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3B06" w:rsidRDefault="00A73B06">
      <w:pPr>
        <w:spacing w:line="360" w:lineRule="auto"/>
        <w:rPr>
          <w:rFonts w:ascii="宋体" w:eastAsia="宋体" w:hAnsi="宋体"/>
          <w:sz w:val="52"/>
          <w:szCs w:val="52"/>
        </w:rPr>
      </w:pPr>
      <w:bookmarkStart w:id="0" w:name="_Toc183682338"/>
      <w:bookmarkStart w:id="1" w:name="_Toc217446030"/>
    </w:p>
    <w:p w:rsidR="00794B9C" w:rsidRDefault="00794B9C">
      <w:pPr>
        <w:spacing w:line="360" w:lineRule="auto"/>
        <w:rPr>
          <w:rFonts w:ascii="宋体" w:eastAsia="宋体" w:hAnsi="宋体"/>
          <w:sz w:val="52"/>
          <w:szCs w:val="52"/>
        </w:rPr>
      </w:pPr>
    </w:p>
    <w:p w:rsidR="00A73B06" w:rsidRPr="00A1121A" w:rsidRDefault="00F76BDB">
      <w:pPr>
        <w:spacing w:line="360" w:lineRule="auto"/>
        <w:jc w:val="center"/>
        <w:rPr>
          <w:rFonts w:ascii="宋体" w:eastAsia="宋体" w:hAnsi="宋体"/>
          <w:b/>
          <w:bCs/>
          <w:sz w:val="44"/>
          <w:szCs w:val="44"/>
        </w:rPr>
      </w:pPr>
      <w:r>
        <w:rPr>
          <w:rFonts w:ascii="宋体" w:eastAsia="宋体" w:hAnsi="宋体"/>
          <w:b/>
          <w:bCs/>
          <w:sz w:val="44"/>
          <w:szCs w:val="44"/>
        </w:rPr>
        <w:t>西城区无障碍治理</w:t>
      </w:r>
      <w:r w:rsidR="00794B9C" w:rsidRPr="00A1121A">
        <w:rPr>
          <w:rFonts w:ascii="宋体" w:eastAsia="宋体" w:hAnsi="宋体"/>
          <w:b/>
          <w:bCs/>
          <w:sz w:val="44"/>
          <w:szCs w:val="44"/>
        </w:rPr>
        <w:t>施工</w:t>
      </w:r>
    </w:p>
    <w:p w:rsidR="00A73B06" w:rsidRPr="00A1121A" w:rsidRDefault="00A73B06">
      <w:pPr>
        <w:spacing w:line="360" w:lineRule="auto"/>
        <w:jc w:val="center"/>
        <w:rPr>
          <w:rFonts w:ascii="宋体" w:eastAsia="宋体" w:hAnsi="宋体"/>
          <w:sz w:val="52"/>
          <w:szCs w:val="52"/>
        </w:rPr>
      </w:pPr>
    </w:p>
    <w:p w:rsidR="00A73B06" w:rsidRPr="00A1121A" w:rsidRDefault="00A73B06">
      <w:pPr>
        <w:spacing w:line="360" w:lineRule="auto"/>
        <w:jc w:val="center"/>
        <w:rPr>
          <w:rFonts w:ascii="宋体" w:eastAsia="宋体" w:hAnsi="宋体"/>
          <w:sz w:val="52"/>
          <w:szCs w:val="52"/>
        </w:rPr>
      </w:pPr>
    </w:p>
    <w:p w:rsidR="00A73B06" w:rsidRPr="00A1121A" w:rsidRDefault="000E19EE">
      <w:pPr>
        <w:tabs>
          <w:tab w:val="left" w:pos="5954"/>
        </w:tabs>
        <w:spacing w:line="360" w:lineRule="auto"/>
        <w:jc w:val="center"/>
        <w:rPr>
          <w:rFonts w:ascii="宋体" w:eastAsia="宋体" w:hAnsi="宋体"/>
          <w:b/>
          <w:bCs/>
          <w:sz w:val="84"/>
          <w:szCs w:val="84"/>
        </w:rPr>
      </w:pPr>
      <w:r w:rsidRPr="00A1121A">
        <w:rPr>
          <w:rFonts w:ascii="宋体" w:eastAsia="宋体" w:hAnsi="宋体" w:hint="eastAsia"/>
          <w:b/>
          <w:bCs/>
          <w:sz w:val="84"/>
          <w:szCs w:val="84"/>
        </w:rPr>
        <w:t>竞争性磋商文件</w:t>
      </w:r>
    </w:p>
    <w:p w:rsidR="00A73B06" w:rsidRPr="00A1121A" w:rsidRDefault="000E19EE">
      <w:pPr>
        <w:spacing w:line="360" w:lineRule="auto"/>
        <w:jc w:val="center"/>
        <w:rPr>
          <w:rFonts w:ascii="宋体" w:eastAsia="宋体" w:hAnsi="宋体"/>
          <w:sz w:val="28"/>
          <w:szCs w:val="28"/>
        </w:rPr>
      </w:pPr>
      <w:r w:rsidRPr="00A1121A">
        <w:rPr>
          <w:rFonts w:ascii="宋体" w:eastAsia="宋体" w:hAnsi="宋体" w:hint="eastAsia"/>
          <w:sz w:val="28"/>
          <w:szCs w:val="28"/>
        </w:rPr>
        <w:t>项目编号：</w:t>
      </w:r>
      <w:r w:rsidR="00F76BDB">
        <w:rPr>
          <w:rFonts w:ascii="宋体" w:eastAsia="宋体" w:hAnsi="宋体" w:hint="eastAsia"/>
          <w:sz w:val="28"/>
          <w:szCs w:val="28"/>
        </w:rPr>
        <w:t>11010224210100015389-XM001</w:t>
      </w:r>
    </w:p>
    <w:p w:rsidR="00A73B06" w:rsidRPr="00A1121A" w:rsidRDefault="00A73B06">
      <w:pPr>
        <w:spacing w:line="360" w:lineRule="auto"/>
        <w:ind w:firstLineChars="450" w:firstLine="1440"/>
        <w:rPr>
          <w:rFonts w:ascii="宋体" w:eastAsia="宋体" w:hAnsi="宋体"/>
          <w:sz w:val="32"/>
          <w:szCs w:val="32"/>
        </w:rPr>
      </w:pPr>
    </w:p>
    <w:p w:rsidR="00A73B06" w:rsidRPr="00A1121A" w:rsidRDefault="00A73B06">
      <w:pPr>
        <w:spacing w:line="360" w:lineRule="auto"/>
        <w:ind w:firstLineChars="450" w:firstLine="1440"/>
        <w:rPr>
          <w:rFonts w:ascii="宋体" w:eastAsia="宋体" w:hAnsi="宋体"/>
          <w:sz w:val="32"/>
          <w:szCs w:val="32"/>
        </w:rPr>
      </w:pPr>
    </w:p>
    <w:p w:rsidR="00A73B06" w:rsidRPr="00A1121A" w:rsidRDefault="00A73B06">
      <w:pPr>
        <w:spacing w:line="360" w:lineRule="auto"/>
        <w:rPr>
          <w:rFonts w:ascii="宋体" w:eastAsia="宋体" w:hAnsi="宋体"/>
          <w:sz w:val="32"/>
          <w:szCs w:val="32"/>
        </w:rPr>
      </w:pPr>
    </w:p>
    <w:p w:rsidR="00A73B06" w:rsidRPr="00A1121A" w:rsidRDefault="00A73B06">
      <w:pPr>
        <w:spacing w:line="360" w:lineRule="auto"/>
        <w:rPr>
          <w:rFonts w:ascii="宋体" w:eastAsia="宋体" w:hAnsi="宋体"/>
          <w:sz w:val="32"/>
          <w:szCs w:val="32"/>
        </w:rPr>
      </w:pPr>
    </w:p>
    <w:p w:rsidR="00A73B06" w:rsidRPr="00A1121A" w:rsidRDefault="00A73B06">
      <w:pPr>
        <w:spacing w:line="360" w:lineRule="auto"/>
        <w:ind w:firstLineChars="450" w:firstLine="1440"/>
        <w:rPr>
          <w:rFonts w:ascii="宋体" w:eastAsia="宋体" w:hAnsi="宋体"/>
          <w:sz w:val="32"/>
          <w:szCs w:val="32"/>
        </w:rPr>
      </w:pPr>
    </w:p>
    <w:p w:rsidR="00A73B06" w:rsidRPr="00A1121A" w:rsidRDefault="00A73B06">
      <w:pPr>
        <w:spacing w:line="360" w:lineRule="auto"/>
        <w:rPr>
          <w:rFonts w:ascii="宋体" w:eastAsia="宋体" w:hAnsi="宋体"/>
          <w:sz w:val="32"/>
          <w:szCs w:val="32"/>
        </w:rPr>
      </w:pPr>
    </w:p>
    <w:p w:rsidR="00A73B06" w:rsidRPr="00A1121A" w:rsidRDefault="000E19EE">
      <w:pPr>
        <w:spacing w:line="360" w:lineRule="auto"/>
        <w:ind w:firstLineChars="100" w:firstLine="300"/>
        <w:rPr>
          <w:rFonts w:ascii="宋体" w:eastAsia="宋体" w:hAnsi="宋体"/>
          <w:sz w:val="30"/>
          <w:szCs w:val="30"/>
        </w:rPr>
      </w:pPr>
      <w:r w:rsidRPr="00A1121A">
        <w:rPr>
          <w:rFonts w:ascii="宋体" w:eastAsia="宋体" w:hAnsi="宋体" w:hint="eastAsia"/>
          <w:sz w:val="30"/>
          <w:szCs w:val="30"/>
        </w:rPr>
        <w:t xml:space="preserve">采  购  人 </w:t>
      </w:r>
      <w:r w:rsidRPr="00A1121A">
        <w:rPr>
          <w:rFonts w:ascii="宋体" w:eastAsia="宋体" w:hAnsi="宋体"/>
          <w:sz w:val="30"/>
          <w:szCs w:val="30"/>
        </w:rPr>
        <w:t>：</w:t>
      </w:r>
      <w:r w:rsidRPr="00A1121A">
        <w:rPr>
          <w:rFonts w:ascii="宋体" w:eastAsia="宋体" w:hAnsi="宋体" w:hint="eastAsia"/>
          <w:sz w:val="30"/>
          <w:szCs w:val="30"/>
        </w:rPr>
        <w:t>北京市西城区城市管理委员会</w:t>
      </w:r>
    </w:p>
    <w:p w:rsidR="00A73B06" w:rsidRPr="00A1121A" w:rsidRDefault="000E19EE">
      <w:pPr>
        <w:spacing w:line="360" w:lineRule="auto"/>
        <w:ind w:firstLineChars="100" w:firstLine="300"/>
        <w:rPr>
          <w:rFonts w:ascii="宋体" w:eastAsia="宋体" w:hAnsi="宋体"/>
          <w:sz w:val="30"/>
          <w:szCs w:val="30"/>
        </w:rPr>
      </w:pPr>
      <w:r w:rsidRPr="00A1121A">
        <w:rPr>
          <w:rFonts w:ascii="宋体" w:eastAsia="宋体" w:hAnsi="宋体" w:hint="eastAsia"/>
          <w:sz w:val="30"/>
          <w:szCs w:val="30"/>
        </w:rPr>
        <w:t>采购</w:t>
      </w:r>
      <w:r w:rsidRPr="00A1121A">
        <w:rPr>
          <w:rFonts w:ascii="宋体" w:eastAsia="宋体" w:hAnsi="宋体"/>
          <w:sz w:val="30"/>
          <w:szCs w:val="30"/>
        </w:rPr>
        <w:t>代理机构：</w:t>
      </w:r>
      <w:r w:rsidRPr="00A1121A">
        <w:rPr>
          <w:rFonts w:ascii="宋体" w:eastAsia="宋体" w:hAnsi="宋体" w:hint="eastAsia"/>
          <w:sz w:val="30"/>
          <w:szCs w:val="30"/>
        </w:rPr>
        <w:t>北京希地环球建设工程顾问有限公司</w:t>
      </w:r>
    </w:p>
    <w:p w:rsidR="00A73B06" w:rsidRPr="00A1121A" w:rsidRDefault="000E19EE">
      <w:pPr>
        <w:spacing w:line="600" w:lineRule="auto"/>
        <w:ind w:firstLineChars="1150" w:firstLine="3450"/>
        <w:rPr>
          <w:rFonts w:ascii="宋体" w:eastAsia="宋体" w:hAnsi="宋体"/>
          <w:sz w:val="32"/>
          <w:szCs w:val="32"/>
        </w:rPr>
      </w:pPr>
      <w:r w:rsidRPr="00A1121A">
        <w:rPr>
          <w:rFonts w:ascii="宋体" w:eastAsia="宋体" w:hAnsi="宋体"/>
          <w:sz w:val="30"/>
          <w:szCs w:val="30"/>
        </w:rPr>
        <w:t>202</w:t>
      </w:r>
      <w:r w:rsidR="00F76BDB">
        <w:rPr>
          <w:rFonts w:ascii="宋体" w:eastAsia="宋体" w:hAnsi="宋体" w:hint="eastAsia"/>
          <w:sz w:val="30"/>
          <w:szCs w:val="30"/>
        </w:rPr>
        <w:t>4</w:t>
      </w:r>
      <w:r w:rsidRPr="00A1121A">
        <w:rPr>
          <w:rFonts w:ascii="宋体" w:eastAsia="宋体" w:hAnsi="宋体"/>
          <w:sz w:val="30"/>
          <w:szCs w:val="30"/>
        </w:rPr>
        <w:t>年</w:t>
      </w:r>
      <w:r w:rsidR="00F76BDB">
        <w:rPr>
          <w:rFonts w:ascii="宋体" w:eastAsia="宋体" w:hAnsi="宋体" w:hint="eastAsia"/>
          <w:sz w:val="30"/>
          <w:szCs w:val="30"/>
        </w:rPr>
        <w:t>07</w:t>
      </w:r>
      <w:r w:rsidRPr="00A1121A">
        <w:rPr>
          <w:rFonts w:ascii="宋体" w:eastAsia="宋体" w:hAnsi="宋体"/>
          <w:sz w:val="30"/>
          <w:szCs w:val="30"/>
        </w:rPr>
        <w:t>月</w:t>
      </w:r>
      <w:bookmarkStart w:id="2" w:name="_Toc404244909"/>
      <w:bookmarkStart w:id="3" w:name="_Toc387242467"/>
    </w:p>
    <w:p w:rsidR="00A73B06" w:rsidRPr="00A1121A" w:rsidRDefault="00A73B06">
      <w:pPr>
        <w:spacing w:line="600" w:lineRule="auto"/>
        <w:ind w:firstLineChars="100" w:firstLine="240"/>
        <w:rPr>
          <w:rFonts w:ascii="宋体" w:eastAsia="宋体" w:hAnsi="宋体"/>
          <w:szCs w:val="24"/>
        </w:rPr>
      </w:pPr>
    </w:p>
    <w:p w:rsidR="00A73B06" w:rsidRPr="00A1121A" w:rsidRDefault="00A73B06">
      <w:pPr>
        <w:spacing w:line="600" w:lineRule="auto"/>
        <w:ind w:firstLineChars="100" w:firstLine="240"/>
        <w:rPr>
          <w:rFonts w:ascii="宋体" w:eastAsia="宋体" w:hAnsi="宋体"/>
          <w:szCs w:val="24"/>
        </w:rPr>
      </w:pPr>
    </w:p>
    <w:p w:rsidR="00A73B06" w:rsidRPr="00A1121A" w:rsidRDefault="000E19EE">
      <w:pPr>
        <w:spacing w:line="360" w:lineRule="auto"/>
        <w:jc w:val="center"/>
        <w:rPr>
          <w:rFonts w:ascii="宋体" w:eastAsia="宋体" w:hAnsi="宋体"/>
          <w:b/>
          <w:bCs/>
          <w:sz w:val="36"/>
          <w:szCs w:val="36"/>
          <w:lang w:val="zh-CN"/>
        </w:rPr>
      </w:pPr>
      <w:r w:rsidRPr="00A1121A">
        <w:rPr>
          <w:rFonts w:ascii="宋体" w:eastAsia="宋体" w:hAnsi="宋体"/>
          <w:b/>
          <w:bCs/>
          <w:sz w:val="36"/>
          <w:szCs w:val="36"/>
          <w:lang w:val="zh-CN"/>
        </w:rPr>
        <w:lastRenderedPageBreak/>
        <w:t>目</w:t>
      </w:r>
      <w:r w:rsidR="00B93991" w:rsidRPr="00A1121A">
        <w:rPr>
          <w:rFonts w:ascii="宋体" w:eastAsia="宋体" w:hAnsi="宋体" w:hint="eastAsia"/>
          <w:b/>
          <w:bCs/>
          <w:sz w:val="36"/>
          <w:szCs w:val="36"/>
          <w:lang w:val="zh-CN"/>
        </w:rPr>
        <w:t xml:space="preserve"> </w:t>
      </w:r>
      <w:r w:rsidRPr="00A1121A">
        <w:rPr>
          <w:rFonts w:ascii="宋体" w:eastAsia="宋体" w:hAnsi="宋体"/>
          <w:b/>
          <w:bCs/>
          <w:sz w:val="36"/>
          <w:szCs w:val="36"/>
          <w:lang w:val="zh-CN"/>
        </w:rPr>
        <w:t>录</w:t>
      </w:r>
    </w:p>
    <w:p w:rsidR="00A73B06" w:rsidRPr="00A1121A" w:rsidRDefault="00A73B06">
      <w:pPr>
        <w:spacing w:line="360" w:lineRule="auto"/>
        <w:jc w:val="center"/>
        <w:rPr>
          <w:rFonts w:ascii="宋体" w:eastAsia="宋体" w:hAnsi="宋体"/>
          <w:b/>
          <w:bCs/>
          <w:sz w:val="36"/>
          <w:szCs w:val="36"/>
          <w:lang w:val="zh-CN"/>
        </w:rPr>
      </w:pPr>
    </w:p>
    <w:bookmarkStart w:id="4" w:name="_Toc387242469"/>
    <w:bookmarkStart w:id="5" w:name="_Toc217446031"/>
    <w:bookmarkStart w:id="6" w:name="_Toc77400776"/>
    <w:bookmarkStart w:id="7" w:name="_Toc183582202"/>
    <w:bookmarkStart w:id="8" w:name="_Toc183682339"/>
    <w:bookmarkStart w:id="9" w:name="_Toc213396759"/>
    <w:bookmarkStart w:id="10" w:name="_Toc213396945"/>
    <w:bookmarkStart w:id="11" w:name="_Toc213496267"/>
    <w:bookmarkStart w:id="12" w:name="_Toc213397009"/>
    <w:bookmarkStart w:id="13" w:name="_Toc89075871"/>
    <w:bookmarkEnd w:id="0"/>
    <w:bookmarkEnd w:id="1"/>
    <w:bookmarkEnd w:id="2"/>
    <w:bookmarkEnd w:id="3"/>
    <w:p w:rsidR="00C849C4" w:rsidRPr="00A1121A" w:rsidRDefault="00B93991">
      <w:pPr>
        <w:pStyle w:val="10"/>
        <w:tabs>
          <w:tab w:val="right" w:leader="dot" w:pos="9061"/>
        </w:tabs>
        <w:rPr>
          <w:rFonts w:asciiTheme="minorHAnsi" w:eastAsiaTheme="minorEastAsia" w:hAnsiTheme="minorHAnsi" w:cstheme="minorBidi"/>
          <w:noProof/>
          <w:kern w:val="2"/>
          <w:sz w:val="21"/>
          <w:szCs w:val="22"/>
          <w:lang w:eastAsia="zh-CN"/>
        </w:rPr>
      </w:pPr>
      <w:r w:rsidRPr="00A1121A">
        <w:rPr>
          <w:rFonts w:ascii="宋体" w:eastAsia="宋体" w:hAnsi="宋体"/>
          <w:lang w:eastAsia="zh-CN"/>
        </w:rPr>
        <w:fldChar w:fldCharType="begin"/>
      </w:r>
      <w:r w:rsidRPr="00A1121A">
        <w:rPr>
          <w:rFonts w:ascii="宋体" w:eastAsia="宋体" w:hAnsi="宋体"/>
          <w:lang w:eastAsia="zh-CN"/>
        </w:rPr>
        <w:instrText xml:space="preserve"> </w:instrText>
      </w:r>
      <w:r w:rsidRPr="00A1121A">
        <w:rPr>
          <w:rFonts w:ascii="宋体" w:eastAsia="宋体" w:hAnsi="宋体" w:hint="eastAsia"/>
          <w:lang w:eastAsia="zh-CN"/>
        </w:rPr>
        <w:instrText>TOC \o "1-1" \h \z \u</w:instrText>
      </w:r>
      <w:r w:rsidRPr="00A1121A">
        <w:rPr>
          <w:rFonts w:ascii="宋体" w:eastAsia="宋体" w:hAnsi="宋体"/>
          <w:lang w:eastAsia="zh-CN"/>
        </w:rPr>
        <w:instrText xml:space="preserve"> </w:instrText>
      </w:r>
      <w:r w:rsidRPr="00A1121A">
        <w:rPr>
          <w:rFonts w:ascii="宋体" w:eastAsia="宋体" w:hAnsi="宋体"/>
          <w:lang w:eastAsia="zh-CN"/>
        </w:rPr>
        <w:fldChar w:fldCharType="separate"/>
      </w:r>
      <w:hyperlink w:anchor="_Toc147770531" w:history="1">
        <w:r w:rsidR="00C849C4" w:rsidRPr="00A1121A">
          <w:rPr>
            <w:rStyle w:val="aff2"/>
            <w:rFonts w:ascii="宋体" w:hAnsi="宋体" w:hint="eastAsia"/>
            <w:bCs/>
            <w:noProof/>
          </w:rPr>
          <w:t>第一部分</w:t>
        </w:r>
        <w:r w:rsidR="00C849C4" w:rsidRPr="00A1121A">
          <w:rPr>
            <w:rStyle w:val="aff2"/>
            <w:rFonts w:ascii="宋体" w:hAnsi="宋体"/>
            <w:bCs/>
            <w:noProof/>
          </w:rPr>
          <w:t xml:space="preserve">  </w:t>
        </w:r>
        <w:r w:rsidR="00C849C4" w:rsidRPr="00A1121A">
          <w:rPr>
            <w:rStyle w:val="aff2"/>
            <w:rFonts w:ascii="宋体" w:hAnsi="宋体" w:hint="eastAsia"/>
            <w:bCs/>
            <w:noProof/>
          </w:rPr>
          <w:t>竞争性磋商</w:t>
        </w:r>
        <w:r w:rsidR="00C849C4" w:rsidRPr="00A1121A">
          <w:rPr>
            <w:rStyle w:val="aff2"/>
            <w:rFonts w:ascii="宋体" w:hAnsi="宋体" w:cs="宋体" w:hint="eastAsia"/>
            <w:bCs/>
            <w:noProof/>
          </w:rPr>
          <w:t>公告</w:t>
        </w:r>
        <w:r w:rsidR="00C849C4" w:rsidRPr="00A1121A">
          <w:rPr>
            <w:noProof/>
            <w:webHidden/>
          </w:rPr>
          <w:tab/>
        </w:r>
        <w:r w:rsidR="00C849C4" w:rsidRPr="00A1121A">
          <w:rPr>
            <w:noProof/>
            <w:webHidden/>
          </w:rPr>
          <w:fldChar w:fldCharType="begin"/>
        </w:r>
        <w:r w:rsidR="00C849C4" w:rsidRPr="00A1121A">
          <w:rPr>
            <w:noProof/>
            <w:webHidden/>
          </w:rPr>
          <w:instrText xml:space="preserve"> PAGEREF _Toc147770531 \h </w:instrText>
        </w:r>
        <w:r w:rsidR="00C849C4" w:rsidRPr="00A1121A">
          <w:rPr>
            <w:noProof/>
            <w:webHidden/>
          </w:rPr>
        </w:r>
        <w:r w:rsidR="00C849C4" w:rsidRPr="00A1121A">
          <w:rPr>
            <w:noProof/>
            <w:webHidden/>
          </w:rPr>
          <w:fldChar w:fldCharType="separate"/>
        </w:r>
        <w:r w:rsidR="008A4FB2">
          <w:rPr>
            <w:noProof/>
            <w:webHidden/>
          </w:rPr>
          <w:t>1</w:t>
        </w:r>
        <w:r w:rsidR="00C849C4" w:rsidRPr="00A1121A">
          <w:rPr>
            <w:noProof/>
            <w:webHidden/>
          </w:rPr>
          <w:fldChar w:fldCharType="end"/>
        </w:r>
      </w:hyperlink>
    </w:p>
    <w:p w:rsidR="00C849C4" w:rsidRPr="00A1121A" w:rsidRDefault="00C70642">
      <w:pPr>
        <w:pStyle w:val="10"/>
        <w:tabs>
          <w:tab w:val="right" w:leader="dot" w:pos="9061"/>
        </w:tabs>
        <w:rPr>
          <w:rFonts w:asciiTheme="minorHAnsi" w:eastAsiaTheme="minorEastAsia" w:hAnsiTheme="minorHAnsi" w:cstheme="minorBidi"/>
          <w:noProof/>
          <w:kern w:val="2"/>
          <w:sz w:val="21"/>
          <w:szCs w:val="22"/>
          <w:lang w:eastAsia="zh-CN"/>
        </w:rPr>
      </w:pPr>
      <w:hyperlink w:anchor="_Toc147770532" w:history="1">
        <w:r w:rsidR="00C849C4" w:rsidRPr="00A1121A">
          <w:rPr>
            <w:rStyle w:val="aff2"/>
            <w:rFonts w:hint="eastAsia"/>
            <w:noProof/>
          </w:rPr>
          <w:t>第二部分</w:t>
        </w:r>
        <w:r w:rsidR="00C849C4" w:rsidRPr="00A1121A">
          <w:rPr>
            <w:rStyle w:val="aff2"/>
            <w:noProof/>
          </w:rPr>
          <w:t xml:space="preserve">  </w:t>
        </w:r>
        <w:r w:rsidR="00C849C4" w:rsidRPr="00A1121A">
          <w:rPr>
            <w:rStyle w:val="aff2"/>
            <w:rFonts w:hint="eastAsia"/>
            <w:noProof/>
          </w:rPr>
          <w:t>供应商须知</w:t>
        </w:r>
        <w:r w:rsidR="00C849C4" w:rsidRPr="00A1121A">
          <w:rPr>
            <w:noProof/>
            <w:webHidden/>
          </w:rPr>
          <w:tab/>
        </w:r>
        <w:r w:rsidR="00C849C4" w:rsidRPr="00A1121A">
          <w:rPr>
            <w:noProof/>
            <w:webHidden/>
          </w:rPr>
          <w:fldChar w:fldCharType="begin"/>
        </w:r>
        <w:r w:rsidR="00C849C4" w:rsidRPr="00A1121A">
          <w:rPr>
            <w:noProof/>
            <w:webHidden/>
          </w:rPr>
          <w:instrText xml:space="preserve"> PAGEREF _Toc147770532 \h </w:instrText>
        </w:r>
        <w:r w:rsidR="00C849C4" w:rsidRPr="00A1121A">
          <w:rPr>
            <w:noProof/>
            <w:webHidden/>
          </w:rPr>
        </w:r>
        <w:r w:rsidR="00C849C4" w:rsidRPr="00A1121A">
          <w:rPr>
            <w:noProof/>
            <w:webHidden/>
          </w:rPr>
          <w:fldChar w:fldCharType="separate"/>
        </w:r>
        <w:r w:rsidR="008A4FB2">
          <w:rPr>
            <w:noProof/>
            <w:webHidden/>
          </w:rPr>
          <w:t>4</w:t>
        </w:r>
        <w:r w:rsidR="00C849C4" w:rsidRPr="00A1121A">
          <w:rPr>
            <w:noProof/>
            <w:webHidden/>
          </w:rPr>
          <w:fldChar w:fldCharType="end"/>
        </w:r>
      </w:hyperlink>
    </w:p>
    <w:p w:rsidR="00C849C4" w:rsidRPr="00A1121A" w:rsidRDefault="00C70642">
      <w:pPr>
        <w:pStyle w:val="10"/>
        <w:tabs>
          <w:tab w:val="right" w:leader="dot" w:pos="9061"/>
        </w:tabs>
        <w:rPr>
          <w:rFonts w:asciiTheme="minorHAnsi" w:eastAsiaTheme="minorEastAsia" w:hAnsiTheme="minorHAnsi" w:cstheme="minorBidi"/>
          <w:noProof/>
          <w:kern w:val="2"/>
          <w:sz w:val="21"/>
          <w:szCs w:val="22"/>
          <w:lang w:eastAsia="zh-CN"/>
        </w:rPr>
      </w:pPr>
      <w:hyperlink w:anchor="_Toc147770533" w:history="1">
        <w:r w:rsidR="00C849C4" w:rsidRPr="00A1121A">
          <w:rPr>
            <w:rStyle w:val="aff2"/>
            <w:rFonts w:ascii="宋体" w:hAnsi="宋体" w:hint="eastAsia"/>
            <w:bCs/>
            <w:noProof/>
          </w:rPr>
          <w:t>第三部分</w:t>
        </w:r>
        <w:r w:rsidR="00C849C4" w:rsidRPr="00A1121A">
          <w:rPr>
            <w:rStyle w:val="aff2"/>
            <w:rFonts w:ascii="宋体" w:hAnsi="宋体"/>
            <w:bCs/>
            <w:noProof/>
          </w:rPr>
          <w:t xml:space="preserve">  </w:t>
        </w:r>
        <w:r w:rsidR="00C849C4" w:rsidRPr="00A1121A">
          <w:rPr>
            <w:rStyle w:val="aff2"/>
            <w:rFonts w:ascii="宋体" w:hAnsi="宋体" w:hint="eastAsia"/>
            <w:bCs/>
            <w:noProof/>
          </w:rPr>
          <w:t>采购需求</w:t>
        </w:r>
        <w:r w:rsidR="00C849C4" w:rsidRPr="00A1121A">
          <w:rPr>
            <w:noProof/>
            <w:webHidden/>
          </w:rPr>
          <w:tab/>
        </w:r>
        <w:r w:rsidR="00C849C4" w:rsidRPr="00A1121A">
          <w:rPr>
            <w:noProof/>
            <w:webHidden/>
          </w:rPr>
          <w:fldChar w:fldCharType="begin"/>
        </w:r>
        <w:r w:rsidR="00C849C4" w:rsidRPr="00A1121A">
          <w:rPr>
            <w:noProof/>
            <w:webHidden/>
          </w:rPr>
          <w:instrText xml:space="preserve"> PAGEREF _Toc147770533 \h </w:instrText>
        </w:r>
        <w:r w:rsidR="00C849C4" w:rsidRPr="00A1121A">
          <w:rPr>
            <w:noProof/>
            <w:webHidden/>
          </w:rPr>
        </w:r>
        <w:r w:rsidR="00C849C4" w:rsidRPr="00A1121A">
          <w:rPr>
            <w:noProof/>
            <w:webHidden/>
          </w:rPr>
          <w:fldChar w:fldCharType="separate"/>
        </w:r>
        <w:r w:rsidR="008A4FB2">
          <w:rPr>
            <w:noProof/>
            <w:webHidden/>
          </w:rPr>
          <w:t>14</w:t>
        </w:r>
        <w:r w:rsidR="00C849C4" w:rsidRPr="00A1121A">
          <w:rPr>
            <w:noProof/>
            <w:webHidden/>
          </w:rPr>
          <w:fldChar w:fldCharType="end"/>
        </w:r>
      </w:hyperlink>
    </w:p>
    <w:p w:rsidR="00C849C4" w:rsidRPr="00A1121A" w:rsidRDefault="00C70642">
      <w:pPr>
        <w:pStyle w:val="10"/>
        <w:tabs>
          <w:tab w:val="right" w:leader="dot" w:pos="9061"/>
        </w:tabs>
        <w:rPr>
          <w:rFonts w:asciiTheme="minorHAnsi" w:eastAsiaTheme="minorEastAsia" w:hAnsiTheme="minorHAnsi" w:cstheme="minorBidi"/>
          <w:noProof/>
          <w:kern w:val="2"/>
          <w:sz w:val="21"/>
          <w:szCs w:val="22"/>
          <w:lang w:eastAsia="zh-CN"/>
        </w:rPr>
      </w:pPr>
      <w:hyperlink w:anchor="_Toc147770534" w:history="1">
        <w:r w:rsidR="00C849C4" w:rsidRPr="00A1121A">
          <w:rPr>
            <w:rStyle w:val="aff2"/>
            <w:rFonts w:ascii="宋体" w:hAnsi="宋体" w:cs="宋体" w:hint="eastAsia"/>
            <w:bCs/>
            <w:noProof/>
          </w:rPr>
          <w:t>第四部分</w:t>
        </w:r>
        <w:r w:rsidR="00C849C4" w:rsidRPr="00A1121A">
          <w:rPr>
            <w:rStyle w:val="aff2"/>
            <w:rFonts w:ascii="宋体" w:hAnsi="宋体" w:cs="宋体"/>
            <w:bCs/>
            <w:noProof/>
          </w:rPr>
          <w:t xml:space="preserve">  </w:t>
        </w:r>
        <w:r w:rsidR="00C849C4" w:rsidRPr="00A1121A">
          <w:rPr>
            <w:rStyle w:val="aff2"/>
            <w:rFonts w:ascii="宋体" w:hAnsi="宋体" w:cs="宋体" w:hint="eastAsia"/>
            <w:bCs/>
            <w:noProof/>
          </w:rPr>
          <w:t>评分标准</w:t>
        </w:r>
        <w:r w:rsidR="00C849C4" w:rsidRPr="00A1121A">
          <w:rPr>
            <w:noProof/>
            <w:webHidden/>
          </w:rPr>
          <w:tab/>
        </w:r>
        <w:r w:rsidR="00C849C4" w:rsidRPr="00A1121A">
          <w:rPr>
            <w:noProof/>
            <w:webHidden/>
          </w:rPr>
          <w:fldChar w:fldCharType="begin"/>
        </w:r>
        <w:r w:rsidR="00C849C4" w:rsidRPr="00A1121A">
          <w:rPr>
            <w:noProof/>
            <w:webHidden/>
          </w:rPr>
          <w:instrText xml:space="preserve"> PAGEREF _Toc147770534 \h </w:instrText>
        </w:r>
        <w:r w:rsidR="00C849C4" w:rsidRPr="00A1121A">
          <w:rPr>
            <w:noProof/>
            <w:webHidden/>
          </w:rPr>
        </w:r>
        <w:r w:rsidR="00C849C4" w:rsidRPr="00A1121A">
          <w:rPr>
            <w:noProof/>
            <w:webHidden/>
          </w:rPr>
          <w:fldChar w:fldCharType="separate"/>
        </w:r>
        <w:r w:rsidR="008A4FB2">
          <w:rPr>
            <w:noProof/>
            <w:webHidden/>
          </w:rPr>
          <w:t>51</w:t>
        </w:r>
        <w:r w:rsidR="00C849C4" w:rsidRPr="00A1121A">
          <w:rPr>
            <w:noProof/>
            <w:webHidden/>
          </w:rPr>
          <w:fldChar w:fldCharType="end"/>
        </w:r>
      </w:hyperlink>
    </w:p>
    <w:p w:rsidR="00C849C4" w:rsidRPr="00A1121A" w:rsidRDefault="00C70642">
      <w:pPr>
        <w:pStyle w:val="10"/>
        <w:tabs>
          <w:tab w:val="right" w:leader="dot" w:pos="9061"/>
        </w:tabs>
        <w:rPr>
          <w:rFonts w:asciiTheme="minorHAnsi" w:eastAsiaTheme="minorEastAsia" w:hAnsiTheme="minorHAnsi" w:cstheme="minorBidi"/>
          <w:noProof/>
          <w:kern w:val="2"/>
          <w:sz w:val="21"/>
          <w:szCs w:val="22"/>
          <w:lang w:eastAsia="zh-CN"/>
        </w:rPr>
      </w:pPr>
      <w:hyperlink w:anchor="_Toc147770535" w:history="1">
        <w:r w:rsidR="00C849C4" w:rsidRPr="00A1121A">
          <w:rPr>
            <w:rStyle w:val="aff2"/>
            <w:rFonts w:ascii="宋体" w:hAnsi="宋体" w:cs="宋体" w:hint="eastAsia"/>
            <w:bCs/>
            <w:noProof/>
          </w:rPr>
          <w:t>第五部分</w:t>
        </w:r>
        <w:r w:rsidR="00C849C4" w:rsidRPr="00A1121A">
          <w:rPr>
            <w:rStyle w:val="aff2"/>
            <w:rFonts w:ascii="宋体" w:hAnsi="宋体" w:cs="宋体"/>
            <w:bCs/>
            <w:noProof/>
          </w:rPr>
          <w:t xml:space="preserve">  </w:t>
        </w:r>
        <w:r w:rsidR="00C849C4" w:rsidRPr="00A1121A">
          <w:rPr>
            <w:rStyle w:val="aff2"/>
            <w:rFonts w:ascii="宋体" w:hAnsi="宋体" w:cs="宋体" w:hint="eastAsia"/>
            <w:bCs/>
            <w:noProof/>
          </w:rPr>
          <w:t>响应文件格式</w:t>
        </w:r>
        <w:r w:rsidR="00C849C4" w:rsidRPr="00A1121A">
          <w:rPr>
            <w:noProof/>
            <w:webHidden/>
          </w:rPr>
          <w:tab/>
        </w:r>
        <w:r w:rsidR="00C849C4" w:rsidRPr="00A1121A">
          <w:rPr>
            <w:noProof/>
            <w:webHidden/>
          </w:rPr>
          <w:fldChar w:fldCharType="begin"/>
        </w:r>
        <w:r w:rsidR="00C849C4" w:rsidRPr="00A1121A">
          <w:rPr>
            <w:noProof/>
            <w:webHidden/>
          </w:rPr>
          <w:instrText xml:space="preserve"> PAGEREF _Toc147770535 \h </w:instrText>
        </w:r>
        <w:r w:rsidR="00C849C4" w:rsidRPr="00A1121A">
          <w:rPr>
            <w:noProof/>
            <w:webHidden/>
          </w:rPr>
        </w:r>
        <w:r w:rsidR="00C849C4" w:rsidRPr="00A1121A">
          <w:rPr>
            <w:noProof/>
            <w:webHidden/>
          </w:rPr>
          <w:fldChar w:fldCharType="separate"/>
        </w:r>
        <w:r w:rsidR="008A4FB2">
          <w:rPr>
            <w:noProof/>
            <w:webHidden/>
          </w:rPr>
          <w:t>53</w:t>
        </w:r>
        <w:r w:rsidR="00C849C4" w:rsidRPr="00A1121A">
          <w:rPr>
            <w:noProof/>
            <w:webHidden/>
          </w:rPr>
          <w:fldChar w:fldCharType="end"/>
        </w:r>
      </w:hyperlink>
    </w:p>
    <w:p w:rsidR="00C849C4" w:rsidRPr="00A1121A" w:rsidRDefault="00C70642">
      <w:pPr>
        <w:pStyle w:val="10"/>
        <w:tabs>
          <w:tab w:val="right" w:leader="dot" w:pos="9061"/>
        </w:tabs>
        <w:rPr>
          <w:rFonts w:asciiTheme="minorHAnsi" w:eastAsiaTheme="minorEastAsia" w:hAnsiTheme="minorHAnsi" w:cstheme="minorBidi"/>
          <w:noProof/>
          <w:kern w:val="2"/>
          <w:sz w:val="21"/>
          <w:szCs w:val="22"/>
          <w:lang w:eastAsia="zh-CN"/>
        </w:rPr>
      </w:pPr>
      <w:hyperlink w:anchor="_Toc147770536" w:history="1">
        <w:r w:rsidR="00C849C4" w:rsidRPr="00A1121A">
          <w:rPr>
            <w:rStyle w:val="aff2"/>
            <w:rFonts w:ascii="宋体" w:hAnsi="宋体" w:hint="eastAsia"/>
            <w:noProof/>
          </w:rPr>
          <w:t>第六部分</w:t>
        </w:r>
        <w:r w:rsidR="00C849C4" w:rsidRPr="00A1121A">
          <w:rPr>
            <w:rStyle w:val="aff2"/>
            <w:rFonts w:ascii="宋体" w:hAnsi="宋体"/>
            <w:noProof/>
          </w:rPr>
          <w:t xml:space="preserve">  </w:t>
        </w:r>
        <w:r w:rsidR="00C849C4" w:rsidRPr="00A1121A">
          <w:rPr>
            <w:rStyle w:val="aff2"/>
            <w:rFonts w:ascii="宋体" w:hAnsi="宋体" w:hint="eastAsia"/>
            <w:noProof/>
          </w:rPr>
          <w:t>合同文本</w:t>
        </w:r>
        <w:r w:rsidR="00C849C4" w:rsidRPr="00A1121A">
          <w:rPr>
            <w:noProof/>
            <w:webHidden/>
          </w:rPr>
          <w:tab/>
        </w:r>
        <w:r w:rsidR="00C849C4" w:rsidRPr="00A1121A">
          <w:rPr>
            <w:noProof/>
            <w:webHidden/>
          </w:rPr>
          <w:fldChar w:fldCharType="begin"/>
        </w:r>
        <w:r w:rsidR="00C849C4" w:rsidRPr="00A1121A">
          <w:rPr>
            <w:noProof/>
            <w:webHidden/>
          </w:rPr>
          <w:instrText xml:space="preserve"> PAGEREF _Toc147770536 \h </w:instrText>
        </w:r>
        <w:r w:rsidR="00C849C4" w:rsidRPr="00A1121A">
          <w:rPr>
            <w:noProof/>
            <w:webHidden/>
          </w:rPr>
        </w:r>
        <w:r w:rsidR="00C849C4" w:rsidRPr="00A1121A">
          <w:rPr>
            <w:noProof/>
            <w:webHidden/>
          </w:rPr>
          <w:fldChar w:fldCharType="separate"/>
        </w:r>
        <w:r w:rsidR="008A4FB2">
          <w:rPr>
            <w:noProof/>
            <w:webHidden/>
          </w:rPr>
          <w:t>69</w:t>
        </w:r>
        <w:r w:rsidR="00C849C4" w:rsidRPr="00A1121A">
          <w:rPr>
            <w:noProof/>
            <w:webHidden/>
          </w:rPr>
          <w:fldChar w:fldCharType="end"/>
        </w:r>
      </w:hyperlink>
    </w:p>
    <w:p w:rsidR="00A73B06" w:rsidRPr="00A1121A" w:rsidRDefault="00B93991">
      <w:pPr>
        <w:pStyle w:val="10"/>
        <w:tabs>
          <w:tab w:val="right" w:leader="dot" w:pos="9061"/>
        </w:tabs>
        <w:spacing w:line="720" w:lineRule="auto"/>
        <w:rPr>
          <w:rFonts w:ascii="宋体" w:eastAsia="宋体" w:hAnsi="宋体"/>
          <w:b/>
          <w:lang w:eastAsia="zh-CN"/>
        </w:rPr>
        <w:sectPr w:rsidR="00A73B06" w:rsidRPr="00A1121A" w:rsidSect="00C50E94">
          <w:headerReference w:type="default" r:id="rId10"/>
          <w:type w:val="continuous"/>
          <w:pgSz w:w="11907" w:h="16840"/>
          <w:pgMar w:top="1304" w:right="1418" w:bottom="1247" w:left="1418" w:header="851" w:footer="992" w:gutter="0"/>
          <w:cols w:space="720"/>
          <w:titlePg/>
          <w:docGrid w:linePitch="326"/>
        </w:sectPr>
      </w:pPr>
      <w:r w:rsidRPr="00A1121A">
        <w:rPr>
          <w:rFonts w:ascii="宋体" w:eastAsia="宋体" w:hAnsi="宋体"/>
          <w:lang w:eastAsia="zh-CN"/>
        </w:rPr>
        <w:fldChar w:fldCharType="end"/>
      </w:r>
    </w:p>
    <w:p w:rsidR="00A73B06" w:rsidRPr="00A1121A" w:rsidRDefault="000E19EE">
      <w:pPr>
        <w:pStyle w:val="1"/>
        <w:spacing w:line="240" w:lineRule="auto"/>
        <w:rPr>
          <w:rFonts w:ascii="宋体" w:hAnsi="宋体"/>
          <w:bCs/>
          <w:szCs w:val="36"/>
        </w:rPr>
      </w:pPr>
      <w:bookmarkStart w:id="14" w:name="_Toc147770531"/>
      <w:r w:rsidRPr="00A1121A">
        <w:rPr>
          <w:rFonts w:ascii="宋体" w:hAnsi="宋体" w:hint="eastAsia"/>
          <w:bCs/>
          <w:szCs w:val="36"/>
        </w:rPr>
        <w:lastRenderedPageBreak/>
        <w:t>第一部分  竞争性磋商</w:t>
      </w:r>
      <w:r w:rsidRPr="00A1121A">
        <w:rPr>
          <w:rFonts w:ascii="宋体" w:hAnsi="宋体" w:cs="宋体" w:hint="eastAsia"/>
          <w:bCs/>
          <w:szCs w:val="36"/>
        </w:rPr>
        <w:t>公告</w:t>
      </w:r>
      <w:bookmarkEnd w:id="14"/>
    </w:p>
    <w:p w:rsidR="00A73B06" w:rsidRPr="00A1121A" w:rsidRDefault="000E19EE">
      <w:pPr>
        <w:spacing w:line="360" w:lineRule="auto"/>
        <w:ind w:firstLineChars="200" w:firstLine="480"/>
        <w:rPr>
          <w:rFonts w:ascii="仿宋" w:hAnsi="仿宋"/>
        </w:rPr>
      </w:pPr>
      <w:bookmarkStart w:id="15" w:name="_Toc427073315"/>
      <w:bookmarkStart w:id="16" w:name="_Toc203990327"/>
      <w:bookmarkStart w:id="17" w:name="_Toc387242480"/>
      <w:bookmarkStart w:id="18" w:name="_Toc217446096"/>
      <w:bookmarkEnd w:id="4"/>
      <w:bookmarkEnd w:id="5"/>
      <w:bookmarkEnd w:id="6"/>
      <w:bookmarkEnd w:id="7"/>
      <w:bookmarkEnd w:id="8"/>
      <w:bookmarkEnd w:id="9"/>
      <w:bookmarkEnd w:id="10"/>
      <w:bookmarkEnd w:id="11"/>
      <w:bookmarkEnd w:id="12"/>
      <w:bookmarkEnd w:id="13"/>
      <w:r w:rsidRPr="00A1121A">
        <w:rPr>
          <w:rFonts w:ascii="仿宋" w:hAnsi="仿宋" w:hint="eastAsia"/>
        </w:rPr>
        <w:t>北京希地环球建设工程顾问有限公司（以下</w:t>
      </w:r>
      <w:r w:rsidRPr="00A1121A">
        <w:rPr>
          <w:rFonts w:ascii="仿宋" w:hAnsi="仿宋"/>
        </w:rPr>
        <w:t>简称“</w:t>
      </w:r>
      <w:r w:rsidRPr="00A1121A">
        <w:rPr>
          <w:rFonts w:ascii="仿宋" w:hAnsi="仿宋" w:hint="eastAsia"/>
        </w:rPr>
        <w:t>采购</w:t>
      </w:r>
      <w:r w:rsidRPr="00A1121A">
        <w:rPr>
          <w:rFonts w:ascii="仿宋" w:hAnsi="仿宋"/>
        </w:rPr>
        <w:t>代理机构”</w:t>
      </w:r>
      <w:r w:rsidRPr="00A1121A">
        <w:rPr>
          <w:rFonts w:ascii="仿宋" w:hAnsi="仿宋" w:hint="eastAsia"/>
        </w:rPr>
        <w:t>）受北京市西城区城市管理委员会（以下</w:t>
      </w:r>
      <w:r w:rsidRPr="00A1121A">
        <w:rPr>
          <w:rFonts w:ascii="仿宋" w:hAnsi="仿宋"/>
        </w:rPr>
        <w:t>简称“</w:t>
      </w:r>
      <w:r w:rsidRPr="00A1121A">
        <w:rPr>
          <w:rFonts w:ascii="仿宋" w:hAnsi="仿宋" w:hint="eastAsia"/>
        </w:rPr>
        <w:t>采购</w:t>
      </w:r>
      <w:r w:rsidRPr="00A1121A">
        <w:rPr>
          <w:rFonts w:ascii="仿宋" w:hAnsi="仿宋"/>
        </w:rPr>
        <w:t>人”</w:t>
      </w:r>
      <w:r w:rsidRPr="00A1121A">
        <w:rPr>
          <w:rFonts w:ascii="仿宋" w:hAnsi="仿宋" w:hint="eastAsia"/>
        </w:rPr>
        <w:t>）的委托，</w:t>
      </w:r>
      <w:r w:rsidRPr="00A1121A">
        <w:rPr>
          <w:rFonts w:ascii="仿宋" w:hAnsi="仿宋"/>
        </w:rPr>
        <w:t>以</w:t>
      </w:r>
      <w:r w:rsidRPr="00A1121A">
        <w:rPr>
          <w:rFonts w:ascii="仿宋" w:hAnsi="仿宋" w:hint="eastAsia"/>
        </w:rPr>
        <w:t>竞争性磋商</w:t>
      </w:r>
      <w:r w:rsidRPr="00A1121A">
        <w:rPr>
          <w:rFonts w:ascii="仿宋" w:hAnsi="仿宋"/>
        </w:rPr>
        <w:t>方式，</w:t>
      </w:r>
      <w:r w:rsidRPr="00A1121A">
        <w:rPr>
          <w:rFonts w:ascii="仿宋" w:hAnsi="仿宋" w:hint="eastAsia"/>
        </w:rPr>
        <w:t>为“</w:t>
      </w:r>
      <w:r w:rsidR="00F76BDB">
        <w:rPr>
          <w:rFonts w:ascii="宋体" w:hAnsi="宋体" w:hint="eastAsia"/>
        </w:rPr>
        <w:t>西城区</w:t>
      </w:r>
      <w:r w:rsidR="00F76BDB">
        <w:rPr>
          <w:rFonts w:ascii="宋体" w:hAnsi="宋体"/>
        </w:rPr>
        <w:t>无障碍治理</w:t>
      </w:r>
      <w:r w:rsidR="00794B9C" w:rsidRPr="00A1121A">
        <w:rPr>
          <w:rFonts w:ascii="宋体" w:hAnsi="宋体"/>
        </w:rPr>
        <w:t>施工</w:t>
      </w:r>
      <w:r w:rsidRPr="00A1121A">
        <w:rPr>
          <w:rFonts w:ascii="仿宋" w:hAnsi="仿宋" w:hint="eastAsia"/>
        </w:rPr>
        <w:t>”选择合格</w:t>
      </w:r>
      <w:r w:rsidRPr="00A1121A">
        <w:rPr>
          <w:rFonts w:ascii="仿宋" w:hAnsi="仿宋"/>
        </w:rPr>
        <w:t>的供应商</w:t>
      </w:r>
      <w:r w:rsidRPr="00A1121A">
        <w:rPr>
          <w:rFonts w:ascii="仿宋" w:hAnsi="仿宋" w:hint="eastAsia"/>
        </w:rPr>
        <w:t>。</w:t>
      </w:r>
    </w:p>
    <w:p w:rsidR="00A73B06" w:rsidRPr="00A1121A" w:rsidRDefault="000E19EE">
      <w:pPr>
        <w:spacing w:line="360" w:lineRule="auto"/>
        <w:rPr>
          <w:rFonts w:ascii="宋体" w:hAnsi="宋体"/>
        </w:rPr>
      </w:pPr>
      <w:r w:rsidRPr="00A1121A">
        <w:rPr>
          <w:rFonts w:ascii="宋体" w:hAnsi="宋体" w:hint="eastAsia"/>
        </w:rPr>
        <w:t>一、项目概况：</w:t>
      </w:r>
    </w:p>
    <w:p w:rsidR="00A73B06" w:rsidRPr="00A1121A" w:rsidRDefault="000E19EE">
      <w:pPr>
        <w:spacing w:line="360" w:lineRule="auto"/>
        <w:rPr>
          <w:rFonts w:ascii="宋体" w:hAnsi="宋体"/>
        </w:rPr>
      </w:pPr>
      <w:r w:rsidRPr="00A1121A">
        <w:rPr>
          <w:rFonts w:ascii="宋体" w:hAnsi="宋体" w:hint="eastAsia"/>
        </w:rPr>
        <w:t>1.</w:t>
      </w:r>
      <w:r w:rsidRPr="00A1121A">
        <w:rPr>
          <w:rFonts w:ascii="宋体" w:hAnsi="宋体" w:hint="eastAsia"/>
        </w:rPr>
        <w:t>项目名称：</w:t>
      </w:r>
      <w:r w:rsidR="00F76BDB">
        <w:rPr>
          <w:rFonts w:ascii="宋体" w:hAnsi="宋体" w:hint="eastAsia"/>
        </w:rPr>
        <w:t>西城区</w:t>
      </w:r>
      <w:r w:rsidR="00F76BDB">
        <w:rPr>
          <w:rFonts w:ascii="宋体" w:hAnsi="宋体"/>
        </w:rPr>
        <w:t>无障碍治理</w:t>
      </w:r>
      <w:r w:rsidR="00F76BDB" w:rsidRPr="00A1121A">
        <w:rPr>
          <w:rFonts w:ascii="宋体" w:hAnsi="宋体"/>
        </w:rPr>
        <w:t>施工</w:t>
      </w:r>
    </w:p>
    <w:p w:rsidR="00A73B06" w:rsidRPr="00A1121A" w:rsidRDefault="000E19EE">
      <w:pPr>
        <w:spacing w:line="360" w:lineRule="auto"/>
        <w:rPr>
          <w:rFonts w:ascii="宋体" w:hAnsi="宋体" w:cs="宋体"/>
        </w:rPr>
      </w:pPr>
      <w:r w:rsidRPr="00A1121A">
        <w:rPr>
          <w:rFonts w:ascii="宋体" w:hAnsi="宋体" w:hint="eastAsia"/>
        </w:rPr>
        <w:t>2.</w:t>
      </w:r>
      <w:r w:rsidRPr="00A1121A">
        <w:rPr>
          <w:rFonts w:ascii="宋体" w:hAnsi="宋体" w:hint="eastAsia"/>
        </w:rPr>
        <w:t>项目编号：</w:t>
      </w:r>
      <w:r w:rsidR="00F76BDB" w:rsidRPr="00F76BDB">
        <w:rPr>
          <w:rFonts w:ascii="宋体" w:hAnsi="宋体" w:hint="eastAsia"/>
        </w:rPr>
        <w:t>11010224210100015389-XM001</w:t>
      </w:r>
    </w:p>
    <w:p w:rsidR="009A789E" w:rsidRPr="00A1121A" w:rsidRDefault="000E19EE" w:rsidP="009A789E">
      <w:pPr>
        <w:spacing w:line="360" w:lineRule="auto"/>
        <w:rPr>
          <w:rFonts w:ascii="宋体" w:hAnsi="宋体"/>
        </w:rPr>
      </w:pPr>
      <w:r w:rsidRPr="00A1121A">
        <w:rPr>
          <w:rFonts w:ascii="宋体" w:hAnsi="宋体" w:hint="eastAsia"/>
        </w:rPr>
        <w:t>3.</w:t>
      </w:r>
      <w:r w:rsidRPr="00A1121A">
        <w:rPr>
          <w:rFonts w:ascii="宋体" w:hAnsi="宋体" w:hint="eastAsia"/>
        </w:rPr>
        <w:t>采购</w:t>
      </w:r>
      <w:r w:rsidR="00FD74F0" w:rsidRPr="00A1121A">
        <w:rPr>
          <w:rFonts w:ascii="宋体" w:hAnsi="宋体" w:hint="eastAsia"/>
        </w:rPr>
        <w:t>需求</w:t>
      </w:r>
      <w:r w:rsidRPr="00A1121A">
        <w:rPr>
          <w:rFonts w:ascii="宋体" w:hAnsi="宋体"/>
        </w:rPr>
        <w:t>：</w:t>
      </w:r>
    </w:p>
    <w:tbl>
      <w:tblPr>
        <w:tblStyle w:val="TableNormal"/>
        <w:tblW w:w="9241"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07"/>
        <w:gridCol w:w="1557"/>
        <w:gridCol w:w="1701"/>
        <w:gridCol w:w="856"/>
        <w:gridCol w:w="4420"/>
      </w:tblGrid>
      <w:tr w:rsidR="00FD74F0" w:rsidRPr="00A1121A" w:rsidTr="00FD0277">
        <w:trPr>
          <w:trHeight w:val="553"/>
        </w:trPr>
        <w:tc>
          <w:tcPr>
            <w:tcW w:w="707" w:type="dxa"/>
          </w:tcPr>
          <w:p w:rsidR="00FD74F0" w:rsidRPr="00A1121A" w:rsidRDefault="00FD74F0" w:rsidP="00FD0277">
            <w:pPr>
              <w:spacing w:before="171" w:line="230" w:lineRule="auto"/>
              <w:ind w:left="147"/>
              <w:rPr>
                <w:rFonts w:ascii="仿宋" w:hAnsi="仿宋" w:cs="宋体"/>
                <w:sz w:val="20"/>
                <w:szCs w:val="20"/>
              </w:rPr>
            </w:pPr>
            <w:r w:rsidRPr="00A1121A">
              <w:rPr>
                <w:rFonts w:ascii="仿宋" w:hAnsi="仿宋" w:cs="宋体"/>
                <w:sz w:val="20"/>
                <w:szCs w:val="20"/>
              </w:rPr>
              <w:t>包号</w:t>
            </w:r>
          </w:p>
        </w:tc>
        <w:tc>
          <w:tcPr>
            <w:tcW w:w="1557" w:type="dxa"/>
          </w:tcPr>
          <w:p w:rsidR="00FD74F0" w:rsidRPr="00A1121A" w:rsidRDefault="00FD74F0" w:rsidP="00FD0277">
            <w:pPr>
              <w:spacing w:before="171" w:line="229" w:lineRule="auto"/>
              <w:ind w:left="363"/>
              <w:rPr>
                <w:rFonts w:ascii="仿宋" w:hAnsi="仿宋" w:cs="宋体"/>
                <w:sz w:val="20"/>
                <w:szCs w:val="20"/>
              </w:rPr>
            </w:pPr>
            <w:r w:rsidRPr="00A1121A">
              <w:rPr>
                <w:rFonts w:ascii="仿宋" w:hAnsi="仿宋" w:cs="宋体"/>
                <w:sz w:val="20"/>
                <w:szCs w:val="20"/>
              </w:rPr>
              <w:t>标的名称</w:t>
            </w:r>
          </w:p>
        </w:tc>
        <w:tc>
          <w:tcPr>
            <w:tcW w:w="1701" w:type="dxa"/>
          </w:tcPr>
          <w:p w:rsidR="00FD74F0" w:rsidRPr="00A1121A" w:rsidRDefault="00FD74F0" w:rsidP="00FD0277">
            <w:pPr>
              <w:spacing w:before="36" w:line="228" w:lineRule="auto"/>
              <w:ind w:left="119"/>
              <w:rPr>
                <w:rFonts w:ascii="仿宋" w:hAnsi="仿宋" w:cs="宋体"/>
                <w:sz w:val="20"/>
                <w:szCs w:val="20"/>
              </w:rPr>
            </w:pPr>
            <w:r w:rsidRPr="00A1121A">
              <w:rPr>
                <w:rFonts w:ascii="仿宋" w:hAnsi="仿宋" w:cs="宋体"/>
                <w:sz w:val="20"/>
                <w:szCs w:val="20"/>
              </w:rPr>
              <w:t>采购包预算金额</w:t>
            </w:r>
          </w:p>
          <w:p w:rsidR="00FD74F0" w:rsidRPr="00A1121A" w:rsidRDefault="00FD74F0" w:rsidP="00FD0277">
            <w:pPr>
              <w:spacing w:before="24" w:line="226" w:lineRule="auto"/>
              <w:ind w:left="445"/>
              <w:rPr>
                <w:rFonts w:ascii="仿宋" w:hAnsi="仿宋" w:cs="宋体"/>
                <w:sz w:val="20"/>
                <w:szCs w:val="20"/>
              </w:rPr>
            </w:pPr>
            <w:r w:rsidRPr="00A1121A">
              <w:rPr>
                <w:rFonts w:ascii="仿宋" w:hAnsi="仿宋" w:cs="宋体"/>
                <w:sz w:val="20"/>
                <w:szCs w:val="20"/>
              </w:rPr>
              <w:t>(万元)</w:t>
            </w:r>
          </w:p>
        </w:tc>
        <w:tc>
          <w:tcPr>
            <w:tcW w:w="856" w:type="dxa"/>
          </w:tcPr>
          <w:p w:rsidR="00FD74F0" w:rsidRPr="00A1121A" w:rsidRDefault="00FD74F0" w:rsidP="00FD0277">
            <w:pPr>
              <w:spacing w:before="171" w:line="228" w:lineRule="auto"/>
              <w:ind w:left="295"/>
              <w:rPr>
                <w:rFonts w:ascii="仿宋" w:hAnsi="仿宋" w:cs="宋体"/>
                <w:sz w:val="20"/>
                <w:szCs w:val="20"/>
              </w:rPr>
            </w:pPr>
            <w:r w:rsidRPr="00A1121A">
              <w:rPr>
                <w:rFonts w:ascii="仿宋" w:hAnsi="仿宋" w:cs="宋体"/>
                <w:sz w:val="20"/>
                <w:szCs w:val="20"/>
              </w:rPr>
              <w:t>数量</w:t>
            </w:r>
          </w:p>
        </w:tc>
        <w:tc>
          <w:tcPr>
            <w:tcW w:w="4420" w:type="dxa"/>
          </w:tcPr>
          <w:p w:rsidR="00FD74F0" w:rsidRPr="00A1121A" w:rsidRDefault="00FD74F0" w:rsidP="00007F06">
            <w:pPr>
              <w:spacing w:before="170" w:line="228" w:lineRule="auto"/>
              <w:jc w:val="center"/>
              <w:rPr>
                <w:rFonts w:ascii="仿宋" w:hAnsi="仿宋" w:cs="宋体"/>
                <w:sz w:val="20"/>
                <w:szCs w:val="20"/>
                <w:lang w:eastAsia="zh-CN"/>
              </w:rPr>
            </w:pPr>
            <w:r w:rsidRPr="00A1121A">
              <w:rPr>
                <w:rFonts w:ascii="仿宋" w:hAnsi="仿宋" w:cs="宋体"/>
                <w:sz w:val="20"/>
                <w:szCs w:val="20"/>
                <w:lang w:eastAsia="zh-CN"/>
              </w:rPr>
              <w:t>简要技术需求</w:t>
            </w:r>
          </w:p>
        </w:tc>
      </w:tr>
      <w:tr w:rsidR="00FD74F0" w:rsidRPr="00A1121A" w:rsidTr="00FD0277">
        <w:trPr>
          <w:trHeight w:val="457"/>
        </w:trPr>
        <w:tc>
          <w:tcPr>
            <w:tcW w:w="707" w:type="dxa"/>
            <w:vAlign w:val="center"/>
          </w:tcPr>
          <w:p w:rsidR="00FD74F0" w:rsidRPr="00A1121A" w:rsidRDefault="00FD74F0" w:rsidP="00FD0277">
            <w:pPr>
              <w:spacing w:before="141" w:line="209" w:lineRule="auto"/>
              <w:jc w:val="center"/>
              <w:rPr>
                <w:rFonts w:ascii="仿宋" w:hAnsi="仿宋"/>
                <w:sz w:val="20"/>
                <w:szCs w:val="20"/>
              </w:rPr>
            </w:pPr>
            <w:r w:rsidRPr="00A1121A">
              <w:rPr>
                <w:rFonts w:ascii="仿宋" w:hAnsi="仿宋"/>
                <w:sz w:val="20"/>
                <w:szCs w:val="20"/>
              </w:rPr>
              <w:t>01</w:t>
            </w:r>
          </w:p>
        </w:tc>
        <w:tc>
          <w:tcPr>
            <w:tcW w:w="1557" w:type="dxa"/>
            <w:vAlign w:val="center"/>
          </w:tcPr>
          <w:p w:rsidR="00FD74F0" w:rsidRPr="00A1121A" w:rsidRDefault="00F76BDB" w:rsidP="00FD0277">
            <w:pPr>
              <w:jc w:val="center"/>
              <w:rPr>
                <w:rFonts w:ascii="仿宋" w:hAnsi="仿宋"/>
                <w:lang w:eastAsia="zh-CN"/>
              </w:rPr>
            </w:pPr>
            <w:r w:rsidRPr="00F76BDB">
              <w:rPr>
                <w:rFonts w:ascii="仿宋" w:hAnsi="仿宋" w:cs="宋体" w:hint="eastAsia"/>
                <w:sz w:val="20"/>
                <w:szCs w:val="20"/>
                <w:lang w:eastAsia="zh-CN"/>
              </w:rPr>
              <w:t>西城区</w:t>
            </w:r>
            <w:r w:rsidRPr="00F76BDB">
              <w:rPr>
                <w:rFonts w:ascii="仿宋" w:hAnsi="仿宋" w:cs="宋体"/>
                <w:sz w:val="20"/>
                <w:szCs w:val="20"/>
                <w:lang w:eastAsia="zh-CN"/>
              </w:rPr>
              <w:t>无障碍治理施工</w:t>
            </w:r>
          </w:p>
        </w:tc>
        <w:tc>
          <w:tcPr>
            <w:tcW w:w="1701" w:type="dxa"/>
            <w:vAlign w:val="center"/>
          </w:tcPr>
          <w:p w:rsidR="00FD74F0" w:rsidRPr="00A1121A" w:rsidRDefault="00F76BDB" w:rsidP="00FD0277">
            <w:pPr>
              <w:jc w:val="center"/>
              <w:rPr>
                <w:rFonts w:ascii="仿宋" w:hAnsi="仿宋"/>
                <w:lang w:eastAsia="zh-CN"/>
              </w:rPr>
            </w:pPr>
            <w:r>
              <w:rPr>
                <w:rFonts w:ascii="仿宋" w:hAnsi="仿宋" w:cs="宋体" w:hint="eastAsia"/>
                <w:sz w:val="20"/>
                <w:szCs w:val="20"/>
                <w:lang w:eastAsia="zh-CN"/>
              </w:rPr>
              <w:t>638.451232</w:t>
            </w:r>
          </w:p>
        </w:tc>
        <w:tc>
          <w:tcPr>
            <w:tcW w:w="856" w:type="dxa"/>
            <w:vAlign w:val="center"/>
          </w:tcPr>
          <w:p w:rsidR="00FD74F0" w:rsidRPr="00A1121A" w:rsidRDefault="00FD74F0" w:rsidP="00FD0277">
            <w:pPr>
              <w:jc w:val="center"/>
              <w:rPr>
                <w:rFonts w:ascii="仿宋" w:hAnsi="仿宋"/>
              </w:rPr>
            </w:pPr>
            <w:r w:rsidRPr="00A1121A">
              <w:rPr>
                <w:rFonts w:ascii="仿宋" w:hAnsi="仿宋" w:hint="eastAsia"/>
              </w:rPr>
              <w:t>1</w:t>
            </w:r>
          </w:p>
        </w:tc>
        <w:tc>
          <w:tcPr>
            <w:tcW w:w="4420" w:type="dxa"/>
            <w:vAlign w:val="center"/>
          </w:tcPr>
          <w:p w:rsidR="00FD74F0" w:rsidRPr="00A1121A" w:rsidRDefault="00FD0277" w:rsidP="00FD0277">
            <w:pPr>
              <w:rPr>
                <w:rFonts w:ascii="仿宋" w:hAnsi="仿宋"/>
                <w:sz w:val="21"/>
                <w:szCs w:val="21"/>
                <w:lang w:eastAsia="zh-CN"/>
              </w:rPr>
            </w:pPr>
            <w:r w:rsidRPr="00A1121A">
              <w:rPr>
                <w:rFonts w:ascii="仿宋" w:hAnsi="仿宋" w:hint="eastAsia"/>
                <w:sz w:val="21"/>
                <w:szCs w:val="21"/>
                <w:lang w:eastAsia="zh-CN"/>
              </w:rPr>
              <w:t>内容包括：</w:t>
            </w:r>
            <w:r w:rsidR="00F76BDB" w:rsidRPr="00F76BDB">
              <w:rPr>
                <w:rFonts w:ascii="仿宋" w:hAnsi="仿宋" w:hint="eastAsia"/>
                <w:sz w:val="21"/>
                <w:szCs w:val="21"/>
                <w:lang w:eastAsia="zh-CN"/>
              </w:rPr>
              <w:t>对西城区内15个街道办事处，共计252条道路无障碍设施进行完善，改造、增设，人行道、人行横道、人行天桥和地下通道等涉及整改问题点位1313个。盲道修复19510平方米，路缘石调整1769延米。</w:t>
            </w:r>
          </w:p>
          <w:p w:rsidR="00EB1401" w:rsidRPr="00A1121A" w:rsidRDefault="00EB1401" w:rsidP="00FD0277">
            <w:pPr>
              <w:rPr>
                <w:rFonts w:ascii="仿宋" w:hAnsi="仿宋"/>
                <w:sz w:val="21"/>
                <w:szCs w:val="21"/>
                <w:lang w:eastAsia="zh-CN"/>
              </w:rPr>
            </w:pPr>
            <w:r w:rsidRPr="00A1121A">
              <w:rPr>
                <w:rFonts w:ascii="仿宋" w:hAnsi="仿宋" w:hint="eastAsia"/>
                <w:sz w:val="21"/>
                <w:szCs w:val="21"/>
                <w:lang w:eastAsia="zh-CN"/>
              </w:rPr>
              <w:t>项目地址：</w:t>
            </w:r>
            <w:r w:rsidR="00F76BDB">
              <w:rPr>
                <w:rFonts w:ascii="仿宋" w:hAnsi="仿宋" w:hint="eastAsia"/>
                <w:sz w:val="21"/>
                <w:szCs w:val="21"/>
                <w:lang w:eastAsia="zh-CN"/>
              </w:rPr>
              <w:t>北京市</w:t>
            </w:r>
            <w:r w:rsidRPr="00A1121A">
              <w:rPr>
                <w:rFonts w:ascii="仿宋" w:hAnsi="仿宋" w:hint="eastAsia"/>
                <w:sz w:val="21"/>
                <w:szCs w:val="21"/>
                <w:lang w:eastAsia="zh-CN"/>
              </w:rPr>
              <w:t>西城区。</w:t>
            </w:r>
          </w:p>
          <w:p w:rsidR="00FD0277" w:rsidRPr="00A1121A" w:rsidRDefault="00FD0277" w:rsidP="00FD0277">
            <w:pPr>
              <w:rPr>
                <w:rFonts w:ascii="仿宋" w:hAnsi="仿宋"/>
                <w:sz w:val="21"/>
                <w:szCs w:val="21"/>
                <w:lang w:eastAsia="zh-CN"/>
              </w:rPr>
            </w:pPr>
            <w:r w:rsidRPr="00A1121A">
              <w:rPr>
                <w:rFonts w:ascii="仿宋" w:hAnsi="仿宋"/>
                <w:sz w:val="21"/>
                <w:szCs w:val="21"/>
                <w:lang w:eastAsia="zh-CN"/>
              </w:rPr>
              <w:t>质量标准：合格</w:t>
            </w:r>
          </w:p>
          <w:p w:rsidR="00FD74F0" w:rsidRPr="00A1121A" w:rsidRDefault="00FD74F0" w:rsidP="00F76BDB">
            <w:pPr>
              <w:snapToGrid w:val="0"/>
              <w:rPr>
                <w:rFonts w:ascii="仿宋" w:hAnsi="仿宋"/>
                <w:sz w:val="21"/>
                <w:szCs w:val="21"/>
                <w:lang w:eastAsia="zh-CN"/>
              </w:rPr>
            </w:pPr>
            <w:r w:rsidRPr="00A1121A">
              <w:rPr>
                <w:rFonts w:ascii="仿宋" w:hAnsi="仿宋"/>
                <w:sz w:val="21"/>
                <w:szCs w:val="21"/>
                <w:lang w:eastAsia="zh-CN"/>
              </w:rPr>
              <w:t>工期：</w:t>
            </w:r>
            <w:r w:rsidR="00F76BDB">
              <w:rPr>
                <w:rFonts w:ascii="仿宋" w:hAnsi="仿宋"/>
                <w:sz w:val="21"/>
                <w:szCs w:val="21"/>
                <w:lang w:eastAsia="zh-CN"/>
              </w:rPr>
              <w:t>合同签订后</w:t>
            </w:r>
            <w:r w:rsidR="00F76BDB">
              <w:rPr>
                <w:rFonts w:ascii="仿宋" w:hAnsi="仿宋" w:hint="eastAsia"/>
                <w:sz w:val="21"/>
                <w:szCs w:val="21"/>
                <w:lang w:eastAsia="zh-CN"/>
              </w:rPr>
              <w:t>30</w:t>
            </w:r>
            <w:proofErr w:type="gramStart"/>
            <w:r w:rsidR="00FD0277" w:rsidRPr="00A1121A">
              <w:rPr>
                <w:rFonts w:ascii="仿宋" w:hAnsi="仿宋" w:hint="eastAsia"/>
                <w:sz w:val="21"/>
                <w:szCs w:val="21"/>
                <w:lang w:eastAsia="zh-CN"/>
              </w:rPr>
              <w:t>日历天</w:t>
            </w:r>
            <w:proofErr w:type="gramEnd"/>
            <w:r w:rsidR="00F76BDB">
              <w:rPr>
                <w:rFonts w:ascii="仿宋" w:hAnsi="仿宋" w:hint="eastAsia"/>
                <w:sz w:val="21"/>
                <w:szCs w:val="21"/>
                <w:lang w:eastAsia="zh-CN"/>
              </w:rPr>
              <w:t>完成</w:t>
            </w:r>
            <w:r w:rsidRPr="00A1121A">
              <w:rPr>
                <w:rFonts w:ascii="仿宋" w:hAnsi="仿宋"/>
                <w:sz w:val="21"/>
                <w:szCs w:val="21"/>
                <w:lang w:eastAsia="zh-CN"/>
              </w:rPr>
              <w:t>。</w:t>
            </w:r>
          </w:p>
        </w:tc>
      </w:tr>
    </w:tbl>
    <w:p w:rsidR="00A73B06" w:rsidRPr="00A1121A" w:rsidRDefault="00A73B06" w:rsidP="009A789E">
      <w:pPr>
        <w:spacing w:line="360" w:lineRule="auto"/>
        <w:ind w:firstLineChars="300" w:firstLine="720"/>
        <w:rPr>
          <w:rFonts w:ascii="宋体" w:hAnsi="宋体"/>
        </w:rPr>
      </w:pPr>
    </w:p>
    <w:p w:rsidR="00A73B06" w:rsidRPr="00A1121A" w:rsidRDefault="00FD74F0">
      <w:pPr>
        <w:spacing w:line="360" w:lineRule="auto"/>
        <w:rPr>
          <w:rFonts w:ascii="宋体" w:hAnsi="宋体"/>
        </w:rPr>
      </w:pPr>
      <w:r w:rsidRPr="00A1121A">
        <w:rPr>
          <w:rFonts w:ascii="宋体" w:hAnsi="宋体" w:hint="eastAsia"/>
        </w:rPr>
        <w:t>4</w:t>
      </w:r>
      <w:r w:rsidR="000E19EE" w:rsidRPr="00A1121A">
        <w:rPr>
          <w:rFonts w:ascii="宋体" w:hAnsi="宋体"/>
        </w:rPr>
        <w:t>.</w:t>
      </w:r>
      <w:r w:rsidR="000E19EE" w:rsidRPr="00A1121A">
        <w:rPr>
          <w:rFonts w:ascii="宋体" w:hAnsi="宋体" w:hint="eastAsia"/>
        </w:rPr>
        <w:t xml:space="preserve"> </w:t>
      </w:r>
      <w:r w:rsidR="000E19EE" w:rsidRPr="00A1121A">
        <w:rPr>
          <w:rFonts w:ascii="宋体" w:hAnsi="宋体" w:hint="eastAsia"/>
        </w:rPr>
        <w:t>履约保证金：</w:t>
      </w:r>
      <w:r w:rsidR="000E19EE" w:rsidRPr="00A1121A">
        <w:rPr>
          <w:rFonts w:ascii="宋体" w:hAnsi="宋体" w:cs="宋体" w:hint="eastAsia"/>
        </w:rPr>
        <w:t>无需提供履约保证金</w:t>
      </w:r>
      <w:r w:rsidR="000E19EE" w:rsidRPr="00A1121A">
        <w:rPr>
          <w:rFonts w:ascii="宋体" w:hAnsi="宋体" w:hint="eastAsia"/>
        </w:rPr>
        <w:t>。</w:t>
      </w:r>
    </w:p>
    <w:p w:rsidR="00A73B06" w:rsidRPr="00A1121A" w:rsidRDefault="00FD74F0">
      <w:pPr>
        <w:spacing w:line="360" w:lineRule="auto"/>
        <w:rPr>
          <w:rFonts w:ascii="宋体" w:hAnsi="宋体"/>
        </w:rPr>
      </w:pPr>
      <w:r w:rsidRPr="00A1121A">
        <w:rPr>
          <w:rFonts w:ascii="宋体" w:hAnsi="宋体" w:hint="eastAsia"/>
        </w:rPr>
        <w:t>5</w:t>
      </w:r>
      <w:r w:rsidR="000E19EE" w:rsidRPr="00A1121A">
        <w:rPr>
          <w:rFonts w:ascii="宋体" w:hAnsi="宋体"/>
        </w:rPr>
        <w:t>.</w:t>
      </w:r>
      <w:r w:rsidR="000E19EE" w:rsidRPr="00A1121A">
        <w:rPr>
          <w:rFonts w:ascii="宋体" w:hAnsi="宋体" w:hint="eastAsia"/>
        </w:rPr>
        <w:t xml:space="preserve"> </w:t>
      </w:r>
      <w:r w:rsidR="000E19EE" w:rsidRPr="00A1121A">
        <w:rPr>
          <w:rFonts w:ascii="宋体" w:hAnsi="宋体" w:hint="eastAsia"/>
        </w:rPr>
        <w:t>项目资金来源：财政资金</w:t>
      </w:r>
    </w:p>
    <w:p w:rsidR="00A73B06" w:rsidRPr="00A1121A" w:rsidRDefault="00FD74F0">
      <w:pPr>
        <w:spacing w:line="360" w:lineRule="auto"/>
        <w:rPr>
          <w:rFonts w:ascii="宋体" w:hAnsi="宋体"/>
        </w:rPr>
      </w:pPr>
      <w:r w:rsidRPr="00A1121A">
        <w:rPr>
          <w:rFonts w:ascii="宋体" w:hAnsi="宋体" w:hint="eastAsia"/>
        </w:rPr>
        <w:t>6</w:t>
      </w:r>
      <w:r w:rsidR="000E19EE" w:rsidRPr="00A1121A">
        <w:rPr>
          <w:rFonts w:ascii="宋体" w:hAnsi="宋体" w:hint="eastAsia"/>
        </w:rPr>
        <w:t>.</w:t>
      </w:r>
      <w:r w:rsidR="000E19EE" w:rsidRPr="00A1121A">
        <w:rPr>
          <w:rFonts w:asciiTheme="minorEastAsia" w:eastAsiaTheme="minorEastAsia" w:hAnsiTheme="minorEastAsia"/>
          <w:szCs w:val="24"/>
        </w:rPr>
        <w:t xml:space="preserve"> </w:t>
      </w:r>
      <w:r w:rsidR="000E19EE" w:rsidRPr="00A1121A">
        <w:rPr>
          <w:rFonts w:ascii="宋体" w:hAnsi="宋体"/>
        </w:rPr>
        <w:t>本项目需要落实的采购政策：</w:t>
      </w:r>
    </w:p>
    <w:p w:rsidR="00A73B06" w:rsidRPr="00A1121A" w:rsidRDefault="000E19EE">
      <w:pPr>
        <w:spacing w:line="360" w:lineRule="auto"/>
        <w:rPr>
          <w:rFonts w:ascii="宋体" w:hAnsi="宋体"/>
        </w:rPr>
      </w:pPr>
      <w:r w:rsidRPr="00A1121A">
        <w:rPr>
          <w:rFonts w:ascii="宋体" w:hAnsi="宋体" w:hint="eastAsia"/>
        </w:rPr>
        <w:t>(1)</w:t>
      </w:r>
      <w:r w:rsidRPr="00A1121A">
        <w:rPr>
          <w:rFonts w:ascii="宋体" w:hAnsi="宋体" w:hint="eastAsia"/>
        </w:rPr>
        <w:t>《政府采购促进中小企业发展管理办法》财库（</w:t>
      </w:r>
      <w:r w:rsidRPr="00A1121A">
        <w:rPr>
          <w:rFonts w:ascii="宋体" w:hAnsi="宋体" w:hint="eastAsia"/>
        </w:rPr>
        <w:t>2020</w:t>
      </w:r>
      <w:r w:rsidRPr="00A1121A">
        <w:rPr>
          <w:rFonts w:ascii="宋体" w:hAnsi="宋体" w:hint="eastAsia"/>
        </w:rPr>
        <w:t>）</w:t>
      </w:r>
      <w:r w:rsidRPr="00A1121A">
        <w:rPr>
          <w:rFonts w:ascii="宋体" w:hAnsi="宋体" w:hint="eastAsia"/>
        </w:rPr>
        <w:t>46</w:t>
      </w:r>
      <w:r w:rsidRPr="00A1121A">
        <w:rPr>
          <w:rFonts w:ascii="宋体" w:hAnsi="宋体" w:hint="eastAsia"/>
        </w:rPr>
        <w:t>号；</w:t>
      </w:r>
    </w:p>
    <w:p w:rsidR="00A73B06" w:rsidRPr="00A1121A" w:rsidRDefault="000E19EE">
      <w:pPr>
        <w:spacing w:line="360" w:lineRule="auto"/>
        <w:rPr>
          <w:rFonts w:ascii="宋体" w:hAnsi="宋体"/>
        </w:rPr>
      </w:pPr>
      <w:r w:rsidRPr="00A1121A">
        <w:rPr>
          <w:rFonts w:ascii="宋体" w:hAnsi="宋体" w:hint="eastAsia"/>
        </w:rPr>
        <w:t>(2)</w:t>
      </w:r>
      <w:r w:rsidRPr="00A1121A">
        <w:rPr>
          <w:rFonts w:ascii="宋体" w:hAnsi="宋体" w:hint="eastAsia"/>
        </w:rPr>
        <w:t>《财政部司法部关于政府采购支持监狱企业发展有关问题的通知》</w:t>
      </w:r>
      <w:r w:rsidRPr="00A1121A">
        <w:rPr>
          <w:rFonts w:ascii="宋体" w:hAnsi="宋体" w:hint="eastAsia"/>
        </w:rPr>
        <w:t>-</w:t>
      </w:r>
      <w:r w:rsidRPr="00A1121A">
        <w:rPr>
          <w:rFonts w:ascii="宋体" w:hAnsi="宋体" w:hint="eastAsia"/>
        </w:rPr>
        <w:t>财库〔</w:t>
      </w:r>
      <w:r w:rsidRPr="00A1121A">
        <w:rPr>
          <w:rFonts w:ascii="宋体" w:hAnsi="宋体" w:hint="eastAsia"/>
        </w:rPr>
        <w:t>2014</w:t>
      </w:r>
      <w:r w:rsidRPr="00A1121A">
        <w:rPr>
          <w:rFonts w:ascii="宋体" w:hAnsi="宋体" w:hint="eastAsia"/>
        </w:rPr>
        <w:t>〕</w:t>
      </w:r>
      <w:r w:rsidRPr="00A1121A">
        <w:rPr>
          <w:rFonts w:ascii="宋体" w:hAnsi="宋体" w:hint="eastAsia"/>
        </w:rPr>
        <w:t>68</w:t>
      </w:r>
      <w:r w:rsidRPr="00A1121A">
        <w:rPr>
          <w:rFonts w:ascii="宋体" w:hAnsi="宋体" w:hint="eastAsia"/>
        </w:rPr>
        <w:t>号；</w:t>
      </w:r>
    </w:p>
    <w:p w:rsidR="00A73B06" w:rsidRPr="00A1121A" w:rsidRDefault="000E19EE">
      <w:pPr>
        <w:spacing w:line="360" w:lineRule="auto"/>
        <w:rPr>
          <w:rFonts w:ascii="宋体" w:hAnsi="宋体"/>
        </w:rPr>
      </w:pPr>
      <w:r w:rsidRPr="00A1121A">
        <w:rPr>
          <w:rFonts w:ascii="宋体" w:hAnsi="宋体" w:hint="eastAsia"/>
        </w:rPr>
        <w:t>(3)</w:t>
      </w:r>
      <w:r w:rsidRPr="00A1121A">
        <w:rPr>
          <w:rFonts w:ascii="宋体" w:hAnsi="宋体" w:hint="eastAsia"/>
        </w:rPr>
        <w:t>《国务院办公厅关于建立政府强制采购节能产品制度的通知》</w:t>
      </w:r>
      <w:r w:rsidRPr="00A1121A">
        <w:rPr>
          <w:rFonts w:ascii="宋体" w:hAnsi="宋体" w:hint="eastAsia"/>
        </w:rPr>
        <w:t>-</w:t>
      </w:r>
      <w:r w:rsidRPr="00A1121A">
        <w:rPr>
          <w:rFonts w:ascii="宋体" w:hAnsi="宋体" w:hint="eastAsia"/>
        </w:rPr>
        <w:t>国办发〔</w:t>
      </w:r>
      <w:r w:rsidRPr="00A1121A">
        <w:rPr>
          <w:rFonts w:ascii="宋体" w:hAnsi="宋体" w:hint="eastAsia"/>
        </w:rPr>
        <w:t>2007</w:t>
      </w:r>
      <w:r w:rsidRPr="00A1121A">
        <w:rPr>
          <w:rFonts w:ascii="宋体" w:hAnsi="宋体" w:hint="eastAsia"/>
        </w:rPr>
        <w:t>〕</w:t>
      </w:r>
      <w:r w:rsidRPr="00A1121A">
        <w:rPr>
          <w:rFonts w:ascii="宋体" w:hAnsi="宋体" w:hint="eastAsia"/>
        </w:rPr>
        <w:t>51</w:t>
      </w:r>
      <w:r w:rsidRPr="00A1121A">
        <w:rPr>
          <w:rFonts w:ascii="宋体" w:hAnsi="宋体" w:hint="eastAsia"/>
        </w:rPr>
        <w:t>号；</w:t>
      </w:r>
    </w:p>
    <w:p w:rsidR="00A73B06" w:rsidRPr="00A1121A" w:rsidRDefault="000E19EE">
      <w:pPr>
        <w:spacing w:line="360" w:lineRule="auto"/>
        <w:rPr>
          <w:rFonts w:ascii="宋体" w:hAnsi="宋体"/>
        </w:rPr>
      </w:pPr>
      <w:r w:rsidRPr="00A1121A">
        <w:rPr>
          <w:rFonts w:ascii="宋体" w:hAnsi="宋体" w:hint="eastAsia"/>
        </w:rPr>
        <w:t>(4)</w:t>
      </w:r>
      <w:r w:rsidRPr="00A1121A">
        <w:rPr>
          <w:rFonts w:ascii="宋体" w:hAnsi="宋体" w:hint="eastAsia"/>
        </w:rPr>
        <w:t>《环境标志产品政府采购实施的意见》</w:t>
      </w:r>
      <w:r w:rsidRPr="00A1121A">
        <w:rPr>
          <w:rFonts w:ascii="宋体" w:hAnsi="宋体" w:hint="eastAsia"/>
        </w:rPr>
        <w:t>-</w:t>
      </w:r>
      <w:r w:rsidRPr="00A1121A">
        <w:rPr>
          <w:rFonts w:ascii="宋体" w:hAnsi="宋体" w:hint="eastAsia"/>
        </w:rPr>
        <w:t>财库</w:t>
      </w:r>
      <w:r w:rsidRPr="00A1121A">
        <w:rPr>
          <w:rFonts w:ascii="宋体" w:hAnsi="宋体" w:hint="eastAsia"/>
        </w:rPr>
        <w:t>[2006]90</w:t>
      </w:r>
      <w:r w:rsidRPr="00A1121A">
        <w:rPr>
          <w:rFonts w:ascii="宋体" w:hAnsi="宋体" w:hint="eastAsia"/>
        </w:rPr>
        <w:t>号；</w:t>
      </w:r>
    </w:p>
    <w:p w:rsidR="00A73B06" w:rsidRPr="00A1121A" w:rsidRDefault="000E19EE">
      <w:pPr>
        <w:spacing w:line="360" w:lineRule="auto"/>
        <w:rPr>
          <w:rFonts w:ascii="宋体" w:hAnsi="宋体"/>
        </w:rPr>
      </w:pPr>
      <w:r w:rsidRPr="00A1121A">
        <w:rPr>
          <w:rFonts w:ascii="宋体" w:hAnsi="宋体" w:hint="eastAsia"/>
        </w:rPr>
        <w:t>(5)</w:t>
      </w:r>
      <w:r w:rsidRPr="00A1121A">
        <w:rPr>
          <w:rFonts w:ascii="宋体" w:hAnsi="宋体" w:hint="eastAsia"/>
        </w:rPr>
        <w:t>《关于促进残疾人就业政府采购政策的通知》</w:t>
      </w:r>
      <w:r w:rsidRPr="00A1121A">
        <w:rPr>
          <w:rFonts w:ascii="宋体" w:hAnsi="宋体" w:hint="eastAsia"/>
        </w:rPr>
        <w:t>-</w:t>
      </w:r>
      <w:r w:rsidRPr="00A1121A">
        <w:rPr>
          <w:rFonts w:ascii="宋体" w:hAnsi="宋体" w:hint="eastAsia"/>
        </w:rPr>
        <w:t>财库〔</w:t>
      </w:r>
      <w:r w:rsidRPr="00A1121A">
        <w:rPr>
          <w:rFonts w:ascii="宋体" w:hAnsi="宋体" w:hint="eastAsia"/>
        </w:rPr>
        <w:t>2017</w:t>
      </w:r>
      <w:r w:rsidRPr="00A1121A">
        <w:rPr>
          <w:rFonts w:ascii="宋体" w:hAnsi="宋体" w:hint="eastAsia"/>
        </w:rPr>
        <w:t>〕</w:t>
      </w:r>
      <w:r w:rsidRPr="00A1121A">
        <w:rPr>
          <w:rFonts w:ascii="宋体" w:hAnsi="宋体" w:hint="eastAsia"/>
        </w:rPr>
        <w:t>141</w:t>
      </w:r>
      <w:r w:rsidRPr="00A1121A">
        <w:rPr>
          <w:rFonts w:ascii="宋体" w:hAnsi="宋体" w:hint="eastAsia"/>
        </w:rPr>
        <w:t>号。</w:t>
      </w:r>
    </w:p>
    <w:p w:rsidR="00A73B06" w:rsidRPr="00A1121A" w:rsidRDefault="000E19EE" w:rsidP="00547A99">
      <w:pPr>
        <w:spacing w:line="360" w:lineRule="auto"/>
        <w:rPr>
          <w:rFonts w:ascii="宋体" w:hAnsi="宋体"/>
        </w:rPr>
      </w:pPr>
      <w:r w:rsidRPr="00A1121A">
        <w:rPr>
          <w:rFonts w:ascii="宋体" w:hAnsi="宋体" w:hint="eastAsia"/>
        </w:rPr>
        <w:t>(6)</w:t>
      </w:r>
      <w:r w:rsidRPr="00A1121A">
        <w:rPr>
          <w:rFonts w:ascii="宋体" w:hAnsi="宋体" w:hint="eastAsia"/>
        </w:rPr>
        <w:t>《财政部办公厅关于落实财政支持贫困村微小型项目村级组织自建自营有关政策的通知》</w:t>
      </w:r>
      <w:r w:rsidRPr="00A1121A">
        <w:rPr>
          <w:rFonts w:ascii="宋体" w:hAnsi="宋体" w:hint="eastAsia"/>
        </w:rPr>
        <w:t xml:space="preserve">- </w:t>
      </w:r>
      <w:r w:rsidRPr="00A1121A">
        <w:rPr>
          <w:rFonts w:ascii="宋体" w:hAnsi="宋体" w:hint="eastAsia"/>
        </w:rPr>
        <w:t>财办库〔</w:t>
      </w:r>
      <w:r w:rsidRPr="00A1121A">
        <w:rPr>
          <w:rFonts w:ascii="宋体" w:hAnsi="宋体" w:hint="eastAsia"/>
        </w:rPr>
        <w:t>2019</w:t>
      </w:r>
      <w:r w:rsidRPr="00A1121A">
        <w:rPr>
          <w:rFonts w:ascii="宋体" w:hAnsi="宋体" w:hint="eastAsia"/>
        </w:rPr>
        <w:t>〕</w:t>
      </w:r>
      <w:r w:rsidRPr="00A1121A">
        <w:rPr>
          <w:rFonts w:ascii="宋体" w:hAnsi="宋体" w:hint="eastAsia"/>
        </w:rPr>
        <w:t>75</w:t>
      </w:r>
      <w:r w:rsidRPr="00A1121A">
        <w:rPr>
          <w:rFonts w:ascii="宋体" w:hAnsi="宋体" w:hint="eastAsia"/>
        </w:rPr>
        <w:t>号。</w:t>
      </w:r>
    </w:p>
    <w:p w:rsidR="00A73B06" w:rsidRPr="00A1121A" w:rsidRDefault="000E19EE" w:rsidP="00547A99">
      <w:pPr>
        <w:spacing w:line="360" w:lineRule="auto"/>
        <w:rPr>
          <w:rFonts w:ascii="宋体" w:hAnsi="宋体"/>
        </w:rPr>
      </w:pPr>
      <w:r w:rsidRPr="00A1121A">
        <w:rPr>
          <w:rFonts w:ascii="宋体" w:hAnsi="宋体" w:hint="eastAsia"/>
        </w:rPr>
        <w:t>二、供应商资格要求：</w:t>
      </w:r>
    </w:p>
    <w:p w:rsidR="009A789E" w:rsidRPr="00A1121A" w:rsidRDefault="009A789E" w:rsidP="00547A99">
      <w:pPr>
        <w:spacing w:before="182" w:line="360" w:lineRule="auto"/>
        <w:rPr>
          <w:rFonts w:ascii="仿宋" w:hAnsi="仿宋" w:cs="宋体"/>
          <w:szCs w:val="24"/>
        </w:rPr>
      </w:pPr>
      <w:r w:rsidRPr="00A1121A">
        <w:rPr>
          <w:rFonts w:ascii="仿宋" w:hAnsi="仿宋"/>
          <w:position w:val="17"/>
          <w:szCs w:val="24"/>
        </w:rPr>
        <w:lastRenderedPageBreak/>
        <w:t>1.</w:t>
      </w:r>
      <w:r w:rsidRPr="00A1121A">
        <w:rPr>
          <w:rFonts w:ascii="仿宋" w:hAnsi="仿宋" w:cs="宋体"/>
          <w:position w:val="17"/>
          <w:szCs w:val="24"/>
        </w:rPr>
        <w:t>满足《中华人民共和国政府采购法》第二十二条规定；</w:t>
      </w:r>
    </w:p>
    <w:p w:rsidR="009A789E" w:rsidRPr="00A1121A" w:rsidRDefault="009A789E" w:rsidP="00547A99">
      <w:pPr>
        <w:spacing w:line="360" w:lineRule="auto"/>
        <w:rPr>
          <w:rFonts w:ascii="仿宋" w:hAnsi="仿宋" w:cs="宋体"/>
          <w:szCs w:val="24"/>
        </w:rPr>
      </w:pPr>
      <w:r w:rsidRPr="00A1121A">
        <w:rPr>
          <w:rFonts w:ascii="仿宋" w:hAnsi="仿宋"/>
          <w:szCs w:val="24"/>
        </w:rPr>
        <w:t>2.</w:t>
      </w:r>
      <w:r w:rsidRPr="00A1121A">
        <w:rPr>
          <w:rFonts w:ascii="仿宋" w:hAnsi="仿宋" w:cs="宋体"/>
          <w:szCs w:val="24"/>
        </w:rPr>
        <w:t>落实政府采购政策需满足的资格要求：</w:t>
      </w:r>
    </w:p>
    <w:p w:rsidR="009A789E" w:rsidRPr="00A1121A" w:rsidRDefault="009A789E" w:rsidP="009A789E">
      <w:pPr>
        <w:spacing w:before="183" w:line="221" w:lineRule="auto"/>
        <w:ind w:left="610"/>
        <w:rPr>
          <w:rFonts w:ascii="仿宋" w:hAnsi="仿宋" w:cs="宋体"/>
          <w:szCs w:val="24"/>
        </w:rPr>
      </w:pPr>
      <w:r w:rsidRPr="00A1121A">
        <w:rPr>
          <w:rFonts w:ascii="仿宋" w:hAnsi="仿宋"/>
          <w:szCs w:val="24"/>
        </w:rPr>
        <w:t xml:space="preserve">2.1  </w:t>
      </w:r>
      <w:r w:rsidRPr="00A1121A">
        <w:rPr>
          <w:rFonts w:ascii="仿宋" w:hAnsi="仿宋" w:cs="宋体"/>
          <w:szCs w:val="24"/>
        </w:rPr>
        <w:t>中小企业政策</w:t>
      </w:r>
    </w:p>
    <w:p w:rsidR="009A789E" w:rsidRPr="00A1121A" w:rsidRDefault="00F76BDB" w:rsidP="009A789E">
      <w:pPr>
        <w:spacing w:before="179" w:line="219" w:lineRule="auto"/>
        <w:ind w:left="552"/>
        <w:rPr>
          <w:rFonts w:ascii="仿宋" w:hAnsi="仿宋" w:cs="宋体"/>
          <w:szCs w:val="24"/>
        </w:rPr>
      </w:pPr>
      <w:r w:rsidRPr="00A1121A">
        <w:rPr>
          <w:rFonts w:ascii="仿宋" w:hAnsi="仿宋" w:cs="宋体"/>
          <w:szCs w:val="24"/>
        </w:rPr>
        <w:t>□</w:t>
      </w:r>
      <w:r w:rsidR="009A789E" w:rsidRPr="00A1121A">
        <w:rPr>
          <w:rFonts w:ascii="仿宋" w:hAnsi="仿宋" w:cs="宋体"/>
          <w:szCs w:val="24"/>
        </w:rPr>
        <w:t>本项目</w:t>
      </w:r>
      <w:proofErr w:type="gramStart"/>
      <w:r w:rsidR="009A789E" w:rsidRPr="00A1121A">
        <w:rPr>
          <w:rFonts w:ascii="仿宋" w:hAnsi="仿宋" w:cs="宋体"/>
          <w:szCs w:val="24"/>
        </w:rPr>
        <w:t>不</w:t>
      </w:r>
      <w:proofErr w:type="gramEnd"/>
      <w:r w:rsidR="009A789E" w:rsidRPr="00A1121A">
        <w:rPr>
          <w:rFonts w:ascii="仿宋" w:hAnsi="仿宋" w:cs="宋体"/>
          <w:szCs w:val="24"/>
        </w:rPr>
        <w:t>专门面向中小企业预留采购份额。</w:t>
      </w:r>
    </w:p>
    <w:p w:rsidR="009A789E" w:rsidRPr="00A1121A" w:rsidRDefault="00F76BDB" w:rsidP="008968A8">
      <w:pPr>
        <w:spacing w:before="120" w:line="360" w:lineRule="auto"/>
        <w:ind w:leftChars="30" w:left="72" w:firstLineChars="200" w:firstLine="480"/>
        <w:rPr>
          <w:rFonts w:ascii="仿宋" w:hAnsi="仿宋" w:cs="宋体"/>
          <w:szCs w:val="24"/>
        </w:rPr>
      </w:pPr>
      <w:r w:rsidRPr="00A1121A">
        <w:rPr>
          <w:rFonts w:ascii="仿宋" w:hAnsi="仿宋" w:cs="宋体" w:hint="eastAsia"/>
          <w:szCs w:val="24"/>
        </w:rPr>
        <w:t>■</w:t>
      </w:r>
      <w:r w:rsidR="009A789E" w:rsidRPr="00A1121A">
        <w:rPr>
          <w:rFonts w:ascii="仿宋" w:hAnsi="仿宋" w:cs="宋体"/>
          <w:szCs w:val="24"/>
        </w:rPr>
        <w:t xml:space="preserve">本项目专门面向  </w:t>
      </w:r>
      <w:r w:rsidRPr="00A1121A">
        <w:rPr>
          <w:rFonts w:ascii="仿宋" w:hAnsi="仿宋" w:cs="宋体" w:hint="eastAsia"/>
          <w:szCs w:val="24"/>
        </w:rPr>
        <w:t>■</w:t>
      </w:r>
      <w:r w:rsidR="009A789E" w:rsidRPr="00A1121A">
        <w:rPr>
          <w:rFonts w:ascii="仿宋" w:hAnsi="仿宋" w:cs="宋体"/>
          <w:szCs w:val="24"/>
        </w:rPr>
        <w:t>中小 □小</w:t>
      </w:r>
      <w:proofErr w:type="gramStart"/>
      <w:r w:rsidR="009A789E" w:rsidRPr="00A1121A">
        <w:rPr>
          <w:rFonts w:ascii="仿宋" w:hAnsi="仿宋" w:cs="宋体"/>
          <w:szCs w:val="24"/>
        </w:rPr>
        <w:t>微企业</w:t>
      </w:r>
      <w:proofErr w:type="gramEnd"/>
      <w:r w:rsidR="009A789E" w:rsidRPr="00A1121A">
        <w:rPr>
          <w:rFonts w:ascii="仿宋" w:hAnsi="仿宋" w:cs="宋体"/>
          <w:szCs w:val="24"/>
        </w:rPr>
        <w:t xml:space="preserve">  采购。即：提供的货物全部由符合政策要</w:t>
      </w:r>
      <w:r w:rsidR="009A789E" w:rsidRPr="00A1121A">
        <w:rPr>
          <w:rFonts w:ascii="仿宋" w:hAnsi="仿宋" w:cs="宋体"/>
          <w:position w:val="4"/>
          <w:szCs w:val="24"/>
        </w:rPr>
        <w:t>求的中小</w:t>
      </w:r>
      <w:r w:rsidR="009A789E" w:rsidRPr="00A1121A">
        <w:rPr>
          <w:rFonts w:ascii="仿宋" w:hAnsi="仿宋"/>
          <w:position w:val="4"/>
          <w:szCs w:val="24"/>
        </w:rPr>
        <w:t>/</w:t>
      </w:r>
      <w:r w:rsidR="009A789E" w:rsidRPr="00A1121A">
        <w:rPr>
          <w:rFonts w:ascii="仿宋" w:hAnsi="仿宋" w:cs="宋体"/>
          <w:position w:val="4"/>
          <w:szCs w:val="24"/>
        </w:rPr>
        <w:t>小微企业制造、服务全部由符合政策要求的中小</w:t>
      </w:r>
      <w:r w:rsidR="009A789E" w:rsidRPr="00A1121A">
        <w:rPr>
          <w:rFonts w:ascii="仿宋" w:hAnsi="仿宋"/>
          <w:position w:val="4"/>
          <w:szCs w:val="24"/>
        </w:rPr>
        <w:t>/</w:t>
      </w:r>
      <w:r w:rsidR="009A789E" w:rsidRPr="00A1121A">
        <w:rPr>
          <w:rFonts w:ascii="仿宋" w:hAnsi="仿宋" w:cs="宋体"/>
          <w:position w:val="4"/>
          <w:szCs w:val="24"/>
        </w:rPr>
        <w:t>小微企业承接。</w:t>
      </w:r>
    </w:p>
    <w:p w:rsidR="009A789E" w:rsidRPr="00A1121A" w:rsidRDefault="009A789E" w:rsidP="008968A8">
      <w:pPr>
        <w:spacing w:before="151" w:line="360" w:lineRule="auto"/>
        <w:ind w:left="122" w:right="60" w:firstLine="429"/>
        <w:rPr>
          <w:rFonts w:ascii="仿宋" w:hAnsi="仿宋" w:cs="宋体"/>
          <w:szCs w:val="24"/>
        </w:rPr>
      </w:pPr>
      <w:r w:rsidRPr="00A1121A">
        <w:rPr>
          <w:rFonts w:ascii="仿宋" w:hAnsi="仿宋" w:cs="宋体"/>
          <w:szCs w:val="24"/>
        </w:rPr>
        <w:t>□本项目预留部分采购项目预算专门面向中小企业采购。对于预留份额，提供的货物由符合政策要求的中小企业制造、服务由符合政策要求的中小企业承接。预留份额通过以下措施进行：</w:t>
      </w:r>
      <w:r w:rsidRPr="00A1121A">
        <w:rPr>
          <w:rFonts w:ascii="仿宋" w:hAnsi="仿宋"/>
          <w:szCs w:val="24"/>
        </w:rPr>
        <w:t>__</w:t>
      </w:r>
      <w:r w:rsidR="00FD0277" w:rsidRPr="00A1121A">
        <w:rPr>
          <w:rFonts w:ascii="仿宋" w:hAnsi="仿宋" w:hint="eastAsia"/>
          <w:szCs w:val="24"/>
          <w:u w:val="single"/>
        </w:rPr>
        <w:t>/</w:t>
      </w:r>
      <w:r w:rsidRPr="00A1121A">
        <w:rPr>
          <w:rFonts w:ascii="仿宋" w:hAnsi="仿宋"/>
          <w:szCs w:val="24"/>
        </w:rPr>
        <w:t>_____</w:t>
      </w:r>
      <w:r w:rsidRPr="00A1121A">
        <w:rPr>
          <w:rFonts w:ascii="仿宋" w:hAnsi="仿宋" w:cs="宋体"/>
          <w:szCs w:val="24"/>
        </w:rPr>
        <w:t>。</w:t>
      </w:r>
    </w:p>
    <w:p w:rsidR="009A789E" w:rsidRPr="00A1121A" w:rsidRDefault="009A789E" w:rsidP="009A789E">
      <w:pPr>
        <w:spacing w:before="181" w:line="468" w:lineRule="exact"/>
        <w:ind w:left="610"/>
        <w:rPr>
          <w:rFonts w:ascii="仿宋" w:hAnsi="仿宋" w:cs="宋体"/>
          <w:szCs w:val="24"/>
        </w:rPr>
      </w:pPr>
      <w:r w:rsidRPr="00A1121A">
        <w:rPr>
          <w:rFonts w:ascii="仿宋" w:hAnsi="仿宋"/>
          <w:position w:val="17"/>
          <w:szCs w:val="24"/>
        </w:rPr>
        <w:t xml:space="preserve">2.2 </w:t>
      </w:r>
      <w:r w:rsidRPr="00A1121A">
        <w:rPr>
          <w:rFonts w:ascii="仿宋" w:hAnsi="仿宋" w:cs="宋体"/>
          <w:position w:val="17"/>
          <w:szCs w:val="24"/>
        </w:rPr>
        <w:t>其它落实政府采购政策的资格要求(如有)：</w:t>
      </w:r>
      <w:r w:rsidRPr="00A1121A">
        <w:rPr>
          <w:rFonts w:ascii="仿宋" w:hAnsi="仿宋"/>
          <w:position w:val="17"/>
          <w:szCs w:val="24"/>
        </w:rPr>
        <w:t>_</w:t>
      </w:r>
      <w:r w:rsidR="00FD0277" w:rsidRPr="00A1121A">
        <w:rPr>
          <w:rFonts w:ascii="仿宋" w:hAnsi="仿宋" w:hint="eastAsia"/>
          <w:position w:val="17"/>
          <w:szCs w:val="24"/>
          <w:u w:val="single"/>
        </w:rPr>
        <w:t>/</w:t>
      </w:r>
      <w:r w:rsidRPr="00A1121A">
        <w:rPr>
          <w:rFonts w:ascii="仿宋" w:hAnsi="仿宋"/>
          <w:position w:val="17"/>
          <w:szCs w:val="24"/>
        </w:rPr>
        <w:t>_____</w:t>
      </w:r>
      <w:r w:rsidRPr="00A1121A">
        <w:rPr>
          <w:rFonts w:ascii="仿宋" w:hAnsi="仿宋" w:cs="宋体"/>
          <w:position w:val="17"/>
          <w:szCs w:val="24"/>
        </w:rPr>
        <w:t>。</w:t>
      </w:r>
    </w:p>
    <w:p w:rsidR="009A789E" w:rsidRPr="00A1121A" w:rsidRDefault="009A789E" w:rsidP="008968A8">
      <w:pPr>
        <w:spacing w:line="219" w:lineRule="auto"/>
        <w:rPr>
          <w:rFonts w:ascii="仿宋" w:hAnsi="仿宋"/>
        </w:rPr>
      </w:pPr>
      <w:r w:rsidRPr="00A1121A">
        <w:rPr>
          <w:rFonts w:ascii="仿宋" w:hAnsi="仿宋"/>
          <w:szCs w:val="24"/>
        </w:rPr>
        <w:t>3.</w:t>
      </w:r>
      <w:r w:rsidRPr="00A1121A">
        <w:rPr>
          <w:rFonts w:ascii="仿宋" w:hAnsi="仿宋" w:cs="宋体"/>
          <w:szCs w:val="24"/>
        </w:rPr>
        <w:t>本项目的特定资格要求：</w:t>
      </w:r>
    </w:p>
    <w:p w:rsidR="009A789E" w:rsidRPr="00A1121A" w:rsidRDefault="009A789E" w:rsidP="009A789E">
      <w:pPr>
        <w:spacing w:before="78" w:line="219" w:lineRule="auto"/>
        <w:ind w:left="500"/>
        <w:rPr>
          <w:rFonts w:ascii="仿宋" w:hAnsi="仿宋" w:cs="宋体"/>
          <w:szCs w:val="24"/>
        </w:rPr>
      </w:pPr>
      <w:r w:rsidRPr="00A1121A">
        <w:rPr>
          <w:rFonts w:ascii="仿宋" w:hAnsi="仿宋"/>
          <w:szCs w:val="24"/>
        </w:rPr>
        <w:t xml:space="preserve">3.1 </w:t>
      </w:r>
      <w:r w:rsidRPr="00A1121A">
        <w:rPr>
          <w:rFonts w:ascii="仿宋" w:hAnsi="仿宋" w:cs="宋体"/>
          <w:szCs w:val="24"/>
        </w:rPr>
        <w:t>本项目是否属于政府购买服务：</w:t>
      </w:r>
    </w:p>
    <w:p w:rsidR="009A789E" w:rsidRPr="00A1121A" w:rsidRDefault="009A789E" w:rsidP="009A789E">
      <w:pPr>
        <w:spacing w:before="180" w:line="221" w:lineRule="auto"/>
        <w:ind w:left="1012"/>
        <w:rPr>
          <w:rFonts w:ascii="仿宋" w:hAnsi="仿宋" w:cs="宋体"/>
          <w:szCs w:val="24"/>
        </w:rPr>
      </w:pPr>
      <w:r w:rsidRPr="00A1121A">
        <w:rPr>
          <w:rFonts w:ascii="仿宋" w:hAnsi="仿宋" w:cs="宋体" w:hint="eastAsia"/>
          <w:szCs w:val="24"/>
        </w:rPr>
        <w:t>■</w:t>
      </w:r>
      <w:r w:rsidRPr="00A1121A">
        <w:rPr>
          <w:rFonts w:ascii="仿宋" w:hAnsi="仿宋" w:cs="宋体"/>
          <w:szCs w:val="24"/>
        </w:rPr>
        <w:t>否</w:t>
      </w:r>
    </w:p>
    <w:p w:rsidR="009A789E" w:rsidRPr="00A1121A" w:rsidRDefault="009A789E" w:rsidP="009A789E">
      <w:pPr>
        <w:spacing w:before="181" w:line="290" w:lineRule="auto"/>
        <w:ind w:left="1003" w:right="64" w:firstLine="8"/>
        <w:rPr>
          <w:rFonts w:ascii="仿宋" w:hAnsi="仿宋" w:cs="宋体"/>
          <w:szCs w:val="24"/>
        </w:rPr>
      </w:pPr>
      <w:r w:rsidRPr="00A1121A">
        <w:rPr>
          <w:rFonts w:ascii="仿宋" w:hAnsi="仿宋" w:cs="宋体"/>
          <w:szCs w:val="24"/>
        </w:rPr>
        <w:t>□是，公益一类事业单位、使用事业编制且由财政拨款保障的群团组织，不得作为承接主体；</w:t>
      </w:r>
    </w:p>
    <w:p w:rsidR="00A73B06" w:rsidRPr="00A1121A" w:rsidRDefault="009A789E">
      <w:pPr>
        <w:pStyle w:val="112"/>
        <w:adjustRightInd w:val="0"/>
        <w:snapToGrid w:val="0"/>
        <w:spacing w:before="0" w:after="0" w:line="360" w:lineRule="auto"/>
        <w:ind w:firstLine="480"/>
        <w:rPr>
          <w:rFonts w:ascii="宋体" w:eastAsia="宋体" w:hAnsi="宋体" w:cs="宋体"/>
          <w:color w:val="auto"/>
          <w:kern w:val="0"/>
          <w:sz w:val="24"/>
          <w:szCs w:val="24"/>
          <w:lang w:val="en-US"/>
        </w:rPr>
      </w:pPr>
      <w:r w:rsidRPr="00A1121A">
        <w:rPr>
          <w:rFonts w:ascii="仿宋" w:eastAsia="仿宋" w:hAnsi="仿宋"/>
          <w:sz w:val="24"/>
          <w:szCs w:val="24"/>
        </w:rPr>
        <w:t xml:space="preserve">3.2 </w:t>
      </w:r>
      <w:r w:rsidRPr="00A1121A">
        <w:rPr>
          <w:rFonts w:ascii="仿宋" w:eastAsia="仿宋" w:hAnsi="仿宋" w:cs="宋体"/>
          <w:sz w:val="24"/>
          <w:szCs w:val="24"/>
        </w:rPr>
        <w:t>其他特定资格要求：</w:t>
      </w:r>
      <w:r w:rsidR="008968A8" w:rsidRPr="00A1121A">
        <w:rPr>
          <w:rFonts w:ascii="仿宋" w:eastAsia="仿宋" w:hAnsi="仿宋" w:hint="eastAsia"/>
          <w:sz w:val="24"/>
          <w:szCs w:val="24"/>
          <w:u w:val="single"/>
        </w:rPr>
        <w:t>（1）</w:t>
      </w:r>
      <w:r w:rsidR="008968A8" w:rsidRPr="00A1121A">
        <w:rPr>
          <w:rFonts w:ascii="仿宋" w:eastAsia="仿宋" w:hAnsi="仿宋" w:cs="宋体" w:hint="eastAsia"/>
          <w:b/>
          <w:color w:val="auto"/>
          <w:kern w:val="0"/>
          <w:sz w:val="24"/>
          <w:szCs w:val="24"/>
          <w:u w:val="single"/>
          <w:lang w:val="en-US"/>
        </w:rPr>
        <w:t>具备</w:t>
      </w:r>
      <w:r w:rsidR="00DA1AC3" w:rsidRPr="00A1121A">
        <w:rPr>
          <w:rFonts w:ascii="仿宋" w:eastAsia="仿宋" w:hAnsi="仿宋" w:cs="宋体" w:hint="eastAsia"/>
          <w:b/>
          <w:color w:val="auto"/>
          <w:kern w:val="0"/>
          <w:sz w:val="24"/>
          <w:szCs w:val="24"/>
          <w:u w:val="single"/>
          <w:lang w:val="en-US"/>
        </w:rPr>
        <w:t>市政公用</w:t>
      </w:r>
      <w:r w:rsidR="008968A8" w:rsidRPr="00A1121A">
        <w:rPr>
          <w:rFonts w:ascii="仿宋" w:eastAsia="仿宋" w:hAnsi="仿宋" w:cs="宋体" w:hint="eastAsia"/>
          <w:b/>
          <w:color w:val="auto"/>
          <w:kern w:val="0"/>
          <w:sz w:val="24"/>
          <w:szCs w:val="24"/>
          <w:u w:val="single"/>
          <w:lang w:val="en-US"/>
        </w:rPr>
        <w:t>工程</w:t>
      </w:r>
      <w:r w:rsidR="008968A8" w:rsidRPr="00A1121A">
        <w:rPr>
          <w:rFonts w:ascii="仿宋" w:eastAsia="仿宋" w:hAnsi="仿宋" w:cs="宋体"/>
          <w:b/>
          <w:color w:val="auto"/>
          <w:kern w:val="0"/>
          <w:sz w:val="24"/>
          <w:szCs w:val="24"/>
          <w:u w:val="single"/>
          <w:lang w:val="en-US"/>
        </w:rPr>
        <w:t>施工总承包</w:t>
      </w:r>
      <w:r w:rsidR="008968A8" w:rsidRPr="00A1121A">
        <w:rPr>
          <w:rFonts w:ascii="仿宋" w:eastAsia="仿宋" w:hAnsi="仿宋" w:cs="宋体" w:hint="eastAsia"/>
          <w:b/>
          <w:color w:val="auto"/>
          <w:kern w:val="0"/>
          <w:sz w:val="24"/>
          <w:szCs w:val="24"/>
          <w:u w:val="single"/>
          <w:lang w:val="en-US"/>
        </w:rPr>
        <w:t>三级(含)及以上</w:t>
      </w:r>
      <w:r w:rsidR="008968A8" w:rsidRPr="00A1121A">
        <w:rPr>
          <w:rFonts w:ascii="仿宋" w:eastAsia="仿宋" w:hAnsi="仿宋" w:cs="宋体"/>
          <w:b/>
          <w:color w:val="auto"/>
          <w:kern w:val="0"/>
          <w:sz w:val="24"/>
          <w:szCs w:val="24"/>
          <w:u w:val="single"/>
          <w:lang w:val="en-US"/>
        </w:rPr>
        <w:t>资质</w:t>
      </w:r>
      <w:r w:rsidR="008968A8" w:rsidRPr="00A1121A">
        <w:rPr>
          <w:rFonts w:ascii="仿宋" w:eastAsia="仿宋" w:hAnsi="仿宋" w:cs="宋体" w:hint="eastAsia"/>
          <w:b/>
          <w:color w:val="auto"/>
          <w:kern w:val="0"/>
          <w:sz w:val="24"/>
          <w:szCs w:val="24"/>
          <w:u w:val="single"/>
          <w:lang w:val="en-US"/>
        </w:rPr>
        <w:t>且具有有效的安全生产许可证；（2）</w:t>
      </w:r>
      <w:r w:rsidR="008968A8" w:rsidRPr="00A1121A">
        <w:rPr>
          <w:rFonts w:ascii="仿宋" w:eastAsia="仿宋" w:hAnsi="仿宋" w:cs="宋体"/>
          <w:b/>
          <w:color w:val="auto"/>
          <w:kern w:val="0"/>
          <w:sz w:val="24"/>
          <w:szCs w:val="24"/>
          <w:u w:val="single"/>
          <w:lang w:val="en-US"/>
        </w:rPr>
        <w:t>拟派项目经理具有</w:t>
      </w:r>
      <w:r w:rsidR="00DA1AC3" w:rsidRPr="00A1121A">
        <w:rPr>
          <w:rFonts w:ascii="仿宋" w:eastAsia="仿宋" w:hAnsi="仿宋" w:cs="宋体" w:hint="eastAsia"/>
          <w:b/>
          <w:color w:val="auto"/>
          <w:kern w:val="0"/>
          <w:sz w:val="24"/>
          <w:szCs w:val="24"/>
          <w:u w:val="single"/>
          <w:lang w:val="en-US"/>
        </w:rPr>
        <w:t>市政公用工程</w:t>
      </w:r>
      <w:r w:rsidR="008968A8" w:rsidRPr="00A1121A">
        <w:rPr>
          <w:rFonts w:ascii="仿宋" w:eastAsia="仿宋" w:hAnsi="仿宋" w:cs="宋体" w:hint="eastAsia"/>
          <w:b/>
          <w:color w:val="auto"/>
          <w:kern w:val="0"/>
          <w:sz w:val="24"/>
          <w:szCs w:val="24"/>
          <w:u w:val="single"/>
          <w:lang w:val="en-US"/>
        </w:rPr>
        <w:t>二</w:t>
      </w:r>
      <w:r w:rsidR="008968A8" w:rsidRPr="00A1121A">
        <w:rPr>
          <w:rFonts w:ascii="仿宋" w:eastAsia="仿宋" w:hAnsi="仿宋" w:cs="宋体"/>
          <w:b/>
          <w:color w:val="auto"/>
          <w:kern w:val="0"/>
          <w:sz w:val="24"/>
          <w:szCs w:val="24"/>
          <w:u w:val="single"/>
          <w:lang w:val="en-US"/>
        </w:rPr>
        <w:t>级</w:t>
      </w:r>
      <w:r w:rsidR="008968A8" w:rsidRPr="00A1121A">
        <w:rPr>
          <w:rFonts w:ascii="仿宋" w:eastAsia="仿宋" w:hAnsi="仿宋" w:cs="宋体" w:hint="eastAsia"/>
          <w:b/>
          <w:color w:val="auto"/>
          <w:kern w:val="0"/>
          <w:sz w:val="24"/>
          <w:szCs w:val="24"/>
          <w:u w:val="single"/>
          <w:lang w:val="en-US"/>
        </w:rPr>
        <w:t>（含）及以上</w:t>
      </w:r>
      <w:r w:rsidR="008968A8" w:rsidRPr="00A1121A">
        <w:rPr>
          <w:rFonts w:ascii="仿宋" w:eastAsia="仿宋" w:hAnsi="仿宋" w:cs="宋体"/>
          <w:b/>
          <w:color w:val="auto"/>
          <w:kern w:val="0"/>
          <w:sz w:val="24"/>
          <w:szCs w:val="24"/>
          <w:u w:val="single"/>
          <w:lang w:val="en-US"/>
        </w:rPr>
        <w:t>建造师执业资格,具有</w:t>
      </w:r>
      <w:r w:rsidR="008968A8" w:rsidRPr="00A1121A">
        <w:rPr>
          <w:rFonts w:ascii="仿宋" w:eastAsia="仿宋" w:hAnsi="仿宋" w:cs="宋体" w:hint="eastAsia"/>
          <w:b/>
          <w:color w:val="auto"/>
          <w:kern w:val="0"/>
          <w:sz w:val="24"/>
          <w:szCs w:val="24"/>
          <w:u w:val="single"/>
          <w:lang w:val="en-US"/>
        </w:rPr>
        <w:t>有效的</w:t>
      </w:r>
      <w:r w:rsidR="008968A8" w:rsidRPr="00A1121A">
        <w:rPr>
          <w:rFonts w:ascii="仿宋" w:eastAsia="仿宋" w:hAnsi="仿宋" w:cs="宋体"/>
          <w:b/>
          <w:color w:val="auto"/>
          <w:kern w:val="0"/>
          <w:sz w:val="24"/>
          <w:szCs w:val="24"/>
          <w:u w:val="single"/>
          <w:lang w:val="en-US"/>
        </w:rPr>
        <w:t>安全生产考核合格证书（B本）</w:t>
      </w:r>
      <w:r w:rsidR="008968A8" w:rsidRPr="00A1121A">
        <w:rPr>
          <w:rFonts w:ascii="仿宋" w:eastAsia="仿宋" w:hAnsi="仿宋" w:cs="宋体" w:hint="eastAsia"/>
          <w:b/>
          <w:color w:val="auto"/>
          <w:kern w:val="0"/>
          <w:sz w:val="24"/>
          <w:szCs w:val="24"/>
          <w:u w:val="single"/>
          <w:lang w:val="en-US"/>
        </w:rPr>
        <w:t>；</w:t>
      </w:r>
      <w:r w:rsidR="000E19EE" w:rsidRPr="00A1121A">
        <w:rPr>
          <w:rFonts w:ascii="仿宋" w:eastAsia="仿宋" w:hAnsi="仿宋" w:cs="宋体" w:hint="eastAsia"/>
          <w:b/>
          <w:color w:val="auto"/>
          <w:kern w:val="0"/>
          <w:sz w:val="24"/>
          <w:szCs w:val="24"/>
          <w:u w:val="single"/>
          <w:lang w:val="en-US"/>
        </w:rPr>
        <w:t>（</w:t>
      </w:r>
      <w:r w:rsidR="008968A8" w:rsidRPr="00A1121A">
        <w:rPr>
          <w:rFonts w:ascii="仿宋" w:eastAsia="仿宋" w:hAnsi="仿宋" w:cs="宋体" w:hint="eastAsia"/>
          <w:b/>
          <w:color w:val="auto"/>
          <w:kern w:val="0"/>
          <w:sz w:val="24"/>
          <w:szCs w:val="24"/>
          <w:u w:val="single"/>
          <w:lang w:val="en-US"/>
        </w:rPr>
        <w:t>3</w:t>
      </w:r>
      <w:r w:rsidR="000E19EE" w:rsidRPr="00A1121A">
        <w:rPr>
          <w:rFonts w:ascii="仿宋" w:eastAsia="仿宋" w:hAnsi="仿宋" w:cs="宋体" w:hint="eastAsia"/>
          <w:b/>
          <w:color w:val="auto"/>
          <w:kern w:val="0"/>
          <w:sz w:val="24"/>
          <w:szCs w:val="24"/>
          <w:u w:val="single"/>
          <w:lang w:val="en-US"/>
        </w:rPr>
        <w:t>）法律、行政法规规定的其他条件。</w:t>
      </w:r>
    </w:p>
    <w:p w:rsidR="00A73B06" w:rsidRPr="00A1121A" w:rsidRDefault="008968A8">
      <w:pPr>
        <w:spacing w:line="360" w:lineRule="auto"/>
        <w:rPr>
          <w:rFonts w:ascii="宋体" w:hAnsi="宋体"/>
        </w:rPr>
      </w:pPr>
      <w:r w:rsidRPr="00A1121A">
        <w:rPr>
          <w:rFonts w:ascii="宋体" w:hAnsi="宋体" w:cs="宋体" w:hint="eastAsia"/>
          <w:kern w:val="0"/>
        </w:rPr>
        <w:t>4</w:t>
      </w:r>
      <w:r w:rsidR="000E19EE" w:rsidRPr="00A1121A">
        <w:rPr>
          <w:rFonts w:ascii="宋体" w:hAnsi="宋体" w:cs="宋体" w:hint="eastAsia"/>
          <w:kern w:val="0"/>
        </w:rPr>
        <w:t>.</w:t>
      </w:r>
      <w:r w:rsidR="000E19EE" w:rsidRPr="00A1121A">
        <w:rPr>
          <w:rFonts w:ascii="宋体" w:hAnsi="宋体" w:cs="宋体" w:hint="eastAsia"/>
          <w:kern w:val="0"/>
        </w:rPr>
        <w:t>本项目不接受联合体投标。</w:t>
      </w:r>
    </w:p>
    <w:p w:rsidR="00A73B06" w:rsidRPr="00A1121A" w:rsidRDefault="000E19EE">
      <w:pPr>
        <w:spacing w:line="360" w:lineRule="auto"/>
        <w:rPr>
          <w:rFonts w:ascii="宋体" w:hAnsi="宋体"/>
        </w:rPr>
      </w:pPr>
      <w:r w:rsidRPr="00A1121A">
        <w:rPr>
          <w:rFonts w:ascii="宋体" w:hAnsi="宋体" w:hint="eastAsia"/>
        </w:rPr>
        <w:t>三、报名时间及磋商文件发售时间：</w:t>
      </w:r>
      <w:r w:rsidRPr="00A1121A">
        <w:rPr>
          <w:rFonts w:ascii="宋体" w:hAnsi="宋体" w:cs="宋体" w:hint="eastAsia"/>
          <w:b/>
          <w:bCs/>
        </w:rPr>
        <w:t>自</w:t>
      </w:r>
      <w:r w:rsidRPr="00A1121A">
        <w:rPr>
          <w:rFonts w:ascii="宋体" w:hAnsi="宋体"/>
          <w:b/>
          <w:bCs/>
        </w:rPr>
        <w:t>202</w:t>
      </w:r>
      <w:r w:rsidR="00F76BDB">
        <w:rPr>
          <w:rFonts w:ascii="宋体" w:hAnsi="宋体" w:hint="eastAsia"/>
          <w:b/>
          <w:bCs/>
        </w:rPr>
        <w:t>4</w:t>
      </w:r>
      <w:r w:rsidRPr="00A1121A">
        <w:rPr>
          <w:rFonts w:ascii="宋体" w:hAnsi="宋体" w:cs="宋体" w:hint="eastAsia"/>
          <w:b/>
          <w:bCs/>
        </w:rPr>
        <w:t>年</w:t>
      </w:r>
      <w:r w:rsidR="00F76BDB">
        <w:rPr>
          <w:rFonts w:ascii="宋体" w:hAnsi="宋体" w:cs="宋体" w:hint="eastAsia"/>
          <w:b/>
          <w:bCs/>
        </w:rPr>
        <w:t>0</w:t>
      </w:r>
      <w:r w:rsidR="007C47EC">
        <w:rPr>
          <w:rFonts w:ascii="宋体" w:hAnsi="宋体" w:cs="宋体" w:hint="eastAsia"/>
          <w:b/>
          <w:bCs/>
        </w:rPr>
        <w:t>8</w:t>
      </w:r>
      <w:r w:rsidRPr="00A1121A">
        <w:rPr>
          <w:rFonts w:ascii="宋体" w:hAnsi="宋体" w:cs="宋体" w:hint="eastAsia"/>
          <w:b/>
          <w:bCs/>
        </w:rPr>
        <w:t>月</w:t>
      </w:r>
      <w:r w:rsidR="007C47EC">
        <w:rPr>
          <w:rFonts w:ascii="宋体" w:hAnsi="宋体" w:cs="宋体" w:hint="eastAsia"/>
          <w:b/>
          <w:bCs/>
        </w:rPr>
        <w:t>02</w:t>
      </w:r>
      <w:r w:rsidRPr="00A1121A">
        <w:rPr>
          <w:rFonts w:ascii="宋体" w:hAnsi="宋体" w:cs="宋体" w:hint="eastAsia"/>
          <w:b/>
          <w:bCs/>
        </w:rPr>
        <w:t>日</w:t>
      </w:r>
      <w:r w:rsidRPr="00A1121A">
        <w:rPr>
          <w:rFonts w:ascii="宋体" w:hAnsi="宋体"/>
          <w:b/>
          <w:bCs/>
        </w:rPr>
        <w:t>09</w:t>
      </w:r>
      <w:r w:rsidRPr="00A1121A">
        <w:rPr>
          <w:rFonts w:ascii="宋体" w:hAnsi="宋体" w:cs="宋体" w:hint="eastAsia"/>
          <w:b/>
          <w:bCs/>
        </w:rPr>
        <w:t>：</w:t>
      </w:r>
      <w:r w:rsidRPr="00A1121A">
        <w:rPr>
          <w:rFonts w:ascii="宋体" w:hAnsi="宋体"/>
          <w:b/>
          <w:bCs/>
        </w:rPr>
        <w:t>00</w:t>
      </w:r>
      <w:r w:rsidRPr="00A1121A">
        <w:rPr>
          <w:rFonts w:ascii="宋体" w:hAnsi="宋体" w:cs="宋体" w:hint="eastAsia"/>
          <w:b/>
          <w:bCs/>
        </w:rPr>
        <w:t>起至</w:t>
      </w:r>
      <w:r w:rsidRPr="00A1121A">
        <w:rPr>
          <w:rFonts w:ascii="宋体" w:hAnsi="宋体"/>
          <w:b/>
          <w:bCs/>
        </w:rPr>
        <w:t>202</w:t>
      </w:r>
      <w:r w:rsidR="00F76BDB">
        <w:rPr>
          <w:rFonts w:ascii="宋体" w:hAnsi="宋体" w:hint="eastAsia"/>
          <w:b/>
          <w:bCs/>
        </w:rPr>
        <w:t>4</w:t>
      </w:r>
      <w:r w:rsidRPr="00A1121A">
        <w:rPr>
          <w:rFonts w:ascii="宋体" w:hAnsi="宋体" w:cs="宋体" w:hint="eastAsia"/>
          <w:b/>
          <w:bCs/>
        </w:rPr>
        <w:t>年</w:t>
      </w:r>
      <w:r w:rsidR="00F76BDB">
        <w:rPr>
          <w:rFonts w:ascii="宋体" w:hAnsi="宋体" w:hint="eastAsia"/>
          <w:b/>
          <w:bCs/>
        </w:rPr>
        <w:t>0</w:t>
      </w:r>
      <w:r w:rsidR="007C47EC">
        <w:rPr>
          <w:rFonts w:ascii="宋体" w:hAnsi="宋体" w:hint="eastAsia"/>
          <w:b/>
          <w:bCs/>
        </w:rPr>
        <w:t>8</w:t>
      </w:r>
      <w:r w:rsidRPr="00A1121A">
        <w:rPr>
          <w:rFonts w:ascii="宋体" w:hAnsi="宋体" w:cs="宋体" w:hint="eastAsia"/>
          <w:b/>
          <w:bCs/>
        </w:rPr>
        <w:t>月</w:t>
      </w:r>
      <w:r w:rsidR="007C47EC">
        <w:rPr>
          <w:rFonts w:ascii="宋体" w:hAnsi="宋体" w:cs="宋体" w:hint="eastAsia"/>
          <w:b/>
          <w:bCs/>
        </w:rPr>
        <w:t>08</w:t>
      </w:r>
      <w:r w:rsidRPr="00A1121A">
        <w:rPr>
          <w:rFonts w:ascii="宋体" w:hAnsi="宋体" w:cs="宋体" w:hint="eastAsia"/>
          <w:b/>
          <w:bCs/>
        </w:rPr>
        <w:t>日</w:t>
      </w:r>
      <w:r w:rsidRPr="00A1121A">
        <w:rPr>
          <w:rFonts w:ascii="宋体" w:hAnsi="宋体"/>
          <w:b/>
          <w:bCs/>
        </w:rPr>
        <w:t>1</w:t>
      </w:r>
      <w:r w:rsidRPr="00A1121A">
        <w:rPr>
          <w:rFonts w:ascii="宋体" w:hAnsi="宋体" w:hint="eastAsia"/>
          <w:b/>
          <w:bCs/>
        </w:rPr>
        <w:t>6</w:t>
      </w:r>
      <w:r w:rsidRPr="00A1121A">
        <w:rPr>
          <w:rFonts w:ascii="宋体" w:hAnsi="宋体" w:cs="宋体" w:hint="eastAsia"/>
          <w:b/>
          <w:bCs/>
        </w:rPr>
        <w:t>：</w:t>
      </w:r>
      <w:r w:rsidRPr="00A1121A">
        <w:rPr>
          <w:rFonts w:ascii="宋体" w:hAnsi="宋体"/>
          <w:b/>
          <w:bCs/>
        </w:rPr>
        <w:t>00</w:t>
      </w:r>
      <w:r w:rsidRPr="00A1121A">
        <w:rPr>
          <w:rFonts w:ascii="宋体" w:hAnsi="宋体" w:cs="宋体" w:hint="eastAsia"/>
          <w:b/>
          <w:bCs/>
        </w:rPr>
        <w:t>止</w:t>
      </w:r>
      <w:r w:rsidRPr="00A1121A">
        <w:rPr>
          <w:rFonts w:ascii="宋体" w:hAnsi="宋体" w:hint="eastAsia"/>
        </w:rPr>
        <w:t>。</w:t>
      </w:r>
    </w:p>
    <w:p w:rsidR="00A73B06" w:rsidRPr="00A1121A" w:rsidRDefault="000E19EE">
      <w:pPr>
        <w:spacing w:line="360" w:lineRule="auto"/>
        <w:rPr>
          <w:rFonts w:ascii="宋体" w:hAnsi="宋体"/>
        </w:rPr>
      </w:pPr>
      <w:r w:rsidRPr="00A1121A">
        <w:rPr>
          <w:rFonts w:ascii="宋体" w:hAnsi="宋体" w:hint="eastAsia"/>
        </w:rPr>
        <w:t>四、磋商文件发售地点：北京市西城区车公庄大街甲</w:t>
      </w:r>
      <w:r w:rsidRPr="00A1121A">
        <w:rPr>
          <w:rFonts w:ascii="宋体" w:hAnsi="宋体" w:hint="eastAsia"/>
        </w:rPr>
        <w:t>4</w:t>
      </w:r>
      <w:r w:rsidRPr="00A1121A">
        <w:rPr>
          <w:rFonts w:ascii="宋体" w:hAnsi="宋体" w:hint="eastAsia"/>
        </w:rPr>
        <w:t>号物华大厦</w:t>
      </w:r>
      <w:r w:rsidRPr="00A1121A">
        <w:rPr>
          <w:rFonts w:ascii="宋体" w:hAnsi="宋体" w:hint="eastAsia"/>
        </w:rPr>
        <w:t>A1808</w:t>
      </w:r>
      <w:r w:rsidRPr="00A1121A">
        <w:rPr>
          <w:rFonts w:ascii="宋体" w:hAnsi="宋体" w:hint="eastAsia"/>
        </w:rPr>
        <w:t>室。</w:t>
      </w:r>
    </w:p>
    <w:p w:rsidR="00A73B06" w:rsidRPr="00A1121A" w:rsidRDefault="000E19EE">
      <w:pPr>
        <w:spacing w:line="360" w:lineRule="auto"/>
        <w:rPr>
          <w:rFonts w:ascii="宋体" w:hAnsi="宋体"/>
        </w:rPr>
      </w:pPr>
      <w:r w:rsidRPr="00A1121A">
        <w:rPr>
          <w:rFonts w:ascii="宋体" w:hAnsi="宋体" w:hint="eastAsia"/>
        </w:rPr>
        <w:t>五、磋商文件售价：</w:t>
      </w:r>
      <w:r w:rsidR="00333D8F">
        <w:rPr>
          <w:rFonts w:ascii="宋体" w:hAnsi="宋体" w:hint="eastAsia"/>
        </w:rPr>
        <w:t>0</w:t>
      </w:r>
      <w:r w:rsidRPr="00A1121A">
        <w:rPr>
          <w:rFonts w:ascii="宋体" w:hAnsi="宋体" w:hint="eastAsia"/>
        </w:rPr>
        <w:t>元人民币</w:t>
      </w:r>
      <w:r w:rsidRPr="00A1121A">
        <w:rPr>
          <w:rFonts w:ascii="宋体" w:hAnsi="宋体" w:hint="eastAsia"/>
        </w:rPr>
        <w:t>/</w:t>
      </w:r>
      <w:r w:rsidRPr="00A1121A">
        <w:rPr>
          <w:rFonts w:ascii="宋体" w:hAnsi="宋体" w:hint="eastAsia"/>
        </w:rPr>
        <w:t>份，采购文件售后不退。</w:t>
      </w:r>
    </w:p>
    <w:p w:rsidR="00A73B06" w:rsidRPr="00A1121A" w:rsidRDefault="000E19EE">
      <w:pPr>
        <w:spacing w:line="360" w:lineRule="auto"/>
        <w:rPr>
          <w:rFonts w:ascii="宋体" w:hAnsi="宋体"/>
        </w:rPr>
      </w:pPr>
      <w:r w:rsidRPr="00A1121A">
        <w:rPr>
          <w:rFonts w:ascii="宋体" w:hAnsi="宋体" w:hint="eastAsia"/>
        </w:rPr>
        <w:t>六、获取磋商文件需提交以下资料：</w:t>
      </w:r>
      <w:r w:rsidRPr="00A1121A">
        <w:rPr>
          <w:rFonts w:ascii="宋体" w:hAnsi="宋体"/>
        </w:rPr>
        <w:t>法人授权委托书原件及身份证原件、复印件（若是法人，需携带法人身份证明原件及身份证原件、复印件，复印件需加盖公章）。</w:t>
      </w:r>
    </w:p>
    <w:p w:rsidR="00A73B06" w:rsidRPr="00A1121A" w:rsidRDefault="000E19EE">
      <w:pPr>
        <w:spacing w:line="360" w:lineRule="auto"/>
        <w:rPr>
          <w:rFonts w:ascii="宋体" w:hAnsi="宋体"/>
        </w:rPr>
      </w:pPr>
      <w:r w:rsidRPr="00A1121A">
        <w:rPr>
          <w:rFonts w:ascii="宋体" w:hAnsi="宋体" w:hint="eastAsia"/>
        </w:rPr>
        <w:t>七、磋商文件递交开始时间：</w:t>
      </w:r>
      <w:r w:rsidRPr="00A1121A">
        <w:rPr>
          <w:rFonts w:ascii="宋体" w:hAnsi="宋体"/>
        </w:rPr>
        <w:t>202</w:t>
      </w:r>
      <w:r w:rsidR="00F76BDB">
        <w:rPr>
          <w:rFonts w:ascii="宋体" w:hAnsi="宋体" w:hint="eastAsia"/>
        </w:rPr>
        <w:t>4</w:t>
      </w:r>
      <w:r w:rsidRPr="00A1121A">
        <w:rPr>
          <w:rFonts w:ascii="宋体" w:hAnsi="宋体" w:hint="eastAsia"/>
        </w:rPr>
        <w:t>年</w:t>
      </w:r>
      <w:r w:rsidR="00F76BDB">
        <w:rPr>
          <w:rFonts w:ascii="宋体" w:hAnsi="宋体" w:hint="eastAsia"/>
        </w:rPr>
        <w:t>0</w:t>
      </w:r>
      <w:r w:rsidR="007C47EC">
        <w:rPr>
          <w:rFonts w:ascii="宋体" w:hAnsi="宋体" w:hint="eastAsia"/>
        </w:rPr>
        <w:t>8</w:t>
      </w:r>
      <w:r w:rsidRPr="00A1121A">
        <w:rPr>
          <w:rFonts w:ascii="宋体" w:hAnsi="宋体" w:hint="eastAsia"/>
        </w:rPr>
        <w:t>月</w:t>
      </w:r>
      <w:r w:rsidR="007C47EC">
        <w:rPr>
          <w:rFonts w:ascii="宋体" w:hAnsi="宋体" w:hint="eastAsia"/>
        </w:rPr>
        <w:t>1</w:t>
      </w:r>
      <w:r w:rsidR="00333D8F">
        <w:rPr>
          <w:rFonts w:ascii="宋体" w:hAnsi="宋体" w:hint="eastAsia"/>
        </w:rPr>
        <w:t>3</w:t>
      </w:r>
      <w:r w:rsidRPr="00A1121A">
        <w:rPr>
          <w:rFonts w:ascii="宋体" w:hAnsi="宋体" w:hint="eastAsia"/>
        </w:rPr>
        <w:t>日上午</w:t>
      </w:r>
      <w:r w:rsidRPr="00A1121A">
        <w:rPr>
          <w:rFonts w:ascii="宋体" w:hAnsi="宋体" w:hint="eastAsia"/>
        </w:rPr>
        <w:t>09</w:t>
      </w:r>
      <w:r w:rsidRPr="00A1121A">
        <w:rPr>
          <w:rFonts w:ascii="宋体" w:hAnsi="宋体" w:hint="eastAsia"/>
        </w:rPr>
        <w:t>时</w:t>
      </w:r>
      <w:r w:rsidRPr="00A1121A">
        <w:rPr>
          <w:rFonts w:ascii="宋体" w:hAnsi="宋体" w:hint="eastAsia"/>
        </w:rPr>
        <w:t>00</w:t>
      </w:r>
      <w:r w:rsidRPr="00A1121A">
        <w:rPr>
          <w:rFonts w:ascii="宋体" w:hAnsi="宋体" w:hint="eastAsia"/>
        </w:rPr>
        <w:t>分（北京时间）。</w:t>
      </w:r>
    </w:p>
    <w:p w:rsidR="00A73B06" w:rsidRPr="00A1121A" w:rsidRDefault="000E19EE">
      <w:pPr>
        <w:spacing w:line="360" w:lineRule="auto"/>
        <w:rPr>
          <w:rFonts w:ascii="宋体" w:hAnsi="宋体"/>
        </w:rPr>
      </w:pPr>
      <w:r w:rsidRPr="00A1121A">
        <w:rPr>
          <w:rFonts w:ascii="宋体" w:hAnsi="宋体" w:hint="eastAsia"/>
        </w:rPr>
        <w:lastRenderedPageBreak/>
        <w:t>八、</w:t>
      </w:r>
      <w:r w:rsidRPr="00A1121A">
        <w:rPr>
          <w:rFonts w:ascii="宋体" w:hAnsi="宋体" w:hint="eastAsia"/>
        </w:rPr>
        <w:t xml:space="preserve"> </w:t>
      </w:r>
      <w:r w:rsidRPr="00A1121A">
        <w:rPr>
          <w:rFonts w:ascii="宋体" w:hAnsi="宋体" w:hint="eastAsia"/>
        </w:rPr>
        <w:t>磋商文件递交截止时间暨磋商时间：</w:t>
      </w:r>
      <w:r w:rsidRPr="00A1121A">
        <w:rPr>
          <w:rFonts w:ascii="宋体" w:hAnsi="宋体"/>
        </w:rPr>
        <w:t>202</w:t>
      </w:r>
      <w:r w:rsidR="00D32078">
        <w:rPr>
          <w:rFonts w:ascii="宋体" w:hAnsi="宋体" w:hint="eastAsia"/>
        </w:rPr>
        <w:t>4</w:t>
      </w:r>
      <w:r w:rsidRPr="00A1121A">
        <w:rPr>
          <w:rFonts w:ascii="宋体" w:hAnsi="宋体" w:hint="eastAsia"/>
        </w:rPr>
        <w:t>年</w:t>
      </w:r>
      <w:r w:rsidR="00D32078">
        <w:rPr>
          <w:rFonts w:ascii="宋体" w:hAnsi="宋体" w:hint="eastAsia"/>
        </w:rPr>
        <w:t>0</w:t>
      </w:r>
      <w:r w:rsidR="007C47EC">
        <w:rPr>
          <w:rFonts w:ascii="宋体" w:hAnsi="宋体" w:hint="eastAsia"/>
        </w:rPr>
        <w:t>8</w:t>
      </w:r>
      <w:r w:rsidRPr="00A1121A">
        <w:rPr>
          <w:rFonts w:ascii="宋体" w:hAnsi="宋体" w:hint="eastAsia"/>
        </w:rPr>
        <w:t>月</w:t>
      </w:r>
      <w:r w:rsidR="007C47EC">
        <w:rPr>
          <w:rFonts w:ascii="宋体" w:hAnsi="宋体" w:hint="eastAsia"/>
        </w:rPr>
        <w:t>1</w:t>
      </w:r>
      <w:r w:rsidR="00333D8F">
        <w:rPr>
          <w:rFonts w:ascii="宋体" w:hAnsi="宋体" w:hint="eastAsia"/>
        </w:rPr>
        <w:t>3</w:t>
      </w:r>
      <w:r w:rsidRPr="00A1121A">
        <w:rPr>
          <w:rFonts w:ascii="宋体" w:hAnsi="宋体" w:hint="eastAsia"/>
        </w:rPr>
        <w:t>日上午</w:t>
      </w:r>
      <w:r w:rsidRPr="00A1121A">
        <w:rPr>
          <w:rFonts w:ascii="宋体" w:hAnsi="宋体" w:hint="eastAsia"/>
        </w:rPr>
        <w:t>09</w:t>
      </w:r>
      <w:r w:rsidRPr="00A1121A">
        <w:rPr>
          <w:rFonts w:ascii="宋体" w:hAnsi="宋体" w:hint="eastAsia"/>
        </w:rPr>
        <w:t>时</w:t>
      </w:r>
      <w:r w:rsidRPr="00A1121A">
        <w:rPr>
          <w:rFonts w:ascii="宋体" w:hAnsi="宋体" w:hint="eastAsia"/>
        </w:rPr>
        <w:t>30</w:t>
      </w:r>
      <w:r w:rsidRPr="00A1121A">
        <w:rPr>
          <w:rFonts w:ascii="宋体" w:hAnsi="宋体" w:hint="eastAsia"/>
        </w:rPr>
        <w:t>分</w:t>
      </w:r>
      <w:r w:rsidRPr="00A1121A">
        <w:rPr>
          <w:rFonts w:ascii="宋体" w:hAnsi="宋体" w:hint="eastAsia"/>
        </w:rPr>
        <w:t>(</w:t>
      </w:r>
      <w:r w:rsidRPr="00A1121A">
        <w:rPr>
          <w:rFonts w:ascii="宋体" w:hAnsi="宋体" w:hint="eastAsia"/>
        </w:rPr>
        <w:t>北京时间），逾期收到或不符合规定的响应文件恕不接受。</w:t>
      </w:r>
    </w:p>
    <w:p w:rsidR="00A73B06" w:rsidRPr="00A1121A" w:rsidRDefault="000E19EE">
      <w:pPr>
        <w:spacing w:line="360" w:lineRule="auto"/>
        <w:rPr>
          <w:rFonts w:ascii="宋体" w:hAnsi="宋体"/>
        </w:rPr>
      </w:pPr>
      <w:r w:rsidRPr="00A1121A">
        <w:rPr>
          <w:rFonts w:ascii="宋体" w:hAnsi="宋体" w:hint="eastAsia"/>
        </w:rPr>
        <w:t>九、递交地点即磋商地点：</w:t>
      </w:r>
      <w:r w:rsidRPr="00A1121A">
        <w:rPr>
          <w:rFonts w:ascii="宋体" w:hAnsi="宋体" w:cs="宋体" w:hint="eastAsia"/>
          <w:b/>
        </w:rPr>
        <w:t>北京市西城区</w:t>
      </w:r>
      <w:r w:rsidR="007C47EC" w:rsidRPr="007C47EC">
        <w:rPr>
          <w:rFonts w:ascii="宋体" w:hAnsi="宋体" w:cs="宋体" w:hint="eastAsia"/>
          <w:b/>
        </w:rPr>
        <w:t>广安门外大街</w:t>
      </w:r>
      <w:r w:rsidR="007C47EC" w:rsidRPr="007C47EC">
        <w:rPr>
          <w:rFonts w:ascii="宋体" w:hAnsi="宋体" w:cs="宋体" w:hint="eastAsia"/>
          <w:b/>
        </w:rPr>
        <w:t>248</w:t>
      </w:r>
      <w:r w:rsidR="007C47EC" w:rsidRPr="007C47EC">
        <w:rPr>
          <w:rFonts w:ascii="宋体" w:hAnsi="宋体" w:cs="宋体" w:hint="eastAsia"/>
          <w:b/>
        </w:rPr>
        <w:t>号机械大厦</w:t>
      </w:r>
      <w:r w:rsidR="007C47EC" w:rsidRPr="007C47EC">
        <w:rPr>
          <w:rFonts w:ascii="宋体" w:hAnsi="宋体" w:cs="宋体" w:hint="eastAsia"/>
          <w:b/>
        </w:rPr>
        <w:t>1314</w:t>
      </w:r>
      <w:r w:rsidRPr="00A1121A">
        <w:rPr>
          <w:rFonts w:ascii="宋体" w:hAnsi="宋体" w:cs="宋体" w:hint="eastAsia"/>
          <w:b/>
        </w:rPr>
        <w:t>。</w:t>
      </w:r>
    </w:p>
    <w:p w:rsidR="00A73B06" w:rsidRPr="00A1121A" w:rsidRDefault="000E19EE">
      <w:pPr>
        <w:spacing w:line="360" w:lineRule="auto"/>
        <w:rPr>
          <w:rFonts w:ascii="宋体" w:hAnsi="宋体" w:cs="仿宋"/>
          <w:kern w:val="0"/>
        </w:rPr>
      </w:pPr>
      <w:r w:rsidRPr="00A1121A">
        <w:rPr>
          <w:rFonts w:ascii="宋体" w:hAnsi="宋体" w:cs="仿宋" w:hint="eastAsia"/>
          <w:kern w:val="0"/>
        </w:rPr>
        <w:t>十、评审方法：经磋商</w:t>
      </w:r>
      <w:r w:rsidRPr="00A1121A">
        <w:rPr>
          <w:rFonts w:ascii="宋体" w:hAnsi="宋体" w:cs="仿宋"/>
          <w:kern w:val="0"/>
        </w:rPr>
        <w:t>确定最终采购需求后，由磋商小组采用综合评分法对提交的响应文件进行综合评分，评审得分最高</w:t>
      </w:r>
      <w:r w:rsidRPr="00A1121A">
        <w:rPr>
          <w:rFonts w:ascii="宋体" w:hAnsi="宋体" w:cs="仿宋" w:hint="eastAsia"/>
          <w:kern w:val="0"/>
        </w:rPr>
        <w:t>的</w:t>
      </w:r>
      <w:r w:rsidRPr="00A1121A">
        <w:rPr>
          <w:rFonts w:ascii="宋体" w:hAnsi="宋体" w:cs="仿宋"/>
          <w:kern w:val="0"/>
        </w:rPr>
        <w:t>供应商为</w:t>
      </w:r>
      <w:r w:rsidRPr="00A1121A">
        <w:rPr>
          <w:rFonts w:ascii="宋体" w:hAnsi="宋体" w:cs="仿宋" w:hint="eastAsia"/>
          <w:kern w:val="0"/>
        </w:rPr>
        <w:t>成交候选</w:t>
      </w:r>
      <w:r w:rsidRPr="00A1121A">
        <w:rPr>
          <w:rFonts w:ascii="宋体" w:hAnsi="宋体" w:cs="仿宋"/>
          <w:kern w:val="0"/>
        </w:rPr>
        <w:t>供应商。</w:t>
      </w:r>
    </w:p>
    <w:p w:rsidR="00A73B06" w:rsidRPr="00A1121A" w:rsidRDefault="000E19EE">
      <w:pPr>
        <w:spacing w:line="360" w:lineRule="auto"/>
        <w:rPr>
          <w:rFonts w:ascii="宋体" w:hAnsi="宋体"/>
        </w:rPr>
      </w:pPr>
      <w:r w:rsidRPr="00A1121A">
        <w:rPr>
          <w:rFonts w:ascii="宋体" w:hAnsi="宋体" w:hint="eastAsia"/>
        </w:rPr>
        <w:t>十一</w:t>
      </w:r>
      <w:r w:rsidRPr="00A1121A">
        <w:rPr>
          <w:rFonts w:ascii="宋体" w:hAnsi="宋体" w:hint="eastAsia"/>
        </w:rPr>
        <w:t>.</w:t>
      </w:r>
      <w:r w:rsidRPr="00A1121A">
        <w:rPr>
          <w:rFonts w:ascii="宋体" w:hAnsi="宋体" w:cs="宋体" w:hint="eastAsia"/>
        </w:rPr>
        <w:t>采购人名称：</w:t>
      </w:r>
      <w:r w:rsidRPr="00A1121A">
        <w:rPr>
          <w:rFonts w:ascii="宋体" w:hAnsi="宋体" w:cs="仿宋" w:hint="eastAsia"/>
          <w:kern w:val="0"/>
        </w:rPr>
        <w:t>北京市西城区城市管理委员会</w:t>
      </w:r>
    </w:p>
    <w:p w:rsidR="00A73B06" w:rsidRPr="00A1121A" w:rsidRDefault="000E19EE">
      <w:pPr>
        <w:spacing w:line="360" w:lineRule="auto"/>
        <w:ind w:firstLineChars="250" w:firstLine="600"/>
        <w:rPr>
          <w:rFonts w:ascii="宋体" w:hAnsi="宋体"/>
        </w:rPr>
      </w:pPr>
      <w:r w:rsidRPr="00A1121A">
        <w:rPr>
          <w:rFonts w:ascii="宋体" w:hAnsi="宋体" w:cs="宋体" w:hint="eastAsia"/>
        </w:rPr>
        <w:t>采购人地址：</w:t>
      </w:r>
      <w:r w:rsidRPr="00A1121A">
        <w:rPr>
          <w:rFonts w:ascii="宋体" w:hAnsi="宋体" w:cs="仿宋" w:hint="eastAsia"/>
          <w:kern w:val="0"/>
        </w:rPr>
        <w:t>北京市西城区北礼士路</w:t>
      </w:r>
      <w:r w:rsidRPr="00A1121A">
        <w:rPr>
          <w:rFonts w:ascii="宋体" w:hAnsi="宋体" w:cs="仿宋" w:hint="eastAsia"/>
          <w:kern w:val="0"/>
        </w:rPr>
        <w:t>12</w:t>
      </w:r>
      <w:r w:rsidRPr="00A1121A">
        <w:rPr>
          <w:rFonts w:ascii="宋体" w:hAnsi="宋体" w:cs="仿宋" w:hint="eastAsia"/>
          <w:kern w:val="0"/>
        </w:rPr>
        <w:t>号</w:t>
      </w:r>
    </w:p>
    <w:p w:rsidR="00A73B06" w:rsidRPr="00A1121A" w:rsidRDefault="000E19EE">
      <w:pPr>
        <w:spacing w:line="360" w:lineRule="auto"/>
        <w:ind w:firstLineChars="250" w:firstLine="600"/>
        <w:rPr>
          <w:rFonts w:ascii="宋体" w:hAnsi="宋体" w:cs="宋体"/>
        </w:rPr>
      </w:pPr>
      <w:r w:rsidRPr="00A1121A">
        <w:rPr>
          <w:rFonts w:ascii="宋体" w:hAnsi="宋体" w:cs="宋体" w:hint="eastAsia"/>
        </w:rPr>
        <w:t>采购人联</w:t>
      </w:r>
      <w:r w:rsidRPr="00A1121A">
        <w:rPr>
          <w:rFonts w:ascii="宋体" w:hAnsi="宋体" w:cs="仿宋" w:hint="eastAsia"/>
          <w:kern w:val="0"/>
        </w:rPr>
        <w:t>系方式：</w:t>
      </w:r>
      <w:proofErr w:type="gramStart"/>
      <w:r w:rsidR="00D32078">
        <w:rPr>
          <w:rFonts w:ascii="宋体" w:hAnsi="宋体" w:cs="仿宋" w:hint="eastAsia"/>
          <w:kern w:val="0"/>
        </w:rPr>
        <w:t>曹辉</w:t>
      </w:r>
      <w:proofErr w:type="gramEnd"/>
      <w:r w:rsidRPr="00A1121A">
        <w:rPr>
          <w:rFonts w:ascii="宋体" w:hAnsi="宋体" w:cs="仿宋" w:hint="eastAsia"/>
          <w:kern w:val="0"/>
        </w:rPr>
        <w:t xml:space="preserve">    </w:t>
      </w:r>
      <w:r w:rsidR="00047ACD" w:rsidRPr="00A1121A">
        <w:rPr>
          <w:rFonts w:ascii="宋体" w:hAnsi="宋体" w:cs="仿宋" w:hint="eastAsia"/>
          <w:kern w:val="0"/>
        </w:rPr>
        <w:t>010-8839</w:t>
      </w:r>
      <w:r w:rsidR="00187C04" w:rsidRPr="00A1121A">
        <w:rPr>
          <w:rFonts w:ascii="宋体" w:hAnsi="宋体" w:cs="仿宋" w:hint="eastAsia"/>
          <w:kern w:val="0"/>
        </w:rPr>
        <w:t>1</w:t>
      </w:r>
      <w:r w:rsidR="00D32078">
        <w:rPr>
          <w:rFonts w:ascii="宋体" w:hAnsi="宋体" w:cs="宋体" w:hint="eastAsia"/>
        </w:rPr>
        <w:t>603</w:t>
      </w:r>
    </w:p>
    <w:p w:rsidR="00A73B06" w:rsidRPr="00A1121A" w:rsidRDefault="000E19EE">
      <w:pPr>
        <w:spacing w:line="360" w:lineRule="auto"/>
        <w:rPr>
          <w:rFonts w:ascii="宋体" w:hAnsi="宋体"/>
        </w:rPr>
      </w:pPr>
      <w:r w:rsidRPr="00A1121A">
        <w:rPr>
          <w:rFonts w:ascii="宋体" w:hAnsi="宋体" w:hint="eastAsia"/>
        </w:rPr>
        <w:t>十二</w:t>
      </w:r>
      <w:r w:rsidRPr="00A1121A">
        <w:rPr>
          <w:rFonts w:ascii="宋体" w:hAnsi="宋体" w:hint="eastAsia"/>
        </w:rPr>
        <w:t>.</w:t>
      </w:r>
      <w:r w:rsidRPr="00A1121A">
        <w:rPr>
          <w:rFonts w:ascii="宋体" w:hAnsi="宋体" w:hint="eastAsia"/>
        </w:rPr>
        <w:t>采购代理机构全称：北京希地环球建设工程顾问有限公司</w:t>
      </w:r>
    </w:p>
    <w:p w:rsidR="00A73B06" w:rsidRPr="00A1121A" w:rsidRDefault="000E19EE">
      <w:pPr>
        <w:spacing w:line="360" w:lineRule="auto"/>
        <w:ind w:firstLineChars="250" w:firstLine="600"/>
        <w:rPr>
          <w:rFonts w:ascii="宋体" w:hAnsi="宋体"/>
        </w:rPr>
      </w:pPr>
      <w:r w:rsidRPr="00A1121A">
        <w:rPr>
          <w:rFonts w:ascii="宋体" w:hAnsi="宋体" w:hint="eastAsia"/>
        </w:rPr>
        <w:t>采购代理机构地址：</w:t>
      </w:r>
      <w:r w:rsidRPr="00A1121A">
        <w:rPr>
          <w:rFonts w:ascii="宋体" w:hAnsi="宋体"/>
        </w:rPr>
        <w:t>北京市西城区</w:t>
      </w:r>
      <w:r w:rsidRPr="00A1121A">
        <w:rPr>
          <w:rFonts w:ascii="宋体" w:hAnsi="宋体" w:hint="eastAsia"/>
        </w:rPr>
        <w:t>广安门外大街</w:t>
      </w:r>
      <w:r w:rsidRPr="00A1121A">
        <w:rPr>
          <w:rFonts w:ascii="宋体" w:hAnsi="宋体" w:hint="eastAsia"/>
        </w:rPr>
        <w:t>248</w:t>
      </w:r>
      <w:r w:rsidRPr="00A1121A">
        <w:rPr>
          <w:rFonts w:ascii="宋体" w:hAnsi="宋体" w:hint="eastAsia"/>
        </w:rPr>
        <w:t>号机械大厦</w:t>
      </w:r>
      <w:r w:rsidRPr="00A1121A">
        <w:rPr>
          <w:rFonts w:ascii="宋体" w:hAnsi="宋体" w:hint="eastAsia"/>
        </w:rPr>
        <w:t>1314</w:t>
      </w:r>
    </w:p>
    <w:p w:rsidR="00A73B06" w:rsidRPr="00A1121A" w:rsidRDefault="000E19EE">
      <w:pPr>
        <w:spacing w:line="360" w:lineRule="auto"/>
        <w:ind w:firstLineChars="250" w:firstLine="600"/>
        <w:rPr>
          <w:rFonts w:ascii="宋体" w:hAnsi="宋体"/>
        </w:rPr>
      </w:pPr>
      <w:r w:rsidRPr="00A1121A">
        <w:rPr>
          <w:rFonts w:ascii="宋体" w:hAnsi="宋体" w:hint="eastAsia"/>
        </w:rPr>
        <w:t>采购代理机构联系方式：雷骞</w:t>
      </w:r>
      <w:r w:rsidRPr="00A1121A">
        <w:rPr>
          <w:rFonts w:ascii="宋体" w:hAnsi="宋体" w:hint="eastAsia"/>
        </w:rPr>
        <w:t xml:space="preserve">  18500606610</w:t>
      </w:r>
    </w:p>
    <w:p w:rsidR="00B93991" w:rsidRPr="00A1121A" w:rsidRDefault="000E19EE" w:rsidP="00B93991">
      <w:r w:rsidRPr="00A1121A">
        <w:rPr>
          <w:rFonts w:hint="eastAsia"/>
        </w:rPr>
        <w:t xml:space="preserve">                                               202</w:t>
      </w:r>
      <w:r w:rsidR="00D32078">
        <w:rPr>
          <w:rFonts w:hint="eastAsia"/>
        </w:rPr>
        <w:t>4</w:t>
      </w:r>
      <w:r w:rsidRPr="00A1121A">
        <w:rPr>
          <w:rFonts w:hint="eastAsia"/>
        </w:rPr>
        <w:t>年</w:t>
      </w:r>
      <w:r w:rsidR="00D32078">
        <w:rPr>
          <w:rFonts w:hint="eastAsia"/>
        </w:rPr>
        <w:t>0</w:t>
      </w:r>
      <w:r w:rsidR="00333D8F">
        <w:rPr>
          <w:rFonts w:hint="eastAsia"/>
        </w:rPr>
        <w:t>8</w:t>
      </w:r>
      <w:r w:rsidRPr="00A1121A">
        <w:rPr>
          <w:rFonts w:hint="eastAsia"/>
        </w:rPr>
        <w:t>月</w:t>
      </w:r>
      <w:r w:rsidR="00333D8F">
        <w:rPr>
          <w:rFonts w:hint="eastAsia"/>
        </w:rPr>
        <w:t>01</w:t>
      </w:r>
      <w:r w:rsidRPr="00A1121A">
        <w:rPr>
          <w:rFonts w:hint="eastAsia"/>
        </w:rPr>
        <w:t>日</w:t>
      </w:r>
    </w:p>
    <w:p w:rsidR="00B93991" w:rsidRPr="00A1121A" w:rsidRDefault="00B93991" w:rsidP="00B93991"/>
    <w:p w:rsidR="00B93991" w:rsidRPr="00A1121A" w:rsidRDefault="00B93991" w:rsidP="00B93991"/>
    <w:p w:rsidR="00B93991" w:rsidRPr="00A1121A" w:rsidRDefault="00B93991" w:rsidP="00B93991"/>
    <w:p w:rsidR="00B93991" w:rsidRPr="00A1121A" w:rsidRDefault="00B93991" w:rsidP="00B93991"/>
    <w:p w:rsidR="00B93991" w:rsidRPr="00A1121A" w:rsidRDefault="00B93991" w:rsidP="00B93991"/>
    <w:p w:rsidR="00B93991" w:rsidRPr="00A1121A" w:rsidRDefault="00B93991" w:rsidP="00B93991"/>
    <w:p w:rsidR="00B93991" w:rsidRPr="00A1121A" w:rsidRDefault="00B93991" w:rsidP="00B93991"/>
    <w:p w:rsidR="00B93991" w:rsidRPr="00A1121A" w:rsidRDefault="00B93991" w:rsidP="00B93991"/>
    <w:p w:rsidR="00B93991" w:rsidRPr="00A1121A" w:rsidRDefault="00B93991" w:rsidP="00B93991"/>
    <w:p w:rsidR="00B93991" w:rsidRPr="00A1121A" w:rsidRDefault="00B93991" w:rsidP="00B93991"/>
    <w:p w:rsidR="00B93991" w:rsidRPr="00A1121A" w:rsidRDefault="00B93991" w:rsidP="00B93991"/>
    <w:p w:rsidR="00B93991" w:rsidRPr="00A1121A" w:rsidRDefault="00B93991" w:rsidP="00B93991"/>
    <w:p w:rsidR="00B93991" w:rsidRPr="00A1121A" w:rsidRDefault="00B93991" w:rsidP="00B93991"/>
    <w:p w:rsidR="00B93991" w:rsidRPr="00A1121A" w:rsidRDefault="00B93991" w:rsidP="00B93991"/>
    <w:p w:rsidR="00B93991" w:rsidRPr="00A1121A" w:rsidRDefault="00B93991" w:rsidP="00B93991"/>
    <w:p w:rsidR="00B93991" w:rsidRPr="00A1121A" w:rsidRDefault="00B93991" w:rsidP="00B93991"/>
    <w:p w:rsidR="00B93991" w:rsidRPr="00A1121A" w:rsidRDefault="00B93991" w:rsidP="00B93991"/>
    <w:p w:rsidR="00B93991" w:rsidRPr="00A1121A" w:rsidRDefault="00B93991" w:rsidP="00B93991"/>
    <w:p w:rsidR="00B93991" w:rsidRPr="00A1121A" w:rsidRDefault="00B93991" w:rsidP="00B93991"/>
    <w:p w:rsidR="00A73B06" w:rsidRPr="00A1121A" w:rsidRDefault="000E19EE" w:rsidP="00B93991">
      <w:pPr>
        <w:pStyle w:val="1"/>
        <w:rPr>
          <w:rStyle w:val="1Char"/>
        </w:rPr>
      </w:pPr>
      <w:r w:rsidRPr="00A1121A">
        <w:rPr>
          <w:szCs w:val="24"/>
        </w:rPr>
        <w:br w:type="page"/>
      </w:r>
      <w:bookmarkStart w:id="19" w:name="_Toc6448"/>
      <w:bookmarkStart w:id="20" w:name="_Toc449524470"/>
      <w:bookmarkStart w:id="21" w:name="_Toc147770532"/>
      <w:bookmarkEnd w:id="15"/>
      <w:bookmarkEnd w:id="16"/>
      <w:r w:rsidRPr="00A1121A">
        <w:rPr>
          <w:rStyle w:val="1Char"/>
          <w:rFonts w:hint="eastAsia"/>
        </w:rPr>
        <w:lastRenderedPageBreak/>
        <w:t>第二部分</w:t>
      </w:r>
      <w:r w:rsidRPr="00A1121A">
        <w:rPr>
          <w:rStyle w:val="1Char"/>
          <w:rFonts w:hint="eastAsia"/>
        </w:rPr>
        <w:t xml:space="preserve">  </w:t>
      </w:r>
      <w:r w:rsidRPr="00A1121A">
        <w:rPr>
          <w:rStyle w:val="1Char"/>
          <w:rFonts w:hint="eastAsia"/>
        </w:rPr>
        <w:t>供应商须知</w:t>
      </w:r>
      <w:bookmarkEnd w:id="19"/>
      <w:bookmarkEnd w:id="20"/>
      <w:bookmarkEnd w:id="21"/>
    </w:p>
    <w:p w:rsidR="00547A99" w:rsidRPr="00A1121A" w:rsidRDefault="00547A99" w:rsidP="00FD74F0">
      <w:pPr>
        <w:spacing w:line="360" w:lineRule="auto"/>
        <w:jc w:val="center"/>
        <w:rPr>
          <w:rFonts w:ascii="宋体" w:eastAsia="宋体" w:hAnsi="宋体" w:cs="宋体"/>
          <w:b/>
          <w:sz w:val="30"/>
          <w:szCs w:val="30"/>
        </w:rPr>
      </w:pPr>
      <w:bookmarkStart w:id="22" w:name="_Toc520356146"/>
      <w:bookmarkStart w:id="23" w:name="_Toc449524474"/>
      <w:bookmarkStart w:id="24" w:name="_Toc18820"/>
      <w:r w:rsidRPr="00A1121A">
        <w:rPr>
          <w:rFonts w:ascii="宋体" w:eastAsia="宋体" w:hAnsi="宋体" w:cs="宋体"/>
          <w:b/>
          <w:sz w:val="30"/>
          <w:szCs w:val="30"/>
        </w:rPr>
        <w:t>供应商须知资料表</w:t>
      </w:r>
    </w:p>
    <w:p w:rsidR="00547A99" w:rsidRPr="00A1121A" w:rsidRDefault="00547A99" w:rsidP="00FD74F0">
      <w:pPr>
        <w:spacing w:line="360" w:lineRule="auto"/>
        <w:ind w:firstLineChars="200" w:firstLine="480"/>
      </w:pPr>
      <w:r w:rsidRPr="00A1121A">
        <w:t>本表是对供应商须知的具体补充和修改，如有矛盾，均以本资料表为准。标记</w:t>
      </w:r>
      <w:r w:rsidRPr="00A1121A">
        <w:t>“■”</w:t>
      </w:r>
    </w:p>
    <w:p w:rsidR="00547A99" w:rsidRPr="00A1121A" w:rsidRDefault="00547A99" w:rsidP="00FD74F0">
      <w:pPr>
        <w:spacing w:line="360" w:lineRule="auto"/>
      </w:pPr>
      <w:r w:rsidRPr="00A1121A">
        <w:t>的选项意为适用于本项目，标记</w:t>
      </w:r>
      <w:r w:rsidRPr="00A1121A">
        <w:t>“□”</w:t>
      </w:r>
      <w:r w:rsidRPr="00A1121A">
        <w:t>的选项意为不适用于本项目。</w:t>
      </w:r>
    </w:p>
    <w:tbl>
      <w:tblPr>
        <w:tblStyle w:val="TableNormal"/>
        <w:tblW w:w="5000"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906"/>
        <w:gridCol w:w="1552"/>
        <w:gridCol w:w="772"/>
        <w:gridCol w:w="2594"/>
        <w:gridCol w:w="3110"/>
        <w:gridCol w:w="143"/>
      </w:tblGrid>
      <w:tr w:rsidR="00547A99" w:rsidRPr="00A1121A" w:rsidTr="00FD74F0">
        <w:trPr>
          <w:trHeight w:val="604"/>
        </w:trPr>
        <w:tc>
          <w:tcPr>
            <w:tcW w:w="499" w:type="pct"/>
            <w:vAlign w:val="center"/>
          </w:tcPr>
          <w:p w:rsidR="00547A99" w:rsidRPr="00A1121A" w:rsidRDefault="00547A99" w:rsidP="00FD74F0">
            <w:pPr>
              <w:spacing w:before="180" w:line="220" w:lineRule="auto"/>
              <w:ind w:left="144"/>
              <w:jc w:val="center"/>
              <w:rPr>
                <w:rFonts w:ascii="仿宋" w:hAnsi="仿宋" w:cs="宋体"/>
                <w:szCs w:val="24"/>
              </w:rPr>
            </w:pPr>
            <w:r w:rsidRPr="00A1121A">
              <w:rPr>
                <w:rFonts w:ascii="仿宋" w:hAnsi="仿宋" w:cs="宋体"/>
                <w:szCs w:val="24"/>
              </w:rPr>
              <w:t>条款号</w:t>
            </w:r>
          </w:p>
        </w:tc>
        <w:tc>
          <w:tcPr>
            <w:tcW w:w="855" w:type="pct"/>
            <w:vAlign w:val="center"/>
          </w:tcPr>
          <w:p w:rsidR="00547A99" w:rsidRPr="00A1121A" w:rsidRDefault="00547A99" w:rsidP="00FD74F0">
            <w:pPr>
              <w:spacing w:before="180" w:line="220" w:lineRule="auto"/>
              <w:jc w:val="center"/>
              <w:rPr>
                <w:rFonts w:ascii="仿宋" w:hAnsi="仿宋" w:cs="宋体"/>
                <w:szCs w:val="24"/>
              </w:rPr>
            </w:pPr>
            <w:r w:rsidRPr="00A1121A">
              <w:rPr>
                <w:rFonts w:ascii="仿宋" w:hAnsi="仿宋" w:cs="宋体"/>
                <w:szCs w:val="24"/>
              </w:rPr>
              <w:t>条目</w:t>
            </w:r>
          </w:p>
        </w:tc>
        <w:tc>
          <w:tcPr>
            <w:tcW w:w="3646" w:type="pct"/>
            <w:gridSpan w:val="4"/>
          </w:tcPr>
          <w:p w:rsidR="00547A99" w:rsidRPr="00A1121A" w:rsidRDefault="00547A99" w:rsidP="00FD74F0">
            <w:pPr>
              <w:spacing w:before="180" w:line="220" w:lineRule="auto"/>
              <w:jc w:val="center"/>
              <w:rPr>
                <w:rFonts w:ascii="仿宋" w:hAnsi="仿宋" w:cs="宋体"/>
                <w:szCs w:val="24"/>
              </w:rPr>
            </w:pPr>
            <w:r w:rsidRPr="00A1121A">
              <w:rPr>
                <w:rFonts w:ascii="仿宋" w:hAnsi="仿宋" w:cs="宋体"/>
                <w:szCs w:val="24"/>
              </w:rPr>
              <w:t>内容</w:t>
            </w:r>
          </w:p>
        </w:tc>
      </w:tr>
      <w:tr w:rsidR="00547A99" w:rsidRPr="00A1121A" w:rsidTr="00FD74F0">
        <w:trPr>
          <w:trHeight w:val="1249"/>
        </w:trPr>
        <w:tc>
          <w:tcPr>
            <w:tcW w:w="499" w:type="pct"/>
            <w:vAlign w:val="center"/>
          </w:tcPr>
          <w:p w:rsidR="00547A99" w:rsidRPr="00A1121A" w:rsidRDefault="00547A99" w:rsidP="00FD74F0">
            <w:pPr>
              <w:jc w:val="center"/>
              <w:rPr>
                <w:rFonts w:ascii="仿宋" w:hAnsi="仿宋"/>
                <w:szCs w:val="24"/>
                <w:lang w:eastAsia="zh-CN"/>
              </w:rPr>
            </w:pPr>
            <w:r w:rsidRPr="00A1121A">
              <w:rPr>
                <w:rFonts w:ascii="仿宋" w:hAnsi="仿宋" w:hint="eastAsia"/>
                <w:szCs w:val="24"/>
                <w:lang w:eastAsia="zh-CN"/>
              </w:rPr>
              <w:t>1</w:t>
            </w:r>
          </w:p>
        </w:tc>
        <w:tc>
          <w:tcPr>
            <w:tcW w:w="855" w:type="pct"/>
            <w:vAlign w:val="center"/>
          </w:tcPr>
          <w:p w:rsidR="00547A99" w:rsidRPr="00A1121A" w:rsidRDefault="00547A99" w:rsidP="00FD74F0">
            <w:pPr>
              <w:jc w:val="center"/>
              <w:rPr>
                <w:rFonts w:ascii="仿宋" w:hAnsi="仿宋"/>
                <w:szCs w:val="24"/>
              </w:rPr>
            </w:pPr>
            <w:r w:rsidRPr="00A1121A">
              <w:rPr>
                <w:rFonts w:ascii="仿宋" w:hAnsi="仿宋"/>
                <w:szCs w:val="24"/>
              </w:rPr>
              <w:t>项目属性</w:t>
            </w:r>
          </w:p>
        </w:tc>
        <w:tc>
          <w:tcPr>
            <w:tcW w:w="3646" w:type="pct"/>
            <w:gridSpan w:val="4"/>
          </w:tcPr>
          <w:p w:rsidR="00547A99" w:rsidRPr="00A1121A" w:rsidRDefault="00547A99" w:rsidP="00FD0277">
            <w:pPr>
              <w:spacing w:before="34" w:line="221" w:lineRule="auto"/>
              <w:ind w:left="118"/>
              <w:rPr>
                <w:rFonts w:ascii="仿宋" w:hAnsi="仿宋" w:cs="宋体"/>
                <w:szCs w:val="24"/>
                <w:lang w:eastAsia="zh-CN"/>
              </w:rPr>
            </w:pPr>
            <w:r w:rsidRPr="00A1121A">
              <w:rPr>
                <w:rFonts w:ascii="仿宋" w:hAnsi="仿宋" w:cs="宋体"/>
                <w:szCs w:val="24"/>
                <w:lang w:eastAsia="zh-CN"/>
              </w:rPr>
              <w:t>项目属性：</w:t>
            </w:r>
          </w:p>
          <w:p w:rsidR="00547A99" w:rsidRPr="00A1121A" w:rsidRDefault="00547A99" w:rsidP="00FD0277">
            <w:pPr>
              <w:spacing w:before="25" w:line="220" w:lineRule="auto"/>
              <w:ind w:left="123"/>
              <w:rPr>
                <w:rFonts w:ascii="仿宋" w:hAnsi="仿宋" w:cs="宋体"/>
                <w:szCs w:val="24"/>
                <w:lang w:eastAsia="zh-CN"/>
              </w:rPr>
            </w:pPr>
            <w:r w:rsidRPr="00A1121A">
              <w:rPr>
                <w:rFonts w:ascii="仿宋" w:hAnsi="仿宋" w:cs="宋体"/>
                <w:szCs w:val="24"/>
                <w:lang w:eastAsia="zh-CN"/>
              </w:rPr>
              <w:t>□服务</w:t>
            </w:r>
          </w:p>
          <w:p w:rsidR="00547A99" w:rsidRPr="00A1121A" w:rsidRDefault="00547A99" w:rsidP="00FD0277">
            <w:pPr>
              <w:spacing w:before="26" w:line="219" w:lineRule="auto"/>
              <w:ind w:left="123"/>
              <w:rPr>
                <w:rFonts w:ascii="仿宋" w:hAnsi="仿宋" w:cs="宋体"/>
                <w:szCs w:val="24"/>
                <w:lang w:eastAsia="zh-CN"/>
              </w:rPr>
            </w:pPr>
            <w:r w:rsidRPr="00A1121A">
              <w:rPr>
                <w:rFonts w:ascii="仿宋" w:hAnsi="仿宋" w:cs="宋体"/>
                <w:szCs w:val="24"/>
                <w:lang w:eastAsia="zh-CN"/>
              </w:rPr>
              <w:t>□货物</w:t>
            </w:r>
          </w:p>
          <w:p w:rsidR="00547A99" w:rsidRPr="00A1121A" w:rsidRDefault="00547A99" w:rsidP="00FD0277">
            <w:pPr>
              <w:spacing w:before="24" w:line="216" w:lineRule="auto"/>
              <w:ind w:left="126"/>
              <w:rPr>
                <w:rFonts w:ascii="仿宋" w:hAnsi="仿宋" w:cs="宋体"/>
                <w:szCs w:val="24"/>
              </w:rPr>
            </w:pPr>
            <w:r w:rsidRPr="00A1121A">
              <w:rPr>
                <w:rFonts w:ascii="仿宋" w:hAnsi="仿宋" w:cs="宋体" w:hint="eastAsia"/>
                <w:szCs w:val="24"/>
              </w:rPr>
              <w:t>■</w:t>
            </w:r>
            <w:r w:rsidRPr="00A1121A">
              <w:rPr>
                <w:rFonts w:ascii="仿宋" w:hAnsi="仿宋" w:cs="宋体"/>
                <w:szCs w:val="24"/>
              </w:rPr>
              <w:t>工程</w:t>
            </w:r>
          </w:p>
        </w:tc>
      </w:tr>
      <w:tr w:rsidR="00547A99" w:rsidRPr="00A1121A" w:rsidTr="00FD74F0">
        <w:trPr>
          <w:trHeight w:val="937"/>
        </w:trPr>
        <w:tc>
          <w:tcPr>
            <w:tcW w:w="499" w:type="pct"/>
            <w:vAlign w:val="center"/>
          </w:tcPr>
          <w:p w:rsidR="00547A99" w:rsidRPr="00A1121A" w:rsidRDefault="00547A99" w:rsidP="00FD74F0">
            <w:pPr>
              <w:jc w:val="center"/>
              <w:rPr>
                <w:rFonts w:ascii="仿宋" w:hAnsi="仿宋"/>
                <w:szCs w:val="24"/>
                <w:lang w:eastAsia="zh-CN"/>
              </w:rPr>
            </w:pPr>
            <w:r w:rsidRPr="00A1121A">
              <w:rPr>
                <w:rFonts w:ascii="仿宋" w:hAnsi="仿宋" w:hint="eastAsia"/>
                <w:szCs w:val="24"/>
                <w:lang w:eastAsia="zh-CN"/>
              </w:rPr>
              <w:t>2</w:t>
            </w:r>
          </w:p>
        </w:tc>
        <w:tc>
          <w:tcPr>
            <w:tcW w:w="855" w:type="pct"/>
            <w:vAlign w:val="center"/>
          </w:tcPr>
          <w:p w:rsidR="00547A99" w:rsidRPr="00A1121A" w:rsidRDefault="00547A99" w:rsidP="00FD74F0">
            <w:pPr>
              <w:jc w:val="center"/>
              <w:rPr>
                <w:rFonts w:ascii="仿宋" w:hAnsi="仿宋"/>
                <w:szCs w:val="24"/>
              </w:rPr>
            </w:pPr>
            <w:r w:rsidRPr="00A1121A">
              <w:rPr>
                <w:rFonts w:ascii="仿宋" w:hAnsi="仿宋"/>
                <w:szCs w:val="24"/>
              </w:rPr>
              <w:t>科研仪器设备</w:t>
            </w:r>
          </w:p>
        </w:tc>
        <w:tc>
          <w:tcPr>
            <w:tcW w:w="3646" w:type="pct"/>
            <w:gridSpan w:val="4"/>
          </w:tcPr>
          <w:p w:rsidR="00547A99" w:rsidRPr="00A1121A" w:rsidRDefault="00547A99" w:rsidP="00FD0277">
            <w:pPr>
              <w:spacing w:before="36" w:line="219" w:lineRule="auto"/>
              <w:ind w:left="118"/>
              <w:rPr>
                <w:rFonts w:ascii="仿宋" w:hAnsi="仿宋" w:cs="宋体"/>
                <w:szCs w:val="24"/>
                <w:lang w:eastAsia="zh-CN"/>
              </w:rPr>
            </w:pPr>
            <w:r w:rsidRPr="00A1121A">
              <w:rPr>
                <w:rFonts w:ascii="仿宋" w:hAnsi="仿宋" w:cs="宋体"/>
                <w:szCs w:val="24"/>
                <w:lang w:eastAsia="zh-CN"/>
              </w:rPr>
              <w:t>是否属于科研仪器设备采购项目：</w:t>
            </w:r>
          </w:p>
          <w:p w:rsidR="00547A99" w:rsidRPr="00A1121A" w:rsidRDefault="00547A99" w:rsidP="00FD0277">
            <w:pPr>
              <w:spacing w:before="26" w:line="224" w:lineRule="auto"/>
              <w:ind w:left="123"/>
              <w:rPr>
                <w:rFonts w:ascii="仿宋" w:hAnsi="仿宋" w:cs="宋体"/>
                <w:szCs w:val="24"/>
              </w:rPr>
            </w:pPr>
            <w:r w:rsidRPr="00A1121A">
              <w:rPr>
                <w:rFonts w:ascii="仿宋" w:hAnsi="仿宋" w:cs="宋体"/>
                <w:szCs w:val="24"/>
              </w:rPr>
              <w:t>□是</w:t>
            </w:r>
          </w:p>
          <w:p w:rsidR="00547A99" w:rsidRPr="00A1121A" w:rsidRDefault="00547A99" w:rsidP="00FD0277">
            <w:pPr>
              <w:spacing w:before="18" w:line="215" w:lineRule="auto"/>
              <w:ind w:left="123"/>
              <w:rPr>
                <w:rFonts w:ascii="仿宋" w:hAnsi="仿宋" w:cs="宋体"/>
                <w:szCs w:val="24"/>
              </w:rPr>
            </w:pPr>
            <w:r w:rsidRPr="00A1121A">
              <w:rPr>
                <w:rFonts w:ascii="仿宋" w:hAnsi="仿宋" w:cs="宋体" w:hint="eastAsia"/>
                <w:szCs w:val="24"/>
              </w:rPr>
              <w:t>■</w:t>
            </w:r>
            <w:r w:rsidRPr="00A1121A">
              <w:rPr>
                <w:rFonts w:ascii="仿宋" w:hAnsi="仿宋" w:cs="宋体"/>
                <w:szCs w:val="24"/>
              </w:rPr>
              <w:t>否</w:t>
            </w:r>
          </w:p>
        </w:tc>
      </w:tr>
      <w:tr w:rsidR="00547A99" w:rsidRPr="00A1121A" w:rsidTr="00FD74F0">
        <w:trPr>
          <w:cantSplit/>
        </w:trPr>
        <w:tc>
          <w:tcPr>
            <w:tcW w:w="499" w:type="pct"/>
            <w:vMerge w:val="restart"/>
            <w:tcBorders>
              <w:bottom w:val="none" w:sz="2" w:space="0" w:color="000000"/>
            </w:tcBorders>
            <w:vAlign w:val="center"/>
          </w:tcPr>
          <w:p w:rsidR="00547A99" w:rsidRPr="00A1121A" w:rsidRDefault="00547A99" w:rsidP="00FD74F0">
            <w:pPr>
              <w:jc w:val="center"/>
              <w:rPr>
                <w:rFonts w:ascii="仿宋" w:hAnsi="仿宋"/>
                <w:szCs w:val="24"/>
                <w:lang w:eastAsia="zh-CN"/>
              </w:rPr>
            </w:pPr>
            <w:r w:rsidRPr="00A1121A">
              <w:rPr>
                <w:rFonts w:ascii="仿宋" w:hAnsi="仿宋" w:hint="eastAsia"/>
                <w:szCs w:val="24"/>
                <w:lang w:eastAsia="zh-CN"/>
              </w:rPr>
              <w:t>3</w:t>
            </w:r>
          </w:p>
        </w:tc>
        <w:tc>
          <w:tcPr>
            <w:tcW w:w="855" w:type="pct"/>
            <w:vAlign w:val="center"/>
          </w:tcPr>
          <w:p w:rsidR="00547A99" w:rsidRPr="00A1121A" w:rsidRDefault="00547A99" w:rsidP="00FD74F0">
            <w:pPr>
              <w:jc w:val="center"/>
              <w:rPr>
                <w:rFonts w:ascii="仿宋" w:hAnsi="仿宋"/>
                <w:szCs w:val="24"/>
              </w:rPr>
            </w:pPr>
            <w:r w:rsidRPr="00A1121A">
              <w:rPr>
                <w:rFonts w:ascii="仿宋" w:hAnsi="仿宋"/>
                <w:szCs w:val="24"/>
              </w:rPr>
              <w:t>现场考察</w:t>
            </w:r>
          </w:p>
        </w:tc>
        <w:tc>
          <w:tcPr>
            <w:tcW w:w="0" w:type="auto"/>
            <w:gridSpan w:val="4"/>
          </w:tcPr>
          <w:p w:rsidR="00547A99" w:rsidRPr="00A1121A" w:rsidRDefault="00547A99" w:rsidP="00FD0277">
            <w:pPr>
              <w:spacing w:before="39" w:line="223" w:lineRule="auto"/>
              <w:ind w:left="123"/>
              <w:rPr>
                <w:rFonts w:ascii="仿宋" w:hAnsi="仿宋" w:cs="宋体"/>
                <w:szCs w:val="24"/>
                <w:lang w:eastAsia="zh-CN"/>
              </w:rPr>
            </w:pPr>
            <w:r w:rsidRPr="00A1121A">
              <w:rPr>
                <w:rFonts w:ascii="仿宋" w:hAnsi="仿宋" w:cs="宋体" w:hint="eastAsia"/>
                <w:szCs w:val="24"/>
                <w:lang w:eastAsia="zh-CN"/>
              </w:rPr>
              <w:t>■</w:t>
            </w:r>
            <w:r w:rsidRPr="00A1121A">
              <w:rPr>
                <w:rFonts w:ascii="仿宋" w:hAnsi="仿宋" w:cs="宋体"/>
                <w:szCs w:val="24"/>
                <w:lang w:eastAsia="zh-CN"/>
              </w:rPr>
              <w:t>不组织</w:t>
            </w:r>
          </w:p>
          <w:p w:rsidR="00547A99" w:rsidRPr="00A1121A" w:rsidRDefault="00547A99" w:rsidP="00FD74F0">
            <w:pPr>
              <w:spacing w:before="19" w:line="227" w:lineRule="auto"/>
              <w:ind w:left="114" w:firstLine="9"/>
              <w:rPr>
                <w:rFonts w:ascii="仿宋" w:hAnsi="仿宋" w:cs="宋体"/>
                <w:szCs w:val="24"/>
                <w:lang w:eastAsia="zh-CN"/>
              </w:rPr>
            </w:pPr>
            <w:r w:rsidRPr="00A1121A">
              <w:rPr>
                <w:rFonts w:ascii="仿宋" w:hAnsi="仿宋" w:cs="宋体"/>
                <w:szCs w:val="24"/>
                <w:lang w:eastAsia="zh-CN"/>
              </w:rPr>
              <w:t>□组织，考察时间：</w:t>
            </w:r>
            <w:r w:rsidRPr="00A1121A">
              <w:rPr>
                <w:rFonts w:ascii="仿宋" w:hAnsi="仿宋"/>
                <w:szCs w:val="24"/>
                <w:lang w:eastAsia="zh-CN"/>
              </w:rPr>
              <w:t>_</w:t>
            </w:r>
            <w:r w:rsidRPr="00A1121A">
              <w:rPr>
                <w:rFonts w:ascii="仿宋" w:hAnsi="仿宋" w:hint="eastAsia"/>
                <w:szCs w:val="24"/>
                <w:u w:val="single"/>
                <w:lang w:eastAsia="zh-CN"/>
              </w:rPr>
              <w:t>/</w:t>
            </w:r>
            <w:r w:rsidRPr="00A1121A">
              <w:rPr>
                <w:rFonts w:ascii="仿宋" w:hAnsi="仿宋" w:cs="宋体"/>
                <w:szCs w:val="24"/>
                <w:lang w:eastAsia="zh-CN"/>
              </w:rPr>
              <w:t>年</w:t>
            </w:r>
            <w:r w:rsidR="00FD74F0" w:rsidRPr="00A1121A">
              <w:rPr>
                <w:rFonts w:ascii="仿宋" w:hAnsi="仿宋"/>
                <w:szCs w:val="24"/>
                <w:lang w:eastAsia="zh-CN"/>
              </w:rPr>
              <w:t>_</w:t>
            </w:r>
            <w:r w:rsidR="00FD74F0" w:rsidRPr="00A1121A">
              <w:rPr>
                <w:rFonts w:ascii="仿宋" w:hAnsi="仿宋" w:hint="eastAsia"/>
                <w:szCs w:val="24"/>
                <w:u w:val="single"/>
                <w:lang w:eastAsia="zh-CN"/>
              </w:rPr>
              <w:t>/</w:t>
            </w:r>
            <w:r w:rsidRPr="00A1121A">
              <w:rPr>
                <w:rFonts w:ascii="仿宋" w:hAnsi="仿宋" w:cs="宋体"/>
                <w:szCs w:val="24"/>
                <w:lang w:eastAsia="zh-CN"/>
              </w:rPr>
              <w:t>月</w:t>
            </w:r>
            <w:r w:rsidR="00FD74F0" w:rsidRPr="00A1121A">
              <w:rPr>
                <w:rFonts w:ascii="仿宋" w:hAnsi="仿宋"/>
                <w:szCs w:val="24"/>
                <w:lang w:eastAsia="zh-CN"/>
              </w:rPr>
              <w:t>_</w:t>
            </w:r>
            <w:r w:rsidR="00FD74F0" w:rsidRPr="00A1121A">
              <w:rPr>
                <w:rFonts w:ascii="仿宋" w:hAnsi="仿宋" w:hint="eastAsia"/>
                <w:szCs w:val="24"/>
                <w:u w:val="single"/>
                <w:lang w:eastAsia="zh-CN"/>
              </w:rPr>
              <w:t>/</w:t>
            </w:r>
            <w:r w:rsidRPr="00A1121A">
              <w:rPr>
                <w:rFonts w:ascii="仿宋" w:hAnsi="仿宋" w:cs="宋体"/>
                <w:szCs w:val="24"/>
                <w:lang w:eastAsia="zh-CN"/>
              </w:rPr>
              <w:t>日</w:t>
            </w:r>
            <w:r w:rsidR="00FD74F0" w:rsidRPr="00A1121A">
              <w:rPr>
                <w:rFonts w:ascii="仿宋" w:hAnsi="仿宋"/>
                <w:szCs w:val="24"/>
                <w:lang w:eastAsia="zh-CN"/>
              </w:rPr>
              <w:t>_</w:t>
            </w:r>
            <w:r w:rsidR="00FD74F0" w:rsidRPr="00A1121A">
              <w:rPr>
                <w:rFonts w:ascii="仿宋" w:hAnsi="仿宋" w:hint="eastAsia"/>
                <w:szCs w:val="24"/>
                <w:u w:val="single"/>
                <w:lang w:eastAsia="zh-CN"/>
              </w:rPr>
              <w:t>/</w:t>
            </w:r>
            <w:r w:rsidRPr="00A1121A">
              <w:rPr>
                <w:rFonts w:ascii="仿宋" w:hAnsi="仿宋" w:cs="宋体"/>
                <w:szCs w:val="24"/>
                <w:lang w:eastAsia="zh-CN"/>
              </w:rPr>
              <w:t>点</w:t>
            </w:r>
            <w:r w:rsidR="00FD74F0" w:rsidRPr="00A1121A">
              <w:rPr>
                <w:rFonts w:ascii="仿宋" w:hAnsi="仿宋"/>
                <w:szCs w:val="24"/>
                <w:lang w:eastAsia="zh-CN"/>
              </w:rPr>
              <w:t>_</w:t>
            </w:r>
            <w:r w:rsidR="00FD74F0" w:rsidRPr="00A1121A">
              <w:rPr>
                <w:rFonts w:ascii="仿宋" w:hAnsi="仿宋" w:hint="eastAsia"/>
                <w:szCs w:val="24"/>
                <w:u w:val="single"/>
                <w:lang w:eastAsia="zh-CN"/>
              </w:rPr>
              <w:t>/</w:t>
            </w:r>
            <w:r w:rsidR="00FD74F0" w:rsidRPr="00A1121A">
              <w:rPr>
                <w:rFonts w:ascii="仿宋" w:hAnsi="仿宋" w:hint="eastAsia"/>
                <w:szCs w:val="24"/>
                <w:lang w:eastAsia="zh-CN"/>
              </w:rPr>
              <w:t>分</w:t>
            </w:r>
          </w:p>
          <w:p w:rsidR="00547A99" w:rsidRPr="00A1121A" w:rsidRDefault="00547A99" w:rsidP="00FD0277">
            <w:pPr>
              <w:spacing w:before="19" w:line="227" w:lineRule="auto"/>
              <w:ind w:left="114" w:right="2028" w:firstLine="9"/>
              <w:rPr>
                <w:rFonts w:ascii="仿宋" w:hAnsi="仿宋" w:cs="宋体"/>
                <w:szCs w:val="24"/>
              </w:rPr>
            </w:pPr>
            <w:r w:rsidRPr="00A1121A">
              <w:rPr>
                <w:rFonts w:ascii="仿宋" w:hAnsi="仿宋" w:cs="宋体"/>
                <w:szCs w:val="24"/>
              </w:rPr>
              <w:t xml:space="preserve">考察地点： </w:t>
            </w:r>
            <w:r w:rsidRPr="00A1121A">
              <w:rPr>
                <w:rFonts w:ascii="仿宋" w:hAnsi="仿宋"/>
                <w:szCs w:val="24"/>
              </w:rPr>
              <w:t>__</w:t>
            </w:r>
            <w:r w:rsidR="00FD74F0" w:rsidRPr="00A1121A">
              <w:rPr>
                <w:rFonts w:ascii="仿宋" w:hAnsi="仿宋"/>
                <w:szCs w:val="24"/>
                <w:lang w:eastAsia="zh-CN"/>
              </w:rPr>
              <w:t>_</w:t>
            </w:r>
            <w:r w:rsidR="00FD74F0" w:rsidRPr="00A1121A">
              <w:rPr>
                <w:rFonts w:ascii="仿宋" w:hAnsi="仿宋" w:hint="eastAsia"/>
                <w:szCs w:val="24"/>
                <w:u w:val="single"/>
                <w:lang w:eastAsia="zh-CN"/>
              </w:rPr>
              <w:t>/</w:t>
            </w:r>
            <w:r w:rsidRPr="00A1121A">
              <w:rPr>
                <w:rFonts w:ascii="仿宋" w:hAnsi="仿宋"/>
                <w:szCs w:val="24"/>
              </w:rPr>
              <w:t>___</w:t>
            </w:r>
            <w:r w:rsidRPr="00A1121A">
              <w:rPr>
                <w:rFonts w:ascii="仿宋" w:hAnsi="仿宋" w:cs="宋体"/>
                <w:szCs w:val="24"/>
              </w:rPr>
              <w:t>。</w:t>
            </w:r>
          </w:p>
        </w:tc>
      </w:tr>
      <w:tr w:rsidR="00547A99" w:rsidRPr="00A1121A" w:rsidTr="00FD74F0">
        <w:trPr>
          <w:trHeight w:val="939"/>
        </w:trPr>
        <w:tc>
          <w:tcPr>
            <w:tcW w:w="499" w:type="pct"/>
            <w:vMerge/>
            <w:tcBorders>
              <w:top w:val="none" w:sz="2" w:space="0" w:color="000000"/>
            </w:tcBorders>
            <w:vAlign w:val="center"/>
          </w:tcPr>
          <w:p w:rsidR="00547A99" w:rsidRPr="00A1121A" w:rsidRDefault="00547A99" w:rsidP="00FD74F0">
            <w:pPr>
              <w:jc w:val="center"/>
              <w:rPr>
                <w:rFonts w:ascii="仿宋" w:hAnsi="仿宋"/>
                <w:szCs w:val="24"/>
              </w:rPr>
            </w:pPr>
          </w:p>
        </w:tc>
        <w:tc>
          <w:tcPr>
            <w:tcW w:w="855" w:type="pct"/>
            <w:vAlign w:val="center"/>
          </w:tcPr>
          <w:p w:rsidR="00547A99" w:rsidRPr="00A1121A" w:rsidRDefault="00547A99" w:rsidP="00FD74F0">
            <w:pPr>
              <w:jc w:val="center"/>
              <w:rPr>
                <w:rFonts w:ascii="仿宋" w:hAnsi="仿宋"/>
                <w:szCs w:val="24"/>
              </w:rPr>
            </w:pPr>
            <w:r w:rsidRPr="00A1121A">
              <w:rPr>
                <w:rFonts w:ascii="仿宋" w:hAnsi="仿宋"/>
                <w:szCs w:val="24"/>
              </w:rPr>
              <w:t>磋商前答疑会</w:t>
            </w:r>
          </w:p>
        </w:tc>
        <w:tc>
          <w:tcPr>
            <w:tcW w:w="0" w:type="auto"/>
            <w:gridSpan w:val="4"/>
          </w:tcPr>
          <w:p w:rsidR="00547A99" w:rsidRPr="00A1121A" w:rsidRDefault="00547A99" w:rsidP="00FD0277">
            <w:pPr>
              <w:spacing w:before="38" w:line="222" w:lineRule="auto"/>
              <w:ind w:left="123"/>
              <w:rPr>
                <w:rFonts w:ascii="仿宋" w:hAnsi="仿宋" w:cs="宋体"/>
                <w:szCs w:val="24"/>
                <w:lang w:eastAsia="zh-CN"/>
              </w:rPr>
            </w:pPr>
            <w:r w:rsidRPr="00A1121A">
              <w:rPr>
                <w:rFonts w:ascii="仿宋" w:hAnsi="仿宋" w:cs="宋体" w:hint="eastAsia"/>
                <w:szCs w:val="24"/>
                <w:lang w:eastAsia="zh-CN"/>
              </w:rPr>
              <w:t>■</w:t>
            </w:r>
            <w:r w:rsidRPr="00A1121A">
              <w:rPr>
                <w:rFonts w:ascii="仿宋" w:hAnsi="仿宋" w:cs="宋体"/>
                <w:szCs w:val="24"/>
                <w:lang w:eastAsia="zh-CN"/>
              </w:rPr>
              <w:t>不召开</w:t>
            </w:r>
          </w:p>
          <w:p w:rsidR="00547A99" w:rsidRPr="00A1121A" w:rsidRDefault="00547A99" w:rsidP="00FD74F0">
            <w:pPr>
              <w:spacing w:before="24" w:line="226" w:lineRule="auto"/>
              <w:ind w:left="123"/>
              <w:rPr>
                <w:rFonts w:ascii="仿宋" w:hAnsi="仿宋" w:cs="宋体"/>
                <w:szCs w:val="24"/>
                <w:lang w:eastAsia="zh-CN"/>
              </w:rPr>
            </w:pPr>
            <w:r w:rsidRPr="00A1121A">
              <w:rPr>
                <w:rFonts w:ascii="仿宋" w:hAnsi="仿宋" w:cs="宋体"/>
                <w:szCs w:val="24"/>
                <w:lang w:eastAsia="zh-CN"/>
              </w:rPr>
              <w:t>□召开，召开时间：</w:t>
            </w:r>
            <w:r w:rsidR="00FD74F0" w:rsidRPr="00A1121A">
              <w:rPr>
                <w:rFonts w:ascii="仿宋" w:hAnsi="仿宋"/>
                <w:szCs w:val="24"/>
                <w:lang w:eastAsia="zh-CN"/>
              </w:rPr>
              <w:t>_</w:t>
            </w:r>
            <w:r w:rsidR="00FD74F0" w:rsidRPr="00A1121A">
              <w:rPr>
                <w:rFonts w:ascii="仿宋" w:hAnsi="仿宋" w:hint="eastAsia"/>
                <w:szCs w:val="24"/>
                <w:u w:val="single"/>
                <w:lang w:eastAsia="zh-CN"/>
              </w:rPr>
              <w:t>/</w:t>
            </w:r>
            <w:r w:rsidRPr="00A1121A">
              <w:rPr>
                <w:rFonts w:ascii="仿宋" w:hAnsi="仿宋" w:cs="宋体"/>
                <w:szCs w:val="24"/>
                <w:lang w:eastAsia="zh-CN"/>
              </w:rPr>
              <w:t>年</w:t>
            </w:r>
            <w:r w:rsidR="00FD74F0" w:rsidRPr="00A1121A">
              <w:rPr>
                <w:rFonts w:ascii="仿宋" w:hAnsi="仿宋"/>
                <w:szCs w:val="24"/>
                <w:lang w:eastAsia="zh-CN"/>
              </w:rPr>
              <w:t>_</w:t>
            </w:r>
            <w:r w:rsidR="00FD74F0" w:rsidRPr="00A1121A">
              <w:rPr>
                <w:rFonts w:ascii="仿宋" w:hAnsi="仿宋" w:hint="eastAsia"/>
                <w:szCs w:val="24"/>
                <w:u w:val="single"/>
                <w:lang w:eastAsia="zh-CN"/>
              </w:rPr>
              <w:t>/</w:t>
            </w:r>
            <w:r w:rsidRPr="00A1121A">
              <w:rPr>
                <w:rFonts w:ascii="仿宋" w:hAnsi="仿宋" w:cs="宋体"/>
                <w:szCs w:val="24"/>
                <w:lang w:eastAsia="zh-CN"/>
              </w:rPr>
              <w:t>月</w:t>
            </w:r>
            <w:r w:rsidR="00FD74F0" w:rsidRPr="00A1121A">
              <w:rPr>
                <w:rFonts w:ascii="仿宋" w:hAnsi="仿宋"/>
                <w:szCs w:val="24"/>
                <w:lang w:eastAsia="zh-CN"/>
              </w:rPr>
              <w:t>_</w:t>
            </w:r>
            <w:r w:rsidR="00FD74F0" w:rsidRPr="00A1121A">
              <w:rPr>
                <w:rFonts w:ascii="仿宋" w:hAnsi="仿宋" w:hint="eastAsia"/>
                <w:szCs w:val="24"/>
                <w:u w:val="single"/>
                <w:lang w:eastAsia="zh-CN"/>
              </w:rPr>
              <w:t>/</w:t>
            </w:r>
            <w:r w:rsidRPr="00A1121A">
              <w:rPr>
                <w:rFonts w:ascii="仿宋" w:hAnsi="仿宋" w:cs="宋体"/>
                <w:szCs w:val="24"/>
                <w:lang w:eastAsia="zh-CN"/>
              </w:rPr>
              <w:t>日</w:t>
            </w:r>
            <w:r w:rsidR="00FD74F0" w:rsidRPr="00A1121A">
              <w:rPr>
                <w:rFonts w:ascii="仿宋" w:hAnsi="仿宋"/>
                <w:szCs w:val="24"/>
                <w:lang w:eastAsia="zh-CN"/>
              </w:rPr>
              <w:t>_</w:t>
            </w:r>
            <w:r w:rsidR="00FD74F0" w:rsidRPr="00A1121A">
              <w:rPr>
                <w:rFonts w:ascii="仿宋" w:hAnsi="仿宋" w:hint="eastAsia"/>
                <w:szCs w:val="24"/>
                <w:u w:val="single"/>
                <w:lang w:eastAsia="zh-CN"/>
              </w:rPr>
              <w:t>/</w:t>
            </w:r>
            <w:r w:rsidRPr="00A1121A">
              <w:rPr>
                <w:rFonts w:ascii="仿宋" w:hAnsi="仿宋" w:cs="宋体"/>
                <w:szCs w:val="24"/>
                <w:lang w:eastAsia="zh-CN"/>
              </w:rPr>
              <w:t>点</w:t>
            </w:r>
            <w:r w:rsidR="00FD74F0" w:rsidRPr="00A1121A">
              <w:rPr>
                <w:rFonts w:ascii="仿宋" w:hAnsi="仿宋"/>
                <w:szCs w:val="24"/>
                <w:lang w:eastAsia="zh-CN"/>
              </w:rPr>
              <w:t>_</w:t>
            </w:r>
            <w:r w:rsidR="00FD74F0" w:rsidRPr="00A1121A">
              <w:rPr>
                <w:rFonts w:ascii="仿宋" w:hAnsi="仿宋" w:hint="eastAsia"/>
                <w:szCs w:val="24"/>
                <w:u w:val="single"/>
                <w:lang w:eastAsia="zh-CN"/>
              </w:rPr>
              <w:t>/</w:t>
            </w:r>
            <w:r w:rsidRPr="00A1121A">
              <w:rPr>
                <w:rFonts w:ascii="仿宋" w:hAnsi="仿宋" w:cs="宋体"/>
                <w:szCs w:val="24"/>
                <w:lang w:eastAsia="zh-CN"/>
              </w:rPr>
              <w:t xml:space="preserve">分 </w:t>
            </w:r>
          </w:p>
          <w:p w:rsidR="00547A99" w:rsidRPr="00A1121A" w:rsidRDefault="00547A99" w:rsidP="00FD0277">
            <w:pPr>
              <w:spacing w:before="24" w:line="226" w:lineRule="auto"/>
              <w:ind w:left="123" w:right="2028"/>
              <w:rPr>
                <w:rFonts w:ascii="仿宋" w:hAnsi="仿宋" w:cs="宋体"/>
                <w:szCs w:val="24"/>
              </w:rPr>
            </w:pPr>
            <w:r w:rsidRPr="00A1121A">
              <w:rPr>
                <w:rFonts w:ascii="仿宋" w:hAnsi="仿宋" w:cs="宋体"/>
                <w:szCs w:val="24"/>
              </w:rPr>
              <w:t xml:space="preserve">召开地点： </w:t>
            </w:r>
            <w:r w:rsidRPr="00A1121A">
              <w:rPr>
                <w:rFonts w:ascii="仿宋" w:hAnsi="仿宋"/>
                <w:szCs w:val="24"/>
              </w:rPr>
              <w:t>__</w:t>
            </w:r>
            <w:r w:rsidRPr="00A1121A">
              <w:rPr>
                <w:rFonts w:ascii="仿宋" w:hAnsi="仿宋" w:hint="eastAsia"/>
                <w:szCs w:val="24"/>
                <w:u w:val="single"/>
              </w:rPr>
              <w:t>/</w:t>
            </w:r>
            <w:r w:rsidRPr="00A1121A">
              <w:rPr>
                <w:rFonts w:ascii="仿宋" w:hAnsi="仿宋"/>
                <w:szCs w:val="24"/>
              </w:rPr>
              <w:t>____</w:t>
            </w:r>
            <w:r w:rsidRPr="00A1121A">
              <w:rPr>
                <w:rFonts w:ascii="仿宋" w:hAnsi="仿宋" w:cs="宋体"/>
                <w:szCs w:val="24"/>
              </w:rPr>
              <w:t>。</w:t>
            </w:r>
          </w:p>
        </w:tc>
      </w:tr>
      <w:tr w:rsidR="00547A99" w:rsidRPr="00A1121A" w:rsidTr="00FD74F0">
        <w:trPr>
          <w:trHeight w:val="318"/>
        </w:trPr>
        <w:tc>
          <w:tcPr>
            <w:tcW w:w="499" w:type="pct"/>
            <w:vMerge w:val="restart"/>
            <w:tcBorders>
              <w:bottom w:val="none" w:sz="2" w:space="0" w:color="000000"/>
            </w:tcBorders>
            <w:vAlign w:val="center"/>
          </w:tcPr>
          <w:p w:rsidR="00547A99" w:rsidRPr="00A1121A" w:rsidRDefault="00547A99" w:rsidP="00FD74F0">
            <w:pPr>
              <w:jc w:val="center"/>
              <w:rPr>
                <w:rFonts w:ascii="仿宋" w:hAnsi="仿宋"/>
                <w:szCs w:val="24"/>
                <w:lang w:eastAsia="zh-CN"/>
              </w:rPr>
            </w:pPr>
            <w:r w:rsidRPr="00A1121A">
              <w:rPr>
                <w:rFonts w:ascii="仿宋" w:hAnsi="仿宋" w:hint="eastAsia"/>
                <w:szCs w:val="24"/>
                <w:lang w:eastAsia="zh-CN"/>
              </w:rPr>
              <w:t>4</w:t>
            </w:r>
          </w:p>
        </w:tc>
        <w:tc>
          <w:tcPr>
            <w:tcW w:w="855" w:type="pct"/>
            <w:vMerge w:val="restart"/>
            <w:tcBorders>
              <w:bottom w:val="none" w:sz="2" w:space="0" w:color="000000"/>
            </w:tcBorders>
            <w:vAlign w:val="center"/>
          </w:tcPr>
          <w:p w:rsidR="00547A99" w:rsidRPr="00A1121A" w:rsidRDefault="00547A99" w:rsidP="00FD74F0">
            <w:pPr>
              <w:jc w:val="center"/>
              <w:rPr>
                <w:rFonts w:ascii="仿宋" w:hAnsi="仿宋"/>
                <w:szCs w:val="24"/>
              </w:rPr>
            </w:pPr>
            <w:r w:rsidRPr="00A1121A">
              <w:rPr>
                <w:rFonts w:ascii="仿宋" w:hAnsi="仿宋"/>
                <w:szCs w:val="24"/>
              </w:rPr>
              <w:t>标的所属行业</w:t>
            </w:r>
          </w:p>
        </w:tc>
        <w:tc>
          <w:tcPr>
            <w:tcW w:w="3567" w:type="pct"/>
            <w:gridSpan w:val="3"/>
            <w:tcBorders>
              <w:right w:val="none" w:sz="2" w:space="0" w:color="000000"/>
            </w:tcBorders>
          </w:tcPr>
          <w:p w:rsidR="00547A99" w:rsidRPr="00A1121A" w:rsidRDefault="00547A99" w:rsidP="00FD0277">
            <w:pPr>
              <w:spacing w:before="39" w:line="214" w:lineRule="auto"/>
              <w:ind w:left="115"/>
              <w:rPr>
                <w:rFonts w:ascii="仿宋" w:hAnsi="仿宋" w:cs="宋体"/>
                <w:szCs w:val="24"/>
                <w:lang w:eastAsia="zh-CN"/>
              </w:rPr>
            </w:pPr>
            <w:r w:rsidRPr="00A1121A">
              <w:rPr>
                <w:rFonts w:ascii="仿宋" w:hAnsi="仿宋" w:cs="宋体"/>
                <w:szCs w:val="24"/>
                <w:lang w:eastAsia="zh-CN"/>
              </w:rPr>
              <w:t>本项目采购标的对应的中小企业划分标准所属行业：</w:t>
            </w:r>
          </w:p>
        </w:tc>
        <w:tc>
          <w:tcPr>
            <w:tcW w:w="79" w:type="pct"/>
            <w:vMerge w:val="restart"/>
            <w:tcBorders>
              <w:bottom w:val="none" w:sz="2" w:space="0" w:color="000000"/>
            </w:tcBorders>
          </w:tcPr>
          <w:p w:rsidR="00547A99" w:rsidRPr="00A1121A" w:rsidRDefault="00547A99" w:rsidP="00FD0277">
            <w:pPr>
              <w:rPr>
                <w:rFonts w:ascii="仿宋" w:hAnsi="仿宋"/>
                <w:szCs w:val="24"/>
                <w:lang w:eastAsia="zh-CN"/>
              </w:rPr>
            </w:pPr>
          </w:p>
        </w:tc>
      </w:tr>
      <w:tr w:rsidR="00547A99" w:rsidRPr="00A1121A" w:rsidTr="00FD74F0">
        <w:trPr>
          <w:trHeight w:val="459"/>
        </w:trPr>
        <w:tc>
          <w:tcPr>
            <w:tcW w:w="499" w:type="pct"/>
            <w:vMerge/>
            <w:tcBorders>
              <w:top w:val="none" w:sz="2" w:space="0" w:color="000000"/>
              <w:bottom w:val="none" w:sz="2" w:space="0" w:color="000000"/>
            </w:tcBorders>
            <w:vAlign w:val="center"/>
          </w:tcPr>
          <w:p w:rsidR="00547A99" w:rsidRPr="00A1121A" w:rsidRDefault="00547A99" w:rsidP="00FD74F0">
            <w:pPr>
              <w:jc w:val="center"/>
              <w:rPr>
                <w:rFonts w:ascii="仿宋" w:hAnsi="仿宋"/>
                <w:szCs w:val="24"/>
                <w:lang w:eastAsia="zh-CN"/>
              </w:rPr>
            </w:pPr>
          </w:p>
        </w:tc>
        <w:tc>
          <w:tcPr>
            <w:tcW w:w="855" w:type="pct"/>
            <w:vMerge/>
            <w:tcBorders>
              <w:top w:val="none" w:sz="2" w:space="0" w:color="000000"/>
              <w:bottom w:val="none" w:sz="2" w:space="0" w:color="000000"/>
            </w:tcBorders>
            <w:vAlign w:val="center"/>
          </w:tcPr>
          <w:p w:rsidR="00547A99" w:rsidRPr="00A1121A" w:rsidRDefault="00547A99" w:rsidP="00FD74F0">
            <w:pPr>
              <w:jc w:val="center"/>
              <w:rPr>
                <w:rFonts w:ascii="仿宋" w:hAnsi="仿宋"/>
                <w:szCs w:val="24"/>
                <w:lang w:eastAsia="zh-CN"/>
              </w:rPr>
            </w:pPr>
          </w:p>
        </w:tc>
        <w:tc>
          <w:tcPr>
            <w:tcW w:w="0" w:type="auto"/>
          </w:tcPr>
          <w:p w:rsidR="00547A99" w:rsidRPr="00A1121A" w:rsidRDefault="00547A99" w:rsidP="00FD0277">
            <w:pPr>
              <w:spacing w:before="108" w:line="222" w:lineRule="auto"/>
              <w:ind w:left="243"/>
              <w:rPr>
                <w:rFonts w:ascii="仿宋" w:hAnsi="仿宋" w:cs="宋体"/>
                <w:szCs w:val="24"/>
              </w:rPr>
            </w:pPr>
            <w:r w:rsidRPr="00A1121A">
              <w:rPr>
                <w:rFonts w:ascii="仿宋" w:hAnsi="仿宋" w:cs="宋体"/>
                <w:szCs w:val="24"/>
              </w:rPr>
              <w:t>包号</w:t>
            </w:r>
          </w:p>
        </w:tc>
        <w:tc>
          <w:tcPr>
            <w:tcW w:w="1429" w:type="pct"/>
          </w:tcPr>
          <w:p w:rsidR="00547A99" w:rsidRPr="00A1121A" w:rsidRDefault="00547A99" w:rsidP="00FD0277">
            <w:pPr>
              <w:spacing w:before="108" w:line="221" w:lineRule="auto"/>
              <w:ind w:left="872"/>
              <w:rPr>
                <w:rFonts w:ascii="仿宋" w:hAnsi="仿宋" w:cs="宋体"/>
                <w:szCs w:val="24"/>
              </w:rPr>
            </w:pPr>
            <w:r w:rsidRPr="00A1121A">
              <w:rPr>
                <w:rFonts w:ascii="仿宋" w:hAnsi="仿宋" w:cs="宋体"/>
                <w:szCs w:val="24"/>
              </w:rPr>
              <w:t>标的名称</w:t>
            </w:r>
          </w:p>
        </w:tc>
        <w:tc>
          <w:tcPr>
            <w:tcW w:w="1713" w:type="pct"/>
          </w:tcPr>
          <w:p w:rsidR="00547A99" w:rsidRPr="00A1121A" w:rsidRDefault="00547A99" w:rsidP="00FD0277">
            <w:pPr>
              <w:spacing w:before="108" w:line="221" w:lineRule="auto"/>
              <w:ind w:left="146"/>
              <w:rPr>
                <w:rFonts w:ascii="仿宋" w:hAnsi="仿宋" w:cs="宋体"/>
                <w:szCs w:val="24"/>
                <w:lang w:eastAsia="zh-CN"/>
              </w:rPr>
            </w:pPr>
            <w:r w:rsidRPr="00A1121A">
              <w:rPr>
                <w:rFonts w:ascii="仿宋" w:hAnsi="仿宋" w:cs="宋体"/>
                <w:szCs w:val="24"/>
                <w:lang w:eastAsia="zh-CN"/>
              </w:rPr>
              <w:t>中小企业划分标准所属行业</w:t>
            </w:r>
          </w:p>
        </w:tc>
        <w:tc>
          <w:tcPr>
            <w:tcW w:w="79" w:type="pct"/>
            <w:vMerge/>
            <w:tcBorders>
              <w:top w:val="none" w:sz="2" w:space="0" w:color="000000"/>
              <w:bottom w:val="none" w:sz="2" w:space="0" w:color="000000"/>
            </w:tcBorders>
          </w:tcPr>
          <w:p w:rsidR="00547A99" w:rsidRPr="00A1121A" w:rsidRDefault="00547A99" w:rsidP="00FD0277">
            <w:pPr>
              <w:rPr>
                <w:rFonts w:ascii="仿宋" w:hAnsi="仿宋"/>
                <w:szCs w:val="24"/>
                <w:lang w:eastAsia="zh-CN"/>
              </w:rPr>
            </w:pPr>
          </w:p>
        </w:tc>
      </w:tr>
      <w:tr w:rsidR="00547A99" w:rsidRPr="00A1121A" w:rsidTr="00FD74F0">
        <w:trPr>
          <w:trHeight w:val="457"/>
        </w:trPr>
        <w:tc>
          <w:tcPr>
            <w:tcW w:w="499" w:type="pct"/>
            <w:vMerge/>
            <w:tcBorders>
              <w:top w:val="none" w:sz="2" w:space="0" w:color="000000"/>
              <w:bottom w:val="none" w:sz="2" w:space="0" w:color="000000"/>
            </w:tcBorders>
            <w:vAlign w:val="center"/>
          </w:tcPr>
          <w:p w:rsidR="00547A99" w:rsidRPr="00A1121A" w:rsidRDefault="00547A99" w:rsidP="00FD74F0">
            <w:pPr>
              <w:jc w:val="center"/>
              <w:rPr>
                <w:rFonts w:ascii="仿宋" w:hAnsi="仿宋"/>
                <w:szCs w:val="24"/>
                <w:lang w:eastAsia="zh-CN"/>
              </w:rPr>
            </w:pPr>
          </w:p>
        </w:tc>
        <w:tc>
          <w:tcPr>
            <w:tcW w:w="855" w:type="pct"/>
            <w:vMerge/>
            <w:tcBorders>
              <w:top w:val="none" w:sz="2" w:space="0" w:color="000000"/>
              <w:bottom w:val="none" w:sz="2" w:space="0" w:color="000000"/>
            </w:tcBorders>
            <w:vAlign w:val="center"/>
          </w:tcPr>
          <w:p w:rsidR="00547A99" w:rsidRPr="00A1121A" w:rsidRDefault="00547A99" w:rsidP="00FD74F0">
            <w:pPr>
              <w:jc w:val="center"/>
              <w:rPr>
                <w:rFonts w:ascii="仿宋" w:hAnsi="仿宋"/>
                <w:szCs w:val="24"/>
                <w:lang w:eastAsia="zh-CN"/>
              </w:rPr>
            </w:pPr>
          </w:p>
        </w:tc>
        <w:tc>
          <w:tcPr>
            <w:tcW w:w="0" w:type="auto"/>
            <w:vAlign w:val="center"/>
          </w:tcPr>
          <w:p w:rsidR="00547A99" w:rsidRPr="00A1121A" w:rsidRDefault="00547A99" w:rsidP="00FD0277">
            <w:pPr>
              <w:jc w:val="center"/>
              <w:rPr>
                <w:rFonts w:ascii="仿宋" w:hAnsi="仿宋"/>
                <w:szCs w:val="24"/>
              </w:rPr>
            </w:pPr>
            <w:r w:rsidRPr="00A1121A">
              <w:rPr>
                <w:rFonts w:ascii="仿宋" w:hAnsi="仿宋" w:hint="eastAsia"/>
                <w:szCs w:val="24"/>
              </w:rPr>
              <w:t>01</w:t>
            </w:r>
          </w:p>
        </w:tc>
        <w:tc>
          <w:tcPr>
            <w:tcW w:w="1429" w:type="pct"/>
            <w:vAlign w:val="center"/>
          </w:tcPr>
          <w:p w:rsidR="00547A99" w:rsidRPr="00A1121A" w:rsidRDefault="00D32078" w:rsidP="00FD0277">
            <w:pPr>
              <w:jc w:val="center"/>
              <w:rPr>
                <w:rFonts w:ascii="仿宋" w:hAnsi="仿宋"/>
                <w:szCs w:val="24"/>
                <w:lang w:eastAsia="zh-CN"/>
              </w:rPr>
            </w:pPr>
            <w:r>
              <w:rPr>
                <w:rFonts w:ascii="仿宋" w:hAnsi="仿宋" w:cs="宋体" w:hint="eastAsia"/>
                <w:szCs w:val="24"/>
                <w:lang w:eastAsia="zh-CN"/>
              </w:rPr>
              <w:t>西城区</w:t>
            </w:r>
            <w:r>
              <w:rPr>
                <w:rFonts w:ascii="仿宋" w:hAnsi="仿宋" w:cs="宋体"/>
                <w:szCs w:val="24"/>
                <w:lang w:eastAsia="zh-CN"/>
              </w:rPr>
              <w:t>无障碍治理</w:t>
            </w:r>
            <w:r w:rsidR="0081454E" w:rsidRPr="00A1121A">
              <w:rPr>
                <w:rFonts w:ascii="仿宋" w:hAnsi="仿宋" w:cs="宋体"/>
                <w:szCs w:val="24"/>
                <w:lang w:eastAsia="zh-CN"/>
              </w:rPr>
              <w:t>施工</w:t>
            </w:r>
          </w:p>
        </w:tc>
        <w:tc>
          <w:tcPr>
            <w:tcW w:w="1713" w:type="pct"/>
            <w:vAlign w:val="center"/>
          </w:tcPr>
          <w:p w:rsidR="00547A99" w:rsidRPr="00A1121A" w:rsidRDefault="00DD1395" w:rsidP="00FD0277">
            <w:pPr>
              <w:jc w:val="center"/>
              <w:rPr>
                <w:rFonts w:ascii="仿宋" w:hAnsi="仿宋"/>
                <w:szCs w:val="24"/>
              </w:rPr>
            </w:pPr>
            <w:r w:rsidRPr="00A1121A">
              <w:rPr>
                <w:rFonts w:ascii="仿宋" w:hAnsi="仿宋" w:hint="eastAsia"/>
                <w:szCs w:val="24"/>
                <w:lang w:eastAsia="zh-CN"/>
              </w:rPr>
              <w:t>建筑业</w:t>
            </w:r>
          </w:p>
        </w:tc>
        <w:tc>
          <w:tcPr>
            <w:tcW w:w="79" w:type="pct"/>
            <w:vMerge/>
            <w:tcBorders>
              <w:top w:val="none" w:sz="2" w:space="0" w:color="000000"/>
              <w:bottom w:val="none" w:sz="2" w:space="0" w:color="000000"/>
            </w:tcBorders>
          </w:tcPr>
          <w:p w:rsidR="00547A99" w:rsidRPr="00A1121A" w:rsidRDefault="00547A99" w:rsidP="00FD0277">
            <w:pPr>
              <w:rPr>
                <w:rFonts w:ascii="仿宋" w:hAnsi="仿宋"/>
                <w:szCs w:val="24"/>
              </w:rPr>
            </w:pPr>
          </w:p>
        </w:tc>
      </w:tr>
      <w:tr w:rsidR="00547A99" w:rsidRPr="00A1121A" w:rsidTr="00FD74F0">
        <w:trPr>
          <w:trHeight w:val="291"/>
        </w:trPr>
        <w:tc>
          <w:tcPr>
            <w:tcW w:w="499" w:type="pct"/>
            <w:vMerge/>
            <w:tcBorders>
              <w:top w:val="none" w:sz="2" w:space="0" w:color="000000"/>
            </w:tcBorders>
            <w:vAlign w:val="center"/>
          </w:tcPr>
          <w:p w:rsidR="00547A99" w:rsidRPr="00A1121A" w:rsidRDefault="00547A99" w:rsidP="00FD74F0">
            <w:pPr>
              <w:jc w:val="center"/>
              <w:rPr>
                <w:rFonts w:ascii="仿宋" w:hAnsi="仿宋"/>
                <w:szCs w:val="24"/>
              </w:rPr>
            </w:pPr>
          </w:p>
        </w:tc>
        <w:tc>
          <w:tcPr>
            <w:tcW w:w="855" w:type="pct"/>
            <w:vMerge/>
            <w:tcBorders>
              <w:top w:val="none" w:sz="2" w:space="0" w:color="000000"/>
            </w:tcBorders>
            <w:vAlign w:val="center"/>
          </w:tcPr>
          <w:p w:rsidR="00547A99" w:rsidRPr="00A1121A" w:rsidRDefault="00547A99" w:rsidP="00FD74F0">
            <w:pPr>
              <w:jc w:val="center"/>
              <w:rPr>
                <w:rFonts w:ascii="仿宋" w:hAnsi="仿宋"/>
                <w:szCs w:val="24"/>
              </w:rPr>
            </w:pPr>
          </w:p>
        </w:tc>
        <w:tc>
          <w:tcPr>
            <w:tcW w:w="3567" w:type="pct"/>
            <w:gridSpan w:val="3"/>
            <w:tcBorders>
              <w:right w:val="none" w:sz="2" w:space="0" w:color="000000"/>
            </w:tcBorders>
          </w:tcPr>
          <w:p w:rsidR="00547A99" w:rsidRPr="00A1121A" w:rsidRDefault="00547A99" w:rsidP="00FD0277">
            <w:pPr>
              <w:rPr>
                <w:rFonts w:ascii="仿宋" w:hAnsi="仿宋"/>
                <w:szCs w:val="24"/>
              </w:rPr>
            </w:pPr>
          </w:p>
        </w:tc>
        <w:tc>
          <w:tcPr>
            <w:tcW w:w="79" w:type="pct"/>
            <w:vMerge/>
            <w:tcBorders>
              <w:top w:val="none" w:sz="2" w:space="0" w:color="000000"/>
            </w:tcBorders>
          </w:tcPr>
          <w:p w:rsidR="00547A99" w:rsidRPr="00A1121A" w:rsidRDefault="00547A99" w:rsidP="00FD0277">
            <w:pPr>
              <w:rPr>
                <w:rFonts w:ascii="仿宋" w:hAnsi="仿宋"/>
                <w:szCs w:val="24"/>
              </w:rPr>
            </w:pPr>
          </w:p>
        </w:tc>
      </w:tr>
      <w:tr w:rsidR="00547A99" w:rsidRPr="00A1121A" w:rsidTr="00FD74F0">
        <w:trPr>
          <w:trHeight w:val="938"/>
        </w:trPr>
        <w:tc>
          <w:tcPr>
            <w:tcW w:w="499" w:type="pct"/>
            <w:vAlign w:val="center"/>
          </w:tcPr>
          <w:p w:rsidR="00547A99" w:rsidRPr="00A1121A" w:rsidRDefault="00547A99" w:rsidP="00FD74F0">
            <w:pPr>
              <w:jc w:val="center"/>
              <w:rPr>
                <w:rFonts w:ascii="仿宋" w:hAnsi="仿宋"/>
                <w:szCs w:val="24"/>
                <w:lang w:eastAsia="zh-CN"/>
              </w:rPr>
            </w:pPr>
            <w:r w:rsidRPr="00A1121A">
              <w:rPr>
                <w:rFonts w:ascii="仿宋" w:hAnsi="仿宋" w:hint="eastAsia"/>
                <w:szCs w:val="24"/>
                <w:lang w:eastAsia="zh-CN"/>
              </w:rPr>
              <w:t>5</w:t>
            </w:r>
          </w:p>
        </w:tc>
        <w:tc>
          <w:tcPr>
            <w:tcW w:w="855" w:type="pct"/>
            <w:vAlign w:val="center"/>
          </w:tcPr>
          <w:p w:rsidR="00547A99" w:rsidRPr="00A1121A" w:rsidRDefault="00547A99" w:rsidP="00FD74F0">
            <w:pPr>
              <w:jc w:val="center"/>
              <w:rPr>
                <w:rFonts w:ascii="仿宋" w:hAnsi="仿宋"/>
                <w:szCs w:val="24"/>
              </w:rPr>
            </w:pPr>
            <w:r w:rsidRPr="00A1121A">
              <w:rPr>
                <w:rFonts w:ascii="仿宋" w:hAnsi="仿宋"/>
                <w:szCs w:val="24"/>
              </w:rPr>
              <w:t>报价</w:t>
            </w:r>
          </w:p>
        </w:tc>
        <w:tc>
          <w:tcPr>
            <w:tcW w:w="0" w:type="auto"/>
            <w:gridSpan w:val="4"/>
          </w:tcPr>
          <w:p w:rsidR="00547A99" w:rsidRPr="00A1121A" w:rsidRDefault="00547A99" w:rsidP="00FD0277">
            <w:pPr>
              <w:spacing w:before="38" w:line="219" w:lineRule="auto"/>
              <w:ind w:left="112"/>
              <w:rPr>
                <w:rFonts w:ascii="仿宋" w:hAnsi="仿宋" w:cs="宋体"/>
                <w:szCs w:val="24"/>
                <w:lang w:eastAsia="zh-CN"/>
              </w:rPr>
            </w:pPr>
            <w:r w:rsidRPr="00A1121A">
              <w:rPr>
                <w:rFonts w:ascii="仿宋" w:hAnsi="仿宋" w:cs="宋体"/>
                <w:szCs w:val="24"/>
                <w:lang w:eastAsia="zh-CN"/>
              </w:rPr>
              <w:t>报价的特殊规定：</w:t>
            </w:r>
          </w:p>
          <w:p w:rsidR="00547A99" w:rsidRPr="00A1121A" w:rsidRDefault="00547A99" w:rsidP="00FD0277">
            <w:pPr>
              <w:spacing w:before="25" w:line="221" w:lineRule="auto"/>
              <w:ind w:left="123"/>
              <w:rPr>
                <w:rFonts w:ascii="仿宋" w:hAnsi="仿宋" w:cs="宋体"/>
                <w:szCs w:val="24"/>
                <w:lang w:eastAsia="zh-CN"/>
              </w:rPr>
            </w:pPr>
            <w:r w:rsidRPr="00A1121A">
              <w:rPr>
                <w:rFonts w:ascii="仿宋" w:hAnsi="仿宋" w:cs="宋体" w:hint="eastAsia"/>
                <w:szCs w:val="24"/>
                <w:lang w:eastAsia="zh-CN"/>
              </w:rPr>
              <w:t>■</w:t>
            </w:r>
            <w:r w:rsidRPr="00A1121A">
              <w:rPr>
                <w:rFonts w:ascii="仿宋" w:hAnsi="仿宋" w:cs="宋体"/>
                <w:szCs w:val="24"/>
                <w:lang w:eastAsia="zh-CN"/>
              </w:rPr>
              <w:t>无</w:t>
            </w:r>
          </w:p>
          <w:p w:rsidR="00547A99" w:rsidRPr="00A1121A" w:rsidRDefault="00547A99" w:rsidP="00FD0277">
            <w:pPr>
              <w:spacing w:before="24" w:line="214" w:lineRule="auto"/>
              <w:ind w:left="123"/>
              <w:rPr>
                <w:rFonts w:ascii="仿宋" w:hAnsi="仿宋" w:cs="宋体"/>
                <w:szCs w:val="24"/>
                <w:lang w:eastAsia="zh-CN"/>
              </w:rPr>
            </w:pPr>
            <w:r w:rsidRPr="00A1121A">
              <w:rPr>
                <w:rFonts w:ascii="仿宋" w:hAnsi="仿宋" w:cs="宋体"/>
                <w:szCs w:val="24"/>
                <w:lang w:eastAsia="zh-CN"/>
              </w:rPr>
              <w:t xml:space="preserve">□有，具体情形： </w:t>
            </w:r>
            <w:r w:rsidRPr="00A1121A">
              <w:rPr>
                <w:rFonts w:ascii="仿宋" w:hAnsi="仿宋"/>
                <w:szCs w:val="24"/>
                <w:lang w:eastAsia="zh-CN"/>
              </w:rPr>
              <w:t>____</w:t>
            </w:r>
            <w:r w:rsidR="00FD74F0" w:rsidRPr="00A1121A">
              <w:rPr>
                <w:rFonts w:ascii="仿宋" w:hAnsi="仿宋"/>
                <w:szCs w:val="24"/>
                <w:lang w:eastAsia="zh-CN"/>
              </w:rPr>
              <w:t>_</w:t>
            </w:r>
            <w:r w:rsidR="00FD74F0" w:rsidRPr="00A1121A">
              <w:rPr>
                <w:rFonts w:ascii="仿宋" w:hAnsi="仿宋" w:hint="eastAsia"/>
                <w:szCs w:val="24"/>
                <w:u w:val="single"/>
                <w:lang w:eastAsia="zh-CN"/>
              </w:rPr>
              <w:t>/</w:t>
            </w:r>
            <w:r w:rsidRPr="00A1121A">
              <w:rPr>
                <w:rFonts w:ascii="仿宋" w:hAnsi="仿宋"/>
                <w:szCs w:val="24"/>
                <w:lang w:eastAsia="zh-CN"/>
              </w:rPr>
              <w:t>____</w:t>
            </w:r>
            <w:r w:rsidRPr="00A1121A">
              <w:rPr>
                <w:rFonts w:ascii="仿宋" w:hAnsi="仿宋" w:cs="宋体"/>
                <w:szCs w:val="24"/>
                <w:lang w:eastAsia="zh-CN"/>
              </w:rPr>
              <w:t>。</w:t>
            </w:r>
          </w:p>
        </w:tc>
      </w:tr>
      <w:tr w:rsidR="00547A99" w:rsidRPr="00A1121A" w:rsidTr="00FD74F0">
        <w:trPr>
          <w:trHeight w:val="1249"/>
        </w:trPr>
        <w:tc>
          <w:tcPr>
            <w:tcW w:w="499" w:type="pct"/>
            <w:vAlign w:val="center"/>
          </w:tcPr>
          <w:p w:rsidR="00547A99" w:rsidRPr="00A1121A" w:rsidRDefault="00547A99" w:rsidP="00FD74F0">
            <w:pPr>
              <w:jc w:val="center"/>
              <w:rPr>
                <w:rFonts w:ascii="仿宋" w:hAnsi="仿宋"/>
                <w:szCs w:val="24"/>
                <w:lang w:eastAsia="zh-CN"/>
              </w:rPr>
            </w:pPr>
            <w:r w:rsidRPr="00A1121A">
              <w:rPr>
                <w:rFonts w:ascii="仿宋" w:hAnsi="仿宋" w:hint="eastAsia"/>
                <w:szCs w:val="24"/>
                <w:lang w:eastAsia="zh-CN"/>
              </w:rPr>
              <w:t>6</w:t>
            </w:r>
          </w:p>
        </w:tc>
        <w:tc>
          <w:tcPr>
            <w:tcW w:w="855" w:type="pct"/>
            <w:vMerge w:val="restart"/>
            <w:tcBorders>
              <w:bottom w:val="none" w:sz="2" w:space="0" w:color="000000"/>
            </w:tcBorders>
            <w:vAlign w:val="center"/>
          </w:tcPr>
          <w:p w:rsidR="00547A99" w:rsidRPr="00A1121A" w:rsidRDefault="00547A99" w:rsidP="00FD74F0">
            <w:pPr>
              <w:jc w:val="center"/>
              <w:rPr>
                <w:rFonts w:ascii="仿宋" w:hAnsi="仿宋"/>
                <w:szCs w:val="24"/>
              </w:rPr>
            </w:pPr>
            <w:r w:rsidRPr="00A1121A">
              <w:rPr>
                <w:rFonts w:ascii="仿宋" w:hAnsi="仿宋"/>
                <w:szCs w:val="24"/>
              </w:rPr>
              <w:t>磋商保证金</w:t>
            </w:r>
          </w:p>
        </w:tc>
        <w:tc>
          <w:tcPr>
            <w:tcW w:w="0" w:type="auto"/>
            <w:gridSpan w:val="4"/>
          </w:tcPr>
          <w:p w:rsidR="00547A99" w:rsidRPr="00A1121A" w:rsidRDefault="00547A99" w:rsidP="00FD0277">
            <w:pPr>
              <w:spacing w:before="38" w:line="220" w:lineRule="auto"/>
              <w:ind w:left="113"/>
              <w:rPr>
                <w:rFonts w:ascii="仿宋" w:hAnsi="仿宋" w:cs="宋体"/>
                <w:szCs w:val="24"/>
                <w:lang w:eastAsia="zh-CN"/>
              </w:rPr>
            </w:pPr>
            <w:r w:rsidRPr="00A1121A">
              <w:rPr>
                <w:rFonts w:ascii="仿宋" w:hAnsi="仿宋" w:cs="宋体"/>
                <w:szCs w:val="24"/>
                <w:lang w:eastAsia="zh-CN"/>
              </w:rPr>
              <w:t>磋商保证金金额：</w:t>
            </w:r>
          </w:p>
          <w:p w:rsidR="00547A99" w:rsidRPr="00A1121A" w:rsidRDefault="00547A99" w:rsidP="00FD0277">
            <w:pPr>
              <w:spacing w:before="26" w:line="217" w:lineRule="auto"/>
              <w:ind w:left="120"/>
              <w:rPr>
                <w:rFonts w:ascii="仿宋" w:hAnsi="仿宋" w:cs="宋体"/>
                <w:szCs w:val="24"/>
                <w:lang w:eastAsia="zh-CN"/>
              </w:rPr>
            </w:pPr>
            <w:r w:rsidRPr="00A1121A">
              <w:rPr>
                <w:rFonts w:ascii="仿宋" w:hAnsi="仿宋"/>
                <w:szCs w:val="24"/>
                <w:lang w:eastAsia="zh-CN"/>
              </w:rPr>
              <w:t xml:space="preserve">01 </w:t>
            </w:r>
            <w:r w:rsidRPr="00A1121A">
              <w:rPr>
                <w:rFonts w:ascii="仿宋" w:hAnsi="仿宋" w:cs="宋体"/>
                <w:szCs w:val="24"/>
                <w:lang w:eastAsia="zh-CN"/>
              </w:rPr>
              <w:t xml:space="preserve">包： </w:t>
            </w:r>
            <w:r w:rsidRPr="00A1121A">
              <w:rPr>
                <w:rFonts w:ascii="仿宋" w:hAnsi="仿宋"/>
                <w:szCs w:val="24"/>
                <w:lang w:eastAsia="zh-CN"/>
              </w:rPr>
              <w:t>_</w:t>
            </w:r>
            <w:r w:rsidR="00FD74F0" w:rsidRPr="00A1121A">
              <w:rPr>
                <w:rFonts w:ascii="仿宋" w:hAnsi="仿宋"/>
                <w:szCs w:val="24"/>
                <w:lang w:eastAsia="zh-CN"/>
              </w:rPr>
              <w:t>_</w:t>
            </w:r>
            <w:r w:rsidR="00FD74F0" w:rsidRPr="00A1121A">
              <w:rPr>
                <w:rFonts w:ascii="仿宋" w:hAnsi="仿宋" w:hint="eastAsia"/>
                <w:szCs w:val="24"/>
                <w:u w:val="single"/>
                <w:lang w:eastAsia="zh-CN"/>
              </w:rPr>
              <w:t>/</w:t>
            </w:r>
            <w:r w:rsidRPr="00A1121A">
              <w:rPr>
                <w:rFonts w:ascii="仿宋" w:hAnsi="仿宋" w:cs="宋体"/>
                <w:szCs w:val="24"/>
                <w:lang w:eastAsia="zh-CN"/>
              </w:rPr>
              <w:t>；</w:t>
            </w:r>
          </w:p>
          <w:p w:rsidR="00547A99" w:rsidRPr="00A1121A" w:rsidRDefault="00547A99" w:rsidP="00FD0277">
            <w:pPr>
              <w:spacing w:before="27" w:line="219" w:lineRule="auto"/>
              <w:ind w:left="132"/>
              <w:rPr>
                <w:rFonts w:ascii="仿宋" w:hAnsi="仿宋" w:cs="宋体"/>
                <w:szCs w:val="24"/>
                <w:lang w:eastAsia="zh-CN"/>
              </w:rPr>
            </w:pPr>
            <w:r w:rsidRPr="00A1121A">
              <w:rPr>
                <w:rFonts w:ascii="仿宋" w:hAnsi="仿宋"/>
                <w:szCs w:val="24"/>
                <w:lang w:eastAsia="zh-CN"/>
              </w:rPr>
              <w:t xml:space="preserve">… </w:t>
            </w:r>
            <w:r w:rsidRPr="00A1121A">
              <w:rPr>
                <w:rFonts w:ascii="仿宋" w:hAnsi="仿宋" w:cs="宋体"/>
                <w:szCs w:val="24"/>
                <w:lang w:eastAsia="zh-CN"/>
              </w:rPr>
              <w:t xml:space="preserve">包： </w:t>
            </w:r>
            <w:r w:rsidRPr="00A1121A">
              <w:rPr>
                <w:rFonts w:ascii="仿宋" w:hAnsi="仿宋"/>
                <w:szCs w:val="24"/>
                <w:lang w:eastAsia="zh-CN"/>
              </w:rPr>
              <w:t>____</w:t>
            </w:r>
            <w:r w:rsidR="00FD74F0" w:rsidRPr="00A1121A">
              <w:rPr>
                <w:rFonts w:ascii="仿宋" w:hAnsi="仿宋"/>
                <w:szCs w:val="24"/>
                <w:lang w:eastAsia="zh-CN"/>
              </w:rPr>
              <w:t>_</w:t>
            </w:r>
            <w:r w:rsidR="00FD74F0" w:rsidRPr="00A1121A">
              <w:rPr>
                <w:rFonts w:ascii="仿宋" w:hAnsi="仿宋" w:hint="eastAsia"/>
                <w:szCs w:val="24"/>
                <w:u w:val="single"/>
                <w:lang w:eastAsia="zh-CN"/>
              </w:rPr>
              <w:t>/</w:t>
            </w:r>
            <w:r w:rsidRPr="00A1121A">
              <w:rPr>
                <w:rFonts w:ascii="仿宋" w:hAnsi="仿宋"/>
                <w:szCs w:val="24"/>
                <w:lang w:eastAsia="zh-CN"/>
              </w:rPr>
              <w:t>___</w:t>
            </w:r>
            <w:r w:rsidRPr="00A1121A">
              <w:rPr>
                <w:rFonts w:ascii="仿宋" w:hAnsi="仿宋" w:cs="宋体"/>
                <w:szCs w:val="24"/>
                <w:lang w:eastAsia="zh-CN"/>
              </w:rPr>
              <w:t>。</w:t>
            </w:r>
          </w:p>
          <w:p w:rsidR="00547A99" w:rsidRPr="00A1121A" w:rsidRDefault="00547A99" w:rsidP="00FD0277">
            <w:pPr>
              <w:spacing w:before="27" w:line="213" w:lineRule="auto"/>
              <w:ind w:left="113"/>
              <w:rPr>
                <w:rFonts w:ascii="仿宋" w:hAnsi="仿宋" w:cs="宋体"/>
                <w:szCs w:val="24"/>
                <w:lang w:eastAsia="zh-CN"/>
              </w:rPr>
            </w:pPr>
            <w:r w:rsidRPr="00A1121A">
              <w:rPr>
                <w:rFonts w:ascii="仿宋" w:hAnsi="仿宋" w:cs="宋体"/>
                <w:szCs w:val="24"/>
                <w:lang w:eastAsia="zh-CN"/>
              </w:rPr>
              <w:t xml:space="preserve">磋商保证金收受人信息： </w:t>
            </w:r>
            <w:r w:rsidRPr="00A1121A">
              <w:rPr>
                <w:rFonts w:ascii="仿宋" w:hAnsi="仿宋"/>
                <w:szCs w:val="24"/>
                <w:lang w:eastAsia="zh-CN"/>
              </w:rPr>
              <w:t>__</w:t>
            </w:r>
            <w:r w:rsidR="00FD74F0" w:rsidRPr="00A1121A">
              <w:rPr>
                <w:rFonts w:ascii="仿宋" w:hAnsi="仿宋"/>
                <w:szCs w:val="24"/>
                <w:lang w:eastAsia="zh-CN"/>
              </w:rPr>
              <w:t>_</w:t>
            </w:r>
            <w:r w:rsidR="00FD74F0" w:rsidRPr="00A1121A">
              <w:rPr>
                <w:rFonts w:ascii="仿宋" w:hAnsi="仿宋" w:hint="eastAsia"/>
                <w:szCs w:val="24"/>
                <w:u w:val="single"/>
                <w:lang w:eastAsia="zh-CN"/>
              </w:rPr>
              <w:t>/</w:t>
            </w:r>
            <w:r w:rsidRPr="00A1121A">
              <w:rPr>
                <w:rFonts w:ascii="仿宋" w:hAnsi="仿宋"/>
                <w:szCs w:val="24"/>
                <w:lang w:eastAsia="zh-CN"/>
              </w:rPr>
              <w:t>___</w:t>
            </w:r>
            <w:r w:rsidRPr="00A1121A">
              <w:rPr>
                <w:rFonts w:ascii="仿宋" w:hAnsi="仿宋" w:cs="宋体"/>
                <w:szCs w:val="24"/>
                <w:lang w:eastAsia="zh-CN"/>
              </w:rPr>
              <w:t>。</w:t>
            </w:r>
          </w:p>
        </w:tc>
      </w:tr>
      <w:tr w:rsidR="00547A99" w:rsidRPr="00A1121A" w:rsidTr="00FD74F0">
        <w:trPr>
          <w:trHeight w:val="938"/>
        </w:trPr>
        <w:tc>
          <w:tcPr>
            <w:tcW w:w="499" w:type="pct"/>
            <w:vAlign w:val="center"/>
          </w:tcPr>
          <w:p w:rsidR="00547A99" w:rsidRPr="00A1121A" w:rsidRDefault="00547A99" w:rsidP="00FD74F0">
            <w:pPr>
              <w:jc w:val="center"/>
              <w:rPr>
                <w:rFonts w:ascii="仿宋" w:hAnsi="仿宋"/>
                <w:szCs w:val="24"/>
                <w:lang w:eastAsia="zh-CN"/>
              </w:rPr>
            </w:pPr>
            <w:r w:rsidRPr="00A1121A">
              <w:rPr>
                <w:rFonts w:ascii="仿宋" w:hAnsi="仿宋" w:hint="eastAsia"/>
                <w:szCs w:val="24"/>
                <w:lang w:eastAsia="zh-CN"/>
              </w:rPr>
              <w:t>7</w:t>
            </w:r>
          </w:p>
        </w:tc>
        <w:tc>
          <w:tcPr>
            <w:tcW w:w="855" w:type="pct"/>
            <w:vMerge/>
            <w:tcBorders>
              <w:top w:val="none" w:sz="2" w:space="0" w:color="000000"/>
            </w:tcBorders>
            <w:vAlign w:val="center"/>
          </w:tcPr>
          <w:p w:rsidR="00547A99" w:rsidRPr="00A1121A" w:rsidRDefault="00547A99" w:rsidP="00FD74F0">
            <w:pPr>
              <w:jc w:val="center"/>
              <w:rPr>
                <w:rFonts w:ascii="仿宋" w:hAnsi="仿宋"/>
                <w:szCs w:val="24"/>
              </w:rPr>
            </w:pPr>
          </w:p>
        </w:tc>
        <w:tc>
          <w:tcPr>
            <w:tcW w:w="0" w:type="auto"/>
            <w:gridSpan w:val="4"/>
          </w:tcPr>
          <w:p w:rsidR="00547A99" w:rsidRPr="00A1121A" w:rsidRDefault="00547A99" w:rsidP="00FD0277">
            <w:pPr>
              <w:spacing w:before="39" w:line="221" w:lineRule="auto"/>
              <w:ind w:left="113"/>
              <w:rPr>
                <w:rFonts w:ascii="仿宋" w:hAnsi="仿宋" w:cs="宋体"/>
                <w:szCs w:val="24"/>
                <w:lang w:eastAsia="zh-CN"/>
              </w:rPr>
            </w:pPr>
            <w:r w:rsidRPr="00A1121A">
              <w:rPr>
                <w:rFonts w:ascii="仿宋" w:hAnsi="仿宋" w:cs="宋体"/>
                <w:szCs w:val="24"/>
                <w:lang w:eastAsia="zh-CN"/>
              </w:rPr>
              <w:t>磋商保证金不予退还的其他情形：</w:t>
            </w:r>
          </w:p>
          <w:p w:rsidR="00547A99" w:rsidRPr="00A1121A" w:rsidRDefault="00547A99" w:rsidP="00FD0277">
            <w:pPr>
              <w:spacing w:before="22" w:line="221" w:lineRule="auto"/>
              <w:ind w:left="123"/>
              <w:rPr>
                <w:rFonts w:ascii="仿宋" w:hAnsi="仿宋" w:cs="宋体"/>
                <w:szCs w:val="24"/>
                <w:lang w:eastAsia="zh-CN"/>
              </w:rPr>
            </w:pPr>
            <w:r w:rsidRPr="00A1121A">
              <w:rPr>
                <w:rFonts w:ascii="仿宋" w:hAnsi="仿宋" w:cs="宋体" w:hint="eastAsia"/>
                <w:szCs w:val="24"/>
                <w:lang w:eastAsia="zh-CN"/>
              </w:rPr>
              <w:t>■</w:t>
            </w:r>
            <w:r w:rsidRPr="00A1121A">
              <w:rPr>
                <w:rFonts w:ascii="仿宋" w:hAnsi="仿宋" w:cs="宋体"/>
                <w:szCs w:val="24"/>
                <w:lang w:eastAsia="zh-CN"/>
              </w:rPr>
              <w:t>无</w:t>
            </w:r>
          </w:p>
          <w:p w:rsidR="00547A99" w:rsidRPr="00A1121A" w:rsidRDefault="00547A99" w:rsidP="00FD0277">
            <w:pPr>
              <w:spacing w:before="24" w:line="213" w:lineRule="auto"/>
              <w:ind w:left="123"/>
              <w:rPr>
                <w:rFonts w:ascii="仿宋" w:hAnsi="仿宋" w:cs="宋体"/>
                <w:szCs w:val="24"/>
                <w:lang w:eastAsia="zh-CN"/>
              </w:rPr>
            </w:pPr>
            <w:r w:rsidRPr="00A1121A">
              <w:rPr>
                <w:rFonts w:ascii="仿宋" w:hAnsi="仿宋" w:cs="宋体"/>
                <w:szCs w:val="24"/>
                <w:lang w:eastAsia="zh-CN"/>
              </w:rPr>
              <w:t>□有，具体情形：</w:t>
            </w:r>
            <w:r w:rsidRPr="00A1121A">
              <w:rPr>
                <w:rFonts w:ascii="仿宋" w:hAnsi="仿宋"/>
                <w:szCs w:val="24"/>
                <w:lang w:eastAsia="zh-CN"/>
              </w:rPr>
              <w:t>__</w:t>
            </w:r>
            <w:r w:rsidR="00FD74F0" w:rsidRPr="00A1121A">
              <w:rPr>
                <w:rFonts w:ascii="仿宋" w:hAnsi="仿宋"/>
                <w:szCs w:val="24"/>
                <w:lang w:eastAsia="zh-CN"/>
              </w:rPr>
              <w:t>_</w:t>
            </w:r>
            <w:r w:rsidR="00FD74F0" w:rsidRPr="00A1121A">
              <w:rPr>
                <w:rFonts w:ascii="仿宋" w:hAnsi="仿宋" w:hint="eastAsia"/>
                <w:szCs w:val="24"/>
                <w:u w:val="single"/>
                <w:lang w:eastAsia="zh-CN"/>
              </w:rPr>
              <w:t>/</w:t>
            </w:r>
            <w:r w:rsidRPr="00A1121A">
              <w:rPr>
                <w:rFonts w:ascii="仿宋" w:hAnsi="仿宋"/>
                <w:szCs w:val="24"/>
                <w:lang w:eastAsia="zh-CN"/>
              </w:rPr>
              <w:t>____</w:t>
            </w:r>
            <w:r w:rsidRPr="00A1121A">
              <w:rPr>
                <w:rFonts w:ascii="仿宋" w:hAnsi="仿宋" w:cs="宋体"/>
                <w:szCs w:val="24"/>
                <w:lang w:eastAsia="zh-CN"/>
              </w:rPr>
              <w:t>。</w:t>
            </w:r>
          </w:p>
        </w:tc>
      </w:tr>
      <w:tr w:rsidR="00547A99" w:rsidRPr="00A1121A" w:rsidTr="00FD74F0">
        <w:trPr>
          <w:trHeight w:val="317"/>
        </w:trPr>
        <w:tc>
          <w:tcPr>
            <w:tcW w:w="499" w:type="pct"/>
            <w:vAlign w:val="center"/>
          </w:tcPr>
          <w:p w:rsidR="00547A99" w:rsidRPr="00A1121A" w:rsidRDefault="00547A99" w:rsidP="00FD74F0">
            <w:pPr>
              <w:jc w:val="center"/>
              <w:rPr>
                <w:rFonts w:ascii="仿宋" w:hAnsi="仿宋"/>
                <w:szCs w:val="24"/>
                <w:lang w:eastAsia="zh-CN"/>
              </w:rPr>
            </w:pPr>
            <w:r w:rsidRPr="00A1121A">
              <w:rPr>
                <w:rFonts w:ascii="仿宋" w:hAnsi="仿宋" w:hint="eastAsia"/>
                <w:szCs w:val="24"/>
                <w:lang w:eastAsia="zh-CN"/>
              </w:rPr>
              <w:t>8</w:t>
            </w:r>
          </w:p>
        </w:tc>
        <w:tc>
          <w:tcPr>
            <w:tcW w:w="855" w:type="pct"/>
            <w:vAlign w:val="center"/>
          </w:tcPr>
          <w:p w:rsidR="00547A99" w:rsidRPr="00A1121A" w:rsidRDefault="00547A99" w:rsidP="00FD74F0">
            <w:pPr>
              <w:jc w:val="center"/>
              <w:rPr>
                <w:rFonts w:ascii="仿宋" w:hAnsi="仿宋"/>
                <w:szCs w:val="24"/>
              </w:rPr>
            </w:pPr>
            <w:r w:rsidRPr="00A1121A">
              <w:rPr>
                <w:rFonts w:ascii="仿宋" w:hAnsi="仿宋"/>
                <w:szCs w:val="24"/>
              </w:rPr>
              <w:t>响应有效期</w:t>
            </w:r>
          </w:p>
        </w:tc>
        <w:tc>
          <w:tcPr>
            <w:tcW w:w="0" w:type="auto"/>
            <w:gridSpan w:val="4"/>
          </w:tcPr>
          <w:p w:rsidR="00547A99" w:rsidRPr="00A1121A" w:rsidRDefault="00547A99" w:rsidP="00FD0277">
            <w:pPr>
              <w:spacing w:before="40" w:line="213" w:lineRule="auto"/>
              <w:ind w:left="153"/>
              <w:rPr>
                <w:rFonts w:ascii="仿宋" w:hAnsi="仿宋" w:cs="宋体"/>
                <w:szCs w:val="24"/>
                <w:lang w:eastAsia="zh-CN"/>
              </w:rPr>
            </w:pPr>
            <w:r w:rsidRPr="00A1121A">
              <w:rPr>
                <w:rFonts w:ascii="仿宋" w:hAnsi="仿宋" w:cs="宋体"/>
                <w:szCs w:val="24"/>
                <w:lang w:eastAsia="zh-CN"/>
              </w:rPr>
              <w:t>自响应文件提交截止之日起算</w:t>
            </w:r>
            <w:r w:rsidRPr="00A1121A">
              <w:rPr>
                <w:rFonts w:ascii="仿宋" w:hAnsi="仿宋"/>
                <w:szCs w:val="24"/>
                <w:lang w:eastAsia="zh-CN"/>
              </w:rPr>
              <w:t>_</w:t>
            </w:r>
            <w:r w:rsidRPr="00A1121A">
              <w:rPr>
                <w:rFonts w:ascii="仿宋" w:hAnsi="仿宋" w:hint="eastAsia"/>
                <w:szCs w:val="24"/>
                <w:u w:val="single"/>
                <w:lang w:eastAsia="zh-CN"/>
              </w:rPr>
              <w:t>90</w:t>
            </w:r>
            <w:r w:rsidRPr="00A1121A">
              <w:rPr>
                <w:rFonts w:ascii="仿宋" w:hAnsi="仿宋" w:cs="宋体"/>
                <w:szCs w:val="24"/>
                <w:lang w:eastAsia="zh-CN"/>
              </w:rPr>
              <w:t>日历天。</w:t>
            </w:r>
          </w:p>
        </w:tc>
      </w:tr>
      <w:tr w:rsidR="00547A99" w:rsidRPr="00A1121A" w:rsidTr="00FD74F0">
        <w:trPr>
          <w:trHeight w:val="1249"/>
        </w:trPr>
        <w:tc>
          <w:tcPr>
            <w:tcW w:w="499" w:type="pct"/>
            <w:vAlign w:val="center"/>
          </w:tcPr>
          <w:p w:rsidR="00547A99" w:rsidRPr="00A1121A" w:rsidRDefault="00547A99" w:rsidP="00FD74F0">
            <w:pPr>
              <w:jc w:val="center"/>
              <w:rPr>
                <w:rFonts w:ascii="仿宋" w:hAnsi="仿宋"/>
                <w:szCs w:val="24"/>
                <w:lang w:eastAsia="zh-CN"/>
              </w:rPr>
            </w:pPr>
            <w:r w:rsidRPr="00A1121A">
              <w:rPr>
                <w:rFonts w:ascii="仿宋" w:hAnsi="仿宋" w:hint="eastAsia"/>
                <w:szCs w:val="24"/>
                <w:lang w:eastAsia="zh-CN"/>
              </w:rPr>
              <w:lastRenderedPageBreak/>
              <w:t>9</w:t>
            </w:r>
          </w:p>
        </w:tc>
        <w:tc>
          <w:tcPr>
            <w:tcW w:w="855" w:type="pct"/>
            <w:vAlign w:val="center"/>
          </w:tcPr>
          <w:p w:rsidR="00547A99" w:rsidRPr="00A1121A" w:rsidRDefault="00547A99" w:rsidP="00FD74F0">
            <w:pPr>
              <w:jc w:val="center"/>
              <w:rPr>
                <w:rFonts w:ascii="仿宋" w:hAnsi="仿宋"/>
                <w:szCs w:val="24"/>
              </w:rPr>
            </w:pPr>
            <w:r w:rsidRPr="00A1121A">
              <w:rPr>
                <w:rFonts w:ascii="仿宋" w:hAnsi="仿宋"/>
                <w:szCs w:val="24"/>
              </w:rPr>
              <w:t>确定成交供应 商</w:t>
            </w:r>
          </w:p>
        </w:tc>
        <w:tc>
          <w:tcPr>
            <w:tcW w:w="0" w:type="auto"/>
            <w:gridSpan w:val="4"/>
          </w:tcPr>
          <w:p w:rsidR="00547A99" w:rsidRPr="00A1121A" w:rsidRDefault="00547A99" w:rsidP="00FD0277">
            <w:pPr>
              <w:spacing w:before="40" w:line="219" w:lineRule="auto"/>
              <w:ind w:left="113"/>
              <w:rPr>
                <w:rFonts w:ascii="仿宋" w:hAnsi="仿宋" w:cs="宋体"/>
                <w:szCs w:val="24"/>
                <w:lang w:eastAsia="zh-CN"/>
              </w:rPr>
            </w:pPr>
            <w:r w:rsidRPr="00A1121A">
              <w:rPr>
                <w:rFonts w:ascii="仿宋" w:hAnsi="仿宋" w:cs="宋体"/>
                <w:szCs w:val="24"/>
                <w:lang w:eastAsia="zh-CN"/>
              </w:rPr>
              <w:t>采购人是否授权磋商小组直接确定成交供应商：</w:t>
            </w:r>
          </w:p>
          <w:p w:rsidR="00547A99" w:rsidRPr="00A1121A" w:rsidRDefault="00547A99" w:rsidP="00FD0277">
            <w:pPr>
              <w:spacing w:before="26" w:line="221" w:lineRule="auto"/>
              <w:ind w:left="123"/>
              <w:rPr>
                <w:rFonts w:ascii="仿宋" w:hAnsi="仿宋" w:cs="宋体"/>
                <w:szCs w:val="24"/>
                <w:lang w:eastAsia="zh-CN"/>
              </w:rPr>
            </w:pPr>
            <w:r w:rsidRPr="00A1121A">
              <w:rPr>
                <w:rFonts w:ascii="仿宋" w:hAnsi="仿宋" w:cs="宋体" w:hint="eastAsia"/>
                <w:szCs w:val="24"/>
                <w:lang w:eastAsia="zh-CN"/>
              </w:rPr>
              <w:t>■</w:t>
            </w:r>
            <w:r w:rsidRPr="00A1121A">
              <w:rPr>
                <w:rFonts w:ascii="仿宋" w:hAnsi="仿宋" w:cs="宋体"/>
                <w:szCs w:val="24"/>
                <w:lang w:eastAsia="zh-CN"/>
              </w:rPr>
              <w:t>否</w:t>
            </w:r>
          </w:p>
          <w:p w:rsidR="00547A99" w:rsidRPr="00A1121A" w:rsidRDefault="00547A99" w:rsidP="00FD0277">
            <w:pPr>
              <w:spacing w:before="22" w:line="224" w:lineRule="auto"/>
              <w:ind w:left="123"/>
              <w:rPr>
                <w:rFonts w:ascii="仿宋" w:hAnsi="仿宋" w:cs="宋体"/>
                <w:szCs w:val="24"/>
                <w:lang w:eastAsia="zh-CN"/>
              </w:rPr>
            </w:pPr>
            <w:r w:rsidRPr="00A1121A">
              <w:rPr>
                <w:rFonts w:ascii="仿宋" w:hAnsi="仿宋" w:cs="宋体"/>
                <w:szCs w:val="24"/>
                <w:lang w:eastAsia="zh-CN"/>
              </w:rPr>
              <w:t>□是</w:t>
            </w:r>
          </w:p>
          <w:p w:rsidR="00547A99" w:rsidRPr="00A1121A" w:rsidRDefault="00547A99" w:rsidP="00FD0277">
            <w:pPr>
              <w:spacing w:before="21" w:line="212" w:lineRule="auto"/>
              <w:ind w:left="116"/>
              <w:rPr>
                <w:rFonts w:ascii="仿宋" w:hAnsi="仿宋" w:cs="宋体"/>
                <w:szCs w:val="24"/>
                <w:lang w:eastAsia="zh-CN"/>
              </w:rPr>
            </w:pPr>
            <w:r w:rsidRPr="00A1121A">
              <w:rPr>
                <w:rFonts w:ascii="仿宋" w:hAnsi="仿宋" w:cs="宋体"/>
                <w:szCs w:val="24"/>
                <w:lang w:eastAsia="zh-CN"/>
              </w:rPr>
              <w:t>成交候选人并列的，按照以下方式确定成交供应商：</w:t>
            </w:r>
            <w:r w:rsidRPr="00A1121A">
              <w:rPr>
                <w:rFonts w:ascii="仿宋" w:hAnsi="仿宋" w:cs="宋体" w:hint="eastAsia"/>
                <w:szCs w:val="24"/>
                <w:u w:val="single"/>
                <w:lang w:eastAsia="zh-CN"/>
              </w:rPr>
              <w:t>按照施工方案由</w:t>
            </w:r>
            <w:r w:rsidR="001C5F53" w:rsidRPr="00A1121A">
              <w:rPr>
                <w:rFonts w:ascii="仿宋" w:hAnsi="仿宋" w:cs="宋体" w:hint="eastAsia"/>
                <w:szCs w:val="24"/>
                <w:u w:val="single"/>
                <w:lang w:eastAsia="zh-CN"/>
              </w:rPr>
              <w:t>高</w:t>
            </w:r>
            <w:r w:rsidRPr="00A1121A">
              <w:rPr>
                <w:rFonts w:ascii="仿宋" w:hAnsi="仿宋" w:cs="宋体" w:hint="eastAsia"/>
                <w:szCs w:val="24"/>
                <w:u w:val="single"/>
                <w:lang w:eastAsia="zh-CN"/>
              </w:rPr>
              <w:t>到</w:t>
            </w:r>
            <w:r w:rsidR="001C5F53" w:rsidRPr="00A1121A">
              <w:rPr>
                <w:rFonts w:ascii="仿宋" w:hAnsi="仿宋" w:cs="宋体" w:hint="eastAsia"/>
                <w:szCs w:val="24"/>
                <w:u w:val="single"/>
                <w:lang w:eastAsia="zh-CN"/>
              </w:rPr>
              <w:t>低</w:t>
            </w:r>
            <w:r w:rsidRPr="00A1121A">
              <w:rPr>
                <w:rFonts w:ascii="仿宋" w:hAnsi="仿宋" w:cs="宋体" w:hint="eastAsia"/>
                <w:szCs w:val="24"/>
                <w:u w:val="single"/>
                <w:lang w:eastAsia="zh-CN"/>
              </w:rPr>
              <w:t>的顺序推荐。</w:t>
            </w:r>
          </w:p>
        </w:tc>
      </w:tr>
      <w:tr w:rsidR="00547A99" w:rsidRPr="00A1121A" w:rsidTr="00FD74F0">
        <w:trPr>
          <w:trHeight w:val="319"/>
        </w:trPr>
        <w:tc>
          <w:tcPr>
            <w:tcW w:w="499" w:type="pct"/>
            <w:vAlign w:val="center"/>
          </w:tcPr>
          <w:p w:rsidR="00547A99" w:rsidRPr="00A1121A" w:rsidRDefault="00547A99" w:rsidP="00FD74F0">
            <w:pPr>
              <w:jc w:val="center"/>
              <w:rPr>
                <w:rFonts w:ascii="仿宋" w:hAnsi="仿宋"/>
                <w:szCs w:val="24"/>
                <w:lang w:eastAsia="zh-CN"/>
              </w:rPr>
            </w:pPr>
            <w:r w:rsidRPr="00A1121A">
              <w:rPr>
                <w:rFonts w:ascii="仿宋" w:hAnsi="仿宋" w:hint="eastAsia"/>
                <w:szCs w:val="24"/>
                <w:lang w:eastAsia="zh-CN"/>
              </w:rPr>
              <w:t>10</w:t>
            </w:r>
          </w:p>
        </w:tc>
        <w:tc>
          <w:tcPr>
            <w:tcW w:w="855" w:type="pct"/>
            <w:vAlign w:val="center"/>
          </w:tcPr>
          <w:p w:rsidR="00547A99" w:rsidRPr="00A1121A" w:rsidRDefault="00547A99" w:rsidP="00FD74F0">
            <w:pPr>
              <w:jc w:val="center"/>
              <w:rPr>
                <w:rFonts w:ascii="仿宋" w:hAnsi="仿宋"/>
                <w:szCs w:val="24"/>
              </w:rPr>
            </w:pPr>
            <w:r w:rsidRPr="00A1121A">
              <w:rPr>
                <w:rFonts w:ascii="仿宋" w:hAnsi="仿宋"/>
                <w:szCs w:val="24"/>
              </w:rPr>
              <w:t>分包</w:t>
            </w:r>
          </w:p>
        </w:tc>
        <w:tc>
          <w:tcPr>
            <w:tcW w:w="0" w:type="auto"/>
            <w:gridSpan w:val="4"/>
          </w:tcPr>
          <w:p w:rsidR="00547A99" w:rsidRPr="00A1121A" w:rsidRDefault="00547A99" w:rsidP="00FD0277">
            <w:pPr>
              <w:spacing w:before="40" w:line="214" w:lineRule="auto"/>
              <w:ind w:left="115"/>
              <w:rPr>
                <w:rFonts w:ascii="仿宋" w:hAnsi="仿宋" w:cs="宋体"/>
                <w:szCs w:val="24"/>
                <w:lang w:eastAsia="zh-CN"/>
              </w:rPr>
            </w:pPr>
            <w:r w:rsidRPr="00A1121A">
              <w:rPr>
                <w:rFonts w:ascii="仿宋" w:hAnsi="仿宋" w:cs="宋体"/>
                <w:szCs w:val="24"/>
                <w:lang w:eastAsia="zh-CN"/>
              </w:rPr>
              <w:t>本项目是否允许分包：</w:t>
            </w:r>
          </w:p>
          <w:p w:rsidR="00547A99" w:rsidRPr="00A1121A" w:rsidRDefault="00547A99" w:rsidP="00547A99">
            <w:pPr>
              <w:spacing w:before="36" w:line="220" w:lineRule="auto"/>
              <w:ind w:left="123"/>
              <w:rPr>
                <w:rFonts w:ascii="仿宋" w:hAnsi="仿宋" w:cs="宋体"/>
                <w:szCs w:val="24"/>
                <w:lang w:eastAsia="zh-CN"/>
              </w:rPr>
            </w:pPr>
            <w:r w:rsidRPr="00A1121A">
              <w:rPr>
                <w:rFonts w:ascii="仿宋" w:hAnsi="仿宋" w:cs="宋体" w:hint="eastAsia"/>
                <w:szCs w:val="24"/>
                <w:lang w:eastAsia="zh-CN"/>
              </w:rPr>
              <w:t>■</w:t>
            </w:r>
            <w:r w:rsidRPr="00A1121A">
              <w:rPr>
                <w:rFonts w:ascii="仿宋" w:hAnsi="仿宋" w:cs="宋体"/>
                <w:szCs w:val="24"/>
                <w:lang w:eastAsia="zh-CN"/>
              </w:rPr>
              <w:t>不允许</w:t>
            </w:r>
          </w:p>
          <w:p w:rsidR="00547A99" w:rsidRPr="00A1121A" w:rsidRDefault="00547A99" w:rsidP="00547A99">
            <w:pPr>
              <w:spacing w:before="26" w:line="217" w:lineRule="auto"/>
              <w:ind w:left="123"/>
              <w:rPr>
                <w:rFonts w:ascii="仿宋" w:hAnsi="仿宋" w:cs="宋体"/>
                <w:szCs w:val="24"/>
                <w:lang w:eastAsia="zh-CN"/>
              </w:rPr>
            </w:pPr>
            <w:r w:rsidRPr="00A1121A">
              <w:rPr>
                <w:rFonts w:ascii="仿宋" w:hAnsi="仿宋" w:cs="宋体"/>
                <w:szCs w:val="24"/>
                <w:lang w:eastAsia="zh-CN"/>
              </w:rPr>
              <w:t xml:space="preserve">□允许，具体要求： </w:t>
            </w:r>
            <w:r w:rsidRPr="00A1121A">
              <w:rPr>
                <w:rFonts w:ascii="仿宋" w:hAnsi="仿宋"/>
                <w:szCs w:val="24"/>
                <w:lang w:eastAsia="zh-CN"/>
              </w:rPr>
              <w:t>___</w:t>
            </w:r>
            <w:r w:rsidRPr="00A1121A">
              <w:rPr>
                <w:rFonts w:ascii="仿宋" w:hAnsi="仿宋" w:hint="eastAsia"/>
                <w:szCs w:val="24"/>
                <w:u w:val="single"/>
                <w:lang w:eastAsia="zh-CN"/>
              </w:rPr>
              <w:t>/</w:t>
            </w:r>
            <w:r w:rsidRPr="00A1121A">
              <w:rPr>
                <w:rFonts w:ascii="仿宋" w:hAnsi="仿宋"/>
                <w:szCs w:val="24"/>
                <w:lang w:eastAsia="zh-CN"/>
              </w:rPr>
              <w:t>___</w:t>
            </w:r>
            <w:r w:rsidRPr="00A1121A">
              <w:rPr>
                <w:rFonts w:ascii="仿宋" w:hAnsi="仿宋" w:cs="宋体"/>
                <w:szCs w:val="24"/>
                <w:lang w:eastAsia="zh-CN"/>
              </w:rPr>
              <w:t>。</w:t>
            </w:r>
          </w:p>
          <w:p w:rsidR="00547A99" w:rsidRPr="00A1121A" w:rsidRDefault="00547A99" w:rsidP="00547A99">
            <w:pPr>
              <w:spacing w:before="27" w:line="219" w:lineRule="auto"/>
              <w:ind w:left="120"/>
              <w:rPr>
                <w:rFonts w:ascii="仿宋" w:hAnsi="仿宋" w:cs="宋体"/>
                <w:szCs w:val="24"/>
                <w:lang w:eastAsia="zh-CN"/>
              </w:rPr>
            </w:pPr>
            <w:r w:rsidRPr="00A1121A">
              <w:rPr>
                <w:rFonts w:ascii="仿宋" w:hAnsi="仿宋" w:cs="宋体"/>
                <w:szCs w:val="24"/>
                <w:lang w:eastAsia="zh-CN"/>
              </w:rPr>
              <w:t>(</w:t>
            </w:r>
            <w:r w:rsidRPr="00A1121A">
              <w:rPr>
                <w:rFonts w:ascii="仿宋" w:hAnsi="仿宋"/>
                <w:szCs w:val="24"/>
                <w:lang w:eastAsia="zh-CN"/>
              </w:rPr>
              <w:t>1</w:t>
            </w:r>
            <w:r w:rsidRPr="00A1121A">
              <w:rPr>
                <w:rFonts w:ascii="仿宋" w:hAnsi="仿宋" w:cs="宋体"/>
                <w:szCs w:val="24"/>
                <w:lang w:eastAsia="zh-CN"/>
              </w:rPr>
              <w:t xml:space="preserve">)可以分包履行的具体内容： </w:t>
            </w:r>
            <w:r w:rsidRPr="00A1121A">
              <w:rPr>
                <w:rFonts w:ascii="仿宋" w:hAnsi="仿宋"/>
                <w:szCs w:val="24"/>
                <w:lang w:eastAsia="zh-CN"/>
              </w:rPr>
              <w:t>__</w:t>
            </w:r>
            <w:r w:rsidR="00007F06" w:rsidRPr="00A1121A">
              <w:rPr>
                <w:rFonts w:ascii="仿宋" w:hAnsi="仿宋" w:hint="eastAsia"/>
                <w:szCs w:val="24"/>
                <w:u w:val="single"/>
                <w:lang w:eastAsia="zh-CN"/>
              </w:rPr>
              <w:t>/</w:t>
            </w:r>
            <w:r w:rsidRPr="00A1121A">
              <w:rPr>
                <w:rFonts w:ascii="仿宋" w:hAnsi="仿宋"/>
                <w:szCs w:val="24"/>
                <w:lang w:eastAsia="zh-CN"/>
              </w:rPr>
              <w:t>___</w:t>
            </w:r>
            <w:r w:rsidRPr="00A1121A">
              <w:rPr>
                <w:rFonts w:ascii="仿宋" w:hAnsi="仿宋" w:cs="宋体"/>
                <w:szCs w:val="24"/>
                <w:lang w:eastAsia="zh-CN"/>
              </w:rPr>
              <w:t>；</w:t>
            </w:r>
          </w:p>
          <w:p w:rsidR="00547A99" w:rsidRPr="00A1121A" w:rsidRDefault="00547A99" w:rsidP="00547A99">
            <w:pPr>
              <w:spacing w:before="27" w:line="217" w:lineRule="auto"/>
              <w:ind w:left="120"/>
              <w:rPr>
                <w:rFonts w:ascii="仿宋" w:hAnsi="仿宋" w:cs="宋体"/>
                <w:szCs w:val="24"/>
                <w:lang w:eastAsia="zh-CN"/>
              </w:rPr>
            </w:pPr>
            <w:r w:rsidRPr="00A1121A">
              <w:rPr>
                <w:rFonts w:ascii="仿宋" w:hAnsi="仿宋" w:cs="宋体"/>
                <w:szCs w:val="24"/>
                <w:lang w:eastAsia="zh-CN"/>
              </w:rPr>
              <w:t>(</w:t>
            </w:r>
            <w:r w:rsidRPr="00A1121A">
              <w:rPr>
                <w:rFonts w:ascii="仿宋" w:hAnsi="仿宋"/>
                <w:szCs w:val="24"/>
                <w:lang w:eastAsia="zh-CN"/>
              </w:rPr>
              <w:t>2</w:t>
            </w:r>
            <w:r w:rsidRPr="00A1121A">
              <w:rPr>
                <w:rFonts w:ascii="仿宋" w:hAnsi="仿宋" w:cs="宋体"/>
                <w:szCs w:val="24"/>
                <w:lang w:eastAsia="zh-CN"/>
              </w:rPr>
              <w:t xml:space="preserve">)允许分包的金额或者比例： </w:t>
            </w:r>
            <w:r w:rsidRPr="00A1121A">
              <w:rPr>
                <w:rFonts w:ascii="仿宋" w:hAnsi="仿宋"/>
                <w:szCs w:val="24"/>
                <w:lang w:eastAsia="zh-CN"/>
              </w:rPr>
              <w:t>____</w:t>
            </w:r>
            <w:r w:rsidRPr="00A1121A">
              <w:rPr>
                <w:rFonts w:ascii="仿宋" w:hAnsi="仿宋" w:hint="eastAsia"/>
                <w:szCs w:val="24"/>
                <w:u w:val="single"/>
                <w:lang w:eastAsia="zh-CN"/>
              </w:rPr>
              <w:t>/</w:t>
            </w:r>
            <w:r w:rsidRPr="00A1121A">
              <w:rPr>
                <w:rFonts w:ascii="仿宋" w:hAnsi="仿宋"/>
                <w:szCs w:val="24"/>
                <w:lang w:eastAsia="zh-CN"/>
              </w:rPr>
              <w:t>__</w:t>
            </w:r>
            <w:r w:rsidRPr="00A1121A">
              <w:rPr>
                <w:rFonts w:ascii="仿宋" w:hAnsi="仿宋" w:cs="宋体"/>
                <w:szCs w:val="24"/>
                <w:lang w:eastAsia="zh-CN"/>
              </w:rPr>
              <w:t>；</w:t>
            </w:r>
          </w:p>
          <w:p w:rsidR="00547A99" w:rsidRPr="00A1121A" w:rsidRDefault="00547A99" w:rsidP="00547A99">
            <w:pPr>
              <w:spacing w:before="40" w:line="214" w:lineRule="auto"/>
              <w:ind w:left="115"/>
              <w:rPr>
                <w:rFonts w:ascii="仿宋" w:hAnsi="仿宋" w:cs="宋体"/>
                <w:szCs w:val="24"/>
                <w:lang w:eastAsia="zh-CN"/>
              </w:rPr>
            </w:pPr>
            <w:r w:rsidRPr="00A1121A">
              <w:rPr>
                <w:rFonts w:ascii="仿宋" w:hAnsi="仿宋" w:cs="宋体"/>
                <w:szCs w:val="24"/>
              </w:rPr>
              <w:t>(</w:t>
            </w:r>
            <w:r w:rsidRPr="00A1121A">
              <w:rPr>
                <w:rFonts w:ascii="仿宋" w:hAnsi="仿宋"/>
                <w:szCs w:val="24"/>
              </w:rPr>
              <w:t>3</w:t>
            </w:r>
            <w:r w:rsidRPr="00A1121A">
              <w:rPr>
                <w:rFonts w:ascii="仿宋" w:hAnsi="仿宋" w:cs="宋体"/>
                <w:szCs w:val="24"/>
              </w:rPr>
              <w:t xml:space="preserve">)其他要求： </w:t>
            </w:r>
            <w:r w:rsidRPr="00A1121A">
              <w:rPr>
                <w:rFonts w:ascii="仿宋" w:hAnsi="仿宋"/>
                <w:szCs w:val="24"/>
              </w:rPr>
              <w:t>___</w:t>
            </w:r>
            <w:r w:rsidRPr="00A1121A">
              <w:rPr>
                <w:rFonts w:ascii="仿宋" w:hAnsi="仿宋" w:hint="eastAsia"/>
                <w:szCs w:val="24"/>
                <w:u w:val="single"/>
              </w:rPr>
              <w:t>/</w:t>
            </w:r>
            <w:r w:rsidRPr="00A1121A">
              <w:rPr>
                <w:rFonts w:ascii="仿宋" w:hAnsi="仿宋"/>
                <w:szCs w:val="24"/>
              </w:rPr>
              <w:t>___</w:t>
            </w:r>
            <w:r w:rsidRPr="00A1121A">
              <w:rPr>
                <w:rFonts w:ascii="仿宋" w:hAnsi="仿宋" w:cs="宋体"/>
                <w:szCs w:val="24"/>
              </w:rPr>
              <w:t>。</w:t>
            </w:r>
          </w:p>
        </w:tc>
      </w:tr>
      <w:tr w:rsidR="00547A99" w:rsidRPr="00A1121A" w:rsidTr="00FD74F0">
        <w:trPr>
          <w:trHeight w:val="319"/>
        </w:trPr>
        <w:tc>
          <w:tcPr>
            <w:tcW w:w="499" w:type="pct"/>
            <w:vAlign w:val="center"/>
          </w:tcPr>
          <w:p w:rsidR="00547A99" w:rsidRPr="00A1121A" w:rsidRDefault="00547A99" w:rsidP="00FD74F0">
            <w:pPr>
              <w:jc w:val="center"/>
              <w:rPr>
                <w:rFonts w:ascii="仿宋" w:hAnsi="仿宋"/>
                <w:szCs w:val="24"/>
                <w:lang w:eastAsia="zh-CN"/>
              </w:rPr>
            </w:pPr>
            <w:r w:rsidRPr="00A1121A">
              <w:rPr>
                <w:rFonts w:ascii="仿宋" w:hAnsi="仿宋" w:hint="eastAsia"/>
                <w:szCs w:val="24"/>
                <w:lang w:eastAsia="zh-CN"/>
              </w:rPr>
              <w:t>11</w:t>
            </w:r>
          </w:p>
        </w:tc>
        <w:tc>
          <w:tcPr>
            <w:tcW w:w="855" w:type="pct"/>
            <w:vAlign w:val="center"/>
          </w:tcPr>
          <w:p w:rsidR="00547A99" w:rsidRPr="00A1121A" w:rsidRDefault="00547A99" w:rsidP="00FD74F0">
            <w:pPr>
              <w:jc w:val="center"/>
              <w:rPr>
                <w:rFonts w:ascii="仿宋" w:hAnsi="仿宋"/>
                <w:szCs w:val="24"/>
              </w:rPr>
            </w:pPr>
            <w:r w:rsidRPr="00A1121A">
              <w:rPr>
                <w:rFonts w:ascii="仿宋" w:hAnsi="仿宋"/>
                <w:szCs w:val="24"/>
              </w:rPr>
              <w:t>询问</w:t>
            </w:r>
          </w:p>
        </w:tc>
        <w:tc>
          <w:tcPr>
            <w:tcW w:w="0" w:type="auto"/>
            <w:gridSpan w:val="4"/>
          </w:tcPr>
          <w:p w:rsidR="00FD74F0" w:rsidRPr="00A1121A" w:rsidRDefault="00547A99" w:rsidP="00FD0277">
            <w:pPr>
              <w:spacing w:before="40" w:line="214" w:lineRule="auto"/>
              <w:ind w:left="115"/>
              <w:rPr>
                <w:rFonts w:ascii="仿宋" w:hAnsi="仿宋" w:cs="宋体"/>
                <w:szCs w:val="24"/>
                <w:lang w:eastAsia="zh-CN"/>
              </w:rPr>
            </w:pPr>
            <w:r w:rsidRPr="00A1121A">
              <w:rPr>
                <w:rFonts w:ascii="仿宋" w:hAnsi="仿宋" w:cs="宋体"/>
                <w:szCs w:val="24"/>
              </w:rPr>
              <w:t>询问送达形式：</w:t>
            </w:r>
          </w:p>
          <w:p w:rsidR="00547A99" w:rsidRPr="00A1121A" w:rsidRDefault="00547A99" w:rsidP="00FD0277">
            <w:pPr>
              <w:spacing w:before="40" w:line="214" w:lineRule="auto"/>
              <w:ind w:left="115"/>
              <w:rPr>
                <w:rFonts w:ascii="仿宋" w:hAnsi="仿宋" w:cs="宋体"/>
                <w:szCs w:val="24"/>
              </w:rPr>
            </w:pPr>
            <w:r w:rsidRPr="00A1121A">
              <w:rPr>
                <w:rFonts w:ascii="仿宋" w:hAnsi="仿宋" w:hint="eastAsia"/>
                <w:szCs w:val="24"/>
                <w:u w:val="single"/>
              </w:rPr>
              <w:t>询问文件</w:t>
            </w:r>
            <w:r w:rsidRPr="00A1121A">
              <w:rPr>
                <w:rFonts w:ascii="仿宋" w:hAnsi="仿宋" w:cs="宋体" w:hint="eastAsia"/>
                <w:szCs w:val="24"/>
                <w:u w:val="single"/>
              </w:rPr>
              <w:t>扫描件发送至邮箱（</w:t>
            </w:r>
            <w:hyperlink r:id="rId11" w:history="1">
              <w:r w:rsidRPr="00A1121A">
                <w:rPr>
                  <w:rStyle w:val="aff2"/>
                  <w:rFonts w:ascii="仿宋" w:hAnsi="仿宋" w:hint="eastAsia"/>
                  <w:szCs w:val="24"/>
                </w:rPr>
                <w:t>68006254@qq.com</w:t>
              </w:r>
            </w:hyperlink>
            <w:r w:rsidRPr="00A1121A">
              <w:rPr>
                <w:rFonts w:ascii="仿宋" w:hAnsi="仿宋" w:hint="eastAsia"/>
                <w:szCs w:val="24"/>
                <w:u w:val="single"/>
              </w:rPr>
              <w:t>）后，并及时电话通知采购代理机构联系人查收。</w:t>
            </w:r>
          </w:p>
        </w:tc>
      </w:tr>
      <w:tr w:rsidR="00547A99" w:rsidRPr="00A1121A" w:rsidTr="00FD74F0">
        <w:trPr>
          <w:trHeight w:val="319"/>
        </w:trPr>
        <w:tc>
          <w:tcPr>
            <w:tcW w:w="499" w:type="pct"/>
            <w:vAlign w:val="center"/>
          </w:tcPr>
          <w:p w:rsidR="00547A99" w:rsidRPr="00A1121A" w:rsidRDefault="00547A99" w:rsidP="00FD74F0">
            <w:pPr>
              <w:jc w:val="center"/>
              <w:rPr>
                <w:rFonts w:ascii="仿宋" w:hAnsi="仿宋"/>
                <w:szCs w:val="24"/>
                <w:lang w:eastAsia="zh-CN"/>
              </w:rPr>
            </w:pPr>
            <w:r w:rsidRPr="00A1121A">
              <w:rPr>
                <w:rFonts w:ascii="仿宋" w:hAnsi="仿宋" w:hint="eastAsia"/>
                <w:szCs w:val="24"/>
                <w:lang w:eastAsia="zh-CN"/>
              </w:rPr>
              <w:t>12</w:t>
            </w:r>
          </w:p>
        </w:tc>
        <w:tc>
          <w:tcPr>
            <w:tcW w:w="855" w:type="pct"/>
            <w:vAlign w:val="center"/>
          </w:tcPr>
          <w:p w:rsidR="00547A99" w:rsidRPr="00A1121A" w:rsidRDefault="00547A99" w:rsidP="00FD74F0">
            <w:pPr>
              <w:jc w:val="center"/>
              <w:rPr>
                <w:rFonts w:ascii="仿宋" w:hAnsi="仿宋"/>
                <w:szCs w:val="24"/>
              </w:rPr>
            </w:pPr>
            <w:r w:rsidRPr="00A1121A">
              <w:rPr>
                <w:rFonts w:ascii="仿宋" w:hAnsi="仿宋"/>
                <w:szCs w:val="24"/>
              </w:rPr>
              <w:t>联系方式</w:t>
            </w:r>
          </w:p>
        </w:tc>
        <w:tc>
          <w:tcPr>
            <w:tcW w:w="0" w:type="auto"/>
            <w:gridSpan w:val="4"/>
          </w:tcPr>
          <w:p w:rsidR="00FD74F0" w:rsidRPr="00A1121A" w:rsidRDefault="00FD74F0" w:rsidP="00FD74F0">
            <w:pPr>
              <w:spacing w:before="38" w:line="220" w:lineRule="auto"/>
              <w:ind w:left="113"/>
              <w:rPr>
                <w:rFonts w:ascii="仿宋" w:hAnsi="仿宋" w:cs="宋体"/>
                <w:szCs w:val="24"/>
                <w:lang w:eastAsia="zh-CN"/>
              </w:rPr>
            </w:pPr>
            <w:r w:rsidRPr="00A1121A">
              <w:rPr>
                <w:rFonts w:ascii="仿宋" w:hAnsi="仿宋" w:cs="宋体"/>
                <w:szCs w:val="24"/>
                <w:lang w:eastAsia="zh-CN"/>
              </w:rPr>
              <w:t>接收询问和质疑的联系方式</w:t>
            </w:r>
          </w:p>
          <w:p w:rsidR="00FD74F0" w:rsidRPr="00A1121A" w:rsidRDefault="00FD74F0" w:rsidP="00FD74F0">
            <w:pPr>
              <w:spacing w:before="26" w:line="217" w:lineRule="auto"/>
              <w:ind w:left="115"/>
              <w:rPr>
                <w:rFonts w:ascii="仿宋" w:hAnsi="仿宋" w:cs="宋体"/>
                <w:szCs w:val="24"/>
                <w:lang w:eastAsia="zh-CN"/>
              </w:rPr>
            </w:pPr>
            <w:r w:rsidRPr="00A1121A">
              <w:rPr>
                <w:rFonts w:ascii="仿宋" w:hAnsi="仿宋" w:cs="宋体"/>
                <w:szCs w:val="24"/>
                <w:lang w:eastAsia="zh-CN"/>
              </w:rPr>
              <w:t>联系部门：</w:t>
            </w:r>
            <w:r w:rsidRPr="00A1121A">
              <w:rPr>
                <w:rFonts w:ascii="仿宋" w:hAnsi="仿宋" w:cs="宋体" w:hint="eastAsia"/>
                <w:szCs w:val="24"/>
                <w:u w:val="single"/>
                <w:lang w:eastAsia="zh-CN"/>
              </w:rPr>
              <w:t>北京希地环球建设工程顾问有限公司</w:t>
            </w:r>
            <w:r w:rsidRPr="00A1121A">
              <w:rPr>
                <w:rFonts w:ascii="仿宋" w:hAnsi="仿宋" w:cs="宋体"/>
                <w:szCs w:val="24"/>
                <w:u w:val="single"/>
                <w:lang w:eastAsia="zh-CN"/>
              </w:rPr>
              <w:t>；</w:t>
            </w:r>
          </w:p>
          <w:p w:rsidR="00FD74F0" w:rsidRPr="00A1121A" w:rsidRDefault="00FD74F0" w:rsidP="00FD74F0">
            <w:pPr>
              <w:spacing w:before="27" w:line="219" w:lineRule="auto"/>
              <w:ind w:left="115"/>
              <w:rPr>
                <w:rFonts w:ascii="仿宋" w:hAnsi="仿宋" w:cs="宋体"/>
                <w:szCs w:val="24"/>
                <w:lang w:eastAsia="zh-CN"/>
              </w:rPr>
            </w:pPr>
            <w:r w:rsidRPr="00A1121A">
              <w:rPr>
                <w:rFonts w:ascii="仿宋" w:hAnsi="仿宋" w:cs="宋体"/>
                <w:szCs w:val="24"/>
                <w:lang w:eastAsia="zh-CN"/>
              </w:rPr>
              <w:t>联系电话：</w:t>
            </w:r>
            <w:r w:rsidRPr="00A1121A">
              <w:rPr>
                <w:rFonts w:ascii="仿宋" w:hAnsi="仿宋" w:cs="宋体" w:hint="eastAsia"/>
                <w:szCs w:val="24"/>
                <w:u w:val="single"/>
                <w:lang w:eastAsia="zh-CN"/>
              </w:rPr>
              <w:t>18500606610</w:t>
            </w:r>
          </w:p>
          <w:p w:rsidR="00547A99" w:rsidRPr="00A1121A" w:rsidRDefault="00FD74F0" w:rsidP="00FD74F0">
            <w:pPr>
              <w:spacing w:before="40" w:line="214" w:lineRule="auto"/>
              <w:ind w:left="115"/>
              <w:rPr>
                <w:rFonts w:ascii="仿宋" w:hAnsi="仿宋" w:cs="宋体"/>
                <w:szCs w:val="24"/>
                <w:lang w:eastAsia="zh-CN"/>
              </w:rPr>
            </w:pPr>
            <w:r w:rsidRPr="00A1121A">
              <w:rPr>
                <w:rFonts w:ascii="仿宋" w:hAnsi="仿宋" w:cs="宋体"/>
                <w:szCs w:val="24"/>
                <w:lang w:eastAsia="zh-CN"/>
              </w:rPr>
              <w:t>通讯地址：</w:t>
            </w:r>
            <w:r w:rsidRPr="00A1121A">
              <w:rPr>
                <w:rFonts w:ascii="仿宋" w:hAnsi="仿宋" w:cs="宋体" w:hint="eastAsia"/>
                <w:szCs w:val="24"/>
                <w:u w:val="single"/>
                <w:lang w:eastAsia="zh-CN"/>
              </w:rPr>
              <w:t>北京市西城区广安门外大街248号机械大厦1314</w:t>
            </w:r>
            <w:r w:rsidRPr="00A1121A">
              <w:rPr>
                <w:rFonts w:ascii="仿宋" w:hAnsi="仿宋" w:cs="宋体"/>
                <w:szCs w:val="24"/>
                <w:lang w:eastAsia="zh-CN"/>
              </w:rPr>
              <w:t>。</w:t>
            </w:r>
          </w:p>
        </w:tc>
      </w:tr>
      <w:tr w:rsidR="00547A99" w:rsidRPr="00A1121A" w:rsidTr="00FD74F0">
        <w:trPr>
          <w:trHeight w:val="319"/>
        </w:trPr>
        <w:tc>
          <w:tcPr>
            <w:tcW w:w="499" w:type="pct"/>
            <w:vAlign w:val="center"/>
          </w:tcPr>
          <w:p w:rsidR="00547A99" w:rsidRPr="00A1121A" w:rsidRDefault="00547A99" w:rsidP="00FD74F0">
            <w:pPr>
              <w:jc w:val="center"/>
              <w:rPr>
                <w:rFonts w:ascii="仿宋" w:hAnsi="仿宋"/>
                <w:szCs w:val="24"/>
                <w:lang w:eastAsia="zh-CN"/>
              </w:rPr>
            </w:pPr>
            <w:r w:rsidRPr="00A1121A">
              <w:rPr>
                <w:rFonts w:ascii="仿宋" w:hAnsi="仿宋" w:hint="eastAsia"/>
                <w:szCs w:val="24"/>
                <w:lang w:eastAsia="zh-CN"/>
              </w:rPr>
              <w:t>13</w:t>
            </w:r>
          </w:p>
        </w:tc>
        <w:tc>
          <w:tcPr>
            <w:tcW w:w="855" w:type="pct"/>
            <w:vAlign w:val="center"/>
          </w:tcPr>
          <w:p w:rsidR="00547A99" w:rsidRPr="00A1121A" w:rsidRDefault="00547A99" w:rsidP="00FD74F0">
            <w:pPr>
              <w:jc w:val="center"/>
              <w:rPr>
                <w:rFonts w:ascii="仿宋" w:hAnsi="仿宋"/>
                <w:szCs w:val="24"/>
              </w:rPr>
            </w:pPr>
            <w:r w:rsidRPr="00A1121A">
              <w:rPr>
                <w:rFonts w:ascii="仿宋" w:hAnsi="仿宋"/>
                <w:szCs w:val="24"/>
              </w:rPr>
              <w:t>代理费</w:t>
            </w:r>
          </w:p>
        </w:tc>
        <w:tc>
          <w:tcPr>
            <w:tcW w:w="0" w:type="auto"/>
            <w:gridSpan w:val="4"/>
          </w:tcPr>
          <w:p w:rsidR="00FD74F0" w:rsidRPr="00A1121A" w:rsidRDefault="00FD74F0" w:rsidP="00FD74F0">
            <w:pPr>
              <w:spacing w:before="39" w:line="220" w:lineRule="auto"/>
              <w:ind w:left="122"/>
              <w:rPr>
                <w:rFonts w:ascii="仿宋" w:hAnsi="仿宋" w:cs="宋体"/>
                <w:szCs w:val="24"/>
                <w:lang w:eastAsia="zh-CN"/>
              </w:rPr>
            </w:pPr>
            <w:r w:rsidRPr="00A1121A">
              <w:rPr>
                <w:rFonts w:ascii="仿宋" w:hAnsi="仿宋" w:cs="宋体"/>
                <w:szCs w:val="24"/>
                <w:lang w:eastAsia="zh-CN"/>
              </w:rPr>
              <w:t>收费对象：</w:t>
            </w:r>
          </w:p>
          <w:p w:rsidR="00FD74F0" w:rsidRPr="00A1121A" w:rsidRDefault="00D32078" w:rsidP="00FD74F0">
            <w:pPr>
              <w:spacing w:before="26" w:line="219" w:lineRule="auto"/>
              <w:ind w:left="123"/>
              <w:rPr>
                <w:rFonts w:ascii="仿宋" w:hAnsi="仿宋" w:cs="宋体"/>
                <w:szCs w:val="24"/>
                <w:lang w:eastAsia="zh-CN"/>
              </w:rPr>
            </w:pPr>
            <w:r w:rsidRPr="00A1121A">
              <w:rPr>
                <w:rFonts w:ascii="仿宋" w:hAnsi="仿宋" w:cs="宋体" w:hint="eastAsia"/>
                <w:szCs w:val="24"/>
                <w:lang w:eastAsia="zh-CN"/>
              </w:rPr>
              <w:t>■</w:t>
            </w:r>
            <w:r w:rsidR="00FD74F0" w:rsidRPr="00A1121A">
              <w:rPr>
                <w:rFonts w:ascii="仿宋" w:hAnsi="仿宋" w:cs="宋体"/>
                <w:szCs w:val="24"/>
                <w:lang w:eastAsia="zh-CN"/>
              </w:rPr>
              <w:t>采购人</w:t>
            </w:r>
          </w:p>
          <w:p w:rsidR="00FD74F0" w:rsidRPr="00A1121A" w:rsidRDefault="00D32078" w:rsidP="00FD74F0">
            <w:pPr>
              <w:spacing w:before="24" w:line="219" w:lineRule="auto"/>
              <w:ind w:left="123"/>
              <w:rPr>
                <w:rFonts w:ascii="仿宋" w:hAnsi="仿宋" w:cs="宋体"/>
                <w:szCs w:val="24"/>
                <w:lang w:eastAsia="zh-CN"/>
              </w:rPr>
            </w:pPr>
            <w:r w:rsidRPr="00A1121A">
              <w:rPr>
                <w:rFonts w:ascii="仿宋" w:hAnsi="仿宋" w:cs="宋体"/>
                <w:szCs w:val="24"/>
                <w:lang w:eastAsia="zh-CN"/>
              </w:rPr>
              <w:t>□</w:t>
            </w:r>
            <w:r w:rsidR="00FD74F0" w:rsidRPr="00A1121A">
              <w:rPr>
                <w:rFonts w:ascii="仿宋" w:hAnsi="仿宋" w:cs="宋体"/>
                <w:szCs w:val="24"/>
                <w:lang w:eastAsia="zh-CN"/>
              </w:rPr>
              <w:t>成交供应商</w:t>
            </w:r>
          </w:p>
          <w:p w:rsidR="00FD74F0" w:rsidRPr="00A1121A" w:rsidRDefault="00FD74F0" w:rsidP="00FD74F0">
            <w:pPr>
              <w:spacing w:before="26" w:line="276" w:lineRule="auto"/>
              <w:ind w:left="122"/>
              <w:rPr>
                <w:rFonts w:ascii="仿宋" w:hAnsi="仿宋" w:cs="宋体"/>
                <w:szCs w:val="24"/>
                <w:lang w:eastAsia="zh-CN"/>
              </w:rPr>
            </w:pPr>
            <w:r w:rsidRPr="00A1121A">
              <w:rPr>
                <w:rFonts w:ascii="仿宋" w:hAnsi="仿宋" w:cs="宋体"/>
                <w:szCs w:val="24"/>
                <w:lang w:eastAsia="zh-CN"/>
              </w:rPr>
              <w:t>收费标准：</w:t>
            </w:r>
            <w:r w:rsidRPr="00A1121A">
              <w:rPr>
                <w:rFonts w:ascii="仿宋" w:hAnsi="仿宋" w:cs="宋体" w:hint="eastAsia"/>
                <w:szCs w:val="24"/>
                <w:u w:val="single"/>
                <w:lang w:eastAsia="zh-CN"/>
              </w:rPr>
              <w:t>按《关于降低部分建设项目收费标准规范收费行为等有关问题的通知》[2011]534号和《招标代理服务收费管理暂行办法》（计价格[2002]1980号）以及《关于招标代理服务收费有关问题的通知》（发改办价格[2003]857</w:t>
            </w:r>
            <w:r w:rsidR="00007F06" w:rsidRPr="00A1121A">
              <w:rPr>
                <w:rFonts w:ascii="仿宋" w:hAnsi="仿宋" w:cs="宋体" w:hint="eastAsia"/>
                <w:szCs w:val="24"/>
                <w:u w:val="single"/>
                <w:lang w:eastAsia="zh-CN"/>
              </w:rPr>
              <w:t>号）收费标准，以中标金额为取费基数计算代理报酬</w:t>
            </w:r>
            <w:r w:rsidRPr="00A1121A">
              <w:rPr>
                <w:rFonts w:ascii="仿宋" w:hAnsi="仿宋" w:cs="宋体"/>
                <w:szCs w:val="24"/>
                <w:lang w:eastAsia="zh-CN"/>
              </w:rPr>
              <w:t>；</w:t>
            </w:r>
          </w:p>
          <w:p w:rsidR="00547A99" w:rsidRPr="00A1121A" w:rsidRDefault="00FD74F0" w:rsidP="00FD74F0">
            <w:pPr>
              <w:spacing w:before="40" w:line="214" w:lineRule="auto"/>
              <w:ind w:left="115"/>
              <w:rPr>
                <w:rFonts w:ascii="仿宋" w:hAnsi="仿宋" w:cs="宋体"/>
                <w:szCs w:val="24"/>
                <w:lang w:eastAsia="zh-CN"/>
              </w:rPr>
            </w:pPr>
            <w:r w:rsidRPr="00A1121A">
              <w:rPr>
                <w:rFonts w:ascii="仿宋" w:hAnsi="仿宋" w:cs="宋体"/>
                <w:szCs w:val="24"/>
                <w:lang w:eastAsia="zh-CN"/>
              </w:rPr>
              <w:t>缴纳时间：</w:t>
            </w:r>
            <w:r w:rsidRPr="00A1121A">
              <w:rPr>
                <w:rFonts w:ascii="仿宋" w:hAnsi="仿宋" w:cs="宋体" w:hint="eastAsia"/>
                <w:szCs w:val="24"/>
                <w:u w:val="single"/>
                <w:lang w:eastAsia="zh-CN"/>
              </w:rPr>
              <w:t>在中标通知书发出的同时付清该项招标代理服务费。</w:t>
            </w:r>
          </w:p>
        </w:tc>
      </w:tr>
      <w:tr w:rsidR="00FC4EF8" w:rsidRPr="00A1121A" w:rsidTr="00FD74F0">
        <w:trPr>
          <w:trHeight w:val="319"/>
        </w:trPr>
        <w:tc>
          <w:tcPr>
            <w:tcW w:w="499" w:type="pct"/>
            <w:vAlign w:val="center"/>
          </w:tcPr>
          <w:p w:rsidR="00FC4EF8" w:rsidRPr="00A1121A" w:rsidRDefault="00FC4EF8" w:rsidP="00FD74F0">
            <w:pPr>
              <w:jc w:val="center"/>
              <w:rPr>
                <w:rFonts w:ascii="仿宋" w:hAnsi="仿宋"/>
                <w:szCs w:val="24"/>
                <w:lang w:eastAsia="zh-CN"/>
              </w:rPr>
            </w:pPr>
            <w:r>
              <w:rPr>
                <w:rFonts w:ascii="仿宋" w:hAnsi="仿宋" w:hint="eastAsia"/>
                <w:szCs w:val="24"/>
                <w:lang w:eastAsia="zh-CN"/>
              </w:rPr>
              <w:t>14</w:t>
            </w:r>
          </w:p>
        </w:tc>
        <w:tc>
          <w:tcPr>
            <w:tcW w:w="855" w:type="pct"/>
            <w:vAlign w:val="center"/>
          </w:tcPr>
          <w:p w:rsidR="00FC4EF8" w:rsidRPr="00A1121A" w:rsidRDefault="00FC4EF8" w:rsidP="00FD74F0">
            <w:pPr>
              <w:jc w:val="center"/>
              <w:rPr>
                <w:rFonts w:ascii="仿宋" w:hAnsi="仿宋"/>
                <w:szCs w:val="24"/>
                <w:lang w:eastAsia="zh-CN"/>
              </w:rPr>
            </w:pPr>
            <w:r>
              <w:rPr>
                <w:rFonts w:ascii="仿宋" w:hAnsi="仿宋"/>
                <w:szCs w:val="24"/>
                <w:lang w:eastAsia="zh-CN"/>
              </w:rPr>
              <w:t>中小</w:t>
            </w:r>
            <w:proofErr w:type="gramStart"/>
            <w:r>
              <w:rPr>
                <w:rFonts w:ascii="仿宋" w:hAnsi="仿宋"/>
                <w:szCs w:val="24"/>
                <w:lang w:eastAsia="zh-CN"/>
              </w:rPr>
              <w:t>微企业</w:t>
            </w:r>
            <w:proofErr w:type="gramEnd"/>
            <w:r>
              <w:rPr>
                <w:rFonts w:ascii="仿宋" w:hAnsi="仿宋"/>
                <w:szCs w:val="24"/>
                <w:lang w:eastAsia="zh-CN"/>
              </w:rPr>
              <w:t>选取标准</w:t>
            </w:r>
            <w:r w:rsidR="008A4FB2">
              <w:rPr>
                <w:rFonts w:ascii="仿宋" w:hAnsi="仿宋"/>
                <w:szCs w:val="24"/>
                <w:lang w:eastAsia="zh-CN"/>
              </w:rPr>
              <w:t>及扣减比例</w:t>
            </w:r>
          </w:p>
        </w:tc>
        <w:tc>
          <w:tcPr>
            <w:tcW w:w="0" w:type="auto"/>
            <w:gridSpan w:val="4"/>
          </w:tcPr>
          <w:p w:rsidR="00FC4EF8" w:rsidRPr="00A1121A" w:rsidRDefault="00FC4EF8" w:rsidP="008A4FB2">
            <w:pPr>
              <w:spacing w:before="39" w:line="220" w:lineRule="auto"/>
              <w:ind w:left="122"/>
              <w:rPr>
                <w:rFonts w:ascii="仿宋" w:hAnsi="仿宋" w:cs="宋体"/>
                <w:szCs w:val="24"/>
                <w:lang w:eastAsia="zh-CN"/>
              </w:rPr>
            </w:pPr>
            <w:r w:rsidRPr="00FC4EF8">
              <w:rPr>
                <w:rFonts w:ascii="仿宋" w:hAnsi="仿宋" w:cs="宋体" w:hint="eastAsia"/>
                <w:szCs w:val="24"/>
                <w:lang w:eastAsia="zh-CN"/>
              </w:rPr>
              <w:t>根据《政府采购促进中小企业发展管理办法》（财库【</w:t>
            </w:r>
            <w:r w:rsidRPr="00FC4EF8">
              <w:rPr>
                <w:rFonts w:ascii="仿宋" w:hAnsi="仿宋" w:cs="宋体"/>
                <w:szCs w:val="24"/>
                <w:lang w:eastAsia="zh-CN"/>
              </w:rPr>
              <w:t>2020】46号）、、《财政部关于进一步加大政府采购支持中小企业力度的通知》（财库〔2022〕19号）、</w:t>
            </w:r>
            <w:proofErr w:type="gramStart"/>
            <w:r w:rsidRPr="00FC4EF8">
              <w:rPr>
                <w:rFonts w:ascii="仿宋" w:hAnsi="仿宋" w:cs="宋体"/>
                <w:szCs w:val="24"/>
                <w:lang w:eastAsia="zh-CN"/>
              </w:rPr>
              <w:t>《北京市财政局关于落实好政府采购支持中小企业发展的通知》京财采购</w:t>
            </w:r>
            <w:proofErr w:type="gramEnd"/>
            <w:r w:rsidRPr="00FC4EF8">
              <w:rPr>
                <w:rFonts w:ascii="仿宋" w:hAnsi="仿宋" w:cs="宋体"/>
                <w:szCs w:val="24"/>
                <w:lang w:eastAsia="zh-CN"/>
              </w:rPr>
              <w:t>【2022】1143号等相关条例和国家相关法律法规规定，</w:t>
            </w:r>
            <w:r w:rsidRPr="00FC4EF8">
              <w:rPr>
                <w:rFonts w:ascii="仿宋" w:hAnsi="仿宋" w:cs="宋体" w:hint="eastAsia"/>
                <w:szCs w:val="24"/>
                <w:lang w:eastAsia="zh-CN"/>
              </w:rPr>
              <w:t>若供应商</w:t>
            </w:r>
            <w:r w:rsidRPr="00FC4EF8">
              <w:rPr>
                <w:rFonts w:ascii="仿宋" w:hAnsi="仿宋" w:cs="宋体"/>
                <w:szCs w:val="24"/>
                <w:lang w:eastAsia="zh-CN"/>
              </w:rPr>
              <w:t>为中小企业，</w:t>
            </w:r>
            <w:r w:rsidRPr="00FC4EF8">
              <w:rPr>
                <w:rFonts w:ascii="仿宋" w:hAnsi="仿宋" w:cs="宋体" w:hint="eastAsia"/>
                <w:szCs w:val="24"/>
                <w:lang w:eastAsia="zh-CN"/>
              </w:rPr>
              <w:t>应根据</w:t>
            </w:r>
            <w:r>
              <w:rPr>
                <w:rFonts w:ascii="仿宋" w:hAnsi="仿宋" w:cs="宋体" w:hint="eastAsia"/>
                <w:szCs w:val="24"/>
                <w:lang w:eastAsia="zh-CN"/>
              </w:rPr>
              <w:t>磋商</w:t>
            </w:r>
            <w:r w:rsidRPr="00FC4EF8">
              <w:rPr>
                <w:rFonts w:ascii="仿宋" w:hAnsi="仿宋" w:cs="宋体" w:hint="eastAsia"/>
                <w:szCs w:val="24"/>
                <w:lang w:eastAsia="zh-CN"/>
              </w:rPr>
              <w:t>文件附件的格式要求提供《中小企业声明函》，没有按要求提供上述材料的不被认定为</w:t>
            </w:r>
            <w:r>
              <w:rPr>
                <w:rFonts w:ascii="仿宋" w:hAnsi="仿宋" w:cs="宋体" w:hint="eastAsia"/>
                <w:szCs w:val="24"/>
                <w:lang w:eastAsia="zh-CN"/>
              </w:rPr>
              <w:t>中</w:t>
            </w:r>
            <w:r w:rsidRPr="00FC4EF8">
              <w:rPr>
                <w:rFonts w:ascii="仿宋" w:hAnsi="仿宋" w:cs="宋体" w:hint="eastAsia"/>
                <w:szCs w:val="24"/>
                <w:lang w:eastAsia="zh-CN"/>
              </w:rPr>
              <w:t>小型企业。</w:t>
            </w:r>
            <w:r w:rsidR="008A4FB2" w:rsidRPr="008A4FB2">
              <w:rPr>
                <w:rFonts w:ascii="仿宋" w:hAnsi="仿宋" w:cs="宋体" w:hint="eastAsia"/>
                <w:szCs w:val="24"/>
                <w:lang w:eastAsia="zh-CN"/>
              </w:rPr>
              <w:t>本项目对</w:t>
            </w:r>
            <w:r w:rsidR="008A4FB2">
              <w:rPr>
                <w:rFonts w:ascii="仿宋" w:hAnsi="仿宋" w:cs="宋体" w:hint="eastAsia"/>
                <w:szCs w:val="24"/>
                <w:lang w:eastAsia="zh-CN"/>
              </w:rPr>
              <w:t>中小</w:t>
            </w:r>
            <w:r w:rsidR="008A4FB2" w:rsidRPr="008A4FB2">
              <w:rPr>
                <w:rFonts w:ascii="仿宋" w:hAnsi="仿宋" w:cs="宋体" w:hint="eastAsia"/>
                <w:szCs w:val="24"/>
                <w:lang w:eastAsia="zh-CN"/>
              </w:rPr>
              <w:t>型企业的价格给予</w:t>
            </w:r>
            <w:r w:rsidR="008A4FB2">
              <w:rPr>
                <w:rFonts w:ascii="仿宋" w:hAnsi="仿宋" w:cs="宋体" w:hint="eastAsia"/>
                <w:szCs w:val="24"/>
                <w:lang w:eastAsia="zh-CN"/>
              </w:rPr>
              <w:t>10</w:t>
            </w:r>
            <w:r w:rsidR="008A4FB2" w:rsidRPr="008A4FB2">
              <w:rPr>
                <w:rFonts w:ascii="仿宋" w:hAnsi="仿宋" w:cs="宋体" w:hint="eastAsia"/>
                <w:szCs w:val="24"/>
                <w:lang w:eastAsia="zh-CN"/>
              </w:rPr>
              <w:t>%的扣除，用扣除后的价格参与评审。</w:t>
            </w:r>
          </w:p>
        </w:tc>
      </w:tr>
      <w:tr w:rsidR="00FC4EF8" w:rsidRPr="00A1121A" w:rsidTr="00FD74F0">
        <w:trPr>
          <w:trHeight w:val="319"/>
        </w:trPr>
        <w:tc>
          <w:tcPr>
            <w:tcW w:w="499" w:type="pct"/>
            <w:vAlign w:val="center"/>
          </w:tcPr>
          <w:p w:rsidR="00FC4EF8" w:rsidRPr="00FC4EF8" w:rsidRDefault="00FC4EF8" w:rsidP="00FD74F0">
            <w:pPr>
              <w:jc w:val="center"/>
              <w:rPr>
                <w:rFonts w:ascii="仿宋" w:hAnsi="仿宋"/>
                <w:szCs w:val="24"/>
                <w:lang w:eastAsia="zh-CN"/>
              </w:rPr>
            </w:pPr>
            <w:r>
              <w:rPr>
                <w:rFonts w:ascii="仿宋" w:hAnsi="仿宋" w:hint="eastAsia"/>
                <w:szCs w:val="24"/>
                <w:lang w:eastAsia="zh-CN"/>
              </w:rPr>
              <w:t>15</w:t>
            </w:r>
          </w:p>
        </w:tc>
        <w:tc>
          <w:tcPr>
            <w:tcW w:w="855" w:type="pct"/>
            <w:vAlign w:val="center"/>
          </w:tcPr>
          <w:p w:rsidR="00FC4EF8" w:rsidRPr="00A1121A" w:rsidRDefault="00FC4EF8" w:rsidP="00FD74F0">
            <w:pPr>
              <w:jc w:val="center"/>
              <w:rPr>
                <w:rFonts w:ascii="仿宋" w:hAnsi="仿宋"/>
                <w:szCs w:val="24"/>
                <w:lang w:eastAsia="zh-CN"/>
              </w:rPr>
            </w:pPr>
            <w:r>
              <w:rPr>
                <w:rFonts w:ascii="仿宋" w:hAnsi="仿宋"/>
                <w:szCs w:val="24"/>
                <w:lang w:eastAsia="zh-CN"/>
              </w:rPr>
              <w:t>类似业绩</w:t>
            </w:r>
          </w:p>
        </w:tc>
        <w:tc>
          <w:tcPr>
            <w:tcW w:w="0" w:type="auto"/>
            <w:gridSpan w:val="4"/>
          </w:tcPr>
          <w:p w:rsidR="00FC4EF8" w:rsidRPr="00A1121A" w:rsidRDefault="00FC4EF8" w:rsidP="00D81B15">
            <w:pPr>
              <w:spacing w:before="39" w:line="220" w:lineRule="auto"/>
              <w:ind w:leftChars="51" w:left="122" w:firstLineChars="200" w:firstLine="480"/>
              <w:rPr>
                <w:rFonts w:ascii="仿宋" w:hAnsi="仿宋" w:cs="宋体"/>
                <w:szCs w:val="24"/>
                <w:lang w:eastAsia="zh-CN"/>
              </w:rPr>
            </w:pPr>
            <w:r w:rsidRPr="00FC4EF8">
              <w:rPr>
                <w:rFonts w:ascii="仿宋" w:hAnsi="仿宋" w:hint="eastAsia"/>
                <w:szCs w:val="24"/>
                <w:lang w:eastAsia="zh-CN"/>
              </w:rPr>
              <w:t>类似业绩是指2021年0</w:t>
            </w:r>
            <w:r w:rsidR="00D81B15">
              <w:rPr>
                <w:rFonts w:ascii="仿宋" w:hAnsi="仿宋" w:hint="eastAsia"/>
                <w:szCs w:val="24"/>
                <w:lang w:eastAsia="zh-CN"/>
              </w:rPr>
              <w:t>7</w:t>
            </w:r>
            <w:r w:rsidRPr="00FC4EF8">
              <w:rPr>
                <w:rFonts w:ascii="仿宋" w:hAnsi="仿宋" w:hint="eastAsia"/>
                <w:szCs w:val="24"/>
                <w:lang w:eastAsia="zh-CN"/>
              </w:rPr>
              <w:t>月01日至2024年0</w:t>
            </w:r>
            <w:r w:rsidR="00D81B15">
              <w:rPr>
                <w:rFonts w:ascii="仿宋" w:hAnsi="仿宋" w:hint="eastAsia"/>
                <w:szCs w:val="24"/>
                <w:lang w:eastAsia="zh-CN"/>
              </w:rPr>
              <w:t>6</w:t>
            </w:r>
            <w:r w:rsidRPr="00FC4EF8">
              <w:rPr>
                <w:rFonts w:ascii="仿宋" w:hAnsi="仿宋" w:hint="eastAsia"/>
                <w:szCs w:val="24"/>
                <w:lang w:eastAsia="zh-CN"/>
              </w:rPr>
              <w:t>月3</w:t>
            </w:r>
            <w:r w:rsidR="00D81B15">
              <w:rPr>
                <w:rFonts w:ascii="仿宋" w:hAnsi="仿宋" w:hint="eastAsia"/>
                <w:szCs w:val="24"/>
                <w:lang w:eastAsia="zh-CN"/>
              </w:rPr>
              <w:t>0</w:t>
            </w:r>
            <w:r w:rsidRPr="00FC4EF8">
              <w:rPr>
                <w:rFonts w:ascii="仿宋" w:hAnsi="仿宋" w:hint="eastAsia"/>
                <w:szCs w:val="24"/>
                <w:lang w:eastAsia="zh-CN"/>
              </w:rPr>
              <w:t>日，近三年在施或已竣工的市政类建设项目。</w:t>
            </w:r>
          </w:p>
        </w:tc>
      </w:tr>
    </w:tbl>
    <w:p w:rsidR="00547A99" w:rsidRPr="00A1121A" w:rsidRDefault="00547A99" w:rsidP="00547A99"/>
    <w:p w:rsidR="00FD74F0" w:rsidRPr="00A1121A" w:rsidRDefault="00FD74F0" w:rsidP="00547A99"/>
    <w:p w:rsidR="00FD74F0" w:rsidRPr="00A1121A" w:rsidRDefault="00FD74F0" w:rsidP="00547A99"/>
    <w:p w:rsidR="00FD74F0" w:rsidRPr="00A1121A" w:rsidRDefault="00FD74F0" w:rsidP="00547A99"/>
    <w:p w:rsidR="00FD74F0" w:rsidRPr="00A1121A" w:rsidRDefault="00FD74F0" w:rsidP="00547A99"/>
    <w:p w:rsidR="00FD74F0" w:rsidRPr="00A1121A" w:rsidRDefault="00FD74F0" w:rsidP="00547A99"/>
    <w:p w:rsidR="00A73B06" w:rsidRPr="00A1121A" w:rsidRDefault="000E19EE">
      <w:pPr>
        <w:pStyle w:val="2"/>
        <w:spacing w:line="360" w:lineRule="auto"/>
        <w:jc w:val="center"/>
        <w:rPr>
          <w:rFonts w:ascii="宋体" w:eastAsia="宋体" w:hAnsi="宋体"/>
          <w:kern w:val="44"/>
          <w:sz w:val="30"/>
          <w:szCs w:val="30"/>
        </w:rPr>
      </w:pPr>
      <w:r w:rsidRPr="00A1121A">
        <w:rPr>
          <w:rFonts w:ascii="宋体" w:eastAsia="宋体" w:hAnsi="宋体" w:hint="eastAsia"/>
          <w:kern w:val="44"/>
          <w:sz w:val="30"/>
          <w:szCs w:val="30"/>
        </w:rPr>
        <w:lastRenderedPageBreak/>
        <w:t>一、总则</w:t>
      </w:r>
    </w:p>
    <w:p w:rsidR="00A73B06" w:rsidRPr="00A1121A" w:rsidRDefault="000E19EE">
      <w:pPr>
        <w:pStyle w:val="2"/>
        <w:spacing w:line="360" w:lineRule="auto"/>
        <w:rPr>
          <w:rFonts w:ascii="宋体" w:eastAsia="宋体" w:hAnsi="宋体"/>
          <w:b w:val="0"/>
          <w:kern w:val="44"/>
          <w:sz w:val="24"/>
          <w:szCs w:val="24"/>
        </w:rPr>
      </w:pPr>
      <w:r w:rsidRPr="00A1121A">
        <w:rPr>
          <w:rFonts w:ascii="宋体" w:eastAsia="宋体" w:hAnsi="宋体" w:hint="eastAsia"/>
          <w:b w:val="0"/>
          <w:kern w:val="44"/>
          <w:sz w:val="24"/>
          <w:szCs w:val="24"/>
        </w:rPr>
        <w:t>1、适用范围</w:t>
      </w:r>
    </w:p>
    <w:p w:rsidR="00A73B06" w:rsidRPr="00A1121A" w:rsidRDefault="000E19EE">
      <w:pPr>
        <w:spacing w:line="360" w:lineRule="auto"/>
        <w:rPr>
          <w:rFonts w:ascii="宋体" w:eastAsia="宋体" w:hAnsi="宋体"/>
          <w:kern w:val="44"/>
          <w:szCs w:val="24"/>
        </w:rPr>
      </w:pPr>
      <w:r w:rsidRPr="00A1121A">
        <w:rPr>
          <w:rFonts w:ascii="宋体" w:eastAsia="宋体" w:hAnsi="宋体" w:hint="eastAsia"/>
          <w:kern w:val="44"/>
          <w:szCs w:val="24"/>
        </w:rPr>
        <w:t>1.1 本磋商文件仅适用于竞争性磋商邀请中所述项目的采购。</w:t>
      </w:r>
    </w:p>
    <w:p w:rsidR="00A73B06" w:rsidRPr="00A1121A" w:rsidRDefault="000E19EE">
      <w:pPr>
        <w:spacing w:line="360" w:lineRule="auto"/>
        <w:rPr>
          <w:rFonts w:ascii="宋体" w:eastAsia="宋体" w:hAnsi="宋体"/>
          <w:kern w:val="44"/>
          <w:szCs w:val="24"/>
        </w:rPr>
      </w:pPr>
      <w:r w:rsidRPr="00A1121A">
        <w:rPr>
          <w:rFonts w:ascii="宋体" w:eastAsia="宋体" w:hAnsi="宋体" w:hint="eastAsia"/>
          <w:kern w:val="44"/>
          <w:szCs w:val="24"/>
        </w:rPr>
        <w:t>1.2 资金来源：财政资金</w:t>
      </w:r>
    </w:p>
    <w:p w:rsidR="00A73B06" w:rsidRPr="00A1121A" w:rsidRDefault="000E19EE">
      <w:pPr>
        <w:spacing w:line="360" w:lineRule="auto"/>
        <w:rPr>
          <w:rFonts w:ascii="宋体" w:eastAsia="宋体" w:hAnsi="宋体"/>
          <w:kern w:val="44"/>
          <w:szCs w:val="24"/>
        </w:rPr>
      </w:pPr>
      <w:r w:rsidRPr="00A1121A">
        <w:rPr>
          <w:rFonts w:ascii="宋体" w:eastAsia="宋体" w:hAnsi="宋体" w:hint="eastAsia"/>
          <w:kern w:val="44"/>
          <w:szCs w:val="24"/>
        </w:rPr>
        <w:t>1.3 项目预算金额：</w:t>
      </w:r>
      <w:r w:rsidR="00D32078" w:rsidRPr="00D32078">
        <w:rPr>
          <w:rFonts w:ascii="宋体" w:eastAsia="宋体" w:hAnsi="宋体" w:hint="eastAsia"/>
          <w:b/>
          <w:bCs/>
          <w:szCs w:val="24"/>
        </w:rPr>
        <w:t>638.451232</w:t>
      </w:r>
      <w:r w:rsidRPr="00A1121A">
        <w:rPr>
          <w:rFonts w:ascii="宋体" w:eastAsia="宋体" w:hAnsi="宋体" w:hint="eastAsia"/>
          <w:b/>
          <w:bCs/>
        </w:rPr>
        <w:t>万</w:t>
      </w:r>
      <w:r w:rsidRPr="00A1121A">
        <w:rPr>
          <w:rFonts w:ascii="宋体" w:eastAsia="宋体" w:hAnsi="宋体" w:hint="eastAsia"/>
          <w:b/>
          <w:bCs/>
          <w:szCs w:val="24"/>
        </w:rPr>
        <w:t>元人民币</w:t>
      </w:r>
      <w:r w:rsidRPr="00A1121A">
        <w:rPr>
          <w:rFonts w:ascii="宋体" w:eastAsia="宋体" w:hAnsi="宋体" w:hint="eastAsia"/>
          <w:kern w:val="44"/>
          <w:szCs w:val="24"/>
        </w:rPr>
        <w:t>。</w:t>
      </w:r>
    </w:p>
    <w:p w:rsidR="00A73B06" w:rsidRPr="00A1121A" w:rsidRDefault="000E19EE">
      <w:pPr>
        <w:spacing w:line="360" w:lineRule="auto"/>
        <w:rPr>
          <w:rFonts w:ascii="宋体" w:eastAsia="宋体" w:hAnsi="宋体"/>
          <w:kern w:val="44"/>
          <w:szCs w:val="24"/>
        </w:rPr>
      </w:pPr>
      <w:r w:rsidRPr="00A1121A">
        <w:rPr>
          <w:rFonts w:ascii="宋体" w:eastAsia="宋体" w:hAnsi="宋体" w:hint="eastAsia"/>
          <w:kern w:val="44"/>
          <w:szCs w:val="24"/>
        </w:rPr>
        <w:t>1</w:t>
      </w:r>
      <w:r w:rsidRPr="00A1121A">
        <w:rPr>
          <w:rFonts w:ascii="宋体" w:eastAsia="宋体" w:hAnsi="宋体"/>
          <w:kern w:val="44"/>
          <w:szCs w:val="24"/>
        </w:rPr>
        <w:t xml:space="preserve">.4 </w:t>
      </w:r>
      <w:r w:rsidRPr="00A1121A">
        <w:rPr>
          <w:rFonts w:ascii="宋体" w:eastAsia="宋体" w:hAnsi="宋体" w:hint="eastAsia"/>
          <w:kern w:val="44"/>
          <w:szCs w:val="24"/>
        </w:rPr>
        <w:t>履约保证金：</w:t>
      </w:r>
      <w:r w:rsidRPr="00A1121A">
        <w:rPr>
          <w:rFonts w:ascii="宋体" w:eastAsia="宋体" w:hAnsi="宋体" w:cs="宋体" w:hint="eastAsia"/>
          <w:kern w:val="44"/>
          <w:szCs w:val="24"/>
        </w:rPr>
        <w:t>无需提供履约保证金</w:t>
      </w:r>
      <w:r w:rsidRPr="00A1121A">
        <w:rPr>
          <w:rFonts w:ascii="宋体" w:eastAsia="宋体" w:hAnsi="宋体" w:hint="eastAsia"/>
          <w:kern w:val="44"/>
          <w:szCs w:val="24"/>
        </w:rPr>
        <w:t>。</w:t>
      </w:r>
    </w:p>
    <w:p w:rsidR="00A73B06" w:rsidRPr="00A1121A" w:rsidRDefault="000E19EE">
      <w:pPr>
        <w:pStyle w:val="2"/>
        <w:spacing w:line="360" w:lineRule="auto"/>
        <w:rPr>
          <w:rFonts w:ascii="宋体" w:eastAsia="宋体" w:hAnsi="宋体"/>
          <w:b w:val="0"/>
          <w:kern w:val="44"/>
          <w:sz w:val="24"/>
          <w:szCs w:val="24"/>
        </w:rPr>
      </w:pPr>
      <w:r w:rsidRPr="00A1121A">
        <w:rPr>
          <w:rFonts w:ascii="宋体" w:eastAsia="宋体" w:hAnsi="宋体" w:hint="eastAsia"/>
          <w:b w:val="0"/>
          <w:kern w:val="44"/>
          <w:sz w:val="24"/>
          <w:szCs w:val="24"/>
        </w:rPr>
        <w:t>2、定义</w:t>
      </w:r>
    </w:p>
    <w:p w:rsidR="00A73B06" w:rsidRPr="00A1121A" w:rsidRDefault="000E19EE">
      <w:pPr>
        <w:spacing w:line="360" w:lineRule="auto"/>
        <w:rPr>
          <w:rFonts w:ascii="宋体" w:eastAsia="宋体" w:hAnsi="宋体"/>
          <w:kern w:val="44"/>
          <w:szCs w:val="24"/>
        </w:rPr>
      </w:pPr>
      <w:r w:rsidRPr="00A1121A">
        <w:rPr>
          <w:rFonts w:ascii="宋体" w:eastAsia="宋体" w:hAnsi="宋体" w:hint="eastAsia"/>
          <w:kern w:val="44"/>
          <w:szCs w:val="24"/>
        </w:rPr>
        <w:t>2.1 “采购代理机构”北京希地环球建设工程顾问有限公司。</w:t>
      </w:r>
    </w:p>
    <w:p w:rsidR="00A73B06" w:rsidRPr="00A1121A" w:rsidRDefault="000E19EE">
      <w:pPr>
        <w:spacing w:line="360" w:lineRule="auto"/>
        <w:rPr>
          <w:rFonts w:ascii="宋体" w:eastAsia="宋体" w:hAnsi="宋体"/>
          <w:kern w:val="44"/>
          <w:szCs w:val="24"/>
        </w:rPr>
      </w:pPr>
      <w:r w:rsidRPr="00A1121A">
        <w:rPr>
          <w:rFonts w:ascii="宋体" w:eastAsia="宋体" w:hAnsi="宋体" w:hint="eastAsia"/>
          <w:kern w:val="44"/>
          <w:szCs w:val="24"/>
        </w:rPr>
        <w:t>2.2 “供应商”指向采购人递交响应文件的供应商。</w:t>
      </w:r>
    </w:p>
    <w:p w:rsidR="00A73B06" w:rsidRPr="00A1121A" w:rsidRDefault="000E19EE">
      <w:pPr>
        <w:spacing w:line="360" w:lineRule="auto"/>
        <w:rPr>
          <w:rFonts w:ascii="宋体" w:eastAsia="宋体" w:hAnsi="宋体"/>
          <w:kern w:val="44"/>
          <w:szCs w:val="24"/>
        </w:rPr>
      </w:pPr>
      <w:r w:rsidRPr="00A1121A">
        <w:rPr>
          <w:rFonts w:ascii="宋体" w:eastAsia="宋体" w:hAnsi="宋体" w:hint="eastAsia"/>
          <w:kern w:val="44"/>
          <w:szCs w:val="24"/>
        </w:rPr>
        <w:t>2.3 “采购人”指</w:t>
      </w:r>
      <w:r w:rsidRPr="00A1121A">
        <w:rPr>
          <w:rFonts w:ascii="宋体" w:eastAsia="宋体" w:hAnsi="宋体" w:cs="仿宋" w:hint="eastAsia"/>
          <w:kern w:val="0"/>
          <w:szCs w:val="24"/>
        </w:rPr>
        <w:t>北京市西城区城市管理委员会</w:t>
      </w:r>
      <w:r w:rsidRPr="00A1121A">
        <w:rPr>
          <w:rFonts w:ascii="宋体" w:eastAsia="宋体" w:hAnsi="宋体" w:hint="eastAsia"/>
          <w:kern w:val="44"/>
          <w:szCs w:val="24"/>
        </w:rPr>
        <w:t>。</w:t>
      </w:r>
    </w:p>
    <w:p w:rsidR="00A73B06" w:rsidRPr="00A1121A" w:rsidRDefault="000E19EE">
      <w:pPr>
        <w:pStyle w:val="2"/>
        <w:spacing w:line="360" w:lineRule="auto"/>
        <w:rPr>
          <w:rFonts w:ascii="宋体" w:eastAsia="宋体" w:hAnsi="宋体"/>
          <w:b w:val="0"/>
          <w:kern w:val="44"/>
          <w:sz w:val="24"/>
          <w:szCs w:val="24"/>
        </w:rPr>
      </w:pPr>
      <w:r w:rsidRPr="00A1121A">
        <w:rPr>
          <w:rFonts w:ascii="宋体" w:eastAsia="宋体" w:hAnsi="宋体" w:hint="eastAsia"/>
          <w:b w:val="0"/>
          <w:kern w:val="44"/>
          <w:sz w:val="24"/>
          <w:szCs w:val="24"/>
        </w:rPr>
        <w:t>3、合格的供应商</w:t>
      </w:r>
    </w:p>
    <w:p w:rsidR="00A73B06" w:rsidRPr="00A1121A" w:rsidRDefault="00325667" w:rsidP="00325667">
      <w:pPr>
        <w:spacing w:before="182" w:line="360" w:lineRule="auto"/>
        <w:ind w:firstLineChars="100" w:firstLine="240"/>
        <w:rPr>
          <w:rFonts w:ascii="宋体" w:eastAsia="宋体" w:hAnsi="宋体"/>
        </w:rPr>
      </w:pPr>
      <w:r w:rsidRPr="00A1121A">
        <w:rPr>
          <w:rFonts w:ascii="宋体" w:eastAsia="宋体" w:hAnsi="宋体" w:cs="Century"/>
          <w:kern w:val="44"/>
          <w:szCs w:val="24"/>
        </w:rPr>
        <w:t>满足“第一章竞争性磋商公告”中第二条供应商资格要求的供应商。</w:t>
      </w:r>
    </w:p>
    <w:p w:rsidR="00A73B06" w:rsidRPr="00A1121A" w:rsidRDefault="000E19EE">
      <w:pPr>
        <w:pStyle w:val="2"/>
        <w:spacing w:line="360" w:lineRule="auto"/>
        <w:rPr>
          <w:rFonts w:ascii="宋体" w:eastAsia="宋体" w:hAnsi="宋体"/>
          <w:b w:val="0"/>
          <w:kern w:val="44"/>
          <w:sz w:val="24"/>
          <w:szCs w:val="24"/>
        </w:rPr>
      </w:pPr>
      <w:r w:rsidRPr="00A1121A">
        <w:rPr>
          <w:rFonts w:ascii="宋体" w:eastAsia="宋体" w:hAnsi="宋体" w:hint="eastAsia"/>
          <w:b w:val="0"/>
          <w:kern w:val="44"/>
          <w:sz w:val="24"/>
          <w:szCs w:val="24"/>
        </w:rPr>
        <w:t>4、 磋商费用</w:t>
      </w:r>
    </w:p>
    <w:p w:rsidR="00A73B06" w:rsidRPr="00A1121A" w:rsidRDefault="000E19EE">
      <w:pPr>
        <w:spacing w:line="360" w:lineRule="auto"/>
        <w:rPr>
          <w:rFonts w:ascii="宋体" w:eastAsia="宋体" w:hAnsi="宋体"/>
          <w:kern w:val="44"/>
          <w:szCs w:val="24"/>
        </w:rPr>
      </w:pPr>
      <w:r w:rsidRPr="00A1121A">
        <w:rPr>
          <w:rFonts w:ascii="宋体" w:eastAsia="宋体" w:hAnsi="宋体" w:hint="eastAsia"/>
          <w:kern w:val="44"/>
          <w:szCs w:val="24"/>
        </w:rPr>
        <w:t>4.1 供应商应承担所有与准备和参加磋商有关的费用。不论磋商的结果如何，采购代理机构和采购人均无义务和责任承担这些费用。</w:t>
      </w:r>
    </w:p>
    <w:p w:rsidR="00A73B06" w:rsidRPr="00A1121A" w:rsidRDefault="000E19EE">
      <w:pPr>
        <w:pStyle w:val="2"/>
        <w:spacing w:line="360" w:lineRule="auto"/>
        <w:jc w:val="center"/>
        <w:rPr>
          <w:rFonts w:ascii="宋体" w:eastAsia="宋体" w:hAnsi="宋体"/>
          <w:b w:val="0"/>
          <w:kern w:val="44"/>
          <w:sz w:val="24"/>
          <w:szCs w:val="24"/>
        </w:rPr>
      </w:pPr>
      <w:r w:rsidRPr="00A1121A">
        <w:rPr>
          <w:rFonts w:ascii="宋体" w:eastAsia="宋体" w:hAnsi="宋体" w:hint="eastAsia"/>
          <w:b w:val="0"/>
          <w:kern w:val="44"/>
          <w:sz w:val="24"/>
          <w:szCs w:val="24"/>
        </w:rPr>
        <w:t>二   磋商文件</w:t>
      </w:r>
      <w:bookmarkEnd w:id="22"/>
      <w:bookmarkEnd w:id="23"/>
      <w:bookmarkEnd w:id="24"/>
    </w:p>
    <w:p w:rsidR="00A73B06" w:rsidRPr="00A1121A" w:rsidRDefault="000E19EE">
      <w:pPr>
        <w:pStyle w:val="3"/>
        <w:spacing w:line="360" w:lineRule="auto"/>
        <w:rPr>
          <w:rFonts w:ascii="宋体" w:eastAsia="宋体" w:hAnsi="宋体"/>
          <w:b w:val="0"/>
          <w:kern w:val="44"/>
          <w:sz w:val="24"/>
          <w:szCs w:val="24"/>
        </w:rPr>
      </w:pPr>
      <w:bookmarkStart w:id="25" w:name="_Toc449524475"/>
      <w:bookmarkStart w:id="26" w:name="_Toc520356147"/>
      <w:bookmarkStart w:id="27" w:name="_Toc22514"/>
      <w:r w:rsidRPr="00A1121A">
        <w:rPr>
          <w:rFonts w:ascii="宋体" w:eastAsia="宋体" w:hAnsi="宋体"/>
          <w:b w:val="0"/>
          <w:kern w:val="44"/>
          <w:sz w:val="24"/>
          <w:szCs w:val="24"/>
        </w:rPr>
        <w:t>5</w:t>
      </w:r>
      <w:r w:rsidRPr="00A1121A">
        <w:rPr>
          <w:rFonts w:ascii="宋体" w:eastAsia="宋体" w:hAnsi="宋体" w:hint="eastAsia"/>
          <w:b w:val="0"/>
          <w:kern w:val="44"/>
          <w:sz w:val="24"/>
          <w:szCs w:val="24"/>
        </w:rPr>
        <w:t>、磋商文件构成</w:t>
      </w:r>
      <w:bookmarkEnd w:id="25"/>
      <w:bookmarkEnd w:id="26"/>
      <w:bookmarkEnd w:id="27"/>
    </w:p>
    <w:p w:rsidR="00A73B06" w:rsidRPr="00A1121A" w:rsidRDefault="000E19EE">
      <w:pPr>
        <w:spacing w:line="360" w:lineRule="auto"/>
        <w:ind w:firstLineChars="250" w:firstLine="600"/>
        <w:rPr>
          <w:rFonts w:ascii="宋体" w:eastAsia="宋体" w:hAnsi="宋体"/>
          <w:kern w:val="44"/>
          <w:szCs w:val="24"/>
        </w:rPr>
      </w:pPr>
      <w:r w:rsidRPr="00A1121A">
        <w:rPr>
          <w:rFonts w:ascii="宋体" w:eastAsia="宋体" w:hAnsi="宋体" w:hint="eastAsia"/>
          <w:kern w:val="44"/>
          <w:szCs w:val="24"/>
        </w:rPr>
        <w:t>要求提供服务的内容及报价须知、合同条件等在《磋商文件》中均有说明。</w:t>
      </w:r>
    </w:p>
    <w:p w:rsidR="00A73B06" w:rsidRPr="00A1121A" w:rsidRDefault="000E19EE">
      <w:pPr>
        <w:spacing w:line="360" w:lineRule="auto"/>
        <w:rPr>
          <w:rFonts w:ascii="宋体" w:eastAsia="宋体" w:hAnsi="宋体"/>
          <w:kern w:val="44"/>
          <w:szCs w:val="24"/>
        </w:rPr>
      </w:pPr>
      <w:r w:rsidRPr="00A1121A">
        <w:rPr>
          <w:rFonts w:ascii="宋体" w:eastAsia="宋体" w:hAnsi="宋体" w:hint="eastAsia"/>
          <w:kern w:val="44"/>
          <w:szCs w:val="24"/>
        </w:rPr>
        <w:t>《磋商文件》共六部分，内容如下：</w:t>
      </w:r>
    </w:p>
    <w:p w:rsidR="00A73B06" w:rsidRPr="00A1121A" w:rsidRDefault="000E19EE">
      <w:pPr>
        <w:spacing w:line="360" w:lineRule="auto"/>
        <w:ind w:firstLineChars="236" w:firstLine="566"/>
        <w:rPr>
          <w:rFonts w:ascii="宋体" w:eastAsia="宋体" w:hAnsi="宋体"/>
          <w:kern w:val="44"/>
          <w:szCs w:val="24"/>
        </w:rPr>
      </w:pPr>
      <w:r w:rsidRPr="00A1121A">
        <w:rPr>
          <w:rFonts w:ascii="宋体" w:eastAsia="宋体" w:hAnsi="宋体" w:hint="eastAsia"/>
          <w:kern w:val="44"/>
          <w:szCs w:val="24"/>
        </w:rPr>
        <w:t>第一部分  竞争性磋商</w:t>
      </w:r>
      <w:r w:rsidRPr="00A1121A">
        <w:rPr>
          <w:rFonts w:ascii="宋体" w:eastAsia="宋体" w:hAnsi="宋体" w:cs="宋体" w:hint="eastAsia"/>
          <w:kern w:val="44"/>
          <w:szCs w:val="24"/>
        </w:rPr>
        <w:t>公告</w:t>
      </w:r>
    </w:p>
    <w:p w:rsidR="00A73B06" w:rsidRPr="00A1121A" w:rsidRDefault="000E19EE">
      <w:pPr>
        <w:spacing w:line="360" w:lineRule="auto"/>
        <w:ind w:firstLineChars="236" w:firstLine="566"/>
        <w:rPr>
          <w:rFonts w:ascii="宋体" w:eastAsia="宋体" w:hAnsi="宋体"/>
          <w:kern w:val="44"/>
          <w:szCs w:val="24"/>
        </w:rPr>
      </w:pPr>
      <w:r w:rsidRPr="00A1121A">
        <w:rPr>
          <w:rFonts w:ascii="宋体" w:eastAsia="宋体" w:hAnsi="宋体" w:hint="eastAsia"/>
          <w:kern w:val="44"/>
          <w:szCs w:val="24"/>
        </w:rPr>
        <w:t>第二部分  供应商须知</w:t>
      </w:r>
    </w:p>
    <w:p w:rsidR="00A73B06" w:rsidRPr="00A1121A" w:rsidRDefault="000E19EE">
      <w:pPr>
        <w:spacing w:line="360" w:lineRule="auto"/>
        <w:ind w:firstLineChars="236" w:firstLine="566"/>
        <w:rPr>
          <w:rFonts w:ascii="宋体" w:eastAsia="宋体" w:hAnsi="宋体"/>
          <w:kern w:val="44"/>
          <w:szCs w:val="24"/>
        </w:rPr>
      </w:pPr>
      <w:r w:rsidRPr="00A1121A">
        <w:rPr>
          <w:rFonts w:ascii="宋体" w:eastAsia="宋体" w:hAnsi="宋体" w:hint="eastAsia"/>
          <w:kern w:val="44"/>
          <w:szCs w:val="24"/>
        </w:rPr>
        <w:t xml:space="preserve">第三部分  </w:t>
      </w:r>
      <w:r w:rsidR="00325667" w:rsidRPr="00A1121A">
        <w:rPr>
          <w:rFonts w:ascii="宋体" w:eastAsia="宋体" w:hAnsi="宋体" w:hint="eastAsia"/>
          <w:kern w:val="44"/>
          <w:szCs w:val="24"/>
        </w:rPr>
        <w:t>采购需求</w:t>
      </w:r>
    </w:p>
    <w:p w:rsidR="00A73B06" w:rsidRPr="00A1121A" w:rsidRDefault="000E19EE">
      <w:pPr>
        <w:spacing w:line="360" w:lineRule="auto"/>
        <w:ind w:firstLineChars="236" w:firstLine="566"/>
        <w:rPr>
          <w:rFonts w:ascii="宋体" w:eastAsia="宋体" w:hAnsi="宋体"/>
          <w:kern w:val="44"/>
          <w:szCs w:val="24"/>
        </w:rPr>
      </w:pPr>
      <w:r w:rsidRPr="00A1121A">
        <w:rPr>
          <w:rFonts w:ascii="宋体" w:eastAsia="宋体" w:hAnsi="宋体" w:hint="eastAsia"/>
          <w:kern w:val="44"/>
          <w:szCs w:val="24"/>
        </w:rPr>
        <w:t xml:space="preserve">第四部分  </w:t>
      </w:r>
      <w:r w:rsidR="00325667" w:rsidRPr="00A1121A">
        <w:rPr>
          <w:rFonts w:ascii="宋体" w:eastAsia="宋体" w:hAnsi="宋体" w:hint="eastAsia"/>
          <w:kern w:val="44"/>
          <w:szCs w:val="24"/>
        </w:rPr>
        <w:t>评分</w:t>
      </w:r>
      <w:r w:rsidRPr="00A1121A">
        <w:rPr>
          <w:rFonts w:ascii="宋体" w:eastAsia="宋体" w:hAnsi="宋体" w:hint="eastAsia"/>
          <w:kern w:val="44"/>
          <w:szCs w:val="24"/>
        </w:rPr>
        <w:t>标准</w:t>
      </w:r>
    </w:p>
    <w:p w:rsidR="00A73B06" w:rsidRPr="00A1121A" w:rsidRDefault="000E19EE">
      <w:pPr>
        <w:spacing w:line="360" w:lineRule="auto"/>
        <w:ind w:firstLineChars="236" w:firstLine="566"/>
        <w:rPr>
          <w:rFonts w:ascii="宋体" w:eastAsia="宋体" w:hAnsi="宋体"/>
          <w:kern w:val="44"/>
          <w:szCs w:val="24"/>
        </w:rPr>
      </w:pPr>
      <w:r w:rsidRPr="00A1121A">
        <w:rPr>
          <w:rFonts w:ascii="宋体" w:eastAsia="宋体" w:hAnsi="宋体" w:hint="eastAsia"/>
          <w:kern w:val="44"/>
          <w:szCs w:val="24"/>
        </w:rPr>
        <w:lastRenderedPageBreak/>
        <w:t>第五部分  响应文件格式</w:t>
      </w:r>
    </w:p>
    <w:p w:rsidR="00A73B06" w:rsidRPr="00A1121A" w:rsidRDefault="000E19EE">
      <w:pPr>
        <w:spacing w:line="360" w:lineRule="auto"/>
        <w:ind w:firstLineChars="236" w:firstLine="566"/>
        <w:rPr>
          <w:rFonts w:ascii="宋体" w:eastAsia="宋体" w:hAnsi="宋体"/>
          <w:kern w:val="44"/>
          <w:szCs w:val="24"/>
        </w:rPr>
      </w:pPr>
      <w:r w:rsidRPr="00A1121A">
        <w:rPr>
          <w:rFonts w:ascii="宋体" w:eastAsia="宋体" w:hAnsi="宋体" w:hint="eastAsia"/>
          <w:kern w:val="44"/>
          <w:szCs w:val="24"/>
        </w:rPr>
        <w:t>第六部分  合同文本</w:t>
      </w:r>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供应商应认真阅读《磋商文件》所有的事项、格式、条款和</w:t>
      </w:r>
      <w:r w:rsidR="00007F06" w:rsidRPr="00A1121A">
        <w:rPr>
          <w:rFonts w:ascii="宋体" w:eastAsia="宋体" w:hAnsi="宋体" w:hint="eastAsia"/>
          <w:kern w:val="44"/>
          <w:szCs w:val="24"/>
        </w:rPr>
        <w:t>采购</w:t>
      </w:r>
      <w:r w:rsidRPr="00A1121A">
        <w:rPr>
          <w:rFonts w:ascii="宋体" w:eastAsia="宋体" w:hAnsi="宋体" w:hint="eastAsia"/>
          <w:kern w:val="44"/>
          <w:szCs w:val="24"/>
        </w:rPr>
        <w:t>需求等。如供应商没有按照《磋商文件》要求提交全部资料，或者响应文件没有对《磋商文件》在各方面做出实质性响应是供应商的风险，并可能导致其响应被拒绝。</w:t>
      </w:r>
    </w:p>
    <w:p w:rsidR="00A73B06" w:rsidRPr="00A1121A" w:rsidRDefault="000E19EE">
      <w:pPr>
        <w:pStyle w:val="3"/>
        <w:spacing w:line="360" w:lineRule="auto"/>
        <w:rPr>
          <w:rFonts w:ascii="宋体" w:eastAsia="宋体" w:hAnsi="宋体"/>
          <w:b w:val="0"/>
          <w:kern w:val="44"/>
          <w:sz w:val="24"/>
          <w:szCs w:val="24"/>
        </w:rPr>
      </w:pPr>
      <w:bookmarkStart w:id="28" w:name="_Toc520356148"/>
      <w:bookmarkStart w:id="29" w:name="_Toc449524476"/>
      <w:bookmarkStart w:id="30" w:name="_Toc11650"/>
      <w:r w:rsidRPr="00A1121A">
        <w:rPr>
          <w:rFonts w:ascii="宋体" w:eastAsia="宋体" w:hAnsi="宋体"/>
          <w:b w:val="0"/>
          <w:kern w:val="44"/>
          <w:sz w:val="24"/>
          <w:szCs w:val="24"/>
        </w:rPr>
        <w:t>6</w:t>
      </w:r>
      <w:r w:rsidRPr="00A1121A">
        <w:rPr>
          <w:rFonts w:ascii="宋体" w:eastAsia="宋体" w:hAnsi="宋体" w:hint="eastAsia"/>
          <w:b w:val="0"/>
          <w:kern w:val="44"/>
          <w:sz w:val="24"/>
          <w:szCs w:val="24"/>
        </w:rPr>
        <w:t>、磋商文件的澄清</w:t>
      </w:r>
      <w:bookmarkEnd w:id="28"/>
      <w:r w:rsidRPr="00A1121A">
        <w:rPr>
          <w:rFonts w:ascii="宋体" w:eastAsia="宋体" w:hAnsi="宋体" w:hint="eastAsia"/>
          <w:b w:val="0"/>
          <w:kern w:val="44"/>
          <w:sz w:val="24"/>
          <w:szCs w:val="24"/>
        </w:rPr>
        <w:t>或修改</w:t>
      </w:r>
      <w:bookmarkEnd w:id="29"/>
      <w:bookmarkEnd w:id="30"/>
    </w:p>
    <w:p w:rsidR="00A73B06" w:rsidRPr="00A1121A" w:rsidRDefault="000E19EE">
      <w:pPr>
        <w:spacing w:line="360" w:lineRule="auto"/>
        <w:ind w:firstLineChars="250" w:firstLine="600"/>
        <w:rPr>
          <w:rFonts w:ascii="宋体" w:eastAsia="宋体" w:hAnsi="宋体"/>
          <w:kern w:val="44"/>
          <w:szCs w:val="24"/>
        </w:rPr>
      </w:pPr>
      <w:r w:rsidRPr="00A1121A">
        <w:rPr>
          <w:rFonts w:ascii="宋体" w:eastAsia="宋体" w:hAnsi="宋体" w:hint="eastAsia"/>
          <w:kern w:val="44"/>
          <w:szCs w:val="24"/>
        </w:rPr>
        <w:t>任何要求对《磋商文件》进行澄清的供应商，均应在递交响应文件截止时间5个工作</w:t>
      </w:r>
      <w:r w:rsidRPr="00A1121A">
        <w:rPr>
          <w:rFonts w:ascii="宋体" w:eastAsia="宋体" w:hAnsi="宋体"/>
          <w:kern w:val="44"/>
          <w:szCs w:val="24"/>
        </w:rPr>
        <w:t>日前</w:t>
      </w:r>
      <w:r w:rsidRPr="00A1121A">
        <w:rPr>
          <w:rFonts w:ascii="宋体" w:eastAsia="宋体" w:hAnsi="宋体" w:hint="eastAsia"/>
          <w:kern w:val="44"/>
          <w:szCs w:val="24"/>
        </w:rPr>
        <w:t>以书面形式</w:t>
      </w:r>
      <w:r w:rsidRPr="00A1121A">
        <w:rPr>
          <w:rFonts w:ascii="宋体" w:eastAsia="宋体" w:hAnsi="宋体"/>
          <w:kern w:val="44"/>
          <w:szCs w:val="24"/>
        </w:rPr>
        <w:t>通知</w:t>
      </w:r>
      <w:r w:rsidRPr="00A1121A">
        <w:rPr>
          <w:rFonts w:ascii="宋体" w:eastAsia="宋体" w:hAnsi="宋体" w:hint="eastAsia"/>
          <w:kern w:val="44"/>
          <w:szCs w:val="24"/>
        </w:rPr>
        <w:t>采购人或采购代理机构</w:t>
      </w:r>
      <w:r w:rsidRPr="00A1121A">
        <w:rPr>
          <w:rFonts w:ascii="宋体" w:eastAsia="宋体" w:hAnsi="宋体"/>
          <w:kern w:val="44"/>
          <w:szCs w:val="24"/>
        </w:rPr>
        <w:t>。</w:t>
      </w:r>
      <w:r w:rsidRPr="00A1121A">
        <w:rPr>
          <w:rFonts w:ascii="宋体" w:eastAsia="宋体" w:hAnsi="宋体" w:hint="eastAsia"/>
          <w:kern w:val="44"/>
          <w:szCs w:val="24"/>
        </w:rPr>
        <w:t>采购人或采购代理机构</w:t>
      </w:r>
      <w:r w:rsidRPr="00A1121A">
        <w:rPr>
          <w:rFonts w:ascii="宋体" w:eastAsia="宋体" w:hAnsi="宋体"/>
          <w:kern w:val="44"/>
          <w:szCs w:val="24"/>
        </w:rPr>
        <w:t>将</w:t>
      </w:r>
      <w:r w:rsidRPr="00A1121A">
        <w:rPr>
          <w:rFonts w:ascii="宋体" w:eastAsia="宋体" w:hAnsi="宋体" w:hint="eastAsia"/>
          <w:kern w:val="44"/>
          <w:szCs w:val="24"/>
        </w:rPr>
        <w:t>对认为有必要澄清的问题在递交响应文件截止时间5</w:t>
      </w:r>
      <w:r w:rsidRPr="00A1121A">
        <w:rPr>
          <w:rFonts w:ascii="宋体" w:eastAsia="宋体" w:hAnsi="宋体"/>
          <w:kern w:val="44"/>
          <w:szCs w:val="24"/>
        </w:rPr>
        <w:t>日前</w:t>
      </w:r>
      <w:r w:rsidRPr="00A1121A">
        <w:rPr>
          <w:rFonts w:ascii="宋体" w:eastAsia="宋体" w:hAnsi="宋体" w:hint="eastAsia"/>
          <w:kern w:val="44"/>
          <w:szCs w:val="24"/>
        </w:rPr>
        <w:t>，以书面形式</w:t>
      </w:r>
      <w:r w:rsidRPr="00A1121A">
        <w:rPr>
          <w:rFonts w:ascii="宋体" w:eastAsia="宋体" w:hAnsi="宋体"/>
          <w:kern w:val="44"/>
          <w:szCs w:val="24"/>
        </w:rPr>
        <w:t>予以答复（答复中不包括问题的来源）。</w:t>
      </w:r>
    </w:p>
    <w:p w:rsidR="00A73B06" w:rsidRPr="00A1121A" w:rsidRDefault="000E19EE">
      <w:pPr>
        <w:spacing w:line="360" w:lineRule="auto"/>
        <w:ind w:firstLineChars="250" w:firstLine="600"/>
        <w:rPr>
          <w:rFonts w:ascii="宋体" w:eastAsia="宋体" w:hAnsi="宋体"/>
          <w:kern w:val="44"/>
          <w:szCs w:val="24"/>
        </w:rPr>
      </w:pPr>
      <w:r w:rsidRPr="00A1121A">
        <w:rPr>
          <w:rFonts w:ascii="宋体" w:eastAsia="宋体" w:hAnsi="宋体" w:hint="eastAsia"/>
          <w:kern w:val="44"/>
          <w:szCs w:val="24"/>
        </w:rPr>
        <w:t>递交响应文件截止时间5</w:t>
      </w:r>
      <w:r w:rsidRPr="00A1121A">
        <w:rPr>
          <w:rFonts w:ascii="宋体" w:eastAsia="宋体" w:hAnsi="宋体"/>
          <w:kern w:val="44"/>
          <w:szCs w:val="24"/>
        </w:rPr>
        <w:t>日前</w:t>
      </w:r>
      <w:r w:rsidRPr="00A1121A">
        <w:rPr>
          <w:rFonts w:ascii="宋体" w:eastAsia="宋体" w:hAnsi="宋体" w:hint="eastAsia"/>
          <w:kern w:val="44"/>
          <w:szCs w:val="24"/>
        </w:rPr>
        <w:t>，采购人或采购代理机构可主动地或在解答供应商提出的澄清问题时对《磋商文件》进行修改。</w:t>
      </w:r>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磋商文件》的修改、补充或更正，均以书面形式通知《磋商文件》的潜在供应商，并对其具有约束力。供应商在收到上述通知后，应立即向采购人或采购代理机构回函确认。《磋商文件》的变更公告，发布于政府采购管理处指定的媒体网站上。</w:t>
      </w:r>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为使供应商准备报价时有足够的时间对《磋商文件》的修改部分进行响应，采购人、采购代理机构有权决定是否顺延提交首次响应文件截止时间。</w:t>
      </w:r>
    </w:p>
    <w:p w:rsidR="00A73B06" w:rsidRPr="00A1121A" w:rsidRDefault="000E19EE">
      <w:pPr>
        <w:pStyle w:val="2"/>
        <w:spacing w:line="360" w:lineRule="auto"/>
        <w:jc w:val="center"/>
        <w:rPr>
          <w:rFonts w:ascii="宋体" w:eastAsia="宋体" w:hAnsi="宋体"/>
          <w:b w:val="0"/>
          <w:kern w:val="44"/>
          <w:sz w:val="24"/>
          <w:szCs w:val="24"/>
        </w:rPr>
      </w:pPr>
      <w:bookmarkStart w:id="31" w:name="_Toc516367020"/>
      <w:bookmarkStart w:id="32" w:name="_Toc1333"/>
      <w:bookmarkStart w:id="33" w:name="_Toc449524477"/>
      <w:bookmarkStart w:id="34" w:name="_Toc520356150"/>
      <w:r w:rsidRPr="00A1121A">
        <w:rPr>
          <w:rFonts w:ascii="宋体" w:eastAsia="宋体" w:hAnsi="宋体" w:hint="eastAsia"/>
          <w:b w:val="0"/>
          <w:kern w:val="44"/>
          <w:sz w:val="24"/>
          <w:szCs w:val="24"/>
        </w:rPr>
        <w:t>三   响应文件</w:t>
      </w:r>
      <w:bookmarkEnd w:id="31"/>
      <w:r w:rsidRPr="00A1121A">
        <w:rPr>
          <w:rFonts w:ascii="宋体" w:eastAsia="宋体" w:hAnsi="宋体" w:hint="eastAsia"/>
          <w:b w:val="0"/>
          <w:kern w:val="44"/>
          <w:sz w:val="24"/>
          <w:szCs w:val="24"/>
        </w:rPr>
        <w:t>的编制</w:t>
      </w:r>
      <w:bookmarkEnd w:id="32"/>
      <w:bookmarkEnd w:id="33"/>
      <w:bookmarkEnd w:id="34"/>
    </w:p>
    <w:p w:rsidR="00A73B06" w:rsidRPr="00A1121A" w:rsidRDefault="000E19EE">
      <w:pPr>
        <w:pStyle w:val="3"/>
        <w:spacing w:line="360" w:lineRule="auto"/>
        <w:rPr>
          <w:rFonts w:ascii="宋体" w:eastAsia="宋体" w:hAnsi="宋体"/>
          <w:b w:val="0"/>
          <w:kern w:val="44"/>
          <w:sz w:val="24"/>
          <w:szCs w:val="24"/>
        </w:rPr>
      </w:pPr>
      <w:bookmarkStart w:id="35" w:name="_Toc516367021"/>
      <w:bookmarkStart w:id="36" w:name="_Toc9254"/>
      <w:bookmarkStart w:id="37" w:name="_Toc520356151"/>
      <w:bookmarkStart w:id="38" w:name="_Toc449524478"/>
      <w:r w:rsidRPr="00A1121A">
        <w:rPr>
          <w:rFonts w:ascii="宋体" w:eastAsia="宋体" w:hAnsi="宋体"/>
          <w:b w:val="0"/>
          <w:kern w:val="44"/>
          <w:sz w:val="24"/>
          <w:szCs w:val="24"/>
        </w:rPr>
        <w:t>7</w:t>
      </w:r>
      <w:r w:rsidRPr="00A1121A">
        <w:rPr>
          <w:rFonts w:ascii="宋体" w:eastAsia="宋体" w:hAnsi="宋体" w:hint="eastAsia"/>
          <w:b w:val="0"/>
          <w:kern w:val="44"/>
          <w:sz w:val="24"/>
          <w:szCs w:val="24"/>
        </w:rPr>
        <w:t>、响应文件中计量单位的使用</w:t>
      </w:r>
      <w:bookmarkEnd w:id="35"/>
      <w:bookmarkEnd w:id="36"/>
      <w:bookmarkEnd w:id="37"/>
      <w:bookmarkEnd w:id="38"/>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《响应文件》中所使用的计量单位，除《磋商文件》中有特殊要求外，应采用中华人民共和国法定计量单位。</w:t>
      </w:r>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响应文件构成:供应商应完整地按《磋商文件》第五部分“响应文件格式”提供的响应文件格式填写《响应文件》。</w:t>
      </w:r>
    </w:p>
    <w:p w:rsidR="00A73B06" w:rsidRPr="00A1121A" w:rsidRDefault="000E19EE">
      <w:pPr>
        <w:spacing w:line="360" w:lineRule="auto"/>
        <w:ind w:firstLineChars="191" w:firstLine="458"/>
        <w:rPr>
          <w:rFonts w:ascii="宋体" w:eastAsia="宋体" w:hAnsi="宋体"/>
          <w:b/>
          <w:kern w:val="44"/>
          <w:szCs w:val="24"/>
        </w:rPr>
      </w:pPr>
      <w:r w:rsidRPr="00A1121A">
        <w:rPr>
          <w:rFonts w:ascii="宋体" w:eastAsia="宋体" w:hAnsi="宋体" w:cs="Century"/>
          <w:kern w:val="44"/>
          <w:szCs w:val="24"/>
        </w:rPr>
        <w:t>8</w:t>
      </w:r>
      <w:r w:rsidRPr="00A1121A">
        <w:rPr>
          <w:rFonts w:ascii="宋体" w:eastAsia="宋体" w:hAnsi="宋体" w:cs="宋体" w:hint="eastAsia"/>
          <w:kern w:val="44"/>
          <w:szCs w:val="24"/>
        </w:rPr>
        <w:t>、磋商保证金</w:t>
      </w:r>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磋商保证金：本项目需要供应商提交</w:t>
      </w:r>
      <w:r w:rsidRPr="00A1121A">
        <w:rPr>
          <w:rFonts w:ascii="宋体" w:eastAsia="宋体" w:hAnsi="宋体"/>
          <w:kern w:val="44"/>
          <w:szCs w:val="24"/>
        </w:rPr>
        <w:t>0</w:t>
      </w:r>
      <w:r w:rsidRPr="00A1121A">
        <w:rPr>
          <w:rFonts w:ascii="宋体" w:eastAsia="宋体" w:hAnsi="宋体" w:hint="eastAsia"/>
          <w:kern w:val="44"/>
          <w:szCs w:val="24"/>
        </w:rPr>
        <w:t>元（大写：0万元）的磋商保证金；</w:t>
      </w:r>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保证金形式：支票、电汇 ；</w:t>
      </w:r>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lastRenderedPageBreak/>
        <w:t>供应商应在响应</w:t>
      </w:r>
      <w:r w:rsidRPr="00A1121A">
        <w:rPr>
          <w:rFonts w:ascii="宋体" w:eastAsia="宋体" w:hAnsi="宋体"/>
          <w:kern w:val="44"/>
          <w:szCs w:val="24"/>
        </w:rPr>
        <w:t>文件</w:t>
      </w:r>
      <w:r w:rsidRPr="00A1121A">
        <w:rPr>
          <w:rFonts w:ascii="宋体" w:eastAsia="宋体" w:hAnsi="宋体" w:hint="eastAsia"/>
          <w:kern w:val="44"/>
          <w:szCs w:val="24"/>
        </w:rPr>
        <w:t>截止前向采购代理机构提交磋商保证金，采购代理机构将同时出具相应的磋商保证金收据。对于未能按要求提交足额磋商保证金的响应文件，将被拒绝。</w:t>
      </w:r>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采购代理机构相关信息如下：</w:t>
      </w:r>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账户名称：/</w:t>
      </w:r>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开户行：/</w:t>
      </w:r>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账号：/</w:t>
      </w:r>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联系人：/</w:t>
      </w:r>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地址：/</w:t>
      </w:r>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联系电话：/</w:t>
      </w:r>
    </w:p>
    <w:p w:rsidR="00A73B06" w:rsidRPr="00A1121A" w:rsidRDefault="000E19EE">
      <w:pPr>
        <w:pStyle w:val="3"/>
        <w:spacing w:line="360" w:lineRule="auto"/>
        <w:rPr>
          <w:rFonts w:ascii="宋体" w:eastAsia="宋体" w:hAnsi="宋体"/>
          <w:b w:val="0"/>
          <w:kern w:val="44"/>
          <w:sz w:val="24"/>
          <w:szCs w:val="24"/>
        </w:rPr>
      </w:pPr>
      <w:r w:rsidRPr="00A1121A">
        <w:rPr>
          <w:rFonts w:ascii="宋体" w:eastAsia="宋体" w:hAnsi="宋体"/>
          <w:b w:val="0"/>
          <w:kern w:val="44"/>
          <w:sz w:val="24"/>
          <w:szCs w:val="24"/>
        </w:rPr>
        <w:t>9</w:t>
      </w:r>
      <w:r w:rsidRPr="00A1121A">
        <w:rPr>
          <w:rFonts w:ascii="宋体" w:eastAsia="宋体" w:hAnsi="宋体" w:hint="eastAsia"/>
          <w:b w:val="0"/>
          <w:kern w:val="44"/>
          <w:sz w:val="24"/>
          <w:szCs w:val="24"/>
        </w:rPr>
        <w:t>、响应文件有效期</w:t>
      </w:r>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响应文件应在规定的磋商日后的</w:t>
      </w:r>
      <w:r w:rsidRPr="00A1121A">
        <w:rPr>
          <w:rFonts w:ascii="宋体" w:eastAsia="宋体" w:hAnsi="宋体" w:hint="eastAsia"/>
          <w:kern w:val="44"/>
          <w:szCs w:val="24"/>
          <w:u w:val="single"/>
        </w:rPr>
        <w:t>90</w:t>
      </w:r>
      <w:r w:rsidRPr="00A1121A">
        <w:rPr>
          <w:rFonts w:ascii="宋体" w:eastAsia="宋体" w:hAnsi="宋体" w:hint="eastAsia"/>
          <w:kern w:val="44"/>
          <w:szCs w:val="24"/>
        </w:rPr>
        <w:t>天内保持有效，响应文件有效期不满足要求的《响应文件》将做无效处理。</w:t>
      </w:r>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采购人、采购代理机构可根据实际情况，在原响应文件有效期截止之前，要求供应商延长响应文件的有效期。接受该要求的供应商将不会被要求和允许修正其报价。上述要求和答复将以书面形式作出。</w:t>
      </w:r>
    </w:p>
    <w:p w:rsidR="00A73B06" w:rsidRPr="00A1121A" w:rsidRDefault="000E19EE">
      <w:pPr>
        <w:pStyle w:val="3"/>
        <w:spacing w:line="360" w:lineRule="auto"/>
        <w:rPr>
          <w:rFonts w:ascii="宋体" w:eastAsia="宋体" w:hAnsi="宋体"/>
          <w:b w:val="0"/>
          <w:kern w:val="44"/>
          <w:sz w:val="24"/>
          <w:szCs w:val="24"/>
        </w:rPr>
      </w:pPr>
      <w:bookmarkStart w:id="39" w:name="_Toc520356158"/>
      <w:bookmarkStart w:id="40" w:name="_Toc7154"/>
      <w:bookmarkStart w:id="41" w:name="_Toc449524481"/>
      <w:r w:rsidRPr="00A1121A">
        <w:rPr>
          <w:rFonts w:ascii="宋体" w:eastAsia="宋体" w:hAnsi="宋体"/>
          <w:b w:val="0"/>
          <w:kern w:val="44"/>
          <w:sz w:val="24"/>
          <w:szCs w:val="24"/>
        </w:rPr>
        <w:t>10</w:t>
      </w:r>
      <w:r w:rsidRPr="00A1121A">
        <w:rPr>
          <w:rFonts w:ascii="宋体" w:eastAsia="宋体" w:hAnsi="宋体" w:hint="eastAsia"/>
          <w:b w:val="0"/>
          <w:kern w:val="44"/>
          <w:sz w:val="24"/>
          <w:szCs w:val="24"/>
        </w:rPr>
        <w:t>、响应文件的签署</w:t>
      </w:r>
      <w:bookmarkEnd w:id="39"/>
      <w:r w:rsidRPr="00A1121A">
        <w:rPr>
          <w:rFonts w:ascii="宋体" w:eastAsia="宋体" w:hAnsi="宋体" w:hint="eastAsia"/>
          <w:b w:val="0"/>
          <w:kern w:val="44"/>
          <w:sz w:val="24"/>
          <w:szCs w:val="24"/>
        </w:rPr>
        <w:t>及规定</w:t>
      </w:r>
      <w:bookmarkEnd w:id="40"/>
      <w:bookmarkEnd w:id="41"/>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供应商应准备《响应文件》正本</w:t>
      </w:r>
      <w:r w:rsidRPr="00A1121A">
        <w:rPr>
          <w:rFonts w:ascii="宋体" w:eastAsia="宋体" w:hAnsi="宋体" w:hint="eastAsia"/>
          <w:kern w:val="44"/>
          <w:szCs w:val="24"/>
          <w:u w:val="single"/>
        </w:rPr>
        <w:t>1</w:t>
      </w:r>
      <w:r w:rsidRPr="00A1121A">
        <w:rPr>
          <w:rFonts w:ascii="宋体" w:eastAsia="宋体" w:hAnsi="宋体" w:hint="eastAsia"/>
          <w:kern w:val="44"/>
          <w:szCs w:val="24"/>
        </w:rPr>
        <w:t>份和副本</w:t>
      </w:r>
      <w:r w:rsidRPr="00A1121A">
        <w:rPr>
          <w:rFonts w:ascii="宋体" w:eastAsia="宋体" w:hAnsi="宋体" w:hint="eastAsia"/>
          <w:kern w:val="44"/>
          <w:szCs w:val="24"/>
          <w:u w:val="single"/>
        </w:rPr>
        <w:t>2</w:t>
      </w:r>
      <w:r w:rsidRPr="00A1121A">
        <w:rPr>
          <w:rFonts w:ascii="宋体" w:eastAsia="宋体" w:hAnsi="宋体" w:hint="eastAsia"/>
          <w:kern w:val="44"/>
          <w:szCs w:val="24"/>
        </w:rPr>
        <w:t>份（</w:t>
      </w:r>
      <w:r w:rsidRPr="00A1121A">
        <w:rPr>
          <w:rFonts w:ascii="宋体" w:eastAsia="宋体" w:hAnsi="宋体"/>
          <w:kern w:val="44"/>
          <w:szCs w:val="24"/>
        </w:rPr>
        <w:t>A4</w:t>
      </w:r>
      <w:r w:rsidRPr="00A1121A">
        <w:rPr>
          <w:rFonts w:ascii="宋体" w:eastAsia="宋体" w:hAnsi="宋体" w:hint="eastAsia"/>
          <w:kern w:val="44"/>
          <w:szCs w:val="24"/>
        </w:rPr>
        <w:t>幅面），每份《响应文件》须清楚地标明“正本”或“副本”。若正本和副本不符，以正本为准。</w:t>
      </w:r>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响应文件》的正本须采用打印或用不褪色墨水书写，并编排目录及页码，《响应文件》须由供应商的法定代表人本人或经其正式授权的代表在响应文件封面处签字并加盖单位印章。授权代表须持有书面的“法定代表人授权书”（格式附后），并将其附在《响应文件》中。《响应文件》的副本可采用正本的复印件。</w:t>
      </w:r>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任何行间插字、涂改和增删，必须由法定代表人本人或授权代表本人签字或签章后才有效。</w:t>
      </w:r>
    </w:p>
    <w:p w:rsidR="00A73B06" w:rsidRPr="00A1121A" w:rsidRDefault="000E19EE">
      <w:pPr>
        <w:spacing w:line="360" w:lineRule="auto"/>
        <w:ind w:firstLineChars="150" w:firstLine="360"/>
        <w:rPr>
          <w:rFonts w:ascii="宋体" w:eastAsia="宋体" w:hAnsi="宋体"/>
          <w:kern w:val="44"/>
          <w:szCs w:val="24"/>
        </w:rPr>
      </w:pPr>
      <w:r w:rsidRPr="00A1121A">
        <w:rPr>
          <w:rFonts w:ascii="宋体" w:eastAsia="宋体" w:hAnsi="宋体" w:hint="eastAsia"/>
          <w:kern w:val="44"/>
          <w:szCs w:val="24"/>
        </w:rPr>
        <w:t>《响应文件》因字迹潦草或表达不清所引起的后果由供应商负责。</w:t>
      </w:r>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lastRenderedPageBreak/>
        <w:t>本《磋商文件》中所要求的公章是指行政公章，加盖合同专用章、报价专用章等非行政公章的《响应文件》无效。</w:t>
      </w:r>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每册采用左侧胶装方式装订，装订应牢固、不易拆散和换页，不得采用活页装订。</w:t>
      </w:r>
    </w:p>
    <w:p w:rsidR="00A73B06" w:rsidRPr="00A1121A" w:rsidRDefault="000E19EE">
      <w:pPr>
        <w:pStyle w:val="2"/>
        <w:spacing w:line="360" w:lineRule="auto"/>
        <w:jc w:val="center"/>
        <w:rPr>
          <w:rFonts w:ascii="宋体" w:eastAsia="宋体" w:hAnsi="宋体"/>
          <w:b w:val="0"/>
          <w:kern w:val="44"/>
          <w:sz w:val="24"/>
          <w:szCs w:val="24"/>
        </w:rPr>
      </w:pPr>
      <w:bookmarkStart w:id="42" w:name="_Toc449524482"/>
      <w:bookmarkStart w:id="43" w:name="_Toc520356159"/>
      <w:bookmarkStart w:id="44" w:name="_Toc22687"/>
      <w:r w:rsidRPr="00A1121A">
        <w:rPr>
          <w:rFonts w:ascii="宋体" w:eastAsia="宋体" w:hAnsi="宋体" w:hint="eastAsia"/>
          <w:b w:val="0"/>
          <w:kern w:val="44"/>
          <w:sz w:val="24"/>
          <w:szCs w:val="24"/>
        </w:rPr>
        <w:t>四   响应文件的递交</w:t>
      </w:r>
      <w:bookmarkEnd w:id="42"/>
      <w:bookmarkEnd w:id="43"/>
      <w:bookmarkEnd w:id="44"/>
    </w:p>
    <w:p w:rsidR="00A73B06" w:rsidRPr="00A1121A" w:rsidRDefault="000E19EE">
      <w:pPr>
        <w:pStyle w:val="3"/>
        <w:spacing w:line="360" w:lineRule="auto"/>
        <w:rPr>
          <w:rFonts w:ascii="宋体" w:eastAsia="宋体" w:hAnsi="宋体"/>
          <w:b w:val="0"/>
          <w:kern w:val="44"/>
          <w:sz w:val="24"/>
          <w:szCs w:val="24"/>
        </w:rPr>
      </w:pPr>
      <w:bookmarkStart w:id="45" w:name="_Toc449524483"/>
      <w:bookmarkStart w:id="46" w:name="_Toc520356160"/>
      <w:bookmarkStart w:id="47" w:name="_Toc21099"/>
      <w:r w:rsidRPr="00A1121A">
        <w:rPr>
          <w:rFonts w:ascii="宋体" w:eastAsia="宋体" w:hAnsi="宋体"/>
          <w:b w:val="0"/>
          <w:kern w:val="44"/>
          <w:sz w:val="24"/>
          <w:szCs w:val="24"/>
        </w:rPr>
        <w:t>11</w:t>
      </w:r>
      <w:r w:rsidRPr="00A1121A">
        <w:rPr>
          <w:rFonts w:ascii="宋体" w:eastAsia="宋体" w:hAnsi="宋体" w:hint="eastAsia"/>
          <w:b w:val="0"/>
          <w:kern w:val="44"/>
          <w:sz w:val="24"/>
          <w:szCs w:val="24"/>
        </w:rPr>
        <w:t>、响应文件的密封和标记</w:t>
      </w:r>
      <w:bookmarkEnd w:id="45"/>
      <w:bookmarkEnd w:id="46"/>
      <w:bookmarkEnd w:id="47"/>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送达《响应文件》时，供应商应将《响应文件》及响应文件电子版分开密封。《响应文件》正本和副本密封装在单独的信封中，且在封面标明“正本”“副本”字样。响应文件电子版放在单独的信封中，且在封面标明“响应文件电子版”字样（注：电子版文件规定存储载体为U盘）。响应文件递交后不退。</w:t>
      </w:r>
    </w:p>
    <w:p w:rsidR="00A73B06" w:rsidRPr="00A1121A" w:rsidRDefault="000E19EE">
      <w:pPr>
        <w:spacing w:line="360" w:lineRule="auto"/>
        <w:rPr>
          <w:rFonts w:ascii="宋体" w:eastAsia="宋体" w:hAnsi="宋体"/>
          <w:kern w:val="44"/>
          <w:szCs w:val="24"/>
        </w:rPr>
      </w:pPr>
      <w:r w:rsidRPr="00A1121A">
        <w:rPr>
          <w:rFonts w:ascii="宋体" w:eastAsia="宋体" w:hAnsi="宋体" w:hint="eastAsia"/>
          <w:kern w:val="44"/>
          <w:szCs w:val="24"/>
        </w:rPr>
        <w:t xml:space="preserve"> 所有信封上均应：</w:t>
      </w:r>
    </w:p>
    <w:p w:rsidR="00A73B06" w:rsidRPr="00A1121A" w:rsidRDefault="000E19EE">
      <w:pPr>
        <w:spacing w:line="360" w:lineRule="auto"/>
        <w:rPr>
          <w:rFonts w:ascii="宋体" w:eastAsia="宋体" w:hAnsi="宋体"/>
          <w:kern w:val="44"/>
          <w:szCs w:val="24"/>
        </w:rPr>
      </w:pPr>
      <w:r w:rsidRPr="00A1121A">
        <w:rPr>
          <w:rFonts w:ascii="宋体" w:eastAsia="宋体" w:hAnsi="宋体" w:hint="eastAsia"/>
          <w:kern w:val="44"/>
          <w:szCs w:val="24"/>
        </w:rPr>
        <w:t>（1）标明项目名称、采购编号和“在</w:t>
      </w:r>
      <w:r w:rsidRPr="00A1121A">
        <w:rPr>
          <w:rFonts w:ascii="宋体" w:eastAsia="宋体" w:hAnsi="宋体"/>
          <w:kern w:val="44"/>
          <w:szCs w:val="24"/>
        </w:rPr>
        <w:t xml:space="preserve">   年   月日</w:t>
      </w:r>
      <w:r w:rsidRPr="00A1121A">
        <w:rPr>
          <w:rFonts w:ascii="宋体" w:eastAsia="宋体" w:hAnsi="宋体" w:hint="eastAsia"/>
          <w:kern w:val="44"/>
          <w:szCs w:val="24"/>
        </w:rPr>
        <w:t>时分之前不得启封”的字样。</w:t>
      </w:r>
    </w:p>
    <w:p w:rsidR="00A73B06" w:rsidRPr="00A1121A" w:rsidRDefault="000E19EE">
      <w:pPr>
        <w:spacing w:line="360" w:lineRule="auto"/>
        <w:rPr>
          <w:rFonts w:ascii="宋体" w:eastAsia="宋体" w:hAnsi="宋体"/>
          <w:kern w:val="44"/>
          <w:szCs w:val="24"/>
        </w:rPr>
      </w:pPr>
      <w:r w:rsidRPr="00A1121A">
        <w:rPr>
          <w:rFonts w:ascii="宋体" w:eastAsia="宋体" w:hAnsi="宋体" w:hint="eastAsia"/>
          <w:kern w:val="44"/>
          <w:szCs w:val="24"/>
        </w:rPr>
        <w:t>（2）在信封的封装处加盖供应商单位公章并由法人或授权代表签字。</w:t>
      </w:r>
    </w:p>
    <w:p w:rsidR="00A73B06" w:rsidRPr="00A1121A" w:rsidRDefault="000E19EE">
      <w:pPr>
        <w:spacing w:line="360" w:lineRule="auto"/>
        <w:rPr>
          <w:rFonts w:ascii="宋体" w:eastAsia="宋体" w:hAnsi="宋体"/>
          <w:kern w:val="44"/>
          <w:szCs w:val="24"/>
        </w:rPr>
      </w:pPr>
      <w:r w:rsidRPr="00A1121A">
        <w:rPr>
          <w:rFonts w:ascii="宋体" w:eastAsia="宋体" w:hAnsi="宋体" w:hint="eastAsia"/>
          <w:kern w:val="44"/>
          <w:szCs w:val="24"/>
        </w:rPr>
        <w:t>（3）信封上还应写明供应商名称和地址，以便若其响应文件被宣布为“迟到”响应文件时，能原封退回。</w:t>
      </w:r>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如果供应商未按上述要求密封及加写标记，采购人或采购代理机构对《响应文件》的误投或过早启封概不负责。</w:t>
      </w:r>
    </w:p>
    <w:p w:rsidR="00A73B06" w:rsidRPr="00A1121A" w:rsidRDefault="000E19EE">
      <w:pPr>
        <w:spacing w:line="360" w:lineRule="auto"/>
        <w:rPr>
          <w:rFonts w:ascii="宋体" w:eastAsia="宋体" w:hAnsi="宋体"/>
          <w:kern w:val="44"/>
          <w:szCs w:val="24"/>
        </w:rPr>
      </w:pPr>
      <w:bookmarkStart w:id="48" w:name="_Toc520356161"/>
      <w:r w:rsidRPr="00A1121A">
        <w:rPr>
          <w:rFonts w:ascii="宋体" w:eastAsia="宋体" w:hAnsi="宋体" w:hint="eastAsia"/>
          <w:kern w:val="44"/>
          <w:szCs w:val="24"/>
        </w:rPr>
        <w:t>响应文件送达截止</w:t>
      </w:r>
      <w:bookmarkEnd w:id="48"/>
      <w:r w:rsidRPr="00A1121A">
        <w:rPr>
          <w:rFonts w:ascii="宋体" w:eastAsia="宋体" w:hAnsi="宋体" w:hint="eastAsia"/>
          <w:kern w:val="44"/>
          <w:szCs w:val="24"/>
        </w:rPr>
        <w:t>期：</w:t>
      </w:r>
    </w:p>
    <w:p w:rsidR="00A73B06" w:rsidRPr="00A1121A" w:rsidRDefault="000E19EE">
      <w:pPr>
        <w:spacing w:line="360" w:lineRule="auto"/>
        <w:rPr>
          <w:rFonts w:ascii="宋体" w:eastAsia="宋体" w:hAnsi="宋体"/>
          <w:kern w:val="44"/>
          <w:szCs w:val="24"/>
        </w:rPr>
      </w:pPr>
      <w:r w:rsidRPr="00A1121A">
        <w:rPr>
          <w:rFonts w:ascii="宋体" w:eastAsia="宋体" w:hAnsi="宋体" w:hint="eastAsia"/>
          <w:kern w:val="44"/>
          <w:szCs w:val="24"/>
        </w:rPr>
        <w:t>（1）供应商应在磋商文件中规定的《响应文件》送达截止日期和时间内，将《响应文件》递交到指定地点。</w:t>
      </w:r>
    </w:p>
    <w:p w:rsidR="00A73B06" w:rsidRPr="00A1121A" w:rsidRDefault="000E19EE">
      <w:pPr>
        <w:spacing w:line="360" w:lineRule="auto"/>
        <w:rPr>
          <w:rFonts w:ascii="宋体" w:eastAsia="宋体" w:hAnsi="宋体"/>
          <w:kern w:val="44"/>
          <w:szCs w:val="24"/>
        </w:rPr>
      </w:pPr>
      <w:r w:rsidRPr="00A1121A">
        <w:rPr>
          <w:rFonts w:ascii="宋体" w:eastAsia="宋体" w:hAnsi="宋体" w:hint="eastAsia"/>
          <w:kern w:val="44"/>
          <w:szCs w:val="24"/>
        </w:rPr>
        <w:t>（2）采购人、采购代理机构有权按本须知的规定，通过修改《磋商文件》延长响应文件送达截止日期和时间。在此情况下，采购人、采购代理机构和供应商受截止日期和时间制约的所有权利和义务均应延长至新的截止日期和时间。</w:t>
      </w:r>
    </w:p>
    <w:p w:rsidR="00A73B06" w:rsidRPr="00A1121A" w:rsidRDefault="000E19EE">
      <w:pPr>
        <w:spacing w:line="360" w:lineRule="auto"/>
        <w:rPr>
          <w:rFonts w:ascii="宋体" w:eastAsia="宋体" w:hAnsi="宋体"/>
          <w:kern w:val="44"/>
          <w:szCs w:val="24"/>
        </w:rPr>
      </w:pPr>
      <w:r w:rsidRPr="00A1121A">
        <w:rPr>
          <w:rFonts w:ascii="宋体" w:eastAsia="宋体" w:hAnsi="宋体" w:hint="eastAsia"/>
          <w:kern w:val="44"/>
          <w:szCs w:val="24"/>
        </w:rPr>
        <w:t>（3）采购人、采购代理机构将拒绝并原封退回在本须知规定的《响应文件》送达截止日期和时间后收到的任何《响应文件》。</w:t>
      </w:r>
    </w:p>
    <w:p w:rsidR="00A73B06" w:rsidRPr="00A1121A" w:rsidRDefault="000E19EE">
      <w:pPr>
        <w:pStyle w:val="2"/>
        <w:spacing w:line="360" w:lineRule="auto"/>
        <w:jc w:val="center"/>
        <w:rPr>
          <w:rFonts w:ascii="宋体" w:eastAsia="宋体" w:hAnsi="宋体"/>
          <w:b w:val="0"/>
          <w:kern w:val="44"/>
          <w:sz w:val="24"/>
          <w:szCs w:val="24"/>
        </w:rPr>
      </w:pPr>
      <w:bookmarkStart w:id="49" w:name="_Toc520356163"/>
      <w:bookmarkStart w:id="50" w:name="_Toc13629"/>
      <w:bookmarkStart w:id="51" w:name="_Toc449524484"/>
      <w:r w:rsidRPr="00A1121A">
        <w:rPr>
          <w:rFonts w:ascii="宋体" w:eastAsia="宋体" w:hAnsi="宋体" w:hint="eastAsia"/>
          <w:b w:val="0"/>
          <w:kern w:val="44"/>
          <w:sz w:val="24"/>
          <w:szCs w:val="24"/>
        </w:rPr>
        <w:lastRenderedPageBreak/>
        <w:t>五   磋商</w:t>
      </w:r>
      <w:bookmarkEnd w:id="49"/>
      <w:r w:rsidRPr="00A1121A">
        <w:rPr>
          <w:rFonts w:ascii="宋体" w:eastAsia="宋体" w:hAnsi="宋体" w:hint="eastAsia"/>
          <w:b w:val="0"/>
          <w:kern w:val="44"/>
          <w:sz w:val="24"/>
          <w:szCs w:val="24"/>
        </w:rPr>
        <w:t>及评审</w:t>
      </w:r>
      <w:bookmarkEnd w:id="50"/>
      <w:bookmarkEnd w:id="51"/>
    </w:p>
    <w:p w:rsidR="00A73B06" w:rsidRPr="00A1121A" w:rsidRDefault="000E19EE">
      <w:pPr>
        <w:pStyle w:val="3"/>
        <w:spacing w:line="360" w:lineRule="auto"/>
        <w:rPr>
          <w:rFonts w:ascii="宋体" w:eastAsia="宋体" w:hAnsi="宋体"/>
          <w:b w:val="0"/>
          <w:kern w:val="44"/>
          <w:sz w:val="24"/>
          <w:szCs w:val="24"/>
        </w:rPr>
      </w:pPr>
      <w:bookmarkStart w:id="52" w:name="_Toc449524485"/>
      <w:bookmarkStart w:id="53" w:name="_Toc15644"/>
      <w:r w:rsidRPr="00A1121A">
        <w:rPr>
          <w:rFonts w:ascii="宋体" w:eastAsia="宋体" w:hAnsi="宋体"/>
          <w:b w:val="0"/>
          <w:kern w:val="44"/>
          <w:sz w:val="24"/>
          <w:szCs w:val="24"/>
        </w:rPr>
        <w:t>12</w:t>
      </w:r>
      <w:r w:rsidRPr="00A1121A">
        <w:rPr>
          <w:rFonts w:ascii="宋体" w:eastAsia="宋体" w:hAnsi="宋体" w:hint="eastAsia"/>
          <w:b w:val="0"/>
          <w:kern w:val="44"/>
          <w:sz w:val="24"/>
          <w:szCs w:val="24"/>
        </w:rPr>
        <w:t>、送达响应文件</w:t>
      </w:r>
      <w:bookmarkEnd w:id="52"/>
      <w:bookmarkEnd w:id="53"/>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采购人、采购代理机构应当按磋商文件的规定，在《响应文件》送达截止时间的同一时间和预先确定的地点组织磋商活动，并邀请所有供应商代表参加。供应商代表应签名报到以证明其出席，</w:t>
      </w:r>
      <w:r w:rsidRPr="00A1121A">
        <w:rPr>
          <w:rFonts w:ascii="宋体" w:eastAsia="宋体" w:hAnsi="宋体" w:hint="eastAsia"/>
          <w:szCs w:val="24"/>
        </w:rPr>
        <w:t>同时授权代表须持有书面的 “法人代表授权书复印件（加盖公章、法人章）”，“法定代表人身份证复印件”，“授权代表身份证原件及复印件（加盖公章）”。</w:t>
      </w:r>
      <w:bookmarkStart w:id="54" w:name="_Toc520356165"/>
    </w:p>
    <w:bookmarkEnd w:id="54"/>
    <w:p w:rsidR="00A73B06" w:rsidRPr="00A1121A" w:rsidRDefault="000E19EE">
      <w:pPr>
        <w:pStyle w:val="3"/>
        <w:spacing w:line="360" w:lineRule="auto"/>
        <w:rPr>
          <w:rFonts w:ascii="宋体" w:eastAsia="宋体" w:hAnsi="宋体"/>
          <w:b w:val="0"/>
          <w:kern w:val="44"/>
          <w:sz w:val="24"/>
          <w:szCs w:val="24"/>
        </w:rPr>
      </w:pPr>
      <w:r w:rsidRPr="00A1121A">
        <w:rPr>
          <w:rFonts w:ascii="宋体" w:eastAsia="宋体" w:hAnsi="宋体" w:hint="eastAsia"/>
          <w:b w:val="0"/>
          <w:kern w:val="44"/>
          <w:sz w:val="24"/>
          <w:szCs w:val="24"/>
        </w:rPr>
        <w:t>1</w:t>
      </w:r>
      <w:r w:rsidRPr="00A1121A">
        <w:rPr>
          <w:rFonts w:ascii="宋体" w:eastAsia="宋体" w:hAnsi="宋体"/>
          <w:b w:val="0"/>
          <w:kern w:val="44"/>
          <w:sz w:val="24"/>
          <w:szCs w:val="24"/>
        </w:rPr>
        <w:t>3</w:t>
      </w:r>
      <w:r w:rsidRPr="00A1121A">
        <w:rPr>
          <w:rFonts w:ascii="宋体" w:eastAsia="宋体" w:hAnsi="宋体" w:hint="eastAsia"/>
          <w:b w:val="0"/>
          <w:kern w:val="44"/>
          <w:sz w:val="24"/>
          <w:szCs w:val="24"/>
        </w:rPr>
        <w:t>、组建磋商小组</w:t>
      </w:r>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磋商小组由有关方面评审专家三人或以上单数组成。</w:t>
      </w:r>
    </w:p>
    <w:p w:rsidR="00A73B06" w:rsidRPr="00A1121A" w:rsidRDefault="000E19EE">
      <w:pPr>
        <w:pStyle w:val="3"/>
        <w:spacing w:line="360" w:lineRule="auto"/>
        <w:rPr>
          <w:rFonts w:ascii="宋体" w:eastAsia="宋体" w:hAnsi="宋体"/>
          <w:b w:val="0"/>
          <w:kern w:val="44"/>
          <w:sz w:val="24"/>
          <w:szCs w:val="24"/>
        </w:rPr>
      </w:pPr>
      <w:bookmarkStart w:id="55" w:name="_Toc520356166"/>
      <w:r w:rsidRPr="00A1121A">
        <w:rPr>
          <w:rFonts w:ascii="宋体" w:eastAsia="宋体" w:hAnsi="宋体"/>
          <w:b w:val="0"/>
          <w:kern w:val="44"/>
          <w:sz w:val="24"/>
          <w:szCs w:val="24"/>
        </w:rPr>
        <w:t>14</w:t>
      </w:r>
      <w:r w:rsidRPr="00A1121A">
        <w:rPr>
          <w:rFonts w:ascii="宋体" w:eastAsia="宋体" w:hAnsi="宋体" w:hint="eastAsia"/>
          <w:b w:val="0"/>
          <w:kern w:val="44"/>
          <w:sz w:val="24"/>
          <w:szCs w:val="24"/>
        </w:rPr>
        <w:t>、响应文件的初审</w:t>
      </w:r>
      <w:bookmarkEnd w:id="55"/>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磋商小组将审查《响应文件》是否完整、总体编排是否有序、文件签署是否合格等。</w:t>
      </w:r>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在详细评审之前，根据本须知的规定，磋商小组要审查每份《响应文件》是否实质上响应了《磋商文件》的要求。实质上响应的报价应该是与《磋商文件》要求的实质性条款、条件和需求相符，没有重大偏离。实质性响应条款以“★”形式在《磋商文件》中标注。不满足实质性条款要求的《响应文件》将视为无效。磋商小组决定报价的响应性只根据响应文件本身的内容，而不寻求外部的证据。</w:t>
      </w:r>
    </w:p>
    <w:p w:rsidR="00A73B06" w:rsidRPr="00A1121A" w:rsidRDefault="000E19EE">
      <w:pPr>
        <w:spacing w:line="360" w:lineRule="auto"/>
        <w:ind w:firstLineChars="200" w:firstLine="480"/>
        <w:rPr>
          <w:rFonts w:ascii="宋体" w:eastAsia="宋体" w:hAnsi="宋体"/>
          <w:kern w:val="44"/>
          <w:szCs w:val="24"/>
        </w:rPr>
      </w:pPr>
      <w:bookmarkStart w:id="56" w:name="_Toc520356167"/>
      <w:r w:rsidRPr="00A1121A">
        <w:rPr>
          <w:rFonts w:ascii="宋体" w:eastAsia="宋体" w:hAnsi="宋体" w:hint="eastAsia"/>
          <w:kern w:val="44"/>
          <w:szCs w:val="24"/>
        </w:rPr>
        <w:t xml:space="preserve">供应商不得通过修正或撤销不符合要求的偏离或保留从而使其成为实质上响应的文件。如发现下列情况之一的，其响应文件将被视为无效： </w:t>
      </w:r>
    </w:p>
    <w:p w:rsidR="00A73B06" w:rsidRPr="00A1121A" w:rsidRDefault="000E19EE">
      <w:pPr>
        <w:spacing w:line="360" w:lineRule="auto"/>
        <w:rPr>
          <w:rFonts w:ascii="宋体" w:eastAsia="宋体" w:hAnsi="宋体"/>
          <w:kern w:val="44"/>
          <w:szCs w:val="24"/>
        </w:rPr>
      </w:pPr>
      <w:r w:rsidRPr="00A1121A">
        <w:rPr>
          <w:rFonts w:ascii="宋体" w:eastAsia="宋体" w:hAnsi="宋体" w:hint="eastAsia"/>
          <w:kern w:val="44"/>
          <w:szCs w:val="24"/>
        </w:rPr>
        <w:t>★（1) 在《响应文件》送达截止日期和时间后送达的《响应文件》；</w:t>
      </w:r>
    </w:p>
    <w:p w:rsidR="00A73B06" w:rsidRPr="00A1121A" w:rsidRDefault="000E19EE">
      <w:pPr>
        <w:spacing w:line="360" w:lineRule="auto"/>
        <w:rPr>
          <w:rFonts w:ascii="宋体" w:eastAsia="宋体" w:hAnsi="宋体"/>
          <w:kern w:val="44"/>
          <w:szCs w:val="24"/>
        </w:rPr>
      </w:pPr>
      <w:r w:rsidRPr="00A1121A">
        <w:rPr>
          <w:rFonts w:ascii="宋体" w:eastAsia="宋体" w:hAnsi="宋体" w:hint="eastAsia"/>
          <w:kern w:val="44"/>
          <w:szCs w:val="24"/>
        </w:rPr>
        <w:t>★（2）</w:t>
      </w:r>
      <w:r w:rsidRPr="00A1121A">
        <w:rPr>
          <w:rFonts w:ascii="宋体" w:eastAsia="宋体" w:hAnsi="宋体"/>
          <w:kern w:val="44"/>
          <w:szCs w:val="24"/>
        </w:rPr>
        <w:t>不具备</w:t>
      </w:r>
      <w:r w:rsidRPr="00A1121A">
        <w:rPr>
          <w:rFonts w:ascii="宋体" w:eastAsia="宋体" w:hAnsi="宋体" w:hint="eastAsia"/>
          <w:kern w:val="44"/>
          <w:szCs w:val="24"/>
        </w:rPr>
        <w:t>《磋商</w:t>
      </w:r>
      <w:r w:rsidRPr="00A1121A">
        <w:rPr>
          <w:rFonts w:ascii="宋体" w:eastAsia="宋体" w:hAnsi="宋体"/>
          <w:kern w:val="44"/>
          <w:szCs w:val="24"/>
        </w:rPr>
        <w:t>文件</w:t>
      </w:r>
      <w:r w:rsidRPr="00A1121A">
        <w:rPr>
          <w:rFonts w:ascii="宋体" w:eastAsia="宋体" w:hAnsi="宋体" w:hint="eastAsia"/>
          <w:kern w:val="44"/>
          <w:szCs w:val="24"/>
        </w:rPr>
        <w:t>》</w:t>
      </w:r>
      <w:r w:rsidRPr="00A1121A">
        <w:rPr>
          <w:rFonts w:ascii="宋体" w:eastAsia="宋体" w:hAnsi="宋体"/>
          <w:kern w:val="44"/>
          <w:szCs w:val="24"/>
        </w:rPr>
        <w:t>中规定资格要求的；</w:t>
      </w:r>
    </w:p>
    <w:p w:rsidR="00A73B06" w:rsidRPr="00A1121A" w:rsidRDefault="000E19EE">
      <w:pPr>
        <w:spacing w:line="360" w:lineRule="auto"/>
        <w:ind w:firstLineChars="100" w:firstLine="240"/>
        <w:rPr>
          <w:rFonts w:ascii="宋体" w:eastAsia="宋体" w:hAnsi="宋体"/>
          <w:kern w:val="44"/>
          <w:szCs w:val="24"/>
        </w:rPr>
      </w:pPr>
      <w:r w:rsidRPr="00A1121A">
        <w:rPr>
          <w:rFonts w:ascii="宋体" w:eastAsia="宋体" w:hAnsi="宋体" w:hint="eastAsia"/>
          <w:kern w:val="44"/>
          <w:szCs w:val="24"/>
        </w:rPr>
        <w:t>（3）《响应文件》中提供虚假或失实资料的</w:t>
      </w:r>
      <w:r w:rsidRPr="00A1121A">
        <w:rPr>
          <w:rFonts w:ascii="宋体" w:eastAsia="宋体" w:hAnsi="宋体"/>
          <w:kern w:val="44"/>
          <w:szCs w:val="24"/>
        </w:rPr>
        <w:t>；</w:t>
      </w:r>
    </w:p>
    <w:p w:rsidR="00A73B06" w:rsidRPr="00A1121A" w:rsidRDefault="000E19EE">
      <w:pPr>
        <w:spacing w:line="360" w:lineRule="auto"/>
        <w:ind w:firstLineChars="100" w:firstLine="240"/>
        <w:rPr>
          <w:rFonts w:ascii="宋体" w:eastAsia="宋体" w:hAnsi="宋体"/>
          <w:kern w:val="44"/>
          <w:szCs w:val="24"/>
        </w:rPr>
      </w:pPr>
      <w:r w:rsidRPr="00A1121A">
        <w:rPr>
          <w:rFonts w:ascii="宋体" w:eastAsia="宋体" w:hAnsi="宋体" w:hint="eastAsia"/>
          <w:kern w:val="44"/>
          <w:szCs w:val="24"/>
        </w:rPr>
        <w:t>（4）</w:t>
      </w:r>
      <w:r w:rsidRPr="00A1121A">
        <w:rPr>
          <w:rFonts w:ascii="宋体" w:eastAsia="宋体" w:hAnsi="宋体"/>
          <w:kern w:val="44"/>
          <w:szCs w:val="24"/>
        </w:rPr>
        <w:t>不符合法律、法规和</w:t>
      </w:r>
      <w:r w:rsidRPr="00A1121A">
        <w:rPr>
          <w:rFonts w:ascii="宋体" w:eastAsia="宋体" w:hAnsi="宋体" w:hint="eastAsia"/>
          <w:kern w:val="44"/>
          <w:szCs w:val="24"/>
        </w:rPr>
        <w:t>《磋商</w:t>
      </w:r>
      <w:r w:rsidRPr="00A1121A">
        <w:rPr>
          <w:rFonts w:ascii="宋体" w:eastAsia="宋体" w:hAnsi="宋体"/>
          <w:kern w:val="44"/>
          <w:szCs w:val="24"/>
        </w:rPr>
        <w:t>文件</w:t>
      </w:r>
      <w:r w:rsidRPr="00A1121A">
        <w:rPr>
          <w:rFonts w:ascii="宋体" w:eastAsia="宋体" w:hAnsi="宋体" w:hint="eastAsia"/>
          <w:kern w:val="44"/>
          <w:szCs w:val="24"/>
        </w:rPr>
        <w:t>》</w:t>
      </w:r>
      <w:r w:rsidRPr="00A1121A">
        <w:rPr>
          <w:rFonts w:ascii="宋体" w:eastAsia="宋体" w:hAnsi="宋体"/>
          <w:kern w:val="44"/>
          <w:szCs w:val="24"/>
        </w:rPr>
        <w:t>中规定的其他实质性要求的。</w:t>
      </w:r>
    </w:p>
    <w:p w:rsidR="00A73B06" w:rsidRPr="00A1121A" w:rsidRDefault="000E19EE">
      <w:pPr>
        <w:pStyle w:val="3"/>
        <w:spacing w:line="360" w:lineRule="auto"/>
        <w:rPr>
          <w:rFonts w:ascii="宋体" w:eastAsia="宋体" w:hAnsi="宋体"/>
          <w:b w:val="0"/>
          <w:kern w:val="44"/>
          <w:sz w:val="24"/>
          <w:szCs w:val="24"/>
        </w:rPr>
      </w:pPr>
      <w:bookmarkStart w:id="57" w:name="_Toc29102"/>
      <w:bookmarkStart w:id="58" w:name="_Toc449524486"/>
      <w:r w:rsidRPr="00A1121A">
        <w:rPr>
          <w:rFonts w:ascii="宋体" w:eastAsia="宋体" w:hAnsi="宋体" w:hint="eastAsia"/>
          <w:b w:val="0"/>
          <w:kern w:val="44"/>
          <w:sz w:val="24"/>
          <w:szCs w:val="24"/>
        </w:rPr>
        <w:t>1</w:t>
      </w:r>
      <w:r w:rsidRPr="00A1121A">
        <w:rPr>
          <w:rFonts w:ascii="宋体" w:eastAsia="宋体" w:hAnsi="宋体"/>
          <w:b w:val="0"/>
          <w:kern w:val="44"/>
          <w:sz w:val="24"/>
          <w:szCs w:val="24"/>
        </w:rPr>
        <w:t>5</w:t>
      </w:r>
      <w:r w:rsidRPr="00A1121A">
        <w:rPr>
          <w:rFonts w:ascii="宋体" w:eastAsia="宋体" w:hAnsi="宋体" w:hint="eastAsia"/>
          <w:b w:val="0"/>
          <w:kern w:val="44"/>
          <w:sz w:val="24"/>
          <w:szCs w:val="24"/>
        </w:rPr>
        <w:t>、响应文件的澄清</w:t>
      </w:r>
      <w:bookmarkEnd w:id="57"/>
      <w:bookmarkEnd w:id="58"/>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在评审期间，磋商小组有权要求供应商对其《响应文件》中含义不明确、对同类问题表述不一致或者有明显文字错误的内容作必要的澄清、说明或者更正。</w:t>
      </w:r>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lastRenderedPageBreak/>
        <w:t>供应商澄清、说明或者更正响应文件应当以书面形式作出，且不得超出《响应文件》的范围或者改变《响应文件》的实质性内容。供应商的澄清、说明或者更正应当由法定代表人本人或其授权代表本人签字或签章并加盖公章。由授权代表签字的，应当附法定代表人授权书。供应商为自然人的，应当由本人签字并附身份证明。</w:t>
      </w:r>
    </w:p>
    <w:p w:rsidR="00A73B06" w:rsidRPr="00A1121A" w:rsidRDefault="000E19EE">
      <w:pPr>
        <w:pStyle w:val="3"/>
        <w:spacing w:line="360" w:lineRule="auto"/>
        <w:rPr>
          <w:rFonts w:ascii="宋体" w:eastAsia="宋体" w:hAnsi="宋体"/>
          <w:b w:val="0"/>
          <w:kern w:val="44"/>
          <w:sz w:val="24"/>
          <w:szCs w:val="24"/>
        </w:rPr>
      </w:pPr>
      <w:bookmarkStart w:id="59" w:name="_Toc6106"/>
      <w:bookmarkStart w:id="60" w:name="_Toc449524487"/>
      <w:r w:rsidRPr="00A1121A">
        <w:rPr>
          <w:rFonts w:ascii="宋体" w:eastAsia="宋体" w:hAnsi="宋体" w:hint="eastAsia"/>
          <w:b w:val="0"/>
          <w:kern w:val="44"/>
          <w:sz w:val="24"/>
          <w:szCs w:val="24"/>
        </w:rPr>
        <w:t>1</w:t>
      </w:r>
      <w:r w:rsidRPr="00A1121A">
        <w:rPr>
          <w:rFonts w:ascii="宋体" w:eastAsia="宋体" w:hAnsi="宋体"/>
          <w:b w:val="0"/>
          <w:kern w:val="44"/>
          <w:sz w:val="24"/>
          <w:szCs w:val="24"/>
        </w:rPr>
        <w:t>6</w:t>
      </w:r>
      <w:r w:rsidRPr="00A1121A">
        <w:rPr>
          <w:rFonts w:ascii="宋体" w:eastAsia="宋体" w:hAnsi="宋体" w:hint="eastAsia"/>
          <w:b w:val="0"/>
          <w:kern w:val="44"/>
          <w:sz w:val="24"/>
          <w:szCs w:val="24"/>
        </w:rPr>
        <w:t>、磋商</w:t>
      </w:r>
      <w:bookmarkEnd w:id="59"/>
      <w:bookmarkEnd w:id="60"/>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磋商小组所有成员集中与单一供应商分别进行磋商，并给予所有参加磋商的供应商平等的磋商机会。</w:t>
      </w:r>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在磋商中，磋商的任何一方不得透露与磋商有关的其他供应商的</w:t>
      </w:r>
      <w:r w:rsidR="00007F06" w:rsidRPr="00A1121A">
        <w:rPr>
          <w:rFonts w:ascii="宋体" w:eastAsia="宋体" w:hAnsi="宋体" w:hint="eastAsia"/>
          <w:kern w:val="44"/>
          <w:szCs w:val="24"/>
        </w:rPr>
        <w:t>施工</w:t>
      </w:r>
      <w:r w:rsidRPr="00A1121A">
        <w:rPr>
          <w:rFonts w:ascii="宋体" w:eastAsia="宋体" w:hAnsi="宋体" w:hint="eastAsia"/>
          <w:kern w:val="44"/>
          <w:szCs w:val="24"/>
        </w:rPr>
        <w:t>方案等其他信息。</w:t>
      </w:r>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磋商小组可以根据《磋商文件》和磋商情况实质性变动采购需求中的要求以及合同条款。对《磋商文件》作出的实质性变动是《磋商文件》的有效组成部分，磋商小组将及时以书面形式同时通知所有参加磋商的供应商。</w:t>
      </w:r>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供应商应当按照《磋商文件》的变动情况和磋商小组的要求重新提交《响应文件》，并由其法定代表人本人或授权代表签字或签章并加盖公章。由授权代表签字的，应当附法定代表人授权书。供应商为自然人的，应当由本人签字并附身份证明。</w:t>
      </w:r>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磋商小组根据项目情况可进行一轮或多轮磋商。</w:t>
      </w:r>
      <w:bookmarkEnd w:id="56"/>
    </w:p>
    <w:p w:rsidR="00A73B06" w:rsidRPr="00A1121A" w:rsidRDefault="000E19EE">
      <w:pPr>
        <w:pStyle w:val="3"/>
        <w:spacing w:line="360" w:lineRule="auto"/>
        <w:rPr>
          <w:rFonts w:ascii="宋体" w:eastAsia="宋体" w:hAnsi="宋体"/>
          <w:b w:val="0"/>
          <w:kern w:val="44"/>
          <w:sz w:val="24"/>
          <w:szCs w:val="24"/>
        </w:rPr>
      </w:pPr>
      <w:bookmarkStart w:id="61" w:name="_Toc449524488"/>
      <w:bookmarkStart w:id="62" w:name="_Toc8287"/>
      <w:r w:rsidRPr="00A1121A">
        <w:rPr>
          <w:rFonts w:ascii="宋体" w:eastAsia="宋体" w:hAnsi="宋体" w:hint="eastAsia"/>
          <w:b w:val="0"/>
          <w:kern w:val="44"/>
          <w:sz w:val="24"/>
          <w:szCs w:val="24"/>
        </w:rPr>
        <w:t>1</w:t>
      </w:r>
      <w:r w:rsidRPr="00A1121A">
        <w:rPr>
          <w:rFonts w:ascii="宋体" w:eastAsia="宋体" w:hAnsi="宋体"/>
          <w:b w:val="0"/>
          <w:kern w:val="44"/>
          <w:sz w:val="24"/>
          <w:szCs w:val="24"/>
        </w:rPr>
        <w:t>7</w:t>
      </w:r>
      <w:r w:rsidRPr="00A1121A">
        <w:rPr>
          <w:rFonts w:ascii="宋体" w:eastAsia="宋体" w:hAnsi="宋体" w:hint="eastAsia"/>
          <w:b w:val="0"/>
          <w:kern w:val="44"/>
          <w:sz w:val="24"/>
          <w:szCs w:val="24"/>
        </w:rPr>
        <w:t>、评审</w:t>
      </w:r>
      <w:bookmarkEnd w:id="61"/>
      <w:bookmarkEnd w:id="62"/>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初步评审合格的响应文件，磋商小组将根据《磋商文件》确定的评审原则和方法，对其</w:t>
      </w:r>
      <w:r w:rsidR="00007F06" w:rsidRPr="00A1121A">
        <w:rPr>
          <w:rFonts w:ascii="宋体" w:eastAsia="宋体" w:hAnsi="宋体" w:hint="eastAsia"/>
          <w:kern w:val="44"/>
          <w:szCs w:val="24"/>
        </w:rPr>
        <w:t>施工</w:t>
      </w:r>
      <w:r w:rsidRPr="00A1121A">
        <w:rPr>
          <w:rFonts w:ascii="宋体" w:eastAsia="宋体" w:hAnsi="宋体" w:hint="eastAsia"/>
          <w:kern w:val="44"/>
          <w:szCs w:val="24"/>
        </w:rPr>
        <w:t>方案部分和商务部分</w:t>
      </w:r>
      <w:r w:rsidR="00007F06" w:rsidRPr="00A1121A">
        <w:rPr>
          <w:rFonts w:ascii="宋体" w:eastAsia="宋体" w:hAnsi="宋体" w:hint="eastAsia"/>
          <w:kern w:val="44"/>
          <w:szCs w:val="24"/>
        </w:rPr>
        <w:t>等</w:t>
      </w:r>
      <w:r w:rsidRPr="00A1121A">
        <w:rPr>
          <w:rFonts w:ascii="宋体" w:eastAsia="宋体" w:hAnsi="宋体" w:hint="eastAsia"/>
          <w:kern w:val="44"/>
          <w:szCs w:val="24"/>
        </w:rPr>
        <w:t xml:space="preserve">作进一步的评审和比较。 </w:t>
      </w:r>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磋商小组采用综合评分法对供应商的响应文件进行综合评分。</w:t>
      </w:r>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综合评分法，是指《响应文件》满足《磋商文件》全部实质性要求且按评审因素的量化指标评审得分最高的供应商为成交候选供应商的评审方法。</w:t>
      </w:r>
    </w:p>
    <w:p w:rsidR="00A73B06" w:rsidRPr="00A1121A" w:rsidRDefault="000E19EE">
      <w:pPr>
        <w:pStyle w:val="3"/>
        <w:spacing w:line="360" w:lineRule="auto"/>
        <w:rPr>
          <w:rFonts w:ascii="宋体" w:eastAsia="宋体" w:hAnsi="宋体"/>
          <w:b w:val="0"/>
          <w:kern w:val="44"/>
          <w:sz w:val="24"/>
          <w:szCs w:val="24"/>
        </w:rPr>
      </w:pPr>
      <w:bookmarkStart w:id="63" w:name="_Toc417"/>
      <w:bookmarkStart w:id="64" w:name="_Toc449524489"/>
      <w:r w:rsidRPr="00A1121A">
        <w:rPr>
          <w:rFonts w:ascii="宋体" w:eastAsia="宋体" w:hAnsi="宋体" w:hint="eastAsia"/>
          <w:b w:val="0"/>
          <w:kern w:val="44"/>
          <w:sz w:val="24"/>
          <w:szCs w:val="24"/>
        </w:rPr>
        <w:t>1</w:t>
      </w:r>
      <w:r w:rsidRPr="00A1121A">
        <w:rPr>
          <w:rFonts w:ascii="宋体" w:eastAsia="宋体" w:hAnsi="宋体"/>
          <w:b w:val="0"/>
          <w:kern w:val="44"/>
          <w:sz w:val="24"/>
          <w:szCs w:val="24"/>
        </w:rPr>
        <w:t>8</w:t>
      </w:r>
      <w:r w:rsidRPr="00A1121A">
        <w:rPr>
          <w:rFonts w:ascii="宋体" w:eastAsia="宋体" w:hAnsi="宋体" w:hint="eastAsia"/>
          <w:b w:val="0"/>
          <w:kern w:val="44"/>
          <w:sz w:val="24"/>
          <w:szCs w:val="24"/>
        </w:rPr>
        <w:t>、评审过程及保密原则</w:t>
      </w:r>
      <w:bookmarkEnd w:id="63"/>
      <w:bookmarkEnd w:id="64"/>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送达《响应文件》之后，直到授予成交供应商合同止，凡与本次磋商有关人员对属于审查、澄清、评价和比较的有关资料以及授标意向等，均不得向供应商或其他无关的人员透露。</w:t>
      </w:r>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lastRenderedPageBreak/>
        <w:t>在磋商期间，供应商试图影响采购人、采购代理机构和磋商小组的任何活动，其响应视为无效，并承担相应的法律责任。</w:t>
      </w:r>
    </w:p>
    <w:p w:rsidR="00A73B06" w:rsidRPr="00A1121A" w:rsidRDefault="000E19EE">
      <w:pPr>
        <w:pStyle w:val="2"/>
        <w:spacing w:line="360" w:lineRule="auto"/>
        <w:jc w:val="center"/>
        <w:rPr>
          <w:rFonts w:ascii="宋体" w:eastAsia="宋体" w:hAnsi="宋体"/>
          <w:b w:val="0"/>
          <w:kern w:val="44"/>
          <w:sz w:val="24"/>
          <w:szCs w:val="24"/>
        </w:rPr>
      </w:pPr>
      <w:bookmarkStart w:id="65" w:name="_Toc520356169"/>
      <w:bookmarkStart w:id="66" w:name="_Toc27031"/>
      <w:bookmarkStart w:id="67" w:name="_Toc449524490"/>
      <w:r w:rsidRPr="00A1121A">
        <w:rPr>
          <w:rFonts w:ascii="宋体" w:eastAsia="宋体" w:hAnsi="宋体" w:hint="eastAsia"/>
          <w:b w:val="0"/>
          <w:kern w:val="44"/>
          <w:sz w:val="24"/>
          <w:szCs w:val="24"/>
        </w:rPr>
        <w:t>六</w:t>
      </w:r>
      <w:bookmarkEnd w:id="65"/>
      <w:r w:rsidRPr="00A1121A">
        <w:rPr>
          <w:rFonts w:ascii="宋体" w:eastAsia="宋体" w:hAnsi="宋体" w:hint="eastAsia"/>
          <w:b w:val="0"/>
          <w:kern w:val="44"/>
          <w:sz w:val="24"/>
          <w:szCs w:val="24"/>
        </w:rPr>
        <w:t xml:space="preserve">   确定成交供应商</w:t>
      </w:r>
      <w:bookmarkEnd w:id="66"/>
      <w:bookmarkEnd w:id="67"/>
    </w:p>
    <w:p w:rsidR="00A73B06" w:rsidRPr="00A1121A" w:rsidRDefault="000E19EE">
      <w:pPr>
        <w:pStyle w:val="3"/>
        <w:spacing w:line="360" w:lineRule="auto"/>
        <w:rPr>
          <w:rFonts w:ascii="宋体" w:eastAsia="宋体" w:hAnsi="宋体"/>
          <w:b w:val="0"/>
          <w:kern w:val="44"/>
          <w:sz w:val="24"/>
          <w:szCs w:val="24"/>
        </w:rPr>
      </w:pPr>
      <w:bookmarkStart w:id="68" w:name="_Toc520356170"/>
      <w:bookmarkStart w:id="69" w:name="_Toc449524491"/>
      <w:bookmarkStart w:id="70" w:name="_Toc23026"/>
      <w:bookmarkStart w:id="71" w:name="_Ref467307010"/>
      <w:r w:rsidRPr="00A1121A">
        <w:rPr>
          <w:rFonts w:ascii="宋体" w:eastAsia="宋体" w:hAnsi="宋体" w:hint="eastAsia"/>
          <w:b w:val="0"/>
          <w:kern w:val="44"/>
          <w:sz w:val="24"/>
          <w:szCs w:val="24"/>
        </w:rPr>
        <w:t>1</w:t>
      </w:r>
      <w:r w:rsidRPr="00A1121A">
        <w:rPr>
          <w:rFonts w:ascii="宋体" w:eastAsia="宋体" w:hAnsi="宋体"/>
          <w:b w:val="0"/>
          <w:kern w:val="44"/>
          <w:sz w:val="24"/>
          <w:szCs w:val="24"/>
        </w:rPr>
        <w:t>9</w:t>
      </w:r>
      <w:r w:rsidRPr="00A1121A">
        <w:rPr>
          <w:rFonts w:ascii="宋体" w:eastAsia="宋体" w:hAnsi="宋体" w:hint="eastAsia"/>
          <w:b w:val="0"/>
          <w:kern w:val="44"/>
          <w:sz w:val="24"/>
          <w:szCs w:val="24"/>
        </w:rPr>
        <w:t>、成交候选供应商的确定标准</w:t>
      </w:r>
      <w:bookmarkEnd w:id="68"/>
      <w:bookmarkEnd w:id="69"/>
      <w:bookmarkEnd w:id="70"/>
      <w:bookmarkEnd w:id="71"/>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成交候选供应商的确定原则及标准：按评审后得分由高到低顺序排列。总得分最高的供应商为成交候选供应商，次之作为成交备选供应商。评审得分相同的，按照</w:t>
      </w:r>
      <w:r w:rsidR="00007F06" w:rsidRPr="00A1121A">
        <w:rPr>
          <w:rFonts w:ascii="宋体" w:eastAsia="宋体" w:hAnsi="宋体" w:hint="eastAsia"/>
          <w:kern w:val="44"/>
          <w:szCs w:val="24"/>
        </w:rPr>
        <w:t>施工</w:t>
      </w:r>
      <w:r w:rsidRPr="00A1121A">
        <w:rPr>
          <w:rFonts w:ascii="宋体" w:eastAsia="宋体" w:hAnsi="宋体" w:hint="eastAsia"/>
          <w:kern w:val="44"/>
          <w:szCs w:val="24"/>
        </w:rPr>
        <w:t>方案由低到高的顺序推荐。</w:t>
      </w:r>
    </w:p>
    <w:p w:rsidR="00A73B06" w:rsidRPr="00A1121A" w:rsidRDefault="000E19EE">
      <w:pPr>
        <w:pStyle w:val="3"/>
        <w:spacing w:line="360" w:lineRule="auto"/>
        <w:rPr>
          <w:rFonts w:ascii="宋体" w:eastAsia="宋体" w:hAnsi="宋体"/>
          <w:b w:val="0"/>
          <w:kern w:val="44"/>
          <w:sz w:val="24"/>
          <w:szCs w:val="24"/>
        </w:rPr>
      </w:pPr>
      <w:bookmarkStart w:id="72" w:name="_Toc520356173"/>
      <w:bookmarkStart w:id="73" w:name="_Toc449524492"/>
      <w:bookmarkStart w:id="74" w:name="_Toc520356172"/>
      <w:bookmarkStart w:id="75" w:name="_Ref467306874"/>
      <w:bookmarkStart w:id="76" w:name="_Toc28126"/>
      <w:r w:rsidRPr="00A1121A">
        <w:rPr>
          <w:rFonts w:ascii="宋体" w:eastAsia="宋体" w:hAnsi="宋体"/>
          <w:b w:val="0"/>
          <w:kern w:val="44"/>
          <w:sz w:val="24"/>
          <w:szCs w:val="24"/>
        </w:rPr>
        <w:t>20</w:t>
      </w:r>
      <w:r w:rsidRPr="00A1121A">
        <w:rPr>
          <w:rFonts w:ascii="宋体" w:eastAsia="宋体" w:hAnsi="宋体" w:hint="eastAsia"/>
          <w:b w:val="0"/>
          <w:kern w:val="44"/>
          <w:sz w:val="24"/>
          <w:szCs w:val="24"/>
        </w:rPr>
        <w:t>、接受和拒绝任何或所有响应文件的权利</w:t>
      </w:r>
      <w:bookmarkEnd w:id="72"/>
      <w:bookmarkEnd w:id="73"/>
      <w:bookmarkEnd w:id="74"/>
      <w:bookmarkEnd w:id="75"/>
      <w:bookmarkEnd w:id="76"/>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为维护国家和社会公共利益，采购人保留在授标之前任何时候接受或拒绝任何响应文件的权利，且对受影响的供应商不承担任何责任。</w:t>
      </w:r>
    </w:p>
    <w:p w:rsidR="00A73B06" w:rsidRPr="00A1121A" w:rsidRDefault="000E19EE">
      <w:pPr>
        <w:pStyle w:val="3"/>
        <w:spacing w:line="360" w:lineRule="auto"/>
        <w:rPr>
          <w:rFonts w:ascii="宋体" w:eastAsia="宋体" w:hAnsi="宋体"/>
          <w:b w:val="0"/>
          <w:kern w:val="44"/>
          <w:sz w:val="24"/>
          <w:szCs w:val="24"/>
        </w:rPr>
      </w:pPr>
      <w:bookmarkStart w:id="77" w:name="_Toc449524493"/>
      <w:bookmarkStart w:id="78" w:name="_Toc10769"/>
      <w:r w:rsidRPr="00A1121A">
        <w:rPr>
          <w:rFonts w:ascii="宋体" w:eastAsia="宋体" w:hAnsi="宋体"/>
          <w:b w:val="0"/>
          <w:kern w:val="44"/>
          <w:sz w:val="24"/>
          <w:szCs w:val="24"/>
        </w:rPr>
        <w:t>21</w:t>
      </w:r>
      <w:r w:rsidRPr="00A1121A">
        <w:rPr>
          <w:rFonts w:ascii="宋体" w:eastAsia="宋体" w:hAnsi="宋体" w:hint="eastAsia"/>
          <w:b w:val="0"/>
          <w:kern w:val="44"/>
          <w:sz w:val="24"/>
          <w:szCs w:val="24"/>
        </w:rPr>
        <w:t>、签订合同的权利</w:t>
      </w:r>
      <w:bookmarkEnd w:id="77"/>
      <w:bookmarkEnd w:id="78"/>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因不可抗力或成交供应商不能履约等情形，采购人保留与其他候选供应商签订合同的权利。</w:t>
      </w:r>
    </w:p>
    <w:p w:rsidR="00A73B06" w:rsidRPr="00A1121A" w:rsidRDefault="000E19EE">
      <w:pPr>
        <w:pStyle w:val="3"/>
        <w:spacing w:line="360" w:lineRule="auto"/>
        <w:rPr>
          <w:rFonts w:ascii="宋体" w:eastAsia="宋体" w:hAnsi="宋体"/>
          <w:b w:val="0"/>
          <w:kern w:val="44"/>
          <w:sz w:val="24"/>
          <w:szCs w:val="24"/>
        </w:rPr>
      </w:pPr>
      <w:bookmarkStart w:id="79" w:name="_Toc520356174"/>
      <w:bookmarkStart w:id="80" w:name="_Toc22717"/>
      <w:bookmarkStart w:id="81" w:name="_Toc449524494"/>
      <w:r w:rsidRPr="00A1121A">
        <w:rPr>
          <w:rFonts w:ascii="宋体" w:eastAsia="宋体" w:hAnsi="宋体"/>
          <w:b w:val="0"/>
          <w:kern w:val="44"/>
          <w:sz w:val="24"/>
          <w:szCs w:val="24"/>
        </w:rPr>
        <w:t>22</w:t>
      </w:r>
      <w:r w:rsidRPr="00A1121A">
        <w:rPr>
          <w:rFonts w:ascii="宋体" w:eastAsia="宋体" w:hAnsi="宋体" w:hint="eastAsia"/>
          <w:b w:val="0"/>
          <w:kern w:val="44"/>
          <w:sz w:val="24"/>
          <w:szCs w:val="24"/>
        </w:rPr>
        <w:t>、成交通知书</w:t>
      </w:r>
      <w:bookmarkEnd w:id="79"/>
      <w:bookmarkEnd w:id="80"/>
      <w:bookmarkEnd w:id="81"/>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成交供应商确定后，采购代理机构以书面形式向成交供应商发出成交通知书。成交通知书是合同的组成部分。</w:t>
      </w:r>
    </w:p>
    <w:p w:rsidR="00A73B06" w:rsidRPr="00A1121A" w:rsidRDefault="000E19EE">
      <w:pPr>
        <w:pStyle w:val="3"/>
        <w:spacing w:line="360" w:lineRule="auto"/>
        <w:rPr>
          <w:rFonts w:ascii="宋体" w:eastAsia="宋体" w:hAnsi="宋体"/>
          <w:b w:val="0"/>
          <w:kern w:val="44"/>
          <w:sz w:val="24"/>
          <w:szCs w:val="24"/>
        </w:rPr>
      </w:pPr>
      <w:bookmarkStart w:id="82" w:name="_Ref467307204"/>
      <w:bookmarkStart w:id="83" w:name="_Ref467307062"/>
      <w:bookmarkStart w:id="84" w:name="_Toc520356175"/>
      <w:bookmarkStart w:id="85" w:name="_Ref467306978"/>
      <w:bookmarkStart w:id="86" w:name="_Ref467306377"/>
      <w:bookmarkStart w:id="87" w:name="_Toc449524495"/>
      <w:bookmarkStart w:id="88" w:name="_Toc347"/>
      <w:r w:rsidRPr="00A1121A">
        <w:rPr>
          <w:rFonts w:ascii="宋体" w:eastAsia="宋体" w:hAnsi="宋体"/>
          <w:b w:val="0"/>
          <w:kern w:val="44"/>
          <w:sz w:val="24"/>
          <w:szCs w:val="24"/>
        </w:rPr>
        <w:t>23</w:t>
      </w:r>
      <w:r w:rsidRPr="00A1121A">
        <w:rPr>
          <w:rFonts w:ascii="宋体" w:eastAsia="宋体" w:hAnsi="宋体" w:hint="eastAsia"/>
          <w:b w:val="0"/>
          <w:kern w:val="44"/>
          <w:sz w:val="24"/>
          <w:szCs w:val="24"/>
        </w:rPr>
        <w:t>、签订合同</w:t>
      </w:r>
      <w:bookmarkEnd w:id="82"/>
      <w:bookmarkEnd w:id="83"/>
      <w:bookmarkEnd w:id="84"/>
      <w:bookmarkEnd w:id="85"/>
      <w:bookmarkEnd w:id="86"/>
      <w:bookmarkEnd w:id="87"/>
      <w:bookmarkEnd w:id="88"/>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成交供应商应当自收到成交通知书之日起30日内，按照磋商文件确定的合同文本以及采购标的、</w:t>
      </w:r>
      <w:r w:rsidR="00007F06" w:rsidRPr="00A1121A">
        <w:rPr>
          <w:rFonts w:ascii="宋体" w:eastAsia="宋体" w:hAnsi="宋体" w:hint="eastAsia"/>
          <w:kern w:val="44"/>
          <w:szCs w:val="24"/>
        </w:rPr>
        <w:t>采购</w:t>
      </w:r>
      <w:r w:rsidRPr="00A1121A">
        <w:rPr>
          <w:rFonts w:ascii="宋体" w:eastAsia="宋体" w:hAnsi="宋体" w:hint="eastAsia"/>
          <w:kern w:val="44"/>
          <w:szCs w:val="24"/>
        </w:rPr>
        <w:t>需求等事项与采购人签订采购合同，否则按撤回响应文件处理。</w:t>
      </w:r>
    </w:p>
    <w:p w:rsidR="00A73B06" w:rsidRPr="00A1121A" w:rsidRDefault="000E19EE">
      <w:pPr>
        <w:spacing w:line="360" w:lineRule="auto"/>
        <w:ind w:firstLineChars="200" w:firstLine="480"/>
        <w:rPr>
          <w:rFonts w:ascii="宋体" w:eastAsia="宋体" w:hAnsi="宋体"/>
          <w:kern w:val="44"/>
          <w:szCs w:val="24"/>
        </w:rPr>
      </w:pPr>
      <w:bookmarkStart w:id="89" w:name="_Ref467307090"/>
      <w:bookmarkStart w:id="90" w:name="_Ref467306425"/>
      <w:bookmarkStart w:id="91" w:name="_Toc520356176"/>
      <w:r w:rsidRPr="00A1121A">
        <w:rPr>
          <w:rFonts w:ascii="宋体" w:eastAsia="宋体" w:hAnsi="宋体" w:hint="eastAsia"/>
          <w:kern w:val="44"/>
          <w:szCs w:val="24"/>
        </w:rPr>
        <w:t>《磋商文件》、成交供应商的《响应文件》及其澄清文件等，均为签订合同的依据。</w:t>
      </w:r>
      <w:bookmarkEnd w:id="89"/>
      <w:bookmarkEnd w:id="90"/>
      <w:bookmarkEnd w:id="91"/>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成交供应商拒绝签订采购合同的，采购人可以按照《政府采购竞争性磋商采购方式管理暂行办法》第二十八条第二款规定的原则确定其他供应商作为成交供应商并签订采</w:t>
      </w:r>
      <w:r w:rsidRPr="00A1121A">
        <w:rPr>
          <w:rFonts w:ascii="宋体" w:eastAsia="宋体" w:hAnsi="宋体" w:hint="eastAsia"/>
          <w:kern w:val="44"/>
          <w:szCs w:val="24"/>
        </w:rPr>
        <w:lastRenderedPageBreak/>
        <w:t>购合同，也可以重新开展采购活动。拒绝签订采购合同的成交供应商不得参加对该项目重新开展的采购活动。</w:t>
      </w:r>
    </w:p>
    <w:p w:rsidR="00A73B06" w:rsidRPr="00A1121A" w:rsidRDefault="000E19EE">
      <w:pPr>
        <w:spacing w:line="360" w:lineRule="auto"/>
        <w:ind w:firstLineChars="200" w:firstLine="480"/>
        <w:rPr>
          <w:rFonts w:ascii="宋体" w:eastAsia="宋体" w:hAnsi="宋体"/>
          <w:kern w:val="44"/>
          <w:szCs w:val="24"/>
        </w:rPr>
      </w:pPr>
      <w:r w:rsidRPr="00A1121A">
        <w:rPr>
          <w:rFonts w:ascii="宋体" w:eastAsia="宋体" w:hAnsi="宋体" w:hint="eastAsia"/>
          <w:kern w:val="44"/>
          <w:szCs w:val="24"/>
        </w:rPr>
        <w:t>自采购合同签订之日起</w:t>
      </w:r>
      <w:r w:rsidRPr="00A1121A">
        <w:rPr>
          <w:rFonts w:ascii="宋体" w:eastAsia="宋体" w:hAnsi="宋体"/>
          <w:kern w:val="44"/>
          <w:szCs w:val="24"/>
        </w:rPr>
        <w:t>2</w:t>
      </w:r>
      <w:r w:rsidRPr="00A1121A">
        <w:rPr>
          <w:rFonts w:ascii="宋体" w:eastAsia="宋体" w:hAnsi="宋体" w:hint="eastAsia"/>
          <w:kern w:val="44"/>
          <w:szCs w:val="24"/>
        </w:rPr>
        <w:t>个工作日内，采购人将采购合同在省级以上人民政府财政部门指定的媒体上公告，但采购合同中涉及国家秘密、商业秘密的内容除外。</w:t>
      </w:r>
      <w:bookmarkStart w:id="92" w:name="_Toc404244918"/>
      <w:bookmarkStart w:id="93" w:name="_Toc262396947"/>
      <w:bookmarkStart w:id="94" w:name="_Toc217446097"/>
      <w:bookmarkStart w:id="95" w:name="_Toc183582280"/>
      <w:bookmarkStart w:id="96" w:name="_Toc427073316"/>
      <w:bookmarkStart w:id="97" w:name="_Toc208849007"/>
      <w:bookmarkStart w:id="98" w:name="_Toc203990328"/>
      <w:bookmarkStart w:id="99" w:name="_Toc183682415"/>
      <w:bookmarkStart w:id="100" w:name="_Toc3662"/>
      <w:bookmarkStart w:id="101" w:name="_Toc217446083"/>
      <w:bookmarkStart w:id="102" w:name="_Toc262396935"/>
      <w:bookmarkStart w:id="103" w:name="_Toc387242485"/>
      <w:bookmarkStart w:id="104" w:name="_Toc299963326"/>
      <w:bookmarkStart w:id="105" w:name="_Toc309312991"/>
      <w:bookmarkStart w:id="106" w:name="_Toc404244920"/>
      <w:bookmarkEnd w:id="17"/>
    </w:p>
    <w:p w:rsidR="00A73B06" w:rsidRPr="00A1121A" w:rsidRDefault="000E19EE">
      <w:pPr>
        <w:pStyle w:val="3"/>
        <w:spacing w:line="360" w:lineRule="auto"/>
        <w:rPr>
          <w:rFonts w:ascii="宋体" w:eastAsia="宋体" w:hAnsi="宋体"/>
          <w:b w:val="0"/>
          <w:kern w:val="44"/>
          <w:sz w:val="24"/>
          <w:szCs w:val="24"/>
        </w:rPr>
      </w:pPr>
      <w:r w:rsidRPr="00A1121A">
        <w:rPr>
          <w:rFonts w:ascii="宋体" w:eastAsia="宋体" w:hAnsi="宋体" w:hint="eastAsia"/>
          <w:b w:val="0"/>
          <w:kern w:val="44"/>
          <w:sz w:val="24"/>
          <w:szCs w:val="24"/>
        </w:rPr>
        <w:t>2</w:t>
      </w:r>
      <w:r w:rsidRPr="00A1121A">
        <w:rPr>
          <w:rFonts w:ascii="宋体" w:eastAsia="宋体" w:hAnsi="宋体"/>
          <w:b w:val="0"/>
          <w:kern w:val="44"/>
          <w:sz w:val="24"/>
          <w:szCs w:val="24"/>
        </w:rPr>
        <w:t>4</w:t>
      </w:r>
      <w:r w:rsidRPr="00A1121A">
        <w:rPr>
          <w:rFonts w:ascii="宋体" w:eastAsia="宋体" w:hAnsi="宋体" w:hint="eastAsia"/>
          <w:b w:val="0"/>
          <w:kern w:val="44"/>
          <w:sz w:val="24"/>
          <w:szCs w:val="24"/>
        </w:rPr>
        <w:t>、</w:t>
      </w:r>
      <w:r w:rsidRPr="00A1121A">
        <w:rPr>
          <w:rFonts w:ascii="宋体" w:eastAsia="宋体" w:hAnsi="宋体"/>
          <w:b w:val="0"/>
          <w:kern w:val="44"/>
          <w:sz w:val="24"/>
          <w:szCs w:val="24"/>
        </w:rPr>
        <w:t>采购代理服务费</w:t>
      </w:r>
    </w:p>
    <w:p w:rsidR="00A73B06" w:rsidRPr="00A1121A" w:rsidRDefault="00892CD8">
      <w:pPr>
        <w:spacing w:line="360" w:lineRule="auto"/>
        <w:ind w:firstLineChars="200" w:firstLine="480"/>
        <w:rPr>
          <w:rFonts w:ascii="宋体" w:eastAsia="宋体" w:hAnsi="宋体"/>
          <w:szCs w:val="24"/>
        </w:rPr>
        <w:sectPr w:rsidR="00A73B06" w:rsidRPr="00A1121A">
          <w:footerReference w:type="default" r:id="rId12"/>
          <w:pgSz w:w="11907" w:h="16840"/>
          <w:pgMar w:top="1418" w:right="1418" w:bottom="1418" w:left="1418" w:header="851" w:footer="992" w:gutter="0"/>
          <w:pgNumType w:start="1"/>
          <w:cols w:space="720"/>
        </w:sectPr>
      </w:pPr>
      <w:r w:rsidRPr="00A1121A">
        <w:rPr>
          <w:rFonts w:ascii="宋体" w:eastAsia="宋体" w:hAnsi="宋体"/>
          <w:kern w:val="44"/>
          <w:szCs w:val="24"/>
        </w:rPr>
        <w:t>收费对象、收费标准及缴纳时间见《供应商须知资料表》</w:t>
      </w:r>
      <w:r w:rsidR="000E19EE" w:rsidRPr="00A1121A">
        <w:rPr>
          <w:rFonts w:ascii="宋体" w:eastAsia="宋体" w:hAnsi="宋体"/>
          <w:kern w:val="44"/>
          <w:szCs w:val="24"/>
        </w:rPr>
        <w:t>。</w:t>
      </w:r>
    </w:p>
    <w:p w:rsidR="00A73B06" w:rsidRDefault="000E19EE">
      <w:pPr>
        <w:pStyle w:val="1"/>
        <w:rPr>
          <w:rFonts w:ascii="宋体" w:hAnsi="宋体"/>
          <w:bCs/>
          <w:szCs w:val="36"/>
        </w:rPr>
      </w:pPr>
      <w:bookmarkStart w:id="107" w:name="_Toc147770533"/>
      <w:r w:rsidRPr="00A1121A">
        <w:rPr>
          <w:rFonts w:ascii="宋体" w:hAnsi="宋体" w:hint="eastAsia"/>
          <w:bCs/>
          <w:szCs w:val="36"/>
        </w:rPr>
        <w:lastRenderedPageBreak/>
        <w:t xml:space="preserve">第三部分 </w:t>
      </w:r>
      <w:r w:rsidR="00B93991" w:rsidRPr="00A1121A">
        <w:rPr>
          <w:rFonts w:ascii="宋体" w:hAnsi="宋体" w:hint="eastAsia"/>
          <w:bCs/>
          <w:szCs w:val="36"/>
        </w:rPr>
        <w:t xml:space="preserve"> </w:t>
      </w:r>
      <w:r w:rsidRPr="00A1121A">
        <w:rPr>
          <w:rFonts w:ascii="宋体" w:hAnsi="宋体" w:hint="eastAsia"/>
          <w:bCs/>
          <w:szCs w:val="36"/>
        </w:rPr>
        <w:t>采购需求</w:t>
      </w:r>
      <w:bookmarkEnd w:id="107"/>
    </w:p>
    <w:p w:rsidR="00380B57" w:rsidRDefault="00380B57" w:rsidP="00380B57">
      <w:p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一、</w:t>
      </w:r>
      <w:r w:rsidRPr="004C7DA3">
        <w:rPr>
          <w:rFonts w:asciiTheme="minorEastAsia" w:eastAsiaTheme="minorEastAsia" w:hAnsiTheme="minorEastAsia" w:hint="eastAsia"/>
          <w:sz w:val="28"/>
          <w:szCs w:val="28"/>
        </w:rPr>
        <w:t>项目名称：西城区无障碍治理</w:t>
      </w:r>
    </w:p>
    <w:p w:rsidR="00380B57" w:rsidRPr="004C7DA3" w:rsidRDefault="00380B57" w:rsidP="00380B57">
      <w:p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二、</w:t>
      </w:r>
      <w:r w:rsidRPr="004C7DA3">
        <w:rPr>
          <w:rFonts w:asciiTheme="minorEastAsia" w:eastAsiaTheme="minorEastAsia" w:hAnsiTheme="minorEastAsia" w:hint="eastAsia"/>
          <w:sz w:val="28"/>
          <w:szCs w:val="28"/>
        </w:rPr>
        <w:t>预算金额：638.45万元</w:t>
      </w:r>
    </w:p>
    <w:p w:rsidR="00380B57" w:rsidRPr="004C7DA3" w:rsidRDefault="00380B57" w:rsidP="00380B57">
      <w:p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三、</w:t>
      </w:r>
      <w:r w:rsidRPr="004C7DA3">
        <w:rPr>
          <w:rFonts w:asciiTheme="minorEastAsia" w:eastAsiaTheme="minorEastAsia" w:hAnsiTheme="minorEastAsia" w:hint="eastAsia"/>
          <w:sz w:val="28"/>
          <w:szCs w:val="28"/>
        </w:rPr>
        <w:t>采购数量及内容：对西城区内15个街道办事处，共计252条道路无障碍设施进行完善，改造、增设，人行道、人行横道、人行天桥和地下通道等涉及整改问题点位1313个。盲道修复19510平方米，路缘石调整1769延米。</w:t>
      </w:r>
    </w:p>
    <w:p w:rsidR="00380B57" w:rsidRPr="004C7DA3" w:rsidRDefault="00380B57" w:rsidP="00380B57">
      <w:p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四</w:t>
      </w:r>
      <w:r w:rsidRPr="004C7DA3">
        <w:rPr>
          <w:rFonts w:asciiTheme="minorEastAsia" w:eastAsiaTheme="minorEastAsia" w:hAnsiTheme="minorEastAsia" w:hint="eastAsia"/>
          <w:sz w:val="28"/>
          <w:szCs w:val="28"/>
        </w:rPr>
        <w:t>、工期：30日历天。</w:t>
      </w:r>
    </w:p>
    <w:p w:rsidR="00380B57" w:rsidRPr="004C7DA3" w:rsidRDefault="00380B57" w:rsidP="00380B57">
      <w:p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五、</w:t>
      </w:r>
      <w:r w:rsidRPr="004C7DA3">
        <w:rPr>
          <w:rFonts w:asciiTheme="minorEastAsia" w:eastAsiaTheme="minorEastAsia" w:hAnsiTheme="minorEastAsia" w:hint="eastAsia"/>
          <w:sz w:val="28"/>
          <w:szCs w:val="28"/>
        </w:rPr>
        <w:t>质量：符合《无障碍设计规范》（GB50763）和《建筑与市政工程无障碍通用规范》（GB55019）标准要求。</w:t>
      </w:r>
    </w:p>
    <w:p w:rsidR="00380B57" w:rsidRPr="004C7DA3" w:rsidRDefault="00380B57" w:rsidP="00380B57">
      <w:pPr>
        <w:spacing w:line="360" w:lineRule="auto"/>
        <w:rPr>
          <w:rFonts w:asciiTheme="minorEastAsia" w:eastAsiaTheme="minorEastAsia" w:hAnsiTheme="minorEastAsia"/>
          <w:sz w:val="28"/>
          <w:szCs w:val="28"/>
        </w:rPr>
      </w:pPr>
      <w:r w:rsidRPr="004C7DA3">
        <w:rPr>
          <w:rFonts w:asciiTheme="minorEastAsia" w:eastAsiaTheme="minorEastAsia" w:hAnsiTheme="minorEastAsia" w:hint="eastAsia"/>
          <w:sz w:val="28"/>
          <w:szCs w:val="28"/>
        </w:rPr>
        <w:t xml:space="preserve">服务：按照任务要求，按时完成整治工作。 </w:t>
      </w:r>
    </w:p>
    <w:p w:rsidR="00380B57" w:rsidRPr="004C7DA3" w:rsidRDefault="00380B57" w:rsidP="00380B57">
      <w:pPr>
        <w:spacing w:line="360" w:lineRule="auto"/>
        <w:rPr>
          <w:rFonts w:asciiTheme="minorEastAsia" w:eastAsiaTheme="minorEastAsia" w:hAnsiTheme="minorEastAsia"/>
          <w:sz w:val="28"/>
          <w:szCs w:val="28"/>
        </w:rPr>
      </w:pPr>
      <w:r>
        <w:rPr>
          <w:rFonts w:asciiTheme="minorEastAsia" w:eastAsiaTheme="minorEastAsia" w:hAnsiTheme="minorEastAsia" w:hint="eastAsia"/>
          <w:sz w:val="28"/>
          <w:szCs w:val="28"/>
        </w:rPr>
        <w:t>六、</w:t>
      </w:r>
      <w:r w:rsidRPr="004C7DA3">
        <w:rPr>
          <w:rFonts w:asciiTheme="minorEastAsia" w:eastAsiaTheme="minorEastAsia" w:hAnsiTheme="minorEastAsia" w:hint="eastAsia"/>
          <w:sz w:val="28"/>
          <w:szCs w:val="28"/>
        </w:rPr>
        <w:t xml:space="preserve">安全：治理完成后，确保道路保持平整，确保道路通行畅通，安全。 </w:t>
      </w:r>
    </w:p>
    <w:p w:rsidR="00380B57" w:rsidRPr="004C7DA3" w:rsidRDefault="00380B57" w:rsidP="00380B57">
      <w:pPr>
        <w:spacing w:line="360" w:lineRule="auto"/>
        <w:rPr>
          <w:rFonts w:asciiTheme="minorEastAsia" w:eastAsiaTheme="minorEastAsia" w:hAnsiTheme="minorEastAsia"/>
          <w:sz w:val="28"/>
          <w:szCs w:val="28"/>
        </w:rPr>
      </w:pPr>
      <w:r>
        <w:rPr>
          <w:rFonts w:asciiTheme="minorEastAsia" w:eastAsiaTheme="minorEastAsia" w:hAnsiTheme="minorEastAsia"/>
          <w:sz w:val="28"/>
          <w:szCs w:val="28"/>
        </w:rPr>
        <w:t>七、</w:t>
      </w:r>
      <w:r w:rsidRPr="00D81B15">
        <w:rPr>
          <w:rFonts w:asciiTheme="minorEastAsia" w:eastAsiaTheme="minorEastAsia" w:hAnsiTheme="minorEastAsia"/>
          <w:sz w:val="28"/>
          <w:szCs w:val="28"/>
        </w:rPr>
        <w:t>涉及点位的具体地址明细，详见下表：</w:t>
      </w:r>
    </w:p>
    <w:p w:rsidR="00380B57" w:rsidRPr="004C7DA3" w:rsidRDefault="00380B57" w:rsidP="00380B57">
      <w:pPr>
        <w:spacing w:line="360" w:lineRule="auto"/>
        <w:rPr>
          <w:rFonts w:asciiTheme="minorEastAsia" w:eastAsiaTheme="minorEastAsia" w:hAnsiTheme="minorEastAsia"/>
          <w:sz w:val="28"/>
          <w:szCs w:val="28"/>
        </w:rPr>
      </w:pPr>
    </w:p>
    <w:p w:rsidR="00380B57" w:rsidRDefault="00380B57" w:rsidP="00380B57">
      <w:pPr>
        <w:sectPr w:rsidR="00380B57">
          <w:pgSz w:w="11907" w:h="16840"/>
          <w:pgMar w:top="1304" w:right="1418" w:bottom="1247" w:left="1418" w:header="851" w:footer="992" w:gutter="0"/>
          <w:cols w:space="720"/>
        </w:sectPr>
      </w:pPr>
    </w:p>
    <w:p w:rsidR="00380B57" w:rsidRDefault="00380B57" w:rsidP="00380B57">
      <w:r>
        <w:rPr>
          <w:rFonts w:hint="eastAsia"/>
          <w:noProof/>
        </w:rPr>
        <w:lastRenderedPageBreak/>
        <w:drawing>
          <wp:inline distT="0" distB="0" distL="0" distR="0">
            <wp:extent cx="8147685" cy="576008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0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r>
        <w:rPr>
          <w:rFonts w:hint="eastAsia"/>
          <w:noProof/>
        </w:rPr>
        <w:lastRenderedPageBreak/>
        <w:drawing>
          <wp:inline distT="0" distB="0" distL="0" distR="0">
            <wp:extent cx="8147685" cy="576008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0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r>
        <w:rPr>
          <w:rFonts w:hint="eastAsia"/>
          <w:noProof/>
        </w:rPr>
        <w:lastRenderedPageBreak/>
        <w:drawing>
          <wp:inline distT="0" distB="0" distL="0" distR="0">
            <wp:extent cx="8147685" cy="576008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03.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r>
        <w:rPr>
          <w:rFonts w:hint="eastAsia"/>
          <w:noProof/>
        </w:rPr>
        <w:lastRenderedPageBreak/>
        <w:drawing>
          <wp:inline distT="0" distB="0" distL="0" distR="0">
            <wp:extent cx="8147685" cy="576008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04.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r>
        <w:rPr>
          <w:rFonts w:hint="eastAsia"/>
          <w:noProof/>
        </w:rPr>
        <w:lastRenderedPageBreak/>
        <w:drawing>
          <wp:inline distT="0" distB="0" distL="0" distR="0">
            <wp:extent cx="8147685" cy="576008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05.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r>
        <w:rPr>
          <w:rFonts w:hint="eastAsia"/>
          <w:noProof/>
        </w:rPr>
        <w:lastRenderedPageBreak/>
        <w:drawing>
          <wp:inline distT="0" distB="0" distL="0" distR="0">
            <wp:extent cx="8147685" cy="576008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06.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r>
        <w:rPr>
          <w:rFonts w:hint="eastAsia"/>
          <w:noProof/>
        </w:rPr>
        <w:lastRenderedPageBreak/>
        <w:drawing>
          <wp:inline distT="0" distB="0" distL="0" distR="0">
            <wp:extent cx="8147685" cy="576008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07.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r>
        <w:rPr>
          <w:rFonts w:hint="eastAsia"/>
          <w:noProof/>
        </w:rPr>
        <w:lastRenderedPageBreak/>
        <w:drawing>
          <wp:inline distT="0" distB="0" distL="0" distR="0">
            <wp:extent cx="8147685" cy="5760085"/>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08.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r>
        <w:rPr>
          <w:rFonts w:hint="eastAsia"/>
          <w:noProof/>
        </w:rPr>
        <w:lastRenderedPageBreak/>
        <w:drawing>
          <wp:inline distT="0" distB="0" distL="0" distR="0">
            <wp:extent cx="8147685" cy="576008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09.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r>
        <w:rPr>
          <w:rFonts w:hint="eastAsia"/>
          <w:noProof/>
        </w:rPr>
        <w:lastRenderedPageBreak/>
        <w:drawing>
          <wp:inline distT="0" distB="0" distL="0" distR="0">
            <wp:extent cx="8147685" cy="5760085"/>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10.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r>
        <w:rPr>
          <w:rFonts w:hint="eastAsia"/>
          <w:noProof/>
        </w:rPr>
        <w:lastRenderedPageBreak/>
        <w:drawing>
          <wp:inline distT="0" distB="0" distL="0" distR="0">
            <wp:extent cx="8147685" cy="5760085"/>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11.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r>
        <w:rPr>
          <w:rFonts w:hint="eastAsia"/>
          <w:noProof/>
        </w:rPr>
        <w:lastRenderedPageBreak/>
        <w:drawing>
          <wp:inline distT="0" distB="0" distL="0" distR="0">
            <wp:extent cx="8147685" cy="5760085"/>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12.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r>
        <w:rPr>
          <w:rFonts w:hint="eastAsia"/>
          <w:noProof/>
        </w:rPr>
        <w:lastRenderedPageBreak/>
        <w:drawing>
          <wp:inline distT="0" distB="0" distL="0" distR="0">
            <wp:extent cx="8147685" cy="5760085"/>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13.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r>
        <w:rPr>
          <w:rFonts w:hint="eastAsia"/>
          <w:noProof/>
        </w:rPr>
        <w:lastRenderedPageBreak/>
        <w:drawing>
          <wp:inline distT="0" distB="0" distL="0" distR="0">
            <wp:extent cx="8147685" cy="5760085"/>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14.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r>
        <w:rPr>
          <w:rFonts w:hint="eastAsia"/>
          <w:noProof/>
        </w:rPr>
        <w:lastRenderedPageBreak/>
        <w:drawing>
          <wp:inline distT="0" distB="0" distL="0" distR="0">
            <wp:extent cx="8147685" cy="5760085"/>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15.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r>
        <w:rPr>
          <w:rFonts w:hint="eastAsia"/>
          <w:noProof/>
        </w:rPr>
        <w:lastRenderedPageBreak/>
        <w:drawing>
          <wp:inline distT="0" distB="0" distL="0" distR="0">
            <wp:extent cx="8147685" cy="5760085"/>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16.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r>
        <w:rPr>
          <w:rFonts w:hint="eastAsia"/>
          <w:noProof/>
        </w:rPr>
        <w:lastRenderedPageBreak/>
        <w:drawing>
          <wp:inline distT="0" distB="0" distL="0" distR="0">
            <wp:extent cx="8147685" cy="5760085"/>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17.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r>
        <w:rPr>
          <w:rFonts w:hint="eastAsia"/>
          <w:noProof/>
        </w:rPr>
        <w:lastRenderedPageBreak/>
        <w:drawing>
          <wp:inline distT="0" distB="0" distL="0" distR="0">
            <wp:extent cx="8147685" cy="5760085"/>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18.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r>
        <w:rPr>
          <w:rFonts w:hint="eastAsia"/>
          <w:noProof/>
        </w:rPr>
        <w:lastRenderedPageBreak/>
        <w:drawing>
          <wp:inline distT="0" distB="0" distL="0" distR="0">
            <wp:extent cx="8147685" cy="5760085"/>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19.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r>
        <w:rPr>
          <w:rFonts w:hint="eastAsia"/>
          <w:noProof/>
        </w:rPr>
        <w:lastRenderedPageBreak/>
        <w:drawing>
          <wp:inline distT="0" distB="0" distL="0" distR="0">
            <wp:extent cx="8147685" cy="5760085"/>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20.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r>
        <w:rPr>
          <w:rFonts w:hint="eastAsia"/>
          <w:noProof/>
        </w:rPr>
        <w:lastRenderedPageBreak/>
        <w:drawing>
          <wp:inline distT="0" distB="0" distL="0" distR="0">
            <wp:extent cx="8147685" cy="5760085"/>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21.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r>
        <w:rPr>
          <w:rFonts w:hint="eastAsia"/>
          <w:noProof/>
        </w:rPr>
        <w:lastRenderedPageBreak/>
        <w:drawing>
          <wp:inline distT="0" distB="0" distL="0" distR="0">
            <wp:extent cx="8147685" cy="5760085"/>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22.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r>
        <w:rPr>
          <w:rFonts w:hint="eastAsia"/>
          <w:noProof/>
        </w:rPr>
        <w:lastRenderedPageBreak/>
        <w:drawing>
          <wp:inline distT="0" distB="0" distL="0" distR="0">
            <wp:extent cx="8147685" cy="5760085"/>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23.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r>
        <w:rPr>
          <w:rFonts w:hint="eastAsia"/>
          <w:noProof/>
        </w:rPr>
        <w:lastRenderedPageBreak/>
        <w:drawing>
          <wp:inline distT="0" distB="0" distL="0" distR="0">
            <wp:extent cx="8147685" cy="5760085"/>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24.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r>
        <w:rPr>
          <w:rFonts w:hint="eastAsia"/>
          <w:noProof/>
        </w:rPr>
        <w:lastRenderedPageBreak/>
        <w:drawing>
          <wp:inline distT="0" distB="0" distL="0" distR="0">
            <wp:extent cx="8147685" cy="5760085"/>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25.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r>
        <w:rPr>
          <w:rFonts w:hint="eastAsia"/>
          <w:noProof/>
        </w:rPr>
        <w:lastRenderedPageBreak/>
        <w:drawing>
          <wp:inline distT="0" distB="0" distL="0" distR="0">
            <wp:extent cx="8147685" cy="5760085"/>
            <wp:effectExtent l="0" t="0" r="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26.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r>
        <w:rPr>
          <w:rFonts w:hint="eastAsia"/>
          <w:noProof/>
        </w:rPr>
        <w:lastRenderedPageBreak/>
        <w:drawing>
          <wp:inline distT="0" distB="0" distL="0" distR="0">
            <wp:extent cx="8147685" cy="5760085"/>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27.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r>
        <w:rPr>
          <w:rFonts w:hint="eastAsia"/>
          <w:noProof/>
        </w:rPr>
        <w:lastRenderedPageBreak/>
        <w:drawing>
          <wp:inline distT="0" distB="0" distL="0" distR="0">
            <wp:extent cx="8147685" cy="5760085"/>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28.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r>
        <w:rPr>
          <w:rFonts w:hint="eastAsia"/>
          <w:noProof/>
        </w:rPr>
        <w:lastRenderedPageBreak/>
        <w:drawing>
          <wp:inline distT="0" distB="0" distL="0" distR="0">
            <wp:extent cx="8147685" cy="5760085"/>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29.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r>
        <w:rPr>
          <w:rFonts w:hint="eastAsia"/>
          <w:noProof/>
        </w:rPr>
        <w:lastRenderedPageBreak/>
        <w:drawing>
          <wp:inline distT="0" distB="0" distL="0" distR="0">
            <wp:extent cx="8147685" cy="5760085"/>
            <wp:effectExtent l="0" t="0" r="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30.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r>
        <w:rPr>
          <w:rFonts w:hint="eastAsia"/>
          <w:noProof/>
        </w:rPr>
        <w:lastRenderedPageBreak/>
        <w:drawing>
          <wp:inline distT="0" distB="0" distL="0" distR="0">
            <wp:extent cx="8147685" cy="5760085"/>
            <wp:effectExtent l="0" t="0" r="0" b="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31.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r>
        <w:rPr>
          <w:rFonts w:hint="eastAsia"/>
          <w:noProof/>
        </w:rPr>
        <w:lastRenderedPageBreak/>
        <w:drawing>
          <wp:inline distT="0" distB="0" distL="0" distR="0">
            <wp:extent cx="8147685" cy="5760085"/>
            <wp:effectExtent l="0" t="0" r="0" b="0"/>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32.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r>
        <w:rPr>
          <w:rFonts w:hint="eastAsia"/>
          <w:noProof/>
        </w:rPr>
        <w:lastRenderedPageBreak/>
        <w:drawing>
          <wp:inline distT="0" distB="0" distL="0" distR="0">
            <wp:extent cx="8147685" cy="5760085"/>
            <wp:effectExtent l="0" t="0" r="0" b="0"/>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33.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r>
        <w:rPr>
          <w:rFonts w:hint="eastAsia"/>
          <w:noProof/>
        </w:rPr>
        <w:lastRenderedPageBreak/>
        <w:drawing>
          <wp:inline distT="0" distB="0" distL="0" distR="0">
            <wp:extent cx="8147685" cy="5760085"/>
            <wp:effectExtent l="0" t="0" r="0" b="0"/>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34.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r>
        <w:rPr>
          <w:rFonts w:hint="eastAsia"/>
          <w:noProof/>
        </w:rPr>
        <w:lastRenderedPageBreak/>
        <w:drawing>
          <wp:inline distT="0" distB="0" distL="0" distR="0">
            <wp:extent cx="8147685" cy="5760085"/>
            <wp:effectExtent l="0" t="0" r="0" b="0"/>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35.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r>
        <w:rPr>
          <w:rFonts w:hint="eastAsia"/>
          <w:noProof/>
        </w:rPr>
        <w:lastRenderedPageBreak/>
        <w:drawing>
          <wp:inline distT="0" distB="0" distL="0" distR="0">
            <wp:extent cx="8147685" cy="5760085"/>
            <wp:effectExtent l="0" t="0" r="0" b="0"/>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按街道整理-无障碍统计表格 - 副本_页面_36.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8147685" cy="5760085"/>
                    </a:xfrm>
                    <a:prstGeom prst="rect">
                      <a:avLst/>
                    </a:prstGeom>
                  </pic:spPr>
                </pic:pic>
              </a:graphicData>
            </a:graphic>
          </wp:inline>
        </w:drawing>
      </w:r>
    </w:p>
    <w:p w:rsidR="00380B57" w:rsidRDefault="00380B57" w:rsidP="00380B57">
      <w:pPr>
        <w:sectPr w:rsidR="00380B57" w:rsidSect="00380B57">
          <w:pgSz w:w="16840" w:h="11907" w:orient="landscape"/>
          <w:pgMar w:top="1418" w:right="1247" w:bottom="1418" w:left="1304" w:header="851" w:footer="992" w:gutter="0"/>
          <w:cols w:space="720"/>
          <w:docGrid w:linePitch="326"/>
        </w:sectPr>
      </w:pPr>
    </w:p>
    <w:p w:rsidR="00A73B06" w:rsidRPr="00A1121A" w:rsidRDefault="000E19EE">
      <w:pPr>
        <w:pStyle w:val="1"/>
        <w:rPr>
          <w:rFonts w:ascii="宋体" w:hAnsi="宋体"/>
          <w:bCs/>
          <w:szCs w:val="36"/>
        </w:rPr>
      </w:pPr>
      <w:bookmarkStart w:id="108" w:name="_Toc147770534"/>
      <w:bookmarkEnd w:id="92"/>
      <w:bookmarkEnd w:id="93"/>
      <w:bookmarkEnd w:id="94"/>
      <w:bookmarkEnd w:id="95"/>
      <w:bookmarkEnd w:id="96"/>
      <w:bookmarkEnd w:id="97"/>
      <w:bookmarkEnd w:id="98"/>
      <w:bookmarkEnd w:id="99"/>
      <w:bookmarkEnd w:id="100"/>
      <w:r w:rsidRPr="00A1121A">
        <w:rPr>
          <w:rFonts w:ascii="宋体" w:hAnsi="宋体" w:cs="宋体" w:hint="eastAsia"/>
          <w:bCs/>
          <w:szCs w:val="36"/>
        </w:rPr>
        <w:lastRenderedPageBreak/>
        <w:t>第四部分  评分标准</w:t>
      </w:r>
      <w:bookmarkEnd w:id="108"/>
    </w:p>
    <w:p w:rsidR="00A73B06" w:rsidRPr="00A1121A" w:rsidRDefault="000E19EE">
      <w:pPr>
        <w:pStyle w:val="affe"/>
        <w:numPr>
          <w:ilvl w:val="0"/>
          <w:numId w:val="13"/>
        </w:numPr>
        <w:spacing w:line="360" w:lineRule="auto"/>
        <w:rPr>
          <w:rFonts w:ascii="宋体" w:eastAsia="宋体" w:hAnsi="宋体"/>
          <w:lang w:eastAsia="zh-CN"/>
        </w:rPr>
      </w:pPr>
      <w:r w:rsidRPr="00A1121A">
        <w:rPr>
          <w:rFonts w:ascii="宋体" w:eastAsia="宋体" w:hAnsi="宋体" w:hint="eastAsia"/>
          <w:lang w:eastAsia="zh-CN"/>
        </w:rPr>
        <w:t>评审方法：本项目采用综合评分法，即响应文件满足磋商文件全部实质性要求且按评审因素的量化指标评审得分最高的供应商为成交候选供应商的评审方法。</w:t>
      </w:r>
    </w:p>
    <w:p w:rsidR="00D0064B" w:rsidRPr="00A1121A" w:rsidRDefault="00D0064B" w:rsidP="00D0064B">
      <w:pPr>
        <w:pStyle w:val="affe"/>
        <w:spacing w:line="360" w:lineRule="auto"/>
        <w:ind w:left="465" w:firstLine="0"/>
        <w:jc w:val="center"/>
        <w:rPr>
          <w:rFonts w:ascii="宋体" w:eastAsia="宋体" w:hAnsi="宋体"/>
          <w:lang w:eastAsia="zh-CN"/>
        </w:rPr>
      </w:pPr>
      <w:r w:rsidRPr="00A1121A">
        <w:rPr>
          <w:rFonts w:ascii="宋体" w:eastAsia="宋体" w:hAnsi="宋体"/>
          <w:b/>
          <w:sz w:val="21"/>
          <w:szCs w:val="21"/>
        </w:rPr>
        <w:t>符合性及完整性审查</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
        <w:gridCol w:w="3286"/>
        <w:gridCol w:w="1337"/>
        <w:gridCol w:w="1337"/>
        <w:gridCol w:w="1337"/>
        <w:gridCol w:w="1335"/>
      </w:tblGrid>
      <w:tr w:rsidR="00A73B06" w:rsidRPr="00A1121A">
        <w:trPr>
          <w:trHeight w:val="20"/>
        </w:trPr>
        <w:tc>
          <w:tcPr>
            <w:tcW w:w="352" w:type="pct"/>
            <w:vAlign w:val="center"/>
          </w:tcPr>
          <w:p w:rsidR="00A73B06" w:rsidRPr="00A1121A" w:rsidRDefault="000E19EE">
            <w:pPr>
              <w:snapToGrid w:val="0"/>
              <w:spacing w:line="360" w:lineRule="auto"/>
              <w:jc w:val="center"/>
              <w:rPr>
                <w:rFonts w:ascii="宋体" w:eastAsia="宋体" w:hAnsi="宋体"/>
                <w:sz w:val="21"/>
                <w:szCs w:val="21"/>
              </w:rPr>
            </w:pPr>
            <w:r w:rsidRPr="00A1121A">
              <w:rPr>
                <w:rFonts w:ascii="宋体" w:eastAsia="宋体" w:hAnsi="宋体" w:hint="eastAsia"/>
                <w:sz w:val="21"/>
                <w:szCs w:val="21"/>
              </w:rPr>
              <w:t>序号</w:t>
            </w:r>
          </w:p>
        </w:tc>
        <w:tc>
          <w:tcPr>
            <w:tcW w:w="1769" w:type="pct"/>
            <w:vAlign w:val="center"/>
          </w:tcPr>
          <w:p w:rsidR="00A73B06" w:rsidRPr="00A1121A" w:rsidRDefault="000E19EE">
            <w:pPr>
              <w:snapToGrid w:val="0"/>
              <w:spacing w:line="360" w:lineRule="auto"/>
              <w:jc w:val="center"/>
              <w:rPr>
                <w:rFonts w:ascii="宋体" w:eastAsia="宋体" w:hAnsi="宋体"/>
                <w:sz w:val="21"/>
                <w:szCs w:val="21"/>
              </w:rPr>
            </w:pPr>
            <w:r w:rsidRPr="00A1121A">
              <w:rPr>
                <w:rFonts w:ascii="宋体" w:eastAsia="宋体" w:hAnsi="宋体"/>
                <w:b/>
                <w:sz w:val="21"/>
                <w:szCs w:val="21"/>
              </w:rPr>
              <w:t>符合性及完整性标准条件</w:t>
            </w:r>
          </w:p>
        </w:tc>
        <w:tc>
          <w:tcPr>
            <w:tcW w:w="720" w:type="pct"/>
            <w:vAlign w:val="center"/>
          </w:tcPr>
          <w:p w:rsidR="00A73B06" w:rsidRPr="00A1121A" w:rsidRDefault="00A73B06">
            <w:pPr>
              <w:snapToGrid w:val="0"/>
              <w:jc w:val="center"/>
              <w:rPr>
                <w:rFonts w:ascii="宋体" w:eastAsia="宋体" w:hAnsi="宋体"/>
                <w:kern w:val="0"/>
                <w:sz w:val="21"/>
                <w:szCs w:val="21"/>
              </w:rPr>
            </w:pPr>
          </w:p>
        </w:tc>
        <w:tc>
          <w:tcPr>
            <w:tcW w:w="720" w:type="pct"/>
            <w:vAlign w:val="center"/>
          </w:tcPr>
          <w:p w:rsidR="00A73B06" w:rsidRPr="00A1121A" w:rsidRDefault="00A73B06">
            <w:pPr>
              <w:snapToGrid w:val="0"/>
              <w:jc w:val="center"/>
              <w:rPr>
                <w:rFonts w:ascii="宋体" w:eastAsia="宋体" w:hAnsi="宋体"/>
                <w:kern w:val="0"/>
                <w:sz w:val="21"/>
                <w:szCs w:val="21"/>
              </w:rPr>
            </w:pPr>
          </w:p>
        </w:tc>
        <w:tc>
          <w:tcPr>
            <w:tcW w:w="720" w:type="pct"/>
            <w:vAlign w:val="center"/>
          </w:tcPr>
          <w:p w:rsidR="00A73B06" w:rsidRPr="00A1121A" w:rsidRDefault="00A73B06">
            <w:pPr>
              <w:snapToGrid w:val="0"/>
              <w:jc w:val="center"/>
              <w:rPr>
                <w:rFonts w:ascii="宋体" w:eastAsia="宋体" w:hAnsi="宋体"/>
                <w:kern w:val="0"/>
                <w:sz w:val="21"/>
                <w:szCs w:val="21"/>
              </w:rPr>
            </w:pPr>
          </w:p>
        </w:tc>
        <w:tc>
          <w:tcPr>
            <w:tcW w:w="720" w:type="pct"/>
            <w:vAlign w:val="center"/>
          </w:tcPr>
          <w:p w:rsidR="00A73B06" w:rsidRPr="00A1121A" w:rsidRDefault="00A73B06">
            <w:pPr>
              <w:snapToGrid w:val="0"/>
              <w:jc w:val="center"/>
              <w:rPr>
                <w:rFonts w:ascii="宋体" w:eastAsia="宋体" w:hAnsi="宋体"/>
                <w:kern w:val="0"/>
                <w:sz w:val="21"/>
                <w:szCs w:val="21"/>
              </w:rPr>
            </w:pPr>
          </w:p>
        </w:tc>
      </w:tr>
      <w:tr w:rsidR="00A73B06" w:rsidRPr="00A1121A">
        <w:trPr>
          <w:trHeight w:val="20"/>
        </w:trPr>
        <w:tc>
          <w:tcPr>
            <w:tcW w:w="352" w:type="pct"/>
            <w:vAlign w:val="center"/>
          </w:tcPr>
          <w:p w:rsidR="00A73B06" w:rsidRPr="00A1121A" w:rsidRDefault="000E19EE">
            <w:pPr>
              <w:snapToGrid w:val="0"/>
              <w:spacing w:line="360" w:lineRule="auto"/>
              <w:jc w:val="center"/>
              <w:rPr>
                <w:rFonts w:ascii="宋体" w:eastAsia="宋体" w:hAnsi="宋体"/>
                <w:sz w:val="21"/>
                <w:szCs w:val="21"/>
              </w:rPr>
            </w:pPr>
            <w:r w:rsidRPr="00A1121A">
              <w:rPr>
                <w:rFonts w:ascii="宋体" w:eastAsia="宋体" w:hAnsi="宋体" w:hint="eastAsia"/>
                <w:sz w:val="21"/>
                <w:szCs w:val="21"/>
              </w:rPr>
              <w:t>1</w:t>
            </w:r>
          </w:p>
        </w:tc>
        <w:tc>
          <w:tcPr>
            <w:tcW w:w="1769" w:type="pct"/>
            <w:vAlign w:val="center"/>
          </w:tcPr>
          <w:p w:rsidR="00A73B06" w:rsidRPr="00A1121A" w:rsidRDefault="000E19EE">
            <w:pPr>
              <w:rPr>
                <w:rFonts w:ascii="宋体" w:eastAsia="宋体" w:hAnsi="宋体"/>
                <w:b/>
                <w:bCs/>
                <w:kern w:val="0"/>
                <w:sz w:val="21"/>
                <w:szCs w:val="21"/>
              </w:rPr>
            </w:pPr>
            <w:r w:rsidRPr="00A1121A">
              <w:rPr>
                <w:rFonts w:ascii="宋体" w:eastAsia="宋体" w:hAnsi="宋体" w:hint="eastAsia"/>
                <w:kern w:val="0"/>
                <w:sz w:val="21"/>
                <w:szCs w:val="21"/>
              </w:rPr>
              <w:t>响应</w:t>
            </w:r>
            <w:r w:rsidRPr="00A1121A">
              <w:rPr>
                <w:rFonts w:ascii="宋体" w:eastAsia="宋体" w:hAnsi="宋体"/>
                <w:kern w:val="0"/>
                <w:sz w:val="21"/>
                <w:szCs w:val="21"/>
              </w:rPr>
              <w:t>文件按</w:t>
            </w:r>
            <w:r w:rsidRPr="00A1121A">
              <w:rPr>
                <w:rFonts w:ascii="宋体" w:eastAsia="宋体" w:hAnsi="宋体" w:hint="eastAsia"/>
                <w:kern w:val="0"/>
                <w:sz w:val="21"/>
                <w:szCs w:val="21"/>
              </w:rPr>
              <w:t>磋商</w:t>
            </w:r>
            <w:r w:rsidRPr="00A1121A">
              <w:rPr>
                <w:rFonts w:ascii="宋体" w:eastAsia="宋体" w:hAnsi="宋体"/>
                <w:kern w:val="0"/>
                <w:sz w:val="21"/>
                <w:szCs w:val="21"/>
              </w:rPr>
              <w:t>文件的有关规定签字和盖章；或由</w:t>
            </w:r>
            <w:r w:rsidRPr="00A1121A">
              <w:rPr>
                <w:rFonts w:ascii="宋体" w:eastAsia="宋体" w:hAnsi="宋体" w:hint="eastAsia"/>
                <w:kern w:val="0"/>
                <w:sz w:val="21"/>
                <w:szCs w:val="21"/>
              </w:rPr>
              <w:t>响应人</w:t>
            </w:r>
            <w:r w:rsidRPr="00A1121A">
              <w:rPr>
                <w:rFonts w:ascii="宋体" w:eastAsia="宋体" w:hAnsi="宋体"/>
                <w:kern w:val="0"/>
                <w:sz w:val="21"/>
                <w:szCs w:val="21"/>
              </w:rPr>
              <w:t>委托代理人签字的，随</w:t>
            </w:r>
            <w:r w:rsidRPr="00A1121A">
              <w:rPr>
                <w:rFonts w:ascii="宋体" w:eastAsia="宋体" w:hAnsi="宋体" w:hint="eastAsia"/>
                <w:kern w:val="0"/>
                <w:sz w:val="21"/>
                <w:szCs w:val="21"/>
              </w:rPr>
              <w:t>响应</w:t>
            </w:r>
            <w:r w:rsidRPr="00A1121A">
              <w:rPr>
                <w:rFonts w:ascii="宋体" w:eastAsia="宋体" w:hAnsi="宋体"/>
                <w:kern w:val="0"/>
                <w:sz w:val="21"/>
                <w:szCs w:val="21"/>
              </w:rPr>
              <w:t>文件一起提交有效的《授权委托书》原件。</w:t>
            </w:r>
          </w:p>
        </w:tc>
        <w:tc>
          <w:tcPr>
            <w:tcW w:w="720" w:type="pct"/>
            <w:vAlign w:val="center"/>
          </w:tcPr>
          <w:p w:rsidR="00A73B06" w:rsidRPr="00A1121A" w:rsidRDefault="00A73B06">
            <w:pPr>
              <w:snapToGrid w:val="0"/>
              <w:spacing w:line="360" w:lineRule="auto"/>
              <w:jc w:val="center"/>
              <w:rPr>
                <w:rFonts w:ascii="宋体" w:eastAsia="宋体" w:hAnsi="宋体"/>
                <w:sz w:val="21"/>
                <w:szCs w:val="21"/>
              </w:rPr>
            </w:pPr>
          </w:p>
        </w:tc>
        <w:tc>
          <w:tcPr>
            <w:tcW w:w="720" w:type="pct"/>
            <w:vAlign w:val="center"/>
          </w:tcPr>
          <w:p w:rsidR="00A73B06" w:rsidRPr="00A1121A" w:rsidRDefault="00A73B06">
            <w:pPr>
              <w:snapToGrid w:val="0"/>
              <w:spacing w:line="360" w:lineRule="auto"/>
              <w:jc w:val="center"/>
              <w:rPr>
                <w:rFonts w:ascii="宋体" w:eastAsia="宋体" w:hAnsi="宋体"/>
                <w:sz w:val="21"/>
                <w:szCs w:val="21"/>
              </w:rPr>
            </w:pPr>
          </w:p>
        </w:tc>
        <w:tc>
          <w:tcPr>
            <w:tcW w:w="720" w:type="pct"/>
            <w:vAlign w:val="center"/>
          </w:tcPr>
          <w:p w:rsidR="00A73B06" w:rsidRPr="00A1121A" w:rsidRDefault="00A73B06">
            <w:pPr>
              <w:snapToGrid w:val="0"/>
              <w:spacing w:line="360" w:lineRule="auto"/>
              <w:jc w:val="center"/>
              <w:rPr>
                <w:rFonts w:ascii="宋体" w:eastAsia="宋体" w:hAnsi="宋体"/>
                <w:sz w:val="21"/>
                <w:szCs w:val="21"/>
              </w:rPr>
            </w:pPr>
          </w:p>
        </w:tc>
        <w:tc>
          <w:tcPr>
            <w:tcW w:w="720" w:type="pct"/>
            <w:vAlign w:val="center"/>
          </w:tcPr>
          <w:p w:rsidR="00A73B06" w:rsidRPr="00A1121A" w:rsidRDefault="00A73B06">
            <w:pPr>
              <w:snapToGrid w:val="0"/>
              <w:spacing w:line="360" w:lineRule="auto"/>
              <w:jc w:val="center"/>
              <w:rPr>
                <w:rFonts w:ascii="宋体" w:eastAsia="宋体" w:hAnsi="宋体"/>
                <w:sz w:val="21"/>
                <w:szCs w:val="21"/>
              </w:rPr>
            </w:pPr>
          </w:p>
        </w:tc>
      </w:tr>
      <w:tr w:rsidR="00A73B06" w:rsidRPr="00A1121A">
        <w:trPr>
          <w:trHeight w:val="20"/>
        </w:trPr>
        <w:tc>
          <w:tcPr>
            <w:tcW w:w="352" w:type="pct"/>
            <w:vAlign w:val="center"/>
          </w:tcPr>
          <w:p w:rsidR="00A73B06" w:rsidRPr="00A1121A" w:rsidRDefault="000E19EE">
            <w:pPr>
              <w:snapToGrid w:val="0"/>
              <w:spacing w:line="360" w:lineRule="auto"/>
              <w:jc w:val="center"/>
              <w:rPr>
                <w:rFonts w:ascii="宋体" w:eastAsia="宋体" w:hAnsi="宋体"/>
                <w:sz w:val="21"/>
                <w:szCs w:val="21"/>
              </w:rPr>
            </w:pPr>
            <w:r w:rsidRPr="00A1121A">
              <w:rPr>
                <w:rFonts w:ascii="宋体" w:eastAsia="宋体" w:hAnsi="宋体" w:hint="eastAsia"/>
                <w:sz w:val="21"/>
                <w:szCs w:val="21"/>
              </w:rPr>
              <w:t>2</w:t>
            </w:r>
          </w:p>
        </w:tc>
        <w:tc>
          <w:tcPr>
            <w:tcW w:w="1769" w:type="pct"/>
            <w:vAlign w:val="center"/>
          </w:tcPr>
          <w:p w:rsidR="00A73B06" w:rsidRPr="00A1121A" w:rsidRDefault="000E19EE">
            <w:pPr>
              <w:pStyle w:val="ac"/>
              <w:adjustRightInd w:val="0"/>
              <w:snapToGrid w:val="0"/>
              <w:rPr>
                <w:rFonts w:ascii="宋体" w:eastAsia="宋体" w:hAnsi="宋体"/>
                <w:szCs w:val="21"/>
              </w:rPr>
            </w:pPr>
            <w:r w:rsidRPr="00A1121A">
              <w:rPr>
                <w:rFonts w:ascii="宋体" w:eastAsia="宋体" w:hAnsi="宋体" w:hint="eastAsia"/>
                <w:szCs w:val="21"/>
              </w:rPr>
              <w:t>响应</w:t>
            </w:r>
            <w:r w:rsidRPr="00A1121A">
              <w:rPr>
                <w:rFonts w:ascii="宋体" w:eastAsia="宋体" w:hAnsi="宋体"/>
                <w:szCs w:val="21"/>
              </w:rPr>
              <w:t>文件中的有关证明文件</w:t>
            </w:r>
            <w:proofErr w:type="gramStart"/>
            <w:r w:rsidRPr="00A1121A">
              <w:rPr>
                <w:rFonts w:ascii="宋体" w:eastAsia="宋体" w:hAnsi="宋体"/>
                <w:szCs w:val="21"/>
              </w:rPr>
              <w:t>符合</w:t>
            </w:r>
            <w:r w:rsidRPr="00A1121A">
              <w:rPr>
                <w:rFonts w:ascii="宋体" w:eastAsia="宋体" w:hAnsi="宋体" w:hint="eastAsia"/>
                <w:szCs w:val="21"/>
              </w:rPr>
              <w:t>磋商</w:t>
            </w:r>
            <w:proofErr w:type="gramEnd"/>
            <w:r w:rsidRPr="00A1121A">
              <w:rPr>
                <w:rFonts w:ascii="宋体" w:eastAsia="宋体" w:hAnsi="宋体"/>
                <w:szCs w:val="21"/>
              </w:rPr>
              <w:t>文件的要求</w:t>
            </w:r>
          </w:p>
        </w:tc>
        <w:tc>
          <w:tcPr>
            <w:tcW w:w="720" w:type="pct"/>
            <w:vAlign w:val="center"/>
          </w:tcPr>
          <w:p w:rsidR="00A73B06" w:rsidRPr="00A1121A" w:rsidRDefault="00A73B06">
            <w:pPr>
              <w:snapToGrid w:val="0"/>
              <w:spacing w:line="360" w:lineRule="auto"/>
              <w:jc w:val="center"/>
              <w:rPr>
                <w:rFonts w:ascii="宋体" w:eastAsia="宋体" w:hAnsi="宋体"/>
                <w:sz w:val="21"/>
                <w:szCs w:val="21"/>
              </w:rPr>
            </w:pPr>
          </w:p>
        </w:tc>
        <w:tc>
          <w:tcPr>
            <w:tcW w:w="720" w:type="pct"/>
            <w:vAlign w:val="center"/>
          </w:tcPr>
          <w:p w:rsidR="00A73B06" w:rsidRPr="00A1121A" w:rsidRDefault="00A73B06">
            <w:pPr>
              <w:snapToGrid w:val="0"/>
              <w:spacing w:line="360" w:lineRule="auto"/>
              <w:jc w:val="center"/>
              <w:rPr>
                <w:rFonts w:ascii="宋体" w:eastAsia="宋体" w:hAnsi="宋体"/>
                <w:sz w:val="21"/>
                <w:szCs w:val="21"/>
              </w:rPr>
            </w:pPr>
          </w:p>
        </w:tc>
        <w:tc>
          <w:tcPr>
            <w:tcW w:w="720" w:type="pct"/>
            <w:vAlign w:val="center"/>
          </w:tcPr>
          <w:p w:rsidR="00A73B06" w:rsidRPr="00A1121A" w:rsidRDefault="00A73B06">
            <w:pPr>
              <w:snapToGrid w:val="0"/>
              <w:spacing w:line="360" w:lineRule="auto"/>
              <w:jc w:val="center"/>
              <w:rPr>
                <w:rFonts w:ascii="宋体" w:eastAsia="宋体" w:hAnsi="宋体"/>
                <w:sz w:val="21"/>
                <w:szCs w:val="21"/>
              </w:rPr>
            </w:pPr>
          </w:p>
        </w:tc>
        <w:tc>
          <w:tcPr>
            <w:tcW w:w="720" w:type="pct"/>
            <w:vAlign w:val="center"/>
          </w:tcPr>
          <w:p w:rsidR="00A73B06" w:rsidRPr="00A1121A" w:rsidRDefault="00A73B06">
            <w:pPr>
              <w:snapToGrid w:val="0"/>
              <w:spacing w:line="360" w:lineRule="auto"/>
              <w:jc w:val="center"/>
              <w:rPr>
                <w:rFonts w:ascii="宋体" w:eastAsia="宋体" w:hAnsi="宋体"/>
                <w:sz w:val="21"/>
                <w:szCs w:val="21"/>
              </w:rPr>
            </w:pPr>
          </w:p>
        </w:tc>
      </w:tr>
      <w:tr w:rsidR="00A73B06" w:rsidRPr="00A1121A">
        <w:trPr>
          <w:trHeight w:val="20"/>
        </w:trPr>
        <w:tc>
          <w:tcPr>
            <w:tcW w:w="352" w:type="pct"/>
            <w:vAlign w:val="center"/>
          </w:tcPr>
          <w:p w:rsidR="00A73B06" w:rsidRPr="00A1121A" w:rsidRDefault="000E19EE">
            <w:pPr>
              <w:snapToGrid w:val="0"/>
              <w:spacing w:line="360" w:lineRule="auto"/>
              <w:jc w:val="center"/>
              <w:rPr>
                <w:rFonts w:ascii="宋体" w:eastAsia="宋体" w:hAnsi="宋体"/>
                <w:sz w:val="21"/>
                <w:szCs w:val="21"/>
              </w:rPr>
            </w:pPr>
            <w:r w:rsidRPr="00A1121A">
              <w:rPr>
                <w:rFonts w:ascii="宋体" w:eastAsia="宋体" w:hAnsi="宋体" w:hint="eastAsia"/>
                <w:sz w:val="21"/>
                <w:szCs w:val="21"/>
              </w:rPr>
              <w:t>3</w:t>
            </w:r>
          </w:p>
        </w:tc>
        <w:tc>
          <w:tcPr>
            <w:tcW w:w="1769" w:type="pct"/>
            <w:vAlign w:val="center"/>
          </w:tcPr>
          <w:p w:rsidR="00A73B06" w:rsidRPr="00A1121A" w:rsidRDefault="000E19EE">
            <w:pPr>
              <w:rPr>
                <w:rFonts w:ascii="宋体" w:eastAsia="宋体" w:hAnsi="宋体"/>
                <w:b/>
                <w:bCs/>
                <w:kern w:val="0"/>
                <w:sz w:val="21"/>
                <w:szCs w:val="21"/>
              </w:rPr>
            </w:pPr>
            <w:r w:rsidRPr="00A1121A">
              <w:rPr>
                <w:rFonts w:ascii="宋体" w:eastAsia="宋体" w:hAnsi="宋体" w:hint="eastAsia"/>
                <w:kern w:val="0"/>
                <w:sz w:val="21"/>
                <w:szCs w:val="21"/>
              </w:rPr>
              <w:t>响应</w:t>
            </w:r>
            <w:r w:rsidRPr="00A1121A">
              <w:rPr>
                <w:rFonts w:ascii="宋体" w:eastAsia="宋体" w:hAnsi="宋体"/>
                <w:kern w:val="0"/>
                <w:sz w:val="21"/>
                <w:szCs w:val="21"/>
              </w:rPr>
              <w:t>文件</w:t>
            </w:r>
            <w:r w:rsidRPr="00A1121A">
              <w:rPr>
                <w:rFonts w:ascii="宋体" w:eastAsia="宋体" w:hAnsi="宋体" w:hint="eastAsia"/>
                <w:kern w:val="0"/>
                <w:sz w:val="21"/>
                <w:szCs w:val="21"/>
              </w:rPr>
              <w:t>是否实质上响应磋商文件</w:t>
            </w:r>
            <w:r w:rsidRPr="00A1121A">
              <w:rPr>
                <w:rFonts w:ascii="宋体" w:eastAsia="宋体" w:hAnsi="宋体"/>
                <w:kern w:val="0"/>
                <w:sz w:val="21"/>
                <w:szCs w:val="21"/>
              </w:rPr>
              <w:t>。</w:t>
            </w:r>
          </w:p>
        </w:tc>
        <w:tc>
          <w:tcPr>
            <w:tcW w:w="720" w:type="pct"/>
            <w:vAlign w:val="center"/>
          </w:tcPr>
          <w:p w:rsidR="00A73B06" w:rsidRPr="00A1121A" w:rsidRDefault="00A73B06">
            <w:pPr>
              <w:snapToGrid w:val="0"/>
              <w:spacing w:line="360" w:lineRule="auto"/>
              <w:jc w:val="center"/>
              <w:rPr>
                <w:rFonts w:ascii="宋体" w:eastAsia="宋体" w:hAnsi="宋体"/>
                <w:b/>
                <w:sz w:val="21"/>
                <w:szCs w:val="21"/>
              </w:rPr>
            </w:pPr>
          </w:p>
        </w:tc>
        <w:tc>
          <w:tcPr>
            <w:tcW w:w="720" w:type="pct"/>
            <w:vAlign w:val="center"/>
          </w:tcPr>
          <w:p w:rsidR="00A73B06" w:rsidRPr="00A1121A" w:rsidRDefault="00A73B06">
            <w:pPr>
              <w:snapToGrid w:val="0"/>
              <w:spacing w:line="360" w:lineRule="auto"/>
              <w:jc w:val="center"/>
              <w:rPr>
                <w:rFonts w:ascii="宋体" w:eastAsia="宋体" w:hAnsi="宋体"/>
                <w:b/>
                <w:sz w:val="21"/>
                <w:szCs w:val="21"/>
              </w:rPr>
            </w:pPr>
          </w:p>
        </w:tc>
        <w:tc>
          <w:tcPr>
            <w:tcW w:w="720" w:type="pct"/>
            <w:vAlign w:val="center"/>
          </w:tcPr>
          <w:p w:rsidR="00A73B06" w:rsidRPr="00A1121A" w:rsidRDefault="00A73B06">
            <w:pPr>
              <w:snapToGrid w:val="0"/>
              <w:spacing w:line="360" w:lineRule="auto"/>
              <w:jc w:val="center"/>
              <w:rPr>
                <w:rFonts w:ascii="宋体" w:eastAsia="宋体" w:hAnsi="宋体"/>
                <w:b/>
                <w:sz w:val="21"/>
                <w:szCs w:val="21"/>
              </w:rPr>
            </w:pPr>
          </w:p>
        </w:tc>
        <w:tc>
          <w:tcPr>
            <w:tcW w:w="720" w:type="pct"/>
            <w:vAlign w:val="center"/>
          </w:tcPr>
          <w:p w:rsidR="00A73B06" w:rsidRPr="00A1121A" w:rsidRDefault="00A73B06">
            <w:pPr>
              <w:snapToGrid w:val="0"/>
              <w:spacing w:line="360" w:lineRule="auto"/>
              <w:jc w:val="center"/>
              <w:rPr>
                <w:rFonts w:ascii="宋体" w:eastAsia="宋体" w:hAnsi="宋体"/>
                <w:b/>
                <w:sz w:val="21"/>
                <w:szCs w:val="21"/>
              </w:rPr>
            </w:pPr>
          </w:p>
        </w:tc>
      </w:tr>
      <w:tr w:rsidR="00A73B06" w:rsidRPr="00A1121A">
        <w:trPr>
          <w:trHeight w:val="20"/>
        </w:trPr>
        <w:tc>
          <w:tcPr>
            <w:tcW w:w="352" w:type="pct"/>
            <w:vAlign w:val="center"/>
          </w:tcPr>
          <w:p w:rsidR="00A73B06" w:rsidRPr="00A1121A" w:rsidRDefault="000E19EE">
            <w:pPr>
              <w:snapToGrid w:val="0"/>
              <w:spacing w:line="360" w:lineRule="auto"/>
              <w:jc w:val="center"/>
              <w:rPr>
                <w:rFonts w:ascii="宋体" w:eastAsia="宋体" w:hAnsi="宋体"/>
                <w:sz w:val="21"/>
                <w:szCs w:val="21"/>
              </w:rPr>
            </w:pPr>
            <w:r w:rsidRPr="00A1121A">
              <w:rPr>
                <w:rFonts w:ascii="宋体" w:eastAsia="宋体" w:hAnsi="宋体" w:hint="eastAsia"/>
                <w:sz w:val="21"/>
                <w:szCs w:val="21"/>
              </w:rPr>
              <w:t>4</w:t>
            </w:r>
          </w:p>
        </w:tc>
        <w:tc>
          <w:tcPr>
            <w:tcW w:w="1769" w:type="pct"/>
            <w:vAlign w:val="center"/>
          </w:tcPr>
          <w:p w:rsidR="00A73B06" w:rsidRPr="00A1121A" w:rsidRDefault="000E19EE" w:rsidP="00DC5465">
            <w:pPr>
              <w:rPr>
                <w:rFonts w:ascii="宋体" w:eastAsia="宋体" w:hAnsi="宋体"/>
                <w:kern w:val="0"/>
                <w:sz w:val="21"/>
                <w:szCs w:val="21"/>
              </w:rPr>
            </w:pPr>
            <w:r w:rsidRPr="00A1121A">
              <w:rPr>
                <w:rFonts w:ascii="宋体" w:eastAsia="宋体" w:hAnsi="宋体"/>
                <w:sz w:val="21"/>
                <w:szCs w:val="21"/>
              </w:rPr>
              <w:t>内容和范围与</w:t>
            </w:r>
            <w:r w:rsidRPr="00A1121A">
              <w:rPr>
                <w:rFonts w:ascii="宋体" w:eastAsia="宋体" w:hAnsi="宋体" w:hint="eastAsia"/>
                <w:sz w:val="21"/>
                <w:szCs w:val="21"/>
              </w:rPr>
              <w:t>磋商</w:t>
            </w:r>
            <w:r w:rsidRPr="00A1121A">
              <w:rPr>
                <w:rFonts w:ascii="宋体" w:eastAsia="宋体" w:hAnsi="宋体"/>
                <w:sz w:val="21"/>
                <w:szCs w:val="21"/>
              </w:rPr>
              <w:t>文件的要求一致。</w:t>
            </w:r>
          </w:p>
        </w:tc>
        <w:tc>
          <w:tcPr>
            <w:tcW w:w="720" w:type="pct"/>
            <w:vAlign w:val="center"/>
          </w:tcPr>
          <w:p w:rsidR="00A73B06" w:rsidRPr="00A1121A" w:rsidRDefault="00A73B06">
            <w:pPr>
              <w:snapToGrid w:val="0"/>
              <w:spacing w:line="360" w:lineRule="auto"/>
              <w:jc w:val="center"/>
              <w:rPr>
                <w:rFonts w:ascii="宋体" w:eastAsia="宋体" w:hAnsi="宋体"/>
                <w:sz w:val="21"/>
                <w:szCs w:val="21"/>
              </w:rPr>
            </w:pPr>
          </w:p>
        </w:tc>
        <w:tc>
          <w:tcPr>
            <w:tcW w:w="720" w:type="pct"/>
            <w:vAlign w:val="center"/>
          </w:tcPr>
          <w:p w:rsidR="00A73B06" w:rsidRPr="00A1121A" w:rsidRDefault="00A73B06">
            <w:pPr>
              <w:snapToGrid w:val="0"/>
              <w:spacing w:line="360" w:lineRule="auto"/>
              <w:jc w:val="center"/>
              <w:rPr>
                <w:rFonts w:ascii="宋体" w:eastAsia="宋体" w:hAnsi="宋体"/>
                <w:sz w:val="21"/>
                <w:szCs w:val="21"/>
              </w:rPr>
            </w:pPr>
          </w:p>
        </w:tc>
        <w:tc>
          <w:tcPr>
            <w:tcW w:w="720" w:type="pct"/>
            <w:vAlign w:val="center"/>
          </w:tcPr>
          <w:p w:rsidR="00A73B06" w:rsidRPr="00A1121A" w:rsidRDefault="00A73B06">
            <w:pPr>
              <w:snapToGrid w:val="0"/>
              <w:spacing w:line="360" w:lineRule="auto"/>
              <w:jc w:val="center"/>
              <w:rPr>
                <w:rFonts w:ascii="宋体" w:eastAsia="宋体" w:hAnsi="宋体"/>
                <w:sz w:val="21"/>
                <w:szCs w:val="21"/>
              </w:rPr>
            </w:pPr>
          </w:p>
        </w:tc>
        <w:tc>
          <w:tcPr>
            <w:tcW w:w="720" w:type="pct"/>
            <w:vAlign w:val="center"/>
          </w:tcPr>
          <w:p w:rsidR="00A73B06" w:rsidRPr="00A1121A" w:rsidRDefault="00A73B06">
            <w:pPr>
              <w:snapToGrid w:val="0"/>
              <w:spacing w:line="360" w:lineRule="auto"/>
              <w:jc w:val="center"/>
              <w:rPr>
                <w:rFonts w:ascii="宋体" w:eastAsia="宋体" w:hAnsi="宋体"/>
                <w:sz w:val="21"/>
                <w:szCs w:val="21"/>
              </w:rPr>
            </w:pPr>
          </w:p>
        </w:tc>
      </w:tr>
      <w:tr w:rsidR="00A73B06" w:rsidRPr="00A1121A">
        <w:trPr>
          <w:trHeight w:val="20"/>
        </w:trPr>
        <w:tc>
          <w:tcPr>
            <w:tcW w:w="352" w:type="pct"/>
            <w:vAlign w:val="center"/>
          </w:tcPr>
          <w:p w:rsidR="00A73B06" w:rsidRPr="00A1121A" w:rsidRDefault="00D065FC">
            <w:pPr>
              <w:snapToGrid w:val="0"/>
              <w:spacing w:line="360" w:lineRule="auto"/>
              <w:jc w:val="center"/>
              <w:rPr>
                <w:rFonts w:ascii="宋体" w:eastAsia="宋体" w:hAnsi="宋体"/>
                <w:sz w:val="21"/>
                <w:szCs w:val="21"/>
              </w:rPr>
            </w:pPr>
            <w:r>
              <w:rPr>
                <w:rFonts w:ascii="宋体" w:eastAsia="宋体" w:hAnsi="宋体" w:hint="eastAsia"/>
                <w:sz w:val="21"/>
                <w:szCs w:val="21"/>
              </w:rPr>
              <w:t>5</w:t>
            </w:r>
          </w:p>
        </w:tc>
        <w:tc>
          <w:tcPr>
            <w:tcW w:w="1769" w:type="pct"/>
            <w:vAlign w:val="center"/>
          </w:tcPr>
          <w:p w:rsidR="00A73B06" w:rsidRPr="00A1121A" w:rsidRDefault="000E19EE">
            <w:pPr>
              <w:pStyle w:val="ac"/>
              <w:adjustRightInd w:val="0"/>
              <w:snapToGrid w:val="0"/>
              <w:spacing w:beforeLines="35" w:before="84" w:afterLines="35" w:after="84"/>
              <w:jc w:val="center"/>
              <w:rPr>
                <w:rFonts w:ascii="宋体" w:eastAsia="宋体" w:hAnsi="宋体"/>
                <w:szCs w:val="21"/>
              </w:rPr>
            </w:pPr>
            <w:r w:rsidRPr="00A1121A">
              <w:rPr>
                <w:rFonts w:ascii="宋体" w:eastAsia="宋体" w:hAnsi="宋体"/>
                <w:szCs w:val="21"/>
              </w:rPr>
              <w:t>结</w:t>
            </w:r>
            <w:r w:rsidRPr="00A1121A">
              <w:rPr>
                <w:rFonts w:ascii="宋体" w:eastAsia="宋体" w:hAnsi="宋体" w:hint="eastAsia"/>
                <w:szCs w:val="21"/>
              </w:rPr>
              <w:t xml:space="preserve">  </w:t>
            </w:r>
            <w:r w:rsidRPr="00A1121A">
              <w:rPr>
                <w:rFonts w:ascii="宋体" w:eastAsia="宋体" w:hAnsi="宋体"/>
                <w:szCs w:val="21"/>
              </w:rPr>
              <w:t>论</w:t>
            </w:r>
          </w:p>
        </w:tc>
        <w:tc>
          <w:tcPr>
            <w:tcW w:w="720" w:type="pct"/>
            <w:vAlign w:val="center"/>
          </w:tcPr>
          <w:p w:rsidR="00A73B06" w:rsidRPr="00A1121A" w:rsidRDefault="00A73B06">
            <w:pPr>
              <w:snapToGrid w:val="0"/>
              <w:spacing w:line="360" w:lineRule="auto"/>
              <w:jc w:val="center"/>
              <w:rPr>
                <w:rFonts w:ascii="宋体" w:eastAsia="宋体" w:hAnsi="宋体"/>
                <w:sz w:val="21"/>
                <w:szCs w:val="21"/>
              </w:rPr>
            </w:pPr>
          </w:p>
        </w:tc>
        <w:tc>
          <w:tcPr>
            <w:tcW w:w="720" w:type="pct"/>
            <w:vAlign w:val="center"/>
          </w:tcPr>
          <w:p w:rsidR="00A73B06" w:rsidRPr="00A1121A" w:rsidRDefault="00A73B06">
            <w:pPr>
              <w:snapToGrid w:val="0"/>
              <w:spacing w:line="360" w:lineRule="auto"/>
              <w:jc w:val="center"/>
              <w:rPr>
                <w:rFonts w:ascii="宋体" w:eastAsia="宋体" w:hAnsi="宋体"/>
                <w:sz w:val="21"/>
                <w:szCs w:val="21"/>
              </w:rPr>
            </w:pPr>
          </w:p>
        </w:tc>
        <w:tc>
          <w:tcPr>
            <w:tcW w:w="720" w:type="pct"/>
            <w:vAlign w:val="center"/>
          </w:tcPr>
          <w:p w:rsidR="00A73B06" w:rsidRPr="00A1121A" w:rsidRDefault="00A73B06">
            <w:pPr>
              <w:snapToGrid w:val="0"/>
              <w:spacing w:line="360" w:lineRule="auto"/>
              <w:jc w:val="center"/>
              <w:rPr>
                <w:rFonts w:ascii="宋体" w:eastAsia="宋体" w:hAnsi="宋体"/>
                <w:sz w:val="21"/>
                <w:szCs w:val="21"/>
              </w:rPr>
            </w:pPr>
          </w:p>
        </w:tc>
        <w:tc>
          <w:tcPr>
            <w:tcW w:w="720" w:type="pct"/>
            <w:vAlign w:val="center"/>
          </w:tcPr>
          <w:p w:rsidR="00A73B06" w:rsidRPr="00A1121A" w:rsidRDefault="00A73B06">
            <w:pPr>
              <w:snapToGrid w:val="0"/>
              <w:spacing w:line="360" w:lineRule="auto"/>
              <w:jc w:val="center"/>
              <w:rPr>
                <w:rFonts w:ascii="宋体" w:eastAsia="宋体" w:hAnsi="宋体"/>
                <w:sz w:val="21"/>
                <w:szCs w:val="21"/>
              </w:rPr>
            </w:pPr>
          </w:p>
        </w:tc>
      </w:tr>
    </w:tbl>
    <w:p w:rsidR="00A73B06" w:rsidRPr="00A1121A" w:rsidRDefault="00A73B06">
      <w:pPr>
        <w:pStyle w:val="affe"/>
        <w:spacing w:line="360" w:lineRule="auto"/>
        <w:ind w:left="465" w:firstLine="0"/>
        <w:rPr>
          <w:rFonts w:ascii="宋体" w:eastAsia="宋体" w:hAnsi="宋体"/>
          <w:lang w:eastAsia="zh-CN"/>
        </w:rPr>
      </w:pPr>
    </w:p>
    <w:p w:rsidR="00D0064B" w:rsidRPr="00A1121A" w:rsidRDefault="00D0064B" w:rsidP="00D0064B">
      <w:pPr>
        <w:pStyle w:val="affe"/>
        <w:spacing w:line="360" w:lineRule="auto"/>
        <w:ind w:left="465" w:firstLine="0"/>
        <w:jc w:val="center"/>
        <w:rPr>
          <w:rFonts w:ascii="宋体" w:eastAsia="宋体" w:hAnsi="宋体"/>
          <w:b/>
          <w:lang w:eastAsia="zh-CN"/>
        </w:rPr>
      </w:pPr>
      <w:r w:rsidRPr="00A1121A">
        <w:rPr>
          <w:rFonts w:ascii="宋体" w:eastAsia="宋体" w:hAnsi="宋体" w:hint="eastAsia"/>
          <w:b/>
          <w:lang w:eastAsia="zh-CN"/>
        </w:rPr>
        <w:t>资格性审查表</w:t>
      </w: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0"/>
        <w:gridCol w:w="1986"/>
        <w:gridCol w:w="4544"/>
        <w:gridCol w:w="1913"/>
      </w:tblGrid>
      <w:tr w:rsidR="00E84918" w:rsidRPr="00A1121A" w:rsidTr="00D0064B">
        <w:trPr>
          <w:trHeight w:val="478"/>
        </w:trPr>
        <w:tc>
          <w:tcPr>
            <w:tcW w:w="850" w:type="dxa"/>
            <w:vAlign w:val="center"/>
          </w:tcPr>
          <w:p w:rsidR="00E84918" w:rsidRPr="00A1121A" w:rsidRDefault="00E84918" w:rsidP="00D0064B">
            <w:pPr>
              <w:jc w:val="center"/>
            </w:pPr>
            <w:r w:rsidRPr="00A1121A">
              <w:t>序号</w:t>
            </w:r>
          </w:p>
        </w:tc>
        <w:tc>
          <w:tcPr>
            <w:tcW w:w="1986" w:type="dxa"/>
            <w:vAlign w:val="center"/>
          </w:tcPr>
          <w:p w:rsidR="00E84918" w:rsidRPr="00A1121A" w:rsidRDefault="00E84918" w:rsidP="00D0064B">
            <w:pPr>
              <w:jc w:val="center"/>
            </w:pPr>
            <w:r w:rsidRPr="00A1121A">
              <w:rPr>
                <w:rFonts w:hint="eastAsia"/>
              </w:rPr>
              <w:t>资格审查</w:t>
            </w:r>
            <w:r w:rsidRPr="00A1121A">
              <w:t>因素</w:t>
            </w:r>
          </w:p>
        </w:tc>
        <w:tc>
          <w:tcPr>
            <w:tcW w:w="4544" w:type="dxa"/>
            <w:vAlign w:val="center"/>
          </w:tcPr>
          <w:p w:rsidR="00E84918" w:rsidRPr="00A1121A" w:rsidRDefault="00E84918" w:rsidP="00D0064B">
            <w:pPr>
              <w:jc w:val="center"/>
            </w:pPr>
            <w:r w:rsidRPr="00A1121A">
              <w:t>检查内容</w:t>
            </w:r>
          </w:p>
        </w:tc>
        <w:tc>
          <w:tcPr>
            <w:tcW w:w="1913" w:type="dxa"/>
          </w:tcPr>
          <w:p w:rsidR="00E84918" w:rsidRPr="00A1121A" w:rsidRDefault="00E84918" w:rsidP="00E84918"/>
        </w:tc>
      </w:tr>
      <w:tr w:rsidR="00E84918" w:rsidRPr="00A1121A" w:rsidTr="00D0064B">
        <w:trPr>
          <w:trHeight w:val="1249"/>
        </w:trPr>
        <w:tc>
          <w:tcPr>
            <w:tcW w:w="850" w:type="dxa"/>
            <w:vAlign w:val="center"/>
          </w:tcPr>
          <w:p w:rsidR="00E84918" w:rsidRPr="00A1121A" w:rsidRDefault="00E84918" w:rsidP="00D0064B">
            <w:pPr>
              <w:jc w:val="center"/>
              <w:rPr>
                <w:rFonts w:ascii="仿宋" w:hAnsi="仿宋"/>
              </w:rPr>
            </w:pPr>
            <w:r w:rsidRPr="00A1121A">
              <w:rPr>
                <w:rFonts w:ascii="仿宋" w:hAnsi="仿宋"/>
              </w:rPr>
              <w:t>1</w:t>
            </w:r>
          </w:p>
        </w:tc>
        <w:tc>
          <w:tcPr>
            <w:tcW w:w="1986" w:type="dxa"/>
            <w:vAlign w:val="center"/>
          </w:tcPr>
          <w:p w:rsidR="00E84918" w:rsidRPr="00A1121A" w:rsidRDefault="00E84918" w:rsidP="00D0064B">
            <w:pPr>
              <w:jc w:val="both"/>
              <w:rPr>
                <w:rFonts w:ascii="仿宋" w:hAnsi="仿宋"/>
                <w:lang w:eastAsia="zh-CN"/>
              </w:rPr>
            </w:pPr>
            <w:r w:rsidRPr="00A1121A">
              <w:rPr>
                <w:rFonts w:ascii="仿宋" w:hAnsi="仿宋"/>
                <w:lang w:eastAsia="zh-CN"/>
              </w:rPr>
              <w:t>满足《中华人 民共和国政府采购法》第二十二条规定</w:t>
            </w:r>
          </w:p>
        </w:tc>
        <w:tc>
          <w:tcPr>
            <w:tcW w:w="4544" w:type="dxa"/>
          </w:tcPr>
          <w:p w:rsidR="00E84918" w:rsidRPr="00A1121A" w:rsidRDefault="00E84918" w:rsidP="00E84918">
            <w:pPr>
              <w:rPr>
                <w:lang w:eastAsia="zh-CN"/>
              </w:rPr>
            </w:pPr>
          </w:p>
          <w:p w:rsidR="00E84918" w:rsidRPr="00A1121A" w:rsidRDefault="00E84918" w:rsidP="00E84918">
            <w:pPr>
              <w:rPr>
                <w:lang w:eastAsia="zh-CN"/>
              </w:rPr>
            </w:pPr>
            <w:r w:rsidRPr="00A1121A">
              <w:rPr>
                <w:lang w:eastAsia="zh-CN"/>
              </w:rPr>
              <w:t>具体规定见第一章《</w:t>
            </w:r>
            <w:r w:rsidRPr="00A1121A">
              <w:rPr>
                <w:rFonts w:hint="eastAsia"/>
                <w:lang w:eastAsia="zh-CN"/>
              </w:rPr>
              <w:t>竞争性</w:t>
            </w:r>
            <w:r w:rsidRPr="00A1121A">
              <w:rPr>
                <w:lang w:eastAsia="zh-CN"/>
              </w:rPr>
              <w:t>磋商公告》</w:t>
            </w:r>
          </w:p>
        </w:tc>
        <w:tc>
          <w:tcPr>
            <w:tcW w:w="1913" w:type="dxa"/>
          </w:tcPr>
          <w:p w:rsidR="00E84918" w:rsidRPr="00A1121A" w:rsidRDefault="00E84918" w:rsidP="00E84918">
            <w:pPr>
              <w:rPr>
                <w:lang w:eastAsia="zh-CN"/>
              </w:rPr>
            </w:pPr>
          </w:p>
        </w:tc>
      </w:tr>
      <w:tr w:rsidR="00E84918" w:rsidRPr="00A1121A" w:rsidTr="00D0064B">
        <w:trPr>
          <w:trHeight w:val="955"/>
        </w:trPr>
        <w:tc>
          <w:tcPr>
            <w:tcW w:w="850" w:type="dxa"/>
            <w:vAlign w:val="center"/>
          </w:tcPr>
          <w:p w:rsidR="00E84918" w:rsidRPr="00A1121A" w:rsidRDefault="00E84918" w:rsidP="00D0064B">
            <w:pPr>
              <w:jc w:val="center"/>
              <w:rPr>
                <w:rFonts w:ascii="仿宋" w:hAnsi="仿宋"/>
                <w:lang w:eastAsia="zh-CN"/>
              </w:rPr>
            </w:pPr>
            <w:r w:rsidRPr="00A1121A">
              <w:rPr>
                <w:rFonts w:ascii="仿宋" w:hAnsi="仿宋" w:hint="eastAsia"/>
                <w:lang w:eastAsia="zh-CN"/>
              </w:rPr>
              <w:t>2</w:t>
            </w:r>
          </w:p>
        </w:tc>
        <w:tc>
          <w:tcPr>
            <w:tcW w:w="1986" w:type="dxa"/>
            <w:vAlign w:val="center"/>
          </w:tcPr>
          <w:p w:rsidR="00E84918" w:rsidRPr="00A1121A" w:rsidRDefault="00E84918" w:rsidP="00D0064B">
            <w:pPr>
              <w:jc w:val="both"/>
              <w:rPr>
                <w:rFonts w:ascii="仿宋" w:hAnsi="仿宋"/>
                <w:lang w:eastAsia="zh-CN"/>
              </w:rPr>
            </w:pPr>
            <w:r w:rsidRPr="00A1121A">
              <w:rPr>
                <w:rFonts w:ascii="仿宋" w:hAnsi="仿宋" w:cs="宋体"/>
                <w:szCs w:val="24"/>
                <w:lang w:eastAsia="zh-CN"/>
              </w:rPr>
              <w:t>落实政府采购政策需满足的资格要求</w:t>
            </w:r>
          </w:p>
        </w:tc>
        <w:tc>
          <w:tcPr>
            <w:tcW w:w="4544" w:type="dxa"/>
          </w:tcPr>
          <w:p w:rsidR="00E84918" w:rsidRPr="00A1121A" w:rsidRDefault="00E84918" w:rsidP="00E84918">
            <w:pPr>
              <w:rPr>
                <w:lang w:eastAsia="zh-CN"/>
              </w:rPr>
            </w:pPr>
            <w:r w:rsidRPr="00A1121A">
              <w:rPr>
                <w:lang w:eastAsia="zh-CN"/>
              </w:rPr>
              <w:t>中小企业声明函</w:t>
            </w:r>
          </w:p>
        </w:tc>
        <w:tc>
          <w:tcPr>
            <w:tcW w:w="1913" w:type="dxa"/>
          </w:tcPr>
          <w:p w:rsidR="00E84918" w:rsidRPr="00A1121A" w:rsidRDefault="00E84918" w:rsidP="00E84918"/>
        </w:tc>
      </w:tr>
      <w:tr w:rsidR="00E84918" w:rsidRPr="00A1121A" w:rsidTr="00D0064B">
        <w:trPr>
          <w:trHeight w:val="955"/>
        </w:trPr>
        <w:tc>
          <w:tcPr>
            <w:tcW w:w="850" w:type="dxa"/>
            <w:vAlign w:val="center"/>
          </w:tcPr>
          <w:p w:rsidR="00E84918" w:rsidRPr="00A1121A" w:rsidRDefault="00E84918" w:rsidP="00D0064B">
            <w:pPr>
              <w:jc w:val="center"/>
              <w:rPr>
                <w:rFonts w:ascii="仿宋" w:hAnsi="仿宋"/>
                <w:lang w:eastAsia="zh-CN"/>
              </w:rPr>
            </w:pPr>
            <w:r w:rsidRPr="00A1121A">
              <w:rPr>
                <w:rFonts w:ascii="仿宋" w:hAnsi="仿宋" w:hint="eastAsia"/>
                <w:lang w:eastAsia="zh-CN"/>
              </w:rPr>
              <w:t>3</w:t>
            </w:r>
          </w:p>
        </w:tc>
        <w:tc>
          <w:tcPr>
            <w:tcW w:w="1986" w:type="dxa"/>
            <w:vAlign w:val="center"/>
          </w:tcPr>
          <w:p w:rsidR="00E84918" w:rsidRPr="00A1121A" w:rsidRDefault="00E84918" w:rsidP="00D0064B">
            <w:pPr>
              <w:jc w:val="both"/>
              <w:rPr>
                <w:rFonts w:ascii="仿宋" w:hAnsi="仿宋" w:cs="宋体"/>
                <w:szCs w:val="24"/>
                <w:lang w:eastAsia="zh-CN"/>
              </w:rPr>
            </w:pPr>
            <w:r w:rsidRPr="00A1121A">
              <w:rPr>
                <w:rFonts w:ascii="仿宋" w:hAnsi="仿宋" w:cs="宋体"/>
                <w:szCs w:val="24"/>
                <w:lang w:eastAsia="zh-CN"/>
              </w:rPr>
              <w:t>本项目的特定资格要求</w:t>
            </w:r>
          </w:p>
        </w:tc>
        <w:tc>
          <w:tcPr>
            <w:tcW w:w="4544" w:type="dxa"/>
          </w:tcPr>
          <w:p w:rsidR="00E84918" w:rsidRPr="00A1121A" w:rsidRDefault="00D0064B" w:rsidP="00E84918">
            <w:pPr>
              <w:rPr>
                <w:lang w:eastAsia="zh-CN"/>
              </w:rPr>
            </w:pPr>
            <w:r w:rsidRPr="00A1121A">
              <w:rPr>
                <w:rFonts w:hint="eastAsia"/>
                <w:lang w:eastAsia="zh-CN"/>
              </w:rPr>
              <w:t>（</w:t>
            </w:r>
            <w:r w:rsidRPr="00A1121A">
              <w:rPr>
                <w:rFonts w:hint="eastAsia"/>
                <w:lang w:eastAsia="zh-CN"/>
              </w:rPr>
              <w:t>1</w:t>
            </w:r>
            <w:r w:rsidRPr="00A1121A">
              <w:rPr>
                <w:rFonts w:hint="eastAsia"/>
                <w:lang w:eastAsia="zh-CN"/>
              </w:rPr>
              <w:t>）具备</w:t>
            </w:r>
            <w:r w:rsidR="002E084B" w:rsidRPr="00A1121A">
              <w:rPr>
                <w:rFonts w:hint="eastAsia"/>
                <w:lang w:eastAsia="zh-CN"/>
              </w:rPr>
              <w:t>市政公用</w:t>
            </w:r>
            <w:r w:rsidRPr="00A1121A">
              <w:rPr>
                <w:rFonts w:hint="eastAsia"/>
                <w:lang w:eastAsia="zh-CN"/>
              </w:rPr>
              <w:t>工程</w:t>
            </w:r>
            <w:r w:rsidRPr="00A1121A">
              <w:rPr>
                <w:lang w:eastAsia="zh-CN"/>
              </w:rPr>
              <w:t>施工总承包</w:t>
            </w:r>
            <w:r w:rsidRPr="00A1121A">
              <w:rPr>
                <w:rFonts w:hint="eastAsia"/>
                <w:lang w:eastAsia="zh-CN"/>
              </w:rPr>
              <w:t>三级</w:t>
            </w:r>
            <w:r w:rsidRPr="00A1121A">
              <w:rPr>
                <w:rFonts w:hint="eastAsia"/>
                <w:lang w:eastAsia="zh-CN"/>
              </w:rPr>
              <w:t>(</w:t>
            </w:r>
            <w:r w:rsidRPr="00A1121A">
              <w:rPr>
                <w:rFonts w:hint="eastAsia"/>
                <w:lang w:eastAsia="zh-CN"/>
              </w:rPr>
              <w:t>含</w:t>
            </w:r>
            <w:r w:rsidRPr="00A1121A">
              <w:rPr>
                <w:rFonts w:hint="eastAsia"/>
                <w:lang w:eastAsia="zh-CN"/>
              </w:rPr>
              <w:t>)</w:t>
            </w:r>
            <w:r w:rsidRPr="00A1121A">
              <w:rPr>
                <w:rFonts w:hint="eastAsia"/>
                <w:lang w:eastAsia="zh-CN"/>
              </w:rPr>
              <w:t>及以上</w:t>
            </w:r>
            <w:r w:rsidRPr="00A1121A">
              <w:rPr>
                <w:lang w:eastAsia="zh-CN"/>
              </w:rPr>
              <w:t>资质</w:t>
            </w:r>
            <w:r w:rsidRPr="00A1121A">
              <w:rPr>
                <w:rFonts w:hint="eastAsia"/>
                <w:lang w:eastAsia="zh-CN"/>
              </w:rPr>
              <w:t>且具有有效的安全生产许可证；（</w:t>
            </w:r>
            <w:r w:rsidRPr="00A1121A">
              <w:rPr>
                <w:rFonts w:hint="eastAsia"/>
                <w:lang w:eastAsia="zh-CN"/>
              </w:rPr>
              <w:t>2</w:t>
            </w:r>
            <w:r w:rsidRPr="00A1121A">
              <w:rPr>
                <w:rFonts w:hint="eastAsia"/>
                <w:lang w:eastAsia="zh-CN"/>
              </w:rPr>
              <w:t>）</w:t>
            </w:r>
            <w:r w:rsidRPr="00A1121A">
              <w:rPr>
                <w:lang w:eastAsia="zh-CN"/>
              </w:rPr>
              <w:t>拟派项目经理具有</w:t>
            </w:r>
            <w:r w:rsidR="002E084B" w:rsidRPr="00A1121A">
              <w:rPr>
                <w:rFonts w:hint="eastAsia"/>
                <w:lang w:eastAsia="zh-CN"/>
              </w:rPr>
              <w:t>市政公用</w:t>
            </w:r>
            <w:r w:rsidRPr="00A1121A">
              <w:rPr>
                <w:rFonts w:hint="eastAsia"/>
                <w:lang w:eastAsia="zh-CN"/>
              </w:rPr>
              <w:t>工程二</w:t>
            </w:r>
            <w:r w:rsidRPr="00A1121A">
              <w:rPr>
                <w:lang w:eastAsia="zh-CN"/>
              </w:rPr>
              <w:t>级</w:t>
            </w:r>
            <w:r w:rsidRPr="00A1121A">
              <w:rPr>
                <w:rFonts w:hint="eastAsia"/>
                <w:lang w:eastAsia="zh-CN"/>
              </w:rPr>
              <w:t>（含）及以上</w:t>
            </w:r>
            <w:r w:rsidRPr="00A1121A">
              <w:rPr>
                <w:lang w:eastAsia="zh-CN"/>
              </w:rPr>
              <w:t>建造师执业资格</w:t>
            </w:r>
            <w:r w:rsidRPr="00A1121A">
              <w:rPr>
                <w:lang w:eastAsia="zh-CN"/>
              </w:rPr>
              <w:t>,</w:t>
            </w:r>
            <w:r w:rsidRPr="00A1121A">
              <w:rPr>
                <w:lang w:eastAsia="zh-CN"/>
              </w:rPr>
              <w:t>具有</w:t>
            </w:r>
            <w:r w:rsidRPr="00A1121A">
              <w:rPr>
                <w:rFonts w:hint="eastAsia"/>
                <w:lang w:eastAsia="zh-CN"/>
              </w:rPr>
              <w:t>有效的</w:t>
            </w:r>
            <w:r w:rsidRPr="00A1121A">
              <w:rPr>
                <w:lang w:eastAsia="zh-CN"/>
              </w:rPr>
              <w:t>安全生产考核合格证书（</w:t>
            </w:r>
            <w:r w:rsidRPr="00A1121A">
              <w:rPr>
                <w:lang w:eastAsia="zh-CN"/>
              </w:rPr>
              <w:t>B</w:t>
            </w:r>
            <w:r w:rsidRPr="00A1121A">
              <w:rPr>
                <w:lang w:eastAsia="zh-CN"/>
              </w:rPr>
              <w:t>本）</w:t>
            </w:r>
            <w:r w:rsidRPr="00A1121A">
              <w:rPr>
                <w:rFonts w:hint="eastAsia"/>
                <w:lang w:eastAsia="zh-CN"/>
              </w:rPr>
              <w:t>；（</w:t>
            </w:r>
            <w:r w:rsidRPr="00A1121A">
              <w:rPr>
                <w:rFonts w:hint="eastAsia"/>
                <w:lang w:eastAsia="zh-CN"/>
              </w:rPr>
              <w:t>3</w:t>
            </w:r>
            <w:r w:rsidRPr="00A1121A">
              <w:rPr>
                <w:rFonts w:hint="eastAsia"/>
                <w:lang w:eastAsia="zh-CN"/>
              </w:rPr>
              <w:t>）法律、行政法规规定的其他条件。</w:t>
            </w:r>
          </w:p>
        </w:tc>
        <w:tc>
          <w:tcPr>
            <w:tcW w:w="1913" w:type="dxa"/>
          </w:tcPr>
          <w:p w:rsidR="00E84918" w:rsidRPr="00A1121A" w:rsidRDefault="00E84918" w:rsidP="00E84918">
            <w:pPr>
              <w:rPr>
                <w:lang w:eastAsia="zh-CN"/>
              </w:rPr>
            </w:pPr>
          </w:p>
        </w:tc>
      </w:tr>
    </w:tbl>
    <w:p w:rsidR="00E84918" w:rsidRPr="00A1121A" w:rsidRDefault="00E84918">
      <w:pPr>
        <w:pStyle w:val="affe"/>
        <w:spacing w:line="360" w:lineRule="auto"/>
        <w:ind w:left="465" w:firstLine="0"/>
        <w:rPr>
          <w:rFonts w:ascii="宋体" w:eastAsia="宋体" w:hAnsi="宋体"/>
          <w:lang w:eastAsia="zh-CN"/>
        </w:rPr>
      </w:pPr>
    </w:p>
    <w:p w:rsidR="00A73B06" w:rsidRPr="00A1121A" w:rsidRDefault="000E19EE">
      <w:pPr>
        <w:spacing w:line="360" w:lineRule="auto"/>
        <w:rPr>
          <w:rFonts w:ascii="宋体" w:eastAsia="宋体" w:hAnsi="宋体" w:cs="仿宋"/>
        </w:rPr>
      </w:pPr>
      <w:r w:rsidRPr="00A1121A">
        <w:rPr>
          <w:rFonts w:ascii="宋体" w:eastAsia="宋体" w:hAnsi="宋体" w:cs="仿宋" w:hint="eastAsia"/>
        </w:rPr>
        <w:t>二、综合评分的主要因素是：实力、业绩、</w:t>
      </w:r>
      <w:r w:rsidR="00DC5465" w:rsidRPr="00A1121A">
        <w:rPr>
          <w:rFonts w:ascii="宋体" w:eastAsia="宋体" w:hAnsi="宋体" w:cs="仿宋" w:hint="eastAsia"/>
        </w:rPr>
        <w:t>施工方案</w:t>
      </w:r>
      <w:r w:rsidRPr="00A1121A">
        <w:rPr>
          <w:rFonts w:ascii="宋体" w:eastAsia="宋体" w:hAnsi="宋体" w:cs="仿宋" w:hint="eastAsia"/>
        </w:rPr>
        <w:t>，以及相应的比重或者权值等。</w:t>
      </w:r>
    </w:p>
    <w:p w:rsidR="00A73B06" w:rsidRPr="00A1121A" w:rsidRDefault="000E19EE">
      <w:pPr>
        <w:spacing w:line="360" w:lineRule="auto"/>
        <w:rPr>
          <w:rFonts w:ascii="宋体" w:eastAsia="宋体" w:hAnsi="宋体" w:cs="仿宋"/>
        </w:rPr>
      </w:pPr>
      <w:r w:rsidRPr="00A1121A">
        <w:rPr>
          <w:rFonts w:ascii="宋体" w:eastAsia="宋体" w:hAnsi="宋体" w:cs="仿宋" w:hint="eastAsia"/>
        </w:rPr>
        <w:t>三、评审因素及所占权重：详见评审标准细则。</w:t>
      </w:r>
    </w:p>
    <w:tbl>
      <w:tblPr>
        <w:tblW w:w="87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9"/>
        <w:gridCol w:w="1178"/>
        <w:gridCol w:w="1218"/>
        <w:gridCol w:w="5657"/>
      </w:tblGrid>
      <w:tr w:rsidR="00A73B06" w:rsidRPr="00380B57">
        <w:trPr>
          <w:cantSplit/>
          <w:trHeight w:val="419"/>
          <w:tblHeader/>
          <w:jc w:val="center"/>
        </w:trPr>
        <w:tc>
          <w:tcPr>
            <w:tcW w:w="1897" w:type="dxa"/>
            <w:gridSpan w:val="2"/>
            <w:tcBorders>
              <w:tl2br w:val="nil"/>
              <w:tr2bl w:val="nil"/>
            </w:tcBorders>
            <w:tcMar>
              <w:top w:w="15" w:type="dxa"/>
              <w:left w:w="15" w:type="dxa"/>
              <w:bottom w:w="0" w:type="dxa"/>
              <w:right w:w="15" w:type="dxa"/>
            </w:tcMar>
            <w:vAlign w:val="center"/>
          </w:tcPr>
          <w:p w:rsidR="00A73B06" w:rsidRPr="00380B57" w:rsidRDefault="000E19EE" w:rsidP="00380B57">
            <w:pPr>
              <w:snapToGrid w:val="0"/>
              <w:spacing w:line="276" w:lineRule="auto"/>
              <w:jc w:val="center"/>
              <w:rPr>
                <w:rFonts w:ascii="宋体" w:eastAsia="宋体" w:hAnsi="宋体" w:cs="宋体"/>
                <w:b/>
                <w:bCs/>
                <w:kern w:val="21"/>
                <w:sz w:val="21"/>
                <w:szCs w:val="21"/>
              </w:rPr>
            </w:pPr>
            <w:r w:rsidRPr="00380B57">
              <w:rPr>
                <w:rFonts w:ascii="宋体" w:eastAsia="宋体" w:hAnsi="宋体" w:cs="宋体" w:hint="eastAsia"/>
                <w:b/>
                <w:bCs/>
                <w:kern w:val="21"/>
                <w:sz w:val="21"/>
                <w:szCs w:val="21"/>
              </w:rPr>
              <w:lastRenderedPageBreak/>
              <w:t>评分项目</w:t>
            </w:r>
          </w:p>
        </w:tc>
        <w:tc>
          <w:tcPr>
            <w:tcW w:w="1218" w:type="dxa"/>
            <w:tcBorders>
              <w:tl2br w:val="nil"/>
              <w:tr2bl w:val="nil"/>
            </w:tcBorders>
            <w:tcMar>
              <w:top w:w="15" w:type="dxa"/>
              <w:left w:w="15" w:type="dxa"/>
              <w:bottom w:w="0" w:type="dxa"/>
              <w:right w:w="15" w:type="dxa"/>
            </w:tcMar>
            <w:vAlign w:val="center"/>
          </w:tcPr>
          <w:p w:rsidR="00A73B06" w:rsidRPr="00380B57" w:rsidRDefault="000E19EE" w:rsidP="00380B57">
            <w:pPr>
              <w:snapToGrid w:val="0"/>
              <w:spacing w:line="276" w:lineRule="auto"/>
              <w:jc w:val="center"/>
              <w:rPr>
                <w:rFonts w:ascii="宋体" w:eastAsia="宋体" w:hAnsi="宋体" w:cs="宋体"/>
                <w:b/>
                <w:bCs/>
                <w:kern w:val="21"/>
                <w:sz w:val="21"/>
                <w:szCs w:val="21"/>
              </w:rPr>
            </w:pPr>
            <w:r w:rsidRPr="00380B57">
              <w:rPr>
                <w:rFonts w:ascii="宋体" w:eastAsia="宋体" w:hAnsi="宋体" w:cs="宋体" w:hint="eastAsia"/>
                <w:b/>
                <w:bCs/>
                <w:sz w:val="21"/>
                <w:szCs w:val="21"/>
              </w:rPr>
              <w:t>分值</w:t>
            </w:r>
          </w:p>
        </w:tc>
        <w:tc>
          <w:tcPr>
            <w:tcW w:w="5657" w:type="dxa"/>
            <w:tcBorders>
              <w:tl2br w:val="nil"/>
              <w:tr2bl w:val="nil"/>
            </w:tcBorders>
            <w:tcMar>
              <w:top w:w="15" w:type="dxa"/>
              <w:left w:w="15" w:type="dxa"/>
              <w:bottom w:w="0" w:type="dxa"/>
              <w:right w:w="15" w:type="dxa"/>
            </w:tcMar>
            <w:vAlign w:val="center"/>
          </w:tcPr>
          <w:p w:rsidR="00A73B06" w:rsidRPr="00380B57" w:rsidRDefault="000E19EE" w:rsidP="00380B57">
            <w:pPr>
              <w:snapToGrid w:val="0"/>
              <w:spacing w:line="276" w:lineRule="auto"/>
              <w:jc w:val="center"/>
              <w:rPr>
                <w:rFonts w:ascii="宋体" w:eastAsia="宋体" w:hAnsi="宋体" w:cs="宋体"/>
                <w:b/>
                <w:bCs/>
                <w:kern w:val="21"/>
                <w:sz w:val="21"/>
                <w:szCs w:val="21"/>
              </w:rPr>
            </w:pPr>
            <w:r w:rsidRPr="00380B57">
              <w:rPr>
                <w:rFonts w:ascii="宋体" w:eastAsia="宋体" w:hAnsi="宋体" w:cs="宋体" w:hint="eastAsia"/>
                <w:b/>
                <w:bCs/>
                <w:kern w:val="21"/>
                <w:sz w:val="21"/>
                <w:szCs w:val="21"/>
              </w:rPr>
              <w:t>评分说明</w:t>
            </w:r>
          </w:p>
        </w:tc>
      </w:tr>
      <w:tr w:rsidR="00A73B06" w:rsidRPr="00380B57">
        <w:trPr>
          <w:cantSplit/>
          <w:trHeight w:val="338"/>
          <w:jc w:val="center"/>
        </w:trPr>
        <w:tc>
          <w:tcPr>
            <w:tcW w:w="719" w:type="dxa"/>
            <w:tcBorders>
              <w:tl2br w:val="nil"/>
              <w:tr2bl w:val="nil"/>
            </w:tcBorders>
            <w:tcMar>
              <w:top w:w="15" w:type="dxa"/>
              <w:left w:w="15" w:type="dxa"/>
              <w:bottom w:w="0" w:type="dxa"/>
              <w:right w:w="15" w:type="dxa"/>
            </w:tcMar>
            <w:vAlign w:val="center"/>
          </w:tcPr>
          <w:p w:rsidR="00A73B06" w:rsidRPr="00380B57" w:rsidRDefault="000E19EE" w:rsidP="00380B57">
            <w:pPr>
              <w:spacing w:line="276" w:lineRule="auto"/>
              <w:jc w:val="center"/>
              <w:rPr>
                <w:rFonts w:ascii="宋体" w:eastAsia="宋体" w:hAnsi="宋体" w:cs="宋体"/>
                <w:bCs/>
                <w:sz w:val="21"/>
                <w:szCs w:val="21"/>
              </w:rPr>
            </w:pPr>
            <w:r w:rsidRPr="00380B57">
              <w:rPr>
                <w:rFonts w:ascii="宋体" w:eastAsia="宋体" w:hAnsi="宋体" w:cs="宋体" w:hint="eastAsia"/>
                <w:bCs/>
                <w:sz w:val="21"/>
                <w:szCs w:val="21"/>
              </w:rPr>
              <w:t>1</w:t>
            </w:r>
          </w:p>
        </w:tc>
        <w:tc>
          <w:tcPr>
            <w:tcW w:w="1178" w:type="dxa"/>
            <w:tcBorders>
              <w:tl2br w:val="nil"/>
              <w:tr2bl w:val="nil"/>
            </w:tcBorders>
            <w:tcMar>
              <w:top w:w="15" w:type="dxa"/>
              <w:left w:w="15" w:type="dxa"/>
              <w:bottom w:w="0" w:type="dxa"/>
              <w:right w:w="15" w:type="dxa"/>
            </w:tcMar>
            <w:vAlign w:val="center"/>
          </w:tcPr>
          <w:p w:rsidR="00A73B06" w:rsidRPr="00380B57" w:rsidRDefault="00380B57" w:rsidP="00380B57">
            <w:pPr>
              <w:spacing w:line="276" w:lineRule="auto"/>
              <w:rPr>
                <w:rFonts w:ascii="宋体" w:eastAsia="宋体" w:hAnsi="宋体" w:cs="宋体"/>
                <w:bCs/>
                <w:sz w:val="21"/>
                <w:szCs w:val="21"/>
              </w:rPr>
            </w:pPr>
            <w:r w:rsidRPr="00380B57">
              <w:rPr>
                <w:rFonts w:ascii="宋体" w:eastAsia="宋体" w:hAnsi="宋体" w:hint="eastAsia"/>
                <w:sz w:val="21"/>
                <w:szCs w:val="21"/>
              </w:rPr>
              <w:t>价格部分</w:t>
            </w:r>
          </w:p>
        </w:tc>
        <w:tc>
          <w:tcPr>
            <w:tcW w:w="1218" w:type="dxa"/>
            <w:tcBorders>
              <w:tl2br w:val="nil"/>
              <w:tr2bl w:val="nil"/>
            </w:tcBorders>
            <w:tcMar>
              <w:top w:w="15" w:type="dxa"/>
              <w:left w:w="15" w:type="dxa"/>
              <w:bottom w:w="0" w:type="dxa"/>
              <w:right w:w="15" w:type="dxa"/>
            </w:tcMar>
            <w:vAlign w:val="center"/>
          </w:tcPr>
          <w:p w:rsidR="00A73B06" w:rsidRPr="00380B57" w:rsidRDefault="000E19EE" w:rsidP="00380B57">
            <w:pPr>
              <w:spacing w:line="276" w:lineRule="auto"/>
              <w:jc w:val="center"/>
              <w:rPr>
                <w:rFonts w:ascii="宋体" w:eastAsia="宋体" w:hAnsi="宋体" w:cs="宋体"/>
                <w:bCs/>
                <w:sz w:val="21"/>
                <w:szCs w:val="21"/>
              </w:rPr>
            </w:pPr>
            <w:r w:rsidRPr="00380B57">
              <w:rPr>
                <w:rFonts w:ascii="宋体" w:eastAsia="宋体" w:hAnsi="宋体" w:cs="宋体" w:hint="eastAsia"/>
                <w:bCs/>
                <w:sz w:val="21"/>
                <w:szCs w:val="21"/>
              </w:rPr>
              <w:t>1</w:t>
            </w:r>
            <w:r w:rsidR="00380B57" w:rsidRPr="00380B57">
              <w:rPr>
                <w:rFonts w:ascii="宋体" w:eastAsia="宋体" w:hAnsi="宋体" w:cs="宋体" w:hint="eastAsia"/>
                <w:bCs/>
                <w:sz w:val="21"/>
                <w:szCs w:val="21"/>
              </w:rPr>
              <w:t>0</w:t>
            </w:r>
            <w:r w:rsidRPr="00380B57">
              <w:rPr>
                <w:rFonts w:ascii="宋体" w:eastAsia="宋体" w:hAnsi="宋体" w:cs="宋体" w:hint="eastAsia"/>
                <w:sz w:val="21"/>
                <w:szCs w:val="21"/>
              </w:rPr>
              <w:t>分</w:t>
            </w:r>
          </w:p>
        </w:tc>
        <w:tc>
          <w:tcPr>
            <w:tcW w:w="5657" w:type="dxa"/>
            <w:tcBorders>
              <w:tl2br w:val="nil"/>
              <w:tr2bl w:val="nil"/>
            </w:tcBorders>
            <w:tcMar>
              <w:top w:w="15" w:type="dxa"/>
              <w:left w:w="15" w:type="dxa"/>
              <w:bottom w:w="0" w:type="dxa"/>
              <w:right w:w="15" w:type="dxa"/>
            </w:tcMar>
            <w:vAlign w:val="center"/>
          </w:tcPr>
          <w:p w:rsidR="00380B57" w:rsidRPr="00380B57" w:rsidRDefault="00380B57" w:rsidP="00380B57">
            <w:pPr>
              <w:tabs>
                <w:tab w:val="left" w:pos="993"/>
                <w:tab w:val="left" w:pos="1701"/>
              </w:tabs>
              <w:spacing w:line="276" w:lineRule="auto"/>
              <w:rPr>
                <w:rFonts w:ascii="宋体" w:eastAsia="宋体" w:hAnsi="宋体"/>
                <w:sz w:val="21"/>
                <w:szCs w:val="21"/>
              </w:rPr>
            </w:pPr>
            <w:r w:rsidRPr="00380B57">
              <w:rPr>
                <w:rFonts w:ascii="宋体" w:eastAsia="宋体" w:hAnsi="宋体" w:hint="eastAsia"/>
                <w:sz w:val="21"/>
                <w:szCs w:val="21"/>
              </w:rPr>
              <w:t>磋商基准价=最低</w:t>
            </w:r>
            <w:r w:rsidRPr="00380B57">
              <w:rPr>
                <w:rFonts w:ascii="宋体" w:eastAsia="宋体" w:hAnsi="宋体" w:hint="eastAsia"/>
                <w:kern w:val="44"/>
                <w:sz w:val="21"/>
                <w:szCs w:val="21"/>
              </w:rPr>
              <w:t>最后磋商报价</w:t>
            </w:r>
            <w:r w:rsidRPr="00380B57">
              <w:rPr>
                <w:rFonts w:ascii="宋体" w:eastAsia="宋体" w:hAnsi="宋体" w:hint="eastAsia"/>
                <w:sz w:val="21"/>
                <w:szCs w:val="21"/>
              </w:rPr>
              <w:t>；</w:t>
            </w:r>
          </w:p>
          <w:p w:rsidR="00A73B06" w:rsidRPr="00380B57" w:rsidRDefault="00380B57" w:rsidP="00202470">
            <w:pPr>
              <w:spacing w:line="276" w:lineRule="auto"/>
              <w:rPr>
                <w:rFonts w:ascii="宋体" w:eastAsia="宋体" w:hAnsi="宋体"/>
                <w:sz w:val="21"/>
                <w:szCs w:val="21"/>
              </w:rPr>
            </w:pPr>
            <w:r w:rsidRPr="00380B57">
              <w:rPr>
                <w:rFonts w:ascii="宋体" w:eastAsia="宋体" w:hAnsi="宋体" w:hint="eastAsia"/>
                <w:sz w:val="21"/>
                <w:szCs w:val="21"/>
              </w:rPr>
              <w:t>磋商报价得分＝（磋商基准价/</w:t>
            </w:r>
            <w:r w:rsidRPr="00380B57">
              <w:rPr>
                <w:rFonts w:ascii="宋体" w:eastAsia="宋体" w:hAnsi="宋体" w:hint="eastAsia"/>
                <w:kern w:val="44"/>
                <w:sz w:val="21"/>
                <w:szCs w:val="21"/>
              </w:rPr>
              <w:t>最后磋商报价</w:t>
            </w:r>
            <w:r w:rsidRPr="00380B57">
              <w:rPr>
                <w:rFonts w:ascii="宋体" w:eastAsia="宋体" w:hAnsi="宋体" w:hint="eastAsia"/>
                <w:sz w:val="21"/>
                <w:szCs w:val="21"/>
              </w:rPr>
              <w:t>）×</w:t>
            </w:r>
            <w:r w:rsidR="00202470">
              <w:rPr>
                <w:rFonts w:ascii="宋体" w:eastAsia="宋体" w:hAnsi="宋体" w:hint="eastAsia"/>
                <w:sz w:val="21"/>
                <w:szCs w:val="21"/>
              </w:rPr>
              <w:t>1</w:t>
            </w:r>
            <w:r w:rsidRPr="00380B57">
              <w:rPr>
                <w:rFonts w:ascii="宋体" w:eastAsia="宋体" w:hAnsi="宋体" w:hint="eastAsia"/>
                <w:sz w:val="21"/>
                <w:szCs w:val="21"/>
              </w:rPr>
              <w:t>0</w:t>
            </w:r>
          </w:p>
        </w:tc>
      </w:tr>
      <w:tr w:rsidR="00380B57" w:rsidRPr="00380B57">
        <w:trPr>
          <w:cantSplit/>
          <w:trHeight w:val="338"/>
          <w:jc w:val="center"/>
        </w:trPr>
        <w:tc>
          <w:tcPr>
            <w:tcW w:w="719" w:type="dxa"/>
            <w:tcBorders>
              <w:tl2br w:val="nil"/>
              <w:tr2bl w:val="nil"/>
            </w:tcBorders>
            <w:tcMar>
              <w:top w:w="15" w:type="dxa"/>
              <w:left w:w="15" w:type="dxa"/>
              <w:bottom w:w="0" w:type="dxa"/>
              <w:right w:w="15" w:type="dxa"/>
            </w:tcMar>
            <w:vAlign w:val="center"/>
          </w:tcPr>
          <w:p w:rsidR="00380B57" w:rsidRPr="00380B57" w:rsidRDefault="00380B57" w:rsidP="00380B57">
            <w:pPr>
              <w:spacing w:line="276" w:lineRule="auto"/>
              <w:jc w:val="center"/>
              <w:rPr>
                <w:rFonts w:ascii="宋体" w:eastAsia="宋体" w:hAnsi="宋体" w:cs="宋体"/>
                <w:bCs/>
                <w:sz w:val="21"/>
                <w:szCs w:val="21"/>
              </w:rPr>
            </w:pPr>
            <w:r w:rsidRPr="00380B57">
              <w:rPr>
                <w:rFonts w:ascii="宋体" w:eastAsia="宋体" w:hAnsi="宋体" w:cs="宋体" w:hint="eastAsia"/>
                <w:bCs/>
                <w:sz w:val="21"/>
                <w:szCs w:val="21"/>
              </w:rPr>
              <w:t>2</w:t>
            </w:r>
          </w:p>
        </w:tc>
        <w:tc>
          <w:tcPr>
            <w:tcW w:w="1178" w:type="dxa"/>
            <w:tcBorders>
              <w:tl2br w:val="nil"/>
              <w:tr2bl w:val="nil"/>
            </w:tcBorders>
            <w:tcMar>
              <w:top w:w="15" w:type="dxa"/>
              <w:left w:w="15" w:type="dxa"/>
              <w:bottom w:w="0" w:type="dxa"/>
              <w:right w:w="15" w:type="dxa"/>
            </w:tcMar>
            <w:vAlign w:val="center"/>
          </w:tcPr>
          <w:p w:rsidR="00380B57" w:rsidRPr="00380B57" w:rsidRDefault="00380B57" w:rsidP="00380B57">
            <w:pPr>
              <w:spacing w:line="276" w:lineRule="auto"/>
              <w:rPr>
                <w:rFonts w:ascii="宋体" w:eastAsia="宋体" w:hAnsi="宋体" w:cs="宋体"/>
                <w:bCs/>
                <w:sz w:val="21"/>
                <w:szCs w:val="21"/>
              </w:rPr>
            </w:pPr>
            <w:r w:rsidRPr="00380B57">
              <w:rPr>
                <w:rFonts w:ascii="宋体" w:eastAsia="宋体" w:hAnsi="宋体" w:hint="eastAsia"/>
                <w:sz w:val="21"/>
                <w:szCs w:val="21"/>
              </w:rPr>
              <w:t>认证体系</w:t>
            </w:r>
          </w:p>
        </w:tc>
        <w:tc>
          <w:tcPr>
            <w:tcW w:w="1218" w:type="dxa"/>
            <w:tcBorders>
              <w:tl2br w:val="nil"/>
              <w:tr2bl w:val="nil"/>
            </w:tcBorders>
            <w:tcMar>
              <w:top w:w="15" w:type="dxa"/>
              <w:left w:w="15" w:type="dxa"/>
              <w:bottom w:w="0" w:type="dxa"/>
              <w:right w:w="15" w:type="dxa"/>
            </w:tcMar>
            <w:vAlign w:val="center"/>
          </w:tcPr>
          <w:p w:rsidR="00380B57" w:rsidRPr="00380B57" w:rsidRDefault="00380B57" w:rsidP="00380B57">
            <w:pPr>
              <w:spacing w:line="276" w:lineRule="auto"/>
              <w:jc w:val="center"/>
              <w:rPr>
                <w:rFonts w:ascii="宋体" w:eastAsia="宋体" w:hAnsi="宋体" w:cs="宋体"/>
                <w:bCs/>
                <w:sz w:val="21"/>
                <w:szCs w:val="21"/>
              </w:rPr>
            </w:pPr>
            <w:r w:rsidRPr="00380B57">
              <w:rPr>
                <w:rFonts w:ascii="宋体" w:eastAsia="宋体" w:hAnsi="宋体" w:cs="宋体" w:hint="eastAsia"/>
                <w:sz w:val="21"/>
                <w:szCs w:val="21"/>
              </w:rPr>
              <w:t>9分</w:t>
            </w:r>
          </w:p>
        </w:tc>
        <w:tc>
          <w:tcPr>
            <w:tcW w:w="5657" w:type="dxa"/>
            <w:tcBorders>
              <w:tl2br w:val="nil"/>
              <w:tr2bl w:val="nil"/>
            </w:tcBorders>
            <w:tcMar>
              <w:top w:w="15" w:type="dxa"/>
              <w:left w:w="15" w:type="dxa"/>
              <w:bottom w:w="0" w:type="dxa"/>
              <w:right w:w="15" w:type="dxa"/>
            </w:tcMar>
            <w:vAlign w:val="center"/>
          </w:tcPr>
          <w:p w:rsidR="00380B57" w:rsidRPr="00380B57" w:rsidRDefault="00380B57" w:rsidP="00380B57">
            <w:pPr>
              <w:spacing w:line="276" w:lineRule="auto"/>
              <w:rPr>
                <w:rFonts w:ascii="宋体" w:eastAsia="宋体" w:hAnsi="宋体"/>
                <w:sz w:val="21"/>
                <w:szCs w:val="21"/>
              </w:rPr>
            </w:pPr>
            <w:r w:rsidRPr="00380B57">
              <w:rPr>
                <w:rFonts w:ascii="宋体" w:eastAsia="宋体" w:hAnsi="宋体" w:hint="eastAsia"/>
                <w:sz w:val="21"/>
                <w:szCs w:val="21"/>
              </w:rPr>
              <w:t>已经取得质量管理体系认证且运行情况良好得3分</w:t>
            </w:r>
          </w:p>
          <w:p w:rsidR="00380B57" w:rsidRPr="00380B57" w:rsidRDefault="00380B57" w:rsidP="00380B57">
            <w:pPr>
              <w:spacing w:line="276" w:lineRule="auto"/>
              <w:rPr>
                <w:rFonts w:ascii="宋体" w:eastAsia="宋体" w:hAnsi="宋体"/>
                <w:sz w:val="21"/>
                <w:szCs w:val="21"/>
              </w:rPr>
            </w:pPr>
            <w:r w:rsidRPr="00380B57">
              <w:rPr>
                <w:rFonts w:ascii="宋体" w:eastAsia="宋体" w:hAnsi="宋体" w:hint="eastAsia"/>
                <w:sz w:val="21"/>
                <w:szCs w:val="21"/>
              </w:rPr>
              <w:t>已经取得环境管理体系认证且运行情况良好得3分</w:t>
            </w:r>
          </w:p>
          <w:p w:rsidR="00380B57" w:rsidRPr="00380B57" w:rsidRDefault="00380B57" w:rsidP="00380B57">
            <w:pPr>
              <w:spacing w:line="276" w:lineRule="auto"/>
              <w:rPr>
                <w:rFonts w:ascii="宋体" w:eastAsia="宋体" w:hAnsi="宋体"/>
                <w:sz w:val="21"/>
                <w:szCs w:val="21"/>
              </w:rPr>
            </w:pPr>
            <w:r w:rsidRPr="00380B57">
              <w:rPr>
                <w:rFonts w:ascii="宋体" w:eastAsia="宋体" w:hAnsi="宋体" w:hint="eastAsia"/>
                <w:sz w:val="21"/>
                <w:szCs w:val="21"/>
              </w:rPr>
              <w:t>已经取得职业安全健康管理体系认证且运行情况良好得3分</w:t>
            </w:r>
          </w:p>
          <w:p w:rsidR="00380B57" w:rsidRPr="00380B57" w:rsidRDefault="00380B57" w:rsidP="00380B57">
            <w:pPr>
              <w:spacing w:line="276" w:lineRule="auto"/>
              <w:rPr>
                <w:rFonts w:ascii="宋体" w:eastAsia="宋体" w:hAnsi="宋体"/>
                <w:sz w:val="21"/>
                <w:szCs w:val="21"/>
              </w:rPr>
            </w:pPr>
            <w:r w:rsidRPr="00380B57">
              <w:rPr>
                <w:rFonts w:ascii="宋体" w:eastAsia="宋体" w:hAnsi="宋体" w:hint="eastAsia"/>
                <w:sz w:val="21"/>
                <w:szCs w:val="21"/>
              </w:rPr>
              <w:t>未提供以上三个认证体系得0分</w:t>
            </w:r>
          </w:p>
        </w:tc>
      </w:tr>
      <w:tr w:rsidR="00380B57" w:rsidRPr="00380B57" w:rsidTr="00D0064B">
        <w:trPr>
          <w:cantSplit/>
          <w:trHeight w:val="1305"/>
          <w:jc w:val="center"/>
        </w:trPr>
        <w:tc>
          <w:tcPr>
            <w:tcW w:w="719" w:type="dxa"/>
            <w:tcBorders>
              <w:tl2br w:val="nil"/>
              <w:tr2bl w:val="nil"/>
            </w:tcBorders>
            <w:tcMar>
              <w:top w:w="15" w:type="dxa"/>
              <w:left w:w="15" w:type="dxa"/>
              <w:bottom w:w="0" w:type="dxa"/>
              <w:right w:w="15" w:type="dxa"/>
            </w:tcMar>
            <w:vAlign w:val="center"/>
          </w:tcPr>
          <w:p w:rsidR="00380B57" w:rsidRPr="00380B57" w:rsidRDefault="00380B57" w:rsidP="00380B57">
            <w:pPr>
              <w:spacing w:line="276" w:lineRule="auto"/>
              <w:jc w:val="center"/>
              <w:rPr>
                <w:rFonts w:ascii="宋体" w:eastAsia="宋体" w:hAnsi="宋体" w:cs="宋体"/>
                <w:bCs/>
                <w:sz w:val="21"/>
                <w:szCs w:val="21"/>
              </w:rPr>
            </w:pPr>
            <w:r w:rsidRPr="00380B57">
              <w:rPr>
                <w:rFonts w:ascii="宋体" w:eastAsia="宋体" w:hAnsi="宋体" w:cs="宋体" w:hint="eastAsia"/>
                <w:bCs/>
                <w:sz w:val="21"/>
                <w:szCs w:val="21"/>
              </w:rPr>
              <w:t>3</w:t>
            </w:r>
          </w:p>
        </w:tc>
        <w:tc>
          <w:tcPr>
            <w:tcW w:w="1178" w:type="dxa"/>
            <w:tcBorders>
              <w:tl2br w:val="nil"/>
              <w:tr2bl w:val="nil"/>
            </w:tcBorders>
            <w:tcMar>
              <w:top w:w="15" w:type="dxa"/>
              <w:left w:w="15" w:type="dxa"/>
              <w:bottom w:w="0" w:type="dxa"/>
              <w:right w:w="15" w:type="dxa"/>
            </w:tcMar>
            <w:vAlign w:val="center"/>
          </w:tcPr>
          <w:p w:rsidR="00380B57" w:rsidRPr="00380B57" w:rsidRDefault="00380B57" w:rsidP="00380B57">
            <w:pPr>
              <w:spacing w:line="276" w:lineRule="auto"/>
              <w:rPr>
                <w:rFonts w:ascii="宋体" w:eastAsia="宋体" w:hAnsi="宋体" w:cs="宋体"/>
                <w:bCs/>
                <w:sz w:val="21"/>
                <w:szCs w:val="21"/>
              </w:rPr>
            </w:pPr>
            <w:r w:rsidRPr="00380B57">
              <w:rPr>
                <w:rFonts w:ascii="宋体" w:eastAsia="宋体" w:hAnsi="宋体" w:cs="宋体" w:hint="eastAsia"/>
                <w:bCs/>
                <w:sz w:val="21"/>
                <w:szCs w:val="21"/>
              </w:rPr>
              <w:t>人员情况</w:t>
            </w:r>
          </w:p>
        </w:tc>
        <w:tc>
          <w:tcPr>
            <w:tcW w:w="1218" w:type="dxa"/>
            <w:tcBorders>
              <w:tl2br w:val="nil"/>
              <w:tr2bl w:val="nil"/>
            </w:tcBorders>
            <w:tcMar>
              <w:top w:w="15" w:type="dxa"/>
              <w:left w:w="15" w:type="dxa"/>
              <w:bottom w:w="0" w:type="dxa"/>
              <w:right w:w="15" w:type="dxa"/>
            </w:tcMar>
            <w:vAlign w:val="center"/>
          </w:tcPr>
          <w:p w:rsidR="00380B57" w:rsidRPr="00380B57" w:rsidRDefault="00380B57" w:rsidP="00380B57">
            <w:pPr>
              <w:spacing w:line="276" w:lineRule="auto"/>
              <w:jc w:val="center"/>
              <w:rPr>
                <w:rFonts w:ascii="宋体" w:eastAsia="宋体" w:hAnsi="宋体" w:cs="宋体"/>
                <w:bCs/>
                <w:sz w:val="21"/>
                <w:szCs w:val="21"/>
              </w:rPr>
            </w:pPr>
            <w:r w:rsidRPr="00380B57">
              <w:rPr>
                <w:rFonts w:ascii="宋体" w:eastAsia="宋体" w:hAnsi="宋体" w:cs="宋体" w:hint="eastAsia"/>
                <w:sz w:val="21"/>
                <w:szCs w:val="21"/>
              </w:rPr>
              <w:t>6分</w:t>
            </w:r>
          </w:p>
        </w:tc>
        <w:tc>
          <w:tcPr>
            <w:tcW w:w="5657" w:type="dxa"/>
            <w:tcBorders>
              <w:tl2br w:val="nil"/>
              <w:tr2bl w:val="nil"/>
            </w:tcBorders>
            <w:tcMar>
              <w:top w:w="15" w:type="dxa"/>
              <w:left w:w="15" w:type="dxa"/>
              <w:bottom w:w="0" w:type="dxa"/>
              <w:right w:w="15" w:type="dxa"/>
            </w:tcMar>
            <w:vAlign w:val="center"/>
          </w:tcPr>
          <w:p w:rsidR="00380B57" w:rsidRPr="00380B57" w:rsidRDefault="00380B57" w:rsidP="00380B57">
            <w:pPr>
              <w:spacing w:line="276" w:lineRule="auto"/>
              <w:rPr>
                <w:rFonts w:ascii="宋体" w:eastAsia="宋体" w:hAnsi="宋体" w:cs="宋体"/>
                <w:sz w:val="21"/>
                <w:szCs w:val="21"/>
              </w:rPr>
            </w:pPr>
            <w:r w:rsidRPr="00380B57">
              <w:rPr>
                <w:rFonts w:ascii="宋体" w:eastAsia="宋体" w:hAnsi="宋体" w:cs="宋体" w:hint="eastAsia"/>
                <w:sz w:val="21"/>
                <w:szCs w:val="21"/>
              </w:rPr>
              <w:t>根据拟投入本项目人员组成，各专业人员配置是否齐全，是否合理、人员资质水平高低、经验是否丰富；项目经验业绩、职称等情况，综合评比。（0-6分）</w:t>
            </w:r>
          </w:p>
        </w:tc>
      </w:tr>
      <w:tr w:rsidR="00380B57" w:rsidRPr="00380B57">
        <w:trPr>
          <w:cantSplit/>
          <w:trHeight w:val="1683"/>
          <w:jc w:val="center"/>
        </w:trPr>
        <w:tc>
          <w:tcPr>
            <w:tcW w:w="719" w:type="dxa"/>
            <w:tcBorders>
              <w:tl2br w:val="nil"/>
              <w:tr2bl w:val="nil"/>
            </w:tcBorders>
            <w:tcMar>
              <w:top w:w="15" w:type="dxa"/>
              <w:left w:w="15" w:type="dxa"/>
              <w:bottom w:w="0" w:type="dxa"/>
              <w:right w:w="15" w:type="dxa"/>
            </w:tcMar>
            <w:vAlign w:val="center"/>
          </w:tcPr>
          <w:p w:rsidR="00380B57" w:rsidRPr="00380B57" w:rsidRDefault="00380B57" w:rsidP="00380B57">
            <w:pPr>
              <w:spacing w:line="276" w:lineRule="auto"/>
              <w:jc w:val="center"/>
              <w:rPr>
                <w:rFonts w:ascii="宋体" w:eastAsia="宋体" w:hAnsi="宋体" w:cs="宋体"/>
                <w:bCs/>
                <w:sz w:val="21"/>
                <w:szCs w:val="21"/>
              </w:rPr>
            </w:pPr>
            <w:r w:rsidRPr="00380B57">
              <w:rPr>
                <w:rFonts w:ascii="宋体" w:eastAsia="宋体" w:hAnsi="宋体" w:cs="宋体" w:hint="eastAsia"/>
                <w:bCs/>
                <w:sz w:val="21"/>
                <w:szCs w:val="21"/>
              </w:rPr>
              <w:t>4</w:t>
            </w:r>
          </w:p>
        </w:tc>
        <w:tc>
          <w:tcPr>
            <w:tcW w:w="1178" w:type="dxa"/>
            <w:tcBorders>
              <w:tl2br w:val="nil"/>
              <w:tr2bl w:val="nil"/>
            </w:tcBorders>
            <w:tcMar>
              <w:top w:w="15" w:type="dxa"/>
              <w:left w:w="15" w:type="dxa"/>
              <w:bottom w:w="0" w:type="dxa"/>
              <w:right w:w="15" w:type="dxa"/>
            </w:tcMar>
            <w:vAlign w:val="center"/>
          </w:tcPr>
          <w:p w:rsidR="00380B57" w:rsidRPr="00380B57" w:rsidRDefault="00380B57" w:rsidP="00380B57">
            <w:pPr>
              <w:spacing w:line="276" w:lineRule="auto"/>
              <w:rPr>
                <w:rFonts w:ascii="宋体" w:eastAsia="宋体" w:hAnsi="宋体" w:cs="宋体"/>
                <w:bCs/>
                <w:sz w:val="21"/>
                <w:szCs w:val="21"/>
              </w:rPr>
            </w:pPr>
            <w:r w:rsidRPr="00380B57">
              <w:rPr>
                <w:rFonts w:ascii="宋体" w:eastAsia="宋体" w:hAnsi="宋体" w:cs="宋体" w:hint="eastAsia"/>
                <w:bCs/>
                <w:sz w:val="21"/>
                <w:szCs w:val="21"/>
              </w:rPr>
              <w:t>投标人类似项目业绩</w:t>
            </w:r>
          </w:p>
        </w:tc>
        <w:tc>
          <w:tcPr>
            <w:tcW w:w="1218" w:type="dxa"/>
            <w:tcBorders>
              <w:tl2br w:val="nil"/>
              <w:tr2bl w:val="nil"/>
            </w:tcBorders>
            <w:tcMar>
              <w:top w:w="15" w:type="dxa"/>
              <w:left w:w="15" w:type="dxa"/>
              <w:bottom w:w="0" w:type="dxa"/>
              <w:right w:w="15" w:type="dxa"/>
            </w:tcMar>
            <w:vAlign w:val="center"/>
          </w:tcPr>
          <w:p w:rsidR="00380B57" w:rsidRPr="00380B57" w:rsidRDefault="00380B57" w:rsidP="00380B57">
            <w:pPr>
              <w:spacing w:line="276" w:lineRule="auto"/>
              <w:jc w:val="center"/>
              <w:rPr>
                <w:rFonts w:ascii="宋体" w:eastAsia="宋体" w:hAnsi="宋体" w:cs="宋体"/>
                <w:bCs/>
                <w:sz w:val="21"/>
                <w:szCs w:val="21"/>
              </w:rPr>
            </w:pPr>
            <w:r w:rsidRPr="00380B57">
              <w:rPr>
                <w:rFonts w:ascii="宋体" w:eastAsia="宋体" w:hAnsi="宋体" w:cs="宋体" w:hint="eastAsia"/>
                <w:bCs/>
                <w:sz w:val="21"/>
                <w:szCs w:val="21"/>
              </w:rPr>
              <w:t>10</w:t>
            </w:r>
            <w:r w:rsidRPr="00380B57">
              <w:rPr>
                <w:rFonts w:ascii="宋体" w:eastAsia="宋体" w:hAnsi="宋体" w:cs="宋体" w:hint="eastAsia"/>
                <w:sz w:val="21"/>
                <w:szCs w:val="21"/>
              </w:rPr>
              <w:t>分</w:t>
            </w:r>
          </w:p>
        </w:tc>
        <w:tc>
          <w:tcPr>
            <w:tcW w:w="5657" w:type="dxa"/>
            <w:tcBorders>
              <w:tl2br w:val="nil"/>
              <w:tr2bl w:val="nil"/>
            </w:tcBorders>
            <w:tcMar>
              <w:top w:w="15" w:type="dxa"/>
              <w:left w:w="15" w:type="dxa"/>
              <w:bottom w:w="0" w:type="dxa"/>
              <w:right w:w="15" w:type="dxa"/>
            </w:tcMar>
            <w:vAlign w:val="center"/>
          </w:tcPr>
          <w:p w:rsidR="00380B57" w:rsidRPr="00380B57" w:rsidRDefault="00380B57" w:rsidP="00380B57">
            <w:pPr>
              <w:spacing w:line="276" w:lineRule="auto"/>
              <w:rPr>
                <w:rFonts w:ascii="宋体" w:eastAsia="宋体" w:hAnsi="宋体" w:cs="宋体"/>
                <w:sz w:val="21"/>
                <w:szCs w:val="21"/>
              </w:rPr>
            </w:pPr>
            <w:r w:rsidRPr="00380B57">
              <w:rPr>
                <w:rFonts w:ascii="宋体" w:eastAsia="宋体" w:hAnsi="宋体" w:cs="宋体" w:hint="eastAsia"/>
                <w:sz w:val="21"/>
                <w:szCs w:val="21"/>
              </w:rPr>
              <w:t>类似项目业绩及相关证明文件，每提供一个有效业绩得2分，最多10分。</w:t>
            </w:r>
          </w:p>
          <w:p w:rsidR="00380B57" w:rsidRPr="00380B57" w:rsidRDefault="00380B57" w:rsidP="00380B57">
            <w:pPr>
              <w:spacing w:line="276" w:lineRule="auto"/>
              <w:rPr>
                <w:rFonts w:ascii="宋体" w:eastAsia="宋体" w:hAnsi="宋体" w:cs="宋体"/>
                <w:sz w:val="21"/>
                <w:szCs w:val="21"/>
              </w:rPr>
            </w:pPr>
            <w:r w:rsidRPr="00380B57">
              <w:rPr>
                <w:rFonts w:ascii="宋体" w:eastAsia="宋体" w:hAnsi="宋体" w:cs="宋体" w:hint="eastAsia"/>
                <w:sz w:val="21"/>
                <w:szCs w:val="21"/>
              </w:rPr>
              <w:t>(需提供中标通知书或合同复印件，未提供不得分)</w:t>
            </w:r>
          </w:p>
        </w:tc>
      </w:tr>
      <w:tr w:rsidR="00380B57" w:rsidRPr="00380B57">
        <w:trPr>
          <w:cantSplit/>
          <w:trHeight w:val="1683"/>
          <w:jc w:val="center"/>
        </w:trPr>
        <w:tc>
          <w:tcPr>
            <w:tcW w:w="719" w:type="dxa"/>
            <w:tcBorders>
              <w:tl2br w:val="nil"/>
              <w:tr2bl w:val="nil"/>
            </w:tcBorders>
            <w:tcMar>
              <w:top w:w="15" w:type="dxa"/>
              <w:left w:w="15" w:type="dxa"/>
              <w:bottom w:w="0" w:type="dxa"/>
              <w:right w:w="15" w:type="dxa"/>
            </w:tcMar>
            <w:vAlign w:val="center"/>
          </w:tcPr>
          <w:p w:rsidR="00380B57" w:rsidRPr="00380B57" w:rsidRDefault="00380B57" w:rsidP="00380B57">
            <w:pPr>
              <w:spacing w:line="276" w:lineRule="auto"/>
              <w:jc w:val="center"/>
              <w:rPr>
                <w:rFonts w:ascii="宋体" w:eastAsia="宋体" w:hAnsi="宋体" w:cs="宋体"/>
                <w:bCs/>
                <w:sz w:val="21"/>
                <w:szCs w:val="21"/>
              </w:rPr>
            </w:pPr>
            <w:r w:rsidRPr="00380B57">
              <w:rPr>
                <w:rFonts w:ascii="宋体" w:eastAsia="宋体" w:hAnsi="宋体" w:cs="宋体" w:hint="eastAsia"/>
                <w:bCs/>
                <w:sz w:val="21"/>
                <w:szCs w:val="21"/>
              </w:rPr>
              <w:t>5</w:t>
            </w:r>
          </w:p>
        </w:tc>
        <w:tc>
          <w:tcPr>
            <w:tcW w:w="1178" w:type="dxa"/>
            <w:tcBorders>
              <w:tl2br w:val="nil"/>
              <w:tr2bl w:val="nil"/>
            </w:tcBorders>
            <w:tcMar>
              <w:top w:w="15" w:type="dxa"/>
              <w:left w:w="15" w:type="dxa"/>
              <w:bottom w:w="0" w:type="dxa"/>
              <w:right w:w="15" w:type="dxa"/>
            </w:tcMar>
            <w:vAlign w:val="center"/>
          </w:tcPr>
          <w:p w:rsidR="00380B57" w:rsidRPr="00380B57" w:rsidRDefault="00380B57" w:rsidP="00380B57">
            <w:pPr>
              <w:spacing w:line="276" w:lineRule="auto"/>
              <w:rPr>
                <w:rFonts w:ascii="宋体" w:eastAsia="宋体" w:hAnsi="宋体" w:cs="宋体"/>
                <w:bCs/>
                <w:sz w:val="21"/>
                <w:szCs w:val="21"/>
              </w:rPr>
            </w:pPr>
            <w:r w:rsidRPr="00380B57">
              <w:rPr>
                <w:rFonts w:ascii="宋体" w:eastAsia="宋体" w:hAnsi="宋体" w:cs="宋体" w:hint="eastAsia"/>
                <w:bCs/>
                <w:sz w:val="21"/>
                <w:szCs w:val="21"/>
              </w:rPr>
              <w:t>设备情况</w:t>
            </w:r>
          </w:p>
        </w:tc>
        <w:tc>
          <w:tcPr>
            <w:tcW w:w="1218" w:type="dxa"/>
            <w:tcBorders>
              <w:tl2br w:val="nil"/>
              <w:tr2bl w:val="nil"/>
            </w:tcBorders>
            <w:tcMar>
              <w:top w:w="15" w:type="dxa"/>
              <w:left w:w="15" w:type="dxa"/>
              <w:bottom w:w="0" w:type="dxa"/>
              <w:right w:w="15" w:type="dxa"/>
            </w:tcMar>
            <w:vAlign w:val="center"/>
          </w:tcPr>
          <w:p w:rsidR="00380B57" w:rsidRPr="00380B57" w:rsidRDefault="00380B57" w:rsidP="00380B57">
            <w:pPr>
              <w:spacing w:line="276" w:lineRule="auto"/>
              <w:jc w:val="center"/>
              <w:rPr>
                <w:rFonts w:ascii="宋体" w:eastAsia="宋体" w:hAnsi="宋体" w:cs="宋体"/>
                <w:bCs/>
                <w:sz w:val="21"/>
                <w:szCs w:val="21"/>
              </w:rPr>
            </w:pPr>
            <w:r w:rsidRPr="00380B57">
              <w:rPr>
                <w:rFonts w:ascii="宋体" w:eastAsia="宋体" w:hAnsi="宋体" w:cs="宋体" w:hint="eastAsia"/>
                <w:bCs/>
                <w:sz w:val="21"/>
                <w:szCs w:val="21"/>
              </w:rPr>
              <w:t>5分</w:t>
            </w:r>
          </w:p>
        </w:tc>
        <w:tc>
          <w:tcPr>
            <w:tcW w:w="5657" w:type="dxa"/>
            <w:tcBorders>
              <w:tl2br w:val="nil"/>
              <w:tr2bl w:val="nil"/>
            </w:tcBorders>
            <w:tcMar>
              <w:top w:w="15" w:type="dxa"/>
              <w:left w:w="15" w:type="dxa"/>
              <w:bottom w:w="0" w:type="dxa"/>
              <w:right w:w="15" w:type="dxa"/>
            </w:tcMar>
            <w:vAlign w:val="center"/>
          </w:tcPr>
          <w:p w:rsidR="00380B57" w:rsidRPr="00380B57" w:rsidRDefault="00380B57" w:rsidP="00380B57">
            <w:pPr>
              <w:spacing w:line="276" w:lineRule="auto"/>
              <w:rPr>
                <w:rFonts w:ascii="宋体" w:eastAsia="宋体" w:hAnsi="宋体" w:cs="宋体"/>
                <w:sz w:val="21"/>
                <w:szCs w:val="21"/>
              </w:rPr>
            </w:pPr>
            <w:r w:rsidRPr="00380B57">
              <w:rPr>
                <w:rFonts w:ascii="宋体" w:eastAsia="宋体" w:hAnsi="宋体" w:cs="宋体" w:hint="eastAsia"/>
                <w:sz w:val="21"/>
                <w:szCs w:val="21"/>
              </w:rPr>
              <w:t>根据拟投入本年项目的主要机械设备情况，配置是否齐全、是否合理</w:t>
            </w:r>
            <w:bookmarkStart w:id="109" w:name="_GoBack"/>
            <w:bookmarkEnd w:id="109"/>
            <w:r w:rsidRPr="00380B57">
              <w:rPr>
                <w:rFonts w:ascii="宋体" w:eastAsia="宋体" w:hAnsi="宋体" w:cs="宋体" w:hint="eastAsia"/>
                <w:sz w:val="21"/>
                <w:szCs w:val="21"/>
              </w:rPr>
              <w:t>，综合评比。</w:t>
            </w:r>
          </w:p>
          <w:p w:rsidR="00380B57" w:rsidRPr="00380B57" w:rsidRDefault="00380B57" w:rsidP="00380B57">
            <w:pPr>
              <w:spacing w:line="276" w:lineRule="auto"/>
              <w:rPr>
                <w:rFonts w:ascii="宋体" w:eastAsia="宋体" w:hAnsi="宋体"/>
                <w:sz w:val="21"/>
                <w:szCs w:val="21"/>
              </w:rPr>
            </w:pPr>
            <w:r w:rsidRPr="00380B57">
              <w:rPr>
                <w:rFonts w:ascii="宋体" w:eastAsia="宋体" w:hAnsi="宋体" w:hint="eastAsia"/>
                <w:sz w:val="21"/>
                <w:szCs w:val="21"/>
              </w:rPr>
              <w:t>配置合理，满足工程施工需要得3-5分</w:t>
            </w:r>
          </w:p>
          <w:p w:rsidR="00380B57" w:rsidRPr="00380B57" w:rsidRDefault="00380B57" w:rsidP="00380B57">
            <w:pPr>
              <w:spacing w:line="276" w:lineRule="auto"/>
              <w:rPr>
                <w:rFonts w:ascii="宋体" w:eastAsia="宋体" w:hAnsi="宋体"/>
                <w:sz w:val="21"/>
                <w:szCs w:val="21"/>
              </w:rPr>
            </w:pPr>
            <w:r w:rsidRPr="00380B57">
              <w:rPr>
                <w:rFonts w:ascii="宋体" w:eastAsia="宋体" w:hAnsi="宋体" w:hint="eastAsia"/>
                <w:sz w:val="21"/>
                <w:szCs w:val="21"/>
              </w:rPr>
              <w:t>配置基本合理，基本满足工程施工需要得2-3分</w:t>
            </w:r>
          </w:p>
          <w:p w:rsidR="00380B57" w:rsidRPr="00380B57" w:rsidRDefault="00380B57" w:rsidP="00380B57">
            <w:pPr>
              <w:spacing w:line="276" w:lineRule="auto"/>
              <w:rPr>
                <w:rFonts w:ascii="宋体" w:eastAsia="宋体" w:hAnsi="宋体" w:cs="宋体"/>
                <w:sz w:val="21"/>
                <w:szCs w:val="21"/>
              </w:rPr>
            </w:pPr>
            <w:r w:rsidRPr="00380B57">
              <w:rPr>
                <w:rFonts w:ascii="宋体" w:eastAsia="宋体" w:hAnsi="宋体" w:hint="eastAsia"/>
                <w:sz w:val="21"/>
                <w:szCs w:val="21"/>
              </w:rPr>
              <w:t>配置欠合理或者来源存在不确定性得0分</w:t>
            </w:r>
          </w:p>
        </w:tc>
      </w:tr>
      <w:tr w:rsidR="00380B57" w:rsidRPr="00380B57" w:rsidTr="00D0064B">
        <w:trPr>
          <w:cantSplit/>
          <w:trHeight w:val="1254"/>
          <w:jc w:val="center"/>
        </w:trPr>
        <w:tc>
          <w:tcPr>
            <w:tcW w:w="719" w:type="dxa"/>
            <w:tcBorders>
              <w:tl2br w:val="nil"/>
              <w:tr2bl w:val="nil"/>
            </w:tcBorders>
            <w:tcMar>
              <w:top w:w="15" w:type="dxa"/>
              <w:left w:w="15" w:type="dxa"/>
              <w:bottom w:w="0" w:type="dxa"/>
              <w:right w:w="15" w:type="dxa"/>
            </w:tcMar>
            <w:vAlign w:val="center"/>
          </w:tcPr>
          <w:p w:rsidR="00380B57" w:rsidRPr="00380B57" w:rsidRDefault="00380B57" w:rsidP="00380B57">
            <w:pPr>
              <w:spacing w:line="276" w:lineRule="auto"/>
              <w:jc w:val="center"/>
              <w:rPr>
                <w:rFonts w:ascii="宋体" w:eastAsia="宋体" w:hAnsi="宋体" w:cs="宋体"/>
                <w:sz w:val="21"/>
                <w:szCs w:val="21"/>
              </w:rPr>
            </w:pPr>
            <w:r w:rsidRPr="00380B57">
              <w:rPr>
                <w:rFonts w:ascii="宋体" w:eastAsia="宋体" w:hAnsi="宋体" w:cs="宋体" w:hint="eastAsia"/>
                <w:sz w:val="21"/>
                <w:szCs w:val="21"/>
              </w:rPr>
              <w:t>6</w:t>
            </w:r>
          </w:p>
        </w:tc>
        <w:tc>
          <w:tcPr>
            <w:tcW w:w="1178" w:type="dxa"/>
            <w:tcBorders>
              <w:tl2br w:val="nil"/>
              <w:tr2bl w:val="nil"/>
            </w:tcBorders>
            <w:tcMar>
              <w:top w:w="15" w:type="dxa"/>
              <w:left w:w="15" w:type="dxa"/>
              <w:bottom w:w="0" w:type="dxa"/>
              <w:right w:w="15" w:type="dxa"/>
            </w:tcMar>
            <w:vAlign w:val="center"/>
          </w:tcPr>
          <w:p w:rsidR="00380B57" w:rsidRPr="00380B57" w:rsidRDefault="00380B57" w:rsidP="00380B57">
            <w:pPr>
              <w:spacing w:line="276" w:lineRule="auto"/>
              <w:rPr>
                <w:rFonts w:ascii="宋体" w:eastAsia="宋体" w:hAnsi="宋体" w:cs="宋体"/>
                <w:sz w:val="21"/>
                <w:szCs w:val="21"/>
              </w:rPr>
            </w:pPr>
            <w:r w:rsidRPr="00380B57">
              <w:rPr>
                <w:rFonts w:ascii="宋体" w:eastAsia="宋体" w:hAnsi="宋体" w:cs="宋体" w:hint="eastAsia"/>
                <w:sz w:val="21"/>
                <w:szCs w:val="21"/>
              </w:rPr>
              <w:t>需求的理解</w:t>
            </w:r>
          </w:p>
        </w:tc>
        <w:tc>
          <w:tcPr>
            <w:tcW w:w="1218" w:type="dxa"/>
            <w:tcBorders>
              <w:tl2br w:val="nil"/>
              <w:tr2bl w:val="nil"/>
            </w:tcBorders>
            <w:tcMar>
              <w:top w:w="15" w:type="dxa"/>
              <w:left w:w="15" w:type="dxa"/>
              <w:bottom w:w="0" w:type="dxa"/>
              <w:right w:w="15" w:type="dxa"/>
            </w:tcMar>
            <w:vAlign w:val="center"/>
          </w:tcPr>
          <w:p w:rsidR="00380B57" w:rsidRPr="00380B57" w:rsidRDefault="00380B57" w:rsidP="00380B57">
            <w:pPr>
              <w:spacing w:line="276" w:lineRule="auto"/>
              <w:jc w:val="center"/>
              <w:rPr>
                <w:rFonts w:ascii="宋体" w:eastAsia="宋体" w:hAnsi="宋体" w:cs="宋体"/>
                <w:sz w:val="21"/>
                <w:szCs w:val="21"/>
              </w:rPr>
            </w:pPr>
            <w:r w:rsidRPr="00380B57">
              <w:rPr>
                <w:rFonts w:ascii="宋体" w:eastAsia="宋体" w:hAnsi="宋体" w:cs="宋体" w:hint="eastAsia"/>
                <w:sz w:val="21"/>
                <w:szCs w:val="21"/>
              </w:rPr>
              <w:t>10分</w:t>
            </w:r>
          </w:p>
        </w:tc>
        <w:tc>
          <w:tcPr>
            <w:tcW w:w="5657" w:type="dxa"/>
            <w:tcBorders>
              <w:tl2br w:val="nil"/>
              <w:tr2bl w:val="nil"/>
            </w:tcBorders>
            <w:tcMar>
              <w:top w:w="15" w:type="dxa"/>
              <w:left w:w="15" w:type="dxa"/>
              <w:bottom w:w="0" w:type="dxa"/>
              <w:right w:w="15" w:type="dxa"/>
            </w:tcMar>
            <w:vAlign w:val="center"/>
          </w:tcPr>
          <w:p w:rsidR="00380B57" w:rsidRPr="00380B57" w:rsidRDefault="00380B57" w:rsidP="00380B57">
            <w:pPr>
              <w:spacing w:line="276" w:lineRule="auto"/>
              <w:rPr>
                <w:rFonts w:ascii="宋体" w:eastAsia="宋体" w:hAnsi="宋体" w:cs="宋体"/>
                <w:sz w:val="21"/>
                <w:szCs w:val="21"/>
              </w:rPr>
            </w:pPr>
            <w:r w:rsidRPr="00380B57">
              <w:rPr>
                <w:rFonts w:ascii="宋体" w:eastAsia="宋体" w:hAnsi="宋体" w:cs="宋体" w:hint="eastAsia"/>
                <w:sz w:val="21"/>
                <w:szCs w:val="21"/>
              </w:rPr>
              <w:t>根据投标人对本项目整体业务流程和实施方案的理解和设计酌情打分，对本项理解深入、科学合理、重点难点理解透彻得8～10分，较好得6～8分，一般得4～6分。</w:t>
            </w:r>
          </w:p>
        </w:tc>
      </w:tr>
      <w:tr w:rsidR="00380B57" w:rsidRPr="00380B57" w:rsidTr="00D0064B">
        <w:trPr>
          <w:cantSplit/>
          <w:trHeight w:val="961"/>
          <w:jc w:val="center"/>
        </w:trPr>
        <w:tc>
          <w:tcPr>
            <w:tcW w:w="719" w:type="dxa"/>
            <w:tcBorders>
              <w:tl2br w:val="nil"/>
              <w:tr2bl w:val="nil"/>
            </w:tcBorders>
            <w:tcMar>
              <w:top w:w="15" w:type="dxa"/>
              <w:left w:w="15" w:type="dxa"/>
              <w:bottom w:w="0" w:type="dxa"/>
              <w:right w:w="15" w:type="dxa"/>
            </w:tcMar>
            <w:vAlign w:val="center"/>
          </w:tcPr>
          <w:p w:rsidR="00380B57" w:rsidRPr="00380B57" w:rsidRDefault="00380B57" w:rsidP="00380B57">
            <w:pPr>
              <w:spacing w:line="276" w:lineRule="auto"/>
              <w:jc w:val="center"/>
              <w:rPr>
                <w:rFonts w:ascii="宋体" w:eastAsia="宋体" w:hAnsi="宋体" w:cs="宋体"/>
                <w:sz w:val="21"/>
                <w:szCs w:val="21"/>
              </w:rPr>
            </w:pPr>
            <w:r w:rsidRPr="00380B57">
              <w:rPr>
                <w:rFonts w:ascii="宋体" w:eastAsia="宋体" w:hAnsi="宋体" w:cs="宋体" w:hint="eastAsia"/>
                <w:sz w:val="21"/>
                <w:szCs w:val="21"/>
              </w:rPr>
              <w:t>7</w:t>
            </w:r>
          </w:p>
        </w:tc>
        <w:tc>
          <w:tcPr>
            <w:tcW w:w="1178" w:type="dxa"/>
            <w:tcBorders>
              <w:tl2br w:val="nil"/>
              <w:tr2bl w:val="nil"/>
            </w:tcBorders>
            <w:tcMar>
              <w:top w:w="15" w:type="dxa"/>
              <w:left w:w="15" w:type="dxa"/>
              <w:bottom w:w="0" w:type="dxa"/>
              <w:right w:w="15" w:type="dxa"/>
            </w:tcMar>
            <w:vAlign w:val="center"/>
          </w:tcPr>
          <w:p w:rsidR="00380B57" w:rsidRPr="00380B57" w:rsidRDefault="00380B57" w:rsidP="00380B57">
            <w:pPr>
              <w:spacing w:line="276" w:lineRule="auto"/>
              <w:rPr>
                <w:rFonts w:ascii="宋体" w:eastAsia="宋体" w:hAnsi="宋体" w:cs="宋体"/>
                <w:sz w:val="21"/>
                <w:szCs w:val="21"/>
              </w:rPr>
            </w:pPr>
            <w:r w:rsidRPr="00380B57">
              <w:rPr>
                <w:rFonts w:ascii="宋体" w:eastAsia="宋体" w:hAnsi="宋体" w:cs="宋体" w:hint="eastAsia"/>
                <w:sz w:val="21"/>
                <w:szCs w:val="21"/>
              </w:rPr>
              <w:t>实施方案</w:t>
            </w:r>
          </w:p>
        </w:tc>
        <w:tc>
          <w:tcPr>
            <w:tcW w:w="1218" w:type="dxa"/>
            <w:tcBorders>
              <w:tl2br w:val="nil"/>
              <w:tr2bl w:val="nil"/>
            </w:tcBorders>
            <w:tcMar>
              <w:top w:w="15" w:type="dxa"/>
              <w:left w:w="15" w:type="dxa"/>
              <w:bottom w:w="0" w:type="dxa"/>
              <w:right w:w="15" w:type="dxa"/>
            </w:tcMar>
            <w:vAlign w:val="center"/>
          </w:tcPr>
          <w:p w:rsidR="00380B57" w:rsidRPr="00380B57" w:rsidRDefault="00380B57" w:rsidP="00380B57">
            <w:pPr>
              <w:spacing w:line="276" w:lineRule="auto"/>
              <w:jc w:val="center"/>
              <w:rPr>
                <w:rFonts w:ascii="宋体" w:eastAsia="宋体" w:hAnsi="宋体" w:cs="宋体"/>
                <w:sz w:val="21"/>
                <w:szCs w:val="21"/>
              </w:rPr>
            </w:pPr>
            <w:r w:rsidRPr="00380B57">
              <w:rPr>
                <w:rFonts w:ascii="宋体" w:eastAsia="宋体" w:hAnsi="宋体" w:cs="宋体" w:hint="eastAsia"/>
                <w:sz w:val="21"/>
                <w:szCs w:val="21"/>
              </w:rPr>
              <w:t>30分</w:t>
            </w:r>
          </w:p>
        </w:tc>
        <w:tc>
          <w:tcPr>
            <w:tcW w:w="5657" w:type="dxa"/>
            <w:tcBorders>
              <w:tl2br w:val="nil"/>
              <w:tr2bl w:val="nil"/>
            </w:tcBorders>
            <w:tcMar>
              <w:top w:w="15" w:type="dxa"/>
              <w:left w:w="15" w:type="dxa"/>
              <w:bottom w:w="0" w:type="dxa"/>
              <w:right w:w="15" w:type="dxa"/>
            </w:tcMar>
            <w:vAlign w:val="center"/>
          </w:tcPr>
          <w:p w:rsidR="00380B57" w:rsidRPr="00380B57" w:rsidRDefault="00380B57" w:rsidP="00380B57">
            <w:pPr>
              <w:spacing w:line="276" w:lineRule="auto"/>
              <w:rPr>
                <w:rFonts w:ascii="宋体" w:eastAsia="宋体" w:hAnsi="宋体" w:cs="宋体"/>
                <w:sz w:val="21"/>
                <w:szCs w:val="21"/>
              </w:rPr>
            </w:pPr>
            <w:r w:rsidRPr="00380B57">
              <w:rPr>
                <w:rFonts w:ascii="宋体" w:eastAsia="宋体" w:hAnsi="宋体" w:cs="宋体" w:hint="eastAsia"/>
                <w:sz w:val="21"/>
                <w:szCs w:val="21"/>
              </w:rPr>
              <w:t>依据实施方案综合评比</w:t>
            </w:r>
          </w:p>
          <w:p w:rsidR="00380B57" w:rsidRPr="00380B57" w:rsidRDefault="00380B57" w:rsidP="00380B57">
            <w:pPr>
              <w:spacing w:line="276" w:lineRule="auto"/>
              <w:rPr>
                <w:rFonts w:ascii="宋体" w:eastAsia="宋体" w:hAnsi="宋体" w:cs="宋体"/>
                <w:sz w:val="21"/>
                <w:szCs w:val="21"/>
              </w:rPr>
            </w:pPr>
            <w:r w:rsidRPr="00380B57">
              <w:rPr>
                <w:rFonts w:ascii="宋体" w:eastAsia="宋体" w:hAnsi="宋体" w:cs="宋体" w:hint="eastAsia"/>
                <w:sz w:val="21"/>
                <w:szCs w:val="21"/>
              </w:rPr>
              <w:t>科学、</w:t>
            </w:r>
            <w:r w:rsidRPr="00380B57">
              <w:rPr>
                <w:rFonts w:ascii="宋体" w:eastAsia="宋体" w:hAnsi="宋体" w:cs="宋体"/>
                <w:sz w:val="21"/>
                <w:szCs w:val="21"/>
              </w:rPr>
              <w:t>可行、针对性强</w:t>
            </w:r>
            <w:r w:rsidRPr="00380B57">
              <w:rPr>
                <w:rFonts w:ascii="宋体" w:eastAsia="宋体" w:hAnsi="宋体" w:cs="宋体" w:hint="eastAsia"/>
                <w:sz w:val="21"/>
                <w:szCs w:val="21"/>
              </w:rPr>
              <w:t>21-30</w:t>
            </w:r>
          </w:p>
          <w:p w:rsidR="00380B57" w:rsidRPr="00380B57" w:rsidRDefault="00380B57" w:rsidP="00380B57">
            <w:pPr>
              <w:spacing w:line="276" w:lineRule="auto"/>
              <w:rPr>
                <w:rFonts w:ascii="宋体" w:eastAsia="宋体" w:hAnsi="宋体" w:cs="宋体"/>
                <w:sz w:val="21"/>
                <w:szCs w:val="21"/>
              </w:rPr>
            </w:pPr>
            <w:r w:rsidRPr="00380B57">
              <w:rPr>
                <w:rFonts w:ascii="宋体" w:eastAsia="宋体" w:hAnsi="宋体" w:cs="宋体"/>
                <w:sz w:val="21"/>
                <w:szCs w:val="21"/>
              </w:rPr>
              <w:t>合理、可行、细节待完善</w:t>
            </w:r>
            <w:r w:rsidRPr="00380B57">
              <w:rPr>
                <w:rFonts w:ascii="宋体" w:eastAsia="宋体" w:hAnsi="宋体" w:cs="宋体" w:hint="eastAsia"/>
                <w:sz w:val="21"/>
                <w:szCs w:val="21"/>
              </w:rPr>
              <w:t>11-20</w:t>
            </w:r>
          </w:p>
          <w:p w:rsidR="00380B57" w:rsidRPr="00380B57" w:rsidRDefault="00380B57" w:rsidP="00380B57">
            <w:pPr>
              <w:spacing w:line="276" w:lineRule="auto"/>
              <w:rPr>
                <w:rFonts w:ascii="宋体" w:eastAsia="宋体" w:hAnsi="宋体" w:cs="宋体"/>
                <w:sz w:val="21"/>
                <w:szCs w:val="21"/>
              </w:rPr>
            </w:pPr>
            <w:r w:rsidRPr="00380B57">
              <w:rPr>
                <w:rFonts w:ascii="宋体" w:eastAsia="宋体" w:hAnsi="宋体" w:cs="宋体" w:hint="eastAsia"/>
                <w:sz w:val="21"/>
                <w:szCs w:val="21"/>
              </w:rPr>
              <w:t>欠</w:t>
            </w:r>
            <w:r w:rsidRPr="00380B57">
              <w:rPr>
                <w:rFonts w:ascii="宋体" w:eastAsia="宋体" w:hAnsi="宋体" w:cs="宋体"/>
                <w:sz w:val="21"/>
                <w:szCs w:val="21"/>
              </w:rPr>
              <w:t>合理，可行性</w:t>
            </w:r>
            <w:r w:rsidRPr="00380B57">
              <w:rPr>
                <w:rFonts w:ascii="宋体" w:eastAsia="宋体" w:hAnsi="宋体" w:cs="宋体" w:hint="eastAsia"/>
                <w:sz w:val="21"/>
                <w:szCs w:val="21"/>
              </w:rPr>
              <w:t>较</w:t>
            </w:r>
            <w:r w:rsidRPr="00380B57">
              <w:rPr>
                <w:rFonts w:ascii="宋体" w:eastAsia="宋体" w:hAnsi="宋体" w:cs="宋体"/>
                <w:sz w:val="21"/>
                <w:szCs w:val="21"/>
              </w:rPr>
              <w:t>差，</w:t>
            </w:r>
            <w:r w:rsidRPr="00380B57">
              <w:rPr>
                <w:rFonts w:ascii="宋体" w:eastAsia="宋体" w:hAnsi="宋体" w:cs="宋体" w:hint="eastAsia"/>
                <w:sz w:val="21"/>
                <w:szCs w:val="21"/>
              </w:rPr>
              <w:t>基本</w:t>
            </w:r>
            <w:r w:rsidRPr="00380B57">
              <w:rPr>
                <w:rFonts w:ascii="宋体" w:eastAsia="宋体" w:hAnsi="宋体" w:cs="宋体"/>
                <w:sz w:val="21"/>
                <w:szCs w:val="21"/>
              </w:rPr>
              <w:t>满足工程需要</w:t>
            </w:r>
            <w:r w:rsidRPr="00380B57">
              <w:rPr>
                <w:rFonts w:ascii="宋体" w:eastAsia="宋体" w:hAnsi="宋体" w:cs="宋体" w:hint="eastAsia"/>
                <w:sz w:val="21"/>
                <w:szCs w:val="21"/>
              </w:rPr>
              <w:t>4-10</w:t>
            </w:r>
          </w:p>
        </w:tc>
      </w:tr>
      <w:tr w:rsidR="00380B57" w:rsidRPr="00380B57" w:rsidTr="00D0064B">
        <w:trPr>
          <w:cantSplit/>
          <w:trHeight w:val="961"/>
          <w:jc w:val="center"/>
        </w:trPr>
        <w:tc>
          <w:tcPr>
            <w:tcW w:w="719" w:type="dxa"/>
            <w:tcBorders>
              <w:tl2br w:val="nil"/>
              <w:tr2bl w:val="nil"/>
            </w:tcBorders>
            <w:tcMar>
              <w:top w:w="15" w:type="dxa"/>
              <w:left w:w="15" w:type="dxa"/>
              <w:bottom w:w="0" w:type="dxa"/>
              <w:right w:w="15" w:type="dxa"/>
            </w:tcMar>
            <w:vAlign w:val="center"/>
          </w:tcPr>
          <w:p w:rsidR="00380B57" w:rsidRPr="00380B57" w:rsidRDefault="00380B57" w:rsidP="00380B57">
            <w:pPr>
              <w:spacing w:line="276" w:lineRule="auto"/>
              <w:jc w:val="center"/>
              <w:rPr>
                <w:rFonts w:ascii="宋体" w:eastAsia="宋体" w:hAnsi="宋体" w:cs="宋体"/>
                <w:sz w:val="21"/>
                <w:szCs w:val="21"/>
              </w:rPr>
            </w:pPr>
            <w:r w:rsidRPr="00380B57">
              <w:rPr>
                <w:rFonts w:ascii="宋体" w:eastAsia="宋体" w:hAnsi="宋体" w:cs="宋体" w:hint="eastAsia"/>
                <w:sz w:val="21"/>
                <w:szCs w:val="21"/>
              </w:rPr>
              <w:t>8</w:t>
            </w:r>
          </w:p>
        </w:tc>
        <w:tc>
          <w:tcPr>
            <w:tcW w:w="1178" w:type="dxa"/>
            <w:tcBorders>
              <w:tl2br w:val="nil"/>
              <w:tr2bl w:val="nil"/>
            </w:tcBorders>
            <w:tcMar>
              <w:top w:w="15" w:type="dxa"/>
              <w:left w:w="15" w:type="dxa"/>
              <w:bottom w:w="0" w:type="dxa"/>
              <w:right w:w="15" w:type="dxa"/>
            </w:tcMar>
            <w:vAlign w:val="center"/>
          </w:tcPr>
          <w:p w:rsidR="00380B57" w:rsidRPr="00380B57" w:rsidRDefault="00380B57" w:rsidP="00380B57">
            <w:pPr>
              <w:spacing w:line="276" w:lineRule="auto"/>
              <w:rPr>
                <w:rFonts w:ascii="宋体" w:eastAsia="宋体" w:hAnsi="宋体" w:cs="宋体"/>
                <w:sz w:val="21"/>
                <w:szCs w:val="21"/>
              </w:rPr>
            </w:pPr>
            <w:r w:rsidRPr="00380B57">
              <w:rPr>
                <w:rFonts w:ascii="宋体" w:eastAsia="宋体" w:hAnsi="宋体" w:cs="宋体" w:hint="eastAsia"/>
                <w:sz w:val="21"/>
                <w:szCs w:val="21"/>
              </w:rPr>
              <w:t>服务响应承诺与保障</w:t>
            </w:r>
          </w:p>
        </w:tc>
        <w:tc>
          <w:tcPr>
            <w:tcW w:w="1218" w:type="dxa"/>
            <w:tcBorders>
              <w:tl2br w:val="nil"/>
              <w:tr2bl w:val="nil"/>
            </w:tcBorders>
            <w:tcMar>
              <w:top w:w="15" w:type="dxa"/>
              <w:left w:w="15" w:type="dxa"/>
              <w:bottom w:w="0" w:type="dxa"/>
              <w:right w:w="15" w:type="dxa"/>
            </w:tcMar>
            <w:vAlign w:val="center"/>
          </w:tcPr>
          <w:p w:rsidR="00380B57" w:rsidRPr="00380B57" w:rsidRDefault="00380B57" w:rsidP="00380B57">
            <w:pPr>
              <w:spacing w:line="276" w:lineRule="auto"/>
              <w:jc w:val="center"/>
              <w:rPr>
                <w:rFonts w:ascii="宋体" w:eastAsia="宋体" w:hAnsi="宋体" w:cs="宋体"/>
                <w:sz w:val="21"/>
                <w:szCs w:val="21"/>
              </w:rPr>
            </w:pPr>
            <w:r w:rsidRPr="00380B57">
              <w:rPr>
                <w:rFonts w:ascii="宋体" w:eastAsia="宋体" w:hAnsi="宋体" w:cs="宋体" w:hint="eastAsia"/>
                <w:sz w:val="21"/>
                <w:szCs w:val="21"/>
              </w:rPr>
              <w:t>20分</w:t>
            </w:r>
          </w:p>
        </w:tc>
        <w:tc>
          <w:tcPr>
            <w:tcW w:w="5657" w:type="dxa"/>
            <w:tcBorders>
              <w:tl2br w:val="nil"/>
              <w:tr2bl w:val="nil"/>
            </w:tcBorders>
            <w:tcMar>
              <w:top w:w="15" w:type="dxa"/>
              <w:left w:w="15" w:type="dxa"/>
              <w:bottom w:w="0" w:type="dxa"/>
              <w:right w:w="15" w:type="dxa"/>
            </w:tcMar>
            <w:vAlign w:val="center"/>
          </w:tcPr>
          <w:p w:rsidR="00380B57" w:rsidRPr="00380B57" w:rsidRDefault="00380B57" w:rsidP="00380B57">
            <w:pPr>
              <w:spacing w:line="276" w:lineRule="auto"/>
              <w:rPr>
                <w:rFonts w:ascii="宋体" w:eastAsia="宋体" w:hAnsi="宋体" w:cs="宋体"/>
                <w:sz w:val="21"/>
                <w:szCs w:val="21"/>
              </w:rPr>
            </w:pPr>
            <w:r w:rsidRPr="00380B57">
              <w:rPr>
                <w:rFonts w:ascii="宋体" w:eastAsia="宋体" w:hAnsi="宋体" w:cs="宋体" w:hint="eastAsia"/>
                <w:sz w:val="21"/>
                <w:szCs w:val="21"/>
              </w:rPr>
              <w:t>根据施工时间、完成时间、协助甲方处理其他事宜的进行评比。</w:t>
            </w:r>
          </w:p>
          <w:p w:rsidR="00380B57" w:rsidRPr="00380B57" w:rsidRDefault="00380B57" w:rsidP="00380B57">
            <w:pPr>
              <w:spacing w:line="276" w:lineRule="auto"/>
              <w:rPr>
                <w:rFonts w:ascii="宋体" w:eastAsia="宋体" w:hAnsi="宋体" w:cs="宋体"/>
                <w:sz w:val="21"/>
                <w:szCs w:val="21"/>
              </w:rPr>
            </w:pPr>
            <w:r w:rsidRPr="00380B57">
              <w:rPr>
                <w:rFonts w:ascii="宋体" w:eastAsia="宋体" w:hAnsi="宋体" w:cs="宋体" w:hint="eastAsia"/>
                <w:sz w:val="21"/>
                <w:szCs w:val="21"/>
              </w:rPr>
              <w:t>优于招标文件要求得11-20分</w:t>
            </w:r>
          </w:p>
          <w:p w:rsidR="00380B57" w:rsidRPr="00380B57" w:rsidRDefault="00380B57" w:rsidP="00380B57">
            <w:pPr>
              <w:spacing w:line="276" w:lineRule="auto"/>
              <w:rPr>
                <w:rFonts w:ascii="宋体" w:eastAsia="宋体" w:hAnsi="宋体" w:cs="宋体"/>
                <w:sz w:val="21"/>
                <w:szCs w:val="21"/>
              </w:rPr>
            </w:pPr>
            <w:r w:rsidRPr="00380B57">
              <w:rPr>
                <w:rFonts w:ascii="宋体" w:eastAsia="宋体" w:hAnsi="宋体" w:cs="宋体" w:hint="eastAsia"/>
                <w:sz w:val="21"/>
                <w:szCs w:val="21"/>
              </w:rPr>
              <w:t>满足招标文件要求得10分</w:t>
            </w:r>
          </w:p>
          <w:p w:rsidR="00380B57" w:rsidRPr="00380B57" w:rsidRDefault="00380B57" w:rsidP="00380B57">
            <w:pPr>
              <w:spacing w:line="276" w:lineRule="auto"/>
              <w:rPr>
                <w:rFonts w:ascii="宋体" w:eastAsia="宋体" w:hAnsi="宋体" w:cs="宋体"/>
                <w:sz w:val="21"/>
                <w:szCs w:val="21"/>
              </w:rPr>
            </w:pPr>
            <w:r w:rsidRPr="00380B57">
              <w:rPr>
                <w:rFonts w:ascii="宋体" w:eastAsia="宋体" w:hAnsi="宋体" w:cs="宋体" w:hint="eastAsia"/>
                <w:sz w:val="21"/>
                <w:szCs w:val="21"/>
              </w:rPr>
              <w:t>基本满足招标文件要求得0-9分</w:t>
            </w:r>
          </w:p>
        </w:tc>
      </w:tr>
    </w:tbl>
    <w:p w:rsidR="00A73B06" w:rsidRPr="00A1121A" w:rsidRDefault="00A73B06">
      <w:pPr>
        <w:spacing w:line="360" w:lineRule="auto"/>
        <w:rPr>
          <w:rFonts w:ascii="宋体" w:eastAsia="宋体" w:hAnsi="宋体"/>
        </w:rPr>
        <w:sectPr w:rsidR="00A73B06" w:rsidRPr="00A1121A">
          <w:pgSz w:w="11907" w:h="16840"/>
          <w:pgMar w:top="1304" w:right="1418" w:bottom="1247" w:left="1418" w:header="851" w:footer="992" w:gutter="0"/>
          <w:cols w:space="720"/>
        </w:sectPr>
      </w:pPr>
    </w:p>
    <w:p w:rsidR="00A73B06" w:rsidRPr="00A1121A" w:rsidRDefault="000E19EE">
      <w:pPr>
        <w:pStyle w:val="1"/>
        <w:rPr>
          <w:rFonts w:ascii="宋体" w:hAnsi="宋体" w:cs="宋体"/>
          <w:bCs/>
          <w:szCs w:val="36"/>
        </w:rPr>
      </w:pPr>
      <w:bookmarkStart w:id="110" w:name="_Toc29299"/>
      <w:bookmarkStart w:id="111" w:name="_Toc147770535"/>
      <w:bookmarkEnd w:id="101"/>
      <w:bookmarkEnd w:id="102"/>
      <w:bookmarkEnd w:id="103"/>
      <w:bookmarkEnd w:id="104"/>
      <w:bookmarkEnd w:id="105"/>
      <w:bookmarkEnd w:id="106"/>
      <w:r w:rsidRPr="00A1121A">
        <w:rPr>
          <w:rFonts w:ascii="宋体" w:hAnsi="宋体" w:cs="宋体" w:hint="eastAsia"/>
          <w:bCs/>
          <w:szCs w:val="36"/>
        </w:rPr>
        <w:lastRenderedPageBreak/>
        <w:t>第五部分  响应文件格式</w:t>
      </w:r>
      <w:bookmarkEnd w:id="110"/>
      <w:bookmarkEnd w:id="111"/>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贵方应向采购人、采购代理机构提供包括以下内容的《响应文件》：</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1.磋商函；</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2.报价表；</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 xml:space="preserve">3.法定代表人授权书（法定代表人不能参加磋商时出具）； </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4.企业或机构相关证件，例如：营业执照等相关文件（复印件，须加盖供应商公章）；</w:t>
      </w:r>
    </w:p>
    <w:p w:rsidR="00A73B06" w:rsidRPr="00A1121A" w:rsidRDefault="000E19EE">
      <w:pPr>
        <w:spacing w:line="360" w:lineRule="auto"/>
        <w:rPr>
          <w:rFonts w:ascii="宋体" w:eastAsia="宋体" w:hAnsi="宋体" w:cs="仿宋"/>
          <w:kern w:val="0"/>
          <w:szCs w:val="24"/>
          <w:lang w:val="zh-CN"/>
        </w:rPr>
      </w:pPr>
      <w:r w:rsidRPr="00A1121A">
        <w:rPr>
          <w:rFonts w:ascii="宋体" w:eastAsia="宋体" w:hAnsi="宋体" w:hint="eastAsia"/>
          <w:szCs w:val="24"/>
        </w:rPr>
        <w:t>5.</w:t>
      </w:r>
      <w:r w:rsidRPr="00A1121A">
        <w:rPr>
          <w:rFonts w:ascii="宋体" w:eastAsia="宋体" w:hAnsi="宋体" w:cs="仿宋" w:hint="eastAsia"/>
          <w:kern w:val="0"/>
          <w:szCs w:val="24"/>
          <w:lang w:val="zh-CN"/>
        </w:rPr>
        <w:t>供应商提供本单位202</w:t>
      </w:r>
      <w:r w:rsidR="00D81B15">
        <w:rPr>
          <w:rFonts w:ascii="宋体" w:eastAsia="宋体" w:hAnsi="宋体" w:cs="仿宋" w:hint="eastAsia"/>
          <w:kern w:val="0"/>
          <w:szCs w:val="24"/>
          <w:lang w:val="zh-CN"/>
        </w:rPr>
        <w:t>3</w:t>
      </w:r>
      <w:r w:rsidRPr="00A1121A">
        <w:rPr>
          <w:rFonts w:ascii="宋体" w:eastAsia="宋体" w:hAnsi="宋体" w:cs="仿宋" w:hint="eastAsia"/>
          <w:kern w:val="0"/>
          <w:szCs w:val="24"/>
          <w:lang w:val="zh-CN"/>
        </w:rPr>
        <w:t>年度经会计师事务所出具的财务审计报告，还须提供经审计后的资产负债表、利润表和现金流量表复印件，加盖供应商公章。如供应商无法提供</w:t>
      </w:r>
      <w:r w:rsidR="00DC5465" w:rsidRPr="00A1121A">
        <w:rPr>
          <w:rFonts w:ascii="宋体" w:eastAsia="宋体" w:hAnsi="宋体" w:cs="仿宋" w:hint="eastAsia"/>
          <w:kern w:val="0"/>
          <w:szCs w:val="24"/>
          <w:lang w:val="zh-CN"/>
        </w:rPr>
        <w:t>2</w:t>
      </w:r>
      <w:r w:rsidRPr="00A1121A">
        <w:rPr>
          <w:rFonts w:ascii="宋体" w:eastAsia="宋体" w:hAnsi="宋体" w:cs="仿宋" w:hint="eastAsia"/>
          <w:kern w:val="0"/>
          <w:szCs w:val="24"/>
          <w:lang w:val="zh-CN"/>
        </w:rPr>
        <w:t>02</w:t>
      </w:r>
      <w:r w:rsidR="00D81B15">
        <w:rPr>
          <w:rFonts w:ascii="宋体" w:eastAsia="宋体" w:hAnsi="宋体" w:cs="仿宋" w:hint="eastAsia"/>
          <w:kern w:val="0"/>
          <w:szCs w:val="24"/>
          <w:lang w:val="zh-CN"/>
        </w:rPr>
        <w:t>3</w:t>
      </w:r>
      <w:r w:rsidRPr="00A1121A">
        <w:rPr>
          <w:rFonts w:ascii="宋体" w:eastAsia="宋体" w:hAnsi="宋体" w:cs="仿宋" w:hint="eastAsia"/>
          <w:kern w:val="0"/>
          <w:szCs w:val="24"/>
          <w:lang w:val="zh-CN"/>
        </w:rPr>
        <w:t>年度审计报告，则须提供银行出具的资信证明或政府采购担保函或供应商自行承诺其财务状况良好的承诺函（</w:t>
      </w:r>
      <w:r w:rsidRPr="00A1121A">
        <w:rPr>
          <w:rFonts w:ascii="宋体" w:eastAsia="宋体" w:hAnsi="宋体" w:hint="eastAsia"/>
          <w:szCs w:val="24"/>
        </w:rPr>
        <w:t>供应商</w:t>
      </w:r>
      <w:r w:rsidRPr="00A1121A">
        <w:rPr>
          <w:rFonts w:ascii="宋体" w:eastAsia="宋体" w:hAnsi="宋体" w:cs="仿宋" w:hint="eastAsia"/>
          <w:kern w:val="0"/>
          <w:szCs w:val="24"/>
          <w:lang w:val="zh-CN"/>
        </w:rPr>
        <w:t>自行编制）。</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6.有依法缴纳社会保障资金的良好记录（参加本次政府采购活动最近</w:t>
      </w:r>
      <w:r w:rsidR="00D81B15">
        <w:rPr>
          <w:rFonts w:ascii="宋体" w:eastAsia="宋体" w:hAnsi="宋体" w:hint="eastAsia"/>
          <w:szCs w:val="24"/>
        </w:rPr>
        <w:t>半年</w:t>
      </w:r>
      <w:r w:rsidRPr="00A1121A">
        <w:rPr>
          <w:rFonts w:ascii="宋体" w:eastAsia="宋体" w:hAnsi="宋体" w:hint="eastAsia"/>
          <w:szCs w:val="24"/>
        </w:rPr>
        <w:t>内任意一个月的缴纳社会保障资金的有效票据凭证）</w:t>
      </w:r>
      <w:r w:rsidRPr="00A1121A">
        <w:rPr>
          <w:rFonts w:ascii="宋体" w:eastAsia="宋体" w:hAnsi="宋体" w:cs="仿宋" w:hint="eastAsia"/>
          <w:kern w:val="0"/>
          <w:szCs w:val="24"/>
          <w:lang w:val="zh-CN"/>
        </w:rPr>
        <w:t>或供应商自行承诺具有良好缴纳记录的承诺函</w:t>
      </w:r>
      <w:r w:rsidRPr="00A1121A">
        <w:rPr>
          <w:rFonts w:ascii="宋体" w:eastAsia="宋体" w:hAnsi="宋体" w:hint="eastAsia"/>
          <w:szCs w:val="24"/>
        </w:rPr>
        <w:t>（须加盖供应商公章）；</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7.有依法缴纳税收的良好记录（参加本次政府采购活动最近</w:t>
      </w:r>
      <w:r w:rsidR="00D81B15">
        <w:rPr>
          <w:rFonts w:ascii="宋体" w:eastAsia="宋体" w:hAnsi="宋体" w:hint="eastAsia"/>
          <w:szCs w:val="24"/>
        </w:rPr>
        <w:t>半年</w:t>
      </w:r>
      <w:r w:rsidRPr="00A1121A">
        <w:rPr>
          <w:rFonts w:ascii="宋体" w:eastAsia="宋体" w:hAnsi="宋体" w:hint="eastAsia"/>
          <w:szCs w:val="24"/>
        </w:rPr>
        <w:t>内任意一个月的缴纳税收的有效票据凭证）</w:t>
      </w:r>
      <w:r w:rsidRPr="00A1121A">
        <w:rPr>
          <w:rFonts w:ascii="宋体" w:eastAsia="宋体" w:hAnsi="宋体" w:cs="仿宋" w:hint="eastAsia"/>
          <w:kern w:val="0"/>
          <w:szCs w:val="24"/>
          <w:lang w:val="zh-CN"/>
        </w:rPr>
        <w:t>或供应商自行承诺具有良好缴纳记录的承诺函</w:t>
      </w:r>
      <w:r w:rsidRPr="00A1121A">
        <w:rPr>
          <w:rFonts w:ascii="宋体" w:eastAsia="宋体" w:hAnsi="宋体" w:hint="eastAsia"/>
          <w:szCs w:val="24"/>
        </w:rPr>
        <w:t>（须加盖供应商公章）；</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8.参加本次政府采购活动前三年内，在经营活动中没有重大违法记录的声明（供应商须提供此声明，法定代表人本人或被授权人签字或签章并加盖单位公章。</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9.供应商近三年（202</w:t>
      </w:r>
      <w:r w:rsidR="00D81B15">
        <w:rPr>
          <w:rFonts w:ascii="宋体" w:eastAsia="宋体" w:hAnsi="宋体" w:hint="eastAsia"/>
          <w:szCs w:val="24"/>
        </w:rPr>
        <w:t>1</w:t>
      </w:r>
      <w:r w:rsidRPr="00A1121A">
        <w:rPr>
          <w:rFonts w:ascii="宋体" w:eastAsia="宋体" w:hAnsi="宋体" w:cs="宋体" w:hint="eastAsia"/>
          <w:szCs w:val="24"/>
        </w:rPr>
        <w:t>年</w:t>
      </w:r>
      <w:r w:rsidR="00D81B15">
        <w:rPr>
          <w:rFonts w:ascii="宋体" w:eastAsia="宋体" w:hAnsi="宋体" w:hint="eastAsia"/>
          <w:szCs w:val="24"/>
        </w:rPr>
        <w:t>07</w:t>
      </w:r>
      <w:r w:rsidRPr="00A1121A">
        <w:rPr>
          <w:rFonts w:ascii="宋体" w:eastAsia="宋体" w:hAnsi="宋体" w:cs="宋体" w:hint="eastAsia"/>
          <w:szCs w:val="24"/>
        </w:rPr>
        <w:t>月</w:t>
      </w:r>
      <w:r w:rsidRPr="00A1121A">
        <w:rPr>
          <w:rFonts w:ascii="宋体" w:eastAsia="宋体" w:hAnsi="宋体" w:hint="eastAsia"/>
          <w:szCs w:val="24"/>
        </w:rPr>
        <w:t>01</w:t>
      </w:r>
      <w:r w:rsidRPr="00A1121A">
        <w:rPr>
          <w:rFonts w:ascii="宋体" w:eastAsia="宋体" w:hAnsi="宋体" w:cs="宋体" w:hint="eastAsia"/>
          <w:szCs w:val="24"/>
        </w:rPr>
        <w:t>日</w:t>
      </w:r>
      <w:r w:rsidRPr="00A1121A">
        <w:rPr>
          <w:rFonts w:ascii="宋体" w:eastAsia="宋体" w:hAnsi="宋体" w:hint="eastAsia"/>
          <w:szCs w:val="24"/>
        </w:rPr>
        <w:t>起至响应文件递交截止日前5日内</w:t>
      </w:r>
      <w:r w:rsidR="00D81B15">
        <w:rPr>
          <w:rFonts w:ascii="宋体" w:eastAsia="宋体" w:hAnsi="宋体" w:hint="eastAsia"/>
          <w:szCs w:val="24"/>
        </w:rPr>
        <w:t>（例如：截止日为7月15日，则近三年的截止日可为7月14/13/12/11/10日这五天的任意一天）</w:t>
      </w:r>
      <w:r w:rsidRPr="00A1121A">
        <w:rPr>
          <w:rFonts w:ascii="宋体" w:eastAsia="宋体" w:hAnsi="宋体" w:hint="eastAsia"/>
          <w:szCs w:val="24"/>
        </w:rPr>
        <w:t>）未被“信用中国”网站及“中国政府采购网”网站列入失信被执行人、重大税收违法失信主体名单、政府采购严重违法失信行为记录名单。</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10.商务条款偏离表</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11.</w:t>
      </w:r>
      <w:r w:rsidR="00DC5465" w:rsidRPr="00A1121A">
        <w:rPr>
          <w:rFonts w:ascii="宋体" w:eastAsia="宋体" w:hAnsi="宋体" w:hint="eastAsia"/>
          <w:szCs w:val="24"/>
        </w:rPr>
        <w:t>技术</w:t>
      </w:r>
      <w:r w:rsidRPr="00A1121A">
        <w:rPr>
          <w:rFonts w:ascii="宋体" w:eastAsia="宋体" w:hAnsi="宋体" w:hint="eastAsia"/>
          <w:szCs w:val="24"/>
        </w:rPr>
        <w:t>响应偏离表</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12.</w:t>
      </w:r>
      <w:r w:rsidR="00DC5465" w:rsidRPr="00A1121A">
        <w:rPr>
          <w:rFonts w:ascii="宋体" w:eastAsia="宋体" w:hAnsi="宋体" w:hint="eastAsia"/>
          <w:szCs w:val="24"/>
        </w:rPr>
        <w:t>施工</w:t>
      </w:r>
      <w:r w:rsidRPr="00A1121A">
        <w:rPr>
          <w:rFonts w:ascii="宋体" w:eastAsia="宋体" w:hAnsi="宋体" w:hint="eastAsia"/>
          <w:szCs w:val="24"/>
        </w:rPr>
        <w:t>方案、服务承诺</w:t>
      </w:r>
    </w:p>
    <w:p w:rsidR="008A4FB2" w:rsidRDefault="000E19EE">
      <w:pPr>
        <w:spacing w:line="360" w:lineRule="auto"/>
        <w:rPr>
          <w:rFonts w:ascii="宋体" w:eastAsia="宋体" w:hAnsi="宋体"/>
          <w:szCs w:val="24"/>
        </w:rPr>
      </w:pPr>
      <w:r w:rsidRPr="00A1121A">
        <w:rPr>
          <w:rFonts w:ascii="宋体" w:eastAsia="宋体" w:hAnsi="宋体" w:hint="eastAsia"/>
          <w:szCs w:val="24"/>
        </w:rPr>
        <w:t>1</w:t>
      </w:r>
      <w:r w:rsidR="008A4FB2">
        <w:rPr>
          <w:rFonts w:ascii="宋体" w:eastAsia="宋体" w:hAnsi="宋体" w:hint="eastAsia"/>
          <w:szCs w:val="24"/>
        </w:rPr>
        <w:t>3</w:t>
      </w:r>
      <w:r w:rsidRPr="00A1121A">
        <w:rPr>
          <w:rFonts w:ascii="宋体" w:eastAsia="宋体" w:hAnsi="宋体" w:hint="eastAsia"/>
          <w:szCs w:val="24"/>
        </w:rPr>
        <w:t>.</w:t>
      </w:r>
      <w:r w:rsidR="008A4FB2">
        <w:rPr>
          <w:rFonts w:ascii="宋体" w:eastAsia="宋体" w:hAnsi="宋体" w:hint="eastAsia"/>
          <w:szCs w:val="24"/>
        </w:rPr>
        <w:t>中小企业声明函</w:t>
      </w:r>
    </w:p>
    <w:p w:rsidR="00A73B06" w:rsidRPr="00A1121A" w:rsidRDefault="008A4FB2">
      <w:pPr>
        <w:spacing w:line="360" w:lineRule="auto"/>
        <w:rPr>
          <w:rFonts w:ascii="宋体" w:eastAsia="宋体" w:hAnsi="宋体"/>
          <w:szCs w:val="24"/>
        </w:rPr>
      </w:pPr>
      <w:r>
        <w:rPr>
          <w:rFonts w:ascii="宋体" w:eastAsia="宋体" w:hAnsi="宋体" w:hint="eastAsia"/>
          <w:szCs w:val="24"/>
        </w:rPr>
        <w:t>14.</w:t>
      </w:r>
      <w:r w:rsidR="000E19EE" w:rsidRPr="00A1121A">
        <w:rPr>
          <w:rFonts w:ascii="宋体" w:eastAsia="宋体" w:hAnsi="宋体" w:hint="eastAsia"/>
          <w:szCs w:val="24"/>
        </w:rPr>
        <w:t>磋商文件要求提供的其他资料；</w:t>
      </w:r>
      <w:r w:rsidR="000E19EE" w:rsidRPr="00A1121A">
        <w:rPr>
          <w:rFonts w:ascii="宋体" w:eastAsia="宋体" w:hAnsi="宋体" w:hint="eastAsia"/>
          <w:szCs w:val="24"/>
          <w:u w:val="thick"/>
        </w:rPr>
        <w:t>凡是在评审因素中要求考察的内容，供应商均须有响应文件中提供详细的材料证明（响应文件中要求提供又未给相应格式的由供应商在此后自行编制提供，如人员、业绩等，</w:t>
      </w:r>
      <w:r w:rsidR="000E19EE" w:rsidRPr="00A1121A">
        <w:rPr>
          <w:rFonts w:ascii="宋体" w:eastAsia="宋体" w:hAnsi="宋体" w:hint="eastAsia"/>
          <w:b/>
          <w:szCs w:val="24"/>
          <w:u w:val="thick"/>
        </w:rPr>
        <w:t>为方便评标，目录需清晰易查找）</w:t>
      </w:r>
      <w:r w:rsidR="000E19EE" w:rsidRPr="00A1121A">
        <w:rPr>
          <w:rFonts w:ascii="宋体" w:eastAsia="宋体" w:hAnsi="宋体" w:hint="eastAsia"/>
          <w:szCs w:val="24"/>
        </w:rPr>
        <w:t>；</w:t>
      </w:r>
    </w:p>
    <w:p w:rsidR="00A73B06" w:rsidRPr="00A1121A" w:rsidRDefault="000E19EE">
      <w:pPr>
        <w:spacing w:line="360" w:lineRule="auto"/>
        <w:rPr>
          <w:rFonts w:ascii="宋体" w:eastAsia="宋体" w:hAnsi="宋体"/>
          <w:szCs w:val="24"/>
        </w:rPr>
      </w:pPr>
      <w:bookmarkStart w:id="112" w:name="_Toc404244921"/>
      <w:bookmarkStart w:id="113" w:name="_Toc307662340"/>
      <w:r w:rsidRPr="00A1121A">
        <w:rPr>
          <w:rFonts w:ascii="宋体" w:eastAsia="宋体" w:hAnsi="宋体"/>
          <w:szCs w:val="24"/>
        </w:rPr>
        <w:br w:type="page"/>
      </w:r>
      <w:r w:rsidRPr="00A1121A">
        <w:rPr>
          <w:rFonts w:ascii="宋体" w:eastAsia="宋体" w:hAnsi="宋体" w:hint="eastAsia"/>
          <w:szCs w:val="24"/>
        </w:rPr>
        <w:lastRenderedPageBreak/>
        <w:t xml:space="preserve">附件1：                         </w:t>
      </w:r>
      <w:proofErr w:type="gramStart"/>
      <w:r w:rsidRPr="00A1121A">
        <w:rPr>
          <w:rFonts w:ascii="宋体" w:eastAsia="宋体" w:hAnsi="宋体" w:hint="eastAsia"/>
          <w:b/>
          <w:sz w:val="32"/>
          <w:szCs w:val="32"/>
        </w:rPr>
        <w:t>磋</w:t>
      </w:r>
      <w:proofErr w:type="gramEnd"/>
      <w:r w:rsidRPr="00A1121A">
        <w:rPr>
          <w:rFonts w:ascii="宋体" w:eastAsia="宋体" w:hAnsi="宋体" w:hint="eastAsia"/>
          <w:b/>
          <w:sz w:val="32"/>
          <w:szCs w:val="32"/>
        </w:rPr>
        <w:t xml:space="preserve">  商  函</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u w:val="single"/>
        </w:rPr>
        <w:t>（采购人名称）</w:t>
      </w:r>
      <w:r w:rsidRPr="00A1121A">
        <w:rPr>
          <w:rFonts w:ascii="宋体" w:eastAsia="宋体" w:hAnsi="宋体" w:hint="eastAsia"/>
          <w:szCs w:val="24"/>
        </w:rPr>
        <w:t>：</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____________________（供应商全称）授权___________（授权代表姓名）____________（职务、职称）为全权代表，参加贵方组织的“</w:t>
      </w:r>
      <w:r w:rsidR="00D81B15">
        <w:rPr>
          <w:rFonts w:ascii="宋体" w:eastAsia="宋体" w:hAnsi="宋体" w:hint="eastAsia"/>
          <w:szCs w:val="24"/>
        </w:rPr>
        <w:t>西城区</w:t>
      </w:r>
      <w:r w:rsidR="00D81B15">
        <w:rPr>
          <w:rFonts w:ascii="宋体" w:eastAsia="宋体" w:hAnsi="宋体"/>
          <w:szCs w:val="24"/>
        </w:rPr>
        <w:t>无障碍治理</w:t>
      </w:r>
      <w:r w:rsidR="002E084B" w:rsidRPr="00A1121A">
        <w:rPr>
          <w:rFonts w:ascii="宋体" w:eastAsia="宋体" w:hAnsi="宋体"/>
          <w:szCs w:val="24"/>
        </w:rPr>
        <w:t>施工</w:t>
      </w:r>
      <w:r w:rsidRPr="00A1121A">
        <w:rPr>
          <w:rFonts w:ascii="宋体" w:eastAsia="宋体" w:hAnsi="宋体" w:hint="eastAsia"/>
          <w:szCs w:val="24"/>
        </w:rPr>
        <w:t>”（采购编号：</w:t>
      </w:r>
      <w:r w:rsidR="008A4FB2" w:rsidRPr="00F76BDB">
        <w:rPr>
          <w:rFonts w:ascii="宋体" w:hAnsi="宋体" w:hint="eastAsia"/>
        </w:rPr>
        <w:t>11010224210100015389-XM001</w:t>
      </w:r>
      <w:r w:rsidRPr="00A1121A">
        <w:rPr>
          <w:rFonts w:ascii="宋体" w:eastAsia="宋体" w:hAnsi="宋体" w:hint="eastAsia"/>
          <w:szCs w:val="24"/>
        </w:rPr>
        <w:t>）竞争性磋商的有关活动，并对此项目进行响应。</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为此：</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一、我方同意在本项目磋商文件中规定的内容在磋商之日起90天内遵守本响应文件中的承诺，且在此期限期满之前均具有约束力。我方同意并遵守本磋商文件“供应商须知”中关于有效期的规定。</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 xml:space="preserve">二、我方承诺具备《中华人民共和国政府采购法》中规定的参加政府采购活动的供应商应当具备的条件，并提供相应的证明材料： </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1. 具有独立承担民事责任的能力；</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2. 具有良好的商业信誉和健全的财务会计制度；</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3. 具有履行合同所必需的设备和专业技术能力；</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 xml:space="preserve">4. 有依法缴纳税收和社会保障资金的良好记录；                                                                                                                                                                                                                                 </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5. 参加此项采购活动前三年内，在经营活动中没有重大违法记录。</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三、</w:t>
      </w:r>
      <w:r w:rsidRPr="00A1121A">
        <w:rPr>
          <w:rFonts w:ascii="宋体" w:eastAsia="宋体" w:hAnsi="宋体"/>
          <w:szCs w:val="24"/>
        </w:rPr>
        <w:t>我方承诺，与贵方聘请的为此项目提供咨询服务的公司及任何附属机构均无关联，我方不是贵方的附属机构。</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四、我方已详细阅读全部磋商文件及全部参考资料和有关附件。我方已经完全理解了磋商文件中的各项内容和各项权利义务的真实含义，并承诺在发生争议时不会以对磋商文件存在误解、不明白的条款为由，对贵司行使任何法律上的抗辩权。</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五、</w:t>
      </w:r>
      <w:proofErr w:type="gramStart"/>
      <w:r w:rsidRPr="00A1121A">
        <w:rPr>
          <w:rFonts w:ascii="宋体" w:eastAsia="宋体" w:hAnsi="宋体" w:hint="eastAsia"/>
          <w:szCs w:val="24"/>
        </w:rPr>
        <w:t>提供磋商</w:t>
      </w:r>
      <w:proofErr w:type="gramEnd"/>
      <w:r w:rsidRPr="00A1121A">
        <w:rPr>
          <w:rFonts w:ascii="宋体" w:eastAsia="宋体" w:hAnsi="宋体" w:hint="eastAsia"/>
          <w:szCs w:val="24"/>
        </w:rPr>
        <w:t>文件规定的全部文件，包括响应文件正本1份、响应文件副本</w:t>
      </w:r>
      <w:r w:rsidRPr="00A1121A">
        <w:rPr>
          <w:rFonts w:ascii="宋体" w:eastAsia="宋体" w:hAnsi="宋体"/>
          <w:szCs w:val="24"/>
        </w:rPr>
        <w:t>2</w:t>
      </w:r>
      <w:r w:rsidRPr="00A1121A">
        <w:rPr>
          <w:rFonts w:ascii="宋体" w:eastAsia="宋体" w:hAnsi="宋体" w:hint="eastAsia"/>
          <w:szCs w:val="24"/>
        </w:rPr>
        <w:t>份。</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六、保证忠实地执行双方所签订的合同，并承担合同规定的责任和义务。</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七、承诺完全满足和响应磋商文件中的各项商务和服务需求，若有偏差，已在响应文件中显著处予以明确特别说明。</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八、保证</w:t>
      </w:r>
      <w:proofErr w:type="gramStart"/>
      <w:r w:rsidRPr="00A1121A">
        <w:rPr>
          <w:rFonts w:ascii="宋体" w:eastAsia="宋体" w:hAnsi="宋体" w:hint="eastAsia"/>
          <w:szCs w:val="24"/>
        </w:rPr>
        <w:t>遵守磋商</w:t>
      </w:r>
      <w:proofErr w:type="gramEnd"/>
      <w:r w:rsidRPr="00A1121A">
        <w:rPr>
          <w:rFonts w:ascii="宋体" w:eastAsia="宋体" w:hAnsi="宋体" w:hint="eastAsia"/>
          <w:szCs w:val="24"/>
        </w:rPr>
        <w:t>文件的规定。</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九、我方愿意如实提供任何与本项磋商有关的数据、情况和方案资料。</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十、我方已详细审核全部响应文件，包括响应文件修改书（如有的话）、参考资料及有关附件，确认无误。</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lastRenderedPageBreak/>
        <w:t>十一、我方承诺：贵方若需追加采购本项目磋商文件所列相关服务的，在不改变合同其他实质性条款的前提下，按相同或更优惠的优惠幅度保证完成需求所述全部内容。</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十二、我方将严格遵守《中华人民共和国政府采购法》的有关规定，若有下列情形之一的，将被有关部门处罚，列入不良行为记录名单，在一至三年内禁止参加政府采购活动；有违法所得的，并处没收违法所得；情节严重的，由工商行政管理机关吊销营业执照；构成犯罪的，依法追究刑事责任：</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1. 提供虚假材料谋取成交的；</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2. 采取不正当手段诋毁、排挤其他供应商的；</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3. 与其</w:t>
      </w:r>
      <w:proofErr w:type="gramStart"/>
      <w:r w:rsidRPr="00A1121A">
        <w:rPr>
          <w:rFonts w:ascii="宋体" w:eastAsia="宋体" w:hAnsi="宋体" w:hint="eastAsia"/>
          <w:szCs w:val="24"/>
        </w:rPr>
        <w:t>他供应</w:t>
      </w:r>
      <w:proofErr w:type="gramEnd"/>
      <w:r w:rsidRPr="00A1121A">
        <w:rPr>
          <w:rFonts w:ascii="宋体" w:eastAsia="宋体" w:hAnsi="宋体" w:hint="eastAsia"/>
          <w:szCs w:val="24"/>
        </w:rPr>
        <w:t>商或磋商小组恶意串通的；</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4. 向磋商小组行贿或提供其他不正当利益的；</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5. 拒绝有关部门监督检查或提供虚假情况的。</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十三、我方承诺：我方在本项目磋商中的陈述和本响应文件的一切资料均为真实合法，没有不实的描述、承诺或者伪造、变造的情形。如果我方在本项目磋商中做虚假陈述或者在响应文件中提供虚假资料，本响应文件无效，并自愿接受有关处罚，及由此带来的法律后果。</w:t>
      </w:r>
    </w:p>
    <w:p w:rsidR="00A73B06" w:rsidRPr="00A1121A" w:rsidRDefault="00A73B06">
      <w:pPr>
        <w:spacing w:line="360" w:lineRule="auto"/>
        <w:rPr>
          <w:rFonts w:ascii="宋体" w:eastAsia="宋体" w:hAnsi="宋体"/>
          <w:szCs w:val="24"/>
        </w:rPr>
      </w:pP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与本次磋商有关的一切往来通讯请寄：</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地址：       邮编：     电话：      传真：</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供应商授权代表签字：</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供应商授权代表联系电话（移动电话）:                      供应商公章</w:t>
      </w:r>
    </w:p>
    <w:p w:rsidR="00A73B06" w:rsidRPr="00A1121A" w:rsidRDefault="000E19EE">
      <w:pPr>
        <w:spacing w:line="360" w:lineRule="auto"/>
        <w:jc w:val="right"/>
        <w:rPr>
          <w:rFonts w:ascii="宋体" w:eastAsia="宋体" w:hAnsi="宋体"/>
          <w:szCs w:val="24"/>
        </w:rPr>
      </w:pPr>
      <w:r w:rsidRPr="00A1121A">
        <w:rPr>
          <w:rFonts w:ascii="宋体" w:eastAsia="宋体" w:hAnsi="宋体" w:hint="eastAsia"/>
          <w:szCs w:val="24"/>
        </w:rPr>
        <w:t>年   月   日</w:t>
      </w:r>
      <w:bookmarkEnd w:id="112"/>
      <w:bookmarkEnd w:id="113"/>
    </w:p>
    <w:p w:rsidR="00A73B06" w:rsidRPr="00A1121A" w:rsidRDefault="00A73B06">
      <w:pPr>
        <w:spacing w:line="360" w:lineRule="auto"/>
        <w:jc w:val="right"/>
        <w:rPr>
          <w:rFonts w:ascii="宋体" w:eastAsia="宋体" w:hAnsi="宋体"/>
          <w:szCs w:val="24"/>
        </w:rPr>
      </w:pPr>
    </w:p>
    <w:p w:rsidR="00A73B06" w:rsidRPr="00A1121A" w:rsidRDefault="00A73B06">
      <w:pPr>
        <w:spacing w:line="360" w:lineRule="auto"/>
        <w:jc w:val="right"/>
        <w:rPr>
          <w:rFonts w:ascii="宋体" w:eastAsia="宋体" w:hAnsi="宋体"/>
          <w:szCs w:val="24"/>
        </w:rPr>
      </w:pPr>
    </w:p>
    <w:p w:rsidR="00A73B06" w:rsidRPr="00A1121A" w:rsidRDefault="00A73B06">
      <w:pPr>
        <w:spacing w:line="360" w:lineRule="auto"/>
        <w:jc w:val="right"/>
        <w:rPr>
          <w:rFonts w:ascii="宋体" w:eastAsia="宋体" w:hAnsi="宋体"/>
          <w:szCs w:val="24"/>
        </w:rPr>
      </w:pPr>
    </w:p>
    <w:p w:rsidR="00A73B06" w:rsidRPr="00A1121A" w:rsidRDefault="00A73B06">
      <w:pPr>
        <w:spacing w:line="360" w:lineRule="auto"/>
        <w:jc w:val="right"/>
        <w:rPr>
          <w:rFonts w:ascii="宋体" w:eastAsia="宋体" w:hAnsi="宋体"/>
          <w:szCs w:val="24"/>
        </w:rPr>
      </w:pPr>
    </w:p>
    <w:p w:rsidR="00A73B06" w:rsidRPr="00A1121A" w:rsidRDefault="00A73B06">
      <w:pPr>
        <w:spacing w:line="360" w:lineRule="auto"/>
        <w:jc w:val="right"/>
        <w:rPr>
          <w:rFonts w:ascii="宋体" w:eastAsia="宋体" w:hAnsi="宋体"/>
          <w:szCs w:val="24"/>
        </w:rPr>
      </w:pPr>
    </w:p>
    <w:p w:rsidR="00A73B06" w:rsidRPr="00A1121A" w:rsidRDefault="00A73B06" w:rsidP="00420478">
      <w:pPr>
        <w:spacing w:line="360" w:lineRule="auto"/>
        <w:ind w:right="240"/>
        <w:jc w:val="right"/>
        <w:rPr>
          <w:rFonts w:ascii="宋体" w:eastAsia="宋体" w:hAnsi="宋体"/>
          <w:szCs w:val="24"/>
        </w:rPr>
      </w:pPr>
    </w:p>
    <w:p w:rsidR="00A73B06" w:rsidRPr="00A1121A" w:rsidRDefault="00A73B06">
      <w:pPr>
        <w:spacing w:line="360" w:lineRule="auto"/>
        <w:jc w:val="right"/>
        <w:rPr>
          <w:rFonts w:ascii="宋体" w:eastAsia="宋体" w:hAnsi="宋体"/>
          <w:szCs w:val="24"/>
        </w:rPr>
      </w:pPr>
    </w:p>
    <w:p w:rsidR="00A73B06" w:rsidRPr="00A1121A" w:rsidRDefault="00A73B06">
      <w:pPr>
        <w:spacing w:line="360" w:lineRule="auto"/>
        <w:jc w:val="right"/>
        <w:rPr>
          <w:rFonts w:ascii="宋体" w:eastAsia="宋体" w:hAnsi="宋体"/>
          <w:szCs w:val="24"/>
        </w:rPr>
      </w:pPr>
    </w:p>
    <w:p w:rsidR="00A73B06" w:rsidRPr="00A1121A" w:rsidRDefault="00A73B06">
      <w:pPr>
        <w:spacing w:line="360" w:lineRule="auto"/>
        <w:jc w:val="right"/>
        <w:rPr>
          <w:rFonts w:ascii="宋体" w:eastAsia="宋体" w:hAnsi="宋体"/>
          <w:szCs w:val="24"/>
        </w:rPr>
      </w:pP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lastRenderedPageBreak/>
        <w:t>附件2：报价表</w:t>
      </w:r>
    </w:p>
    <w:p w:rsidR="00A73B06" w:rsidRPr="00A1121A" w:rsidRDefault="000E19EE">
      <w:pPr>
        <w:spacing w:line="360" w:lineRule="auto"/>
        <w:jc w:val="center"/>
        <w:rPr>
          <w:rFonts w:ascii="宋体" w:eastAsia="宋体" w:hAnsi="宋体"/>
          <w:sz w:val="28"/>
          <w:szCs w:val="28"/>
        </w:rPr>
      </w:pPr>
      <w:r w:rsidRPr="00A1121A">
        <w:rPr>
          <w:rFonts w:ascii="宋体" w:eastAsia="宋体" w:hAnsi="宋体" w:hint="eastAsia"/>
          <w:sz w:val="28"/>
          <w:szCs w:val="28"/>
        </w:rPr>
        <w:t>报 价 表</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供应商名称:___________ 采购编号:_______________单位：人民币元</w:t>
      </w: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3085"/>
        <w:gridCol w:w="2077"/>
        <w:gridCol w:w="1246"/>
        <w:gridCol w:w="1497"/>
        <w:gridCol w:w="1382"/>
      </w:tblGrid>
      <w:tr w:rsidR="00A73B06" w:rsidRPr="00A1121A" w:rsidTr="00420478">
        <w:trPr>
          <w:cantSplit/>
          <w:trHeight w:val="989"/>
        </w:trPr>
        <w:tc>
          <w:tcPr>
            <w:tcW w:w="1661" w:type="pct"/>
            <w:vAlign w:val="center"/>
          </w:tcPr>
          <w:p w:rsidR="00A73B06" w:rsidRPr="00A1121A" w:rsidRDefault="000E19EE">
            <w:pPr>
              <w:spacing w:line="360" w:lineRule="auto"/>
              <w:jc w:val="center"/>
              <w:rPr>
                <w:rFonts w:ascii="宋体" w:eastAsia="宋体" w:hAnsi="宋体"/>
                <w:sz w:val="28"/>
                <w:szCs w:val="28"/>
              </w:rPr>
            </w:pPr>
            <w:r w:rsidRPr="00A1121A">
              <w:rPr>
                <w:rFonts w:ascii="宋体" w:eastAsia="宋体" w:hAnsi="宋体" w:hint="eastAsia"/>
                <w:sz w:val="28"/>
                <w:szCs w:val="28"/>
              </w:rPr>
              <w:t>项目名称</w:t>
            </w:r>
          </w:p>
        </w:tc>
        <w:tc>
          <w:tcPr>
            <w:tcW w:w="1118" w:type="pct"/>
            <w:vAlign w:val="center"/>
          </w:tcPr>
          <w:p w:rsidR="00A73B06" w:rsidRPr="00A1121A" w:rsidRDefault="000E19EE">
            <w:pPr>
              <w:spacing w:line="360" w:lineRule="auto"/>
              <w:jc w:val="center"/>
              <w:rPr>
                <w:rFonts w:ascii="宋体" w:eastAsia="宋体" w:hAnsi="宋体"/>
                <w:sz w:val="28"/>
                <w:szCs w:val="28"/>
              </w:rPr>
            </w:pPr>
            <w:r w:rsidRPr="00A1121A">
              <w:rPr>
                <w:rFonts w:ascii="宋体" w:eastAsia="宋体" w:hAnsi="宋体" w:hint="eastAsia"/>
                <w:sz w:val="28"/>
                <w:szCs w:val="28"/>
              </w:rPr>
              <w:t>报价（元）</w:t>
            </w:r>
          </w:p>
        </w:tc>
        <w:tc>
          <w:tcPr>
            <w:tcW w:w="671" w:type="pct"/>
            <w:vAlign w:val="center"/>
          </w:tcPr>
          <w:p w:rsidR="00A73B06" w:rsidRPr="00A1121A" w:rsidRDefault="000E19EE">
            <w:pPr>
              <w:spacing w:line="360" w:lineRule="auto"/>
              <w:jc w:val="center"/>
              <w:rPr>
                <w:rFonts w:ascii="宋体" w:eastAsia="宋体" w:hAnsi="宋体"/>
                <w:sz w:val="28"/>
                <w:szCs w:val="28"/>
              </w:rPr>
            </w:pPr>
            <w:r w:rsidRPr="00A1121A">
              <w:rPr>
                <w:rFonts w:ascii="宋体" w:eastAsia="宋体" w:hAnsi="宋体" w:hint="eastAsia"/>
                <w:sz w:val="28"/>
                <w:szCs w:val="28"/>
                <w:lang w:val="zh-CN"/>
              </w:rPr>
              <w:t>工期</w:t>
            </w:r>
          </w:p>
        </w:tc>
        <w:tc>
          <w:tcPr>
            <w:tcW w:w="806" w:type="pct"/>
            <w:vAlign w:val="center"/>
          </w:tcPr>
          <w:p w:rsidR="00A73B06" w:rsidRPr="00A1121A" w:rsidRDefault="000E19EE">
            <w:pPr>
              <w:spacing w:line="360" w:lineRule="auto"/>
              <w:jc w:val="center"/>
              <w:rPr>
                <w:rFonts w:ascii="宋体" w:eastAsia="宋体" w:hAnsi="宋体"/>
                <w:sz w:val="28"/>
                <w:szCs w:val="28"/>
              </w:rPr>
            </w:pPr>
            <w:r w:rsidRPr="00A1121A">
              <w:rPr>
                <w:rFonts w:ascii="宋体" w:eastAsia="宋体" w:hAnsi="宋体" w:hint="eastAsia"/>
                <w:sz w:val="28"/>
                <w:szCs w:val="28"/>
              </w:rPr>
              <w:t>工程地点</w:t>
            </w:r>
          </w:p>
        </w:tc>
        <w:tc>
          <w:tcPr>
            <w:tcW w:w="744" w:type="pct"/>
            <w:vAlign w:val="center"/>
          </w:tcPr>
          <w:p w:rsidR="00A73B06" w:rsidRPr="00A1121A" w:rsidRDefault="000E19EE">
            <w:pPr>
              <w:spacing w:line="360" w:lineRule="auto"/>
              <w:jc w:val="center"/>
              <w:rPr>
                <w:rFonts w:ascii="宋体" w:eastAsia="宋体" w:hAnsi="宋体"/>
                <w:sz w:val="28"/>
                <w:szCs w:val="28"/>
              </w:rPr>
            </w:pPr>
            <w:r w:rsidRPr="00A1121A">
              <w:rPr>
                <w:rFonts w:ascii="宋体" w:eastAsia="宋体" w:hAnsi="宋体" w:hint="eastAsia"/>
                <w:sz w:val="28"/>
                <w:szCs w:val="28"/>
              </w:rPr>
              <w:t>备注</w:t>
            </w:r>
          </w:p>
        </w:tc>
      </w:tr>
      <w:tr w:rsidR="00A73B06" w:rsidRPr="00A1121A" w:rsidTr="00420478">
        <w:trPr>
          <w:cantSplit/>
          <w:trHeight w:val="1707"/>
        </w:trPr>
        <w:tc>
          <w:tcPr>
            <w:tcW w:w="1661" w:type="pct"/>
            <w:vAlign w:val="center"/>
          </w:tcPr>
          <w:p w:rsidR="00A73B06" w:rsidRPr="00A1121A" w:rsidRDefault="00A73B06">
            <w:pPr>
              <w:spacing w:line="360" w:lineRule="auto"/>
              <w:jc w:val="center"/>
              <w:rPr>
                <w:rFonts w:ascii="宋体" w:eastAsia="宋体" w:hAnsi="宋体"/>
                <w:szCs w:val="24"/>
              </w:rPr>
            </w:pPr>
          </w:p>
        </w:tc>
        <w:tc>
          <w:tcPr>
            <w:tcW w:w="1118" w:type="pct"/>
            <w:vAlign w:val="center"/>
          </w:tcPr>
          <w:p w:rsidR="00A73B06" w:rsidRPr="00A1121A" w:rsidRDefault="00A73B06">
            <w:pPr>
              <w:spacing w:line="360" w:lineRule="auto"/>
              <w:jc w:val="center"/>
              <w:rPr>
                <w:rFonts w:ascii="宋体" w:eastAsia="宋体" w:hAnsi="宋体"/>
                <w:szCs w:val="24"/>
              </w:rPr>
            </w:pPr>
          </w:p>
        </w:tc>
        <w:tc>
          <w:tcPr>
            <w:tcW w:w="671" w:type="pct"/>
            <w:vAlign w:val="center"/>
          </w:tcPr>
          <w:p w:rsidR="00A73B06" w:rsidRPr="00A1121A" w:rsidRDefault="00A73B06">
            <w:pPr>
              <w:spacing w:line="360" w:lineRule="auto"/>
              <w:jc w:val="center"/>
              <w:rPr>
                <w:rFonts w:ascii="宋体" w:eastAsia="宋体" w:hAnsi="宋体"/>
                <w:szCs w:val="24"/>
                <w:lang w:val="zh-CN"/>
              </w:rPr>
            </w:pPr>
          </w:p>
        </w:tc>
        <w:tc>
          <w:tcPr>
            <w:tcW w:w="806" w:type="pct"/>
            <w:vAlign w:val="center"/>
          </w:tcPr>
          <w:p w:rsidR="00A73B06" w:rsidRPr="00A1121A" w:rsidRDefault="00A73B06">
            <w:pPr>
              <w:spacing w:line="360" w:lineRule="auto"/>
              <w:jc w:val="center"/>
              <w:rPr>
                <w:rFonts w:ascii="宋体" w:eastAsia="宋体" w:hAnsi="宋体"/>
                <w:szCs w:val="24"/>
                <w:lang w:val="zh-CN"/>
              </w:rPr>
            </w:pPr>
          </w:p>
        </w:tc>
        <w:tc>
          <w:tcPr>
            <w:tcW w:w="744" w:type="pct"/>
            <w:vAlign w:val="center"/>
          </w:tcPr>
          <w:p w:rsidR="00A73B06" w:rsidRPr="00A1121A" w:rsidRDefault="00A73B06">
            <w:pPr>
              <w:spacing w:line="360" w:lineRule="auto"/>
              <w:rPr>
                <w:rFonts w:ascii="宋体" w:eastAsia="宋体" w:hAnsi="宋体"/>
                <w:szCs w:val="24"/>
              </w:rPr>
            </w:pPr>
          </w:p>
        </w:tc>
      </w:tr>
    </w:tbl>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供应商名称（盖章）：____________________________</w:t>
      </w:r>
    </w:p>
    <w:p w:rsidR="00A73B06" w:rsidRPr="00A1121A" w:rsidRDefault="000E19EE">
      <w:pPr>
        <w:spacing w:line="360" w:lineRule="auto"/>
        <w:rPr>
          <w:rFonts w:ascii="宋体" w:eastAsia="宋体" w:hAnsi="宋体"/>
          <w:szCs w:val="24"/>
          <w:u w:val="single"/>
        </w:rPr>
      </w:pPr>
      <w:r w:rsidRPr="00A1121A">
        <w:rPr>
          <w:rFonts w:ascii="宋体" w:eastAsia="宋体" w:hAnsi="宋体" w:hint="eastAsia"/>
          <w:szCs w:val="24"/>
        </w:rPr>
        <w:t>供应商授权代表(签章)：</w:t>
      </w:r>
    </w:p>
    <w:p w:rsidR="00A73B06" w:rsidRPr="00A1121A" w:rsidRDefault="00A73B06">
      <w:pPr>
        <w:spacing w:line="360" w:lineRule="auto"/>
        <w:jc w:val="right"/>
        <w:rPr>
          <w:rFonts w:ascii="宋体" w:eastAsia="宋体" w:hAnsi="宋体"/>
          <w:szCs w:val="24"/>
        </w:rPr>
      </w:pPr>
    </w:p>
    <w:p w:rsidR="00A73B06" w:rsidRPr="00A1121A" w:rsidRDefault="000E19EE">
      <w:pPr>
        <w:spacing w:line="360" w:lineRule="auto"/>
        <w:rPr>
          <w:rFonts w:ascii="宋体" w:eastAsia="宋体" w:hAnsi="宋体"/>
          <w:szCs w:val="24"/>
        </w:rPr>
      </w:pPr>
      <w:r w:rsidRPr="00A1121A">
        <w:rPr>
          <w:rFonts w:ascii="宋体" w:eastAsia="宋体" w:hAnsi="宋体"/>
          <w:szCs w:val="24"/>
        </w:rPr>
        <w:br w:type="page"/>
      </w:r>
      <w:r w:rsidRPr="00A1121A">
        <w:rPr>
          <w:rFonts w:ascii="宋体" w:eastAsia="宋体" w:hAnsi="宋体" w:hint="eastAsia"/>
          <w:szCs w:val="24"/>
        </w:rPr>
        <w:lastRenderedPageBreak/>
        <w:t>附件3：</w:t>
      </w:r>
      <w:r w:rsidRPr="00A1121A">
        <w:rPr>
          <w:rFonts w:ascii="宋体" w:eastAsia="宋体" w:hAnsi="宋体" w:hint="eastAsia"/>
          <w:b/>
          <w:sz w:val="32"/>
          <w:szCs w:val="32"/>
        </w:rPr>
        <w:t>法定代表人授权书（法定代表人不能参加磋商时出具）</w:t>
      </w:r>
    </w:p>
    <w:p w:rsidR="00A73B06" w:rsidRPr="00A1121A" w:rsidRDefault="000E19EE">
      <w:pPr>
        <w:spacing w:line="360" w:lineRule="auto"/>
        <w:rPr>
          <w:rFonts w:ascii="宋体" w:eastAsia="宋体" w:hAnsi="宋体"/>
          <w:szCs w:val="24"/>
        </w:rPr>
      </w:pPr>
      <w:r w:rsidRPr="00A1121A">
        <w:rPr>
          <w:rFonts w:ascii="宋体" w:eastAsia="宋体" w:hAnsi="宋体"/>
          <w:szCs w:val="24"/>
        </w:rPr>
        <w:t xml:space="preserve">    本授权书声明：注册于</w:t>
      </w:r>
      <w:r w:rsidRPr="00A1121A">
        <w:rPr>
          <w:rFonts w:ascii="宋体" w:eastAsia="宋体" w:hAnsi="宋体"/>
          <w:szCs w:val="24"/>
          <w:u w:val="single"/>
        </w:rPr>
        <w:t>（国家或地区的名称）</w:t>
      </w:r>
      <w:r w:rsidRPr="00A1121A">
        <w:rPr>
          <w:rFonts w:ascii="宋体" w:eastAsia="宋体" w:hAnsi="宋体"/>
          <w:szCs w:val="24"/>
        </w:rPr>
        <w:t>的（</w:t>
      </w:r>
      <w:r w:rsidRPr="00A1121A">
        <w:rPr>
          <w:rFonts w:ascii="宋体" w:eastAsia="宋体" w:hAnsi="宋体" w:hint="eastAsia"/>
          <w:szCs w:val="24"/>
          <w:u w:val="single"/>
        </w:rPr>
        <w:t>供应商</w:t>
      </w:r>
      <w:r w:rsidRPr="00A1121A">
        <w:rPr>
          <w:rFonts w:ascii="宋体" w:eastAsia="宋体" w:hAnsi="宋体"/>
          <w:szCs w:val="24"/>
          <w:u w:val="single"/>
        </w:rPr>
        <w:t>名称</w:t>
      </w:r>
      <w:r w:rsidRPr="00A1121A">
        <w:rPr>
          <w:rFonts w:ascii="宋体" w:eastAsia="宋体" w:hAnsi="宋体"/>
          <w:szCs w:val="24"/>
        </w:rPr>
        <w:t>）的在下面签字的（</w:t>
      </w:r>
      <w:r w:rsidRPr="00A1121A">
        <w:rPr>
          <w:rFonts w:ascii="宋体" w:eastAsia="宋体" w:hAnsi="宋体"/>
          <w:szCs w:val="24"/>
          <w:u w:val="single"/>
        </w:rPr>
        <w:t>法定人代表姓名、职务</w:t>
      </w:r>
      <w:r w:rsidRPr="00A1121A">
        <w:rPr>
          <w:rFonts w:ascii="宋体" w:eastAsia="宋体" w:hAnsi="宋体"/>
          <w:szCs w:val="24"/>
        </w:rPr>
        <w:t>）代表本公司授权（</w:t>
      </w:r>
      <w:r w:rsidRPr="00A1121A">
        <w:rPr>
          <w:rFonts w:ascii="宋体" w:eastAsia="宋体" w:hAnsi="宋体" w:hint="eastAsia"/>
          <w:szCs w:val="24"/>
          <w:u w:val="single"/>
        </w:rPr>
        <w:t>供应商</w:t>
      </w:r>
      <w:r w:rsidRPr="00A1121A">
        <w:rPr>
          <w:rFonts w:ascii="宋体" w:eastAsia="宋体" w:hAnsi="宋体"/>
          <w:szCs w:val="24"/>
          <w:u w:val="single"/>
        </w:rPr>
        <w:t>名称</w:t>
      </w:r>
      <w:r w:rsidRPr="00A1121A">
        <w:rPr>
          <w:rFonts w:ascii="宋体" w:eastAsia="宋体" w:hAnsi="宋体"/>
          <w:szCs w:val="24"/>
        </w:rPr>
        <w:t>）的在下面签字的（</w:t>
      </w:r>
      <w:r w:rsidRPr="00A1121A">
        <w:rPr>
          <w:rFonts w:ascii="宋体" w:eastAsia="宋体" w:hAnsi="宋体"/>
          <w:szCs w:val="24"/>
          <w:u w:val="single"/>
        </w:rPr>
        <w:t>被授权人的姓名、职务</w:t>
      </w:r>
      <w:r w:rsidRPr="00A1121A">
        <w:rPr>
          <w:rFonts w:ascii="宋体" w:eastAsia="宋体" w:hAnsi="宋体"/>
          <w:szCs w:val="24"/>
        </w:rPr>
        <w:t>）为本公司的合法代理人，就（</w:t>
      </w:r>
      <w:r w:rsidRPr="00A1121A">
        <w:rPr>
          <w:rFonts w:ascii="宋体" w:eastAsia="宋体" w:hAnsi="宋体" w:hint="eastAsia"/>
          <w:szCs w:val="24"/>
        </w:rPr>
        <w:t>“</w:t>
      </w:r>
      <w:r w:rsidR="00D81B15">
        <w:rPr>
          <w:rFonts w:ascii="宋体" w:eastAsia="宋体" w:hAnsi="宋体" w:hint="eastAsia"/>
          <w:szCs w:val="24"/>
        </w:rPr>
        <w:t>西城区</w:t>
      </w:r>
      <w:r w:rsidR="00D81B15">
        <w:rPr>
          <w:rFonts w:ascii="宋体" w:eastAsia="宋体" w:hAnsi="宋体"/>
          <w:szCs w:val="24"/>
        </w:rPr>
        <w:t>无障碍治理</w:t>
      </w:r>
      <w:r w:rsidR="002E084B" w:rsidRPr="00A1121A">
        <w:rPr>
          <w:rFonts w:ascii="宋体" w:eastAsia="宋体" w:hAnsi="宋体"/>
          <w:szCs w:val="24"/>
        </w:rPr>
        <w:t>施工</w:t>
      </w:r>
      <w:r w:rsidRPr="00A1121A">
        <w:rPr>
          <w:rFonts w:ascii="宋体" w:eastAsia="宋体" w:hAnsi="宋体" w:hint="eastAsia"/>
          <w:szCs w:val="24"/>
        </w:rPr>
        <w:t>”（采购编号：</w:t>
      </w:r>
      <w:r w:rsidR="008A4FB2" w:rsidRPr="00F76BDB">
        <w:rPr>
          <w:rFonts w:ascii="宋体" w:hAnsi="宋体" w:hint="eastAsia"/>
        </w:rPr>
        <w:t>11010224210100015389-XM001</w:t>
      </w:r>
      <w:r w:rsidRPr="00A1121A">
        <w:rPr>
          <w:rFonts w:ascii="宋体" w:eastAsia="宋体" w:hAnsi="宋体"/>
          <w:szCs w:val="24"/>
        </w:rPr>
        <w:t>）的</w:t>
      </w:r>
      <w:r w:rsidRPr="00A1121A">
        <w:rPr>
          <w:rFonts w:ascii="宋体" w:eastAsia="宋体" w:hAnsi="宋体" w:hint="eastAsia"/>
          <w:szCs w:val="24"/>
        </w:rPr>
        <w:t>竞争性磋商活动</w:t>
      </w:r>
      <w:r w:rsidRPr="00A1121A">
        <w:rPr>
          <w:rFonts w:ascii="宋体" w:eastAsia="宋体" w:hAnsi="宋体"/>
          <w:szCs w:val="24"/>
        </w:rPr>
        <w:t>，以本公司名义处理一切与之有关的事务。</w:t>
      </w:r>
      <w:r w:rsidRPr="00A1121A">
        <w:rPr>
          <w:rFonts w:ascii="宋体" w:eastAsia="宋体" w:hAnsi="宋体"/>
          <w:szCs w:val="24"/>
        </w:rPr>
        <w:cr/>
        <w:t xml:space="preserve">　　本授权书于__________年_____月______日签字生效</w:t>
      </w:r>
      <w:r w:rsidRPr="00A1121A">
        <w:rPr>
          <w:rFonts w:ascii="宋体" w:eastAsia="宋体" w:hAnsi="宋体" w:cs="宋体" w:hint="eastAsia"/>
          <w:szCs w:val="24"/>
        </w:rPr>
        <w:t>，</w:t>
      </w:r>
      <w:r w:rsidRPr="00A1121A">
        <w:rPr>
          <w:rFonts w:ascii="宋体" w:eastAsia="宋体" w:hAnsi="宋体"/>
          <w:szCs w:val="24"/>
        </w:rPr>
        <w:t>特此声明。</w:t>
      </w:r>
      <w:r w:rsidRPr="00A1121A">
        <w:rPr>
          <w:rFonts w:ascii="宋体" w:eastAsia="宋体" w:hAnsi="宋体"/>
          <w:szCs w:val="24"/>
        </w:rPr>
        <w:cr/>
        <w:t>法定代表人签字(或盖章)_____________________</w:t>
      </w:r>
    </w:p>
    <w:p w:rsidR="00A73B06" w:rsidRPr="00A1121A" w:rsidRDefault="000E19EE">
      <w:pPr>
        <w:spacing w:line="360" w:lineRule="auto"/>
        <w:rPr>
          <w:rFonts w:ascii="宋体" w:eastAsia="宋体" w:hAnsi="宋体"/>
          <w:szCs w:val="24"/>
        </w:rPr>
      </w:pPr>
      <w:r w:rsidRPr="00A1121A">
        <w:rPr>
          <w:rFonts w:ascii="宋体" w:eastAsia="宋体" w:hAnsi="宋体"/>
          <w:szCs w:val="24"/>
        </w:rPr>
        <w:t>被授权人签字_______________________________</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供应商</w:t>
      </w:r>
      <w:r w:rsidRPr="00A1121A">
        <w:rPr>
          <w:rFonts w:ascii="宋体" w:eastAsia="宋体" w:hAnsi="宋体"/>
          <w:szCs w:val="24"/>
        </w:rPr>
        <w:t>盖章：</w:t>
      </w:r>
    </w:p>
    <w:p w:rsidR="00A73B06" w:rsidRPr="00A1121A" w:rsidRDefault="000E19EE">
      <w:pPr>
        <w:spacing w:line="360" w:lineRule="auto"/>
        <w:rPr>
          <w:rFonts w:ascii="宋体" w:eastAsia="宋体" w:hAnsi="宋体"/>
          <w:szCs w:val="24"/>
        </w:rPr>
      </w:pPr>
      <w:r w:rsidRPr="00A1121A">
        <w:rPr>
          <w:rFonts w:ascii="宋体" w:eastAsia="宋体" w:hAnsi="宋体"/>
          <w:szCs w:val="24"/>
        </w:rPr>
        <w:t>附：</w:t>
      </w:r>
    </w:p>
    <w:p w:rsidR="00A73B06" w:rsidRPr="00A1121A" w:rsidRDefault="000E19EE">
      <w:pPr>
        <w:spacing w:line="360" w:lineRule="auto"/>
        <w:rPr>
          <w:rFonts w:ascii="宋体" w:eastAsia="宋体" w:hAnsi="宋体"/>
          <w:szCs w:val="24"/>
        </w:rPr>
      </w:pPr>
      <w:r w:rsidRPr="00A1121A">
        <w:rPr>
          <w:rFonts w:ascii="宋体" w:eastAsia="宋体" w:hAnsi="宋体"/>
          <w:szCs w:val="24"/>
        </w:rPr>
        <w:t>被授权人姓名：</w:t>
      </w:r>
    </w:p>
    <w:p w:rsidR="00A73B06" w:rsidRPr="00A1121A" w:rsidRDefault="000E19EE">
      <w:pPr>
        <w:spacing w:line="360" w:lineRule="auto"/>
        <w:rPr>
          <w:rFonts w:ascii="宋体" w:eastAsia="宋体" w:hAnsi="宋体"/>
          <w:szCs w:val="24"/>
        </w:rPr>
      </w:pPr>
      <w:r w:rsidRPr="00A1121A">
        <w:rPr>
          <w:rFonts w:ascii="宋体" w:eastAsia="宋体" w:hAnsi="宋体"/>
          <w:szCs w:val="24"/>
        </w:rPr>
        <w:t>职</w:t>
      </w:r>
      <w:proofErr w:type="gramStart"/>
      <w:r w:rsidRPr="00A1121A">
        <w:rPr>
          <w:rFonts w:ascii="宋体" w:eastAsia="宋体" w:hAnsi="宋体"/>
          <w:szCs w:val="24"/>
        </w:rPr>
        <w:t xml:space="preserve">　　　　务</w:t>
      </w:r>
      <w:proofErr w:type="gramEnd"/>
      <w:r w:rsidRPr="00A1121A">
        <w:rPr>
          <w:rFonts w:ascii="宋体" w:eastAsia="宋体" w:hAnsi="宋体"/>
          <w:szCs w:val="24"/>
        </w:rPr>
        <w:t>：</w:t>
      </w:r>
    </w:p>
    <w:p w:rsidR="00A73B06" w:rsidRPr="00A1121A" w:rsidRDefault="000E19EE">
      <w:pPr>
        <w:spacing w:line="360" w:lineRule="auto"/>
        <w:rPr>
          <w:rFonts w:ascii="宋体" w:eastAsia="宋体" w:hAnsi="宋体"/>
          <w:szCs w:val="24"/>
        </w:rPr>
      </w:pPr>
      <w:r w:rsidRPr="00A1121A">
        <w:rPr>
          <w:rFonts w:ascii="宋体" w:eastAsia="宋体" w:hAnsi="宋体"/>
          <w:szCs w:val="24"/>
        </w:rPr>
        <w:t>详细通讯地址：</w:t>
      </w:r>
    </w:p>
    <w:p w:rsidR="00A73B06" w:rsidRPr="00A1121A" w:rsidRDefault="000E19EE">
      <w:pPr>
        <w:spacing w:line="360" w:lineRule="auto"/>
        <w:rPr>
          <w:rFonts w:ascii="宋体" w:eastAsia="宋体" w:hAnsi="宋体"/>
          <w:szCs w:val="24"/>
        </w:rPr>
      </w:pPr>
      <w:r w:rsidRPr="00A1121A">
        <w:rPr>
          <w:rFonts w:ascii="宋体" w:eastAsia="宋体" w:hAnsi="宋体"/>
          <w:szCs w:val="24"/>
        </w:rPr>
        <w:t>邮 政  编 码：</w:t>
      </w:r>
    </w:p>
    <w:p w:rsidR="00A73B06" w:rsidRPr="00A1121A" w:rsidRDefault="000E19EE">
      <w:pPr>
        <w:spacing w:line="360" w:lineRule="auto"/>
        <w:rPr>
          <w:rFonts w:ascii="宋体" w:eastAsia="宋体" w:hAnsi="宋体"/>
          <w:szCs w:val="24"/>
        </w:rPr>
      </w:pPr>
      <w:r w:rsidRPr="00A1121A">
        <w:rPr>
          <w:rFonts w:ascii="宋体" w:eastAsia="宋体" w:hAnsi="宋体"/>
          <w:szCs w:val="24"/>
        </w:rPr>
        <w:t>传</w:t>
      </w:r>
      <w:proofErr w:type="gramStart"/>
      <w:r w:rsidRPr="00A1121A">
        <w:rPr>
          <w:rFonts w:ascii="宋体" w:eastAsia="宋体" w:hAnsi="宋体"/>
          <w:szCs w:val="24"/>
        </w:rPr>
        <w:t xml:space="preserve">　　　　</w:t>
      </w:r>
      <w:proofErr w:type="gramEnd"/>
      <w:r w:rsidRPr="00A1121A">
        <w:rPr>
          <w:rFonts w:ascii="宋体" w:eastAsia="宋体" w:hAnsi="宋体"/>
          <w:szCs w:val="24"/>
        </w:rPr>
        <w:t>真：</w:t>
      </w:r>
    </w:p>
    <w:p w:rsidR="00A73B06" w:rsidRPr="00A1121A" w:rsidRDefault="000E19EE">
      <w:pPr>
        <w:spacing w:line="360" w:lineRule="auto"/>
        <w:rPr>
          <w:rFonts w:ascii="宋体" w:eastAsia="宋体" w:hAnsi="宋体"/>
          <w:szCs w:val="24"/>
        </w:rPr>
        <w:sectPr w:rsidR="00A73B06" w:rsidRPr="00A1121A">
          <w:footerReference w:type="default" r:id="rId49"/>
          <w:pgSz w:w="11907" w:h="16840"/>
          <w:pgMar w:top="1304" w:right="1418" w:bottom="1247" w:left="1418" w:header="851" w:footer="992" w:gutter="0"/>
          <w:cols w:space="720"/>
        </w:sectPr>
      </w:pPr>
      <w:r w:rsidRPr="00A1121A">
        <w:rPr>
          <w:rFonts w:ascii="宋体" w:eastAsia="宋体" w:hAnsi="宋体"/>
          <w:szCs w:val="24"/>
        </w:rPr>
        <w:t>电</w:t>
      </w:r>
      <w:proofErr w:type="gramStart"/>
      <w:r w:rsidRPr="00A1121A">
        <w:rPr>
          <w:rFonts w:ascii="宋体" w:eastAsia="宋体" w:hAnsi="宋体"/>
          <w:szCs w:val="24"/>
        </w:rPr>
        <w:t xml:space="preserve">　　　　</w:t>
      </w:r>
      <w:proofErr w:type="gramEnd"/>
      <w:r w:rsidRPr="00A1121A">
        <w:rPr>
          <w:rFonts w:ascii="宋体" w:eastAsia="宋体" w:hAnsi="宋体"/>
          <w:szCs w:val="24"/>
        </w:rPr>
        <w:t>话：</w:t>
      </w:r>
      <w:bookmarkStart w:id="114" w:name="_Toc404244923"/>
      <w:bookmarkStart w:id="115" w:name="_Toc262396942"/>
      <w:bookmarkStart w:id="116" w:name="_Toc309312996"/>
      <w:bookmarkStart w:id="117" w:name="_Toc387242490"/>
      <w:bookmarkStart w:id="118" w:name="_Toc217446090"/>
      <w:bookmarkStart w:id="119" w:name="_Toc307662342"/>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lastRenderedPageBreak/>
        <w:t>附件4：企业或机构相关证件例如：营业执照等相关文件（复印件，须加盖供应商公章）</w:t>
      </w:r>
    </w:p>
    <w:p w:rsidR="00A73B06" w:rsidRPr="00A1121A" w:rsidRDefault="00A73B06">
      <w:pPr>
        <w:spacing w:line="360" w:lineRule="auto"/>
        <w:rPr>
          <w:rFonts w:ascii="宋体" w:eastAsia="宋体" w:hAnsi="宋体"/>
          <w:szCs w:val="24"/>
        </w:rPr>
      </w:pPr>
    </w:p>
    <w:p w:rsidR="00A73B06" w:rsidRPr="00A1121A" w:rsidRDefault="00A73B06">
      <w:pPr>
        <w:spacing w:line="360" w:lineRule="auto"/>
        <w:rPr>
          <w:rFonts w:ascii="宋体" w:eastAsia="宋体" w:hAnsi="宋体"/>
          <w:szCs w:val="24"/>
        </w:rPr>
      </w:pPr>
    </w:p>
    <w:p w:rsidR="00A73B06" w:rsidRPr="00A1121A" w:rsidRDefault="00A73B06">
      <w:pPr>
        <w:spacing w:line="360" w:lineRule="auto"/>
        <w:rPr>
          <w:rFonts w:ascii="宋体" w:eastAsia="宋体" w:hAnsi="宋体"/>
          <w:szCs w:val="24"/>
        </w:rPr>
      </w:pPr>
    </w:p>
    <w:p w:rsidR="00A73B06" w:rsidRPr="00A1121A" w:rsidRDefault="000E19EE">
      <w:pPr>
        <w:spacing w:line="360" w:lineRule="auto"/>
        <w:rPr>
          <w:rFonts w:ascii="宋体" w:eastAsia="宋体" w:hAnsi="宋体"/>
          <w:szCs w:val="24"/>
        </w:rPr>
      </w:pPr>
      <w:r w:rsidRPr="00A1121A">
        <w:rPr>
          <w:rFonts w:ascii="宋体" w:eastAsia="宋体" w:hAnsi="宋体"/>
          <w:szCs w:val="24"/>
        </w:rPr>
        <w:br w:type="page"/>
      </w:r>
      <w:r w:rsidRPr="00A1121A">
        <w:rPr>
          <w:rFonts w:ascii="宋体" w:eastAsia="宋体" w:hAnsi="宋体" w:hint="eastAsia"/>
          <w:szCs w:val="24"/>
        </w:rPr>
        <w:lastRenderedPageBreak/>
        <w:t>附件5：</w:t>
      </w:r>
      <w:r w:rsidRPr="00A1121A">
        <w:rPr>
          <w:rFonts w:ascii="宋体" w:eastAsia="宋体" w:hAnsi="宋体" w:cs="仿宋" w:hint="eastAsia"/>
          <w:kern w:val="0"/>
          <w:szCs w:val="24"/>
          <w:lang w:val="zh-CN"/>
        </w:rPr>
        <w:t>供应商提供本单位202</w:t>
      </w:r>
      <w:r w:rsidR="00D81B15">
        <w:rPr>
          <w:rFonts w:ascii="宋体" w:eastAsia="宋体" w:hAnsi="宋体" w:cs="仿宋" w:hint="eastAsia"/>
          <w:kern w:val="0"/>
          <w:szCs w:val="24"/>
          <w:lang w:val="zh-CN"/>
        </w:rPr>
        <w:t>3</w:t>
      </w:r>
      <w:r w:rsidRPr="00A1121A">
        <w:rPr>
          <w:rFonts w:ascii="宋体" w:eastAsia="宋体" w:hAnsi="宋体" w:cs="仿宋" w:hint="eastAsia"/>
          <w:kern w:val="0"/>
          <w:szCs w:val="24"/>
          <w:lang w:val="zh-CN"/>
        </w:rPr>
        <w:t>经会计师事务所出具的财务审计报告，还须提供经审计后的资产负债表、利润表和现金流量表复印件，加盖供应商公章。如供应商无法提供</w:t>
      </w:r>
      <w:r w:rsidR="00D81B15">
        <w:rPr>
          <w:rFonts w:ascii="宋体" w:eastAsia="宋体" w:hAnsi="宋体" w:cs="仿宋" w:hint="eastAsia"/>
          <w:kern w:val="0"/>
          <w:szCs w:val="24"/>
          <w:lang w:val="zh-CN"/>
        </w:rPr>
        <w:t>2023</w:t>
      </w:r>
      <w:r w:rsidRPr="00A1121A">
        <w:rPr>
          <w:rFonts w:ascii="宋体" w:eastAsia="宋体" w:hAnsi="宋体" w:cs="仿宋" w:hint="eastAsia"/>
          <w:kern w:val="0"/>
          <w:szCs w:val="24"/>
          <w:lang w:val="zh-CN"/>
        </w:rPr>
        <w:t>年度审计报告，则须提供银行出具的资信证明或政府采购担保函或供应商自行承诺其财务状况良好的承诺函（供应商自行编制）。</w:t>
      </w:r>
      <w:r w:rsidRPr="00A1121A">
        <w:rPr>
          <w:rFonts w:ascii="宋体" w:eastAsia="宋体" w:hAnsi="宋体" w:cs="仿宋"/>
          <w:kern w:val="0"/>
          <w:szCs w:val="24"/>
          <w:lang w:val="zh-CN"/>
        </w:rPr>
        <w:br w:type="page"/>
      </w:r>
      <w:r w:rsidRPr="00A1121A">
        <w:rPr>
          <w:rFonts w:ascii="宋体" w:eastAsia="宋体" w:hAnsi="宋体" w:hint="eastAsia"/>
          <w:szCs w:val="24"/>
        </w:rPr>
        <w:lastRenderedPageBreak/>
        <w:t>附件6：有依法缴纳社会保障资金的良好记录（参加本次政府采购活动最近</w:t>
      </w:r>
      <w:r w:rsidR="00D81B15">
        <w:rPr>
          <w:rFonts w:ascii="宋体" w:eastAsia="宋体" w:hAnsi="宋体" w:hint="eastAsia"/>
          <w:szCs w:val="24"/>
        </w:rPr>
        <w:t>半年</w:t>
      </w:r>
      <w:r w:rsidRPr="00A1121A">
        <w:rPr>
          <w:rFonts w:ascii="宋体" w:eastAsia="宋体" w:hAnsi="宋体" w:hint="eastAsia"/>
          <w:szCs w:val="24"/>
        </w:rPr>
        <w:t>内任意一个月的缴纳社会保障资金的有效票据凭证）</w:t>
      </w:r>
      <w:r w:rsidRPr="00A1121A">
        <w:rPr>
          <w:rFonts w:ascii="宋体" w:eastAsia="宋体" w:hAnsi="宋体" w:cs="仿宋" w:hint="eastAsia"/>
          <w:kern w:val="0"/>
          <w:szCs w:val="24"/>
          <w:lang w:val="zh-CN"/>
        </w:rPr>
        <w:t>或供应商自行承诺具有良好缴纳记录的承诺函</w:t>
      </w:r>
      <w:r w:rsidRPr="00A1121A">
        <w:rPr>
          <w:rFonts w:ascii="宋体" w:eastAsia="宋体" w:hAnsi="宋体" w:hint="eastAsia"/>
          <w:szCs w:val="24"/>
        </w:rPr>
        <w:t>（须加盖供应商公章）</w:t>
      </w:r>
    </w:p>
    <w:p w:rsidR="00A73B06" w:rsidRPr="00A1121A" w:rsidRDefault="00A73B06">
      <w:pPr>
        <w:spacing w:line="360" w:lineRule="auto"/>
        <w:rPr>
          <w:rFonts w:ascii="宋体" w:eastAsia="宋体" w:hAnsi="宋体"/>
          <w:szCs w:val="24"/>
        </w:rPr>
      </w:pPr>
    </w:p>
    <w:p w:rsidR="00A73B06" w:rsidRPr="00A1121A" w:rsidRDefault="00A73B06">
      <w:pPr>
        <w:spacing w:line="360" w:lineRule="auto"/>
        <w:rPr>
          <w:rFonts w:ascii="宋体" w:eastAsia="宋体" w:hAnsi="宋体"/>
          <w:szCs w:val="24"/>
        </w:rPr>
      </w:pPr>
    </w:p>
    <w:p w:rsidR="00A73B06" w:rsidRPr="00A1121A" w:rsidRDefault="000E19EE">
      <w:pPr>
        <w:spacing w:line="360" w:lineRule="auto"/>
        <w:rPr>
          <w:rFonts w:ascii="宋体" w:eastAsia="宋体" w:hAnsi="宋体"/>
          <w:szCs w:val="24"/>
        </w:rPr>
      </w:pPr>
      <w:r w:rsidRPr="00A1121A">
        <w:rPr>
          <w:rFonts w:ascii="宋体" w:eastAsia="宋体" w:hAnsi="宋体"/>
          <w:szCs w:val="24"/>
        </w:rPr>
        <w:br w:type="page"/>
      </w:r>
      <w:r w:rsidRPr="00A1121A">
        <w:rPr>
          <w:rFonts w:ascii="宋体" w:eastAsia="宋体" w:hAnsi="宋体" w:hint="eastAsia"/>
          <w:szCs w:val="24"/>
        </w:rPr>
        <w:lastRenderedPageBreak/>
        <w:t>附件7：有依法缴纳税收的良好记录（参加本次政府采购活动最近</w:t>
      </w:r>
      <w:r w:rsidR="00D81B15">
        <w:rPr>
          <w:rFonts w:ascii="宋体" w:eastAsia="宋体" w:hAnsi="宋体" w:hint="eastAsia"/>
          <w:szCs w:val="24"/>
        </w:rPr>
        <w:t>半年</w:t>
      </w:r>
      <w:r w:rsidRPr="00A1121A">
        <w:rPr>
          <w:rFonts w:ascii="宋体" w:eastAsia="宋体" w:hAnsi="宋体" w:hint="eastAsia"/>
          <w:szCs w:val="24"/>
        </w:rPr>
        <w:t>内任意一个月的缴纳税收的有效票据凭证）</w:t>
      </w:r>
      <w:r w:rsidRPr="00A1121A">
        <w:rPr>
          <w:rFonts w:ascii="宋体" w:eastAsia="宋体" w:hAnsi="宋体" w:cs="仿宋" w:hint="eastAsia"/>
          <w:kern w:val="0"/>
          <w:szCs w:val="24"/>
          <w:lang w:val="zh-CN"/>
        </w:rPr>
        <w:t>或供应商自行承诺具有良好缴纳记录的承诺函</w:t>
      </w:r>
      <w:r w:rsidRPr="00A1121A">
        <w:rPr>
          <w:rFonts w:ascii="宋体" w:eastAsia="宋体" w:hAnsi="宋体" w:hint="eastAsia"/>
          <w:szCs w:val="24"/>
        </w:rPr>
        <w:t>（须加盖供应商公章）</w:t>
      </w:r>
    </w:p>
    <w:p w:rsidR="00A73B06" w:rsidRPr="00A1121A" w:rsidRDefault="00A73B06">
      <w:pPr>
        <w:spacing w:line="360" w:lineRule="auto"/>
        <w:rPr>
          <w:rFonts w:ascii="宋体" w:eastAsia="宋体" w:hAnsi="宋体"/>
          <w:szCs w:val="24"/>
        </w:rPr>
      </w:pPr>
    </w:p>
    <w:p w:rsidR="00A73B06" w:rsidRPr="00A1121A" w:rsidRDefault="00A73B06">
      <w:pPr>
        <w:spacing w:line="360" w:lineRule="auto"/>
        <w:rPr>
          <w:rFonts w:ascii="宋体" w:eastAsia="宋体" w:hAnsi="宋体"/>
          <w:szCs w:val="24"/>
        </w:rPr>
      </w:pPr>
    </w:p>
    <w:p w:rsidR="00A73B06" w:rsidRPr="00A1121A" w:rsidRDefault="00A73B06">
      <w:pPr>
        <w:spacing w:line="360" w:lineRule="auto"/>
        <w:rPr>
          <w:rFonts w:ascii="宋体" w:eastAsia="宋体" w:hAnsi="宋体"/>
          <w:szCs w:val="24"/>
        </w:rPr>
      </w:pPr>
    </w:p>
    <w:p w:rsidR="00A73B06" w:rsidRPr="00A1121A" w:rsidRDefault="000E19EE">
      <w:pPr>
        <w:spacing w:line="360" w:lineRule="auto"/>
        <w:rPr>
          <w:rFonts w:ascii="宋体" w:eastAsia="宋体" w:hAnsi="宋体"/>
          <w:szCs w:val="24"/>
        </w:rPr>
      </w:pPr>
      <w:r w:rsidRPr="00A1121A">
        <w:rPr>
          <w:rFonts w:ascii="宋体" w:eastAsia="宋体" w:hAnsi="宋体"/>
          <w:szCs w:val="24"/>
        </w:rPr>
        <w:br w:type="page"/>
      </w:r>
      <w:r w:rsidRPr="00A1121A">
        <w:rPr>
          <w:rFonts w:ascii="宋体" w:eastAsia="宋体" w:hAnsi="宋体" w:hint="eastAsia"/>
          <w:szCs w:val="24"/>
        </w:rPr>
        <w:lastRenderedPageBreak/>
        <w:t>附件8：参加本次政府采购活动前三年内在经营活动中没有重大违法记录的声明（供应商须提供此声明，法定代表人或被授权人签字，加盖本单位公章。</w:t>
      </w:r>
    </w:p>
    <w:p w:rsidR="00A73B06" w:rsidRPr="00A1121A" w:rsidRDefault="00A73B06">
      <w:pPr>
        <w:spacing w:line="360" w:lineRule="auto"/>
        <w:rPr>
          <w:rFonts w:ascii="宋体" w:eastAsia="宋体" w:hAnsi="宋体"/>
          <w:szCs w:val="24"/>
        </w:rPr>
      </w:pP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u w:val="single"/>
        </w:rPr>
        <w:t>（采购人名称）</w:t>
      </w:r>
      <w:r w:rsidRPr="00A1121A">
        <w:rPr>
          <w:rFonts w:ascii="宋体" w:eastAsia="宋体" w:hAnsi="宋体" w:hint="eastAsia"/>
          <w:szCs w:val="24"/>
        </w:rPr>
        <w:t>：</w:t>
      </w:r>
    </w:p>
    <w:p w:rsidR="00A73B06" w:rsidRPr="00A1121A" w:rsidRDefault="00A73B06">
      <w:pPr>
        <w:spacing w:line="360" w:lineRule="auto"/>
        <w:rPr>
          <w:rFonts w:ascii="宋体" w:eastAsia="宋体" w:hAnsi="宋体"/>
          <w:szCs w:val="24"/>
        </w:rPr>
      </w:pPr>
    </w:p>
    <w:p w:rsidR="00A73B06" w:rsidRPr="00A1121A" w:rsidRDefault="000E19EE">
      <w:pPr>
        <w:spacing w:line="360" w:lineRule="auto"/>
        <w:ind w:firstLineChars="200" w:firstLine="480"/>
        <w:rPr>
          <w:rFonts w:ascii="宋体" w:eastAsia="宋体" w:hAnsi="宋体"/>
          <w:szCs w:val="24"/>
        </w:rPr>
      </w:pPr>
      <w:r w:rsidRPr="00A1121A">
        <w:rPr>
          <w:rFonts w:ascii="宋体" w:eastAsia="宋体" w:hAnsi="宋体" w:hint="eastAsia"/>
          <w:szCs w:val="24"/>
        </w:rPr>
        <w:t>我公司在参加本次政府采购活动前三年内，在经营活动中没有重大违法记录。</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特此声明。</w:t>
      </w:r>
    </w:p>
    <w:p w:rsidR="00A73B06" w:rsidRPr="00A1121A" w:rsidRDefault="00A73B06">
      <w:pPr>
        <w:spacing w:line="360" w:lineRule="auto"/>
        <w:rPr>
          <w:rFonts w:ascii="宋体" w:eastAsia="宋体" w:hAnsi="宋体"/>
          <w:szCs w:val="24"/>
        </w:rPr>
      </w:pP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法定代表人本人或被授权人签字或签章：</w:t>
      </w:r>
    </w:p>
    <w:p w:rsidR="00A73B06" w:rsidRPr="00A1121A" w:rsidRDefault="00A73B06">
      <w:pPr>
        <w:spacing w:line="360" w:lineRule="auto"/>
        <w:rPr>
          <w:rFonts w:ascii="宋体" w:eastAsia="宋体" w:hAnsi="宋体"/>
          <w:szCs w:val="24"/>
        </w:rPr>
      </w:pP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供应商公章：</w:t>
      </w:r>
    </w:p>
    <w:p w:rsidR="00A73B06" w:rsidRPr="00A1121A" w:rsidRDefault="00A73B06">
      <w:pPr>
        <w:spacing w:line="360" w:lineRule="auto"/>
        <w:rPr>
          <w:rFonts w:ascii="宋体" w:eastAsia="宋体" w:hAnsi="宋体"/>
          <w:szCs w:val="24"/>
        </w:rPr>
      </w:pPr>
    </w:p>
    <w:p w:rsidR="00A73B06" w:rsidRPr="00A1121A" w:rsidRDefault="000E19EE">
      <w:pPr>
        <w:spacing w:line="360" w:lineRule="auto"/>
        <w:rPr>
          <w:rFonts w:ascii="宋体" w:eastAsia="宋体" w:hAnsi="宋体"/>
          <w:szCs w:val="24"/>
        </w:rPr>
        <w:sectPr w:rsidR="00A73B06" w:rsidRPr="00A1121A">
          <w:pgSz w:w="11907" w:h="16840"/>
          <w:pgMar w:top="1304" w:right="1418" w:bottom="1247" w:left="1418" w:header="851" w:footer="992" w:gutter="0"/>
          <w:cols w:space="720"/>
        </w:sectPr>
      </w:pPr>
      <w:r w:rsidRPr="00A1121A">
        <w:rPr>
          <w:rFonts w:ascii="宋体" w:eastAsia="宋体" w:hAnsi="宋体" w:hint="eastAsia"/>
          <w:szCs w:val="24"/>
        </w:rPr>
        <w:t xml:space="preserve">                                           年  月  日</w:t>
      </w:r>
    </w:p>
    <w:p w:rsidR="00A73B06" w:rsidRPr="00A1121A" w:rsidRDefault="000E19EE">
      <w:pPr>
        <w:spacing w:line="360" w:lineRule="auto"/>
        <w:rPr>
          <w:rFonts w:ascii="宋体" w:eastAsia="宋体" w:hAnsi="宋体"/>
          <w:szCs w:val="24"/>
        </w:rPr>
      </w:pPr>
      <w:bookmarkStart w:id="120" w:name="_Toc315710858"/>
      <w:bookmarkStart w:id="121" w:name="_Toc387242491"/>
      <w:bookmarkStart w:id="122" w:name="_Toc459046486"/>
      <w:bookmarkStart w:id="123" w:name="_Toc14062"/>
      <w:r w:rsidRPr="00A1121A">
        <w:rPr>
          <w:rFonts w:ascii="宋体" w:eastAsia="宋体" w:hAnsi="宋体" w:hint="eastAsia"/>
        </w:rPr>
        <w:lastRenderedPageBreak/>
        <w:t>附件9：</w:t>
      </w:r>
      <w:bookmarkStart w:id="124" w:name="_Hlk7592705"/>
      <w:r w:rsidRPr="00A1121A">
        <w:rPr>
          <w:rFonts w:ascii="宋体" w:eastAsia="宋体" w:hAnsi="宋体" w:hint="eastAsia"/>
          <w:szCs w:val="24"/>
        </w:rPr>
        <w:t>供应商近三年（202</w:t>
      </w:r>
      <w:r w:rsidR="00D81B15">
        <w:rPr>
          <w:rFonts w:ascii="宋体" w:eastAsia="宋体" w:hAnsi="宋体" w:hint="eastAsia"/>
          <w:szCs w:val="24"/>
        </w:rPr>
        <w:t>1</w:t>
      </w:r>
      <w:r w:rsidRPr="00A1121A">
        <w:rPr>
          <w:rFonts w:ascii="宋体" w:eastAsia="宋体" w:hAnsi="宋体" w:cs="宋体" w:hint="eastAsia"/>
          <w:szCs w:val="24"/>
        </w:rPr>
        <w:t>年</w:t>
      </w:r>
      <w:r w:rsidR="00D81B15">
        <w:rPr>
          <w:rFonts w:ascii="宋体" w:eastAsia="宋体" w:hAnsi="宋体" w:hint="eastAsia"/>
          <w:szCs w:val="24"/>
        </w:rPr>
        <w:t>07</w:t>
      </w:r>
      <w:r w:rsidRPr="00A1121A">
        <w:rPr>
          <w:rFonts w:ascii="宋体" w:eastAsia="宋体" w:hAnsi="宋体" w:cs="宋体" w:hint="eastAsia"/>
          <w:szCs w:val="24"/>
        </w:rPr>
        <w:t>月</w:t>
      </w:r>
      <w:r w:rsidRPr="00A1121A">
        <w:rPr>
          <w:rFonts w:ascii="宋体" w:eastAsia="宋体" w:hAnsi="宋体" w:hint="eastAsia"/>
          <w:szCs w:val="24"/>
        </w:rPr>
        <w:t>01</w:t>
      </w:r>
      <w:r w:rsidRPr="00A1121A">
        <w:rPr>
          <w:rFonts w:ascii="宋体" w:eastAsia="宋体" w:hAnsi="宋体" w:cs="宋体" w:hint="eastAsia"/>
          <w:szCs w:val="24"/>
        </w:rPr>
        <w:t>日</w:t>
      </w:r>
      <w:r w:rsidRPr="00A1121A">
        <w:rPr>
          <w:rFonts w:ascii="宋体" w:eastAsia="宋体" w:hAnsi="宋体" w:hint="eastAsia"/>
          <w:szCs w:val="24"/>
        </w:rPr>
        <w:t>起至响应文件递交截止之日前5日内</w:t>
      </w:r>
      <w:r w:rsidR="00D81B15">
        <w:rPr>
          <w:rFonts w:ascii="宋体" w:eastAsia="宋体" w:hAnsi="宋体" w:hint="eastAsia"/>
          <w:szCs w:val="24"/>
        </w:rPr>
        <w:t>（例如：截止日为7月15日，则近三年的截止日可为7月14/13/12/11/10日这五天的任意一天）</w:t>
      </w:r>
      <w:r w:rsidRPr="00A1121A">
        <w:rPr>
          <w:rFonts w:ascii="宋体" w:eastAsia="宋体" w:hAnsi="宋体" w:hint="eastAsia"/>
          <w:szCs w:val="24"/>
        </w:rPr>
        <w:t>）未被“信用中国”网站及“中国政府采购网”网站列入失信被执行人、重大税收违法失信主体名单、政府采购严重违法失信行为记录名单。</w:t>
      </w:r>
      <w:bookmarkEnd w:id="124"/>
    </w:p>
    <w:p w:rsidR="00A73B06" w:rsidRPr="00A1121A" w:rsidRDefault="000E19EE">
      <w:pPr>
        <w:pStyle w:val="ac"/>
        <w:spacing w:before="31" w:line="336" w:lineRule="auto"/>
        <w:ind w:left="224" w:right="685" w:firstLineChars="100" w:firstLine="210"/>
        <w:rPr>
          <w:rFonts w:ascii="宋体" w:eastAsia="宋体" w:hAnsi="宋体"/>
        </w:rPr>
      </w:pPr>
      <w:r w:rsidRPr="00A1121A">
        <w:rPr>
          <w:rFonts w:ascii="宋体" w:eastAsia="宋体" w:hAnsi="宋体"/>
        </w:rPr>
        <w:t>（1）供应商须提交在规定网站查询到的信用记录结果网页截屏，并加盖供应商公章。</w:t>
      </w:r>
    </w:p>
    <w:p w:rsidR="00A73B06" w:rsidRPr="00A1121A" w:rsidRDefault="000E19EE">
      <w:pPr>
        <w:pStyle w:val="ac"/>
        <w:spacing w:before="31" w:line="336" w:lineRule="auto"/>
        <w:ind w:left="224" w:right="685" w:firstLineChars="100" w:firstLine="210"/>
        <w:rPr>
          <w:rFonts w:ascii="宋体" w:eastAsia="宋体" w:hAnsi="宋体"/>
        </w:rPr>
      </w:pPr>
      <w:r w:rsidRPr="00A1121A">
        <w:rPr>
          <w:rFonts w:ascii="宋体" w:eastAsia="宋体" w:hAnsi="宋体"/>
        </w:rPr>
        <w:t>（2）网页截屏中应能显示公司名称、信用记录情况、查询时间等主要内容。</w:t>
      </w:r>
    </w:p>
    <w:p w:rsidR="00A73B06" w:rsidRPr="00A1121A" w:rsidRDefault="000E19EE">
      <w:pPr>
        <w:pStyle w:val="ac"/>
        <w:spacing w:before="31" w:line="336" w:lineRule="auto"/>
        <w:ind w:left="224" w:right="685" w:firstLineChars="100" w:firstLine="210"/>
        <w:rPr>
          <w:rFonts w:ascii="宋体" w:eastAsia="宋体" w:hAnsi="宋体"/>
        </w:rPr>
        <w:sectPr w:rsidR="00A73B06" w:rsidRPr="00A1121A">
          <w:headerReference w:type="default" r:id="rId50"/>
          <w:type w:val="continuous"/>
          <w:pgSz w:w="11906" w:h="16838"/>
          <w:pgMar w:top="1440" w:right="1800" w:bottom="1440" w:left="1800" w:header="851" w:footer="992" w:gutter="0"/>
          <w:cols w:space="720"/>
          <w:docGrid w:linePitch="312"/>
        </w:sectPr>
      </w:pPr>
      <w:r w:rsidRPr="00A1121A">
        <w:rPr>
          <w:rFonts w:ascii="宋体" w:eastAsia="宋体" w:hAnsi="宋体"/>
        </w:rPr>
        <w:t>（3）信用记录网页查询结果包括：无法查到相关信息、无不良记录、有不良记录三种情形。前两种情形视为无不良记录</w:t>
      </w:r>
      <w:r w:rsidRPr="00A1121A">
        <w:rPr>
          <w:rFonts w:ascii="宋体" w:eastAsia="宋体" w:hAnsi="宋体" w:hint="eastAsia"/>
        </w:rPr>
        <w:t>。</w:t>
      </w:r>
    </w:p>
    <w:p w:rsidR="00A73B06" w:rsidRPr="00A1121A" w:rsidRDefault="000E19EE">
      <w:pPr>
        <w:rPr>
          <w:rFonts w:ascii="宋体" w:eastAsia="宋体" w:hAnsi="宋体"/>
        </w:rPr>
      </w:pPr>
      <w:r w:rsidRPr="00A1121A">
        <w:rPr>
          <w:rFonts w:ascii="宋体" w:eastAsia="宋体" w:hAnsi="宋体" w:hint="eastAsia"/>
        </w:rPr>
        <w:lastRenderedPageBreak/>
        <w:t>附件10：商务条款偏离表</w:t>
      </w:r>
      <w:bookmarkEnd w:id="120"/>
      <w:bookmarkEnd w:id="121"/>
      <w:bookmarkEnd w:id="122"/>
      <w:r w:rsidRPr="00A1121A">
        <w:rPr>
          <w:rFonts w:ascii="宋体" w:eastAsia="宋体" w:hAnsi="宋体"/>
        </w:rPr>
        <w:br/>
      </w:r>
      <w:bookmarkEnd w:id="123"/>
    </w:p>
    <w:p w:rsidR="00A73B06" w:rsidRPr="00A1121A" w:rsidRDefault="000E19EE">
      <w:pPr>
        <w:rPr>
          <w:rFonts w:ascii="宋体" w:eastAsia="宋体" w:hAnsi="宋体"/>
        </w:rPr>
      </w:pPr>
      <w:bookmarkStart w:id="125" w:name="_Toc32437"/>
      <w:r w:rsidRPr="00A1121A">
        <w:rPr>
          <w:rFonts w:ascii="宋体" w:eastAsia="宋体" w:hAnsi="宋体" w:hint="eastAsia"/>
        </w:rPr>
        <w:t>供应商名称:___________                      采购编号:_______________</w:t>
      </w:r>
      <w:bookmarkEnd w:id="125"/>
    </w:p>
    <w:tbl>
      <w:tblPr>
        <w:tblW w:w="8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8"/>
        <w:gridCol w:w="1980"/>
        <w:gridCol w:w="1716"/>
        <w:gridCol w:w="2204"/>
        <w:gridCol w:w="1530"/>
      </w:tblGrid>
      <w:tr w:rsidR="00A73B06" w:rsidRPr="00A1121A">
        <w:tc>
          <w:tcPr>
            <w:tcW w:w="1008" w:type="dxa"/>
            <w:vAlign w:val="center"/>
          </w:tcPr>
          <w:p w:rsidR="00A73B06" w:rsidRPr="00A1121A" w:rsidRDefault="000E19EE">
            <w:pPr>
              <w:spacing w:line="360" w:lineRule="auto"/>
              <w:jc w:val="center"/>
              <w:rPr>
                <w:rFonts w:ascii="宋体" w:eastAsia="宋体" w:hAnsi="宋体"/>
                <w:szCs w:val="24"/>
              </w:rPr>
            </w:pPr>
            <w:r w:rsidRPr="00A1121A">
              <w:rPr>
                <w:rFonts w:ascii="宋体" w:eastAsia="宋体" w:hAnsi="宋体" w:hint="eastAsia"/>
                <w:szCs w:val="24"/>
              </w:rPr>
              <w:t>序号</w:t>
            </w:r>
          </w:p>
        </w:tc>
        <w:tc>
          <w:tcPr>
            <w:tcW w:w="1980" w:type="dxa"/>
            <w:vAlign w:val="center"/>
          </w:tcPr>
          <w:p w:rsidR="00A73B06" w:rsidRPr="00A1121A" w:rsidRDefault="000E19EE">
            <w:pPr>
              <w:spacing w:line="360" w:lineRule="auto"/>
              <w:jc w:val="center"/>
              <w:rPr>
                <w:rFonts w:ascii="宋体" w:eastAsia="宋体" w:hAnsi="宋体"/>
                <w:szCs w:val="24"/>
              </w:rPr>
            </w:pPr>
            <w:r w:rsidRPr="00A1121A">
              <w:rPr>
                <w:rFonts w:ascii="宋体" w:eastAsia="宋体" w:hAnsi="宋体" w:hint="eastAsia"/>
                <w:szCs w:val="24"/>
              </w:rPr>
              <w:t>磋商文件条目号</w:t>
            </w:r>
          </w:p>
        </w:tc>
        <w:tc>
          <w:tcPr>
            <w:tcW w:w="1716" w:type="dxa"/>
            <w:vAlign w:val="center"/>
          </w:tcPr>
          <w:p w:rsidR="00A73B06" w:rsidRPr="00A1121A" w:rsidRDefault="000E19EE">
            <w:pPr>
              <w:spacing w:line="360" w:lineRule="auto"/>
              <w:jc w:val="center"/>
              <w:rPr>
                <w:rFonts w:ascii="宋体" w:eastAsia="宋体" w:hAnsi="宋体"/>
                <w:szCs w:val="24"/>
              </w:rPr>
            </w:pPr>
            <w:r w:rsidRPr="00A1121A">
              <w:rPr>
                <w:rFonts w:ascii="宋体" w:eastAsia="宋体" w:hAnsi="宋体" w:hint="eastAsia"/>
                <w:szCs w:val="24"/>
              </w:rPr>
              <w:t>磋商文件要求</w:t>
            </w:r>
          </w:p>
        </w:tc>
        <w:tc>
          <w:tcPr>
            <w:tcW w:w="2204" w:type="dxa"/>
            <w:vAlign w:val="center"/>
          </w:tcPr>
          <w:p w:rsidR="00A73B06" w:rsidRPr="00A1121A" w:rsidRDefault="000E19EE">
            <w:pPr>
              <w:spacing w:line="360" w:lineRule="auto"/>
              <w:jc w:val="center"/>
              <w:rPr>
                <w:rFonts w:ascii="宋体" w:eastAsia="宋体" w:hAnsi="宋体"/>
                <w:szCs w:val="24"/>
              </w:rPr>
            </w:pPr>
            <w:r w:rsidRPr="00A1121A">
              <w:rPr>
                <w:rFonts w:ascii="宋体" w:eastAsia="宋体" w:hAnsi="宋体" w:hint="eastAsia"/>
                <w:szCs w:val="24"/>
              </w:rPr>
              <w:t>相应文件响应内容</w:t>
            </w:r>
          </w:p>
        </w:tc>
        <w:tc>
          <w:tcPr>
            <w:tcW w:w="1530" w:type="dxa"/>
            <w:vAlign w:val="center"/>
          </w:tcPr>
          <w:p w:rsidR="00A73B06" w:rsidRPr="00A1121A" w:rsidRDefault="000E19EE">
            <w:pPr>
              <w:spacing w:line="360" w:lineRule="auto"/>
              <w:jc w:val="center"/>
              <w:rPr>
                <w:rFonts w:ascii="宋体" w:eastAsia="宋体" w:hAnsi="宋体"/>
                <w:szCs w:val="24"/>
              </w:rPr>
            </w:pPr>
            <w:r w:rsidRPr="00A1121A">
              <w:rPr>
                <w:rFonts w:ascii="宋体" w:eastAsia="宋体" w:hAnsi="宋体" w:hint="eastAsia"/>
                <w:szCs w:val="24"/>
              </w:rPr>
              <w:t>对偏差的</w:t>
            </w:r>
          </w:p>
          <w:p w:rsidR="00A73B06" w:rsidRPr="00A1121A" w:rsidRDefault="000E19EE">
            <w:pPr>
              <w:spacing w:line="360" w:lineRule="auto"/>
              <w:jc w:val="center"/>
              <w:rPr>
                <w:rFonts w:ascii="宋体" w:eastAsia="宋体" w:hAnsi="宋体"/>
                <w:szCs w:val="24"/>
              </w:rPr>
            </w:pPr>
            <w:r w:rsidRPr="00A1121A">
              <w:rPr>
                <w:rFonts w:ascii="宋体" w:eastAsia="宋体" w:hAnsi="宋体" w:hint="eastAsia"/>
                <w:szCs w:val="24"/>
              </w:rPr>
              <w:t>说明</w:t>
            </w:r>
          </w:p>
        </w:tc>
      </w:tr>
      <w:tr w:rsidR="00A73B06" w:rsidRPr="00A1121A">
        <w:trPr>
          <w:trHeight w:val="535"/>
        </w:trPr>
        <w:tc>
          <w:tcPr>
            <w:tcW w:w="1008" w:type="dxa"/>
            <w:vAlign w:val="center"/>
          </w:tcPr>
          <w:p w:rsidR="00A73B06" w:rsidRPr="00A1121A" w:rsidRDefault="00A73B06">
            <w:pPr>
              <w:spacing w:line="360" w:lineRule="auto"/>
              <w:rPr>
                <w:rFonts w:ascii="宋体" w:eastAsia="宋体" w:hAnsi="宋体"/>
                <w:szCs w:val="24"/>
              </w:rPr>
            </w:pPr>
          </w:p>
        </w:tc>
        <w:tc>
          <w:tcPr>
            <w:tcW w:w="1980" w:type="dxa"/>
            <w:vAlign w:val="center"/>
          </w:tcPr>
          <w:p w:rsidR="00A73B06" w:rsidRPr="00A1121A" w:rsidRDefault="00A73B06">
            <w:pPr>
              <w:spacing w:line="360" w:lineRule="auto"/>
              <w:rPr>
                <w:rFonts w:ascii="宋体" w:eastAsia="宋体" w:hAnsi="宋体"/>
                <w:szCs w:val="24"/>
              </w:rPr>
            </w:pPr>
          </w:p>
        </w:tc>
        <w:tc>
          <w:tcPr>
            <w:tcW w:w="1716" w:type="dxa"/>
            <w:vAlign w:val="center"/>
          </w:tcPr>
          <w:p w:rsidR="00A73B06" w:rsidRPr="00A1121A" w:rsidRDefault="00A73B06">
            <w:pPr>
              <w:spacing w:line="360" w:lineRule="auto"/>
              <w:rPr>
                <w:rFonts w:ascii="宋体" w:eastAsia="宋体" w:hAnsi="宋体"/>
                <w:szCs w:val="24"/>
              </w:rPr>
            </w:pPr>
          </w:p>
        </w:tc>
        <w:tc>
          <w:tcPr>
            <w:tcW w:w="2204" w:type="dxa"/>
            <w:vAlign w:val="center"/>
          </w:tcPr>
          <w:p w:rsidR="00A73B06" w:rsidRPr="00A1121A" w:rsidRDefault="00A73B06">
            <w:pPr>
              <w:spacing w:line="360" w:lineRule="auto"/>
              <w:rPr>
                <w:rFonts w:ascii="宋体" w:eastAsia="宋体" w:hAnsi="宋体"/>
                <w:szCs w:val="24"/>
              </w:rPr>
            </w:pPr>
          </w:p>
        </w:tc>
        <w:tc>
          <w:tcPr>
            <w:tcW w:w="1530" w:type="dxa"/>
            <w:vAlign w:val="center"/>
          </w:tcPr>
          <w:p w:rsidR="00A73B06" w:rsidRPr="00A1121A" w:rsidRDefault="00A73B06">
            <w:pPr>
              <w:spacing w:line="360" w:lineRule="auto"/>
              <w:rPr>
                <w:rFonts w:ascii="宋体" w:eastAsia="宋体" w:hAnsi="宋体"/>
                <w:szCs w:val="24"/>
              </w:rPr>
            </w:pPr>
          </w:p>
        </w:tc>
      </w:tr>
      <w:tr w:rsidR="00A73B06" w:rsidRPr="00A1121A">
        <w:tc>
          <w:tcPr>
            <w:tcW w:w="1008" w:type="dxa"/>
            <w:vAlign w:val="center"/>
          </w:tcPr>
          <w:p w:rsidR="00A73B06" w:rsidRPr="00A1121A" w:rsidRDefault="00A73B06">
            <w:pPr>
              <w:spacing w:line="360" w:lineRule="auto"/>
              <w:rPr>
                <w:rFonts w:ascii="宋体" w:eastAsia="宋体" w:hAnsi="宋体"/>
                <w:szCs w:val="24"/>
              </w:rPr>
            </w:pPr>
          </w:p>
        </w:tc>
        <w:tc>
          <w:tcPr>
            <w:tcW w:w="1980" w:type="dxa"/>
            <w:vAlign w:val="center"/>
          </w:tcPr>
          <w:p w:rsidR="00A73B06" w:rsidRPr="00A1121A" w:rsidRDefault="00A73B06">
            <w:pPr>
              <w:spacing w:line="360" w:lineRule="auto"/>
              <w:rPr>
                <w:rFonts w:ascii="宋体" w:eastAsia="宋体" w:hAnsi="宋体"/>
                <w:szCs w:val="24"/>
              </w:rPr>
            </w:pPr>
          </w:p>
        </w:tc>
        <w:tc>
          <w:tcPr>
            <w:tcW w:w="1716" w:type="dxa"/>
            <w:vAlign w:val="center"/>
          </w:tcPr>
          <w:p w:rsidR="00A73B06" w:rsidRPr="00A1121A" w:rsidRDefault="00A73B06">
            <w:pPr>
              <w:spacing w:line="360" w:lineRule="auto"/>
              <w:rPr>
                <w:rFonts w:ascii="宋体" w:eastAsia="宋体" w:hAnsi="宋体"/>
                <w:szCs w:val="24"/>
              </w:rPr>
            </w:pPr>
          </w:p>
        </w:tc>
        <w:tc>
          <w:tcPr>
            <w:tcW w:w="2204" w:type="dxa"/>
            <w:vAlign w:val="center"/>
          </w:tcPr>
          <w:p w:rsidR="00A73B06" w:rsidRPr="00A1121A" w:rsidRDefault="00A73B06">
            <w:pPr>
              <w:spacing w:line="360" w:lineRule="auto"/>
              <w:rPr>
                <w:rFonts w:ascii="宋体" w:eastAsia="宋体" w:hAnsi="宋体"/>
                <w:szCs w:val="24"/>
              </w:rPr>
            </w:pPr>
          </w:p>
        </w:tc>
        <w:tc>
          <w:tcPr>
            <w:tcW w:w="1530" w:type="dxa"/>
            <w:vAlign w:val="center"/>
          </w:tcPr>
          <w:p w:rsidR="00A73B06" w:rsidRPr="00A1121A" w:rsidRDefault="00A73B06">
            <w:pPr>
              <w:spacing w:line="360" w:lineRule="auto"/>
              <w:rPr>
                <w:rFonts w:ascii="宋体" w:eastAsia="宋体" w:hAnsi="宋体"/>
                <w:szCs w:val="24"/>
              </w:rPr>
            </w:pPr>
          </w:p>
        </w:tc>
      </w:tr>
      <w:tr w:rsidR="00A73B06" w:rsidRPr="00A1121A">
        <w:tc>
          <w:tcPr>
            <w:tcW w:w="1008" w:type="dxa"/>
            <w:vAlign w:val="center"/>
          </w:tcPr>
          <w:p w:rsidR="00A73B06" w:rsidRPr="00A1121A" w:rsidRDefault="00A73B06">
            <w:pPr>
              <w:spacing w:line="360" w:lineRule="auto"/>
              <w:rPr>
                <w:rFonts w:ascii="宋体" w:eastAsia="宋体" w:hAnsi="宋体"/>
                <w:szCs w:val="24"/>
              </w:rPr>
            </w:pPr>
          </w:p>
        </w:tc>
        <w:tc>
          <w:tcPr>
            <w:tcW w:w="1980" w:type="dxa"/>
            <w:vAlign w:val="center"/>
          </w:tcPr>
          <w:p w:rsidR="00A73B06" w:rsidRPr="00A1121A" w:rsidRDefault="00A73B06">
            <w:pPr>
              <w:spacing w:line="360" w:lineRule="auto"/>
              <w:rPr>
                <w:rFonts w:ascii="宋体" w:eastAsia="宋体" w:hAnsi="宋体"/>
                <w:szCs w:val="24"/>
              </w:rPr>
            </w:pPr>
          </w:p>
        </w:tc>
        <w:tc>
          <w:tcPr>
            <w:tcW w:w="1716" w:type="dxa"/>
            <w:vAlign w:val="center"/>
          </w:tcPr>
          <w:p w:rsidR="00A73B06" w:rsidRPr="00A1121A" w:rsidRDefault="00A73B06">
            <w:pPr>
              <w:spacing w:line="360" w:lineRule="auto"/>
              <w:rPr>
                <w:rFonts w:ascii="宋体" w:eastAsia="宋体" w:hAnsi="宋体"/>
                <w:szCs w:val="24"/>
              </w:rPr>
            </w:pPr>
          </w:p>
        </w:tc>
        <w:tc>
          <w:tcPr>
            <w:tcW w:w="2204" w:type="dxa"/>
            <w:vAlign w:val="center"/>
          </w:tcPr>
          <w:p w:rsidR="00A73B06" w:rsidRPr="00A1121A" w:rsidRDefault="00A73B06">
            <w:pPr>
              <w:spacing w:line="360" w:lineRule="auto"/>
              <w:rPr>
                <w:rFonts w:ascii="宋体" w:eastAsia="宋体" w:hAnsi="宋体"/>
                <w:szCs w:val="24"/>
              </w:rPr>
            </w:pPr>
          </w:p>
        </w:tc>
        <w:tc>
          <w:tcPr>
            <w:tcW w:w="1530" w:type="dxa"/>
            <w:vAlign w:val="center"/>
          </w:tcPr>
          <w:p w:rsidR="00A73B06" w:rsidRPr="00A1121A" w:rsidRDefault="00A73B06">
            <w:pPr>
              <w:spacing w:line="360" w:lineRule="auto"/>
              <w:rPr>
                <w:rFonts w:ascii="宋体" w:eastAsia="宋体" w:hAnsi="宋体"/>
                <w:szCs w:val="24"/>
              </w:rPr>
            </w:pPr>
          </w:p>
        </w:tc>
      </w:tr>
      <w:tr w:rsidR="00A73B06" w:rsidRPr="00A1121A">
        <w:tc>
          <w:tcPr>
            <w:tcW w:w="1008" w:type="dxa"/>
            <w:vAlign w:val="center"/>
          </w:tcPr>
          <w:p w:rsidR="00A73B06" w:rsidRPr="00A1121A" w:rsidRDefault="00A73B06">
            <w:pPr>
              <w:spacing w:line="360" w:lineRule="auto"/>
              <w:rPr>
                <w:rFonts w:ascii="宋体" w:eastAsia="宋体" w:hAnsi="宋体"/>
                <w:szCs w:val="24"/>
              </w:rPr>
            </w:pPr>
          </w:p>
        </w:tc>
        <w:tc>
          <w:tcPr>
            <w:tcW w:w="1980" w:type="dxa"/>
            <w:vAlign w:val="center"/>
          </w:tcPr>
          <w:p w:rsidR="00A73B06" w:rsidRPr="00A1121A" w:rsidRDefault="00A73B06">
            <w:pPr>
              <w:spacing w:line="360" w:lineRule="auto"/>
              <w:rPr>
                <w:rFonts w:ascii="宋体" w:eastAsia="宋体" w:hAnsi="宋体"/>
                <w:szCs w:val="24"/>
              </w:rPr>
            </w:pPr>
          </w:p>
        </w:tc>
        <w:tc>
          <w:tcPr>
            <w:tcW w:w="1716" w:type="dxa"/>
            <w:vAlign w:val="center"/>
          </w:tcPr>
          <w:p w:rsidR="00A73B06" w:rsidRPr="00A1121A" w:rsidRDefault="00A73B06">
            <w:pPr>
              <w:spacing w:line="360" w:lineRule="auto"/>
              <w:rPr>
                <w:rFonts w:ascii="宋体" w:eastAsia="宋体" w:hAnsi="宋体"/>
                <w:szCs w:val="24"/>
              </w:rPr>
            </w:pPr>
          </w:p>
        </w:tc>
        <w:tc>
          <w:tcPr>
            <w:tcW w:w="2204" w:type="dxa"/>
            <w:vAlign w:val="center"/>
          </w:tcPr>
          <w:p w:rsidR="00A73B06" w:rsidRPr="00A1121A" w:rsidRDefault="00A73B06">
            <w:pPr>
              <w:spacing w:line="360" w:lineRule="auto"/>
              <w:rPr>
                <w:rFonts w:ascii="宋体" w:eastAsia="宋体" w:hAnsi="宋体"/>
                <w:szCs w:val="24"/>
              </w:rPr>
            </w:pPr>
          </w:p>
        </w:tc>
        <w:tc>
          <w:tcPr>
            <w:tcW w:w="1530" w:type="dxa"/>
            <w:vAlign w:val="center"/>
          </w:tcPr>
          <w:p w:rsidR="00A73B06" w:rsidRPr="00A1121A" w:rsidRDefault="00A73B06">
            <w:pPr>
              <w:spacing w:line="360" w:lineRule="auto"/>
              <w:rPr>
                <w:rFonts w:ascii="宋体" w:eastAsia="宋体" w:hAnsi="宋体"/>
                <w:szCs w:val="24"/>
              </w:rPr>
            </w:pPr>
          </w:p>
        </w:tc>
      </w:tr>
      <w:tr w:rsidR="00A73B06" w:rsidRPr="00A1121A">
        <w:tc>
          <w:tcPr>
            <w:tcW w:w="1008" w:type="dxa"/>
            <w:vAlign w:val="center"/>
          </w:tcPr>
          <w:p w:rsidR="00A73B06" w:rsidRPr="00A1121A" w:rsidRDefault="00A73B06">
            <w:pPr>
              <w:spacing w:line="360" w:lineRule="auto"/>
              <w:rPr>
                <w:rFonts w:ascii="宋体" w:eastAsia="宋体" w:hAnsi="宋体"/>
                <w:szCs w:val="24"/>
              </w:rPr>
            </w:pPr>
          </w:p>
        </w:tc>
        <w:tc>
          <w:tcPr>
            <w:tcW w:w="1980" w:type="dxa"/>
            <w:vAlign w:val="center"/>
          </w:tcPr>
          <w:p w:rsidR="00A73B06" w:rsidRPr="00A1121A" w:rsidRDefault="00A73B06">
            <w:pPr>
              <w:spacing w:line="360" w:lineRule="auto"/>
              <w:rPr>
                <w:rFonts w:ascii="宋体" w:eastAsia="宋体" w:hAnsi="宋体"/>
                <w:szCs w:val="24"/>
              </w:rPr>
            </w:pPr>
          </w:p>
        </w:tc>
        <w:tc>
          <w:tcPr>
            <w:tcW w:w="1716" w:type="dxa"/>
            <w:vAlign w:val="center"/>
          </w:tcPr>
          <w:p w:rsidR="00A73B06" w:rsidRPr="00A1121A" w:rsidRDefault="00A73B06">
            <w:pPr>
              <w:spacing w:line="360" w:lineRule="auto"/>
              <w:rPr>
                <w:rFonts w:ascii="宋体" w:eastAsia="宋体" w:hAnsi="宋体"/>
                <w:szCs w:val="24"/>
              </w:rPr>
            </w:pPr>
          </w:p>
        </w:tc>
        <w:tc>
          <w:tcPr>
            <w:tcW w:w="2204" w:type="dxa"/>
            <w:vAlign w:val="center"/>
          </w:tcPr>
          <w:p w:rsidR="00A73B06" w:rsidRPr="00A1121A" w:rsidRDefault="00A73B06">
            <w:pPr>
              <w:spacing w:line="360" w:lineRule="auto"/>
              <w:rPr>
                <w:rFonts w:ascii="宋体" w:eastAsia="宋体" w:hAnsi="宋体"/>
                <w:szCs w:val="24"/>
              </w:rPr>
            </w:pPr>
          </w:p>
        </w:tc>
        <w:tc>
          <w:tcPr>
            <w:tcW w:w="1530" w:type="dxa"/>
            <w:vAlign w:val="center"/>
          </w:tcPr>
          <w:p w:rsidR="00A73B06" w:rsidRPr="00A1121A" w:rsidRDefault="00A73B06">
            <w:pPr>
              <w:spacing w:line="360" w:lineRule="auto"/>
              <w:rPr>
                <w:rFonts w:ascii="宋体" w:eastAsia="宋体" w:hAnsi="宋体"/>
                <w:szCs w:val="24"/>
              </w:rPr>
            </w:pPr>
          </w:p>
        </w:tc>
      </w:tr>
    </w:tbl>
    <w:p w:rsidR="00A73B06" w:rsidRPr="00A1121A" w:rsidRDefault="00A73B06">
      <w:pPr>
        <w:spacing w:line="360" w:lineRule="auto"/>
        <w:rPr>
          <w:rFonts w:ascii="宋体" w:eastAsia="宋体" w:hAnsi="宋体"/>
          <w:szCs w:val="24"/>
        </w:rPr>
      </w:pPr>
    </w:p>
    <w:p w:rsidR="00A73B06" w:rsidRPr="00A1121A" w:rsidRDefault="000E19EE">
      <w:pPr>
        <w:spacing w:line="360" w:lineRule="auto"/>
        <w:rPr>
          <w:rFonts w:ascii="宋体" w:eastAsia="宋体" w:hAnsi="宋体"/>
          <w:szCs w:val="24"/>
        </w:rPr>
      </w:pPr>
      <w:r w:rsidRPr="00A1121A">
        <w:rPr>
          <w:rFonts w:ascii="宋体" w:eastAsia="宋体" w:hAnsi="宋体"/>
          <w:szCs w:val="24"/>
        </w:rPr>
        <w:t>授权代表签字：____________________________</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供应商</w:t>
      </w:r>
      <w:r w:rsidRPr="00A1121A">
        <w:rPr>
          <w:rFonts w:ascii="宋体" w:eastAsia="宋体" w:hAnsi="宋体"/>
          <w:szCs w:val="24"/>
        </w:rPr>
        <w:t xml:space="preserve">（盖章）:  </w:t>
      </w:r>
      <w:r w:rsidRPr="00A1121A">
        <w:rPr>
          <w:rFonts w:ascii="宋体" w:eastAsia="宋体" w:hAnsi="宋体" w:hint="eastAsia"/>
          <w:szCs w:val="24"/>
        </w:rPr>
        <w:t>_________________________</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注意：供应商需按磋商文件中对应内容的要求作响应，无偏离，可全部填写无。</w:t>
      </w:r>
    </w:p>
    <w:p w:rsidR="00A73B06" w:rsidRPr="00A1121A" w:rsidRDefault="000E19EE">
      <w:pPr>
        <w:rPr>
          <w:rFonts w:ascii="宋体" w:eastAsia="宋体" w:hAnsi="宋体"/>
        </w:rPr>
      </w:pPr>
      <w:r w:rsidRPr="00A1121A">
        <w:rPr>
          <w:rFonts w:ascii="宋体" w:eastAsia="宋体" w:hAnsi="宋体"/>
        </w:rPr>
        <w:br w:type="page"/>
      </w:r>
      <w:bookmarkStart w:id="126" w:name="_Toc459046487"/>
      <w:bookmarkStart w:id="127" w:name="_Toc387242492"/>
      <w:bookmarkStart w:id="128" w:name="_Toc21677"/>
      <w:r w:rsidRPr="00A1121A">
        <w:rPr>
          <w:rFonts w:ascii="宋体" w:eastAsia="宋体" w:hAnsi="宋体" w:hint="eastAsia"/>
        </w:rPr>
        <w:lastRenderedPageBreak/>
        <w:t>附件11：</w:t>
      </w:r>
      <w:r w:rsidR="00420478" w:rsidRPr="00A1121A">
        <w:rPr>
          <w:rFonts w:ascii="宋体" w:eastAsia="宋体" w:hAnsi="宋体" w:hint="eastAsia"/>
        </w:rPr>
        <w:t>技术</w:t>
      </w:r>
      <w:r w:rsidRPr="00A1121A">
        <w:rPr>
          <w:rFonts w:ascii="宋体" w:eastAsia="宋体" w:hAnsi="宋体" w:hint="eastAsia"/>
        </w:rPr>
        <w:t>响应偏离表</w:t>
      </w:r>
      <w:bookmarkEnd w:id="126"/>
      <w:bookmarkEnd w:id="127"/>
      <w:bookmarkEnd w:id="128"/>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供应商名称:___________                      采购编号:_______________</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2"/>
        <w:gridCol w:w="3211"/>
        <w:gridCol w:w="2785"/>
        <w:gridCol w:w="1074"/>
      </w:tblGrid>
      <w:tr w:rsidR="00A73B06" w:rsidRPr="00A1121A">
        <w:trPr>
          <w:trHeight w:val="976"/>
        </w:trPr>
        <w:tc>
          <w:tcPr>
            <w:tcW w:w="852" w:type="pct"/>
          </w:tcPr>
          <w:p w:rsidR="00A73B06" w:rsidRPr="00A1121A" w:rsidRDefault="000E19EE">
            <w:pPr>
              <w:spacing w:before="240" w:after="240" w:line="360" w:lineRule="auto"/>
              <w:jc w:val="center"/>
              <w:rPr>
                <w:rFonts w:ascii="宋体" w:eastAsia="宋体" w:hAnsi="宋体" w:cs="Helv"/>
              </w:rPr>
            </w:pPr>
            <w:r w:rsidRPr="00A1121A">
              <w:rPr>
                <w:rFonts w:ascii="宋体" w:eastAsia="宋体" w:hAnsi="宋体" w:cs="Helv"/>
              </w:rPr>
              <w:t>序号</w:t>
            </w:r>
          </w:p>
        </w:tc>
        <w:tc>
          <w:tcPr>
            <w:tcW w:w="1884" w:type="pct"/>
          </w:tcPr>
          <w:p w:rsidR="00A73B06" w:rsidRPr="00A1121A" w:rsidRDefault="000E19EE">
            <w:pPr>
              <w:spacing w:before="240" w:after="240" w:line="360" w:lineRule="auto"/>
              <w:jc w:val="center"/>
              <w:rPr>
                <w:rFonts w:ascii="宋体" w:eastAsia="宋体" w:hAnsi="宋体" w:cs="Helv"/>
              </w:rPr>
            </w:pPr>
            <w:r w:rsidRPr="00A1121A">
              <w:rPr>
                <w:rFonts w:ascii="宋体" w:eastAsia="宋体" w:hAnsi="宋体" w:cs="Helv" w:hint="eastAsia"/>
              </w:rPr>
              <w:t>磋商</w:t>
            </w:r>
            <w:r w:rsidRPr="00A1121A">
              <w:rPr>
                <w:rFonts w:ascii="宋体" w:eastAsia="宋体" w:hAnsi="宋体" w:cs="Helv"/>
              </w:rPr>
              <w:t>文件的</w:t>
            </w:r>
            <w:r w:rsidRPr="00A1121A">
              <w:rPr>
                <w:rFonts w:ascii="宋体" w:eastAsia="宋体" w:hAnsi="宋体" w:cs="Helv" w:hint="eastAsia"/>
              </w:rPr>
              <w:t>采购需求要求</w:t>
            </w:r>
          </w:p>
        </w:tc>
        <w:tc>
          <w:tcPr>
            <w:tcW w:w="1634" w:type="pct"/>
          </w:tcPr>
          <w:p w:rsidR="00A73B06" w:rsidRPr="00A1121A" w:rsidRDefault="000E19EE">
            <w:pPr>
              <w:spacing w:before="240" w:after="240" w:line="360" w:lineRule="auto"/>
              <w:jc w:val="center"/>
              <w:rPr>
                <w:rFonts w:ascii="宋体" w:eastAsia="宋体" w:hAnsi="宋体" w:cs="Helv"/>
              </w:rPr>
            </w:pPr>
            <w:r w:rsidRPr="00A1121A">
              <w:rPr>
                <w:rFonts w:ascii="宋体" w:eastAsia="宋体" w:hAnsi="宋体" w:cs="Helv" w:hint="eastAsia"/>
              </w:rPr>
              <w:t>响应</w:t>
            </w:r>
            <w:r w:rsidRPr="00A1121A">
              <w:rPr>
                <w:rFonts w:ascii="宋体" w:eastAsia="宋体" w:hAnsi="宋体" w:cs="Helv"/>
              </w:rPr>
              <w:t>文件的</w:t>
            </w:r>
            <w:r w:rsidRPr="00A1121A">
              <w:rPr>
                <w:rFonts w:ascii="宋体" w:eastAsia="宋体" w:hAnsi="宋体" w:cs="Helv" w:hint="eastAsia"/>
              </w:rPr>
              <w:t>情况</w:t>
            </w:r>
          </w:p>
        </w:tc>
        <w:tc>
          <w:tcPr>
            <w:tcW w:w="631" w:type="pct"/>
          </w:tcPr>
          <w:p w:rsidR="00A73B06" w:rsidRPr="00A1121A" w:rsidRDefault="000E19EE">
            <w:pPr>
              <w:spacing w:before="240" w:after="240" w:line="360" w:lineRule="auto"/>
              <w:jc w:val="center"/>
              <w:rPr>
                <w:rFonts w:ascii="宋体" w:eastAsia="宋体" w:hAnsi="宋体" w:cs="Helv"/>
              </w:rPr>
            </w:pPr>
            <w:r w:rsidRPr="00A1121A">
              <w:rPr>
                <w:rFonts w:ascii="宋体" w:eastAsia="宋体" w:hAnsi="宋体" w:cs="Helv"/>
              </w:rPr>
              <w:t>说明</w:t>
            </w:r>
          </w:p>
        </w:tc>
      </w:tr>
      <w:tr w:rsidR="00A73B06" w:rsidRPr="00A1121A">
        <w:trPr>
          <w:trHeight w:val="489"/>
        </w:trPr>
        <w:tc>
          <w:tcPr>
            <w:tcW w:w="852" w:type="pct"/>
            <w:vAlign w:val="center"/>
          </w:tcPr>
          <w:p w:rsidR="00A73B06" w:rsidRPr="00A1121A" w:rsidRDefault="00A73B06">
            <w:pPr>
              <w:spacing w:line="360" w:lineRule="auto"/>
              <w:jc w:val="center"/>
              <w:rPr>
                <w:rFonts w:ascii="宋体" w:eastAsia="宋体" w:hAnsi="宋体"/>
                <w:szCs w:val="24"/>
              </w:rPr>
            </w:pPr>
          </w:p>
        </w:tc>
        <w:tc>
          <w:tcPr>
            <w:tcW w:w="1884" w:type="pct"/>
            <w:vAlign w:val="center"/>
          </w:tcPr>
          <w:p w:rsidR="00A73B06" w:rsidRPr="00A1121A" w:rsidRDefault="00A73B06">
            <w:pPr>
              <w:spacing w:line="360" w:lineRule="auto"/>
              <w:jc w:val="center"/>
              <w:rPr>
                <w:rFonts w:ascii="宋体" w:eastAsia="宋体" w:hAnsi="宋体"/>
                <w:szCs w:val="24"/>
              </w:rPr>
            </w:pPr>
          </w:p>
        </w:tc>
        <w:tc>
          <w:tcPr>
            <w:tcW w:w="1634" w:type="pct"/>
            <w:vAlign w:val="center"/>
          </w:tcPr>
          <w:p w:rsidR="00A73B06" w:rsidRPr="00A1121A" w:rsidRDefault="00A73B06">
            <w:pPr>
              <w:spacing w:line="360" w:lineRule="auto"/>
              <w:jc w:val="center"/>
              <w:rPr>
                <w:rFonts w:ascii="宋体" w:eastAsia="宋体" w:hAnsi="宋体"/>
                <w:szCs w:val="24"/>
              </w:rPr>
            </w:pPr>
          </w:p>
        </w:tc>
        <w:tc>
          <w:tcPr>
            <w:tcW w:w="631" w:type="pct"/>
            <w:vAlign w:val="center"/>
          </w:tcPr>
          <w:p w:rsidR="00A73B06" w:rsidRPr="00A1121A" w:rsidRDefault="00A73B06">
            <w:pPr>
              <w:spacing w:line="360" w:lineRule="auto"/>
              <w:jc w:val="center"/>
              <w:rPr>
                <w:rFonts w:ascii="宋体" w:eastAsia="宋体" w:hAnsi="宋体"/>
                <w:szCs w:val="24"/>
              </w:rPr>
            </w:pPr>
          </w:p>
        </w:tc>
      </w:tr>
      <w:tr w:rsidR="00A73B06" w:rsidRPr="00A1121A">
        <w:trPr>
          <w:trHeight w:val="489"/>
        </w:trPr>
        <w:tc>
          <w:tcPr>
            <w:tcW w:w="852" w:type="pct"/>
            <w:vAlign w:val="center"/>
          </w:tcPr>
          <w:p w:rsidR="00A73B06" w:rsidRPr="00A1121A" w:rsidRDefault="00A73B06">
            <w:pPr>
              <w:spacing w:line="360" w:lineRule="auto"/>
              <w:jc w:val="center"/>
              <w:rPr>
                <w:rFonts w:ascii="宋体" w:eastAsia="宋体" w:hAnsi="宋体"/>
                <w:szCs w:val="24"/>
              </w:rPr>
            </w:pPr>
          </w:p>
        </w:tc>
        <w:tc>
          <w:tcPr>
            <w:tcW w:w="1884" w:type="pct"/>
            <w:vAlign w:val="center"/>
          </w:tcPr>
          <w:p w:rsidR="00A73B06" w:rsidRPr="00A1121A" w:rsidRDefault="00A73B06">
            <w:pPr>
              <w:spacing w:line="360" w:lineRule="auto"/>
              <w:jc w:val="center"/>
              <w:rPr>
                <w:rFonts w:ascii="宋体" w:eastAsia="宋体" w:hAnsi="宋体"/>
                <w:szCs w:val="24"/>
              </w:rPr>
            </w:pPr>
          </w:p>
        </w:tc>
        <w:tc>
          <w:tcPr>
            <w:tcW w:w="1634" w:type="pct"/>
            <w:vAlign w:val="center"/>
          </w:tcPr>
          <w:p w:rsidR="00A73B06" w:rsidRPr="00A1121A" w:rsidRDefault="00A73B06">
            <w:pPr>
              <w:spacing w:line="360" w:lineRule="auto"/>
              <w:jc w:val="center"/>
              <w:rPr>
                <w:rFonts w:ascii="宋体" w:eastAsia="宋体" w:hAnsi="宋体"/>
                <w:szCs w:val="24"/>
              </w:rPr>
            </w:pPr>
          </w:p>
        </w:tc>
        <w:tc>
          <w:tcPr>
            <w:tcW w:w="631" w:type="pct"/>
            <w:vAlign w:val="center"/>
          </w:tcPr>
          <w:p w:rsidR="00A73B06" w:rsidRPr="00A1121A" w:rsidRDefault="00A73B06">
            <w:pPr>
              <w:spacing w:line="360" w:lineRule="auto"/>
              <w:jc w:val="center"/>
              <w:rPr>
                <w:rFonts w:ascii="宋体" w:eastAsia="宋体" w:hAnsi="宋体"/>
                <w:szCs w:val="24"/>
              </w:rPr>
            </w:pPr>
          </w:p>
        </w:tc>
      </w:tr>
      <w:tr w:rsidR="00A73B06" w:rsidRPr="00A1121A">
        <w:trPr>
          <w:trHeight w:val="489"/>
        </w:trPr>
        <w:tc>
          <w:tcPr>
            <w:tcW w:w="852" w:type="pct"/>
            <w:vAlign w:val="center"/>
          </w:tcPr>
          <w:p w:rsidR="00A73B06" w:rsidRPr="00A1121A" w:rsidRDefault="00A73B06">
            <w:pPr>
              <w:spacing w:line="360" w:lineRule="auto"/>
              <w:jc w:val="center"/>
              <w:rPr>
                <w:rFonts w:ascii="宋体" w:eastAsia="宋体" w:hAnsi="宋体"/>
                <w:szCs w:val="24"/>
              </w:rPr>
            </w:pPr>
          </w:p>
        </w:tc>
        <w:tc>
          <w:tcPr>
            <w:tcW w:w="1884" w:type="pct"/>
            <w:vAlign w:val="center"/>
          </w:tcPr>
          <w:p w:rsidR="00A73B06" w:rsidRPr="00A1121A" w:rsidRDefault="00A73B06">
            <w:pPr>
              <w:spacing w:line="360" w:lineRule="auto"/>
              <w:jc w:val="center"/>
              <w:rPr>
                <w:rFonts w:ascii="宋体" w:eastAsia="宋体" w:hAnsi="宋体"/>
                <w:szCs w:val="24"/>
              </w:rPr>
            </w:pPr>
          </w:p>
        </w:tc>
        <w:tc>
          <w:tcPr>
            <w:tcW w:w="1634" w:type="pct"/>
            <w:vAlign w:val="center"/>
          </w:tcPr>
          <w:p w:rsidR="00A73B06" w:rsidRPr="00A1121A" w:rsidRDefault="00A73B06">
            <w:pPr>
              <w:spacing w:line="360" w:lineRule="auto"/>
              <w:jc w:val="center"/>
              <w:rPr>
                <w:rFonts w:ascii="宋体" w:eastAsia="宋体" w:hAnsi="宋体"/>
                <w:szCs w:val="24"/>
              </w:rPr>
            </w:pPr>
          </w:p>
        </w:tc>
        <w:tc>
          <w:tcPr>
            <w:tcW w:w="631" w:type="pct"/>
            <w:vAlign w:val="center"/>
          </w:tcPr>
          <w:p w:rsidR="00A73B06" w:rsidRPr="00A1121A" w:rsidRDefault="00A73B06">
            <w:pPr>
              <w:spacing w:line="360" w:lineRule="auto"/>
              <w:jc w:val="center"/>
              <w:rPr>
                <w:rFonts w:ascii="宋体" w:eastAsia="宋体" w:hAnsi="宋体"/>
                <w:szCs w:val="24"/>
              </w:rPr>
            </w:pPr>
          </w:p>
        </w:tc>
      </w:tr>
      <w:tr w:rsidR="00A73B06" w:rsidRPr="00A1121A">
        <w:trPr>
          <w:trHeight w:val="489"/>
        </w:trPr>
        <w:tc>
          <w:tcPr>
            <w:tcW w:w="852" w:type="pct"/>
            <w:vAlign w:val="center"/>
          </w:tcPr>
          <w:p w:rsidR="00A73B06" w:rsidRPr="00A1121A" w:rsidRDefault="00A73B06">
            <w:pPr>
              <w:spacing w:line="360" w:lineRule="auto"/>
              <w:jc w:val="center"/>
              <w:rPr>
                <w:rFonts w:ascii="宋体" w:eastAsia="宋体" w:hAnsi="宋体"/>
                <w:szCs w:val="24"/>
              </w:rPr>
            </w:pPr>
          </w:p>
        </w:tc>
        <w:tc>
          <w:tcPr>
            <w:tcW w:w="1884" w:type="pct"/>
            <w:vAlign w:val="center"/>
          </w:tcPr>
          <w:p w:rsidR="00A73B06" w:rsidRPr="00A1121A" w:rsidRDefault="00A73B06">
            <w:pPr>
              <w:spacing w:line="360" w:lineRule="auto"/>
              <w:jc w:val="center"/>
              <w:rPr>
                <w:rFonts w:ascii="宋体" w:eastAsia="宋体" w:hAnsi="宋体"/>
                <w:szCs w:val="24"/>
              </w:rPr>
            </w:pPr>
          </w:p>
        </w:tc>
        <w:tc>
          <w:tcPr>
            <w:tcW w:w="1634" w:type="pct"/>
            <w:vAlign w:val="center"/>
          </w:tcPr>
          <w:p w:rsidR="00A73B06" w:rsidRPr="00A1121A" w:rsidRDefault="00A73B06">
            <w:pPr>
              <w:spacing w:line="360" w:lineRule="auto"/>
              <w:jc w:val="center"/>
              <w:rPr>
                <w:rFonts w:ascii="宋体" w:eastAsia="宋体" w:hAnsi="宋体"/>
                <w:szCs w:val="24"/>
              </w:rPr>
            </w:pPr>
          </w:p>
        </w:tc>
        <w:tc>
          <w:tcPr>
            <w:tcW w:w="631" w:type="pct"/>
            <w:vAlign w:val="center"/>
          </w:tcPr>
          <w:p w:rsidR="00A73B06" w:rsidRPr="00A1121A" w:rsidRDefault="00A73B06">
            <w:pPr>
              <w:spacing w:line="360" w:lineRule="auto"/>
              <w:jc w:val="center"/>
              <w:rPr>
                <w:rFonts w:ascii="宋体" w:eastAsia="宋体" w:hAnsi="宋体"/>
                <w:szCs w:val="24"/>
              </w:rPr>
            </w:pPr>
          </w:p>
        </w:tc>
      </w:tr>
      <w:tr w:rsidR="00A73B06" w:rsidRPr="00A1121A">
        <w:trPr>
          <w:trHeight w:val="489"/>
        </w:trPr>
        <w:tc>
          <w:tcPr>
            <w:tcW w:w="852" w:type="pct"/>
            <w:vAlign w:val="center"/>
          </w:tcPr>
          <w:p w:rsidR="00A73B06" w:rsidRPr="00A1121A" w:rsidRDefault="00A73B06">
            <w:pPr>
              <w:spacing w:line="360" w:lineRule="auto"/>
              <w:jc w:val="center"/>
              <w:rPr>
                <w:rFonts w:ascii="宋体" w:eastAsia="宋体" w:hAnsi="宋体"/>
                <w:szCs w:val="24"/>
              </w:rPr>
            </w:pPr>
          </w:p>
        </w:tc>
        <w:tc>
          <w:tcPr>
            <w:tcW w:w="1884" w:type="pct"/>
            <w:vAlign w:val="center"/>
          </w:tcPr>
          <w:p w:rsidR="00A73B06" w:rsidRPr="00A1121A" w:rsidRDefault="00A73B06">
            <w:pPr>
              <w:spacing w:line="360" w:lineRule="auto"/>
              <w:jc w:val="center"/>
              <w:rPr>
                <w:rFonts w:ascii="宋体" w:eastAsia="宋体" w:hAnsi="宋体"/>
                <w:szCs w:val="24"/>
              </w:rPr>
            </w:pPr>
          </w:p>
        </w:tc>
        <w:tc>
          <w:tcPr>
            <w:tcW w:w="1634" w:type="pct"/>
            <w:vAlign w:val="center"/>
          </w:tcPr>
          <w:p w:rsidR="00A73B06" w:rsidRPr="00A1121A" w:rsidRDefault="00A73B06">
            <w:pPr>
              <w:spacing w:line="360" w:lineRule="auto"/>
              <w:jc w:val="center"/>
              <w:rPr>
                <w:rFonts w:ascii="宋体" w:eastAsia="宋体" w:hAnsi="宋体"/>
                <w:szCs w:val="24"/>
              </w:rPr>
            </w:pPr>
          </w:p>
        </w:tc>
        <w:tc>
          <w:tcPr>
            <w:tcW w:w="631" w:type="pct"/>
            <w:vAlign w:val="center"/>
          </w:tcPr>
          <w:p w:rsidR="00A73B06" w:rsidRPr="00A1121A" w:rsidRDefault="00A73B06">
            <w:pPr>
              <w:spacing w:line="360" w:lineRule="auto"/>
              <w:jc w:val="center"/>
              <w:rPr>
                <w:rFonts w:ascii="宋体" w:eastAsia="宋体" w:hAnsi="宋体"/>
                <w:szCs w:val="24"/>
              </w:rPr>
            </w:pPr>
          </w:p>
        </w:tc>
      </w:tr>
      <w:tr w:rsidR="00A73B06" w:rsidRPr="00A1121A">
        <w:trPr>
          <w:trHeight w:val="489"/>
        </w:trPr>
        <w:tc>
          <w:tcPr>
            <w:tcW w:w="852" w:type="pct"/>
            <w:vAlign w:val="center"/>
          </w:tcPr>
          <w:p w:rsidR="00A73B06" w:rsidRPr="00A1121A" w:rsidRDefault="00A73B06">
            <w:pPr>
              <w:spacing w:line="360" w:lineRule="auto"/>
              <w:jc w:val="center"/>
              <w:rPr>
                <w:rFonts w:ascii="宋体" w:eastAsia="宋体" w:hAnsi="宋体"/>
                <w:szCs w:val="24"/>
              </w:rPr>
            </w:pPr>
          </w:p>
        </w:tc>
        <w:tc>
          <w:tcPr>
            <w:tcW w:w="1884" w:type="pct"/>
            <w:vAlign w:val="center"/>
          </w:tcPr>
          <w:p w:rsidR="00A73B06" w:rsidRPr="00A1121A" w:rsidRDefault="00A73B06">
            <w:pPr>
              <w:spacing w:line="360" w:lineRule="auto"/>
              <w:jc w:val="center"/>
              <w:rPr>
                <w:rFonts w:ascii="宋体" w:eastAsia="宋体" w:hAnsi="宋体"/>
                <w:szCs w:val="24"/>
              </w:rPr>
            </w:pPr>
          </w:p>
        </w:tc>
        <w:tc>
          <w:tcPr>
            <w:tcW w:w="1634" w:type="pct"/>
            <w:vAlign w:val="center"/>
          </w:tcPr>
          <w:p w:rsidR="00A73B06" w:rsidRPr="00A1121A" w:rsidRDefault="00A73B06">
            <w:pPr>
              <w:spacing w:line="360" w:lineRule="auto"/>
              <w:jc w:val="center"/>
              <w:rPr>
                <w:rFonts w:ascii="宋体" w:eastAsia="宋体" w:hAnsi="宋体"/>
                <w:szCs w:val="24"/>
              </w:rPr>
            </w:pPr>
          </w:p>
        </w:tc>
        <w:tc>
          <w:tcPr>
            <w:tcW w:w="631" w:type="pct"/>
            <w:vAlign w:val="center"/>
          </w:tcPr>
          <w:p w:rsidR="00A73B06" w:rsidRPr="00A1121A" w:rsidRDefault="00A73B06">
            <w:pPr>
              <w:spacing w:line="360" w:lineRule="auto"/>
              <w:jc w:val="center"/>
              <w:rPr>
                <w:rFonts w:ascii="宋体" w:eastAsia="宋体" w:hAnsi="宋体"/>
                <w:szCs w:val="24"/>
              </w:rPr>
            </w:pPr>
          </w:p>
        </w:tc>
      </w:tr>
      <w:tr w:rsidR="00A73B06" w:rsidRPr="00A1121A">
        <w:trPr>
          <w:trHeight w:val="489"/>
        </w:trPr>
        <w:tc>
          <w:tcPr>
            <w:tcW w:w="852" w:type="pct"/>
            <w:vAlign w:val="center"/>
          </w:tcPr>
          <w:p w:rsidR="00A73B06" w:rsidRPr="00A1121A" w:rsidRDefault="00A73B06">
            <w:pPr>
              <w:spacing w:line="360" w:lineRule="auto"/>
              <w:jc w:val="center"/>
              <w:rPr>
                <w:rFonts w:ascii="宋体" w:eastAsia="宋体" w:hAnsi="宋体"/>
                <w:szCs w:val="24"/>
              </w:rPr>
            </w:pPr>
          </w:p>
        </w:tc>
        <w:tc>
          <w:tcPr>
            <w:tcW w:w="1884" w:type="pct"/>
            <w:vAlign w:val="center"/>
          </w:tcPr>
          <w:p w:rsidR="00A73B06" w:rsidRPr="00A1121A" w:rsidRDefault="00A73B06">
            <w:pPr>
              <w:spacing w:line="360" w:lineRule="auto"/>
              <w:jc w:val="center"/>
              <w:rPr>
                <w:rFonts w:ascii="宋体" w:eastAsia="宋体" w:hAnsi="宋体"/>
                <w:szCs w:val="24"/>
              </w:rPr>
            </w:pPr>
          </w:p>
        </w:tc>
        <w:tc>
          <w:tcPr>
            <w:tcW w:w="1634" w:type="pct"/>
            <w:vAlign w:val="center"/>
          </w:tcPr>
          <w:p w:rsidR="00A73B06" w:rsidRPr="00A1121A" w:rsidRDefault="00A73B06">
            <w:pPr>
              <w:spacing w:line="360" w:lineRule="auto"/>
              <w:jc w:val="center"/>
              <w:rPr>
                <w:rFonts w:ascii="宋体" w:eastAsia="宋体" w:hAnsi="宋体"/>
                <w:szCs w:val="24"/>
              </w:rPr>
            </w:pPr>
          </w:p>
        </w:tc>
        <w:tc>
          <w:tcPr>
            <w:tcW w:w="631" w:type="pct"/>
            <w:vAlign w:val="center"/>
          </w:tcPr>
          <w:p w:rsidR="00A73B06" w:rsidRPr="00A1121A" w:rsidRDefault="00A73B06">
            <w:pPr>
              <w:spacing w:line="360" w:lineRule="auto"/>
              <w:jc w:val="center"/>
              <w:rPr>
                <w:rFonts w:ascii="宋体" w:eastAsia="宋体" w:hAnsi="宋体"/>
                <w:szCs w:val="24"/>
              </w:rPr>
            </w:pPr>
          </w:p>
        </w:tc>
      </w:tr>
    </w:tbl>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注：1.本表只填写响应文件中与磋商文件有偏离（包括正偏离和负偏离）的内容，响应文件及指标响应与磋商文件要求完全一致的，不用在此表中列出。</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2．供应商必须据实填写，不得虚假响应，否则将取消其磋商或成交资格，并按有关规定进行处罚。</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3.无任何偏离，可全部填写无。</w:t>
      </w:r>
    </w:p>
    <w:p w:rsidR="00A73B06" w:rsidRPr="00A1121A" w:rsidRDefault="00A73B06">
      <w:pPr>
        <w:spacing w:line="360" w:lineRule="auto"/>
        <w:rPr>
          <w:rFonts w:ascii="宋体" w:eastAsia="宋体" w:hAnsi="宋体"/>
          <w:szCs w:val="24"/>
        </w:rPr>
      </w:pPr>
    </w:p>
    <w:p w:rsidR="00A73B06" w:rsidRPr="00A1121A" w:rsidRDefault="00A73B06">
      <w:pPr>
        <w:spacing w:line="360" w:lineRule="auto"/>
        <w:rPr>
          <w:rFonts w:ascii="宋体" w:eastAsia="宋体" w:hAnsi="宋体"/>
          <w:szCs w:val="24"/>
        </w:rPr>
      </w:pPr>
    </w:p>
    <w:p w:rsidR="00A73B06" w:rsidRPr="00A1121A" w:rsidRDefault="00A73B06">
      <w:pPr>
        <w:spacing w:line="360" w:lineRule="auto"/>
        <w:rPr>
          <w:rFonts w:ascii="宋体" w:eastAsia="宋体" w:hAnsi="宋体"/>
          <w:szCs w:val="24"/>
        </w:rPr>
      </w:pP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供应商名称：</w:t>
      </w:r>
      <w:r w:rsidRPr="00A1121A">
        <w:rPr>
          <w:rFonts w:ascii="宋体" w:eastAsia="宋体" w:hAnsi="宋体" w:hint="eastAsia"/>
          <w:szCs w:val="24"/>
          <w:u w:val="single"/>
        </w:rPr>
        <w:t xml:space="preserve">（公章）  </w:t>
      </w:r>
    </w:p>
    <w:p w:rsidR="00A73B06" w:rsidRPr="00A1121A" w:rsidRDefault="000E19EE">
      <w:pPr>
        <w:spacing w:line="360" w:lineRule="auto"/>
        <w:rPr>
          <w:rFonts w:ascii="宋体" w:eastAsia="宋体" w:hAnsi="宋体"/>
          <w:szCs w:val="24"/>
        </w:rPr>
      </w:pPr>
      <w:r w:rsidRPr="00A1121A">
        <w:rPr>
          <w:rFonts w:ascii="宋体" w:eastAsia="宋体" w:hAnsi="宋体" w:hint="eastAsia"/>
          <w:szCs w:val="24"/>
        </w:rPr>
        <w:t>授权代表：</w:t>
      </w:r>
      <w:r w:rsidRPr="00A1121A">
        <w:rPr>
          <w:rFonts w:ascii="宋体" w:eastAsia="宋体" w:hAnsi="宋体" w:hint="eastAsia"/>
          <w:szCs w:val="24"/>
          <w:u w:val="single"/>
        </w:rPr>
        <w:t xml:space="preserve">（签字）   </w:t>
      </w:r>
    </w:p>
    <w:p w:rsidR="00A73B06" w:rsidRPr="00A1121A" w:rsidRDefault="000E19EE">
      <w:pPr>
        <w:spacing w:line="360" w:lineRule="auto"/>
        <w:rPr>
          <w:rFonts w:ascii="宋体" w:eastAsia="宋体" w:hAnsi="宋体"/>
        </w:rPr>
      </w:pPr>
      <w:r w:rsidRPr="00A1121A">
        <w:rPr>
          <w:rFonts w:ascii="宋体" w:eastAsia="宋体" w:hAnsi="宋体" w:hint="eastAsia"/>
          <w:szCs w:val="24"/>
        </w:rPr>
        <w:t xml:space="preserve">_____年____月_____日   </w:t>
      </w:r>
      <w:bookmarkStart w:id="129" w:name="_Toc217446091"/>
      <w:bookmarkStart w:id="130" w:name="_Toc262396943"/>
      <w:r w:rsidRPr="00A1121A">
        <w:rPr>
          <w:rFonts w:ascii="宋体" w:eastAsia="宋体" w:hAnsi="宋体"/>
          <w:szCs w:val="24"/>
        </w:rPr>
        <w:br w:type="page"/>
      </w:r>
      <w:bookmarkStart w:id="131" w:name="_Toc17424"/>
      <w:bookmarkStart w:id="132" w:name="_Toc459046489"/>
      <w:bookmarkEnd w:id="129"/>
      <w:bookmarkEnd w:id="130"/>
      <w:r w:rsidRPr="00A1121A">
        <w:rPr>
          <w:rFonts w:ascii="宋体" w:eastAsia="宋体" w:hAnsi="宋体" w:hint="eastAsia"/>
        </w:rPr>
        <w:lastRenderedPageBreak/>
        <w:t>附件12：</w:t>
      </w:r>
      <w:r w:rsidR="00420478" w:rsidRPr="00A1121A">
        <w:rPr>
          <w:rFonts w:ascii="宋体" w:eastAsia="宋体" w:hAnsi="宋体" w:hint="eastAsia"/>
        </w:rPr>
        <w:t>施工</w:t>
      </w:r>
      <w:r w:rsidRPr="00A1121A">
        <w:rPr>
          <w:rFonts w:ascii="宋体" w:eastAsia="宋体" w:hAnsi="宋体" w:hint="eastAsia"/>
        </w:rPr>
        <w:t>方案</w:t>
      </w:r>
      <w:bookmarkEnd w:id="131"/>
      <w:bookmarkEnd w:id="132"/>
    </w:p>
    <w:p w:rsidR="00A73B06" w:rsidRPr="00A1121A" w:rsidRDefault="000E19EE">
      <w:pPr>
        <w:pStyle w:val="af0"/>
        <w:spacing w:before="120" w:after="120"/>
        <w:ind w:firstLineChars="200" w:firstLine="480"/>
        <w:rPr>
          <w:rFonts w:hAnsi="宋体"/>
          <w:sz w:val="24"/>
        </w:rPr>
      </w:pPr>
      <w:r w:rsidRPr="00A1121A">
        <w:rPr>
          <w:rFonts w:hAnsi="宋体" w:hint="eastAsia"/>
          <w:sz w:val="24"/>
        </w:rPr>
        <w:t>说明：响应人根据本项目采购需求自行编排</w:t>
      </w:r>
      <w:r w:rsidR="00420478" w:rsidRPr="00A1121A">
        <w:rPr>
          <w:rFonts w:hAnsi="宋体" w:hint="eastAsia"/>
          <w:sz w:val="24"/>
        </w:rPr>
        <w:t>施工</w:t>
      </w:r>
      <w:r w:rsidRPr="00A1121A">
        <w:rPr>
          <w:rFonts w:hAnsi="宋体" w:hint="eastAsia"/>
          <w:sz w:val="24"/>
        </w:rPr>
        <w:t>方案</w:t>
      </w:r>
    </w:p>
    <w:p w:rsidR="00A73B06" w:rsidRPr="00A1121A" w:rsidRDefault="00A73B06">
      <w:pPr>
        <w:spacing w:line="360" w:lineRule="auto"/>
        <w:rPr>
          <w:rFonts w:ascii="宋体" w:eastAsia="宋体" w:hAnsi="宋体"/>
          <w:szCs w:val="24"/>
        </w:rPr>
        <w:sectPr w:rsidR="00A73B06" w:rsidRPr="00A1121A">
          <w:pgSz w:w="11906" w:h="16838"/>
          <w:pgMar w:top="1440" w:right="1800" w:bottom="1440" w:left="1800" w:header="851" w:footer="992" w:gutter="0"/>
          <w:cols w:space="720"/>
          <w:docGrid w:linePitch="312"/>
        </w:sectPr>
      </w:pPr>
    </w:p>
    <w:bookmarkEnd w:id="18"/>
    <w:bookmarkEnd w:id="114"/>
    <w:bookmarkEnd w:id="115"/>
    <w:bookmarkEnd w:id="116"/>
    <w:bookmarkEnd w:id="117"/>
    <w:bookmarkEnd w:id="118"/>
    <w:bookmarkEnd w:id="119"/>
    <w:p w:rsidR="007B2A64" w:rsidRDefault="000E19EE">
      <w:pPr>
        <w:spacing w:line="360" w:lineRule="auto"/>
        <w:rPr>
          <w:rFonts w:ascii="宋体" w:eastAsia="宋体" w:hAnsi="宋体"/>
          <w:szCs w:val="24"/>
        </w:rPr>
      </w:pPr>
      <w:r w:rsidRPr="00A1121A">
        <w:rPr>
          <w:rFonts w:ascii="宋体" w:eastAsia="宋体" w:hAnsi="宋体" w:hint="eastAsia"/>
          <w:szCs w:val="24"/>
        </w:rPr>
        <w:lastRenderedPageBreak/>
        <w:t>附表1</w:t>
      </w:r>
      <w:r w:rsidR="008A4FB2">
        <w:rPr>
          <w:rFonts w:ascii="宋体" w:eastAsia="宋体" w:hAnsi="宋体" w:hint="eastAsia"/>
          <w:szCs w:val="24"/>
        </w:rPr>
        <w:t>3</w:t>
      </w:r>
      <w:r w:rsidRPr="00A1121A">
        <w:rPr>
          <w:rFonts w:ascii="宋体" w:eastAsia="宋体" w:hAnsi="宋体" w:hint="eastAsia"/>
          <w:szCs w:val="24"/>
        </w:rPr>
        <w:t>.</w:t>
      </w:r>
      <w:r w:rsidR="007B2A64">
        <w:rPr>
          <w:rFonts w:ascii="宋体" w:eastAsia="宋体" w:hAnsi="宋体" w:hint="eastAsia"/>
          <w:szCs w:val="24"/>
        </w:rPr>
        <w:t>中小企业声明函</w:t>
      </w:r>
    </w:p>
    <w:p w:rsidR="007B2A64" w:rsidRPr="00994D2A" w:rsidRDefault="007B2A64" w:rsidP="007B2A64">
      <w:pPr>
        <w:spacing w:beforeLines="100" w:before="240" w:afterLines="100" w:after="240" w:line="360" w:lineRule="auto"/>
        <w:jc w:val="center"/>
        <w:rPr>
          <w:b/>
          <w:bCs/>
          <w:sz w:val="36"/>
          <w:szCs w:val="36"/>
        </w:rPr>
      </w:pPr>
      <w:bookmarkStart w:id="133" w:name="_Toc404244926"/>
      <w:bookmarkStart w:id="134" w:name="_Toc195501211"/>
      <w:bookmarkStart w:id="135" w:name="_Toc391391323"/>
      <w:r w:rsidRPr="00994D2A">
        <w:rPr>
          <w:rFonts w:hint="eastAsia"/>
          <w:b/>
          <w:bCs/>
          <w:sz w:val="36"/>
          <w:szCs w:val="36"/>
        </w:rPr>
        <w:t>中小企业声明函（工程、服务）</w:t>
      </w:r>
    </w:p>
    <w:p w:rsidR="007B2A64" w:rsidRPr="008A4FB2" w:rsidRDefault="007B2A64" w:rsidP="007B2A64">
      <w:pPr>
        <w:spacing w:line="360" w:lineRule="auto"/>
        <w:ind w:firstLine="504"/>
        <w:rPr>
          <w:rFonts w:ascii="宋体" w:eastAsia="宋体" w:hAnsi="宋体"/>
          <w:spacing w:val="6"/>
        </w:rPr>
      </w:pPr>
      <w:r w:rsidRPr="008A4FB2">
        <w:rPr>
          <w:rFonts w:ascii="宋体" w:eastAsia="宋体" w:hAnsi="宋体"/>
          <w:spacing w:val="6"/>
        </w:rPr>
        <w:t>本公司（联合体）郑重声明，根据《政府采购促进中小企业发展管理办法》（财库﹝2020﹞46号）的规定，本公司（联合体）参加</w:t>
      </w:r>
      <w:r w:rsidRPr="008A4FB2">
        <w:rPr>
          <w:rFonts w:ascii="宋体" w:eastAsia="宋体" w:hAnsi="宋体" w:hint="eastAsia"/>
          <w:u w:val="single"/>
        </w:rPr>
        <w:t xml:space="preserve">     </w:t>
      </w:r>
      <w:r w:rsidRPr="008A4FB2">
        <w:rPr>
          <w:rFonts w:ascii="宋体" w:eastAsia="宋体" w:hAnsi="宋体"/>
          <w:spacing w:val="6"/>
        </w:rPr>
        <w:t>（单位名称）的</w:t>
      </w:r>
      <w:r w:rsidRPr="008A4FB2">
        <w:rPr>
          <w:rFonts w:ascii="宋体" w:eastAsia="宋体" w:hAnsi="宋体" w:cs="宋体" w:hint="eastAsia"/>
          <w:u w:val="single"/>
        </w:rPr>
        <w:t xml:space="preserve">      </w:t>
      </w:r>
      <w:r w:rsidRPr="008A4FB2">
        <w:rPr>
          <w:rFonts w:ascii="宋体" w:eastAsia="宋体" w:hAnsi="宋体"/>
          <w:spacing w:val="6"/>
        </w:rPr>
        <w:t>（项目名称）采购活动，工程的施工单位全部为符合政策要求的中小企业（或者：服务全部由符合政策要求的中小企业承接）。相关企业（含联合体中的中小企业、签订分包意向协议的中小企业）的具体情况如下：</w:t>
      </w:r>
    </w:p>
    <w:p w:rsidR="007B2A64" w:rsidRPr="008A4FB2" w:rsidRDefault="007B2A64" w:rsidP="007B2A64">
      <w:pPr>
        <w:spacing w:line="360" w:lineRule="auto"/>
        <w:ind w:firstLine="504"/>
        <w:rPr>
          <w:rFonts w:ascii="宋体" w:eastAsia="宋体" w:hAnsi="宋体"/>
          <w:spacing w:val="6"/>
        </w:rPr>
      </w:pPr>
      <w:r w:rsidRPr="008A4FB2">
        <w:rPr>
          <w:rFonts w:ascii="宋体" w:eastAsia="宋体" w:hAnsi="宋体"/>
          <w:spacing w:val="6"/>
        </w:rPr>
        <w:t>1.</w:t>
      </w:r>
      <w:r w:rsidRPr="008A4FB2">
        <w:rPr>
          <w:rFonts w:ascii="宋体" w:eastAsia="宋体" w:hAnsi="宋体" w:hint="eastAsia"/>
          <w:bCs/>
        </w:rPr>
        <w:t xml:space="preserve"> </w:t>
      </w:r>
      <w:r w:rsidRPr="008A4FB2">
        <w:rPr>
          <w:rFonts w:ascii="宋体" w:eastAsia="宋体" w:hAnsi="宋体" w:cs="宋体" w:hint="eastAsia"/>
          <w:u w:val="single"/>
        </w:rPr>
        <w:t xml:space="preserve">    </w:t>
      </w:r>
      <w:r w:rsidRPr="008A4FB2">
        <w:rPr>
          <w:rFonts w:ascii="宋体" w:eastAsia="宋体" w:hAnsi="宋体"/>
          <w:spacing w:val="6"/>
          <w:u w:val="single"/>
        </w:rPr>
        <w:t>（标的名称）</w:t>
      </w:r>
      <w:r w:rsidRPr="008A4FB2">
        <w:rPr>
          <w:rFonts w:ascii="宋体" w:eastAsia="宋体" w:hAnsi="宋体"/>
          <w:spacing w:val="6"/>
        </w:rPr>
        <w:t>，属于</w:t>
      </w:r>
      <w:r w:rsidRPr="008A4FB2">
        <w:rPr>
          <w:rFonts w:ascii="宋体" w:eastAsia="宋体" w:hAnsi="宋体" w:cs="宋体" w:hint="eastAsia"/>
          <w:u w:val="single"/>
        </w:rPr>
        <w:t xml:space="preserve">    </w:t>
      </w:r>
      <w:r w:rsidRPr="008A4FB2">
        <w:rPr>
          <w:rFonts w:ascii="宋体" w:eastAsia="宋体" w:hAnsi="宋体"/>
          <w:spacing w:val="6"/>
          <w:u w:val="single"/>
        </w:rPr>
        <w:t>（采购文件中明确的所属行业）</w:t>
      </w:r>
      <w:r w:rsidRPr="008A4FB2">
        <w:rPr>
          <w:rFonts w:ascii="宋体" w:eastAsia="宋体" w:hAnsi="宋体"/>
          <w:spacing w:val="6"/>
        </w:rPr>
        <w:t>行业；承建（承接）企业为</w:t>
      </w:r>
      <w:r w:rsidRPr="008A4FB2">
        <w:rPr>
          <w:rFonts w:ascii="宋体" w:eastAsia="宋体" w:hAnsi="宋体" w:hint="eastAsia"/>
          <w:spacing w:val="6"/>
          <w:u w:val="single"/>
        </w:rPr>
        <w:t xml:space="preserve">   </w:t>
      </w:r>
      <w:r w:rsidRPr="008A4FB2">
        <w:rPr>
          <w:rFonts w:ascii="宋体" w:eastAsia="宋体" w:hAnsi="宋体"/>
          <w:spacing w:val="6"/>
          <w:u w:val="single"/>
        </w:rPr>
        <w:t>（企业名称）</w:t>
      </w:r>
      <w:r w:rsidRPr="008A4FB2">
        <w:rPr>
          <w:rFonts w:ascii="宋体" w:eastAsia="宋体" w:hAnsi="宋体"/>
          <w:spacing w:val="6"/>
        </w:rPr>
        <w:t>，从业人员</w:t>
      </w:r>
      <w:r w:rsidRPr="008A4FB2">
        <w:rPr>
          <w:rFonts w:ascii="宋体" w:eastAsia="宋体" w:hAnsi="宋体" w:hint="eastAsia"/>
          <w:spacing w:val="6"/>
          <w:u w:val="single"/>
        </w:rPr>
        <w:t xml:space="preserve">  </w:t>
      </w:r>
      <w:r w:rsidRPr="008A4FB2">
        <w:rPr>
          <w:rFonts w:ascii="宋体" w:eastAsia="宋体" w:hAnsi="宋体"/>
          <w:spacing w:val="6"/>
        </w:rPr>
        <w:t>人，营业收入为</w:t>
      </w:r>
      <w:r w:rsidRPr="008A4FB2">
        <w:rPr>
          <w:rFonts w:ascii="宋体" w:eastAsia="宋体" w:hAnsi="宋体" w:hint="eastAsia"/>
          <w:spacing w:val="6"/>
          <w:u w:val="single"/>
        </w:rPr>
        <w:t xml:space="preserve">   </w:t>
      </w:r>
      <w:r w:rsidRPr="008A4FB2">
        <w:rPr>
          <w:rFonts w:ascii="宋体" w:eastAsia="宋体" w:hAnsi="宋体"/>
          <w:spacing w:val="6"/>
        </w:rPr>
        <w:t>万元，资产总额为</w:t>
      </w:r>
      <w:r w:rsidRPr="008A4FB2">
        <w:rPr>
          <w:rFonts w:ascii="宋体" w:eastAsia="宋体" w:hAnsi="宋体" w:hint="eastAsia"/>
          <w:spacing w:val="6"/>
          <w:u w:val="single"/>
        </w:rPr>
        <w:t xml:space="preserve">   </w:t>
      </w:r>
      <w:r w:rsidRPr="008A4FB2">
        <w:rPr>
          <w:rFonts w:ascii="宋体" w:eastAsia="宋体" w:hAnsi="宋体"/>
          <w:spacing w:val="6"/>
        </w:rPr>
        <w:t>万元</w:t>
      </w:r>
      <w:r w:rsidRPr="008A4FB2">
        <w:rPr>
          <w:rFonts w:ascii="宋体" w:eastAsia="宋体" w:hAnsi="宋体"/>
          <w:spacing w:val="6"/>
          <w:vertAlign w:val="superscript"/>
        </w:rPr>
        <w:t>1</w:t>
      </w:r>
      <w:r w:rsidRPr="008A4FB2">
        <w:rPr>
          <w:rFonts w:ascii="宋体" w:eastAsia="宋体" w:hAnsi="宋体"/>
          <w:spacing w:val="6"/>
        </w:rPr>
        <w:t>，属于</w:t>
      </w:r>
      <w:r w:rsidRPr="008A4FB2">
        <w:rPr>
          <w:rFonts w:ascii="宋体" w:eastAsia="宋体" w:hAnsi="宋体" w:hint="eastAsia"/>
          <w:spacing w:val="6"/>
          <w:u w:val="single"/>
        </w:rPr>
        <w:t xml:space="preserve">   </w:t>
      </w:r>
      <w:r w:rsidRPr="008A4FB2">
        <w:rPr>
          <w:rFonts w:ascii="宋体" w:eastAsia="宋体" w:hAnsi="宋体"/>
          <w:spacing w:val="6"/>
        </w:rPr>
        <w:t>（中型企业、小型企业、微型企业）；</w:t>
      </w:r>
    </w:p>
    <w:p w:rsidR="007B2A64" w:rsidRPr="008A4FB2" w:rsidRDefault="007B2A64" w:rsidP="007B2A64">
      <w:pPr>
        <w:spacing w:line="360" w:lineRule="auto"/>
        <w:ind w:firstLine="504"/>
        <w:rPr>
          <w:rFonts w:ascii="宋体" w:eastAsia="宋体" w:hAnsi="宋体"/>
          <w:spacing w:val="6"/>
        </w:rPr>
      </w:pPr>
      <w:r w:rsidRPr="008A4FB2">
        <w:rPr>
          <w:rFonts w:ascii="宋体" w:eastAsia="宋体" w:hAnsi="宋体"/>
          <w:spacing w:val="6"/>
        </w:rPr>
        <w:t>2.</w:t>
      </w:r>
      <w:r w:rsidRPr="008A4FB2">
        <w:rPr>
          <w:rFonts w:ascii="宋体" w:eastAsia="宋体" w:hAnsi="宋体" w:hint="eastAsia"/>
          <w:spacing w:val="6"/>
          <w:u w:val="single"/>
        </w:rPr>
        <w:t xml:space="preserve">     </w:t>
      </w:r>
      <w:r w:rsidRPr="008A4FB2">
        <w:rPr>
          <w:rFonts w:ascii="宋体" w:eastAsia="宋体" w:hAnsi="宋体"/>
          <w:spacing w:val="6"/>
          <w:u w:val="single"/>
        </w:rPr>
        <w:t>（标的名称）</w:t>
      </w:r>
      <w:r w:rsidRPr="008A4FB2">
        <w:rPr>
          <w:rFonts w:ascii="宋体" w:eastAsia="宋体" w:hAnsi="宋体"/>
          <w:spacing w:val="6"/>
        </w:rPr>
        <w:t>，属于</w:t>
      </w:r>
      <w:r w:rsidRPr="008A4FB2">
        <w:rPr>
          <w:rFonts w:ascii="宋体" w:eastAsia="宋体" w:hAnsi="宋体" w:hint="eastAsia"/>
          <w:spacing w:val="6"/>
          <w:u w:val="single"/>
        </w:rPr>
        <w:t xml:space="preserve">  </w:t>
      </w:r>
      <w:r w:rsidRPr="008A4FB2">
        <w:rPr>
          <w:rFonts w:ascii="宋体" w:eastAsia="宋体" w:hAnsi="宋体"/>
          <w:spacing w:val="6"/>
          <w:u w:val="single"/>
        </w:rPr>
        <w:t>（采购文件中明确的所属行业）</w:t>
      </w:r>
      <w:r w:rsidRPr="008A4FB2">
        <w:rPr>
          <w:rFonts w:ascii="宋体" w:eastAsia="宋体" w:hAnsi="宋体"/>
          <w:spacing w:val="6"/>
        </w:rPr>
        <w:t>行业；承建（承接）企业为</w:t>
      </w:r>
      <w:r w:rsidRPr="008A4FB2">
        <w:rPr>
          <w:rFonts w:ascii="宋体" w:eastAsia="宋体" w:hAnsi="宋体" w:hint="eastAsia"/>
          <w:spacing w:val="6"/>
          <w:u w:val="single"/>
        </w:rPr>
        <w:t xml:space="preserve">  </w:t>
      </w:r>
      <w:r w:rsidRPr="008A4FB2">
        <w:rPr>
          <w:rFonts w:ascii="宋体" w:eastAsia="宋体" w:hAnsi="宋体"/>
          <w:spacing w:val="6"/>
          <w:u w:val="single"/>
        </w:rPr>
        <w:t>（企业名称）</w:t>
      </w:r>
      <w:r w:rsidRPr="008A4FB2">
        <w:rPr>
          <w:rFonts w:ascii="宋体" w:eastAsia="宋体" w:hAnsi="宋体"/>
          <w:spacing w:val="6"/>
        </w:rPr>
        <w:t>，从业人员_</w:t>
      </w:r>
      <w:r w:rsidRPr="008A4FB2">
        <w:rPr>
          <w:rFonts w:ascii="宋体" w:eastAsia="宋体" w:hAnsi="宋体"/>
          <w:spacing w:val="6"/>
          <w:u w:val="single"/>
        </w:rPr>
        <w:t>_</w:t>
      </w:r>
      <w:r w:rsidRPr="008A4FB2">
        <w:rPr>
          <w:rFonts w:ascii="宋体" w:eastAsia="宋体" w:hAnsi="宋体" w:hint="eastAsia"/>
          <w:spacing w:val="6"/>
          <w:u w:val="single"/>
        </w:rPr>
        <w:t xml:space="preserve"> </w:t>
      </w:r>
      <w:r w:rsidRPr="008A4FB2">
        <w:rPr>
          <w:rFonts w:ascii="宋体" w:eastAsia="宋体" w:hAnsi="宋体"/>
          <w:spacing w:val="6"/>
        </w:rPr>
        <w:t>__人，营业收入为__</w:t>
      </w:r>
      <w:r w:rsidRPr="008A4FB2">
        <w:rPr>
          <w:rFonts w:ascii="宋体" w:eastAsia="宋体" w:hAnsi="宋体" w:hint="eastAsia"/>
          <w:spacing w:val="6"/>
          <w:u w:val="single"/>
        </w:rPr>
        <w:t xml:space="preserve"> </w:t>
      </w:r>
      <w:r w:rsidRPr="008A4FB2">
        <w:rPr>
          <w:rFonts w:ascii="宋体" w:eastAsia="宋体" w:hAnsi="宋体"/>
          <w:spacing w:val="6"/>
        </w:rPr>
        <w:t>_万元，资产总额为__</w:t>
      </w:r>
      <w:r w:rsidRPr="008A4FB2">
        <w:rPr>
          <w:rFonts w:ascii="宋体" w:eastAsia="宋体" w:hAnsi="宋体" w:hint="eastAsia"/>
          <w:spacing w:val="6"/>
          <w:u w:val="single"/>
        </w:rPr>
        <w:t xml:space="preserve"> </w:t>
      </w:r>
      <w:r w:rsidRPr="008A4FB2">
        <w:rPr>
          <w:rFonts w:ascii="宋体" w:eastAsia="宋体" w:hAnsi="宋体"/>
          <w:spacing w:val="6"/>
        </w:rPr>
        <w:t>__万元，属于</w:t>
      </w:r>
      <w:r w:rsidRPr="008A4FB2">
        <w:rPr>
          <w:rFonts w:ascii="宋体" w:eastAsia="宋体" w:hAnsi="宋体" w:hint="eastAsia"/>
          <w:spacing w:val="6"/>
          <w:u w:val="single"/>
        </w:rPr>
        <w:t xml:space="preserve">  </w:t>
      </w:r>
      <w:r w:rsidRPr="008A4FB2">
        <w:rPr>
          <w:rFonts w:ascii="宋体" w:eastAsia="宋体" w:hAnsi="宋体"/>
          <w:spacing w:val="6"/>
          <w:u w:val="single"/>
        </w:rPr>
        <w:t>（中型企业、小型企业、微型企业）</w:t>
      </w:r>
      <w:r w:rsidRPr="008A4FB2">
        <w:rPr>
          <w:rFonts w:ascii="宋体" w:eastAsia="宋体" w:hAnsi="宋体"/>
          <w:spacing w:val="6"/>
        </w:rPr>
        <w:t>；</w:t>
      </w:r>
    </w:p>
    <w:p w:rsidR="007B2A64" w:rsidRPr="008A4FB2" w:rsidRDefault="007B2A64" w:rsidP="007B2A64">
      <w:pPr>
        <w:spacing w:line="360" w:lineRule="auto"/>
        <w:ind w:firstLine="504"/>
        <w:rPr>
          <w:rFonts w:ascii="宋体" w:eastAsia="宋体" w:hAnsi="宋体"/>
          <w:spacing w:val="6"/>
        </w:rPr>
      </w:pPr>
    </w:p>
    <w:p w:rsidR="007B2A64" w:rsidRPr="008A4FB2" w:rsidRDefault="007B2A64" w:rsidP="007B2A64">
      <w:pPr>
        <w:spacing w:line="360" w:lineRule="auto"/>
        <w:ind w:firstLine="504"/>
        <w:rPr>
          <w:rFonts w:ascii="宋体" w:eastAsia="宋体" w:hAnsi="宋体"/>
          <w:spacing w:val="6"/>
        </w:rPr>
      </w:pPr>
      <w:r w:rsidRPr="008A4FB2">
        <w:rPr>
          <w:rFonts w:ascii="宋体" w:eastAsia="宋体" w:hAnsi="宋体"/>
          <w:spacing w:val="6"/>
        </w:rPr>
        <w:t>……</w:t>
      </w:r>
    </w:p>
    <w:p w:rsidR="007B2A64" w:rsidRPr="008A4FB2" w:rsidRDefault="007B2A64" w:rsidP="007B2A64">
      <w:pPr>
        <w:spacing w:line="360" w:lineRule="auto"/>
        <w:ind w:firstLine="504"/>
        <w:rPr>
          <w:rFonts w:ascii="宋体" w:eastAsia="宋体" w:hAnsi="宋体"/>
          <w:spacing w:val="6"/>
        </w:rPr>
      </w:pPr>
      <w:r w:rsidRPr="008A4FB2">
        <w:rPr>
          <w:rFonts w:ascii="宋体" w:eastAsia="宋体" w:hAnsi="宋体"/>
          <w:spacing w:val="6"/>
        </w:rPr>
        <w:t>以上企业，不属于大企业的分支机构，不存在控股股东为大企业的情形，也不存在与大企业的负责人为同一人的情形。</w:t>
      </w:r>
    </w:p>
    <w:p w:rsidR="007B2A64" w:rsidRPr="008A4FB2" w:rsidRDefault="007B2A64" w:rsidP="007B2A64">
      <w:pPr>
        <w:spacing w:line="360" w:lineRule="auto"/>
        <w:ind w:firstLine="504"/>
        <w:rPr>
          <w:rFonts w:ascii="宋体" w:eastAsia="宋体" w:hAnsi="宋体"/>
          <w:spacing w:val="6"/>
        </w:rPr>
      </w:pPr>
      <w:r w:rsidRPr="008A4FB2">
        <w:rPr>
          <w:rFonts w:ascii="宋体" w:eastAsia="宋体" w:hAnsi="宋体"/>
          <w:spacing w:val="6"/>
        </w:rPr>
        <w:t>本企业对上述声明内容的真实性负责。如有虚假，将依法承担相应责任。</w:t>
      </w:r>
    </w:p>
    <w:p w:rsidR="007B2A64" w:rsidRPr="008A4FB2" w:rsidRDefault="007B2A64" w:rsidP="007B2A64">
      <w:pPr>
        <w:spacing w:line="360" w:lineRule="auto"/>
        <w:ind w:right="360" w:firstLine="480"/>
        <w:jc w:val="right"/>
        <w:rPr>
          <w:rFonts w:ascii="宋体" w:eastAsia="宋体" w:hAnsi="宋体"/>
        </w:rPr>
      </w:pPr>
    </w:p>
    <w:p w:rsidR="007B2A64" w:rsidRPr="008A4FB2" w:rsidRDefault="007B2A64" w:rsidP="007B2A64">
      <w:pPr>
        <w:wordWrap w:val="0"/>
        <w:spacing w:line="360" w:lineRule="auto"/>
        <w:ind w:right="360" w:firstLine="480"/>
        <w:jc w:val="right"/>
        <w:rPr>
          <w:rFonts w:ascii="宋体" w:eastAsia="宋体" w:hAnsi="宋体"/>
        </w:rPr>
      </w:pPr>
      <w:r w:rsidRPr="008A4FB2">
        <w:rPr>
          <w:rFonts w:ascii="宋体" w:eastAsia="宋体" w:hAnsi="宋体"/>
        </w:rPr>
        <w:t>企业名称（盖章）：</w:t>
      </w:r>
      <w:r w:rsidRPr="008A4FB2">
        <w:rPr>
          <w:rFonts w:ascii="宋体" w:eastAsia="宋体" w:hAnsi="宋体" w:hint="eastAsia"/>
          <w:u w:val="single"/>
        </w:rPr>
        <w:t xml:space="preserve">                 </w:t>
      </w:r>
    </w:p>
    <w:p w:rsidR="007B2A64" w:rsidRPr="007B2A64" w:rsidRDefault="007B2A64" w:rsidP="008A4FB2">
      <w:pPr>
        <w:spacing w:line="360" w:lineRule="auto"/>
        <w:ind w:right="720"/>
        <w:jc w:val="right"/>
        <w:rPr>
          <w:rFonts w:ascii="宋体" w:eastAsia="宋体" w:hAnsi="宋体"/>
          <w:szCs w:val="24"/>
        </w:rPr>
      </w:pPr>
      <w:r w:rsidRPr="008A4FB2">
        <w:rPr>
          <w:rFonts w:ascii="宋体" w:eastAsia="宋体" w:hAnsi="宋体"/>
        </w:rPr>
        <w:t>日期：</w:t>
      </w:r>
      <w:r w:rsidRPr="008A4FB2">
        <w:rPr>
          <w:rFonts w:ascii="宋体" w:eastAsia="宋体" w:hAnsi="宋体" w:hint="eastAsia"/>
          <w:u w:val="single"/>
        </w:rPr>
        <w:t xml:space="preserve">         年   月  日</w:t>
      </w:r>
      <w:bookmarkEnd w:id="133"/>
      <w:bookmarkEnd w:id="134"/>
      <w:bookmarkEnd w:id="135"/>
    </w:p>
    <w:p w:rsidR="007B2A64" w:rsidRDefault="007B2A64">
      <w:pPr>
        <w:rPr>
          <w:rFonts w:ascii="宋体" w:eastAsia="宋体" w:hAnsi="宋体"/>
          <w:szCs w:val="24"/>
        </w:rPr>
      </w:pPr>
      <w:r>
        <w:rPr>
          <w:rFonts w:ascii="宋体" w:eastAsia="宋体" w:hAnsi="宋体"/>
          <w:szCs w:val="24"/>
        </w:rPr>
        <w:br w:type="page"/>
      </w:r>
    </w:p>
    <w:p w:rsidR="00A73B06" w:rsidRPr="00A1121A" w:rsidRDefault="007B2A64">
      <w:pPr>
        <w:spacing w:line="360" w:lineRule="auto"/>
        <w:rPr>
          <w:rFonts w:ascii="宋体" w:eastAsia="宋体" w:hAnsi="宋体"/>
          <w:szCs w:val="24"/>
        </w:rPr>
      </w:pPr>
      <w:r>
        <w:rPr>
          <w:rFonts w:ascii="宋体" w:eastAsia="宋体" w:hAnsi="宋体" w:hint="eastAsia"/>
          <w:szCs w:val="24"/>
        </w:rPr>
        <w:lastRenderedPageBreak/>
        <w:t>附件1</w:t>
      </w:r>
      <w:r w:rsidR="008A4FB2">
        <w:rPr>
          <w:rFonts w:ascii="宋体" w:eastAsia="宋体" w:hAnsi="宋体" w:hint="eastAsia"/>
          <w:szCs w:val="24"/>
        </w:rPr>
        <w:t>4</w:t>
      </w:r>
      <w:r>
        <w:rPr>
          <w:rFonts w:ascii="宋体" w:eastAsia="宋体" w:hAnsi="宋体" w:hint="eastAsia"/>
          <w:szCs w:val="24"/>
        </w:rPr>
        <w:t>.</w:t>
      </w:r>
      <w:r w:rsidR="000E19EE" w:rsidRPr="00A1121A">
        <w:rPr>
          <w:rFonts w:ascii="宋体" w:eastAsia="宋体" w:hAnsi="宋体" w:hint="eastAsia"/>
          <w:szCs w:val="24"/>
        </w:rPr>
        <w:t>磋商文件要求提供的其他资料</w:t>
      </w:r>
    </w:p>
    <w:p w:rsidR="00A73B06" w:rsidRPr="00A1121A" w:rsidRDefault="000E19EE">
      <w:pPr>
        <w:spacing w:line="360" w:lineRule="auto"/>
        <w:rPr>
          <w:rFonts w:ascii="宋体" w:eastAsia="宋体"/>
          <w:sz w:val="30"/>
        </w:rPr>
        <w:sectPr w:rsidR="00A73B06" w:rsidRPr="00A1121A">
          <w:pgSz w:w="11910" w:h="16840"/>
          <w:pgMar w:top="1380" w:right="1520" w:bottom="980" w:left="1540" w:header="0" w:footer="718" w:gutter="0"/>
          <w:cols w:space="720"/>
        </w:sectPr>
      </w:pPr>
      <w:r w:rsidRPr="00A1121A">
        <w:rPr>
          <w:rFonts w:ascii="宋体" w:eastAsia="宋体" w:hAnsi="宋体" w:hint="eastAsia"/>
          <w:szCs w:val="24"/>
        </w:rPr>
        <w:t>凡是在评审因素中要求考察的内容，供应商均须有响应文件中提供详细的材料证明（响应文件中要求提供又未给相应格式的由供应商在此后自行编制提供，如人员、业绩等，</w:t>
      </w:r>
      <w:r w:rsidRPr="00A1121A">
        <w:rPr>
          <w:rFonts w:ascii="宋体" w:eastAsia="宋体" w:hAnsi="宋体" w:hint="eastAsia"/>
          <w:b/>
          <w:szCs w:val="24"/>
        </w:rPr>
        <w:t>为方便评标，目录需清晰易查找）</w:t>
      </w:r>
      <w:r w:rsidRPr="00A1121A">
        <w:rPr>
          <w:rFonts w:ascii="宋体" w:eastAsia="宋体" w:hAnsi="宋体" w:hint="eastAsia"/>
          <w:szCs w:val="24"/>
        </w:rPr>
        <w:t>；</w:t>
      </w:r>
      <w:r w:rsidRPr="00A1121A">
        <w:rPr>
          <w:rFonts w:hint="eastAsia"/>
        </w:rPr>
        <w:tab/>
      </w:r>
      <w:r w:rsidRPr="00A1121A">
        <w:rPr>
          <w:rFonts w:hint="eastAsia"/>
        </w:rPr>
        <w:tab/>
      </w:r>
      <w:r w:rsidRPr="00A1121A">
        <w:rPr>
          <w:rFonts w:hint="eastAsia"/>
        </w:rPr>
        <w:tab/>
      </w:r>
    </w:p>
    <w:p w:rsidR="00A73B06" w:rsidRPr="00A1121A" w:rsidRDefault="000E19EE">
      <w:pPr>
        <w:pStyle w:val="1"/>
        <w:rPr>
          <w:rFonts w:ascii="宋体" w:hAnsi="宋体"/>
          <w:b w:val="0"/>
          <w:sz w:val="28"/>
          <w:szCs w:val="28"/>
        </w:rPr>
      </w:pPr>
      <w:bookmarkStart w:id="136" w:name="_Toc147770536"/>
      <w:r w:rsidRPr="00A1121A">
        <w:rPr>
          <w:rFonts w:ascii="宋体" w:hAnsi="宋体"/>
          <w:b w:val="0"/>
          <w:sz w:val="28"/>
          <w:szCs w:val="28"/>
        </w:rPr>
        <w:lastRenderedPageBreak/>
        <w:t>第</w:t>
      </w:r>
      <w:r w:rsidRPr="00A1121A">
        <w:rPr>
          <w:rFonts w:ascii="宋体" w:hAnsi="宋体" w:hint="eastAsia"/>
          <w:b w:val="0"/>
          <w:sz w:val="28"/>
          <w:szCs w:val="28"/>
        </w:rPr>
        <w:t>六</w:t>
      </w:r>
      <w:r w:rsidRPr="00A1121A">
        <w:rPr>
          <w:rFonts w:ascii="宋体" w:hAnsi="宋体"/>
          <w:b w:val="0"/>
          <w:sz w:val="28"/>
          <w:szCs w:val="28"/>
        </w:rPr>
        <w:t>部分  合同</w:t>
      </w:r>
      <w:r w:rsidRPr="00A1121A">
        <w:rPr>
          <w:rFonts w:ascii="宋体" w:hAnsi="宋体" w:hint="eastAsia"/>
          <w:b w:val="0"/>
          <w:sz w:val="28"/>
          <w:szCs w:val="28"/>
        </w:rPr>
        <w:t>文本</w:t>
      </w:r>
      <w:bookmarkEnd w:id="136"/>
    </w:p>
    <w:p w:rsidR="007B2A64" w:rsidRDefault="007B2A64" w:rsidP="007B2A64">
      <w:pPr>
        <w:pStyle w:val="afffff7"/>
        <w:ind w:firstLineChars="500" w:firstLine="1405"/>
        <w:rPr>
          <w:b/>
          <w:caps/>
          <w:color w:val="4472C4" w:themeColor="accent1"/>
          <w:sz w:val="28"/>
          <w:szCs w:val="28"/>
        </w:rPr>
      </w:pPr>
    </w:p>
    <w:p w:rsidR="007B2A64" w:rsidRDefault="007B2A64" w:rsidP="007B2A64">
      <w:pPr>
        <w:pStyle w:val="afffff7"/>
        <w:ind w:firstLineChars="500" w:firstLine="1405"/>
        <w:rPr>
          <w:b/>
          <w:caps/>
          <w:sz w:val="28"/>
          <w:szCs w:val="28"/>
        </w:rPr>
      </w:pPr>
    </w:p>
    <w:sdt>
      <w:sdtPr>
        <w:rPr>
          <w:rFonts w:asciiTheme="majorHAnsi" w:eastAsiaTheme="majorEastAsia" w:hAnsiTheme="majorHAnsi" w:cstheme="majorBidi" w:hint="eastAsia"/>
          <w:caps/>
          <w:sz w:val="72"/>
          <w:szCs w:val="72"/>
        </w:rPr>
        <w:alias w:val="标题"/>
        <w:id w:val="1423461071"/>
        <w:placeholder>
          <w:docPart w:val="35E9E183768840D682A98709337E386D"/>
        </w:placeholder>
        <w:dataBinding w:prefixMappings="xmlns:ns0='http://purl.org/dc/elements/1.1/' xmlns:ns1='http://schemas.openxmlformats.org/package/2006/metadata/core-properties' " w:xpath="/ns1:coreProperties[1]/ns0:title[1]" w:storeItemID="{6C3C8BC8-F283-45AE-878A-BAB7291924A1}"/>
        <w:text/>
      </w:sdtPr>
      <w:sdtEndPr/>
      <w:sdtContent>
        <w:p w:rsidR="007B2A64" w:rsidRDefault="007B2A64" w:rsidP="007B2A64">
          <w:pPr>
            <w:pStyle w:val="afffff7"/>
            <w:pBdr>
              <w:top w:val="single" w:sz="6" w:space="6" w:color="4472C4" w:themeColor="accent1"/>
              <w:bottom w:val="single" w:sz="6" w:space="6" w:color="4472C4" w:themeColor="accent1"/>
            </w:pBdr>
            <w:spacing w:after="240"/>
            <w:ind w:firstLine="720"/>
            <w:jc w:val="center"/>
            <w:rPr>
              <w:rFonts w:asciiTheme="majorHAnsi" w:eastAsiaTheme="majorEastAsia" w:hAnsiTheme="majorHAnsi" w:cstheme="majorBidi"/>
              <w:caps/>
              <w:sz w:val="50"/>
              <w:szCs w:val="50"/>
            </w:rPr>
          </w:pPr>
          <w:r>
            <w:rPr>
              <w:rFonts w:asciiTheme="majorHAnsi" w:eastAsiaTheme="majorEastAsia" w:hAnsiTheme="majorHAnsi" w:cstheme="majorBidi" w:hint="eastAsia"/>
              <w:caps/>
              <w:sz w:val="72"/>
              <w:szCs w:val="72"/>
            </w:rPr>
            <w:t>西城区无障碍治理施工</w:t>
          </w:r>
        </w:p>
      </w:sdtContent>
    </w:sdt>
    <w:p w:rsidR="007B2A64" w:rsidRDefault="007B2A64" w:rsidP="007B2A64">
      <w:pPr>
        <w:pStyle w:val="afffff7"/>
        <w:spacing w:before="480"/>
        <w:ind w:firstLine="240"/>
        <w:jc w:val="center"/>
      </w:pPr>
    </w:p>
    <w:p w:rsidR="007B2A64" w:rsidRDefault="007B2A64" w:rsidP="007B2A64">
      <w:pPr>
        <w:pStyle w:val="afffff7"/>
        <w:spacing w:before="480"/>
        <w:ind w:firstLine="240"/>
        <w:jc w:val="center"/>
        <w:rPr>
          <w:sz w:val="48"/>
          <w:szCs w:val="48"/>
        </w:rPr>
      </w:pPr>
      <w:r>
        <w:rPr>
          <w:rFonts w:hint="eastAsia"/>
          <w:sz w:val="48"/>
          <w:szCs w:val="48"/>
        </w:rPr>
        <w:t>施</w:t>
      </w:r>
    </w:p>
    <w:p w:rsidR="007B2A64" w:rsidRDefault="007B2A64" w:rsidP="007B2A64">
      <w:pPr>
        <w:pStyle w:val="afffff7"/>
        <w:spacing w:before="480"/>
        <w:ind w:firstLine="240"/>
        <w:jc w:val="center"/>
        <w:rPr>
          <w:sz w:val="48"/>
          <w:szCs w:val="48"/>
        </w:rPr>
      </w:pPr>
      <w:r>
        <w:rPr>
          <w:rFonts w:hint="eastAsia"/>
          <w:sz w:val="48"/>
          <w:szCs w:val="48"/>
        </w:rPr>
        <w:t>工</w:t>
      </w:r>
    </w:p>
    <w:p w:rsidR="007B2A64" w:rsidRDefault="007B2A64" w:rsidP="007B2A64">
      <w:pPr>
        <w:pStyle w:val="afffff7"/>
        <w:spacing w:before="480"/>
        <w:ind w:firstLine="240"/>
        <w:jc w:val="center"/>
        <w:rPr>
          <w:sz w:val="48"/>
          <w:szCs w:val="48"/>
        </w:rPr>
      </w:pPr>
      <w:r>
        <w:rPr>
          <w:rFonts w:hint="eastAsia"/>
          <w:sz w:val="48"/>
          <w:szCs w:val="48"/>
        </w:rPr>
        <w:t>合</w:t>
      </w:r>
    </w:p>
    <w:p w:rsidR="007B2A64" w:rsidRDefault="007B2A64" w:rsidP="007B2A64">
      <w:pPr>
        <w:pStyle w:val="afffff7"/>
        <w:spacing w:before="480"/>
        <w:ind w:firstLine="240"/>
        <w:jc w:val="center"/>
        <w:rPr>
          <w:sz w:val="48"/>
          <w:szCs w:val="48"/>
        </w:rPr>
      </w:pPr>
      <w:r>
        <w:rPr>
          <w:rFonts w:hint="eastAsia"/>
          <w:sz w:val="48"/>
          <w:szCs w:val="48"/>
        </w:rPr>
        <w:t>同</w:t>
      </w:r>
    </w:p>
    <w:p w:rsidR="007B2A64" w:rsidRDefault="007B2A64" w:rsidP="007B2A64">
      <w:pPr>
        <w:pStyle w:val="afffff7"/>
        <w:ind w:firstLineChars="500" w:firstLine="1405"/>
        <w:rPr>
          <w:b/>
          <w:caps/>
          <w:sz w:val="28"/>
          <w:szCs w:val="28"/>
        </w:rPr>
      </w:pPr>
    </w:p>
    <w:p w:rsidR="007B2A64" w:rsidRDefault="007B2A64" w:rsidP="007B2A64">
      <w:pPr>
        <w:pStyle w:val="afffff7"/>
        <w:ind w:firstLineChars="500" w:firstLine="1405"/>
        <w:rPr>
          <w:b/>
          <w:caps/>
          <w:sz w:val="28"/>
          <w:szCs w:val="28"/>
        </w:rPr>
      </w:pPr>
    </w:p>
    <w:p w:rsidR="007B2A64" w:rsidRDefault="007B2A64" w:rsidP="007B2A64">
      <w:pPr>
        <w:pStyle w:val="afffff7"/>
        <w:ind w:firstLineChars="500" w:firstLine="1405"/>
        <w:rPr>
          <w:b/>
          <w:caps/>
          <w:sz w:val="28"/>
          <w:szCs w:val="28"/>
        </w:rPr>
      </w:pPr>
    </w:p>
    <w:p w:rsidR="007B2A64" w:rsidRDefault="007B2A64" w:rsidP="007B2A64">
      <w:pPr>
        <w:pStyle w:val="afffff7"/>
        <w:ind w:firstLineChars="500" w:firstLine="1405"/>
        <w:rPr>
          <w:b/>
          <w:caps/>
          <w:sz w:val="28"/>
          <w:szCs w:val="28"/>
        </w:rPr>
      </w:pPr>
    </w:p>
    <w:p w:rsidR="007B2A64" w:rsidRDefault="007B2A64" w:rsidP="007B2A64">
      <w:pPr>
        <w:pStyle w:val="afffff7"/>
        <w:ind w:firstLineChars="500" w:firstLine="1405"/>
        <w:rPr>
          <w:b/>
          <w:caps/>
          <w:sz w:val="28"/>
          <w:szCs w:val="28"/>
        </w:rPr>
      </w:pPr>
    </w:p>
    <w:p w:rsidR="007B2A64" w:rsidRDefault="007B2A64" w:rsidP="007B2A64">
      <w:pPr>
        <w:pStyle w:val="afffff7"/>
        <w:ind w:firstLineChars="500" w:firstLine="1405"/>
        <w:rPr>
          <w:b/>
          <w:caps/>
          <w:sz w:val="28"/>
          <w:szCs w:val="28"/>
        </w:rPr>
      </w:pPr>
    </w:p>
    <w:p w:rsidR="007B2A64" w:rsidRDefault="007B2A64" w:rsidP="007B2A64">
      <w:pPr>
        <w:pStyle w:val="afffff7"/>
        <w:ind w:firstLineChars="500" w:firstLine="1405"/>
        <w:rPr>
          <w:b/>
          <w:caps/>
          <w:sz w:val="28"/>
          <w:szCs w:val="28"/>
        </w:rPr>
      </w:pPr>
    </w:p>
    <w:p w:rsidR="007B2A64" w:rsidRDefault="007B2A64" w:rsidP="007B2A64">
      <w:pPr>
        <w:pStyle w:val="afffff7"/>
        <w:ind w:firstLineChars="500" w:firstLine="1405"/>
        <w:rPr>
          <w:b/>
          <w:caps/>
          <w:sz w:val="28"/>
          <w:szCs w:val="28"/>
          <w:u w:val="single"/>
        </w:rPr>
      </w:pPr>
      <w:r>
        <w:rPr>
          <w:rFonts w:hint="eastAsia"/>
          <w:b/>
          <w:caps/>
          <w:sz w:val="28"/>
          <w:szCs w:val="28"/>
        </w:rPr>
        <w:t>发包人（全称）：</w:t>
      </w:r>
      <w:r>
        <w:rPr>
          <w:rFonts w:hint="eastAsia"/>
          <w:b/>
          <w:caps/>
          <w:sz w:val="28"/>
          <w:szCs w:val="28"/>
          <w:u w:val="single"/>
        </w:rPr>
        <w:t>北京市西城区城市管理委员会</w:t>
      </w:r>
    </w:p>
    <w:p w:rsidR="007B2A64" w:rsidRDefault="007B2A64" w:rsidP="007B2A64">
      <w:pPr>
        <w:pStyle w:val="afffff7"/>
        <w:jc w:val="center"/>
        <w:rPr>
          <w:b/>
          <w:caps/>
          <w:sz w:val="28"/>
          <w:szCs w:val="28"/>
        </w:rPr>
      </w:pPr>
    </w:p>
    <w:p w:rsidR="007B2A64" w:rsidRDefault="007B2A64" w:rsidP="007B2A64">
      <w:pPr>
        <w:pStyle w:val="afffff7"/>
        <w:ind w:firstLineChars="500" w:firstLine="1405"/>
        <w:rPr>
          <w:b/>
          <w:caps/>
          <w:sz w:val="28"/>
          <w:szCs w:val="28"/>
          <w:u w:val="single"/>
        </w:rPr>
      </w:pPr>
      <w:r>
        <w:rPr>
          <w:rFonts w:hint="eastAsia"/>
          <w:b/>
          <w:caps/>
          <w:sz w:val="28"/>
          <w:szCs w:val="28"/>
        </w:rPr>
        <w:t>承包人（全称）：</w:t>
      </w:r>
      <w:r>
        <w:rPr>
          <w:rFonts w:hint="eastAsia"/>
          <w:b/>
          <w:caps/>
          <w:sz w:val="28"/>
          <w:szCs w:val="28"/>
          <w:u w:val="single"/>
        </w:rPr>
        <w:t xml:space="preserve">                         </w:t>
      </w:r>
    </w:p>
    <w:p w:rsidR="007B2A64" w:rsidRDefault="007B2A64" w:rsidP="007B2A64">
      <w:pPr>
        <w:pStyle w:val="afffff7"/>
        <w:rPr>
          <w:b/>
          <w:caps/>
          <w:sz w:val="28"/>
          <w:szCs w:val="28"/>
          <w:u w:val="single"/>
        </w:rPr>
      </w:pPr>
    </w:p>
    <w:p w:rsidR="007B2A64" w:rsidRDefault="007B2A64" w:rsidP="007B2A64">
      <w:pPr>
        <w:pStyle w:val="afffff7"/>
        <w:jc w:val="center"/>
        <w:rPr>
          <w:b/>
          <w:caps/>
          <w:sz w:val="28"/>
          <w:szCs w:val="28"/>
        </w:rPr>
      </w:pPr>
      <w:r>
        <w:rPr>
          <w:rFonts w:hint="eastAsia"/>
          <w:b/>
          <w:caps/>
          <w:sz w:val="28"/>
          <w:szCs w:val="28"/>
        </w:rPr>
        <w:t>合同签订日期：</w:t>
      </w:r>
      <w:r>
        <w:rPr>
          <w:rFonts w:hint="eastAsia"/>
          <w:b/>
          <w:caps/>
          <w:sz w:val="28"/>
          <w:szCs w:val="28"/>
        </w:rPr>
        <w:t>2</w:t>
      </w:r>
      <w:r>
        <w:rPr>
          <w:b/>
          <w:caps/>
          <w:sz w:val="28"/>
          <w:szCs w:val="28"/>
        </w:rPr>
        <w:t>02</w:t>
      </w:r>
      <w:r>
        <w:rPr>
          <w:rFonts w:hint="eastAsia"/>
          <w:b/>
          <w:caps/>
          <w:sz w:val="28"/>
          <w:szCs w:val="28"/>
        </w:rPr>
        <w:t>4</w:t>
      </w:r>
      <w:r>
        <w:rPr>
          <w:rFonts w:hint="eastAsia"/>
          <w:b/>
          <w:caps/>
          <w:sz w:val="28"/>
          <w:szCs w:val="28"/>
        </w:rPr>
        <w:t>年</w:t>
      </w:r>
      <w:r>
        <w:rPr>
          <w:rFonts w:hint="eastAsia"/>
          <w:b/>
          <w:caps/>
          <w:sz w:val="28"/>
          <w:szCs w:val="28"/>
        </w:rPr>
        <w:t>**</w:t>
      </w:r>
      <w:r>
        <w:rPr>
          <w:rFonts w:hint="eastAsia"/>
          <w:b/>
          <w:caps/>
          <w:sz w:val="28"/>
          <w:szCs w:val="28"/>
        </w:rPr>
        <w:t>月</w:t>
      </w:r>
      <w:r>
        <w:rPr>
          <w:rFonts w:hint="eastAsia"/>
          <w:b/>
          <w:caps/>
          <w:sz w:val="28"/>
          <w:szCs w:val="28"/>
        </w:rPr>
        <w:t>**</w:t>
      </w:r>
      <w:r>
        <w:rPr>
          <w:rFonts w:hint="eastAsia"/>
          <w:b/>
          <w:caps/>
          <w:sz w:val="28"/>
          <w:szCs w:val="28"/>
        </w:rPr>
        <w:t>日</w:t>
      </w:r>
    </w:p>
    <w:p w:rsidR="007B2A64" w:rsidRDefault="007B2A64" w:rsidP="007B2A64">
      <w:pPr>
        <w:spacing w:line="360" w:lineRule="auto"/>
        <w:jc w:val="center"/>
        <w:rPr>
          <w:rFonts w:ascii="宋体" w:hAnsi="宋体" w:cs="宋体"/>
          <w:b/>
          <w:bCs/>
          <w:sz w:val="32"/>
          <w:szCs w:val="32"/>
        </w:rPr>
      </w:pPr>
    </w:p>
    <w:p w:rsidR="007B2A64" w:rsidRDefault="007B2A64" w:rsidP="007B2A64">
      <w:pPr>
        <w:spacing w:line="360" w:lineRule="auto"/>
        <w:jc w:val="center"/>
        <w:rPr>
          <w:rFonts w:ascii="宋体" w:hAnsi="宋体" w:cs="宋体"/>
          <w:b/>
          <w:bCs/>
          <w:sz w:val="32"/>
          <w:szCs w:val="32"/>
        </w:rPr>
      </w:pPr>
    </w:p>
    <w:p w:rsidR="007B2A64" w:rsidRDefault="007B2A64" w:rsidP="007B2A64">
      <w:pPr>
        <w:spacing w:line="360" w:lineRule="auto"/>
        <w:jc w:val="center"/>
        <w:rPr>
          <w:rFonts w:ascii="宋体" w:hAnsi="宋体" w:cs="宋体"/>
          <w:b/>
          <w:bCs/>
          <w:sz w:val="32"/>
          <w:szCs w:val="32"/>
        </w:rPr>
        <w:sectPr w:rsidR="007B2A64" w:rsidSect="007B2A64">
          <w:headerReference w:type="even" r:id="rId51"/>
          <w:headerReference w:type="default" r:id="rId52"/>
          <w:pgSz w:w="11910" w:h="16840"/>
          <w:pgMar w:top="1418" w:right="1418" w:bottom="1418" w:left="1418" w:header="0" w:footer="850" w:gutter="0"/>
          <w:cols w:space="720"/>
          <w:docGrid w:linePitch="326"/>
        </w:sectPr>
      </w:pPr>
    </w:p>
    <w:p w:rsidR="007B2A64" w:rsidRDefault="007B2A64" w:rsidP="007B2A64">
      <w:pPr>
        <w:spacing w:line="360" w:lineRule="auto"/>
        <w:jc w:val="center"/>
        <w:rPr>
          <w:rFonts w:ascii="宋体" w:hAnsi="Times New Roman" w:cs="Times New Roman"/>
          <w:b/>
          <w:sz w:val="28"/>
          <w:szCs w:val="28"/>
        </w:rPr>
      </w:pPr>
      <w:r>
        <w:rPr>
          <w:rFonts w:ascii="宋体" w:hAnsi="宋体" w:cs="Times New Roman" w:hint="eastAsia"/>
          <w:b/>
          <w:sz w:val="28"/>
          <w:szCs w:val="28"/>
        </w:rPr>
        <w:lastRenderedPageBreak/>
        <w:t>合同协议书</w:t>
      </w:r>
    </w:p>
    <w:p w:rsidR="007B2A64" w:rsidRDefault="007B2A64" w:rsidP="007B2A64">
      <w:pPr>
        <w:spacing w:line="360" w:lineRule="auto"/>
        <w:rPr>
          <w:rFonts w:ascii="宋体" w:hAnsi="Times New Roman" w:cs="Times New Roman"/>
          <w:sz w:val="21"/>
          <w:szCs w:val="21"/>
        </w:rPr>
      </w:pPr>
      <w:r>
        <w:rPr>
          <w:rFonts w:ascii="宋体" w:hAnsi="宋体" w:cs="Times New Roman"/>
          <w:sz w:val="21"/>
          <w:szCs w:val="21"/>
        </w:rPr>
        <w:t xml:space="preserve">                                                    </w:t>
      </w:r>
      <w:r>
        <w:rPr>
          <w:rFonts w:ascii="宋体" w:hAnsi="宋体" w:cs="Times New Roman" w:hint="eastAsia"/>
          <w:sz w:val="21"/>
          <w:szCs w:val="21"/>
        </w:rPr>
        <w:t>编号：</w:t>
      </w:r>
      <w:r>
        <w:rPr>
          <w:rFonts w:ascii="宋体" w:hAnsi="宋体" w:cs="Times New Roman"/>
          <w:sz w:val="21"/>
          <w:szCs w:val="21"/>
          <w:u w:val="single"/>
        </w:rPr>
        <w:t xml:space="preserve">                   </w:t>
      </w:r>
    </w:p>
    <w:p w:rsidR="007B2A64" w:rsidRDefault="007B2A64" w:rsidP="007B2A64">
      <w:pPr>
        <w:spacing w:line="360" w:lineRule="auto"/>
        <w:rPr>
          <w:rFonts w:ascii="宋体" w:hAnsi="Times New Roman" w:cs="Arial"/>
          <w:sz w:val="21"/>
          <w:szCs w:val="21"/>
        </w:rPr>
      </w:pPr>
      <w:r>
        <w:rPr>
          <w:rFonts w:ascii="宋体" w:hAnsi="宋体" w:cs="Arial" w:hint="eastAsia"/>
          <w:sz w:val="21"/>
          <w:szCs w:val="21"/>
        </w:rPr>
        <w:t>发包人（全称）：</w:t>
      </w:r>
      <w:r>
        <w:rPr>
          <w:rFonts w:ascii="宋体" w:hAnsi="宋体" w:cs="Arial"/>
          <w:sz w:val="21"/>
          <w:szCs w:val="21"/>
          <w:u w:val="single"/>
        </w:rPr>
        <w:t xml:space="preserve">  </w:t>
      </w:r>
      <w:r>
        <w:rPr>
          <w:rFonts w:ascii="宋体" w:hAnsi="宋体" w:cs="Arial" w:hint="eastAsia"/>
          <w:sz w:val="21"/>
          <w:szCs w:val="21"/>
          <w:u w:val="single"/>
        </w:rPr>
        <w:t>北京市西城区城市管理委员会</w:t>
      </w:r>
      <w:r>
        <w:rPr>
          <w:rFonts w:ascii="宋体" w:hAnsi="宋体" w:cs="Arial"/>
          <w:sz w:val="21"/>
          <w:szCs w:val="21"/>
          <w:u w:val="single"/>
        </w:rPr>
        <w:t xml:space="preserve">                             </w:t>
      </w:r>
    </w:p>
    <w:p w:rsidR="007B2A64" w:rsidRDefault="007B2A64" w:rsidP="007B2A64">
      <w:pPr>
        <w:spacing w:line="360" w:lineRule="auto"/>
        <w:rPr>
          <w:rFonts w:ascii="宋体" w:hAnsi="Times New Roman" w:cs="Times New Roman"/>
          <w:sz w:val="21"/>
          <w:szCs w:val="21"/>
        </w:rPr>
      </w:pPr>
      <w:r>
        <w:rPr>
          <w:rFonts w:ascii="宋体" w:hAnsi="宋体" w:cs="Times New Roman" w:hint="eastAsia"/>
          <w:sz w:val="21"/>
          <w:szCs w:val="21"/>
        </w:rPr>
        <w:t>法</w:t>
      </w:r>
      <w:r>
        <w:rPr>
          <w:rFonts w:ascii="宋体" w:hAnsi="宋体" w:cs="Times New Roman"/>
          <w:sz w:val="18"/>
          <w:szCs w:val="21"/>
        </w:rPr>
        <w:t xml:space="preserve"> </w:t>
      </w:r>
      <w:r>
        <w:rPr>
          <w:rFonts w:ascii="宋体" w:hAnsi="宋体" w:cs="Times New Roman" w:hint="eastAsia"/>
          <w:sz w:val="21"/>
          <w:szCs w:val="21"/>
        </w:rPr>
        <w:t>定</w:t>
      </w:r>
      <w:r>
        <w:rPr>
          <w:rFonts w:ascii="宋体" w:hAnsi="宋体" w:cs="Times New Roman"/>
          <w:sz w:val="13"/>
          <w:szCs w:val="21"/>
        </w:rPr>
        <w:t xml:space="preserve"> </w:t>
      </w:r>
      <w:r>
        <w:rPr>
          <w:rFonts w:ascii="宋体" w:hAnsi="宋体" w:cs="Times New Roman" w:hint="eastAsia"/>
          <w:sz w:val="21"/>
          <w:szCs w:val="21"/>
        </w:rPr>
        <w:t>代</w:t>
      </w:r>
      <w:r>
        <w:rPr>
          <w:rFonts w:ascii="宋体" w:hAnsi="宋体" w:cs="Times New Roman"/>
          <w:sz w:val="13"/>
          <w:szCs w:val="21"/>
        </w:rPr>
        <w:t xml:space="preserve"> </w:t>
      </w:r>
      <w:r>
        <w:rPr>
          <w:rFonts w:ascii="宋体" w:hAnsi="宋体" w:cs="Times New Roman" w:hint="eastAsia"/>
          <w:sz w:val="21"/>
          <w:szCs w:val="21"/>
        </w:rPr>
        <w:t>表</w:t>
      </w:r>
      <w:r>
        <w:rPr>
          <w:rFonts w:ascii="宋体" w:hAnsi="宋体" w:cs="Times New Roman"/>
          <w:sz w:val="13"/>
          <w:szCs w:val="21"/>
        </w:rPr>
        <w:t xml:space="preserve"> </w:t>
      </w:r>
      <w:r>
        <w:rPr>
          <w:rFonts w:ascii="宋体" w:hAnsi="宋体" w:cs="Times New Roman" w:hint="eastAsia"/>
          <w:sz w:val="21"/>
          <w:szCs w:val="21"/>
        </w:rPr>
        <w:t>人：</w:t>
      </w:r>
      <w:r>
        <w:rPr>
          <w:rFonts w:ascii="宋体" w:hAnsi="宋体" w:cs="Arial"/>
          <w:sz w:val="21"/>
          <w:szCs w:val="21"/>
          <w:u w:val="single"/>
        </w:rPr>
        <w:t xml:space="preserve">     </w:t>
      </w:r>
      <w:r>
        <w:rPr>
          <w:rFonts w:ascii="宋体" w:hAnsi="宋体" w:cs="Arial" w:hint="eastAsia"/>
          <w:sz w:val="21"/>
          <w:szCs w:val="21"/>
          <w:u w:val="single"/>
        </w:rPr>
        <w:t>王冰</w:t>
      </w:r>
      <w:r>
        <w:rPr>
          <w:rFonts w:ascii="宋体" w:hAnsi="宋体" w:cs="Arial"/>
          <w:sz w:val="21"/>
          <w:szCs w:val="21"/>
          <w:u w:val="single"/>
        </w:rPr>
        <w:t xml:space="preserve">                                                    </w:t>
      </w:r>
    </w:p>
    <w:p w:rsidR="007B2A64" w:rsidRDefault="007B2A64" w:rsidP="007B2A64">
      <w:pPr>
        <w:spacing w:line="360" w:lineRule="auto"/>
        <w:rPr>
          <w:rFonts w:ascii="宋体" w:hAnsi="Times New Roman" w:cs="Times New Roman"/>
          <w:sz w:val="21"/>
          <w:szCs w:val="21"/>
          <w:u w:val="single"/>
        </w:rPr>
      </w:pPr>
      <w:r>
        <w:rPr>
          <w:rFonts w:ascii="宋体" w:hAnsi="宋体" w:cs="Times New Roman" w:hint="eastAsia"/>
          <w:sz w:val="21"/>
          <w:szCs w:val="21"/>
        </w:rPr>
        <w:t>法定注册地址：</w:t>
      </w:r>
      <w:r>
        <w:rPr>
          <w:rFonts w:ascii="宋体" w:hAnsi="宋体" w:cs="Times New Roman"/>
          <w:sz w:val="21"/>
          <w:szCs w:val="21"/>
          <w:u w:val="single"/>
        </w:rPr>
        <w:t xml:space="preserve"> </w:t>
      </w:r>
      <w:r>
        <w:rPr>
          <w:rFonts w:ascii="宋体" w:hAnsi="宋体" w:cs="Times New Roman" w:hint="eastAsia"/>
          <w:sz w:val="21"/>
          <w:szCs w:val="21"/>
          <w:u w:val="single"/>
        </w:rPr>
        <w:t>北京市</w:t>
      </w:r>
      <w:r>
        <w:rPr>
          <w:rFonts w:ascii="宋体" w:hAnsi="宋体" w:cs="Times New Roman"/>
          <w:sz w:val="21"/>
          <w:szCs w:val="21"/>
          <w:u w:val="single"/>
        </w:rPr>
        <w:t>西城区北礼士路</w:t>
      </w:r>
      <w:r>
        <w:rPr>
          <w:rFonts w:ascii="宋体" w:hAnsi="宋体" w:cs="Times New Roman" w:hint="eastAsia"/>
          <w:sz w:val="21"/>
          <w:szCs w:val="21"/>
          <w:u w:val="single"/>
        </w:rPr>
        <w:t>12</w:t>
      </w:r>
      <w:r>
        <w:rPr>
          <w:rFonts w:ascii="宋体" w:hAnsi="宋体" w:cs="Times New Roman" w:hint="eastAsia"/>
          <w:sz w:val="21"/>
          <w:szCs w:val="21"/>
          <w:u w:val="single"/>
        </w:rPr>
        <w:t>号</w:t>
      </w:r>
      <w:r>
        <w:rPr>
          <w:rFonts w:ascii="宋体" w:hAnsi="宋体" w:cs="Times New Roman"/>
          <w:sz w:val="21"/>
          <w:szCs w:val="21"/>
          <w:u w:val="single"/>
        </w:rPr>
        <w:t xml:space="preserve">                                      </w:t>
      </w:r>
    </w:p>
    <w:p w:rsidR="007B2A64" w:rsidRDefault="007B2A64" w:rsidP="007B2A64">
      <w:pPr>
        <w:spacing w:line="360" w:lineRule="auto"/>
        <w:rPr>
          <w:rFonts w:ascii="宋体" w:hAnsi="Times New Roman" w:cs="Times New Roman"/>
          <w:sz w:val="21"/>
          <w:szCs w:val="21"/>
        </w:rPr>
      </w:pPr>
      <w:r>
        <w:rPr>
          <w:rFonts w:ascii="宋体" w:hAnsi="宋体" w:cs="Times New Roman" w:hint="eastAsia"/>
          <w:sz w:val="21"/>
          <w:szCs w:val="21"/>
        </w:rPr>
        <w:t>承包人（全称）：</w:t>
      </w:r>
      <w:r>
        <w:rPr>
          <w:rFonts w:ascii="宋体" w:hAnsi="宋体" w:cs="Times New Roman"/>
          <w:sz w:val="21"/>
          <w:szCs w:val="21"/>
          <w:u w:val="single"/>
        </w:rPr>
        <w:t xml:space="preserve"> </w:t>
      </w:r>
      <w:r>
        <w:rPr>
          <w:rFonts w:ascii="宋体" w:hAnsi="宋体" w:cs="Times New Roman" w:hint="eastAsia"/>
          <w:sz w:val="21"/>
          <w:szCs w:val="21"/>
          <w:u w:val="single"/>
        </w:rPr>
        <w:t xml:space="preserve">               </w:t>
      </w:r>
      <w:r>
        <w:rPr>
          <w:rFonts w:ascii="宋体" w:hAnsi="宋体" w:cs="Times New Roman"/>
          <w:sz w:val="21"/>
          <w:szCs w:val="21"/>
          <w:u w:val="single"/>
        </w:rPr>
        <w:t xml:space="preserve">                                            </w:t>
      </w:r>
    </w:p>
    <w:p w:rsidR="007B2A64" w:rsidRDefault="007B2A64" w:rsidP="007B2A64">
      <w:pPr>
        <w:spacing w:line="360" w:lineRule="auto"/>
        <w:rPr>
          <w:rFonts w:ascii="宋体" w:hAnsi="Times New Roman" w:cs="Times New Roman"/>
          <w:sz w:val="21"/>
          <w:szCs w:val="21"/>
        </w:rPr>
      </w:pPr>
      <w:r>
        <w:rPr>
          <w:rFonts w:ascii="宋体" w:hAnsi="宋体" w:cs="Times New Roman" w:hint="eastAsia"/>
          <w:sz w:val="21"/>
          <w:szCs w:val="21"/>
        </w:rPr>
        <w:t>法</w:t>
      </w:r>
      <w:r>
        <w:rPr>
          <w:rFonts w:ascii="宋体" w:hAnsi="宋体" w:cs="Times New Roman"/>
          <w:sz w:val="18"/>
          <w:szCs w:val="21"/>
        </w:rPr>
        <w:t xml:space="preserve"> </w:t>
      </w:r>
      <w:r>
        <w:rPr>
          <w:rFonts w:ascii="宋体" w:hAnsi="宋体" w:cs="Times New Roman" w:hint="eastAsia"/>
          <w:sz w:val="21"/>
          <w:szCs w:val="21"/>
        </w:rPr>
        <w:t>定</w:t>
      </w:r>
      <w:r>
        <w:rPr>
          <w:rFonts w:ascii="宋体" w:hAnsi="宋体" w:cs="Times New Roman"/>
          <w:sz w:val="13"/>
          <w:szCs w:val="21"/>
        </w:rPr>
        <w:t xml:space="preserve"> </w:t>
      </w:r>
      <w:r>
        <w:rPr>
          <w:rFonts w:ascii="宋体" w:hAnsi="宋体" w:cs="Times New Roman" w:hint="eastAsia"/>
          <w:sz w:val="21"/>
          <w:szCs w:val="21"/>
        </w:rPr>
        <w:t>代</w:t>
      </w:r>
      <w:r>
        <w:rPr>
          <w:rFonts w:ascii="宋体" w:hAnsi="宋体" w:cs="Times New Roman"/>
          <w:sz w:val="13"/>
          <w:szCs w:val="21"/>
        </w:rPr>
        <w:t xml:space="preserve"> </w:t>
      </w:r>
      <w:r>
        <w:rPr>
          <w:rFonts w:ascii="宋体" w:hAnsi="宋体" w:cs="Times New Roman" w:hint="eastAsia"/>
          <w:sz w:val="21"/>
          <w:szCs w:val="21"/>
        </w:rPr>
        <w:t>表</w:t>
      </w:r>
      <w:r>
        <w:rPr>
          <w:rFonts w:ascii="宋体" w:hAnsi="宋体" w:cs="Times New Roman"/>
          <w:sz w:val="13"/>
          <w:szCs w:val="21"/>
        </w:rPr>
        <w:t xml:space="preserve"> </w:t>
      </w:r>
      <w:r>
        <w:rPr>
          <w:rFonts w:ascii="宋体" w:hAnsi="宋体" w:cs="Times New Roman" w:hint="eastAsia"/>
          <w:sz w:val="21"/>
          <w:szCs w:val="21"/>
        </w:rPr>
        <w:t>人：</w:t>
      </w:r>
      <w:r>
        <w:rPr>
          <w:rFonts w:ascii="宋体" w:hAnsi="宋体" w:cs="Arial"/>
          <w:sz w:val="21"/>
          <w:szCs w:val="21"/>
          <w:u w:val="single"/>
        </w:rPr>
        <w:t xml:space="preserve">     </w:t>
      </w:r>
      <w:r>
        <w:rPr>
          <w:rFonts w:ascii="宋体" w:hAnsi="宋体" w:cs="Arial" w:hint="eastAsia"/>
          <w:sz w:val="21"/>
          <w:szCs w:val="21"/>
          <w:u w:val="single"/>
        </w:rPr>
        <w:t xml:space="preserve">    </w:t>
      </w:r>
      <w:r>
        <w:rPr>
          <w:rFonts w:ascii="宋体" w:hAnsi="宋体" w:cs="Arial"/>
          <w:sz w:val="21"/>
          <w:szCs w:val="21"/>
          <w:u w:val="single"/>
        </w:rPr>
        <w:t xml:space="preserve">                                                   </w:t>
      </w:r>
    </w:p>
    <w:p w:rsidR="007B2A64" w:rsidRDefault="007B2A64" w:rsidP="007B2A64">
      <w:pPr>
        <w:spacing w:line="360" w:lineRule="auto"/>
        <w:rPr>
          <w:rFonts w:ascii="宋体" w:hAnsi="Times New Roman" w:cs="Times New Roman"/>
          <w:b/>
          <w:sz w:val="21"/>
        </w:rPr>
      </w:pPr>
      <w:r>
        <w:rPr>
          <w:rFonts w:ascii="宋体" w:hAnsi="宋体" w:cs="Times New Roman" w:hint="eastAsia"/>
          <w:sz w:val="21"/>
          <w:szCs w:val="21"/>
        </w:rPr>
        <w:t>法定注册地址</w:t>
      </w:r>
      <w:r>
        <w:rPr>
          <w:rFonts w:ascii="宋体" w:hAnsi="宋体" w:cs="Times New Roman" w:hint="eastAsia"/>
          <w:b/>
          <w:sz w:val="21"/>
          <w:szCs w:val="21"/>
        </w:rPr>
        <w:t>：</w:t>
      </w:r>
      <w:r>
        <w:rPr>
          <w:rFonts w:ascii="宋体" w:hAnsi="宋体" w:cs="Times New Roman"/>
          <w:sz w:val="21"/>
          <w:szCs w:val="21"/>
          <w:u w:val="single"/>
        </w:rPr>
        <w:t xml:space="preserve">   </w:t>
      </w:r>
      <w:r>
        <w:rPr>
          <w:rFonts w:ascii="宋体" w:hAnsi="宋体" w:cs="Times New Roman" w:hint="eastAsia"/>
          <w:sz w:val="21"/>
          <w:szCs w:val="21"/>
          <w:u w:val="single"/>
        </w:rPr>
        <w:t xml:space="preserve">             </w:t>
      </w:r>
      <w:r>
        <w:rPr>
          <w:rFonts w:ascii="宋体" w:hAnsi="宋体" w:cs="Times New Roman"/>
          <w:sz w:val="21"/>
          <w:szCs w:val="21"/>
          <w:u w:val="single"/>
        </w:rPr>
        <w:t xml:space="preserve">                                         </w:t>
      </w:r>
    </w:p>
    <w:p w:rsidR="007B2A64" w:rsidRDefault="007B2A64" w:rsidP="007B2A64">
      <w:pPr>
        <w:spacing w:line="360" w:lineRule="auto"/>
        <w:ind w:firstLine="490"/>
        <w:rPr>
          <w:rFonts w:ascii="宋体" w:hAnsi="Times New Roman" w:cs="Times New Roman"/>
          <w:sz w:val="21"/>
        </w:rPr>
      </w:pP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szCs w:val="21"/>
        </w:rPr>
        <w:t>发包人为建设</w:t>
      </w:r>
      <w:r>
        <w:rPr>
          <w:rFonts w:ascii="宋体" w:hAnsi="宋体" w:cs="Times New Roman" w:hint="eastAsia"/>
          <w:sz w:val="21"/>
          <w:u w:val="single"/>
        </w:rPr>
        <w:t xml:space="preserve">                    </w:t>
      </w:r>
      <w:r>
        <w:rPr>
          <w:rFonts w:ascii="宋体" w:hAnsi="宋体" w:cs="Times New Roman" w:hint="eastAsia"/>
          <w:sz w:val="21"/>
          <w:szCs w:val="21"/>
        </w:rPr>
        <w:t>（以下简称“本工程”），已接受承包人提出的承担本工程的施工、竣工、交付并维修其任何缺陷的投标。</w:t>
      </w:r>
      <w:r>
        <w:rPr>
          <w:rFonts w:ascii="宋体" w:hAnsi="宋体" w:cs="Times New Roman" w:hint="eastAsia"/>
          <w:sz w:val="21"/>
        </w:rPr>
        <w:t>依照《中华人民共和国招标投标法》、</w:t>
      </w:r>
      <w:r>
        <w:rPr>
          <w:rFonts w:ascii="宋体" w:hAnsi="宋体" w:cs="Times New Roman" w:hint="eastAsia"/>
          <w:color w:val="0000FF"/>
          <w:sz w:val="21"/>
        </w:rPr>
        <w:t>《中华人民共和国民法典》、</w:t>
      </w:r>
      <w:r>
        <w:rPr>
          <w:rFonts w:ascii="宋体" w:hAnsi="宋体" w:cs="Times New Roman" w:hint="eastAsia"/>
          <w:sz w:val="21"/>
        </w:rPr>
        <w:t>《中华人民共和国建筑法》、及其他有关法律、行政法规，遵循平等、自愿、公平和诚实信用的原则，双方共同达成并订立如下协议。</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一、工程概况</w:t>
      </w:r>
    </w:p>
    <w:p w:rsidR="007B2A64" w:rsidRDefault="007B2A64" w:rsidP="007B2A64">
      <w:pPr>
        <w:spacing w:line="360" w:lineRule="auto"/>
        <w:ind w:firstLineChars="200" w:firstLine="420"/>
        <w:rPr>
          <w:rFonts w:ascii="宋体" w:hAnsi="Times New Roman" w:cs="Times New Roman"/>
          <w:sz w:val="21"/>
          <w:u w:val="single"/>
        </w:rPr>
      </w:pPr>
      <w:r>
        <w:rPr>
          <w:rFonts w:ascii="宋体" w:hAnsi="宋体" w:cs="Times New Roman" w:hint="eastAsia"/>
          <w:sz w:val="21"/>
        </w:rPr>
        <w:t>工程名称：</w:t>
      </w:r>
      <w:r>
        <w:rPr>
          <w:rFonts w:ascii="宋体" w:hAnsi="宋体" w:cs="Times New Roman" w:hint="eastAsia"/>
          <w:sz w:val="21"/>
          <w:u w:val="single"/>
        </w:rPr>
        <w:t xml:space="preserve">                  </w:t>
      </w:r>
    </w:p>
    <w:p w:rsidR="007B2A64" w:rsidRDefault="007B2A64" w:rsidP="007B2A64">
      <w:pPr>
        <w:spacing w:line="360" w:lineRule="auto"/>
        <w:ind w:firstLineChars="200" w:firstLine="420"/>
        <w:rPr>
          <w:rFonts w:ascii="宋体" w:hAnsi="Times New Roman" w:cs="Times New Roman"/>
          <w:sz w:val="21"/>
          <w:u w:val="single"/>
        </w:rPr>
      </w:pPr>
      <w:r>
        <w:rPr>
          <w:rFonts w:ascii="宋体" w:hAnsi="宋体" w:cs="Times New Roman" w:hint="eastAsia"/>
          <w:sz w:val="21"/>
        </w:rPr>
        <w:t>工程地点：</w:t>
      </w:r>
      <w:r>
        <w:rPr>
          <w:rFonts w:ascii="宋体" w:hAnsi="宋体" w:cs="Times New Roman"/>
          <w:sz w:val="21"/>
          <w:u w:val="single"/>
        </w:rPr>
        <w:t xml:space="preserve"> </w:t>
      </w:r>
      <w:r>
        <w:rPr>
          <w:rFonts w:ascii="宋体" w:hAnsi="宋体" w:cs="Times New Roman" w:hint="eastAsia"/>
          <w:sz w:val="21"/>
          <w:u w:val="single"/>
        </w:rPr>
        <w:t>北京市</w:t>
      </w:r>
      <w:r>
        <w:rPr>
          <w:rFonts w:ascii="宋体" w:hAnsi="宋体" w:cs="Times New Roman"/>
          <w:sz w:val="21"/>
          <w:u w:val="single"/>
        </w:rPr>
        <w:t>西城区</w:t>
      </w:r>
      <w:r>
        <w:rPr>
          <w:rFonts w:ascii="宋体" w:hAnsi="宋体" w:cs="Times New Roman"/>
          <w:sz w:val="21"/>
          <w:u w:val="single"/>
        </w:rPr>
        <w:t xml:space="preserve">                                                   </w:t>
      </w:r>
    </w:p>
    <w:p w:rsidR="007B2A64" w:rsidRDefault="007B2A64" w:rsidP="007B2A64">
      <w:pPr>
        <w:spacing w:line="360" w:lineRule="auto"/>
        <w:ind w:firstLineChars="200" w:firstLine="420"/>
        <w:rPr>
          <w:rFonts w:ascii="宋体" w:hAnsi="Times New Roman" w:cs="Times New Roman"/>
          <w:sz w:val="21"/>
          <w:u w:val="single"/>
        </w:rPr>
      </w:pPr>
      <w:r>
        <w:rPr>
          <w:rFonts w:ascii="宋体" w:hAnsi="宋体" w:cs="Times New Roman" w:hint="eastAsia"/>
          <w:sz w:val="21"/>
        </w:rPr>
        <w:t>工程内容：</w:t>
      </w:r>
      <w:r>
        <w:rPr>
          <w:rFonts w:ascii="宋体" w:hAnsi="宋体" w:cs="Times New Roman" w:hint="eastAsia"/>
          <w:sz w:val="21"/>
          <w:u w:val="single"/>
        </w:rPr>
        <w:t xml:space="preserve">                                                   </w:t>
      </w:r>
      <w:r>
        <w:rPr>
          <w:rFonts w:ascii="宋体" w:hAnsi="宋体" w:cs="Times New Roman"/>
          <w:sz w:val="21"/>
          <w:u w:val="single"/>
        </w:rPr>
        <w:t xml:space="preserve"> </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群体工程应附“承包人承揽工程项目一览表”（附件二）</w:t>
      </w:r>
    </w:p>
    <w:p w:rsidR="007B2A64" w:rsidRDefault="007B2A64" w:rsidP="007B2A64">
      <w:pPr>
        <w:spacing w:line="360" w:lineRule="auto"/>
        <w:ind w:firstLineChars="200" w:firstLine="420"/>
        <w:rPr>
          <w:rFonts w:ascii="宋体" w:hAnsi="宋体" w:cs="Times New Roman"/>
          <w:sz w:val="21"/>
          <w:u w:val="single"/>
        </w:rPr>
      </w:pPr>
      <w:r>
        <w:rPr>
          <w:rFonts w:ascii="宋体" w:hAnsi="宋体" w:cs="Times New Roman" w:hint="eastAsia"/>
          <w:sz w:val="21"/>
        </w:rPr>
        <w:t>工程立项批准文号：</w:t>
      </w:r>
      <w:r>
        <w:rPr>
          <w:rFonts w:ascii="宋体" w:hAnsi="宋体" w:cs="Times New Roman"/>
          <w:sz w:val="21"/>
          <w:u w:val="single"/>
        </w:rPr>
        <w:t xml:space="preserve"> </w:t>
      </w:r>
      <w:r>
        <w:rPr>
          <w:rFonts w:ascii="宋体" w:hAnsi="宋体" w:cs="Times New Roman" w:hint="eastAsia"/>
          <w:sz w:val="21"/>
          <w:u w:val="single"/>
        </w:rPr>
        <w:t xml:space="preserve">           </w:t>
      </w:r>
      <w:r>
        <w:rPr>
          <w:rFonts w:ascii="宋体" w:hAnsi="宋体" w:cs="Times New Roman"/>
          <w:sz w:val="21"/>
          <w:u w:val="single"/>
        </w:rPr>
        <w:t xml:space="preserve">                         </w:t>
      </w:r>
    </w:p>
    <w:p w:rsidR="007B2A64" w:rsidRDefault="007B2A64" w:rsidP="007B2A64">
      <w:pPr>
        <w:spacing w:line="360" w:lineRule="auto"/>
        <w:ind w:firstLineChars="200" w:firstLine="420"/>
        <w:rPr>
          <w:rFonts w:ascii="宋体" w:hAnsi="宋体" w:cs="Times New Roman"/>
          <w:sz w:val="21"/>
          <w:u w:val="single"/>
        </w:rPr>
      </w:pPr>
      <w:r>
        <w:rPr>
          <w:rFonts w:ascii="宋体" w:hAnsi="宋体" w:cs="Times New Roman" w:hint="eastAsia"/>
          <w:sz w:val="21"/>
        </w:rPr>
        <w:t>资金来源：</w:t>
      </w:r>
      <w:r>
        <w:rPr>
          <w:rFonts w:ascii="宋体" w:hAnsi="宋体" w:cs="Times New Roman"/>
          <w:sz w:val="21"/>
          <w:u w:val="single"/>
        </w:rPr>
        <w:t xml:space="preserve">  </w:t>
      </w:r>
      <w:r>
        <w:rPr>
          <w:rFonts w:ascii="宋体" w:hAnsi="宋体" w:cs="Times New Roman" w:hint="eastAsia"/>
          <w:sz w:val="21"/>
          <w:u w:val="single"/>
        </w:rPr>
        <w:t>财政资金</w:t>
      </w:r>
      <w:r>
        <w:rPr>
          <w:rFonts w:ascii="宋体" w:hAnsi="宋体" w:cs="Times New Roman"/>
          <w:sz w:val="21"/>
          <w:u w:val="single"/>
        </w:rPr>
        <w:t xml:space="preserve">                                            </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二、工程承包范围</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承包范围：</w:t>
      </w:r>
      <w:r>
        <w:rPr>
          <w:rFonts w:ascii="宋体" w:hAnsi="宋体" w:cs="Times New Roman"/>
          <w:sz w:val="21"/>
          <w:u w:val="single"/>
        </w:rPr>
        <w:t xml:space="preserve"> </w:t>
      </w:r>
      <w:r>
        <w:rPr>
          <w:rFonts w:ascii="宋体" w:hAnsi="宋体" w:cs="Times New Roman" w:hint="eastAsia"/>
          <w:sz w:val="21"/>
          <w:u w:val="single"/>
        </w:rPr>
        <w:t xml:space="preserve">                                       </w:t>
      </w:r>
      <w:r>
        <w:rPr>
          <w:rFonts w:ascii="宋体" w:hAnsi="宋体" w:cs="Times New Roman"/>
          <w:sz w:val="21"/>
          <w:u w:val="single"/>
        </w:rPr>
        <w:t xml:space="preserve"> </w:t>
      </w:r>
    </w:p>
    <w:p w:rsidR="007B2A64" w:rsidRDefault="007B2A64" w:rsidP="007B2A64">
      <w:pPr>
        <w:spacing w:line="360" w:lineRule="auto"/>
        <w:ind w:firstLineChars="200" w:firstLine="420"/>
        <w:rPr>
          <w:rFonts w:ascii="宋体" w:hAnsi="Times New Roman" w:cs="Times New Roman"/>
          <w:b/>
          <w:sz w:val="21"/>
          <w:u w:val="single"/>
        </w:rPr>
      </w:pPr>
      <w:r>
        <w:rPr>
          <w:rFonts w:ascii="宋体" w:hAnsi="宋体" w:cs="Times New Roman" w:hint="eastAsia"/>
          <w:sz w:val="21"/>
        </w:rPr>
        <w:t>详细承包范围见第五章“技术标准和要求”。</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三、合同工期</w:t>
      </w:r>
    </w:p>
    <w:p w:rsidR="007B2A64" w:rsidRDefault="007B2A64" w:rsidP="007B2A64">
      <w:pPr>
        <w:spacing w:line="360" w:lineRule="auto"/>
        <w:ind w:firstLineChars="200" w:firstLine="420"/>
        <w:rPr>
          <w:rFonts w:ascii="宋体" w:hAnsi="Times New Roman" w:cs="Times New Roman"/>
          <w:sz w:val="21"/>
          <w:u w:val="single"/>
        </w:rPr>
      </w:pPr>
      <w:r>
        <w:rPr>
          <w:rFonts w:ascii="宋体" w:hAnsi="宋体" w:cs="Times New Roman" w:hint="eastAsia"/>
          <w:sz w:val="21"/>
        </w:rPr>
        <w:t>计划开工日期：</w:t>
      </w:r>
      <w:r>
        <w:rPr>
          <w:rFonts w:ascii="宋体" w:hAnsi="宋体" w:cs="Times New Roman"/>
          <w:sz w:val="21"/>
          <w:u w:val="single"/>
        </w:rPr>
        <w:t xml:space="preserve"> </w:t>
      </w:r>
      <w:r>
        <w:rPr>
          <w:rFonts w:ascii="宋体" w:hAnsi="宋体" w:cs="Times New Roman" w:hint="eastAsia"/>
          <w:sz w:val="21"/>
          <w:u w:val="single"/>
        </w:rPr>
        <w:t xml:space="preserve">    </w:t>
      </w:r>
      <w:r>
        <w:rPr>
          <w:rFonts w:ascii="宋体" w:hAnsi="宋体" w:cs="Times New Roman"/>
          <w:sz w:val="21"/>
          <w:u w:val="single"/>
        </w:rPr>
        <w:t xml:space="preserve"> </w:t>
      </w:r>
      <w:r>
        <w:rPr>
          <w:rFonts w:ascii="宋体" w:hAnsi="宋体" w:cs="Times New Roman" w:hint="eastAsia"/>
          <w:sz w:val="21"/>
        </w:rPr>
        <w:t>年</w:t>
      </w:r>
      <w:r>
        <w:rPr>
          <w:rFonts w:ascii="宋体" w:hAnsi="宋体" w:cs="Times New Roman"/>
          <w:sz w:val="21"/>
          <w:u w:val="single"/>
        </w:rPr>
        <w:t xml:space="preserve">  </w:t>
      </w:r>
      <w:r>
        <w:rPr>
          <w:rFonts w:ascii="宋体" w:hAnsi="宋体" w:cs="Times New Roman" w:hint="eastAsia"/>
          <w:sz w:val="21"/>
          <w:u w:val="single"/>
        </w:rPr>
        <w:t xml:space="preserve">  </w:t>
      </w:r>
      <w:r>
        <w:rPr>
          <w:rFonts w:ascii="宋体" w:hAnsi="宋体" w:cs="Times New Roman"/>
          <w:sz w:val="21"/>
          <w:u w:val="single"/>
        </w:rPr>
        <w:t xml:space="preserve">   </w:t>
      </w:r>
      <w:r>
        <w:rPr>
          <w:rFonts w:ascii="宋体" w:hAnsi="宋体" w:cs="Times New Roman" w:hint="eastAsia"/>
          <w:sz w:val="21"/>
        </w:rPr>
        <w:t>月</w:t>
      </w:r>
      <w:r>
        <w:rPr>
          <w:rFonts w:ascii="宋体" w:hAnsi="宋体" w:cs="Times New Roman"/>
          <w:sz w:val="21"/>
          <w:u w:val="single"/>
        </w:rPr>
        <w:t xml:space="preserve">   </w:t>
      </w:r>
      <w:r>
        <w:rPr>
          <w:rFonts w:ascii="宋体" w:hAnsi="宋体" w:cs="Times New Roman" w:hint="eastAsia"/>
          <w:sz w:val="21"/>
          <w:u w:val="single"/>
        </w:rPr>
        <w:t xml:space="preserve">  </w:t>
      </w:r>
      <w:r>
        <w:rPr>
          <w:rFonts w:ascii="宋体" w:hAnsi="宋体" w:cs="Times New Roman"/>
          <w:sz w:val="21"/>
          <w:u w:val="single"/>
        </w:rPr>
        <w:t xml:space="preserve">  </w:t>
      </w:r>
      <w:r>
        <w:rPr>
          <w:rFonts w:ascii="宋体" w:hAnsi="宋体" w:cs="Times New Roman" w:hint="eastAsia"/>
          <w:sz w:val="21"/>
        </w:rPr>
        <w:t>日</w:t>
      </w:r>
    </w:p>
    <w:p w:rsidR="007B2A64" w:rsidRDefault="007B2A64" w:rsidP="007B2A64">
      <w:pPr>
        <w:spacing w:line="360" w:lineRule="auto"/>
        <w:ind w:firstLineChars="200" w:firstLine="420"/>
        <w:rPr>
          <w:rFonts w:ascii="宋体" w:hAnsi="Times New Roman" w:cs="Times New Roman"/>
          <w:sz w:val="21"/>
          <w:u w:val="single"/>
        </w:rPr>
      </w:pPr>
      <w:r>
        <w:rPr>
          <w:rFonts w:ascii="宋体" w:hAnsi="宋体" w:cs="Times New Roman" w:hint="eastAsia"/>
          <w:sz w:val="21"/>
        </w:rPr>
        <w:t>计划竣工日期：</w:t>
      </w:r>
      <w:r>
        <w:rPr>
          <w:rFonts w:ascii="宋体" w:hAnsi="宋体" w:cs="Times New Roman"/>
          <w:sz w:val="21"/>
          <w:u w:val="single"/>
        </w:rPr>
        <w:t xml:space="preserve"> </w:t>
      </w:r>
      <w:r>
        <w:rPr>
          <w:rFonts w:ascii="宋体" w:hAnsi="宋体" w:cs="Times New Roman" w:hint="eastAsia"/>
          <w:sz w:val="21"/>
          <w:u w:val="single"/>
        </w:rPr>
        <w:t xml:space="preserve">    </w:t>
      </w:r>
      <w:r>
        <w:rPr>
          <w:rFonts w:ascii="宋体" w:hAnsi="宋体" w:cs="Times New Roman"/>
          <w:sz w:val="21"/>
          <w:u w:val="single"/>
        </w:rPr>
        <w:t xml:space="preserve"> </w:t>
      </w:r>
      <w:r>
        <w:rPr>
          <w:rFonts w:ascii="宋体" w:hAnsi="宋体" w:cs="Times New Roman" w:hint="eastAsia"/>
          <w:sz w:val="21"/>
        </w:rPr>
        <w:t>年</w:t>
      </w:r>
      <w:r>
        <w:rPr>
          <w:rFonts w:ascii="宋体" w:hAnsi="宋体" w:cs="Times New Roman"/>
          <w:sz w:val="21"/>
          <w:u w:val="single"/>
        </w:rPr>
        <w:t xml:space="preserve">  </w:t>
      </w:r>
      <w:r>
        <w:rPr>
          <w:rFonts w:ascii="宋体" w:hAnsi="宋体" w:cs="Times New Roman" w:hint="eastAsia"/>
          <w:sz w:val="21"/>
          <w:u w:val="single"/>
        </w:rPr>
        <w:t xml:space="preserve">   </w:t>
      </w:r>
      <w:r>
        <w:rPr>
          <w:rFonts w:ascii="宋体" w:hAnsi="宋体" w:cs="Times New Roman"/>
          <w:sz w:val="21"/>
          <w:u w:val="single"/>
        </w:rPr>
        <w:t xml:space="preserve">  </w:t>
      </w:r>
      <w:r>
        <w:rPr>
          <w:rFonts w:ascii="宋体" w:hAnsi="宋体" w:cs="Times New Roman" w:hint="eastAsia"/>
          <w:sz w:val="21"/>
        </w:rPr>
        <w:t>月</w:t>
      </w:r>
      <w:r>
        <w:rPr>
          <w:rFonts w:ascii="宋体" w:hAnsi="宋体" w:cs="Times New Roman"/>
          <w:sz w:val="21"/>
          <w:u w:val="single"/>
        </w:rPr>
        <w:t xml:space="preserve">   </w:t>
      </w:r>
      <w:r>
        <w:rPr>
          <w:rFonts w:ascii="宋体" w:hAnsi="宋体" w:cs="Times New Roman" w:hint="eastAsia"/>
          <w:sz w:val="21"/>
          <w:u w:val="single"/>
        </w:rPr>
        <w:t xml:space="preserve">   </w:t>
      </w:r>
      <w:r>
        <w:rPr>
          <w:rFonts w:ascii="宋体" w:hAnsi="宋体" w:cs="Times New Roman"/>
          <w:sz w:val="21"/>
          <w:u w:val="single"/>
        </w:rPr>
        <w:t xml:space="preserve">  </w:t>
      </w:r>
      <w:r>
        <w:rPr>
          <w:rFonts w:ascii="宋体" w:hAnsi="宋体" w:cs="Times New Roman" w:hint="eastAsia"/>
          <w:sz w:val="21"/>
        </w:rPr>
        <w:t>日</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工期总日历天数</w:t>
      </w:r>
      <w:r>
        <w:rPr>
          <w:rFonts w:ascii="宋体" w:hAnsi="宋体" w:cs="Times New Roman"/>
          <w:sz w:val="21"/>
          <w:u w:val="single"/>
        </w:rPr>
        <w:t xml:space="preserve">       </w:t>
      </w:r>
      <w:r>
        <w:rPr>
          <w:rFonts w:ascii="宋体" w:hAnsi="宋体" w:cs="Times New Roman" w:hint="eastAsia"/>
          <w:sz w:val="21"/>
          <w:u w:val="single"/>
        </w:rPr>
        <w:t xml:space="preserve">   </w:t>
      </w:r>
      <w:r>
        <w:rPr>
          <w:rFonts w:ascii="宋体" w:hAnsi="宋体" w:cs="Times New Roman"/>
          <w:sz w:val="21"/>
          <w:u w:val="single"/>
        </w:rPr>
        <w:t xml:space="preserve">        </w:t>
      </w:r>
      <w:r>
        <w:rPr>
          <w:rFonts w:ascii="宋体" w:hAnsi="宋体" w:cs="Times New Roman" w:hint="eastAsia"/>
          <w:sz w:val="21"/>
        </w:rPr>
        <w:t>天，自监理人发出的开工通知中载明的开工日期起算。</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四、质量标准</w:t>
      </w:r>
    </w:p>
    <w:p w:rsidR="007B2A64" w:rsidRDefault="007B2A64" w:rsidP="007B2A64">
      <w:pPr>
        <w:spacing w:line="360" w:lineRule="auto"/>
        <w:ind w:firstLineChars="200" w:firstLine="420"/>
        <w:rPr>
          <w:rFonts w:ascii="宋体" w:hAnsi="宋体" w:cs="Times New Roman"/>
          <w:sz w:val="21"/>
          <w:u w:val="single"/>
        </w:rPr>
      </w:pPr>
      <w:r>
        <w:rPr>
          <w:rFonts w:ascii="宋体" w:hAnsi="宋体" w:cs="Times New Roman" w:hint="eastAsia"/>
          <w:sz w:val="21"/>
        </w:rPr>
        <w:t>工程质量标准：</w:t>
      </w:r>
      <w:r>
        <w:rPr>
          <w:rFonts w:ascii="宋体" w:hAnsi="宋体" w:cs="Times New Roman"/>
          <w:sz w:val="21"/>
          <w:u w:val="single"/>
        </w:rPr>
        <w:t xml:space="preserve">           </w:t>
      </w:r>
      <w:r>
        <w:rPr>
          <w:rFonts w:ascii="宋体" w:hAnsi="宋体" w:cs="Times New Roman" w:hint="eastAsia"/>
          <w:sz w:val="21"/>
          <w:u w:val="single"/>
        </w:rPr>
        <w:t>合格</w:t>
      </w:r>
      <w:r>
        <w:rPr>
          <w:rFonts w:ascii="宋体" w:hAnsi="宋体" w:cs="Times New Roman"/>
          <w:sz w:val="21"/>
          <w:u w:val="single"/>
        </w:rPr>
        <w:t xml:space="preserve">                                              </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五、合同形式</w:t>
      </w:r>
    </w:p>
    <w:p w:rsidR="007B2A64" w:rsidRDefault="007B2A64" w:rsidP="007B2A64">
      <w:pPr>
        <w:spacing w:line="360" w:lineRule="auto"/>
        <w:ind w:firstLineChars="200" w:firstLine="420"/>
        <w:rPr>
          <w:rFonts w:ascii="宋体" w:hAnsi="Times New Roman" w:cs="Times New Roman"/>
          <w:b/>
          <w:sz w:val="21"/>
          <w:u w:val="single"/>
        </w:rPr>
      </w:pPr>
      <w:r>
        <w:rPr>
          <w:rFonts w:ascii="宋体" w:hAnsi="宋体" w:cs="Times New Roman" w:hint="eastAsia"/>
          <w:sz w:val="21"/>
        </w:rPr>
        <w:t>本合同采用</w:t>
      </w:r>
      <w:r>
        <w:rPr>
          <w:rFonts w:ascii="宋体" w:hAnsi="宋体" w:cs="Times New Roman"/>
          <w:sz w:val="21"/>
        </w:rPr>
        <w:t xml:space="preserve"> </w:t>
      </w:r>
      <w:r>
        <w:rPr>
          <w:rFonts w:ascii="宋体" w:hAnsi="宋体" w:cs="Times New Roman"/>
          <w:sz w:val="21"/>
          <w:u w:val="single"/>
        </w:rPr>
        <w:t xml:space="preserve">          </w:t>
      </w:r>
      <w:r>
        <w:rPr>
          <w:rFonts w:ascii="宋体" w:hAnsi="宋体" w:cs="Times New Roman" w:hint="eastAsia"/>
          <w:sz w:val="21"/>
          <w:u w:val="single"/>
        </w:rPr>
        <w:t>固定单价</w:t>
      </w:r>
      <w:r>
        <w:rPr>
          <w:rFonts w:ascii="宋体" w:hAnsi="宋体" w:cs="Times New Roman"/>
          <w:sz w:val="21"/>
          <w:u w:val="single"/>
        </w:rPr>
        <w:t xml:space="preserve">                                 </w:t>
      </w:r>
      <w:r>
        <w:rPr>
          <w:rFonts w:ascii="宋体" w:hAnsi="宋体" w:cs="Times New Roman" w:hint="eastAsia"/>
          <w:sz w:val="21"/>
        </w:rPr>
        <w:t>合同形式。</w:t>
      </w:r>
    </w:p>
    <w:p w:rsidR="007B2A64" w:rsidRDefault="007B2A64" w:rsidP="007B2A64">
      <w:pPr>
        <w:spacing w:line="360" w:lineRule="auto"/>
        <w:ind w:firstLineChars="200" w:firstLine="420"/>
        <w:rPr>
          <w:rFonts w:ascii="宋体" w:hAnsi="Times New Roman" w:cs="Times New Roman"/>
          <w:bCs/>
          <w:sz w:val="21"/>
        </w:rPr>
      </w:pPr>
      <w:r>
        <w:rPr>
          <w:rFonts w:ascii="宋体" w:hAnsi="宋体" w:cs="Times New Roman" w:hint="eastAsia"/>
          <w:bCs/>
          <w:sz w:val="21"/>
        </w:rPr>
        <w:t>六、签约合同价</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金额（大写）：</w:t>
      </w:r>
      <w:r>
        <w:rPr>
          <w:rFonts w:ascii="宋体" w:hAnsi="宋体" w:cs="Times New Roman"/>
          <w:sz w:val="21"/>
          <w:u w:val="single"/>
        </w:rPr>
        <w:t xml:space="preserve">      </w:t>
      </w:r>
      <w:r>
        <w:rPr>
          <w:rFonts w:ascii="宋体" w:hAnsi="宋体" w:cs="Times New Roman" w:hint="eastAsia"/>
          <w:sz w:val="21"/>
          <w:u w:val="single"/>
        </w:rPr>
        <w:t xml:space="preserve">      </w:t>
      </w:r>
      <w:r>
        <w:rPr>
          <w:rFonts w:ascii="宋体" w:hAnsi="宋体" w:cs="Times New Roman"/>
          <w:sz w:val="21"/>
          <w:u w:val="single"/>
        </w:rPr>
        <w:t xml:space="preserve">   </w:t>
      </w:r>
      <w:r>
        <w:rPr>
          <w:rFonts w:ascii="宋体" w:hAnsi="宋体" w:cs="Times New Roman" w:hint="eastAsia"/>
          <w:sz w:val="21"/>
          <w:u w:val="single"/>
        </w:rPr>
        <w:t xml:space="preserve">             </w:t>
      </w:r>
      <w:r>
        <w:rPr>
          <w:rFonts w:ascii="宋体" w:hAnsi="宋体" w:cs="Times New Roman"/>
          <w:sz w:val="21"/>
          <w:u w:val="single"/>
        </w:rPr>
        <w:t xml:space="preserve">         </w:t>
      </w:r>
      <w:r>
        <w:rPr>
          <w:rFonts w:ascii="宋体" w:hAnsi="宋体" w:cs="Times New Roman" w:hint="eastAsia"/>
          <w:sz w:val="21"/>
        </w:rPr>
        <w:t>（人民币）</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lastRenderedPageBreak/>
        <w:t>（小写）￥：</w:t>
      </w:r>
      <w:r>
        <w:rPr>
          <w:rFonts w:ascii="宋体" w:hAnsi="宋体" w:cs="Times New Roman"/>
          <w:sz w:val="21"/>
          <w:u w:val="single"/>
        </w:rPr>
        <w:t xml:space="preserve">                          </w:t>
      </w:r>
      <w:r>
        <w:rPr>
          <w:rFonts w:ascii="宋体" w:hAnsi="宋体" w:cs="Times New Roman" w:hint="eastAsia"/>
          <w:sz w:val="21"/>
          <w:u w:val="single"/>
        </w:rPr>
        <w:t xml:space="preserve">    </w:t>
      </w:r>
      <w:r>
        <w:rPr>
          <w:rFonts w:ascii="宋体" w:hAnsi="宋体" w:cs="Times New Roman"/>
          <w:sz w:val="21"/>
          <w:u w:val="single"/>
        </w:rPr>
        <w:t xml:space="preserve">                 </w:t>
      </w:r>
      <w:r>
        <w:rPr>
          <w:rFonts w:ascii="宋体" w:hAnsi="宋体" w:cs="Times New Roman" w:hint="eastAsia"/>
          <w:sz w:val="21"/>
        </w:rPr>
        <w:t>元</w:t>
      </w:r>
    </w:p>
    <w:p w:rsidR="007B2A64" w:rsidRDefault="007B2A64" w:rsidP="007B2A64">
      <w:pPr>
        <w:spacing w:line="360" w:lineRule="auto"/>
        <w:ind w:firstLineChars="300" w:firstLine="630"/>
        <w:rPr>
          <w:rFonts w:ascii="宋体" w:hAnsi="Times New Roman" w:cs="Times New Roman"/>
          <w:sz w:val="21"/>
        </w:rPr>
      </w:pPr>
      <w:r>
        <w:rPr>
          <w:rFonts w:ascii="宋体" w:hAnsi="宋体" w:cs="Times New Roman" w:hint="eastAsia"/>
          <w:sz w:val="21"/>
        </w:rPr>
        <w:t>其中：安全文明施工费：</w:t>
      </w:r>
      <w:r>
        <w:rPr>
          <w:rFonts w:ascii="宋体" w:hAnsi="宋体" w:cs="Times New Roman"/>
          <w:sz w:val="21"/>
          <w:u w:val="single"/>
        </w:rPr>
        <w:t xml:space="preserve">                  </w:t>
      </w:r>
      <w:r>
        <w:rPr>
          <w:rFonts w:ascii="宋体" w:hAnsi="宋体" w:cs="Times New Roman" w:hint="eastAsia"/>
          <w:sz w:val="21"/>
          <w:u w:val="single"/>
        </w:rPr>
        <w:t xml:space="preserve"> </w:t>
      </w:r>
      <w:r>
        <w:rPr>
          <w:rFonts w:ascii="宋体" w:hAnsi="宋体" w:cs="Times New Roman"/>
          <w:sz w:val="21"/>
          <w:u w:val="single"/>
        </w:rPr>
        <w:t xml:space="preserve">                             </w:t>
      </w:r>
      <w:r>
        <w:rPr>
          <w:rFonts w:ascii="宋体" w:hAnsi="宋体" w:cs="Times New Roman" w:hint="eastAsia"/>
          <w:sz w:val="21"/>
        </w:rPr>
        <w:t>元</w:t>
      </w:r>
    </w:p>
    <w:p w:rsidR="007B2A64" w:rsidRDefault="007B2A64" w:rsidP="007B2A64">
      <w:pPr>
        <w:spacing w:line="360" w:lineRule="auto"/>
        <w:ind w:firstLineChars="600" w:firstLine="1260"/>
        <w:rPr>
          <w:rFonts w:ascii="宋体" w:hAnsi="Times New Roman" w:cs="Times New Roman"/>
          <w:sz w:val="21"/>
        </w:rPr>
      </w:pPr>
      <w:r>
        <w:rPr>
          <w:rFonts w:ascii="宋体" w:hAnsi="宋体" w:cs="Times New Roman" w:hint="eastAsia"/>
          <w:sz w:val="21"/>
        </w:rPr>
        <w:t>暂列金额（含税）：</w:t>
      </w:r>
      <w:r>
        <w:rPr>
          <w:rFonts w:ascii="宋体" w:hAnsi="宋体" w:cs="Times New Roman"/>
          <w:sz w:val="21"/>
          <w:u w:val="single"/>
        </w:rPr>
        <w:t xml:space="preserve">                </w:t>
      </w:r>
      <w:r>
        <w:rPr>
          <w:rFonts w:ascii="宋体" w:hAnsi="宋体" w:cs="Times New Roman" w:hint="eastAsia"/>
          <w:sz w:val="21"/>
          <w:u w:val="single"/>
        </w:rPr>
        <w:t xml:space="preserve"> </w:t>
      </w:r>
      <w:r>
        <w:rPr>
          <w:rFonts w:ascii="宋体" w:hAnsi="宋体" w:cs="Times New Roman"/>
          <w:sz w:val="21"/>
          <w:u w:val="single"/>
        </w:rPr>
        <w:t xml:space="preserve">                              </w:t>
      </w:r>
      <w:r>
        <w:rPr>
          <w:rFonts w:ascii="宋体" w:hAnsi="宋体" w:cs="Times New Roman" w:hint="eastAsia"/>
          <w:sz w:val="21"/>
        </w:rPr>
        <w:t>元</w:t>
      </w:r>
    </w:p>
    <w:p w:rsidR="007B2A64" w:rsidRDefault="007B2A64" w:rsidP="007B2A64">
      <w:pPr>
        <w:spacing w:line="360" w:lineRule="auto"/>
        <w:ind w:firstLineChars="600" w:firstLine="1260"/>
        <w:rPr>
          <w:rFonts w:ascii="宋体" w:hAnsi="Times New Roman" w:cs="Times New Roman"/>
          <w:sz w:val="21"/>
        </w:rPr>
      </w:pPr>
      <w:r>
        <w:rPr>
          <w:rFonts w:ascii="宋体" w:hAnsi="宋体" w:cs="Times New Roman" w:hint="eastAsia"/>
          <w:bCs/>
          <w:sz w:val="21"/>
        </w:rPr>
        <w:t>专业工程暂估价</w:t>
      </w:r>
      <w:r>
        <w:rPr>
          <w:rFonts w:ascii="宋体" w:hAnsi="宋体" w:cs="Times New Roman" w:hint="eastAsia"/>
          <w:sz w:val="21"/>
        </w:rPr>
        <w:t>（含税）</w:t>
      </w:r>
      <w:r>
        <w:rPr>
          <w:rFonts w:ascii="宋体" w:hAnsi="宋体" w:cs="Times New Roman" w:hint="eastAsia"/>
          <w:bCs/>
          <w:sz w:val="21"/>
        </w:rPr>
        <w:t>：</w:t>
      </w:r>
      <w:r>
        <w:rPr>
          <w:rFonts w:ascii="宋体" w:hAnsi="宋体" w:cs="Times New Roman"/>
          <w:sz w:val="21"/>
          <w:u w:val="single"/>
        </w:rPr>
        <w:t xml:space="preserve">      </w:t>
      </w:r>
      <w:r>
        <w:rPr>
          <w:rFonts w:ascii="宋体" w:hAnsi="宋体" w:cs="Times New Roman"/>
          <w:u w:val="single"/>
        </w:rPr>
        <w:t xml:space="preserve"> </w:t>
      </w:r>
      <w:r>
        <w:rPr>
          <w:rFonts w:ascii="宋体" w:hAnsi="宋体" w:cs="Times New Roman"/>
          <w:sz w:val="21"/>
          <w:u w:val="single"/>
        </w:rPr>
        <w:t xml:space="preserve">   </w:t>
      </w:r>
      <w:r>
        <w:rPr>
          <w:rFonts w:ascii="宋体" w:hAnsi="宋体" w:cs="Times New Roman" w:hint="eastAsia"/>
          <w:sz w:val="21"/>
          <w:u w:val="single"/>
        </w:rPr>
        <w:t xml:space="preserve"> </w:t>
      </w:r>
      <w:r>
        <w:rPr>
          <w:rFonts w:ascii="宋体" w:hAnsi="宋体" w:cs="Times New Roman"/>
          <w:sz w:val="21"/>
          <w:u w:val="single"/>
        </w:rPr>
        <w:t xml:space="preserve">                             </w:t>
      </w:r>
      <w:r>
        <w:rPr>
          <w:rFonts w:ascii="宋体" w:hAnsi="宋体" w:cs="Times New Roman" w:hint="eastAsia"/>
          <w:sz w:val="21"/>
        </w:rPr>
        <w:t>元</w:t>
      </w:r>
    </w:p>
    <w:p w:rsidR="007B2A64" w:rsidRDefault="007B2A64" w:rsidP="007B2A64">
      <w:pPr>
        <w:spacing w:line="360" w:lineRule="auto"/>
        <w:ind w:firstLineChars="607" w:firstLine="1275"/>
        <w:rPr>
          <w:rFonts w:ascii="宋体" w:hAnsi="Times New Roman" w:cs="Times New Roman"/>
          <w:b/>
          <w:sz w:val="21"/>
        </w:rPr>
      </w:pPr>
      <w:r>
        <w:rPr>
          <w:rFonts w:ascii="宋体" w:hAnsi="Times New Roman" w:cs="Times New Roman" w:hint="eastAsia"/>
          <w:sz w:val="21"/>
        </w:rPr>
        <w:t>……</w:t>
      </w:r>
    </w:p>
    <w:p w:rsidR="007B2A64" w:rsidRDefault="007B2A64" w:rsidP="007B2A64">
      <w:pPr>
        <w:spacing w:line="360" w:lineRule="auto"/>
        <w:ind w:firstLineChars="200" w:firstLine="420"/>
        <w:rPr>
          <w:rFonts w:ascii="宋体" w:hAnsi="Times New Roman" w:cs="Times New Roman"/>
          <w:bCs/>
          <w:sz w:val="21"/>
        </w:rPr>
      </w:pPr>
      <w:r>
        <w:rPr>
          <w:rFonts w:ascii="宋体" w:hAnsi="宋体" w:cs="Times New Roman" w:hint="eastAsia"/>
          <w:bCs/>
          <w:sz w:val="21"/>
        </w:rPr>
        <w:t>七、承包人项目经理：</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姓名：</w:t>
      </w:r>
      <w:r>
        <w:rPr>
          <w:rFonts w:ascii="宋体" w:hAnsi="宋体" w:cs="Times New Roman"/>
          <w:sz w:val="21"/>
          <w:szCs w:val="21"/>
          <w:u w:val="single"/>
        </w:rPr>
        <w:t xml:space="preserve">       </w:t>
      </w:r>
      <w:r>
        <w:rPr>
          <w:rFonts w:ascii="宋体" w:hAnsi="宋体" w:cs="Times New Roman" w:hint="eastAsia"/>
          <w:sz w:val="21"/>
          <w:szCs w:val="21"/>
          <w:u w:val="single"/>
        </w:rPr>
        <w:t xml:space="preserve">   </w:t>
      </w:r>
      <w:r>
        <w:rPr>
          <w:rFonts w:ascii="宋体" w:hAnsi="宋体" w:cs="Times New Roman"/>
          <w:sz w:val="21"/>
          <w:szCs w:val="21"/>
          <w:u w:val="single"/>
        </w:rPr>
        <w:t xml:space="preserve">           </w:t>
      </w:r>
      <w:r>
        <w:rPr>
          <w:rFonts w:ascii="宋体" w:hAnsi="宋体" w:cs="Times New Roman"/>
          <w:sz w:val="21"/>
          <w:szCs w:val="21"/>
        </w:rPr>
        <w:t xml:space="preserve"> </w:t>
      </w:r>
      <w:r>
        <w:rPr>
          <w:rFonts w:ascii="宋体" w:hAnsi="宋体" w:cs="Times New Roman" w:hint="eastAsia"/>
          <w:sz w:val="21"/>
          <w:szCs w:val="21"/>
        </w:rPr>
        <w:t>；</w:t>
      </w:r>
      <w:r>
        <w:rPr>
          <w:rFonts w:ascii="宋体" w:hAnsi="宋体" w:cs="Times New Roman"/>
          <w:sz w:val="21"/>
          <w:szCs w:val="21"/>
        </w:rPr>
        <w:t xml:space="preserve">      </w:t>
      </w:r>
      <w:r>
        <w:rPr>
          <w:rFonts w:ascii="宋体" w:hAnsi="宋体" w:cs="Times New Roman" w:hint="eastAsia"/>
          <w:sz w:val="21"/>
          <w:szCs w:val="21"/>
        </w:rPr>
        <w:t>职称：</w:t>
      </w:r>
      <w:r>
        <w:rPr>
          <w:rFonts w:ascii="宋体" w:hAnsi="宋体" w:cs="Times New Roman"/>
          <w:sz w:val="21"/>
          <w:szCs w:val="21"/>
          <w:u w:val="single"/>
        </w:rPr>
        <w:t xml:space="preserve">      </w:t>
      </w:r>
      <w:r>
        <w:rPr>
          <w:rFonts w:ascii="宋体" w:hAnsi="宋体" w:cs="Times New Roman" w:hint="eastAsia"/>
          <w:sz w:val="21"/>
          <w:szCs w:val="21"/>
          <w:u w:val="single"/>
        </w:rPr>
        <w:t xml:space="preserve">    </w:t>
      </w:r>
      <w:r>
        <w:rPr>
          <w:rFonts w:ascii="宋体" w:hAnsi="宋体" w:cs="Times New Roman"/>
          <w:sz w:val="21"/>
          <w:szCs w:val="21"/>
          <w:u w:val="single"/>
        </w:rPr>
        <w:t xml:space="preserve">           </w:t>
      </w:r>
      <w:r>
        <w:rPr>
          <w:rFonts w:ascii="宋体" w:hAnsi="宋体" w:cs="Times New Roman" w:hint="eastAsia"/>
          <w:sz w:val="21"/>
          <w:szCs w:val="21"/>
        </w:rPr>
        <w:t>；</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身份证号：</w:t>
      </w:r>
      <w:r>
        <w:rPr>
          <w:rFonts w:ascii="宋体" w:hAnsi="宋体" w:cs="Times New Roman" w:hint="eastAsia"/>
          <w:sz w:val="21"/>
          <w:szCs w:val="21"/>
          <w:u w:val="single"/>
        </w:rPr>
        <w:t xml:space="preserve">               </w:t>
      </w:r>
      <w:r>
        <w:rPr>
          <w:rFonts w:ascii="宋体" w:hAnsi="宋体" w:cs="Times New Roman"/>
          <w:sz w:val="21"/>
          <w:szCs w:val="21"/>
          <w:u w:val="single"/>
        </w:rPr>
        <w:t xml:space="preserve">  </w:t>
      </w:r>
      <w:r>
        <w:rPr>
          <w:rFonts w:ascii="宋体" w:hAnsi="宋体" w:cs="Times New Roman" w:hint="eastAsia"/>
          <w:sz w:val="21"/>
          <w:szCs w:val="21"/>
        </w:rPr>
        <w:t>；建造师执业资格证书号：</w:t>
      </w:r>
      <w:r>
        <w:rPr>
          <w:rFonts w:ascii="宋体" w:hAnsi="宋体" w:cs="Times New Roman"/>
          <w:sz w:val="21"/>
          <w:szCs w:val="21"/>
          <w:u w:val="single"/>
        </w:rPr>
        <w:t xml:space="preserve"> </w:t>
      </w:r>
      <w:r>
        <w:rPr>
          <w:rFonts w:ascii="宋体" w:hAnsi="宋体" w:cs="Times New Roman" w:hint="eastAsia"/>
          <w:sz w:val="21"/>
          <w:szCs w:val="21"/>
          <w:u w:val="single"/>
        </w:rPr>
        <w:t xml:space="preserve">              </w:t>
      </w:r>
      <w:r>
        <w:rPr>
          <w:rFonts w:ascii="宋体" w:hAnsi="宋体" w:cs="Times New Roman"/>
          <w:sz w:val="21"/>
          <w:szCs w:val="21"/>
          <w:u w:val="single"/>
        </w:rPr>
        <w:t xml:space="preserve"> </w:t>
      </w:r>
      <w:r>
        <w:rPr>
          <w:rFonts w:ascii="宋体" w:hAnsi="宋体" w:cs="Times New Roman"/>
          <w:sz w:val="21"/>
          <w:szCs w:val="21"/>
        </w:rPr>
        <w:t xml:space="preserve"> </w:t>
      </w:r>
      <w:r>
        <w:rPr>
          <w:rFonts w:ascii="宋体" w:hAnsi="宋体" w:cs="Times New Roman" w:hint="eastAsia"/>
          <w:sz w:val="21"/>
          <w:szCs w:val="21"/>
        </w:rPr>
        <w:t>；</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建造</w:t>
      </w:r>
      <w:proofErr w:type="gramStart"/>
      <w:r>
        <w:rPr>
          <w:rFonts w:ascii="宋体" w:hAnsi="宋体" w:cs="Times New Roman" w:hint="eastAsia"/>
          <w:sz w:val="21"/>
          <w:szCs w:val="21"/>
        </w:rPr>
        <w:t>师注册</w:t>
      </w:r>
      <w:proofErr w:type="gramEnd"/>
      <w:r>
        <w:rPr>
          <w:rFonts w:ascii="宋体" w:hAnsi="宋体" w:cs="Times New Roman" w:hint="eastAsia"/>
          <w:sz w:val="21"/>
          <w:szCs w:val="21"/>
        </w:rPr>
        <w:t>证书号：</w:t>
      </w:r>
      <w:r>
        <w:rPr>
          <w:rFonts w:ascii="宋体" w:hAnsi="宋体" w:cs="Times New Roman"/>
          <w:sz w:val="21"/>
          <w:szCs w:val="21"/>
          <w:u w:val="single"/>
        </w:rPr>
        <w:t xml:space="preserve">    </w:t>
      </w:r>
      <w:r>
        <w:rPr>
          <w:rFonts w:ascii="宋体" w:hAnsi="宋体" w:cs="Times New Roman" w:hint="eastAsia"/>
          <w:sz w:val="21"/>
          <w:szCs w:val="21"/>
          <w:u w:val="single"/>
        </w:rPr>
        <w:t xml:space="preserve">   </w:t>
      </w:r>
      <w:r>
        <w:rPr>
          <w:rFonts w:ascii="宋体" w:hAnsi="宋体" w:cs="Times New Roman"/>
          <w:sz w:val="21"/>
          <w:szCs w:val="21"/>
          <w:u w:val="single"/>
        </w:rPr>
        <w:t xml:space="preserve">                            </w:t>
      </w:r>
      <w:r>
        <w:rPr>
          <w:rFonts w:ascii="宋体" w:hAnsi="宋体" w:cs="Times New Roman" w:hint="eastAsia"/>
          <w:sz w:val="21"/>
          <w:szCs w:val="21"/>
        </w:rPr>
        <w:t>。</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建造师执业印章号：</w:t>
      </w:r>
      <w:r>
        <w:rPr>
          <w:rFonts w:ascii="宋体" w:hAnsi="宋体" w:cs="Times New Roman" w:hint="eastAsia"/>
          <w:sz w:val="21"/>
          <w:szCs w:val="21"/>
        </w:rPr>
        <w:t xml:space="preserve"> </w:t>
      </w:r>
      <w:r>
        <w:rPr>
          <w:rFonts w:ascii="宋体" w:hAnsi="宋体" w:cs="Times New Roman" w:hint="eastAsia"/>
          <w:sz w:val="21"/>
          <w:szCs w:val="21"/>
          <w:u w:val="single"/>
        </w:rPr>
        <w:t xml:space="preserve">  </w:t>
      </w:r>
      <w:r>
        <w:rPr>
          <w:rFonts w:ascii="宋体" w:hAnsi="宋体" w:cs="Times New Roman"/>
          <w:sz w:val="21"/>
          <w:szCs w:val="21"/>
          <w:u w:val="single"/>
        </w:rPr>
        <w:t xml:space="preserve"> </w:t>
      </w:r>
      <w:r>
        <w:rPr>
          <w:rFonts w:ascii="宋体" w:hAnsi="宋体" w:cs="Times New Roman" w:hint="eastAsia"/>
          <w:sz w:val="21"/>
          <w:szCs w:val="21"/>
          <w:u w:val="single"/>
        </w:rPr>
        <w:t xml:space="preserve">     </w:t>
      </w:r>
      <w:r>
        <w:rPr>
          <w:rFonts w:ascii="宋体" w:hAnsi="宋体" w:cs="Times New Roman"/>
          <w:sz w:val="21"/>
          <w:szCs w:val="21"/>
          <w:u w:val="single"/>
        </w:rPr>
        <w:t xml:space="preserve">                                 </w:t>
      </w:r>
      <w:r>
        <w:rPr>
          <w:rFonts w:ascii="宋体" w:hAnsi="宋体" w:cs="Times New Roman" w:hint="eastAsia"/>
          <w:sz w:val="21"/>
          <w:szCs w:val="21"/>
        </w:rPr>
        <w:t>。</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安全生产考核合格证书号：</w:t>
      </w:r>
      <w:r>
        <w:rPr>
          <w:rFonts w:ascii="宋体" w:hAnsi="宋体" w:cs="Times New Roman"/>
          <w:sz w:val="21"/>
          <w:szCs w:val="21"/>
          <w:u w:val="single"/>
        </w:rPr>
        <w:t xml:space="preserve"> </w:t>
      </w:r>
      <w:r>
        <w:rPr>
          <w:rFonts w:ascii="宋体" w:hAnsi="宋体" w:cs="Times New Roman" w:hint="eastAsia"/>
          <w:sz w:val="21"/>
          <w:szCs w:val="21"/>
          <w:u w:val="single"/>
        </w:rPr>
        <w:t xml:space="preserve">      </w:t>
      </w:r>
      <w:r>
        <w:rPr>
          <w:rFonts w:ascii="宋体" w:hAnsi="宋体" w:cs="Times New Roman"/>
          <w:sz w:val="21"/>
          <w:szCs w:val="21"/>
          <w:u w:val="single"/>
        </w:rPr>
        <w:t xml:space="preserve">                         </w:t>
      </w:r>
      <w:r>
        <w:rPr>
          <w:rFonts w:ascii="宋体" w:hAnsi="宋体" w:cs="Times New Roman" w:hint="eastAsia"/>
          <w:sz w:val="21"/>
          <w:szCs w:val="21"/>
        </w:rPr>
        <w:t>。</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八、合同文件的组成</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下列文件共同构成合同文件：</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sz w:val="21"/>
        </w:rPr>
        <w:t>1</w:t>
      </w:r>
      <w:r>
        <w:rPr>
          <w:rFonts w:ascii="宋体" w:hAnsi="宋体" w:cs="Times New Roman" w:hint="eastAsia"/>
          <w:sz w:val="21"/>
        </w:rPr>
        <w:t>、本协议书；</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sz w:val="21"/>
        </w:rPr>
        <w:t>2</w:t>
      </w:r>
      <w:r>
        <w:rPr>
          <w:rFonts w:ascii="宋体" w:hAnsi="宋体" w:cs="Times New Roman" w:hint="eastAsia"/>
          <w:sz w:val="21"/>
        </w:rPr>
        <w:t>、中标通知书；</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sz w:val="21"/>
        </w:rPr>
        <w:t>3</w:t>
      </w:r>
      <w:r>
        <w:rPr>
          <w:rFonts w:ascii="宋体" w:hAnsi="宋体" w:cs="Times New Roman" w:hint="eastAsia"/>
          <w:sz w:val="21"/>
        </w:rPr>
        <w:t>、</w:t>
      </w:r>
      <w:r>
        <w:rPr>
          <w:rFonts w:ascii="宋体" w:hAnsi="宋体" w:cs="Times New Roman" w:hint="eastAsia"/>
          <w:sz w:val="21"/>
          <w:szCs w:val="21"/>
        </w:rPr>
        <w:t>投标函及投标函附录</w:t>
      </w:r>
      <w:r>
        <w:rPr>
          <w:rFonts w:ascii="宋体" w:hAnsi="宋体" w:cs="Times New Roman" w:hint="eastAsia"/>
          <w:sz w:val="21"/>
        </w:rPr>
        <w:t>；</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sz w:val="21"/>
        </w:rPr>
        <w:t>4</w:t>
      </w:r>
      <w:r>
        <w:rPr>
          <w:rFonts w:ascii="宋体" w:hAnsi="宋体" w:cs="Times New Roman" w:hint="eastAsia"/>
          <w:sz w:val="21"/>
        </w:rPr>
        <w:t>、合同条款专用部分；</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sz w:val="21"/>
        </w:rPr>
        <w:t>5</w:t>
      </w:r>
      <w:r>
        <w:rPr>
          <w:rFonts w:ascii="宋体" w:hAnsi="宋体" w:cs="Times New Roman" w:hint="eastAsia"/>
          <w:sz w:val="21"/>
        </w:rPr>
        <w:t>、合同条款通用部分；</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sz w:val="21"/>
        </w:rPr>
        <w:t>6</w:t>
      </w:r>
      <w:r>
        <w:rPr>
          <w:rFonts w:ascii="宋体" w:hAnsi="宋体" w:cs="Times New Roman" w:hint="eastAsia"/>
          <w:sz w:val="21"/>
        </w:rPr>
        <w:t>、</w:t>
      </w:r>
      <w:r>
        <w:rPr>
          <w:rFonts w:ascii="宋体" w:hAnsi="宋体" w:cs="Times New Roman" w:hint="eastAsia"/>
          <w:sz w:val="21"/>
          <w:szCs w:val="21"/>
        </w:rPr>
        <w:t>技术标准和要求；</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sz w:val="21"/>
        </w:rPr>
        <w:t>7</w:t>
      </w:r>
      <w:r>
        <w:rPr>
          <w:rFonts w:ascii="宋体" w:hAnsi="宋体" w:cs="Times New Roman" w:hint="eastAsia"/>
          <w:sz w:val="21"/>
        </w:rPr>
        <w:t>、图纸；</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sz w:val="21"/>
        </w:rPr>
        <w:t>8</w:t>
      </w:r>
      <w:r>
        <w:rPr>
          <w:rFonts w:ascii="宋体" w:hAnsi="宋体" w:cs="Times New Roman" w:hint="eastAsia"/>
          <w:sz w:val="21"/>
        </w:rPr>
        <w:t>、已标价工程量清单；</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sz w:val="21"/>
        </w:rPr>
        <w:t>9</w:t>
      </w:r>
      <w:r>
        <w:rPr>
          <w:rFonts w:ascii="宋体" w:hAnsi="宋体" w:cs="Times New Roman" w:hint="eastAsia"/>
          <w:sz w:val="21"/>
        </w:rPr>
        <w:t>、其他合同文件。</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上述文件互相补充和解释，如有不明确或不一致之处，以合同约定次序在先者为准。</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九、本协议书中有关词语定义与合同条款中的定义相同。</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十、承包人承诺按照合同约定进行施工、竣工、交付并承担质量缺陷保修责任。</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十一、发包人承诺按照合同约定的条件、期限和方式向承包人支付合同价款。</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十二、</w:t>
      </w:r>
      <w:r>
        <w:rPr>
          <w:rFonts w:hAnsi="宋体" w:hint="eastAsia"/>
          <w:color w:val="0000FF"/>
          <w:sz w:val="21"/>
          <w:szCs w:val="21"/>
        </w:rPr>
        <w:t>本合同经双方法定代表人签字并盖章后生效，</w:t>
      </w:r>
      <w:r>
        <w:rPr>
          <w:rFonts w:ascii="宋体" w:hAnsi="宋体" w:cs="Times New Roman" w:hint="eastAsia"/>
          <w:sz w:val="21"/>
        </w:rPr>
        <w:t>本协议书连同其他合同文件正本一式两份，合同双方各执一份；副本一式</w:t>
      </w:r>
      <w:r>
        <w:rPr>
          <w:rFonts w:ascii="宋体" w:hAnsi="宋体" w:cs="Times New Roman"/>
          <w:sz w:val="21"/>
          <w:u w:val="single"/>
        </w:rPr>
        <w:t xml:space="preserve">    </w:t>
      </w:r>
      <w:r>
        <w:rPr>
          <w:rFonts w:ascii="宋体" w:hAnsi="宋体" w:cs="Times New Roman" w:hint="eastAsia"/>
          <w:sz w:val="21"/>
        </w:rPr>
        <w:t>份，其中一份在合同报送建设行政主管部门备案时留存。</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十三、合同未尽事宜，双方另行签订补充协议，但不得背离本协议第八条所约定的合同文件的实质性内容。补充协议是合同文件的组成部分。</w:t>
      </w:r>
    </w:p>
    <w:p w:rsidR="007B2A64" w:rsidRDefault="007B2A64" w:rsidP="007B2A64">
      <w:pPr>
        <w:spacing w:line="360" w:lineRule="auto"/>
        <w:rPr>
          <w:rFonts w:ascii="宋体" w:hAnsi="Times New Roman" w:cs="Times New Roman"/>
          <w:sz w:val="21"/>
          <w:szCs w:val="21"/>
          <w:u w:val="single"/>
        </w:rPr>
      </w:pPr>
    </w:p>
    <w:p w:rsidR="007B2A64" w:rsidRDefault="007B2A64" w:rsidP="007B2A64">
      <w:pPr>
        <w:spacing w:line="360" w:lineRule="auto"/>
        <w:rPr>
          <w:rFonts w:ascii="宋体" w:hAnsi="Times New Roman" w:cs="Times New Roman"/>
          <w:b/>
          <w:bCs/>
          <w:sz w:val="21"/>
          <w:szCs w:val="21"/>
        </w:rPr>
      </w:pPr>
    </w:p>
    <w:p w:rsidR="007B2A64" w:rsidRDefault="007B2A64" w:rsidP="007B2A64">
      <w:pPr>
        <w:spacing w:line="360" w:lineRule="auto"/>
        <w:rPr>
          <w:rFonts w:ascii="宋体" w:hAnsi="宋体" w:cs="Times New Roman"/>
          <w:bCs/>
          <w:sz w:val="21"/>
          <w:szCs w:val="21"/>
        </w:rPr>
      </w:pPr>
    </w:p>
    <w:p w:rsidR="007B2A64" w:rsidRDefault="007B2A64" w:rsidP="007B2A64">
      <w:pPr>
        <w:spacing w:line="360" w:lineRule="auto"/>
        <w:rPr>
          <w:rFonts w:ascii="宋体" w:hAnsi="宋体" w:cs="Times New Roman"/>
          <w:bCs/>
          <w:sz w:val="21"/>
          <w:szCs w:val="21"/>
        </w:rPr>
      </w:pPr>
    </w:p>
    <w:p w:rsidR="007B2A64" w:rsidRDefault="007B2A64" w:rsidP="007B2A64">
      <w:pPr>
        <w:spacing w:line="360" w:lineRule="auto"/>
        <w:rPr>
          <w:rFonts w:ascii="宋体" w:hAnsi="宋体" w:cs="Times New Roman"/>
          <w:bCs/>
          <w:sz w:val="21"/>
          <w:szCs w:val="21"/>
        </w:rPr>
      </w:pPr>
    </w:p>
    <w:p w:rsidR="007B2A64" w:rsidRDefault="007B2A64" w:rsidP="007B2A64">
      <w:pPr>
        <w:snapToGrid w:val="0"/>
        <w:spacing w:line="500" w:lineRule="exact"/>
        <w:rPr>
          <w:rFonts w:ascii="宋体" w:hAnsi="宋体" w:cs="宋体"/>
          <w:color w:val="FF0000"/>
          <w:sz w:val="21"/>
          <w:szCs w:val="21"/>
        </w:rPr>
      </w:pPr>
      <w:r>
        <w:rPr>
          <w:rFonts w:ascii="宋体" w:hAnsi="宋体" w:cs="宋体" w:hint="eastAsia"/>
          <w:color w:val="FF0000"/>
          <w:sz w:val="21"/>
          <w:szCs w:val="21"/>
        </w:rPr>
        <w:t>发包人（章）：</w:t>
      </w:r>
      <w:r>
        <w:rPr>
          <w:rFonts w:ascii="宋体" w:hAnsi="宋体" w:cs="宋体" w:hint="eastAsia"/>
          <w:color w:val="FF0000"/>
          <w:sz w:val="21"/>
          <w:szCs w:val="21"/>
        </w:rPr>
        <w:t xml:space="preserve">                            </w:t>
      </w:r>
      <w:r>
        <w:rPr>
          <w:rFonts w:ascii="宋体" w:hAnsi="宋体" w:cs="宋体" w:hint="eastAsia"/>
          <w:color w:val="FF0000"/>
          <w:sz w:val="21"/>
          <w:szCs w:val="21"/>
        </w:rPr>
        <w:t>承包人（章）：</w:t>
      </w:r>
      <w:r>
        <w:rPr>
          <w:rFonts w:ascii="宋体" w:hAnsi="宋体" w:cs="宋体" w:hint="eastAsia"/>
          <w:color w:val="FF0000"/>
          <w:sz w:val="21"/>
          <w:szCs w:val="21"/>
        </w:rPr>
        <w:t xml:space="preserve"> </w:t>
      </w:r>
    </w:p>
    <w:p w:rsidR="007B2A64" w:rsidRDefault="007B2A64" w:rsidP="007B2A64">
      <w:pPr>
        <w:snapToGrid w:val="0"/>
        <w:spacing w:line="500" w:lineRule="exact"/>
        <w:rPr>
          <w:rFonts w:ascii="宋体" w:hAnsi="宋体" w:cs="宋体"/>
          <w:color w:val="FF0000"/>
          <w:sz w:val="21"/>
          <w:szCs w:val="21"/>
        </w:rPr>
      </w:pPr>
      <w:r>
        <w:rPr>
          <w:rFonts w:ascii="宋体" w:hAnsi="宋体" w:cs="宋体" w:hint="eastAsia"/>
          <w:color w:val="FF0000"/>
          <w:sz w:val="21"/>
          <w:szCs w:val="21"/>
        </w:rPr>
        <w:t>法定代表人（签字）：</w:t>
      </w:r>
      <w:r>
        <w:rPr>
          <w:rFonts w:ascii="宋体" w:hAnsi="宋体" w:cs="宋体" w:hint="eastAsia"/>
          <w:color w:val="FF0000"/>
          <w:sz w:val="21"/>
          <w:szCs w:val="21"/>
        </w:rPr>
        <w:t xml:space="preserve">                      </w:t>
      </w:r>
      <w:r>
        <w:rPr>
          <w:rFonts w:ascii="宋体" w:hAnsi="宋体" w:cs="宋体" w:hint="eastAsia"/>
          <w:color w:val="FF0000"/>
          <w:sz w:val="21"/>
          <w:szCs w:val="21"/>
        </w:rPr>
        <w:t>法定代表人（签字）：</w:t>
      </w:r>
      <w:r>
        <w:rPr>
          <w:rFonts w:ascii="宋体" w:hAnsi="宋体" w:cs="宋体" w:hint="eastAsia"/>
          <w:color w:val="FF0000"/>
          <w:sz w:val="21"/>
          <w:szCs w:val="21"/>
        </w:rPr>
        <w:t xml:space="preserve"> </w:t>
      </w:r>
    </w:p>
    <w:p w:rsidR="007B2A64" w:rsidRDefault="007B2A64" w:rsidP="007B2A64">
      <w:pPr>
        <w:snapToGrid w:val="0"/>
        <w:spacing w:line="500" w:lineRule="exact"/>
        <w:rPr>
          <w:rFonts w:ascii="宋体" w:hAnsi="宋体" w:cs="宋体"/>
          <w:color w:val="FF0000"/>
          <w:sz w:val="21"/>
          <w:szCs w:val="21"/>
        </w:rPr>
      </w:pPr>
      <w:r>
        <w:rPr>
          <w:rFonts w:ascii="宋体" w:hAnsi="宋体" w:cs="宋体" w:hint="eastAsia"/>
          <w:color w:val="FF0000"/>
          <w:sz w:val="21"/>
          <w:szCs w:val="21"/>
        </w:rPr>
        <w:t>或授权代表（签字）：</w:t>
      </w:r>
      <w:r>
        <w:rPr>
          <w:rFonts w:ascii="宋体" w:hAnsi="宋体" w:cs="宋体" w:hint="eastAsia"/>
          <w:color w:val="FF0000"/>
          <w:sz w:val="21"/>
          <w:szCs w:val="21"/>
        </w:rPr>
        <w:t xml:space="preserve">                      </w:t>
      </w:r>
      <w:r>
        <w:rPr>
          <w:rFonts w:ascii="宋体" w:hAnsi="宋体" w:cs="宋体" w:hint="eastAsia"/>
          <w:color w:val="FF0000"/>
          <w:sz w:val="21"/>
          <w:szCs w:val="21"/>
        </w:rPr>
        <w:t>或授权代表（签字）：</w:t>
      </w:r>
    </w:p>
    <w:p w:rsidR="007B2A64" w:rsidRDefault="007B2A64" w:rsidP="007B2A64">
      <w:pPr>
        <w:snapToGrid w:val="0"/>
        <w:spacing w:line="500" w:lineRule="exact"/>
        <w:ind w:left="4830" w:hangingChars="2300" w:hanging="4830"/>
        <w:rPr>
          <w:rFonts w:ascii="宋体" w:hAnsi="宋体" w:cs="宋体"/>
          <w:color w:val="FF0000"/>
          <w:sz w:val="21"/>
          <w:szCs w:val="21"/>
        </w:rPr>
      </w:pPr>
      <w:r>
        <w:rPr>
          <w:rFonts w:ascii="宋体" w:hAnsi="宋体" w:cs="宋体" w:hint="eastAsia"/>
          <w:color w:val="FF0000"/>
          <w:sz w:val="21"/>
          <w:szCs w:val="21"/>
        </w:rPr>
        <w:t>住所：北京市西城区北礼士路</w:t>
      </w:r>
      <w:r>
        <w:rPr>
          <w:rFonts w:ascii="宋体" w:hAnsi="宋体" w:cs="宋体" w:hint="eastAsia"/>
          <w:color w:val="FF0000"/>
          <w:sz w:val="21"/>
          <w:szCs w:val="21"/>
        </w:rPr>
        <w:t>12</w:t>
      </w:r>
      <w:r>
        <w:rPr>
          <w:rFonts w:ascii="宋体" w:hAnsi="宋体" w:cs="宋体" w:hint="eastAsia"/>
          <w:color w:val="FF0000"/>
          <w:sz w:val="21"/>
          <w:szCs w:val="21"/>
        </w:rPr>
        <w:t>号</w:t>
      </w:r>
      <w:r>
        <w:rPr>
          <w:rFonts w:ascii="宋体" w:hAnsi="宋体" w:cs="宋体" w:hint="eastAsia"/>
          <w:color w:val="FF0000"/>
          <w:sz w:val="21"/>
          <w:szCs w:val="21"/>
        </w:rPr>
        <w:t xml:space="preserve">          </w:t>
      </w:r>
      <w:r>
        <w:rPr>
          <w:rFonts w:ascii="宋体" w:hAnsi="宋体" w:cs="宋体" w:hint="eastAsia"/>
          <w:color w:val="FF0000"/>
          <w:sz w:val="21"/>
          <w:szCs w:val="21"/>
        </w:rPr>
        <w:t>住所：</w:t>
      </w:r>
      <w:r>
        <w:rPr>
          <w:rFonts w:ascii="宋体" w:hAnsi="宋体" w:cs="宋体" w:hint="eastAsia"/>
          <w:color w:val="FF0000"/>
          <w:sz w:val="21"/>
          <w:szCs w:val="21"/>
          <w:u w:val="single"/>
        </w:rPr>
        <w:t xml:space="preserve">                         </w:t>
      </w:r>
    </w:p>
    <w:p w:rsidR="007B2A64" w:rsidRDefault="007B2A64" w:rsidP="007B2A64">
      <w:pPr>
        <w:snapToGrid w:val="0"/>
        <w:spacing w:line="500" w:lineRule="exact"/>
        <w:rPr>
          <w:rFonts w:ascii="宋体" w:hAnsi="宋体" w:cs="宋体"/>
          <w:color w:val="FF0000"/>
          <w:sz w:val="21"/>
          <w:szCs w:val="21"/>
        </w:rPr>
      </w:pPr>
      <w:r>
        <w:rPr>
          <w:rFonts w:ascii="宋体" w:hAnsi="宋体" w:cs="宋体" w:hint="eastAsia"/>
          <w:color w:val="FF0000"/>
          <w:sz w:val="21"/>
          <w:szCs w:val="21"/>
        </w:rPr>
        <w:t>邮编：</w:t>
      </w:r>
      <w:r>
        <w:rPr>
          <w:rFonts w:ascii="宋体" w:hAnsi="宋体" w:cs="宋体" w:hint="eastAsia"/>
          <w:color w:val="FF0000"/>
          <w:sz w:val="21"/>
          <w:szCs w:val="21"/>
        </w:rPr>
        <w:t xml:space="preserve">                                   </w:t>
      </w:r>
      <w:r>
        <w:rPr>
          <w:rFonts w:ascii="宋体" w:hAnsi="宋体" w:cs="宋体" w:hint="eastAsia"/>
          <w:color w:val="FF0000"/>
          <w:sz w:val="21"/>
          <w:szCs w:val="21"/>
        </w:rPr>
        <w:t>邮编：</w:t>
      </w:r>
      <w:r>
        <w:rPr>
          <w:rFonts w:ascii="宋体" w:hAnsi="宋体" w:cs="宋体" w:hint="eastAsia"/>
          <w:color w:val="FF0000"/>
          <w:sz w:val="21"/>
          <w:szCs w:val="21"/>
        </w:rPr>
        <w:t xml:space="preserve"> </w:t>
      </w:r>
    </w:p>
    <w:p w:rsidR="007B2A64" w:rsidRDefault="007B2A64" w:rsidP="007B2A64">
      <w:pPr>
        <w:snapToGrid w:val="0"/>
        <w:spacing w:line="500" w:lineRule="exact"/>
        <w:rPr>
          <w:rFonts w:ascii="宋体" w:hAnsi="宋体" w:cs="宋体"/>
          <w:color w:val="FF0000"/>
          <w:sz w:val="21"/>
          <w:szCs w:val="21"/>
        </w:rPr>
      </w:pPr>
      <w:r>
        <w:rPr>
          <w:rFonts w:ascii="宋体" w:hAnsi="宋体" w:cs="宋体" w:hint="eastAsia"/>
          <w:color w:val="FF0000"/>
          <w:sz w:val="21"/>
          <w:szCs w:val="21"/>
        </w:rPr>
        <w:t>联系人：</w:t>
      </w:r>
      <w:r>
        <w:rPr>
          <w:rFonts w:ascii="宋体" w:hAnsi="宋体" w:cs="宋体" w:hint="eastAsia"/>
          <w:color w:val="FF0000"/>
          <w:sz w:val="21"/>
          <w:szCs w:val="21"/>
        </w:rPr>
        <w:t xml:space="preserve">                                 </w:t>
      </w:r>
      <w:r>
        <w:rPr>
          <w:rFonts w:ascii="宋体" w:hAnsi="宋体" w:cs="宋体" w:hint="eastAsia"/>
          <w:color w:val="FF0000"/>
          <w:sz w:val="21"/>
          <w:szCs w:val="21"/>
        </w:rPr>
        <w:t>联系人：</w:t>
      </w:r>
      <w:r>
        <w:rPr>
          <w:rFonts w:ascii="宋体" w:hAnsi="宋体" w:cs="宋体" w:hint="eastAsia"/>
          <w:color w:val="FF0000"/>
          <w:sz w:val="21"/>
          <w:szCs w:val="21"/>
        </w:rPr>
        <w:t xml:space="preserve"> </w:t>
      </w:r>
    </w:p>
    <w:p w:rsidR="007B2A64" w:rsidRDefault="007B2A64" w:rsidP="007B2A64">
      <w:pPr>
        <w:snapToGrid w:val="0"/>
        <w:spacing w:line="500" w:lineRule="exact"/>
        <w:rPr>
          <w:rFonts w:ascii="宋体" w:hAnsi="宋体" w:cs="宋体"/>
          <w:color w:val="FF0000"/>
          <w:sz w:val="21"/>
          <w:szCs w:val="21"/>
        </w:rPr>
      </w:pPr>
      <w:r>
        <w:rPr>
          <w:rFonts w:ascii="宋体" w:hAnsi="宋体" w:cs="宋体" w:hint="eastAsia"/>
          <w:color w:val="FF0000"/>
          <w:sz w:val="21"/>
          <w:szCs w:val="21"/>
        </w:rPr>
        <w:t>电话：</w:t>
      </w:r>
      <w:r>
        <w:rPr>
          <w:rFonts w:ascii="宋体" w:hAnsi="宋体" w:cs="宋体" w:hint="eastAsia"/>
          <w:color w:val="FF0000"/>
          <w:sz w:val="21"/>
          <w:szCs w:val="21"/>
        </w:rPr>
        <w:t xml:space="preserve">                                   </w:t>
      </w:r>
      <w:r>
        <w:rPr>
          <w:rFonts w:ascii="宋体" w:hAnsi="宋体" w:cs="宋体" w:hint="eastAsia"/>
          <w:color w:val="FF0000"/>
          <w:sz w:val="21"/>
          <w:szCs w:val="21"/>
        </w:rPr>
        <w:t>电话：</w:t>
      </w:r>
      <w:r>
        <w:rPr>
          <w:rFonts w:ascii="宋体" w:hAnsi="宋体" w:cs="宋体" w:hint="eastAsia"/>
          <w:color w:val="FF0000"/>
          <w:sz w:val="21"/>
          <w:szCs w:val="21"/>
        </w:rPr>
        <w:t xml:space="preserve"> </w:t>
      </w:r>
    </w:p>
    <w:p w:rsidR="007B2A64" w:rsidRDefault="007B2A64" w:rsidP="007B2A64">
      <w:pPr>
        <w:snapToGrid w:val="0"/>
        <w:spacing w:line="500" w:lineRule="exact"/>
        <w:ind w:left="5460" w:hangingChars="2600" w:hanging="5460"/>
        <w:rPr>
          <w:rFonts w:ascii="宋体" w:hAnsi="宋体" w:cs="宋体"/>
          <w:color w:val="FF0000"/>
          <w:sz w:val="21"/>
          <w:szCs w:val="21"/>
        </w:rPr>
      </w:pPr>
      <w:r>
        <w:rPr>
          <w:rFonts w:ascii="宋体" w:hAnsi="宋体" w:cs="宋体" w:hint="eastAsia"/>
          <w:color w:val="FF0000"/>
          <w:sz w:val="21"/>
          <w:szCs w:val="21"/>
        </w:rPr>
        <w:t>开户银行：</w:t>
      </w:r>
      <w:r>
        <w:rPr>
          <w:rFonts w:ascii="宋体" w:hAnsi="宋体" w:cs="宋体" w:hint="eastAsia"/>
          <w:color w:val="FF0000"/>
          <w:sz w:val="21"/>
          <w:szCs w:val="21"/>
        </w:rPr>
        <w:t xml:space="preserve">                               </w:t>
      </w:r>
      <w:r>
        <w:rPr>
          <w:rFonts w:ascii="宋体" w:hAnsi="宋体" w:cs="宋体" w:hint="eastAsia"/>
          <w:color w:val="FF0000"/>
          <w:sz w:val="21"/>
          <w:szCs w:val="21"/>
        </w:rPr>
        <w:t>开户银行：</w:t>
      </w:r>
      <w:r>
        <w:rPr>
          <w:rFonts w:ascii="宋体" w:hAnsi="宋体" w:cs="宋体" w:hint="eastAsia"/>
          <w:color w:val="FF0000"/>
          <w:sz w:val="21"/>
          <w:szCs w:val="21"/>
        </w:rPr>
        <w:t xml:space="preserve"> </w:t>
      </w:r>
    </w:p>
    <w:p w:rsidR="007B2A64" w:rsidRDefault="007B2A64" w:rsidP="007B2A64">
      <w:pPr>
        <w:snapToGrid w:val="0"/>
        <w:spacing w:line="500" w:lineRule="exact"/>
        <w:rPr>
          <w:rFonts w:ascii="宋体" w:hAnsi="宋体" w:cs="宋体"/>
          <w:color w:val="FF0000"/>
          <w:sz w:val="21"/>
          <w:szCs w:val="21"/>
        </w:rPr>
      </w:pPr>
      <w:r>
        <w:rPr>
          <w:rFonts w:ascii="宋体" w:hAnsi="宋体" w:cs="宋体" w:hint="eastAsia"/>
          <w:color w:val="FF0000"/>
          <w:sz w:val="21"/>
          <w:szCs w:val="21"/>
        </w:rPr>
        <w:t>账号：</w:t>
      </w:r>
      <w:r>
        <w:rPr>
          <w:rFonts w:ascii="宋体" w:hAnsi="宋体" w:cs="宋体" w:hint="eastAsia"/>
          <w:color w:val="FF0000"/>
          <w:sz w:val="21"/>
          <w:szCs w:val="21"/>
        </w:rPr>
        <w:t xml:space="preserve">                                   </w:t>
      </w:r>
      <w:r>
        <w:rPr>
          <w:rFonts w:ascii="宋体" w:hAnsi="宋体" w:cs="宋体" w:hint="eastAsia"/>
          <w:color w:val="FF0000"/>
          <w:sz w:val="21"/>
          <w:szCs w:val="21"/>
        </w:rPr>
        <w:t>账号：</w:t>
      </w:r>
      <w:r>
        <w:rPr>
          <w:rFonts w:ascii="宋体" w:hAnsi="宋体" w:cs="宋体" w:hint="eastAsia"/>
          <w:color w:val="FF0000"/>
          <w:sz w:val="21"/>
          <w:szCs w:val="21"/>
        </w:rPr>
        <w:t xml:space="preserve"> </w:t>
      </w:r>
    </w:p>
    <w:p w:rsidR="007B2A64" w:rsidRDefault="007B2A64" w:rsidP="007B2A64">
      <w:pPr>
        <w:snapToGrid w:val="0"/>
        <w:spacing w:line="500" w:lineRule="exact"/>
        <w:rPr>
          <w:rFonts w:ascii="宋体" w:hAnsi="宋体" w:cs="宋体"/>
          <w:color w:val="FF0000"/>
          <w:sz w:val="21"/>
          <w:szCs w:val="21"/>
        </w:rPr>
      </w:pPr>
      <w:r>
        <w:rPr>
          <w:rFonts w:ascii="宋体" w:hAnsi="宋体" w:cs="宋体" w:hint="eastAsia"/>
          <w:color w:val="FF0000"/>
          <w:sz w:val="21"/>
          <w:szCs w:val="21"/>
        </w:rPr>
        <w:t>日期：</w:t>
      </w:r>
      <w:r>
        <w:rPr>
          <w:rFonts w:ascii="宋体" w:hAnsi="宋体" w:cs="宋体" w:hint="eastAsia"/>
          <w:color w:val="FF0000"/>
          <w:sz w:val="21"/>
          <w:szCs w:val="21"/>
          <w:u w:val="single"/>
        </w:rPr>
        <w:t xml:space="preserve">       </w:t>
      </w:r>
      <w:r>
        <w:rPr>
          <w:rFonts w:ascii="宋体" w:hAnsi="宋体" w:cs="宋体" w:hint="eastAsia"/>
          <w:color w:val="FF0000"/>
          <w:sz w:val="21"/>
          <w:szCs w:val="21"/>
        </w:rPr>
        <w:t>年</w:t>
      </w:r>
      <w:r>
        <w:rPr>
          <w:rFonts w:ascii="宋体" w:hAnsi="宋体" w:cs="宋体" w:hint="eastAsia"/>
          <w:color w:val="FF0000"/>
          <w:sz w:val="21"/>
          <w:szCs w:val="21"/>
          <w:u w:val="single"/>
        </w:rPr>
        <w:t xml:space="preserve">     </w:t>
      </w:r>
      <w:r>
        <w:rPr>
          <w:rFonts w:ascii="宋体" w:hAnsi="宋体" w:cs="宋体" w:hint="eastAsia"/>
          <w:color w:val="FF0000"/>
          <w:sz w:val="21"/>
          <w:szCs w:val="21"/>
        </w:rPr>
        <w:t>月</w:t>
      </w:r>
      <w:r>
        <w:rPr>
          <w:rFonts w:ascii="宋体" w:hAnsi="宋体" w:cs="宋体" w:hint="eastAsia"/>
          <w:color w:val="FF0000"/>
          <w:sz w:val="21"/>
          <w:szCs w:val="21"/>
          <w:u w:val="single"/>
        </w:rPr>
        <w:t xml:space="preserve">     </w:t>
      </w:r>
      <w:r>
        <w:rPr>
          <w:rFonts w:ascii="宋体" w:hAnsi="宋体" w:cs="宋体" w:hint="eastAsia"/>
          <w:color w:val="FF0000"/>
          <w:sz w:val="21"/>
          <w:szCs w:val="21"/>
        </w:rPr>
        <w:t>日</w:t>
      </w:r>
      <w:r>
        <w:rPr>
          <w:rFonts w:ascii="宋体" w:hAnsi="宋体" w:cs="宋体" w:hint="eastAsia"/>
          <w:color w:val="FF0000"/>
          <w:sz w:val="21"/>
          <w:szCs w:val="21"/>
        </w:rPr>
        <w:t xml:space="preserve">            </w:t>
      </w:r>
      <w:r>
        <w:rPr>
          <w:rFonts w:ascii="宋体" w:hAnsi="宋体" w:cs="宋体" w:hint="eastAsia"/>
          <w:color w:val="FF0000"/>
          <w:sz w:val="21"/>
          <w:szCs w:val="21"/>
        </w:rPr>
        <w:t>日期：</w:t>
      </w:r>
      <w:r>
        <w:rPr>
          <w:rFonts w:ascii="宋体" w:hAnsi="宋体" w:cs="宋体" w:hint="eastAsia"/>
          <w:color w:val="FF0000"/>
          <w:sz w:val="21"/>
          <w:szCs w:val="21"/>
          <w:u w:val="single"/>
        </w:rPr>
        <w:t xml:space="preserve">      </w:t>
      </w:r>
      <w:r>
        <w:rPr>
          <w:rFonts w:ascii="宋体" w:hAnsi="宋体" w:cs="宋体" w:hint="eastAsia"/>
          <w:color w:val="FF0000"/>
          <w:sz w:val="21"/>
          <w:szCs w:val="21"/>
        </w:rPr>
        <w:t>年</w:t>
      </w:r>
      <w:r>
        <w:rPr>
          <w:rFonts w:ascii="宋体" w:hAnsi="宋体" w:cs="宋体" w:hint="eastAsia"/>
          <w:color w:val="FF0000"/>
          <w:sz w:val="21"/>
          <w:szCs w:val="21"/>
          <w:u w:val="single"/>
        </w:rPr>
        <w:t xml:space="preserve">    </w:t>
      </w:r>
      <w:r>
        <w:rPr>
          <w:rFonts w:ascii="宋体" w:hAnsi="宋体" w:cs="宋体" w:hint="eastAsia"/>
          <w:color w:val="FF0000"/>
          <w:sz w:val="21"/>
          <w:szCs w:val="21"/>
        </w:rPr>
        <w:t>月</w:t>
      </w:r>
      <w:r>
        <w:rPr>
          <w:rFonts w:ascii="宋体" w:hAnsi="宋体" w:cs="宋体" w:hint="eastAsia"/>
          <w:color w:val="FF0000"/>
          <w:sz w:val="21"/>
          <w:szCs w:val="21"/>
          <w:u w:val="single"/>
        </w:rPr>
        <w:t xml:space="preserve">    </w:t>
      </w:r>
      <w:r>
        <w:rPr>
          <w:rFonts w:ascii="宋体" w:hAnsi="宋体" w:cs="宋体" w:hint="eastAsia"/>
          <w:color w:val="FF0000"/>
          <w:sz w:val="21"/>
          <w:szCs w:val="21"/>
        </w:rPr>
        <w:t>日</w:t>
      </w:r>
    </w:p>
    <w:p w:rsidR="007B2A64" w:rsidRDefault="007B2A64" w:rsidP="007B2A64">
      <w:pPr>
        <w:spacing w:line="360" w:lineRule="auto"/>
        <w:jc w:val="center"/>
        <w:rPr>
          <w:rFonts w:ascii="宋体" w:hAnsi="宋体" w:cs="宋体"/>
          <w:b/>
          <w:bCs/>
          <w:color w:val="FF0000"/>
          <w:sz w:val="32"/>
          <w:szCs w:val="32"/>
        </w:rPr>
      </w:pPr>
      <w:r>
        <w:rPr>
          <w:rFonts w:ascii="宋体" w:hAnsi="宋体" w:cs="Times New Roman"/>
          <w:color w:val="FF0000"/>
          <w:szCs w:val="21"/>
        </w:rPr>
        <w:br w:type="page"/>
      </w:r>
    </w:p>
    <w:p w:rsidR="007B2A64" w:rsidRDefault="007B2A64" w:rsidP="007B2A64">
      <w:pPr>
        <w:spacing w:line="360" w:lineRule="auto"/>
        <w:jc w:val="center"/>
        <w:rPr>
          <w:rFonts w:ascii="宋体" w:hAnsi="宋体" w:cs="宋体"/>
          <w:sz w:val="32"/>
          <w:szCs w:val="32"/>
        </w:rPr>
      </w:pPr>
      <w:r>
        <w:rPr>
          <w:rFonts w:ascii="宋体" w:hAnsi="宋体" w:cs="宋体"/>
          <w:b/>
          <w:bCs/>
          <w:sz w:val="32"/>
          <w:szCs w:val="32"/>
        </w:rPr>
        <w:lastRenderedPageBreak/>
        <w:t>合同条款通用部分</w:t>
      </w:r>
    </w:p>
    <w:p w:rsidR="007B2A64" w:rsidRDefault="007B2A64" w:rsidP="007B2A64">
      <w:pPr>
        <w:spacing w:before="14" w:line="360" w:lineRule="auto"/>
        <w:outlineLvl w:val="1"/>
        <w:rPr>
          <w:rFonts w:ascii="宋体" w:hAnsi="宋体" w:cs="Times New Roman"/>
          <w:sz w:val="28"/>
          <w:szCs w:val="28"/>
        </w:rPr>
      </w:pPr>
      <w:bookmarkStart w:id="137" w:name="_bookmark86"/>
      <w:bookmarkEnd w:id="137"/>
      <w:r>
        <w:rPr>
          <w:rFonts w:ascii="宋体" w:hAnsi="宋体" w:cs="宋体"/>
          <w:sz w:val="28"/>
          <w:szCs w:val="28"/>
        </w:rPr>
        <w:t>1.</w:t>
      </w:r>
      <w:r>
        <w:rPr>
          <w:rFonts w:ascii="宋体" w:hAnsi="宋体" w:cs="Times New Roman"/>
          <w:sz w:val="28"/>
          <w:szCs w:val="28"/>
        </w:rPr>
        <w:t>一般约定</w:t>
      </w:r>
    </w:p>
    <w:p w:rsidR="007B2A64" w:rsidRDefault="007B2A64" w:rsidP="007B2A64">
      <w:pPr>
        <w:tabs>
          <w:tab w:val="left" w:pos="757"/>
        </w:tabs>
        <w:spacing w:line="360" w:lineRule="auto"/>
        <w:outlineLvl w:val="2"/>
        <w:rPr>
          <w:rFonts w:ascii="宋体" w:hAnsi="宋体" w:cs="Times New Roman"/>
        </w:rPr>
      </w:pPr>
      <w:bookmarkStart w:id="138" w:name="_bookmark87"/>
      <w:bookmarkEnd w:id="138"/>
      <w:r>
        <w:rPr>
          <w:rFonts w:ascii="宋体" w:hAnsi="宋体" w:cs="宋体"/>
        </w:rPr>
        <w:t>1.1</w:t>
      </w:r>
      <w:r>
        <w:rPr>
          <w:rFonts w:ascii="宋体" w:hAnsi="宋体" w:cs="宋体"/>
        </w:rPr>
        <w:tab/>
      </w:r>
      <w:r>
        <w:rPr>
          <w:rFonts w:ascii="宋体" w:hAnsi="宋体" w:cs="Times New Roman"/>
        </w:rPr>
        <w:t>词语定义</w:t>
      </w: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合同条款通用部分、合同条款专用部分中的下列词语应具有本款所赋予的含义。</w:t>
      </w:r>
    </w:p>
    <w:p w:rsidR="007B2A64" w:rsidRDefault="007B2A64" w:rsidP="007B2A64">
      <w:pPr>
        <w:tabs>
          <w:tab w:val="left" w:pos="1314"/>
        </w:tabs>
        <w:spacing w:line="360" w:lineRule="auto"/>
        <w:ind w:firstLineChars="200" w:firstLine="420"/>
        <w:rPr>
          <w:rFonts w:ascii="宋体" w:hAnsi="宋体" w:cs="Times New Roman"/>
          <w:sz w:val="21"/>
          <w:szCs w:val="21"/>
        </w:rPr>
      </w:pPr>
      <w:r>
        <w:rPr>
          <w:rFonts w:ascii="宋体" w:hAnsi="宋体" w:cs="宋体"/>
          <w:sz w:val="21"/>
          <w:szCs w:val="21"/>
        </w:rPr>
        <w:t>1.1.1</w:t>
      </w:r>
      <w:r>
        <w:rPr>
          <w:rFonts w:ascii="宋体" w:hAnsi="宋体" w:cs="宋体"/>
          <w:sz w:val="21"/>
          <w:szCs w:val="21"/>
        </w:rPr>
        <w:tab/>
      </w:r>
      <w:r>
        <w:rPr>
          <w:rFonts w:ascii="宋体" w:hAnsi="宋体" w:cs="Times New Roman"/>
          <w:spacing w:val="-3"/>
          <w:sz w:val="21"/>
          <w:szCs w:val="21"/>
        </w:rPr>
        <w:t>合同</w:t>
      </w:r>
    </w:p>
    <w:p w:rsidR="007B2A64" w:rsidRDefault="007B2A64" w:rsidP="007B2A64">
      <w:pPr>
        <w:tabs>
          <w:tab w:val="left" w:pos="1734"/>
        </w:tabs>
        <w:spacing w:line="360" w:lineRule="auto"/>
        <w:ind w:firstLine="631"/>
        <w:rPr>
          <w:rFonts w:ascii="宋体" w:hAnsi="宋体" w:cs="Times New Roman"/>
          <w:sz w:val="21"/>
          <w:szCs w:val="21"/>
        </w:rPr>
      </w:pPr>
      <w:r>
        <w:rPr>
          <w:rFonts w:ascii="宋体" w:hAnsi="宋体" w:cs="宋体"/>
          <w:spacing w:val="-1"/>
          <w:sz w:val="21"/>
          <w:szCs w:val="21"/>
        </w:rPr>
        <w:t>1.1.1.1</w:t>
      </w:r>
      <w:r>
        <w:rPr>
          <w:rFonts w:ascii="宋体" w:hAnsi="宋体" w:cs="宋体"/>
          <w:spacing w:val="-1"/>
          <w:sz w:val="21"/>
          <w:szCs w:val="21"/>
        </w:rPr>
        <w:tab/>
      </w:r>
      <w:r>
        <w:rPr>
          <w:rFonts w:ascii="宋体" w:hAnsi="宋体" w:cs="Times New Roman"/>
          <w:spacing w:val="-11"/>
          <w:sz w:val="21"/>
          <w:szCs w:val="21"/>
        </w:rPr>
        <w:t>合同文件（或称合同）：指合同协议书、中标通知书、投标函及投标函附录、</w:t>
      </w:r>
      <w:r>
        <w:rPr>
          <w:rFonts w:ascii="宋体" w:hAnsi="宋体" w:cs="Times New Roman"/>
          <w:sz w:val="21"/>
          <w:szCs w:val="21"/>
        </w:rPr>
        <w:t xml:space="preserve"> </w:t>
      </w:r>
      <w:r>
        <w:rPr>
          <w:rFonts w:ascii="宋体" w:hAnsi="宋体" w:cs="Times New Roman"/>
          <w:spacing w:val="-4"/>
          <w:sz w:val="21"/>
          <w:szCs w:val="21"/>
        </w:rPr>
        <w:t>合同条款专用部分、合同条款通用部分、技术标准和要求、图纸、已标价工程量清单，以及</w:t>
      </w:r>
      <w:r>
        <w:rPr>
          <w:rFonts w:ascii="宋体" w:hAnsi="宋体" w:cs="Times New Roman"/>
          <w:spacing w:val="-45"/>
          <w:sz w:val="21"/>
          <w:szCs w:val="21"/>
        </w:rPr>
        <w:t xml:space="preserve"> </w:t>
      </w:r>
      <w:r>
        <w:rPr>
          <w:rFonts w:ascii="宋体" w:hAnsi="宋体" w:cs="Times New Roman"/>
          <w:sz w:val="21"/>
          <w:szCs w:val="21"/>
        </w:rPr>
        <w:t>其他合同文件。</w:t>
      </w:r>
    </w:p>
    <w:p w:rsidR="007B2A64" w:rsidRDefault="007B2A64" w:rsidP="007B2A64">
      <w:pPr>
        <w:tabs>
          <w:tab w:val="left" w:pos="1734"/>
        </w:tabs>
        <w:spacing w:before="46" w:line="360" w:lineRule="auto"/>
        <w:ind w:firstLineChars="300" w:firstLine="624"/>
        <w:rPr>
          <w:rFonts w:ascii="宋体" w:hAnsi="宋体" w:cs="Times New Roman"/>
          <w:sz w:val="21"/>
          <w:szCs w:val="21"/>
        </w:rPr>
      </w:pPr>
      <w:r>
        <w:rPr>
          <w:rFonts w:ascii="宋体" w:hAnsi="宋体" w:cs="宋体"/>
          <w:spacing w:val="-1"/>
          <w:sz w:val="21"/>
          <w:szCs w:val="21"/>
        </w:rPr>
        <w:t>1.1.1.2</w:t>
      </w:r>
      <w:r>
        <w:rPr>
          <w:rFonts w:ascii="宋体" w:hAnsi="宋体" w:cs="宋体"/>
          <w:spacing w:val="-1"/>
          <w:sz w:val="21"/>
          <w:szCs w:val="21"/>
        </w:rPr>
        <w:tab/>
      </w:r>
      <w:r>
        <w:rPr>
          <w:rFonts w:ascii="宋体" w:hAnsi="宋体" w:cs="Times New Roman"/>
          <w:spacing w:val="-2"/>
          <w:sz w:val="21"/>
          <w:szCs w:val="21"/>
        </w:rPr>
        <w:t>合同协议书：</w:t>
      </w:r>
      <w:proofErr w:type="gramStart"/>
      <w:r>
        <w:rPr>
          <w:rFonts w:ascii="宋体" w:hAnsi="宋体" w:cs="Times New Roman"/>
          <w:spacing w:val="-2"/>
          <w:sz w:val="21"/>
          <w:szCs w:val="21"/>
        </w:rPr>
        <w:t>指第</w:t>
      </w:r>
      <w:proofErr w:type="gramEnd"/>
      <w:r>
        <w:rPr>
          <w:rFonts w:ascii="宋体" w:hAnsi="宋体" w:cs="Times New Roman"/>
          <w:sz w:val="21"/>
          <w:szCs w:val="21"/>
        </w:rPr>
        <w:t xml:space="preserve"> </w:t>
      </w:r>
      <w:r>
        <w:rPr>
          <w:rFonts w:ascii="宋体" w:hAnsi="宋体" w:cs="宋体"/>
          <w:sz w:val="21"/>
          <w:szCs w:val="21"/>
        </w:rPr>
        <w:t>1.5</w:t>
      </w:r>
      <w:r>
        <w:rPr>
          <w:rFonts w:ascii="宋体" w:hAnsi="宋体" w:cs="宋体"/>
          <w:spacing w:val="-72"/>
          <w:sz w:val="21"/>
          <w:szCs w:val="21"/>
        </w:rPr>
        <w:t xml:space="preserve"> </w:t>
      </w:r>
      <w:r>
        <w:rPr>
          <w:rFonts w:ascii="宋体" w:hAnsi="宋体" w:cs="Times New Roman"/>
          <w:spacing w:val="-2"/>
          <w:sz w:val="21"/>
          <w:szCs w:val="21"/>
        </w:rPr>
        <w:t>款所指的合同协议书。</w:t>
      </w:r>
    </w:p>
    <w:p w:rsidR="007B2A64" w:rsidRDefault="007B2A64" w:rsidP="007B2A64">
      <w:pPr>
        <w:tabs>
          <w:tab w:val="left" w:pos="1734"/>
        </w:tabs>
        <w:spacing w:line="360" w:lineRule="auto"/>
        <w:ind w:firstLineChars="300" w:firstLine="624"/>
        <w:rPr>
          <w:rFonts w:ascii="宋体" w:hAnsi="宋体" w:cs="Times New Roman"/>
          <w:sz w:val="21"/>
          <w:szCs w:val="21"/>
        </w:rPr>
      </w:pPr>
      <w:r>
        <w:rPr>
          <w:rFonts w:ascii="宋体" w:hAnsi="宋体" w:cs="宋体"/>
          <w:spacing w:val="-1"/>
          <w:sz w:val="21"/>
          <w:szCs w:val="21"/>
        </w:rPr>
        <w:t>1.1.1.3</w:t>
      </w:r>
      <w:r>
        <w:rPr>
          <w:rFonts w:ascii="宋体" w:hAnsi="宋体" w:cs="宋体"/>
          <w:spacing w:val="-1"/>
          <w:sz w:val="21"/>
          <w:szCs w:val="21"/>
        </w:rPr>
        <w:tab/>
      </w:r>
      <w:r>
        <w:rPr>
          <w:rFonts w:ascii="宋体" w:hAnsi="宋体" w:cs="Times New Roman"/>
          <w:spacing w:val="-2"/>
          <w:sz w:val="21"/>
          <w:szCs w:val="21"/>
        </w:rPr>
        <w:t>中标通知书：指发包人通知承包人中标的函件。</w:t>
      </w:r>
    </w:p>
    <w:p w:rsidR="007B2A64" w:rsidRDefault="007B2A64" w:rsidP="007B2A64">
      <w:pPr>
        <w:tabs>
          <w:tab w:val="left" w:pos="1734"/>
        </w:tabs>
        <w:spacing w:line="360" w:lineRule="auto"/>
        <w:ind w:firstLineChars="300" w:firstLine="624"/>
        <w:rPr>
          <w:rFonts w:ascii="宋体" w:hAnsi="宋体" w:cs="Times New Roman"/>
          <w:sz w:val="21"/>
          <w:szCs w:val="21"/>
        </w:rPr>
      </w:pPr>
      <w:r>
        <w:rPr>
          <w:rFonts w:ascii="宋体" w:hAnsi="宋体" w:cs="宋体"/>
          <w:spacing w:val="-1"/>
          <w:sz w:val="21"/>
          <w:szCs w:val="21"/>
        </w:rPr>
        <w:t>1.1.1.4</w:t>
      </w:r>
      <w:r>
        <w:rPr>
          <w:rFonts w:ascii="宋体" w:hAnsi="宋体" w:cs="宋体"/>
          <w:spacing w:val="-1"/>
          <w:sz w:val="21"/>
          <w:szCs w:val="21"/>
        </w:rPr>
        <w:tab/>
      </w:r>
      <w:r>
        <w:rPr>
          <w:rFonts w:ascii="宋体" w:hAnsi="宋体" w:cs="Times New Roman"/>
          <w:spacing w:val="-2"/>
          <w:sz w:val="21"/>
          <w:szCs w:val="21"/>
        </w:rPr>
        <w:t>投标函：指构成合同文件组成部分的由承包人填写并签署的投标函。</w:t>
      </w:r>
    </w:p>
    <w:p w:rsidR="007B2A64" w:rsidRDefault="007B2A64" w:rsidP="007B2A64">
      <w:pPr>
        <w:tabs>
          <w:tab w:val="left" w:pos="1734"/>
        </w:tabs>
        <w:spacing w:line="360" w:lineRule="auto"/>
        <w:ind w:firstLineChars="300" w:firstLine="624"/>
        <w:rPr>
          <w:rFonts w:ascii="宋体" w:hAnsi="宋体" w:cs="Times New Roman"/>
          <w:sz w:val="21"/>
          <w:szCs w:val="21"/>
        </w:rPr>
      </w:pPr>
      <w:r>
        <w:rPr>
          <w:rFonts w:ascii="宋体" w:hAnsi="宋体" w:cs="宋体"/>
          <w:spacing w:val="-1"/>
          <w:sz w:val="21"/>
          <w:szCs w:val="21"/>
        </w:rPr>
        <w:t>1.1.1.5</w:t>
      </w:r>
      <w:r>
        <w:rPr>
          <w:rFonts w:ascii="宋体" w:hAnsi="宋体" w:cs="宋体"/>
          <w:spacing w:val="-1"/>
          <w:sz w:val="21"/>
          <w:szCs w:val="21"/>
        </w:rPr>
        <w:tab/>
      </w:r>
      <w:r>
        <w:rPr>
          <w:rFonts w:ascii="宋体" w:hAnsi="宋体" w:cs="Times New Roman"/>
          <w:spacing w:val="-2"/>
          <w:sz w:val="21"/>
          <w:szCs w:val="21"/>
        </w:rPr>
        <w:t>投标函附录：指附在投标函后构成合同文件的投标函附录。</w:t>
      </w:r>
    </w:p>
    <w:p w:rsidR="007B2A64" w:rsidRDefault="007B2A64" w:rsidP="007B2A64">
      <w:pPr>
        <w:tabs>
          <w:tab w:val="left" w:pos="1737"/>
        </w:tabs>
        <w:spacing w:line="360" w:lineRule="auto"/>
        <w:ind w:firstLine="631"/>
        <w:rPr>
          <w:rFonts w:ascii="宋体" w:hAnsi="宋体" w:cs="Times New Roman"/>
          <w:sz w:val="21"/>
          <w:szCs w:val="21"/>
        </w:rPr>
      </w:pPr>
      <w:r>
        <w:rPr>
          <w:rFonts w:ascii="宋体" w:hAnsi="宋体" w:cs="宋体"/>
          <w:spacing w:val="-1"/>
          <w:sz w:val="21"/>
          <w:szCs w:val="21"/>
        </w:rPr>
        <w:t>1.1.1.6</w:t>
      </w:r>
      <w:r>
        <w:rPr>
          <w:rFonts w:ascii="宋体" w:hAnsi="宋体" w:cs="宋体"/>
          <w:spacing w:val="-1"/>
          <w:sz w:val="21"/>
          <w:szCs w:val="21"/>
        </w:rPr>
        <w:tab/>
      </w:r>
      <w:r>
        <w:rPr>
          <w:rFonts w:ascii="宋体" w:hAnsi="宋体" w:cs="Times New Roman"/>
          <w:spacing w:val="-1"/>
          <w:sz w:val="21"/>
          <w:szCs w:val="21"/>
        </w:rPr>
        <w:t>合同条款：指构成合同文件组成部分的合同条款通用部分和（或）合同条</w:t>
      </w:r>
      <w:r>
        <w:rPr>
          <w:rFonts w:ascii="宋体" w:hAnsi="宋体" w:cs="Times New Roman"/>
          <w:sz w:val="21"/>
          <w:szCs w:val="21"/>
        </w:rPr>
        <w:t xml:space="preserve"> </w:t>
      </w:r>
      <w:r>
        <w:rPr>
          <w:rFonts w:ascii="宋体" w:hAnsi="宋体" w:cs="Times New Roman"/>
          <w:sz w:val="21"/>
          <w:szCs w:val="21"/>
        </w:rPr>
        <w:t>款专用部分。</w:t>
      </w:r>
    </w:p>
    <w:p w:rsidR="007B2A64" w:rsidRDefault="007B2A64" w:rsidP="007B2A64">
      <w:pPr>
        <w:tabs>
          <w:tab w:val="left" w:pos="1734"/>
        </w:tabs>
        <w:spacing w:before="46" w:line="360" w:lineRule="auto"/>
        <w:ind w:firstLine="631"/>
        <w:rPr>
          <w:rFonts w:ascii="宋体" w:hAnsi="宋体" w:cs="Times New Roman"/>
          <w:sz w:val="21"/>
          <w:szCs w:val="21"/>
        </w:rPr>
      </w:pPr>
      <w:r>
        <w:rPr>
          <w:rFonts w:ascii="宋体" w:hAnsi="宋体" w:cs="宋体"/>
          <w:spacing w:val="-1"/>
          <w:sz w:val="21"/>
          <w:szCs w:val="21"/>
        </w:rPr>
        <w:t>1.1.1.7</w:t>
      </w:r>
      <w:r>
        <w:rPr>
          <w:rFonts w:ascii="宋体" w:hAnsi="宋体" w:cs="宋体"/>
          <w:spacing w:val="-1"/>
          <w:sz w:val="21"/>
          <w:szCs w:val="21"/>
        </w:rPr>
        <w:tab/>
      </w:r>
      <w:r>
        <w:rPr>
          <w:rFonts w:ascii="宋体" w:hAnsi="宋体" w:cs="Times New Roman"/>
          <w:spacing w:val="-5"/>
          <w:sz w:val="21"/>
          <w:szCs w:val="21"/>
        </w:rPr>
        <w:t>技术标准和要求：指构成合同文件组成部分的名为技术标准和要求的文件，</w:t>
      </w:r>
      <w:r>
        <w:rPr>
          <w:rFonts w:ascii="宋体" w:hAnsi="宋体" w:cs="Times New Roman"/>
          <w:sz w:val="21"/>
          <w:szCs w:val="21"/>
        </w:rPr>
        <w:t xml:space="preserve"> </w:t>
      </w:r>
      <w:r>
        <w:rPr>
          <w:rFonts w:ascii="宋体" w:hAnsi="宋体" w:cs="Times New Roman"/>
          <w:sz w:val="21"/>
          <w:szCs w:val="21"/>
        </w:rPr>
        <w:t>包括合同双方当事人约定对其所作的修改或补充。</w:t>
      </w:r>
    </w:p>
    <w:p w:rsidR="007B2A64" w:rsidRDefault="007B2A64" w:rsidP="007B2A64">
      <w:pPr>
        <w:tabs>
          <w:tab w:val="left" w:pos="1737"/>
        </w:tabs>
        <w:spacing w:before="46" w:line="360" w:lineRule="auto"/>
        <w:ind w:firstLine="631"/>
        <w:rPr>
          <w:rFonts w:ascii="宋体" w:hAnsi="宋体" w:cs="Times New Roman"/>
          <w:sz w:val="21"/>
          <w:szCs w:val="21"/>
        </w:rPr>
      </w:pPr>
      <w:r>
        <w:rPr>
          <w:rFonts w:ascii="宋体" w:hAnsi="宋体" w:cs="宋体"/>
          <w:spacing w:val="-1"/>
          <w:sz w:val="21"/>
          <w:szCs w:val="21"/>
        </w:rPr>
        <w:t>1.1.1.8</w:t>
      </w:r>
      <w:r>
        <w:rPr>
          <w:rFonts w:ascii="宋体" w:hAnsi="宋体" w:cs="宋体"/>
          <w:spacing w:val="-1"/>
          <w:sz w:val="21"/>
          <w:szCs w:val="21"/>
        </w:rPr>
        <w:tab/>
      </w:r>
      <w:r>
        <w:rPr>
          <w:rFonts w:ascii="宋体" w:hAnsi="宋体" w:cs="Times New Roman"/>
          <w:spacing w:val="-1"/>
          <w:sz w:val="21"/>
          <w:szCs w:val="21"/>
        </w:rPr>
        <w:t>图纸：指包含在合同中的工程图纸，以及由发包人按合同约定提供的任何</w:t>
      </w:r>
      <w:r>
        <w:rPr>
          <w:rFonts w:ascii="宋体" w:hAnsi="宋体" w:cs="Times New Roman"/>
          <w:sz w:val="21"/>
          <w:szCs w:val="21"/>
        </w:rPr>
        <w:t xml:space="preserve"> </w:t>
      </w:r>
      <w:r>
        <w:rPr>
          <w:rFonts w:ascii="宋体" w:hAnsi="宋体" w:cs="Times New Roman"/>
          <w:sz w:val="21"/>
          <w:szCs w:val="21"/>
        </w:rPr>
        <w:t>补充和修改的图纸，包括配套的说明。</w:t>
      </w:r>
    </w:p>
    <w:p w:rsidR="007B2A64" w:rsidRDefault="007B2A64" w:rsidP="007B2A64">
      <w:pPr>
        <w:tabs>
          <w:tab w:val="left" w:pos="1737"/>
        </w:tabs>
        <w:spacing w:before="46" w:line="360" w:lineRule="auto"/>
        <w:ind w:firstLine="631"/>
        <w:rPr>
          <w:rFonts w:ascii="宋体" w:hAnsi="宋体" w:cs="Times New Roman"/>
          <w:sz w:val="21"/>
          <w:szCs w:val="21"/>
        </w:rPr>
      </w:pPr>
      <w:r>
        <w:rPr>
          <w:rFonts w:ascii="宋体" w:hAnsi="宋体" w:cs="宋体"/>
          <w:spacing w:val="-1"/>
          <w:sz w:val="21"/>
          <w:szCs w:val="21"/>
        </w:rPr>
        <w:t>1.1.1.9</w:t>
      </w:r>
      <w:r>
        <w:rPr>
          <w:rFonts w:ascii="宋体" w:hAnsi="宋体" w:cs="宋体"/>
          <w:spacing w:val="-1"/>
          <w:sz w:val="21"/>
          <w:szCs w:val="21"/>
        </w:rPr>
        <w:tab/>
      </w:r>
      <w:r>
        <w:rPr>
          <w:rFonts w:ascii="宋体" w:hAnsi="宋体" w:cs="Times New Roman"/>
          <w:spacing w:val="-1"/>
          <w:sz w:val="21"/>
          <w:szCs w:val="21"/>
        </w:rPr>
        <w:t>已标价工程量清单：指构成合同文件组成部分的由承包人按照规定的格式</w:t>
      </w:r>
      <w:r>
        <w:rPr>
          <w:rFonts w:ascii="宋体" w:hAnsi="宋体" w:cs="Times New Roman"/>
          <w:sz w:val="21"/>
          <w:szCs w:val="21"/>
        </w:rPr>
        <w:t xml:space="preserve"> </w:t>
      </w:r>
      <w:r>
        <w:rPr>
          <w:rFonts w:ascii="宋体" w:hAnsi="宋体" w:cs="Times New Roman"/>
          <w:sz w:val="21"/>
          <w:szCs w:val="21"/>
        </w:rPr>
        <w:t>和要求填写并标明价格的工程量清单。</w:t>
      </w:r>
    </w:p>
    <w:p w:rsidR="007B2A64" w:rsidRDefault="007B2A64" w:rsidP="007B2A64">
      <w:pPr>
        <w:tabs>
          <w:tab w:val="left" w:pos="1840"/>
        </w:tabs>
        <w:spacing w:before="46" w:line="360" w:lineRule="auto"/>
        <w:ind w:firstLineChars="300" w:firstLine="624"/>
        <w:rPr>
          <w:rFonts w:ascii="宋体" w:hAnsi="宋体" w:cs="Times New Roman"/>
          <w:sz w:val="21"/>
          <w:szCs w:val="21"/>
        </w:rPr>
      </w:pPr>
      <w:r>
        <w:rPr>
          <w:rFonts w:ascii="宋体" w:hAnsi="宋体" w:cs="宋体"/>
          <w:spacing w:val="-1"/>
          <w:sz w:val="21"/>
          <w:szCs w:val="21"/>
        </w:rPr>
        <w:t>1.1.1.10</w:t>
      </w:r>
      <w:r>
        <w:rPr>
          <w:rFonts w:ascii="宋体" w:hAnsi="宋体" w:cs="宋体"/>
          <w:spacing w:val="-1"/>
          <w:sz w:val="21"/>
          <w:szCs w:val="21"/>
        </w:rPr>
        <w:tab/>
      </w:r>
      <w:r>
        <w:rPr>
          <w:rFonts w:ascii="宋体" w:hAnsi="宋体" w:cs="Times New Roman"/>
          <w:spacing w:val="-2"/>
          <w:sz w:val="21"/>
          <w:szCs w:val="21"/>
        </w:rPr>
        <w:t>其他合同文件：指经合同双方当事人确认构成合同文件的其他文件。</w:t>
      </w:r>
    </w:p>
    <w:p w:rsidR="007B2A64" w:rsidRDefault="007B2A64" w:rsidP="007B2A64">
      <w:pPr>
        <w:tabs>
          <w:tab w:val="left" w:pos="1314"/>
        </w:tabs>
        <w:spacing w:line="360" w:lineRule="auto"/>
        <w:ind w:firstLineChars="200" w:firstLine="420"/>
        <w:rPr>
          <w:rFonts w:ascii="宋体" w:hAnsi="宋体" w:cs="Times New Roman"/>
          <w:sz w:val="21"/>
          <w:szCs w:val="21"/>
        </w:rPr>
      </w:pPr>
      <w:r>
        <w:rPr>
          <w:rFonts w:ascii="宋体" w:hAnsi="宋体" w:cs="宋体"/>
          <w:sz w:val="21"/>
          <w:szCs w:val="21"/>
        </w:rPr>
        <w:t>1.1.2</w:t>
      </w:r>
      <w:r>
        <w:rPr>
          <w:rFonts w:ascii="宋体" w:hAnsi="宋体" w:cs="宋体"/>
          <w:sz w:val="21"/>
          <w:szCs w:val="21"/>
        </w:rPr>
        <w:tab/>
      </w:r>
      <w:r>
        <w:rPr>
          <w:rFonts w:ascii="宋体" w:hAnsi="宋体" w:cs="Times New Roman"/>
          <w:sz w:val="21"/>
          <w:szCs w:val="21"/>
        </w:rPr>
        <w:t>合同当事人和人员</w:t>
      </w:r>
    </w:p>
    <w:p w:rsidR="007B2A64" w:rsidRDefault="007B2A64" w:rsidP="007B2A64">
      <w:pPr>
        <w:tabs>
          <w:tab w:val="left" w:pos="1734"/>
        </w:tabs>
        <w:spacing w:line="360" w:lineRule="auto"/>
        <w:ind w:firstLineChars="300" w:firstLine="624"/>
        <w:rPr>
          <w:rFonts w:ascii="宋体" w:hAnsi="宋体" w:cs="Times New Roman"/>
          <w:sz w:val="21"/>
          <w:szCs w:val="21"/>
        </w:rPr>
      </w:pPr>
      <w:r>
        <w:rPr>
          <w:rFonts w:ascii="宋体" w:hAnsi="宋体" w:cs="宋体"/>
          <w:spacing w:val="-1"/>
          <w:sz w:val="21"/>
          <w:szCs w:val="21"/>
        </w:rPr>
        <w:t>1.1.2.1</w:t>
      </w:r>
      <w:r>
        <w:rPr>
          <w:rFonts w:ascii="宋体" w:hAnsi="宋体" w:cs="宋体"/>
          <w:spacing w:val="-1"/>
          <w:sz w:val="21"/>
          <w:szCs w:val="21"/>
        </w:rPr>
        <w:tab/>
      </w:r>
      <w:r>
        <w:rPr>
          <w:rFonts w:ascii="宋体" w:hAnsi="宋体" w:cs="Times New Roman"/>
          <w:spacing w:val="-2"/>
          <w:sz w:val="21"/>
          <w:szCs w:val="21"/>
        </w:rPr>
        <w:t>合同当事人：指发包人和（或）承包人。</w:t>
      </w:r>
    </w:p>
    <w:p w:rsidR="007B2A64" w:rsidRDefault="007B2A64" w:rsidP="007B2A64">
      <w:pPr>
        <w:tabs>
          <w:tab w:val="left" w:pos="1734"/>
        </w:tabs>
        <w:spacing w:line="360" w:lineRule="auto"/>
        <w:ind w:firstLineChars="300" w:firstLine="624"/>
        <w:rPr>
          <w:rFonts w:ascii="宋体" w:hAnsi="宋体" w:cs="Times New Roman"/>
          <w:sz w:val="21"/>
          <w:szCs w:val="21"/>
        </w:rPr>
      </w:pPr>
      <w:r>
        <w:rPr>
          <w:rFonts w:ascii="宋体" w:hAnsi="宋体" w:cs="宋体"/>
          <w:spacing w:val="-1"/>
          <w:sz w:val="21"/>
          <w:szCs w:val="21"/>
        </w:rPr>
        <w:t xml:space="preserve">1.1.2.2 </w:t>
      </w:r>
      <w:r>
        <w:rPr>
          <w:rFonts w:ascii="宋体" w:hAnsi="宋体" w:cs="宋体"/>
          <w:spacing w:val="-1"/>
          <w:sz w:val="21"/>
          <w:szCs w:val="21"/>
        </w:rPr>
        <w:t>发包人：指合同协议书中约定，具有工程发包主体资格和承诺按照合同约</w:t>
      </w:r>
      <w:r>
        <w:rPr>
          <w:rFonts w:ascii="宋体" w:hAnsi="宋体" w:cs="宋体"/>
          <w:spacing w:val="-1"/>
          <w:sz w:val="21"/>
          <w:szCs w:val="21"/>
        </w:rPr>
        <w:t xml:space="preserve"> </w:t>
      </w:r>
      <w:r>
        <w:rPr>
          <w:rFonts w:ascii="宋体" w:hAnsi="宋体" w:cs="宋体"/>
          <w:spacing w:val="-1"/>
          <w:sz w:val="21"/>
          <w:szCs w:val="21"/>
        </w:rPr>
        <w:t>定的条</w:t>
      </w:r>
      <w:r>
        <w:rPr>
          <w:rFonts w:ascii="宋体" w:hAnsi="宋体" w:cs="Times New Roman"/>
          <w:spacing w:val="-4"/>
          <w:sz w:val="21"/>
          <w:szCs w:val="21"/>
        </w:rPr>
        <w:t>件、期限和方式向承包人支付工程价款的当事人，以及取得该当事人资格的合法继承</w:t>
      </w:r>
      <w:r>
        <w:rPr>
          <w:rFonts w:ascii="宋体" w:hAnsi="宋体" w:cs="Times New Roman"/>
          <w:spacing w:val="-4"/>
          <w:sz w:val="21"/>
          <w:szCs w:val="21"/>
        </w:rPr>
        <w:t xml:space="preserve"> </w:t>
      </w:r>
      <w:r>
        <w:rPr>
          <w:rFonts w:ascii="宋体" w:hAnsi="宋体" w:cs="Times New Roman"/>
          <w:spacing w:val="-4"/>
          <w:sz w:val="21"/>
          <w:szCs w:val="21"/>
        </w:rPr>
        <w:t>人。发包人名称</w:t>
      </w:r>
      <w:proofErr w:type="gramStart"/>
      <w:r>
        <w:rPr>
          <w:rFonts w:ascii="宋体" w:hAnsi="宋体" w:cs="Times New Roman"/>
          <w:spacing w:val="-4"/>
          <w:sz w:val="21"/>
          <w:szCs w:val="21"/>
        </w:rPr>
        <w:t>见合同</w:t>
      </w:r>
      <w:proofErr w:type="gramEnd"/>
      <w:r>
        <w:rPr>
          <w:rFonts w:ascii="宋体" w:hAnsi="宋体" w:cs="Times New Roman"/>
          <w:spacing w:val="-4"/>
          <w:sz w:val="21"/>
          <w:szCs w:val="21"/>
        </w:rPr>
        <w:t>条款专用部分。</w:t>
      </w:r>
    </w:p>
    <w:p w:rsidR="007B2A64" w:rsidRDefault="007B2A64" w:rsidP="007B2A64">
      <w:pPr>
        <w:spacing w:before="36" w:line="360" w:lineRule="auto"/>
        <w:ind w:firstLine="631"/>
        <w:rPr>
          <w:rFonts w:ascii="黑体" w:eastAsia="黑体" w:hAnsi="黑体" w:cs="黑体"/>
          <w:sz w:val="21"/>
          <w:szCs w:val="21"/>
        </w:rPr>
      </w:pPr>
      <w:r>
        <w:rPr>
          <w:rFonts w:ascii="宋体" w:hAnsi="宋体" w:cs="宋体"/>
          <w:sz w:val="21"/>
          <w:szCs w:val="21"/>
        </w:rPr>
        <w:t>1.1.2.3</w:t>
      </w:r>
      <w:r>
        <w:rPr>
          <w:rFonts w:ascii="宋体" w:hAnsi="宋体" w:cs="宋体"/>
          <w:spacing w:val="12"/>
          <w:sz w:val="21"/>
          <w:szCs w:val="21"/>
        </w:rPr>
        <w:t xml:space="preserve"> </w:t>
      </w:r>
      <w:r>
        <w:rPr>
          <w:rFonts w:ascii="宋体" w:hAnsi="宋体" w:cs="Times New Roman"/>
          <w:sz w:val="21"/>
          <w:szCs w:val="21"/>
        </w:rPr>
        <w:t>承包人：指合同协议书中约定，具有合同工程承包主体资格，并承诺按照</w:t>
      </w:r>
      <w:r>
        <w:rPr>
          <w:rFonts w:ascii="宋体" w:hAnsi="宋体" w:cs="Times New Roman"/>
          <w:sz w:val="21"/>
          <w:szCs w:val="21"/>
        </w:rPr>
        <w:t xml:space="preserve"> </w:t>
      </w:r>
      <w:r>
        <w:rPr>
          <w:rFonts w:ascii="宋体" w:hAnsi="宋体" w:cs="Times New Roman"/>
          <w:spacing w:val="-4"/>
          <w:sz w:val="21"/>
          <w:szCs w:val="21"/>
        </w:rPr>
        <w:t>合同约定进行施工、竣工、交付并承担质量缺陷保修责任的当事人，以及取得该当事人资格</w:t>
      </w:r>
      <w:r>
        <w:rPr>
          <w:rFonts w:ascii="宋体" w:hAnsi="宋体" w:cs="Times New Roman"/>
          <w:spacing w:val="-44"/>
          <w:sz w:val="21"/>
          <w:szCs w:val="21"/>
        </w:rPr>
        <w:t xml:space="preserve"> </w:t>
      </w:r>
      <w:r>
        <w:rPr>
          <w:rFonts w:ascii="宋体" w:hAnsi="宋体" w:cs="Times New Roman"/>
          <w:sz w:val="21"/>
          <w:szCs w:val="21"/>
        </w:rPr>
        <w:t>的合法继承人。承包人名称</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p>
    <w:p w:rsidR="007B2A64" w:rsidRDefault="007B2A64" w:rsidP="007B2A64">
      <w:pPr>
        <w:tabs>
          <w:tab w:val="left" w:pos="1734"/>
        </w:tabs>
        <w:spacing w:before="46" w:line="360" w:lineRule="auto"/>
        <w:ind w:firstLineChars="300" w:firstLine="624"/>
        <w:rPr>
          <w:rFonts w:ascii="宋体" w:hAnsi="宋体" w:cs="Times New Roman"/>
          <w:sz w:val="21"/>
          <w:szCs w:val="21"/>
        </w:rPr>
      </w:pPr>
      <w:r>
        <w:rPr>
          <w:rFonts w:ascii="宋体" w:hAnsi="宋体" w:cs="宋体"/>
          <w:spacing w:val="-1"/>
          <w:sz w:val="21"/>
          <w:szCs w:val="21"/>
        </w:rPr>
        <w:t>1.1.2.4</w:t>
      </w:r>
      <w:r>
        <w:rPr>
          <w:rFonts w:ascii="宋体" w:hAnsi="宋体" w:cs="宋体"/>
          <w:spacing w:val="-1"/>
          <w:sz w:val="21"/>
          <w:szCs w:val="21"/>
        </w:rPr>
        <w:tab/>
      </w:r>
      <w:r>
        <w:rPr>
          <w:rFonts w:ascii="宋体" w:hAnsi="宋体" w:cs="Times New Roman"/>
          <w:spacing w:val="-2"/>
          <w:sz w:val="21"/>
          <w:szCs w:val="21"/>
        </w:rPr>
        <w:t>承包人项目经理：指承包人派驻施工场地的全权负责人。</w:t>
      </w:r>
    </w:p>
    <w:p w:rsidR="007B2A64" w:rsidRDefault="007B2A64" w:rsidP="007B2A64">
      <w:pPr>
        <w:tabs>
          <w:tab w:val="left" w:pos="1737"/>
        </w:tabs>
        <w:spacing w:line="360" w:lineRule="auto"/>
        <w:ind w:firstLine="631"/>
        <w:rPr>
          <w:rFonts w:ascii="宋体" w:hAnsi="宋体" w:cs="Times New Roman"/>
          <w:sz w:val="21"/>
          <w:szCs w:val="21"/>
        </w:rPr>
      </w:pPr>
      <w:r>
        <w:rPr>
          <w:rFonts w:ascii="宋体" w:hAnsi="宋体" w:cs="宋体"/>
          <w:spacing w:val="-1"/>
          <w:sz w:val="21"/>
          <w:szCs w:val="21"/>
        </w:rPr>
        <w:t>1.1.2.5</w:t>
      </w:r>
      <w:r>
        <w:rPr>
          <w:rFonts w:ascii="宋体" w:hAnsi="宋体" w:cs="宋体"/>
          <w:spacing w:val="-1"/>
          <w:sz w:val="21"/>
          <w:szCs w:val="21"/>
        </w:rPr>
        <w:tab/>
      </w:r>
      <w:r>
        <w:rPr>
          <w:rFonts w:ascii="宋体" w:hAnsi="宋体" w:cs="Times New Roman"/>
          <w:spacing w:val="-1"/>
          <w:sz w:val="21"/>
          <w:szCs w:val="21"/>
        </w:rPr>
        <w:t>分包人：指从承包人处分包合同中某一部分工程，并与其签订分包合同的</w:t>
      </w:r>
      <w:r>
        <w:rPr>
          <w:rFonts w:ascii="宋体" w:hAnsi="宋体" w:cs="Times New Roman"/>
          <w:sz w:val="21"/>
          <w:szCs w:val="21"/>
        </w:rPr>
        <w:t xml:space="preserve"> </w:t>
      </w:r>
      <w:r>
        <w:rPr>
          <w:rFonts w:ascii="宋体" w:hAnsi="宋体" w:cs="Times New Roman"/>
          <w:sz w:val="21"/>
          <w:szCs w:val="21"/>
        </w:rPr>
        <w:t>分包人。</w:t>
      </w:r>
    </w:p>
    <w:p w:rsidR="007B2A64" w:rsidRDefault="007B2A64" w:rsidP="007B2A64">
      <w:pPr>
        <w:tabs>
          <w:tab w:val="left" w:pos="1737"/>
        </w:tabs>
        <w:spacing w:before="46" w:line="360" w:lineRule="auto"/>
        <w:ind w:firstLine="631"/>
        <w:rPr>
          <w:rFonts w:ascii="黑体" w:eastAsia="黑体" w:hAnsi="黑体" w:cs="黑体"/>
          <w:sz w:val="21"/>
          <w:szCs w:val="21"/>
        </w:rPr>
      </w:pPr>
      <w:r>
        <w:rPr>
          <w:rFonts w:ascii="宋体" w:hAnsi="宋体" w:cs="宋体"/>
          <w:spacing w:val="-1"/>
          <w:sz w:val="21"/>
          <w:szCs w:val="21"/>
        </w:rPr>
        <w:lastRenderedPageBreak/>
        <w:t>1.1.2.6</w:t>
      </w:r>
      <w:r>
        <w:rPr>
          <w:rFonts w:ascii="宋体" w:hAnsi="宋体" w:cs="宋体"/>
          <w:spacing w:val="-1"/>
          <w:sz w:val="21"/>
          <w:szCs w:val="21"/>
        </w:rPr>
        <w:tab/>
      </w:r>
      <w:r>
        <w:rPr>
          <w:rFonts w:ascii="宋体" w:hAnsi="宋体" w:cs="Times New Roman"/>
          <w:spacing w:val="-1"/>
          <w:sz w:val="21"/>
          <w:szCs w:val="21"/>
        </w:rPr>
        <w:t>监理人：指发包人委托的对合同履行实施管理的法人或其他组织。监理人</w:t>
      </w:r>
      <w:r>
        <w:rPr>
          <w:rFonts w:ascii="宋体" w:hAnsi="宋体" w:cs="Times New Roman"/>
          <w:sz w:val="21"/>
          <w:szCs w:val="21"/>
        </w:rPr>
        <w:t xml:space="preserve"> </w:t>
      </w:r>
      <w:r>
        <w:rPr>
          <w:rFonts w:ascii="宋体" w:hAnsi="宋体" w:cs="Times New Roman"/>
          <w:sz w:val="21"/>
          <w:szCs w:val="21"/>
        </w:rPr>
        <w:t>名称</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p>
    <w:p w:rsidR="007B2A64" w:rsidRDefault="007B2A64" w:rsidP="007B2A64">
      <w:pPr>
        <w:tabs>
          <w:tab w:val="left" w:pos="1734"/>
        </w:tabs>
        <w:spacing w:before="46" w:line="360" w:lineRule="auto"/>
        <w:ind w:firstLine="631"/>
        <w:rPr>
          <w:rFonts w:ascii="宋体" w:hAnsi="宋体" w:cs="Times New Roman"/>
          <w:sz w:val="21"/>
          <w:szCs w:val="21"/>
        </w:rPr>
      </w:pPr>
      <w:r>
        <w:rPr>
          <w:rFonts w:ascii="宋体" w:hAnsi="宋体" w:cs="宋体"/>
          <w:spacing w:val="-1"/>
          <w:sz w:val="21"/>
          <w:szCs w:val="21"/>
        </w:rPr>
        <w:t>1.1.2.7</w:t>
      </w:r>
      <w:r>
        <w:rPr>
          <w:rFonts w:ascii="宋体" w:hAnsi="宋体" w:cs="宋体"/>
          <w:spacing w:val="-1"/>
          <w:sz w:val="21"/>
          <w:szCs w:val="21"/>
        </w:rPr>
        <w:tab/>
      </w:r>
      <w:r>
        <w:rPr>
          <w:rFonts w:ascii="宋体" w:hAnsi="宋体" w:cs="Times New Roman"/>
          <w:spacing w:val="-8"/>
          <w:sz w:val="21"/>
          <w:szCs w:val="21"/>
        </w:rPr>
        <w:t>总监理工程师（总监）：指由监理人委派常驻施工场地对合同履行实施管理</w:t>
      </w:r>
      <w:r>
        <w:rPr>
          <w:rFonts w:ascii="宋体" w:hAnsi="宋体" w:cs="Times New Roman"/>
          <w:sz w:val="21"/>
          <w:szCs w:val="21"/>
        </w:rPr>
        <w:t xml:space="preserve"> </w:t>
      </w:r>
      <w:r>
        <w:rPr>
          <w:rFonts w:ascii="宋体" w:hAnsi="宋体" w:cs="Times New Roman"/>
          <w:sz w:val="21"/>
          <w:szCs w:val="21"/>
        </w:rPr>
        <w:t>的全权负责人。</w:t>
      </w:r>
    </w:p>
    <w:p w:rsidR="007B2A64" w:rsidRDefault="007B2A64" w:rsidP="007B2A64">
      <w:pPr>
        <w:tabs>
          <w:tab w:val="left" w:pos="1737"/>
        </w:tabs>
        <w:spacing w:before="44" w:line="360" w:lineRule="auto"/>
        <w:ind w:firstLine="631"/>
        <w:rPr>
          <w:rFonts w:ascii="黑体" w:eastAsia="黑体" w:hAnsi="黑体" w:cs="黑体"/>
          <w:sz w:val="21"/>
          <w:szCs w:val="21"/>
        </w:rPr>
      </w:pPr>
      <w:r>
        <w:rPr>
          <w:rFonts w:ascii="宋体" w:hAnsi="宋体" w:cs="宋体"/>
          <w:spacing w:val="-1"/>
          <w:sz w:val="21"/>
          <w:szCs w:val="21"/>
        </w:rPr>
        <w:t>1.1.2.8</w:t>
      </w:r>
      <w:r>
        <w:rPr>
          <w:rFonts w:ascii="宋体" w:hAnsi="宋体" w:cs="宋体"/>
          <w:spacing w:val="-1"/>
          <w:sz w:val="21"/>
          <w:szCs w:val="21"/>
        </w:rPr>
        <w:tab/>
      </w:r>
      <w:r>
        <w:rPr>
          <w:rFonts w:ascii="宋体" w:hAnsi="宋体" w:cs="Times New Roman"/>
          <w:spacing w:val="-1"/>
          <w:sz w:val="21"/>
          <w:szCs w:val="21"/>
        </w:rPr>
        <w:t>发包人代表：指由发包人指定的派驻施工场地（现场）的全权代表。发包</w:t>
      </w:r>
      <w:r>
        <w:rPr>
          <w:rFonts w:ascii="宋体" w:hAnsi="宋体" w:cs="Times New Roman"/>
          <w:sz w:val="21"/>
          <w:szCs w:val="21"/>
        </w:rPr>
        <w:t xml:space="preserve"> </w:t>
      </w:r>
      <w:r>
        <w:rPr>
          <w:rFonts w:ascii="宋体" w:hAnsi="宋体" w:cs="Times New Roman"/>
          <w:sz w:val="21"/>
          <w:szCs w:val="21"/>
        </w:rPr>
        <w:t>人代表相关信息</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p>
    <w:p w:rsidR="007B2A64" w:rsidRDefault="007B2A64" w:rsidP="007B2A64">
      <w:pPr>
        <w:tabs>
          <w:tab w:val="left" w:pos="1734"/>
        </w:tabs>
        <w:spacing w:before="46" w:line="360" w:lineRule="auto"/>
        <w:ind w:firstLine="631"/>
        <w:rPr>
          <w:rFonts w:ascii="宋体" w:hAnsi="宋体" w:cs="Times New Roman"/>
          <w:sz w:val="21"/>
          <w:szCs w:val="21"/>
        </w:rPr>
      </w:pPr>
      <w:r>
        <w:rPr>
          <w:rFonts w:ascii="宋体" w:hAnsi="宋体" w:cs="宋体"/>
          <w:spacing w:val="-1"/>
          <w:sz w:val="21"/>
          <w:szCs w:val="21"/>
        </w:rPr>
        <w:t>1.1.2.9</w:t>
      </w:r>
      <w:r>
        <w:rPr>
          <w:rFonts w:ascii="宋体" w:hAnsi="宋体" w:cs="宋体"/>
          <w:spacing w:val="-1"/>
          <w:sz w:val="21"/>
          <w:szCs w:val="21"/>
        </w:rPr>
        <w:tab/>
      </w:r>
      <w:r>
        <w:rPr>
          <w:rFonts w:ascii="宋体" w:hAnsi="宋体" w:cs="Times New Roman"/>
          <w:spacing w:val="-5"/>
          <w:sz w:val="21"/>
          <w:szCs w:val="21"/>
        </w:rPr>
        <w:t>专业分包人：指根据合同</w:t>
      </w:r>
      <w:proofErr w:type="gramStart"/>
      <w:r>
        <w:rPr>
          <w:rFonts w:ascii="宋体" w:hAnsi="宋体" w:cs="Times New Roman"/>
          <w:spacing w:val="-5"/>
          <w:sz w:val="21"/>
          <w:szCs w:val="21"/>
        </w:rPr>
        <w:t>条款第</w:t>
      </w:r>
      <w:proofErr w:type="gramEnd"/>
      <w:r>
        <w:rPr>
          <w:rFonts w:ascii="宋体" w:hAnsi="宋体" w:cs="Times New Roman"/>
          <w:sz w:val="21"/>
          <w:szCs w:val="21"/>
        </w:rPr>
        <w:t xml:space="preserve"> </w:t>
      </w:r>
      <w:r>
        <w:rPr>
          <w:rFonts w:ascii="宋体" w:hAnsi="宋体" w:cs="宋体"/>
          <w:spacing w:val="-1"/>
          <w:sz w:val="21"/>
          <w:szCs w:val="21"/>
        </w:rPr>
        <w:t>15.8.1</w:t>
      </w:r>
      <w:r>
        <w:rPr>
          <w:rFonts w:ascii="宋体" w:hAnsi="宋体" w:cs="宋体"/>
          <w:spacing w:val="-50"/>
          <w:sz w:val="21"/>
          <w:szCs w:val="21"/>
        </w:rPr>
        <w:t xml:space="preserve"> </w:t>
      </w:r>
      <w:r>
        <w:rPr>
          <w:rFonts w:ascii="宋体" w:hAnsi="宋体" w:cs="Times New Roman"/>
          <w:spacing w:val="-5"/>
          <w:sz w:val="21"/>
          <w:szCs w:val="21"/>
        </w:rPr>
        <w:t>项的约定，由发包人和承包人以招</w:t>
      </w:r>
      <w:r>
        <w:rPr>
          <w:rFonts w:ascii="宋体" w:hAnsi="宋体" w:cs="Times New Roman"/>
          <w:sz w:val="21"/>
          <w:szCs w:val="21"/>
        </w:rPr>
        <w:t xml:space="preserve"> </w:t>
      </w:r>
      <w:r>
        <w:rPr>
          <w:rFonts w:ascii="宋体" w:hAnsi="宋体" w:cs="Times New Roman"/>
          <w:sz w:val="21"/>
          <w:szCs w:val="21"/>
        </w:rPr>
        <w:t>标方式选择的分包人。</w:t>
      </w:r>
    </w:p>
    <w:p w:rsidR="007B2A64" w:rsidRDefault="007B2A64" w:rsidP="007B2A64">
      <w:pPr>
        <w:tabs>
          <w:tab w:val="left" w:pos="1840"/>
        </w:tabs>
        <w:spacing w:before="46" w:line="360" w:lineRule="auto"/>
        <w:ind w:firstLine="631"/>
        <w:rPr>
          <w:rFonts w:ascii="宋体" w:hAnsi="宋体" w:cs="Times New Roman"/>
          <w:sz w:val="21"/>
          <w:szCs w:val="21"/>
        </w:rPr>
      </w:pPr>
      <w:r>
        <w:rPr>
          <w:rFonts w:ascii="宋体" w:hAnsi="宋体" w:cs="宋体"/>
          <w:spacing w:val="-1"/>
          <w:sz w:val="21"/>
          <w:szCs w:val="21"/>
        </w:rPr>
        <w:t>1.1.2.10</w:t>
      </w:r>
      <w:r>
        <w:rPr>
          <w:rFonts w:ascii="宋体" w:hAnsi="宋体" w:cs="宋体"/>
          <w:spacing w:val="-1"/>
          <w:sz w:val="21"/>
          <w:szCs w:val="21"/>
        </w:rPr>
        <w:tab/>
      </w:r>
      <w:r>
        <w:rPr>
          <w:rFonts w:ascii="宋体" w:hAnsi="宋体" w:cs="Times New Roman"/>
          <w:spacing w:val="-2"/>
          <w:sz w:val="21"/>
          <w:szCs w:val="21"/>
        </w:rPr>
        <w:t>专项供应商：指根据合同</w:t>
      </w:r>
      <w:proofErr w:type="gramStart"/>
      <w:r>
        <w:rPr>
          <w:rFonts w:ascii="宋体" w:hAnsi="宋体" w:cs="Times New Roman"/>
          <w:spacing w:val="-2"/>
          <w:sz w:val="21"/>
          <w:szCs w:val="21"/>
        </w:rPr>
        <w:t>条款第</w:t>
      </w:r>
      <w:proofErr w:type="gramEnd"/>
      <w:r>
        <w:rPr>
          <w:rFonts w:ascii="宋体" w:hAnsi="宋体" w:cs="Times New Roman"/>
          <w:sz w:val="21"/>
          <w:szCs w:val="21"/>
        </w:rPr>
        <w:t xml:space="preserve"> </w:t>
      </w:r>
      <w:r>
        <w:rPr>
          <w:rFonts w:ascii="宋体" w:hAnsi="宋体" w:cs="宋体"/>
          <w:spacing w:val="-1"/>
          <w:sz w:val="21"/>
          <w:szCs w:val="21"/>
        </w:rPr>
        <w:t>15.8.1</w:t>
      </w:r>
      <w:r>
        <w:rPr>
          <w:rFonts w:ascii="宋体" w:hAnsi="宋体" w:cs="宋体"/>
          <w:spacing w:val="-33"/>
          <w:sz w:val="21"/>
          <w:szCs w:val="21"/>
        </w:rPr>
        <w:t xml:space="preserve"> </w:t>
      </w:r>
      <w:r>
        <w:rPr>
          <w:rFonts w:ascii="宋体" w:hAnsi="宋体" w:cs="Times New Roman"/>
          <w:spacing w:val="-2"/>
          <w:sz w:val="21"/>
          <w:szCs w:val="21"/>
        </w:rPr>
        <w:t>项的约定，由发包人和承包人以</w:t>
      </w:r>
      <w:r>
        <w:rPr>
          <w:rFonts w:ascii="宋体" w:hAnsi="宋体" w:cs="Times New Roman"/>
          <w:sz w:val="21"/>
          <w:szCs w:val="21"/>
        </w:rPr>
        <w:t xml:space="preserve"> </w:t>
      </w:r>
      <w:r>
        <w:rPr>
          <w:rFonts w:ascii="宋体" w:hAnsi="宋体" w:cs="Times New Roman"/>
          <w:sz w:val="21"/>
          <w:szCs w:val="21"/>
        </w:rPr>
        <w:t>招标方式选择的供应商。</w:t>
      </w:r>
    </w:p>
    <w:p w:rsidR="007B2A64" w:rsidRDefault="007B2A64" w:rsidP="007B2A64">
      <w:pPr>
        <w:tabs>
          <w:tab w:val="left" w:pos="1840"/>
        </w:tabs>
        <w:spacing w:before="46" w:line="360" w:lineRule="auto"/>
        <w:ind w:firstLine="631"/>
        <w:rPr>
          <w:rFonts w:ascii="宋体" w:hAnsi="宋体" w:cs="Times New Roman"/>
          <w:sz w:val="21"/>
          <w:szCs w:val="21"/>
        </w:rPr>
      </w:pPr>
      <w:r>
        <w:rPr>
          <w:rFonts w:ascii="宋体" w:hAnsi="宋体" w:cs="宋体"/>
          <w:spacing w:val="-1"/>
          <w:sz w:val="21"/>
          <w:szCs w:val="21"/>
        </w:rPr>
        <w:t>1.1.2.11</w:t>
      </w:r>
      <w:r>
        <w:rPr>
          <w:rFonts w:ascii="宋体" w:hAnsi="宋体" w:cs="宋体"/>
          <w:spacing w:val="-1"/>
          <w:sz w:val="21"/>
          <w:szCs w:val="21"/>
        </w:rPr>
        <w:tab/>
      </w:r>
      <w:r>
        <w:rPr>
          <w:rFonts w:ascii="宋体" w:hAnsi="宋体" w:cs="Times New Roman"/>
          <w:spacing w:val="-5"/>
          <w:sz w:val="21"/>
          <w:szCs w:val="21"/>
        </w:rPr>
        <w:t>独立承包人：指与发包人直接订立工程承包合同，负责实施与工程有关的</w:t>
      </w:r>
      <w:r>
        <w:rPr>
          <w:rFonts w:ascii="宋体" w:hAnsi="宋体" w:cs="Times New Roman"/>
          <w:sz w:val="21"/>
          <w:szCs w:val="21"/>
        </w:rPr>
        <w:t xml:space="preserve"> </w:t>
      </w:r>
      <w:r>
        <w:rPr>
          <w:rFonts w:ascii="宋体" w:hAnsi="宋体" w:cs="Times New Roman"/>
          <w:sz w:val="21"/>
          <w:szCs w:val="21"/>
        </w:rPr>
        <w:t>其他工作的当事人。</w:t>
      </w:r>
    </w:p>
    <w:p w:rsidR="007B2A64" w:rsidRDefault="007B2A64" w:rsidP="007B2A64">
      <w:pPr>
        <w:tabs>
          <w:tab w:val="left" w:pos="1314"/>
        </w:tabs>
        <w:spacing w:before="46" w:line="360" w:lineRule="auto"/>
        <w:ind w:firstLineChars="200" w:firstLine="420"/>
        <w:rPr>
          <w:rFonts w:ascii="宋体" w:hAnsi="宋体" w:cs="Times New Roman"/>
          <w:sz w:val="21"/>
          <w:szCs w:val="21"/>
        </w:rPr>
      </w:pPr>
      <w:r>
        <w:rPr>
          <w:rFonts w:ascii="宋体" w:hAnsi="宋体" w:cs="宋体"/>
          <w:sz w:val="21"/>
          <w:szCs w:val="21"/>
        </w:rPr>
        <w:t>1.1.3</w:t>
      </w:r>
      <w:r>
        <w:rPr>
          <w:rFonts w:ascii="宋体" w:hAnsi="宋体" w:cs="宋体"/>
          <w:sz w:val="21"/>
          <w:szCs w:val="21"/>
        </w:rPr>
        <w:tab/>
      </w:r>
      <w:r>
        <w:rPr>
          <w:rFonts w:ascii="宋体" w:hAnsi="宋体" w:cs="Times New Roman"/>
          <w:sz w:val="21"/>
          <w:szCs w:val="21"/>
        </w:rPr>
        <w:t>工程和设备</w:t>
      </w:r>
    </w:p>
    <w:p w:rsidR="007B2A64" w:rsidRDefault="007B2A64" w:rsidP="007B2A64">
      <w:pPr>
        <w:tabs>
          <w:tab w:val="left" w:pos="1734"/>
        </w:tabs>
        <w:spacing w:line="360" w:lineRule="auto"/>
        <w:ind w:firstLineChars="300" w:firstLine="624"/>
        <w:rPr>
          <w:rFonts w:ascii="宋体" w:hAnsi="宋体" w:cs="Times New Roman"/>
          <w:sz w:val="21"/>
          <w:szCs w:val="21"/>
        </w:rPr>
      </w:pPr>
      <w:r>
        <w:rPr>
          <w:rFonts w:ascii="宋体" w:hAnsi="宋体" w:cs="宋体"/>
          <w:spacing w:val="-1"/>
          <w:sz w:val="21"/>
          <w:szCs w:val="21"/>
        </w:rPr>
        <w:t>1.1.3.1</w:t>
      </w:r>
      <w:r>
        <w:rPr>
          <w:rFonts w:ascii="宋体" w:hAnsi="宋体" w:cs="宋体"/>
          <w:spacing w:val="-1"/>
          <w:sz w:val="21"/>
          <w:szCs w:val="21"/>
        </w:rPr>
        <w:tab/>
      </w:r>
      <w:r>
        <w:rPr>
          <w:rFonts w:ascii="宋体" w:hAnsi="宋体" w:cs="Times New Roman"/>
          <w:spacing w:val="-2"/>
          <w:sz w:val="21"/>
          <w:szCs w:val="21"/>
        </w:rPr>
        <w:t>工程：指永久工程和（或）临时工程。</w:t>
      </w:r>
    </w:p>
    <w:p w:rsidR="007B2A64" w:rsidRDefault="007B2A64" w:rsidP="007B2A64">
      <w:pPr>
        <w:tabs>
          <w:tab w:val="left" w:pos="1737"/>
        </w:tabs>
        <w:spacing w:line="360" w:lineRule="auto"/>
        <w:ind w:firstLine="631"/>
        <w:rPr>
          <w:rFonts w:ascii="黑体" w:eastAsia="黑体" w:hAnsi="黑体" w:cs="黑体"/>
          <w:sz w:val="21"/>
          <w:szCs w:val="21"/>
        </w:rPr>
      </w:pPr>
      <w:r>
        <w:rPr>
          <w:rFonts w:ascii="宋体" w:hAnsi="宋体" w:cs="宋体"/>
          <w:spacing w:val="-1"/>
          <w:sz w:val="21"/>
          <w:szCs w:val="21"/>
        </w:rPr>
        <w:t>1.1.3.2</w:t>
      </w:r>
      <w:r>
        <w:rPr>
          <w:rFonts w:ascii="宋体" w:hAnsi="宋体" w:cs="宋体"/>
          <w:spacing w:val="-1"/>
          <w:sz w:val="21"/>
          <w:szCs w:val="21"/>
        </w:rPr>
        <w:tab/>
      </w:r>
      <w:r>
        <w:rPr>
          <w:rFonts w:ascii="宋体" w:hAnsi="宋体" w:cs="Times New Roman"/>
          <w:spacing w:val="-1"/>
          <w:sz w:val="21"/>
          <w:szCs w:val="21"/>
        </w:rPr>
        <w:t>永久工程：指按照合同约定所需建造、完成并移交给发包人的工程，包括</w:t>
      </w:r>
      <w:r>
        <w:rPr>
          <w:rFonts w:ascii="宋体" w:hAnsi="宋体" w:cs="Times New Roman"/>
          <w:sz w:val="21"/>
          <w:szCs w:val="21"/>
        </w:rPr>
        <w:t xml:space="preserve"> </w:t>
      </w:r>
      <w:r>
        <w:rPr>
          <w:rFonts w:ascii="宋体" w:hAnsi="宋体" w:cs="Times New Roman"/>
          <w:sz w:val="21"/>
          <w:szCs w:val="21"/>
        </w:rPr>
        <w:t>工程设备。永久工程的约定</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p>
    <w:p w:rsidR="007B2A64" w:rsidRDefault="007B2A64" w:rsidP="007B2A64">
      <w:pPr>
        <w:tabs>
          <w:tab w:val="left" w:pos="1737"/>
        </w:tabs>
        <w:spacing w:before="46" w:line="360" w:lineRule="auto"/>
        <w:ind w:firstLine="631"/>
        <w:rPr>
          <w:rFonts w:ascii="黑体" w:eastAsia="黑体" w:hAnsi="黑体" w:cs="黑体"/>
          <w:sz w:val="21"/>
          <w:szCs w:val="21"/>
        </w:rPr>
      </w:pPr>
      <w:r>
        <w:rPr>
          <w:rFonts w:ascii="宋体" w:hAnsi="宋体" w:cs="宋体"/>
          <w:spacing w:val="-1"/>
          <w:sz w:val="21"/>
          <w:szCs w:val="21"/>
        </w:rPr>
        <w:t>1.1.3.3</w:t>
      </w:r>
      <w:r>
        <w:rPr>
          <w:rFonts w:ascii="宋体" w:hAnsi="宋体" w:cs="宋体"/>
          <w:spacing w:val="-1"/>
          <w:sz w:val="21"/>
          <w:szCs w:val="21"/>
        </w:rPr>
        <w:tab/>
      </w:r>
      <w:r>
        <w:rPr>
          <w:rFonts w:ascii="宋体" w:hAnsi="宋体" w:cs="Times New Roman"/>
          <w:spacing w:val="-1"/>
          <w:sz w:val="21"/>
          <w:szCs w:val="21"/>
        </w:rPr>
        <w:t>临时工程：指为完成合同约定的永久工程所修建的各类临时性工程，不包</w:t>
      </w:r>
      <w:r>
        <w:rPr>
          <w:rFonts w:ascii="宋体" w:hAnsi="宋体" w:cs="Times New Roman"/>
          <w:sz w:val="21"/>
          <w:szCs w:val="21"/>
        </w:rPr>
        <w:t xml:space="preserve"> </w:t>
      </w:r>
      <w:proofErr w:type="gramStart"/>
      <w:r>
        <w:rPr>
          <w:rFonts w:ascii="宋体" w:hAnsi="宋体" w:cs="Times New Roman"/>
          <w:sz w:val="21"/>
          <w:szCs w:val="21"/>
        </w:rPr>
        <w:t>括</w:t>
      </w:r>
      <w:proofErr w:type="gramEnd"/>
      <w:r>
        <w:rPr>
          <w:rFonts w:ascii="宋体" w:hAnsi="宋体" w:cs="Times New Roman"/>
          <w:sz w:val="21"/>
          <w:szCs w:val="21"/>
        </w:rPr>
        <w:t>施工设备。临时工程的约定</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p>
    <w:p w:rsidR="007B2A64" w:rsidRDefault="007B2A64" w:rsidP="007B2A64">
      <w:pPr>
        <w:tabs>
          <w:tab w:val="left" w:pos="1737"/>
        </w:tabs>
        <w:spacing w:before="46" w:line="360" w:lineRule="auto"/>
        <w:ind w:firstLine="631"/>
        <w:rPr>
          <w:rFonts w:ascii="宋体" w:hAnsi="宋体" w:cs="Times New Roman"/>
          <w:sz w:val="21"/>
          <w:szCs w:val="21"/>
        </w:rPr>
      </w:pPr>
      <w:r>
        <w:rPr>
          <w:rFonts w:ascii="宋体" w:hAnsi="宋体" w:cs="宋体"/>
          <w:spacing w:val="-1"/>
          <w:sz w:val="21"/>
          <w:szCs w:val="21"/>
        </w:rPr>
        <w:t>1.1.3.4</w:t>
      </w:r>
      <w:r>
        <w:rPr>
          <w:rFonts w:ascii="宋体" w:hAnsi="宋体" w:cs="宋体"/>
          <w:spacing w:val="-1"/>
          <w:sz w:val="21"/>
          <w:szCs w:val="21"/>
        </w:rPr>
        <w:tab/>
      </w:r>
      <w:r>
        <w:rPr>
          <w:rFonts w:ascii="宋体" w:hAnsi="宋体" w:cs="Times New Roman"/>
          <w:spacing w:val="-1"/>
          <w:sz w:val="21"/>
          <w:szCs w:val="21"/>
        </w:rPr>
        <w:t>单位工程：指具有相对独立的设计文件，能够独立组织施工并能形成独立</w:t>
      </w:r>
      <w:r>
        <w:rPr>
          <w:rFonts w:ascii="宋体" w:hAnsi="宋体" w:cs="Times New Roman"/>
          <w:sz w:val="21"/>
          <w:szCs w:val="21"/>
        </w:rPr>
        <w:t xml:space="preserve"> </w:t>
      </w:r>
      <w:r>
        <w:rPr>
          <w:rFonts w:ascii="宋体" w:hAnsi="宋体" w:cs="Times New Roman"/>
          <w:sz w:val="21"/>
          <w:szCs w:val="21"/>
        </w:rPr>
        <w:t>使用功能的永久工程的组成部分。</w:t>
      </w:r>
    </w:p>
    <w:p w:rsidR="007B2A64" w:rsidRDefault="007B2A64" w:rsidP="007B2A64">
      <w:pPr>
        <w:tabs>
          <w:tab w:val="left" w:pos="1734"/>
        </w:tabs>
        <w:spacing w:before="44" w:line="360" w:lineRule="auto"/>
        <w:ind w:firstLine="631"/>
        <w:rPr>
          <w:rFonts w:ascii="宋体" w:hAnsi="宋体" w:cs="Times New Roman"/>
          <w:sz w:val="21"/>
          <w:szCs w:val="21"/>
        </w:rPr>
      </w:pPr>
      <w:r>
        <w:rPr>
          <w:rFonts w:ascii="宋体" w:hAnsi="宋体" w:cs="宋体"/>
          <w:spacing w:val="-1"/>
          <w:sz w:val="21"/>
          <w:szCs w:val="21"/>
        </w:rPr>
        <w:t>1.1.3.5</w:t>
      </w:r>
      <w:r>
        <w:rPr>
          <w:rFonts w:ascii="宋体" w:hAnsi="宋体" w:cs="宋体"/>
          <w:spacing w:val="-1"/>
          <w:sz w:val="21"/>
          <w:szCs w:val="21"/>
        </w:rPr>
        <w:tab/>
      </w:r>
      <w:r>
        <w:rPr>
          <w:rFonts w:ascii="宋体" w:hAnsi="宋体" w:cs="Times New Roman"/>
          <w:spacing w:val="-5"/>
          <w:sz w:val="21"/>
          <w:szCs w:val="21"/>
        </w:rPr>
        <w:t>工程设备：指构成或计划构成永久工程一部分的机电设备、金属结构设备、</w:t>
      </w:r>
      <w:r>
        <w:rPr>
          <w:rFonts w:ascii="宋体" w:hAnsi="宋体" w:cs="Times New Roman"/>
          <w:sz w:val="21"/>
          <w:szCs w:val="21"/>
        </w:rPr>
        <w:t xml:space="preserve"> </w:t>
      </w:r>
      <w:r>
        <w:rPr>
          <w:rFonts w:ascii="宋体" w:hAnsi="宋体" w:cs="Times New Roman"/>
          <w:sz w:val="21"/>
          <w:szCs w:val="21"/>
        </w:rPr>
        <w:t>仪器装置及其他类似的设备和装置。</w:t>
      </w:r>
    </w:p>
    <w:p w:rsidR="007B2A64" w:rsidRDefault="007B2A64" w:rsidP="007B2A64">
      <w:pPr>
        <w:tabs>
          <w:tab w:val="left" w:pos="1737"/>
        </w:tabs>
        <w:spacing w:before="46" w:line="360" w:lineRule="auto"/>
        <w:ind w:firstLine="631"/>
        <w:rPr>
          <w:rFonts w:ascii="宋体" w:hAnsi="宋体" w:cs="宋体"/>
          <w:sz w:val="23"/>
          <w:szCs w:val="23"/>
        </w:rPr>
      </w:pPr>
      <w:r>
        <w:rPr>
          <w:rFonts w:ascii="宋体" w:hAnsi="宋体" w:cs="宋体"/>
          <w:spacing w:val="-1"/>
          <w:sz w:val="21"/>
          <w:szCs w:val="21"/>
        </w:rPr>
        <w:t>1.1.3.6</w:t>
      </w:r>
      <w:r>
        <w:rPr>
          <w:rFonts w:ascii="宋体" w:hAnsi="宋体" w:cs="宋体"/>
          <w:spacing w:val="-1"/>
          <w:sz w:val="21"/>
          <w:szCs w:val="21"/>
        </w:rPr>
        <w:tab/>
      </w:r>
      <w:r>
        <w:rPr>
          <w:rFonts w:ascii="宋体" w:hAnsi="宋体" w:cs="Times New Roman"/>
          <w:spacing w:val="-1"/>
          <w:sz w:val="21"/>
          <w:szCs w:val="21"/>
        </w:rPr>
        <w:t>施工设备：指为完成合同约定的各项工作所需的设备、器具和其他物品，</w:t>
      </w:r>
      <w:r>
        <w:rPr>
          <w:rFonts w:ascii="宋体" w:hAnsi="宋体" w:cs="Times New Roman"/>
          <w:sz w:val="21"/>
          <w:szCs w:val="21"/>
        </w:rPr>
        <w:t xml:space="preserve"> </w:t>
      </w:r>
      <w:r>
        <w:rPr>
          <w:rFonts w:ascii="宋体" w:hAnsi="宋体" w:cs="Times New Roman"/>
          <w:sz w:val="21"/>
          <w:szCs w:val="21"/>
        </w:rPr>
        <w:t>不包括临时工程和材料。</w:t>
      </w:r>
    </w:p>
    <w:p w:rsidR="007B2A64" w:rsidRDefault="007B2A64" w:rsidP="007B2A64">
      <w:pPr>
        <w:tabs>
          <w:tab w:val="left" w:pos="1734"/>
        </w:tabs>
        <w:spacing w:before="36" w:line="360" w:lineRule="auto"/>
        <w:ind w:firstLineChars="300" w:firstLine="624"/>
        <w:rPr>
          <w:rFonts w:ascii="宋体" w:hAnsi="宋体" w:cs="Times New Roman"/>
          <w:sz w:val="21"/>
          <w:szCs w:val="21"/>
        </w:rPr>
      </w:pPr>
      <w:r>
        <w:rPr>
          <w:rFonts w:ascii="宋体" w:hAnsi="宋体" w:cs="宋体"/>
          <w:spacing w:val="-1"/>
          <w:sz w:val="21"/>
          <w:szCs w:val="21"/>
        </w:rPr>
        <w:t>1.1.3.7</w:t>
      </w:r>
      <w:r>
        <w:rPr>
          <w:rFonts w:ascii="宋体" w:hAnsi="宋体" w:cs="宋体"/>
          <w:spacing w:val="-1"/>
          <w:sz w:val="21"/>
          <w:szCs w:val="21"/>
        </w:rPr>
        <w:tab/>
      </w:r>
      <w:r>
        <w:rPr>
          <w:rFonts w:ascii="宋体" w:hAnsi="宋体" w:cs="Times New Roman"/>
          <w:spacing w:val="-5"/>
          <w:sz w:val="21"/>
          <w:szCs w:val="21"/>
        </w:rPr>
        <w:t>临时设施：指为完成合同约定的各项工作所服务的临时性生产和生活设施。</w:t>
      </w:r>
    </w:p>
    <w:p w:rsidR="007B2A64" w:rsidRDefault="007B2A64" w:rsidP="007B2A64">
      <w:pPr>
        <w:tabs>
          <w:tab w:val="left" w:pos="1734"/>
        </w:tabs>
        <w:spacing w:line="360" w:lineRule="auto"/>
        <w:ind w:firstLineChars="300" w:firstLine="624"/>
        <w:rPr>
          <w:rFonts w:ascii="宋体" w:hAnsi="宋体" w:cs="Times New Roman"/>
          <w:sz w:val="21"/>
          <w:szCs w:val="21"/>
        </w:rPr>
      </w:pPr>
      <w:r>
        <w:rPr>
          <w:rFonts w:ascii="宋体" w:hAnsi="宋体" w:cs="宋体"/>
          <w:spacing w:val="-1"/>
          <w:sz w:val="21"/>
          <w:szCs w:val="21"/>
        </w:rPr>
        <w:t>1.1.3.8</w:t>
      </w:r>
      <w:r>
        <w:rPr>
          <w:rFonts w:ascii="宋体" w:hAnsi="宋体" w:cs="宋体"/>
          <w:spacing w:val="-1"/>
          <w:sz w:val="21"/>
          <w:szCs w:val="21"/>
        </w:rPr>
        <w:tab/>
      </w:r>
      <w:r>
        <w:rPr>
          <w:rFonts w:ascii="宋体" w:hAnsi="宋体" w:cs="Times New Roman"/>
          <w:spacing w:val="-2"/>
          <w:sz w:val="21"/>
          <w:szCs w:val="21"/>
        </w:rPr>
        <w:t>承包人设备：指承包人自带的施工设备。</w:t>
      </w:r>
    </w:p>
    <w:p w:rsidR="007B2A64" w:rsidRDefault="007B2A64" w:rsidP="007B2A64">
      <w:pPr>
        <w:tabs>
          <w:tab w:val="left" w:pos="1734"/>
        </w:tabs>
        <w:spacing w:line="360" w:lineRule="auto"/>
        <w:ind w:firstLine="631"/>
        <w:rPr>
          <w:rFonts w:ascii="宋体" w:hAnsi="宋体" w:cs="Times New Roman"/>
          <w:sz w:val="21"/>
          <w:szCs w:val="21"/>
        </w:rPr>
      </w:pPr>
      <w:r>
        <w:rPr>
          <w:rFonts w:ascii="宋体" w:hAnsi="宋体" w:cs="宋体"/>
          <w:spacing w:val="-1"/>
          <w:sz w:val="21"/>
          <w:szCs w:val="21"/>
        </w:rPr>
        <w:t>1.1.3.9</w:t>
      </w:r>
      <w:r>
        <w:rPr>
          <w:rFonts w:ascii="宋体" w:hAnsi="宋体" w:cs="宋体"/>
          <w:spacing w:val="-1"/>
          <w:sz w:val="21"/>
          <w:szCs w:val="21"/>
        </w:rPr>
        <w:tab/>
      </w:r>
      <w:r>
        <w:rPr>
          <w:rFonts w:ascii="宋体" w:hAnsi="宋体" w:cs="Times New Roman"/>
          <w:spacing w:val="-8"/>
          <w:sz w:val="21"/>
          <w:szCs w:val="21"/>
        </w:rPr>
        <w:t>施工场地（或称工地、现场）：指用于合同工程施工的场所，以及在合同中</w:t>
      </w:r>
      <w:r>
        <w:rPr>
          <w:rFonts w:ascii="宋体" w:hAnsi="宋体" w:cs="Times New Roman"/>
          <w:sz w:val="21"/>
          <w:szCs w:val="21"/>
        </w:rPr>
        <w:t xml:space="preserve"> </w:t>
      </w:r>
      <w:r>
        <w:rPr>
          <w:rFonts w:ascii="宋体" w:hAnsi="宋体" w:cs="Times New Roman"/>
          <w:sz w:val="21"/>
          <w:szCs w:val="21"/>
        </w:rPr>
        <w:t>指定作为施工场地组成部分的其他场所，包括永久占地和临时占地。</w:t>
      </w:r>
    </w:p>
    <w:p w:rsidR="007B2A64" w:rsidRDefault="007B2A64" w:rsidP="007B2A64">
      <w:pPr>
        <w:tabs>
          <w:tab w:val="left" w:pos="1840"/>
        </w:tabs>
        <w:spacing w:before="46" w:line="360" w:lineRule="auto"/>
        <w:ind w:firstLine="631"/>
        <w:rPr>
          <w:rFonts w:ascii="黑体" w:eastAsia="黑体" w:hAnsi="黑体" w:cs="黑体"/>
          <w:sz w:val="21"/>
          <w:szCs w:val="21"/>
        </w:rPr>
      </w:pPr>
      <w:r>
        <w:rPr>
          <w:rFonts w:ascii="宋体" w:hAnsi="宋体" w:cs="宋体"/>
          <w:spacing w:val="-1"/>
          <w:sz w:val="21"/>
          <w:szCs w:val="21"/>
        </w:rPr>
        <w:t>1.1.3.10</w:t>
      </w:r>
      <w:r>
        <w:rPr>
          <w:rFonts w:ascii="宋体" w:hAnsi="宋体" w:cs="宋体"/>
          <w:spacing w:val="-1"/>
          <w:sz w:val="21"/>
          <w:szCs w:val="21"/>
        </w:rPr>
        <w:tab/>
      </w:r>
      <w:r>
        <w:rPr>
          <w:rFonts w:ascii="宋体" w:hAnsi="宋体" w:cs="Times New Roman"/>
          <w:spacing w:val="-5"/>
          <w:sz w:val="21"/>
          <w:szCs w:val="21"/>
        </w:rPr>
        <w:t>永久占地：指为实施合同工程需永久占用的土地。永久占地的约定</w:t>
      </w:r>
      <w:proofErr w:type="gramStart"/>
      <w:r>
        <w:rPr>
          <w:rFonts w:ascii="黑体" w:eastAsia="黑体" w:hAnsi="黑体" w:cs="黑体"/>
          <w:spacing w:val="-5"/>
          <w:sz w:val="21"/>
          <w:szCs w:val="21"/>
        </w:rPr>
        <w:t>见合同</w:t>
      </w:r>
      <w:proofErr w:type="gramEnd"/>
      <w:r>
        <w:rPr>
          <w:rFonts w:ascii="黑体" w:eastAsia="黑体" w:hAnsi="黑体" w:cs="黑体"/>
          <w:sz w:val="21"/>
          <w:szCs w:val="21"/>
        </w:rPr>
        <w:t xml:space="preserve"> 条款专用部分。</w:t>
      </w:r>
    </w:p>
    <w:p w:rsidR="007B2A64" w:rsidRDefault="007B2A64" w:rsidP="007B2A64">
      <w:pPr>
        <w:tabs>
          <w:tab w:val="left" w:pos="1840"/>
        </w:tabs>
        <w:spacing w:before="46" w:line="360" w:lineRule="auto"/>
        <w:ind w:firstLine="631"/>
        <w:rPr>
          <w:rFonts w:ascii="黑体" w:eastAsia="黑体" w:hAnsi="黑体" w:cs="黑体"/>
          <w:sz w:val="21"/>
          <w:szCs w:val="21"/>
        </w:rPr>
      </w:pPr>
      <w:r>
        <w:rPr>
          <w:rFonts w:ascii="宋体" w:hAnsi="宋体" w:cs="宋体"/>
          <w:spacing w:val="-1"/>
          <w:sz w:val="21"/>
          <w:szCs w:val="21"/>
        </w:rPr>
        <w:t>1.1.3.11</w:t>
      </w:r>
      <w:r>
        <w:rPr>
          <w:rFonts w:ascii="宋体" w:hAnsi="宋体" w:cs="宋体"/>
          <w:spacing w:val="-1"/>
          <w:sz w:val="21"/>
          <w:szCs w:val="21"/>
        </w:rPr>
        <w:tab/>
      </w:r>
      <w:r>
        <w:rPr>
          <w:rFonts w:ascii="宋体" w:hAnsi="宋体" w:cs="Times New Roman"/>
          <w:spacing w:val="-5"/>
          <w:sz w:val="21"/>
          <w:szCs w:val="21"/>
        </w:rPr>
        <w:t>临时占地：指为实施合同工程需临时占用的土地。临时占地的约定</w:t>
      </w:r>
      <w:proofErr w:type="gramStart"/>
      <w:r>
        <w:rPr>
          <w:rFonts w:ascii="黑体" w:eastAsia="黑体" w:hAnsi="黑体" w:cs="黑体"/>
          <w:spacing w:val="-5"/>
          <w:sz w:val="21"/>
          <w:szCs w:val="21"/>
        </w:rPr>
        <w:t>见合同</w:t>
      </w:r>
      <w:proofErr w:type="gramEnd"/>
      <w:r>
        <w:rPr>
          <w:rFonts w:ascii="黑体" w:eastAsia="黑体" w:hAnsi="黑体" w:cs="黑体"/>
          <w:sz w:val="21"/>
          <w:szCs w:val="21"/>
        </w:rPr>
        <w:t xml:space="preserve"> 条款专用部分。</w:t>
      </w:r>
    </w:p>
    <w:p w:rsidR="007B2A64" w:rsidRDefault="007B2A64" w:rsidP="007B2A64">
      <w:pPr>
        <w:tabs>
          <w:tab w:val="left" w:pos="1840"/>
        </w:tabs>
        <w:spacing w:before="46" w:line="360" w:lineRule="auto"/>
        <w:ind w:firstLine="631"/>
        <w:rPr>
          <w:rFonts w:ascii="宋体" w:hAnsi="宋体" w:cs="Times New Roman"/>
          <w:sz w:val="21"/>
          <w:szCs w:val="21"/>
        </w:rPr>
      </w:pPr>
      <w:r>
        <w:rPr>
          <w:rFonts w:ascii="宋体" w:hAnsi="宋体" w:cs="宋体"/>
          <w:spacing w:val="-1"/>
          <w:sz w:val="21"/>
          <w:szCs w:val="21"/>
        </w:rPr>
        <w:lastRenderedPageBreak/>
        <w:t>1.1.3.12</w:t>
      </w:r>
      <w:r>
        <w:rPr>
          <w:rFonts w:ascii="宋体" w:hAnsi="宋体" w:cs="宋体"/>
          <w:spacing w:val="-1"/>
          <w:sz w:val="21"/>
          <w:szCs w:val="21"/>
        </w:rPr>
        <w:tab/>
      </w:r>
      <w:r>
        <w:rPr>
          <w:rFonts w:ascii="宋体" w:hAnsi="宋体" w:cs="Times New Roman"/>
          <w:spacing w:val="-6"/>
          <w:sz w:val="21"/>
          <w:szCs w:val="21"/>
        </w:rPr>
        <w:t>材料：指构成或将构成永久工程组成部分的各类物品</w:t>
      </w:r>
      <w:r>
        <w:rPr>
          <w:rFonts w:ascii="宋体" w:hAnsi="宋体" w:cs="宋体"/>
          <w:spacing w:val="-6"/>
          <w:sz w:val="21"/>
          <w:szCs w:val="21"/>
        </w:rPr>
        <w:t>(</w:t>
      </w:r>
      <w:r>
        <w:rPr>
          <w:rFonts w:ascii="宋体" w:hAnsi="宋体" w:cs="Times New Roman"/>
          <w:spacing w:val="-6"/>
          <w:sz w:val="21"/>
          <w:szCs w:val="21"/>
        </w:rPr>
        <w:t>工程设备除外</w:t>
      </w:r>
      <w:r>
        <w:rPr>
          <w:rFonts w:ascii="宋体" w:hAnsi="宋体" w:cs="宋体"/>
          <w:spacing w:val="-6"/>
          <w:sz w:val="21"/>
          <w:szCs w:val="21"/>
        </w:rPr>
        <w:t>)</w:t>
      </w:r>
      <w:r>
        <w:rPr>
          <w:rFonts w:ascii="宋体" w:hAnsi="宋体" w:cs="Times New Roman"/>
          <w:spacing w:val="-6"/>
          <w:sz w:val="21"/>
          <w:szCs w:val="21"/>
        </w:rPr>
        <w:t>，包</w:t>
      </w:r>
      <w:r>
        <w:rPr>
          <w:rFonts w:ascii="宋体" w:hAnsi="宋体" w:cs="Times New Roman"/>
          <w:spacing w:val="-44"/>
          <w:sz w:val="21"/>
          <w:szCs w:val="21"/>
        </w:rPr>
        <w:t xml:space="preserve"> </w:t>
      </w:r>
      <w:proofErr w:type="gramStart"/>
      <w:r>
        <w:rPr>
          <w:rFonts w:ascii="宋体" w:hAnsi="宋体" w:cs="Times New Roman"/>
          <w:sz w:val="21"/>
          <w:szCs w:val="21"/>
        </w:rPr>
        <w:t>括</w:t>
      </w:r>
      <w:proofErr w:type="gramEnd"/>
      <w:r>
        <w:rPr>
          <w:rFonts w:ascii="宋体" w:hAnsi="宋体" w:cs="Times New Roman"/>
          <w:sz w:val="21"/>
          <w:szCs w:val="21"/>
        </w:rPr>
        <w:t>合同中可能约定的承包人仅负责供应的材料。</w:t>
      </w:r>
    </w:p>
    <w:p w:rsidR="007B2A64" w:rsidRDefault="007B2A64" w:rsidP="007B2A64">
      <w:pPr>
        <w:tabs>
          <w:tab w:val="left" w:pos="1314"/>
        </w:tabs>
        <w:spacing w:before="44" w:line="360" w:lineRule="auto"/>
        <w:ind w:firstLineChars="200" w:firstLine="420"/>
        <w:rPr>
          <w:rFonts w:ascii="宋体" w:hAnsi="宋体" w:cs="Times New Roman"/>
          <w:sz w:val="21"/>
          <w:szCs w:val="21"/>
        </w:rPr>
      </w:pPr>
      <w:r>
        <w:rPr>
          <w:rFonts w:ascii="宋体" w:hAnsi="宋体" w:cs="宋体"/>
          <w:sz w:val="21"/>
          <w:szCs w:val="21"/>
        </w:rPr>
        <w:t>1.1.4</w:t>
      </w:r>
      <w:r>
        <w:rPr>
          <w:rFonts w:ascii="宋体" w:hAnsi="宋体" w:cs="宋体"/>
          <w:sz w:val="21"/>
          <w:szCs w:val="21"/>
        </w:rPr>
        <w:tab/>
      </w:r>
      <w:r>
        <w:rPr>
          <w:rFonts w:ascii="宋体" w:hAnsi="宋体" w:cs="Times New Roman"/>
          <w:spacing w:val="-3"/>
          <w:sz w:val="21"/>
          <w:szCs w:val="21"/>
        </w:rPr>
        <w:t>日期</w:t>
      </w:r>
    </w:p>
    <w:p w:rsidR="007B2A64" w:rsidRDefault="007B2A64" w:rsidP="007B2A64">
      <w:pPr>
        <w:tabs>
          <w:tab w:val="left" w:pos="1734"/>
        </w:tabs>
        <w:spacing w:line="360" w:lineRule="auto"/>
        <w:ind w:firstLineChars="300" w:firstLine="624"/>
        <w:rPr>
          <w:rFonts w:ascii="宋体" w:hAnsi="宋体" w:cs="Times New Roman"/>
          <w:sz w:val="21"/>
          <w:szCs w:val="21"/>
        </w:rPr>
      </w:pPr>
      <w:r>
        <w:rPr>
          <w:rFonts w:ascii="宋体" w:hAnsi="宋体" w:cs="宋体"/>
          <w:spacing w:val="-1"/>
          <w:sz w:val="21"/>
          <w:szCs w:val="21"/>
        </w:rPr>
        <w:t>1.1.4.1</w:t>
      </w:r>
      <w:r>
        <w:rPr>
          <w:rFonts w:ascii="宋体" w:hAnsi="宋体" w:cs="宋体"/>
          <w:spacing w:val="-1"/>
          <w:sz w:val="21"/>
          <w:szCs w:val="21"/>
        </w:rPr>
        <w:tab/>
      </w:r>
      <w:r>
        <w:rPr>
          <w:rFonts w:ascii="宋体" w:hAnsi="宋体" w:cs="Times New Roman"/>
          <w:spacing w:val="-2"/>
          <w:sz w:val="21"/>
          <w:szCs w:val="21"/>
        </w:rPr>
        <w:t>开工通知：指监理人按第</w:t>
      </w:r>
      <w:r>
        <w:rPr>
          <w:rFonts w:ascii="宋体" w:hAnsi="宋体" w:cs="Times New Roman"/>
          <w:sz w:val="21"/>
          <w:szCs w:val="21"/>
        </w:rPr>
        <w:t xml:space="preserve"> </w:t>
      </w:r>
      <w:r>
        <w:rPr>
          <w:rFonts w:ascii="宋体" w:hAnsi="宋体" w:cs="宋体"/>
          <w:spacing w:val="-1"/>
          <w:sz w:val="21"/>
          <w:szCs w:val="21"/>
        </w:rPr>
        <w:t>11.1</w:t>
      </w:r>
      <w:r>
        <w:rPr>
          <w:rFonts w:ascii="宋体" w:hAnsi="宋体" w:cs="宋体"/>
          <w:spacing w:val="-60"/>
          <w:sz w:val="21"/>
          <w:szCs w:val="21"/>
        </w:rPr>
        <w:t xml:space="preserve"> </w:t>
      </w:r>
      <w:proofErr w:type="gramStart"/>
      <w:r>
        <w:rPr>
          <w:rFonts w:ascii="宋体" w:hAnsi="宋体" w:cs="Times New Roman"/>
          <w:spacing w:val="-2"/>
          <w:sz w:val="21"/>
          <w:szCs w:val="21"/>
        </w:rPr>
        <w:t>款通知</w:t>
      </w:r>
      <w:proofErr w:type="gramEnd"/>
      <w:r>
        <w:rPr>
          <w:rFonts w:ascii="宋体" w:hAnsi="宋体" w:cs="Times New Roman"/>
          <w:spacing w:val="-2"/>
          <w:sz w:val="21"/>
          <w:szCs w:val="21"/>
        </w:rPr>
        <w:t>承包人开工的函件。</w:t>
      </w:r>
    </w:p>
    <w:p w:rsidR="007B2A64" w:rsidRDefault="007B2A64" w:rsidP="007B2A64">
      <w:pPr>
        <w:tabs>
          <w:tab w:val="left" w:pos="1734"/>
        </w:tabs>
        <w:spacing w:line="360" w:lineRule="auto"/>
        <w:ind w:firstLineChars="300" w:firstLine="624"/>
        <w:rPr>
          <w:rFonts w:ascii="宋体" w:hAnsi="宋体" w:cs="Times New Roman"/>
          <w:sz w:val="21"/>
          <w:szCs w:val="21"/>
        </w:rPr>
      </w:pPr>
      <w:r>
        <w:rPr>
          <w:rFonts w:ascii="宋体" w:hAnsi="宋体" w:cs="宋体"/>
          <w:spacing w:val="-1"/>
          <w:sz w:val="21"/>
          <w:szCs w:val="21"/>
        </w:rPr>
        <w:t>1.1.4.2</w:t>
      </w:r>
      <w:r>
        <w:rPr>
          <w:rFonts w:ascii="宋体" w:hAnsi="宋体" w:cs="宋体"/>
          <w:spacing w:val="-1"/>
          <w:sz w:val="21"/>
          <w:szCs w:val="21"/>
        </w:rPr>
        <w:tab/>
      </w:r>
      <w:r>
        <w:rPr>
          <w:rFonts w:ascii="宋体" w:hAnsi="宋体" w:cs="Times New Roman"/>
          <w:spacing w:val="-2"/>
          <w:sz w:val="21"/>
          <w:szCs w:val="21"/>
        </w:rPr>
        <w:t>开工日期：指监理人按第</w:t>
      </w:r>
      <w:r>
        <w:rPr>
          <w:rFonts w:ascii="宋体" w:hAnsi="宋体" w:cs="Times New Roman"/>
          <w:sz w:val="21"/>
          <w:szCs w:val="21"/>
        </w:rPr>
        <w:t xml:space="preserve"> </w:t>
      </w:r>
      <w:r>
        <w:rPr>
          <w:rFonts w:ascii="宋体" w:hAnsi="宋体" w:cs="宋体"/>
          <w:spacing w:val="-1"/>
          <w:sz w:val="21"/>
          <w:szCs w:val="21"/>
        </w:rPr>
        <w:t>11.1</w:t>
      </w:r>
      <w:r>
        <w:rPr>
          <w:rFonts w:ascii="宋体" w:hAnsi="宋体" w:cs="宋体"/>
          <w:spacing w:val="-53"/>
          <w:sz w:val="21"/>
          <w:szCs w:val="21"/>
        </w:rPr>
        <w:t xml:space="preserve"> </w:t>
      </w:r>
      <w:r>
        <w:rPr>
          <w:rFonts w:ascii="宋体" w:hAnsi="宋体" w:cs="Times New Roman"/>
          <w:spacing w:val="-2"/>
          <w:sz w:val="21"/>
          <w:szCs w:val="21"/>
        </w:rPr>
        <w:t>款发出的开工通知中写明的开工日期。</w:t>
      </w:r>
    </w:p>
    <w:p w:rsidR="007B2A64" w:rsidRDefault="007B2A64" w:rsidP="007B2A64">
      <w:pPr>
        <w:tabs>
          <w:tab w:val="left" w:pos="1749"/>
        </w:tabs>
        <w:spacing w:line="360" w:lineRule="auto"/>
        <w:ind w:firstLineChars="300" w:firstLine="624"/>
        <w:rPr>
          <w:rFonts w:ascii="宋体" w:hAnsi="宋体" w:cs="Times New Roman"/>
          <w:sz w:val="21"/>
          <w:szCs w:val="21"/>
        </w:rPr>
      </w:pPr>
      <w:r>
        <w:rPr>
          <w:rFonts w:ascii="宋体" w:hAnsi="宋体" w:cs="宋体"/>
          <w:spacing w:val="-1"/>
          <w:sz w:val="21"/>
          <w:szCs w:val="21"/>
        </w:rPr>
        <w:t>1.1.4.3</w:t>
      </w:r>
      <w:r>
        <w:rPr>
          <w:rFonts w:ascii="宋体" w:hAnsi="宋体" w:cs="宋体"/>
          <w:spacing w:val="-1"/>
          <w:sz w:val="21"/>
          <w:szCs w:val="21"/>
        </w:rPr>
        <w:tab/>
      </w:r>
      <w:r>
        <w:rPr>
          <w:rFonts w:ascii="宋体" w:hAnsi="宋体" w:cs="Times New Roman"/>
          <w:spacing w:val="4"/>
          <w:sz w:val="21"/>
          <w:szCs w:val="21"/>
        </w:rPr>
        <w:t>工期：指承包人在投标函中承诺的完成合同工程所需的期限，包括按第</w:t>
      </w:r>
    </w:p>
    <w:p w:rsidR="007B2A64" w:rsidRDefault="007B2A64" w:rsidP="007B2A64">
      <w:pPr>
        <w:spacing w:line="360" w:lineRule="auto"/>
        <w:rPr>
          <w:rFonts w:ascii="宋体" w:hAnsi="宋体" w:cs="Times New Roman"/>
          <w:sz w:val="21"/>
          <w:szCs w:val="21"/>
        </w:rPr>
      </w:pPr>
      <w:r>
        <w:rPr>
          <w:rFonts w:ascii="宋体" w:hAnsi="宋体" w:cs="宋体"/>
          <w:sz w:val="21"/>
          <w:szCs w:val="21"/>
        </w:rPr>
        <w:t>11.3</w:t>
      </w:r>
      <w:r>
        <w:rPr>
          <w:rFonts w:ascii="宋体" w:hAnsi="宋体" w:cs="宋体"/>
          <w:spacing w:val="-55"/>
          <w:sz w:val="21"/>
          <w:szCs w:val="21"/>
        </w:rPr>
        <w:t xml:space="preserve"> </w:t>
      </w:r>
      <w:r>
        <w:rPr>
          <w:rFonts w:ascii="宋体" w:hAnsi="宋体" w:cs="Times New Roman"/>
          <w:sz w:val="21"/>
          <w:szCs w:val="21"/>
        </w:rPr>
        <w:t>款、第</w:t>
      </w:r>
      <w:r>
        <w:rPr>
          <w:rFonts w:ascii="宋体" w:hAnsi="宋体" w:cs="Times New Roman"/>
          <w:spacing w:val="-53"/>
          <w:sz w:val="21"/>
          <w:szCs w:val="21"/>
        </w:rPr>
        <w:t xml:space="preserve"> </w:t>
      </w:r>
      <w:r>
        <w:rPr>
          <w:rFonts w:ascii="宋体" w:hAnsi="宋体" w:cs="宋体"/>
          <w:sz w:val="21"/>
          <w:szCs w:val="21"/>
        </w:rPr>
        <w:t>11.4</w:t>
      </w:r>
      <w:r>
        <w:rPr>
          <w:rFonts w:ascii="宋体" w:hAnsi="宋体" w:cs="宋体"/>
          <w:spacing w:val="-53"/>
          <w:sz w:val="21"/>
          <w:szCs w:val="21"/>
        </w:rPr>
        <w:t xml:space="preserve"> </w:t>
      </w:r>
      <w:r>
        <w:rPr>
          <w:rFonts w:ascii="宋体" w:hAnsi="宋体" w:cs="Times New Roman"/>
          <w:sz w:val="21"/>
          <w:szCs w:val="21"/>
        </w:rPr>
        <w:t>款和第</w:t>
      </w:r>
      <w:r>
        <w:rPr>
          <w:rFonts w:ascii="宋体" w:hAnsi="宋体" w:cs="Times New Roman"/>
          <w:spacing w:val="-55"/>
          <w:sz w:val="21"/>
          <w:szCs w:val="21"/>
        </w:rPr>
        <w:t xml:space="preserve"> </w:t>
      </w:r>
      <w:r>
        <w:rPr>
          <w:rFonts w:ascii="宋体" w:hAnsi="宋体" w:cs="宋体"/>
          <w:sz w:val="21"/>
          <w:szCs w:val="21"/>
        </w:rPr>
        <w:t>11.6</w:t>
      </w:r>
      <w:r>
        <w:rPr>
          <w:rFonts w:ascii="宋体" w:hAnsi="宋体" w:cs="宋体"/>
          <w:spacing w:val="-53"/>
          <w:sz w:val="21"/>
          <w:szCs w:val="21"/>
        </w:rPr>
        <w:t xml:space="preserve"> </w:t>
      </w:r>
      <w:r>
        <w:rPr>
          <w:rFonts w:ascii="宋体" w:hAnsi="宋体" w:cs="Times New Roman"/>
          <w:sz w:val="21"/>
          <w:szCs w:val="21"/>
        </w:rPr>
        <w:t>款约定所作的变更。</w:t>
      </w:r>
    </w:p>
    <w:p w:rsidR="007B2A64" w:rsidRDefault="007B2A64" w:rsidP="007B2A64">
      <w:pPr>
        <w:tabs>
          <w:tab w:val="left" w:pos="1734"/>
        </w:tabs>
        <w:spacing w:line="360" w:lineRule="auto"/>
        <w:ind w:firstLine="631"/>
        <w:rPr>
          <w:rFonts w:ascii="宋体" w:hAnsi="宋体" w:cs="Times New Roman"/>
          <w:sz w:val="21"/>
          <w:szCs w:val="21"/>
        </w:rPr>
      </w:pPr>
      <w:r>
        <w:rPr>
          <w:rFonts w:ascii="宋体" w:hAnsi="宋体" w:cs="宋体"/>
          <w:spacing w:val="-1"/>
          <w:sz w:val="21"/>
          <w:szCs w:val="21"/>
        </w:rPr>
        <w:t>1.1.4.4</w:t>
      </w:r>
      <w:r>
        <w:rPr>
          <w:rFonts w:ascii="宋体" w:hAnsi="宋体" w:cs="宋体"/>
          <w:spacing w:val="-1"/>
          <w:sz w:val="21"/>
          <w:szCs w:val="21"/>
        </w:rPr>
        <w:tab/>
      </w:r>
      <w:r>
        <w:rPr>
          <w:rFonts w:ascii="宋体" w:hAnsi="宋体" w:cs="Times New Roman"/>
          <w:spacing w:val="-2"/>
          <w:sz w:val="21"/>
          <w:szCs w:val="21"/>
        </w:rPr>
        <w:t>竣工日期：</w:t>
      </w:r>
      <w:proofErr w:type="gramStart"/>
      <w:r>
        <w:rPr>
          <w:rFonts w:ascii="宋体" w:hAnsi="宋体" w:cs="Times New Roman"/>
          <w:spacing w:val="-2"/>
          <w:sz w:val="21"/>
          <w:szCs w:val="21"/>
        </w:rPr>
        <w:t>指第</w:t>
      </w:r>
      <w:proofErr w:type="gramEnd"/>
      <w:r>
        <w:rPr>
          <w:rFonts w:ascii="宋体" w:hAnsi="宋体" w:cs="Times New Roman"/>
          <w:sz w:val="21"/>
          <w:szCs w:val="21"/>
        </w:rPr>
        <w:t xml:space="preserve"> </w:t>
      </w:r>
      <w:r>
        <w:rPr>
          <w:rFonts w:ascii="宋体" w:hAnsi="宋体" w:cs="宋体"/>
          <w:spacing w:val="-1"/>
          <w:sz w:val="21"/>
          <w:szCs w:val="21"/>
        </w:rPr>
        <w:t>1.1.4.3</w:t>
      </w:r>
      <w:r>
        <w:rPr>
          <w:rFonts w:ascii="宋体" w:hAnsi="宋体" w:cs="宋体"/>
          <w:spacing w:val="-33"/>
          <w:sz w:val="21"/>
          <w:szCs w:val="21"/>
        </w:rPr>
        <w:t xml:space="preserve"> </w:t>
      </w:r>
      <w:r>
        <w:rPr>
          <w:rFonts w:ascii="宋体" w:hAnsi="宋体" w:cs="Times New Roman"/>
          <w:spacing w:val="-2"/>
          <w:sz w:val="21"/>
          <w:szCs w:val="21"/>
        </w:rPr>
        <w:t>目约定工期届满时的日期。实际竣工日期以工程</w:t>
      </w:r>
      <w:r>
        <w:rPr>
          <w:rFonts w:ascii="宋体" w:hAnsi="宋体" w:cs="Times New Roman"/>
          <w:sz w:val="21"/>
          <w:szCs w:val="21"/>
        </w:rPr>
        <w:t xml:space="preserve"> </w:t>
      </w:r>
      <w:r>
        <w:rPr>
          <w:rFonts w:ascii="宋体" w:hAnsi="宋体" w:cs="Times New Roman"/>
          <w:sz w:val="21"/>
          <w:szCs w:val="21"/>
        </w:rPr>
        <w:t>接收证书中写明的日期为准。</w:t>
      </w:r>
    </w:p>
    <w:p w:rsidR="007B2A64" w:rsidRDefault="007B2A64" w:rsidP="007B2A64">
      <w:pPr>
        <w:tabs>
          <w:tab w:val="left" w:pos="1734"/>
        </w:tabs>
        <w:spacing w:before="46" w:line="360" w:lineRule="auto"/>
        <w:ind w:firstLine="631"/>
        <w:rPr>
          <w:rFonts w:ascii="宋体" w:hAnsi="宋体" w:cs="Times New Roman"/>
          <w:sz w:val="21"/>
          <w:szCs w:val="21"/>
        </w:rPr>
      </w:pPr>
      <w:r>
        <w:rPr>
          <w:rFonts w:ascii="宋体" w:hAnsi="宋体" w:cs="宋体"/>
          <w:spacing w:val="-1"/>
          <w:sz w:val="21"/>
          <w:szCs w:val="21"/>
        </w:rPr>
        <w:t>1.1.4.5</w:t>
      </w:r>
      <w:r>
        <w:rPr>
          <w:rFonts w:ascii="宋体" w:hAnsi="宋体" w:cs="宋体"/>
          <w:spacing w:val="-1"/>
          <w:sz w:val="21"/>
          <w:szCs w:val="21"/>
        </w:rPr>
        <w:tab/>
      </w:r>
      <w:r>
        <w:rPr>
          <w:rFonts w:ascii="宋体" w:hAnsi="宋体" w:cs="Times New Roman"/>
          <w:spacing w:val="-2"/>
          <w:sz w:val="21"/>
          <w:szCs w:val="21"/>
        </w:rPr>
        <w:t>缺陷责任期：指</w:t>
      </w:r>
      <w:proofErr w:type="gramStart"/>
      <w:r>
        <w:rPr>
          <w:rFonts w:ascii="宋体" w:hAnsi="宋体" w:cs="Times New Roman"/>
          <w:spacing w:val="-2"/>
          <w:sz w:val="21"/>
          <w:szCs w:val="21"/>
        </w:rPr>
        <w:t>履行第</w:t>
      </w:r>
      <w:proofErr w:type="gramEnd"/>
      <w:r>
        <w:rPr>
          <w:rFonts w:ascii="宋体" w:hAnsi="宋体" w:cs="Times New Roman"/>
          <w:sz w:val="21"/>
          <w:szCs w:val="21"/>
        </w:rPr>
        <w:t xml:space="preserve"> </w:t>
      </w:r>
      <w:r>
        <w:rPr>
          <w:rFonts w:ascii="宋体" w:hAnsi="宋体" w:cs="宋体"/>
          <w:spacing w:val="-1"/>
          <w:sz w:val="21"/>
          <w:szCs w:val="21"/>
        </w:rPr>
        <w:t>19.2</w:t>
      </w:r>
      <w:r>
        <w:rPr>
          <w:rFonts w:ascii="宋体" w:hAnsi="宋体" w:cs="宋体"/>
          <w:sz w:val="21"/>
          <w:szCs w:val="21"/>
        </w:rPr>
        <w:t xml:space="preserve"> </w:t>
      </w:r>
      <w:r>
        <w:rPr>
          <w:rFonts w:ascii="宋体" w:hAnsi="宋体" w:cs="Times New Roman"/>
          <w:spacing w:val="-2"/>
          <w:sz w:val="21"/>
          <w:szCs w:val="21"/>
        </w:rPr>
        <w:t>款约定的缺陷责任的期限，包括根据第</w:t>
      </w:r>
      <w:r>
        <w:rPr>
          <w:rFonts w:ascii="宋体" w:hAnsi="宋体" w:cs="Times New Roman"/>
          <w:spacing w:val="-33"/>
          <w:sz w:val="21"/>
          <w:szCs w:val="21"/>
        </w:rPr>
        <w:t xml:space="preserve"> </w:t>
      </w:r>
      <w:r>
        <w:rPr>
          <w:rFonts w:ascii="宋体" w:hAnsi="宋体" w:cs="宋体"/>
          <w:spacing w:val="-1"/>
          <w:sz w:val="21"/>
          <w:szCs w:val="21"/>
        </w:rPr>
        <w:t>19.3</w:t>
      </w:r>
      <w:r>
        <w:rPr>
          <w:rFonts w:ascii="宋体" w:hAnsi="宋体" w:cs="宋体"/>
          <w:sz w:val="21"/>
          <w:szCs w:val="21"/>
        </w:rPr>
        <w:t xml:space="preserve"> </w:t>
      </w:r>
      <w:r>
        <w:rPr>
          <w:rFonts w:ascii="宋体" w:hAnsi="宋体" w:cs="Times New Roman"/>
          <w:sz w:val="21"/>
          <w:szCs w:val="21"/>
        </w:rPr>
        <w:t>款约定所作的延长。缺陷责任期的具体期限</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r>
        <w:rPr>
          <w:rFonts w:ascii="宋体" w:hAnsi="宋体" w:cs="Times New Roman"/>
          <w:sz w:val="21"/>
          <w:szCs w:val="21"/>
        </w:rPr>
        <w:t>。</w:t>
      </w:r>
    </w:p>
    <w:p w:rsidR="007B2A64" w:rsidRDefault="007B2A64" w:rsidP="007B2A64">
      <w:pPr>
        <w:tabs>
          <w:tab w:val="left" w:pos="1734"/>
        </w:tabs>
        <w:spacing w:before="46" w:line="360" w:lineRule="auto"/>
        <w:ind w:firstLineChars="300" w:firstLine="624"/>
        <w:rPr>
          <w:rFonts w:ascii="宋体" w:hAnsi="宋体" w:cs="Times New Roman"/>
          <w:sz w:val="21"/>
          <w:szCs w:val="21"/>
        </w:rPr>
      </w:pPr>
      <w:r>
        <w:rPr>
          <w:rFonts w:ascii="宋体" w:hAnsi="宋体" w:cs="宋体"/>
          <w:spacing w:val="-1"/>
          <w:sz w:val="21"/>
          <w:szCs w:val="21"/>
        </w:rPr>
        <w:t>1.1.4.6</w:t>
      </w:r>
      <w:r>
        <w:rPr>
          <w:rFonts w:ascii="宋体" w:hAnsi="宋体" w:cs="宋体"/>
          <w:spacing w:val="-1"/>
          <w:sz w:val="21"/>
          <w:szCs w:val="21"/>
        </w:rPr>
        <w:tab/>
      </w:r>
      <w:r>
        <w:rPr>
          <w:rFonts w:ascii="宋体" w:hAnsi="宋体" w:cs="Times New Roman"/>
          <w:spacing w:val="-2"/>
          <w:sz w:val="21"/>
          <w:szCs w:val="21"/>
        </w:rPr>
        <w:t>基准日期：指投标截止时间前</w:t>
      </w:r>
      <w:r>
        <w:rPr>
          <w:rFonts w:ascii="宋体" w:hAnsi="宋体" w:cs="Times New Roman"/>
          <w:sz w:val="21"/>
          <w:szCs w:val="21"/>
        </w:rPr>
        <w:t xml:space="preserve"> </w:t>
      </w:r>
      <w:r>
        <w:rPr>
          <w:rFonts w:ascii="宋体" w:hAnsi="宋体" w:cs="宋体"/>
          <w:spacing w:val="-2"/>
          <w:sz w:val="21"/>
          <w:szCs w:val="21"/>
        </w:rPr>
        <w:t>28</w:t>
      </w:r>
      <w:r>
        <w:rPr>
          <w:rFonts w:ascii="宋体" w:hAnsi="宋体" w:cs="宋体"/>
          <w:spacing w:val="-73"/>
          <w:sz w:val="21"/>
          <w:szCs w:val="21"/>
        </w:rPr>
        <w:t xml:space="preserve"> </w:t>
      </w:r>
      <w:r>
        <w:rPr>
          <w:rFonts w:ascii="宋体" w:hAnsi="宋体" w:cs="Times New Roman"/>
          <w:spacing w:val="-2"/>
          <w:sz w:val="21"/>
          <w:szCs w:val="21"/>
        </w:rPr>
        <w:t>天的日期。</w:t>
      </w:r>
    </w:p>
    <w:p w:rsidR="007B2A64" w:rsidRDefault="007B2A64" w:rsidP="007B2A64">
      <w:pPr>
        <w:tabs>
          <w:tab w:val="left" w:pos="1734"/>
        </w:tabs>
        <w:spacing w:line="360" w:lineRule="auto"/>
        <w:ind w:firstLine="631"/>
        <w:rPr>
          <w:rFonts w:ascii="宋体" w:hAnsi="宋体" w:cs="Times New Roman"/>
          <w:sz w:val="21"/>
          <w:szCs w:val="21"/>
        </w:rPr>
      </w:pPr>
      <w:r>
        <w:rPr>
          <w:rFonts w:ascii="宋体" w:hAnsi="宋体" w:cs="宋体"/>
          <w:spacing w:val="-1"/>
          <w:sz w:val="21"/>
          <w:szCs w:val="21"/>
        </w:rPr>
        <w:t>1.1.4.7</w:t>
      </w:r>
      <w:r>
        <w:rPr>
          <w:rFonts w:ascii="宋体" w:hAnsi="宋体" w:cs="宋体"/>
          <w:spacing w:val="-1"/>
          <w:sz w:val="21"/>
          <w:szCs w:val="21"/>
        </w:rPr>
        <w:tab/>
      </w:r>
      <w:r>
        <w:rPr>
          <w:rFonts w:ascii="宋体" w:hAnsi="宋体" w:cs="Times New Roman"/>
          <w:spacing w:val="-5"/>
          <w:sz w:val="21"/>
          <w:szCs w:val="21"/>
        </w:rPr>
        <w:t>天：除特别指明外，指日历天。合同中按天计算时间的，开始当天不计入，</w:t>
      </w:r>
      <w:r>
        <w:rPr>
          <w:rFonts w:ascii="宋体" w:hAnsi="宋体" w:cs="Times New Roman"/>
          <w:sz w:val="21"/>
          <w:szCs w:val="21"/>
        </w:rPr>
        <w:t xml:space="preserve"> </w:t>
      </w:r>
      <w:r>
        <w:rPr>
          <w:rFonts w:ascii="宋体" w:hAnsi="宋体" w:cs="Times New Roman"/>
          <w:sz w:val="21"/>
          <w:szCs w:val="21"/>
        </w:rPr>
        <w:t>从次日开始计算。期限最后一天的截止时间为当天</w:t>
      </w:r>
      <w:r>
        <w:rPr>
          <w:rFonts w:ascii="宋体" w:hAnsi="宋体" w:cs="Times New Roman"/>
          <w:spacing w:val="-58"/>
          <w:sz w:val="21"/>
          <w:szCs w:val="21"/>
        </w:rPr>
        <w:t xml:space="preserve"> </w:t>
      </w:r>
      <w:r>
        <w:rPr>
          <w:rFonts w:ascii="宋体" w:hAnsi="宋体" w:cs="宋体"/>
          <w:sz w:val="21"/>
          <w:szCs w:val="21"/>
        </w:rPr>
        <w:t>24:00</w:t>
      </w:r>
      <w:r>
        <w:rPr>
          <w:rFonts w:ascii="宋体" w:hAnsi="宋体" w:cs="Times New Roman"/>
          <w:sz w:val="21"/>
          <w:szCs w:val="21"/>
        </w:rPr>
        <w:t>。</w:t>
      </w:r>
    </w:p>
    <w:p w:rsidR="007B2A64" w:rsidRDefault="007B2A64" w:rsidP="007B2A64">
      <w:pPr>
        <w:spacing w:before="46" w:line="360" w:lineRule="auto"/>
        <w:ind w:firstLine="631"/>
        <w:rPr>
          <w:rFonts w:ascii="宋体" w:hAnsi="宋体" w:cs="Times New Roman"/>
          <w:sz w:val="21"/>
          <w:szCs w:val="21"/>
        </w:rPr>
      </w:pPr>
      <w:r>
        <w:rPr>
          <w:rFonts w:ascii="宋体" w:hAnsi="宋体" w:cs="宋体"/>
          <w:sz w:val="21"/>
          <w:szCs w:val="21"/>
        </w:rPr>
        <w:t xml:space="preserve">1.1.4.8 </w:t>
      </w:r>
      <w:r>
        <w:rPr>
          <w:rFonts w:ascii="宋体" w:hAnsi="宋体" w:cs="Times New Roman"/>
          <w:spacing w:val="-6"/>
          <w:sz w:val="21"/>
          <w:szCs w:val="21"/>
        </w:rPr>
        <w:t>保修期：是根据现行有关法律规定，在合同</w:t>
      </w:r>
      <w:proofErr w:type="gramStart"/>
      <w:r>
        <w:rPr>
          <w:rFonts w:ascii="宋体" w:hAnsi="宋体" w:cs="Times New Roman"/>
          <w:spacing w:val="-6"/>
          <w:sz w:val="21"/>
          <w:szCs w:val="21"/>
        </w:rPr>
        <w:t>条款第</w:t>
      </w:r>
      <w:proofErr w:type="gramEnd"/>
      <w:r>
        <w:rPr>
          <w:rFonts w:ascii="宋体" w:hAnsi="宋体" w:cs="Times New Roman"/>
          <w:spacing w:val="-6"/>
          <w:sz w:val="21"/>
          <w:szCs w:val="21"/>
        </w:rPr>
        <w:t xml:space="preserve"> </w:t>
      </w:r>
      <w:r>
        <w:rPr>
          <w:rFonts w:ascii="宋体" w:hAnsi="宋体" w:cs="宋体"/>
          <w:sz w:val="21"/>
          <w:szCs w:val="21"/>
        </w:rPr>
        <w:t>19.7</w:t>
      </w:r>
      <w:r>
        <w:rPr>
          <w:rFonts w:ascii="宋体" w:hAnsi="宋体" w:cs="宋体"/>
          <w:spacing w:val="-67"/>
          <w:sz w:val="21"/>
          <w:szCs w:val="21"/>
        </w:rPr>
        <w:t xml:space="preserve"> </w:t>
      </w:r>
      <w:r>
        <w:rPr>
          <w:rFonts w:ascii="宋体" w:hAnsi="宋体" w:cs="Times New Roman"/>
          <w:sz w:val="21"/>
          <w:szCs w:val="21"/>
        </w:rPr>
        <w:t>款中约定的由承包</w:t>
      </w:r>
      <w:r>
        <w:rPr>
          <w:rFonts w:ascii="宋体" w:hAnsi="宋体" w:cs="Times New Roman"/>
          <w:sz w:val="21"/>
          <w:szCs w:val="21"/>
        </w:rPr>
        <w:t xml:space="preserve"> </w:t>
      </w:r>
      <w:r>
        <w:rPr>
          <w:rFonts w:ascii="宋体" w:hAnsi="宋体" w:cs="Times New Roman"/>
          <w:sz w:val="21"/>
          <w:szCs w:val="21"/>
        </w:rPr>
        <w:t>人负责对合同约定的保修范围内发生的质量问题履行保修义务并对造成的损失承担赔偿责</w:t>
      </w:r>
      <w:r>
        <w:rPr>
          <w:rFonts w:ascii="宋体" w:hAnsi="宋体" w:cs="Times New Roman"/>
          <w:spacing w:val="7"/>
          <w:sz w:val="21"/>
          <w:szCs w:val="21"/>
        </w:rPr>
        <w:t xml:space="preserve"> </w:t>
      </w:r>
      <w:r>
        <w:rPr>
          <w:rFonts w:ascii="宋体" w:hAnsi="宋体" w:cs="Times New Roman"/>
          <w:sz w:val="21"/>
          <w:szCs w:val="21"/>
        </w:rPr>
        <w:t>任的期限。</w:t>
      </w:r>
    </w:p>
    <w:p w:rsidR="007B2A64" w:rsidRDefault="007B2A64" w:rsidP="007B2A64">
      <w:pPr>
        <w:tabs>
          <w:tab w:val="left" w:pos="1314"/>
        </w:tabs>
        <w:spacing w:before="46" w:line="360" w:lineRule="auto"/>
        <w:ind w:firstLineChars="200" w:firstLine="420"/>
        <w:rPr>
          <w:rFonts w:ascii="宋体" w:hAnsi="宋体" w:cs="Times New Roman"/>
          <w:sz w:val="21"/>
          <w:szCs w:val="21"/>
        </w:rPr>
      </w:pPr>
      <w:r>
        <w:rPr>
          <w:rFonts w:ascii="宋体" w:hAnsi="宋体" w:cs="宋体"/>
          <w:sz w:val="21"/>
          <w:szCs w:val="21"/>
        </w:rPr>
        <w:t>1.1.5</w:t>
      </w:r>
      <w:r>
        <w:rPr>
          <w:rFonts w:ascii="宋体" w:hAnsi="宋体" w:cs="宋体"/>
          <w:sz w:val="21"/>
          <w:szCs w:val="21"/>
        </w:rPr>
        <w:tab/>
      </w:r>
      <w:r>
        <w:rPr>
          <w:rFonts w:ascii="宋体" w:hAnsi="宋体" w:cs="Times New Roman"/>
          <w:sz w:val="21"/>
          <w:szCs w:val="21"/>
        </w:rPr>
        <w:t>合同价格和费用</w:t>
      </w:r>
    </w:p>
    <w:p w:rsidR="007B2A64" w:rsidRDefault="007B2A64" w:rsidP="007B2A64">
      <w:pPr>
        <w:tabs>
          <w:tab w:val="left" w:pos="1737"/>
        </w:tabs>
        <w:spacing w:line="360" w:lineRule="auto"/>
        <w:ind w:firstLine="631"/>
        <w:rPr>
          <w:rFonts w:ascii="宋体" w:hAnsi="宋体" w:cs="Times New Roman"/>
          <w:sz w:val="21"/>
          <w:szCs w:val="21"/>
        </w:rPr>
      </w:pPr>
      <w:r>
        <w:rPr>
          <w:rFonts w:ascii="宋体" w:hAnsi="宋体" w:cs="宋体"/>
          <w:spacing w:val="-1"/>
          <w:sz w:val="21"/>
          <w:szCs w:val="21"/>
        </w:rPr>
        <w:t>1.1.5.1</w:t>
      </w:r>
      <w:r>
        <w:rPr>
          <w:rFonts w:ascii="宋体" w:hAnsi="宋体" w:cs="宋体"/>
          <w:spacing w:val="-1"/>
          <w:sz w:val="21"/>
          <w:szCs w:val="21"/>
        </w:rPr>
        <w:tab/>
      </w:r>
      <w:r>
        <w:rPr>
          <w:rFonts w:ascii="宋体" w:hAnsi="宋体" w:cs="Times New Roman"/>
          <w:spacing w:val="-1"/>
          <w:sz w:val="21"/>
          <w:szCs w:val="21"/>
        </w:rPr>
        <w:t>签约合同价：指</w:t>
      </w:r>
      <w:proofErr w:type="gramStart"/>
      <w:r>
        <w:rPr>
          <w:rFonts w:ascii="宋体" w:hAnsi="宋体" w:cs="Times New Roman"/>
          <w:spacing w:val="-1"/>
          <w:sz w:val="21"/>
          <w:szCs w:val="21"/>
        </w:rPr>
        <w:t>签定</w:t>
      </w:r>
      <w:proofErr w:type="gramEnd"/>
      <w:r>
        <w:rPr>
          <w:rFonts w:ascii="宋体" w:hAnsi="宋体" w:cs="Times New Roman"/>
          <w:spacing w:val="-1"/>
          <w:sz w:val="21"/>
          <w:szCs w:val="21"/>
        </w:rPr>
        <w:t>合同时合同协议书中写明的，包括了暂列金额、</w:t>
      </w:r>
      <w:proofErr w:type="gramStart"/>
      <w:r>
        <w:rPr>
          <w:rFonts w:ascii="宋体" w:hAnsi="宋体" w:cs="Times New Roman"/>
          <w:spacing w:val="-1"/>
          <w:sz w:val="21"/>
          <w:szCs w:val="21"/>
        </w:rPr>
        <w:t>暂估</w:t>
      </w:r>
      <w:proofErr w:type="gramEnd"/>
      <w:r>
        <w:rPr>
          <w:rFonts w:ascii="宋体" w:hAnsi="宋体" w:cs="Times New Roman"/>
          <w:sz w:val="21"/>
          <w:szCs w:val="21"/>
        </w:rPr>
        <w:t xml:space="preserve"> </w:t>
      </w:r>
      <w:r>
        <w:rPr>
          <w:rFonts w:ascii="宋体" w:hAnsi="宋体" w:cs="Times New Roman"/>
          <w:sz w:val="21"/>
          <w:szCs w:val="21"/>
        </w:rPr>
        <w:t>价的合同总金额。</w:t>
      </w:r>
    </w:p>
    <w:p w:rsidR="007B2A64" w:rsidRDefault="007B2A64" w:rsidP="007B2A64">
      <w:pPr>
        <w:tabs>
          <w:tab w:val="left" w:pos="1737"/>
        </w:tabs>
        <w:spacing w:before="46" w:line="360" w:lineRule="auto"/>
        <w:ind w:firstLine="629"/>
        <w:rPr>
          <w:rFonts w:ascii="宋体" w:hAnsi="宋体" w:cs="宋体"/>
          <w:sz w:val="20"/>
        </w:rPr>
      </w:pPr>
      <w:r>
        <w:rPr>
          <w:rFonts w:ascii="宋体" w:hAnsi="宋体" w:cs="宋体"/>
          <w:spacing w:val="-1"/>
          <w:sz w:val="21"/>
          <w:szCs w:val="21"/>
        </w:rPr>
        <w:t>1.1.5.2</w:t>
      </w:r>
      <w:r>
        <w:rPr>
          <w:rFonts w:ascii="宋体" w:hAnsi="宋体" w:cs="宋体"/>
          <w:spacing w:val="-1"/>
          <w:sz w:val="21"/>
          <w:szCs w:val="21"/>
        </w:rPr>
        <w:tab/>
      </w:r>
      <w:r>
        <w:rPr>
          <w:rFonts w:ascii="宋体" w:hAnsi="宋体" w:cs="Times New Roman"/>
          <w:spacing w:val="-1"/>
          <w:sz w:val="21"/>
          <w:szCs w:val="21"/>
        </w:rPr>
        <w:t>合同价格：指承包人按合同约定完成了包括缺陷责任期内的全部承包工作</w:t>
      </w:r>
      <w:r>
        <w:rPr>
          <w:rFonts w:ascii="宋体" w:hAnsi="宋体" w:cs="Times New Roman"/>
          <w:sz w:val="21"/>
          <w:szCs w:val="21"/>
        </w:rPr>
        <w:t xml:space="preserve"> </w:t>
      </w:r>
      <w:r>
        <w:rPr>
          <w:rFonts w:ascii="宋体" w:hAnsi="宋体" w:cs="Times New Roman"/>
          <w:sz w:val="21"/>
          <w:szCs w:val="21"/>
        </w:rPr>
        <w:t>后，发包人应付给承包人的金额，包括在履行合同过程中按合同约定进行的变更和调整。</w:t>
      </w:r>
    </w:p>
    <w:p w:rsidR="007B2A64" w:rsidRDefault="007B2A64" w:rsidP="007B2A64">
      <w:pPr>
        <w:spacing w:before="173" w:line="360" w:lineRule="auto"/>
        <w:ind w:firstLine="629"/>
        <w:rPr>
          <w:rFonts w:ascii="宋体" w:hAnsi="宋体" w:cs="Times New Roman"/>
          <w:sz w:val="21"/>
          <w:szCs w:val="21"/>
        </w:rPr>
      </w:pPr>
      <w:r>
        <w:rPr>
          <w:rFonts w:ascii="宋体" w:hAnsi="宋体" w:cs="宋体"/>
          <w:sz w:val="21"/>
          <w:szCs w:val="21"/>
        </w:rPr>
        <w:t>1.1.5.3</w:t>
      </w:r>
      <w:r>
        <w:rPr>
          <w:rFonts w:ascii="宋体" w:hAnsi="宋体" w:cs="宋体"/>
          <w:spacing w:val="12"/>
          <w:sz w:val="21"/>
          <w:szCs w:val="21"/>
        </w:rPr>
        <w:t xml:space="preserve"> </w:t>
      </w:r>
      <w:r>
        <w:rPr>
          <w:rFonts w:ascii="宋体" w:hAnsi="宋体" w:cs="Times New Roman"/>
          <w:sz w:val="21"/>
          <w:szCs w:val="21"/>
        </w:rPr>
        <w:t>费用：指为履行合同所发生的或将要发生的所有合理开支，包括管理费和</w:t>
      </w:r>
      <w:r>
        <w:rPr>
          <w:rFonts w:ascii="宋体" w:hAnsi="宋体" w:cs="Times New Roman"/>
          <w:sz w:val="21"/>
          <w:szCs w:val="21"/>
        </w:rPr>
        <w:t xml:space="preserve"> </w:t>
      </w:r>
      <w:r>
        <w:rPr>
          <w:rFonts w:ascii="宋体" w:hAnsi="宋体" w:cs="Times New Roman"/>
          <w:sz w:val="21"/>
          <w:szCs w:val="21"/>
        </w:rPr>
        <w:t>应分摊的其他费用，但不包括利润。</w:t>
      </w:r>
    </w:p>
    <w:p w:rsidR="007B2A64" w:rsidRDefault="007B2A64" w:rsidP="007B2A64">
      <w:pPr>
        <w:spacing w:before="46" w:line="360" w:lineRule="auto"/>
        <w:ind w:firstLine="631"/>
        <w:rPr>
          <w:rFonts w:ascii="宋体" w:hAnsi="宋体" w:cs="Times New Roman"/>
          <w:sz w:val="21"/>
          <w:szCs w:val="21"/>
        </w:rPr>
      </w:pPr>
      <w:r>
        <w:rPr>
          <w:rFonts w:ascii="宋体" w:hAnsi="宋体" w:cs="宋体"/>
          <w:sz w:val="21"/>
          <w:szCs w:val="21"/>
        </w:rPr>
        <w:t>1.1.5.4</w:t>
      </w:r>
      <w:r>
        <w:rPr>
          <w:rFonts w:ascii="宋体" w:hAnsi="宋体" w:cs="宋体"/>
          <w:spacing w:val="12"/>
          <w:sz w:val="21"/>
          <w:szCs w:val="21"/>
        </w:rPr>
        <w:t xml:space="preserve"> </w:t>
      </w:r>
      <w:r>
        <w:rPr>
          <w:rFonts w:ascii="宋体" w:hAnsi="宋体" w:cs="Times New Roman"/>
          <w:sz w:val="21"/>
          <w:szCs w:val="21"/>
        </w:rPr>
        <w:t>暂列金额：指已标价工程量清单中所列的暂列金额，用于在签订协议书时</w:t>
      </w:r>
      <w:r>
        <w:rPr>
          <w:rFonts w:ascii="宋体" w:hAnsi="宋体" w:cs="Times New Roman"/>
          <w:sz w:val="21"/>
          <w:szCs w:val="21"/>
        </w:rPr>
        <w:t xml:space="preserve"> </w:t>
      </w:r>
      <w:r>
        <w:rPr>
          <w:rFonts w:ascii="宋体" w:hAnsi="宋体" w:cs="Times New Roman"/>
          <w:spacing w:val="-4"/>
          <w:sz w:val="21"/>
          <w:szCs w:val="21"/>
        </w:rPr>
        <w:t>尚未确定或不可预见变更的施工及其所需材料、工程设备、服务等的金额，包括以计日工方</w:t>
      </w:r>
      <w:r>
        <w:rPr>
          <w:rFonts w:ascii="宋体" w:hAnsi="宋体" w:cs="Times New Roman"/>
          <w:spacing w:val="-41"/>
          <w:sz w:val="21"/>
          <w:szCs w:val="21"/>
        </w:rPr>
        <w:t xml:space="preserve"> </w:t>
      </w:r>
      <w:proofErr w:type="gramStart"/>
      <w:r>
        <w:rPr>
          <w:rFonts w:ascii="宋体" w:hAnsi="宋体" w:cs="Times New Roman"/>
          <w:sz w:val="21"/>
          <w:szCs w:val="21"/>
        </w:rPr>
        <w:t>式支付</w:t>
      </w:r>
      <w:proofErr w:type="gramEnd"/>
      <w:r>
        <w:rPr>
          <w:rFonts w:ascii="宋体" w:hAnsi="宋体" w:cs="Times New Roman"/>
          <w:sz w:val="21"/>
          <w:szCs w:val="21"/>
        </w:rPr>
        <w:t>的金额。</w:t>
      </w:r>
    </w:p>
    <w:p w:rsidR="007B2A64" w:rsidRDefault="007B2A64" w:rsidP="007B2A64">
      <w:pPr>
        <w:spacing w:before="46" w:line="360" w:lineRule="auto"/>
        <w:ind w:firstLine="631"/>
        <w:rPr>
          <w:rFonts w:ascii="宋体" w:hAnsi="宋体" w:cs="Times New Roman"/>
          <w:sz w:val="21"/>
          <w:szCs w:val="21"/>
        </w:rPr>
      </w:pPr>
      <w:r>
        <w:rPr>
          <w:rFonts w:ascii="宋体" w:hAnsi="宋体" w:cs="宋体"/>
          <w:sz w:val="21"/>
          <w:szCs w:val="21"/>
        </w:rPr>
        <w:t>1.1.5.5</w:t>
      </w:r>
      <w:r>
        <w:rPr>
          <w:rFonts w:ascii="宋体" w:hAnsi="宋体" w:cs="宋体"/>
          <w:spacing w:val="12"/>
          <w:sz w:val="21"/>
          <w:szCs w:val="21"/>
        </w:rPr>
        <w:t xml:space="preserve"> </w:t>
      </w:r>
      <w:r>
        <w:rPr>
          <w:rFonts w:ascii="宋体" w:hAnsi="宋体" w:cs="Times New Roman"/>
          <w:sz w:val="21"/>
          <w:szCs w:val="21"/>
        </w:rPr>
        <w:t>暂估价：指发包人在工程量清单中给定的用于支付必然发生但暂时不能确</w:t>
      </w:r>
      <w:r>
        <w:rPr>
          <w:rFonts w:ascii="宋体" w:hAnsi="宋体" w:cs="Times New Roman"/>
          <w:sz w:val="21"/>
          <w:szCs w:val="21"/>
        </w:rPr>
        <w:t xml:space="preserve"> </w:t>
      </w:r>
      <w:r>
        <w:rPr>
          <w:rFonts w:ascii="宋体" w:hAnsi="宋体" w:cs="Times New Roman"/>
          <w:sz w:val="21"/>
          <w:szCs w:val="21"/>
        </w:rPr>
        <w:t>定价格的材料、设备以及专业工程的金额。</w:t>
      </w:r>
    </w:p>
    <w:p w:rsidR="007B2A64" w:rsidRDefault="007B2A64" w:rsidP="007B2A64">
      <w:pPr>
        <w:spacing w:before="46" w:line="360" w:lineRule="auto"/>
        <w:ind w:firstLine="631"/>
        <w:rPr>
          <w:rFonts w:ascii="宋体" w:hAnsi="宋体" w:cs="Times New Roman"/>
          <w:sz w:val="21"/>
          <w:szCs w:val="21"/>
        </w:rPr>
      </w:pPr>
      <w:r>
        <w:rPr>
          <w:rFonts w:ascii="宋体" w:hAnsi="宋体" w:cs="宋体"/>
          <w:sz w:val="21"/>
          <w:szCs w:val="21"/>
        </w:rPr>
        <w:t>1.1.5.6</w:t>
      </w:r>
      <w:r>
        <w:rPr>
          <w:rFonts w:ascii="宋体" w:hAnsi="宋体" w:cs="宋体"/>
          <w:spacing w:val="12"/>
          <w:sz w:val="21"/>
          <w:szCs w:val="21"/>
        </w:rPr>
        <w:t xml:space="preserve"> </w:t>
      </w:r>
      <w:r>
        <w:rPr>
          <w:rFonts w:ascii="宋体" w:hAnsi="宋体" w:cs="Times New Roman"/>
          <w:sz w:val="21"/>
          <w:szCs w:val="21"/>
        </w:rPr>
        <w:t>计日工：指对零星工作采取的一种计价方式，按合同中的计日工子目及其</w:t>
      </w:r>
      <w:r>
        <w:rPr>
          <w:rFonts w:ascii="宋体" w:hAnsi="宋体" w:cs="Times New Roman"/>
          <w:sz w:val="21"/>
          <w:szCs w:val="21"/>
        </w:rPr>
        <w:t xml:space="preserve"> </w:t>
      </w:r>
      <w:r>
        <w:rPr>
          <w:rFonts w:ascii="宋体" w:hAnsi="宋体" w:cs="Times New Roman"/>
          <w:sz w:val="21"/>
          <w:szCs w:val="21"/>
        </w:rPr>
        <w:t>单价计价付款。</w:t>
      </w:r>
    </w:p>
    <w:p w:rsidR="007B2A64" w:rsidRDefault="007B2A64" w:rsidP="007B2A64">
      <w:pPr>
        <w:spacing w:before="46" w:line="360" w:lineRule="auto"/>
        <w:ind w:firstLine="631"/>
        <w:rPr>
          <w:rFonts w:ascii="宋体" w:hAnsi="宋体" w:cs="Times New Roman"/>
          <w:sz w:val="21"/>
          <w:szCs w:val="21"/>
        </w:rPr>
      </w:pPr>
      <w:r>
        <w:rPr>
          <w:rFonts w:ascii="宋体" w:hAnsi="宋体" w:cs="宋体"/>
          <w:sz w:val="21"/>
          <w:szCs w:val="21"/>
        </w:rPr>
        <w:lastRenderedPageBreak/>
        <w:t xml:space="preserve">1.1.5.7 </w:t>
      </w:r>
      <w:r>
        <w:rPr>
          <w:rFonts w:ascii="宋体" w:hAnsi="宋体" w:cs="Times New Roman"/>
          <w:spacing w:val="-8"/>
          <w:sz w:val="21"/>
          <w:szCs w:val="21"/>
        </w:rPr>
        <w:t>质量保证金（或称保留金）：指按第</w:t>
      </w:r>
      <w:r>
        <w:rPr>
          <w:rFonts w:ascii="宋体" w:hAnsi="宋体" w:cs="Times New Roman"/>
          <w:spacing w:val="-8"/>
          <w:sz w:val="21"/>
          <w:szCs w:val="21"/>
        </w:rPr>
        <w:t xml:space="preserve"> </w:t>
      </w:r>
      <w:r>
        <w:rPr>
          <w:rFonts w:ascii="宋体" w:hAnsi="宋体" w:cs="宋体"/>
          <w:sz w:val="21"/>
          <w:szCs w:val="21"/>
        </w:rPr>
        <w:t>17.4.1</w:t>
      </w:r>
      <w:r>
        <w:rPr>
          <w:rFonts w:ascii="宋体" w:hAnsi="宋体" w:cs="宋体"/>
          <w:spacing w:val="-66"/>
          <w:sz w:val="21"/>
          <w:szCs w:val="21"/>
        </w:rPr>
        <w:t xml:space="preserve"> </w:t>
      </w:r>
      <w:r>
        <w:rPr>
          <w:rFonts w:ascii="宋体" w:hAnsi="宋体" w:cs="Times New Roman"/>
          <w:sz w:val="21"/>
          <w:szCs w:val="21"/>
        </w:rPr>
        <w:t>项约定用于保证在缺陷责任期</w:t>
      </w:r>
      <w:r>
        <w:rPr>
          <w:rFonts w:ascii="宋体" w:hAnsi="宋体" w:cs="Times New Roman"/>
          <w:sz w:val="21"/>
          <w:szCs w:val="21"/>
        </w:rPr>
        <w:t xml:space="preserve"> </w:t>
      </w:r>
      <w:r>
        <w:rPr>
          <w:rFonts w:ascii="宋体" w:hAnsi="宋体" w:cs="Times New Roman"/>
          <w:sz w:val="21"/>
          <w:szCs w:val="21"/>
        </w:rPr>
        <w:t>内履行缺陷修复义务的金额。</w:t>
      </w:r>
    </w:p>
    <w:p w:rsidR="007B2A64" w:rsidRDefault="007B2A64" w:rsidP="007B2A64">
      <w:pPr>
        <w:tabs>
          <w:tab w:val="left" w:pos="1314"/>
        </w:tabs>
        <w:spacing w:before="46" w:line="360" w:lineRule="auto"/>
        <w:ind w:firstLineChars="300" w:firstLine="630"/>
        <w:rPr>
          <w:rFonts w:ascii="宋体" w:hAnsi="宋体" w:cs="Times New Roman"/>
          <w:spacing w:val="-38"/>
          <w:sz w:val="21"/>
          <w:szCs w:val="21"/>
        </w:rPr>
      </w:pPr>
      <w:r>
        <w:rPr>
          <w:rFonts w:ascii="宋体" w:hAnsi="宋体" w:cs="宋体"/>
          <w:sz w:val="21"/>
          <w:szCs w:val="21"/>
        </w:rPr>
        <w:t>1.1.6</w:t>
      </w:r>
      <w:r>
        <w:rPr>
          <w:rFonts w:ascii="宋体" w:hAnsi="宋体" w:cs="宋体"/>
          <w:sz w:val="21"/>
          <w:szCs w:val="21"/>
        </w:rPr>
        <w:tab/>
      </w:r>
      <w:r>
        <w:rPr>
          <w:rFonts w:ascii="宋体" w:hAnsi="宋体" w:cs="Times New Roman"/>
          <w:sz w:val="21"/>
          <w:szCs w:val="21"/>
        </w:rPr>
        <w:t>书面形式</w:t>
      </w:r>
      <w:r>
        <w:rPr>
          <w:rFonts w:ascii="宋体" w:hAnsi="宋体" w:cs="Times New Roman"/>
          <w:sz w:val="21"/>
          <w:szCs w:val="21"/>
        </w:rPr>
        <w:t xml:space="preserve"> </w:t>
      </w:r>
      <w:r>
        <w:rPr>
          <w:rFonts w:ascii="宋体" w:hAnsi="宋体" w:cs="Times New Roman"/>
          <w:spacing w:val="-2"/>
          <w:sz w:val="21"/>
          <w:szCs w:val="21"/>
        </w:rPr>
        <w:t>书面形式：指合同文件、信函、电报、传真等可以有形地表现所载内容的形式。</w:t>
      </w:r>
      <w:r>
        <w:rPr>
          <w:rFonts w:ascii="宋体" w:hAnsi="宋体" w:cs="Times New Roman"/>
          <w:spacing w:val="-38"/>
          <w:sz w:val="21"/>
          <w:szCs w:val="21"/>
        </w:rPr>
        <w:t xml:space="preserve"> </w:t>
      </w:r>
    </w:p>
    <w:p w:rsidR="007B2A64" w:rsidRDefault="007B2A64" w:rsidP="007B2A64">
      <w:pPr>
        <w:tabs>
          <w:tab w:val="left" w:pos="1314"/>
        </w:tabs>
        <w:spacing w:before="46" w:line="360" w:lineRule="auto"/>
        <w:ind w:firstLineChars="300" w:firstLine="630"/>
        <w:rPr>
          <w:rFonts w:ascii="宋体" w:hAnsi="宋体" w:cs="Times New Roman"/>
          <w:sz w:val="21"/>
          <w:szCs w:val="21"/>
        </w:rPr>
      </w:pPr>
      <w:r>
        <w:rPr>
          <w:rFonts w:ascii="宋体" w:hAnsi="宋体" w:cs="宋体"/>
          <w:sz w:val="21"/>
          <w:szCs w:val="21"/>
        </w:rPr>
        <w:t>1.1.7</w:t>
      </w:r>
      <w:r>
        <w:rPr>
          <w:rFonts w:ascii="宋体" w:hAnsi="宋体" w:cs="宋体"/>
          <w:sz w:val="21"/>
          <w:szCs w:val="21"/>
        </w:rPr>
        <w:tab/>
      </w:r>
      <w:r>
        <w:rPr>
          <w:rFonts w:ascii="宋体" w:hAnsi="宋体" w:cs="Times New Roman"/>
          <w:sz w:val="21"/>
          <w:szCs w:val="21"/>
        </w:rPr>
        <w:t>争议评审组</w:t>
      </w:r>
      <w:r>
        <w:rPr>
          <w:rFonts w:ascii="宋体" w:hAnsi="宋体" w:cs="Times New Roman"/>
          <w:spacing w:val="-4"/>
          <w:sz w:val="21"/>
          <w:szCs w:val="21"/>
        </w:rPr>
        <w:t>争议评审组：是由发包人和承包人共同聘请的人员组成的独立、公正的第三方临时性组</w:t>
      </w:r>
      <w:r>
        <w:rPr>
          <w:rFonts w:ascii="宋体" w:hAnsi="宋体" w:cs="Times New Roman"/>
          <w:sz w:val="21"/>
          <w:szCs w:val="21"/>
        </w:rPr>
        <w:t xml:space="preserve"> </w:t>
      </w:r>
      <w:r>
        <w:rPr>
          <w:rFonts w:ascii="宋体" w:hAnsi="宋体" w:cs="Times New Roman"/>
          <w:spacing w:val="-4"/>
          <w:sz w:val="21"/>
          <w:szCs w:val="21"/>
        </w:rPr>
        <w:t>织，一般由一名或者三名合同管理和（或）工程管理专家组成。争议评审组负责对发包人和</w:t>
      </w:r>
      <w:r>
        <w:rPr>
          <w:rFonts w:ascii="宋体" w:hAnsi="宋体" w:cs="Times New Roman"/>
          <w:spacing w:val="-2"/>
          <w:sz w:val="21"/>
          <w:szCs w:val="21"/>
        </w:rPr>
        <w:t>（或）承包人提请进行评审的本合同项下的争议进行评审并在规定的期限内给出评审意见，</w:t>
      </w:r>
      <w:r>
        <w:rPr>
          <w:rFonts w:ascii="宋体" w:hAnsi="宋体" w:cs="Times New Roman"/>
          <w:spacing w:val="-31"/>
          <w:sz w:val="21"/>
          <w:szCs w:val="21"/>
        </w:rPr>
        <w:t xml:space="preserve"> </w:t>
      </w:r>
      <w:r>
        <w:rPr>
          <w:rFonts w:ascii="宋体" w:hAnsi="宋体" w:cs="Times New Roman"/>
          <w:spacing w:val="-2"/>
          <w:sz w:val="21"/>
          <w:szCs w:val="21"/>
        </w:rPr>
        <w:t>合同双方在规定的期限内均未对评审意见提出异议时，评审意见对合同双方有最终约束力。</w:t>
      </w:r>
      <w:r>
        <w:rPr>
          <w:rFonts w:ascii="宋体" w:hAnsi="宋体" w:cs="Times New Roman"/>
          <w:spacing w:val="-31"/>
          <w:sz w:val="21"/>
          <w:szCs w:val="21"/>
        </w:rPr>
        <w:t xml:space="preserve"> </w:t>
      </w:r>
      <w:r>
        <w:rPr>
          <w:rFonts w:ascii="宋体" w:hAnsi="宋体" w:cs="Times New Roman"/>
          <w:spacing w:val="-4"/>
          <w:sz w:val="21"/>
          <w:szCs w:val="21"/>
        </w:rPr>
        <w:t>发包人和承包人应当分别与接受聘请的争议评审专家签订聘用协议，就评审的争议范围、评</w:t>
      </w:r>
      <w:r>
        <w:rPr>
          <w:rFonts w:ascii="宋体" w:hAnsi="宋体" w:cs="Times New Roman"/>
          <w:spacing w:val="-40"/>
          <w:sz w:val="21"/>
          <w:szCs w:val="21"/>
        </w:rPr>
        <w:t xml:space="preserve"> </w:t>
      </w:r>
      <w:proofErr w:type="gramStart"/>
      <w:r>
        <w:rPr>
          <w:rFonts w:ascii="宋体" w:hAnsi="宋体" w:cs="Times New Roman"/>
          <w:sz w:val="21"/>
          <w:szCs w:val="21"/>
        </w:rPr>
        <w:t>审意见</w:t>
      </w:r>
      <w:proofErr w:type="gramEnd"/>
      <w:r>
        <w:rPr>
          <w:rFonts w:ascii="宋体" w:hAnsi="宋体" w:cs="Times New Roman"/>
          <w:sz w:val="21"/>
          <w:szCs w:val="21"/>
        </w:rPr>
        <w:t>效力等必要事项做出约定。</w:t>
      </w:r>
    </w:p>
    <w:p w:rsidR="007B2A64" w:rsidRDefault="007B2A64" w:rsidP="007B2A64">
      <w:pPr>
        <w:tabs>
          <w:tab w:val="left" w:pos="1314"/>
        </w:tabs>
        <w:spacing w:before="46" w:line="360" w:lineRule="auto"/>
        <w:ind w:firstLineChars="300" w:firstLine="630"/>
        <w:rPr>
          <w:rFonts w:ascii="宋体" w:hAnsi="宋体" w:cs="Times New Roman"/>
          <w:sz w:val="21"/>
          <w:szCs w:val="21"/>
        </w:rPr>
      </w:pPr>
      <w:r>
        <w:rPr>
          <w:rFonts w:ascii="宋体" w:hAnsi="宋体" w:cs="宋体"/>
          <w:sz w:val="21"/>
          <w:szCs w:val="21"/>
        </w:rPr>
        <w:t>1.1.8</w:t>
      </w:r>
      <w:r>
        <w:rPr>
          <w:rFonts w:ascii="宋体" w:hAnsi="宋体" w:cs="宋体"/>
          <w:sz w:val="21"/>
          <w:szCs w:val="21"/>
        </w:rPr>
        <w:tab/>
      </w:r>
      <w:r>
        <w:rPr>
          <w:rFonts w:ascii="宋体" w:hAnsi="宋体" w:cs="Times New Roman"/>
          <w:sz w:val="21"/>
          <w:szCs w:val="21"/>
        </w:rPr>
        <w:t>其他需要补充的内容</w:t>
      </w:r>
      <w:r>
        <w:rPr>
          <w:rFonts w:ascii="宋体" w:hAnsi="宋体" w:cs="Times New Roman"/>
          <w:sz w:val="21"/>
          <w:szCs w:val="21"/>
        </w:rPr>
        <w:t xml:space="preserve"> </w:t>
      </w:r>
      <w:r>
        <w:rPr>
          <w:rFonts w:ascii="宋体" w:hAnsi="宋体" w:cs="Times New Roman"/>
          <w:spacing w:val="-2"/>
          <w:sz w:val="21"/>
          <w:szCs w:val="21"/>
        </w:rPr>
        <w:t>其他需要补充的内容</w:t>
      </w:r>
      <w:proofErr w:type="gramStart"/>
      <w:r>
        <w:rPr>
          <w:rFonts w:ascii="黑体" w:eastAsia="黑体" w:hAnsi="黑体" w:cs="黑体"/>
          <w:spacing w:val="-2"/>
          <w:sz w:val="21"/>
          <w:szCs w:val="21"/>
        </w:rPr>
        <w:t>见合同</w:t>
      </w:r>
      <w:proofErr w:type="gramEnd"/>
      <w:r>
        <w:rPr>
          <w:rFonts w:ascii="黑体" w:eastAsia="黑体" w:hAnsi="黑体" w:cs="黑体"/>
          <w:spacing w:val="-2"/>
          <w:sz w:val="21"/>
          <w:szCs w:val="21"/>
        </w:rPr>
        <w:t>条款专用部分</w:t>
      </w:r>
      <w:r>
        <w:rPr>
          <w:rFonts w:ascii="宋体" w:hAnsi="宋体" w:cs="Times New Roman"/>
          <w:spacing w:val="-2"/>
          <w:sz w:val="21"/>
          <w:szCs w:val="21"/>
        </w:rPr>
        <w:t>。</w:t>
      </w:r>
    </w:p>
    <w:p w:rsidR="007B2A64" w:rsidRDefault="007B2A64" w:rsidP="007B2A64">
      <w:pPr>
        <w:tabs>
          <w:tab w:val="left" w:pos="757"/>
        </w:tabs>
        <w:spacing w:before="176" w:line="360" w:lineRule="auto"/>
        <w:outlineLvl w:val="2"/>
        <w:rPr>
          <w:rFonts w:ascii="宋体" w:hAnsi="宋体" w:cs="Times New Roman"/>
        </w:rPr>
      </w:pPr>
      <w:bookmarkStart w:id="139" w:name="_bookmark88"/>
      <w:bookmarkEnd w:id="139"/>
      <w:r>
        <w:rPr>
          <w:rFonts w:ascii="宋体" w:hAnsi="宋体" w:cs="宋体"/>
          <w:spacing w:val="-1"/>
        </w:rPr>
        <w:t>1.2</w:t>
      </w:r>
      <w:r>
        <w:rPr>
          <w:rFonts w:ascii="宋体" w:hAnsi="宋体" w:cs="宋体"/>
          <w:spacing w:val="-1"/>
        </w:rPr>
        <w:tab/>
      </w:r>
      <w:r>
        <w:rPr>
          <w:rFonts w:ascii="宋体" w:hAnsi="宋体" w:cs="Times New Roman"/>
        </w:rPr>
        <w:t>语言文字</w:t>
      </w: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除专用术语外，合同使用的语言文字为中文。必要时专用术语应附有中文注释。</w:t>
      </w:r>
    </w:p>
    <w:p w:rsidR="007B2A64" w:rsidRDefault="007B2A64" w:rsidP="007B2A64">
      <w:pPr>
        <w:tabs>
          <w:tab w:val="left" w:pos="757"/>
        </w:tabs>
        <w:spacing w:line="360" w:lineRule="auto"/>
        <w:outlineLvl w:val="2"/>
        <w:rPr>
          <w:rFonts w:ascii="宋体" w:hAnsi="宋体" w:cs="Times New Roman"/>
        </w:rPr>
      </w:pPr>
      <w:bookmarkStart w:id="140" w:name="_bookmark89"/>
      <w:bookmarkEnd w:id="140"/>
      <w:r>
        <w:rPr>
          <w:rFonts w:ascii="宋体" w:hAnsi="宋体" w:cs="宋体"/>
        </w:rPr>
        <w:t>1.3</w:t>
      </w:r>
      <w:r>
        <w:rPr>
          <w:rFonts w:ascii="宋体" w:hAnsi="宋体" w:cs="宋体"/>
        </w:rPr>
        <w:tab/>
      </w:r>
      <w:r>
        <w:rPr>
          <w:rFonts w:ascii="宋体" w:hAnsi="宋体" w:cs="Times New Roman"/>
        </w:rPr>
        <w:t>法律</w:t>
      </w:r>
    </w:p>
    <w:p w:rsidR="007B2A64" w:rsidRDefault="007B2A64" w:rsidP="007B2A64">
      <w:pPr>
        <w:spacing w:line="360" w:lineRule="auto"/>
        <w:ind w:firstLine="419"/>
        <w:rPr>
          <w:rFonts w:ascii="宋体" w:hAnsi="宋体" w:cs="宋体"/>
          <w:sz w:val="21"/>
          <w:szCs w:val="21"/>
        </w:rPr>
      </w:pPr>
      <w:r>
        <w:rPr>
          <w:rFonts w:ascii="宋体" w:hAnsi="宋体" w:cs="Times New Roman"/>
          <w:spacing w:val="-4"/>
          <w:sz w:val="21"/>
          <w:szCs w:val="21"/>
        </w:rPr>
        <w:t>适用于合同的法律包括中华人民共和国法律、行政法规、部门规章，以及工程所在地的</w:t>
      </w:r>
      <w:r>
        <w:rPr>
          <w:rFonts w:ascii="宋体" w:hAnsi="宋体" w:cs="Times New Roman"/>
          <w:sz w:val="21"/>
          <w:szCs w:val="21"/>
        </w:rPr>
        <w:t xml:space="preserve"> </w:t>
      </w:r>
      <w:r>
        <w:rPr>
          <w:rFonts w:ascii="宋体" w:hAnsi="宋体" w:cs="Times New Roman"/>
          <w:sz w:val="21"/>
          <w:szCs w:val="21"/>
        </w:rPr>
        <w:t>地方法规、自治条例、单行条例和地方政府规章。</w:t>
      </w:r>
    </w:p>
    <w:p w:rsidR="007B2A64" w:rsidRDefault="007B2A64" w:rsidP="007B2A64">
      <w:pPr>
        <w:tabs>
          <w:tab w:val="left" w:pos="757"/>
        </w:tabs>
        <w:spacing w:before="26" w:line="360" w:lineRule="auto"/>
        <w:outlineLvl w:val="2"/>
        <w:rPr>
          <w:rFonts w:ascii="宋体" w:hAnsi="宋体" w:cs="Times New Roman"/>
        </w:rPr>
      </w:pPr>
      <w:bookmarkStart w:id="141" w:name="_bookmark90"/>
      <w:bookmarkEnd w:id="141"/>
      <w:r>
        <w:rPr>
          <w:rFonts w:ascii="宋体" w:hAnsi="宋体" w:cs="宋体"/>
        </w:rPr>
        <w:t>1.4</w:t>
      </w:r>
      <w:r>
        <w:rPr>
          <w:rFonts w:ascii="宋体" w:hAnsi="宋体" w:cs="宋体"/>
        </w:rPr>
        <w:tab/>
      </w:r>
      <w:r>
        <w:rPr>
          <w:rFonts w:ascii="宋体" w:hAnsi="宋体" w:cs="Times New Roman"/>
        </w:rPr>
        <w:t>合同文件的优先顺序</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4"/>
          <w:sz w:val="21"/>
          <w:szCs w:val="21"/>
        </w:rPr>
        <w:t>组成合同的各项文件应互相解释，互为说明。除合同条款专用部分另有约定外，解释合</w:t>
      </w:r>
      <w:r>
        <w:rPr>
          <w:rFonts w:ascii="宋体" w:hAnsi="宋体" w:cs="Times New Roman"/>
          <w:sz w:val="21"/>
          <w:szCs w:val="21"/>
        </w:rPr>
        <w:t xml:space="preserve"> </w:t>
      </w:r>
      <w:proofErr w:type="gramStart"/>
      <w:r>
        <w:rPr>
          <w:rFonts w:ascii="宋体" w:hAnsi="宋体" w:cs="Times New Roman"/>
          <w:sz w:val="21"/>
          <w:szCs w:val="21"/>
        </w:rPr>
        <w:t>同文件</w:t>
      </w:r>
      <w:proofErr w:type="gramEnd"/>
      <w:r>
        <w:rPr>
          <w:rFonts w:ascii="宋体" w:hAnsi="宋体" w:cs="Times New Roman"/>
          <w:sz w:val="21"/>
          <w:szCs w:val="21"/>
        </w:rPr>
        <w:t>的优先顺序如下：</w:t>
      </w:r>
    </w:p>
    <w:p w:rsidR="007B2A64" w:rsidRDefault="007B2A64" w:rsidP="007B2A64">
      <w:pPr>
        <w:spacing w:before="46"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1</w:t>
      </w:r>
      <w:r>
        <w:rPr>
          <w:rFonts w:ascii="宋体" w:hAnsi="宋体" w:cs="Times New Roman"/>
          <w:sz w:val="21"/>
          <w:szCs w:val="21"/>
        </w:rPr>
        <w:t>）合同协议书；</w:t>
      </w: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2</w:t>
      </w:r>
      <w:r>
        <w:rPr>
          <w:rFonts w:ascii="宋体" w:hAnsi="宋体" w:cs="Times New Roman"/>
          <w:sz w:val="21"/>
          <w:szCs w:val="21"/>
        </w:rPr>
        <w:t>）中标通知书；</w:t>
      </w: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3</w:t>
      </w:r>
      <w:r>
        <w:rPr>
          <w:rFonts w:ascii="宋体" w:hAnsi="宋体" w:cs="Times New Roman"/>
          <w:sz w:val="21"/>
          <w:szCs w:val="21"/>
        </w:rPr>
        <w:t>）投标函及投标函附录；</w:t>
      </w: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4</w:t>
      </w:r>
      <w:r>
        <w:rPr>
          <w:rFonts w:ascii="宋体" w:hAnsi="宋体" w:cs="Times New Roman"/>
          <w:sz w:val="21"/>
          <w:szCs w:val="21"/>
        </w:rPr>
        <w:t>）合同条款专用部分；</w:t>
      </w: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5</w:t>
      </w:r>
      <w:r>
        <w:rPr>
          <w:rFonts w:ascii="宋体" w:hAnsi="宋体" w:cs="Times New Roman"/>
          <w:sz w:val="21"/>
          <w:szCs w:val="21"/>
        </w:rPr>
        <w:t>）合同条款通用部分；</w:t>
      </w: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6</w:t>
      </w:r>
      <w:r>
        <w:rPr>
          <w:rFonts w:ascii="宋体" w:hAnsi="宋体" w:cs="Times New Roman"/>
          <w:sz w:val="21"/>
          <w:szCs w:val="21"/>
        </w:rPr>
        <w:t>）技术标准和要求；</w:t>
      </w: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7</w:t>
      </w:r>
      <w:r>
        <w:rPr>
          <w:rFonts w:ascii="宋体" w:hAnsi="宋体" w:cs="Times New Roman"/>
          <w:sz w:val="21"/>
          <w:szCs w:val="21"/>
        </w:rPr>
        <w:t>）图纸；</w:t>
      </w: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8</w:t>
      </w:r>
      <w:r>
        <w:rPr>
          <w:rFonts w:ascii="宋体" w:hAnsi="宋体" w:cs="Times New Roman"/>
          <w:sz w:val="21"/>
          <w:szCs w:val="21"/>
        </w:rPr>
        <w:t>）已标价工程量清单；</w:t>
      </w: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9</w:t>
      </w:r>
      <w:r>
        <w:rPr>
          <w:rFonts w:ascii="宋体" w:hAnsi="宋体" w:cs="Times New Roman"/>
          <w:sz w:val="21"/>
          <w:szCs w:val="21"/>
        </w:rPr>
        <w:t>）其他合同文件。</w:t>
      </w:r>
    </w:p>
    <w:p w:rsidR="007B2A64" w:rsidRDefault="007B2A64" w:rsidP="007B2A64">
      <w:pPr>
        <w:spacing w:line="360" w:lineRule="auto"/>
        <w:ind w:firstLineChars="200" w:firstLine="404"/>
        <w:rPr>
          <w:rFonts w:ascii="宋体" w:hAnsi="宋体" w:cs="Times New Roman"/>
          <w:sz w:val="21"/>
          <w:szCs w:val="21"/>
        </w:rPr>
      </w:pPr>
      <w:r>
        <w:rPr>
          <w:rFonts w:ascii="宋体" w:hAnsi="宋体" w:cs="Times New Roman"/>
          <w:spacing w:val="-4"/>
          <w:sz w:val="21"/>
          <w:szCs w:val="21"/>
        </w:rPr>
        <w:t>附注：构成合同文件的图纸与技术标准和要求之间有矛盾或者不一致的，应以其中要求</w:t>
      </w:r>
      <w:r>
        <w:rPr>
          <w:rFonts w:ascii="宋体" w:hAnsi="宋体" w:cs="Times New Roman"/>
          <w:sz w:val="21"/>
          <w:szCs w:val="21"/>
        </w:rPr>
        <w:t>较严格的标准为准。</w:t>
      </w:r>
      <w:r>
        <w:rPr>
          <w:rFonts w:ascii="宋体" w:hAnsi="宋体" w:cs="Times New Roman"/>
          <w:sz w:val="21"/>
          <w:szCs w:val="21"/>
        </w:rPr>
        <w:t xml:space="preserve"> </w:t>
      </w:r>
      <w:r>
        <w:rPr>
          <w:rFonts w:ascii="宋体" w:hAnsi="宋体" w:cs="Times New Roman"/>
          <w:spacing w:val="-4"/>
          <w:sz w:val="21"/>
          <w:szCs w:val="21"/>
        </w:rPr>
        <w:t>合同双方在合同履行过程中签署的</w:t>
      </w:r>
      <w:proofErr w:type="gramStart"/>
      <w:r>
        <w:rPr>
          <w:rFonts w:ascii="宋体" w:hAnsi="宋体" w:cs="Times New Roman"/>
          <w:spacing w:val="-4"/>
          <w:sz w:val="21"/>
          <w:szCs w:val="21"/>
        </w:rPr>
        <w:t>不</w:t>
      </w:r>
      <w:proofErr w:type="gramEnd"/>
      <w:r>
        <w:rPr>
          <w:rFonts w:ascii="宋体" w:hAnsi="宋体" w:cs="Times New Roman"/>
          <w:spacing w:val="-4"/>
          <w:sz w:val="21"/>
          <w:szCs w:val="21"/>
        </w:rPr>
        <w:t>背离合同实质性内容的补充协议，应当视为合同文</w:t>
      </w:r>
      <w:r>
        <w:rPr>
          <w:rFonts w:ascii="宋体" w:hAnsi="宋体" w:cs="Times New Roman"/>
          <w:sz w:val="21"/>
          <w:szCs w:val="21"/>
        </w:rPr>
        <w:t>件的有效组成部分，其解释顺序视其内容与其他合同文件的相互关系而定。</w:t>
      </w:r>
    </w:p>
    <w:p w:rsidR="007B2A64" w:rsidRDefault="007B2A64" w:rsidP="007B2A64">
      <w:pPr>
        <w:tabs>
          <w:tab w:val="left" w:pos="757"/>
        </w:tabs>
        <w:spacing w:line="360" w:lineRule="auto"/>
        <w:outlineLvl w:val="2"/>
        <w:rPr>
          <w:rFonts w:ascii="宋体" w:hAnsi="宋体" w:cs="Times New Roman"/>
        </w:rPr>
      </w:pPr>
      <w:bookmarkStart w:id="142" w:name="_bookmark91"/>
      <w:bookmarkEnd w:id="142"/>
      <w:r>
        <w:rPr>
          <w:rFonts w:ascii="宋体" w:hAnsi="宋体" w:cs="宋体"/>
        </w:rPr>
        <w:t>1.5</w:t>
      </w:r>
      <w:r>
        <w:rPr>
          <w:rFonts w:ascii="宋体" w:hAnsi="宋体" w:cs="宋体"/>
        </w:rPr>
        <w:tab/>
      </w:r>
      <w:r>
        <w:rPr>
          <w:rFonts w:ascii="宋体" w:hAnsi="宋体" w:cs="Times New Roman"/>
        </w:rPr>
        <w:t>合同协议书</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4"/>
          <w:sz w:val="21"/>
          <w:szCs w:val="21"/>
        </w:rPr>
        <w:lastRenderedPageBreak/>
        <w:t>指由发包人与承包人共同签署的用于明确当事人合同关系的文件。承包人按照中标通知</w:t>
      </w:r>
      <w:r>
        <w:rPr>
          <w:rFonts w:ascii="宋体" w:hAnsi="宋体" w:cs="Times New Roman"/>
          <w:sz w:val="21"/>
          <w:szCs w:val="21"/>
        </w:rPr>
        <w:t xml:space="preserve"> </w:t>
      </w:r>
      <w:r>
        <w:rPr>
          <w:rFonts w:ascii="宋体" w:hAnsi="宋体" w:cs="Times New Roman"/>
          <w:sz w:val="21"/>
          <w:szCs w:val="21"/>
        </w:rPr>
        <w:t>书规定的时间与发包人签订的合同协议书，除法律另有规定或合同条款专用部分另有约定</w:t>
      </w:r>
      <w:r>
        <w:rPr>
          <w:rFonts w:ascii="宋体" w:hAnsi="宋体" w:cs="Times New Roman"/>
          <w:sz w:val="21"/>
          <w:szCs w:val="21"/>
        </w:rPr>
        <w:t xml:space="preserve"> </w:t>
      </w:r>
      <w:r>
        <w:rPr>
          <w:rFonts w:ascii="宋体" w:hAnsi="宋体" w:cs="Times New Roman"/>
          <w:spacing w:val="-4"/>
          <w:sz w:val="21"/>
          <w:szCs w:val="21"/>
        </w:rPr>
        <w:t>外，发包人和承包人的法定代表人或其委托代理人在合同协议书上签字并盖单位章后，合同</w:t>
      </w:r>
      <w:r>
        <w:rPr>
          <w:rFonts w:ascii="宋体" w:hAnsi="宋体" w:cs="Times New Roman"/>
          <w:spacing w:val="-41"/>
          <w:sz w:val="21"/>
          <w:szCs w:val="21"/>
        </w:rPr>
        <w:t xml:space="preserve"> </w:t>
      </w:r>
      <w:r>
        <w:rPr>
          <w:rFonts w:ascii="宋体" w:hAnsi="宋体" w:cs="Times New Roman"/>
          <w:sz w:val="21"/>
          <w:szCs w:val="21"/>
        </w:rPr>
        <w:t>生效。合同生效的条件</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r>
        <w:rPr>
          <w:rFonts w:ascii="宋体" w:hAnsi="宋体" w:cs="Times New Roman"/>
          <w:sz w:val="21"/>
          <w:szCs w:val="21"/>
        </w:rPr>
        <w:t>。</w:t>
      </w:r>
    </w:p>
    <w:p w:rsidR="007B2A64" w:rsidRDefault="007B2A64" w:rsidP="007B2A64">
      <w:pPr>
        <w:tabs>
          <w:tab w:val="left" w:pos="757"/>
        </w:tabs>
        <w:spacing w:before="176" w:line="360" w:lineRule="auto"/>
        <w:outlineLvl w:val="2"/>
        <w:rPr>
          <w:rFonts w:ascii="宋体" w:hAnsi="宋体" w:cs="Times New Roman"/>
        </w:rPr>
      </w:pPr>
      <w:bookmarkStart w:id="143" w:name="_bookmark92"/>
      <w:bookmarkEnd w:id="143"/>
      <w:r>
        <w:rPr>
          <w:rFonts w:ascii="宋体" w:hAnsi="宋体" w:cs="宋体"/>
        </w:rPr>
        <w:t>1.6</w:t>
      </w:r>
      <w:r>
        <w:rPr>
          <w:rFonts w:ascii="宋体" w:hAnsi="宋体" w:cs="宋体"/>
        </w:rPr>
        <w:tab/>
      </w:r>
      <w:r>
        <w:rPr>
          <w:rFonts w:ascii="宋体" w:hAnsi="宋体" w:cs="Times New Roman"/>
        </w:rPr>
        <w:t>图纸和承包人文件</w:t>
      </w:r>
    </w:p>
    <w:p w:rsidR="007B2A64" w:rsidRDefault="007B2A64" w:rsidP="007B2A64">
      <w:pPr>
        <w:tabs>
          <w:tab w:val="left" w:pos="1314"/>
        </w:tabs>
        <w:spacing w:line="360" w:lineRule="auto"/>
        <w:ind w:firstLineChars="200" w:firstLine="420"/>
        <w:rPr>
          <w:rFonts w:ascii="宋体" w:hAnsi="宋体" w:cs="Times New Roman"/>
          <w:sz w:val="21"/>
          <w:szCs w:val="21"/>
        </w:rPr>
      </w:pPr>
      <w:r>
        <w:rPr>
          <w:rFonts w:ascii="宋体" w:hAnsi="宋体" w:cs="宋体"/>
          <w:sz w:val="21"/>
          <w:szCs w:val="21"/>
        </w:rPr>
        <w:t>1.6.1</w:t>
      </w:r>
      <w:r>
        <w:rPr>
          <w:rFonts w:ascii="宋体" w:hAnsi="宋体" w:cs="宋体"/>
          <w:sz w:val="21"/>
          <w:szCs w:val="21"/>
        </w:rPr>
        <w:tab/>
      </w:r>
      <w:r>
        <w:rPr>
          <w:rFonts w:ascii="宋体" w:hAnsi="宋体" w:cs="Times New Roman"/>
          <w:sz w:val="21"/>
          <w:szCs w:val="21"/>
        </w:rPr>
        <w:t>图纸的提供</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4"/>
          <w:sz w:val="21"/>
          <w:szCs w:val="21"/>
        </w:rPr>
        <w:t>（</w:t>
      </w:r>
      <w:r>
        <w:rPr>
          <w:rFonts w:ascii="宋体" w:hAnsi="宋体" w:cs="宋体"/>
          <w:spacing w:val="-4"/>
          <w:sz w:val="21"/>
          <w:szCs w:val="21"/>
        </w:rPr>
        <w:t>1</w:t>
      </w:r>
      <w:r>
        <w:rPr>
          <w:rFonts w:ascii="宋体" w:hAnsi="宋体" w:cs="Times New Roman"/>
          <w:spacing w:val="-4"/>
          <w:sz w:val="21"/>
          <w:szCs w:val="21"/>
        </w:rPr>
        <w:t>）发包人按照合同约定向承包人提供图纸。发包人未按时提供图纸造成工期延误的，</w:t>
      </w:r>
      <w:r>
        <w:rPr>
          <w:rFonts w:ascii="宋体" w:hAnsi="宋体" w:cs="Times New Roman"/>
          <w:sz w:val="21"/>
          <w:szCs w:val="21"/>
        </w:rPr>
        <w:t xml:space="preserve"> </w:t>
      </w:r>
      <w:r>
        <w:rPr>
          <w:rFonts w:ascii="宋体" w:hAnsi="宋体" w:cs="Times New Roman"/>
          <w:sz w:val="21"/>
          <w:szCs w:val="21"/>
        </w:rPr>
        <w:t>按第</w:t>
      </w:r>
      <w:r>
        <w:rPr>
          <w:rFonts w:ascii="宋体" w:hAnsi="宋体" w:cs="Times New Roman"/>
          <w:spacing w:val="-54"/>
          <w:sz w:val="21"/>
          <w:szCs w:val="21"/>
        </w:rPr>
        <w:t xml:space="preserve"> </w:t>
      </w:r>
      <w:r>
        <w:rPr>
          <w:rFonts w:ascii="宋体" w:hAnsi="宋体" w:cs="宋体"/>
          <w:sz w:val="21"/>
          <w:szCs w:val="21"/>
        </w:rPr>
        <w:t>11.3</w:t>
      </w:r>
      <w:r>
        <w:rPr>
          <w:rFonts w:ascii="宋体" w:hAnsi="宋体" w:cs="宋体"/>
          <w:spacing w:val="-56"/>
          <w:sz w:val="21"/>
          <w:szCs w:val="21"/>
        </w:rPr>
        <w:t xml:space="preserve"> </w:t>
      </w:r>
      <w:r>
        <w:rPr>
          <w:rFonts w:ascii="宋体" w:hAnsi="宋体" w:cs="Times New Roman"/>
          <w:sz w:val="21"/>
          <w:szCs w:val="21"/>
        </w:rPr>
        <w:t>款的约定办理。承包人需要增加图纸套数的，发包人应代为复制，复制费用由承</w:t>
      </w:r>
      <w:r>
        <w:rPr>
          <w:rFonts w:ascii="宋体" w:hAnsi="宋体" w:cs="Times New Roman"/>
          <w:sz w:val="21"/>
          <w:szCs w:val="21"/>
        </w:rPr>
        <w:t xml:space="preserve"> </w:t>
      </w:r>
      <w:r>
        <w:rPr>
          <w:rFonts w:ascii="宋体" w:hAnsi="宋体" w:cs="Times New Roman"/>
          <w:sz w:val="21"/>
          <w:szCs w:val="21"/>
        </w:rPr>
        <w:t>包人承担。</w:t>
      </w:r>
    </w:p>
    <w:p w:rsidR="007B2A64" w:rsidRDefault="007B2A64" w:rsidP="007B2A64">
      <w:pPr>
        <w:spacing w:line="360" w:lineRule="auto"/>
        <w:ind w:firstLineChars="300" w:firstLine="600"/>
        <w:rPr>
          <w:rFonts w:ascii="宋体" w:hAnsi="宋体" w:cs="Times New Roman"/>
          <w:sz w:val="21"/>
          <w:szCs w:val="21"/>
        </w:rPr>
      </w:pPr>
      <w:r>
        <w:rPr>
          <w:rFonts w:ascii="宋体" w:hAnsi="宋体" w:cs="Times New Roman"/>
          <w:spacing w:val="-5"/>
          <w:sz w:val="21"/>
          <w:szCs w:val="21"/>
        </w:rPr>
        <w:t>（</w:t>
      </w:r>
      <w:r>
        <w:rPr>
          <w:rFonts w:ascii="宋体" w:hAnsi="宋体" w:cs="宋体"/>
          <w:spacing w:val="-5"/>
          <w:sz w:val="21"/>
          <w:szCs w:val="21"/>
        </w:rPr>
        <w:t>2</w:t>
      </w:r>
      <w:r>
        <w:rPr>
          <w:rFonts w:ascii="宋体" w:hAnsi="宋体" w:cs="Times New Roman"/>
          <w:spacing w:val="-5"/>
          <w:sz w:val="21"/>
          <w:szCs w:val="21"/>
        </w:rPr>
        <w:t>）依据合同条款专用部分第</w:t>
      </w:r>
      <w:r>
        <w:rPr>
          <w:rFonts w:ascii="宋体" w:hAnsi="宋体" w:cs="Times New Roman"/>
          <w:spacing w:val="-5"/>
          <w:sz w:val="21"/>
          <w:szCs w:val="21"/>
        </w:rPr>
        <w:t xml:space="preserve"> </w:t>
      </w:r>
      <w:r>
        <w:rPr>
          <w:rFonts w:ascii="宋体" w:hAnsi="宋体" w:cs="宋体"/>
          <w:sz w:val="21"/>
          <w:szCs w:val="21"/>
        </w:rPr>
        <w:t>10.1</w:t>
      </w:r>
      <w:r>
        <w:rPr>
          <w:rFonts w:ascii="宋体" w:hAnsi="宋体" w:cs="宋体"/>
          <w:spacing w:val="-40"/>
          <w:sz w:val="21"/>
          <w:szCs w:val="21"/>
        </w:rPr>
        <w:t xml:space="preserve"> </w:t>
      </w:r>
      <w:r>
        <w:rPr>
          <w:rFonts w:ascii="宋体" w:hAnsi="宋体" w:cs="Times New Roman"/>
          <w:spacing w:val="-4"/>
          <w:sz w:val="21"/>
          <w:szCs w:val="21"/>
        </w:rPr>
        <w:t>款约定制定的合同进度计划，或依据合同条款专用</w:t>
      </w:r>
      <w:r>
        <w:rPr>
          <w:rFonts w:ascii="宋体" w:hAnsi="宋体" w:cs="Times New Roman"/>
          <w:sz w:val="21"/>
          <w:szCs w:val="21"/>
        </w:rPr>
        <w:t>部分第</w:t>
      </w:r>
      <w:r>
        <w:rPr>
          <w:rFonts w:ascii="宋体" w:hAnsi="宋体" w:cs="Times New Roman"/>
          <w:spacing w:val="-55"/>
          <w:sz w:val="21"/>
          <w:szCs w:val="21"/>
        </w:rPr>
        <w:t xml:space="preserve"> </w:t>
      </w:r>
      <w:r>
        <w:rPr>
          <w:rFonts w:ascii="宋体" w:hAnsi="宋体" w:cs="宋体"/>
          <w:sz w:val="21"/>
          <w:szCs w:val="21"/>
        </w:rPr>
        <w:t>10.2</w:t>
      </w:r>
      <w:r>
        <w:rPr>
          <w:rFonts w:ascii="宋体" w:hAnsi="宋体" w:cs="宋体"/>
          <w:spacing w:val="-55"/>
          <w:sz w:val="21"/>
          <w:szCs w:val="21"/>
        </w:rPr>
        <w:t xml:space="preserve"> </w:t>
      </w:r>
      <w:r>
        <w:rPr>
          <w:rFonts w:ascii="宋体" w:hAnsi="宋体" w:cs="Times New Roman"/>
          <w:sz w:val="21"/>
          <w:szCs w:val="21"/>
        </w:rPr>
        <w:t>款约定修订的合同进度计划，经监理人批准后</w:t>
      </w:r>
      <w:r>
        <w:rPr>
          <w:rFonts w:ascii="宋体" w:hAnsi="宋体" w:cs="Times New Roman"/>
          <w:spacing w:val="-54"/>
          <w:sz w:val="21"/>
          <w:szCs w:val="21"/>
        </w:rPr>
        <w:t xml:space="preserve"> </w:t>
      </w:r>
      <w:r>
        <w:rPr>
          <w:rFonts w:ascii="宋体" w:hAnsi="宋体" w:cs="宋体"/>
          <w:sz w:val="21"/>
          <w:szCs w:val="21"/>
        </w:rPr>
        <w:t>7</w:t>
      </w:r>
      <w:r>
        <w:rPr>
          <w:rFonts w:ascii="宋体" w:hAnsi="宋体" w:cs="宋体"/>
          <w:spacing w:val="-55"/>
          <w:sz w:val="21"/>
          <w:szCs w:val="21"/>
        </w:rPr>
        <w:t xml:space="preserve"> </w:t>
      </w:r>
      <w:r>
        <w:rPr>
          <w:rFonts w:ascii="宋体" w:hAnsi="宋体" w:cs="Times New Roman"/>
          <w:sz w:val="21"/>
          <w:szCs w:val="21"/>
        </w:rPr>
        <w:t>日内，承包人应当根据合同进</w:t>
      </w:r>
      <w:r>
        <w:rPr>
          <w:rFonts w:ascii="宋体" w:hAnsi="宋体" w:cs="Times New Roman"/>
          <w:spacing w:val="-4"/>
          <w:sz w:val="21"/>
          <w:szCs w:val="21"/>
        </w:rPr>
        <w:t>度计划或合同进度计划修订和本项约定的图纸提供期限和数量，编制或者修改图纸供应计划</w:t>
      </w:r>
      <w:r>
        <w:rPr>
          <w:rFonts w:ascii="宋体" w:hAnsi="宋体" w:cs="Times New Roman"/>
          <w:spacing w:val="-40"/>
          <w:sz w:val="21"/>
          <w:szCs w:val="21"/>
        </w:rPr>
        <w:t xml:space="preserve"> </w:t>
      </w:r>
      <w:r>
        <w:rPr>
          <w:rFonts w:ascii="宋体" w:hAnsi="宋体" w:cs="Times New Roman"/>
          <w:spacing w:val="-5"/>
          <w:sz w:val="21"/>
          <w:szCs w:val="21"/>
        </w:rPr>
        <w:t>并报送监理人，其中应当载明承包人对</w:t>
      </w:r>
      <w:proofErr w:type="gramStart"/>
      <w:r>
        <w:rPr>
          <w:rFonts w:ascii="宋体" w:hAnsi="宋体" w:cs="Times New Roman"/>
          <w:spacing w:val="-5"/>
          <w:sz w:val="21"/>
          <w:szCs w:val="21"/>
        </w:rPr>
        <w:t>各最新</w:t>
      </w:r>
      <w:proofErr w:type="gramEnd"/>
      <w:r>
        <w:rPr>
          <w:rFonts w:ascii="宋体" w:hAnsi="宋体" w:cs="Times New Roman"/>
          <w:spacing w:val="-5"/>
          <w:sz w:val="21"/>
          <w:szCs w:val="21"/>
        </w:rPr>
        <w:t>版本图纸</w:t>
      </w:r>
      <w:r>
        <w:rPr>
          <w:rFonts w:ascii="宋体" w:hAnsi="宋体" w:cs="宋体"/>
          <w:spacing w:val="-5"/>
          <w:sz w:val="21"/>
          <w:szCs w:val="21"/>
        </w:rPr>
        <w:t>(</w:t>
      </w:r>
      <w:r>
        <w:rPr>
          <w:rFonts w:ascii="宋体" w:hAnsi="宋体" w:cs="Times New Roman"/>
          <w:spacing w:val="-5"/>
          <w:sz w:val="21"/>
          <w:szCs w:val="21"/>
        </w:rPr>
        <w:t>包括第</w:t>
      </w:r>
      <w:r>
        <w:rPr>
          <w:rFonts w:ascii="宋体" w:hAnsi="宋体" w:cs="Times New Roman"/>
          <w:spacing w:val="-5"/>
          <w:sz w:val="21"/>
          <w:szCs w:val="21"/>
        </w:rPr>
        <w:t xml:space="preserve"> </w:t>
      </w:r>
      <w:r>
        <w:rPr>
          <w:rFonts w:ascii="宋体" w:hAnsi="宋体" w:cs="宋体"/>
          <w:sz w:val="21"/>
          <w:szCs w:val="21"/>
        </w:rPr>
        <w:t>1.6.3</w:t>
      </w:r>
      <w:r>
        <w:rPr>
          <w:rFonts w:ascii="宋体" w:hAnsi="宋体" w:cs="宋体"/>
          <w:spacing w:val="-59"/>
          <w:sz w:val="21"/>
          <w:szCs w:val="21"/>
        </w:rPr>
        <w:t xml:space="preserve"> </w:t>
      </w:r>
      <w:r>
        <w:rPr>
          <w:rFonts w:ascii="宋体" w:hAnsi="宋体" w:cs="Times New Roman"/>
          <w:sz w:val="21"/>
          <w:szCs w:val="21"/>
        </w:rPr>
        <w:t>项约定的图纸修改图</w:t>
      </w:r>
      <w:r>
        <w:rPr>
          <w:rFonts w:ascii="宋体" w:hAnsi="宋体" w:cs="宋体"/>
          <w:sz w:val="21"/>
          <w:szCs w:val="21"/>
        </w:rPr>
        <w:t>)</w:t>
      </w:r>
      <w:r>
        <w:rPr>
          <w:rFonts w:ascii="宋体" w:hAnsi="宋体" w:cs="Times New Roman"/>
          <w:spacing w:val="-4"/>
          <w:sz w:val="21"/>
          <w:szCs w:val="21"/>
        </w:rPr>
        <w:t>的最迟需求时间，监理人应当在收到图纸供应计划后</w:t>
      </w:r>
      <w:r>
        <w:rPr>
          <w:rFonts w:ascii="宋体" w:hAnsi="宋体" w:cs="Times New Roman"/>
          <w:spacing w:val="-22"/>
          <w:sz w:val="21"/>
          <w:szCs w:val="21"/>
        </w:rPr>
        <w:t xml:space="preserve"> </w:t>
      </w:r>
      <w:r>
        <w:rPr>
          <w:rFonts w:ascii="宋体" w:hAnsi="宋体" w:cs="宋体"/>
          <w:sz w:val="21"/>
          <w:szCs w:val="21"/>
        </w:rPr>
        <w:t>7</w:t>
      </w:r>
      <w:r>
        <w:rPr>
          <w:rFonts w:ascii="宋体" w:hAnsi="宋体" w:cs="宋体"/>
          <w:spacing w:val="-22"/>
          <w:sz w:val="21"/>
          <w:szCs w:val="21"/>
        </w:rPr>
        <w:t xml:space="preserve"> </w:t>
      </w:r>
      <w:r>
        <w:rPr>
          <w:rFonts w:ascii="宋体" w:hAnsi="宋体" w:cs="Times New Roman"/>
          <w:spacing w:val="-5"/>
          <w:sz w:val="21"/>
          <w:szCs w:val="21"/>
        </w:rPr>
        <w:t>天内批复或提出修改意见，否则该图</w:t>
      </w:r>
      <w:r>
        <w:rPr>
          <w:rFonts w:ascii="宋体" w:hAnsi="宋体" w:cs="Times New Roman"/>
          <w:spacing w:val="-93"/>
          <w:sz w:val="21"/>
          <w:szCs w:val="21"/>
        </w:rPr>
        <w:t xml:space="preserve"> </w:t>
      </w:r>
      <w:r>
        <w:rPr>
          <w:rFonts w:ascii="宋体" w:hAnsi="宋体" w:cs="Times New Roman"/>
          <w:sz w:val="21"/>
          <w:szCs w:val="21"/>
        </w:rPr>
        <w:t>纸供应计划视为得到批准。</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2"/>
          <w:sz w:val="21"/>
          <w:szCs w:val="21"/>
        </w:rPr>
        <w:t>（</w:t>
      </w:r>
      <w:r>
        <w:rPr>
          <w:rFonts w:ascii="宋体" w:hAnsi="宋体" w:cs="宋体"/>
          <w:spacing w:val="-2"/>
          <w:sz w:val="21"/>
          <w:szCs w:val="21"/>
        </w:rPr>
        <w:t>3</w:t>
      </w:r>
      <w:r>
        <w:rPr>
          <w:rFonts w:ascii="宋体" w:hAnsi="宋体" w:cs="Times New Roman"/>
          <w:spacing w:val="-2"/>
          <w:sz w:val="21"/>
          <w:szCs w:val="21"/>
        </w:rPr>
        <w:t>）经监理人批准最新的图纸供应计划对合同双方有合同约束力，应当作为发包人或</w:t>
      </w:r>
      <w:r>
        <w:rPr>
          <w:rFonts w:ascii="宋体" w:hAnsi="宋体" w:cs="Times New Roman"/>
          <w:sz w:val="21"/>
          <w:szCs w:val="21"/>
        </w:rPr>
        <w:t xml:space="preserve"> </w:t>
      </w:r>
      <w:r>
        <w:rPr>
          <w:rFonts w:ascii="宋体" w:hAnsi="宋体" w:cs="Times New Roman"/>
          <w:spacing w:val="-4"/>
          <w:sz w:val="21"/>
          <w:szCs w:val="21"/>
        </w:rPr>
        <w:t>者监理人向承包人提供图纸的主要依据。发包人或者监理人不按照图纸供应计划提供图纸而</w:t>
      </w:r>
      <w:r>
        <w:rPr>
          <w:rFonts w:ascii="宋体" w:hAnsi="宋体" w:cs="Times New Roman"/>
          <w:spacing w:val="-40"/>
          <w:sz w:val="21"/>
          <w:szCs w:val="21"/>
        </w:rPr>
        <w:t xml:space="preserve"> </w:t>
      </w:r>
      <w:r>
        <w:rPr>
          <w:rFonts w:ascii="宋体" w:hAnsi="宋体" w:cs="Times New Roman"/>
          <w:sz w:val="21"/>
          <w:szCs w:val="21"/>
        </w:rPr>
        <w:t>导致承包人费用增加和（或）工期延误的，由发包人承担赔偿责任。</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4"/>
          <w:sz w:val="21"/>
          <w:szCs w:val="21"/>
        </w:rPr>
        <w:t>（</w:t>
      </w:r>
      <w:r>
        <w:rPr>
          <w:rFonts w:ascii="宋体" w:hAnsi="宋体" w:cs="宋体"/>
          <w:spacing w:val="-4"/>
          <w:sz w:val="21"/>
          <w:szCs w:val="21"/>
        </w:rPr>
        <w:t>4</w:t>
      </w:r>
      <w:r>
        <w:rPr>
          <w:rFonts w:ascii="宋体" w:hAnsi="宋体" w:cs="Times New Roman"/>
          <w:spacing w:val="-4"/>
          <w:sz w:val="21"/>
          <w:szCs w:val="21"/>
        </w:rPr>
        <w:t>）承包人未按照约定的时间向监理人提交图纸供应计划</w:t>
      </w:r>
      <w:r>
        <w:rPr>
          <w:rFonts w:ascii="宋体" w:hAnsi="宋体" w:cs="宋体"/>
          <w:spacing w:val="-4"/>
          <w:sz w:val="21"/>
          <w:szCs w:val="21"/>
        </w:rPr>
        <w:t>,</w:t>
      </w:r>
      <w:r>
        <w:rPr>
          <w:rFonts w:ascii="宋体" w:hAnsi="宋体" w:cs="Times New Roman"/>
          <w:spacing w:val="-4"/>
          <w:sz w:val="21"/>
          <w:szCs w:val="21"/>
        </w:rPr>
        <w:t>致使发包人或者监理人未能</w:t>
      </w:r>
      <w:r>
        <w:rPr>
          <w:rFonts w:ascii="宋体" w:hAnsi="宋体" w:cs="Times New Roman"/>
          <w:sz w:val="21"/>
          <w:szCs w:val="21"/>
        </w:rPr>
        <w:t xml:space="preserve"> </w:t>
      </w:r>
      <w:r>
        <w:rPr>
          <w:rFonts w:ascii="宋体" w:hAnsi="宋体" w:cs="Times New Roman"/>
          <w:sz w:val="21"/>
          <w:szCs w:val="21"/>
        </w:rPr>
        <w:t>在约定的时间内提供相应图纸或者承包人未按照图纸供应计划组织施工所造成的费用增加</w:t>
      </w:r>
      <w:r>
        <w:rPr>
          <w:rFonts w:ascii="宋体" w:hAnsi="宋体" w:cs="Times New Roman"/>
          <w:sz w:val="21"/>
          <w:szCs w:val="21"/>
        </w:rPr>
        <w:t xml:space="preserve"> </w:t>
      </w:r>
      <w:r>
        <w:rPr>
          <w:rFonts w:ascii="宋体" w:hAnsi="宋体" w:cs="Times New Roman"/>
          <w:sz w:val="21"/>
          <w:szCs w:val="21"/>
        </w:rPr>
        <w:t>和（或）工期延误由承包人承担。</w:t>
      </w:r>
    </w:p>
    <w:p w:rsidR="007B2A64" w:rsidRDefault="007B2A64" w:rsidP="007B2A64">
      <w:pPr>
        <w:tabs>
          <w:tab w:val="left" w:pos="1314"/>
        </w:tabs>
        <w:spacing w:before="46" w:line="360" w:lineRule="auto"/>
        <w:ind w:firstLineChars="200" w:firstLine="412"/>
        <w:rPr>
          <w:rFonts w:ascii="宋体" w:hAnsi="宋体" w:cs="Times New Roman"/>
          <w:spacing w:val="-49"/>
          <w:sz w:val="21"/>
          <w:szCs w:val="21"/>
        </w:rPr>
      </w:pPr>
      <w:r>
        <w:rPr>
          <w:rFonts w:ascii="宋体" w:hAnsi="宋体" w:cs="Times New Roman"/>
          <w:spacing w:val="-2"/>
          <w:sz w:val="21"/>
          <w:szCs w:val="21"/>
        </w:rPr>
        <w:t>（</w:t>
      </w:r>
      <w:r>
        <w:rPr>
          <w:rFonts w:ascii="宋体" w:hAnsi="宋体" w:cs="宋体"/>
          <w:spacing w:val="-2"/>
          <w:sz w:val="21"/>
          <w:szCs w:val="21"/>
        </w:rPr>
        <w:t>5</w:t>
      </w:r>
      <w:r>
        <w:rPr>
          <w:rFonts w:ascii="宋体" w:hAnsi="宋体" w:cs="Times New Roman"/>
          <w:spacing w:val="-2"/>
          <w:sz w:val="21"/>
          <w:szCs w:val="21"/>
        </w:rPr>
        <w:t>）发包人提供图纸的期限、数量和其他约定</w:t>
      </w:r>
      <w:proofErr w:type="gramStart"/>
      <w:r>
        <w:rPr>
          <w:rFonts w:ascii="黑体" w:eastAsia="黑体" w:hAnsi="黑体" w:cs="黑体"/>
          <w:spacing w:val="-2"/>
          <w:sz w:val="21"/>
          <w:szCs w:val="21"/>
        </w:rPr>
        <w:t>见合同</w:t>
      </w:r>
      <w:proofErr w:type="gramEnd"/>
      <w:r>
        <w:rPr>
          <w:rFonts w:ascii="黑体" w:eastAsia="黑体" w:hAnsi="黑体" w:cs="黑体"/>
          <w:spacing w:val="-2"/>
          <w:sz w:val="21"/>
          <w:szCs w:val="21"/>
        </w:rPr>
        <w:t>条款专用部分</w:t>
      </w:r>
      <w:r>
        <w:rPr>
          <w:rFonts w:ascii="宋体" w:hAnsi="宋体" w:cs="Times New Roman"/>
          <w:spacing w:val="-2"/>
          <w:sz w:val="21"/>
          <w:szCs w:val="21"/>
        </w:rPr>
        <w:t>。</w:t>
      </w:r>
      <w:r>
        <w:rPr>
          <w:rFonts w:ascii="宋体" w:hAnsi="宋体" w:cs="Times New Roman"/>
          <w:spacing w:val="-49"/>
          <w:sz w:val="21"/>
          <w:szCs w:val="21"/>
        </w:rPr>
        <w:t xml:space="preserve"> </w:t>
      </w:r>
    </w:p>
    <w:p w:rsidR="007B2A64" w:rsidRDefault="007B2A64" w:rsidP="007B2A64">
      <w:pPr>
        <w:tabs>
          <w:tab w:val="left" w:pos="1314"/>
        </w:tabs>
        <w:spacing w:before="46" w:line="360" w:lineRule="auto"/>
        <w:ind w:firstLineChars="200" w:firstLine="420"/>
        <w:rPr>
          <w:rFonts w:ascii="宋体" w:hAnsi="宋体" w:cs="Times New Roman"/>
          <w:sz w:val="21"/>
          <w:szCs w:val="21"/>
        </w:rPr>
      </w:pPr>
      <w:r>
        <w:rPr>
          <w:rFonts w:ascii="宋体" w:hAnsi="宋体" w:cs="宋体"/>
          <w:sz w:val="21"/>
          <w:szCs w:val="21"/>
        </w:rPr>
        <w:t>1.6.2</w:t>
      </w:r>
      <w:r>
        <w:rPr>
          <w:rFonts w:ascii="宋体" w:hAnsi="宋体" w:cs="宋体"/>
          <w:sz w:val="21"/>
          <w:szCs w:val="21"/>
        </w:rPr>
        <w:tab/>
      </w:r>
      <w:r>
        <w:rPr>
          <w:rFonts w:ascii="宋体" w:hAnsi="宋体" w:cs="Times New Roman"/>
          <w:sz w:val="21"/>
          <w:szCs w:val="21"/>
        </w:rPr>
        <w:t>承包人提供的文件</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z w:val="21"/>
          <w:szCs w:val="21"/>
        </w:rPr>
        <w:t>（</w:t>
      </w:r>
      <w:r>
        <w:rPr>
          <w:rFonts w:ascii="宋体" w:hAnsi="宋体" w:cs="宋体"/>
          <w:sz w:val="21"/>
          <w:szCs w:val="21"/>
        </w:rPr>
        <w:t>1</w:t>
      </w:r>
      <w:r>
        <w:rPr>
          <w:rFonts w:ascii="宋体" w:hAnsi="宋体" w:cs="Times New Roman"/>
          <w:sz w:val="21"/>
          <w:szCs w:val="21"/>
        </w:rPr>
        <w:t>）由承包人提供的文件包括部分工程的大样图、加工图等，承包人应当按照约定的</w:t>
      </w:r>
      <w:r>
        <w:rPr>
          <w:rFonts w:ascii="宋体" w:hAnsi="宋体" w:cs="Times New Roman"/>
          <w:sz w:val="21"/>
          <w:szCs w:val="21"/>
        </w:rPr>
        <w:t xml:space="preserve"> </w:t>
      </w:r>
      <w:r>
        <w:rPr>
          <w:rFonts w:ascii="宋体" w:hAnsi="宋体" w:cs="Times New Roman"/>
          <w:spacing w:val="-2"/>
          <w:sz w:val="21"/>
          <w:szCs w:val="21"/>
        </w:rPr>
        <w:t>范围、数量和期限报送监理人，监理人应当在约定的期限内批复。承包人提供文件的范围、</w:t>
      </w:r>
      <w:r>
        <w:rPr>
          <w:rFonts w:ascii="宋体" w:hAnsi="宋体" w:cs="Times New Roman"/>
          <w:spacing w:val="-31"/>
          <w:sz w:val="21"/>
          <w:szCs w:val="21"/>
        </w:rPr>
        <w:t xml:space="preserve"> </w:t>
      </w:r>
      <w:r>
        <w:rPr>
          <w:rFonts w:ascii="宋体" w:hAnsi="宋体" w:cs="Times New Roman"/>
          <w:sz w:val="21"/>
          <w:szCs w:val="21"/>
        </w:rPr>
        <w:t>数量、期限和监理人批复期限以及其他约定</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r>
        <w:rPr>
          <w:rFonts w:ascii="宋体" w:hAnsi="宋体" w:cs="Times New Roman"/>
          <w:sz w:val="21"/>
          <w:szCs w:val="21"/>
        </w:rPr>
        <w:t>。</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7"/>
          <w:sz w:val="21"/>
          <w:szCs w:val="21"/>
        </w:rPr>
        <w:t>（</w:t>
      </w:r>
      <w:r>
        <w:rPr>
          <w:rFonts w:ascii="宋体" w:hAnsi="宋体" w:cs="宋体"/>
          <w:spacing w:val="-7"/>
          <w:sz w:val="21"/>
          <w:szCs w:val="21"/>
        </w:rPr>
        <w:t>2</w:t>
      </w:r>
      <w:r>
        <w:rPr>
          <w:rFonts w:ascii="宋体" w:hAnsi="宋体" w:cs="Times New Roman"/>
          <w:spacing w:val="-7"/>
          <w:sz w:val="21"/>
          <w:szCs w:val="21"/>
        </w:rPr>
        <w:t>）除合同</w:t>
      </w:r>
      <w:proofErr w:type="gramStart"/>
      <w:r>
        <w:rPr>
          <w:rFonts w:ascii="宋体" w:hAnsi="宋体" w:cs="Times New Roman"/>
          <w:spacing w:val="-7"/>
          <w:sz w:val="21"/>
          <w:szCs w:val="21"/>
        </w:rPr>
        <w:t>条款第</w:t>
      </w:r>
      <w:proofErr w:type="gramEnd"/>
      <w:r>
        <w:rPr>
          <w:rFonts w:ascii="宋体" w:hAnsi="宋体" w:cs="Times New Roman"/>
          <w:spacing w:val="-7"/>
          <w:sz w:val="21"/>
          <w:szCs w:val="21"/>
        </w:rPr>
        <w:t xml:space="preserve"> </w:t>
      </w:r>
      <w:r>
        <w:rPr>
          <w:rFonts w:ascii="宋体" w:hAnsi="宋体" w:cs="宋体"/>
          <w:sz w:val="21"/>
          <w:szCs w:val="21"/>
        </w:rPr>
        <w:t>4.1.10</w:t>
      </w:r>
      <w:r>
        <w:rPr>
          <w:rFonts w:ascii="宋体" w:hAnsi="宋体" w:cs="宋体"/>
          <w:spacing w:val="-64"/>
          <w:sz w:val="21"/>
          <w:szCs w:val="21"/>
        </w:rPr>
        <w:t xml:space="preserve"> </w:t>
      </w:r>
      <w:r>
        <w:rPr>
          <w:rFonts w:ascii="宋体" w:hAnsi="宋体" w:cs="Times New Roman"/>
          <w:spacing w:val="-4"/>
          <w:sz w:val="21"/>
          <w:szCs w:val="21"/>
        </w:rPr>
        <w:t>项约定的由承包人提供的设计文件外，本项约定的其他应由</w:t>
      </w:r>
      <w:r>
        <w:rPr>
          <w:rFonts w:ascii="宋体" w:hAnsi="宋体" w:cs="Times New Roman"/>
          <w:sz w:val="21"/>
          <w:szCs w:val="21"/>
        </w:rPr>
        <w:t xml:space="preserve"> </w:t>
      </w:r>
      <w:r>
        <w:rPr>
          <w:rFonts w:ascii="宋体" w:hAnsi="宋体" w:cs="Times New Roman"/>
          <w:spacing w:val="-2"/>
          <w:sz w:val="21"/>
          <w:szCs w:val="21"/>
        </w:rPr>
        <w:t>承包人提供的文件，包括必要的加工图和大样图，均不能作为合同计量与支付的依据文件。</w:t>
      </w:r>
    </w:p>
    <w:p w:rsidR="007B2A64" w:rsidRDefault="007B2A64" w:rsidP="007B2A64">
      <w:pPr>
        <w:tabs>
          <w:tab w:val="left" w:pos="1314"/>
        </w:tabs>
        <w:spacing w:before="46" w:line="360" w:lineRule="auto"/>
        <w:ind w:firstLineChars="200" w:firstLine="420"/>
        <w:rPr>
          <w:rFonts w:ascii="宋体" w:hAnsi="宋体" w:cs="Times New Roman"/>
          <w:sz w:val="21"/>
          <w:szCs w:val="21"/>
        </w:rPr>
      </w:pPr>
      <w:r>
        <w:rPr>
          <w:rFonts w:ascii="宋体" w:hAnsi="宋体" w:cs="宋体"/>
          <w:sz w:val="21"/>
          <w:szCs w:val="21"/>
        </w:rPr>
        <w:t>1.6.3</w:t>
      </w:r>
      <w:r>
        <w:rPr>
          <w:rFonts w:ascii="宋体" w:hAnsi="宋体" w:cs="宋体"/>
          <w:sz w:val="21"/>
          <w:szCs w:val="21"/>
        </w:rPr>
        <w:tab/>
      </w:r>
      <w:r>
        <w:rPr>
          <w:rFonts w:ascii="宋体" w:hAnsi="宋体" w:cs="Times New Roman"/>
          <w:sz w:val="21"/>
          <w:szCs w:val="21"/>
        </w:rPr>
        <w:t>图纸的修改</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2"/>
          <w:sz w:val="21"/>
          <w:szCs w:val="21"/>
        </w:rPr>
        <w:t>图纸需要修改和补充的，监理人应当按照合同</w:t>
      </w:r>
      <w:proofErr w:type="gramStart"/>
      <w:r>
        <w:rPr>
          <w:rFonts w:ascii="宋体" w:hAnsi="宋体" w:cs="Times New Roman"/>
          <w:spacing w:val="-2"/>
          <w:sz w:val="21"/>
          <w:szCs w:val="21"/>
        </w:rPr>
        <w:t>条款第</w:t>
      </w:r>
      <w:proofErr w:type="gramEnd"/>
      <w:r>
        <w:rPr>
          <w:rFonts w:ascii="宋体" w:hAnsi="宋体" w:cs="Times New Roman"/>
          <w:spacing w:val="1"/>
          <w:sz w:val="21"/>
          <w:szCs w:val="21"/>
        </w:rPr>
        <w:t xml:space="preserve"> </w:t>
      </w:r>
      <w:r>
        <w:rPr>
          <w:rFonts w:ascii="宋体" w:hAnsi="宋体" w:cs="宋体"/>
          <w:spacing w:val="-2"/>
          <w:sz w:val="21"/>
          <w:szCs w:val="21"/>
        </w:rPr>
        <w:t>1.6.1</w:t>
      </w:r>
      <w:r>
        <w:rPr>
          <w:rFonts w:ascii="宋体" w:hAnsi="宋体" w:cs="Times New Roman"/>
          <w:spacing w:val="-2"/>
          <w:sz w:val="21"/>
          <w:szCs w:val="21"/>
        </w:rPr>
        <w:t>（</w:t>
      </w:r>
      <w:r>
        <w:rPr>
          <w:rFonts w:ascii="宋体" w:hAnsi="宋体" w:cs="宋体"/>
          <w:spacing w:val="-2"/>
          <w:sz w:val="21"/>
          <w:szCs w:val="21"/>
        </w:rPr>
        <w:t>2</w:t>
      </w:r>
      <w:r>
        <w:rPr>
          <w:rFonts w:ascii="宋体" w:hAnsi="宋体" w:cs="Times New Roman"/>
          <w:spacing w:val="-2"/>
          <w:sz w:val="21"/>
          <w:szCs w:val="21"/>
        </w:rPr>
        <w:t>）目约定的有合同约束</w:t>
      </w:r>
      <w:r>
        <w:rPr>
          <w:rFonts w:ascii="宋体" w:hAnsi="宋体" w:cs="Times New Roman"/>
          <w:sz w:val="21"/>
          <w:szCs w:val="21"/>
        </w:rPr>
        <w:t xml:space="preserve"> </w:t>
      </w:r>
      <w:r>
        <w:rPr>
          <w:rFonts w:ascii="宋体" w:hAnsi="宋体" w:cs="Times New Roman"/>
          <w:sz w:val="21"/>
          <w:szCs w:val="21"/>
        </w:rPr>
        <w:t>力的图纸供应计划，签发图纸修改图给承包人。承包人应按修改后的图纸施工。</w:t>
      </w:r>
    </w:p>
    <w:p w:rsidR="007B2A64" w:rsidRDefault="007B2A64" w:rsidP="007B2A64">
      <w:pPr>
        <w:tabs>
          <w:tab w:val="left" w:pos="1314"/>
        </w:tabs>
        <w:spacing w:before="46" w:line="360" w:lineRule="auto"/>
        <w:ind w:leftChars="190" w:left="456"/>
        <w:rPr>
          <w:rFonts w:ascii="宋体" w:hAnsi="宋体" w:cs="Times New Roman"/>
          <w:sz w:val="21"/>
          <w:szCs w:val="21"/>
        </w:rPr>
      </w:pPr>
      <w:r>
        <w:rPr>
          <w:rFonts w:ascii="宋体" w:hAnsi="宋体" w:cs="宋体"/>
          <w:sz w:val="21"/>
          <w:szCs w:val="21"/>
        </w:rPr>
        <w:lastRenderedPageBreak/>
        <w:t>1.6.4</w:t>
      </w:r>
      <w:r>
        <w:rPr>
          <w:rFonts w:ascii="宋体" w:hAnsi="宋体" w:cs="宋体"/>
          <w:sz w:val="21"/>
          <w:szCs w:val="21"/>
        </w:rPr>
        <w:tab/>
      </w:r>
      <w:r>
        <w:rPr>
          <w:rFonts w:ascii="宋体" w:hAnsi="宋体" w:cs="Times New Roman"/>
          <w:sz w:val="21"/>
          <w:szCs w:val="21"/>
        </w:rPr>
        <w:t>图纸的错误</w:t>
      </w:r>
      <w:r>
        <w:rPr>
          <w:rFonts w:ascii="宋体" w:hAnsi="宋体" w:cs="Times New Roman"/>
          <w:sz w:val="21"/>
          <w:szCs w:val="21"/>
        </w:rPr>
        <w:t xml:space="preserve"> </w:t>
      </w:r>
      <w:r>
        <w:rPr>
          <w:rFonts w:ascii="宋体" w:hAnsi="宋体" w:cs="Times New Roman"/>
          <w:spacing w:val="-2"/>
          <w:sz w:val="21"/>
          <w:szCs w:val="21"/>
        </w:rPr>
        <w:t>承包人发现发包人提供的图纸存在明显错误或疏忽，应及时通知监理人。</w:t>
      </w:r>
      <w:r>
        <w:rPr>
          <w:rFonts w:ascii="宋体" w:hAnsi="宋体" w:cs="Times New Roman"/>
          <w:spacing w:val="-45"/>
          <w:sz w:val="21"/>
          <w:szCs w:val="21"/>
        </w:rPr>
        <w:t xml:space="preserve"> </w:t>
      </w:r>
      <w:r>
        <w:rPr>
          <w:rFonts w:ascii="宋体" w:hAnsi="宋体" w:cs="宋体"/>
          <w:sz w:val="21"/>
          <w:szCs w:val="21"/>
        </w:rPr>
        <w:t>1.6.5</w:t>
      </w:r>
      <w:r>
        <w:rPr>
          <w:rFonts w:ascii="宋体" w:hAnsi="宋体" w:cs="宋体"/>
          <w:sz w:val="21"/>
          <w:szCs w:val="21"/>
        </w:rPr>
        <w:tab/>
      </w:r>
      <w:r>
        <w:rPr>
          <w:rFonts w:ascii="宋体" w:hAnsi="宋体" w:cs="Times New Roman"/>
          <w:sz w:val="21"/>
          <w:szCs w:val="21"/>
        </w:rPr>
        <w:t>图纸和承包人文件的保管</w:t>
      </w:r>
    </w:p>
    <w:p w:rsidR="007B2A64" w:rsidRDefault="007B2A64" w:rsidP="007B2A64">
      <w:pPr>
        <w:spacing w:line="360" w:lineRule="auto"/>
        <w:ind w:firstLineChars="300" w:firstLine="630"/>
        <w:rPr>
          <w:rFonts w:ascii="宋体" w:hAnsi="宋体" w:cs="Times New Roman"/>
          <w:sz w:val="21"/>
          <w:szCs w:val="21"/>
        </w:rPr>
      </w:pPr>
      <w:r>
        <w:rPr>
          <w:rFonts w:ascii="宋体" w:hAnsi="宋体" w:cs="Times New Roman"/>
          <w:sz w:val="21"/>
          <w:szCs w:val="21"/>
        </w:rPr>
        <w:t>监理人和承包人均应在施工场地各保存一套完整的</w:t>
      </w:r>
      <w:proofErr w:type="gramStart"/>
      <w:r>
        <w:rPr>
          <w:rFonts w:ascii="宋体" w:hAnsi="宋体" w:cs="Times New Roman"/>
          <w:sz w:val="21"/>
          <w:szCs w:val="21"/>
        </w:rPr>
        <w:t>包含第</w:t>
      </w:r>
      <w:proofErr w:type="gramEnd"/>
      <w:r>
        <w:rPr>
          <w:rFonts w:ascii="宋体" w:hAnsi="宋体" w:cs="Times New Roman"/>
          <w:spacing w:val="-55"/>
          <w:sz w:val="21"/>
          <w:szCs w:val="21"/>
        </w:rPr>
        <w:t xml:space="preserve"> </w:t>
      </w:r>
      <w:r>
        <w:rPr>
          <w:rFonts w:ascii="宋体" w:hAnsi="宋体" w:cs="宋体"/>
          <w:sz w:val="21"/>
          <w:szCs w:val="21"/>
        </w:rPr>
        <w:t>1.6.1</w:t>
      </w:r>
      <w:r>
        <w:rPr>
          <w:rFonts w:ascii="宋体" w:hAnsi="宋体" w:cs="宋体"/>
          <w:spacing w:val="-55"/>
          <w:sz w:val="21"/>
          <w:szCs w:val="21"/>
        </w:rPr>
        <w:t xml:space="preserve"> </w:t>
      </w:r>
      <w:r>
        <w:rPr>
          <w:rFonts w:ascii="宋体" w:hAnsi="宋体" w:cs="Times New Roman"/>
          <w:sz w:val="21"/>
          <w:szCs w:val="21"/>
        </w:rPr>
        <w:t>项、第</w:t>
      </w:r>
      <w:r>
        <w:rPr>
          <w:rFonts w:ascii="宋体" w:hAnsi="宋体" w:cs="Times New Roman"/>
          <w:spacing w:val="-54"/>
          <w:sz w:val="21"/>
          <w:szCs w:val="21"/>
        </w:rPr>
        <w:t xml:space="preserve"> </w:t>
      </w:r>
      <w:r>
        <w:rPr>
          <w:rFonts w:ascii="宋体" w:hAnsi="宋体" w:cs="宋体"/>
          <w:sz w:val="21"/>
          <w:szCs w:val="21"/>
        </w:rPr>
        <w:t>1.6.2</w:t>
      </w:r>
      <w:r>
        <w:rPr>
          <w:rFonts w:ascii="宋体" w:hAnsi="宋体" w:cs="宋体"/>
          <w:spacing w:val="-55"/>
          <w:sz w:val="21"/>
          <w:szCs w:val="21"/>
        </w:rPr>
        <w:t xml:space="preserve"> </w:t>
      </w:r>
      <w:r>
        <w:rPr>
          <w:rFonts w:ascii="宋体" w:hAnsi="宋体" w:cs="Times New Roman"/>
          <w:sz w:val="21"/>
          <w:szCs w:val="21"/>
        </w:rPr>
        <w:t>项、第</w:t>
      </w:r>
      <w:r>
        <w:rPr>
          <w:rFonts w:ascii="宋体" w:hAnsi="宋体" w:cs="宋体"/>
          <w:sz w:val="21"/>
          <w:szCs w:val="21"/>
        </w:rPr>
        <w:t>1.6.3</w:t>
      </w:r>
      <w:r>
        <w:rPr>
          <w:rFonts w:ascii="宋体" w:hAnsi="宋体" w:cs="宋体"/>
          <w:spacing w:val="-52"/>
          <w:sz w:val="21"/>
          <w:szCs w:val="21"/>
        </w:rPr>
        <w:t xml:space="preserve"> </w:t>
      </w:r>
      <w:r>
        <w:rPr>
          <w:rFonts w:ascii="宋体" w:hAnsi="宋体" w:cs="Times New Roman"/>
          <w:sz w:val="21"/>
          <w:szCs w:val="21"/>
        </w:rPr>
        <w:t>项约定内容的图纸和承包人文件。</w:t>
      </w:r>
    </w:p>
    <w:p w:rsidR="007B2A64" w:rsidRDefault="007B2A64" w:rsidP="007B2A64">
      <w:pPr>
        <w:tabs>
          <w:tab w:val="left" w:pos="757"/>
        </w:tabs>
        <w:spacing w:line="360" w:lineRule="auto"/>
        <w:outlineLvl w:val="2"/>
        <w:rPr>
          <w:rFonts w:ascii="宋体" w:hAnsi="宋体" w:cs="Times New Roman"/>
        </w:rPr>
      </w:pPr>
      <w:bookmarkStart w:id="144" w:name="_bookmark93"/>
      <w:bookmarkEnd w:id="144"/>
      <w:r>
        <w:rPr>
          <w:rFonts w:ascii="宋体" w:hAnsi="宋体" w:cs="宋体"/>
        </w:rPr>
        <w:t>1.7</w:t>
      </w:r>
      <w:r>
        <w:rPr>
          <w:rFonts w:ascii="宋体" w:hAnsi="宋体" w:cs="宋体"/>
        </w:rPr>
        <w:tab/>
      </w:r>
      <w:r>
        <w:rPr>
          <w:rFonts w:ascii="宋体" w:hAnsi="宋体" w:cs="Times New Roman"/>
        </w:rPr>
        <w:t>联络</w:t>
      </w:r>
    </w:p>
    <w:p w:rsidR="007B2A64" w:rsidRDefault="007B2A64" w:rsidP="007B2A64">
      <w:pPr>
        <w:tabs>
          <w:tab w:val="left" w:pos="1314"/>
        </w:tabs>
        <w:spacing w:line="360" w:lineRule="auto"/>
        <w:ind w:firstLine="419"/>
        <w:rPr>
          <w:rFonts w:ascii="宋体" w:hAnsi="宋体" w:cs="Times New Roman"/>
          <w:sz w:val="21"/>
          <w:szCs w:val="21"/>
        </w:rPr>
      </w:pPr>
      <w:r>
        <w:rPr>
          <w:rFonts w:ascii="宋体" w:hAnsi="宋体" w:cs="宋体"/>
          <w:sz w:val="21"/>
          <w:szCs w:val="21"/>
        </w:rPr>
        <w:t>1.7.1</w:t>
      </w:r>
      <w:r>
        <w:rPr>
          <w:rFonts w:ascii="宋体" w:hAnsi="宋体" w:cs="宋体"/>
          <w:sz w:val="21"/>
          <w:szCs w:val="21"/>
        </w:rPr>
        <w:tab/>
      </w:r>
      <w:r>
        <w:rPr>
          <w:rFonts w:ascii="宋体" w:hAnsi="宋体" w:cs="Times New Roman"/>
          <w:spacing w:val="-2"/>
          <w:sz w:val="21"/>
          <w:szCs w:val="21"/>
        </w:rPr>
        <w:t>与合同有关的通知、批准、证明、证书、指示、要求、请求、同意、意见、确</w:t>
      </w:r>
      <w:r>
        <w:rPr>
          <w:rFonts w:ascii="宋体" w:hAnsi="宋体" w:cs="Times New Roman"/>
          <w:sz w:val="21"/>
          <w:szCs w:val="21"/>
        </w:rPr>
        <w:t xml:space="preserve"> </w:t>
      </w:r>
      <w:r>
        <w:rPr>
          <w:rFonts w:ascii="宋体" w:hAnsi="宋体" w:cs="Times New Roman"/>
          <w:sz w:val="21"/>
          <w:szCs w:val="21"/>
        </w:rPr>
        <w:t>定和决定等，均应采用书面形式。</w:t>
      </w:r>
    </w:p>
    <w:p w:rsidR="007B2A64" w:rsidRDefault="007B2A64" w:rsidP="007B2A64">
      <w:pPr>
        <w:tabs>
          <w:tab w:val="left" w:pos="1314"/>
        </w:tabs>
        <w:spacing w:line="360" w:lineRule="auto"/>
        <w:ind w:firstLineChars="200" w:firstLine="420"/>
        <w:rPr>
          <w:rFonts w:ascii="宋体" w:hAnsi="宋体" w:cs="Times New Roman"/>
          <w:sz w:val="21"/>
          <w:szCs w:val="21"/>
        </w:rPr>
      </w:pPr>
      <w:r>
        <w:rPr>
          <w:rFonts w:ascii="宋体" w:hAnsi="宋体" w:cs="宋体"/>
          <w:sz w:val="21"/>
          <w:szCs w:val="21"/>
        </w:rPr>
        <w:t>1.7.2</w:t>
      </w:r>
      <w:r>
        <w:rPr>
          <w:rFonts w:ascii="宋体" w:hAnsi="宋体" w:cs="宋体"/>
          <w:sz w:val="21"/>
          <w:szCs w:val="21"/>
        </w:rPr>
        <w:tab/>
      </w:r>
      <w:r>
        <w:rPr>
          <w:rFonts w:ascii="宋体" w:hAnsi="宋体" w:cs="Times New Roman"/>
          <w:sz w:val="21"/>
          <w:szCs w:val="21"/>
        </w:rPr>
        <w:t>第</w:t>
      </w:r>
      <w:r>
        <w:rPr>
          <w:rFonts w:ascii="宋体" w:hAnsi="宋体" w:cs="Times New Roman"/>
          <w:spacing w:val="-58"/>
          <w:sz w:val="21"/>
          <w:szCs w:val="21"/>
        </w:rPr>
        <w:t xml:space="preserve"> </w:t>
      </w:r>
      <w:r>
        <w:rPr>
          <w:rFonts w:ascii="宋体" w:hAnsi="宋体" w:cs="宋体"/>
          <w:sz w:val="21"/>
          <w:szCs w:val="21"/>
        </w:rPr>
        <w:t>1.7.1</w:t>
      </w:r>
      <w:r>
        <w:rPr>
          <w:rFonts w:ascii="宋体" w:hAnsi="宋体" w:cs="宋体"/>
          <w:spacing w:val="-55"/>
          <w:sz w:val="21"/>
          <w:szCs w:val="21"/>
        </w:rPr>
        <w:t xml:space="preserve"> </w:t>
      </w:r>
      <w:r>
        <w:rPr>
          <w:rFonts w:ascii="宋体" w:hAnsi="宋体" w:cs="Times New Roman"/>
          <w:sz w:val="21"/>
          <w:szCs w:val="21"/>
        </w:rPr>
        <w:t>项中的通知、批准、证明、证书、指示、要求、请求、同意、意见、</w:t>
      </w:r>
      <w:r>
        <w:rPr>
          <w:rFonts w:ascii="宋体" w:hAnsi="宋体" w:cs="Times New Roman"/>
          <w:spacing w:val="-7"/>
          <w:sz w:val="21"/>
          <w:szCs w:val="21"/>
        </w:rPr>
        <w:t>确定和决定等来往函件，均应在合同约定的期限内送达指定地点和接收人，并办理签收手续。</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2"/>
          <w:sz w:val="21"/>
          <w:szCs w:val="21"/>
        </w:rPr>
        <w:t>（</w:t>
      </w:r>
      <w:r>
        <w:rPr>
          <w:rFonts w:ascii="宋体" w:hAnsi="宋体" w:cs="宋体"/>
          <w:spacing w:val="-2"/>
          <w:sz w:val="21"/>
          <w:szCs w:val="21"/>
        </w:rPr>
        <w:t>1</w:t>
      </w:r>
      <w:r>
        <w:rPr>
          <w:rFonts w:ascii="宋体" w:hAnsi="宋体" w:cs="Times New Roman"/>
          <w:spacing w:val="-2"/>
          <w:sz w:val="21"/>
          <w:szCs w:val="21"/>
        </w:rPr>
        <w:t>）联络来往信函的送达期限：合同约定</w:t>
      </w:r>
      <w:proofErr w:type="gramStart"/>
      <w:r>
        <w:rPr>
          <w:rFonts w:ascii="宋体" w:hAnsi="宋体" w:cs="Times New Roman"/>
          <w:spacing w:val="-2"/>
          <w:sz w:val="21"/>
          <w:szCs w:val="21"/>
        </w:rPr>
        <w:t>了发出</w:t>
      </w:r>
      <w:proofErr w:type="gramEnd"/>
      <w:r>
        <w:rPr>
          <w:rFonts w:ascii="宋体" w:hAnsi="宋体" w:cs="Times New Roman"/>
          <w:spacing w:val="-2"/>
          <w:sz w:val="21"/>
          <w:szCs w:val="21"/>
        </w:rPr>
        <w:t>期限的，送达期限为合同约定的发出</w:t>
      </w:r>
      <w:r>
        <w:rPr>
          <w:rFonts w:ascii="宋体" w:hAnsi="宋体" w:cs="Times New Roman"/>
          <w:sz w:val="21"/>
          <w:szCs w:val="21"/>
        </w:rPr>
        <w:t xml:space="preserve"> </w:t>
      </w:r>
      <w:r>
        <w:rPr>
          <w:rFonts w:ascii="宋体" w:hAnsi="宋体" w:cs="Times New Roman"/>
          <w:sz w:val="21"/>
          <w:szCs w:val="21"/>
        </w:rPr>
        <w:t>期限后的</w:t>
      </w:r>
      <w:r>
        <w:rPr>
          <w:rFonts w:ascii="宋体" w:hAnsi="宋体" w:cs="Times New Roman"/>
          <w:spacing w:val="-56"/>
          <w:sz w:val="21"/>
          <w:szCs w:val="21"/>
        </w:rPr>
        <w:t xml:space="preserve"> </w:t>
      </w:r>
      <w:r>
        <w:rPr>
          <w:rFonts w:ascii="宋体" w:hAnsi="宋体" w:cs="宋体"/>
          <w:sz w:val="21"/>
          <w:szCs w:val="21"/>
        </w:rPr>
        <w:t>24</w:t>
      </w:r>
      <w:r>
        <w:rPr>
          <w:rFonts w:ascii="宋体" w:hAnsi="宋体" w:cs="宋体"/>
          <w:spacing w:val="-56"/>
          <w:sz w:val="21"/>
          <w:szCs w:val="21"/>
        </w:rPr>
        <w:t xml:space="preserve"> </w:t>
      </w:r>
      <w:r>
        <w:rPr>
          <w:rFonts w:ascii="宋体" w:hAnsi="宋体" w:cs="Times New Roman"/>
          <w:sz w:val="21"/>
          <w:szCs w:val="21"/>
        </w:rPr>
        <w:t>小时内；合同约定了通知、提供或者报送期限的，通知、提供或者报送期限即</w:t>
      </w:r>
      <w:r>
        <w:rPr>
          <w:rFonts w:ascii="宋体" w:hAnsi="宋体" w:cs="Times New Roman"/>
          <w:sz w:val="21"/>
          <w:szCs w:val="21"/>
        </w:rPr>
        <w:t xml:space="preserve"> </w:t>
      </w:r>
      <w:r>
        <w:rPr>
          <w:rFonts w:ascii="宋体" w:hAnsi="宋体" w:cs="Times New Roman"/>
          <w:sz w:val="21"/>
          <w:szCs w:val="21"/>
        </w:rPr>
        <w:t>为送达期限。</w:t>
      </w:r>
    </w:p>
    <w:p w:rsidR="007B2A64" w:rsidRDefault="007B2A64" w:rsidP="007B2A64">
      <w:pPr>
        <w:spacing w:before="46"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2</w:t>
      </w:r>
      <w:r>
        <w:rPr>
          <w:rFonts w:ascii="宋体" w:hAnsi="宋体" w:cs="Times New Roman"/>
          <w:sz w:val="21"/>
          <w:szCs w:val="21"/>
        </w:rPr>
        <w:t>）发包人指定的接收人和接收地点</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r>
        <w:rPr>
          <w:rFonts w:ascii="宋体" w:hAnsi="宋体" w:cs="Times New Roman"/>
          <w:sz w:val="21"/>
          <w:szCs w:val="21"/>
        </w:rPr>
        <w:t>。</w:t>
      </w: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3</w:t>
      </w:r>
      <w:r>
        <w:rPr>
          <w:rFonts w:ascii="宋体" w:hAnsi="宋体" w:cs="Times New Roman"/>
          <w:sz w:val="21"/>
          <w:szCs w:val="21"/>
        </w:rPr>
        <w:t>）监理人指定的接收人和接收地点</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r>
        <w:rPr>
          <w:rFonts w:ascii="宋体" w:hAnsi="宋体" w:cs="Times New Roman"/>
          <w:sz w:val="21"/>
          <w:szCs w:val="21"/>
        </w:rPr>
        <w:t>。</w:t>
      </w:r>
    </w:p>
    <w:p w:rsidR="007B2A64" w:rsidRDefault="007B2A64" w:rsidP="007B2A64">
      <w:pPr>
        <w:spacing w:line="360" w:lineRule="auto"/>
        <w:ind w:firstLine="419"/>
        <w:rPr>
          <w:rFonts w:ascii="宋体" w:hAnsi="宋体" w:cs="Times New Roman"/>
          <w:sz w:val="21"/>
          <w:szCs w:val="21"/>
        </w:rPr>
      </w:pPr>
      <w:r>
        <w:rPr>
          <w:rFonts w:ascii="宋体" w:hAnsi="宋体" w:cs="Times New Roman"/>
          <w:sz w:val="21"/>
          <w:szCs w:val="21"/>
        </w:rPr>
        <w:t>（</w:t>
      </w:r>
      <w:r>
        <w:rPr>
          <w:rFonts w:ascii="宋体" w:hAnsi="宋体" w:cs="宋体"/>
          <w:sz w:val="21"/>
          <w:szCs w:val="21"/>
        </w:rPr>
        <w:t>4</w:t>
      </w:r>
      <w:r>
        <w:rPr>
          <w:rFonts w:ascii="宋体" w:hAnsi="宋体" w:cs="Times New Roman"/>
          <w:sz w:val="21"/>
          <w:szCs w:val="21"/>
        </w:rPr>
        <w:t>）承包人指定的接收人为合同协议书中载明的承包人项目经理本人或者项目经理的</w:t>
      </w:r>
      <w:r>
        <w:rPr>
          <w:rFonts w:ascii="宋体" w:hAnsi="宋体" w:cs="Times New Roman"/>
          <w:sz w:val="21"/>
          <w:szCs w:val="21"/>
        </w:rPr>
        <w:t xml:space="preserve"> </w:t>
      </w:r>
      <w:r>
        <w:rPr>
          <w:rFonts w:ascii="宋体" w:hAnsi="宋体" w:cs="Times New Roman"/>
          <w:spacing w:val="-4"/>
          <w:sz w:val="21"/>
          <w:szCs w:val="21"/>
        </w:rPr>
        <w:t>授权代表。承包人应在收到开工通知后</w:t>
      </w:r>
      <w:r>
        <w:rPr>
          <w:rFonts w:ascii="宋体" w:hAnsi="宋体" w:cs="Times New Roman"/>
          <w:spacing w:val="-42"/>
          <w:sz w:val="21"/>
          <w:szCs w:val="21"/>
        </w:rPr>
        <w:t xml:space="preserve"> </w:t>
      </w:r>
      <w:r>
        <w:rPr>
          <w:rFonts w:ascii="宋体" w:hAnsi="宋体" w:cs="宋体"/>
          <w:sz w:val="21"/>
          <w:szCs w:val="21"/>
        </w:rPr>
        <w:t>7</w:t>
      </w:r>
      <w:r>
        <w:rPr>
          <w:rFonts w:ascii="宋体" w:hAnsi="宋体" w:cs="宋体"/>
          <w:spacing w:val="-45"/>
          <w:sz w:val="21"/>
          <w:szCs w:val="21"/>
        </w:rPr>
        <w:t xml:space="preserve"> </w:t>
      </w:r>
      <w:r>
        <w:rPr>
          <w:rFonts w:ascii="宋体" w:hAnsi="宋体" w:cs="Times New Roman"/>
          <w:spacing w:val="-5"/>
          <w:sz w:val="21"/>
          <w:szCs w:val="21"/>
        </w:rPr>
        <w:t>天内，按照合同</w:t>
      </w:r>
      <w:proofErr w:type="gramStart"/>
      <w:r>
        <w:rPr>
          <w:rFonts w:ascii="宋体" w:hAnsi="宋体" w:cs="Times New Roman"/>
          <w:spacing w:val="-5"/>
          <w:sz w:val="21"/>
          <w:szCs w:val="21"/>
        </w:rPr>
        <w:t>条款第</w:t>
      </w:r>
      <w:proofErr w:type="gramEnd"/>
      <w:r>
        <w:rPr>
          <w:rFonts w:ascii="宋体" w:hAnsi="宋体" w:cs="Times New Roman"/>
          <w:spacing w:val="-42"/>
          <w:sz w:val="21"/>
          <w:szCs w:val="21"/>
        </w:rPr>
        <w:t xml:space="preserve"> </w:t>
      </w:r>
      <w:r>
        <w:rPr>
          <w:rFonts w:ascii="宋体" w:hAnsi="宋体" w:cs="宋体"/>
          <w:sz w:val="21"/>
          <w:szCs w:val="21"/>
        </w:rPr>
        <w:t>4.5.4</w:t>
      </w:r>
      <w:r>
        <w:rPr>
          <w:rFonts w:ascii="宋体" w:hAnsi="宋体" w:cs="宋体"/>
          <w:spacing w:val="-45"/>
          <w:sz w:val="21"/>
          <w:szCs w:val="21"/>
        </w:rPr>
        <w:t xml:space="preserve"> </w:t>
      </w:r>
      <w:r>
        <w:rPr>
          <w:rFonts w:ascii="宋体" w:hAnsi="宋体" w:cs="Times New Roman"/>
          <w:spacing w:val="-5"/>
          <w:sz w:val="21"/>
          <w:szCs w:val="21"/>
        </w:rPr>
        <w:t>项的约定，将授权代</w:t>
      </w:r>
      <w:r>
        <w:rPr>
          <w:rFonts w:ascii="宋体" w:hAnsi="宋体" w:cs="Times New Roman"/>
          <w:spacing w:val="-81"/>
          <w:sz w:val="21"/>
          <w:szCs w:val="21"/>
        </w:rPr>
        <w:t xml:space="preserve"> </w:t>
      </w:r>
      <w:r>
        <w:rPr>
          <w:rFonts w:ascii="宋体" w:hAnsi="宋体" w:cs="Times New Roman"/>
          <w:spacing w:val="-2"/>
          <w:sz w:val="21"/>
          <w:szCs w:val="21"/>
        </w:rPr>
        <w:t>表其接收来往信函的项目经理的授权代表姓名和授权范围通知监理人。除合同另有约定外，</w:t>
      </w:r>
      <w:r>
        <w:rPr>
          <w:rFonts w:ascii="宋体" w:hAnsi="宋体" w:cs="Times New Roman"/>
          <w:spacing w:val="-31"/>
          <w:sz w:val="21"/>
          <w:szCs w:val="21"/>
        </w:rPr>
        <w:t xml:space="preserve"> </w:t>
      </w:r>
      <w:r>
        <w:rPr>
          <w:rFonts w:ascii="宋体" w:hAnsi="宋体" w:cs="Times New Roman"/>
          <w:sz w:val="21"/>
          <w:szCs w:val="21"/>
        </w:rPr>
        <w:t>承包人施工场地管理机构的办公地点即为承包人指定的接收地点。</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4"/>
          <w:sz w:val="21"/>
          <w:szCs w:val="21"/>
        </w:rPr>
        <w:t>（</w:t>
      </w:r>
      <w:r>
        <w:rPr>
          <w:rFonts w:ascii="宋体" w:hAnsi="宋体" w:cs="宋体"/>
          <w:spacing w:val="-4"/>
          <w:sz w:val="21"/>
          <w:szCs w:val="21"/>
        </w:rPr>
        <w:t>5</w:t>
      </w:r>
      <w:r>
        <w:rPr>
          <w:rFonts w:ascii="宋体" w:hAnsi="宋体" w:cs="Times New Roman"/>
          <w:spacing w:val="-4"/>
          <w:sz w:val="21"/>
          <w:szCs w:val="21"/>
        </w:rPr>
        <w:t>）发包人（包括监理人）和承包人中任何一方指定的接收人或者接收地点发生变动，</w:t>
      </w:r>
      <w:r>
        <w:rPr>
          <w:rFonts w:ascii="宋体" w:hAnsi="宋体" w:cs="Times New Roman"/>
          <w:sz w:val="21"/>
          <w:szCs w:val="21"/>
        </w:rPr>
        <w:t xml:space="preserve"> </w:t>
      </w:r>
      <w:r>
        <w:rPr>
          <w:rFonts w:ascii="宋体" w:hAnsi="宋体" w:cs="Times New Roman"/>
          <w:spacing w:val="-4"/>
          <w:sz w:val="21"/>
          <w:szCs w:val="21"/>
        </w:rPr>
        <w:t>应当在实际变动前提前至少一个工作日以书面形式通知另一方。发包人（包括监理人）和</w:t>
      </w:r>
      <w:proofErr w:type="gramStart"/>
      <w:r>
        <w:rPr>
          <w:rFonts w:ascii="宋体" w:hAnsi="宋体" w:cs="Times New Roman"/>
          <w:spacing w:val="-4"/>
          <w:sz w:val="21"/>
          <w:szCs w:val="21"/>
        </w:rPr>
        <w:t>承</w:t>
      </w:r>
      <w:r>
        <w:rPr>
          <w:rFonts w:ascii="宋体" w:hAnsi="宋体" w:cs="Times New Roman"/>
          <w:spacing w:val="-41"/>
          <w:sz w:val="21"/>
          <w:szCs w:val="21"/>
        </w:rPr>
        <w:t xml:space="preserve"> </w:t>
      </w:r>
      <w:proofErr w:type="gramEnd"/>
      <w:r>
        <w:rPr>
          <w:rFonts w:ascii="宋体" w:hAnsi="宋体" w:cs="Times New Roman"/>
          <w:spacing w:val="-4"/>
          <w:sz w:val="21"/>
          <w:szCs w:val="21"/>
        </w:rPr>
        <w:t>包人应当确保其各自指定的接收人在法定的和（或）符合合同约定的工作时间内始终工作在</w:t>
      </w:r>
      <w:r>
        <w:rPr>
          <w:rFonts w:ascii="宋体" w:hAnsi="宋体" w:cs="Times New Roman"/>
          <w:spacing w:val="-40"/>
          <w:sz w:val="21"/>
          <w:szCs w:val="21"/>
        </w:rPr>
        <w:t xml:space="preserve"> </w:t>
      </w:r>
      <w:r>
        <w:rPr>
          <w:rFonts w:ascii="宋体" w:hAnsi="宋体" w:cs="Times New Roman"/>
          <w:sz w:val="21"/>
          <w:szCs w:val="21"/>
        </w:rPr>
        <w:t>指定的接收地点，指定接收人离开工作岗位而无法及时签收来往信函视为拒不签收。</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2"/>
          <w:sz w:val="21"/>
          <w:szCs w:val="21"/>
        </w:rPr>
        <w:t>（</w:t>
      </w:r>
      <w:r>
        <w:rPr>
          <w:rFonts w:ascii="宋体" w:hAnsi="宋体" w:cs="宋体"/>
          <w:spacing w:val="-2"/>
          <w:sz w:val="21"/>
          <w:szCs w:val="21"/>
        </w:rPr>
        <w:t>6</w:t>
      </w:r>
      <w:r>
        <w:rPr>
          <w:rFonts w:ascii="宋体" w:hAnsi="宋体" w:cs="Times New Roman"/>
          <w:spacing w:val="-2"/>
          <w:sz w:val="21"/>
          <w:szCs w:val="21"/>
        </w:rPr>
        <w:t>）发包人（包括监理人）和承包人中任何一方均应当及时签收另一方送达其指定接</w:t>
      </w:r>
      <w:r>
        <w:rPr>
          <w:rFonts w:ascii="宋体" w:hAnsi="宋体" w:cs="Times New Roman"/>
          <w:sz w:val="21"/>
          <w:szCs w:val="21"/>
        </w:rPr>
        <w:t xml:space="preserve"> </w:t>
      </w:r>
      <w:r>
        <w:rPr>
          <w:rFonts w:ascii="宋体" w:hAnsi="宋体" w:cs="Times New Roman"/>
          <w:spacing w:val="-4"/>
          <w:sz w:val="21"/>
          <w:szCs w:val="21"/>
        </w:rPr>
        <w:t>收地点的来往信函，拒不签收的，送达信函的一方可以采用挂号或者公证方式送达，由此所</w:t>
      </w:r>
      <w:r>
        <w:rPr>
          <w:rFonts w:ascii="宋体" w:hAnsi="宋体" w:cs="Times New Roman"/>
          <w:spacing w:val="-44"/>
          <w:sz w:val="21"/>
          <w:szCs w:val="21"/>
        </w:rPr>
        <w:t xml:space="preserve"> </w:t>
      </w:r>
      <w:r>
        <w:rPr>
          <w:rFonts w:ascii="宋体" w:hAnsi="宋体" w:cs="Times New Roman"/>
          <w:spacing w:val="-4"/>
          <w:sz w:val="21"/>
          <w:szCs w:val="21"/>
        </w:rPr>
        <w:t>造成的直接的和间接的费用增加（包括被迫采用特殊送达方式所发生的费用）和（或）延误</w:t>
      </w:r>
      <w:r>
        <w:rPr>
          <w:rFonts w:ascii="宋体" w:hAnsi="宋体" w:cs="Times New Roman"/>
          <w:spacing w:val="-42"/>
          <w:sz w:val="21"/>
          <w:szCs w:val="21"/>
        </w:rPr>
        <w:t xml:space="preserve"> </w:t>
      </w:r>
      <w:r>
        <w:rPr>
          <w:rFonts w:ascii="宋体" w:hAnsi="宋体" w:cs="Times New Roman"/>
          <w:sz w:val="21"/>
          <w:szCs w:val="21"/>
        </w:rPr>
        <w:t>的工期由拒绝签收一方承担。</w:t>
      </w:r>
    </w:p>
    <w:p w:rsidR="007B2A64" w:rsidRDefault="007B2A64" w:rsidP="007B2A64">
      <w:pPr>
        <w:tabs>
          <w:tab w:val="left" w:pos="757"/>
        </w:tabs>
        <w:spacing w:before="176" w:line="360" w:lineRule="auto"/>
        <w:outlineLvl w:val="2"/>
        <w:rPr>
          <w:rFonts w:ascii="宋体" w:hAnsi="宋体" w:cs="Times New Roman"/>
        </w:rPr>
      </w:pPr>
      <w:bookmarkStart w:id="145" w:name="_bookmark94"/>
      <w:bookmarkEnd w:id="145"/>
      <w:r>
        <w:rPr>
          <w:rFonts w:ascii="宋体" w:hAnsi="宋体" w:cs="宋体"/>
        </w:rPr>
        <w:t>1.8</w:t>
      </w:r>
      <w:r>
        <w:rPr>
          <w:rFonts w:ascii="宋体" w:hAnsi="宋体" w:cs="宋体"/>
        </w:rPr>
        <w:tab/>
      </w:r>
      <w:r>
        <w:rPr>
          <w:rFonts w:ascii="宋体" w:hAnsi="宋体" w:cs="Times New Roman"/>
        </w:rPr>
        <w:t>转让</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4"/>
          <w:sz w:val="21"/>
          <w:szCs w:val="21"/>
        </w:rPr>
        <w:t>除合同另有约定外，未经对方当事人同意，一方当事人不得将合同权利全部或部分转让</w:t>
      </w:r>
      <w:r>
        <w:rPr>
          <w:rFonts w:ascii="宋体" w:hAnsi="宋体" w:cs="Times New Roman"/>
          <w:sz w:val="21"/>
          <w:szCs w:val="21"/>
        </w:rPr>
        <w:t xml:space="preserve"> </w:t>
      </w:r>
      <w:r>
        <w:rPr>
          <w:rFonts w:ascii="宋体" w:hAnsi="宋体" w:cs="Times New Roman"/>
          <w:sz w:val="21"/>
          <w:szCs w:val="21"/>
        </w:rPr>
        <w:t>给第三人，也不得全部或部分转移合同义务。</w:t>
      </w:r>
    </w:p>
    <w:p w:rsidR="007B2A64" w:rsidRDefault="007B2A64" w:rsidP="007B2A64">
      <w:pPr>
        <w:tabs>
          <w:tab w:val="left" w:pos="757"/>
        </w:tabs>
        <w:spacing w:before="176" w:line="360" w:lineRule="auto"/>
        <w:outlineLvl w:val="2"/>
        <w:rPr>
          <w:rFonts w:ascii="宋体" w:hAnsi="宋体" w:cs="Times New Roman"/>
        </w:rPr>
      </w:pPr>
      <w:bookmarkStart w:id="146" w:name="_bookmark95"/>
      <w:bookmarkEnd w:id="146"/>
      <w:r>
        <w:rPr>
          <w:rFonts w:ascii="宋体" w:hAnsi="宋体" w:cs="宋体"/>
        </w:rPr>
        <w:t>1.9</w:t>
      </w:r>
      <w:r>
        <w:rPr>
          <w:rFonts w:ascii="宋体" w:hAnsi="宋体" w:cs="宋体"/>
        </w:rPr>
        <w:tab/>
      </w:r>
      <w:r>
        <w:rPr>
          <w:rFonts w:ascii="宋体" w:hAnsi="宋体" w:cs="Times New Roman"/>
        </w:rPr>
        <w:t>严禁贿赂</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4"/>
          <w:sz w:val="21"/>
          <w:szCs w:val="21"/>
        </w:rPr>
        <w:t>合同双方当事人不得以贿赂或变相贿赂的方式，谋取不当利益或损害对方权益。因贿赂</w:t>
      </w:r>
      <w:r>
        <w:rPr>
          <w:rFonts w:ascii="宋体" w:hAnsi="宋体" w:cs="Times New Roman"/>
          <w:sz w:val="21"/>
          <w:szCs w:val="21"/>
        </w:rPr>
        <w:t xml:space="preserve"> </w:t>
      </w:r>
      <w:r>
        <w:rPr>
          <w:rFonts w:ascii="宋体" w:hAnsi="宋体" w:cs="Times New Roman"/>
          <w:sz w:val="21"/>
          <w:szCs w:val="21"/>
        </w:rPr>
        <w:t>造成对方损失的，行为人应赔偿损失，并承担相应的法律责任。</w:t>
      </w:r>
    </w:p>
    <w:p w:rsidR="007B2A64" w:rsidRDefault="007B2A64" w:rsidP="007B2A64">
      <w:pPr>
        <w:tabs>
          <w:tab w:val="left" w:pos="877"/>
        </w:tabs>
        <w:spacing w:before="174" w:line="360" w:lineRule="auto"/>
        <w:outlineLvl w:val="2"/>
        <w:rPr>
          <w:rFonts w:ascii="宋体" w:hAnsi="宋体" w:cs="Times New Roman"/>
        </w:rPr>
      </w:pPr>
      <w:bookmarkStart w:id="147" w:name="_bookmark96"/>
      <w:bookmarkEnd w:id="147"/>
      <w:r>
        <w:rPr>
          <w:rFonts w:ascii="宋体" w:hAnsi="宋体" w:cs="宋体"/>
        </w:rPr>
        <w:lastRenderedPageBreak/>
        <w:t>1.10</w:t>
      </w:r>
      <w:r>
        <w:rPr>
          <w:rFonts w:ascii="宋体" w:hAnsi="宋体" w:cs="宋体"/>
        </w:rPr>
        <w:tab/>
      </w:r>
      <w:r>
        <w:rPr>
          <w:rFonts w:ascii="宋体" w:hAnsi="宋体" w:cs="Times New Roman"/>
        </w:rPr>
        <w:t>化石、文物</w:t>
      </w:r>
    </w:p>
    <w:p w:rsidR="007B2A64" w:rsidRDefault="007B2A64" w:rsidP="007B2A64">
      <w:pPr>
        <w:spacing w:line="360" w:lineRule="auto"/>
        <w:ind w:firstLine="419"/>
        <w:rPr>
          <w:rFonts w:ascii="宋体" w:hAnsi="宋体" w:cs="Times New Roman"/>
          <w:sz w:val="21"/>
          <w:szCs w:val="21"/>
        </w:rPr>
      </w:pPr>
      <w:r>
        <w:rPr>
          <w:rFonts w:ascii="宋体" w:hAnsi="宋体" w:cs="宋体"/>
          <w:sz w:val="21"/>
          <w:szCs w:val="21"/>
        </w:rPr>
        <w:t>1.10.1</w:t>
      </w:r>
      <w:r>
        <w:rPr>
          <w:rFonts w:ascii="宋体" w:hAnsi="宋体" w:cs="宋体"/>
          <w:spacing w:val="99"/>
          <w:sz w:val="21"/>
          <w:szCs w:val="21"/>
        </w:rPr>
        <w:t xml:space="preserve"> </w:t>
      </w:r>
      <w:r>
        <w:rPr>
          <w:rFonts w:ascii="宋体" w:hAnsi="宋体" w:cs="Times New Roman"/>
          <w:sz w:val="21"/>
          <w:szCs w:val="21"/>
        </w:rPr>
        <w:t>在施工场地发掘的所有文物、古迹以及具有地质研究或考古价值的其他遗迹、</w:t>
      </w:r>
      <w:r>
        <w:rPr>
          <w:rFonts w:ascii="宋体" w:hAnsi="宋体" w:cs="Times New Roman"/>
          <w:sz w:val="21"/>
          <w:szCs w:val="21"/>
        </w:rPr>
        <w:t xml:space="preserve"> </w:t>
      </w:r>
      <w:r>
        <w:rPr>
          <w:rFonts w:ascii="宋体" w:hAnsi="宋体" w:cs="Times New Roman"/>
          <w:spacing w:val="-2"/>
          <w:sz w:val="21"/>
          <w:szCs w:val="21"/>
        </w:rPr>
        <w:t>化石、钱币或物品属于国家所有。一旦发现上述文物，承包人应采取有效合理的保护措施，</w:t>
      </w:r>
      <w:r>
        <w:rPr>
          <w:rFonts w:ascii="宋体" w:hAnsi="宋体" w:cs="Times New Roman"/>
          <w:spacing w:val="-31"/>
          <w:sz w:val="21"/>
          <w:szCs w:val="21"/>
        </w:rPr>
        <w:t xml:space="preserve"> </w:t>
      </w:r>
      <w:r>
        <w:rPr>
          <w:rFonts w:ascii="宋体" w:hAnsi="宋体" w:cs="Times New Roman"/>
          <w:spacing w:val="-4"/>
          <w:sz w:val="21"/>
          <w:szCs w:val="21"/>
        </w:rPr>
        <w:t>防止任何人员移动或损坏上述物品，并立即报告当地文物行政部门，同时通知监理人。发包</w:t>
      </w:r>
      <w:r>
        <w:rPr>
          <w:rFonts w:ascii="宋体" w:hAnsi="宋体" w:cs="Times New Roman"/>
          <w:spacing w:val="-2"/>
          <w:sz w:val="21"/>
          <w:szCs w:val="21"/>
        </w:rPr>
        <w:t>人、监理人和承包人应按文物行政部门要求采取妥善保护措施，由此导致费用增加和（或）</w:t>
      </w:r>
      <w:r>
        <w:rPr>
          <w:rFonts w:ascii="宋体" w:hAnsi="宋体" w:cs="Times New Roman"/>
          <w:spacing w:val="-31"/>
          <w:sz w:val="21"/>
          <w:szCs w:val="21"/>
        </w:rPr>
        <w:t xml:space="preserve"> </w:t>
      </w:r>
      <w:r>
        <w:rPr>
          <w:rFonts w:ascii="宋体" w:hAnsi="宋体" w:cs="Times New Roman"/>
          <w:sz w:val="21"/>
          <w:szCs w:val="21"/>
        </w:rPr>
        <w:t>工期延误由发包人承担。</w:t>
      </w:r>
    </w:p>
    <w:p w:rsidR="007B2A64" w:rsidRDefault="007B2A64" w:rsidP="007B2A64">
      <w:pPr>
        <w:tabs>
          <w:tab w:val="left" w:pos="1420"/>
        </w:tabs>
        <w:spacing w:before="46" w:line="360" w:lineRule="auto"/>
        <w:ind w:firstLine="419"/>
        <w:rPr>
          <w:rFonts w:ascii="宋体" w:hAnsi="宋体" w:cs="Times New Roman"/>
          <w:sz w:val="21"/>
          <w:szCs w:val="21"/>
        </w:rPr>
      </w:pPr>
      <w:r>
        <w:rPr>
          <w:rFonts w:ascii="宋体" w:hAnsi="宋体" w:cs="宋体"/>
          <w:sz w:val="21"/>
          <w:szCs w:val="21"/>
        </w:rPr>
        <w:t>1.10.2</w:t>
      </w:r>
      <w:r>
        <w:rPr>
          <w:rFonts w:ascii="宋体" w:hAnsi="宋体" w:cs="宋体"/>
          <w:sz w:val="21"/>
          <w:szCs w:val="21"/>
        </w:rPr>
        <w:tab/>
      </w:r>
      <w:r>
        <w:rPr>
          <w:rFonts w:ascii="宋体" w:hAnsi="宋体" w:cs="Times New Roman"/>
          <w:spacing w:val="-5"/>
          <w:sz w:val="21"/>
          <w:szCs w:val="21"/>
        </w:rPr>
        <w:t>承包人发现文物后不及时报告或隐瞒不报，致使文物丢失或损坏的，应赔偿损</w:t>
      </w:r>
      <w:r>
        <w:rPr>
          <w:rFonts w:ascii="宋体" w:hAnsi="宋体" w:cs="Times New Roman"/>
          <w:sz w:val="21"/>
          <w:szCs w:val="21"/>
        </w:rPr>
        <w:t xml:space="preserve"> </w:t>
      </w:r>
      <w:r>
        <w:rPr>
          <w:rFonts w:ascii="宋体" w:hAnsi="宋体" w:cs="Times New Roman"/>
          <w:sz w:val="21"/>
          <w:szCs w:val="21"/>
        </w:rPr>
        <w:t>失，并承担相应的法律责任。</w:t>
      </w:r>
    </w:p>
    <w:p w:rsidR="007B2A64" w:rsidRDefault="007B2A64" w:rsidP="007B2A64">
      <w:pPr>
        <w:tabs>
          <w:tab w:val="left" w:pos="877"/>
        </w:tabs>
        <w:spacing w:before="176" w:line="360" w:lineRule="auto"/>
        <w:outlineLvl w:val="2"/>
        <w:rPr>
          <w:rFonts w:ascii="宋体" w:hAnsi="宋体" w:cs="Times New Roman"/>
        </w:rPr>
      </w:pPr>
      <w:bookmarkStart w:id="148" w:name="_bookmark97"/>
      <w:bookmarkEnd w:id="148"/>
      <w:r>
        <w:rPr>
          <w:rFonts w:ascii="宋体" w:hAnsi="宋体" w:cs="宋体"/>
        </w:rPr>
        <w:t>1.11</w:t>
      </w:r>
      <w:r>
        <w:rPr>
          <w:rFonts w:ascii="宋体" w:hAnsi="宋体" w:cs="宋体"/>
        </w:rPr>
        <w:tab/>
      </w:r>
      <w:r>
        <w:rPr>
          <w:rFonts w:ascii="宋体" w:hAnsi="宋体" w:cs="Times New Roman"/>
        </w:rPr>
        <w:t>专利技术</w:t>
      </w:r>
    </w:p>
    <w:p w:rsidR="007B2A64" w:rsidRDefault="007B2A64" w:rsidP="007B2A64">
      <w:pPr>
        <w:spacing w:line="360" w:lineRule="auto"/>
        <w:ind w:firstLine="419"/>
        <w:rPr>
          <w:rFonts w:ascii="宋体" w:hAnsi="宋体" w:cs="Times New Roman"/>
          <w:sz w:val="21"/>
          <w:szCs w:val="21"/>
        </w:rPr>
      </w:pPr>
      <w:r>
        <w:rPr>
          <w:rFonts w:ascii="宋体" w:hAnsi="宋体" w:cs="宋体"/>
          <w:sz w:val="21"/>
          <w:szCs w:val="21"/>
        </w:rPr>
        <w:t>1.11.1</w:t>
      </w:r>
      <w:r>
        <w:rPr>
          <w:rFonts w:ascii="宋体" w:hAnsi="宋体" w:cs="宋体"/>
          <w:spacing w:val="68"/>
          <w:sz w:val="21"/>
          <w:szCs w:val="21"/>
        </w:rPr>
        <w:t xml:space="preserve"> </w:t>
      </w:r>
      <w:r>
        <w:rPr>
          <w:rFonts w:ascii="宋体" w:hAnsi="宋体" w:cs="Times New Roman"/>
          <w:spacing w:val="-5"/>
          <w:sz w:val="21"/>
          <w:szCs w:val="21"/>
        </w:rPr>
        <w:t>承包人在使用任何材料、承包人设备、工程设备或采用施工工艺时，因侵犯专</w:t>
      </w:r>
      <w:r>
        <w:rPr>
          <w:rFonts w:ascii="宋体" w:hAnsi="宋体" w:cs="Times New Roman"/>
          <w:sz w:val="21"/>
          <w:szCs w:val="21"/>
        </w:rPr>
        <w:t xml:space="preserve"> </w:t>
      </w:r>
      <w:r>
        <w:rPr>
          <w:rFonts w:ascii="宋体" w:hAnsi="宋体" w:cs="Times New Roman"/>
          <w:spacing w:val="-4"/>
          <w:sz w:val="21"/>
          <w:szCs w:val="21"/>
        </w:rPr>
        <w:t>利权或其他知识产权所引起的责任，由承包人承担，但由于遵照发包人提供的设计或技术标</w:t>
      </w:r>
      <w:r>
        <w:rPr>
          <w:rFonts w:ascii="宋体" w:hAnsi="宋体" w:cs="Times New Roman"/>
          <w:spacing w:val="-41"/>
          <w:sz w:val="21"/>
          <w:szCs w:val="21"/>
        </w:rPr>
        <w:t xml:space="preserve"> </w:t>
      </w:r>
      <w:r>
        <w:rPr>
          <w:rFonts w:ascii="宋体" w:hAnsi="宋体" w:cs="Times New Roman"/>
          <w:sz w:val="21"/>
          <w:szCs w:val="21"/>
        </w:rPr>
        <w:t>准和要求引起的除外。</w:t>
      </w:r>
    </w:p>
    <w:p w:rsidR="007B2A64" w:rsidRDefault="007B2A64" w:rsidP="007B2A64">
      <w:pPr>
        <w:tabs>
          <w:tab w:val="left" w:pos="1420"/>
        </w:tabs>
        <w:spacing w:before="46" w:line="360" w:lineRule="auto"/>
        <w:ind w:firstLineChars="200" w:firstLine="420"/>
        <w:rPr>
          <w:rFonts w:ascii="宋体" w:hAnsi="宋体" w:cs="Times New Roman"/>
          <w:sz w:val="21"/>
          <w:szCs w:val="21"/>
        </w:rPr>
      </w:pPr>
      <w:r>
        <w:rPr>
          <w:rFonts w:ascii="宋体" w:hAnsi="宋体" w:cs="宋体"/>
          <w:sz w:val="21"/>
          <w:szCs w:val="21"/>
        </w:rPr>
        <w:t>1.11.2</w:t>
      </w:r>
      <w:r>
        <w:rPr>
          <w:rFonts w:ascii="宋体" w:hAnsi="宋体" w:cs="宋体"/>
          <w:sz w:val="21"/>
          <w:szCs w:val="21"/>
        </w:rPr>
        <w:tab/>
      </w:r>
      <w:r>
        <w:rPr>
          <w:rFonts w:ascii="宋体" w:hAnsi="宋体" w:cs="Times New Roman"/>
          <w:sz w:val="21"/>
          <w:szCs w:val="21"/>
        </w:rPr>
        <w:t>承包人在投标文件中采用专利技术的，专利技术的使用费包含在投标报价内。</w:t>
      </w:r>
    </w:p>
    <w:p w:rsidR="007B2A64" w:rsidRDefault="007B2A64" w:rsidP="007B2A64">
      <w:pPr>
        <w:tabs>
          <w:tab w:val="left" w:pos="1420"/>
        </w:tabs>
        <w:spacing w:line="360" w:lineRule="auto"/>
        <w:ind w:firstLine="419"/>
        <w:rPr>
          <w:rFonts w:ascii="宋体" w:hAnsi="宋体" w:cs="Times New Roman"/>
          <w:sz w:val="21"/>
          <w:szCs w:val="21"/>
        </w:rPr>
      </w:pPr>
      <w:r>
        <w:rPr>
          <w:rFonts w:ascii="宋体" w:hAnsi="宋体" w:cs="宋体"/>
          <w:sz w:val="21"/>
          <w:szCs w:val="21"/>
        </w:rPr>
        <w:t>1.11.3</w:t>
      </w:r>
      <w:r>
        <w:rPr>
          <w:rFonts w:ascii="宋体" w:hAnsi="宋体" w:cs="宋体"/>
          <w:sz w:val="21"/>
          <w:szCs w:val="21"/>
        </w:rPr>
        <w:tab/>
      </w:r>
      <w:r>
        <w:rPr>
          <w:rFonts w:ascii="宋体" w:hAnsi="宋体" w:cs="Times New Roman"/>
          <w:spacing w:val="-5"/>
          <w:sz w:val="21"/>
          <w:szCs w:val="21"/>
        </w:rPr>
        <w:t>承包人的技术秘密和声明需要保密的资料和信息，发包人和监理人不得为合同</w:t>
      </w:r>
      <w:r>
        <w:rPr>
          <w:rFonts w:ascii="宋体" w:hAnsi="宋体" w:cs="Times New Roman"/>
          <w:sz w:val="21"/>
          <w:szCs w:val="21"/>
        </w:rPr>
        <w:t xml:space="preserve"> </w:t>
      </w:r>
      <w:r>
        <w:rPr>
          <w:rFonts w:ascii="宋体" w:hAnsi="宋体" w:cs="Times New Roman"/>
          <w:sz w:val="21"/>
          <w:szCs w:val="21"/>
        </w:rPr>
        <w:t>以外的目的泄露给他人。</w:t>
      </w:r>
    </w:p>
    <w:p w:rsidR="007B2A64" w:rsidRDefault="007B2A64" w:rsidP="007B2A64">
      <w:pPr>
        <w:tabs>
          <w:tab w:val="left" w:pos="877"/>
        </w:tabs>
        <w:spacing w:before="176" w:line="360" w:lineRule="auto"/>
        <w:outlineLvl w:val="2"/>
        <w:rPr>
          <w:rFonts w:ascii="宋体" w:hAnsi="宋体" w:cs="Times New Roman"/>
        </w:rPr>
      </w:pPr>
      <w:bookmarkStart w:id="149" w:name="_bookmark98"/>
      <w:bookmarkEnd w:id="149"/>
      <w:r>
        <w:rPr>
          <w:rFonts w:ascii="宋体" w:hAnsi="宋体" w:cs="宋体"/>
        </w:rPr>
        <w:t>1.12</w:t>
      </w:r>
      <w:r>
        <w:rPr>
          <w:rFonts w:ascii="宋体" w:hAnsi="宋体" w:cs="宋体"/>
        </w:rPr>
        <w:tab/>
      </w:r>
      <w:r>
        <w:rPr>
          <w:rFonts w:ascii="宋体" w:hAnsi="宋体" w:cs="Times New Roman"/>
        </w:rPr>
        <w:t>图纸和文件的保密</w:t>
      </w:r>
    </w:p>
    <w:p w:rsidR="007B2A64" w:rsidRDefault="007B2A64" w:rsidP="007B2A64">
      <w:pPr>
        <w:tabs>
          <w:tab w:val="left" w:pos="1420"/>
        </w:tabs>
        <w:spacing w:line="360" w:lineRule="auto"/>
        <w:ind w:firstLine="419"/>
        <w:rPr>
          <w:rFonts w:ascii="宋体" w:hAnsi="宋体" w:cs="Times New Roman"/>
          <w:sz w:val="21"/>
          <w:szCs w:val="21"/>
        </w:rPr>
      </w:pPr>
      <w:r>
        <w:rPr>
          <w:rFonts w:ascii="宋体" w:hAnsi="宋体" w:cs="宋体"/>
          <w:sz w:val="21"/>
          <w:szCs w:val="21"/>
        </w:rPr>
        <w:t>1.12.1</w:t>
      </w:r>
      <w:r>
        <w:rPr>
          <w:rFonts w:ascii="宋体" w:hAnsi="宋体" w:cs="宋体"/>
          <w:sz w:val="21"/>
          <w:szCs w:val="21"/>
        </w:rPr>
        <w:tab/>
      </w:r>
      <w:r>
        <w:rPr>
          <w:rFonts w:ascii="宋体" w:hAnsi="宋体" w:cs="Times New Roman"/>
          <w:spacing w:val="-5"/>
          <w:sz w:val="21"/>
          <w:szCs w:val="21"/>
        </w:rPr>
        <w:t>发包人提供的图纸和文件，未经发包人同意，承包人不得为合同以外的目的泄</w:t>
      </w:r>
      <w:r>
        <w:rPr>
          <w:rFonts w:ascii="宋体" w:hAnsi="宋体" w:cs="Times New Roman"/>
          <w:sz w:val="21"/>
          <w:szCs w:val="21"/>
        </w:rPr>
        <w:t xml:space="preserve"> </w:t>
      </w:r>
      <w:r>
        <w:rPr>
          <w:rFonts w:ascii="宋体" w:hAnsi="宋体" w:cs="Times New Roman"/>
          <w:sz w:val="21"/>
          <w:szCs w:val="21"/>
        </w:rPr>
        <w:t>露给他人或公开发表与引用。</w:t>
      </w:r>
    </w:p>
    <w:p w:rsidR="007B2A64" w:rsidRDefault="007B2A64" w:rsidP="007B2A64">
      <w:pPr>
        <w:tabs>
          <w:tab w:val="left" w:pos="1420"/>
        </w:tabs>
        <w:spacing w:before="46" w:line="360" w:lineRule="auto"/>
        <w:ind w:firstLine="419"/>
        <w:rPr>
          <w:rFonts w:ascii="宋体" w:hAnsi="宋体" w:cs="Times New Roman"/>
          <w:sz w:val="21"/>
          <w:szCs w:val="21"/>
        </w:rPr>
      </w:pPr>
      <w:r>
        <w:rPr>
          <w:rFonts w:ascii="宋体" w:hAnsi="宋体" w:cs="宋体"/>
          <w:sz w:val="21"/>
          <w:szCs w:val="21"/>
        </w:rPr>
        <w:t>1.12.2</w:t>
      </w:r>
      <w:r>
        <w:rPr>
          <w:rFonts w:ascii="宋体" w:hAnsi="宋体" w:cs="宋体"/>
          <w:sz w:val="21"/>
          <w:szCs w:val="21"/>
        </w:rPr>
        <w:tab/>
      </w:r>
      <w:r>
        <w:rPr>
          <w:rFonts w:ascii="宋体" w:hAnsi="宋体" w:cs="Times New Roman"/>
          <w:spacing w:val="-5"/>
          <w:sz w:val="21"/>
          <w:szCs w:val="21"/>
        </w:rPr>
        <w:t>承包人提供的文件，未经承包人同意，发包人和监理人不得为合同以外的目的</w:t>
      </w:r>
      <w:r>
        <w:rPr>
          <w:rFonts w:ascii="宋体" w:hAnsi="宋体" w:cs="Times New Roman"/>
          <w:sz w:val="21"/>
          <w:szCs w:val="21"/>
        </w:rPr>
        <w:t xml:space="preserve"> </w:t>
      </w:r>
      <w:r>
        <w:rPr>
          <w:rFonts w:ascii="宋体" w:hAnsi="宋体" w:cs="Times New Roman"/>
          <w:sz w:val="21"/>
          <w:szCs w:val="21"/>
        </w:rPr>
        <w:t>泄露给他人或公开发表与引用。</w:t>
      </w:r>
    </w:p>
    <w:p w:rsidR="007B2A64" w:rsidRDefault="007B2A64" w:rsidP="007B2A64">
      <w:pPr>
        <w:spacing w:line="360" w:lineRule="auto"/>
        <w:outlineLvl w:val="1"/>
        <w:rPr>
          <w:rFonts w:ascii="宋体" w:hAnsi="宋体" w:cs="Times New Roman"/>
          <w:sz w:val="28"/>
          <w:szCs w:val="28"/>
        </w:rPr>
      </w:pPr>
      <w:bookmarkStart w:id="150" w:name="_bookmark99"/>
      <w:bookmarkEnd w:id="150"/>
      <w:r>
        <w:rPr>
          <w:rFonts w:ascii="宋体" w:hAnsi="宋体" w:cs="宋体"/>
          <w:sz w:val="28"/>
          <w:szCs w:val="28"/>
        </w:rPr>
        <w:t>2.</w:t>
      </w:r>
      <w:r>
        <w:rPr>
          <w:rFonts w:ascii="宋体" w:hAnsi="宋体" w:cs="Times New Roman"/>
          <w:sz w:val="28"/>
          <w:szCs w:val="28"/>
        </w:rPr>
        <w:t>发包人义务</w:t>
      </w:r>
    </w:p>
    <w:p w:rsidR="007B2A64" w:rsidRDefault="007B2A64" w:rsidP="007B2A64">
      <w:pPr>
        <w:tabs>
          <w:tab w:val="left" w:pos="757"/>
        </w:tabs>
        <w:spacing w:line="360" w:lineRule="auto"/>
        <w:outlineLvl w:val="2"/>
        <w:rPr>
          <w:rFonts w:ascii="宋体" w:hAnsi="宋体" w:cs="Times New Roman"/>
        </w:rPr>
      </w:pPr>
      <w:bookmarkStart w:id="151" w:name="_bookmark100"/>
      <w:bookmarkEnd w:id="151"/>
      <w:r>
        <w:rPr>
          <w:rFonts w:ascii="宋体" w:hAnsi="宋体" w:cs="宋体"/>
        </w:rPr>
        <w:t>2.1</w:t>
      </w:r>
      <w:r>
        <w:rPr>
          <w:rFonts w:ascii="宋体" w:hAnsi="宋体" w:cs="宋体"/>
        </w:rPr>
        <w:tab/>
      </w:r>
      <w:r>
        <w:rPr>
          <w:rFonts w:ascii="宋体" w:hAnsi="宋体" w:cs="Times New Roman"/>
        </w:rPr>
        <w:t>遵守法律</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4"/>
          <w:sz w:val="21"/>
          <w:szCs w:val="21"/>
        </w:rPr>
        <w:t>发包人在履行合同过程中应遵守法律，并保证承包人免于承担因发包人违反法律而引起</w:t>
      </w:r>
      <w:r>
        <w:rPr>
          <w:rFonts w:ascii="宋体" w:hAnsi="宋体" w:cs="Times New Roman"/>
          <w:sz w:val="21"/>
          <w:szCs w:val="21"/>
        </w:rPr>
        <w:t xml:space="preserve"> </w:t>
      </w:r>
      <w:r>
        <w:rPr>
          <w:rFonts w:ascii="宋体" w:hAnsi="宋体" w:cs="Times New Roman"/>
          <w:sz w:val="21"/>
          <w:szCs w:val="21"/>
        </w:rPr>
        <w:t>的任何责任。</w:t>
      </w:r>
    </w:p>
    <w:p w:rsidR="007B2A64" w:rsidRDefault="007B2A64" w:rsidP="007B2A64">
      <w:pPr>
        <w:tabs>
          <w:tab w:val="left" w:pos="757"/>
        </w:tabs>
        <w:spacing w:before="176" w:line="360" w:lineRule="auto"/>
        <w:outlineLvl w:val="2"/>
        <w:rPr>
          <w:rFonts w:ascii="宋体" w:hAnsi="宋体" w:cs="Times New Roman"/>
        </w:rPr>
      </w:pPr>
      <w:bookmarkStart w:id="152" w:name="_bookmark101"/>
      <w:bookmarkEnd w:id="152"/>
      <w:r>
        <w:rPr>
          <w:rFonts w:ascii="宋体" w:hAnsi="宋体" w:cs="宋体"/>
        </w:rPr>
        <w:t>2.2</w:t>
      </w:r>
      <w:r>
        <w:rPr>
          <w:rFonts w:ascii="宋体" w:hAnsi="宋体" w:cs="宋体"/>
        </w:rPr>
        <w:tab/>
      </w:r>
      <w:r>
        <w:rPr>
          <w:rFonts w:ascii="宋体" w:hAnsi="宋体" w:cs="Times New Roman"/>
        </w:rPr>
        <w:t>发出开工通知</w:t>
      </w: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发包人应委托监理人按第</w:t>
      </w:r>
      <w:r>
        <w:rPr>
          <w:rFonts w:ascii="宋体" w:hAnsi="宋体" w:cs="Times New Roman"/>
          <w:spacing w:val="-57"/>
          <w:sz w:val="21"/>
          <w:szCs w:val="21"/>
        </w:rPr>
        <w:t xml:space="preserve"> </w:t>
      </w:r>
      <w:r>
        <w:rPr>
          <w:rFonts w:ascii="宋体" w:hAnsi="宋体" w:cs="宋体"/>
          <w:sz w:val="21"/>
          <w:szCs w:val="21"/>
        </w:rPr>
        <w:t>11.1</w:t>
      </w:r>
      <w:r>
        <w:rPr>
          <w:rFonts w:ascii="宋体" w:hAnsi="宋体" w:cs="宋体"/>
          <w:spacing w:val="-57"/>
          <w:sz w:val="21"/>
          <w:szCs w:val="21"/>
        </w:rPr>
        <w:t xml:space="preserve"> </w:t>
      </w:r>
      <w:r>
        <w:rPr>
          <w:rFonts w:ascii="宋体" w:hAnsi="宋体" w:cs="Times New Roman"/>
          <w:sz w:val="21"/>
          <w:szCs w:val="21"/>
        </w:rPr>
        <w:t>款的约定向承包人发出开工通知。</w:t>
      </w:r>
    </w:p>
    <w:p w:rsidR="007B2A64" w:rsidRDefault="007B2A64" w:rsidP="007B2A64">
      <w:pPr>
        <w:tabs>
          <w:tab w:val="left" w:pos="757"/>
        </w:tabs>
        <w:spacing w:line="360" w:lineRule="auto"/>
        <w:outlineLvl w:val="2"/>
        <w:rPr>
          <w:rFonts w:ascii="宋体" w:hAnsi="宋体" w:cs="Times New Roman"/>
        </w:rPr>
      </w:pPr>
      <w:bookmarkStart w:id="153" w:name="_bookmark102"/>
      <w:bookmarkEnd w:id="153"/>
      <w:r>
        <w:rPr>
          <w:rFonts w:ascii="宋体" w:hAnsi="宋体" w:cs="宋体"/>
        </w:rPr>
        <w:t>2.3</w:t>
      </w:r>
      <w:r>
        <w:rPr>
          <w:rFonts w:ascii="宋体" w:hAnsi="宋体" w:cs="宋体"/>
        </w:rPr>
        <w:tab/>
      </w:r>
      <w:r>
        <w:rPr>
          <w:rFonts w:ascii="宋体" w:hAnsi="宋体" w:cs="Times New Roman"/>
        </w:rPr>
        <w:t>提供施工场地</w:t>
      </w:r>
    </w:p>
    <w:p w:rsidR="007B2A64" w:rsidRDefault="007B2A64" w:rsidP="007B2A64">
      <w:pPr>
        <w:spacing w:line="360" w:lineRule="auto"/>
        <w:ind w:firstLine="419"/>
        <w:rPr>
          <w:rFonts w:ascii="宋体" w:hAnsi="宋体" w:cs="Times New Roman"/>
          <w:sz w:val="21"/>
          <w:szCs w:val="21"/>
        </w:rPr>
      </w:pPr>
      <w:r>
        <w:rPr>
          <w:rFonts w:ascii="宋体" w:hAnsi="宋体" w:cs="Times New Roman"/>
          <w:sz w:val="21"/>
          <w:szCs w:val="21"/>
        </w:rPr>
        <w:t>发包人应在约定期限前确保施工场地具备施工条件并移交给承包人，具体施工条件在</w:t>
      </w:r>
      <w:r>
        <w:rPr>
          <w:rFonts w:ascii="宋体" w:hAnsi="宋体" w:cs="Times New Roman"/>
          <w:sz w:val="21"/>
          <w:szCs w:val="21"/>
        </w:rPr>
        <w:t xml:space="preserve"> </w:t>
      </w:r>
      <w:r>
        <w:rPr>
          <w:rFonts w:ascii="宋体" w:hAnsi="宋体" w:cs="Times New Roman"/>
          <w:spacing w:val="-4"/>
          <w:sz w:val="21"/>
          <w:szCs w:val="21"/>
        </w:rPr>
        <w:t>“</w:t>
      </w:r>
      <w:r>
        <w:rPr>
          <w:rFonts w:ascii="宋体" w:hAnsi="宋体" w:cs="Times New Roman"/>
          <w:spacing w:val="-4"/>
          <w:sz w:val="21"/>
          <w:szCs w:val="21"/>
        </w:rPr>
        <w:t>技术标准和要求</w:t>
      </w:r>
      <w:r>
        <w:rPr>
          <w:rFonts w:ascii="宋体" w:hAnsi="宋体" w:cs="Times New Roman"/>
          <w:spacing w:val="-4"/>
          <w:sz w:val="21"/>
          <w:szCs w:val="21"/>
        </w:rPr>
        <w:t>”</w:t>
      </w:r>
      <w:r>
        <w:rPr>
          <w:rFonts w:ascii="宋体" w:hAnsi="宋体" w:cs="Times New Roman"/>
          <w:spacing w:val="-4"/>
          <w:sz w:val="21"/>
          <w:szCs w:val="21"/>
        </w:rPr>
        <w:t>第一节</w:t>
      </w:r>
      <w:r>
        <w:rPr>
          <w:rFonts w:ascii="宋体" w:hAnsi="宋体" w:cs="Times New Roman"/>
          <w:spacing w:val="-4"/>
          <w:sz w:val="21"/>
          <w:szCs w:val="21"/>
        </w:rPr>
        <w:t>“</w:t>
      </w:r>
      <w:r>
        <w:rPr>
          <w:rFonts w:ascii="宋体" w:hAnsi="宋体" w:cs="Times New Roman"/>
          <w:spacing w:val="-4"/>
          <w:sz w:val="21"/>
          <w:szCs w:val="21"/>
        </w:rPr>
        <w:t>一般要求</w:t>
      </w:r>
      <w:r>
        <w:rPr>
          <w:rFonts w:ascii="宋体" w:hAnsi="宋体" w:cs="Times New Roman"/>
          <w:spacing w:val="-4"/>
          <w:sz w:val="21"/>
          <w:szCs w:val="21"/>
        </w:rPr>
        <w:t>”</w:t>
      </w:r>
      <w:r>
        <w:rPr>
          <w:rFonts w:ascii="宋体" w:hAnsi="宋体" w:cs="Times New Roman"/>
          <w:spacing w:val="-4"/>
          <w:sz w:val="21"/>
          <w:szCs w:val="21"/>
        </w:rPr>
        <w:t>中约定。发包人最迟应当在移交施工场地的同时向</w:t>
      </w:r>
      <w:r>
        <w:rPr>
          <w:rFonts w:ascii="宋体" w:hAnsi="宋体" w:cs="Times New Roman"/>
          <w:spacing w:val="-42"/>
          <w:sz w:val="21"/>
          <w:szCs w:val="21"/>
        </w:rPr>
        <w:t xml:space="preserve"> </w:t>
      </w:r>
      <w:r>
        <w:rPr>
          <w:rFonts w:ascii="宋体" w:hAnsi="宋体" w:cs="Times New Roman"/>
          <w:spacing w:val="-2"/>
          <w:sz w:val="21"/>
          <w:szCs w:val="21"/>
        </w:rPr>
        <w:t>承包人提供施工</w:t>
      </w:r>
      <w:proofErr w:type="gramStart"/>
      <w:r>
        <w:rPr>
          <w:rFonts w:ascii="宋体" w:hAnsi="宋体" w:cs="Times New Roman"/>
          <w:spacing w:val="-2"/>
          <w:sz w:val="21"/>
          <w:szCs w:val="21"/>
        </w:rPr>
        <w:t>场地内地</w:t>
      </w:r>
      <w:proofErr w:type="gramEnd"/>
      <w:r>
        <w:rPr>
          <w:rFonts w:ascii="宋体" w:hAnsi="宋体" w:cs="Times New Roman"/>
          <w:spacing w:val="-2"/>
          <w:sz w:val="21"/>
          <w:szCs w:val="21"/>
        </w:rPr>
        <w:t>下管线和地下设施等有关资料，并保证资料的真实、准确和完整。</w:t>
      </w:r>
      <w:r>
        <w:rPr>
          <w:rFonts w:ascii="宋体" w:hAnsi="宋体" w:cs="Times New Roman"/>
          <w:sz w:val="21"/>
          <w:szCs w:val="21"/>
        </w:rPr>
        <w:t>发包人移交施工场地的期限</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r>
        <w:rPr>
          <w:rFonts w:ascii="宋体" w:hAnsi="宋体" w:cs="Times New Roman"/>
          <w:sz w:val="21"/>
          <w:szCs w:val="21"/>
        </w:rPr>
        <w:t>。</w:t>
      </w:r>
    </w:p>
    <w:p w:rsidR="007B2A64" w:rsidRDefault="007B2A64" w:rsidP="007B2A64">
      <w:pPr>
        <w:spacing w:line="360" w:lineRule="auto"/>
        <w:outlineLvl w:val="2"/>
        <w:rPr>
          <w:rFonts w:ascii="宋体" w:hAnsi="宋体" w:cs="Times New Roman"/>
        </w:rPr>
      </w:pPr>
      <w:bookmarkStart w:id="154" w:name="_bookmark103"/>
      <w:bookmarkEnd w:id="154"/>
      <w:r>
        <w:rPr>
          <w:rFonts w:ascii="宋体" w:hAnsi="宋体" w:cs="宋体"/>
        </w:rPr>
        <w:lastRenderedPageBreak/>
        <w:t>2.4</w:t>
      </w:r>
      <w:r>
        <w:rPr>
          <w:rFonts w:ascii="宋体" w:hAnsi="宋体" w:cs="宋体"/>
          <w:spacing w:val="119"/>
        </w:rPr>
        <w:t xml:space="preserve"> </w:t>
      </w:r>
      <w:r>
        <w:rPr>
          <w:rFonts w:ascii="宋体" w:hAnsi="宋体" w:cs="Times New Roman"/>
        </w:rPr>
        <w:t>协助承包人办理证件和批件</w:t>
      </w: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发包人应协助承包人办理法律规定的有关施工证件和批件。</w:t>
      </w:r>
    </w:p>
    <w:p w:rsidR="007B2A64" w:rsidRDefault="007B2A64" w:rsidP="007B2A64">
      <w:pPr>
        <w:spacing w:line="360" w:lineRule="auto"/>
        <w:outlineLvl w:val="2"/>
        <w:rPr>
          <w:rFonts w:ascii="宋体" w:hAnsi="宋体" w:cs="宋体"/>
        </w:rPr>
      </w:pPr>
      <w:bookmarkStart w:id="155" w:name="_bookmark104"/>
      <w:bookmarkEnd w:id="155"/>
      <w:r>
        <w:rPr>
          <w:rFonts w:ascii="宋体" w:hAnsi="宋体" w:cs="宋体"/>
        </w:rPr>
        <w:t>2.5</w:t>
      </w:r>
      <w:r>
        <w:rPr>
          <w:rFonts w:ascii="宋体" w:hAnsi="宋体" w:cs="宋体"/>
        </w:rPr>
        <w:tab/>
      </w:r>
      <w:r>
        <w:rPr>
          <w:rFonts w:ascii="宋体" w:hAnsi="宋体" w:cs="宋体"/>
        </w:rPr>
        <w:t>组织设计交底</w:t>
      </w:r>
    </w:p>
    <w:p w:rsidR="007B2A64" w:rsidRDefault="007B2A64" w:rsidP="007B2A64">
      <w:pPr>
        <w:spacing w:line="360" w:lineRule="auto"/>
        <w:ind w:firstLineChars="300" w:firstLine="630"/>
        <w:rPr>
          <w:rFonts w:ascii="宋体" w:hAnsi="宋体" w:cs="Times New Roman"/>
          <w:sz w:val="21"/>
          <w:szCs w:val="21"/>
        </w:rPr>
      </w:pPr>
      <w:r>
        <w:rPr>
          <w:rFonts w:ascii="宋体" w:hAnsi="宋体" w:cs="Times New Roman"/>
          <w:sz w:val="21"/>
          <w:szCs w:val="21"/>
        </w:rPr>
        <w:t>发包人应根据批准的合同进度计划，组织设计单位向承包人进行设计交底。</w:t>
      </w:r>
      <w:r>
        <w:rPr>
          <w:rFonts w:ascii="宋体" w:hAnsi="宋体" w:cs="Times New Roman"/>
          <w:sz w:val="21"/>
          <w:szCs w:val="21"/>
        </w:rPr>
        <w:t xml:space="preserve"> </w:t>
      </w:r>
      <w:r>
        <w:rPr>
          <w:rFonts w:ascii="宋体" w:hAnsi="宋体" w:cs="Times New Roman"/>
          <w:sz w:val="21"/>
          <w:szCs w:val="21"/>
        </w:rPr>
        <w:t>发包人应在第</w:t>
      </w:r>
      <w:r>
        <w:rPr>
          <w:rFonts w:ascii="宋体" w:hAnsi="宋体" w:cs="Times New Roman"/>
          <w:spacing w:val="-57"/>
          <w:sz w:val="21"/>
          <w:szCs w:val="21"/>
        </w:rPr>
        <w:t xml:space="preserve"> </w:t>
      </w:r>
      <w:r>
        <w:rPr>
          <w:rFonts w:ascii="宋体" w:hAnsi="宋体" w:cs="宋体"/>
          <w:sz w:val="21"/>
          <w:szCs w:val="21"/>
        </w:rPr>
        <w:t>11.1.1</w:t>
      </w:r>
      <w:r>
        <w:rPr>
          <w:rFonts w:ascii="宋体" w:hAnsi="宋体" w:cs="宋体"/>
          <w:spacing w:val="-56"/>
          <w:sz w:val="21"/>
          <w:szCs w:val="21"/>
        </w:rPr>
        <w:t xml:space="preserve"> </w:t>
      </w:r>
      <w:r>
        <w:rPr>
          <w:rFonts w:ascii="宋体" w:hAnsi="宋体" w:cs="Times New Roman"/>
          <w:sz w:val="21"/>
          <w:szCs w:val="21"/>
        </w:rPr>
        <w:t>项约定的开工日期前，组织设计人向承包人进行合同工程总体设</w:t>
      </w:r>
      <w:r>
        <w:rPr>
          <w:rFonts w:ascii="宋体" w:hAnsi="宋体" w:cs="Times New Roman"/>
          <w:spacing w:val="-4"/>
          <w:sz w:val="21"/>
          <w:szCs w:val="21"/>
        </w:rPr>
        <w:t>计交底（包括图纸会审）。发包人还应按照合同进度计划中载明的阶段性设计交底时间，组</w:t>
      </w:r>
      <w:r>
        <w:rPr>
          <w:rFonts w:ascii="宋体" w:hAnsi="宋体" w:cs="Times New Roman"/>
          <w:spacing w:val="-56"/>
          <w:sz w:val="21"/>
          <w:szCs w:val="21"/>
        </w:rPr>
        <w:t xml:space="preserve"> </w:t>
      </w:r>
      <w:r>
        <w:rPr>
          <w:rFonts w:ascii="宋体" w:hAnsi="宋体" w:cs="Times New Roman"/>
          <w:spacing w:val="-4"/>
          <w:sz w:val="21"/>
          <w:szCs w:val="21"/>
        </w:rPr>
        <w:t>织和安排阶段工程设计交底（包括图纸会审）。承包人应当以书面方式通过监理人向发包人</w:t>
      </w:r>
      <w:r>
        <w:rPr>
          <w:rFonts w:ascii="宋体" w:hAnsi="宋体" w:cs="Times New Roman"/>
          <w:spacing w:val="-56"/>
          <w:sz w:val="21"/>
          <w:szCs w:val="21"/>
        </w:rPr>
        <w:t xml:space="preserve"> </w:t>
      </w:r>
      <w:r>
        <w:rPr>
          <w:rFonts w:ascii="宋体" w:hAnsi="宋体" w:cs="Times New Roman"/>
          <w:sz w:val="21"/>
          <w:szCs w:val="21"/>
        </w:rPr>
        <w:t>申请增加设计交底，发包人在认为确有必要且条件许可时，应当尽快组织这类设计交底。</w:t>
      </w:r>
    </w:p>
    <w:p w:rsidR="007B2A64" w:rsidRDefault="007B2A64" w:rsidP="007B2A64">
      <w:pPr>
        <w:spacing w:before="176" w:line="360" w:lineRule="auto"/>
        <w:outlineLvl w:val="2"/>
        <w:rPr>
          <w:rFonts w:ascii="宋体" w:hAnsi="宋体" w:cs="Times New Roman"/>
        </w:rPr>
      </w:pPr>
      <w:bookmarkStart w:id="156" w:name="_bookmark105"/>
      <w:bookmarkEnd w:id="156"/>
      <w:r>
        <w:rPr>
          <w:rFonts w:ascii="宋体" w:hAnsi="宋体" w:cs="宋体"/>
        </w:rPr>
        <w:t>2.6</w:t>
      </w:r>
      <w:r>
        <w:rPr>
          <w:rFonts w:ascii="宋体" w:hAnsi="宋体" w:cs="宋体"/>
          <w:spacing w:val="119"/>
        </w:rPr>
        <w:t xml:space="preserve"> </w:t>
      </w:r>
      <w:r>
        <w:rPr>
          <w:rFonts w:ascii="宋体" w:hAnsi="宋体" w:cs="Times New Roman"/>
        </w:rPr>
        <w:t>支付合同价款</w:t>
      </w:r>
    </w:p>
    <w:p w:rsidR="007B2A64" w:rsidRDefault="007B2A64" w:rsidP="007B2A64">
      <w:pPr>
        <w:spacing w:line="360" w:lineRule="auto"/>
        <w:ind w:firstLineChars="200" w:firstLine="420"/>
        <w:rPr>
          <w:rFonts w:ascii="宋体" w:hAnsi="宋体" w:cs="Times New Roman"/>
          <w:sz w:val="21"/>
          <w:szCs w:val="21"/>
        </w:rPr>
      </w:pPr>
      <w:r>
        <w:rPr>
          <w:rFonts w:ascii="宋体" w:hAnsi="宋体" w:cs="Times New Roman"/>
          <w:sz w:val="21"/>
          <w:szCs w:val="21"/>
        </w:rPr>
        <w:t>发包人应按合同约定向承包人及时支付合同价款。</w:t>
      </w:r>
    </w:p>
    <w:p w:rsidR="007B2A64" w:rsidRDefault="007B2A64" w:rsidP="007B2A64">
      <w:pPr>
        <w:spacing w:line="360" w:lineRule="auto"/>
        <w:outlineLvl w:val="2"/>
        <w:rPr>
          <w:rFonts w:ascii="宋体" w:hAnsi="宋体" w:cs="Times New Roman"/>
        </w:rPr>
      </w:pPr>
      <w:bookmarkStart w:id="157" w:name="_bookmark106"/>
      <w:bookmarkEnd w:id="157"/>
      <w:r>
        <w:rPr>
          <w:rFonts w:ascii="宋体" w:hAnsi="宋体" w:cs="宋体"/>
        </w:rPr>
        <w:t>2.7</w:t>
      </w:r>
      <w:r>
        <w:rPr>
          <w:rFonts w:ascii="宋体" w:hAnsi="宋体" w:cs="宋体"/>
          <w:spacing w:val="119"/>
        </w:rPr>
        <w:t xml:space="preserve"> </w:t>
      </w:r>
      <w:r>
        <w:rPr>
          <w:rFonts w:ascii="宋体" w:hAnsi="宋体" w:cs="Times New Roman"/>
        </w:rPr>
        <w:t>组织竣工验收</w:t>
      </w:r>
    </w:p>
    <w:p w:rsidR="007B2A64" w:rsidRDefault="007B2A64" w:rsidP="007B2A64">
      <w:pPr>
        <w:spacing w:line="360" w:lineRule="auto"/>
        <w:ind w:firstLineChars="200" w:firstLine="420"/>
        <w:rPr>
          <w:rFonts w:ascii="宋体" w:hAnsi="宋体" w:cs="Times New Roman"/>
          <w:sz w:val="21"/>
          <w:szCs w:val="21"/>
        </w:rPr>
      </w:pPr>
      <w:r>
        <w:rPr>
          <w:rFonts w:ascii="宋体" w:hAnsi="宋体" w:cs="Times New Roman"/>
          <w:sz w:val="21"/>
          <w:szCs w:val="21"/>
        </w:rPr>
        <w:t>发包人应按合同约定及时组织竣工验收。</w:t>
      </w:r>
    </w:p>
    <w:p w:rsidR="007B2A64" w:rsidRDefault="007B2A64" w:rsidP="007B2A64">
      <w:pPr>
        <w:spacing w:line="360" w:lineRule="auto"/>
        <w:outlineLvl w:val="2"/>
        <w:rPr>
          <w:rFonts w:ascii="宋体" w:hAnsi="宋体" w:cs="Times New Roman"/>
        </w:rPr>
      </w:pPr>
      <w:bookmarkStart w:id="158" w:name="_bookmark107"/>
      <w:bookmarkEnd w:id="158"/>
      <w:r>
        <w:rPr>
          <w:rFonts w:ascii="宋体" w:hAnsi="宋体" w:cs="宋体"/>
        </w:rPr>
        <w:t>2.8</w:t>
      </w:r>
      <w:r>
        <w:rPr>
          <w:rFonts w:ascii="宋体" w:hAnsi="宋体" w:cs="宋体"/>
          <w:spacing w:val="119"/>
        </w:rPr>
        <w:t xml:space="preserve"> </w:t>
      </w:r>
      <w:r>
        <w:rPr>
          <w:rFonts w:ascii="宋体" w:hAnsi="宋体" w:cs="Times New Roman"/>
        </w:rPr>
        <w:t>向承包人提交支付担保</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1</w:t>
      </w:r>
      <w:r>
        <w:rPr>
          <w:rFonts w:ascii="宋体" w:hAnsi="宋体" w:cs="Times New Roman"/>
          <w:spacing w:val="-1"/>
          <w:sz w:val="21"/>
          <w:szCs w:val="21"/>
        </w:rPr>
        <w:t>）发包人要求承包人提交履约担保的，除合同条款专用部分另有约定的，在承包人</w:t>
      </w:r>
      <w:r>
        <w:rPr>
          <w:rFonts w:ascii="宋体" w:hAnsi="宋体" w:cs="Times New Roman"/>
          <w:sz w:val="21"/>
          <w:szCs w:val="21"/>
        </w:rPr>
        <w:t xml:space="preserve"> </w:t>
      </w:r>
      <w:r>
        <w:rPr>
          <w:rFonts w:ascii="宋体" w:hAnsi="宋体" w:cs="Times New Roman"/>
          <w:sz w:val="21"/>
          <w:szCs w:val="21"/>
        </w:rPr>
        <w:t>按合同</w:t>
      </w:r>
      <w:proofErr w:type="gramStart"/>
      <w:r>
        <w:rPr>
          <w:rFonts w:ascii="宋体" w:hAnsi="宋体" w:cs="Times New Roman"/>
          <w:sz w:val="21"/>
          <w:szCs w:val="21"/>
        </w:rPr>
        <w:t>条款第</w:t>
      </w:r>
      <w:proofErr w:type="gramEnd"/>
      <w:r>
        <w:rPr>
          <w:rFonts w:ascii="宋体" w:hAnsi="宋体" w:cs="Times New Roman"/>
          <w:spacing w:val="-26"/>
          <w:sz w:val="21"/>
          <w:szCs w:val="21"/>
        </w:rPr>
        <w:t xml:space="preserve"> </w:t>
      </w:r>
      <w:r>
        <w:rPr>
          <w:rFonts w:ascii="宋体" w:hAnsi="宋体" w:cs="宋体"/>
          <w:sz w:val="21"/>
          <w:szCs w:val="21"/>
        </w:rPr>
        <w:t>4.2</w:t>
      </w:r>
      <w:r>
        <w:rPr>
          <w:rFonts w:ascii="宋体" w:hAnsi="宋体" w:cs="宋体"/>
          <w:spacing w:val="-26"/>
          <w:sz w:val="21"/>
          <w:szCs w:val="21"/>
        </w:rPr>
        <w:t xml:space="preserve"> </w:t>
      </w:r>
      <w:r>
        <w:rPr>
          <w:rFonts w:ascii="宋体" w:hAnsi="宋体" w:cs="Times New Roman"/>
          <w:spacing w:val="-5"/>
          <w:sz w:val="21"/>
          <w:szCs w:val="21"/>
        </w:rPr>
        <w:t>款向发包人递交符合合同约定的履约担保的同时，发包人应当按照金额和</w:t>
      </w:r>
      <w:r>
        <w:rPr>
          <w:rFonts w:ascii="宋体" w:hAnsi="宋体" w:cs="Times New Roman"/>
          <w:spacing w:val="-95"/>
          <w:sz w:val="21"/>
          <w:szCs w:val="21"/>
        </w:rPr>
        <w:t xml:space="preserve"> </w:t>
      </w:r>
      <w:r>
        <w:rPr>
          <w:rFonts w:ascii="宋体" w:hAnsi="宋体" w:cs="Times New Roman"/>
          <w:sz w:val="21"/>
          <w:szCs w:val="21"/>
        </w:rPr>
        <w:t>条件对等的原则和合同文件中规定的格式或者其他经过承包人事先认可的格式向承包人递</w:t>
      </w:r>
      <w:r>
        <w:rPr>
          <w:rFonts w:ascii="宋体" w:hAnsi="宋体" w:cs="Times New Roman"/>
          <w:spacing w:val="7"/>
          <w:sz w:val="21"/>
          <w:szCs w:val="21"/>
        </w:rPr>
        <w:t xml:space="preserve"> </w:t>
      </w:r>
      <w:r>
        <w:rPr>
          <w:rFonts w:ascii="宋体" w:hAnsi="宋体" w:cs="Times New Roman"/>
          <w:sz w:val="21"/>
          <w:szCs w:val="21"/>
        </w:rPr>
        <w:t>交一份支付担保。发包人提供支付担保格式</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条款专用部分附件六</w:t>
      </w:r>
      <w:r>
        <w:rPr>
          <w:rFonts w:ascii="宋体" w:hAnsi="宋体" w:cs="Times New Roman"/>
          <w:sz w:val="21"/>
          <w:szCs w:val="21"/>
        </w:rPr>
        <w:t>。</w:t>
      </w:r>
    </w:p>
    <w:p w:rsidR="007B2A64" w:rsidRDefault="007B2A64" w:rsidP="007B2A64">
      <w:pPr>
        <w:spacing w:before="46" w:line="360" w:lineRule="auto"/>
        <w:ind w:firstLineChars="200" w:firstLine="420"/>
        <w:rPr>
          <w:rFonts w:ascii="宋体" w:hAnsi="宋体" w:cs="Times New Roman"/>
          <w:sz w:val="21"/>
          <w:szCs w:val="21"/>
        </w:rPr>
      </w:pPr>
      <w:r>
        <w:rPr>
          <w:rFonts w:ascii="宋体" w:hAnsi="宋体" w:cs="Times New Roman"/>
          <w:sz w:val="21"/>
          <w:szCs w:val="21"/>
        </w:rPr>
        <w:t>（</w:t>
      </w:r>
      <w:r>
        <w:rPr>
          <w:rFonts w:ascii="宋体" w:hAnsi="宋体" w:cs="宋体"/>
          <w:sz w:val="21"/>
          <w:szCs w:val="21"/>
        </w:rPr>
        <w:t>2</w:t>
      </w:r>
      <w:r>
        <w:rPr>
          <w:rFonts w:ascii="宋体" w:hAnsi="宋体" w:cs="Times New Roman"/>
          <w:sz w:val="21"/>
          <w:szCs w:val="21"/>
        </w:rPr>
        <w:t>）支付担保的有效期应当自本合同生效之日起至发包人实际支付竣工付款之日止。</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3</w:t>
      </w:r>
      <w:r>
        <w:rPr>
          <w:rFonts w:ascii="宋体" w:hAnsi="宋体" w:cs="Times New Roman"/>
          <w:spacing w:val="-1"/>
          <w:sz w:val="21"/>
          <w:szCs w:val="21"/>
        </w:rPr>
        <w:t>）发包人无法获得一份不带具体截止日期的履约担保，支付担保中应当约定有</w:t>
      </w:r>
      <w:r>
        <w:rPr>
          <w:rFonts w:ascii="宋体" w:hAnsi="宋体" w:cs="Times New Roman"/>
          <w:spacing w:val="-1"/>
          <w:sz w:val="21"/>
          <w:szCs w:val="21"/>
        </w:rPr>
        <w:t>“</w:t>
      </w:r>
      <w:r>
        <w:rPr>
          <w:rFonts w:ascii="宋体" w:hAnsi="宋体" w:cs="Times New Roman"/>
          <w:spacing w:val="-1"/>
          <w:sz w:val="21"/>
          <w:szCs w:val="21"/>
        </w:rPr>
        <w:t>变</w:t>
      </w:r>
      <w:r>
        <w:rPr>
          <w:rFonts w:ascii="宋体" w:hAnsi="宋体" w:cs="Times New Roman"/>
          <w:sz w:val="21"/>
          <w:szCs w:val="21"/>
        </w:rPr>
        <w:t xml:space="preserve"> </w:t>
      </w:r>
      <w:r>
        <w:rPr>
          <w:rFonts w:ascii="宋体" w:hAnsi="宋体" w:cs="Times New Roman"/>
          <w:spacing w:val="-4"/>
          <w:sz w:val="21"/>
          <w:szCs w:val="21"/>
        </w:rPr>
        <w:t>更工程竣工付款支付日期的，保证期间按照变更后的竣工付款支付日期做相应调整</w:t>
      </w:r>
      <w:r>
        <w:rPr>
          <w:rFonts w:ascii="宋体" w:hAnsi="宋体" w:cs="Times New Roman"/>
          <w:spacing w:val="-4"/>
          <w:sz w:val="21"/>
          <w:szCs w:val="21"/>
        </w:rPr>
        <w:t>”</w:t>
      </w:r>
      <w:r>
        <w:rPr>
          <w:rFonts w:ascii="宋体" w:hAnsi="宋体" w:cs="Times New Roman"/>
          <w:spacing w:val="-4"/>
          <w:sz w:val="21"/>
          <w:szCs w:val="21"/>
        </w:rPr>
        <w:t>或类似</w:t>
      </w:r>
      <w:r>
        <w:rPr>
          <w:rFonts w:ascii="宋体" w:hAnsi="宋体" w:cs="Times New Roman"/>
          <w:spacing w:val="-40"/>
          <w:sz w:val="21"/>
          <w:szCs w:val="21"/>
        </w:rPr>
        <w:t xml:space="preserve"> </w:t>
      </w:r>
      <w:r>
        <w:rPr>
          <w:rFonts w:ascii="宋体" w:hAnsi="宋体" w:cs="Times New Roman"/>
          <w:sz w:val="21"/>
          <w:szCs w:val="21"/>
        </w:rPr>
        <w:t>约定的条款。</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4"/>
          <w:sz w:val="21"/>
          <w:szCs w:val="21"/>
        </w:rPr>
        <w:t>（</w:t>
      </w:r>
      <w:r>
        <w:rPr>
          <w:rFonts w:ascii="宋体" w:hAnsi="宋体" w:cs="宋体"/>
          <w:spacing w:val="-4"/>
          <w:sz w:val="21"/>
          <w:szCs w:val="21"/>
        </w:rPr>
        <w:t>4</w:t>
      </w:r>
      <w:r>
        <w:rPr>
          <w:rFonts w:ascii="宋体" w:hAnsi="宋体" w:cs="Times New Roman"/>
          <w:spacing w:val="-4"/>
          <w:sz w:val="21"/>
          <w:szCs w:val="21"/>
        </w:rPr>
        <w:t>）支付担保应当在发包人付清竣工付款之日后</w:t>
      </w:r>
      <w:r>
        <w:rPr>
          <w:rFonts w:ascii="宋体" w:hAnsi="宋体" w:cs="Times New Roman"/>
          <w:spacing w:val="-4"/>
          <w:sz w:val="21"/>
          <w:szCs w:val="21"/>
        </w:rPr>
        <w:t xml:space="preserve"> </w:t>
      </w:r>
      <w:r>
        <w:rPr>
          <w:rFonts w:ascii="宋体" w:hAnsi="宋体" w:cs="宋体"/>
          <w:sz w:val="21"/>
          <w:szCs w:val="21"/>
        </w:rPr>
        <w:t>28</w:t>
      </w:r>
      <w:r>
        <w:rPr>
          <w:rFonts w:ascii="宋体" w:hAnsi="宋体" w:cs="宋体"/>
          <w:spacing w:val="-48"/>
          <w:sz w:val="21"/>
          <w:szCs w:val="21"/>
        </w:rPr>
        <w:t xml:space="preserve"> </w:t>
      </w:r>
      <w:r>
        <w:rPr>
          <w:rFonts w:ascii="宋体" w:hAnsi="宋体" w:cs="Times New Roman"/>
          <w:spacing w:val="-5"/>
          <w:sz w:val="21"/>
          <w:szCs w:val="21"/>
        </w:rPr>
        <w:t>天内退还给发包人；承包人不承担</w:t>
      </w:r>
      <w:r>
        <w:rPr>
          <w:rFonts w:ascii="宋体" w:hAnsi="宋体" w:cs="Times New Roman"/>
          <w:sz w:val="21"/>
          <w:szCs w:val="21"/>
        </w:rPr>
        <w:t xml:space="preserve"> </w:t>
      </w:r>
      <w:r>
        <w:rPr>
          <w:rFonts w:ascii="宋体" w:hAnsi="宋体" w:cs="Times New Roman"/>
          <w:sz w:val="21"/>
          <w:szCs w:val="21"/>
        </w:rPr>
        <w:t>发包人与支付担保有关的任何利息或其它类似的费用或者收益。</w:t>
      </w:r>
    </w:p>
    <w:p w:rsidR="007B2A64" w:rsidRDefault="007B2A64" w:rsidP="007B2A64">
      <w:pPr>
        <w:spacing w:before="176" w:line="360" w:lineRule="auto"/>
        <w:outlineLvl w:val="2"/>
        <w:rPr>
          <w:rFonts w:ascii="宋体" w:hAnsi="宋体" w:cs="Times New Roman"/>
        </w:rPr>
      </w:pPr>
      <w:bookmarkStart w:id="159" w:name="_bookmark108"/>
      <w:bookmarkEnd w:id="159"/>
      <w:r>
        <w:rPr>
          <w:rFonts w:ascii="宋体" w:hAnsi="宋体" w:cs="宋体"/>
        </w:rPr>
        <w:t>2.9</w:t>
      </w:r>
      <w:r>
        <w:rPr>
          <w:rFonts w:ascii="宋体" w:hAnsi="宋体" w:cs="宋体"/>
          <w:spacing w:val="119"/>
        </w:rPr>
        <w:t xml:space="preserve"> </w:t>
      </w:r>
      <w:r>
        <w:rPr>
          <w:rFonts w:ascii="宋体" w:hAnsi="宋体" w:cs="Times New Roman"/>
        </w:rPr>
        <w:t>办理工程质量监督手续</w:t>
      </w:r>
    </w:p>
    <w:p w:rsidR="007B2A64" w:rsidRDefault="007B2A64" w:rsidP="007B2A64">
      <w:pPr>
        <w:spacing w:line="360" w:lineRule="auto"/>
        <w:ind w:firstLineChars="200" w:firstLine="420"/>
        <w:rPr>
          <w:rFonts w:ascii="宋体" w:hAnsi="宋体" w:cs="宋体"/>
          <w:sz w:val="29"/>
          <w:szCs w:val="29"/>
        </w:rPr>
      </w:pPr>
      <w:r>
        <w:rPr>
          <w:rFonts w:ascii="宋体" w:hAnsi="宋体" w:cs="Times New Roman"/>
          <w:sz w:val="21"/>
          <w:szCs w:val="21"/>
        </w:rPr>
        <w:t>发包人应按有关规定及时办理工程质量监督手续。</w:t>
      </w:r>
    </w:p>
    <w:p w:rsidR="007B2A64" w:rsidRDefault="007B2A64" w:rsidP="007B2A64">
      <w:pPr>
        <w:tabs>
          <w:tab w:val="left" w:pos="877"/>
        </w:tabs>
        <w:spacing w:before="26" w:line="360" w:lineRule="auto"/>
        <w:outlineLvl w:val="2"/>
        <w:rPr>
          <w:rFonts w:ascii="宋体" w:hAnsi="宋体" w:cs="Times New Roman"/>
        </w:rPr>
      </w:pPr>
      <w:bookmarkStart w:id="160" w:name="_bookmark109"/>
      <w:bookmarkEnd w:id="160"/>
      <w:r>
        <w:rPr>
          <w:rFonts w:ascii="宋体" w:hAnsi="宋体" w:cs="宋体"/>
        </w:rPr>
        <w:t>2.10</w:t>
      </w:r>
      <w:r>
        <w:rPr>
          <w:rFonts w:ascii="宋体" w:hAnsi="宋体" w:cs="宋体"/>
        </w:rPr>
        <w:tab/>
      </w:r>
      <w:r>
        <w:rPr>
          <w:rFonts w:ascii="宋体" w:hAnsi="宋体" w:cs="Times New Roman"/>
        </w:rPr>
        <w:t>环境保护责任</w:t>
      </w:r>
    </w:p>
    <w:p w:rsidR="007B2A64" w:rsidRDefault="007B2A64" w:rsidP="007B2A64">
      <w:pPr>
        <w:spacing w:line="360" w:lineRule="auto"/>
        <w:ind w:firstLineChars="200" w:firstLine="420"/>
        <w:rPr>
          <w:rFonts w:ascii="宋体" w:hAnsi="宋体" w:cs="Times New Roman"/>
          <w:sz w:val="21"/>
          <w:szCs w:val="21"/>
        </w:rPr>
      </w:pPr>
      <w:r>
        <w:rPr>
          <w:rFonts w:ascii="宋体" w:hAnsi="宋体" w:cs="Times New Roman"/>
          <w:sz w:val="21"/>
          <w:szCs w:val="21"/>
        </w:rPr>
        <w:t>发包人对建筑垃圾处理、施工扬尘治理负总责。</w:t>
      </w:r>
    </w:p>
    <w:p w:rsidR="007B2A64" w:rsidRDefault="007B2A64" w:rsidP="007B2A64">
      <w:pPr>
        <w:tabs>
          <w:tab w:val="left" w:pos="877"/>
        </w:tabs>
        <w:spacing w:line="360" w:lineRule="auto"/>
        <w:outlineLvl w:val="2"/>
        <w:rPr>
          <w:rFonts w:ascii="宋体" w:hAnsi="宋体" w:cs="Times New Roman"/>
        </w:rPr>
      </w:pPr>
      <w:bookmarkStart w:id="161" w:name="_bookmark110"/>
      <w:bookmarkEnd w:id="161"/>
      <w:r>
        <w:rPr>
          <w:rFonts w:ascii="宋体" w:hAnsi="宋体" w:cs="宋体"/>
        </w:rPr>
        <w:t>2.11</w:t>
      </w:r>
      <w:r>
        <w:rPr>
          <w:rFonts w:ascii="宋体" w:hAnsi="宋体" w:cs="宋体"/>
        </w:rPr>
        <w:tab/>
      </w:r>
      <w:r>
        <w:rPr>
          <w:rFonts w:ascii="宋体" w:hAnsi="宋体" w:cs="Times New Roman"/>
        </w:rPr>
        <w:t>移交工程档案</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2"/>
          <w:sz w:val="21"/>
          <w:szCs w:val="21"/>
        </w:rPr>
        <w:t>发包人应根据建设行政主管部门和（或）城市建设档案管理机构的规定，收集、整理、</w:t>
      </w:r>
      <w:r>
        <w:rPr>
          <w:rFonts w:ascii="宋体" w:hAnsi="宋体" w:cs="Times New Roman"/>
          <w:sz w:val="21"/>
          <w:szCs w:val="21"/>
        </w:rPr>
        <w:t xml:space="preserve"> </w:t>
      </w:r>
      <w:r>
        <w:rPr>
          <w:rFonts w:ascii="宋体" w:hAnsi="宋体" w:cs="Times New Roman"/>
          <w:spacing w:val="-4"/>
          <w:sz w:val="21"/>
          <w:szCs w:val="21"/>
        </w:rPr>
        <w:t>立卷、归档工程资料，并按规定时间向建设行政主管部门或者城市建设档案管理机构移交</w:t>
      </w:r>
      <w:proofErr w:type="gramStart"/>
      <w:r>
        <w:rPr>
          <w:rFonts w:ascii="宋体" w:hAnsi="宋体" w:cs="Times New Roman"/>
          <w:spacing w:val="-4"/>
          <w:sz w:val="21"/>
          <w:szCs w:val="21"/>
        </w:rPr>
        <w:t>规</w:t>
      </w:r>
      <w:proofErr w:type="gramEnd"/>
      <w:r>
        <w:rPr>
          <w:rFonts w:ascii="宋体" w:hAnsi="宋体" w:cs="Times New Roman"/>
          <w:spacing w:val="-42"/>
          <w:sz w:val="21"/>
          <w:szCs w:val="21"/>
        </w:rPr>
        <w:t xml:space="preserve"> </w:t>
      </w:r>
      <w:r>
        <w:rPr>
          <w:rFonts w:ascii="宋体" w:hAnsi="宋体" w:cs="Times New Roman"/>
          <w:sz w:val="21"/>
          <w:szCs w:val="21"/>
        </w:rPr>
        <w:t>定的工程档案。</w:t>
      </w:r>
    </w:p>
    <w:p w:rsidR="007B2A64" w:rsidRDefault="007B2A64" w:rsidP="007B2A64">
      <w:pPr>
        <w:tabs>
          <w:tab w:val="left" w:pos="877"/>
        </w:tabs>
        <w:spacing w:before="176" w:line="360" w:lineRule="auto"/>
        <w:outlineLvl w:val="2"/>
        <w:rPr>
          <w:rFonts w:ascii="宋体" w:hAnsi="宋体" w:cs="Times New Roman"/>
        </w:rPr>
      </w:pPr>
      <w:bookmarkStart w:id="162" w:name="_bookmark111"/>
      <w:bookmarkEnd w:id="162"/>
      <w:r>
        <w:rPr>
          <w:rFonts w:ascii="宋体" w:hAnsi="宋体" w:cs="宋体"/>
        </w:rPr>
        <w:lastRenderedPageBreak/>
        <w:t>2.12</w:t>
      </w:r>
      <w:r>
        <w:rPr>
          <w:rFonts w:ascii="宋体" w:hAnsi="宋体" w:cs="宋体"/>
        </w:rPr>
        <w:tab/>
      </w:r>
      <w:r>
        <w:rPr>
          <w:rFonts w:ascii="宋体" w:hAnsi="宋体" w:cs="Times New Roman"/>
        </w:rPr>
        <w:t>批准和确认</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4"/>
          <w:sz w:val="21"/>
          <w:szCs w:val="21"/>
        </w:rPr>
        <w:t>按照合同约定应当由监理人或者发包人回复、批复、批准和确认，或承包人提出修改意</w:t>
      </w:r>
      <w:r>
        <w:rPr>
          <w:rFonts w:ascii="宋体" w:hAnsi="宋体" w:cs="Times New Roman"/>
          <w:sz w:val="21"/>
          <w:szCs w:val="21"/>
        </w:rPr>
        <w:t xml:space="preserve"> </w:t>
      </w:r>
      <w:r>
        <w:rPr>
          <w:rFonts w:ascii="宋体" w:hAnsi="宋体" w:cs="Times New Roman"/>
          <w:spacing w:val="-4"/>
          <w:sz w:val="21"/>
          <w:szCs w:val="21"/>
        </w:rPr>
        <w:t>见的要求、请求、申请和报批等，自监理人或者发包人指定的接收人收到承包人发出的相应</w:t>
      </w:r>
      <w:r>
        <w:rPr>
          <w:rFonts w:ascii="宋体" w:hAnsi="宋体" w:cs="Times New Roman"/>
          <w:spacing w:val="-41"/>
          <w:sz w:val="21"/>
          <w:szCs w:val="21"/>
        </w:rPr>
        <w:t xml:space="preserve"> </w:t>
      </w:r>
      <w:r>
        <w:rPr>
          <w:rFonts w:ascii="宋体" w:hAnsi="宋体" w:cs="Times New Roman"/>
          <w:spacing w:val="-4"/>
          <w:sz w:val="21"/>
          <w:szCs w:val="21"/>
        </w:rPr>
        <w:t>要求、请求、申请和报批之日起，如果监理人或者发包人在合同约定的期限内未予回复、批</w:t>
      </w:r>
      <w:r>
        <w:rPr>
          <w:rFonts w:ascii="宋体" w:hAnsi="宋体" w:cs="Times New Roman"/>
          <w:spacing w:val="-45"/>
          <w:sz w:val="21"/>
          <w:szCs w:val="21"/>
        </w:rPr>
        <w:t xml:space="preserve"> </w:t>
      </w:r>
      <w:r>
        <w:rPr>
          <w:rFonts w:ascii="宋体" w:hAnsi="宋体" w:cs="Times New Roman"/>
          <w:sz w:val="21"/>
          <w:szCs w:val="21"/>
        </w:rPr>
        <w:t>复、批准、确认或提出修改意见的，视为监理人和发包人已经同意、确认或者批准。</w:t>
      </w:r>
    </w:p>
    <w:p w:rsidR="007B2A64" w:rsidRDefault="007B2A64" w:rsidP="007B2A64">
      <w:pPr>
        <w:tabs>
          <w:tab w:val="left" w:pos="877"/>
        </w:tabs>
        <w:spacing w:before="176" w:line="360" w:lineRule="auto"/>
        <w:outlineLvl w:val="2"/>
        <w:rPr>
          <w:rFonts w:ascii="宋体" w:hAnsi="宋体" w:cs="Times New Roman"/>
        </w:rPr>
      </w:pPr>
      <w:bookmarkStart w:id="163" w:name="_bookmark112"/>
      <w:bookmarkEnd w:id="163"/>
      <w:r>
        <w:rPr>
          <w:rFonts w:ascii="宋体" w:hAnsi="宋体" w:cs="宋体"/>
          <w:spacing w:val="-1"/>
        </w:rPr>
        <w:t>2.13</w:t>
      </w:r>
      <w:r>
        <w:rPr>
          <w:rFonts w:ascii="宋体" w:hAnsi="宋体" w:cs="宋体"/>
          <w:spacing w:val="-1"/>
        </w:rPr>
        <w:tab/>
      </w:r>
      <w:r>
        <w:rPr>
          <w:rFonts w:ascii="宋体" w:hAnsi="宋体" w:cs="Times New Roman"/>
        </w:rPr>
        <w:t>其他义务</w:t>
      </w:r>
    </w:p>
    <w:p w:rsidR="007B2A64" w:rsidRDefault="007B2A64" w:rsidP="007B2A64">
      <w:pPr>
        <w:spacing w:line="360" w:lineRule="auto"/>
        <w:ind w:firstLineChars="200" w:firstLine="420"/>
        <w:rPr>
          <w:rFonts w:ascii="黑体" w:eastAsia="黑体" w:hAnsi="黑体" w:cs="黑体"/>
          <w:sz w:val="21"/>
          <w:szCs w:val="21"/>
        </w:rPr>
      </w:pPr>
      <w:r>
        <w:rPr>
          <w:rFonts w:ascii="宋体" w:hAnsi="宋体" w:cs="Times New Roman"/>
          <w:sz w:val="21"/>
          <w:szCs w:val="21"/>
        </w:rPr>
        <w:t>发包人应履行的其他义务</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p>
    <w:p w:rsidR="007B2A64" w:rsidRDefault="007B2A64" w:rsidP="007B2A64">
      <w:pPr>
        <w:spacing w:line="360" w:lineRule="auto"/>
        <w:outlineLvl w:val="1"/>
        <w:rPr>
          <w:rFonts w:ascii="宋体" w:hAnsi="宋体" w:cs="Times New Roman"/>
          <w:sz w:val="28"/>
          <w:szCs w:val="28"/>
        </w:rPr>
      </w:pPr>
      <w:bookmarkStart w:id="164" w:name="_bookmark113"/>
      <w:bookmarkEnd w:id="164"/>
      <w:r>
        <w:rPr>
          <w:rFonts w:ascii="宋体" w:hAnsi="宋体" w:cs="宋体"/>
          <w:sz w:val="28"/>
          <w:szCs w:val="28"/>
        </w:rPr>
        <w:t>3.</w:t>
      </w:r>
      <w:r>
        <w:rPr>
          <w:rFonts w:ascii="宋体" w:hAnsi="宋体" w:cs="Times New Roman"/>
          <w:sz w:val="28"/>
          <w:szCs w:val="28"/>
        </w:rPr>
        <w:t>监理人</w:t>
      </w:r>
    </w:p>
    <w:p w:rsidR="007B2A64" w:rsidRDefault="007B2A64" w:rsidP="007B2A64">
      <w:pPr>
        <w:tabs>
          <w:tab w:val="left" w:pos="757"/>
        </w:tabs>
        <w:spacing w:line="360" w:lineRule="auto"/>
        <w:outlineLvl w:val="2"/>
        <w:rPr>
          <w:rFonts w:ascii="宋体" w:hAnsi="宋体" w:cs="Times New Roman"/>
        </w:rPr>
      </w:pPr>
      <w:bookmarkStart w:id="165" w:name="_bookmark114"/>
      <w:bookmarkEnd w:id="165"/>
      <w:r>
        <w:rPr>
          <w:rFonts w:ascii="宋体" w:hAnsi="宋体" w:cs="宋体"/>
        </w:rPr>
        <w:t>3.1</w:t>
      </w:r>
      <w:r>
        <w:rPr>
          <w:rFonts w:ascii="宋体" w:hAnsi="宋体" w:cs="宋体"/>
        </w:rPr>
        <w:tab/>
      </w:r>
      <w:r>
        <w:rPr>
          <w:rFonts w:ascii="宋体" w:hAnsi="宋体" w:cs="Times New Roman"/>
        </w:rPr>
        <w:t>监理人的职责和权力</w:t>
      </w:r>
    </w:p>
    <w:p w:rsidR="007B2A64" w:rsidRDefault="007B2A64" w:rsidP="007B2A64">
      <w:pPr>
        <w:spacing w:line="360" w:lineRule="auto"/>
        <w:ind w:firstLine="419"/>
        <w:rPr>
          <w:rFonts w:ascii="黑体" w:eastAsia="黑体" w:hAnsi="黑体" w:cs="黑体"/>
          <w:sz w:val="21"/>
          <w:szCs w:val="21"/>
        </w:rPr>
      </w:pPr>
      <w:r>
        <w:rPr>
          <w:rFonts w:ascii="宋体" w:hAnsi="宋体" w:cs="宋体"/>
          <w:sz w:val="21"/>
          <w:szCs w:val="21"/>
        </w:rPr>
        <w:t>3.1.1</w:t>
      </w:r>
      <w:r>
        <w:rPr>
          <w:rFonts w:ascii="宋体" w:hAnsi="宋体" w:cs="宋体"/>
          <w:spacing w:val="13"/>
          <w:sz w:val="21"/>
          <w:szCs w:val="21"/>
        </w:rPr>
        <w:t xml:space="preserve"> </w:t>
      </w:r>
      <w:r>
        <w:rPr>
          <w:rFonts w:ascii="宋体" w:hAnsi="宋体" w:cs="Times New Roman"/>
          <w:sz w:val="21"/>
          <w:szCs w:val="21"/>
        </w:rPr>
        <w:t>监理人受发包人委托，享有合同约定的权力。监理人在行使某项权力前需要经</w:t>
      </w:r>
      <w:r>
        <w:rPr>
          <w:rFonts w:ascii="宋体" w:hAnsi="宋体" w:cs="Times New Roman"/>
          <w:sz w:val="21"/>
          <w:szCs w:val="21"/>
        </w:rPr>
        <w:t xml:space="preserve"> </w:t>
      </w:r>
      <w:r>
        <w:rPr>
          <w:rFonts w:ascii="宋体" w:hAnsi="宋体" w:cs="Times New Roman"/>
          <w:spacing w:val="-4"/>
          <w:sz w:val="21"/>
          <w:szCs w:val="21"/>
        </w:rPr>
        <w:t>发包人事先批准，合同条款通用部分没有指明的，应在合同中指明。监理人履行须经发包人</w:t>
      </w:r>
      <w:r>
        <w:rPr>
          <w:rFonts w:ascii="宋体" w:hAnsi="宋体" w:cs="Times New Roman"/>
          <w:spacing w:val="-44"/>
          <w:sz w:val="21"/>
          <w:szCs w:val="21"/>
        </w:rPr>
        <w:t xml:space="preserve"> </w:t>
      </w:r>
      <w:r>
        <w:rPr>
          <w:rFonts w:ascii="宋体" w:hAnsi="宋体" w:cs="Times New Roman"/>
          <w:spacing w:val="-4"/>
          <w:sz w:val="21"/>
          <w:szCs w:val="21"/>
        </w:rPr>
        <w:t>批准行使的权力时，应当向承包人出示其行使</w:t>
      </w:r>
      <w:proofErr w:type="gramStart"/>
      <w:r>
        <w:rPr>
          <w:rFonts w:ascii="宋体" w:hAnsi="宋体" w:cs="Times New Roman"/>
          <w:spacing w:val="-4"/>
          <w:sz w:val="21"/>
          <w:szCs w:val="21"/>
        </w:rPr>
        <w:t>该权力</w:t>
      </w:r>
      <w:proofErr w:type="gramEnd"/>
      <w:r>
        <w:rPr>
          <w:rFonts w:ascii="宋体" w:hAnsi="宋体" w:cs="Times New Roman"/>
          <w:spacing w:val="-4"/>
          <w:sz w:val="21"/>
          <w:szCs w:val="21"/>
        </w:rPr>
        <w:t>已经取得发包人批准的文件或者其他合</w:t>
      </w:r>
      <w:r>
        <w:rPr>
          <w:rFonts w:ascii="宋体" w:hAnsi="宋体" w:cs="Times New Roman"/>
          <w:spacing w:val="-40"/>
          <w:sz w:val="21"/>
          <w:szCs w:val="21"/>
        </w:rPr>
        <w:t xml:space="preserve"> </w:t>
      </w:r>
      <w:proofErr w:type="gramStart"/>
      <w:r>
        <w:rPr>
          <w:rFonts w:ascii="宋体" w:hAnsi="宋体" w:cs="Times New Roman"/>
          <w:sz w:val="21"/>
          <w:szCs w:val="21"/>
        </w:rPr>
        <w:t>法有效</w:t>
      </w:r>
      <w:proofErr w:type="gramEnd"/>
      <w:r>
        <w:rPr>
          <w:rFonts w:ascii="宋体" w:hAnsi="宋体" w:cs="Times New Roman"/>
          <w:sz w:val="21"/>
          <w:szCs w:val="21"/>
        </w:rPr>
        <w:t>的证明。发包人需批准明确行使的权力</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t>3.1.2</w:t>
      </w:r>
      <w:r>
        <w:rPr>
          <w:rFonts w:ascii="宋体" w:hAnsi="宋体" w:cs="宋体"/>
          <w:spacing w:val="13"/>
          <w:sz w:val="21"/>
          <w:szCs w:val="21"/>
        </w:rPr>
        <w:t xml:space="preserve"> </w:t>
      </w:r>
      <w:r>
        <w:rPr>
          <w:rFonts w:ascii="宋体" w:hAnsi="宋体" w:cs="Times New Roman"/>
          <w:sz w:val="21"/>
          <w:szCs w:val="21"/>
        </w:rPr>
        <w:t>监理人发出的任何指示应视为已得到发包人的批准，但监理人无权免除或变更</w:t>
      </w:r>
      <w:r>
        <w:rPr>
          <w:rFonts w:ascii="宋体" w:hAnsi="宋体" w:cs="Times New Roman"/>
          <w:sz w:val="21"/>
          <w:szCs w:val="21"/>
        </w:rPr>
        <w:t xml:space="preserve"> </w:t>
      </w:r>
      <w:r>
        <w:rPr>
          <w:rFonts w:ascii="宋体" w:hAnsi="宋体" w:cs="Times New Roman"/>
          <w:sz w:val="21"/>
          <w:szCs w:val="21"/>
        </w:rPr>
        <w:t>合同约定的发包人和承包人的权利、义务和责任。</w:t>
      </w:r>
    </w:p>
    <w:p w:rsidR="007B2A64" w:rsidRDefault="007B2A64" w:rsidP="007B2A64">
      <w:pPr>
        <w:spacing w:before="46" w:line="360" w:lineRule="auto"/>
        <w:ind w:firstLine="419"/>
        <w:rPr>
          <w:rFonts w:ascii="宋体" w:hAnsi="宋体" w:cs="宋体"/>
          <w:sz w:val="21"/>
          <w:szCs w:val="21"/>
        </w:rPr>
      </w:pPr>
      <w:r>
        <w:rPr>
          <w:rFonts w:ascii="宋体" w:hAnsi="宋体" w:cs="宋体"/>
          <w:sz w:val="21"/>
          <w:szCs w:val="21"/>
        </w:rPr>
        <w:t>3.1.3</w:t>
      </w:r>
      <w:r>
        <w:rPr>
          <w:rFonts w:ascii="宋体" w:hAnsi="宋体" w:cs="宋体"/>
          <w:spacing w:val="13"/>
          <w:sz w:val="21"/>
          <w:szCs w:val="21"/>
        </w:rPr>
        <w:t xml:space="preserve"> </w:t>
      </w:r>
      <w:r>
        <w:rPr>
          <w:rFonts w:ascii="宋体" w:hAnsi="宋体" w:cs="Times New Roman"/>
          <w:sz w:val="21"/>
          <w:szCs w:val="21"/>
        </w:rPr>
        <w:t>合同约定应由承包人承担的义务和责任，不因监理人对承包人提交文件的审查</w:t>
      </w:r>
      <w:r>
        <w:rPr>
          <w:rFonts w:ascii="宋体" w:hAnsi="宋体" w:cs="Times New Roman"/>
          <w:sz w:val="21"/>
          <w:szCs w:val="21"/>
        </w:rPr>
        <w:t xml:space="preserve"> </w:t>
      </w:r>
      <w:r>
        <w:rPr>
          <w:rFonts w:ascii="宋体" w:hAnsi="宋体" w:cs="Times New Roman"/>
          <w:spacing w:val="-4"/>
          <w:sz w:val="21"/>
          <w:szCs w:val="21"/>
        </w:rPr>
        <w:t>或批准，对工程、材料和设备的检查和检验，以及为实施监理</w:t>
      </w:r>
      <w:proofErr w:type="gramStart"/>
      <w:r>
        <w:rPr>
          <w:rFonts w:ascii="宋体" w:hAnsi="宋体" w:cs="Times New Roman"/>
          <w:spacing w:val="-4"/>
          <w:sz w:val="21"/>
          <w:szCs w:val="21"/>
        </w:rPr>
        <w:t>作出</w:t>
      </w:r>
      <w:proofErr w:type="gramEnd"/>
      <w:r>
        <w:rPr>
          <w:rFonts w:ascii="宋体" w:hAnsi="宋体" w:cs="Times New Roman"/>
          <w:spacing w:val="-4"/>
          <w:sz w:val="21"/>
          <w:szCs w:val="21"/>
        </w:rPr>
        <w:t>的指示等职务行为而减轻</w:t>
      </w:r>
      <w:r>
        <w:rPr>
          <w:rFonts w:ascii="宋体" w:hAnsi="宋体" w:cs="Times New Roman"/>
          <w:spacing w:val="-41"/>
          <w:sz w:val="21"/>
          <w:szCs w:val="21"/>
        </w:rPr>
        <w:t xml:space="preserve"> </w:t>
      </w:r>
      <w:r>
        <w:rPr>
          <w:rFonts w:ascii="宋体" w:hAnsi="宋体" w:cs="Times New Roman"/>
          <w:sz w:val="21"/>
          <w:szCs w:val="21"/>
        </w:rPr>
        <w:t>或解除。</w:t>
      </w:r>
    </w:p>
    <w:p w:rsidR="007B2A64" w:rsidRDefault="007B2A64" w:rsidP="007B2A64">
      <w:pPr>
        <w:tabs>
          <w:tab w:val="left" w:pos="757"/>
        </w:tabs>
        <w:spacing w:before="26" w:line="360" w:lineRule="auto"/>
        <w:outlineLvl w:val="2"/>
        <w:rPr>
          <w:rFonts w:ascii="宋体" w:hAnsi="宋体" w:cs="Times New Roman"/>
        </w:rPr>
      </w:pPr>
      <w:bookmarkStart w:id="166" w:name="_bookmark115"/>
      <w:bookmarkEnd w:id="166"/>
      <w:r>
        <w:rPr>
          <w:rFonts w:ascii="宋体" w:hAnsi="宋体" w:cs="宋体"/>
        </w:rPr>
        <w:t>3.2</w:t>
      </w:r>
      <w:r>
        <w:rPr>
          <w:rFonts w:ascii="宋体" w:hAnsi="宋体" w:cs="宋体"/>
        </w:rPr>
        <w:tab/>
      </w:r>
      <w:r>
        <w:rPr>
          <w:rFonts w:ascii="宋体" w:hAnsi="宋体" w:cs="Times New Roman"/>
        </w:rPr>
        <w:t>总监理工程师</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2"/>
          <w:sz w:val="21"/>
          <w:szCs w:val="21"/>
        </w:rPr>
        <w:t>发包人应在发出开工通知前将总监理工程师的任命通知承包人。总监理工程师更换时，</w:t>
      </w:r>
      <w:r>
        <w:rPr>
          <w:rFonts w:ascii="宋体" w:hAnsi="宋体" w:cs="Times New Roman"/>
          <w:sz w:val="21"/>
          <w:szCs w:val="21"/>
        </w:rPr>
        <w:t>应在调离</w:t>
      </w:r>
      <w:r>
        <w:rPr>
          <w:rFonts w:ascii="宋体" w:hAnsi="宋体" w:cs="宋体"/>
          <w:sz w:val="21"/>
          <w:szCs w:val="21"/>
        </w:rPr>
        <w:t>14</w:t>
      </w:r>
      <w:r>
        <w:rPr>
          <w:rFonts w:ascii="宋体" w:hAnsi="宋体" w:cs="Times New Roman"/>
          <w:spacing w:val="-5"/>
          <w:sz w:val="21"/>
          <w:szCs w:val="21"/>
        </w:rPr>
        <w:t>天前通知承包人。总监理工程师短期离开施工场地的，应委派代表代行其职责，</w:t>
      </w:r>
      <w:r>
        <w:rPr>
          <w:rFonts w:ascii="宋体" w:hAnsi="宋体" w:cs="Times New Roman"/>
          <w:sz w:val="21"/>
          <w:szCs w:val="21"/>
        </w:rPr>
        <w:t>并通知承包人。</w:t>
      </w:r>
    </w:p>
    <w:p w:rsidR="007B2A64" w:rsidRDefault="007B2A64" w:rsidP="007B2A64">
      <w:pPr>
        <w:tabs>
          <w:tab w:val="left" w:pos="757"/>
        </w:tabs>
        <w:spacing w:before="176" w:line="360" w:lineRule="auto"/>
        <w:outlineLvl w:val="2"/>
        <w:rPr>
          <w:rFonts w:ascii="宋体" w:hAnsi="宋体" w:cs="Times New Roman"/>
        </w:rPr>
      </w:pPr>
      <w:bookmarkStart w:id="167" w:name="_bookmark116"/>
      <w:bookmarkEnd w:id="167"/>
      <w:r>
        <w:rPr>
          <w:rFonts w:ascii="宋体" w:hAnsi="宋体" w:cs="宋体"/>
        </w:rPr>
        <w:t>3.3</w:t>
      </w:r>
      <w:r>
        <w:rPr>
          <w:rFonts w:ascii="宋体" w:hAnsi="宋体" w:cs="宋体"/>
        </w:rPr>
        <w:tab/>
      </w:r>
      <w:r>
        <w:rPr>
          <w:rFonts w:ascii="宋体" w:hAnsi="宋体" w:cs="Times New Roman"/>
        </w:rPr>
        <w:t>监理人员</w:t>
      </w:r>
    </w:p>
    <w:p w:rsidR="007B2A64" w:rsidRDefault="007B2A64" w:rsidP="007B2A64">
      <w:pPr>
        <w:spacing w:line="360" w:lineRule="auto"/>
        <w:ind w:firstLine="419"/>
        <w:rPr>
          <w:rFonts w:ascii="宋体" w:hAnsi="宋体" w:cs="Times New Roman"/>
          <w:sz w:val="21"/>
          <w:szCs w:val="21"/>
        </w:rPr>
      </w:pPr>
      <w:r>
        <w:rPr>
          <w:rFonts w:ascii="宋体" w:hAnsi="宋体" w:cs="宋体"/>
          <w:sz w:val="21"/>
          <w:szCs w:val="21"/>
        </w:rPr>
        <w:t>3.3.1</w:t>
      </w:r>
      <w:r>
        <w:rPr>
          <w:rFonts w:ascii="宋体" w:hAnsi="宋体" w:cs="宋体"/>
          <w:spacing w:val="13"/>
          <w:sz w:val="21"/>
          <w:szCs w:val="21"/>
        </w:rPr>
        <w:t xml:space="preserve"> </w:t>
      </w:r>
      <w:r>
        <w:rPr>
          <w:rFonts w:ascii="宋体" w:hAnsi="宋体" w:cs="Times New Roman"/>
          <w:sz w:val="21"/>
          <w:szCs w:val="21"/>
        </w:rPr>
        <w:t>总监理工程师可以授权其他监理人员负责执行其指派的一项或多项监理工作。</w:t>
      </w:r>
      <w:r>
        <w:rPr>
          <w:rFonts w:ascii="宋体" w:hAnsi="宋体" w:cs="Times New Roman"/>
          <w:sz w:val="21"/>
          <w:szCs w:val="21"/>
        </w:rPr>
        <w:t xml:space="preserve"> </w:t>
      </w:r>
      <w:r>
        <w:rPr>
          <w:rFonts w:ascii="宋体" w:hAnsi="宋体" w:cs="Times New Roman"/>
          <w:spacing w:val="-4"/>
          <w:sz w:val="21"/>
          <w:szCs w:val="21"/>
        </w:rPr>
        <w:t>总监理工程师应将被授权监理人员的姓名及其授权范围通知承包人。被授权的监理人员在授</w:t>
      </w:r>
      <w:r>
        <w:rPr>
          <w:rFonts w:ascii="宋体" w:hAnsi="宋体" w:cs="Times New Roman"/>
          <w:spacing w:val="-40"/>
          <w:sz w:val="21"/>
          <w:szCs w:val="21"/>
        </w:rPr>
        <w:t xml:space="preserve"> </w:t>
      </w:r>
      <w:r>
        <w:rPr>
          <w:rFonts w:ascii="宋体" w:hAnsi="宋体" w:cs="Times New Roman"/>
          <w:spacing w:val="-4"/>
          <w:sz w:val="21"/>
          <w:szCs w:val="21"/>
        </w:rPr>
        <w:t>权范围内发出的指示视为已得到总监理工程师的同意，与总监理工程师发出的指示具有同等</w:t>
      </w:r>
      <w:r>
        <w:rPr>
          <w:rFonts w:ascii="宋体" w:hAnsi="宋体" w:cs="Times New Roman"/>
          <w:spacing w:val="-40"/>
          <w:sz w:val="21"/>
          <w:szCs w:val="21"/>
        </w:rPr>
        <w:t xml:space="preserve"> </w:t>
      </w:r>
      <w:r>
        <w:rPr>
          <w:rFonts w:ascii="宋体" w:hAnsi="宋体" w:cs="Times New Roman"/>
          <w:sz w:val="21"/>
          <w:szCs w:val="21"/>
        </w:rPr>
        <w:t>效力。总监理工程师撤销某项授权时，应将撤销授权的决定及时通知承包人。</w:t>
      </w:r>
    </w:p>
    <w:p w:rsidR="007B2A64" w:rsidRDefault="007B2A64" w:rsidP="007B2A64">
      <w:pPr>
        <w:tabs>
          <w:tab w:val="left" w:pos="1314"/>
        </w:tabs>
        <w:spacing w:before="46" w:line="360" w:lineRule="auto"/>
        <w:ind w:firstLine="419"/>
        <w:rPr>
          <w:rFonts w:ascii="宋体" w:hAnsi="宋体" w:cs="Times New Roman"/>
          <w:sz w:val="21"/>
          <w:szCs w:val="21"/>
        </w:rPr>
      </w:pPr>
      <w:r>
        <w:rPr>
          <w:rFonts w:ascii="宋体" w:hAnsi="宋体" w:cs="宋体"/>
          <w:sz w:val="21"/>
          <w:szCs w:val="21"/>
        </w:rPr>
        <w:t>3.3.2</w:t>
      </w:r>
      <w:r>
        <w:rPr>
          <w:rFonts w:ascii="宋体" w:hAnsi="宋体" w:cs="宋体"/>
          <w:sz w:val="21"/>
          <w:szCs w:val="21"/>
        </w:rPr>
        <w:tab/>
      </w:r>
      <w:r>
        <w:rPr>
          <w:rFonts w:ascii="宋体" w:hAnsi="宋体" w:cs="Times New Roman"/>
          <w:sz w:val="21"/>
          <w:szCs w:val="21"/>
        </w:rPr>
        <w:t>监理人员对承包人的任何工作、工程或其采用的材料和工程设备未在约定的或</w:t>
      </w:r>
      <w:r>
        <w:rPr>
          <w:rFonts w:ascii="宋体" w:hAnsi="宋体" w:cs="Times New Roman"/>
          <w:sz w:val="21"/>
          <w:szCs w:val="21"/>
        </w:rPr>
        <w:t xml:space="preserve"> </w:t>
      </w:r>
      <w:r>
        <w:rPr>
          <w:rFonts w:ascii="宋体" w:hAnsi="宋体" w:cs="Times New Roman"/>
          <w:spacing w:val="-7"/>
          <w:sz w:val="21"/>
          <w:szCs w:val="21"/>
        </w:rPr>
        <w:t>合理的期限内提出否定意见的，视为已获批准，但不影响监理人在以后拒绝该项工作、工程、</w:t>
      </w:r>
      <w:r>
        <w:rPr>
          <w:rFonts w:ascii="宋体" w:hAnsi="宋体" w:cs="Times New Roman"/>
          <w:spacing w:val="-18"/>
          <w:sz w:val="21"/>
          <w:szCs w:val="21"/>
        </w:rPr>
        <w:t xml:space="preserve"> </w:t>
      </w:r>
      <w:r>
        <w:rPr>
          <w:rFonts w:ascii="宋体" w:hAnsi="宋体" w:cs="Times New Roman"/>
          <w:sz w:val="21"/>
          <w:szCs w:val="21"/>
        </w:rPr>
        <w:t>材料或工程设备的权利。</w:t>
      </w:r>
    </w:p>
    <w:p w:rsidR="007B2A64" w:rsidRDefault="007B2A64" w:rsidP="007B2A64">
      <w:pPr>
        <w:tabs>
          <w:tab w:val="left" w:pos="1314"/>
        </w:tabs>
        <w:spacing w:line="360" w:lineRule="auto"/>
        <w:ind w:firstLineChars="200" w:firstLine="420"/>
        <w:rPr>
          <w:rFonts w:ascii="宋体" w:hAnsi="宋体" w:cs="Times New Roman"/>
          <w:sz w:val="21"/>
          <w:szCs w:val="21"/>
        </w:rPr>
      </w:pPr>
      <w:r>
        <w:rPr>
          <w:rFonts w:ascii="宋体" w:hAnsi="宋体" w:cs="宋体"/>
          <w:sz w:val="21"/>
          <w:szCs w:val="21"/>
        </w:rPr>
        <w:t>3.3.3</w:t>
      </w:r>
      <w:r>
        <w:rPr>
          <w:rFonts w:ascii="宋体" w:hAnsi="宋体" w:cs="宋体"/>
          <w:sz w:val="21"/>
          <w:szCs w:val="21"/>
        </w:rPr>
        <w:tab/>
      </w:r>
      <w:r>
        <w:rPr>
          <w:rFonts w:ascii="宋体" w:hAnsi="宋体" w:cs="Times New Roman"/>
          <w:sz w:val="21"/>
          <w:szCs w:val="21"/>
        </w:rPr>
        <w:t>承包人对总监理工程师授权的监理人员发出的指示有疑问的，可向总监理工程师提出书面异议，总监理工程师应在</w:t>
      </w:r>
      <w:r>
        <w:rPr>
          <w:rFonts w:ascii="宋体" w:hAnsi="宋体" w:cs="Times New Roman"/>
          <w:spacing w:val="-55"/>
          <w:sz w:val="21"/>
          <w:szCs w:val="21"/>
        </w:rPr>
        <w:t xml:space="preserve"> </w:t>
      </w:r>
      <w:r>
        <w:rPr>
          <w:rFonts w:ascii="宋体" w:hAnsi="宋体" w:cs="宋体"/>
          <w:sz w:val="21"/>
          <w:szCs w:val="21"/>
        </w:rPr>
        <w:t>48</w:t>
      </w:r>
      <w:r>
        <w:rPr>
          <w:rFonts w:ascii="宋体" w:hAnsi="宋体" w:cs="宋体"/>
          <w:spacing w:val="-57"/>
          <w:sz w:val="21"/>
          <w:szCs w:val="21"/>
        </w:rPr>
        <w:t xml:space="preserve"> </w:t>
      </w:r>
      <w:r>
        <w:rPr>
          <w:rFonts w:ascii="宋体" w:hAnsi="宋体" w:cs="Times New Roman"/>
          <w:sz w:val="21"/>
          <w:szCs w:val="21"/>
        </w:rPr>
        <w:t>小时内对该指示予以确认、更改或撤销。</w:t>
      </w:r>
    </w:p>
    <w:p w:rsidR="007B2A64" w:rsidRDefault="007B2A64" w:rsidP="007B2A64">
      <w:pPr>
        <w:tabs>
          <w:tab w:val="left" w:pos="1314"/>
        </w:tabs>
        <w:spacing w:line="360" w:lineRule="auto"/>
        <w:ind w:firstLine="419"/>
        <w:rPr>
          <w:rFonts w:ascii="宋体" w:hAnsi="宋体" w:cs="Times New Roman"/>
          <w:sz w:val="21"/>
          <w:szCs w:val="21"/>
        </w:rPr>
      </w:pPr>
      <w:r>
        <w:rPr>
          <w:rFonts w:ascii="宋体" w:hAnsi="宋体" w:cs="宋体"/>
          <w:sz w:val="21"/>
          <w:szCs w:val="21"/>
        </w:rPr>
        <w:lastRenderedPageBreak/>
        <w:t>3.3.4</w:t>
      </w:r>
      <w:r>
        <w:rPr>
          <w:rFonts w:ascii="宋体" w:hAnsi="宋体" w:cs="宋体"/>
          <w:sz w:val="21"/>
          <w:szCs w:val="21"/>
        </w:rPr>
        <w:tab/>
      </w:r>
      <w:r>
        <w:rPr>
          <w:rFonts w:ascii="宋体" w:hAnsi="宋体" w:cs="Times New Roman"/>
          <w:sz w:val="21"/>
          <w:szCs w:val="21"/>
        </w:rPr>
        <w:t>总监理工程师不应将合同条款通用部分第</w:t>
      </w:r>
      <w:r>
        <w:rPr>
          <w:rFonts w:ascii="宋体" w:hAnsi="宋体" w:cs="Times New Roman"/>
          <w:spacing w:val="-49"/>
          <w:sz w:val="21"/>
          <w:szCs w:val="21"/>
        </w:rPr>
        <w:t xml:space="preserve"> </w:t>
      </w:r>
      <w:r>
        <w:rPr>
          <w:rFonts w:ascii="宋体" w:hAnsi="宋体" w:cs="宋体"/>
          <w:sz w:val="21"/>
          <w:szCs w:val="21"/>
        </w:rPr>
        <w:t>3.5</w:t>
      </w:r>
      <w:r>
        <w:rPr>
          <w:rFonts w:ascii="宋体" w:hAnsi="宋体" w:cs="宋体"/>
          <w:spacing w:val="-50"/>
          <w:sz w:val="21"/>
          <w:szCs w:val="21"/>
        </w:rPr>
        <w:t xml:space="preserve"> </w:t>
      </w:r>
      <w:r>
        <w:rPr>
          <w:rFonts w:ascii="宋体" w:hAnsi="宋体" w:cs="Times New Roman"/>
          <w:sz w:val="21"/>
          <w:szCs w:val="21"/>
        </w:rPr>
        <w:t>款约定应由总监理工程师</w:t>
      </w:r>
      <w:proofErr w:type="gramStart"/>
      <w:r>
        <w:rPr>
          <w:rFonts w:ascii="宋体" w:hAnsi="宋体" w:cs="Times New Roman"/>
          <w:sz w:val="21"/>
          <w:szCs w:val="21"/>
        </w:rPr>
        <w:t>作出</w:t>
      </w:r>
      <w:proofErr w:type="gramEnd"/>
      <w:r>
        <w:rPr>
          <w:rFonts w:ascii="宋体" w:hAnsi="宋体" w:cs="Times New Roman"/>
          <w:sz w:val="21"/>
          <w:szCs w:val="21"/>
        </w:rPr>
        <w:t>确</w:t>
      </w:r>
      <w:r>
        <w:rPr>
          <w:rFonts w:ascii="宋体" w:hAnsi="宋体" w:cs="Times New Roman"/>
          <w:sz w:val="21"/>
          <w:szCs w:val="21"/>
        </w:rPr>
        <w:t xml:space="preserve"> </w:t>
      </w:r>
      <w:r>
        <w:rPr>
          <w:rFonts w:ascii="宋体" w:hAnsi="宋体" w:cs="Times New Roman"/>
          <w:sz w:val="21"/>
          <w:szCs w:val="21"/>
        </w:rPr>
        <w:t>定的权力授权或者委托给其他监理人员。</w:t>
      </w:r>
    </w:p>
    <w:p w:rsidR="007B2A64" w:rsidRDefault="007B2A64" w:rsidP="007B2A64">
      <w:pPr>
        <w:tabs>
          <w:tab w:val="left" w:pos="757"/>
        </w:tabs>
        <w:spacing w:before="177" w:line="360" w:lineRule="auto"/>
        <w:outlineLvl w:val="2"/>
        <w:rPr>
          <w:rFonts w:ascii="宋体" w:hAnsi="宋体" w:cs="Times New Roman"/>
        </w:rPr>
      </w:pPr>
      <w:bookmarkStart w:id="168" w:name="_bookmark117"/>
      <w:bookmarkEnd w:id="168"/>
      <w:r>
        <w:rPr>
          <w:rFonts w:ascii="宋体" w:hAnsi="宋体" w:cs="宋体"/>
        </w:rPr>
        <w:t>3.4</w:t>
      </w:r>
      <w:r>
        <w:rPr>
          <w:rFonts w:ascii="宋体" w:hAnsi="宋体" w:cs="宋体"/>
        </w:rPr>
        <w:tab/>
      </w:r>
      <w:r>
        <w:rPr>
          <w:rFonts w:ascii="宋体" w:hAnsi="宋体" w:cs="Times New Roman"/>
        </w:rPr>
        <w:t>监理人的指示</w:t>
      </w:r>
    </w:p>
    <w:p w:rsidR="007B2A64" w:rsidRDefault="007B2A64" w:rsidP="007B2A64">
      <w:pPr>
        <w:tabs>
          <w:tab w:val="left" w:pos="1314"/>
        </w:tabs>
        <w:spacing w:line="360" w:lineRule="auto"/>
        <w:ind w:firstLineChars="300" w:firstLine="630"/>
        <w:rPr>
          <w:rFonts w:ascii="宋体" w:hAnsi="宋体" w:cs="Times New Roman"/>
          <w:sz w:val="21"/>
          <w:szCs w:val="21"/>
        </w:rPr>
      </w:pPr>
      <w:r>
        <w:rPr>
          <w:rFonts w:ascii="宋体" w:hAnsi="宋体" w:cs="宋体"/>
          <w:sz w:val="21"/>
          <w:szCs w:val="21"/>
        </w:rPr>
        <w:t>3.4.1</w:t>
      </w:r>
      <w:r>
        <w:rPr>
          <w:rFonts w:ascii="宋体" w:hAnsi="宋体" w:cs="宋体"/>
          <w:sz w:val="21"/>
          <w:szCs w:val="21"/>
        </w:rPr>
        <w:tab/>
      </w:r>
      <w:r>
        <w:rPr>
          <w:rFonts w:ascii="宋体" w:hAnsi="宋体" w:cs="Times New Roman"/>
          <w:sz w:val="21"/>
          <w:szCs w:val="21"/>
        </w:rPr>
        <w:t>监理人应按第</w:t>
      </w:r>
      <w:r>
        <w:rPr>
          <w:rFonts w:ascii="宋体" w:hAnsi="宋体" w:cs="Times New Roman"/>
          <w:spacing w:val="-47"/>
          <w:sz w:val="21"/>
          <w:szCs w:val="21"/>
        </w:rPr>
        <w:t xml:space="preserve"> </w:t>
      </w:r>
      <w:r>
        <w:rPr>
          <w:rFonts w:ascii="宋体" w:hAnsi="宋体" w:cs="宋体"/>
          <w:sz w:val="21"/>
          <w:szCs w:val="21"/>
        </w:rPr>
        <w:t>3.1</w:t>
      </w:r>
      <w:r>
        <w:rPr>
          <w:rFonts w:ascii="宋体" w:hAnsi="宋体" w:cs="宋体"/>
          <w:spacing w:val="-48"/>
          <w:sz w:val="21"/>
          <w:szCs w:val="21"/>
        </w:rPr>
        <w:t xml:space="preserve"> </w:t>
      </w:r>
      <w:r>
        <w:rPr>
          <w:rFonts w:ascii="宋体" w:hAnsi="宋体" w:cs="Times New Roman"/>
          <w:sz w:val="21"/>
          <w:szCs w:val="21"/>
        </w:rPr>
        <w:t>款的约定向承包人发出指示，监理人的指示应加盖监理人授</w:t>
      </w:r>
      <w:r>
        <w:rPr>
          <w:rFonts w:ascii="宋体" w:hAnsi="宋体" w:cs="Times New Roman"/>
          <w:spacing w:val="-5"/>
          <w:sz w:val="21"/>
          <w:szCs w:val="21"/>
        </w:rPr>
        <w:t>权的施工场地机构章，并由总监理工程师或总监理工程师按第</w:t>
      </w:r>
      <w:r>
        <w:rPr>
          <w:rFonts w:ascii="宋体" w:hAnsi="宋体" w:cs="Times New Roman"/>
          <w:spacing w:val="-35"/>
          <w:sz w:val="21"/>
          <w:szCs w:val="21"/>
        </w:rPr>
        <w:t xml:space="preserve"> </w:t>
      </w:r>
      <w:r>
        <w:rPr>
          <w:rFonts w:ascii="宋体" w:hAnsi="宋体" w:cs="宋体"/>
          <w:sz w:val="21"/>
          <w:szCs w:val="21"/>
        </w:rPr>
        <w:t>3.3.1</w:t>
      </w:r>
      <w:r>
        <w:rPr>
          <w:rFonts w:ascii="宋体" w:hAnsi="宋体" w:cs="宋体"/>
          <w:spacing w:val="-38"/>
          <w:sz w:val="21"/>
          <w:szCs w:val="21"/>
        </w:rPr>
        <w:t xml:space="preserve"> </w:t>
      </w:r>
      <w:r>
        <w:rPr>
          <w:rFonts w:ascii="宋体" w:hAnsi="宋体" w:cs="Times New Roman"/>
          <w:sz w:val="21"/>
          <w:szCs w:val="21"/>
        </w:rPr>
        <w:t>项约定授权的监理人员</w:t>
      </w:r>
      <w:r>
        <w:rPr>
          <w:rFonts w:ascii="宋体" w:hAnsi="宋体" w:cs="Times New Roman"/>
          <w:spacing w:val="-99"/>
          <w:sz w:val="21"/>
          <w:szCs w:val="21"/>
        </w:rPr>
        <w:t xml:space="preserve"> </w:t>
      </w:r>
      <w:r>
        <w:rPr>
          <w:rFonts w:ascii="宋体" w:hAnsi="宋体" w:cs="Times New Roman"/>
          <w:sz w:val="21"/>
          <w:szCs w:val="21"/>
        </w:rPr>
        <w:t>签字。</w:t>
      </w:r>
    </w:p>
    <w:p w:rsidR="007B2A64" w:rsidRDefault="007B2A64" w:rsidP="007B2A64">
      <w:pPr>
        <w:tabs>
          <w:tab w:val="left" w:pos="1314"/>
        </w:tabs>
        <w:spacing w:line="360" w:lineRule="auto"/>
        <w:ind w:firstLineChars="300" w:firstLine="630"/>
        <w:rPr>
          <w:rFonts w:ascii="宋体" w:hAnsi="宋体" w:cs="Times New Roman"/>
          <w:sz w:val="21"/>
          <w:szCs w:val="21"/>
        </w:rPr>
      </w:pPr>
      <w:r>
        <w:rPr>
          <w:rFonts w:ascii="宋体" w:hAnsi="宋体" w:cs="宋体"/>
          <w:sz w:val="21"/>
          <w:szCs w:val="21"/>
        </w:rPr>
        <w:t>3.4.2</w:t>
      </w:r>
      <w:r>
        <w:rPr>
          <w:rFonts w:ascii="宋体" w:hAnsi="宋体" w:cs="宋体"/>
          <w:sz w:val="21"/>
          <w:szCs w:val="21"/>
        </w:rPr>
        <w:tab/>
      </w:r>
      <w:r>
        <w:rPr>
          <w:rFonts w:ascii="宋体" w:hAnsi="宋体" w:cs="Times New Roman"/>
          <w:sz w:val="21"/>
          <w:szCs w:val="21"/>
        </w:rPr>
        <w:t>承包人收到监理人按第</w:t>
      </w:r>
      <w:r>
        <w:rPr>
          <w:rFonts w:ascii="宋体" w:hAnsi="宋体" w:cs="Times New Roman"/>
          <w:sz w:val="21"/>
          <w:szCs w:val="21"/>
        </w:rPr>
        <w:t xml:space="preserve"> </w:t>
      </w:r>
      <w:r>
        <w:rPr>
          <w:rFonts w:ascii="宋体" w:hAnsi="宋体" w:cs="宋体"/>
          <w:sz w:val="21"/>
          <w:szCs w:val="21"/>
        </w:rPr>
        <w:t>3.4.1</w:t>
      </w:r>
      <w:r>
        <w:rPr>
          <w:rFonts w:ascii="宋体" w:hAnsi="宋体" w:cs="宋体"/>
          <w:spacing w:val="-72"/>
          <w:sz w:val="21"/>
          <w:szCs w:val="21"/>
        </w:rPr>
        <w:t xml:space="preserve"> </w:t>
      </w:r>
      <w:r>
        <w:rPr>
          <w:rFonts w:ascii="宋体" w:hAnsi="宋体" w:cs="Times New Roman"/>
          <w:spacing w:val="-6"/>
          <w:sz w:val="21"/>
          <w:szCs w:val="21"/>
        </w:rPr>
        <w:t>项</w:t>
      </w:r>
      <w:proofErr w:type="gramStart"/>
      <w:r>
        <w:rPr>
          <w:rFonts w:ascii="宋体" w:hAnsi="宋体" w:cs="Times New Roman"/>
          <w:spacing w:val="-6"/>
          <w:sz w:val="21"/>
          <w:szCs w:val="21"/>
        </w:rPr>
        <w:t>作出</w:t>
      </w:r>
      <w:proofErr w:type="gramEnd"/>
      <w:r>
        <w:rPr>
          <w:rFonts w:ascii="宋体" w:hAnsi="宋体" w:cs="Times New Roman"/>
          <w:spacing w:val="-6"/>
          <w:sz w:val="21"/>
          <w:szCs w:val="21"/>
        </w:rPr>
        <w:t>的指示后，应遵照执行。指示构成变更的，</w:t>
      </w:r>
      <w:r>
        <w:rPr>
          <w:rFonts w:ascii="宋体" w:hAnsi="宋体" w:cs="Times New Roman"/>
          <w:sz w:val="21"/>
          <w:szCs w:val="21"/>
        </w:rPr>
        <w:t>应按第</w:t>
      </w:r>
      <w:r>
        <w:rPr>
          <w:rFonts w:ascii="宋体" w:hAnsi="宋体" w:cs="Times New Roman"/>
          <w:spacing w:val="-52"/>
          <w:sz w:val="21"/>
          <w:szCs w:val="21"/>
        </w:rPr>
        <w:t xml:space="preserve"> </w:t>
      </w:r>
      <w:r>
        <w:rPr>
          <w:rFonts w:ascii="宋体" w:hAnsi="宋体" w:cs="宋体"/>
          <w:sz w:val="21"/>
          <w:szCs w:val="21"/>
        </w:rPr>
        <w:t>15</w:t>
      </w:r>
      <w:r>
        <w:rPr>
          <w:rFonts w:ascii="宋体" w:hAnsi="宋体" w:cs="宋体"/>
          <w:spacing w:val="-54"/>
          <w:sz w:val="21"/>
          <w:szCs w:val="21"/>
        </w:rPr>
        <w:t xml:space="preserve"> </w:t>
      </w:r>
      <w:r>
        <w:rPr>
          <w:rFonts w:ascii="宋体" w:hAnsi="宋体" w:cs="Times New Roman"/>
          <w:sz w:val="21"/>
          <w:szCs w:val="21"/>
        </w:rPr>
        <w:t>条处理。</w:t>
      </w:r>
    </w:p>
    <w:p w:rsidR="007B2A64" w:rsidRDefault="007B2A64" w:rsidP="007B2A64">
      <w:pPr>
        <w:tabs>
          <w:tab w:val="left" w:pos="1314"/>
        </w:tabs>
        <w:spacing w:line="360" w:lineRule="auto"/>
        <w:ind w:firstLineChars="300" w:firstLine="630"/>
        <w:rPr>
          <w:rFonts w:ascii="宋体" w:hAnsi="宋体" w:cs="Times New Roman"/>
          <w:sz w:val="21"/>
          <w:szCs w:val="21"/>
        </w:rPr>
      </w:pPr>
      <w:r>
        <w:rPr>
          <w:rFonts w:ascii="宋体" w:hAnsi="宋体" w:cs="宋体"/>
          <w:sz w:val="21"/>
          <w:szCs w:val="21"/>
        </w:rPr>
        <w:t>3.4.3</w:t>
      </w:r>
      <w:r>
        <w:rPr>
          <w:rFonts w:ascii="宋体" w:hAnsi="宋体" w:cs="宋体"/>
          <w:sz w:val="21"/>
          <w:szCs w:val="21"/>
        </w:rPr>
        <w:tab/>
      </w:r>
      <w:r>
        <w:rPr>
          <w:rFonts w:ascii="宋体" w:hAnsi="宋体" w:cs="Times New Roman"/>
          <w:spacing w:val="-4"/>
          <w:sz w:val="21"/>
          <w:szCs w:val="21"/>
        </w:rPr>
        <w:t>在紧急情况下，总监理工程师或被授权的监理人员可以当场签发临时书面指示，</w:t>
      </w:r>
      <w:r>
        <w:rPr>
          <w:rFonts w:ascii="宋体" w:hAnsi="宋体" w:cs="Times New Roman"/>
          <w:sz w:val="21"/>
          <w:szCs w:val="21"/>
        </w:rPr>
        <w:t>承包人应遵照执行。承包人应在收到上述临时书面指示后</w:t>
      </w:r>
      <w:r>
        <w:rPr>
          <w:rFonts w:ascii="宋体" w:hAnsi="宋体" w:cs="Times New Roman"/>
          <w:spacing w:val="-46"/>
          <w:sz w:val="21"/>
          <w:szCs w:val="21"/>
        </w:rPr>
        <w:t xml:space="preserve"> </w:t>
      </w:r>
      <w:r>
        <w:rPr>
          <w:rFonts w:ascii="宋体" w:hAnsi="宋体" w:cs="宋体"/>
          <w:sz w:val="21"/>
          <w:szCs w:val="21"/>
        </w:rPr>
        <w:t>24</w:t>
      </w:r>
      <w:r>
        <w:rPr>
          <w:rFonts w:ascii="宋体" w:hAnsi="宋体" w:cs="宋体"/>
          <w:spacing w:val="-49"/>
          <w:sz w:val="21"/>
          <w:szCs w:val="21"/>
        </w:rPr>
        <w:t xml:space="preserve"> </w:t>
      </w:r>
      <w:r>
        <w:rPr>
          <w:rFonts w:ascii="宋体" w:hAnsi="宋体" w:cs="Times New Roman"/>
          <w:sz w:val="21"/>
          <w:szCs w:val="21"/>
        </w:rPr>
        <w:t>小时内，向监理人发出书面确认函。监理人在收到书面确认函后</w:t>
      </w:r>
      <w:r>
        <w:rPr>
          <w:rFonts w:ascii="宋体" w:hAnsi="宋体" w:cs="Times New Roman"/>
          <w:spacing w:val="-47"/>
          <w:sz w:val="21"/>
          <w:szCs w:val="21"/>
        </w:rPr>
        <w:t xml:space="preserve"> </w:t>
      </w:r>
      <w:r>
        <w:rPr>
          <w:rFonts w:ascii="宋体" w:hAnsi="宋体" w:cs="宋体"/>
          <w:sz w:val="21"/>
          <w:szCs w:val="21"/>
        </w:rPr>
        <w:t>24</w:t>
      </w:r>
      <w:r>
        <w:rPr>
          <w:rFonts w:ascii="宋体" w:hAnsi="宋体" w:cs="宋体"/>
          <w:spacing w:val="-47"/>
          <w:sz w:val="21"/>
          <w:szCs w:val="21"/>
        </w:rPr>
        <w:t xml:space="preserve"> </w:t>
      </w:r>
      <w:r>
        <w:rPr>
          <w:rFonts w:ascii="宋体" w:hAnsi="宋体" w:cs="Times New Roman"/>
          <w:sz w:val="21"/>
          <w:szCs w:val="21"/>
        </w:rPr>
        <w:t>小时内未予答复的，该书面</w:t>
      </w:r>
      <w:proofErr w:type="gramStart"/>
      <w:r>
        <w:rPr>
          <w:rFonts w:ascii="宋体" w:hAnsi="宋体" w:cs="Times New Roman"/>
          <w:sz w:val="21"/>
          <w:szCs w:val="21"/>
        </w:rPr>
        <w:t>确认函应被</w:t>
      </w:r>
      <w:proofErr w:type="gramEnd"/>
      <w:r>
        <w:rPr>
          <w:rFonts w:ascii="宋体" w:hAnsi="宋体" w:cs="Times New Roman"/>
          <w:sz w:val="21"/>
          <w:szCs w:val="21"/>
        </w:rPr>
        <w:t>视为监理人的</w:t>
      </w:r>
      <w:r>
        <w:rPr>
          <w:rFonts w:ascii="宋体" w:hAnsi="宋体" w:cs="Times New Roman"/>
          <w:sz w:val="21"/>
          <w:szCs w:val="21"/>
        </w:rPr>
        <w:t xml:space="preserve"> </w:t>
      </w:r>
      <w:r>
        <w:rPr>
          <w:rFonts w:ascii="宋体" w:hAnsi="宋体" w:cs="Times New Roman"/>
          <w:sz w:val="21"/>
          <w:szCs w:val="21"/>
        </w:rPr>
        <w:t>正式指示。</w:t>
      </w:r>
    </w:p>
    <w:p w:rsidR="007B2A64" w:rsidRDefault="007B2A64" w:rsidP="007B2A64">
      <w:pPr>
        <w:tabs>
          <w:tab w:val="left" w:pos="1314"/>
        </w:tabs>
        <w:spacing w:before="46" w:line="360" w:lineRule="auto"/>
        <w:ind w:firstLine="419"/>
        <w:rPr>
          <w:rFonts w:ascii="宋体" w:hAnsi="宋体" w:cs="宋体"/>
          <w:sz w:val="20"/>
        </w:rPr>
      </w:pPr>
      <w:r>
        <w:rPr>
          <w:rFonts w:ascii="宋体" w:hAnsi="宋体" w:cs="宋体"/>
          <w:sz w:val="21"/>
          <w:szCs w:val="21"/>
        </w:rPr>
        <w:t>3.4.4</w:t>
      </w:r>
      <w:r>
        <w:rPr>
          <w:rFonts w:ascii="宋体" w:hAnsi="宋体" w:cs="宋体"/>
          <w:sz w:val="21"/>
          <w:szCs w:val="21"/>
        </w:rPr>
        <w:tab/>
      </w:r>
      <w:r>
        <w:rPr>
          <w:rFonts w:ascii="宋体" w:hAnsi="宋体" w:cs="Times New Roman"/>
          <w:sz w:val="21"/>
          <w:szCs w:val="21"/>
        </w:rPr>
        <w:t>除合同另有约定外，承包人只从总监理工程师或按第</w:t>
      </w:r>
      <w:r>
        <w:rPr>
          <w:rFonts w:ascii="宋体" w:hAnsi="宋体" w:cs="Times New Roman"/>
          <w:spacing w:val="-48"/>
          <w:sz w:val="21"/>
          <w:szCs w:val="21"/>
        </w:rPr>
        <w:t xml:space="preserve"> </w:t>
      </w:r>
      <w:r>
        <w:rPr>
          <w:rFonts w:ascii="宋体" w:hAnsi="宋体" w:cs="宋体"/>
          <w:sz w:val="21"/>
          <w:szCs w:val="21"/>
        </w:rPr>
        <w:t>3.3.1</w:t>
      </w:r>
      <w:r>
        <w:rPr>
          <w:rFonts w:ascii="宋体" w:hAnsi="宋体" w:cs="宋体"/>
          <w:spacing w:val="-49"/>
          <w:sz w:val="21"/>
          <w:szCs w:val="21"/>
        </w:rPr>
        <w:t xml:space="preserve"> </w:t>
      </w:r>
      <w:r>
        <w:rPr>
          <w:rFonts w:ascii="宋体" w:hAnsi="宋体" w:cs="Times New Roman"/>
          <w:sz w:val="21"/>
          <w:szCs w:val="21"/>
        </w:rPr>
        <w:t>项被授权的监理人</w:t>
      </w:r>
      <w:r>
        <w:rPr>
          <w:rFonts w:ascii="宋体" w:hAnsi="宋体" w:cs="Times New Roman"/>
          <w:sz w:val="21"/>
          <w:szCs w:val="21"/>
        </w:rPr>
        <w:t xml:space="preserve"> </w:t>
      </w:r>
      <w:proofErr w:type="gramStart"/>
      <w:r>
        <w:rPr>
          <w:rFonts w:ascii="宋体" w:hAnsi="宋体" w:cs="Times New Roman"/>
          <w:sz w:val="21"/>
          <w:szCs w:val="21"/>
        </w:rPr>
        <w:t>员处取得</w:t>
      </w:r>
      <w:proofErr w:type="gramEnd"/>
      <w:r>
        <w:rPr>
          <w:rFonts w:ascii="宋体" w:hAnsi="宋体" w:cs="Times New Roman"/>
          <w:sz w:val="21"/>
          <w:szCs w:val="21"/>
        </w:rPr>
        <w:t>指示。</w:t>
      </w:r>
    </w:p>
    <w:p w:rsidR="007B2A64" w:rsidRDefault="007B2A64" w:rsidP="007B2A64">
      <w:pPr>
        <w:spacing w:before="173" w:line="360" w:lineRule="auto"/>
        <w:ind w:firstLine="419"/>
        <w:rPr>
          <w:rFonts w:ascii="宋体" w:hAnsi="宋体" w:cs="Times New Roman"/>
          <w:sz w:val="21"/>
          <w:szCs w:val="21"/>
        </w:rPr>
      </w:pPr>
      <w:r>
        <w:rPr>
          <w:rFonts w:ascii="宋体" w:hAnsi="宋体" w:cs="宋体"/>
          <w:sz w:val="21"/>
          <w:szCs w:val="21"/>
        </w:rPr>
        <w:t>3.4.5</w:t>
      </w:r>
      <w:r>
        <w:rPr>
          <w:rFonts w:ascii="宋体" w:hAnsi="宋体" w:cs="宋体"/>
          <w:spacing w:val="13"/>
          <w:sz w:val="21"/>
          <w:szCs w:val="21"/>
        </w:rPr>
        <w:t xml:space="preserve"> </w:t>
      </w:r>
      <w:r>
        <w:rPr>
          <w:rFonts w:ascii="宋体" w:hAnsi="宋体" w:cs="Times New Roman"/>
          <w:sz w:val="21"/>
          <w:szCs w:val="21"/>
        </w:rPr>
        <w:t>由于监理人未能按合同约定发出指示、指示延误或指示错误而导致承包人费用</w:t>
      </w:r>
      <w:r>
        <w:rPr>
          <w:rFonts w:ascii="宋体" w:hAnsi="宋体" w:cs="Times New Roman"/>
          <w:sz w:val="21"/>
          <w:szCs w:val="21"/>
        </w:rPr>
        <w:t xml:space="preserve"> </w:t>
      </w:r>
      <w:r>
        <w:rPr>
          <w:rFonts w:ascii="宋体" w:hAnsi="宋体" w:cs="Times New Roman"/>
          <w:sz w:val="21"/>
          <w:szCs w:val="21"/>
        </w:rPr>
        <w:t>增加和（或）工期延误的，由发包人承担赔偿责任。</w:t>
      </w:r>
    </w:p>
    <w:p w:rsidR="007B2A64" w:rsidRDefault="007B2A64" w:rsidP="007B2A64">
      <w:pPr>
        <w:tabs>
          <w:tab w:val="left" w:pos="757"/>
        </w:tabs>
        <w:spacing w:before="176" w:line="360" w:lineRule="auto"/>
        <w:outlineLvl w:val="2"/>
        <w:rPr>
          <w:rFonts w:ascii="宋体" w:hAnsi="宋体" w:cs="Times New Roman"/>
        </w:rPr>
      </w:pPr>
      <w:bookmarkStart w:id="169" w:name="_bookmark118"/>
      <w:bookmarkEnd w:id="169"/>
      <w:r>
        <w:rPr>
          <w:rFonts w:ascii="宋体" w:hAnsi="宋体" w:cs="宋体"/>
        </w:rPr>
        <w:t>3.5</w:t>
      </w:r>
      <w:r>
        <w:rPr>
          <w:rFonts w:ascii="宋体" w:hAnsi="宋体" w:cs="宋体"/>
        </w:rPr>
        <w:tab/>
      </w:r>
      <w:r>
        <w:rPr>
          <w:rFonts w:ascii="宋体" w:hAnsi="宋体" w:cs="Times New Roman"/>
        </w:rPr>
        <w:t>商定或确定</w:t>
      </w:r>
    </w:p>
    <w:p w:rsidR="007B2A64" w:rsidRDefault="007B2A64" w:rsidP="007B2A64">
      <w:pPr>
        <w:spacing w:line="360" w:lineRule="auto"/>
        <w:ind w:firstLineChars="200" w:firstLine="420"/>
        <w:rPr>
          <w:rFonts w:ascii="宋体" w:hAnsi="宋体" w:cs="Times New Roman"/>
          <w:sz w:val="21"/>
          <w:szCs w:val="21"/>
        </w:rPr>
      </w:pPr>
      <w:r>
        <w:rPr>
          <w:rFonts w:ascii="宋体" w:hAnsi="宋体" w:cs="宋体"/>
          <w:sz w:val="21"/>
          <w:szCs w:val="21"/>
        </w:rPr>
        <w:t>3.5.1</w:t>
      </w:r>
      <w:r>
        <w:rPr>
          <w:rFonts w:ascii="宋体" w:hAnsi="宋体" w:cs="宋体"/>
          <w:spacing w:val="13"/>
          <w:sz w:val="21"/>
          <w:szCs w:val="21"/>
        </w:rPr>
        <w:t xml:space="preserve"> </w:t>
      </w:r>
      <w:r>
        <w:rPr>
          <w:rFonts w:ascii="宋体" w:hAnsi="宋体" w:cs="Times New Roman"/>
          <w:sz w:val="21"/>
          <w:szCs w:val="21"/>
        </w:rPr>
        <w:t>总监理工程师应按照本款对任何事项进行商定或确定时，总监理工程师应与合</w:t>
      </w:r>
      <w:r>
        <w:rPr>
          <w:rFonts w:ascii="宋体" w:hAnsi="宋体" w:cs="Times New Roman"/>
          <w:sz w:val="21"/>
          <w:szCs w:val="21"/>
        </w:rPr>
        <w:t xml:space="preserve"> </w:t>
      </w:r>
      <w:r>
        <w:rPr>
          <w:rFonts w:ascii="宋体" w:hAnsi="宋体" w:cs="Times New Roman"/>
          <w:sz w:val="21"/>
          <w:szCs w:val="21"/>
        </w:rPr>
        <w:t>同当事人协商，尽量达成一致。不能达成一致的，总监理工程师应认真研究后审慎确定。</w:t>
      </w:r>
    </w:p>
    <w:p w:rsidR="007B2A64" w:rsidRDefault="007B2A64" w:rsidP="007B2A64">
      <w:pPr>
        <w:tabs>
          <w:tab w:val="left" w:pos="1314"/>
        </w:tabs>
        <w:spacing w:line="360" w:lineRule="auto"/>
        <w:ind w:firstLineChars="200" w:firstLine="420"/>
        <w:rPr>
          <w:rFonts w:ascii="宋体" w:hAnsi="宋体" w:cs="宋体"/>
          <w:sz w:val="14"/>
          <w:szCs w:val="14"/>
        </w:rPr>
      </w:pPr>
      <w:r>
        <w:rPr>
          <w:rFonts w:ascii="宋体" w:hAnsi="宋体" w:cs="宋体"/>
          <w:sz w:val="21"/>
          <w:szCs w:val="21"/>
        </w:rPr>
        <w:t>3.5.2</w:t>
      </w:r>
      <w:r>
        <w:rPr>
          <w:rFonts w:ascii="宋体" w:hAnsi="宋体" w:cs="宋体" w:hint="eastAsia"/>
          <w:sz w:val="21"/>
          <w:szCs w:val="21"/>
        </w:rPr>
        <w:t xml:space="preserve"> </w:t>
      </w:r>
      <w:r>
        <w:rPr>
          <w:rFonts w:ascii="宋体" w:hAnsi="宋体" w:cs="宋体"/>
          <w:sz w:val="21"/>
          <w:szCs w:val="21"/>
        </w:rPr>
        <w:t>总监理工程师应将商定或确定的事项通知合同当事人，并附详细依据。对总监理工程师的确定有异议的，构成争议，按照第</w:t>
      </w:r>
      <w:r>
        <w:rPr>
          <w:rFonts w:ascii="宋体" w:hAnsi="宋体" w:cs="宋体"/>
          <w:sz w:val="21"/>
          <w:szCs w:val="21"/>
        </w:rPr>
        <w:t xml:space="preserve"> 24 </w:t>
      </w:r>
      <w:r>
        <w:rPr>
          <w:rFonts w:ascii="宋体" w:hAnsi="宋体" w:cs="宋体"/>
          <w:sz w:val="21"/>
          <w:szCs w:val="21"/>
        </w:rPr>
        <w:t>条的约定处理。在争议解决前，双方应暂按总监理工程师的确定执行；按照第</w:t>
      </w:r>
      <w:r>
        <w:rPr>
          <w:rFonts w:ascii="宋体" w:hAnsi="宋体" w:cs="Times New Roman"/>
          <w:spacing w:val="-46"/>
          <w:sz w:val="21"/>
          <w:szCs w:val="21"/>
        </w:rPr>
        <w:t xml:space="preserve"> </w:t>
      </w:r>
      <w:r>
        <w:rPr>
          <w:rFonts w:ascii="宋体" w:hAnsi="宋体" w:cs="宋体"/>
          <w:sz w:val="21"/>
          <w:szCs w:val="21"/>
        </w:rPr>
        <w:t>24</w:t>
      </w:r>
      <w:r>
        <w:rPr>
          <w:rFonts w:ascii="宋体" w:hAnsi="宋体" w:cs="宋体"/>
          <w:spacing w:val="-49"/>
          <w:sz w:val="21"/>
          <w:szCs w:val="21"/>
        </w:rPr>
        <w:t xml:space="preserve"> </w:t>
      </w:r>
      <w:r>
        <w:rPr>
          <w:rFonts w:ascii="宋体" w:hAnsi="宋体" w:cs="Times New Roman"/>
          <w:sz w:val="21"/>
          <w:szCs w:val="21"/>
        </w:rPr>
        <w:t>条的约定对总监理工程师的确定需要</w:t>
      </w:r>
      <w:proofErr w:type="gramStart"/>
      <w:r>
        <w:rPr>
          <w:rFonts w:ascii="宋体" w:hAnsi="宋体" w:cs="Times New Roman"/>
          <w:sz w:val="21"/>
          <w:szCs w:val="21"/>
        </w:rPr>
        <w:t>作出</w:t>
      </w:r>
      <w:proofErr w:type="gramEnd"/>
      <w:r>
        <w:rPr>
          <w:rFonts w:ascii="宋体" w:hAnsi="宋体" w:cs="Times New Roman"/>
          <w:sz w:val="21"/>
          <w:szCs w:val="21"/>
        </w:rPr>
        <w:t>修改的，按修改后的结果执行。</w:t>
      </w:r>
    </w:p>
    <w:p w:rsidR="007B2A64" w:rsidRDefault="007B2A64" w:rsidP="007B2A64">
      <w:pPr>
        <w:tabs>
          <w:tab w:val="left" w:pos="757"/>
        </w:tabs>
        <w:spacing w:before="174" w:line="360" w:lineRule="auto"/>
        <w:outlineLvl w:val="2"/>
        <w:rPr>
          <w:rFonts w:ascii="宋体" w:hAnsi="宋体" w:cs="Times New Roman"/>
        </w:rPr>
      </w:pPr>
      <w:bookmarkStart w:id="170" w:name="_bookmark119"/>
      <w:bookmarkEnd w:id="170"/>
      <w:r>
        <w:rPr>
          <w:rFonts w:ascii="宋体" w:hAnsi="宋体" w:cs="宋体"/>
        </w:rPr>
        <w:t>3.6</w:t>
      </w:r>
      <w:r>
        <w:rPr>
          <w:rFonts w:ascii="宋体" w:hAnsi="宋体" w:cs="宋体"/>
        </w:rPr>
        <w:tab/>
      </w:r>
      <w:r>
        <w:rPr>
          <w:rFonts w:ascii="宋体" w:hAnsi="宋体" w:cs="Times New Roman"/>
        </w:rPr>
        <w:t>监理人的宽恕</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4"/>
          <w:sz w:val="21"/>
          <w:szCs w:val="21"/>
        </w:rPr>
        <w:t>监理人或者发包人就承包人对合同约定的任何责任和义务的某种违约行为的宽恕，</w:t>
      </w:r>
      <w:proofErr w:type="gramStart"/>
      <w:r>
        <w:rPr>
          <w:rFonts w:ascii="宋体" w:hAnsi="宋体" w:cs="Times New Roman"/>
          <w:spacing w:val="-4"/>
          <w:sz w:val="21"/>
          <w:szCs w:val="21"/>
        </w:rPr>
        <w:t>不</w:t>
      </w:r>
      <w:proofErr w:type="gramEnd"/>
      <w:r>
        <w:rPr>
          <w:rFonts w:ascii="宋体" w:hAnsi="宋体" w:cs="Times New Roman"/>
          <w:spacing w:val="-4"/>
          <w:sz w:val="21"/>
          <w:szCs w:val="21"/>
        </w:rPr>
        <w:t>影</w:t>
      </w:r>
      <w:r>
        <w:rPr>
          <w:rFonts w:ascii="宋体" w:hAnsi="宋体" w:cs="Times New Roman"/>
          <w:sz w:val="21"/>
          <w:szCs w:val="21"/>
        </w:rPr>
        <w:t xml:space="preserve"> </w:t>
      </w:r>
      <w:r>
        <w:rPr>
          <w:rFonts w:ascii="宋体" w:hAnsi="宋体" w:cs="Times New Roman"/>
          <w:spacing w:val="-4"/>
          <w:sz w:val="21"/>
          <w:szCs w:val="21"/>
        </w:rPr>
        <w:t>响监理人和发包人在此后的任何时间严格按合同约定处理承包人的其它违约行为，也不意味</w:t>
      </w:r>
      <w:r>
        <w:rPr>
          <w:rFonts w:ascii="宋体" w:hAnsi="宋体" w:cs="Times New Roman"/>
          <w:spacing w:val="-40"/>
          <w:sz w:val="21"/>
          <w:szCs w:val="21"/>
        </w:rPr>
        <w:t xml:space="preserve"> </w:t>
      </w:r>
      <w:r>
        <w:rPr>
          <w:rFonts w:ascii="宋体" w:hAnsi="宋体" w:cs="Times New Roman"/>
          <w:sz w:val="21"/>
          <w:szCs w:val="21"/>
        </w:rPr>
        <w:t>发包人放弃合同约定的发包人与上述违约有关的任何权利和赔偿要求。</w:t>
      </w:r>
    </w:p>
    <w:p w:rsidR="007B2A64" w:rsidRDefault="007B2A64" w:rsidP="007B2A64">
      <w:pPr>
        <w:spacing w:line="360" w:lineRule="auto"/>
        <w:outlineLvl w:val="1"/>
        <w:rPr>
          <w:rFonts w:ascii="宋体" w:hAnsi="宋体" w:cs="Times New Roman"/>
          <w:sz w:val="28"/>
          <w:szCs w:val="28"/>
        </w:rPr>
      </w:pPr>
      <w:bookmarkStart w:id="171" w:name="_bookmark120"/>
      <w:bookmarkEnd w:id="171"/>
      <w:r>
        <w:rPr>
          <w:rFonts w:ascii="宋体" w:hAnsi="宋体" w:cs="宋体"/>
          <w:sz w:val="28"/>
          <w:szCs w:val="28"/>
        </w:rPr>
        <w:t>4.</w:t>
      </w:r>
      <w:r>
        <w:rPr>
          <w:rFonts w:ascii="宋体" w:hAnsi="宋体" w:cs="Times New Roman"/>
          <w:sz w:val="28"/>
          <w:szCs w:val="28"/>
        </w:rPr>
        <w:t>承包人</w:t>
      </w:r>
    </w:p>
    <w:p w:rsidR="007B2A64" w:rsidRDefault="007B2A64" w:rsidP="007B2A64">
      <w:pPr>
        <w:tabs>
          <w:tab w:val="left" w:pos="757"/>
        </w:tabs>
        <w:spacing w:line="360" w:lineRule="auto"/>
        <w:outlineLvl w:val="2"/>
        <w:rPr>
          <w:rFonts w:ascii="宋体" w:hAnsi="宋体" w:cs="Times New Roman"/>
        </w:rPr>
      </w:pPr>
      <w:bookmarkStart w:id="172" w:name="_bookmark121"/>
      <w:bookmarkEnd w:id="172"/>
      <w:r>
        <w:rPr>
          <w:rFonts w:ascii="宋体" w:hAnsi="宋体" w:cs="宋体"/>
        </w:rPr>
        <w:t>4.1</w:t>
      </w:r>
      <w:r>
        <w:rPr>
          <w:rFonts w:ascii="宋体" w:hAnsi="宋体" w:cs="宋体"/>
        </w:rPr>
        <w:tab/>
      </w:r>
      <w:r>
        <w:rPr>
          <w:rFonts w:ascii="宋体" w:hAnsi="宋体" w:cs="Times New Roman"/>
        </w:rPr>
        <w:t>承包人的一般义务</w:t>
      </w:r>
    </w:p>
    <w:p w:rsidR="007B2A64" w:rsidRDefault="007B2A64" w:rsidP="007B2A64">
      <w:pPr>
        <w:tabs>
          <w:tab w:val="left" w:pos="1314"/>
        </w:tabs>
        <w:spacing w:line="360" w:lineRule="auto"/>
        <w:ind w:firstLineChars="200" w:firstLine="420"/>
        <w:rPr>
          <w:rFonts w:ascii="宋体" w:hAnsi="宋体" w:cs="Times New Roman"/>
          <w:sz w:val="21"/>
          <w:szCs w:val="21"/>
        </w:rPr>
      </w:pPr>
      <w:r>
        <w:rPr>
          <w:rFonts w:ascii="宋体" w:hAnsi="宋体" w:cs="宋体"/>
          <w:sz w:val="21"/>
          <w:szCs w:val="21"/>
        </w:rPr>
        <w:t>4.1.1</w:t>
      </w:r>
      <w:r>
        <w:rPr>
          <w:rFonts w:ascii="宋体" w:hAnsi="宋体" w:cs="Times New Roman"/>
          <w:sz w:val="21"/>
          <w:szCs w:val="21"/>
        </w:rPr>
        <w:t>遵守法律</w:t>
      </w:r>
      <w:r>
        <w:rPr>
          <w:rFonts w:ascii="宋体" w:hAnsi="宋体" w:cs="Times New Roman"/>
          <w:sz w:val="21"/>
          <w:szCs w:val="21"/>
        </w:rPr>
        <w:t xml:space="preserve"> </w:t>
      </w:r>
      <w:r>
        <w:rPr>
          <w:rFonts w:ascii="宋体" w:hAnsi="宋体" w:cs="Times New Roman"/>
          <w:spacing w:val="-4"/>
          <w:sz w:val="21"/>
          <w:szCs w:val="21"/>
        </w:rPr>
        <w:t>承包人在履行合同过程中应遵守法律，并保证发包人免于承担因承包人违反法律而引起</w:t>
      </w:r>
      <w:r>
        <w:rPr>
          <w:rFonts w:ascii="宋体" w:hAnsi="宋体" w:cs="Times New Roman"/>
          <w:sz w:val="21"/>
          <w:szCs w:val="21"/>
        </w:rPr>
        <w:t>的任何责任。</w:t>
      </w:r>
    </w:p>
    <w:p w:rsidR="007B2A64" w:rsidRDefault="007B2A64" w:rsidP="007B2A64">
      <w:pPr>
        <w:tabs>
          <w:tab w:val="left" w:pos="1314"/>
        </w:tabs>
        <w:spacing w:line="360" w:lineRule="auto"/>
        <w:ind w:firstLineChars="200" w:firstLine="420"/>
        <w:rPr>
          <w:rFonts w:ascii="宋体" w:hAnsi="宋体" w:cs="Times New Roman"/>
          <w:spacing w:val="-2"/>
          <w:sz w:val="21"/>
          <w:szCs w:val="21"/>
        </w:rPr>
      </w:pPr>
      <w:r>
        <w:rPr>
          <w:rFonts w:ascii="宋体" w:hAnsi="宋体" w:cs="宋体"/>
          <w:sz w:val="21"/>
          <w:szCs w:val="21"/>
        </w:rPr>
        <w:lastRenderedPageBreak/>
        <w:t>4.1.2</w:t>
      </w:r>
      <w:r>
        <w:rPr>
          <w:rFonts w:ascii="宋体" w:hAnsi="宋体" w:cs="Times New Roman"/>
          <w:sz w:val="21"/>
          <w:szCs w:val="21"/>
        </w:rPr>
        <w:t>依法纳税</w:t>
      </w:r>
      <w:r>
        <w:rPr>
          <w:rFonts w:ascii="宋体" w:hAnsi="宋体" w:cs="Times New Roman"/>
          <w:sz w:val="21"/>
          <w:szCs w:val="21"/>
        </w:rPr>
        <w:t xml:space="preserve"> </w:t>
      </w:r>
      <w:r>
        <w:rPr>
          <w:rFonts w:ascii="宋体" w:hAnsi="宋体" w:cs="Times New Roman"/>
          <w:spacing w:val="-2"/>
          <w:sz w:val="21"/>
          <w:szCs w:val="21"/>
        </w:rPr>
        <w:t>承包人应按有关法律规定纳税，应缴纳的税金包括在合同价格内。</w:t>
      </w:r>
    </w:p>
    <w:p w:rsidR="007B2A64" w:rsidRDefault="007B2A64" w:rsidP="007B2A64">
      <w:pPr>
        <w:tabs>
          <w:tab w:val="left" w:pos="1314"/>
        </w:tabs>
        <w:spacing w:line="360" w:lineRule="auto"/>
        <w:ind w:firstLineChars="200" w:firstLine="420"/>
        <w:rPr>
          <w:rFonts w:ascii="宋体" w:hAnsi="宋体" w:cs="Times New Roman"/>
          <w:sz w:val="21"/>
          <w:szCs w:val="21"/>
        </w:rPr>
      </w:pPr>
      <w:r>
        <w:rPr>
          <w:rFonts w:ascii="宋体" w:hAnsi="宋体" w:cs="宋体"/>
          <w:sz w:val="21"/>
          <w:szCs w:val="21"/>
        </w:rPr>
        <w:t>4.1.3</w:t>
      </w:r>
      <w:r>
        <w:rPr>
          <w:rFonts w:ascii="宋体" w:hAnsi="宋体" w:cs="宋体"/>
          <w:sz w:val="21"/>
          <w:szCs w:val="21"/>
        </w:rPr>
        <w:tab/>
      </w:r>
      <w:r>
        <w:rPr>
          <w:rFonts w:ascii="宋体" w:hAnsi="宋体" w:cs="Times New Roman"/>
          <w:sz w:val="21"/>
          <w:szCs w:val="21"/>
        </w:rPr>
        <w:t>完成各项承包工作</w:t>
      </w:r>
    </w:p>
    <w:p w:rsidR="007B2A64" w:rsidRDefault="007B2A64" w:rsidP="007B2A64">
      <w:pPr>
        <w:spacing w:before="46" w:line="360" w:lineRule="auto"/>
        <w:ind w:firstLineChars="300" w:firstLine="612"/>
        <w:rPr>
          <w:rFonts w:ascii="宋体" w:hAnsi="宋体" w:cs="Times New Roman"/>
          <w:sz w:val="21"/>
          <w:szCs w:val="21"/>
        </w:rPr>
      </w:pPr>
      <w:r>
        <w:rPr>
          <w:rFonts w:ascii="宋体" w:hAnsi="宋体" w:cs="Times New Roman"/>
          <w:spacing w:val="-3"/>
          <w:sz w:val="21"/>
          <w:szCs w:val="21"/>
        </w:rPr>
        <w:t>（</w:t>
      </w:r>
      <w:r>
        <w:rPr>
          <w:rFonts w:ascii="宋体" w:hAnsi="宋体" w:cs="宋体"/>
          <w:spacing w:val="-3"/>
          <w:sz w:val="21"/>
          <w:szCs w:val="21"/>
        </w:rPr>
        <w:t>1</w:t>
      </w:r>
      <w:r>
        <w:rPr>
          <w:rFonts w:ascii="宋体" w:hAnsi="宋体" w:cs="Times New Roman"/>
          <w:spacing w:val="-3"/>
          <w:sz w:val="21"/>
          <w:szCs w:val="21"/>
        </w:rPr>
        <w:t>）承包人应按合同约定以及监理人根据第</w:t>
      </w:r>
      <w:r>
        <w:rPr>
          <w:rFonts w:ascii="宋体" w:hAnsi="宋体" w:cs="Times New Roman"/>
          <w:spacing w:val="-3"/>
          <w:sz w:val="21"/>
          <w:szCs w:val="21"/>
        </w:rPr>
        <w:t xml:space="preserve"> </w:t>
      </w:r>
      <w:r>
        <w:rPr>
          <w:rFonts w:ascii="宋体" w:hAnsi="宋体" w:cs="宋体"/>
          <w:sz w:val="21"/>
          <w:szCs w:val="21"/>
        </w:rPr>
        <w:t>3.4</w:t>
      </w:r>
      <w:r>
        <w:rPr>
          <w:rFonts w:ascii="宋体" w:hAnsi="宋体" w:cs="宋体"/>
          <w:spacing w:val="-53"/>
          <w:sz w:val="21"/>
          <w:szCs w:val="21"/>
        </w:rPr>
        <w:t xml:space="preserve"> </w:t>
      </w:r>
      <w:r>
        <w:rPr>
          <w:rFonts w:ascii="宋体" w:hAnsi="宋体" w:cs="Times New Roman"/>
          <w:spacing w:val="-5"/>
          <w:sz w:val="21"/>
          <w:szCs w:val="21"/>
        </w:rPr>
        <w:t>款</w:t>
      </w:r>
      <w:proofErr w:type="gramStart"/>
      <w:r>
        <w:rPr>
          <w:rFonts w:ascii="宋体" w:hAnsi="宋体" w:cs="Times New Roman"/>
          <w:spacing w:val="-5"/>
          <w:sz w:val="21"/>
          <w:szCs w:val="21"/>
        </w:rPr>
        <w:t>作出</w:t>
      </w:r>
      <w:proofErr w:type="gramEnd"/>
      <w:r>
        <w:rPr>
          <w:rFonts w:ascii="宋体" w:hAnsi="宋体" w:cs="Times New Roman"/>
          <w:spacing w:val="-5"/>
          <w:sz w:val="21"/>
          <w:szCs w:val="21"/>
        </w:rPr>
        <w:t>的指示，实施、完成全部工程，</w:t>
      </w:r>
      <w:r>
        <w:rPr>
          <w:rFonts w:ascii="宋体" w:hAnsi="宋体" w:cs="Times New Roman"/>
          <w:spacing w:val="-8"/>
          <w:sz w:val="21"/>
          <w:szCs w:val="21"/>
        </w:rPr>
        <w:t>并修补工程中的任何缺陷。除第</w:t>
      </w:r>
      <w:r>
        <w:rPr>
          <w:rFonts w:ascii="宋体" w:hAnsi="宋体" w:cs="Times New Roman"/>
          <w:spacing w:val="-50"/>
          <w:sz w:val="21"/>
          <w:szCs w:val="21"/>
        </w:rPr>
        <w:t xml:space="preserve"> </w:t>
      </w:r>
      <w:r>
        <w:rPr>
          <w:rFonts w:ascii="宋体" w:hAnsi="宋体" w:cs="宋体"/>
          <w:sz w:val="21"/>
          <w:szCs w:val="21"/>
        </w:rPr>
        <w:t>5.2</w:t>
      </w:r>
      <w:r>
        <w:rPr>
          <w:rFonts w:ascii="宋体" w:hAnsi="宋体" w:cs="宋体"/>
          <w:spacing w:val="-50"/>
          <w:sz w:val="21"/>
          <w:szCs w:val="21"/>
        </w:rPr>
        <w:t xml:space="preserve"> </w:t>
      </w:r>
      <w:r>
        <w:rPr>
          <w:rFonts w:ascii="宋体" w:hAnsi="宋体" w:cs="Times New Roman"/>
          <w:sz w:val="21"/>
          <w:szCs w:val="21"/>
        </w:rPr>
        <w:t>款约定由发包人提供的材料和工程设备和第</w:t>
      </w:r>
      <w:r>
        <w:rPr>
          <w:rFonts w:ascii="宋体" w:hAnsi="宋体" w:cs="Times New Roman"/>
          <w:spacing w:val="-49"/>
          <w:sz w:val="21"/>
          <w:szCs w:val="21"/>
        </w:rPr>
        <w:t xml:space="preserve"> </w:t>
      </w:r>
      <w:r>
        <w:rPr>
          <w:rFonts w:ascii="宋体" w:hAnsi="宋体" w:cs="宋体"/>
          <w:sz w:val="21"/>
          <w:szCs w:val="21"/>
        </w:rPr>
        <w:t>6.2</w:t>
      </w:r>
      <w:r>
        <w:rPr>
          <w:rFonts w:ascii="宋体" w:hAnsi="宋体" w:cs="宋体"/>
          <w:spacing w:val="-52"/>
          <w:sz w:val="21"/>
          <w:szCs w:val="21"/>
        </w:rPr>
        <w:t xml:space="preserve"> </w:t>
      </w:r>
      <w:r>
        <w:rPr>
          <w:rFonts w:ascii="宋体" w:hAnsi="宋体" w:cs="Times New Roman"/>
          <w:sz w:val="21"/>
          <w:szCs w:val="21"/>
        </w:rPr>
        <w:t>款约定</w:t>
      </w:r>
      <w:r>
        <w:rPr>
          <w:rFonts w:ascii="宋体" w:hAnsi="宋体" w:cs="Times New Roman"/>
          <w:spacing w:val="-99"/>
          <w:sz w:val="21"/>
          <w:szCs w:val="21"/>
        </w:rPr>
        <w:t xml:space="preserve"> </w:t>
      </w:r>
      <w:r>
        <w:rPr>
          <w:rFonts w:ascii="宋体" w:hAnsi="宋体" w:cs="Times New Roman"/>
          <w:spacing w:val="-4"/>
          <w:sz w:val="21"/>
          <w:szCs w:val="21"/>
        </w:rPr>
        <w:t>由发包人提供的施工设备和临时设施外，承包人应负责提供为完成合同工作所需的劳务、材</w:t>
      </w:r>
      <w:r>
        <w:rPr>
          <w:rFonts w:ascii="宋体" w:hAnsi="宋体" w:cs="Times New Roman"/>
          <w:spacing w:val="-41"/>
          <w:sz w:val="21"/>
          <w:szCs w:val="21"/>
        </w:rPr>
        <w:t xml:space="preserve"> </w:t>
      </w:r>
      <w:r>
        <w:rPr>
          <w:rFonts w:ascii="宋体" w:hAnsi="宋体" w:cs="Times New Roman"/>
          <w:spacing w:val="-2"/>
          <w:sz w:val="21"/>
          <w:szCs w:val="21"/>
        </w:rPr>
        <w:t>料、施工设备、工程设备和其他物品，并按照合同约定负责临时设施的设计、建造、运行、</w:t>
      </w:r>
      <w:r>
        <w:rPr>
          <w:rFonts w:ascii="宋体" w:hAnsi="宋体" w:cs="Times New Roman"/>
          <w:spacing w:val="-31"/>
          <w:sz w:val="21"/>
          <w:szCs w:val="21"/>
        </w:rPr>
        <w:t xml:space="preserve"> </w:t>
      </w:r>
      <w:r>
        <w:rPr>
          <w:rFonts w:ascii="宋体" w:hAnsi="宋体" w:cs="Times New Roman"/>
          <w:sz w:val="21"/>
          <w:szCs w:val="21"/>
        </w:rPr>
        <w:t>维护、管理和拆除工作。</w:t>
      </w:r>
    </w:p>
    <w:p w:rsidR="007B2A64" w:rsidRDefault="007B2A64" w:rsidP="007B2A64">
      <w:pPr>
        <w:spacing w:line="360" w:lineRule="auto"/>
        <w:ind w:firstLineChars="300" w:firstLine="630"/>
        <w:rPr>
          <w:rFonts w:ascii="宋体" w:hAnsi="宋体" w:cs="Times New Roman"/>
          <w:sz w:val="21"/>
          <w:szCs w:val="21"/>
        </w:rPr>
      </w:pPr>
      <w:r>
        <w:rPr>
          <w:rFonts w:ascii="宋体" w:hAnsi="宋体" w:cs="Times New Roman"/>
          <w:sz w:val="21"/>
          <w:szCs w:val="21"/>
        </w:rPr>
        <w:t>（</w:t>
      </w:r>
      <w:r>
        <w:rPr>
          <w:rFonts w:ascii="宋体" w:hAnsi="宋体" w:cs="宋体"/>
          <w:sz w:val="21"/>
          <w:szCs w:val="21"/>
        </w:rPr>
        <w:t>2</w:t>
      </w:r>
      <w:r>
        <w:rPr>
          <w:rFonts w:ascii="宋体" w:hAnsi="宋体" w:cs="Times New Roman"/>
          <w:sz w:val="21"/>
          <w:szCs w:val="21"/>
        </w:rPr>
        <w:t>）承包人还应当依法合</w:t>
      </w:r>
      <w:proofErr w:type="gramStart"/>
      <w:r>
        <w:rPr>
          <w:rFonts w:ascii="宋体" w:hAnsi="宋体" w:cs="Times New Roman"/>
          <w:sz w:val="21"/>
          <w:szCs w:val="21"/>
        </w:rPr>
        <w:t>规</w:t>
      </w:r>
      <w:proofErr w:type="gramEnd"/>
      <w:r>
        <w:rPr>
          <w:rFonts w:ascii="宋体" w:hAnsi="宋体" w:cs="Times New Roman"/>
          <w:sz w:val="21"/>
          <w:szCs w:val="21"/>
        </w:rPr>
        <w:t>建立施工扬尘综合治理、建筑垃圾、土方和砂石清运与消</w:t>
      </w:r>
      <w:r>
        <w:rPr>
          <w:rFonts w:ascii="宋体" w:hAnsi="宋体" w:cs="Times New Roman"/>
          <w:spacing w:val="-4"/>
          <w:sz w:val="21"/>
          <w:szCs w:val="21"/>
        </w:rPr>
        <w:t>纳、严禁使用高排放非道路移动机械和行业挥发性有机物治理（如建筑外墙涂装、钢结构等</w:t>
      </w:r>
      <w:r>
        <w:rPr>
          <w:rFonts w:ascii="宋体" w:hAnsi="宋体" w:cs="Times New Roman"/>
          <w:spacing w:val="-44"/>
          <w:sz w:val="21"/>
          <w:szCs w:val="21"/>
        </w:rPr>
        <w:t xml:space="preserve"> </w:t>
      </w:r>
      <w:r>
        <w:rPr>
          <w:rFonts w:ascii="宋体" w:hAnsi="宋体" w:cs="Times New Roman"/>
          <w:sz w:val="21"/>
          <w:szCs w:val="21"/>
        </w:rPr>
        <w:t>鼓励使用水性漆替代油性漆）等责任制，制定具体的管控机制和实施方案，严格落实。</w:t>
      </w:r>
    </w:p>
    <w:p w:rsidR="007B2A64" w:rsidRDefault="007B2A64" w:rsidP="007B2A64">
      <w:pPr>
        <w:tabs>
          <w:tab w:val="left" w:pos="1314"/>
        </w:tabs>
        <w:spacing w:line="360" w:lineRule="auto"/>
        <w:ind w:firstLineChars="200" w:firstLine="420"/>
        <w:rPr>
          <w:rFonts w:ascii="宋体" w:hAnsi="宋体" w:cs="Times New Roman"/>
          <w:spacing w:val="-55"/>
          <w:sz w:val="21"/>
          <w:szCs w:val="21"/>
        </w:rPr>
      </w:pPr>
      <w:r>
        <w:rPr>
          <w:rFonts w:ascii="宋体" w:hAnsi="宋体" w:cs="宋体"/>
          <w:sz w:val="21"/>
          <w:szCs w:val="21"/>
        </w:rPr>
        <w:t>4.1.4</w:t>
      </w:r>
      <w:r>
        <w:rPr>
          <w:rFonts w:ascii="宋体" w:hAnsi="宋体" w:cs="Times New Roman"/>
          <w:sz w:val="21"/>
          <w:szCs w:val="21"/>
        </w:rPr>
        <w:t>对施工作业和施工方法的完备性负责</w:t>
      </w:r>
      <w:r>
        <w:rPr>
          <w:rFonts w:ascii="宋体" w:hAnsi="宋体" w:cs="Times New Roman"/>
          <w:sz w:val="21"/>
          <w:szCs w:val="21"/>
        </w:rPr>
        <w:t xml:space="preserve"> </w:t>
      </w:r>
      <w:r>
        <w:rPr>
          <w:rFonts w:ascii="宋体" w:hAnsi="宋体" w:cs="Times New Roman"/>
          <w:spacing w:val="-2"/>
          <w:sz w:val="21"/>
          <w:szCs w:val="21"/>
        </w:rPr>
        <w:t>承包人应按合同约定的工作内容和施工进度要求，编制施工组织设计和施工措施计划，并对所有施工作业和施工方法的完备性和安全可靠性负责。</w:t>
      </w:r>
      <w:r>
        <w:rPr>
          <w:rFonts w:ascii="宋体" w:hAnsi="宋体" w:cs="Times New Roman" w:hint="eastAsia"/>
          <w:spacing w:val="-55"/>
          <w:sz w:val="21"/>
          <w:szCs w:val="21"/>
        </w:rPr>
        <w:t xml:space="preserve"> </w:t>
      </w:r>
    </w:p>
    <w:p w:rsidR="007B2A64" w:rsidRDefault="007B2A64" w:rsidP="007B2A64">
      <w:pPr>
        <w:tabs>
          <w:tab w:val="left" w:pos="1314"/>
        </w:tabs>
        <w:spacing w:line="360" w:lineRule="auto"/>
        <w:ind w:firstLineChars="200" w:firstLine="420"/>
        <w:rPr>
          <w:rFonts w:ascii="宋体" w:hAnsi="宋体" w:cs="宋体"/>
          <w:sz w:val="21"/>
          <w:szCs w:val="21"/>
        </w:rPr>
      </w:pPr>
      <w:r>
        <w:rPr>
          <w:rFonts w:ascii="宋体" w:hAnsi="宋体" w:cs="宋体"/>
          <w:sz w:val="21"/>
          <w:szCs w:val="21"/>
        </w:rPr>
        <w:t>4.1.5</w:t>
      </w:r>
      <w:r>
        <w:rPr>
          <w:rFonts w:ascii="宋体" w:hAnsi="宋体" w:cs="宋体"/>
          <w:sz w:val="21"/>
          <w:szCs w:val="21"/>
        </w:rPr>
        <w:t>保证工程施工和人员的安全</w:t>
      </w:r>
    </w:p>
    <w:p w:rsidR="007B2A64" w:rsidRDefault="007B2A64" w:rsidP="007B2A64">
      <w:pPr>
        <w:spacing w:line="360" w:lineRule="auto"/>
        <w:ind w:firstLineChars="300" w:firstLine="630"/>
        <w:rPr>
          <w:rFonts w:ascii="宋体" w:hAnsi="宋体" w:cs="宋体"/>
          <w:sz w:val="21"/>
          <w:szCs w:val="21"/>
        </w:rPr>
      </w:pPr>
      <w:r>
        <w:rPr>
          <w:rFonts w:ascii="宋体" w:hAnsi="宋体" w:cs="宋体"/>
          <w:sz w:val="21"/>
          <w:szCs w:val="21"/>
        </w:rPr>
        <w:t>承包人应按照第</w:t>
      </w:r>
      <w:r>
        <w:rPr>
          <w:rFonts w:ascii="宋体" w:hAnsi="宋体" w:cs="宋体"/>
          <w:sz w:val="21"/>
          <w:szCs w:val="21"/>
        </w:rPr>
        <w:t xml:space="preserve"> 9.2 </w:t>
      </w:r>
      <w:r>
        <w:rPr>
          <w:rFonts w:ascii="宋体" w:hAnsi="宋体" w:cs="宋体"/>
          <w:sz w:val="21"/>
          <w:szCs w:val="21"/>
        </w:rPr>
        <w:t>款约定采取施工安全措施，确保工程及其人员、材料、设备和设施的安全，防止因工程施工造成的人身伤害和财产损失。</w:t>
      </w:r>
    </w:p>
    <w:p w:rsidR="007B2A64" w:rsidRDefault="007B2A64" w:rsidP="007B2A64">
      <w:pPr>
        <w:tabs>
          <w:tab w:val="left" w:pos="1314"/>
        </w:tabs>
        <w:spacing w:line="360" w:lineRule="auto"/>
        <w:ind w:firstLineChars="200" w:firstLine="420"/>
        <w:rPr>
          <w:rFonts w:ascii="宋体" w:hAnsi="宋体" w:cs="Times New Roman"/>
          <w:sz w:val="21"/>
          <w:szCs w:val="21"/>
        </w:rPr>
      </w:pPr>
      <w:r>
        <w:rPr>
          <w:rFonts w:ascii="宋体" w:hAnsi="宋体" w:cs="宋体"/>
          <w:sz w:val="21"/>
          <w:szCs w:val="21"/>
        </w:rPr>
        <w:t>4.1.6</w:t>
      </w:r>
      <w:r>
        <w:rPr>
          <w:rFonts w:ascii="宋体" w:hAnsi="宋体" w:cs="宋体"/>
          <w:sz w:val="21"/>
          <w:szCs w:val="21"/>
        </w:rPr>
        <w:t>负责施工场地及其周边环境与生态的保护工作承包人应按照第</w:t>
      </w:r>
      <w:r>
        <w:rPr>
          <w:rFonts w:ascii="宋体" w:hAnsi="宋体" w:cs="宋体"/>
          <w:sz w:val="21"/>
          <w:szCs w:val="21"/>
        </w:rPr>
        <w:t xml:space="preserve"> 9.4 </w:t>
      </w:r>
      <w:r>
        <w:rPr>
          <w:rFonts w:ascii="宋体" w:hAnsi="宋体" w:cs="宋体"/>
          <w:sz w:val="21"/>
          <w:szCs w:val="21"/>
        </w:rPr>
        <w:t>款约定负责施工场地及其周边环境与生态的保护工作。</w:t>
      </w:r>
    </w:p>
    <w:p w:rsidR="007B2A64" w:rsidRDefault="007B2A64" w:rsidP="007B2A64">
      <w:pPr>
        <w:tabs>
          <w:tab w:val="left" w:pos="1314"/>
        </w:tabs>
        <w:spacing w:line="360" w:lineRule="auto"/>
        <w:ind w:firstLineChars="200" w:firstLine="420"/>
        <w:rPr>
          <w:rFonts w:ascii="宋体" w:hAnsi="宋体" w:cs="Times New Roman"/>
          <w:sz w:val="21"/>
          <w:szCs w:val="21"/>
        </w:rPr>
      </w:pPr>
      <w:r>
        <w:rPr>
          <w:rFonts w:ascii="宋体" w:hAnsi="宋体" w:cs="宋体"/>
          <w:sz w:val="21"/>
          <w:szCs w:val="21"/>
        </w:rPr>
        <w:t>4.1.7</w:t>
      </w:r>
      <w:r>
        <w:rPr>
          <w:rFonts w:ascii="宋体" w:hAnsi="宋体" w:cs="Times New Roman"/>
          <w:sz w:val="21"/>
          <w:szCs w:val="21"/>
        </w:rPr>
        <w:t>避免施工对公众与他人的利益造成损害</w:t>
      </w:r>
      <w:r>
        <w:rPr>
          <w:rFonts w:ascii="宋体" w:hAnsi="宋体" w:cs="Times New Roman"/>
          <w:sz w:val="21"/>
          <w:szCs w:val="21"/>
        </w:rPr>
        <w:t xml:space="preserve"> </w:t>
      </w:r>
      <w:r>
        <w:rPr>
          <w:rFonts w:ascii="宋体" w:hAnsi="宋体" w:cs="Times New Roman"/>
          <w:spacing w:val="-4"/>
          <w:sz w:val="21"/>
          <w:szCs w:val="21"/>
        </w:rPr>
        <w:t>承包人在进行合同约定的各项工作时，不得侵害发包人与他人使用公用道路、水源、市政管网等公共设施的权利，避免对邻近的公共设施产生干扰。承包人占用或使用他人的施工</w:t>
      </w:r>
      <w:r>
        <w:rPr>
          <w:rFonts w:ascii="宋体" w:hAnsi="宋体" w:cs="Times New Roman"/>
          <w:spacing w:val="-42"/>
          <w:sz w:val="21"/>
          <w:szCs w:val="21"/>
        </w:rPr>
        <w:t xml:space="preserve"> </w:t>
      </w:r>
      <w:r>
        <w:rPr>
          <w:rFonts w:ascii="宋体" w:hAnsi="宋体" w:cs="Times New Roman"/>
          <w:sz w:val="21"/>
          <w:szCs w:val="21"/>
        </w:rPr>
        <w:t>场地，影响他人作业或生活的，应承担相应责任。</w:t>
      </w:r>
    </w:p>
    <w:p w:rsidR="007B2A64" w:rsidRDefault="007B2A64" w:rsidP="007B2A64">
      <w:pPr>
        <w:tabs>
          <w:tab w:val="left" w:pos="1314"/>
        </w:tabs>
        <w:spacing w:before="46" w:line="360" w:lineRule="auto"/>
        <w:ind w:firstLineChars="200" w:firstLine="420"/>
        <w:rPr>
          <w:rFonts w:ascii="宋体" w:hAnsi="宋体" w:cs="Times New Roman"/>
          <w:sz w:val="21"/>
          <w:szCs w:val="21"/>
        </w:rPr>
      </w:pPr>
      <w:r>
        <w:rPr>
          <w:rFonts w:ascii="宋体" w:hAnsi="宋体" w:cs="宋体"/>
          <w:sz w:val="21"/>
          <w:szCs w:val="21"/>
        </w:rPr>
        <w:t>4.1.8</w:t>
      </w:r>
      <w:r>
        <w:rPr>
          <w:rFonts w:ascii="宋体" w:hAnsi="宋体" w:cs="Times New Roman"/>
          <w:sz w:val="21"/>
          <w:szCs w:val="21"/>
        </w:rPr>
        <w:t>为他人提供方便</w:t>
      </w:r>
    </w:p>
    <w:p w:rsidR="007B2A64" w:rsidRDefault="007B2A64" w:rsidP="007B2A64">
      <w:pPr>
        <w:spacing w:line="360" w:lineRule="auto"/>
        <w:ind w:firstLine="419"/>
        <w:rPr>
          <w:rFonts w:ascii="黑体" w:eastAsia="黑体" w:hAnsi="黑体" w:cs="黑体"/>
          <w:sz w:val="21"/>
          <w:szCs w:val="21"/>
        </w:rPr>
      </w:pPr>
      <w:r>
        <w:rPr>
          <w:rFonts w:ascii="宋体" w:hAnsi="宋体" w:cs="Times New Roman"/>
          <w:spacing w:val="-1"/>
          <w:sz w:val="21"/>
          <w:szCs w:val="21"/>
        </w:rPr>
        <w:t>（</w:t>
      </w:r>
      <w:r>
        <w:rPr>
          <w:rFonts w:ascii="宋体" w:hAnsi="宋体" w:cs="宋体"/>
          <w:spacing w:val="-1"/>
          <w:sz w:val="21"/>
          <w:szCs w:val="21"/>
        </w:rPr>
        <w:t>1</w:t>
      </w:r>
      <w:r>
        <w:rPr>
          <w:rFonts w:ascii="宋体" w:hAnsi="宋体" w:cs="Times New Roman"/>
          <w:spacing w:val="-1"/>
          <w:sz w:val="21"/>
          <w:szCs w:val="21"/>
        </w:rPr>
        <w:t>）承包人应当对在施工场地或者附近实施与合同工程有关的其他工作的独立承包人</w:t>
      </w:r>
      <w:r>
        <w:rPr>
          <w:rFonts w:ascii="宋体" w:hAnsi="宋体" w:cs="Times New Roman"/>
          <w:sz w:val="21"/>
          <w:szCs w:val="21"/>
        </w:rPr>
        <w:t xml:space="preserve"> </w:t>
      </w:r>
      <w:r>
        <w:rPr>
          <w:rFonts w:ascii="宋体" w:hAnsi="宋体" w:cs="Times New Roman"/>
          <w:spacing w:val="-4"/>
          <w:sz w:val="21"/>
          <w:szCs w:val="21"/>
        </w:rPr>
        <w:t>履行管理、协调、配合、照管和服务义务，由此发生的费用被认为已经包括在承包人的签约</w:t>
      </w:r>
      <w:r>
        <w:rPr>
          <w:rFonts w:ascii="宋体" w:hAnsi="宋体" w:cs="Times New Roman"/>
          <w:spacing w:val="-42"/>
          <w:sz w:val="21"/>
          <w:szCs w:val="21"/>
        </w:rPr>
        <w:t xml:space="preserve"> </w:t>
      </w:r>
      <w:r>
        <w:rPr>
          <w:rFonts w:ascii="宋体" w:hAnsi="宋体" w:cs="Times New Roman"/>
          <w:sz w:val="21"/>
          <w:szCs w:val="21"/>
        </w:rPr>
        <w:t>合同价（投标总报价）中，具体工作内容和</w:t>
      </w:r>
      <w:proofErr w:type="gramStart"/>
      <w:r>
        <w:rPr>
          <w:rFonts w:ascii="宋体" w:hAnsi="宋体" w:cs="Times New Roman"/>
          <w:sz w:val="21"/>
          <w:szCs w:val="21"/>
        </w:rPr>
        <w:t>要</w:t>
      </w:r>
      <w:proofErr w:type="gramEnd"/>
      <w:r>
        <w:rPr>
          <w:rFonts w:ascii="宋体" w:hAnsi="宋体" w:cs="Times New Roman"/>
          <w:sz w:val="21"/>
          <w:szCs w:val="21"/>
        </w:rPr>
        <w:t>求</w:t>
      </w:r>
      <w:r>
        <w:rPr>
          <w:rFonts w:ascii="黑体" w:eastAsia="黑体" w:hAnsi="黑体" w:cs="黑体"/>
          <w:sz w:val="21"/>
          <w:szCs w:val="21"/>
        </w:rPr>
        <w:t>见合同条款专用部分。</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2</w:t>
      </w:r>
      <w:r>
        <w:rPr>
          <w:rFonts w:ascii="宋体" w:hAnsi="宋体" w:cs="Times New Roman"/>
          <w:spacing w:val="-1"/>
          <w:sz w:val="21"/>
          <w:szCs w:val="21"/>
        </w:rPr>
        <w:t>）承包人还应按照监理人指示为独立承包人以外的他人在施工场地或者附近实施与</w:t>
      </w:r>
      <w:r>
        <w:rPr>
          <w:rFonts w:ascii="宋体" w:hAnsi="宋体" w:cs="Times New Roman"/>
          <w:sz w:val="21"/>
          <w:szCs w:val="21"/>
        </w:rPr>
        <w:t xml:space="preserve"> </w:t>
      </w:r>
      <w:r>
        <w:rPr>
          <w:rFonts w:ascii="宋体" w:hAnsi="宋体" w:cs="Times New Roman"/>
          <w:sz w:val="21"/>
          <w:szCs w:val="21"/>
        </w:rPr>
        <w:t>合同工程有关的其他工作提供可能的条件，可能发生费用由监理人按合同条款通用部分第</w:t>
      </w:r>
      <w:r>
        <w:rPr>
          <w:rFonts w:ascii="宋体" w:hAnsi="宋体" w:cs="Times New Roman"/>
          <w:spacing w:val="7"/>
          <w:sz w:val="21"/>
          <w:szCs w:val="21"/>
        </w:rPr>
        <w:t xml:space="preserve"> </w:t>
      </w:r>
      <w:r>
        <w:rPr>
          <w:rFonts w:ascii="宋体" w:hAnsi="宋体" w:cs="宋体"/>
          <w:sz w:val="21"/>
          <w:szCs w:val="21"/>
        </w:rPr>
        <w:t>3.5</w:t>
      </w:r>
      <w:r>
        <w:rPr>
          <w:rFonts w:ascii="宋体" w:hAnsi="宋体" w:cs="宋体"/>
          <w:spacing w:val="-54"/>
          <w:sz w:val="21"/>
          <w:szCs w:val="21"/>
        </w:rPr>
        <w:t xml:space="preserve"> </w:t>
      </w:r>
      <w:r>
        <w:rPr>
          <w:rFonts w:ascii="宋体" w:hAnsi="宋体" w:cs="Times New Roman"/>
          <w:sz w:val="21"/>
          <w:szCs w:val="21"/>
        </w:rPr>
        <w:t>款商定或者确定。</w:t>
      </w:r>
    </w:p>
    <w:p w:rsidR="007B2A64" w:rsidRDefault="007B2A64" w:rsidP="007B2A64">
      <w:pPr>
        <w:tabs>
          <w:tab w:val="left" w:pos="1314"/>
        </w:tabs>
        <w:spacing w:line="360" w:lineRule="auto"/>
        <w:ind w:firstLineChars="200" w:firstLine="420"/>
        <w:rPr>
          <w:rFonts w:ascii="宋体" w:hAnsi="宋体" w:cs="Times New Roman"/>
          <w:sz w:val="21"/>
          <w:szCs w:val="21"/>
        </w:rPr>
      </w:pPr>
      <w:r>
        <w:rPr>
          <w:rFonts w:ascii="宋体" w:hAnsi="宋体" w:cs="宋体"/>
          <w:sz w:val="21"/>
          <w:szCs w:val="21"/>
        </w:rPr>
        <w:t>4.1.9</w:t>
      </w:r>
      <w:r>
        <w:rPr>
          <w:rFonts w:ascii="宋体" w:hAnsi="宋体" w:cs="Times New Roman"/>
          <w:sz w:val="21"/>
          <w:szCs w:val="21"/>
        </w:rPr>
        <w:t>工程的维护和照管</w:t>
      </w:r>
      <w:r>
        <w:rPr>
          <w:rFonts w:ascii="宋体" w:hAnsi="宋体" w:cs="Times New Roman"/>
          <w:sz w:val="21"/>
          <w:szCs w:val="21"/>
        </w:rPr>
        <w:t xml:space="preserve"> </w:t>
      </w:r>
      <w:r>
        <w:rPr>
          <w:rFonts w:ascii="宋体" w:hAnsi="宋体" w:cs="Times New Roman"/>
          <w:spacing w:val="-4"/>
          <w:sz w:val="21"/>
          <w:szCs w:val="21"/>
        </w:rPr>
        <w:t>工程接收证书颁发前，承包人应负责照管和维护工程。工程接收证书颁发时尚有部分未竣工工程的，承包人还应</w:t>
      </w:r>
      <w:proofErr w:type="gramStart"/>
      <w:r>
        <w:rPr>
          <w:rFonts w:ascii="宋体" w:hAnsi="宋体" w:cs="Times New Roman"/>
          <w:spacing w:val="-4"/>
          <w:sz w:val="21"/>
          <w:szCs w:val="21"/>
        </w:rPr>
        <w:t>负责该未竣工</w:t>
      </w:r>
      <w:proofErr w:type="gramEnd"/>
      <w:r>
        <w:rPr>
          <w:rFonts w:ascii="宋体" w:hAnsi="宋体" w:cs="Times New Roman"/>
          <w:spacing w:val="-4"/>
          <w:sz w:val="21"/>
          <w:szCs w:val="21"/>
        </w:rPr>
        <w:t>工程的照管和维护工作，直至竣工后移交给发包人为</w:t>
      </w:r>
      <w:r>
        <w:rPr>
          <w:rFonts w:ascii="宋体" w:hAnsi="宋体" w:cs="Times New Roman"/>
          <w:spacing w:val="-40"/>
          <w:sz w:val="21"/>
          <w:szCs w:val="21"/>
        </w:rPr>
        <w:t xml:space="preserve"> </w:t>
      </w:r>
      <w:r>
        <w:rPr>
          <w:rFonts w:ascii="宋体" w:hAnsi="宋体" w:cs="Times New Roman"/>
          <w:sz w:val="21"/>
          <w:szCs w:val="21"/>
        </w:rPr>
        <w:t>止。</w:t>
      </w:r>
    </w:p>
    <w:p w:rsidR="007B2A64" w:rsidRDefault="007B2A64" w:rsidP="007B2A64">
      <w:pPr>
        <w:tabs>
          <w:tab w:val="left" w:pos="1420"/>
        </w:tabs>
        <w:spacing w:line="360" w:lineRule="auto"/>
        <w:ind w:firstLineChars="200" w:firstLine="420"/>
        <w:rPr>
          <w:rFonts w:ascii="黑体" w:eastAsia="黑体" w:hAnsi="黑体" w:cs="黑体"/>
          <w:sz w:val="21"/>
          <w:szCs w:val="21"/>
        </w:rPr>
      </w:pPr>
      <w:r>
        <w:rPr>
          <w:rFonts w:ascii="宋体" w:hAnsi="宋体" w:cs="宋体"/>
          <w:sz w:val="21"/>
          <w:szCs w:val="21"/>
        </w:rPr>
        <w:t>4.1.10</w:t>
      </w:r>
      <w:r>
        <w:rPr>
          <w:rFonts w:ascii="宋体" w:hAnsi="宋体" w:cs="Times New Roman"/>
          <w:sz w:val="21"/>
          <w:szCs w:val="21"/>
        </w:rPr>
        <w:t>承包人的设计工作</w:t>
      </w:r>
      <w:r>
        <w:rPr>
          <w:rFonts w:ascii="宋体" w:hAnsi="宋体" w:cs="Times New Roman"/>
          <w:sz w:val="21"/>
          <w:szCs w:val="21"/>
        </w:rPr>
        <w:t xml:space="preserve"> </w:t>
      </w:r>
      <w:r>
        <w:rPr>
          <w:rFonts w:ascii="宋体" w:hAnsi="宋体" w:cs="Times New Roman"/>
          <w:spacing w:val="-4"/>
          <w:sz w:val="21"/>
          <w:szCs w:val="21"/>
        </w:rPr>
        <w:t>根据发包人委托，在其设计资质等级和业务允许的范围内，完成约定的施工图设计或与工程配套的设计工作，经监理人确认后使用，发包人承担由此发生的费用和合理利润。由承</w:t>
      </w:r>
      <w:r>
        <w:rPr>
          <w:rFonts w:ascii="宋体" w:hAnsi="宋体" w:cs="Times New Roman"/>
          <w:spacing w:val="-44"/>
          <w:sz w:val="21"/>
          <w:szCs w:val="21"/>
        </w:rPr>
        <w:t xml:space="preserve"> </w:t>
      </w:r>
      <w:r>
        <w:rPr>
          <w:rFonts w:ascii="宋体" w:hAnsi="宋体" w:cs="Times New Roman"/>
          <w:sz w:val="21"/>
          <w:szCs w:val="21"/>
        </w:rPr>
        <w:t>包人负责完成的设计文件属于合同</w:t>
      </w:r>
      <w:proofErr w:type="gramStart"/>
      <w:r>
        <w:rPr>
          <w:rFonts w:ascii="宋体" w:hAnsi="宋体" w:cs="Times New Roman"/>
          <w:sz w:val="21"/>
          <w:szCs w:val="21"/>
        </w:rPr>
        <w:t>条款第</w:t>
      </w:r>
      <w:proofErr w:type="gramEnd"/>
      <w:r>
        <w:rPr>
          <w:rFonts w:ascii="宋体" w:hAnsi="宋体" w:cs="Times New Roman"/>
          <w:sz w:val="21"/>
          <w:szCs w:val="21"/>
        </w:rPr>
        <w:t xml:space="preserve"> </w:t>
      </w:r>
      <w:r>
        <w:rPr>
          <w:rFonts w:ascii="宋体" w:hAnsi="宋体" w:cs="宋体"/>
          <w:sz w:val="21"/>
          <w:szCs w:val="21"/>
        </w:rPr>
        <w:t>1.6.2</w:t>
      </w:r>
      <w:r>
        <w:rPr>
          <w:rFonts w:ascii="宋体" w:hAnsi="宋体" w:cs="宋体"/>
          <w:spacing w:val="-68"/>
          <w:sz w:val="21"/>
          <w:szCs w:val="21"/>
        </w:rPr>
        <w:t xml:space="preserve"> </w:t>
      </w:r>
      <w:r>
        <w:rPr>
          <w:rFonts w:ascii="宋体" w:hAnsi="宋体" w:cs="Times New Roman"/>
          <w:spacing w:val="-7"/>
          <w:sz w:val="21"/>
          <w:szCs w:val="21"/>
        </w:rPr>
        <w:t>项约定的承包人提供的</w:t>
      </w:r>
      <w:r>
        <w:rPr>
          <w:rFonts w:ascii="宋体" w:hAnsi="宋体" w:cs="Times New Roman"/>
          <w:spacing w:val="-7"/>
          <w:sz w:val="21"/>
          <w:szCs w:val="21"/>
        </w:rPr>
        <w:lastRenderedPageBreak/>
        <w:t>文件，承包人应按照</w:t>
      </w:r>
      <w:r>
        <w:rPr>
          <w:rFonts w:ascii="宋体" w:hAnsi="宋体" w:cs="Times New Roman"/>
          <w:sz w:val="21"/>
          <w:szCs w:val="21"/>
        </w:rPr>
        <w:t>合同条款专用部分第</w:t>
      </w:r>
      <w:r>
        <w:rPr>
          <w:rFonts w:ascii="宋体" w:hAnsi="宋体" w:cs="Times New Roman"/>
          <w:sz w:val="21"/>
          <w:szCs w:val="21"/>
        </w:rPr>
        <w:t xml:space="preserve"> </w:t>
      </w:r>
      <w:r>
        <w:rPr>
          <w:rFonts w:ascii="宋体" w:hAnsi="宋体" w:cs="宋体"/>
          <w:sz w:val="21"/>
          <w:szCs w:val="21"/>
        </w:rPr>
        <w:t>1.6.2</w:t>
      </w:r>
      <w:r>
        <w:rPr>
          <w:rFonts w:ascii="宋体" w:hAnsi="宋体" w:cs="宋体"/>
          <w:spacing w:val="-64"/>
          <w:sz w:val="21"/>
          <w:szCs w:val="21"/>
        </w:rPr>
        <w:t xml:space="preserve"> </w:t>
      </w:r>
      <w:r>
        <w:rPr>
          <w:rFonts w:ascii="宋体" w:hAnsi="宋体" w:cs="Times New Roman"/>
          <w:spacing w:val="-5"/>
          <w:sz w:val="21"/>
          <w:szCs w:val="21"/>
        </w:rPr>
        <w:t>项约定的期限和数量提交，由此发生的费用被认为已经包括在承</w:t>
      </w:r>
      <w:r>
        <w:rPr>
          <w:rFonts w:ascii="宋体" w:hAnsi="宋体" w:cs="Times New Roman"/>
          <w:spacing w:val="-4"/>
          <w:sz w:val="21"/>
          <w:szCs w:val="21"/>
        </w:rPr>
        <w:t>包人的签约合同价（投标总报价）中。承包人承担的施工图设计或与工程配套的设计工作内</w:t>
      </w:r>
      <w:r>
        <w:rPr>
          <w:rFonts w:ascii="宋体" w:hAnsi="宋体" w:cs="Times New Roman"/>
          <w:spacing w:val="-41"/>
          <w:sz w:val="21"/>
          <w:szCs w:val="21"/>
        </w:rPr>
        <w:t xml:space="preserve"> </w:t>
      </w:r>
      <w:r>
        <w:rPr>
          <w:rFonts w:ascii="宋体" w:hAnsi="宋体" w:cs="Times New Roman"/>
          <w:sz w:val="21"/>
          <w:szCs w:val="21"/>
        </w:rPr>
        <w:t>容</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p>
    <w:p w:rsidR="007B2A64" w:rsidRDefault="007B2A64" w:rsidP="007B2A64">
      <w:pPr>
        <w:tabs>
          <w:tab w:val="left" w:pos="1420"/>
        </w:tabs>
        <w:spacing w:line="360" w:lineRule="auto"/>
        <w:ind w:firstLineChars="200" w:firstLine="420"/>
        <w:rPr>
          <w:rFonts w:ascii="宋体" w:hAnsi="宋体" w:cs="Times New Roman"/>
          <w:sz w:val="21"/>
          <w:szCs w:val="21"/>
        </w:rPr>
      </w:pPr>
      <w:r>
        <w:rPr>
          <w:rFonts w:ascii="宋体" w:hAnsi="宋体" w:cs="宋体"/>
          <w:sz w:val="21"/>
          <w:szCs w:val="21"/>
        </w:rPr>
        <w:t>4.1.11</w:t>
      </w:r>
      <w:r>
        <w:rPr>
          <w:rFonts w:ascii="宋体" w:hAnsi="宋体" w:cs="Times New Roman"/>
          <w:sz w:val="21"/>
          <w:szCs w:val="21"/>
        </w:rPr>
        <w:t>农民工工资保证金</w:t>
      </w:r>
      <w:r>
        <w:rPr>
          <w:rFonts w:ascii="宋体" w:hAnsi="宋体" w:cs="Times New Roman"/>
          <w:sz w:val="21"/>
          <w:szCs w:val="21"/>
        </w:rPr>
        <w:t xml:space="preserve"> </w:t>
      </w:r>
      <w:r>
        <w:rPr>
          <w:rFonts w:ascii="宋体" w:hAnsi="宋体" w:cs="Times New Roman"/>
          <w:spacing w:val="-4"/>
          <w:sz w:val="21"/>
          <w:szCs w:val="21"/>
        </w:rPr>
        <w:t>承包人应在银行设立工资保证金专用账户，专项用于发生欠薪时支付农民工工资的应急</w:t>
      </w:r>
      <w:r>
        <w:rPr>
          <w:rFonts w:ascii="宋体" w:hAnsi="宋体" w:cs="Times New Roman"/>
          <w:sz w:val="21"/>
          <w:szCs w:val="21"/>
        </w:rPr>
        <w:t>保障。账户内资金启用应当经建设主管部门和劳动保障行政部门批准。</w:t>
      </w:r>
    </w:p>
    <w:p w:rsidR="007B2A64" w:rsidRDefault="007B2A64" w:rsidP="007B2A64">
      <w:pPr>
        <w:tabs>
          <w:tab w:val="left" w:pos="1420"/>
        </w:tabs>
        <w:spacing w:line="360" w:lineRule="auto"/>
        <w:ind w:firstLineChars="200" w:firstLine="420"/>
        <w:rPr>
          <w:rFonts w:ascii="黑体" w:eastAsia="黑体" w:hAnsi="黑体" w:cs="黑体"/>
          <w:sz w:val="21"/>
          <w:szCs w:val="21"/>
        </w:rPr>
      </w:pPr>
      <w:r>
        <w:rPr>
          <w:rFonts w:ascii="宋体" w:hAnsi="宋体" w:cs="宋体"/>
          <w:sz w:val="21"/>
          <w:szCs w:val="21"/>
        </w:rPr>
        <w:t>4.1.12</w:t>
      </w:r>
      <w:r>
        <w:rPr>
          <w:rFonts w:ascii="宋体" w:hAnsi="宋体" w:cs="Times New Roman"/>
          <w:sz w:val="21"/>
          <w:szCs w:val="21"/>
        </w:rPr>
        <w:t>其他义务</w:t>
      </w:r>
      <w:r>
        <w:rPr>
          <w:rFonts w:ascii="宋体" w:hAnsi="宋体" w:cs="Times New Roman"/>
          <w:sz w:val="21"/>
          <w:szCs w:val="21"/>
        </w:rPr>
        <w:t xml:space="preserve"> </w:t>
      </w:r>
      <w:r>
        <w:rPr>
          <w:rFonts w:ascii="宋体" w:hAnsi="宋体" w:cs="Times New Roman"/>
          <w:spacing w:val="-2"/>
          <w:sz w:val="21"/>
          <w:szCs w:val="21"/>
        </w:rPr>
        <w:t>承包人应履行的其他义务</w:t>
      </w:r>
      <w:proofErr w:type="gramStart"/>
      <w:r>
        <w:rPr>
          <w:rFonts w:ascii="黑体" w:eastAsia="黑体" w:hAnsi="黑体" w:cs="黑体"/>
          <w:spacing w:val="-2"/>
          <w:sz w:val="21"/>
          <w:szCs w:val="21"/>
        </w:rPr>
        <w:t>见合同</w:t>
      </w:r>
      <w:proofErr w:type="gramEnd"/>
      <w:r>
        <w:rPr>
          <w:rFonts w:ascii="黑体" w:eastAsia="黑体" w:hAnsi="黑体" w:cs="黑体"/>
          <w:spacing w:val="-2"/>
          <w:sz w:val="21"/>
          <w:szCs w:val="21"/>
        </w:rPr>
        <w:t>条款专用部分。</w:t>
      </w:r>
    </w:p>
    <w:p w:rsidR="007B2A64" w:rsidRDefault="007B2A64" w:rsidP="007B2A64">
      <w:pPr>
        <w:spacing w:before="176" w:line="360" w:lineRule="auto"/>
        <w:outlineLvl w:val="2"/>
        <w:rPr>
          <w:rFonts w:ascii="宋体" w:hAnsi="宋体" w:cs="Times New Roman"/>
        </w:rPr>
      </w:pPr>
      <w:bookmarkStart w:id="173" w:name="_bookmark122"/>
      <w:bookmarkEnd w:id="173"/>
      <w:r>
        <w:rPr>
          <w:rFonts w:ascii="宋体" w:hAnsi="宋体" w:cs="宋体"/>
        </w:rPr>
        <w:t>4.2</w:t>
      </w:r>
      <w:r>
        <w:rPr>
          <w:rFonts w:ascii="宋体" w:hAnsi="宋体" w:cs="宋体"/>
          <w:spacing w:val="119"/>
        </w:rPr>
        <w:t xml:space="preserve"> </w:t>
      </w:r>
      <w:r>
        <w:rPr>
          <w:rFonts w:ascii="宋体" w:hAnsi="宋体" w:cs="Times New Roman"/>
        </w:rPr>
        <w:t>履约担保</w:t>
      </w:r>
    </w:p>
    <w:p w:rsidR="007B2A64" w:rsidRDefault="007B2A64" w:rsidP="007B2A64">
      <w:pPr>
        <w:tabs>
          <w:tab w:val="left" w:pos="1314"/>
        </w:tabs>
        <w:spacing w:line="360" w:lineRule="auto"/>
        <w:ind w:firstLineChars="200" w:firstLine="420"/>
        <w:rPr>
          <w:rFonts w:ascii="宋体" w:hAnsi="宋体" w:cs="Times New Roman"/>
          <w:sz w:val="21"/>
          <w:szCs w:val="21"/>
        </w:rPr>
      </w:pPr>
      <w:r>
        <w:rPr>
          <w:rFonts w:ascii="宋体" w:hAnsi="宋体" w:cs="宋体"/>
          <w:sz w:val="21"/>
          <w:szCs w:val="21"/>
        </w:rPr>
        <w:t>4.2.1</w:t>
      </w:r>
      <w:r>
        <w:rPr>
          <w:rFonts w:ascii="宋体" w:hAnsi="宋体" w:cs="Times New Roman"/>
          <w:sz w:val="21"/>
          <w:szCs w:val="21"/>
        </w:rPr>
        <w:t>履约担保的格式和金额</w:t>
      </w:r>
      <w:r>
        <w:rPr>
          <w:rFonts w:ascii="宋体" w:hAnsi="宋体" w:cs="Times New Roman"/>
          <w:sz w:val="21"/>
          <w:szCs w:val="21"/>
        </w:rPr>
        <w:t xml:space="preserve"> </w:t>
      </w:r>
      <w:r>
        <w:rPr>
          <w:rFonts w:ascii="宋体" w:hAnsi="宋体" w:cs="Times New Roman"/>
          <w:spacing w:val="-4"/>
          <w:sz w:val="21"/>
          <w:szCs w:val="21"/>
        </w:rPr>
        <w:t>合同约定承包人提交履约担保的，承包人应在签订合同前，按照发包人约定的格式或者其他经过发包人认可的格式向发包人递交一份履约担保。经过发包人事先书面认可的其他格</w:t>
      </w:r>
      <w:r>
        <w:rPr>
          <w:rFonts w:ascii="宋体" w:hAnsi="宋体" w:cs="Times New Roman"/>
          <w:spacing w:val="-40"/>
          <w:sz w:val="21"/>
          <w:szCs w:val="21"/>
        </w:rPr>
        <w:t xml:space="preserve"> </w:t>
      </w:r>
      <w:r>
        <w:rPr>
          <w:rFonts w:ascii="宋体" w:hAnsi="宋体" w:cs="Times New Roman"/>
          <w:spacing w:val="-2"/>
          <w:sz w:val="21"/>
          <w:szCs w:val="21"/>
        </w:rPr>
        <w:t>式的履约担保，其担保条款的实质性内容应当与发包人合同文件约定的格式内容保持一致。</w:t>
      </w:r>
      <w:r>
        <w:rPr>
          <w:rFonts w:ascii="宋体" w:hAnsi="宋体" w:cs="Times New Roman"/>
          <w:spacing w:val="-31"/>
          <w:sz w:val="21"/>
          <w:szCs w:val="21"/>
        </w:rPr>
        <w:t xml:space="preserve"> </w:t>
      </w:r>
      <w:r>
        <w:rPr>
          <w:rFonts w:ascii="宋体" w:hAnsi="宋体" w:cs="Times New Roman"/>
          <w:spacing w:val="-4"/>
          <w:sz w:val="21"/>
          <w:szCs w:val="21"/>
        </w:rPr>
        <w:t>承包人是否提交履约担保及需要提交履约担保的金额</w:t>
      </w:r>
      <w:proofErr w:type="gramStart"/>
      <w:r>
        <w:rPr>
          <w:rFonts w:ascii="黑体" w:eastAsia="黑体" w:hAnsi="黑体" w:cs="黑体"/>
          <w:spacing w:val="-4"/>
          <w:sz w:val="21"/>
          <w:szCs w:val="21"/>
        </w:rPr>
        <w:t>见合同</w:t>
      </w:r>
      <w:proofErr w:type="gramEnd"/>
      <w:r>
        <w:rPr>
          <w:rFonts w:ascii="黑体" w:eastAsia="黑体" w:hAnsi="黑体" w:cs="黑体"/>
          <w:spacing w:val="-4"/>
          <w:sz w:val="21"/>
          <w:szCs w:val="21"/>
        </w:rPr>
        <w:t>条款专用部分。</w:t>
      </w:r>
      <w:r>
        <w:rPr>
          <w:rFonts w:ascii="宋体" w:hAnsi="宋体" w:cs="Times New Roman"/>
          <w:spacing w:val="-4"/>
          <w:sz w:val="21"/>
          <w:szCs w:val="21"/>
        </w:rPr>
        <w:t>承包人履约担保</w:t>
      </w:r>
      <w:r>
        <w:rPr>
          <w:rFonts w:ascii="宋体" w:hAnsi="宋体" w:cs="Times New Roman"/>
          <w:spacing w:val="-40"/>
          <w:sz w:val="21"/>
          <w:szCs w:val="21"/>
        </w:rPr>
        <w:t xml:space="preserve"> </w:t>
      </w:r>
      <w:r>
        <w:rPr>
          <w:rFonts w:ascii="宋体" w:hAnsi="宋体" w:cs="Times New Roman"/>
          <w:sz w:val="21"/>
          <w:szCs w:val="21"/>
        </w:rPr>
        <w:t>格式</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条款专用部分附件五。</w:t>
      </w:r>
    </w:p>
    <w:p w:rsidR="007B2A64" w:rsidRDefault="007B2A64" w:rsidP="007B2A64">
      <w:pPr>
        <w:tabs>
          <w:tab w:val="left" w:pos="1314"/>
        </w:tabs>
        <w:spacing w:before="46" w:line="360" w:lineRule="auto"/>
        <w:ind w:firstLineChars="200" w:firstLine="420"/>
        <w:rPr>
          <w:rFonts w:ascii="宋体" w:hAnsi="宋体" w:cs="Times New Roman"/>
          <w:sz w:val="21"/>
          <w:szCs w:val="21"/>
        </w:rPr>
      </w:pPr>
      <w:r>
        <w:rPr>
          <w:rFonts w:ascii="宋体" w:hAnsi="宋体" w:cs="宋体"/>
          <w:sz w:val="21"/>
          <w:szCs w:val="21"/>
        </w:rPr>
        <w:t>4.2.2</w:t>
      </w:r>
      <w:r>
        <w:rPr>
          <w:rFonts w:ascii="宋体" w:hAnsi="宋体" w:cs="Times New Roman"/>
          <w:sz w:val="21"/>
          <w:szCs w:val="21"/>
        </w:rPr>
        <w:t>履约担保的有效期</w:t>
      </w:r>
      <w:r>
        <w:rPr>
          <w:rFonts w:ascii="宋体" w:hAnsi="宋体" w:cs="Times New Roman"/>
          <w:sz w:val="21"/>
          <w:szCs w:val="21"/>
        </w:rPr>
        <w:t xml:space="preserve"> </w:t>
      </w:r>
      <w:r>
        <w:rPr>
          <w:rFonts w:ascii="宋体" w:hAnsi="宋体" w:cs="Times New Roman"/>
          <w:sz w:val="21"/>
          <w:szCs w:val="21"/>
        </w:rPr>
        <w:t>履约担保的有效期应当自本合同生效之日起至发包人</w:t>
      </w:r>
      <w:proofErr w:type="gramStart"/>
      <w:r>
        <w:rPr>
          <w:rFonts w:ascii="宋体" w:hAnsi="宋体" w:cs="Times New Roman"/>
          <w:sz w:val="21"/>
          <w:szCs w:val="21"/>
        </w:rPr>
        <w:t>签认并由</w:t>
      </w:r>
      <w:proofErr w:type="gramEnd"/>
      <w:r>
        <w:rPr>
          <w:rFonts w:ascii="宋体" w:hAnsi="宋体" w:cs="Times New Roman"/>
          <w:sz w:val="21"/>
          <w:szCs w:val="21"/>
        </w:rPr>
        <w:t>监理人向承包人出具工</w:t>
      </w:r>
      <w:r>
        <w:rPr>
          <w:rFonts w:ascii="宋体" w:hAnsi="宋体" w:cs="Times New Roman"/>
          <w:spacing w:val="-4"/>
          <w:sz w:val="21"/>
          <w:szCs w:val="21"/>
        </w:rPr>
        <w:t>程接收证书之日止。如果承包人无法获得一份不带具体截止日期的担保，履约担保中就应当</w:t>
      </w:r>
      <w:r>
        <w:rPr>
          <w:rFonts w:ascii="宋体" w:hAnsi="宋体" w:cs="Times New Roman"/>
          <w:spacing w:val="-41"/>
          <w:sz w:val="21"/>
          <w:szCs w:val="21"/>
        </w:rPr>
        <w:t xml:space="preserve"> </w:t>
      </w:r>
      <w:r>
        <w:rPr>
          <w:rFonts w:ascii="宋体" w:hAnsi="宋体" w:cs="Times New Roman"/>
          <w:spacing w:val="-4"/>
          <w:sz w:val="21"/>
          <w:szCs w:val="21"/>
        </w:rPr>
        <w:t>约定有</w:t>
      </w:r>
      <w:r>
        <w:rPr>
          <w:rFonts w:ascii="宋体" w:hAnsi="宋体" w:cs="Times New Roman"/>
          <w:spacing w:val="-4"/>
          <w:sz w:val="21"/>
          <w:szCs w:val="21"/>
        </w:rPr>
        <w:t>“</w:t>
      </w:r>
      <w:r>
        <w:rPr>
          <w:rFonts w:ascii="宋体" w:hAnsi="宋体" w:cs="Times New Roman"/>
          <w:spacing w:val="-4"/>
          <w:sz w:val="21"/>
          <w:szCs w:val="21"/>
        </w:rPr>
        <w:t>变更工程竣工日期的，保证期间按照变更后的竣工日期做相应调整</w:t>
      </w:r>
      <w:r>
        <w:rPr>
          <w:rFonts w:ascii="宋体" w:hAnsi="宋体" w:cs="Times New Roman"/>
          <w:spacing w:val="-4"/>
          <w:sz w:val="21"/>
          <w:szCs w:val="21"/>
        </w:rPr>
        <w:t>”</w:t>
      </w:r>
      <w:r>
        <w:rPr>
          <w:rFonts w:ascii="宋体" w:hAnsi="宋体" w:cs="Times New Roman"/>
          <w:spacing w:val="-4"/>
          <w:sz w:val="21"/>
          <w:szCs w:val="21"/>
        </w:rPr>
        <w:t>或类似约定的</w:t>
      </w:r>
      <w:r>
        <w:rPr>
          <w:rFonts w:ascii="宋体" w:hAnsi="宋体" w:cs="Times New Roman"/>
          <w:spacing w:val="-44"/>
          <w:sz w:val="21"/>
          <w:szCs w:val="21"/>
        </w:rPr>
        <w:t xml:space="preserve"> </w:t>
      </w:r>
      <w:r>
        <w:rPr>
          <w:rFonts w:ascii="宋体" w:hAnsi="宋体" w:cs="Times New Roman"/>
          <w:sz w:val="21"/>
          <w:szCs w:val="21"/>
        </w:rPr>
        <w:t>条款。</w:t>
      </w:r>
    </w:p>
    <w:p w:rsidR="007B2A64" w:rsidRDefault="007B2A64" w:rsidP="007B2A64">
      <w:pPr>
        <w:tabs>
          <w:tab w:val="left" w:pos="1314"/>
        </w:tabs>
        <w:spacing w:before="46" w:line="360" w:lineRule="auto"/>
        <w:ind w:firstLineChars="200" w:firstLine="420"/>
        <w:rPr>
          <w:rFonts w:ascii="宋体" w:hAnsi="宋体" w:cs="Times New Roman"/>
          <w:sz w:val="21"/>
          <w:szCs w:val="21"/>
        </w:rPr>
      </w:pPr>
      <w:r>
        <w:rPr>
          <w:rFonts w:ascii="宋体" w:hAnsi="宋体" w:cs="宋体"/>
          <w:sz w:val="21"/>
          <w:szCs w:val="21"/>
        </w:rPr>
        <w:t>4.2.3</w:t>
      </w:r>
      <w:r>
        <w:rPr>
          <w:rFonts w:ascii="宋体" w:hAnsi="宋体" w:cs="Times New Roman"/>
          <w:sz w:val="21"/>
          <w:szCs w:val="21"/>
        </w:rPr>
        <w:t>履约担保的退还</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5"/>
          <w:sz w:val="21"/>
          <w:szCs w:val="21"/>
        </w:rPr>
        <w:t>履约担保应在监理人向承包人颁发（出具）工程接收证书之日后</w:t>
      </w:r>
      <w:r>
        <w:rPr>
          <w:rFonts w:ascii="宋体" w:hAnsi="宋体" w:cs="Times New Roman"/>
          <w:spacing w:val="-5"/>
          <w:sz w:val="21"/>
          <w:szCs w:val="21"/>
        </w:rPr>
        <w:t xml:space="preserve"> </w:t>
      </w:r>
      <w:r>
        <w:rPr>
          <w:rFonts w:ascii="宋体" w:hAnsi="宋体" w:cs="宋体"/>
          <w:sz w:val="21"/>
          <w:szCs w:val="21"/>
        </w:rPr>
        <w:t>28</w:t>
      </w:r>
      <w:r>
        <w:rPr>
          <w:rFonts w:ascii="宋体" w:hAnsi="宋体" w:cs="宋体"/>
          <w:spacing w:val="-66"/>
          <w:sz w:val="21"/>
          <w:szCs w:val="21"/>
        </w:rPr>
        <w:t xml:space="preserve"> </w:t>
      </w:r>
      <w:r>
        <w:rPr>
          <w:rFonts w:ascii="宋体" w:hAnsi="宋体" w:cs="Times New Roman"/>
          <w:sz w:val="21"/>
          <w:szCs w:val="21"/>
        </w:rPr>
        <w:t>天内退还给承包人。</w:t>
      </w:r>
      <w:r>
        <w:rPr>
          <w:rFonts w:ascii="宋体" w:hAnsi="宋体" w:cs="Times New Roman"/>
          <w:sz w:val="21"/>
          <w:szCs w:val="21"/>
        </w:rPr>
        <w:t xml:space="preserve"> </w:t>
      </w:r>
      <w:r>
        <w:rPr>
          <w:rFonts w:ascii="宋体" w:hAnsi="宋体" w:cs="Times New Roman"/>
          <w:sz w:val="21"/>
          <w:szCs w:val="21"/>
        </w:rPr>
        <w:t>发包人不承担承包人与履约担保有关的任何利息或其它类似的费用或者收益。</w:t>
      </w:r>
    </w:p>
    <w:p w:rsidR="007B2A64" w:rsidRDefault="007B2A64" w:rsidP="007B2A64">
      <w:pPr>
        <w:tabs>
          <w:tab w:val="left" w:pos="1314"/>
        </w:tabs>
        <w:spacing w:before="46" w:line="360" w:lineRule="auto"/>
        <w:ind w:firstLineChars="200" w:firstLine="420"/>
        <w:rPr>
          <w:rFonts w:ascii="宋体" w:hAnsi="宋体" w:cs="Times New Roman"/>
          <w:sz w:val="21"/>
          <w:szCs w:val="21"/>
        </w:rPr>
      </w:pPr>
      <w:r>
        <w:rPr>
          <w:rFonts w:ascii="宋体" w:hAnsi="宋体" w:cs="宋体"/>
          <w:sz w:val="21"/>
          <w:szCs w:val="21"/>
        </w:rPr>
        <w:t>4.2.4</w:t>
      </w:r>
      <w:r>
        <w:rPr>
          <w:rFonts w:ascii="宋体" w:hAnsi="宋体" w:cs="Times New Roman"/>
          <w:sz w:val="21"/>
          <w:szCs w:val="21"/>
        </w:rPr>
        <w:t>通知义务</w:t>
      </w:r>
    </w:p>
    <w:p w:rsidR="007B2A64" w:rsidRDefault="007B2A64" w:rsidP="007B2A64">
      <w:pPr>
        <w:spacing w:line="360" w:lineRule="auto"/>
        <w:ind w:firstLineChars="200" w:firstLine="420"/>
        <w:rPr>
          <w:rFonts w:ascii="宋体" w:hAnsi="宋体" w:cs="宋体"/>
          <w:sz w:val="21"/>
          <w:szCs w:val="21"/>
        </w:rPr>
      </w:pPr>
      <w:r>
        <w:rPr>
          <w:rFonts w:ascii="宋体" w:hAnsi="宋体" w:cs="Times New Roman"/>
          <w:sz w:val="21"/>
          <w:szCs w:val="21"/>
        </w:rPr>
        <w:t>不管履约担保条款中如何约定，发包人根据担保条款提出索赔或兑现要求</w:t>
      </w:r>
      <w:r>
        <w:rPr>
          <w:rFonts w:ascii="宋体" w:hAnsi="宋体" w:cs="Times New Roman"/>
          <w:spacing w:val="-46"/>
          <w:sz w:val="21"/>
          <w:szCs w:val="21"/>
        </w:rPr>
        <w:t xml:space="preserve"> </w:t>
      </w:r>
      <w:r>
        <w:rPr>
          <w:rFonts w:ascii="宋体" w:hAnsi="宋体" w:cs="宋体"/>
          <w:sz w:val="21"/>
          <w:szCs w:val="21"/>
        </w:rPr>
        <w:t>28</w:t>
      </w:r>
      <w:r>
        <w:rPr>
          <w:rFonts w:ascii="宋体" w:hAnsi="宋体" w:cs="宋体"/>
          <w:spacing w:val="-49"/>
          <w:sz w:val="21"/>
          <w:szCs w:val="21"/>
        </w:rPr>
        <w:t xml:space="preserve"> </w:t>
      </w:r>
      <w:r>
        <w:rPr>
          <w:rFonts w:ascii="宋体" w:hAnsi="宋体" w:cs="Times New Roman"/>
          <w:sz w:val="21"/>
          <w:szCs w:val="21"/>
        </w:rPr>
        <w:t>天前，应</w:t>
      </w:r>
      <w:r>
        <w:rPr>
          <w:rFonts w:ascii="宋体" w:hAnsi="宋体" w:cs="Times New Roman"/>
          <w:spacing w:val="-4"/>
          <w:sz w:val="21"/>
          <w:szCs w:val="21"/>
        </w:rPr>
        <w:t>通知承包人并说明导致此类索赔或兑现的违约性质或原因。相应地，不管第</w:t>
      </w:r>
      <w:r>
        <w:rPr>
          <w:rFonts w:ascii="宋体" w:hAnsi="宋体" w:cs="Times New Roman"/>
          <w:spacing w:val="-4"/>
          <w:sz w:val="21"/>
          <w:szCs w:val="21"/>
        </w:rPr>
        <w:t xml:space="preserve"> </w:t>
      </w:r>
      <w:r>
        <w:rPr>
          <w:rFonts w:ascii="宋体" w:hAnsi="宋体" w:cs="宋体"/>
          <w:sz w:val="21"/>
          <w:szCs w:val="21"/>
        </w:rPr>
        <w:t>2.8</w:t>
      </w:r>
      <w:r>
        <w:rPr>
          <w:rFonts w:ascii="宋体" w:hAnsi="宋体" w:cs="宋体"/>
          <w:spacing w:val="-66"/>
          <w:sz w:val="21"/>
          <w:szCs w:val="21"/>
        </w:rPr>
        <w:t xml:space="preserve"> </w:t>
      </w:r>
      <w:r>
        <w:rPr>
          <w:rFonts w:ascii="宋体" w:hAnsi="宋体" w:cs="Times New Roman"/>
          <w:sz w:val="21"/>
          <w:szCs w:val="21"/>
        </w:rPr>
        <w:t>款约定的支付担保条款中如何约定，承包人根据担保条款提出索赔或兑现要求</w:t>
      </w:r>
      <w:r>
        <w:rPr>
          <w:rFonts w:ascii="宋体" w:hAnsi="宋体" w:cs="Times New Roman"/>
          <w:spacing w:val="-46"/>
          <w:sz w:val="21"/>
          <w:szCs w:val="21"/>
        </w:rPr>
        <w:t xml:space="preserve"> </w:t>
      </w:r>
      <w:r>
        <w:rPr>
          <w:rFonts w:ascii="宋体" w:hAnsi="宋体" w:cs="宋体"/>
          <w:sz w:val="21"/>
          <w:szCs w:val="21"/>
        </w:rPr>
        <w:t>28</w:t>
      </w:r>
      <w:r>
        <w:rPr>
          <w:rFonts w:ascii="宋体" w:hAnsi="宋体" w:cs="宋体"/>
          <w:spacing w:val="-49"/>
          <w:sz w:val="21"/>
          <w:szCs w:val="21"/>
        </w:rPr>
        <w:t xml:space="preserve"> </w:t>
      </w:r>
      <w:r>
        <w:rPr>
          <w:rFonts w:ascii="宋体" w:hAnsi="宋体" w:cs="Times New Roman"/>
          <w:sz w:val="21"/>
          <w:szCs w:val="21"/>
        </w:rPr>
        <w:t>天前，也应通知发包</w:t>
      </w:r>
      <w:r>
        <w:rPr>
          <w:rFonts w:ascii="宋体" w:hAnsi="宋体" w:cs="Times New Roman"/>
          <w:sz w:val="21"/>
          <w:szCs w:val="21"/>
        </w:rPr>
        <w:t xml:space="preserve"> </w:t>
      </w:r>
      <w:r>
        <w:rPr>
          <w:rFonts w:ascii="宋体" w:hAnsi="宋体" w:cs="Times New Roman"/>
          <w:spacing w:val="-4"/>
          <w:sz w:val="21"/>
          <w:szCs w:val="21"/>
        </w:rPr>
        <w:t>人并说明导致此类索赔或兑现的违约性质或原因。但是，本项约定的通知不应理解为是在任</w:t>
      </w:r>
      <w:r>
        <w:rPr>
          <w:rFonts w:ascii="宋体" w:hAnsi="宋体" w:cs="Times New Roman"/>
          <w:spacing w:val="-41"/>
          <w:sz w:val="21"/>
          <w:szCs w:val="21"/>
        </w:rPr>
        <w:t xml:space="preserve"> </w:t>
      </w:r>
      <w:r>
        <w:rPr>
          <w:rFonts w:ascii="宋体" w:hAnsi="宋体" w:cs="Times New Roman"/>
          <w:sz w:val="21"/>
          <w:szCs w:val="21"/>
        </w:rPr>
        <w:t>何意义上寻求承包人或者发包人的同意。</w:t>
      </w:r>
    </w:p>
    <w:p w:rsidR="007B2A64" w:rsidRDefault="007B2A64" w:rsidP="007B2A64">
      <w:pPr>
        <w:tabs>
          <w:tab w:val="left" w:pos="757"/>
        </w:tabs>
        <w:spacing w:before="26" w:line="360" w:lineRule="auto"/>
        <w:outlineLvl w:val="2"/>
        <w:rPr>
          <w:rFonts w:ascii="宋体" w:hAnsi="宋体" w:cs="Times New Roman"/>
        </w:rPr>
      </w:pPr>
      <w:bookmarkStart w:id="174" w:name="_bookmark123"/>
      <w:bookmarkEnd w:id="174"/>
      <w:r>
        <w:rPr>
          <w:rFonts w:ascii="宋体" w:hAnsi="宋体" w:cs="宋体"/>
        </w:rPr>
        <w:t>4.3</w:t>
      </w:r>
      <w:r>
        <w:rPr>
          <w:rFonts w:ascii="宋体" w:hAnsi="宋体" w:cs="宋体"/>
        </w:rPr>
        <w:tab/>
      </w:r>
      <w:r>
        <w:rPr>
          <w:rFonts w:ascii="宋体" w:hAnsi="宋体" w:cs="Times New Roman"/>
        </w:rPr>
        <w:t>分包</w:t>
      </w:r>
    </w:p>
    <w:p w:rsidR="007B2A64" w:rsidRDefault="007B2A64" w:rsidP="007B2A64">
      <w:pPr>
        <w:tabs>
          <w:tab w:val="left" w:pos="1314"/>
        </w:tabs>
        <w:spacing w:line="360" w:lineRule="auto"/>
        <w:ind w:firstLineChars="200" w:firstLine="420"/>
        <w:rPr>
          <w:rFonts w:ascii="宋体" w:hAnsi="宋体" w:cs="Times New Roman"/>
          <w:sz w:val="21"/>
          <w:szCs w:val="21"/>
        </w:rPr>
      </w:pPr>
      <w:r>
        <w:rPr>
          <w:rFonts w:ascii="宋体" w:hAnsi="宋体" w:cs="宋体"/>
          <w:sz w:val="21"/>
          <w:szCs w:val="21"/>
        </w:rPr>
        <w:t>4.3.1</w:t>
      </w:r>
      <w:r>
        <w:rPr>
          <w:rFonts w:ascii="宋体" w:hAnsi="宋体" w:cs="Times New Roman"/>
          <w:spacing w:val="-1"/>
          <w:sz w:val="21"/>
          <w:szCs w:val="21"/>
        </w:rPr>
        <w:t>承包人不得将其承包的全部工程转包给第三人，或将其承包的全部工程肢解后</w:t>
      </w:r>
      <w:r>
        <w:rPr>
          <w:rFonts w:ascii="宋体" w:hAnsi="宋体" w:cs="Times New Roman"/>
          <w:sz w:val="21"/>
          <w:szCs w:val="21"/>
        </w:rPr>
        <w:t xml:space="preserve"> </w:t>
      </w:r>
      <w:r>
        <w:rPr>
          <w:rFonts w:ascii="宋体" w:hAnsi="宋体" w:cs="Times New Roman"/>
          <w:sz w:val="21"/>
          <w:szCs w:val="21"/>
        </w:rPr>
        <w:t>以分包的名义转包给第三人。</w:t>
      </w:r>
    </w:p>
    <w:p w:rsidR="007B2A64" w:rsidRDefault="007B2A64" w:rsidP="007B2A64">
      <w:pPr>
        <w:tabs>
          <w:tab w:val="left" w:pos="1314"/>
        </w:tabs>
        <w:spacing w:before="46" w:line="360" w:lineRule="auto"/>
        <w:ind w:firstLineChars="200" w:firstLine="420"/>
        <w:rPr>
          <w:rFonts w:ascii="宋体" w:hAnsi="宋体" w:cs="Times New Roman"/>
          <w:sz w:val="21"/>
          <w:szCs w:val="21"/>
        </w:rPr>
      </w:pPr>
      <w:r>
        <w:rPr>
          <w:rFonts w:ascii="宋体" w:hAnsi="宋体" w:cs="宋体"/>
          <w:sz w:val="21"/>
          <w:szCs w:val="21"/>
        </w:rPr>
        <w:t>4.3.2</w:t>
      </w:r>
      <w:r>
        <w:rPr>
          <w:rFonts w:ascii="宋体" w:hAnsi="宋体" w:cs="Times New Roman"/>
          <w:sz w:val="21"/>
          <w:szCs w:val="21"/>
        </w:rPr>
        <w:t>承包人不得将工程主体、关键性工作分包给第三人。</w:t>
      </w:r>
    </w:p>
    <w:p w:rsidR="007B2A64" w:rsidRDefault="007B2A64" w:rsidP="007B2A64">
      <w:pPr>
        <w:tabs>
          <w:tab w:val="left" w:pos="1314"/>
        </w:tabs>
        <w:spacing w:line="360" w:lineRule="auto"/>
        <w:ind w:firstLine="419"/>
        <w:rPr>
          <w:rFonts w:ascii="宋体" w:hAnsi="宋体" w:cs="Times New Roman"/>
          <w:sz w:val="21"/>
          <w:szCs w:val="21"/>
        </w:rPr>
      </w:pPr>
      <w:r>
        <w:rPr>
          <w:rFonts w:ascii="宋体" w:hAnsi="宋体" w:cs="宋体"/>
          <w:sz w:val="21"/>
          <w:szCs w:val="21"/>
        </w:rPr>
        <w:t>4.3.3</w:t>
      </w:r>
      <w:r>
        <w:rPr>
          <w:rFonts w:ascii="宋体" w:hAnsi="宋体" w:cs="Times New Roman"/>
          <w:spacing w:val="-1"/>
          <w:sz w:val="21"/>
          <w:szCs w:val="21"/>
        </w:rPr>
        <w:t>未经发包人同意，承包人不得将其自行施工范围工程的其他部分或工作分包给</w:t>
      </w:r>
      <w:r>
        <w:rPr>
          <w:rFonts w:ascii="宋体" w:hAnsi="宋体" w:cs="Times New Roman"/>
          <w:sz w:val="21"/>
          <w:szCs w:val="21"/>
        </w:rPr>
        <w:t xml:space="preserve"> </w:t>
      </w:r>
      <w:r>
        <w:rPr>
          <w:rFonts w:ascii="宋体" w:hAnsi="宋体" w:cs="Times New Roman"/>
          <w:sz w:val="21"/>
          <w:szCs w:val="21"/>
        </w:rPr>
        <w:t>第三人。发包人同意承包人分包的非主体、非关键性工作包括：</w:t>
      </w:r>
    </w:p>
    <w:p w:rsidR="007B2A64" w:rsidRDefault="007B2A64" w:rsidP="007B2A64">
      <w:pPr>
        <w:tabs>
          <w:tab w:val="left" w:pos="1314"/>
        </w:tabs>
        <w:spacing w:line="360" w:lineRule="auto"/>
        <w:ind w:firstLine="419"/>
        <w:rPr>
          <w:rFonts w:ascii="宋体" w:hAnsi="宋体" w:cs="Times New Roman"/>
          <w:sz w:val="21"/>
          <w:szCs w:val="21"/>
        </w:rPr>
      </w:pPr>
      <w:r>
        <w:rPr>
          <w:rFonts w:ascii="宋体" w:hAnsi="宋体" w:cs="Times New Roman"/>
          <w:sz w:val="21"/>
          <w:szCs w:val="21"/>
        </w:rPr>
        <w:t>（</w:t>
      </w:r>
      <w:r>
        <w:rPr>
          <w:rFonts w:ascii="宋体" w:hAnsi="宋体" w:cs="宋体"/>
          <w:sz w:val="21"/>
          <w:szCs w:val="21"/>
        </w:rPr>
        <w:t>1</w:t>
      </w:r>
      <w:r>
        <w:rPr>
          <w:rFonts w:ascii="宋体" w:hAnsi="宋体" w:cs="Times New Roman"/>
          <w:sz w:val="21"/>
          <w:szCs w:val="21"/>
        </w:rPr>
        <w:t>）投标函附录约定的分包工程；</w:t>
      </w:r>
    </w:p>
    <w:p w:rsidR="007B2A64" w:rsidRDefault="007B2A64" w:rsidP="007B2A64">
      <w:pPr>
        <w:spacing w:line="360" w:lineRule="auto"/>
        <w:ind w:firstLine="314"/>
        <w:rPr>
          <w:rFonts w:ascii="宋体" w:hAnsi="宋体" w:cs="Times New Roman"/>
          <w:sz w:val="21"/>
          <w:szCs w:val="21"/>
        </w:rPr>
      </w:pPr>
      <w:r>
        <w:rPr>
          <w:rFonts w:ascii="宋体" w:hAnsi="宋体" w:cs="Times New Roman"/>
          <w:spacing w:val="-4"/>
          <w:sz w:val="21"/>
          <w:szCs w:val="21"/>
        </w:rPr>
        <w:lastRenderedPageBreak/>
        <w:t>（</w:t>
      </w:r>
      <w:r>
        <w:rPr>
          <w:rFonts w:ascii="宋体" w:hAnsi="宋体" w:cs="宋体"/>
          <w:spacing w:val="-4"/>
          <w:sz w:val="21"/>
          <w:szCs w:val="21"/>
        </w:rPr>
        <w:t>2</w:t>
      </w:r>
      <w:r>
        <w:rPr>
          <w:rFonts w:ascii="宋体" w:hAnsi="宋体" w:cs="Times New Roman"/>
          <w:spacing w:val="-4"/>
          <w:sz w:val="21"/>
          <w:szCs w:val="21"/>
        </w:rPr>
        <w:t>）除投标函附录中约定的分包内容外，经过发包人和监理人同意的其他非主体、非关</w:t>
      </w:r>
      <w:r>
        <w:rPr>
          <w:rFonts w:ascii="宋体" w:hAnsi="宋体" w:cs="Times New Roman"/>
          <w:sz w:val="21"/>
          <w:szCs w:val="21"/>
        </w:rPr>
        <w:t xml:space="preserve"> </w:t>
      </w:r>
      <w:r>
        <w:rPr>
          <w:rFonts w:ascii="宋体" w:hAnsi="宋体" w:cs="Times New Roman"/>
          <w:spacing w:val="-4"/>
          <w:sz w:val="21"/>
          <w:szCs w:val="21"/>
        </w:rPr>
        <w:t>键性工作，但分包人应当经过发包人和监理人审批。发包人和监理人有权拒绝承包人的分包</w:t>
      </w:r>
      <w:r>
        <w:rPr>
          <w:rFonts w:ascii="宋体" w:hAnsi="宋体" w:cs="Times New Roman"/>
          <w:spacing w:val="-42"/>
          <w:sz w:val="21"/>
          <w:szCs w:val="21"/>
        </w:rPr>
        <w:t xml:space="preserve"> </w:t>
      </w:r>
      <w:r>
        <w:rPr>
          <w:rFonts w:ascii="宋体" w:hAnsi="宋体" w:cs="Times New Roman"/>
          <w:sz w:val="21"/>
          <w:szCs w:val="21"/>
        </w:rPr>
        <w:t>请求和承包人选择的分包人。</w:t>
      </w:r>
    </w:p>
    <w:p w:rsidR="007B2A64" w:rsidRDefault="007B2A64" w:rsidP="007B2A64">
      <w:pPr>
        <w:spacing w:before="46" w:line="360" w:lineRule="auto"/>
        <w:ind w:firstLine="420"/>
        <w:rPr>
          <w:rFonts w:ascii="宋体" w:hAnsi="宋体" w:cs="Times New Roman"/>
          <w:sz w:val="21"/>
          <w:szCs w:val="21"/>
        </w:rPr>
      </w:pPr>
      <w:r>
        <w:rPr>
          <w:rFonts w:ascii="宋体" w:hAnsi="宋体" w:cs="宋体"/>
          <w:sz w:val="21"/>
          <w:szCs w:val="21"/>
        </w:rPr>
        <w:t>4.3.4</w:t>
      </w:r>
      <w:r>
        <w:rPr>
          <w:rFonts w:ascii="宋体" w:hAnsi="宋体" w:cs="宋体"/>
          <w:spacing w:val="13"/>
          <w:sz w:val="21"/>
          <w:szCs w:val="21"/>
        </w:rPr>
        <w:t xml:space="preserve"> </w:t>
      </w:r>
      <w:r>
        <w:rPr>
          <w:rFonts w:ascii="宋体" w:hAnsi="宋体" w:cs="Times New Roman"/>
          <w:sz w:val="21"/>
          <w:szCs w:val="21"/>
        </w:rPr>
        <w:t>发包人在工程量清单中给定暂估价的专业工程，包括从暂列金额开支的专业工</w:t>
      </w:r>
      <w:r>
        <w:rPr>
          <w:rFonts w:ascii="宋体" w:hAnsi="宋体" w:cs="Times New Roman"/>
          <w:sz w:val="21"/>
          <w:szCs w:val="21"/>
        </w:rPr>
        <w:t xml:space="preserve"> </w:t>
      </w:r>
      <w:r>
        <w:rPr>
          <w:rFonts w:ascii="宋体" w:hAnsi="宋体" w:cs="Times New Roman"/>
          <w:spacing w:val="-4"/>
          <w:sz w:val="21"/>
          <w:szCs w:val="21"/>
        </w:rPr>
        <w:t>程，达到依法应当招标的规模标准的，以及虽未达到规定的规模标准但合同中约定采用招标</w:t>
      </w:r>
      <w:r>
        <w:rPr>
          <w:rFonts w:ascii="宋体" w:hAnsi="宋体" w:cs="Times New Roman"/>
          <w:spacing w:val="-40"/>
          <w:sz w:val="21"/>
          <w:szCs w:val="21"/>
        </w:rPr>
        <w:t xml:space="preserve"> </w:t>
      </w:r>
      <w:r>
        <w:rPr>
          <w:rFonts w:ascii="宋体" w:hAnsi="宋体" w:cs="Times New Roman"/>
          <w:sz w:val="21"/>
          <w:szCs w:val="21"/>
        </w:rPr>
        <w:t>方式实施的，应当按第</w:t>
      </w:r>
      <w:r>
        <w:rPr>
          <w:rFonts w:ascii="宋体" w:hAnsi="宋体" w:cs="Times New Roman"/>
          <w:spacing w:val="-47"/>
          <w:sz w:val="21"/>
          <w:szCs w:val="21"/>
        </w:rPr>
        <w:t xml:space="preserve"> </w:t>
      </w:r>
      <w:r>
        <w:rPr>
          <w:rFonts w:ascii="宋体" w:hAnsi="宋体" w:cs="宋体"/>
          <w:sz w:val="21"/>
          <w:szCs w:val="21"/>
        </w:rPr>
        <w:t>15.8.1</w:t>
      </w:r>
      <w:r>
        <w:rPr>
          <w:rFonts w:ascii="宋体" w:hAnsi="宋体" w:cs="宋体"/>
          <w:spacing w:val="-48"/>
          <w:sz w:val="21"/>
          <w:szCs w:val="21"/>
        </w:rPr>
        <w:t xml:space="preserve"> </w:t>
      </w:r>
      <w:r>
        <w:rPr>
          <w:rFonts w:ascii="宋体" w:hAnsi="宋体" w:cs="Times New Roman"/>
          <w:sz w:val="21"/>
          <w:szCs w:val="21"/>
        </w:rPr>
        <w:t>项的约定，由发包人和承包人以招标方式确定专业分包人。</w:t>
      </w:r>
      <w:proofErr w:type="gramStart"/>
      <w:r>
        <w:rPr>
          <w:rFonts w:ascii="宋体" w:hAnsi="宋体" w:cs="Times New Roman"/>
          <w:spacing w:val="-4"/>
          <w:sz w:val="21"/>
          <w:szCs w:val="21"/>
        </w:rPr>
        <w:t>除项目</w:t>
      </w:r>
      <w:proofErr w:type="gramEnd"/>
      <w:r>
        <w:rPr>
          <w:rFonts w:ascii="宋体" w:hAnsi="宋体" w:cs="Times New Roman"/>
          <w:spacing w:val="-4"/>
          <w:sz w:val="21"/>
          <w:szCs w:val="21"/>
        </w:rPr>
        <w:t>审批部门有特别核准外，暂估价的专业工程的招标应当采用与施工总承包同样的招标</w:t>
      </w:r>
      <w:r>
        <w:rPr>
          <w:rFonts w:ascii="宋体" w:hAnsi="宋体" w:cs="Times New Roman"/>
          <w:spacing w:val="-40"/>
          <w:sz w:val="21"/>
          <w:szCs w:val="21"/>
        </w:rPr>
        <w:t xml:space="preserve"> </w:t>
      </w:r>
      <w:r>
        <w:rPr>
          <w:rFonts w:ascii="宋体" w:hAnsi="宋体" w:cs="Times New Roman"/>
          <w:sz w:val="21"/>
          <w:szCs w:val="21"/>
        </w:rPr>
        <w:t>方式。</w:t>
      </w:r>
    </w:p>
    <w:p w:rsidR="007B2A64" w:rsidRDefault="007B2A64" w:rsidP="007B2A64">
      <w:pPr>
        <w:tabs>
          <w:tab w:val="left" w:pos="1314"/>
        </w:tabs>
        <w:spacing w:before="46" w:line="360" w:lineRule="auto"/>
        <w:ind w:firstLine="420"/>
        <w:rPr>
          <w:rFonts w:ascii="宋体" w:hAnsi="宋体" w:cs="Times New Roman"/>
          <w:sz w:val="21"/>
          <w:szCs w:val="21"/>
        </w:rPr>
      </w:pPr>
      <w:r>
        <w:rPr>
          <w:rFonts w:ascii="宋体" w:hAnsi="宋体" w:cs="宋体"/>
          <w:sz w:val="21"/>
          <w:szCs w:val="21"/>
        </w:rPr>
        <w:t>4.3.5</w:t>
      </w:r>
      <w:r>
        <w:rPr>
          <w:rFonts w:ascii="宋体" w:hAnsi="宋体" w:cs="Times New Roman"/>
          <w:sz w:val="21"/>
          <w:szCs w:val="21"/>
        </w:rPr>
        <w:t>在相关分包合同签订并报送有关建设行政主管部门备案后</w:t>
      </w:r>
      <w:r>
        <w:rPr>
          <w:rFonts w:ascii="宋体" w:hAnsi="宋体" w:cs="Times New Roman"/>
          <w:spacing w:val="-48"/>
          <w:sz w:val="21"/>
          <w:szCs w:val="21"/>
        </w:rPr>
        <w:t xml:space="preserve"> </w:t>
      </w:r>
      <w:r>
        <w:rPr>
          <w:rFonts w:ascii="宋体" w:hAnsi="宋体" w:cs="宋体"/>
          <w:sz w:val="21"/>
          <w:szCs w:val="21"/>
        </w:rPr>
        <w:t>7</w:t>
      </w:r>
      <w:r>
        <w:rPr>
          <w:rFonts w:ascii="宋体" w:hAnsi="宋体" w:cs="宋体"/>
          <w:spacing w:val="-48"/>
          <w:sz w:val="21"/>
          <w:szCs w:val="21"/>
        </w:rPr>
        <w:t xml:space="preserve"> </w:t>
      </w:r>
      <w:r>
        <w:rPr>
          <w:rFonts w:ascii="宋体" w:hAnsi="宋体" w:cs="Times New Roman"/>
          <w:sz w:val="21"/>
          <w:szCs w:val="21"/>
        </w:rPr>
        <w:t>天内，承包人应当</w:t>
      </w:r>
      <w:r>
        <w:rPr>
          <w:rFonts w:ascii="宋体" w:hAnsi="宋体" w:cs="Times New Roman"/>
          <w:sz w:val="21"/>
          <w:szCs w:val="21"/>
        </w:rPr>
        <w:t xml:space="preserve"> </w:t>
      </w:r>
      <w:r>
        <w:rPr>
          <w:rFonts w:ascii="宋体" w:hAnsi="宋体" w:cs="Times New Roman"/>
          <w:sz w:val="21"/>
          <w:szCs w:val="21"/>
        </w:rPr>
        <w:t>将一份副本提交给监理人，承包人应保障分包工作不得再次分包。</w:t>
      </w:r>
    </w:p>
    <w:p w:rsidR="007B2A64" w:rsidRDefault="007B2A64" w:rsidP="007B2A64">
      <w:pPr>
        <w:tabs>
          <w:tab w:val="left" w:pos="1314"/>
        </w:tabs>
        <w:spacing w:before="46" w:line="360" w:lineRule="auto"/>
        <w:ind w:firstLine="420"/>
        <w:rPr>
          <w:rFonts w:ascii="宋体" w:hAnsi="宋体" w:cs="Times New Roman"/>
          <w:sz w:val="21"/>
          <w:szCs w:val="21"/>
        </w:rPr>
      </w:pPr>
      <w:r>
        <w:rPr>
          <w:rFonts w:ascii="宋体" w:hAnsi="宋体" w:cs="宋体"/>
          <w:sz w:val="21"/>
          <w:szCs w:val="21"/>
        </w:rPr>
        <w:t>4.3.6</w:t>
      </w:r>
      <w:r>
        <w:rPr>
          <w:rFonts w:ascii="宋体" w:hAnsi="宋体" w:cs="Times New Roman"/>
          <w:sz w:val="21"/>
          <w:szCs w:val="21"/>
        </w:rPr>
        <w:t>分包工程价款由承包人与分包人（包括专业分包人）结算。未经承包人同意，</w:t>
      </w:r>
      <w:r>
        <w:rPr>
          <w:rFonts w:ascii="宋体" w:hAnsi="宋体" w:cs="Times New Roman"/>
          <w:spacing w:val="-7"/>
          <w:sz w:val="21"/>
          <w:szCs w:val="21"/>
        </w:rPr>
        <w:t>发包人不得以任何形式向分包人（包括专业分包人）支付相关分包合同项下的任何工程款项。</w:t>
      </w:r>
      <w:r>
        <w:rPr>
          <w:rFonts w:ascii="宋体" w:hAnsi="宋体" w:cs="Times New Roman"/>
          <w:spacing w:val="-18"/>
          <w:sz w:val="21"/>
          <w:szCs w:val="21"/>
        </w:rPr>
        <w:t xml:space="preserve"> </w:t>
      </w:r>
      <w:r>
        <w:rPr>
          <w:rFonts w:ascii="宋体" w:hAnsi="宋体" w:cs="Times New Roman"/>
          <w:spacing w:val="-4"/>
          <w:sz w:val="21"/>
          <w:szCs w:val="21"/>
        </w:rPr>
        <w:t>因发包人未经承包人同意直接向分包人（包括专业分包人）支付相关分包合同项下的任何工</w:t>
      </w:r>
      <w:r>
        <w:rPr>
          <w:rFonts w:ascii="宋体" w:hAnsi="宋体" w:cs="Times New Roman"/>
          <w:spacing w:val="-40"/>
          <w:sz w:val="21"/>
          <w:szCs w:val="21"/>
        </w:rPr>
        <w:t xml:space="preserve"> </w:t>
      </w:r>
      <w:r>
        <w:rPr>
          <w:rFonts w:ascii="宋体" w:hAnsi="宋体" w:cs="Times New Roman"/>
          <w:spacing w:val="-2"/>
          <w:sz w:val="21"/>
          <w:szCs w:val="21"/>
        </w:rPr>
        <w:t>程款项而影响承包人工作的，所造成的承包人费用增加和（或）延误的工期由发包人承担。</w:t>
      </w:r>
    </w:p>
    <w:p w:rsidR="007B2A64" w:rsidRDefault="007B2A64" w:rsidP="007B2A64">
      <w:pPr>
        <w:tabs>
          <w:tab w:val="left" w:pos="1314"/>
        </w:tabs>
        <w:spacing w:before="46" w:line="360" w:lineRule="auto"/>
        <w:ind w:firstLine="420"/>
        <w:rPr>
          <w:rFonts w:ascii="宋体" w:hAnsi="宋体" w:cs="Times New Roman"/>
          <w:sz w:val="21"/>
          <w:szCs w:val="21"/>
        </w:rPr>
      </w:pPr>
      <w:r>
        <w:rPr>
          <w:rFonts w:ascii="宋体" w:hAnsi="宋体" w:cs="宋体"/>
          <w:sz w:val="21"/>
          <w:szCs w:val="21"/>
        </w:rPr>
        <w:t>4.3.7</w:t>
      </w:r>
      <w:r>
        <w:rPr>
          <w:rFonts w:ascii="宋体" w:hAnsi="宋体" w:cs="Times New Roman"/>
          <w:spacing w:val="-1"/>
          <w:sz w:val="21"/>
          <w:szCs w:val="21"/>
        </w:rPr>
        <w:t>未经发包人和监理人审批同意的分包工程和分包人，发包人有权拒绝验收分包</w:t>
      </w:r>
      <w:r>
        <w:rPr>
          <w:rFonts w:ascii="宋体" w:hAnsi="宋体" w:cs="Times New Roman"/>
          <w:sz w:val="21"/>
          <w:szCs w:val="21"/>
        </w:rPr>
        <w:t xml:space="preserve"> </w:t>
      </w:r>
      <w:r>
        <w:rPr>
          <w:rFonts w:ascii="宋体" w:hAnsi="宋体" w:cs="Times New Roman"/>
          <w:sz w:val="21"/>
          <w:szCs w:val="21"/>
        </w:rPr>
        <w:t>工程和支付相应款项，由此引起的承包人费用增加和（或）延误的工期由承包人承担。</w:t>
      </w:r>
    </w:p>
    <w:p w:rsidR="007B2A64" w:rsidRDefault="007B2A64" w:rsidP="007B2A64">
      <w:pPr>
        <w:tabs>
          <w:tab w:val="left" w:pos="1314"/>
        </w:tabs>
        <w:spacing w:before="46" w:line="360" w:lineRule="auto"/>
        <w:ind w:firstLineChars="200" w:firstLine="420"/>
        <w:rPr>
          <w:rFonts w:ascii="宋体" w:hAnsi="宋体" w:cs="Times New Roman"/>
          <w:sz w:val="21"/>
          <w:szCs w:val="21"/>
        </w:rPr>
      </w:pPr>
      <w:r>
        <w:rPr>
          <w:rFonts w:ascii="宋体" w:hAnsi="宋体" w:cs="宋体"/>
          <w:sz w:val="21"/>
          <w:szCs w:val="21"/>
        </w:rPr>
        <w:t>4.3.8</w:t>
      </w:r>
      <w:r>
        <w:rPr>
          <w:rFonts w:ascii="宋体" w:hAnsi="宋体" w:cs="Times New Roman"/>
          <w:sz w:val="21"/>
          <w:szCs w:val="21"/>
        </w:rPr>
        <w:t>分包人的资格能力应与其分包工程的标准和规模相适应。</w:t>
      </w:r>
    </w:p>
    <w:p w:rsidR="007B2A64" w:rsidRDefault="007B2A64" w:rsidP="007B2A64">
      <w:pPr>
        <w:tabs>
          <w:tab w:val="left" w:pos="1314"/>
        </w:tabs>
        <w:spacing w:line="360" w:lineRule="auto"/>
        <w:ind w:firstLineChars="200" w:firstLine="420"/>
        <w:rPr>
          <w:rFonts w:ascii="宋体" w:hAnsi="宋体" w:cs="Times New Roman"/>
          <w:sz w:val="21"/>
          <w:szCs w:val="21"/>
        </w:rPr>
      </w:pPr>
      <w:r>
        <w:rPr>
          <w:rFonts w:ascii="宋体" w:hAnsi="宋体" w:cs="宋体"/>
          <w:sz w:val="21"/>
          <w:szCs w:val="21"/>
        </w:rPr>
        <w:t>4.3.9</w:t>
      </w:r>
      <w:r>
        <w:rPr>
          <w:rFonts w:ascii="宋体" w:hAnsi="宋体" w:cs="Times New Roman"/>
          <w:sz w:val="21"/>
          <w:szCs w:val="21"/>
        </w:rPr>
        <w:t>发包人同意的分包工程，承包人应向发包人和监理人提供合同副本。</w:t>
      </w:r>
    </w:p>
    <w:p w:rsidR="007B2A64" w:rsidRDefault="007B2A64" w:rsidP="007B2A64">
      <w:pPr>
        <w:tabs>
          <w:tab w:val="left" w:pos="1420"/>
        </w:tabs>
        <w:spacing w:line="360" w:lineRule="auto"/>
        <w:ind w:firstLineChars="200" w:firstLine="420"/>
        <w:rPr>
          <w:rFonts w:ascii="宋体" w:hAnsi="宋体" w:cs="Times New Roman"/>
          <w:sz w:val="21"/>
          <w:szCs w:val="21"/>
        </w:rPr>
      </w:pPr>
      <w:r>
        <w:rPr>
          <w:rFonts w:ascii="宋体" w:hAnsi="宋体" w:cs="宋体"/>
          <w:sz w:val="21"/>
          <w:szCs w:val="21"/>
        </w:rPr>
        <w:t>4.3.10</w:t>
      </w:r>
      <w:r>
        <w:rPr>
          <w:rFonts w:ascii="宋体" w:hAnsi="宋体" w:cs="Times New Roman"/>
          <w:sz w:val="21"/>
          <w:szCs w:val="21"/>
        </w:rPr>
        <w:t>承包人应与分包人就分包工程向发包人承担连带责任。</w:t>
      </w:r>
    </w:p>
    <w:p w:rsidR="007B2A64" w:rsidRDefault="007B2A64" w:rsidP="007B2A64">
      <w:pPr>
        <w:tabs>
          <w:tab w:val="left" w:pos="757"/>
        </w:tabs>
        <w:spacing w:line="360" w:lineRule="auto"/>
        <w:outlineLvl w:val="2"/>
        <w:rPr>
          <w:rFonts w:ascii="宋体" w:hAnsi="宋体" w:cs="Times New Roman"/>
        </w:rPr>
      </w:pPr>
      <w:bookmarkStart w:id="175" w:name="_bookmark124"/>
      <w:bookmarkEnd w:id="175"/>
      <w:r>
        <w:rPr>
          <w:rFonts w:ascii="宋体" w:hAnsi="宋体" w:cs="宋体"/>
        </w:rPr>
        <w:t>4.4</w:t>
      </w:r>
      <w:r>
        <w:rPr>
          <w:rFonts w:ascii="宋体" w:hAnsi="宋体" w:cs="宋体"/>
        </w:rPr>
        <w:tab/>
      </w:r>
      <w:r>
        <w:rPr>
          <w:rFonts w:ascii="宋体" w:hAnsi="宋体" w:cs="Times New Roman"/>
        </w:rPr>
        <w:t>联合体</w:t>
      </w:r>
    </w:p>
    <w:p w:rsidR="007B2A64" w:rsidRDefault="007B2A64" w:rsidP="007B2A64">
      <w:pPr>
        <w:tabs>
          <w:tab w:val="left" w:pos="1314"/>
        </w:tabs>
        <w:spacing w:line="360" w:lineRule="auto"/>
        <w:ind w:firstLine="419"/>
        <w:rPr>
          <w:rFonts w:ascii="宋体" w:hAnsi="宋体" w:cs="宋体"/>
          <w:sz w:val="20"/>
        </w:rPr>
      </w:pPr>
      <w:r>
        <w:rPr>
          <w:rFonts w:ascii="宋体" w:hAnsi="宋体" w:cs="宋体"/>
          <w:sz w:val="21"/>
          <w:szCs w:val="21"/>
        </w:rPr>
        <w:t>4.4.1</w:t>
      </w:r>
      <w:r>
        <w:rPr>
          <w:rFonts w:ascii="宋体" w:hAnsi="宋体" w:cs="Times New Roman"/>
          <w:spacing w:val="-1"/>
          <w:sz w:val="21"/>
          <w:szCs w:val="21"/>
        </w:rPr>
        <w:t>联合体各方应共同与发包人签订合同协议书。联合体各方应为履行合同承担连</w:t>
      </w:r>
      <w:r>
        <w:rPr>
          <w:rFonts w:ascii="宋体" w:hAnsi="宋体" w:cs="Times New Roman"/>
          <w:sz w:val="21"/>
          <w:szCs w:val="21"/>
        </w:rPr>
        <w:t xml:space="preserve"> </w:t>
      </w:r>
      <w:r>
        <w:rPr>
          <w:rFonts w:ascii="宋体" w:hAnsi="宋体" w:cs="Times New Roman"/>
          <w:sz w:val="21"/>
          <w:szCs w:val="21"/>
        </w:rPr>
        <w:t>带责任。</w:t>
      </w:r>
    </w:p>
    <w:p w:rsidR="007B2A64" w:rsidRDefault="007B2A64" w:rsidP="007B2A64">
      <w:pPr>
        <w:spacing w:before="173" w:line="360" w:lineRule="auto"/>
        <w:ind w:firstLine="419"/>
        <w:rPr>
          <w:rFonts w:ascii="宋体" w:hAnsi="宋体" w:cs="Times New Roman"/>
          <w:sz w:val="21"/>
          <w:szCs w:val="21"/>
        </w:rPr>
      </w:pPr>
      <w:r>
        <w:rPr>
          <w:rFonts w:ascii="宋体" w:hAnsi="宋体" w:cs="宋体"/>
          <w:sz w:val="21"/>
          <w:szCs w:val="21"/>
        </w:rPr>
        <w:t>4.4.2</w:t>
      </w:r>
      <w:r>
        <w:rPr>
          <w:rFonts w:ascii="宋体" w:hAnsi="宋体" w:cs="宋体"/>
          <w:spacing w:val="13"/>
          <w:sz w:val="21"/>
          <w:szCs w:val="21"/>
        </w:rPr>
        <w:t xml:space="preserve"> </w:t>
      </w:r>
      <w:r>
        <w:rPr>
          <w:rFonts w:ascii="宋体" w:hAnsi="宋体" w:cs="Times New Roman"/>
          <w:sz w:val="21"/>
          <w:szCs w:val="21"/>
        </w:rPr>
        <w:t>联合体协议经发包人确认后作为合同附件。在履行合同过程中，未经发包人同</w:t>
      </w:r>
      <w:r>
        <w:rPr>
          <w:rFonts w:ascii="宋体" w:hAnsi="宋体" w:cs="Times New Roman"/>
          <w:sz w:val="21"/>
          <w:szCs w:val="21"/>
        </w:rPr>
        <w:t xml:space="preserve"> </w:t>
      </w:r>
      <w:r>
        <w:rPr>
          <w:rFonts w:ascii="宋体" w:hAnsi="宋体" w:cs="Times New Roman"/>
          <w:sz w:val="21"/>
          <w:szCs w:val="21"/>
        </w:rPr>
        <w:t>意，不得修改联合体协议。</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t>4.4.3</w:t>
      </w:r>
      <w:r>
        <w:rPr>
          <w:rFonts w:ascii="宋体" w:hAnsi="宋体" w:cs="宋体"/>
          <w:spacing w:val="13"/>
          <w:sz w:val="21"/>
          <w:szCs w:val="21"/>
        </w:rPr>
        <w:t xml:space="preserve"> </w:t>
      </w:r>
      <w:r>
        <w:rPr>
          <w:rFonts w:ascii="宋体" w:hAnsi="宋体" w:cs="Times New Roman"/>
          <w:sz w:val="21"/>
          <w:szCs w:val="21"/>
        </w:rPr>
        <w:t>联合体牵头人负责与发包人和监理人联系，并接受指示，负责组织联合体各成</w:t>
      </w:r>
      <w:r>
        <w:rPr>
          <w:rFonts w:ascii="宋体" w:hAnsi="宋体" w:cs="Times New Roman"/>
          <w:sz w:val="21"/>
          <w:szCs w:val="21"/>
        </w:rPr>
        <w:t xml:space="preserve"> </w:t>
      </w:r>
      <w:proofErr w:type="gramStart"/>
      <w:r>
        <w:rPr>
          <w:rFonts w:ascii="宋体" w:hAnsi="宋体" w:cs="Times New Roman"/>
          <w:sz w:val="21"/>
          <w:szCs w:val="21"/>
        </w:rPr>
        <w:t>员全面</w:t>
      </w:r>
      <w:proofErr w:type="gramEnd"/>
      <w:r>
        <w:rPr>
          <w:rFonts w:ascii="宋体" w:hAnsi="宋体" w:cs="Times New Roman"/>
          <w:sz w:val="21"/>
          <w:szCs w:val="21"/>
        </w:rPr>
        <w:t>履行合同。</w:t>
      </w:r>
    </w:p>
    <w:p w:rsidR="007B2A64" w:rsidRDefault="007B2A64" w:rsidP="007B2A64">
      <w:pPr>
        <w:tabs>
          <w:tab w:val="left" w:pos="757"/>
        </w:tabs>
        <w:spacing w:before="176" w:line="360" w:lineRule="auto"/>
        <w:outlineLvl w:val="2"/>
        <w:rPr>
          <w:rFonts w:ascii="宋体" w:hAnsi="宋体" w:cs="Times New Roman"/>
        </w:rPr>
      </w:pPr>
      <w:bookmarkStart w:id="176" w:name="_bookmark125"/>
      <w:bookmarkEnd w:id="176"/>
      <w:r>
        <w:rPr>
          <w:rFonts w:ascii="宋体" w:hAnsi="宋体" w:cs="宋体"/>
        </w:rPr>
        <w:t>4.5</w:t>
      </w:r>
      <w:r>
        <w:rPr>
          <w:rFonts w:ascii="宋体" w:hAnsi="宋体" w:cs="宋体"/>
        </w:rPr>
        <w:tab/>
      </w:r>
      <w:r>
        <w:rPr>
          <w:rFonts w:ascii="宋体" w:hAnsi="宋体" w:cs="Times New Roman"/>
        </w:rPr>
        <w:t>承包人项目经理</w:t>
      </w:r>
    </w:p>
    <w:p w:rsidR="007B2A64" w:rsidRDefault="007B2A64" w:rsidP="007B2A64">
      <w:pPr>
        <w:spacing w:line="360" w:lineRule="auto"/>
        <w:ind w:firstLine="419"/>
        <w:rPr>
          <w:rFonts w:ascii="宋体" w:hAnsi="宋体" w:cs="Times New Roman"/>
          <w:sz w:val="21"/>
          <w:szCs w:val="21"/>
        </w:rPr>
      </w:pPr>
      <w:r>
        <w:rPr>
          <w:rFonts w:ascii="宋体" w:hAnsi="宋体" w:cs="宋体"/>
          <w:sz w:val="21"/>
          <w:szCs w:val="21"/>
        </w:rPr>
        <w:t xml:space="preserve">4.5.1 </w:t>
      </w:r>
      <w:r>
        <w:rPr>
          <w:rFonts w:ascii="宋体" w:hAnsi="宋体" w:cs="Times New Roman"/>
          <w:sz w:val="21"/>
          <w:szCs w:val="21"/>
        </w:rPr>
        <w:t>承包人项目经理必须与承包人投标时所承诺的人员一致，并在根据第</w:t>
      </w:r>
      <w:r>
        <w:rPr>
          <w:rFonts w:ascii="宋体" w:hAnsi="宋体" w:cs="Times New Roman"/>
          <w:sz w:val="21"/>
          <w:szCs w:val="21"/>
        </w:rPr>
        <w:t xml:space="preserve"> </w:t>
      </w:r>
      <w:r>
        <w:rPr>
          <w:rFonts w:ascii="宋体" w:hAnsi="宋体" w:cs="宋体"/>
          <w:sz w:val="21"/>
          <w:szCs w:val="21"/>
        </w:rPr>
        <w:t xml:space="preserve">11.1.1 </w:t>
      </w:r>
      <w:proofErr w:type="gramStart"/>
      <w:r>
        <w:rPr>
          <w:rFonts w:ascii="宋体" w:hAnsi="宋体" w:cs="Times New Roman"/>
          <w:spacing w:val="-4"/>
          <w:sz w:val="21"/>
          <w:szCs w:val="21"/>
        </w:rPr>
        <w:t>项确定</w:t>
      </w:r>
      <w:proofErr w:type="gramEnd"/>
      <w:r>
        <w:rPr>
          <w:rFonts w:ascii="宋体" w:hAnsi="宋体" w:cs="Times New Roman"/>
          <w:spacing w:val="-4"/>
          <w:sz w:val="21"/>
          <w:szCs w:val="21"/>
        </w:rPr>
        <w:t>的开工日期前到任。在监理人向承包人颁发（出具）工程接收证书前，项目经理不得</w:t>
      </w:r>
      <w:r>
        <w:rPr>
          <w:rFonts w:ascii="宋体" w:hAnsi="宋体" w:cs="Times New Roman"/>
          <w:spacing w:val="-42"/>
          <w:sz w:val="21"/>
          <w:szCs w:val="21"/>
        </w:rPr>
        <w:t xml:space="preserve"> </w:t>
      </w:r>
      <w:r>
        <w:rPr>
          <w:rFonts w:ascii="宋体" w:hAnsi="宋体" w:cs="Times New Roman"/>
          <w:spacing w:val="-4"/>
          <w:sz w:val="21"/>
          <w:szCs w:val="21"/>
        </w:rPr>
        <w:t>同时兼任其他任何项目的项目经理。未经发包人书面许可，承包人不得更换项目经理。承包</w:t>
      </w:r>
      <w:r>
        <w:rPr>
          <w:rFonts w:ascii="宋体" w:hAnsi="宋体" w:cs="Times New Roman"/>
          <w:spacing w:val="-44"/>
          <w:sz w:val="21"/>
          <w:szCs w:val="21"/>
        </w:rPr>
        <w:t xml:space="preserve"> </w:t>
      </w:r>
      <w:r>
        <w:rPr>
          <w:rFonts w:ascii="宋体" w:hAnsi="宋体" w:cs="Times New Roman"/>
          <w:spacing w:val="-4"/>
          <w:sz w:val="21"/>
          <w:szCs w:val="21"/>
        </w:rPr>
        <w:t>人项目经理的姓名、职称、身份证号、执业资格证书号、注册证书号、执业印章号、安全生</w:t>
      </w:r>
      <w:r>
        <w:rPr>
          <w:rFonts w:ascii="宋体" w:hAnsi="宋体" w:cs="Times New Roman"/>
          <w:spacing w:val="-48"/>
          <w:sz w:val="21"/>
          <w:szCs w:val="21"/>
        </w:rPr>
        <w:t xml:space="preserve"> </w:t>
      </w:r>
      <w:proofErr w:type="gramStart"/>
      <w:r>
        <w:rPr>
          <w:rFonts w:ascii="宋体" w:hAnsi="宋体" w:cs="Times New Roman"/>
          <w:spacing w:val="-4"/>
          <w:sz w:val="21"/>
          <w:szCs w:val="21"/>
        </w:rPr>
        <w:t>产考核</w:t>
      </w:r>
      <w:proofErr w:type="gramEnd"/>
      <w:r>
        <w:rPr>
          <w:rFonts w:ascii="宋体" w:hAnsi="宋体" w:cs="Times New Roman"/>
          <w:spacing w:val="-4"/>
          <w:sz w:val="21"/>
          <w:szCs w:val="21"/>
        </w:rPr>
        <w:t>合格证书号等细节资料应当在合同协议书中载明。承包人更换项目经理应事先征得发</w:t>
      </w:r>
      <w:r>
        <w:rPr>
          <w:rFonts w:ascii="宋体" w:hAnsi="宋体" w:cs="Times New Roman"/>
          <w:spacing w:val="-40"/>
          <w:sz w:val="21"/>
          <w:szCs w:val="21"/>
        </w:rPr>
        <w:t xml:space="preserve"> </w:t>
      </w:r>
      <w:r>
        <w:rPr>
          <w:rFonts w:ascii="宋体" w:hAnsi="宋体" w:cs="Times New Roman"/>
          <w:sz w:val="21"/>
          <w:szCs w:val="21"/>
        </w:rPr>
        <w:t>包人同意，</w:t>
      </w:r>
      <w:r>
        <w:rPr>
          <w:rFonts w:ascii="宋体" w:hAnsi="宋体" w:cs="Times New Roman"/>
          <w:sz w:val="21"/>
          <w:szCs w:val="21"/>
        </w:rPr>
        <w:lastRenderedPageBreak/>
        <w:t>并应在更换</w:t>
      </w:r>
      <w:r>
        <w:rPr>
          <w:rFonts w:ascii="宋体" w:hAnsi="宋体" w:cs="Times New Roman"/>
          <w:spacing w:val="-46"/>
          <w:sz w:val="21"/>
          <w:szCs w:val="21"/>
        </w:rPr>
        <w:t xml:space="preserve"> </w:t>
      </w:r>
      <w:r>
        <w:rPr>
          <w:rFonts w:ascii="宋体" w:hAnsi="宋体" w:cs="宋体"/>
          <w:sz w:val="21"/>
          <w:szCs w:val="21"/>
        </w:rPr>
        <w:t>14</w:t>
      </w:r>
      <w:r>
        <w:rPr>
          <w:rFonts w:ascii="宋体" w:hAnsi="宋体" w:cs="宋体"/>
          <w:spacing w:val="-49"/>
          <w:sz w:val="21"/>
          <w:szCs w:val="21"/>
        </w:rPr>
        <w:t xml:space="preserve"> </w:t>
      </w:r>
      <w:r>
        <w:rPr>
          <w:rFonts w:ascii="宋体" w:hAnsi="宋体" w:cs="Times New Roman"/>
          <w:sz w:val="21"/>
          <w:szCs w:val="21"/>
        </w:rPr>
        <w:t>天前通知发包人和监理人。承包人项目经理短期离开施工场地，</w:t>
      </w:r>
      <w:r>
        <w:rPr>
          <w:rFonts w:ascii="宋体" w:hAnsi="宋体" w:cs="Times New Roman"/>
          <w:sz w:val="21"/>
          <w:szCs w:val="21"/>
        </w:rPr>
        <w:t xml:space="preserve"> </w:t>
      </w:r>
      <w:r>
        <w:rPr>
          <w:rFonts w:ascii="宋体" w:hAnsi="宋体" w:cs="Times New Roman"/>
          <w:sz w:val="21"/>
          <w:szCs w:val="21"/>
        </w:rPr>
        <w:t>应事先征得监理人同意，并委派代表代行其职责。</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t xml:space="preserve">4.5.2 </w:t>
      </w:r>
      <w:r>
        <w:rPr>
          <w:rFonts w:ascii="宋体" w:hAnsi="宋体" w:cs="Times New Roman"/>
          <w:sz w:val="21"/>
          <w:szCs w:val="21"/>
        </w:rPr>
        <w:t>承包人项目经理应按合同约定以及监理人按第</w:t>
      </w:r>
      <w:r>
        <w:rPr>
          <w:rFonts w:ascii="宋体" w:hAnsi="宋体" w:cs="Times New Roman"/>
          <w:sz w:val="21"/>
          <w:szCs w:val="21"/>
        </w:rPr>
        <w:t xml:space="preserve"> </w:t>
      </w:r>
      <w:r>
        <w:rPr>
          <w:rFonts w:ascii="宋体" w:hAnsi="宋体" w:cs="宋体"/>
          <w:sz w:val="21"/>
          <w:szCs w:val="21"/>
        </w:rPr>
        <w:t>3.4</w:t>
      </w:r>
      <w:r>
        <w:rPr>
          <w:rFonts w:ascii="宋体" w:hAnsi="宋体" w:cs="宋体"/>
          <w:spacing w:val="11"/>
          <w:sz w:val="21"/>
          <w:szCs w:val="21"/>
        </w:rPr>
        <w:t xml:space="preserve"> </w:t>
      </w:r>
      <w:r>
        <w:rPr>
          <w:rFonts w:ascii="宋体" w:hAnsi="宋体" w:cs="Times New Roman"/>
          <w:sz w:val="21"/>
          <w:szCs w:val="21"/>
        </w:rPr>
        <w:t>款</w:t>
      </w:r>
      <w:proofErr w:type="gramStart"/>
      <w:r>
        <w:rPr>
          <w:rFonts w:ascii="宋体" w:hAnsi="宋体" w:cs="Times New Roman"/>
          <w:sz w:val="21"/>
          <w:szCs w:val="21"/>
        </w:rPr>
        <w:t>作出</w:t>
      </w:r>
      <w:proofErr w:type="gramEnd"/>
      <w:r>
        <w:rPr>
          <w:rFonts w:ascii="宋体" w:hAnsi="宋体" w:cs="Times New Roman"/>
          <w:sz w:val="21"/>
          <w:szCs w:val="21"/>
        </w:rPr>
        <w:t>的指示，负责组织合</w:t>
      </w:r>
      <w:r>
        <w:rPr>
          <w:rFonts w:ascii="宋体" w:hAnsi="宋体" w:cs="Times New Roman"/>
          <w:sz w:val="21"/>
          <w:szCs w:val="21"/>
        </w:rPr>
        <w:t xml:space="preserve"> </w:t>
      </w:r>
      <w:r>
        <w:rPr>
          <w:rFonts w:ascii="宋体" w:hAnsi="宋体" w:cs="Times New Roman"/>
          <w:spacing w:val="-4"/>
          <w:sz w:val="21"/>
          <w:szCs w:val="21"/>
        </w:rPr>
        <w:t>同工程的实施。在情况紧急且无法与监理人取得联系时，可采取保证工程和人员生命财产安</w:t>
      </w:r>
      <w:r>
        <w:rPr>
          <w:rFonts w:ascii="宋体" w:hAnsi="宋体" w:cs="Times New Roman"/>
          <w:spacing w:val="-42"/>
          <w:sz w:val="21"/>
          <w:szCs w:val="21"/>
        </w:rPr>
        <w:t xml:space="preserve"> </w:t>
      </w:r>
      <w:r>
        <w:rPr>
          <w:rFonts w:ascii="宋体" w:hAnsi="宋体" w:cs="Times New Roman"/>
          <w:sz w:val="21"/>
          <w:szCs w:val="21"/>
        </w:rPr>
        <w:t>全的紧急措施，并在采取措施后</w:t>
      </w:r>
      <w:r>
        <w:rPr>
          <w:rFonts w:ascii="宋体" w:hAnsi="宋体" w:cs="Times New Roman"/>
          <w:spacing w:val="-54"/>
          <w:sz w:val="21"/>
          <w:szCs w:val="21"/>
        </w:rPr>
        <w:t xml:space="preserve"> </w:t>
      </w:r>
      <w:r>
        <w:rPr>
          <w:rFonts w:ascii="宋体" w:hAnsi="宋体" w:cs="宋体"/>
          <w:sz w:val="21"/>
          <w:szCs w:val="21"/>
        </w:rPr>
        <w:t>24</w:t>
      </w:r>
      <w:r>
        <w:rPr>
          <w:rFonts w:ascii="宋体" w:hAnsi="宋体" w:cs="宋体"/>
          <w:spacing w:val="-56"/>
          <w:sz w:val="21"/>
          <w:szCs w:val="21"/>
        </w:rPr>
        <w:t xml:space="preserve"> </w:t>
      </w:r>
      <w:r>
        <w:rPr>
          <w:rFonts w:ascii="宋体" w:hAnsi="宋体" w:cs="Times New Roman"/>
          <w:sz w:val="21"/>
          <w:szCs w:val="21"/>
        </w:rPr>
        <w:t>小时内向监理人提交书面报告。</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t>4.5.3</w:t>
      </w:r>
      <w:r>
        <w:rPr>
          <w:rFonts w:ascii="宋体" w:hAnsi="宋体" w:cs="宋体"/>
          <w:spacing w:val="87"/>
          <w:sz w:val="21"/>
          <w:szCs w:val="21"/>
        </w:rPr>
        <w:t xml:space="preserve"> </w:t>
      </w:r>
      <w:r>
        <w:rPr>
          <w:rFonts w:ascii="宋体" w:hAnsi="宋体" w:cs="Times New Roman"/>
          <w:spacing w:val="3"/>
          <w:sz w:val="21"/>
          <w:szCs w:val="21"/>
        </w:rPr>
        <w:t>承包人为履行合同发出的一切函件均应盖有承包人授权的施工场地管理机构</w:t>
      </w:r>
      <w:r>
        <w:rPr>
          <w:rFonts w:ascii="宋体" w:hAnsi="宋体" w:cs="Times New Roman"/>
          <w:sz w:val="21"/>
          <w:szCs w:val="21"/>
        </w:rPr>
        <w:t xml:space="preserve"> </w:t>
      </w:r>
      <w:r>
        <w:rPr>
          <w:rFonts w:ascii="宋体" w:hAnsi="宋体" w:cs="Times New Roman"/>
          <w:sz w:val="21"/>
          <w:szCs w:val="21"/>
        </w:rPr>
        <w:t>章，并由承包人项目经理或其授权代表签字。</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t>4.5.4</w:t>
      </w:r>
      <w:r>
        <w:rPr>
          <w:rFonts w:ascii="宋体" w:hAnsi="宋体" w:cs="宋体"/>
          <w:spacing w:val="13"/>
          <w:sz w:val="21"/>
          <w:szCs w:val="21"/>
        </w:rPr>
        <w:t xml:space="preserve"> </w:t>
      </w:r>
      <w:r>
        <w:rPr>
          <w:rFonts w:ascii="宋体" w:hAnsi="宋体" w:cs="Times New Roman"/>
          <w:sz w:val="21"/>
          <w:szCs w:val="21"/>
        </w:rPr>
        <w:t>承包人项目经理可以授权其下属人员履行其某项职责，但事先应将这些人员的</w:t>
      </w:r>
      <w:r>
        <w:rPr>
          <w:rFonts w:ascii="宋体" w:hAnsi="宋体" w:cs="Times New Roman"/>
          <w:sz w:val="21"/>
          <w:szCs w:val="21"/>
        </w:rPr>
        <w:t xml:space="preserve"> </w:t>
      </w:r>
      <w:r>
        <w:rPr>
          <w:rFonts w:ascii="宋体" w:hAnsi="宋体" w:cs="Times New Roman"/>
          <w:sz w:val="21"/>
          <w:szCs w:val="21"/>
        </w:rPr>
        <w:t>姓名和授权范围通知监理人。</w:t>
      </w:r>
    </w:p>
    <w:p w:rsidR="007B2A64" w:rsidRDefault="007B2A64" w:rsidP="007B2A64">
      <w:pPr>
        <w:tabs>
          <w:tab w:val="left" w:pos="757"/>
        </w:tabs>
        <w:spacing w:before="176" w:line="360" w:lineRule="auto"/>
        <w:outlineLvl w:val="2"/>
        <w:rPr>
          <w:rFonts w:ascii="宋体" w:hAnsi="宋体" w:cs="Times New Roman"/>
        </w:rPr>
      </w:pPr>
      <w:bookmarkStart w:id="177" w:name="_bookmark126"/>
      <w:bookmarkEnd w:id="177"/>
      <w:r>
        <w:rPr>
          <w:rFonts w:ascii="宋体" w:hAnsi="宋体" w:cs="宋体"/>
        </w:rPr>
        <w:t>4.6</w:t>
      </w:r>
      <w:r>
        <w:rPr>
          <w:rFonts w:ascii="宋体" w:hAnsi="宋体" w:cs="宋体"/>
        </w:rPr>
        <w:tab/>
      </w:r>
      <w:r>
        <w:rPr>
          <w:rFonts w:ascii="宋体" w:hAnsi="宋体" w:cs="Times New Roman"/>
        </w:rPr>
        <w:t>承包人人员的管理</w:t>
      </w:r>
    </w:p>
    <w:p w:rsidR="007B2A64" w:rsidRDefault="007B2A64" w:rsidP="007B2A64">
      <w:pPr>
        <w:spacing w:line="360" w:lineRule="auto"/>
        <w:ind w:firstLine="419"/>
        <w:rPr>
          <w:rFonts w:ascii="宋体" w:hAnsi="宋体" w:cs="Times New Roman"/>
          <w:sz w:val="21"/>
          <w:szCs w:val="21"/>
        </w:rPr>
      </w:pPr>
      <w:r>
        <w:rPr>
          <w:rFonts w:ascii="宋体" w:hAnsi="宋体" w:cs="宋体"/>
          <w:sz w:val="21"/>
          <w:szCs w:val="21"/>
        </w:rPr>
        <w:t xml:space="preserve">4.6.1 </w:t>
      </w:r>
      <w:r>
        <w:rPr>
          <w:rFonts w:ascii="宋体" w:hAnsi="宋体" w:cs="Times New Roman"/>
          <w:sz w:val="21"/>
          <w:szCs w:val="21"/>
        </w:rPr>
        <w:t>承包人应在接到开工通知后</w:t>
      </w:r>
      <w:r>
        <w:rPr>
          <w:rFonts w:ascii="宋体" w:hAnsi="宋体" w:cs="Times New Roman"/>
          <w:sz w:val="21"/>
          <w:szCs w:val="21"/>
        </w:rPr>
        <w:t xml:space="preserve"> </w:t>
      </w:r>
      <w:r>
        <w:rPr>
          <w:rFonts w:ascii="宋体" w:hAnsi="宋体" w:cs="宋体"/>
          <w:sz w:val="21"/>
          <w:szCs w:val="21"/>
        </w:rPr>
        <w:t>28</w:t>
      </w:r>
      <w:r>
        <w:rPr>
          <w:rFonts w:ascii="宋体" w:hAnsi="宋体" w:cs="宋体"/>
          <w:spacing w:val="-76"/>
          <w:sz w:val="21"/>
          <w:szCs w:val="21"/>
        </w:rPr>
        <w:t xml:space="preserve"> </w:t>
      </w:r>
      <w:r>
        <w:rPr>
          <w:rFonts w:ascii="宋体" w:hAnsi="宋体" w:cs="Times New Roman"/>
          <w:spacing w:val="-6"/>
          <w:sz w:val="21"/>
          <w:szCs w:val="21"/>
        </w:rPr>
        <w:t>天内，向监理人提交承包人在施工场地的管理机</w:t>
      </w:r>
      <w:r>
        <w:rPr>
          <w:rFonts w:ascii="宋体" w:hAnsi="宋体" w:cs="Times New Roman"/>
          <w:sz w:val="21"/>
          <w:szCs w:val="21"/>
        </w:rPr>
        <w:t xml:space="preserve"> </w:t>
      </w:r>
      <w:proofErr w:type="gramStart"/>
      <w:r>
        <w:rPr>
          <w:rFonts w:ascii="宋体" w:hAnsi="宋体" w:cs="Times New Roman"/>
          <w:spacing w:val="-4"/>
          <w:sz w:val="21"/>
          <w:szCs w:val="21"/>
        </w:rPr>
        <w:t>构以及</w:t>
      </w:r>
      <w:proofErr w:type="gramEnd"/>
      <w:r>
        <w:rPr>
          <w:rFonts w:ascii="宋体" w:hAnsi="宋体" w:cs="Times New Roman"/>
          <w:spacing w:val="-4"/>
          <w:sz w:val="21"/>
          <w:szCs w:val="21"/>
        </w:rPr>
        <w:t>人员安排的报告，其内容应包括管理机构的设置、各主要岗位的技术和管理人员名单</w:t>
      </w:r>
      <w:r>
        <w:rPr>
          <w:rFonts w:ascii="宋体" w:hAnsi="宋体" w:cs="Times New Roman"/>
          <w:spacing w:val="-41"/>
          <w:sz w:val="21"/>
          <w:szCs w:val="21"/>
        </w:rPr>
        <w:t xml:space="preserve"> </w:t>
      </w:r>
      <w:r>
        <w:rPr>
          <w:rFonts w:ascii="宋体" w:hAnsi="宋体" w:cs="Times New Roman"/>
          <w:spacing w:val="-4"/>
          <w:sz w:val="21"/>
          <w:szCs w:val="21"/>
        </w:rPr>
        <w:t>及其资格，以及各工种技术工人的安排状况。承包人应向监理人提交施工场地人员变动情况</w:t>
      </w:r>
      <w:r>
        <w:rPr>
          <w:rFonts w:ascii="宋体" w:hAnsi="宋体" w:cs="Times New Roman"/>
          <w:spacing w:val="-42"/>
          <w:sz w:val="21"/>
          <w:szCs w:val="21"/>
        </w:rPr>
        <w:t xml:space="preserve"> </w:t>
      </w:r>
      <w:r>
        <w:rPr>
          <w:rFonts w:ascii="宋体" w:hAnsi="宋体" w:cs="Times New Roman"/>
          <w:sz w:val="21"/>
          <w:szCs w:val="21"/>
        </w:rPr>
        <w:t>的报告。</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t>4.6.2</w:t>
      </w:r>
      <w:r>
        <w:rPr>
          <w:rFonts w:ascii="宋体" w:hAnsi="宋体" w:cs="宋体"/>
          <w:spacing w:val="13"/>
          <w:sz w:val="21"/>
          <w:szCs w:val="21"/>
        </w:rPr>
        <w:t xml:space="preserve"> </w:t>
      </w:r>
      <w:r>
        <w:rPr>
          <w:rFonts w:ascii="宋体" w:hAnsi="宋体" w:cs="Times New Roman"/>
          <w:sz w:val="21"/>
          <w:szCs w:val="21"/>
        </w:rPr>
        <w:t>为完成合同约定的各项工作，承包人应向施工场地派遣或雇佣足够数量的下列</w:t>
      </w:r>
      <w:r>
        <w:rPr>
          <w:rFonts w:ascii="宋体" w:hAnsi="宋体" w:cs="Times New Roman"/>
          <w:sz w:val="21"/>
          <w:szCs w:val="21"/>
        </w:rPr>
        <w:t xml:space="preserve"> </w:t>
      </w:r>
      <w:r>
        <w:rPr>
          <w:rFonts w:ascii="宋体" w:hAnsi="宋体" w:cs="Times New Roman"/>
          <w:sz w:val="21"/>
          <w:szCs w:val="21"/>
        </w:rPr>
        <w:t>人员：</w:t>
      </w:r>
    </w:p>
    <w:p w:rsidR="007B2A64" w:rsidRDefault="007B2A64" w:rsidP="007B2A64">
      <w:pPr>
        <w:spacing w:before="46" w:line="360" w:lineRule="auto"/>
        <w:ind w:firstLineChars="200" w:firstLine="420"/>
        <w:rPr>
          <w:rFonts w:ascii="宋体" w:hAnsi="宋体" w:cs="Times New Roman"/>
          <w:sz w:val="21"/>
          <w:szCs w:val="21"/>
        </w:rPr>
      </w:pPr>
      <w:r>
        <w:rPr>
          <w:rFonts w:ascii="宋体" w:hAnsi="宋体" w:cs="Times New Roman"/>
          <w:sz w:val="21"/>
          <w:szCs w:val="21"/>
        </w:rPr>
        <w:t>（</w:t>
      </w:r>
      <w:r>
        <w:rPr>
          <w:rFonts w:ascii="宋体" w:hAnsi="宋体" w:cs="宋体"/>
          <w:sz w:val="21"/>
          <w:szCs w:val="21"/>
        </w:rPr>
        <w:t>1</w:t>
      </w:r>
      <w:r>
        <w:rPr>
          <w:rFonts w:ascii="宋体" w:hAnsi="宋体" w:cs="Times New Roman"/>
          <w:sz w:val="21"/>
          <w:szCs w:val="21"/>
        </w:rPr>
        <w:t>）具有相应资格的专业技工和合格的普工；</w:t>
      </w:r>
    </w:p>
    <w:p w:rsidR="007B2A64" w:rsidRDefault="007B2A64" w:rsidP="007B2A64">
      <w:pPr>
        <w:spacing w:line="360" w:lineRule="auto"/>
        <w:ind w:firstLineChars="200" w:firstLine="420"/>
        <w:rPr>
          <w:rFonts w:ascii="宋体" w:hAnsi="宋体" w:cs="宋体"/>
          <w:sz w:val="23"/>
          <w:szCs w:val="23"/>
        </w:rPr>
      </w:pPr>
      <w:r>
        <w:rPr>
          <w:rFonts w:ascii="宋体" w:hAnsi="宋体" w:cs="Times New Roman"/>
          <w:sz w:val="21"/>
          <w:szCs w:val="21"/>
        </w:rPr>
        <w:t>（</w:t>
      </w:r>
      <w:r>
        <w:rPr>
          <w:rFonts w:ascii="宋体" w:hAnsi="宋体" w:cs="宋体"/>
          <w:sz w:val="21"/>
          <w:szCs w:val="21"/>
        </w:rPr>
        <w:t>2</w:t>
      </w:r>
      <w:r>
        <w:rPr>
          <w:rFonts w:ascii="宋体" w:hAnsi="宋体" w:cs="Times New Roman"/>
          <w:sz w:val="21"/>
          <w:szCs w:val="21"/>
        </w:rPr>
        <w:t>）具有相应施工经验的技术人员；</w:t>
      </w:r>
    </w:p>
    <w:p w:rsidR="007B2A64" w:rsidRDefault="007B2A64" w:rsidP="007B2A64">
      <w:pPr>
        <w:spacing w:before="36" w:line="360" w:lineRule="auto"/>
        <w:ind w:firstLineChars="200" w:firstLine="420"/>
        <w:rPr>
          <w:rFonts w:ascii="宋体" w:hAnsi="宋体" w:cs="Times New Roman"/>
          <w:sz w:val="21"/>
          <w:szCs w:val="21"/>
        </w:rPr>
      </w:pPr>
      <w:r>
        <w:rPr>
          <w:rFonts w:ascii="宋体" w:hAnsi="宋体" w:cs="Times New Roman"/>
          <w:sz w:val="21"/>
          <w:szCs w:val="21"/>
        </w:rPr>
        <w:t>（</w:t>
      </w:r>
      <w:r>
        <w:rPr>
          <w:rFonts w:ascii="宋体" w:hAnsi="宋体" w:cs="宋体"/>
          <w:sz w:val="21"/>
          <w:szCs w:val="21"/>
        </w:rPr>
        <w:t>3</w:t>
      </w:r>
      <w:r>
        <w:rPr>
          <w:rFonts w:ascii="宋体" w:hAnsi="宋体" w:cs="Times New Roman"/>
          <w:sz w:val="21"/>
          <w:szCs w:val="21"/>
        </w:rPr>
        <w:t>）具有相应岗位资格的各级管理人员。</w:t>
      </w:r>
    </w:p>
    <w:p w:rsidR="007B2A64" w:rsidRDefault="007B2A64" w:rsidP="007B2A64">
      <w:pPr>
        <w:tabs>
          <w:tab w:val="left" w:pos="1314"/>
        </w:tabs>
        <w:spacing w:line="360" w:lineRule="auto"/>
        <w:ind w:firstLine="419"/>
        <w:rPr>
          <w:rFonts w:ascii="宋体" w:hAnsi="宋体" w:cs="Times New Roman"/>
          <w:sz w:val="21"/>
          <w:szCs w:val="21"/>
        </w:rPr>
      </w:pPr>
      <w:r>
        <w:rPr>
          <w:rFonts w:ascii="宋体" w:hAnsi="宋体" w:cs="宋体"/>
          <w:sz w:val="21"/>
          <w:szCs w:val="21"/>
        </w:rPr>
        <w:t>4.6.3</w:t>
      </w:r>
      <w:r>
        <w:rPr>
          <w:rFonts w:ascii="宋体" w:hAnsi="宋体" w:cs="宋体"/>
          <w:sz w:val="21"/>
          <w:szCs w:val="21"/>
        </w:rPr>
        <w:tab/>
      </w:r>
      <w:r>
        <w:rPr>
          <w:rFonts w:ascii="宋体" w:hAnsi="宋体" w:cs="Times New Roman"/>
          <w:spacing w:val="-1"/>
          <w:sz w:val="21"/>
          <w:szCs w:val="21"/>
        </w:rPr>
        <w:t>承包人安排在施工场地的主要管理人员和技术骨干应相对稳定。承包人更换主</w:t>
      </w:r>
      <w:r>
        <w:rPr>
          <w:rFonts w:ascii="宋体" w:hAnsi="宋体" w:cs="Times New Roman"/>
          <w:sz w:val="21"/>
          <w:szCs w:val="21"/>
        </w:rPr>
        <w:t xml:space="preserve"> </w:t>
      </w:r>
      <w:r>
        <w:rPr>
          <w:rFonts w:ascii="宋体" w:hAnsi="宋体" w:cs="Times New Roman"/>
          <w:sz w:val="21"/>
          <w:szCs w:val="21"/>
        </w:rPr>
        <w:t>要管理人员和技术骨干时，应取得监理人的同意。</w:t>
      </w:r>
    </w:p>
    <w:p w:rsidR="007B2A64" w:rsidRDefault="007B2A64" w:rsidP="007B2A64">
      <w:pPr>
        <w:tabs>
          <w:tab w:val="left" w:pos="1314"/>
        </w:tabs>
        <w:spacing w:before="46" w:line="360" w:lineRule="auto"/>
        <w:ind w:firstLine="419"/>
        <w:rPr>
          <w:rFonts w:ascii="宋体" w:hAnsi="宋体" w:cs="Times New Roman"/>
          <w:sz w:val="21"/>
          <w:szCs w:val="21"/>
        </w:rPr>
      </w:pPr>
      <w:r>
        <w:rPr>
          <w:rFonts w:ascii="宋体" w:hAnsi="宋体" w:cs="宋体"/>
          <w:sz w:val="21"/>
          <w:szCs w:val="21"/>
        </w:rPr>
        <w:t>4.6.4</w:t>
      </w:r>
      <w:r>
        <w:rPr>
          <w:rFonts w:ascii="宋体" w:hAnsi="宋体" w:cs="宋体"/>
          <w:sz w:val="21"/>
          <w:szCs w:val="21"/>
        </w:rPr>
        <w:tab/>
      </w:r>
      <w:r>
        <w:rPr>
          <w:rFonts w:ascii="宋体" w:hAnsi="宋体" w:cs="Times New Roman"/>
          <w:spacing w:val="-1"/>
          <w:sz w:val="21"/>
          <w:szCs w:val="21"/>
        </w:rPr>
        <w:t>特殊岗位的工作人员均应持有相应的资格证明，监理人有权随时检查。监理人</w:t>
      </w:r>
      <w:r>
        <w:rPr>
          <w:rFonts w:ascii="宋体" w:hAnsi="宋体" w:cs="Times New Roman"/>
          <w:sz w:val="21"/>
          <w:szCs w:val="21"/>
        </w:rPr>
        <w:t xml:space="preserve"> </w:t>
      </w:r>
      <w:r>
        <w:rPr>
          <w:rFonts w:ascii="宋体" w:hAnsi="宋体" w:cs="Times New Roman"/>
          <w:sz w:val="21"/>
          <w:szCs w:val="21"/>
        </w:rPr>
        <w:t>认为有必要时，可进行现场考核。</w:t>
      </w:r>
    </w:p>
    <w:p w:rsidR="007B2A64" w:rsidRDefault="007B2A64" w:rsidP="007B2A64">
      <w:pPr>
        <w:tabs>
          <w:tab w:val="left" w:pos="757"/>
        </w:tabs>
        <w:spacing w:before="176" w:line="360" w:lineRule="auto"/>
        <w:outlineLvl w:val="2"/>
        <w:rPr>
          <w:rFonts w:ascii="宋体" w:hAnsi="宋体" w:cs="Times New Roman"/>
        </w:rPr>
      </w:pPr>
      <w:bookmarkStart w:id="178" w:name="_bookmark127"/>
      <w:bookmarkEnd w:id="178"/>
      <w:r>
        <w:rPr>
          <w:rFonts w:ascii="宋体" w:hAnsi="宋体" w:cs="宋体"/>
        </w:rPr>
        <w:t>4.7</w:t>
      </w:r>
      <w:r>
        <w:rPr>
          <w:rFonts w:ascii="宋体" w:hAnsi="宋体" w:cs="宋体"/>
        </w:rPr>
        <w:tab/>
      </w:r>
      <w:r>
        <w:rPr>
          <w:rFonts w:ascii="宋体" w:hAnsi="宋体" w:cs="Times New Roman"/>
        </w:rPr>
        <w:t>撤换承包人项目经理和其他人员</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2"/>
          <w:sz w:val="21"/>
          <w:szCs w:val="21"/>
        </w:rPr>
        <w:t>承包人应对其项目经理和其他人员进行有效管理。监理人要求撤换不能胜任本职工作、</w:t>
      </w:r>
      <w:r>
        <w:rPr>
          <w:rFonts w:ascii="宋体" w:hAnsi="宋体" w:cs="Times New Roman"/>
          <w:sz w:val="21"/>
          <w:szCs w:val="21"/>
        </w:rPr>
        <w:t xml:space="preserve"> </w:t>
      </w:r>
      <w:r>
        <w:rPr>
          <w:rFonts w:ascii="宋体" w:hAnsi="宋体" w:cs="Times New Roman"/>
          <w:sz w:val="21"/>
          <w:szCs w:val="21"/>
        </w:rPr>
        <w:t>行为不端或玩忽职守的承包人项目经理和其他人员的，承包人应予以撤换。</w:t>
      </w:r>
    </w:p>
    <w:p w:rsidR="007B2A64" w:rsidRDefault="007B2A64" w:rsidP="007B2A64">
      <w:pPr>
        <w:tabs>
          <w:tab w:val="left" w:pos="757"/>
        </w:tabs>
        <w:spacing w:before="177" w:line="360" w:lineRule="auto"/>
        <w:outlineLvl w:val="2"/>
        <w:rPr>
          <w:rFonts w:ascii="宋体" w:hAnsi="宋体" w:cs="Times New Roman"/>
        </w:rPr>
      </w:pPr>
      <w:bookmarkStart w:id="179" w:name="_bookmark128"/>
      <w:bookmarkEnd w:id="179"/>
      <w:r>
        <w:rPr>
          <w:rFonts w:ascii="宋体" w:hAnsi="宋体" w:cs="宋体"/>
        </w:rPr>
        <w:t>4.8</w:t>
      </w:r>
      <w:r>
        <w:rPr>
          <w:rFonts w:ascii="宋体" w:hAnsi="宋体" w:cs="宋体"/>
        </w:rPr>
        <w:tab/>
      </w:r>
      <w:r>
        <w:rPr>
          <w:rFonts w:ascii="宋体" w:hAnsi="宋体" w:cs="Times New Roman"/>
        </w:rPr>
        <w:t>保障承包人人员的合法权益</w:t>
      </w:r>
    </w:p>
    <w:p w:rsidR="007B2A64" w:rsidRDefault="007B2A64" w:rsidP="007B2A64">
      <w:pPr>
        <w:tabs>
          <w:tab w:val="left" w:pos="1314"/>
        </w:tabs>
        <w:spacing w:line="360" w:lineRule="auto"/>
        <w:ind w:firstLineChars="200" w:firstLine="420"/>
        <w:rPr>
          <w:rFonts w:ascii="宋体" w:hAnsi="宋体" w:cs="Times New Roman"/>
          <w:sz w:val="21"/>
          <w:szCs w:val="21"/>
        </w:rPr>
      </w:pPr>
      <w:r>
        <w:rPr>
          <w:rFonts w:ascii="宋体" w:hAnsi="宋体" w:cs="宋体"/>
          <w:sz w:val="21"/>
          <w:szCs w:val="21"/>
        </w:rPr>
        <w:t>4.8.1</w:t>
      </w:r>
      <w:r>
        <w:rPr>
          <w:rFonts w:ascii="宋体" w:hAnsi="宋体" w:cs="Times New Roman"/>
          <w:sz w:val="21"/>
          <w:szCs w:val="21"/>
        </w:rPr>
        <w:t>承包人应与其雇佣的人员签订劳动合同，并按时发放工资。</w:t>
      </w:r>
    </w:p>
    <w:p w:rsidR="007B2A64" w:rsidRDefault="007B2A64" w:rsidP="007B2A64">
      <w:pPr>
        <w:spacing w:line="360" w:lineRule="auto"/>
        <w:ind w:firstLine="419"/>
        <w:rPr>
          <w:rFonts w:ascii="宋体" w:hAnsi="宋体" w:cs="Times New Roman"/>
          <w:sz w:val="21"/>
          <w:szCs w:val="21"/>
        </w:rPr>
      </w:pPr>
      <w:r>
        <w:rPr>
          <w:rFonts w:ascii="宋体" w:hAnsi="宋体" w:cs="宋体"/>
          <w:sz w:val="21"/>
          <w:szCs w:val="21"/>
        </w:rPr>
        <w:t>4.8.2</w:t>
      </w:r>
      <w:r>
        <w:rPr>
          <w:rFonts w:ascii="宋体" w:hAnsi="宋体" w:cs="宋体"/>
          <w:spacing w:val="13"/>
          <w:sz w:val="21"/>
          <w:szCs w:val="21"/>
        </w:rPr>
        <w:t xml:space="preserve"> </w:t>
      </w:r>
      <w:r>
        <w:rPr>
          <w:rFonts w:ascii="宋体" w:hAnsi="宋体" w:cs="Times New Roman"/>
          <w:sz w:val="21"/>
          <w:szCs w:val="21"/>
        </w:rPr>
        <w:t>承包人应按劳动法的规定安排工作时间，保证其雇佣人员享有休息和休假的权</w:t>
      </w:r>
      <w:r>
        <w:rPr>
          <w:rFonts w:ascii="宋体" w:hAnsi="宋体" w:cs="Times New Roman"/>
          <w:sz w:val="21"/>
          <w:szCs w:val="21"/>
        </w:rPr>
        <w:t xml:space="preserve"> </w:t>
      </w:r>
      <w:r>
        <w:rPr>
          <w:rFonts w:ascii="宋体" w:hAnsi="宋体" w:cs="Times New Roman"/>
          <w:spacing w:val="-4"/>
          <w:sz w:val="21"/>
          <w:szCs w:val="21"/>
        </w:rPr>
        <w:t>利。因工程施工的特殊需要占用休假日或延长工作时间的，应不超过法律规定的限度，并按</w:t>
      </w:r>
      <w:r>
        <w:rPr>
          <w:rFonts w:ascii="宋体" w:hAnsi="宋体" w:cs="Times New Roman"/>
          <w:spacing w:val="-44"/>
          <w:sz w:val="21"/>
          <w:szCs w:val="21"/>
        </w:rPr>
        <w:t xml:space="preserve"> </w:t>
      </w:r>
      <w:r>
        <w:rPr>
          <w:rFonts w:ascii="宋体" w:hAnsi="宋体" w:cs="Times New Roman"/>
          <w:sz w:val="21"/>
          <w:szCs w:val="21"/>
        </w:rPr>
        <w:t>法律规定给予补休或付酬。</w:t>
      </w:r>
    </w:p>
    <w:p w:rsidR="007B2A64" w:rsidRDefault="007B2A64" w:rsidP="007B2A64">
      <w:pPr>
        <w:tabs>
          <w:tab w:val="left" w:pos="1314"/>
        </w:tabs>
        <w:spacing w:before="46" w:line="360" w:lineRule="auto"/>
        <w:ind w:firstLine="419"/>
        <w:rPr>
          <w:rFonts w:ascii="宋体" w:hAnsi="宋体" w:cs="Times New Roman"/>
          <w:sz w:val="21"/>
          <w:szCs w:val="21"/>
        </w:rPr>
      </w:pPr>
      <w:r>
        <w:rPr>
          <w:rFonts w:ascii="宋体" w:hAnsi="宋体" w:cs="宋体"/>
          <w:sz w:val="21"/>
          <w:szCs w:val="21"/>
        </w:rPr>
        <w:lastRenderedPageBreak/>
        <w:t>4.8.3</w:t>
      </w:r>
      <w:r>
        <w:rPr>
          <w:rFonts w:ascii="宋体" w:hAnsi="宋体" w:cs="Times New Roman"/>
          <w:sz w:val="21"/>
          <w:szCs w:val="21"/>
        </w:rPr>
        <w:t>承包人应为其雇佣人员提供必要的食宿条件，以及符合环境保护和卫生要求的</w:t>
      </w:r>
      <w:r>
        <w:rPr>
          <w:rFonts w:ascii="宋体" w:hAnsi="宋体" w:cs="Times New Roman"/>
          <w:sz w:val="21"/>
          <w:szCs w:val="21"/>
        </w:rPr>
        <w:t xml:space="preserve"> </w:t>
      </w:r>
      <w:r>
        <w:rPr>
          <w:rFonts w:ascii="宋体" w:hAnsi="宋体" w:cs="Times New Roman"/>
          <w:spacing w:val="-7"/>
          <w:sz w:val="21"/>
          <w:szCs w:val="21"/>
        </w:rPr>
        <w:t>生活环境，在远离城镇的施工场地，还应配备必要的伤病防治和急救的医务人员与医疗设施。</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t>4.8.4</w:t>
      </w:r>
      <w:r>
        <w:rPr>
          <w:rFonts w:ascii="宋体" w:hAnsi="宋体" w:cs="宋体"/>
          <w:spacing w:val="13"/>
          <w:sz w:val="21"/>
          <w:szCs w:val="21"/>
        </w:rPr>
        <w:t xml:space="preserve"> </w:t>
      </w:r>
      <w:r>
        <w:rPr>
          <w:rFonts w:ascii="宋体" w:hAnsi="宋体" w:cs="Times New Roman"/>
          <w:sz w:val="21"/>
          <w:szCs w:val="21"/>
        </w:rPr>
        <w:t>承包人应按国家有关劳动保护的规定，采取有效的防止粉尘、降低噪声、控制</w:t>
      </w:r>
      <w:r>
        <w:rPr>
          <w:rFonts w:ascii="宋体" w:hAnsi="宋体" w:cs="Times New Roman"/>
          <w:sz w:val="21"/>
          <w:szCs w:val="21"/>
        </w:rPr>
        <w:t xml:space="preserve"> </w:t>
      </w:r>
      <w:r>
        <w:rPr>
          <w:rFonts w:ascii="宋体" w:hAnsi="宋体" w:cs="Times New Roman"/>
          <w:spacing w:val="-4"/>
          <w:sz w:val="21"/>
          <w:szCs w:val="21"/>
        </w:rPr>
        <w:t>有害气体和保障高温、高寒、高空作业安全等劳动保护措施。其雇佣人员在施工中受到伤害</w:t>
      </w:r>
      <w:r>
        <w:rPr>
          <w:rFonts w:ascii="宋体" w:hAnsi="宋体" w:cs="Times New Roman"/>
          <w:spacing w:val="-44"/>
          <w:sz w:val="21"/>
          <w:szCs w:val="21"/>
        </w:rPr>
        <w:t xml:space="preserve"> </w:t>
      </w:r>
      <w:r>
        <w:rPr>
          <w:rFonts w:ascii="宋体" w:hAnsi="宋体" w:cs="Times New Roman"/>
          <w:sz w:val="21"/>
          <w:szCs w:val="21"/>
        </w:rPr>
        <w:t>的，承包人应立即采取有效措施进行抢救和治疗。</w:t>
      </w:r>
    </w:p>
    <w:p w:rsidR="007B2A64" w:rsidRDefault="007B2A64" w:rsidP="007B2A64">
      <w:pPr>
        <w:tabs>
          <w:tab w:val="left" w:pos="1314"/>
        </w:tabs>
        <w:spacing w:before="46" w:line="360" w:lineRule="auto"/>
        <w:ind w:firstLineChars="200" w:firstLine="420"/>
        <w:rPr>
          <w:rFonts w:ascii="宋体" w:hAnsi="宋体" w:cs="Times New Roman"/>
          <w:sz w:val="21"/>
          <w:szCs w:val="21"/>
        </w:rPr>
      </w:pPr>
      <w:r>
        <w:rPr>
          <w:rFonts w:ascii="宋体" w:hAnsi="宋体" w:cs="宋体"/>
          <w:sz w:val="21"/>
          <w:szCs w:val="21"/>
        </w:rPr>
        <w:t>4.8.5</w:t>
      </w:r>
      <w:r>
        <w:rPr>
          <w:rFonts w:ascii="宋体" w:hAnsi="宋体" w:cs="Times New Roman"/>
          <w:sz w:val="21"/>
          <w:szCs w:val="21"/>
        </w:rPr>
        <w:t>承包人应按有关法律规定和合同约定，为其雇佣人员办理保险。</w:t>
      </w:r>
    </w:p>
    <w:p w:rsidR="007B2A64" w:rsidRDefault="007B2A64" w:rsidP="007B2A64">
      <w:pPr>
        <w:tabs>
          <w:tab w:val="left" w:pos="1314"/>
        </w:tabs>
        <w:spacing w:line="360" w:lineRule="auto"/>
        <w:ind w:firstLineChars="200" w:firstLine="420"/>
        <w:rPr>
          <w:rFonts w:ascii="宋体" w:hAnsi="宋体" w:cs="Times New Roman"/>
          <w:sz w:val="21"/>
          <w:szCs w:val="21"/>
        </w:rPr>
      </w:pPr>
      <w:r>
        <w:rPr>
          <w:rFonts w:ascii="宋体" w:hAnsi="宋体" w:cs="宋体"/>
          <w:sz w:val="21"/>
          <w:szCs w:val="21"/>
        </w:rPr>
        <w:t>4.8.6</w:t>
      </w:r>
      <w:r>
        <w:rPr>
          <w:rFonts w:ascii="宋体" w:hAnsi="宋体" w:cs="Times New Roman"/>
          <w:sz w:val="21"/>
          <w:szCs w:val="21"/>
        </w:rPr>
        <w:t>承包人应负责处理其雇佣人员因工伤亡事故的善后事宜。</w:t>
      </w:r>
    </w:p>
    <w:p w:rsidR="007B2A64" w:rsidRDefault="007B2A64" w:rsidP="007B2A64">
      <w:pPr>
        <w:tabs>
          <w:tab w:val="left" w:pos="757"/>
        </w:tabs>
        <w:spacing w:line="360" w:lineRule="auto"/>
        <w:outlineLvl w:val="2"/>
        <w:rPr>
          <w:rFonts w:ascii="宋体" w:hAnsi="宋体" w:cs="Times New Roman"/>
        </w:rPr>
      </w:pPr>
      <w:bookmarkStart w:id="180" w:name="_bookmark129"/>
      <w:bookmarkEnd w:id="180"/>
      <w:r>
        <w:rPr>
          <w:rFonts w:ascii="宋体" w:hAnsi="宋体" w:cs="宋体"/>
        </w:rPr>
        <w:t>4.9</w:t>
      </w:r>
      <w:r>
        <w:rPr>
          <w:rFonts w:ascii="宋体" w:hAnsi="宋体" w:cs="宋体"/>
        </w:rPr>
        <w:tab/>
      </w:r>
      <w:r>
        <w:rPr>
          <w:rFonts w:ascii="宋体" w:hAnsi="宋体" w:cs="Times New Roman"/>
        </w:rPr>
        <w:t>工程价款应专款专用</w:t>
      </w:r>
    </w:p>
    <w:p w:rsidR="007B2A64" w:rsidRDefault="007B2A64" w:rsidP="007B2A64">
      <w:pPr>
        <w:spacing w:line="360" w:lineRule="auto"/>
        <w:ind w:firstLineChars="200" w:firstLine="420"/>
        <w:rPr>
          <w:rFonts w:ascii="宋体" w:hAnsi="宋体" w:cs="Times New Roman"/>
          <w:sz w:val="21"/>
          <w:szCs w:val="21"/>
        </w:rPr>
      </w:pPr>
      <w:r>
        <w:rPr>
          <w:rFonts w:ascii="宋体" w:hAnsi="宋体" w:cs="Times New Roman"/>
          <w:sz w:val="21"/>
          <w:szCs w:val="21"/>
        </w:rPr>
        <w:t>发包人按合同约定支付给承包人的各项价款应专用于合同工程。</w:t>
      </w:r>
    </w:p>
    <w:p w:rsidR="007B2A64" w:rsidRDefault="007B2A64" w:rsidP="007B2A64">
      <w:pPr>
        <w:tabs>
          <w:tab w:val="left" w:pos="877"/>
        </w:tabs>
        <w:spacing w:line="360" w:lineRule="auto"/>
        <w:outlineLvl w:val="2"/>
        <w:rPr>
          <w:rFonts w:ascii="宋体" w:hAnsi="宋体" w:cs="Times New Roman"/>
        </w:rPr>
      </w:pPr>
      <w:bookmarkStart w:id="181" w:name="_bookmark130"/>
      <w:bookmarkEnd w:id="181"/>
      <w:r>
        <w:rPr>
          <w:rFonts w:ascii="宋体" w:hAnsi="宋体" w:cs="宋体"/>
        </w:rPr>
        <w:t>4.10</w:t>
      </w:r>
      <w:r>
        <w:rPr>
          <w:rFonts w:ascii="宋体" w:hAnsi="宋体" w:cs="宋体"/>
        </w:rPr>
        <w:tab/>
      </w:r>
      <w:r>
        <w:rPr>
          <w:rFonts w:ascii="宋体" w:hAnsi="宋体" w:cs="Times New Roman"/>
        </w:rPr>
        <w:t>承包人现场查勘</w:t>
      </w:r>
    </w:p>
    <w:p w:rsidR="007B2A64" w:rsidRDefault="007B2A64" w:rsidP="007B2A64">
      <w:pPr>
        <w:tabs>
          <w:tab w:val="left" w:pos="1420"/>
        </w:tabs>
        <w:spacing w:line="360" w:lineRule="auto"/>
        <w:ind w:firstLine="419"/>
        <w:rPr>
          <w:rFonts w:ascii="宋体" w:hAnsi="宋体" w:cs="Times New Roman"/>
          <w:sz w:val="21"/>
          <w:szCs w:val="21"/>
        </w:rPr>
      </w:pPr>
      <w:r>
        <w:rPr>
          <w:rFonts w:ascii="宋体" w:hAnsi="宋体" w:cs="宋体"/>
          <w:sz w:val="21"/>
          <w:szCs w:val="21"/>
        </w:rPr>
        <w:t>4.10.1</w:t>
      </w:r>
      <w:r>
        <w:rPr>
          <w:rFonts w:ascii="宋体" w:hAnsi="宋体" w:cs="Times New Roman"/>
          <w:spacing w:val="-5"/>
          <w:sz w:val="21"/>
          <w:szCs w:val="21"/>
        </w:rPr>
        <w:t>发包人应将其持有的现场地质勘探资料、水文气象资料提供给承包人，并对其</w:t>
      </w:r>
      <w:r>
        <w:rPr>
          <w:rFonts w:ascii="宋体" w:hAnsi="宋体" w:cs="Times New Roman"/>
          <w:sz w:val="21"/>
          <w:szCs w:val="21"/>
        </w:rPr>
        <w:t xml:space="preserve"> </w:t>
      </w:r>
      <w:r>
        <w:rPr>
          <w:rFonts w:ascii="宋体" w:hAnsi="宋体" w:cs="Times New Roman"/>
          <w:sz w:val="21"/>
          <w:szCs w:val="21"/>
        </w:rPr>
        <w:t>准确性负责。但承包人应对其阅读上述有关资料后所</w:t>
      </w:r>
      <w:proofErr w:type="gramStart"/>
      <w:r>
        <w:rPr>
          <w:rFonts w:ascii="宋体" w:hAnsi="宋体" w:cs="Times New Roman"/>
          <w:sz w:val="21"/>
          <w:szCs w:val="21"/>
        </w:rPr>
        <w:t>作出</w:t>
      </w:r>
      <w:proofErr w:type="gramEnd"/>
      <w:r>
        <w:rPr>
          <w:rFonts w:ascii="宋体" w:hAnsi="宋体" w:cs="Times New Roman"/>
          <w:sz w:val="21"/>
          <w:szCs w:val="21"/>
        </w:rPr>
        <w:t>的解释和推断负责。</w:t>
      </w:r>
    </w:p>
    <w:p w:rsidR="007B2A64" w:rsidRDefault="007B2A64" w:rsidP="007B2A64">
      <w:pPr>
        <w:tabs>
          <w:tab w:val="left" w:pos="1420"/>
        </w:tabs>
        <w:spacing w:before="46" w:line="360" w:lineRule="auto"/>
        <w:ind w:firstLine="420"/>
        <w:rPr>
          <w:rFonts w:ascii="宋体" w:hAnsi="宋体" w:cs="Times New Roman"/>
          <w:sz w:val="21"/>
          <w:szCs w:val="21"/>
        </w:rPr>
      </w:pPr>
      <w:r>
        <w:rPr>
          <w:rFonts w:ascii="宋体" w:hAnsi="宋体" w:cs="宋体"/>
          <w:sz w:val="21"/>
          <w:szCs w:val="21"/>
        </w:rPr>
        <w:t>4.10.2</w:t>
      </w:r>
      <w:r>
        <w:rPr>
          <w:rFonts w:ascii="宋体" w:hAnsi="宋体" w:cs="Times New Roman"/>
          <w:spacing w:val="-8"/>
          <w:sz w:val="21"/>
          <w:szCs w:val="21"/>
        </w:rPr>
        <w:t>承包人应对施工场地和周围环境进行查勘，并收集有关地质、水文、气象条件、</w:t>
      </w:r>
      <w:r>
        <w:rPr>
          <w:rFonts w:ascii="宋体" w:hAnsi="宋体" w:cs="Times New Roman"/>
          <w:spacing w:val="-4"/>
          <w:sz w:val="21"/>
          <w:szCs w:val="21"/>
        </w:rPr>
        <w:t>交通条件、风俗习惯以及其他为完成合同工作有关的当地资料。在全部合同工作中，应视为</w:t>
      </w:r>
      <w:r>
        <w:rPr>
          <w:rFonts w:ascii="宋体" w:hAnsi="宋体" w:cs="Times New Roman"/>
          <w:sz w:val="21"/>
          <w:szCs w:val="21"/>
        </w:rPr>
        <w:t>承包人已充分估计了应承担的责任和风险。</w:t>
      </w:r>
    </w:p>
    <w:p w:rsidR="007B2A64" w:rsidRDefault="007B2A64" w:rsidP="007B2A64">
      <w:pPr>
        <w:tabs>
          <w:tab w:val="left" w:pos="877"/>
        </w:tabs>
        <w:spacing w:line="360" w:lineRule="auto"/>
        <w:outlineLvl w:val="2"/>
        <w:rPr>
          <w:rFonts w:ascii="宋体" w:hAnsi="宋体" w:cs="Times New Roman"/>
        </w:rPr>
      </w:pPr>
      <w:bookmarkStart w:id="182" w:name="_bookmark131"/>
      <w:bookmarkEnd w:id="182"/>
      <w:r>
        <w:rPr>
          <w:rFonts w:ascii="宋体" w:hAnsi="宋体" w:cs="宋体"/>
        </w:rPr>
        <w:t>4.11</w:t>
      </w:r>
      <w:r>
        <w:rPr>
          <w:rFonts w:ascii="宋体" w:hAnsi="宋体" w:cs="宋体"/>
        </w:rPr>
        <w:tab/>
      </w:r>
      <w:r>
        <w:rPr>
          <w:rFonts w:ascii="宋体" w:hAnsi="宋体" w:cs="Times New Roman"/>
        </w:rPr>
        <w:t>不利物质条件</w:t>
      </w:r>
    </w:p>
    <w:p w:rsidR="007B2A64" w:rsidRDefault="007B2A64" w:rsidP="007B2A64">
      <w:pPr>
        <w:spacing w:line="360" w:lineRule="auto"/>
        <w:ind w:firstLine="419"/>
        <w:rPr>
          <w:rFonts w:ascii="黑体" w:eastAsia="黑体" w:hAnsi="黑体" w:cs="黑体"/>
          <w:sz w:val="21"/>
          <w:szCs w:val="21"/>
        </w:rPr>
      </w:pPr>
      <w:r>
        <w:rPr>
          <w:rFonts w:ascii="宋体" w:hAnsi="宋体" w:cs="宋体"/>
          <w:sz w:val="21"/>
          <w:szCs w:val="21"/>
        </w:rPr>
        <w:t>4.11.1</w:t>
      </w:r>
      <w:r>
        <w:rPr>
          <w:rFonts w:ascii="宋体" w:hAnsi="宋体" w:cs="宋体"/>
          <w:spacing w:val="68"/>
          <w:sz w:val="21"/>
          <w:szCs w:val="21"/>
        </w:rPr>
        <w:t xml:space="preserve"> </w:t>
      </w:r>
      <w:r>
        <w:rPr>
          <w:rFonts w:ascii="宋体" w:hAnsi="宋体" w:cs="Times New Roman"/>
          <w:spacing w:val="-5"/>
          <w:sz w:val="21"/>
          <w:szCs w:val="21"/>
        </w:rPr>
        <w:t>不利物质条件一般是指承包人在施工场地遇到的不可预见的自然物质条件、非</w:t>
      </w:r>
      <w:r>
        <w:rPr>
          <w:rFonts w:ascii="宋体" w:hAnsi="宋体" w:cs="Times New Roman"/>
          <w:sz w:val="21"/>
          <w:szCs w:val="21"/>
        </w:rPr>
        <w:t xml:space="preserve"> </w:t>
      </w:r>
      <w:r>
        <w:rPr>
          <w:rFonts w:ascii="宋体" w:hAnsi="宋体" w:cs="Times New Roman"/>
          <w:spacing w:val="-4"/>
          <w:sz w:val="21"/>
          <w:szCs w:val="21"/>
        </w:rPr>
        <w:t>自然的物质障碍和污染物，包括地下和水文条件，但不包括气候条件。不利物质条件的具体</w:t>
      </w:r>
      <w:r>
        <w:rPr>
          <w:rFonts w:ascii="宋体" w:hAnsi="宋体" w:cs="Times New Roman"/>
          <w:spacing w:val="-41"/>
          <w:sz w:val="21"/>
          <w:szCs w:val="21"/>
        </w:rPr>
        <w:t xml:space="preserve"> </w:t>
      </w:r>
      <w:r>
        <w:rPr>
          <w:rFonts w:ascii="宋体" w:hAnsi="宋体" w:cs="Times New Roman"/>
          <w:sz w:val="21"/>
          <w:szCs w:val="21"/>
        </w:rPr>
        <w:t>范围</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p>
    <w:p w:rsidR="007B2A64" w:rsidRDefault="007B2A64" w:rsidP="007B2A64">
      <w:pPr>
        <w:tabs>
          <w:tab w:val="left" w:pos="1420"/>
        </w:tabs>
        <w:spacing w:before="46" w:line="360" w:lineRule="auto"/>
        <w:ind w:firstLineChars="200" w:firstLine="420"/>
        <w:rPr>
          <w:rFonts w:ascii="宋体" w:hAnsi="宋体" w:cs="Times New Roman"/>
          <w:sz w:val="21"/>
          <w:szCs w:val="21"/>
        </w:rPr>
      </w:pPr>
      <w:r>
        <w:rPr>
          <w:rFonts w:ascii="宋体" w:hAnsi="宋体" w:cs="宋体"/>
          <w:sz w:val="21"/>
          <w:szCs w:val="21"/>
        </w:rPr>
        <w:t>4.11.2</w:t>
      </w:r>
      <w:r>
        <w:rPr>
          <w:rFonts w:ascii="宋体" w:hAnsi="宋体" w:cs="Times New Roman"/>
          <w:sz w:val="21"/>
          <w:szCs w:val="21"/>
        </w:rPr>
        <w:t>承包人遇到不利物质条件时，应采取适应不利物质条件的合理措施继续施工，并及时通知监理人。监理人应当及时发出指示，指示构成变更的，按第</w:t>
      </w:r>
      <w:r>
        <w:rPr>
          <w:rFonts w:ascii="宋体" w:hAnsi="宋体" w:cs="Times New Roman"/>
          <w:spacing w:val="-47"/>
          <w:sz w:val="21"/>
          <w:szCs w:val="21"/>
        </w:rPr>
        <w:t xml:space="preserve"> </w:t>
      </w:r>
      <w:r>
        <w:rPr>
          <w:rFonts w:ascii="宋体" w:hAnsi="宋体" w:cs="宋体"/>
          <w:sz w:val="21"/>
          <w:szCs w:val="21"/>
        </w:rPr>
        <w:t>15</w:t>
      </w:r>
      <w:r>
        <w:rPr>
          <w:rFonts w:ascii="宋体" w:hAnsi="宋体" w:cs="宋体"/>
          <w:spacing w:val="-49"/>
          <w:sz w:val="21"/>
          <w:szCs w:val="21"/>
        </w:rPr>
        <w:t xml:space="preserve"> </w:t>
      </w:r>
      <w:r>
        <w:rPr>
          <w:rFonts w:ascii="宋体" w:hAnsi="宋体" w:cs="Times New Roman"/>
          <w:sz w:val="21"/>
          <w:szCs w:val="21"/>
        </w:rPr>
        <w:t>条约定办理。监</w:t>
      </w:r>
      <w:r>
        <w:rPr>
          <w:rFonts w:ascii="宋体" w:hAnsi="宋体" w:cs="Times New Roman"/>
          <w:sz w:val="21"/>
          <w:szCs w:val="21"/>
        </w:rPr>
        <w:t xml:space="preserve"> </w:t>
      </w:r>
      <w:r>
        <w:rPr>
          <w:rFonts w:ascii="宋体" w:hAnsi="宋体" w:cs="Times New Roman"/>
          <w:spacing w:val="-7"/>
          <w:sz w:val="21"/>
          <w:szCs w:val="21"/>
        </w:rPr>
        <w:t>理人没有发出指示的，承包人因采取合理措施增加的费用和（或）工期延误，由发包人承担。</w:t>
      </w:r>
    </w:p>
    <w:p w:rsidR="007B2A64" w:rsidRDefault="007B2A64" w:rsidP="007B2A64">
      <w:pPr>
        <w:spacing w:line="360" w:lineRule="auto"/>
        <w:outlineLvl w:val="1"/>
        <w:rPr>
          <w:rFonts w:ascii="宋体" w:hAnsi="宋体" w:cs="Times New Roman"/>
          <w:sz w:val="28"/>
          <w:szCs w:val="28"/>
        </w:rPr>
      </w:pPr>
      <w:bookmarkStart w:id="183" w:name="_bookmark132"/>
      <w:bookmarkEnd w:id="183"/>
      <w:r>
        <w:rPr>
          <w:rFonts w:ascii="宋体" w:hAnsi="宋体" w:cs="宋体"/>
          <w:sz w:val="28"/>
          <w:szCs w:val="28"/>
        </w:rPr>
        <w:t>5.</w:t>
      </w:r>
      <w:r>
        <w:rPr>
          <w:rFonts w:ascii="宋体" w:hAnsi="宋体" w:cs="Times New Roman"/>
          <w:sz w:val="28"/>
          <w:szCs w:val="28"/>
        </w:rPr>
        <w:t>材料和工程设备</w:t>
      </w:r>
    </w:p>
    <w:p w:rsidR="007B2A64" w:rsidRDefault="007B2A64" w:rsidP="007B2A64">
      <w:pPr>
        <w:tabs>
          <w:tab w:val="left" w:pos="757"/>
        </w:tabs>
        <w:spacing w:line="360" w:lineRule="auto"/>
        <w:outlineLvl w:val="2"/>
        <w:rPr>
          <w:rFonts w:ascii="宋体" w:hAnsi="宋体" w:cs="Times New Roman"/>
        </w:rPr>
      </w:pPr>
      <w:bookmarkStart w:id="184" w:name="_bookmark133"/>
      <w:bookmarkEnd w:id="184"/>
      <w:r>
        <w:rPr>
          <w:rFonts w:ascii="宋体" w:hAnsi="宋体" w:cs="宋体"/>
        </w:rPr>
        <w:t>5.1</w:t>
      </w:r>
      <w:r>
        <w:rPr>
          <w:rFonts w:ascii="宋体" w:hAnsi="宋体" w:cs="宋体"/>
        </w:rPr>
        <w:tab/>
      </w:r>
      <w:r>
        <w:rPr>
          <w:rFonts w:ascii="宋体" w:hAnsi="宋体" w:cs="Times New Roman"/>
        </w:rPr>
        <w:t>承包人提供的材料和工程设备</w:t>
      </w:r>
    </w:p>
    <w:p w:rsidR="007B2A64" w:rsidRDefault="007B2A64" w:rsidP="007B2A64">
      <w:pPr>
        <w:tabs>
          <w:tab w:val="left" w:pos="1314"/>
        </w:tabs>
        <w:spacing w:line="360" w:lineRule="auto"/>
        <w:ind w:firstLine="419"/>
        <w:rPr>
          <w:rFonts w:ascii="黑体" w:eastAsia="黑体" w:hAnsi="黑体" w:cs="黑体"/>
          <w:sz w:val="21"/>
          <w:szCs w:val="21"/>
        </w:rPr>
      </w:pPr>
      <w:r>
        <w:rPr>
          <w:rFonts w:ascii="宋体" w:hAnsi="宋体" w:cs="宋体"/>
          <w:sz w:val="21"/>
          <w:szCs w:val="21"/>
        </w:rPr>
        <w:t>5.1.1</w:t>
      </w:r>
      <w:r>
        <w:rPr>
          <w:rFonts w:ascii="宋体" w:hAnsi="宋体" w:cs="Times New Roman"/>
          <w:sz w:val="21"/>
          <w:szCs w:val="21"/>
        </w:rPr>
        <w:t>除第</w:t>
      </w:r>
      <w:r>
        <w:rPr>
          <w:rFonts w:ascii="宋体" w:hAnsi="宋体" w:cs="Times New Roman"/>
          <w:spacing w:val="-49"/>
          <w:sz w:val="21"/>
          <w:szCs w:val="21"/>
        </w:rPr>
        <w:t xml:space="preserve"> </w:t>
      </w:r>
      <w:r>
        <w:rPr>
          <w:rFonts w:ascii="宋体" w:hAnsi="宋体" w:cs="宋体"/>
          <w:sz w:val="21"/>
          <w:szCs w:val="21"/>
        </w:rPr>
        <w:t>5.2</w:t>
      </w:r>
      <w:r>
        <w:rPr>
          <w:rFonts w:ascii="宋体" w:hAnsi="宋体" w:cs="宋体"/>
          <w:spacing w:val="-46"/>
          <w:sz w:val="21"/>
          <w:szCs w:val="21"/>
        </w:rPr>
        <w:t xml:space="preserve"> </w:t>
      </w:r>
      <w:r>
        <w:rPr>
          <w:rFonts w:ascii="宋体" w:hAnsi="宋体" w:cs="Times New Roman"/>
          <w:sz w:val="21"/>
          <w:szCs w:val="21"/>
        </w:rPr>
        <w:t>款约定由发包人提供的材料和工程设备外，由承包人提供的材料和工</w:t>
      </w:r>
      <w:r>
        <w:rPr>
          <w:rFonts w:ascii="宋体" w:hAnsi="宋体" w:cs="Times New Roman"/>
          <w:sz w:val="21"/>
          <w:szCs w:val="21"/>
        </w:rPr>
        <w:t xml:space="preserve"> </w:t>
      </w:r>
      <w:r>
        <w:rPr>
          <w:rFonts w:ascii="宋体" w:hAnsi="宋体" w:cs="Times New Roman"/>
          <w:spacing w:val="-4"/>
          <w:sz w:val="21"/>
          <w:szCs w:val="21"/>
        </w:rPr>
        <w:t>程设备均由承包人负责采购、运输和保管。但是，发包人在工程量清单中给定暂估价的材料</w:t>
      </w:r>
      <w:r>
        <w:rPr>
          <w:rFonts w:ascii="宋体" w:hAnsi="宋体" w:cs="Times New Roman"/>
          <w:spacing w:val="-41"/>
          <w:sz w:val="21"/>
          <w:szCs w:val="21"/>
        </w:rPr>
        <w:t xml:space="preserve"> </w:t>
      </w:r>
      <w:r>
        <w:rPr>
          <w:rFonts w:ascii="宋体" w:hAnsi="宋体" w:cs="Times New Roman"/>
          <w:spacing w:val="-4"/>
          <w:sz w:val="21"/>
          <w:szCs w:val="21"/>
        </w:rPr>
        <w:t>和工程设备，包括从暂列金额开支的材料和工程设备，其中属于依法必须招标的范围并达到</w:t>
      </w:r>
      <w:r>
        <w:rPr>
          <w:rFonts w:ascii="宋体" w:hAnsi="宋体" w:cs="Times New Roman"/>
          <w:spacing w:val="-40"/>
          <w:sz w:val="21"/>
          <w:szCs w:val="21"/>
        </w:rPr>
        <w:t xml:space="preserve"> </w:t>
      </w:r>
      <w:r>
        <w:rPr>
          <w:rFonts w:ascii="宋体" w:hAnsi="宋体" w:cs="Times New Roman"/>
          <w:spacing w:val="-2"/>
          <w:sz w:val="21"/>
          <w:szCs w:val="21"/>
        </w:rPr>
        <w:t>规定的规模标准的，以及虽不属于依法必须招标的范围但合同中约定采用招标方式采购的，</w:t>
      </w:r>
      <w:r>
        <w:rPr>
          <w:rFonts w:ascii="宋体" w:hAnsi="宋体" w:cs="Times New Roman"/>
          <w:spacing w:val="-31"/>
          <w:sz w:val="21"/>
          <w:szCs w:val="21"/>
        </w:rPr>
        <w:t xml:space="preserve"> </w:t>
      </w:r>
      <w:r>
        <w:rPr>
          <w:rFonts w:ascii="宋体" w:hAnsi="宋体" w:cs="Times New Roman"/>
          <w:sz w:val="21"/>
          <w:szCs w:val="21"/>
        </w:rPr>
        <w:t>应当按第</w:t>
      </w:r>
      <w:r>
        <w:rPr>
          <w:rFonts w:ascii="宋体" w:hAnsi="宋体" w:cs="Times New Roman"/>
          <w:spacing w:val="-48"/>
          <w:sz w:val="21"/>
          <w:szCs w:val="21"/>
        </w:rPr>
        <w:t xml:space="preserve"> </w:t>
      </w:r>
      <w:r>
        <w:rPr>
          <w:rFonts w:ascii="宋体" w:hAnsi="宋体" w:cs="宋体"/>
          <w:sz w:val="21"/>
          <w:szCs w:val="21"/>
        </w:rPr>
        <w:t>15.8.1</w:t>
      </w:r>
      <w:r>
        <w:rPr>
          <w:rFonts w:ascii="宋体" w:hAnsi="宋体" w:cs="宋体"/>
          <w:spacing w:val="-48"/>
          <w:sz w:val="21"/>
          <w:szCs w:val="21"/>
        </w:rPr>
        <w:t xml:space="preserve"> </w:t>
      </w:r>
      <w:r>
        <w:rPr>
          <w:rFonts w:ascii="宋体" w:hAnsi="宋体" w:cs="Times New Roman"/>
          <w:sz w:val="21"/>
          <w:szCs w:val="21"/>
        </w:rPr>
        <w:t>项的约定，由发包人和承包人以招标方式确定专项供应商。承包人负责提</w:t>
      </w:r>
      <w:r>
        <w:rPr>
          <w:rFonts w:ascii="宋体" w:hAnsi="宋体" w:cs="Times New Roman"/>
          <w:sz w:val="21"/>
          <w:szCs w:val="21"/>
        </w:rPr>
        <w:t xml:space="preserve"> </w:t>
      </w:r>
      <w:r>
        <w:rPr>
          <w:rFonts w:ascii="宋体" w:hAnsi="宋体" w:cs="Times New Roman"/>
          <w:spacing w:val="-4"/>
          <w:sz w:val="21"/>
          <w:szCs w:val="21"/>
        </w:rPr>
        <w:t>供的主要材料和工程设备清单</w:t>
      </w:r>
      <w:proofErr w:type="gramStart"/>
      <w:r>
        <w:rPr>
          <w:rFonts w:ascii="黑体" w:eastAsia="黑体" w:hAnsi="黑体" w:cs="黑体"/>
          <w:spacing w:val="-4"/>
          <w:sz w:val="21"/>
          <w:szCs w:val="21"/>
        </w:rPr>
        <w:t>见合同</w:t>
      </w:r>
      <w:proofErr w:type="gramEnd"/>
      <w:r>
        <w:rPr>
          <w:rFonts w:ascii="黑体" w:eastAsia="黑体" w:hAnsi="黑体" w:cs="黑体"/>
          <w:spacing w:val="-4"/>
          <w:sz w:val="21"/>
          <w:szCs w:val="21"/>
        </w:rPr>
        <w:t>条款专用部分“附件三：承包人提供的材料和工程设备</w:t>
      </w:r>
      <w:r>
        <w:rPr>
          <w:rFonts w:ascii="黑体" w:eastAsia="黑体" w:hAnsi="黑体" w:cs="黑体"/>
          <w:spacing w:val="-40"/>
          <w:sz w:val="21"/>
          <w:szCs w:val="21"/>
        </w:rPr>
        <w:t xml:space="preserve"> </w:t>
      </w:r>
      <w:r>
        <w:rPr>
          <w:rFonts w:ascii="黑体" w:eastAsia="黑体" w:hAnsi="黑体" w:cs="黑体"/>
          <w:spacing w:val="-22"/>
          <w:sz w:val="21"/>
          <w:szCs w:val="21"/>
        </w:rPr>
        <w:t>一览表”。</w:t>
      </w:r>
    </w:p>
    <w:p w:rsidR="007B2A64" w:rsidRDefault="007B2A64" w:rsidP="007B2A64">
      <w:pPr>
        <w:tabs>
          <w:tab w:val="left" w:pos="1314"/>
        </w:tabs>
        <w:spacing w:before="46" w:line="360" w:lineRule="auto"/>
        <w:ind w:firstLine="419"/>
        <w:rPr>
          <w:rFonts w:ascii="黑体" w:eastAsia="黑体" w:hAnsi="黑体" w:cs="黑体"/>
          <w:sz w:val="21"/>
          <w:szCs w:val="21"/>
        </w:rPr>
      </w:pPr>
      <w:r>
        <w:rPr>
          <w:rFonts w:ascii="宋体" w:hAnsi="宋体" w:cs="宋体"/>
          <w:sz w:val="21"/>
          <w:szCs w:val="21"/>
        </w:rPr>
        <w:t>5.1.2</w:t>
      </w:r>
      <w:r>
        <w:rPr>
          <w:rFonts w:ascii="宋体" w:hAnsi="宋体" w:cs="Times New Roman"/>
          <w:spacing w:val="-4"/>
          <w:sz w:val="21"/>
          <w:szCs w:val="21"/>
        </w:rPr>
        <w:t>承包人应在合同约定的期限内，将各项材料和工程设备的供货人和品种、规格、</w:t>
      </w:r>
      <w:r>
        <w:rPr>
          <w:rFonts w:ascii="宋体" w:hAnsi="宋体" w:cs="Times New Roman"/>
          <w:sz w:val="21"/>
          <w:szCs w:val="21"/>
        </w:rPr>
        <w:t xml:space="preserve"> </w:t>
      </w:r>
      <w:r>
        <w:rPr>
          <w:rFonts w:ascii="宋体" w:hAnsi="宋体" w:cs="Times New Roman"/>
          <w:spacing w:val="-4"/>
          <w:sz w:val="21"/>
          <w:szCs w:val="21"/>
        </w:rPr>
        <w:t>数量及供货时间等报送监理人审批。承包人应向监理人提交其负责提供的材料和工程设备的</w:t>
      </w:r>
      <w:r>
        <w:rPr>
          <w:rFonts w:ascii="宋体" w:hAnsi="宋体" w:cs="Times New Roman"/>
          <w:spacing w:val="-40"/>
          <w:sz w:val="21"/>
          <w:szCs w:val="21"/>
        </w:rPr>
        <w:t xml:space="preserve"> </w:t>
      </w:r>
      <w:r>
        <w:rPr>
          <w:rFonts w:ascii="宋体" w:hAnsi="宋体" w:cs="Times New Roman"/>
          <w:spacing w:val="-4"/>
          <w:sz w:val="21"/>
          <w:szCs w:val="21"/>
        </w:rPr>
        <w:t>质量</w:t>
      </w:r>
      <w:r>
        <w:rPr>
          <w:rFonts w:ascii="宋体" w:hAnsi="宋体" w:cs="Times New Roman"/>
          <w:spacing w:val="-4"/>
          <w:sz w:val="21"/>
          <w:szCs w:val="21"/>
        </w:rPr>
        <w:lastRenderedPageBreak/>
        <w:t>证明文件，并满足合同约定的质量标准。承包人将其提供的各项材料和工程设备的供货</w:t>
      </w:r>
      <w:r>
        <w:rPr>
          <w:rFonts w:ascii="宋体" w:hAnsi="宋体" w:cs="Times New Roman"/>
          <w:spacing w:val="-42"/>
          <w:sz w:val="21"/>
          <w:szCs w:val="21"/>
        </w:rPr>
        <w:t xml:space="preserve"> </w:t>
      </w:r>
      <w:r>
        <w:rPr>
          <w:rFonts w:ascii="宋体" w:hAnsi="宋体" w:cs="Times New Roman"/>
          <w:sz w:val="21"/>
          <w:szCs w:val="21"/>
        </w:rPr>
        <w:t>人和品种、规格、数量及供货时间等报送监理人审批的期限</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t>5.1.3</w:t>
      </w:r>
      <w:r>
        <w:rPr>
          <w:rFonts w:ascii="宋体" w:hAnsi="宋体" w:cs="宋体"/>
          <w:spacing w:val="13"/>
          <w:sz w:val="21"/>
          <w:szCs w:val="21"/>
        </w:rPr>
        <w:t xml:space="preserve"> </w:t>
      </w:r>
      <w:r>
        <w:rPr>
          <w:rFonts w:ascii="宋体" w:hAnsi="宋体" w:cs="Times New Roman"/>
          <w:sz w:val="21"/>
          <w:szCs w:val="21"/>
        </w:rPr>
        <w:t>对承包人提供的材料和工程设备，承包人应会同监理人进行检验和交货验收，</w:t>
      </w:r>
      <w:r>
        <w:rPr>
          <w:rFonts w:ascii="宋体" w:hAnsi="宋体" w:cs="Times New Roman"/>
          <w:sz w:val="21"/>
          <w:szCs w:val="21"/>
        </w:rPr>
        <w:t xml:space="preserve"> </w:t>
      </w:r>
      <w:r>
        <w:rPr>
          <w:rFonts w:ascii="宋体" w:hAnsi="宋体" w:cs="Times New Roman"/>
          <w:spacing w:val="-4"/>
          <w:sz w:val="21"/>
          <w:szCs w:val="21"/>
        </w:rPr>
        <w:t>查验材料合格证明和产品合格证书，并按照合同约定和监理人指示，进行材料的抽样检验和</w:t>
      </w:r>
      <w:r>
        <w:rPr>
          <w:rFonts w:ascii="宋体" w:hAnsi="宋体" w:cs="Times New Roman"/>
          <w:spacing w:val="-41"/>
          <w:sz w:val="21"/>
          <w:szCs w:val="21"/>
        </w:rPr>
        <w:t xml:space="preserve"> </w:t>
      </w:r>
      <w:r>
        <w:rPr>
          <w:rFonts w:ascii="宋体" w:hAnsi="宋体" w:cs="Times New Roman"/>
          <w:sz w:val="21"/>
          <w:szCs w:val="21"/>
        </w:rPr>
        <w:t>工程设备的检验测试，检验和测试结果应提交监理人，所需费用由承包人承担。</w:t>
      </w:r>
    </w:p>
    <w:p w:rsidR="007B2A64" w:rsidRDefault="007B2A64" w:rsidP="007B2A64">
      <w:pPr>
        <w:tabs>
          <w:tab w:val="left" w:pos="757"/>
        </w:tabs>
        <w:spacing w:before="176" w:line="360" w:lineRule="auto"/>
        <w:outlineLvl w:val="2"/>
        <w:rPr>
          <w:rFonts w:ascii="宋体" w:hAnsi="宋体" w:cs="Times New Roman"/>
        </w:rPr>
      </w:pPr>
      <w:bookmarkStart w:id="185" w:name="_bookmark134"/>
      <w:bookmarkEnd w:id="185"/>
      <w:r>
        <w:rPr>
          <w:rFonts w:ascii="宋体" w:hAnsi="宋体" w:cs="宋体"/>
        </w:rPr>
        <w:t>5.2</w:t>
      </w:r>
      <w:r>
        <w:rPr>
          <w:rFonts w:ascii="宋体" w:hAnsi="宋体" w:cs="宋体"/>
        </w:rPr>
        <w:tab/>
      </w:r>
      <w:r>
        <w:rPr>
          <w:rFonts w:ascii="宋体" w:hAnsi="宋体" w:cs="Times New Roman"/>
        </w:rPr>
        <w:t>发包人提供的材料和工程设备</w:t>
      </w:r>
    </w:p>
    <w:p w:rsidR="007B2A64" w:rsidRDefault="007B2A64" w:rsidP="007B2A64">
      <w:pPr>
        <w:tabs>
          <w:tab w:val="left" w:pos="1314"/>
        </w:tabs>
        <w:spacing w:line="360" w:lineRule="auto"/>
        <w:ind w:firstLine="419"/>
        <w:rPr>
          <w:rFonts w:ascii="黑体" w:eastAsia="黑体" w:hAnsi="黑体" w:cs="黑体"/>
          <w:sz w:val="21"/>
          <w:szCs w:val="21"/>
        </w:rPr>
      </w:pPr>
      <w:r>
        <w:rPr>
          <w:rFonts w:ascii="宋体" w:hAnsi="宋体" w:cs="宋体"/>
          <w:sz w:val="21"/>
          <w:szCs w:val="21"/>
        </w:rPr>
        <w:t>5.2.1</w:t>
      </w:r>
      <w:r>
        <w:rPr>
          <w:rFonts w:ascii="宋体" w:hAnsi="宋体" w:cs="Times New Roman"/>
          <w:spacing w:val="-1"/>
          <w:sz w:val="21"/>
          <w:szCs w:val="21"/>
        </w:rPr>
        <w:t>发包人负责提供的材料和工程设备的名称、规格、数量、价格、交货方式、交</w:t>
      </w:r>
      <w:r>
        <w:rPr>
          <w:rFonts w:ascii="宋体" w:hAnsi="宋体" w:cs="Times New Roman"/>
          <w:sz w:val="21"/>
          <w:szCs w:val="21"/>
        </w:rPr>
        <w:t xml:space="preserve"> </w:t>
      </w:r>
      <w:r>
        <w:rPr>
          <w:rFonts w:ascii="宋体" w:hAnsi="宋体" w:cs="Times New Roman"/>
          <w:spacing w:val="-4"/>
          <w:sz w:val="21"/>
          <w:szCs w:val="21"/>
        </w:rPr>
        <w:t>货地点和计划交货日期等</w:t>
      </w:r>
      <w:proofErr w:type="gramStart"/>
      <w:r>
        <w:rPr>
          <w:rFonts w:ascii="黑体" w:eastAsia="黑体" w:hAnsi="黑体" w:cs="黑体"/>
          <w:spacing w:val="-4"/>
          <w:sz w:val="21"/>
          <w:szCs w:val="21"/>
        </w:rPr>
        <w:t>见合同</w:t>
      </w:r>
      <w:proofErr w:type="gramEnd"/>
      <w:r>
        <w:rPr>
          <w:rFonts w:ascii="黑体" w:eastAsia="黑体" w:hAnsi="黑体" w:cs="黑体"/>
          <w:spacing w:val="-4"/>
          <w:sz w:val="21"/>
          <w:szCs w:val="21"/>
        </w:rPr>
        <w:t>条款专用部分“附件四：发包人提供的材料和工程设备一览</w:t>
      </w:r>
      <w:r>
        <w:rPr>
          <w:rFonts w:ascii="黑体" w:eastAsia="黑体" w:hAnsi="黑体" w:cs="黑体"/>
          <w:spacing w:val="-36"/>
          <w:sz w:val="21"/>
          <w:szCs w:val="21"/>
        </w:rPr>
        <w:t>表”。</w:t>
      </w:r>
    </w:p>
    <w:p w:rsidR="007B2A64" w:rsidRDefault="007B2A64" w:rsidP="007B2A64">
      <w:pPr>
        <w:tabs>
          <w:tab w:val="left" w:pos="1314"/>
        </w:tabs>
        <w:spacing w:line="360" w:lineRule="auto"/>
        <w:ind w:firstLine="419"/>
        <w:rPr>
          <w:rFonts w:ascii="宋体" w:hAnsi="宋体" w:cs="Times New Roman"/>
          <w:sz w:val="21"/>
          <w:szCs w:val="21"/>
        </w:rPr>
      </w:pPr>
      <w:r>
        <w:rPr>
          <w:rFonts w:ascii="宋体" w:hAnsi="宋体" w:cs="宋体"/>
          <w:sz w:val="21"/>
          <w:szCs w:val="21"/>
        </w:rPr>
        <w:t>5.2.2</w:t>
      </w:r>
      <w:r>
        <w:rPr>
          <w:rFonts w:ascii="宋体" w:hAnsi="宋体" w:cs="Times New Roman"/>
          <w:spacing w:val="-4"/>
          <w:sz w:val="21"/>
          <w:szCs w:val="21"/>
        </w:rPr>
        <w:t>承包人应根据合同进度计划的安排，向监理人报送要求发包人交货的日期计划。</w:t>
      </w:r>
      <w:r>
        <w:rPr>
          <w:rFonts w:ascii="宋体" w:hAnsi="宋体" w:cs="Times New Roman"/>
          <w:sz w:val="21"/>
          <w:szCs w:val="21"/>
        </w:rPr>
        <w:t xml:space="preserve"> </w:t>
      </w:r>
      <w:r>
        <w:rPr>
          <w:rFonts w:ascii="宋体" w:hAnsi="宋体" w:cs="Times New Roman"/>
          <w:sz w:val="21"/>
          <w:szCs w:val="21"/>
        </w:rPr>
        <w:t>发包人应按照监理人与合同双方当事人商定的交货日期，向承包人提交材料和工程设备。</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t xml:space="preserve">5.2.3 </w:t>
      </w:r>
      <w:r>
        <w:rPr>
          <w:rFonts w:ascii="宋体" w:hAnsi="宋体" w:cs="Times New Roman"/>
          <w:sz w:val="21"/>
          <w:szCs w:val="21"/>
        </w:rPr>
        <w:t>发包人应在材料和工程设备到货</w:t>
      </w:r>
      <w:r>
        <w:rPr>
          <w:rFonts w:ascii="宋体" w:hAnsi="宋体" w:cs="Times New Roman"/>
          <w:sz w:val="21"/>
          <w:szCs w:val="21"/>
        </w:rPr>
        <w:t xml:space="preserve"> </w:t>
      </w:r>
      <w:r>
        <w:rPr>
          <w:rFonts w:ascii="宋体" w:hAnsi="宋体" w:cs="宋体"/>
          <w:sz w:val="21"/>
          <w:szCs w:val="21"/>
        </w:rPr>
        <w:t>7</w:t>
      </w:r>
      <w:r>
        <w:rPr>
          <w:rFonts w:ascii="宋体" w:hAnsi="宋体" w:cs="宋体"/>
          <w:spacing w:val="11"/>
          <w:sz w:val="21"/>
          <w:szCs w:val="21"/>
        </w:rPr>
        <w:t xml:space="preserve"> </w:t>
      </w:r>
      <w:r>
        <w:rPr>
          <w:rFonts w:ascii="宋体" w:hAnsi="宋体" w:cs="Times New Roman"/>
          <w:sz w:val="21"/>
          <w:szCs w:val="21"/>
        </w:rPr>
        <w:t>天前通知承包人，承包人应会同监理人在约</w:t>
      </w:r>
      <w:r>
        <w:rPr>
          <w:rFonts w:ascii="宋体" w:hAnsi="宋体" w:cs="Times New Roman"/>
          <w:sz w:val="21"/>
          <w:szCs w:val="21"/>
        </w:rPr>
        <w:t xml:space="preserve"> </w:t>
      </w:r>
      <w:r>
        <w:rPr>
          <w:rFonts w:ascii="宋体" w:hAnsi="宋体" w:cs="Times New Roman"/>
          <w:spacing w:val="-4"/>
          <w:sz w:val="21"/>
          <w:szCs w:val="21"/>
        </w:rPr>
        <w:t>定的时间内，赴交货地点共同进行验收。由发包人提供的材料和工程设备验收后，由承包人</w:t>
      </w:r>
      <w:r>
        <w:rPr>
          <w:rFonts w:ascii="宋体" w:hAnsi="宋体" w:cs="Times New Roman"/>
          <w:spacing w:val="-44"/>
          <w:sz w:val="21"/>
          <w:szCs w:val="21"/>
        </w:rPr>
        <w:t xml:space="preserve"> </w:t>
      </w:r>
      <w:r>
        <w:rPr>
          <w:rFonts w:ascii="宋体" w:hAnsi="宋体" w:cs="Times New Roman"/>
          <w:sz w:val="21"/>
          <w:szCs w:val="21"/>
        </w:rPr>
        <w:t>负责接收、运输和保管。</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t>5.2.4</w:t>
      </w:r>
      <w:r>
        <w:rPr>
          <w:rFonts w:ascii="宋体" w:hAnsi="宋体" w:cs="宋体"/>
          <w:spacing w:val="13"/>
          <w:sz w:val="21"/>
          <w:szCs w:val="21"/>
        </w:rPr>
        <w:t xml:space="preserve"> </w:t>
      </w:r>
      <w:r>
        <w:rPr>
          <w:rFonts w:ascii="宋体" w:hAnsi="宋体" w:cs="Times New Roman"/>
          <w:sz w:val="21"/>
          <w:szCs w:val="21"/>
        </w:rPr>
        <w:t>发包人要求向承包人提前交货的，承包人不得拒绝，但发包人应承担承包人由</w:t>
      </w:r>
      <w:r>
        <w:rPr>
          <w:rFonts w:ascii="宋体" w:hAnsi="宋体" w:cs="Times New Roman"/>
          <w:sz w:val="21"/>
          <w:szCs w:val="21"/>
        </w:rPr>
        <w:t xml:space="preserve"> </w:t>
      </w:r>
      <w:proofErr w:type="gramStart"/>
      <w:r>
        <w:rPr>
          <w:rFonts w:ascii="宋体" w:hAnsi="宋体" w:cs="Times New Roman"/>
          <w:sz w:val="21"/>
          <w:szCs w:val="21"/>
        </w:rPr>
        <w:t>此增加</w:t>
      </w:r>
      <w:proofErr w:type="gramEnd"/>
      <w:r>
        <w:rPr>
          <w:rFonts w:ascii="宋体" w:hAnsi="宋体" w:cs="Times New Roman"/>
          <w:sz w:val="21"/>
          <w:szCs w:val="21"/>
        </w:rPr>
        <w:t>的费用。</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t>5.2.5</w:t>
      </w:r>
      <w:r>
        <w:rPr>
          <w:rFonts w:ascii="宋体" w:hAnsi="宋体" w:cs="宋体"/>
          <w:spacing w:val="13"/>
          <w:sz w:val="21"/>
          <w:szCs w:val="21"/>
        </w:rPr>
        <w:t xml:space="preserve"> </w:t>
      </w:r>
      <w:r>
        <w:rPr>
          <w:rFonts w:ascii="宋体" w:hAnsi="宋体" w:cs="Times New Roman"/>
          <w:sz w:val="21"/>
          <w:szCs w:val="21"/>
        </w:rPr>
        <w:t>承包人要求更改交货日期或地点的，应事先报请监理人批准。由于承包人要求</w:t>
      </w:r>
      <w:r>
        <w:rPr>
          <w:rFonts w:ascii="宋体" w:hAnsi="宋体" w:cs="Times New Roman"/>
          <w:sz w:val="21"/>
          <w:szCs w:val="21"/>
        </w:rPr>
        <w:t xml:space="preserve"> </w:t>
      </w:r>
      <w:r>
        <w:rPr>
          <w:rFonts w:ascii="宋体" w:hAnsi="宋体" w:cs="Times New Roman"/>
          <w:sz w:val="21"/>
          <w:szCs w:val="21"/>
        </w:rPr>
        <w:t>更改交货时间或地点所增加的费用和（或）工期延误由承包人承担。</w:t>
      </w:r>
    </w:p>
    <w:p w:rsidR="007B2A64" w:rsidRDefault="007B2A64" w:rsidP="007B2A64">
      <w:pPr>
        <w:tabs>
          <w:tab w:val="left" w:pos="1314"/>
        </w:tabs>
        <w:spacing w:before="44" w:line="360" w:lineRule="auto"/>
        <w:ind w:firstLine="419"/>
        <w:rPr>
          <w:rFonts w:ascii="宋体" w:hAnsi="宋体" w:cs="Times New Roman"/>
          <w:sz w:val="21"/>
          <w:szCs w:val="21"/>
        </w:rPr>
      </w:pPr>
      <w:r>
        <w:rPr>
          <w:rFonts w:ascii="宋体" w:hAnsi="宋体" w:cs="宋体"/>
          <w:sz w:val="21"/>
          <w:szCs w:val="21"/>
        </w:rPr>
        <w:t>5.2.6</w:t>
      </w:r>
      <w:r>
        <w:rPr>
          <w:rFonts w:ascii="宋体" w:hAnsi="宋体" w:cs="Times New Roman"/>
          <w:sz w:val="21"/>
          <w:szCs w:val="21"/>
        </w:rPr>
        <w:t>发包人提供的材料和工程设备的规格、数量或质量不符合合同要求，或由于发</w:t>
      </w:r>
      <w:r>
        <w:rPr>
          <w:rFonts w:ascii="宋体" w:hAnsi="宋体" w:cs="Times New Roman"/>
          <w:sz w:val="21"/>
          <w:szCs w:val="21"/>
        </w:rPr>
        <w:t xml:space="preserve"> </w:t>
      </w:r>
      <w:r>
        <w:rPr>
          <w:rFonts w:ascii="宋体" w:hAnsi="宋体" w:cs="Times New Roman"/>
          <w:spacing w:val="-7"/>
          <w:sz w:val="21"/>
          <w:szCs w:val="21"/>
        </w:rPr>
        <w:t>包</w:t>
      </w:r>
      <w:proofErr w:type="gramStart"/>
      <w:r>
        <w:rPr>
          <w:rFonts w:ascii="宋体" w:hAnsi="宋体" w:cs="Times New Roman"/>
          <w:spacing w:val="-7"/>
          <w:sz w:val="21"/>
          <w:szCs w:val="21"/>
        </w:rPr>
        <w:t>人原因</w:t>
      </w:r>
      <w:proofErr w:type="gramEnd"/>
      <w:r>
        <w:rPr>
          <w:rFonts w:ascii="宋体" w:hAnsi="宋体" w:cs="Times New Roman"/>
          <w:spacing w:val="-7"/>
          <w:sz w:val="21"/>
          <w:szCs w:val="21"/>
        </w:rPr>
        <w:t>发生交货日期延误及交货地点变更等情况的，发包人应承担由此增加的费用和（或）</w:t>
      </w:r>
      <w:r>
        <w:rPr>
          <w:rFonts w:ascii="宋体" w:hAnsi="宋体" w:cs="Times New Roman"/>
          <w:spacing w:val="-18"/>
          <w:sz w:val="21"/>
          <w:szCs w:val="21"/>
        </w:rPr>
        <w:t xml:space="preserve"> </w:t>
      </w:r>
      <w:r>
        <w:rPr>
          <w:rFonts w:ascii="宋体" w:hAnsi="宋体" w:cs="Times New Roman"/>
          <w:sz w:val="21"/>
          <w:szCs w:val="21"/>
        </w:rPr>
        <w:t>工期延误，并向承包人支付合理利润。</w:t>
      </w:r>
    </w:p>
    <w:p w:rsidR="007B2A64" w:rsidRDefault="007B2A64" w:rsidP="007B2A64">
      <w:pPr>
        <w:tabs>
          <w:tab w:val="left" w:pos="757"/>
        </w:tabs>
        <w:spacing w:before="176" w:line="360" w:lineRule="auto"/>
        <w:outlineLvl w:val="2"/>
        <w:rPr>
          <w:rFonts w:ascii="宋体" w:hAnsi="宋体" w:cs="Times New Roman"/>
        </w:rPr>
      </w:pPr>
      <w:bookmarkStart w:id="186" w:name="_bookmark135"/>
      <w:bookmarkEnd w:id="186"/>
      <w:r>
        <w:rPr>
          <w:rFonts w:ascii="宋体" w:hAnsi="宋体" w:cs="宋体"/>
        </w:rPr>
        <w:t>5.3</w:t>
      </w:r>
      <w:r>
        <w:rPr>
          <w:rFonts w:ascii="宋体" w:hAnsi="宋体" w:cs="宋体"/>
        </w:rPr>
        <w:tab/>
      </w:r>
      <w:r>
        <w:rPr>
          <w:rFonts w:ascii="宋体" w:hAnsi="宋体" w:cs="Times New Roman"/>
        </w:rPr>
        <w:t>材料和工程设备专用于合同工程</w:t>
      </w:r>
    </w:p>
    <w:p w:rsidR="007B2A64" w:rsidRDefault="007B2A64" w:rsidP="007B2A64">
      <w:pPr>
        <w:tabs>
          <w:tab w:val="left" w:pos="1314"/>
        </w:tabs>
        <w:spacing w:line="360" w:lineRule="auto"/>
        <w:ind w:firstLine="419"/>
        <w:rPr>
          <w:rFonts w:ascii="宋体" w:hAnsi="宋体" w:cs="Times New Roman"/>
          <w:sz w:val="21"/>
          <w:szCs w:val="21"/>
        </w:rPr>
      </w:pPr>
      <w:r>
        <w:rPr>
          <w:rFonts w:ascii="宋体" w:hAnsi="宋体" w:cs="宋体"/>
          <w:sz w:val="21"/>
          <w:szCs w:val="21"/>
        </w:rPr>
        <w:t>5.3.1</w:t>
      </w:r>
      <w:r>
        <w:rPr>
          <w:rFonts w:ascii="宋体" w:hAnsi="宋体" w:cs="Times New Roman"/>
          <w:spacing w:val="-5"/>
          <w:sz w:val="21"/>
          <w:szCs w:val="21"/>
        </w:rPr>
        <w:t>运入施工场地的材料、工程设备，包括备品备件、安装</w:t>
      </w:r>
      <w:proofErr w:type="gramStart"/>
      <w:r>
        <w:rPr>
          <w:rFonts w:ascii="宋体" w:hAnsi="宋体" w:cs="Times New Roman"/>
          <w:spacing w:val="-5"/>
          <w:sz w:val="21"/>
          <w:szCs w:val="21"/>
        </w:rPr>
        <w:t>专用工</w:t>
      </w:r>
      <w:proofErr w:type="gramEnd"/>
      <w:r>
        <w:rPr>
          <w:rFonts w:ascii="宋体" w:hAnsi="宋体" w:cs="Times New Roman"/>
          <w:spacing w:val="-5"/>
          <w:sz w:val="21"/>
          <w:szCs w:val="21"/>
        </w:rPr>
        <w:t>器具与随机资料，</w:t>
      </w:r>
      <w:r>
        <w:rPr>
          <w:rFonts w:ascii="宋体" w:hAnsi="宋体" w:cs="Times New Roman"/>
          <w:sz w:val="21"/>
          <w:szCs w:val="21"/>
        </w:rPr>
        <w:t xml:space="preserve"> </w:t>
      </w:r>
      <w:r>
        <w:rPr>
          <w:rFonts w:ascii="宋体" w:hAnsi="宋体" w:cs="Times New Roman"/>
          <w:sz w:val="21"/>
          <w:szCs w:val="21"/>
        </w:rPr>
        <w:t>必须专用于合同工程，未经监理人同意，承包人不得运出施工场地或挪作他用。</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t>5.3.2</w:t>
      </w:r>
      <w:r>
        <w:rPr>
          <w:rFonts w:ascii="宋体" w:hAnsi="宋体" w:cs="宋体"/>
          <w:spacing w:val="13"/>
          <w:sz w:val="21"/>
          <w:szCs w:val="21"/>
        </w:rPr>
        <w:t xml:space="preserve"> </w:t>
      </w:r>
      <w:r>
        <w:rPr>
          <w:rFonts w:ascii="宋体" w:hAnsi="宋体" w:cs="Times New Roman"/>
          <w:sz w:val="21"/>
          <w:szCs w:val="21"/>
        </w:rPr>
        <w:t>随同工程设备运入施工场地的备品备件、</w:t>
      </w:r>
      <w:proofErr w:type="gramStart"/>
      <w:r>
        <w:rPr>
          <w:rFonts w:ascii="宋体" w:hAnsi="宋体" w:cs="Times New Roman"/>
          <w:sz w:val="21"/>
          <w:szCs w:val="21"/>
        </w:rPr>
        <w:t>专用工</w:t>
      </w:r>
      <w:proofErr w:type="gramEnd"/>
      <w:r>
        <w:rPr>
          <w:rFonts w:ascii="宋体" w:hAnsi="宋体" w:cs="Times New Roman"/>
          <w:sz w:val="21"/>
          <w:szCs w:val="21"/>
        </w:rPr>
        <w:t>器具与随机资料，应由承包人</w:t>
      </w:r>
      <w:r>
        <w:rPr>
          <w:rFonts w:ascii="宋体" w:hAnsi="宋体" w:cs="Times New Roman"/>
          <w:sz w:val="21"/>
          <w:szCs w:val="21"/>
        </w:rPr>
        <w:t xml:space="preserve"> </w:t>
      </w:r>
      <w:r>
        <w:rPr>
          <w:rFonts w:ascii="宋体" w:hAnsi="宋体" w:cs="Times New Roman"/>
          <w:spacing w:val="-4"/>
          <w:sz w:val="21"/>
          <w:szCs w:val="21"/>
        </w:rPr>
        <w:t>会同监理人按供货人的装箱单清点后共同封存，未经监理人同意不得启用。承包人因合同工</w:t>
      </w:r>
      <w:r>
        <w:rPr>
          <w:rFonts w:ascii="宋体" w:hAnsi="宋体" w:cs="Times New Roman"/>
          <w:spacing w:val="-40"/>
          <w:sz w:val="21"/>
          <w:szCs w:val="21"/>
        </w:rPr>
        <w:t xml:space="preserve"> </w:t>
      </w:r>
      <w:r>
        <w:rPr>
          <w:rFonts w:ascii="宋体" w:hAnsi="宋体" w:cs="Times New Roman"/>
          <w:sz w:val="21"/>
          <w:szCs w:val="21"/>
        </w:rPr>
        <w:t>作需要使用上述物品时，应向监理人提出申请。</w:t>
      </w:r>
    </w:p>
    <w:p w:rsidR="007B2A64" w:rsidRDefault="007B2A64" w:rsidP="007B2A64">
      <w:pPr>
        <w:tabs>
          <w:tab w:val="left" w:pos="757"/>
        </w:tabs>
        <w:spacing w:before="176" w:line="360" w:lineRule="auto"/>
        <w:outlineLvl w:val="2"/>
        <w:rPr>
          <w:rFonts w:ascii="宋体" w:hAnsi="宋体" w:cs="Times New Roman"/>
        </w:rPr>
      </w:pPr>
      <w:bookmarkStart w:id="187" w:name="_bookmark136"/>
      <w:bookmarkEnd w:id="187"/>
      <w:r>
        <w:rPr>
          <w:rFonts w:ascii="宋体" w:hAnsi="宋体" w:cs="宋体"/>
        </w:rPr>
        <w:t>5.4</w:t>
      </w:r>
      <w:r>
        <w:rPr>
          <w:rFonts w:ascii="宋体" w:hAnsi="宋体" w:cs="宋体"/>
        </w:rPr>
        <w:tab/>
      </w:r>
      <w:r>
        <w:rPr>
          <w:rFonts w:ascii="宋体" w:hAnsi="宋体" w:cs="Times New Roman"/>
        </w:rPr>
        <w:t>禁止使用不合格的材料和工程设备</w:t>
      </w:r>
    </w:p>
    <w:p w:rsidR="007B2A64" w:rsidRDefault="007B2A64" w:rsidP="007B2A64">
      <w:pPr>
        <w:spacing w:line="360" w:lineRule="auto"/>
        <w:ind w:firstLine="419"/>
        <w:rPr>
          <w:rFonts w:ascii="宋体" w:hAnsi="宋体" w:cs="Times New Roman"/>
          <w:sz w:val="21"/>
          <w:szCs w:val="21"/>
        </w:rPr>
      </w:pPr>
      <w:r>
        <w:rPr>
          <w:rFonts w:ascii="宋体" w:hAnsi="宋体" w:cs="宋体"/>
          <w:sz w:val="21"/>
          <w:szCs w:val="21"/>
        </w:rPr>
        <w:t>5.4.1</w:t>
      </w:r>
      <w:r>
        <w:rPr>
          <w:rFonts w:ascii="宋体" w:hAnsi="宋体" w:cs="宋体"/>
          <w:spacing w:val="13"/>
          <w:sz w:val="21"/>
          <w:szCs w:val="21"/>
        </w:rPr>
        <w:t xml:space="preserve"> </w:t>
      </w:r>
      <w:r>
        <w:rPr>
          <w:rFonts w:ascii="宋体" w:hAnsi="宋体" w:cs="Times New Roman"/>
          <w:sz w:val="21"/>
          <w:szCs w:val="21"/>
        </w:rPr>
        <w:t>监理人有权拒绝承包人提供的不合格材料或工程设备，并要求承包人立即进行</w:t>
      </w:r>
      <w:r>
        <w:rPr>
          <w:rFonts w:ascii="宋体" w:hAnsi="宋体" w:cs="Times New Roman"/>
          <w:sz w:val="21"/>
          <w:szCs w:val="21"/>
        </w:rPr>
        <w:t xml:space="preserve"> </w:t>
      </w:r>
      <w:r>
        <w:rPr>
          <w:rFonts w:ascii="宋体" w:hAnsi="宋体" w:cs="Times New Roman"/>
          <w:spacing w:val="-4"/>
          <w:sz w:val="21"/>
          <w:szCs w:val="21"/>
        </w:rPr>
        <w:t>更换。监理人应在更换后再次进行检查和检验，由此增加的费用和（或）工期延误由承包人</w:t>
      </w:r>
      <w:r>
        <w:rPr>
          <w:rFonts w:ascii="宋体" w:hAnsi="宋体" w:cs="Times New Roman"/>
          <w:spacing w:val="-45"/>
          <w:sz w:val="21"/>
          <w:szCs w:val="21"/>
        </w:rPr>
        <w:t xml:space="preserve"> </w:t>
      </w:r>
      <w:r>
        <w:rPr>
          <w:rFonts w:ascii="宋体" w:hAnsi="宋体" w:cs="Times New Roman"/>
          <w:sz w:val="21"/>
          <w:szCs w:val="21"/>
        </w:rPr>
        <w:t>承担。</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lastRenderedPageBreak/>
        <w:t>5.4.2</w:t>
      </w:r>
      <w:r>
        <w:rPr>
          <w:rFonts w:ascii="宋体" w:hAnsi="宋体" w:cs="宋体"/>
          <w:spacing w:val="13"/>
          <w:sz w:val="21"/>
          <w:szCs w:val="21"/>
        </w:rPr>
        <w:t xml:space="preserve"> </w:t>
      </w:r>
      <w:r>
        <w:rPr>
          <w:rFonts w:ascii="宋体" w:hAnsi="宋体" w:cs="Times New Roman"/>
          <w:sz w:val="21"/>
          <w:szCs w:val="21"/>
        </w:rPr>
        <w:t>监理人发现承包人使用了不合格的材料和工程设备，应即时发出指示要求承包</w:t>
      </w:r>
      <w:r>
        <w:rPr>
          <w:rFonts w:ascii="宋体" w:hAnsi="宋体" w:cs="Times New Roman"/>
          <w:sz w:val="21"/>
          <w:szCs w:val="21"/>
        </w:rPr>
        <w:t xml:space="preserve"> </w:t>
      </w:r>
      <w:r>
        <w:rPr>
          <w:rFonts w:ascii="宋体" w:hAnsi="宋体" w:cs="Times New Roman"/>
          <w:sz w:val="21"/>
          <w:szCs w:val="21"/>
        </w:rPr>
        <w:t>人立即改正，并禁止在工程中继续使用不合格的材料和工程设备。</w:t>
      </w:r>
    </w:p>
    <w:p w:rsidR="007B2A64" w:rsidRDefault="007B2A64" w:rsidP="007B2A64">
      <w:pPr>
        <w:spacing w:before="46" w:line="360" w:lineRule="auto"/>
        <w:ind w:firstLine="419"/>
        <w:rPr>
          <w:rFonts w:ascii="宋体" w:hAnsi="宋体" w:cs="宋体"/>
          <w:sz w:val="20"/>
        </w:rPr>
      </w:pPr>
      <w:r>
        <w:rPr>
          <w:rFonts w:ascii="宋体" w:hAnsi="宋体" w:cs="宋体"/>
          <w:sz w:val="21"/>
          <w:szCs w:val="21"/>
        </w:rPr>
        <w:t>5.4.3</w:t>
      </w:r>
      <w:r>
        <w:rPr>
          <w:rFonts w:ascii="宋体" w:hAnsi="宋体" w:cs="宋体"/>
          <w:spacing w:val="13"/>
          <w:sz w:val="21"/>
          <w:szCs w:val="21"/>
        </w:rPr>
        <w:t xml:space="preserve"> </w:t>
      </w:r>
      <w:r>
        <w:rPr>
          <w:rFonts w:ascii="宋体" w:hAnsi="宋体" w:cs="Times New Roman"/>
          <w:sz w:val="21"/>
          <w:szCs w:val="21"/>
        </w:rPr>
        <w:t>发包人提供的材料或工程设备不符合合同要求的，承包人有权拒绝，并可要求</w:t>
      </w:r>
      <w:r>
        <w:rPr>
          <w:rFonts w:ascii="宋体" w:hAnsi="宋体" w:cs="Times New Roman"/>
          <w:sz w:val="21"/>
          <w:szCs w:val="21"/>
        </w:rPr>
        <w:t xml:space="preserve"> </w:t>
      </w:r>
      <w:r>
        <w:rPr>
          <w:rFonts w:ascii="宋体" w:hAnsi="宋体" w:cs="Times New Roman"/>
          <w:sz w:val="21"/>
          <w:szCs w:val="21"/>
        </w:rPr>
        <w:t>发包人更换，由此增加的费用和（或）工期延误由发包人承担。</w:t>
      </w:r>
    </w:p>
    <w:p w:rsidR="007B2A64" w:rsidRDefault="007B2A64" w:rsidP="007B2A64">
      <w:pPr>
        <w:spacing w:before="14" w:line="360" w:lineRule="auto"/>
        <w:outlineLvl w:val="1"/>
        <w:rPr>
          <w:rFonts w:ascii="宋体" w:hAnsi="宋体" w:cs="Times New Roman"/>
          <w:sz w:val="28"/>
          <w:szCs w:val="28"/>
        </w:rPr>
      </w:pPr>
      <w:bookmarkStart w:id="188" w:name="_bookmark137"/>
      <w:bookmarkEnd w:id="188"/>
      <w:r>
        <w:rPr>
          <w:rFonts w:ascii="宋体" w:hAnsi="宋体" w:cs="宋体"/>
          <w:sz w:val="28"/>
          <w:szCs w:val="28"/>
        </w:rPr>
        <w:t>6.</w:t>
      </w:r>
      <w:r>
        <w:rPr>
          <w:rFonts w:ascii="宋体" w:hAnsi="宋体" w:cs="Times New Roman"/>
          <w:sz w:val="28"/>
          <w:szCs w:val="28"/>
        </w:rPr>
        <w:t>施工设备和临时设施</w:t>
      </w:r>
    </w:p>
    <w:p w:rsidR="007B2A64" w:rsidRDefault="007B2A64" w:rsidP="007B2A64">
      <w:pPr>
        <w:tabs>
          <w:tab w:val="left" w:pos="757"/>
        </w:tabs>
        <w:spacing w:line="360" w:lineRule="auto"/>
        <w:outlineLvl w:val="2"/>
        <w:rPr>
          <w:rFonts w:ascii="宋体" w:hAnsi="宋体" w:cs="Times New Roman"/>
        </w:rPr>
      </w:pPr>
      <w:bookmarkStart w:id="189" w:name="_bookmark138"/>
      <w:bookmarkEnd w:id="189"/>
      <w:r>
        <w:rPr>
          <w:rFonts w:ascii="宋体" w:hAnsi="宋体" w:cs="宋体"/>
        </w:rPr>
        <w:t>6.1</w:t>
      </w:r>
      <w:r>
        <w:rPr>
          <w:rFonts w:ascii="宋体" w:hAnsi="宋体" w:cs="宋体"/>
        </w:rPr>
        <w:tab/>
      </w:r>
      <w:r>
        <w:rPr>
          <w:rFonts w:ascii="宋体" w:hAnsi="宋体" w:cs="Times New Roman"/>
        </w:rPr>
        <w:t>承包人提供的施工设备和临时设施</w:t>
      </w:r>
    </w:p>
    <w:p w:rsidR="007B2A64" w:rsidRDefault="007B2A64" w:rsidP="007B2A64">
      <w:pPr>
        <w:spacing w:line="360" w:lineRule="auto"/>
        <w:ind w:firstLine="419"/>
        <w:rPr>
          <w:rFonts w:ascii="宋体" w:hAnsi="宋体" w:cs="Times New Roman"/>
          <w:sz w:val="21"/>
          <w:szCs w:val="21"/>
        </w:rPr>
      </w:pPr>
      <w:r>
        <w:rPr>
          <w:rFonts w:ascii="宋体" w:hAnsi="宋体" w:cs="宋体"/>
          <w:sz w:val="21"/>
          <w:szCs w:val="21"/>
        </w:rPr>
        <w:t>6.1.1</w:t>
      </w:r>
      <w:r>
        <w:rPr>
          <w:rFonts w:ascii="宋体" w:hAnsi="宋体" w:cs="宋体"/>
          <w:spacing w:val="13"/>
          <w:sz w:val="21"/>
          <w:szCs w:val="21"/>
        </w:rPr>
        <w:t xml:space="preserve"> </w:t>
      </w:r>
      <w:r>
        <w:rPr>
          <w:rFonts w:ascii="宋体" w:hAnsi="宋体" w:cs="Times New Roman"/>
          <w:sz w:val="21"/>
          <w:szCs w:val="21"/>
        </w:rPr>
        <w:t>承包人应按合同进度计划的要求，及时配置施工设备和修建临时设施。进入施</w:t>
      </w:r>
      <w:r>
        <w:rPr>
          <w:rFonts w:ascii="宋体" w:hAnsi="宋体" w:cs="Times New Roman"/>
          <w:sz w:val="21"/>
          <w:szCs w:val="21"/>
        </w:rPr>
        <w:t xml:space="preserve"> </w:t>
      </w:r>
      <w:r>
        <w:rPr>
          <w:rFonts w:ascii="宋体" w:hAnsi="宋体" w:cs="Times New Roman"/>
          <w:sz w:val="21"/>
          <w:szCs w:val="21"/>
        </w:rPr>
        <w:t>工场地的承包人设备需经监理人核查后才能投入使用。承包人更换合同约定的承包人设备</w:t>
      </w:r>
      <w:r>
        <w:rPr>
          <w:rFonts w:ascii="宋体" w:hAnsi="宋体" w:cs="Times New Roman"/>
          <w:spacing w:val="7"/>
          <w:sz w:val="21"/>
          <w:szCs w:val="21"/>
        </w:rPr>
        <w:t xml:space="preserve"> </w:t>
      </w:r>
      <w:r>
        <w:rPr>
          <w:rFonts w:ascii="宋体" w:hAnsi="宋体" w:cs="Times New Roman"/>
          <w:sz w:val="21"/>
          <w:szCs w:val="21"/>
        </w:rPr>
        <w:t>的，应报监理人批准。</w:t>
      </w:r>
    </w:p>
    <w:p w:rsidR="007B2A64" w:rsidRDefault="007B2A64" w:rsidP="007B2A64">
      <w:pPr>
        <w:tabs>
          <w:tab w:val="left" w:pos="1314"/>
        </w:tabs>
        <w:spacing w:before="46" w:line="360" w:lineRule="auto"/>
        <w:ind w:firstLine="419"/>
        <w:rPr>
          <w:rFonts w:ascii="黑体" w:eastAsia="黑体" w:hAnsi="黑体" w:cs="黑体"/>
          <w:sz w:val="21"/>
          <w:szCs w:val="21"/>
        </w:rPr>
      </w:pPr>
      <w:r>
        <w:rPr>
          <w:rFonts w:ascii="宋体" w:hAnsi="宋体" w:cs="宋体"/>
          <w:sz w:val="21"/>
          <w:szCs w:val="21"/>
        </w:rPr>
        <w:t>6.1.2</w:t>
      </w:r>
      <w:r>
        <w:rPr>
          <w:rFonts w:ascii="宋体" w:hAnsi="宋体" w:cs="Times New Roman"/>
          <w:spacing w:val="-5"/>
          <w:sz w:val="21"/>
          <w:szCs w:val="21"/>
        </w:rPr>
        <w:t>除合同另有约定外，承包人应承担自行修建临时设施的费用，需要临时占地的，</w:t>
      </w:r>
      <w:r>
        <w:rPr>
          <w:rFonts w:ascii="宋体" w:hAnsi="宋体" w:cs="Times New Roman"/>
          <w:sz w:val="21"/>
          <w:szCs w:val="21"/>
        </w:rPr>
        <w:t xml:space="preserve"> </w:t>
      </w:r>
      <w:r>
        <w:rPr>
          <w:rFonts w:ascii="宋体" w:hAnsi="宋体" w:cs="Times New Roman"/>
          <w:spacing w:val="-4"/>
          <w:sz w:val="21"/>
          <w:szCs w:val="21"/>
        </w:rPr>
        <w:t>应由发包人办理申请手续并承担相应费用。承包人自行修建临时设施的范围以及所需临时占</w:t>
      </w:r>
      <w:r>
        <w:rPr>
          <w:rFonts w:ascii="宋体" w:hAnsi="宋体" w:cs="Times New Roman"/>
          <w:spacing w:val="-40"/>
          <w:sz w:val="21"/>
          <w:szCs w:val="21"/>
        </w:rPr>
        <w:t xml:space="preserve"> </w:t>
      </w:r>
      <w:r>
        <w:rPr>
          <w:rFonts w:ascii="宋体" w:hAnsi="宋体" w:cs="Times New Roman"/>
          <w:sz w:val="21"/>
          <w:szCs w:val="21"/>
        </w:rPr>
        <w:t>地</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p>
    <w:p w:rsidR="007B2A64" w:rsidRDefault="007B2A64" w:rsidP="007B2A64">
      <w:pPr>
        <w:tabs>
          <w:tab w:val="left" w:pos="757"/>
        </w:tabs>
        <w:spacing w:before="177" w:line="360" w:lineRule="auto"/>
        <w:outlineLvl w:val="2"/>
        <w:rPr>
          <w:rFonts w:ascii="宋体" w:hAnsi="宋体" w:cs="Times New Roman"/>
        </w:rPr>
      </w:pPr>
      <w:bookmarkStart w:id="190" w:name="_bookmark139"/>
      <w:bookmarkEnd w:id="190"/>
      <w:r>
        <w:rPr>
          <w:rFonts w:ascii="宋体" w:hAnsi="宋体" w:cs="宋体"/>
        </w:rPr>
        <w:t>6.2</w:t>
      </w:r>
      <w:r>
        <w:rPr>
          <w:rFonts w:ascii="宋体" w:hAnsi="宋体" w:cs="宋体"/>
        </w:rPr>
        <w:tab/>
      </w:r>
      <w:r>
        <w:rPr>
          <w:rFonts w:ascii="宋体" w:hAnsi="宋体" w:cs="Times New Roman"/>
        </w:rPr>
        <w:t>发包人提供的施工设备和临时设施</w:t>
      </w:r>
    </w:p>
    <w:p w:rsidR="007B2A64" w:rsidRDefault="007B2A64" w:rsidP="007B2A64">
      <w:pPr>
        <w:spacing w:line="360" w:lineRule="auto"/>
        <w:ind w:firstLine="419"/>
        <w:rPr>
          <w:rFonts w:ascii="黑体" w:eastAsia="黑体" w:hAnsi="黑体" w:cs="黑体"/>
          <w:sz w:val="21"/>
          <w:szCs w:val="21"/>
        </w:rPr>
      </w:pPr>
      <w:r>
        <w:rPr>
          <w:rFonts w:ascii="宋体" w:hAnsi="宋体" w:cs="Times New Roman"/>
          <w:spacing w:val="-4"/>
          <w:sz w:val="21"/>
          <w:szCs w:val="21"/>
        </w:rPr>
        <w:t>发包人提供的施工设备或临时设施，以及相关运行、维护、拆除、清运费用的承担人</w:t>
      </w:r>
      <w:r>
        <w:rPr>
          <w:rFonts w:ascii="黑体" w:eastAsia="黑体" w:hAnsi="黑体" w:cs="黑体"/>
          <w:spacing w:val="-4"/>
          <w:sz w:val="21"/>
          <w:szCs w:val="21"/>
        </w:rPr>
        <w:t>见</w:t>
      </w:r>
      <w:r>
        <w:rPr>
          <w:rFonts w:ascii="黑体" w:eastAsia="黑体" w:hAnsi="黑体" w:cs="黑体"/>
          <w:sz w:val="21"/>
          <w:szCs w:val="21"/>
        </w:rPr>
        <w:t xml:space="preserve"> 合同条款专用部分。</w:t>
      </w:r>
    </w:p>
    <w:p w:rsidR="007B2A64" w:rsidRDefault="007B2A64" w:rsidP="007B2A64">
      <w:pPr>
        <w:tabs>
          <w:tab w:val="left" w:pos="757"/>
        </w:tabs>
        <w:spacing w:before="176" w:line="360" w:lineRule="auto"/>
        <w:outlineLvl w:val="2"/>
        <w:rPr>
          <w:rFonts w:ascii="宋体" w:hAnsi="宋体" w:cs="Times New Roman"/>
        </w:rPr>
      </w:pPr>
      <w:bookmarkStart w:id="191" w:name="_bookmark140"/>
      <w:bookmarkEnd w:id="191"/>
      <w:r>
        <w:rPr>
          <w:rFonts w:ascii="宋体" w:hAnsi="宋体" w:cs="宋体"/>
        </w:rPr>
        <w:t>6.3</w:t>
      </w:r>
      <w:r>
        <w:rPr>
          <w:rFonts w:ascii="宋体" w:hAnsi="宋体" w:cs="宋体"/>
        </w:rPr>
        <w:tab/>
      </w:r>
      <w:r>
        <w:rPr>
          <w:rFonts w:ascii="宋体" w:hAnsi="宋体" w:cs="Times New Roman"/>
        </w:rPr>
        <w:t>要求承包人增加或更换施工设备</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4"/>
          <w:sz w:val="21"/>
          <w:szCs w:val="21"/>
        </w:rPr>
        <w:t>承包人使用的施工设备不能满足合同进度计划和（或）质量要求时，监理人有权要求承</w:t>
      </w:r>
      <w:r>
        <w:rPr>
          <w:rFonts w:ascii="宋体" w:hAnsi="宋体" w:cs="Times New Roman"/>
          <w:sz w:val="21"/>
          <w:szCs w:val="21"/>
        </w:rPr>
        <w:t xml:space="preserve"> </w:t>
      </w:r>
      <w:r>
        <w:rPr>
          <w:rFonts w:ascii="宋体" w:hAnsi="宋体" w:cs="Times New Roman"/>
          <w:spacing w:val="-4"/>
          <w:sz w:val="21"/>
          <w:szCs w:val="21"/>
        </w:rPr>
        <w:t>包人增加或更换施工设备，承包人应及时增加或更换，由此增加的费用和（或）工期延误由</w:t>
      </w:r>
      <w:r>
        <w:rPr>
          <w:rFonts w:ascii="宋体" w:hAnsi="宋体" w:cs="Times New Roman"/>
          <w:spacing w:val="-45"/>
          <w:sz w:val="21"/>
          <w:szCs w:val="21"/>
        </w:rPr>
        <w:t xml:space="preserve"> </w:t>
      </w:r>
      <w:r>
        <w:rPr>
          <w:rFonts w:ascii="宋体" w:hAnsi="宋体" w:cs="Times New Roman"/>
          <w:sz w:val="21"/>
          <w:szCs w:val="21"/>
        </w:rPr>
        <w:t>承包人承担。</w:t>
      </w:r>
    </w:p>
    <w:p w:rsidR="007B2A64" w:rsidRDefault="007B2A64" w:rsidP="007B2A64">
      <w:pPr>
        <w:tabs>
          <w:tab w:val="left" w:pos="757"/>
        </w:tabs>
        <w:spacing w:before="176" w:line="360" w:lineRule="auto"/>
        <w:outlineLvl w:val="2"/>
        <w:rPr>
          <w:rFonts w:ascii="宋体" w:hAnsi="宋体" w:cs="Times New Roman"/>
        </w:rPr>
      </w:pPr>
      <w:bookmarkStart w:id="192" w:name="_bookmark141"/>
      <w:bookmarkEnd w:id="192"/>
      <w:r>
        <w:rPr>
          <w:rFonts w:ascii="宋体" w:hAnsi="宋体" w:cs="宋体"/>
        </w:rPr>
        <w:t>6.4</w:t>
      </w:r>
      <w:r>
        <w:rPr>
          <w:rFonts w:ascii="宋体" w:hAnsi="宋体" w:cs="宋体"/>
        </w:rPr>
        <w:tab/>
      </w:r>
      <w:r>
        <w:rPr>
          <w:rFonts w:ascii="宋体" w:hAnsi="宋体" w:cs="Times New Roman"/>
        </w:rPr>
        <w:t>施工设备和临时设施专用于合同工程</w:t>
      </w:r>
    </w:p>
    <w:p w:rsidR="007B2A64" w:rsidRDefault="007B2A64" w:rsidP="007B2A64">
      <w:pPr>
        <w:spacing w:line="360" w:lineRule="auto"/>
        <w:ind w:firstLine="419"/>
        <w:rPr>
          <w:rFonts w:ascii="宋体" w:hAnsi="宋体" w:cs="Times New Roman"/>
          <w:sz w:val="21"/>
          <w:szCs w:val="21"/>
        </w:rPr>
      </w:pPr>
      <w:r>
        <w:rPr>
          <w:rFonts w:ascii="宋体" w:hAnsi="宋体" w:cs="宋体"/>
          <w:sz w:val="21"/>
          <w:szCs w:val="21"/>
        </w:rPr>
        <w:t xml:space="preserve">6.4.1 </w:t>
      </w:r>
      <w:r>
        <w:rPr>
          <w:rFonts w:ascii="宋体" w:hAnsi="宋体" w:cs="Times New Roman"/>
          <w:sz w:val="21"/>
          <w:szCs w:val="21"/>
        </w:rPr>
        <w:t>除为第</w:t>
      </w:r>
      <w:r>
        <w:rPr>
          <w:rFonts w:ascii="宋体" w:hAnsi="宋体" w:cs="Times New Roman"/>
          <w:sz w:val="21"/>
          <w:szCs w:val="21"/>
        </w:rPr>
        <w:t xml:space="preserve"> </w:t>
      </w:r>
      <w:r>
        <w:rPr>
          <w:rFonts w:ascii="宋体" w:hAnsi="宋体" w:cs="宋体"/>
          <w:sz w:val="21"/>
          <w:szCs w:val="21"/>
        </w:rPr>
        <w:t>4.1.8</w:t>
      </w:r>
      <w:r>
        <w:rPr>
          <w:rFonts w:ascii="宋体" w:hAnsi="宋体" w:cs="宋体"/>
          <w:spacing w:val="15"/>
          <w:sz w:val="21"/>
          <w:szCs w:val="21"/>
        </w:rPr>
        <w:t xml:space="preserve"> </w:t>
      </w:r>
      <w:r>
        <w:rPr>
          <w:rFonts w:ascii="宋体" w:hAnsi="宋体" w:cs="Times New Roman"/>
          <w:sz w:val="21"/>
          <w:szCs w:val="21"/>
        </w:rPr>
        <w:t>项约定的其他独立承包人和监理人指示的他人提供条件外</w:t>
      </w:r>
      <w:r>
        <w:rPr>
          <w:rFonts w:ascii="宋体" w:hAnsi="宋体" w:cs="宋体"/>
          <w:sz w:val="21"/>
          <w:szCs w:val="21"/>
        </w:rPr>
        <w:t>,</w:t>
      </w:r>
      <w:r>
        <w:rPr>
          <w:rFonts w:ascii="宋体" w:hAnsi="宋体" w:cs="Times New Roman"/>
          <w:sz w:val="21"/>
          <w:szCs w:val="21"/>
        </w:rPr>
        <w:t>承包</w:t>
      </w:r>
      <w:r>
        <w:rPr>
          <w:rFonts w:ascii="宋体" w:hAnsi="宋体" w:cs="Times New Roman"/>
          <w:sz w:val="21"/>
          <w:szCs w:val="21"/>
        </w:rPr>
        <w:t xml:space="preserve"> </w:t>
      </w:r>
      <w:r>
        <w:rPr>
          <w:rFonts w:ascii="宋体" w:hAnsi="宋体" w:cs="Times New Roman"/>
          <w:spacing w:val="-4"/>
          <w:sz w:val="21"/>
          <w:szCs w:val="21"/>
        </w:rPr>
        <w:t>人运入施工场地的所有施工设备以及在施工场地建设的临时设施仅限于用于合同工程。未经</w:t>
      </w:r>
      <w:r>
        <w:rPr>
          <w:rFonts w:ascii="宋体" w:hAnsi="宋体" w:cs="Times New Roman"/>
          <w:spacing w:val="-42"/>
          <w:sz w:val="21"/>
          <w:szCs w:val="21"/>
        </w:rPr>
        <w:t xml:space="preserve"> </w:t>
      </w:r>
      <w:r>
        <w:rPr>
          <w:rFonts w:ascii="宋体" w:hAnsi="宋体" w:cs="Times New Roman"/>
          <w:sz w:val="21"/>
          <w:szCs w:val="21"/>
        </w:rPr>
        <w:t>监理人同意，不得将上述施工设备和临时设施中的任何部分运出施工场地或挪作他用。</w:t>
      </w:r>
    </w:p>
    <w:p w:rsidR="007B2A64" w:rsidRDefault="007B2A64" w:rsidP="007B2A64">
      <w:pPr>
        <w:tabs>
          <w:tab w:val="left" w:pos="1314"/>
        </w:tabs>
        <w:spacing w:before="46" w:line="360" w:lineRule="auto"/>
        <w:ind w:firstLineChars="200" w:firstLine="420"/>
        <w:rPr>
          <w:rFonts w:ascii="宋体" w:hAnsi="宋体" w:cs="Times New Roman"/>
          <w:sz w:val="21"/>
          <w:szCs w:val="21"/>
        </w:rPr>
      </w:pPr>
      <w:r>
        <w:rPr>
          <w:rFonts w:ascii="宋体" w:hAnsi="宋体" w:cs="宋体"/>
          <w:sz w:val="21"/>
          <w:szCs w:val="21"/>
        </w:rPr>
        <w:t>6.4.2</w:t>
      </w:r>
      <w:r>
        <w:rPr>
          <w:rFonts w:ascii="宋体" w:hAnsi="宋体" w:cs="Times New Roman"/>
          <w:sz w:val="21"/>
          <w:szCs w:val="21"/>
        </w:rPr>
        <w:t>经监理人同意，承包人可根据合同进度计划撤走闲置的施工设备。</w:t>
      </w:r>
    </w:p>
    <w:p w:rsidR="007B2A64" w:rsidRDefault="007B2A64" w:rsidP="007B2A64">
      <w:pPr>
        <w:spacing w:line="360" w:lineRule="auto"/>
        <w:outlineLvl w:val="1"/>
        <w:rPr>
          <w:rFonts w:ascii="宋体" w:hAnsi="宋体" w:cs="Times New Roman"/>
          <w:sz w:val="28"/>
          <w:szCs w:val="28"/>
        </w:rPr>
      </w:pPr>
      <w:bookmarkStart w:id="193" w:name="_bookmark142"/>
      <w:bookmarkEnd w:id="193"/>
      <w:r>
        <w:rPr>
          <w:rFonts w:ascii="宋体" w:hAnsi="宋体" w:cs="宋体"/>
          <w:sz w:val="28"/>
          <w:szCs w:val="28"/>
        </w:rPr>
        <w:t>7.</w:t>
      </w:r>
      <w:r>
        <w:rPr>
          <w:rFonts w:ascii="宋体" w:hAnsi="宋体" w:cs="Times New Roman"/>
          <w:sz w:val="28"/>
          <w:szCs w:val="28"/>
        </w:rPr>
        <w:t>交通运输</w:t>
      </w:r>
    </w:p>
    <w:p w:rsidR="007B2A64" w:rsidRDefault="007B2A64" w:rsidP="007B2A64">
      <w:pPr>
        <w:tabs>
          <w:tab w:val="left" w:pos="757"/>
        </w:tabs>
        <w:spacing w:line="360" w:lineRule="auto"/>
        <w:outlineLvl w:val="2"/>
        <w:rPr>
          <w:rFonts w:ascii="宋体" w:hAnsi="宋体" w:cs="Times New Roman"/>
        </w:rPr>
      </w:pPr>
      <w:bookmarkStart w:id="194" w:name="_bookmark143"/>
      <w:bookmarkEnd w:id="194"/>
      <w:r>
        <w:rPr>
          <w:rFonts w:ascii="宋体" w:hAnsi="宋体" w:cs="宋体"/>
        </w:rPr>
        <w:t>7.1</w:t>
      </w:r>
      <w:r>
        <w:rPr>
          <w:rFonts w:ascii="宋体" w:hAnsi="宋体" w:cs="宋体"/>
        </w:rPr>
        <w:tab/>
      </w:r>
      <w:r>
        <w:rPr>
          <w:rFonts w:ascii="宋体" w:hAnsi="宋体" w:cs="Times New Roman"/>
        </w:rPr>
        <w:t>道路通行权和场外设施</w:t>
      </w:r>
    </w:p>
    <w:p w:rsidR="007B2A64" w:rsidRDefault="007B2A64" w:rsidP="007B2A64">
      <w:pPr>
        <w:spacing w:line="360" w:lineRule="auto"/>
        <w:ind w:firstLine="419"/>
        <w:rPr>
          <w:rFonts w:ascii="宋体" w:hAnsi="宋体" w:cs="宋体"/>
          <w:sz w:val="21"/>
          <w:szCs w:val="21"/>
        </w:rPr>
      </w:pPr>
      <w:r>
        <w:rPr>
          <w:rFonts w:ascii="宋体" w:hAnsi="宋体" w:cs="Times New Roman"/>
          <w:spacing w:val="-4"/>
          <w:sz w:val="21"/>
          <w:szCs w:val="21"/>
        </w:rPr>
        <w:t>除合同条款专用部分另有约定外，发包人应根据合同工程的施工需要，负责办理取得出</w:t>
      </w:r>
      <w:r>
        <w:rPr>
          <w:rFonts w:ascii="宋体" w:hAnsi="宋体" w:cs="Times New Roman"/>
          <w:sz w:val="21"/>
          <w:szCs w:val="21"/>
        </w:rPr>
        <w:t xml:space="preserve"> </w:t>
      </w:r>
      <w:proofErr w:type="gramStart"/>
      <w:r>
        <w:rPr>
          <w:rFonts w:ascii="宋体" w:hAnsi="宋体" w:cs="Times New Roman"/>
          <w:spacing w:val="-4"/>
          <w:sz w:val="21"/>
          <w:szCs w:val="21"/>
        </w:rPr>
        <w:t>入施工</w:t>
      </w:r>
      <w:proofErr w:type="gramEnd"/>
      <w:r>
        <w:rPr>
          <w:rFonts w:ascii="宋体" w:hAnsi="宋体" w:cs="Times New Roman"/>
          <w:spacing w:val="-4"/>
          <w:sz w:val="21"/>
          <w:szCs w:val="21"/>
        </w:rPr>
        <w:t>场地的专用和临时道路的通行权，以及取得为工程建设所需修建场外设施的权利，并</w:t>
      </w:r>
      <w:r>
        <w:rPr>
          <w:rFonts w:ascii="宋体" w:hAnsi="宋体" w:cs="Times New Roman"/>
          <w:spacing w:val="-41"/>
          <w:sz w:val="21"/>
          <w:szCs w:val="21"/>
        </w:rPr>
        <w:t xml:space="preserve"> </w:t>
      </w:r>
      <w:r>
        <w:rPr>
          <w:rFonts w:ascii="宋体" w:hAnsi="宋体" w:cs="Times New Roman"/>
          <w:sz w:val="21"/>
          <w:szCs w:val="21"/>
        </w:rPr>
        <w:t>承担有关费用。承包人应协助发包人办理上述手续。</w:t>
      </w:r>
    </w:p>
    <w:p w:rsidR="007B2A64" w:rsidRDefault="007B2A64" w:rsidP="007B2A64">
      <w:pPr>
        <w:tabs>
          <w:tab w:val="left" w:pos="757"/>
        </w:tabs>
        <w:spacing w:before="26" w:line="360" w:lineRule="auto"/>
        <w:outlineLvl w:val="2"/>
        <w:rPr>
          <w:rFonts w:ascii="宋体" w:hAnsi="宋体" w:cs="Times New Roman"/>
        </w:rPr>
      </w:pPr>
      <w:bookmarkStart w:id="195" w:name="_bookmark144"/>
      <w:bookmarkEnd w:id="195"/>
      <w:r>
        <w:rPr>
          <w:rFonts w:ascii="宋体" w:hAnsi="宋体" w:cs="宋体"/>
        </w:rPr>
        <w:t>7.2</w:t>
      </w:r>
      <w:r>
        <w:rPr>
          <w:rFonts w:ascii="宋体" w:hAnsi="宋体" w:cs="宋体"/>
        </w:rPr>
        <w:tab/>
      </w:r>
      <w:r>
        <w:rPr>
          <w:rFonts w:ascii="宋体" w:hAnsi="宋体" w:cs="Times New Roman"/>
        </w:rPr>
        <w:t>场内施工道路</w:t>
      </w:r>
    </w:p>
    <w:p w:rsidR="007B2A64" w:rsidRDefault="007B2A64" w:rsidP="007B2A64">
      <w:pPr>
        <w:spacing w:line="360" w:lineRule="auto"/>
        <w:ind w:firstLine="419"/>
        <w:rPr>
          <w:rFonts w:ascii="宋体" w:hAnsi="宋体" w:cs="Times New Roman"/>
          <w:sz w:val="21"/>
          <w:szCs w:val="21"/>
        </w:rPr>
      </w:pPr>
      <w:r>
        <w:rPr>
          <w:rFonts w:ascii="宋体" w:hAnsi="宋体" w:cs="宋体"/>
          <w:sz w:val="21"/>
          <w:szCs w:val="21"/>
        </w:rPr>
        <w:lastRenderedPageBreak/>
        <w:t>7.2.1</w:t>
      </w:r>
      <w:r>
        <w:rPr>
          <w:rFonts w:ascii="宋体" w:hAnsi="宋体" w:cs="宋体"/>
          <w:spacing w:val="13"/>
          <w:sz w:val="21"/>
          <w:szCs w:val="21"/>
        </w:rPr>
        <w:t xml:space="preserve"> </w:t>
      </w:r>
      <w:r>
        <w:rPr>
          <w:rFonts w:ascii="宋体" w:hAnsi="宋体" w:cs="Times New Roman"/>
          <w:sz w:val="21"/>
          <w:szCs w:val="21"/>
        </w:rPr>
        <w:t>除合同条款专用部分另有约定外，承包人应负责修建、维修、养护和管理施工</w:t>
      </w:r>
      <w:r>
        <w:rPr>
          <w:rFonts w:ascii="宋体" w:hAnsi="宋体" w:cs="Times New Roman"/>
          <w:sz w:val="21"/>
          <w:szCs w:val="21"/>
        </w:rPr>
        <w:t xml:space="preserve"> </w:t>
      </w:r>
      <w:r>
        <w:rPr>
          <w:rFonts w:ascii="宋体" w:hAnsi="宋体" w:cs="Times New Roman"/>
          <w:spacing w:val="-4"/>
          <w:sz w:val="21"/>
          <w:szCs w:val="21"/>
        </w:rPr>
        <w:t>所需的临时道路和交通设施，包括维修、养护和管理发包人提供的道路和交通设施，并承担</w:t>
      </w:r>
      <w:r>
        <w:rPr>
          <w:rFonts w:ascii="宋体" w:hAnsi="宋体" w:cs="Times New Roman"/>
          <w:spacing w:val="-41"/>
          <w:sz w:val="21"/>
          <w:szCs w:val="21"/>
        </w:rPr>
        <w:t xml:space="preserve"> </w:t>
      </w:r>
      <w:r>
        <w:rPr>
          <w:rFonts w:ascii="宋体" w:hAnsi="宋体" w:cs="Times New Roman"/>
          <w:sz w:val="21"/>
          <w:szCs w:val="21"/>
        </w:rPr>
        <w:t>相应费用。</w:t>
      </w:r>
    </w:p>
    <w:p w:rsidR="007B2A64" w:rsidRDefault="007B2A64" w:rsidP="007B2A64">
      <w:pPr>
        <w:tabs>
          <w:tab w:val="left" w:pos="1314"/>
        </w:tabs>
        <w:spacing w:before="46" w:line="360" w:lineRule="auto"/>
        <w:ind w:firstLine="419"/>
        <w:rPr>
          <w:rFonts w:ascii="宋体" w:hAnsi="宋体" w:cs="Times New Roman"/>
          <w:sz w:val="21"/>
          <w:szCs w:val="21"/>
        </w:rPr>
      </w:pPr>
      <w:r>
        <w:rPr>
          <w:rFonts w:ascii="宋体" w:hAnsi="宋体" w:cs="宋体"/>
          <w:sz w:val="21"/>
          <w:szCs w:val="21"/>
        </w:rPr>
        <w:t>7.2.2</w:t>
      </w:r>
      <w:r>
        <w:rPr>
          <w:rFonts w:ascii="宋体" w:hAnsi="宋体" w:cs="Times New Roman"/>
          <w:spacing w:val="-1"/>
          <w:sz w:val="21"/>
          <w:szCs w:val="21"/>
        </w:rPr>
        <w:t>发包人和监理人有权无偿使用承包人修建的临时道路和交通设施，不需要交纳</w:t>
      </w:r>
      <w:r>
        <w:rPr>
          <w:rFonts w:ascii="宋体" w:hAnsi="宋体" w:cs="Times New Roman"/>
          <w:sz w:val="21"/>
          <w:szCs w:val="21"/>
        </w:rPr>
        <w:t xml:space="preserve"> </w:t>
      </w:r>
      <w:r>
        <w:rPr>
          <w:rFonts w:ascii="宋体" w:hAnsi="宋体" w:cs="Times New Roman"/>
          <w:sz w:val="21"/>
          <w:szCs w:val="21"/>
        </w:rPr>
        <w:t>任何费用。</w:t>
      </w:r>
    </w:p>
    <w:p w:rsidR="007B2A64" w:rsidRDefault="007B2A64" w:rsidP="007B2A64">
      <w:pPr>
        <w:tabs>
          <w:tab w:val="left" w:pos="757"/>
        </w:tabs>
        <w:spacing w:before="176" w:line="360" w:lineRule="auto"/>
        <w:outlineLvl w:val="2"/>
        <w:rPr>
          <w:rFonts w:ascii="宋体" w:hAnsi="宋体" w:cs="Times New Roman"/>
        </w:rPr>
      </w:pPr>
      <w:bookmarkStart w:id="196" w:name="_bookmark145"/>
      <w:bookmarkEnd w:id="196"/>
      <w:r>
        <w:rPr>
          <w:rFonts w:ascii="宋体" w:hAnsi="宋体" w:cs="宋体"/>
        </w:rPr>
        <w:t>7.3</w:t>
      </w:r>
      <w:r>
        <w:rPr>
          <w:rFonts w:ascii="宋体" w:hAnsi="宋体" w:cs="宋体"/>
        </w:rPr>
        <w:tab/>
      </w:r>
      <w:r>
        <w:rPr>
          <w:rFonts w:ascii="宋体" w:hAnsi="宋体" w:cs="Times New Roman"/>
        </w:rPr>
        <w:t>场外交通</w:t>
      </w:r>
    </w:p>
    <w:p w:rsidR="007B2A64" w:rsidRDefault="007B2A64" w:rsidP="007B2A64">
      <w:pPr>
        <w:tabs>
          <w:tab w:val="left" w:pos="1314"/>
        </w:tabs>
        <w:spacing w:line="360" w:lineRule="auto"/>
        <w:ind w:firstLine="419"/>
        <w:rPr>
          <w:rFonts w:ascii="宋体" w:hAnsi="宋体" w:cs="Times New Roman"/>
          <w:sz w:val="21"/>
          <w:szCs w:val="21"/>
        </w:rPr>
      </w:pPr>
      <w:r>
        <w:rPr>
          <w:rFonts w:ascii="宋体" w:hAnsi="宋体" w:cs="宋体"/>
          <w:sz w:val="21"/>
          <w:szCs w:val="21"/>
        </w:rPr>
        <w:t>7.3.1</w:t>
      </w:r>
      <w:r>
        <w:rPr>
          <w:rFonts w:ascii="宋体" w:hAnsi="宋体" w:cs="Times New Roman"/>
          <w:spacing w:val="-1"/>
          <w:sz w:val="21"/>
          <w:szCs w:val="21"/>
        </w:rPr>
        <w:t>承包人车辆外出行驶所需的场外公共道路的通行费、养路费和税款等由承包人</w:t>
      </w:r>
      <w:r>
        <w:rPr>
          <w:rFonts w:ascii="宋体" w:hAnsi="宋体" w:cs="Times New Roman"/>
          <w:sz w:val="21"/>
          <w:szCs w:val="21"/>
        </w:rPr>
        <w:t xml:space="preserve"> </w:t>
      </w:r>
      <w:r>
        <w:rPr>
          <w:rFonts w:ascii="宋体" w:hAnsi="宋体" w:cs="Times New Roman"/>
          <w:sz w:val="21"/>
          <w:szCs w:val="21"/>
        </w:rPr>
        <w:t>承担。</w:t>
      </w:r>
    </w:p>
    <w:p w:rsidR="007B2A64" w:rsidRDefault="007B2A64" w:rsidP="007B2A64">
      <w:pPr>
        <w:tabs>
          <w:tab w:val="left" w:pos="1314"/>
        </w:tabs>
        <w:spacing w:before="44" w:line="360" w:lineRule="auto"/>
        <w:ind w:firstLine="419"/>
        <w:rPr>
          <w:rFonts w:ascii="宋体" w:hAnsi="宋体" w:cs="Times New Roman"/>
          <w:sz w:val="21"/>
          <w:szCs w:val="21"/>
        </w:rPr>
      </w:pPr>
      <w:r>
        <w:rPr>
          <w:rFonts w:ascii="宋体" w:hAnsi="宋体" w:cs="宋体"/>
          <w:sz w:val="21"/>
          <w:szCs w:val="21"/>
        </w:rPr>
        <w:t>7.3.2</w:t>
      </w:r>
      <w:r>
        <w:rPr>
          <w:rFonts w:ascii="宋体" w:hAnsi="宋体" w:cs="Times New Roman"/>
          <w:spacing w:val="-1"/>
          <w:sz w:val="21"/>
          <w:szCs w:val="21"/>
        </w:rPr>
        <w:t>承包人应遵守有关交通法规，严格按照道路和桥梁的限制荷重安全行驶，并服</w:t>
      </w:r>
      <w:r>
        <w:rPr>
          <w:rFonts w:ascii="宋体" w:hAnsi="宋体" w:cs="Times New Roman"/>
          <w:sz w:val="21"/>
          <w:szCs w:val="21"/>
        </w:rPr>
        <w:t xml:space="preserve"> </w:t>
      </w:r>
      <w:r>
        <w:rPr>
          <w:rFonts w:ascii="宋体" w:hAnsi="宋体" w:cs="Times New Roman"/>
          <w:sz w:val="21"/>
          <w:szCs w:val="21"/>
        </w:rPr>
        <w:t>从交通管理部门的检查和监督。</w:t>
      </w:r>
    </w:p>
    <w:p w:rsidR="007B2A64" w:rsidRDefault="007B2A64" w:rsidP="007B2A64">
      <w:pPr>
        <w:tabs>
          <w:tab w:val="left" w:pos="757"/>
        </w:tabs>
        <w:spacing w:before="176" w:line="360" w:lineRule="auto"/>
        <w:outlineLvl w:val="2"/>
        <w:rPr>
          <w:rFonts w:ascii="宋体" w:hAnsi="宋体" w:cs="Times New Roman"/>
        </w:rPr>
      </w:pPr>
      <w:bookmarkStart w:id="197" w:name="_bookmark146"/>
      <w:bookmarkEnd w:id="197"/>
      <w:r>
        <w:rPr>
          <w:rFonts w:ascii="宋体" w:hAnsi="宋体" w:cs="宋体"/>
        </w:rPr>
        <w:t>7.4</w:t>
      </w:r>
      <w:r>
        <w:rPr>
          <w:rFonts w:ascii="宋体" w:hAnsi="宋体" w:cs="宋体"/>
        </w:rPr>
        <w:tab/>
      </w:r>
      <w:r>
        <w:rPr>
          <w:rFonts w:ascii="宋体" w:hAnsi="宋体" w:cs="Times New Roman"/>
        </w:rPr>
        <w:t>超大件和超重件的运输</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2"/>
          <w:sz w:val="21"/>
          <w:szCs w:val="21"/>
        </w:rPr>
        <w:t>由承包人负责运输的超大件或超重件，应由承包人负责向交通管理部门办理申请手续，</w:t>
      </w:r>
      <w:r>
        <w:rPr>
          <w:rFonts w:ascii="宋体" w:hAnsi="宋体" w:cs="Times New Roman"/>
          <w:sz w:val="21"/>
          <w:szCs w:val="21"/>
        </w:rPr>
        <w:t xml:space="preserve"> </w:t>
      </w:r>
      <w:r>
        <w:rPr>
          <w:rFonts w:ascii="宋体" w:hAnsi="宋体" w:cs="Times New Roman"/>
          <w:sz w:val="21"/>
          <w:szCs w:val="21"/>
        </w:rPr>
        <w:t>发包人给予协助。运输超大件或超重件所需的道路和桥梁临时加固改造费用和其他有关费</w:t>
      </w:r>
      <w:r>
        <w:rPr>
          <w:rFonts w:ascii="宋体" w:hAnsi="宋体" w:cs="Times New Roman"/>
          <w:spacing w:val="7"/>
          <w:sz w:val="21"/>
          <w:szCs w:val="21"/>
        </w:rPr>
        <w:t xml:space="preserve"> </w:t>
      </w:r>
      <w:r>
        <w:rPr>
          <w:rFonts w:ascii="宋体" w:hAnsi="宋体" w:cs="Times New Roman"/>
          <w:sz w:val="21"/>
          <w:szCs w:val="21"/>
        </w:rPr>
        <w:t>用，由承包人承担，但合同条款专用部分另有约定除外。</w:t>
      </w:r>
    </w:p>
    <w:p w:rsidR="007B2A64" w:rsidRDefault="007B2A64" w:rsidP="007B2A64">
      <w:pPr>
        <w:tabs>
          <w:tab w:val="left" w:pos="757"/>
        </w:tabs>
        <w:spacing w:before="177" w:line="360" w:lineRule="auto"/>
        <w:outlineLvl w:val="2"/>
        <w:rPr>
          <w:rFonts w:ascii="宋体" w:hAnsi="宋体" w:cs="Times New Roman"/>
        </w:rPr>
      </w:pPr>
      <w:bookmarkStart w:id="198" w:name="_bookmark147"/>
      <w:bookmarkEnd w:id="198"/>
      <w:r>
        <w:rPr>
          <w:rFonts w:ascii="宋体" w:hAnsi="宋体" w:cs="宋体"/>
        </w:rPr>
        <w:t>7.5</w:t>
      </w:r>
      <w:r>
        <w:rPr>
          <w:rFonts w:ascii="宋体" w:hAnsi="宋体" w:cs="宋体"/>
        </w:rPr>
        <w:tab/>
      </w:r>
      <w:r>
        <w:rPr>
          <w:rFonts w:ascii="宋体" w:hAnsi="宋体" w:cs="Times New Roman"/>
        </w:rPr>
        <w:t>道路和桥梁的损坏责任</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4"/>
          <w:sz w:val="21"/>
          <w:szCs w:val="21"/>
        </w:rPr>
        <w:t>因承包人运输造成施工场地内外公共道路和桥梁损坏的，由承包人承担修复损坏的全部</w:t>
      </w:r>
      <w:r>
        <w:rPr>
          <w:rFonts w:ascii="宋体" w:hAnsi="宋体" w:cs="Times New Roman"/>
          <w:sz w:val="21"/>
          <w:szCs w:val="21"/>
        </w:rPr>
        <w:t xml:space="preserve"> </w:t>
      </w:r>
      <w:r>
        <w:rPr>
          <w:rFonts w:ascii="宋体" w:hAnsi="宋体" w:cs="Times New Roman"/>
          <w:sz w:val="21"/>
          <w:szCs w:val="21"/>
        </w:rPr>
        <w:t>费用和可能引起的赔偿。</w:t>
      </w:r>
    </w:p>
    <w:p w:rsidR="007B2A64" w:rsidRDefault="007B2A64" w:rsidP="007B2A64">
      <w:pPr>
        <w:tabs>
          <w:tab w:val="left" w:pos="757"/>
        </w:tabs>
        <w:spacing w:before="176" w:line="360" w:lineRule="auto"/>
        <w:outlineLvl w:val="2"/>
        <w:rPr>
          <w:rFonts w:ascii="宋体" w:hAnsi="宋体" w:cs="Times New Roman"/>
        </w:rPr>
      </w:pPr>
      <w:bookmarkStart w:id="199" w:name="_bookmark148"/>
      <w:bookmarkEnd w:id="199"/>
      <w:r>
        <w:rPr>
          <w:rFonts w:ascii="宋体" w:hAnsi="宋体" w:cs="宋体"/>
        </w:rPr>
        <w:t>7.6</w:t>
      </w:r>
      <w:r>
        <w:rPr>
          <w:rFonts w:ascii="宋体" w:hAnsi="宋体" w:cs="宋体"/>
        </w:rPr>
        <w:tab/>
      </w:r>
      <w:r>
        <w:rPr>
          <w:rFonts w:ascii="宋体" w:hAnsi="宋体" w:cs="Times New Roman"/>
        </w:rPr>
        <w:t>水路和航空运输</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2"/>
          <w:sz w:val="21"/>
          <w:szCs w:val="21"/>
        </w:rPr>
        <w:t>本条上述各款的内容适用于水路运输和航空运输，其中</w:t>
      </w:r>
      <w:r>
        <w:rPr>
          <w:rFonts w:ascii="宋体" w:hAnsi="宋体" w:cs="Times New Roman"/>
          <w:spacing w:val="-2"/>
          <w:sz w:val="21"/>
          <w:szCs w:val="21"/>
        </w:rPr>
        <w:t>“</w:t>
      </w:r>
      <w:r>
        <w:rPr>
          <w:rFonts w:ascii="宋体" w:hAnsi="宋体" w:cs="Times New Roman"/>
          <w:spacing w:val="-2"/>
          <w:sz w:val="21"/>
          <w:szCs w:val="21"/>
        </w:rPr>
        <w:t>道路</w:t>
      </w:r>
      <w:r>
        <w:rPr>
          <w:rFonts w:ascii="宋体" w:hAnsi="宋体" w:cs="Times New Roman"/>
          <w:spacing w:val="-2"/>
          <w:sz w:val="21"/>
          <w:szCs w:val="21"/>
        </w:rPr>
        <w:t>”</w:t>
      </w:r>
      <w:r>
        <w:rPr>
          <w:rFonts w:ascii="宋体" w:hAnsi="宋体" w:cs="Times New Roman"/>
          <w:spacing w:val="-2"/>
          <w:sz w:val="21"/>
          <w:szCs w:val="21"/>
        </w:rPr>
        <w:t>一词的涵义包括河道、</w:t>
      </w:r>
      <w:r>
        <w:rPr>
          <w:rFonts w:ascii="宋体" w:hAnsi="宋体" w:cs="Times New Roman"/>
          <w:sz w:val="21"/>
          <w:szCs w:val="21"/>
        </w:rPr>
        <w:t xml:space="preserve"> </w:t>
      </w:r>
      <w:r>
        <w:rPr>
          <w:rFonts w:ascii="宋体" w:hAnsi="宋体" w:cs="Times New Roman"/>
          <w:spacing w:val="-4"/>
          <w:sz w:val="21"/>
          <w:szCs w:val="21"/>
        </w:rPr>
        <w:t>航线、船闸、机场、码头、堤防以及水路或航空运输中其他相似结构物；</w:t>
      </w:r>
      <w:r>
        <w:rPr>
          <w:rFonts w:ascii="宋体" w:hAnsi="宋体" w:cs="Times New Roman"/>
          <w:spacing w:val="-4"/>
          <w:sz w:val="21"/>
          <w:szCs w:val="21"/>
        </w:rPr>
        <w:t>“</w:t>
      </w:r>
      <w:r>
        <w:rPr>
          <w:rFonts w:ascii="宋体" w:hAnsi="宋体" w:cs="Times New Roman"/>
          <w:spacing w:val="-4"/>
          <w:sz w:val="21"/>
          <w:szCs w:val="21"/>
        </w:rPr>
        <w:t>车辆</w:t>
      </w:r>
      <w:r>
        <w:rPr>
          <w:rFonts w:ascii="宋体" w:hAnsi="宋体" w:cs="Times New Roman"/>
          <w:spacing w:val="-4"/>
          <w:sz w:val="21"/>
          <w:szCs w:val="21"/>
        </w:rPr>
        <w:t>”</w:t>
      </w:r>
      <w:r>
        <w:rPr>
          <w:rFonts w:ascii="宋体" w:hAnsi="宋体" w:cs="Times New Roman"/>
          <w:spacing w:val="-4"/>
          <w:sz w:val="21"/>
          <w:szCs w:val="21"/>
        </w:rPr>
        <w:t>一词的涵</w:t>
      </w:r>
      <w:r>
        <w:rPr>
          <w:rFonts w:ascii="宋体" w:hAnsi="宋体" w:cs="Times New Roman"/>
          <w:spacing w:val="-36"/>
          <w:sz w:val="21"/>
          <w:szCs w:val="21"/>
        </w:rPr>
        <w:t xml:space="preserve"> </w:t>
      </w:r>
      <w:proofErr w:type="gramStart"/>
      <w:r>
        <w:rPr>
          <w:rFonts w:ascii="宋体" w:hAnsi="宋体" w:cs="Times New Roman"/>
          <w:sz w:val="21"/>
          <w:szCs w:val="21"/>
        </w:rPr>
        <w:t>义包括</w:t>
      </w:r>
      <w:proofErr w:type="gramEnd"/>
      <w:r>
        <w:rPr>
          <w:rFonts w:ascii="宋体" w:hAnsi="宋体" w:cs="Times New Roman"/>
          <w:sz w:val="21"/>
          <w:szCs w:val="21"/>
        </w:rPr>
        <w:t>船舶和飞机等。</w:t>
      </w:r>
    </w:p>
    <w:p w:rsidR="007B2A64" w:rsidRDefault="007B2A64" w:rsidP="007B2A64">
      <w:pPr>
        <w:spacing w:line="360" w:lineRule="auto"/>
        <w:outlineLvl w:val="1"/>
        <w:rPr>
          <w:rFonts w:ascii="宋体" w:hAnsi="宋体" w:cs="Times New Roman"/>
          <w:sz w:val="28"/>
          <w:szCs w:val="28"/>
        </w:rPr>
      </w:pPr>
      <w:bookmarkStart w:id="200" w:name="_bookmark149"/>
      <w:bookmarkEnd w:id="200"/>
      <w:r>
        <w:rPr>
          <w:rFonts w:ascii="宋体" w:hAnsi="宋体" w:cs="宋体"/>
          <w:sz w:val="28"/>
          <w:szCs w:val="28"/>
        </w:rPr>
        <w:t>8.</w:t>
      </w:r>
      <w:r>
        <w:rPr>
          <w:rFonts w:ascii="宋体" w:hAnsi="宋体" w:cs="Times New Roman"/>
          <w:sz w:val="28"/>
          <w:szCs w:val="28"/>
        </w:rPr>
        <w:t>测量放线</w:t>
      </w:r>
    </w:p>
    <w:p w:rsidR="007B2A64" w:rsidRDefault="007B2A64" w:rsidP="007B2A64">
      <w:pPr>
        <w:tabs>
          <w:tab w:val="left" w:pos="757"/>
        </w:tabs>
        <w:spacing w:line="360" w:lineRule="auto"/>
        <w:outlineLvl w:val="2"/>
        <w:rPr>
          <w:rFonts w:ascii="宋体" w:hAnsi="宋体" w:cs="Times New Roman"/>
        </w:rPr>
      </w:pPr>
      <w:bookmarkStart w:id="201" w:name="_bookmark150"/>
      <w:bookmarkEnd w:id="201"/>
      <w:r>
        <w:rPr>
          <w:rFonts w:ascii="宋体" w:hAnsi="宋体" w:cs="宋体"/>
        </w:rPr>
        <w:t>8.1</w:t>
      </w:r>
      <w:r>
        <w:rPr>
          <w:rFonts w:ascii="宋体" w:hAnsi="宋体" w:cs="宋体"/>
        </w:rPr>
        <w:tab/>
      </w:r>
      <w:r>
        <w:rPr>
          <w:rFonts w:ascii="宋体" w:hAnsi="宋体" w:cs="Times New Roman"/>
        </w:rPr>
        <w:t>施工控制网</w:t>
      </w:r>
    </w:p>
    <w:p w:rsidR="007B2A64" w:rsidRDefault="007B2A64" w:rsidP="007B2A64">
      <w:pPr>
        <w:tabs>
          <w:tab w:val="left" w:pos="1314"/>
        </w:tabs>
        <w:spacing w:line="360" w:lineRule="auto"/>
        <w:ind w:firstLineChars="200" w:firstLine="420"/>
        <w:rPr>
          <w:rFonts w:ascii="黑体" w:eastAsia="黑体" w:hAnsi="黑体" w:cs="黑体"/>
          <w:sz w:val="21"/>
          <w:szCs w:val="21"/>
        </w:rPr>
      </w:pPr>
      <w:r>
        <w:rPr>
          <w:rFonts w:ascii="宋体" w:hAnsi="宋体" w:cs="宋体"/>
          <w:sz w:val="21"/>
          <w:szCs w:val="21"/>
        </w:rPr>
        <w:t>8.1.1</w:t>
      </w:r>
      <w:r>
        <w:rPr>
          <w:rFonts w:ascii="宋体" w:hAnsi="宋体" w:cs="Times New Roman"/>
          <w:sz w:val="21"/>
          <w:szCs w:val="21"/>
        </w:rPr>
        <w:t>发包人应在合同约定的期限内，通过监理人向承包人提供测量基准点、基准线</w:t>
      </w:r>
      <w:r>
        <w:rPr>
          <w:rFonts w:ascii="宋体" w:hAnsi="宋体" w:cs="Times New Roman"/>
          <w:spacing w:val="-4"/>
          <w:sz w:val="21"/>
          <w:szCs w:val="21"/>
        </w:rPr>
        <w:t>和水准点及其书面资料。向承包人提供测量基准点、基准线和水准点及其书面资料的期限</w:t>
      </w:r>
      <w:r>
        <w:rPr>
          <w:rFonts w:ascii="黑体" w:eastAsia="黑体" w:hAnsi="黑体" w:cs="黑体"/>
          <w:spacing w:val="-4"/>
          <w:sz w:val="21"/>
          <w:szCs w:val="21"/>
        </w:rPr>
        <w:t>见</w:t>
      </w:r>
      <w:r>
        <w:rPr>
          <w:rFonts w:ascii="黑体" w:eastAsia="黑体" w:hAnsi="黑体" w:cs="黑体"/>
          <w:spacing w:val="-41"/>
          <w:sz w:val="21"/>
          <w:szCs w:val="21"/>
        </w:rPr>
        <w:t xml:space="preserve"> </w:t>
      </w:r>
      <w:r>
        <w:rPr>
          <w:rFonts w:ascii="黑体" w:eastAsia="黑体" w:hAnsi="黑体" w:cs="黑体"/>
          <w:sz w:val="21"/>
          <w:szCs w:val="21"/>
        </w:rPr>
        <w:t>合同条款专用部分。</w:t>
      </w:r>
    </w:p>
    <w:p w:rsidR="007B2A64" w:rsidRDefault="007B2A64" w:rsidP="007B2A64">
      <w:pPr>
        <w:tabs>
          <w:tab w:val="left" w:pos="1314"/>
        </w:tabs>
        <w:spacing w:before="46" w:line="360" w:lineRule="auto"/>
        <w:ind w:firstLine="419"/>
        <w:rPr>
          <w:rFonts w:ascii="宋体" w:hAnsi="宋体" w:cs="Times New Roman"/>
          <w:sz w:val="21"/>
          <w:szCs w:val="21"/>
        </w:rPr>
      </w:pPr>
      <w:r>
        <w:rPr>
          <w:rFonts w:ascii="宋体" w:hAnsi="宋体" w:cs="宋体"/>
          <w:sz w:val="21"/>
          <w:szCs w:val="21"/>
        </w:rPr>
        <w:t>8.1.2</w:t>
      </w:r>
      <w:r>
        <w:rPr>
          <w:rFonts w:ascii="宋体" w:hAnsi="宋体" w:cs="Times New Roman"/>
          <w:spacing w:val="-10"/>
          <w:sz w:val="21"/>
          <w:szCs w:val="21"/>
        </w:rPr>
        <w:t>承包人应根据国家测绘基准、测绘系统和工程测量技术规范，按上述基准点（线）</w:t>
      </w:r>
      <w:r>
        <w:rPr>
          <w:rFonts w:ascii="宋体" w:hAnsi="宋体" w:cs="Times New Roman"/>
          <w:sz w:val="21"/>
          <w:szCs w:val="21"/>
        </w:rPr>
        <w:t xml:space="preserve"> </w:t>
      </w:r>
      <w:r>
        <w:rPr>
          <w:rFonts w:ascii="宋体" w:hAnsi="宋体" w:cs="Times New Roman"/>
          <w:spacing w:val="-4"/>
          <w:sz w:val="21"/>
          <w:szCs w:val="21"/>
        </w:rPr>
        <w:t>以及合同工程精度要求，测设施工控制网，承包人测设施工控制网的</w:t>
      </w:r>
      <w:proofErr w:type="gramStart"/>
      <w:r>
        <w:rPr>
          <w:rFonts w:ascii="宋体" w:hAnsi="宋体" w:cs="Times New Roman"/>
          <w:spacing w:val="-4"/>
          <w:sz w:val="21"/>
          <w:szCs w:val="21"/>
        </w:rPr>
        <w:t>其他要</w:t>
      </w:r>
      <w:proofErr w:type="gramEnd"/>
      <w:r>
        <w:rPr>
          <w:rFonts w:ascii="宋体" w:hAnsi="宋体" w:cs="Times New Roman"/>
          <w:spacing w:val="-4"/>
          <w:sz w:val="21"/>
          <w:szCs w:val="21"/>
        </w:rPr>
        <w:t>求</w:t>
      </w:r>
      <w:r>
        <w:rPr>
          <w:rFonts w:ascii="黑体" w:eastAsia="黑体" w:hAnsi="黑体" w:cs="黑体"/>
          <w:spacing w:val="-4"/>
          <w:sz w:val="21"/>
          <w:szCs w:val="21"/>
        </w:rPr>
        <w:t>见合同条款专</w:t>
      </w:r>
      <w:r>
        <w:rPr>
          <w:rFonts w:ascii="黑体" w:eastAsia="黑体" w:hAnsi="黑体" w:cs="黑体"/>
          <w:spacing w:val="-40"/>
          <w:sz w:val="21"/>
          <w:szCs w:val="21"/>
        </w:rPr>
        <w:t xml:space="preserve"> </w:t>
      </w:r>
      <w:r>
        <w:rPr>
          <w:rFonts w:ascii="黑体" w:eastAsia="黑体" w:hAnsi="黑体" w:cs="黑体"/>
          <w:spacing w:val="-4"/>
          <w:sz w:val="21"/>
          <w:szCs w:val="21"/>
        </w:rPr>
        <w:t>用部分。</w:t>
      </w:r>
      <w:r>
        <w:rPr>
          <w:rFonts w:ascii="宋体" w:hAnsi="宋体" w:cs="Times New Roman"/>
          <w:spacing w:val="-4"/>
          <w:sz w:val="21"/>
          <w:szCs w:val="21"/>
        </w:rPr>
        <w:t>并将施工控制网资料在约定期限内报送监理人审批，其报送监理人审批的</w:t>
      </w:r>
      <w:proofErr w:type="gramStart"/>
      <w:r>
        <w:rPr>
          <w:rFonts w:ascii="宋体" w:hAnsi="宋体" w:cs="Times New Roman"/>
          <w:spacing w:val="-4"/>
          <w:sz w:val="21"/>
          <w:szCs w:val="21"/>
        </w:rPr>
        <w:t>期限</w:t>
      </w:r>
      <w:r>
        <w:rPr>
          <w:rFonts w:ascii="黑体" w:eastAsia="黑体" w:hAnsi="黑体" w:cs="黑体"/>
          <w:spacing w:val="-4"/>
          <w:sz w:val="21"/>
          <w:szCs w:val="21"/>
        </w:rPr>
        <w:t>见合</w:t>
      </w:r>
      <w:proofErr w:type="gramEnd"/>
      <w:r>
        <w:rPr>
          <w:rFonts w:ascii="黑体" w:eastAsia="黑体" w:hAnsi="黑体" w:cs="黑体"/>
          <w:spacing w:val="-40"/>
          <w:sz w:val="21"/>
          <w:szCs w:val="21"/>
        </w:rPr>
        <w:t xml:space="preserve"> </w:t>
      </w:r>
      <w:r>
        <w:rPr>
          <w:rFonts w:ascii="黑体" w:eastAsia="黑体" w:hAnsi="黑体" w:cs="黑体"/>
          <w:sz w:val="21"/>
          <w:szCs w:val="21"/>
        </w:rPr>
        <w:t>同条款专用部分</w:t>
      </w:r>
      <w:r>
        <w:rPr>
          <w:rFonts w:ascii="宋体" w:hAnsi="宋体" w:cs="Times New Roman"/>
          <w:sz w:val="21"/>
          <w:szCs w:val="21"/>
        </w:rPr>
        <w:t>。</w:t>
      </w:r>
    </w:p>
    <w:p w:rsidR="007B2A64" w:rsidRDefault="007B2A64" w:rsidP="007B2A64">
      <w:pPr>
        <w:tabs>
          <w:tab w:val="left" w:pos="1314"/>
        </w:tabs>
        <w:spacing w:before="46" w:line="360" w:lineRule="auto"/>
        <w:ind w:firstLine="419"/>
        <w:rPr>
          <w:rFonts w:ascii="宋体" w:hAnsi="宋体" w:cs="Times New Roman"/>
          <w:sz w:val="21"/>
          <w:szCs w:val="21"/>
        </w:rPr>
      </w:pPr>
      <w:r>
        <w:rPr>
          <w:rFonts w:ascii="宋体" w:hAnsi="宋体" w:cs="宋体"/>
          <w:sz w:val="21"/>
          <w:szCs w:val="21"/>
        </w:rPr>
        <w:lastRenderedPageBreak/>
        <w:t>8.1.3</w:t>
      </w:r>
      <w:r>
        <w:rPr>
          <w:rFonts w:ascii="宋体" w:hAnsi="宋体" w:cs="宋体"/>
          <w:sz w:val="21"/>
          <w:szCs w:val="21"/>
        </w:rPr>
        <w:tab/>
      </w:r>
      <w:r>
        <w:rPr>
          <w:rFonts w:ascii="宋体" w:hAnsi="宋体" w:cs="Times New Roman"/>
          <w:spacing w:val="-1"/>
          <w:sz w:val="21"/>
          <w:szCs w:val="21"/>
        </w:rPr>
        <w:t>承包人应负责管理施工控制网点。施工控制网点丢失或损坏的，承包人应及时</w:t>
      </w:r>
      <w:r>
        <w:rPr>
          <w:rFonts w:ascii="宋体" w:hAnsi="宋体" w:cs="Times New Roman"/>
          <w:sz w:val="21"/>
          <w:szCs w:val="21"/>
        </w:rPr>
        <w:t xml:space="preserve"> </w:t>
      </w:r>
      <w:r>
        <w:rPr>
          <w:rFonts w:ascii="宋体" w:hAnsi="宋体" w:cs="Times New Roman"/>
          <w:sz w:val="21"/>
          <w:szCs w:val="21"/>
        </w:rPr>
        <w:t>修复，并承担施工控制网点的管理与修复费用。工程竣工后将施工控制网点移交发包人。</w:t>
      </w:r>
    </w:p>
    <w:p w:rsidR="007B2A64" w:rsidRDefault="007B2A64" w:rsidP="007B2A64">
      <w:pPr>
        <w:tabs>
          <w:tab w:val="left" w:pos="757"/>
        </w:tabs>
        <w:spacing w:before="177" w:line="360" w:lineRule="auto"/>
        <w:outlineLvl w:val="2"/>
        <w:rPr>
          <w:rFonts w:ascii="宋体" w:hAnsi="宋体" w:cs="Times New Roman"/>
        </w:rPr>
      </w:pPr>
      <w:bookmarkStart w:id="202" w:name="_bookmark151"/>
      <w:bookmarkEnd w:id="202"/>
      <w:r>
        <w:rPr>
          <w:rFonts w:ascii="宋体" w:hAnsi="宋体" w:cs="宋体"/>
        </w:rPr>
        <w:t>8.2</w:t>
      </w:r>
      <w:r>
        <w:rPr>
          <w:rFonts w:ascii="宋体" w:hAnsi="宋体" w:cs="宋体"/>
        </w:rPr>
        <w:tab/>
      </w:r>
      <w:r>
        <w:rPr>
          <w:rFonts w:ascii="宋体" w:hAnsi="宋体" w:cs="Times New Roman"/>
        </w:rPr>
        <w:t>施工测量</w:t>
      </w:r>
    </w:p>
    <w:p w:rsidR="007B2A64" w:rsidRDefault="007B2A64" w:rsidP="007B2A64">
      <w:pPr>
        <w:tabs>
          <w:tab w:val="left" w:pos="1314"/>
        </w:tabs>
        <w:spacing w:line="360" w:lineRule="auto"/>
        <w:ind w:firstLine="419"/>
        <w:rPr>
          <w:rFonts w:ascii="宋体" w:hAnsi="宋体" w:cs="Times New Roman"/>
          <w:sz w:val="21"/>
          <w:szCs w:val="21"/>
        </w:rPr>
      </w:pPr>
      <w:r>
        <w:rPr>
          <w:rFonts w:ascii="宋体" w:hAnsi="宋体" w:cs="宋体"/>
          <w:sz w:val="21"/>
          <w:szCs w:val="21"/>
        </w:rPr>
        <w:t>8.2.1</w:t>
      </w:r>
      <w:r>
        <w:rPr>
          <w:rFonts w:ascii="宋体" w:hAnsi="宋体" w:cs="Times New Roman"/>
          <w:spacing w:val="-4"/>
          <w:sz w:val="21"/>
          <w:szCs w:val="21"/>
        </w:rPr>
        <w:t>承包人应负责施工过程中的全部施工测量放线工作，并配置合格的人员、仪器、</w:t>
      </w:r>
      <w:r>
        <w:rPr>
          <w:rFonts w:ascii="宋体" w:hAnsi="宋体" w:cs="Times New Roman"/>
          <w:sz w:val="21"/>
          <w:szCs w:val="21"/>
        </w:rPr>
        <w:t xml:space="preserve"> </w:t>
      </w:r>
      <w:r>
        <w:rPr>
          <w:rFonts w:ascii="宋体" w:hAnsi="宋体" w:cs="Times New Roman"/>
          <w:sz w:val="21"/>
          <w:szCs w:val="21"/>
        </w:rPr>
        <w:t>设备和其他物品。</w:t>
      </w:r>
    </w:p>
    <w:p w:rsidR="007B2A64" w:rsidRDefault="007B2A64" w:rsidP="007B2A64">
      <w:pPr>
        <w:tabs>
          <w:tab w:val="left" w:pos="1314"/>
        </w:tabs>
        <w:spacing w:before="46" w:line="360" w:lineRule="auto"/>
        <w:ind w:firstLine="419"/>
        <w:rPr>
          <w:rFonts w:ascii="宋体" w:hAnsi="宋体" w:cs="Times New Roman"/>
          <w:sz w:val="21"/>
          <w:szCs w:val="21"/>
        </w:rPr>
      </w:pPr>
      <w:r>
        <w:rPr>
          <w:rFonts w:ascii="宋体" w:hAnsi="宋体" w:cs="宋体"/>
          <w:sz w:val="21"/>
          <w:szCs w:val="21"/>
        </w:rPr>
        <w:t>8.2.2</w:t>
      </w:r>
      <w:r>
        <w:rPr>
          <w:rFonts w:ascii="宋体" w:hAnsi="宋体" w:cs="Times New Roman"/>
          <w:spacing w:val="-1"/>
          <w:sz w:val="21"/>
          <w:szCs w:val="21"/>
        </w:rPr>
        <w:t>监理人可以指示承包人进行抽样复测，当复测中发现错误或出现超过合同约定</w:t>
      </w:r>
      <w:r>
        <w:rPr>
          <w:rFonts w:ascii="宋体" w:hAnsi="宋体" w:cs="Times New Roman"/>
          <w:sz w:val="21"/>
          <w:szCs w:val="21"/>
        </w:rPr>
        <w:t xml:space="preserve"> </w:t>
      </w:r>
      <w:r>
        <w:rPr>
          <w:rFonts w:ascii="宋体" w:hAnsi="宋体" w:cs="Times New Roman"/>
          <w:sz w:val="21"/>
          <w:szCs w:val="21"/>
        </w:rPr>
        <w:t>的误差时，承包人应按监理人指示进行修正或补测，并承担相应的复测费用。</w:t>
      </w:r>
    </w:p>
    <w:p w:rsidR="007B2A64" w:rsidRDefault="007B2A64" w:rsidP="007B2A64">
      <w:pPr>
        <w:tabs>
          <w:tab w:val="left" w:pos="757"/>
        </w:tabs>
        <w:spacing w:before="176" w:line="360" w:lineRule="auto"/>
        <w:outlineLvl w:val="2"/>
        <w:rPr>
          <w:rFonts w:ascii="宋体" w:hAnsi="宋体" w:cs="Times New Roman"/>
        </w:rPr>
      </w:pPr>
      <w:bookmarkStart w:id="203" w:name="_bookmark152"/>
      <w:bookmarkEnd w:id="203"/>
      <w:r>
        <w:rPr>
          <w:rFonts w:ascii="宋体" w:hAnsi="宋体" w:cs="宋体"/>
        </w:rPr>
        <w:t>8.3</w:t>
      </w:r>
      <w:r>
        <w:rPr>
          <w:rFonts w:ascii="宋体" w:hAnsi="宋体" w:cs="宋体"/>
        </w:rPr>
        <w:tab/>
      </w:r>
      <w:r>
        <w:rPr>
          <w:rFonts w:ascii="宋体" w:hAnsi="宋体" w:cs="Times New Roman"/>
        </w:rPr>
        <w:t>基准资料错误的责任</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4"/>
          <w:sz w:val="21"/>
          <w:szCs w:val="21"/>
        </w:rPr>
        <w:t>发包人应对其提供的测量基准点、基准线和水准点及其书面资料的真实性、准确性和完</w:t>
      </w:r>
      <w:r>
        <w:rPr>
          <w:rFonts w:ascii="宋体" w:hAnsi="宋体" w:cs="Times New Roman"/>
          <w:sz w:val="21"/>
          <w:szCs w:val="21"/>
        </w:rPr>
        <w:t xml:space="preserve"> </w:t>
      </w:r>
      <w:r>
        <w:rPr>
          <w:rFonts w:ascii="宋体" w:hAnsi="宋体" w:cs="Times New Roman"/>
          <w:sz w:val="21"/>
          <w:szCs w:val="21"/>
        </w:rPr>
        <w:t>整性负责。发包人提供上述基准资料错误导致承包人测量放线工作的返工或造成工程损失</w:t>
      </w:r>
      <w:r>
        <w:rPr>
          <w:rFonts w:ascii="宋体" w:hAnsi="宋体" w:cs="Times New Roman"/>
          <w:spacing w:val="7"/>
          <w:sz w:val="21"/>
          <w:szCs w:val="21"/>
        </w:rPr>
        <w:t xml:space="preserve"> </w:t>
      </w:r>
      <w:r>
        <w:rPr>
          <w:rFonts w:ascii="宋体" w:hAnsi="宋体" w:cs="Times New Roman"/>
          <w:spacing w:val="-4"/>
          <w:sz w:val="21"/>
          <w:szCs w:val="21"/>
        </w:rPr>
        <w:t>的，发包人应当承担由此增加的费用和（或）工期延误，并向承包人支付合理利润。承包人</w:t>
      </w:r>
      <w:r>
        <w:rPr>
          <w:rFonts w:ascii="宋体" w:hAnsi="宋体" w:cs="Times New Roman"/>
          <w:spacing w:val="-45"/>
          <w:sz w:val="21"/>
          <w:szCs w:val="21"/>
        </w:rPr>
        <w:t xml:space="preserve"> </w:t>
      </w:r>
      <w:r>
        <w:rPr>
          <w:rFonts w:ascii="宋体" w:hAnsi="宋体" w:cs="Times New Roman"/>
          <w:sz w:val="21"/>
          <w:szCs w:val="21"/>
        </w:rPr>
        <w:t>发现发包人提供的上述基准资料存在明显错误或疏忽的，应及时通知监理人。</w:t>
      </w:r>
    </w:p>
    <w:p w:rsidR="007B2A64" w:rsidRDefault="007B2A64" w:rsidP="007B2A64">
      <w:pPr>
        <w:tabs>
          <w:tab w:val="left" w:pos="757"/>
        </w:tabs>
        <w:spacing w:before="176" w:line="360" w:lineRule="auto"/>
        <w:outlineLvl w:val="2"/>
        <w:rPr>
          <w:rFonts w:ascii="宋体" w:hAnsi="宋体" w:cs="Times New Roman"/>
        </w:rPr>
      </w:pPr>
      <w:bookmarkStart w:id="204" w:name="_bookmark153"/>
      <w:bookmarkEnd w:id="204"/>
      <w:r>
        <w:rPr>
          <w:rFonts w:ascii="宋体" w:hAnsi="宋体" w:cs="宋体"/>
        </w:rPr>
        <w:t>8.4</w:t>
      </w:r>
      <w:r>
        <w:rPr>
          <w:rFonts w:ascii="宋体" w:hAnsi="宋体" w:cs="宋体"/>
        </w:rPr>
        <w:tab/>
      </w:r>
      <w:r>
        <w:rPr>
          <w:rFonts w:ascii="宋体" w:hAnsi="宋体" w:cs="Times New Roman"/>
        </w:rPr>
        <w:t>监理人使用施工控制网</w:t>
      </w:r>
    </w:p>
    <w:p w:rsidR="007B2A64" w:rsidRDefault="007B2A64" w:rsidP="007B2A64">
      <w:pPr>
        <w:spacing w:line="360" w:lineRule="auto"/>
        <w:ind w:firstLineChars="200" w:firstLine="420"/>
        <w:rPr>
          <w:rFonts w:ascii="宋体" w:hAnsi="宋体" w:cs="Times New Roman"/>
          <w:sz w:val="21"/>
          <w:szCs w:val="21"/>
        </w:rPr>
      </w:pPr>
      <w:r>
        <w:rPr>
          <w:rFonts w:ascii="宋体" w:hAnsi="宋体" w:cs="Times New Roman"/>
          <w:sz w:val="21"/>
          <w:szCs w:val="21"/>
        </w:rPr>
        <w:t>监理人需要使用施工控制网的，承包人应提供必要的协助，发包人不再为此支付费用。</w:t>
      </w:r>
    </w:p>
    <w:p w:rsidR="007B2A64" w:rsidRDefault="007B2A64" w:rsidP="007B2A64">
      <w:pPr>
        <w:spacing w:line="360" w:lineRule="auto"/>
        <w:outlineLvl w:val="1"/>
        <w:rPr>
          <w:rFonts w:ascii="宋体" w:hAnsi="宋体" w:cs="Times New Roman"/>
          <w:sz w:val="28"/>
          <w:szCs w:val="28"/>
        </w:rPr>
      </w:pPr>
      <w:bookmarkStart w:id="205" w:name="_bookmark154"/>
      <w:bookmarkEnd w:id="205"/>
      <w:r>
        <w:rPr>
          <w:rFonts w:ascii="宋体" w:hAnsi="宋体" w:cs="宋体"/>
          <w:sz w:val="28"/>
          <w:szCs w:val="28"/>
        </w:rPr>
        <w:t>9.</w:t>
      </w:r>
      <w:r>
        <w:rPr>
          <w:rFonts w:ascii="宋体" w:hAnsi="宋体" w:cs="Times New Roman"/>
          <w:sz w:val="28"/>
          <w:szCs w:val="28"/>
        </w:rPr>
        <w:t>施工安全、治安保卫和环境保护</w:t>
      </w:r>
    </w:p>
    <w:p w:rsidR="007B2A64" w:rsidRDefault="007B2A64" w:rsidP="007B2A64">
      <w:pPr>
        <w:tabs>
          <w:tab w:val="left" w:pos="757"/>
        </w:tabs>
        <w:spacing w:line="360" w:lineRule="auto"/>
        <w:outlineLvl w:val="2"/>
        <w:rPr>
          <w:rFonts w:ascii="宋体" w:hAnsi="宋体" w:cs="Times New Roman"/>
        </w:rPr>
      </w:pPr>
      <w:bookmarkStart w:id="206" w:name="_bookmark155"/>
      <w:bookmarkEnd w:id="206"/>
      <w:r>
        <w:rPr>
          <w:rFonts w:ascii="宋体" w:hAnsi="宋体" w:cs="宋体"/>
        </w:rPr>
        <w:t>9.1</w:t>
      </w:r>
      <w:r>
        <w:rPr>
          <w:rFonts w:ascii="宋体" w:hAnsi="宋体" w:cs="宋体"/>
        </w:rPr>
        <w:tab/>
      </w:r>
      <w:r>
        <w:rPr>
          <w:rFonts w:ascii="宋体" w:hAnsi="宋体" w:cs="Times New Roman"/>
        </w:rPr>
        <w:t>发包人的施工安全责任</w:t>
      </w:r>
    </w:p>
    <w:p w:rsidR="007B2A64" w:rsidRDefault="007B2A64" w:rsidP="007B2A64">
      <w:pPr>
        <w:tabs>
          <w:tab w:val="left" w:pos="1314"/>
        </w:tabs>
        <w:spacing w:line="360" w:lineRule="auto"/>
        <w:ind w:firstLine="419"/>
        <w:rPr>
          <w:rFonts w:ascii="宋体" w:hAnsi="宋体" w:cs="Times New Roman"/>
          <w:sz w:val="21"/>
          <w:szCs w:val="21"/>
        </w:rPr>
      </w:pPr>
      <w:r>
        <w:rPr>
          <w:rFonts w:ascii="宋体" w:hAnsi="宋体" w:cs="宋体"/>
          <w:sz w:val="21"/>
          <w:szCs w:val="21"/>
        </w:rPr>
        <w:t>9.1.1</w:t>
      </w:r>
      <w:r>
        <w:rPr>
          <w:rFonts w:ascii="宋体" w:hAnsi="宋体" w:cs="Times New Roman"/>
          <w:spacing w:val="-1"/>
          <w:sz w:val="21"/>
          <w:szCs w:val="21"/>
        </w:rPr>
        <w:t>发包人应按合同约定履行安全职责，授权监理人按合同约定的安全工作内容监</w:t>
      </w:r>
      <w:r>
        <w:rPr>
          <w:rFonts w:ascii="宋体" w:hAnsi="宋体" w:cs="Times New Roman"/>
          <w:sz w:val="21"/>
          <w:szCs w:val="21"/>
        </w:rPr>
        <w:t xml:space="preserve"> </w:t>
      </w:r>
      <w:r>
        <w:rPr>
          <w:rFonts w:ascii="宋体" w:hAnsi="宋体" w:cs="Times New Roman"/>
          <w:sz w:val="21"/>
          <w:szCs w:val="21"/>
        </w:rPr>
        <w:t>督、检查承包人安全工作的实施，组织承包人和有关单位进行安全检查。</w:t>
      </w:r>
    </w:p>
    <w:p w:rsidR="007B2A64" w:rsidRDefault="007B2A64" w:rsidP="007B2A64">
      <w:pPr>
        <w:tabs>
          <w:tab w:val="left" w:pos="1314"/>
        </w:tabs>
        <w:spacing w:before="46" w:line="360" w:lineRule="auto"/>
        <w:ind w:firstLine="419"/>
        <w:rPr>
          <w:rFonts w:ascii="宋体" w:hAnsi="宋体" w:cs="宋体"/>
          <w:sz w:val="23"/>
          <w:szCs w:val="23"/>
        </w:rPr>
      </w:pPr>
      <w:r>
        <w:rPr>
          <w:rFonts w:ascii="宋体" w:hAnsi="宋体" w:cs="宋体"/>
          <w:sz w:val="21"/>
          <w:szCs w:val="21"/>
        </w:rPr>
        <w:t>9.1.2</w:t>
      </w:r>
      <w:r>
        <w:rPr>
          <w:rFonts w:ascii="宋体" w:hAnsi="宋体" w:cs="Times New Roman"/>
          <w:spacing w:val="-1"/>
          <w:sz w:val="21"/>
          <w:szCs w:val="21"/>
        </w:rPr>
        <w:t>发包人应对其现场机构雇佣的全部人员的工伤事故承担责任，但由于承包人原</w:t>
      </w:r>
      <w:r>
        <w:rPr>
          <w:rFonts w:ascii="宋体" w:hAnsi="宋体" w:cs="Times New Roman"/>
          <w:sz w:val="21"/>
          <w:szCs w:val="21"/>
        </w:rPr>
        <w:t xml:space="preserve"> </w:t>
      </w:r>
      <w:r>
        <w:rPr>
          <w:rFonts w:ascii="宋体" w:hAnsi="宋体" w:cs="Times New Roman"/>
          <w:sz w:val="21"/>
          <w:szCs w:val="21"/>
        </w:rPr>
        <w:t>因造成发包人人员工伤的，应由承包人承担责任。</w:t>
      </w:r>
    </w:p>
    <w:p w:rsidR="007B2A64" w:rsidRDefault="007B2A64" w:rsidP="007B2A64">
      <w:pPr>
        <w:tabs>
          <w:tab w:val="left" w:pos="1314"/>
        </w:tabs>
        <w:spacing w:before="36" w:line="360" w:lineRule="auto"/>
        <w:ind w:firstLineChars="200" w:firstLine="420"/>
        <w:rPr>
          <w:rFonts w:ascii="宋体" w:hAnsi="宋体" w:cs="Times New Roman"/>
          <w:sz w:val="21"/>
          <w:szCs w:val="21"/>
        </w:rPr>
      </w:pPr>
      <w:r>
        <w:rPr>
          <w:rFonts w:ascii="宋体" w:hAnsi="宋体" w:cs="宋体"/>
          <w:sz w:val="21"/>
          <w:szCs w:val="21"/>
        </w:rPr>
        <w:t>9.1.3</w:t>
      </w:r>
      <w:r>
        <w:rPr>
          <w:rFonts w:ascii="宋体" w:hAnsi="宋体" w:cs="Times New Roman"/>
          <w:sz w:val="21"/>
          <w:szCs w:val="21"/>
        </w:rPr>
        <w:t>发包人应负责赔偿以下各种情况造成的第三者人身伤亡和财产损失：</w:t>
      </w:r>
    </w:p>
    <w:p w:rsidR="007B2A64" w:rsidRDefault="007B2A64" w:rsidP="007B2A64">
      <w:pPr>
        <w:spacing w:line="360" w:lineRule="auto"/>
        <w:ind w:firstLineChars="300" w:firstLine="630"/>
        <w:rPr>
          <w:rFonts w:ascii="宋体" w:hAnsi="宋体" w:cs="Times New Roman"/>
          <w:sz w:val="21"/>
          <w:szCs w:val="21"/>
        </w:rPr>
      </w:pPr>
      <w:r>
        <w:rPr>
          <w:rFonts w:ascii="宋体" w:hAnsi="宋体" w:cs="Times New Roman"/>
          <w:sz w:val="21"/>
          <w:szCs w:val="21"/>
        </w:rPr>
        <w:t>（</w:t>
      </w:r>
      <w:r>
        <w:rPr>
          <w:rFonts w:ascii="宋体" w:hAnsi="宋体" w:cs="宋体"/>
          <w:sz w:val="21"/>
          <w:szCs w:val="21"/>
        </w:rPr>
        <w:t>1</w:t>
      </w:r>
      <w:r>
        <w:rPr>
          <w:rFonts w:ascii="宋体" w:hAnsi="宋体" w:cs="Times New Roman"/>
          <w:sz w:val="21"/>
          <w:szCs w:val="21"/>
        </w:rPr>
        <w:t>）工程或工程的任何部分对土地的占用所造成的第三者财产损失；</w:t>
      </w:r>
    </w:p>
    <w:p w:rsidR="007B2A64" w:rsidRDefault="007B2A64" w:rsidP="007B2A64">
      <w:pPr>
        <w:spacing w:line="360" w:lineRule="auto"/>
        <w:ind w:firstLineChars="300" w:firstLine="630"/>
        <w:rPr>
          <w:rFonts w:ascii="宋体" w:hAnsi="宋体" w:cs="Times New Roman"/>
          <w:sz w:val="21"/>
          <w:szCs w:val="21"/>
        </w:rPr>
      </w:pPr>
      <w:r>
        <w:rPr>
          <w:rFonts w:ascii="宋体" w:hAnsi="宋体" w:cs="Times New Roman"/>
          <w:sz w:val="21"/>
          <w:szCs w:val="21"/>
        </w:rPr>
        <w:t>（</w:t>
      </w:r>
      <w:r>
        <w:rPr>
          <w:rFonts w:ascii="宋体" w:hAnsi="宋体" w:cs="宋体"/>
          <w:sz w:val="21"/>
          <w:szCs w:val="21"/>
        </w:rPr>
        <w:t>2</w:t>
      </w:r>
      <w:r>
        <w:rPr>
          <w:rFonts w:ascii="宋体" w:hAnsi="宋体" w:cs="Times New Roman"/>
          <w:sz w:val="21"/>
          <w:szCs w:val="21"/>
        </w:rPr>
        <w:t>）由于发包人原因在施工场地及其毗邻地带造成的第三者人身伤亡和财产损失。</w:t>
      </w:r>
    </w:p>
    <w:p w:rsidR="007B2A64" w:rsidRDefault="007B2A64" w:rsidP="007B2A64">
      <w:pPr>
        <w:tabs>
          <w:tab w:val="left" w:pos="757"/>
        </w:tabs>
        <w:spacing w:line="360" w:lineRule="auto"/>
        <w:outlineLvl w:val="2"/>
        <w:rPr>
          <w:rFonts w:ascii="宋体" w:hAnsi="宋体" w:cs="Times New Roman"/>
        </w:rPr>
      </w:pPr>
      <w:bookmarkStart w:id="207" w:name="_bookmark156"/>
      <w:bookmarkEnd w:id="207"/>
      <w:r>
        <w:rPr>
          <w:rFonts w:ascii="宋体" w:hAnsi="宋体" w:cs="宋体"/>
        </w:rPr>
        <w:t>9.2</w:t>
      </w:r>
      <w:r>
        <w:rPr>
          <w:rFonts w:ascii="宋体" w:hAnsi="宋体" w:cs="宋体"/>
        </w:rPr>
        <w:tab/>
      </w:r>
      <w:r>
        <w:rPr>
          <w:rFonts w:ascii="宋体" w:hAnsi="宋体" w:cs="Times New Roman"/>
        </w:rPr>
        <w:t>承包人的施工安全责任</w:t>
      </w:r>
    </w:p>
    <w:p w:rsidR="007B2A64" w:rsidRDefault="007B2A64" w:rsidP="007B2A64">
      <w:pPr>
        <w:spacing w:line="360" w:lineRule="auto"/>
        <w:ind w:firstLine="419"/>
        <w:rPr>
          <w:rFonts w:ascii="宋体" w:hAnsi="宋体" w:cs="Times New Roman"/>
          <w:sz w:val="21"/>
          <w:szCs w:val="21"/>
        </w:rPr>
      </w:pPr>
      <w:r>
        <w:rPr>
          <w:rFonts w:ascii="宋体" w:hAnsi="宋体" w:cs="宋体"/>
          <w:sz w:val="21"/>
          <w:szCs w:val="21"/>
        </w:rPr>
        <w:t>9.2.1</w:t>
      </w:r>
      <w:r>
        <w:rPr>
          <w:rFonts w:ascii="宋体" w:hAnsi="宋体" w:cs="宋体"/>
          <w:spacing w:val="13"/>
          <w:sz w:val="21"/>
          <w:szCs w:val="21"/>
        </w:rPr>
        <w:t xml:space="preserve"> </w:t>
      </w:r>
      <w:r>
        <w:rPr>
          <w:rFonts w:ascii="宋体" w:hAnsi="宋体" w:cs="Times New Roman"/>
          <w:sz w:val="21"/>
          <w:szCs w:val="21"/>
        </w:rPr>
        <w:t>承包人应按合同约定履行安全职责</w:t>
      </w:r>
      <w:r>
        <w:rPr>
          <w:rFonts w:ascii="宋体" w:hAnsi="宋体" w:cs="宋体"/>
          <w:sz w:val="21"/>
          <w:szCs w:val="21"/>
        </w:rPr>
        <w:t>,</w:t>
      </w:r>
      <w:r>
        <w:rPr>
          <w:rFonts w:ascii="宋体" w:hAnsi="宋体" w:cs="Times New Roman"/>
          <w:sz w:val="21"/>
          <w:szCs w:val="21"/>
        </w:rPr>
        <w:t>执行监理人有关安全工作的指示</w:t>
      </w:r>
      <w:r>
        <w:rPr>
          <w:rFonts w:ascii="宋体" w:hAnsi="宋体" w:cs="宋体"/>
          <w:sz w:val="21"/>
          <w:szCs w:val="21"/>
        </w:rPr>
        <w:t>,</w:t>
      </w:r>
      <w:r>
        <w:rPr>
          <w:rFonts w:ascii="宋体" w:hAnsi="宋体" w:cs="Times New Roman"/>
          <w:sz w:val="21"/>
          <w:szCs w:val="21"/>
        </w:rPr>
        <w:t>并在合同</w:t>
      </w:r>
      <w:r>
        <w:rPr>
          <w:rFonts w:ascii="宋体" w:hAnsi="宋体" w:cs="Times New Roman"/>
          <w:sz w:val="21"/>
          <w:szCs w:val="21"/>
        </w:rPr>
        <w:t xml:space="preserve"> </w:t>
      </w:r>
      <w:r>
        <w:rPr>
          <w:rFonts w:ascii="宋体" w:hAnsi="宋体" w:cs="Times New Roman"/>
          <w:spacing w:val="-4"/>
          <w:sz w:val="21"/>
          <w:szCs w:val="21"/>
        </w:rPr>
        <w:t>条款专用部分约定的期限内，按合同约定的安全工作内容，编制施工安全措施计划报送监理</w:t>
      </w:r>
      <w:r>
        <w:rPr>
          <w:rFonts w:ascii="宋体" w:hAnsi="宋体" w:cs="Times New Roman"/>
          <w:spacing w:val="-40"/>
          <w:sz w:val="21"/>
          <w:szCs w:val="21"/>
        </w:rPr>
        <w:t xml:space="preserve"> </w:t>
      </w:r>
      <w:r>
        <w:rPr>
          <w:rFonts w:ascii="宋体" w:hAnsi="宋体" w:cs="Times New Roman"/>
          <w:sz w:val="21"/>
          <w:szCs w:val="21"/>
        </w:rPr>
        <w:t>人审批。监理人应在合同条款专用部分约定的期限内完成批复。</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t>9.2.2</w:t>
      </w:r>
      <w:r>
        <w:rPr>
          <w:rFonts w:ascii="宋体" w:hAnsi="宋体" w:cs="宋体"/>
          <w:spacing w:val="13"/>
          <w:sz w:val="21"/>
          <w:szCs w:val="21"/>
        </w:rPr>
        <w:t xml:space="preserve"> </w:t>
      </w:r>
      <w:r>
        <w:rPr>
          <w:rFonts w:ascii="宋体" w:hAnsi="宋体" w:cs="Times New Roman"/>
          <w:sz w:val="21"/>
          <w:szCs w:val="21"/>
        </w:rPr>
        <w:t>承包人应加强施工作业安全管理，特别应加强易燃、易爆材料、火工器材、有</w:t>
      </w:r>
      <w:r>
        <w:rPr>
          <w:rFonts w:ascii="宋体" w:hAnsi="宋体" w:cs="Times New Roman"/>
          <w:sz w:val="21"/>
          <w:szCs w:val="21"/>
        </w:rPr>
        <w:t xml:space="preserve"> </w:t>
      </w:r>
      <w:r>
        <w:rPr>
          <w:rFonts w:ascii="宋体" w:hAnsi="宋体" w:cs="Times New Roman"/>
          <w:spacing w:val="-4"/>
          <w:sz w:val="21"/>
          <w:szCs w:val="21"/>
        </w:rPr>
        <w:t>毒与腐蚀性材料、行业挥发性有机物和其他危险品的管理，以及对爆破作业和地下工程施工</w:t>
      </w:r>
      <w:r>
        <w:rPr>
          <w:rFonts w:ascii="宋体" w:hAnsi="宋体" w:cs="Times New Roman"/>
          <w:spacing w:val="-40"/>
          <w:sz w:val="21"/>
          <w:szCs w:val="21"/>
        </w:rPr>
        <w:t xml:space="preserve"> </w:t>
      </w:r>
      <w:r>
        <w:rPr>
          <w:rFonts w:ascii="宋体" w:hAnsi="宋体" w:cs="Times New Roman"/>
          <w:sz w:val="21"/>
          <w:szCs w:val="21"/>
        </w:rPr>
        <w:t>等危险作业的管理。</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lastRenderedPageBreak/>
        <w:t>9.2.3</w:t>
      </w:r>
      <w:r>
        <w:rPr>
          <w:rFonts w:ascii="宋体" w:hAnsi="宋体" w:cs="宋体"/>
          <w:spacing w:val="13"/>
          <w:sz w:val="21"/>
          <w:szCs w:val="21"/>
        </w:rPr>
        <w:t xml:space="preserve"> </w:t>
      </w:r>
      <w:r>
        <w:rPr>
          <w:rFonts w:ascii="宋体" w:hAnsi="宋体" w:cs="Times New Roman"/>
          <w:sz w:val="21"/>
          <w:szCs w:val="21"/>
        </w:rPr>
        <w:t>承包人应严格按照国家安全标准制定施工安全操作规程，配备必要的安全生产</w:t>
      </w:r>
      <w:r>
        <w:rPr>
          <w:rFonts w:ascii="宋体" w:hAnsi="宋体" w:cs="Times New Roman"/>
          <w:sz w:val="21"/>
          <w:szCs w:val="21"/>
        </w:rPr>
        <w:t xml:space="preserve"> </w:t>
      </w:r>
      <w:r>
        <w:rPr>
          <w:rFonts w:ascii="宋体" w:hAnsi="宋体" w:cs="Times New Roman"/>
          <w:sz w:val="21"/>
          <w:szCs w:val="21"/>
        </w:rPr>
        <w:t>和劳动保护设施，加强对承包人人员的安全教育，并发放安全工作手册和劳动保护用具。</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t>9.2.4</w:t>
      </w:r>
      <w:r>
        <w:rPr>
          <w:rFonts w:ascii="宋体" w:hAnsi="宋体" w:cs="宋体"/>
          <w:spacing w:val="13"/>
          <w:sz w:val="21"/>
          <w:szCs w:val="21"/>
        </w:rPr>
        <w:t xml:space="preserve"> </w:t>
      </w:r>
      <w:r>
        <w:rPr>
          <w:rFonts w:ascii="宋体" w:hAnsi="宋体" w:cs="Times New Roman"/>
          <w:sz w:val="21"/>
          <w:szCs w:val="21"/>
        </w:rPr>
        <w:t>承包人应按监理人的指示制定应对灾害的紧急预案，报送监理人审批。承包人</w:t>
      </w:r>
      <w:r>
        <w:rPr>
          <w:rFonts w:ascii="宋体" w:hAnsi="宋体" w:cs="Times New Roman"/>
          <w:sz w:val="21"/>
          <w:szCs w:val="21"/>
        </w:rPr>
        <w:t xml:space="preserve"> </w:t>
      </w:r>
      <w:r>
        <w:rPr>
          <w:rFonts w:ascii="宋体" w:hAnsi="宋体" w:cs="Times New Roman"/>
          <w:spacing w:val="-4"/>
          <w:sz w:val="21"/>
          <w:szCs w:val="21"/>
        </w:rPr>
        <w:t>还应按预案做好安全检查，配置必要的救助物资和器材，切实保护好有关人员的人身和财产</w:t>
      </w:r>
      <w:r>
        <w:rPr>
          <w:rFonts w:ascii="宋体" w:hAnsi="宋体" w:cs="Times New Roman"/>
          <w:spacing w:val="-42"/>
          <w:sz w:val="21"/>
          <w:szCs w:val="21"/>
        </w:rPr>
        <w:t xml:space="preserve"> </w:t>
      </w:r>
      <w:r>
        <w:rPr>
          <w:rFonts w:ascii="宋体" w:hAnsi="宋体" w:cs="Times New Roman"/>
          <w:sz w:val="21"/>
          <w:szCs w:val="21"/>
        </w:rPr>
        <w:t>安全。</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t>9.2.5</w:t>
      </w:r>
      <w:r>
        <w:rPr>
          <w:rFonts w:ascii="宋体" w:hAnsi="宋体" w:cs="宋体"/>
          <w:spacing w:val="13"/>
          <w:sz w:val="21"/>
          <w:szCs w:val="21"/>
        </w:rPr>
        <w:t xml:space="preserve"> </w:t>
      </w:r>
      <w:r>
        <w:rPr>
          <w:rFonts w:ascii="宋体" w:hAnsi="宋体" w:cs="Times New Roman"/>
          <w:sz w:val="21"/>
          <w:szCs w:val="21"/>
        </w:rPr>
        <w:t>合同约定的安全作业环境及安全施工措施所需费用应遵守有关规定，并包括在</w:t>
      </w:r>
      <w:r>
        <w:rPr>
          <w:rFonts w:ascii="宋体" w:hAnsi="宋体" w:cs="Times New Roman"/>
          <w:sz w:val="21"/>
          <w:szCs w:val="21"/>
        </w:rPr>
        <w:t xml:space="preserve"> </w:t>
      </w:r>
      <w:r>
        <w:rPr>
          <w:rFonts w:ascii="宋体" w:hAnsi="宋体" w:cs="Times New Roman"/>
          <w:spacing w:val="-4"/>
          <w:sz w:val="21"/>
          <w:szCs w:val="21"/>
        </w:rPr>
        <w:t>相关工作的合同价格中。因采取合同未约定的安全作业环境及安全施工措施增加的费用，由</w:t>
      </w:r>
      <w:r>
        <w:rPr>
          <w:rFonts w:ascii="宋体" w:hAnsi="宋体" w:cs="Times New Roman"/>
          <w:spacing w:val="-40"/>
          <w:sz w:val="21"/>
          <w:szCs w:val="21"/>
        </w:rPr>
        <w:t xml:space="preserve"> </w:t>
      </w:r>
      <w:r>
        <w:rPr>
          <w:rFonts w:ascii="宋体" w:hAnsi="宋体" w:cs="Times New Roman"/>
          <w:sz w:val="21"/>
          <w:szCs w:val="21"/>
        </w:rPr>
        <w:t>监理人按第</w:t>
      </w:r>
      <w:r>
        <w:rPr>
          <w:rFonts w:ascii="宋体" w:hAnsi="宋体" w:cs="Times New Roman"/>
          <w:spacing w:val="-51"/>
          <w:sz w:val="21"/>
          <w:szCs w:val="21"/>
        </w:rPr>
        <w:t xml:space="preserve"> </w:t>
      </w:r>
      <w:r>
        <w:rPr>
          <w:rFonts w:ascii="宋体" w:hAnsi="宋体" w:cs="宋体"/>
          <w:sz w:val="21"/>
          <w:szCs w:val="21"/>
        </w:rPr>
        <w:t>3.5</w:t>
      </w:r>
      <w:r>
        <w:rPr>
          <w:rFonts w:ascii="宋体" w:hAnsi="宋体" w:cs="宋体"/>
          <w:spacing w:val="-53"/>
          <w:sz w:val="21"/>
          <w:szCs w:val="21"/>
        </w:rPr>
        <w:t xml:space="preserve"> </w:t>
      </w:r>
      <w:r>
        <w:rPr>
          <w:rFonts w:ascii="宋体" w:hAnsi="宋体" w:cs="Times New Roman"/>
          <w:sz w:val="21"/>
          <w:szCs w:val="21"/>
        </w:rPr>
        <w:t>款商定或确定。</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t>9.2.6</w:t>
      </w:r>
      <w:r>
        <w:rPr>
          <w:rFonts w:ascii="宋体" w:hAnsi="宋体" w:cs="宋体"/>
          <w:spacing w:val="13"/>
          <w:sz w:val="21"/>
          <w:szCs w:val="21"/>
        </w:rPr>
        <w:t xml:space="preserve"> </w:t>
      </w:r>
      <w:r>
        <w:rPr>
          <w:rFonts w:ascii="宋体" w:hAnsi="宋体" w:cs="Times New Roman"/>
          <w:sz w:val="21"/>
          <w:szCs w:val="21"/>
        </w:rPr>
        <w:t>承包人应对其履行合同所雇佣的全部人员，包括分包人人员的工伤事故承担责</w:t>
      </w:r>
      <w:r>
        <w:rPr>
          <w:rFonts w:ascii="宋体" w:hAnsi="宋体" w:cs="Times New Roman"/>
          <w:sz w:val="21"/>
          <w:szCs w:val="21"/>
        </w:rPr>
        <w:t xml:space="preserve"> </w:t>
      </w:r>
      <w:r>
        <w:rPr>
          <w:rFonts w:ascii="宋体" w:hAnsi="宋体" w:cs="Times New Roman"/>
          <w:sz w:val="21"/>
          <w:szCs w:val="21"/>
        </w:rPr>
        <w:t>任，但由于发包人原因造成承包人人员工伤事故的，应由发包人承担责任。</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t>9.2.7</w:t>
      </w:r>
      <w:r>
        <w:rPr>
          <w:rFonts w:ascii="宋体" w:hAnsi="宋体" w:cs="宋体"/>
          <w:spacing w:val="87"/>
          <w:sz w:val="21"/>
          <w:szCs w:val="21"/>
        </w:rPr>
        <w:t xml:space="preserve"> </w:t>
      </w:r>
      <w:r>
        <w:rPr>
          <w:rFonts w:ascii="宋体" w:hAnsi="宋体" w:cs="Times New Roman"/>
          <w:spacing w:val="3"/>
          <w:sz w:val="21"/>
          <w:szCs w:val="21"/>
        </w:rPr>
        <w:t>由于承包人原因在施工场地内及其毗邻地带造成的第三者人员伤亡和财产损</w:t>
      </w:r>
      <w:r>
        <w:rPr>
          <w:rFonts w:ascii="宋体" w:hAnsi="宋体" w:cs="Times New Roman"/>
          <w:sz w:val="21"/>
          <w:szCs w:val="21"/>
        </w:rPr>
        <w:t xml:space="preserve"> </w:t>
      </w:r>
      <w:r>
        <w:rPr>
          <w:rFonts w:ascii="宋体" w:hAnsi="宋体" w:cs="Times New Roman"/>
          <w:sz w:val="21"/>
          <w:szCs w:val="21"/>
        </w:rPr>
        <w:t>失，由承包人负责赔偿。</w:t>
      </w:r>
    </w:p>
    <w:p w:rsidR="007B2A64" w:rsidRDefault="007B2A64" w:rsidP="007B2A64">
      <w:pPr>
        <w:tabs>
          <w:tab w:val="left" w:pos="757"/>
        </w:tabs>
        <w:spacing w:before="176" w:line="360" w:lineRule="auto"/>
        <w:outlineLvl w:val="2"/>
        <w:rPr>
          <w:rFonts w:ascii="宋体" w:hAnsi="宋体" w:cs="Times New Roman"/>
        </w:rPr>
      </w:pPr>
      <w:bookmarkStart w:id="208" w:name="_bookmark157"/>
      <w:bookmarkEnd w:id="208"/>
      <w:r>
        <w:rPr>
          <w:rFonts w:ascii="宋体" w:hAnsi="宋体" w:cs="宋体"/>
        </w:rPr>
        <w:t>9.3</w:t>
      </w:r>
      <w:r>
        <w:rPr>
          <w:rFonts w:ascii="宋体" w:hAnsi="宋体" w:cs="宋体"/>
        </w:rPr>
        <w:tab/>
      </w:r>
      <w:r>
        <w:rPr>
          <w:rFonts w:ascii="宋体" w:hAnsi="宋体" w:cs="Times New Roman"/>
        </w:rPr>
        <w:t>治安保卫</w:t>
      </w:r>
    </w:p>
    <w:p w:rsidR="007B2A64" w:rsidRDefault="007B2A64" w:rsidP="007B2A64">
      <w:pPr>
        <w:spacing w:line="360" w:lineRule="auto"/>
        <w:ind w:firstLine="419"/>
        <w:rPr>
          <w:rFonts w:ascii="宋体" w:hAnsi="宋体" w:cs="Times New Roman"/>
          <w:sz w:val="21"/>
          <w:szCs w:val="21"/>
        </w:rPr>
      </w:pPr>
      <w:r>
        <w:rPr>
          <w:rFonts w:ascii="宋体" w:hAnsi="宋体" w:cs="宋体"/>
          <w:sz w:val="21"/>
          <w:szCs w:val="21"/>
        </w:rPr>
        <w:t>9.3.1</w:t>
      </w:r>
      <w:r>
        <w:rPr>
          <w:rFonts w:ascii="宋体" w:hAnsi="宋体" w:cs="宋体"/>
          <w:spacing w:val="13"/>
          <w:sz w:val="21"/>
          <w:szCs w:val="21"/>
        </w:rPr>
        <w:t xml:space="preserve"> </w:t>
      </w:r>
      <w:r>
        <w:rPr>
          <w:rFonts w:ascii="宋体" w:hAnsi="宋体" w:cs="Times New Roman"/>
          <w:sz w:val="21"/>
          <w:szCs w:val="21"/>
        </w:rPr>
        <w:t>发包人应与当地公安部门协商，在现场建立治安管理机构或联防组织，负责统</w:t>
      </w:r>
      <w:r>
        <w:rPr>
          <w:rFonts w:ascii="宋体" w:hAnsi="宋体" w:cs="Times New Roman"/>
          <w:sz w:val="21"/>
          <w:szCs w:val="21"/>
        </w:rPr>
        <w:t xml:space="preserve"> </w:t>
      </w:r>
      <w:proofErr w:type="gramStart"/>
      <w:r>
        <w:rPr>
          <w:rFonts w:ascii="宋体" w:hAnsi="宋体" w:cs="Times New Roman"/>
          <w:sz w:val="21"/>
          <w:szCs w:val="21"/>
        </w:rPr>
        <w:t>一</w:t>
      </w:r>
      <w:proofErr w:type="gramEnd"/>
      <w:r>
        <w:rPr>
          <w:rFonts w:ascii="宋体" w:hAnsi="宋体" w:cs="Times New Roman"/>
          <w:sz w:val="21"/>
          <w:szCs w:val="21"/>
        </w:rPr>
        <w:t>管理施工场地的治安保卫事项，履行合同工程的治安保卫职责。</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t>9.3.2</w:t>
      </w:r>
      <w:r>
        <w:rPr>
          <w:rFonts w:ascii="宋体" w:hAnsi="宋体" w:cs="宋体"/>
          <w:spacing w:val="13"/>
          <w:sz w:val="21"/>
          <w:szCs w:val="21"/>
        </w:rPr>
        <w:t xml:space="preserve"> </w:t>
      </w:r>
      <w:r>
        <w:rPr>
          <w:rFonts w:ascii="宋体" w:hAnsi="宋体" w:cs="Times New Roman"/>
          <w:sz w:val="21"/>
          <w:szCs w:val="21"/>
        </w:rPr>
        <w:t>发包人和承包人除应协助现场治安管理机构或联防组织维护施工场地的社会治</w:t>
      </w:r>
      <w:r>
        <w:rPr>
          <w:rFonts w:ascii="宋体" w:hAnsi="宋体" w:cs="Times New Roman"/>
          <w:sz w:val="21"/>
          <w:szCs w:val="21"/>
        </w:rPr>
        <w:t xml:space="preserve"> </w:t>
      </w:r>
      <w:r>
        <w:rPr>
          <w:rFonts w:ascii="宋体" w:hAnsi="宋体" w:cs="Times New Roman"/>
          <w:sz w:val="21"/>
          <w:szCs w:val="21"/>
        </w:rPr>
        <w:t>安外，还应做好包括生活区在内的各自管辖区的治安保卫工作。</w:t>
      </w:r>
    </w:p>
    <w:p w:rsidR="007B2A64" w:rsidRDefault="007B2A64" w:rsidP="007B2A64">
      <w:pPr>
        <w:tabs>
          <w:tab w:val="left" w:pos="1314"/>
        </w:tabs>
        <w:spacing w:before="46" w:line="360" w:lineRule="auto"/>
        <w:ind w:firstLineChars="200" w:firstLine="420"/>
        <w:rPr>
          <w:rFonts w:ascii="黑体" w:eastAsia="黑体" w:hAnsi="黑体" w:cs="黑体"/>
          <w:sz w:val="21"/>
          <w:szCs w:val="21"/>
        </w:rPr>
      </w:pPr>
      <w:r>
        <w:rPr>
          <w:rFonts w:ascii="宋体" w:hAnsi="宋体" w:cs="宋体"/>
          <w:sz w:val="21"/>
          <w:szCs w:val="21"/>
        </w:rPr>
        <w:t>9.3.3</w:t>
      </w:r>
      <w:r>
        <w:rPr>
          <w:rFonts w:ascii="宋体" w:hAnsi="宋体" w:cs="Times New Roman"/>
          <w:sz w:val="21"/>
          <w:szCs w:val="21"/>
        </w:rPr>
        <w:t>在工程开工前应当明确责任人编制施工场地治安管理计划，并制定应对突发治</w:t>
      </w:r>
      <w:r>
        <w:rPr>
          <w:rFonts w:ascii="宋体" w:hAnsi="宋体" w:cs="Times New Roman"/>
          <w:spacing w:val="-4"/>
          <w:sz w:val="21"/>
          <w:szCs w:val="21"/>
        </w:rPr>
        <w:t>安事件的紧急预案。在工程施工过程中，发生暴乱、爆炸等恐怖事件，以及群殴、械斗等群</w:t>
      </w:r>
      <w:r>
        <w:rPr>
          <w:rFonts w:ascii="宋体" w:hAnsi="宋体" w:cs="Times New Roman"/>
          <w:spacing w:val="-45"/>
          <w:sz w:val="21"/>
          <w:szCs w:val="21"/>
        </w:rPr>
        <w:t xml:space="preserve"> </w:t>
      </w:r>
      <w:r>
        <w:rPr>
          <w:rFonts w:ascii="宋体" w:hAnsi="宋体" w:cs="Times New Roman"/>
          <w:spacing w:val="-4"/>
          <w:sz w:val="21"/>
          <w:szCs w:val="21"/>
        </w:rPr>
        <w:t>体性突发治安事件的，发包人和承包人应立即向当地政府报告。发包人和承包人应积极协助</w:t>
      </w:r>
      <w:r>
        <w:rPr>
          <w:rFonts w:ascii="宋体" w:hAnsi="宋体" w:cs="Times New Roman"/>
          <w:spacing w:val="-40"/>
          <w:sz w:val="21"/>
          <w:szCs w:val="21"/>
        </w:rPr>
        <w:t xml:space="preserve"> </w:t>
      </w:r>
      <w:r>
        <w:rPr>
          <w:rFonts w:ascii="宋体" w:hAnsi="宋体" w:cs="Times New Roman"/>
          <w:spacing w:val="-4"/>
          <w:sz w:val="21"/>
          <w:szCs w:val="21"/>
        </w:rPr>
        <w:t>当地有关部门采取措施平息事态，防止事态扩大，尽量减少财产损失和避免人员伤亡。制定</w:t>
      </w:r>
      <w:r>
        <w:rPr>
          <w:rFonts w:ascii="宋体" w:hAnsi="宋体" w:cs="Times New Roman"/>
          <w:spacing w:val="-41"/>
          <w:sz w:val="21"/>
          <w:szCs w:val="21"/>
        </w:rPr>
        <w:t xml:space="preserve"> </w:t>
      </w:r>
      <w:r>
        <w:rPr>
          <w:rFonts w:ascii="宋体" w:hAnsi="宋体" w:cs="Times New Roman"/>
          <w:sz w:val="21"/>
          <w:szCs w:val="21"/>
        </w:rPr>
        <w:t>施工场地治安管理计划和突发治安事件紧急预案的责任人</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p>
    <w:p w:rsidR="007B2A64" w:rsidRDefault="007B2A64" w:rsidP="007B2A64">
      <w:pPr>
        <w:spacing w:before="176" w:line="360" w:lineRule="auto"/>
        <w:outlineLvl w:val="2"/>
        <w:rPr>
          <w:rFonts w:ascii="宋体" w:hAnsi="宋体" w:cs="Times New Roman"/>
        </w:rPr>
      </w:pPr>
      <w:bookmarkStart w:id="209" w:name="_bookmark158"/>
      <w:bookmarkEnd w:id="209"/>
      <w:r>
        <w:rPr>
          <w:rFonts w:ascii="宋体" w:hAnsi="宋体" w:cs="宋体"/>
        </w:rPr>
        <w:t>9.4</w:t>
      </w:r>
      <w:r>
        <w:rPr>
          <w:rFonts w:ascii="宋体" w:hAnsi="宋体" w:cs="宋体"/>
          <w:spacing w:val="119"/>
        </w:rPr>
        <w:t xml:space="preserve"> </w:t>
      </w:r>
      <w:r>
        <w:rPr>
          <w:rFonts w:ascii="宋体" w:hAnsi="宋体" w:cs="Times New Roman"/>
        </w:rPr>
        <w:t>环境保护</w:t>
      </w:r>
    </w:p>
    <w:p w:rsidR="007B2A64" w:rsidRDefault="007B2A64" w:rsidP="007B2A64">
      <w:pPr>
        <w:tabs>
          <w:tab w:val="left" w:pos="1314"/>
        </w:tabs>
        <w:spacing w:line="360" w:lineRule="auto"/>
        <w:ind w:firstLine="419"/>
        <w:rPr>
          <w:rFonts w:ascii="宋体" w:hAnsi="宋体" w:cs="Times New Roman"/>
          <w:sz w:val="21"/>
          <w:szCs w:val="21"/>
        </w:rPr>
      </w:pPr>
      <w:r>
        <w:rPr>
          <w:rFonts w:ascii="宋体" w:hAnsi="宋体" w:cs="宋体"/>
          <w:sz w:val="21"/>
          <w:szCs w:val="21"/>
        </w:rPr>
        <w:t>9.4.1</w:t>
      </w:r>
      <w:r>
        <w:rPr>
          <w:rFonts w:ascii="宋体" w:hAnsi="宋体" w:cs="宋体"/>
          <w:sz w:val="21"/>
          <w:szCs w:val="21"/>
        </w:rPr>
        <w:tab/>
      </w:r>
      <w:r>
        <w:rPr>
          <w:rFonts w:ascii="宋体" w:hAnsi="宋体" w:cs="Times New Roman"/>
          <w:spacing w:val="-1"/>
          <w:sz w:val="21"/>
          <w:szCs w:val="21"/>
        </w:rPr>
        <w:t>承包人在施工过程中，应遵守有关环境保护的法律，履行合同约定的环境保护</w:t>
      </w:r>
      <w:r>
        <w:rPr>
          <w:rFonts w:ascii="宋体" w:hAnsi="宋体" w:cs="Times New Roman"/>
          <w:sz w:val="21"/>
          <w:szCs w:val="21"/>
        </w:rPr>
        <w:t xml:space="preserve"> </w:t>
      </w:r>
      <w:r>
        <w:rPr>
          <w:rFonts w:ascii="宋体" w:hAnsi="宋体" w:cs="Times New Roman"/>
          <w:sz w:val="21"/>
          <w:szCs w:val="21"/>
        </w:rPr>
        <w:t>义务，并对违反法律和合同约定义务所造成的环境破坏、人身伤害和财产损失负责。</w:t>
      </w:r>
    </w:p>
    <w:p w:rsidR="007B2A64" w:rsidRDefault="007B2A64" w:rsidP="007B2A64">
      <w:pPr>
        <w:tabs>
          <w:tab w:val="left" w:pos="1314"/>
        </w:tabs>
        <w:spacing w:before="46" w:line="360" w:lineRule="auto"/>
        <w:ind w:firstLine="419"/>
        <w:rPr>
          <w:rFonts w:ascii="宋体" w:hAnsi="宋体" w:cs="Times New Roman"/>
          <w:sz w:val="21"/>
          <w:szCs w:val="21"/>
        </w:rPr>
      </w:pPr>
      <w:r>
        <w:rPr>
          <w:rFonts w:ascii="宋体" w:hAnsi="宋体" w:cs="宋体"/>
          <w:sz w:val="21"/>
          <w:szCs w:val="21"/>
        </w:rPr>
        <w:t>9.4.2</w:t>
      </w:r>
      <w:r>
        <w:rPr>
          <w:rFonts w:ascii="宋体" w:hAnsi="宋体" w:cs="Times New Roman"/>
          <w:sz w:val="21"/>
          <w:szCs w:val="21"/>
        </w:rPr>
        <w:t>承包人应建立施工扬尘治理、建筑垃圾、土方和砂石清运与消纳、严禁使用高</w:t>
      </w:r>
      <w:r>
        <w:rPr>
          <w:rFonts w:ascii="宋体" w:hAnsi="宋体" w:cs="Times New Roman"/>
          <w:sz w:val="21"/>
          <w:szCs w:val="21"/>
        </w:rPr>
        <w:t xml:space="preserve"> </w:t>
      </w:r>
      <w:r>
        <w:rPr>
          <w:rFonts w:ascii="宋体" w:hAnsi="宋体" w:cs="Times New Roman"/>
          <w:spacing w:val="-4"/>
          <w:sz w:val="21"/>
          <w:szCs w:val="21"/>
        </w:rPr>
        <w:t>排放非道路移动机械和行业挥发性有机物治理（如建筑外墙涂装、钢结构等鼓励使用水性漆</w:t>
      </w:r>
      <w:r>
        <w:rPr>
          <w:rFonts w:ascii="宋体" w:hAnsi="宋体" w:cs="Times New Roman"/>
          <w:spacing w:val="-40"/>
          <w:sz w:val="21"/>
          <w:szCs w:val="21"/>
        </w:rPr>
        <w:t xml:space="preserve"> </w:t>
      </w:r>
      <w:r>
        <w:rPr>
          <w:rFonts w:ascii="宋体" w:hAnsi="宋体" w:cs="Times New Roman"/>
          <w:spacing w:val="-7"/>
          <w:sz w:val="21"/>
          <w:szCs w:val="21"/>
        </w:rPr>
        <w:t>替代油性漆）等责任制，针对工程项目特点制定具体的实施方案，并严格实施。如扬尘治理，</w:t>
      </w:r>
      <w:r>
        <w:rPr>
          <w:rFonts w:ascii="宋体" w:hAnsi="宋体" w:cs="Times New Roman"/>
          <w:spacing w:val="-18"/>
          <w:sz w:val="21"/>
          <w:szCs w:val="21"/>
        </w:rPr>
        <w:t xml:space="preserve"> </w:t>
      </w:r>
      <w:r>
        <w:rPr>
          <w:rFonts w:ascii="宋体" w:hAnsi="宋体" w:cs="Times New Roman"/>
          <w:spacing w:val="-4"/>
          <w:sz w:val="21"/>
          <w:szCs w:val="21"/>
        </w:rPr>
        <w:t>承包人应在建筑工地公示施工扬尘治理措施、责任人、主管部门等信息，并及时向当地主管</w:t>
      </w:r>
      <w:r>
        <w:rPr>
          <w:rFonts w:ascii="宋体" w:hAnsi="宋体" w:cs="Times New Roman"/>
          <w:spacing w:val="-41"/>
          <w:sz w:val="21"/>
          <w:szCs w:val="21"/>
        </w:rPr>
        <w:t xml:space="preserve"> </w:t>
      </w:r>
      <w:r>
        <w:rPr>
          <w:rFonts w:ascii="宋体" w:hAnsi="宋体" w:cs="Times New Roman"/>
          <w:sz w:val="21"/>
          <w:szCs w:val="21"/>
        </w:rPr>
        <w:t>部门报送施工扬尘治理措施落实情况。</w:t>
      </w:r>
    </w:p>
    <w:p w:rsidR="007B2A64" w:rsidRDefault="007B2A64" w:rsidP="007B2A64">
      <w:pPr>
        <w:tabs>
          <w:tab w:val="left" w:pos="1314"/>
        </w:tabs>
        <w:spacing w:before="46" w:line="360" w:lineRule="auto"/>
        <w:ind w:firstLineChars="200" w:firstLine="420"/>
        <w:rPr>
          <w:rFonts w:ascii="宋体" w:hAnsi="宋体" w:cs="Times New Roman"/>
          <w:sz w:val="21"/>
          <w:szCs w:val="21"/>
        </w:rPr>
      </w:pPr>
      <w:r>
        <w:rPr>
          <w:rFonts w:ascii="宋体" w:hAnsi="宋体" w:cs="宋体"/>
          <w:sz w:val="21"/>
          <w:szCs w:val="21"/>
        </w:rPr>
        <w:t>9.4.3</w:t>
      </w:r>
      <w:r>
        <w:rPr>
          <w:rFonts w:ascii="宋体" w:hAnsi="宋体" w:cs="Times New Roman"/>
          <w:sz w:val="21"/>
          <w:szCs w:val="21"/>
        </w:rPr>
        <w:t>承包人应在合同条款专用部分约定的时限内，按合同约定的环保工作内容，编制施工环保措施计划（</w:t>
      </w:r>
      <w:proofErr w:type="gramStart"/>
      <w:r>
        <w:rPr>
          <w:rFonts w:ascii="宋体" w:hAnsi="宋体" w:cs="Times New Roman"/>
          <w:sz w:val="21"/>
          <w:szCs w:val="21"/>
        </w:rPr>
        <w:t>包含第</w:t>
      </w:r>
      <w:proofErr w:type="gramEnd"/>
      <w:r>
        <w:rPr>
          <w:rFonts w:ascii="宋体" w:hAnsi="宋体" w:cs="Times New Roman"/>
          <w:spacing w:val="-30"/>
          <w:sz w:val="21"/>
          <w:szCs w:val="21"/>
        </w:rPr>
        <w:t xml:space="preserve"> </w:t>
      </w:r>
      <w:r>
        <w:rPr>
          <w:rFonts w:ascii="宋体" w:hAnsi="宋体" w:cs="宋体"/>
          <w:sz w:val="21"/>
          <w:szCs w:val="21"/>
        </w:rPr>
        <w:t>9.4.2</w:t>
      </w:r>
      <w:r>
        <w:rPr>
          <w:rFonts w:ascii="宋体" w:hAnsi="宋体" w:cs="宋体"/>
          <w:spacing w:val="-31"/>
          <w:sz w:val="21"/>
          <w:szCs w:val="21"/>
        </w:rPr>
        <w:t xml:space="preserve"> </w:t>
      </w:r>
      <w:r>
        <w:rPr>
          <w:rFonts w:ascii="宋体" w:hAnsi="宋体" w:cs="Times New Roman"/>
          <w:spacing w:val="-6"/>
          <w:sz w:val="21"/>
          <w:szCs w:val="21"/>
        </w:rPr>
        <w:t>项约定的实施方案内容），报送监理人审批。监理人在</w:t>
      </w:r>
      <w:r>
        <w:rPr>
          <w:rFonts w:ascii="宋体" w:hAnsi="宋体" w:cs="Times New Roman"/>
          <w:spacing w:val="-101"/>
          <w:sz w:val="21"/>
          <w:szCs w:val="21"/>
        </w:rPr>
        <w:t xml:space="preserve"> </w:t>
      </w:r>
      <w:r>
        <w:rPr>
          <w:rFonts w:ascii="宋体" w:hAnsi="宋体" w:cs="Times New Roman"/>
          <w:sz w:val="21"/>
          <w:szCs w:val="21"/>
        </w:rPr>
        <w:t>合同条款专用部分约定的期限内给予批复。</w:t>
      </w:r>
    </w:p>
    <w:p w:rsidR="007B2A64" w:rsidRDefault="007B2A64" w:rsidP="007B2A64">
      <w:pPr>
        <w:tabs>
          <w:tab w:val="left" w:pos="1314"/>
        </w:tabs>
        <w:spacing w:before="46" w:line="360" w:lineRule="auto"/>
        <w:ind w:firstLine="419"/>
        <w:rPr>
          <w:rFonts w:ascii="宋体" w:hAnsi="宋体" w:cs="Times New Roman"/>
          <w:sz w:val="21"/>
          <w:szCs w:val="21"/>
        </w:rPr>
      </w:pPr>
      <w:r>
        <w:rPr>
          <w:rFonts w:ascii="宋体" w:hAnsi="宋体" w:cs="宋体"/>
          <w:sz w:val="21"/>
          <w:szCs w:val="21"/>
        </w:rPr>
        <w:lastRenderedPageBreak/>
        <w:t>9.4.4</w:t>
      </w:r>
      <w:r>
        <w:rPr>
          <w:rFonts w:ascii="宋体" w:hAnsi="宋体" w:cs="Times New Roman"/>
          <w:sz w:val="21"/>
          <w:szCs w:val="21"/>
        </w:rPr>
        <w:t>承包人应按照批准的施工环保措施计划有序地堆放和处理施工废弃物，避免对</w:t>
      </w:r>
      <w:r>
        <w:rPr>
          <w:rFonts w:ascii="宋体" w:hAnsi="宋体" w:cs="Times New Roman"/>
          <w:sz w:val="21"/>
          <w:szCs w:val="21"/>
        </w:rPr>
        <w:t xml:space="preserve"> </w:t>
      </w:r>
      <w:r>
        <w:rPr>
          <w:rFonts w:ascii="宋体" w:hAnsi="宋体" w:cs="Times New Roman"/>
          <w:spacing w:val="-7"/>
          <w:sz w:val="21"/>
          <w:szCs w:val="21"/>
        </w:rPr>
        <w:t>环境造成破坏。因承包人任意堆放或弃置施工废弃物造成妨碍公共交通、影响城镇居民生活、</w:t>
      </w:r>
      <w:r>
        <w:rPr>
          <w:rFonts w:ascii="宋体" w:hAnsi="宋体" w:cs="Times New Roman"/>
          <w:spacing w:val="-20"/>
          <w:sz w:val="21"/>
          <w:szCs w:val="21"/>
        </w:rPr>
        <w:t xml:space="preserve"> </w:t>
      </w:r>
      <w:r>
        <w:rPr>
          <w:rFonts w:ascii="宋体" w:hAnsi="宋体" w:cs="Times New Roman"/>
          <w:spacing w:val="-2"/>
          <w:sz w:val="21"/>
          <w:szCs w:val="21"/>
        </w:rPr>
        <w:t>降低河流行洪能力、危及居民安全、破坏和污染环境，或者影响其他承包人施工等后果的，</w:t>
      </w:r>
      <w:r>
        <w:rPr>
          <w:rFonts w:ascii="宋体" w:hAnsi="宋体" w:cs="Times New Roman"/>
          <w:spacing w:val="-31"/>
          <w:sz w:val="21"/>
          <w:szCs w:val="21"/>
        </w:rPr>
        <w:t xml:space="preserve"> </w:t>
      </w:r>
      <w:r>
        <w:rPr>
          <w:rFonts w:ascii="宋体" w:hAnsi="宋体" w:cs="Times New Roman"/>
          <w:sz w:val="21"/>
          <w:szCs w:val="21"/>
        </w:rPr>
        <w:t>承包人应承担责任。</w:t>
      </w:r>
    </w:p>
    <w:p w:rsidR="007B2A64" w:rsidRDefault="007B2A64" w:rsidP="007B2A64">
      <w:pPr>
        <w:tabs>
          <w:tab w:val="left" w:pos="1314"/>
        </w:tabs>
        <w:spacing w:before="46" w:line="360" w:lineRule="auto"/>
        <w:ind w:firstLine="419"/>
        <w:rPr>
          <w:rFonts w:ascii="宋体" w:hAnsi="宋体" w:cs="Times New Roman"/>
          <w:sz w:val="21"/>
          <w:szCs w:val="21"/>
        </w:rPr>
      </w:pPr>
      <w:r>
        <w:rPr>
          <w:rFonts w:ascii="宋体" w:hAnsi="宋体" w:cs="宋体"/>
          <w:sz w:val="21"/>
          <w:szCs w:val="21"/>
        </w:rPr>
        <w:t>9.4.5</w:t>
      </w:r>
      <w:r>
        <w:rPr>
          <w:rFonts w:ascii="宋体" w:hAnsi="宋体" w:cs="宋体"/>
          <w:sz w:val="21"/>
          <w:szCs w:val="21"/>
        </w:rPr>
        <w:tab/>
      </w:r>
      <w:r>
        <w:rPr>
          <w:rFonts w:ascii="宋体" w:hAnsi="宋体" w:cs="Times New Roman"/>
          <w:spacing w:val="-4"/>
          <w:sz w:val="21"/>
          <w:szCs w:val="21"/>
        </w:rPr>
        <w:t>承包人应按合同约定采取有效措施，对施工开挖的边坡及时进行支护</w:t>
      </w:r>
      <w:r>
        <w:rPr>
          <w:rFonts w:ascii="宋体" w:hAnsi="宋体" w:cs="宋体"/>
          <w:spacing w:val="-4"/>
          <w:sz w:val="21"/>
          <w:szCs w:val="21"/>
        </w:rPr>
        <w:t>,</w:t>
      </w:r>
      <w:r>
        <w:rPr>
          <w:rFonts w:ascii="宋体" w:hAnsi="宋体" w:cs="Times New Roman"/>
          <w:spacing w:val="-4"/>
          <w:sz w:val="21"/>
          <w:szCs w:val="21"/>
        </w:rPr>
        <w:t>维护排水</w:t>
      </w:r>
      <w:r>
        <w:rPr>
          <w:rFonts w:ascii="宋体" w:hAnsi="宋体" w:cs="Times New Roman"/>
          <w:sz w:val="21"/>
          <w:szCs w:val="21"/>
        </w:rPr>
        <w:t xml:space="preserve"> </w:t>
      </w:r>
      <w:r>
        <w:rPr>
          <w:rFonts w:ascii="宋体" w:hAnsi="宋体" w:cs="Times New Roman"/>
          <w:sz w:val="21"/>
          <w:szCs w:val="21"/>
        </w:rPr>
        <w:t>设施，并进行水土保护，避免因施工造成的地质灾害。</w:t>
      </w:r>
    </w:p>
    <w:p w:rsidR="007B2A64" w:rsidRDefault="007B2A64" w:rsidP="007B2A64">
      <w:pPr>
        <w:tabs>
          <w:tab w:val="left" w:pos="1314"/>
        </w:tabs>
        <w:spacing w:before="46" w:line="360" w:lineRule="auto"/>
        <w:ind w:firstLine="419"/>
        <w:rPr>
          <w:rFonts w:ascii="宋体" w:hAnsi="宋体" w:cs="Times New Roman"/>
          <w:sz w:val="21"/>
          <w:szCs w:val="21"/>
        </w:rPr>
      </w:pPr>
      <w:r>
        <w:rPr>
          <w:rFonts w:ascii="宋体" w:hAnsi="宋体" w:cs="宋体"/>
          <w:sz w:val="21"/>
          <w:szCs w:val="21"/>
        </w:rPr>
        <w:t>9.4.6</w:t>
      </w:r>
      <w:r>
        <w:rPr>
          <w:rFonts w:ascii="宋体" w:hAnsi="宋体" w:cs="Times New Roman"/>
          <w:spacing w:val="-1"/>
          <w:sz w:val="21"/>
          <w:szCs w:val="21"/>
        </w:rPr>
        <w:t>承包人应按国家饮用水管理标准定期对饮用水源进行监测，防止施工活动污染</w:t>
      </w:r>
      <w:r>
        <w:rPr>
          <w:rFonts w:ascii="宋体" w:hAnsi="宋体" w:cs="Times New Roman"/>
          <w:sz w:val="21"/>
          <w:szCs w:val="21"/>
        </w:rPr>
        <w:t xml:space="preserve"> </w:t>
      </w:r>
      <w:r>
        <w:rPr>
          <w:rFonts w:ascii="宋体" w:hAnsi="宋体" w:cs="Times New Roman"/>
          <w:sz w:val="21"/>
          <w:szCs w:val="21"/>
        </w:rPr>
        <w:t>饮用水源。</w:t>
      </w:r>
    </w:p>
    <w:p w:rsidR="007B2A64" w:rsidRDefault="007B2A64" w:rsidP="007B2A64">
      <w:pPr>
        <w:tabs>
          <w:tab w:val="left" w:pos="1314"/>
        </w:tabs>
        <w:spacing w:before="46" w:line="360" w:lineRule="auto"/>
        <w:ind w:firstLine="419"/>
        <w:rPr>
          <w:rFonts w:ascii="宋体" w:hAnsi="宋体" w:cs="Times New Roman"/>
          <w:sz w:val="21"/>
          <w:szCs w:val="21"/>
        </w:rPr>
      </w:pPr>
      <w:r>
        <w:rPr>
          <w:rFonts w:ascii="宋体" w:hAnsi="宋体" w:cs="宋体"/>
          <w:sz w:val="21"/>
          <w:szCs w:val="21"/>
        </w:rPr>
        <w:t>9.4.7</w:t>
      </w:r>
      <w:r>
        <w:rPr>
          <w:rFonts w:ascii="宋体" w:hAnsi="宋体" w:cs="Times New Roman"/>
          <w:spacing w:val="-1"/>
          <w:sz w:val="21"/>
          <w:szCs w:val="21"/>
        </w:rPr>
        <w:t>承包人应按合同约定，加强对噪声、粉尘、废气、废水和废油的控制，</w:t>
      </w:r>
      <w:proofErr w:type="gramStart"/>
      <w:r>
        <w:rPr>
          <w:rFonts w:ascii="宋体" w:hAnsi="宋体" w:cs="Times New Roman"/>
          <w:spacing w:val="-1"/>
          <w:sz w:val="21"/>
          <w:szCs w:val="21"/>
        </w:rPr>
        <w:t>努力降</w:t>
      </w:r>
      <w:proofErr w:type="gramEnd"/>
      <w:r>
        <w:rPr>
          <w:rFonts w:ascii="宋体" w:hAnsi="宋体" w:cs="Times New Roman"/>
          <w:sz w:val="21"/>
          <w:szCs w:val="21"/>
        </w:rPr>
        <w:t xml:space="preserve"> </w:t>
      </w:r>
      <w:r>
        <w:rPr>
          <w:rFonts w:ascii="宋体" w:hAnsi="宋体" w:cs="Times New Roman"/>
          <w:sz w:val="21"/>
          <w:szCs w:val="21"/>
        </w:rPr>
        <w:t>低噪声，控制粉尘和废气浓度，做好废水和废油的治理和排放。</w:t>
      </w:r>
    </w:p>
    <w:p w:rsidR="007B2A64" w:rsidRDefault="007B2A64" w:rsidP="007B2A64">
      <w:pPr>
        <w:spacing w:before="174" w:line="360" w:lineRule="auto"/>
        <w:outlineLvl w:val="2"/>
        <w:rPr>
          <w:rFonts w:ascii="宋体" w:hAnsi="宋体" w:cs="Times New Roman"/>
        </w:rPr>
      </w:pPr>
      <w:bookmarkStart w:id="210" w:name="_bookmark159"/>
      <w:bookmarkEnd w:id="210"/>
      <w:r>
        <w:rPr>
          <w:rFonts w:ascii="宋体" w:hAnsi="宋体" w:cs="宋体"/>
        </w:rPr>
        <w:t>9.5</w:t>
      </w:r>
      <w:r>
        <w:rPr>
          <w:rFonts w:ascii="宋体" w:hAnsi="宋体" w:cs="宋体"/>
          <w:spacing w:val="119"/>
        </w:rPr>
        <w:t xml:space="preserve"> </w:t>
      </w:r>
      <w:r>
        <w:rPr>
          <w:rFonts w:ascii="宋体" w:hAnsi="宋体" w:cs="Times New Roman"/>
        </w:rPr>
        <w:t>事故处理</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4"/>
          <w:sz w:val="21"/>
          <w:szCs w:val="21"/>
        </w:rPr>
        <w:t>工程施工过程中发生事故的，承包人应立即通知监理人，监理人应立即通知发包人。发</w:t>
      </w:r>
      <w:r>
        <w:rPr>
          <w:rFonts w:ascii="宋体" w:hAnsi="宋体" w:cs="Times New Roman"/>
          <w:sz w:val="21"/>
          <w:szCs w:val="21"/>
        </w:rPr>
        <w:t xml:space="preserve"> </w:t>
      </w:r>
      <w:r>
        <w:rPr>
          <w:rFonts w:ascii="宋体" w:hAnsi="宋体" w:cs="Times New Roman"/>
          <w:spacing w:val="-4"/>
          <w:sz w:val="21"/>
          <w:szCs w:val="21"/>
        </w:rPr>
        <w:t>包人和承包人应立即组织人员和设备进行紧急抢救和抢修，减少人员伤亡和财产损失，防止事故扩大，并保护事故现场。需要移动现场物品时，应</w:t>
      </w:r>
      <w:proofErr w:type="gramStart"/>
      <w:r>
        <w:rPr>
          <w:rFonts w:ascii="宋体" w:hAnsi="宋体" w:cs="Times New Roman"/>
          <w:spacing w:val="-4"/>
          <w:sz w:val="21"/>
          <w:szCs w:val="21"/>
        </w:rPr>
        <w:t>作出</w:t>
      </w:r>
      <w:proofErr w:type="gramEnd"/>
      <w:r>
        <w:rPr>
          <w:rFonts w:ascii="宋体" w:hAnsi="宋体" w:cs="Times New Roman"/>
          <w:spacing w:val="-4"/>
          <w:sz w:val="21"/>
          <w:szCs w:val="21"/>
        </w:rPr>
        <w:t>标记和书面记录，妥善保管有关</w:t>
      </w:r>
      <w:r>
        <w:rPr>
          <w:rFonts w:ascii="宋体" w:hAnsi="宋体" w:cs="Times New Roman"/>
          <w:spacing w:val="-48"/>
          <w:sz w:val="21"/>
          <w:szCs w:val="21"/>
        </w:rPr>
        <w:t xml:space="preserve"> </w:t>
      </w:r>
      <w:r>
        <w:rPr>
          <w:rFonts w:ascii="宋体" w:hAnsi="宋体" w:cs="Times New Roman"/>
          <w:spacing w:val="-4"/>
          <w:sz w:val="21"/>
          <w:szCs w:val="21"/>
        </w:rPr>
        <w:t>证据。发包人和承包人应按国家有关规定，及时如实地向有关部门报告事故发生的情况，以</w:t>
      </w:r>
      <w:r>
        <w:rPr>
          <w:rFonts w:ascii="宋体" w:hAnsi="宋体" w:cs="Times New Roman"/>
          <w:spacing w:val="-44"/>
          <w:sz w:val="21"/>
          <w:szCs w:val="21"/>
        </w:rPr>
        <w:t xml:space="preserve"> </w:t>
      </w:r>
      <w:r>
        <w:rPr>
          <w:rFonts w:ascii="宋体" w:hAnsi="宋体" w:cs="Times New Roman"/>
          <w:sz w:val="21"/>
          <w:szCs w:val="21"/>
        </w:rPr>
        <w:t>及正在采取的紧急措施等。</w:t>
      </w:r>
    </w:p>
    <w:p w:rsidR="007B2A64" w:rsidRDefault="007B2A64" w:rsidP="007B2A64">
      <w:pPr>
        <w:spacing w:line="360" w:lineRule="auto"/>
        <w:outlineLvl w:val="1"/>
        <w:rPr>
          <w:rFonts w:ascii="宋体" w:hAnsi="宋体" w:cs="Times New Roman"/>
          <w:sz w:val="28"/>
          <w:szCs w:val="28"/>
        </w:rPr>
      </w:pPr>
      <w:bookmarkStart w:id="211" w:name="_bookmark160"/>
      <w:bookmarkEnd w:id="211"/>
      <w:r>
        <w:rPr>
          <w:rFonts w:ascii="宋体" w:hAnsi="宋体" w:cs="宋体"/>
          <w:sz w:val="28"/>
          <w:szCs w:val="28"/>
        </w:rPr>
        <w:t>10.</w:t>
      </w:r>
      <w:r>
        <w:rPr>
          <w:rFonts w:ascii="宋体" w:hAnsi="宋体" w:cs="Times New Roman"/>
          <w:sz w:val="28"/>
          <w:szCs w:val="28"/>
        </w:rPr>
        <w:t>进度计划</w:t>
      </w:r>
    </w:p>
    <w:p w:rsidR="007B2A64" w:rsidRDefault="007B2A64" w:rsidP="007B2A64">
      <w:pPr>
        <w:spacing w:line="360" w:lineRule="auto"/>
        <w:outlineLvl w:val="2"/>
        <w:rPr>
          <w:rFonts w:ascii="宋体" w:hAnsi="宋体" w:cs="Times New Roman"/>
        </w:rPr>
      </w:pPr>
      <w:bookmarkStart w:id="212" w:name="_bookmark161"/>
      <w:bookmarkEnd w:id="212"/>
      <w:r>
        <w:rPr>
          <w:rFonts w:ascii="宋体" w:hAnsi="宋体" w:cs="宋体"/>
        </w:rPr>
        <w:t>10.1</w:t>
      </w:r>
      <w:r>
        <w:rPr>
          <w:rFonts w:ascii="宋体" w:hAnsi="宋体" w:cs="宋体"/>
          <w:spacing w:val="119"/>
        </w:rPr>
        <w:t xml:space="preserve"> </w:t>
      </w:r>
      <w:r>
        <w:rPr>
          <w:rFonts w:ascii="宋体" w:hAnsi="宋体" w:cs="Times New Roman"/>
        </w:rPr>
        <w:t>合同进度计划</w:t>
      </w:r>
    </w:p>
    <w:p w:rsidR="007B2A64" w:rsidRDefault="007B2A64" w:rsidP="007B2A64">
      <w:pPr>
        <w:spacing w:line="360" w:lineRule="auto"/>
        <w:ind w:firstLine="419"/>
        <w:rPr>
          <w:rFonts w:ascii="黑体" w:eastAsia="黑体" w:hAnsi="黑体" w:cs="黑体"/>
          <w:sz w:val="21"/>
          <w:szCs w:val="21"/>
        </w:rPr>
      </w:pPr>
      <w:r>
        <w:rPr>
          <w:rFonts w:ascii="宋体" w:hAnsi="宋体" w:cs="宋体"/>
          <w:sz w:val="21"/>
          <w:szCs w:val="21"/>
        </w:rPr>
        <w:t>10.1.1</w:t>
      </w:r>
      <w:r>
        <w:rPr>
          <w:rFonts w:ascii="宋体" w:hAnsi="宋体" w:cs="宋体"/>
          <w:spacing w:val="100"/>
          <w:sz w:val="21"/>
          <w:szCs w:val="21"/>
        </w:rPr>
        <w:t xml:space="preserve"> </w:t>
      </w:r>
      <w:r>
        <w:rPr>
          <w:rFonts w:ascii="宋体" w:hAnsi="宋体" w:cs="Times New Roman"/>
          <w:sz w:val="21"/>
          <w:szCs w:val="21"/>
        </w:rPr>
        <w:t>承包人应当在收到监理人按照第</w:t>
      </w:r>
      <w:r>
        <w:rPr>
          <w:rFonts w:ascii="宋体" w:hAnsi="宋体" w:cs="Times New Roman"/>
          <w:spacing w:val="-49"/>
          <w:sz w:val="21"/>
          <w:szCs w:val="21"/>
        </w:rPr>
        <w:t xml:space="preserve"> </w:t>
      </w:r>
      <w:r>
        <w:rPr>
          <w:rFonts w:ascii="宋体" w:hAnsi="宋体" w:cs="宋体"/>
          <w:sz w:val="21"/>
          <w:szCs w:val="21"/>
        </w:rPr>
        <w:t>11.1.1</w:t>
      </w:r>
      <w:r>
        <w:rPr>
          <w:rFonts w:ascii="宋体" w:hAnsi="宋体" w:cs="宋体"/>
          <w:spacing w:val="-49"/>
          <w:sz w:val="21"/>
          <w:szCs w:val="21"/>
        </w:rPr>
        <w:t xml:space="preserve"> </w:t>
      </w:r>
      <w:proofErr w:type="gramStart"/>
      <w:r>
        <w:rPr>
          <w:rFonts w:ascii="宋体" w:hAnsi="宋体" w:cs="Times New Roman"/>
          <w:sz w:val="21"/>
          <w:szCs w:val="21"/>
        </w:rPr>
        <w:t>项发出</w:t>
      </w:r>
      <w:proofErr w:type="gramEnd"/>
      <w:r>
        <w:rPr>
          <w:rFonts w:ascii="宋体" w:hAnsi="宋体" w:cs="Times New Roman"/>
          <w:sz w:val="21"/>
          <w:szCs w:val="21"/>
        </w:rPr>
        <w:t>的开工通知后</w:t>
      </w:r>
      <w:r>
        <w:rPr>
          <w:rFonts w:ascii="宋体" w:hAnsi="宋体" w:cs="Times New Roman"/>
          <w:spacing w:val="-51"/>
          <w:sz w:val="21"/>
          <w:szCs w:val="21"/>
        </w:rPr>
        <w:t xml:space="preserve"> </w:t>
      </w:r>
      <w:r>
        <w:rPr>
          <w:rFonts w:ascii="宋体" w:hAnsi="宋体" w:cs="宋体"/>
          <w:sz w:val="21"/>
          <w:szCs w:val="21"/>
        </w:rPr>
        <w:t>7</w:t>
      </w:r>
      <w:r>
        <w:rPr>
          <w:rFonts w:ascii="宋体" w:hAnsi="宋体" w:cs="宋体"/>
          <w:spacing w:val="-49"/>
          <w:sz w:val="21"/>
          <w:szCs w:val="21"/>
        </w:rPr>
        <w:t xml:space="preserve"> </w:t>
      </w:r>
      <w:r>
        <w:rPr>
          <w:rFonts w:ascii="宋体" w:hAnsi="宋体" w:cs="Times New Roman"/>
          <w:sz w:val="21"/>
          <w:szCs w:val="21"/>
        </w:rPr>
        <w:t>天内，编制详</w:t>
      </w:r>
      <w:r>
        <w:rPr>
          <w:rFonts w:ascii="宋体" w:hAnsi="宋体" w:cs="Times New Roman"/>
          <w:sz w:val="21"/>
          <w:szCs w:val="21"/>
        </w:rPr>
        <w:t xml:space="preserve"> </w:t>
      </w:r>
      <w:r>
        <w:rPr>
          <w:rFonts w:ascii="宋体" w:hAnsi="宋体" w:cs="Times New Roman"/>
          <w:spacing w:val="-4"/>
          <w:sz w:val="21"/>
          <w:szCs w:val="21"/>
        </w:rPr>
        <w:t>细的施工进度计划和施工方案说明报送监理人，施工进度计划中应载明要求发包人组织设计</w:t>
      </w:r>
      <w:r>
        <w:rPr>
          <w:rFonts w:ascii="宋体" w:hAnsi="宋体" w:cs="Times New Roman"/>
          <w:spacing w:val="-40"/>
          <w:sz w:val="21"/>
          <w:szCs w:val="21"/>
        </w:rPr>
        <w:t xml:space="preserve"> </w:t>
      </w:r>
      <w:r>
        <w:rPr>
          <w:rFonts w:ascii="宋体" w:hAnsi="宋体" w:cs="Times New Roman"/>
          <w:spacing w:val="-4"/>
          <w:sz w:val="21"/>
          <w:szCs w:val="21"/>
        </w:rPr>
        <w:t>人进行阶段性工程设计交底的时间。监理人应在收到承包人报送的相关进度计划和施工方案</w:t>
      </w:r>
      <w:r>
        <w:rPr>
          <w:rFonts w:ascii="宋体" w:hAnsi="宋体" w:cs="Times New Roman"/>
          <w:spacing w:val="-41"/>
          <w:sz w:val="21"/>
          <w:szCs w:val="21"/>
        </w:rPr>
        <w:t xml:space="preserve"> </w:t>
      </w:r>
      <w:r>
        <w:rPr>
          <w:rFonts w:ascii="宋体" w:hAnsi="宋体" w:cs="Times New Roman"/>
          <w:sz w:val="21"/>
          <w:szCs w:val="21"/>
        </w:rPr>
        <w:t>说明后</w:t>
      </w:r>
      <w:r>
        <w:rPr>
          <w:rFonts w:ascii="宋体" w:hAnsi="宋体" w:cs="Times New Roman"/>
          <w:spacing w:val="-47"/>
          <w:sz w:val="21"/>
          <w:szCs w:val="21"/>
        </w:rPr>
        <w:t xml:space="preserve"> </w:t>
      </w:r>
      <w:r>
        <w:rPr>
          <w:rFonts w:ascii="宋体" w:hAnsi="宋体" w:cs="宋体"/>
          <w:sz w:val="21"/>
          <w:szCs w:val="21"/>
        </w:rPr>
        <w:t>14</w:t>
      </w:r>
      <w:r>
        <w:rPr>
          <w:rFonts w:ascii="宋体" w:hAnsi="宋体" w:cs="宋体"/>
          <w:spacing w:val="-49"/>
          <w:sz w:val="21"/>
          <w:szCs w:val="21"/>
        </w:rPr>
        <w:t xml:space="preserve"> </w:t>
      </w:r>
      <w:r>
        <w:rPr>
          <w:rFonts w:ascii="宋体" w:hAnsi="宋体" w:cs="Times New Roman"/>
          <w:sz w:val="21"/>
          <w:szCs w:val="21"/>
        </w:rPr>
        <w:t>天内批复或提出修改意见，否则该进度计划视为已得到批准。经监理人批准的施</w:t>
      </w:r>
      <w:r>
        <w:rPr>
          <w:rFonts w:ascii="宋体" w:hAnsi="宋体" w:cs="Times New Roman"/>
          <w:sz w:val="21"/>
          <w:szCs w:val="21"/>
        </w:rPr>
        <w:t xml:space="preserve"> </w:t>
      </w:r>
      <w:r>
        <w:rPr>
          <w:rFonts w:ascii="宋体" w:hAnsi="宋体" w:cs="Times New Roman"/>
          <w:spacing w:val="-4"/>
          <w:sz w:val="21"/>
          <w:szCs w:val="21"/>
        </w:rPr>
        <w:t>工进度</w:t>
      </w:r>
      <w:proofErr w:type="gramStart"/>
      <w:r>
        <w:rPr>
          <w:rFonts w:ascii="宋体" w:hAnsi="宋体" w:cs="Times New Roman"/>
          <w:spacing w:val="-4"/>
          <w:sz w:val="21"/>
          <w:szCs w:val="21"/>
        </w:rPr>
        <w:t>计划称合同</w:t>
      </w:r>
      <w:proofErr w:type="gramEnd"/>
      <w:r>
        <w:rPr>
          <w:rFonts w:ascii="宋体" w:hAnsi="宋体" w:cs="Times New Roman"/>
          <w:spacing w:val="-4"/>
          <w:sz w:val="21"/>
          <w:szCs w:val="21"/>
        </w:rPr>
        <w:t>进度计划，是控制合同工程进度的依据。承包人编制施工进度计划和施工</w:t>
      </w:r>
      <w:r>
        <w:rPr>
          <w:rFonts w:ascii="宋体" w:hAnsi="宋体" w:cs="Times New Roman"/>
          <w:spacing w:val="-40"/>
          <w:sz w:val="21"/>
          <w:szCs w:val="21"/>
        </w:rPr>
        <w:t xml:space="preserve"> </w:t>
      </w:r>
      <w:r>
        <w:rPr>
          <w:rFonts w:ascii="宋体" w:hAnsi="宋体" w:cs="Times New Roman"/>
          <w:sz w:val="21"/>
          <w:szCs w:val="21"/>
        </w:rPr>
        <w:t>方案说明的内容</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p>
    <w:p w:rsidR="007B2A64" w:rsidRDefault="007B2A64" w:rsidP="007B2A64">
      <w:pPr>
        <w:spacing w:before="46" w:line="360" w:lineRule="auto"/>
        <w:ind w:firstLine="419"/>
        <w:rPr>
          <w:rFonts w:ascii="黑体" w:eastAsia="黑体" w:hAnsi="黑体" w:cs="黑体"/>
          <w:sz w:val="21"/>
          <w:szCs w:val="21"/>
        </w:rPr>
      </w:pPr>
      <w:r>
        <w:rPr>
          <w:rFonts w:ascii="宋体" w:hAnsi="宋体" w:cs="宋体"/>
          <w:sz w:val="21"/>
          <w:szCs w:val="21"/>
        </w:rPr>
        <w:t xml:space="preserve">10.1.2 </w:t>
      </w:r>
      <w:r>
        <w:rPr>
          <w:rFonts w:ascii="宋体" w:hAnsi="宋体" w:cs="Times New Roman"/>
          <w:sz w:val="21"/>
          <w:szCs w:val="21"/>
        </w:rPr>
        <w:t>承包人还应根据合同进度计划，按照第</w:t>
      </w:r>
      <w:r>
        <w:rPr>
          <w:rFonts w:ascii="宋体" w:hAnsi="宋体" w:cs="Times New Roman"/>
          <w:sz w:val="21"/>
          <w:szCs w:val="21"/>
        </w:rPr>
        <w:t xml:space="preserve"> </w:t>
      </w:r>
      <w:r>
        <w:rPr>
          <w:rFonts w:ascii="宋体" w:hAnsi="宋体" w:cs="宋体"/>
          <w:sz w:val="21"/>
          <w:szCs w:val="21"/>
        </w:rPr>
        <w:t>10.1.1</w:t>
      </w:r>
      <w:r>
        <w:rPr>
          <w:rFonts w:ascii="宋体" w:hAnsi="宋体" w:cs="宋体"/>
          <w:spacing w:val="10"/>
          <w:sz w:val="21"/>
          <w:szCs w:val="21"/>
        </w:rPr>
        <w:t xml:space="preserve"> </w:t>
      </w:r>
      <w:proofErr w:type="gramStart"/>
      <w:r>
        <w:rPr>
          <w:rFonts w:ascii="宋体" w:hAnsi="宋体" w:cs="Times New Roman"/>
          <w:sz w:val="21"/>
          <w:szCs w:val="21"/>
        </w:rPr>
        <w:t>项相关</w:t>
      </w:r>
      <w:proofErr w:type="gramEnd"/>
      <w:r>
        <w:rPr>
          <w:rFonts w:ascii="宋体" w:hAnsi="宋体" w:cs="Times New Roman"/>
          <w:sz w:val="21"/>
          <w:szCs w:val="21"/>
        </w:rPr>
        <w:t>约定编制更为详细的分</w:t>
      </w:r>
      <w:r>
        <w:rPr>
          <w:rFonts w:ascii="宋体" w:hAnsi="宋体" w:cs="Times New Roman"/>
          <w:sz w:val="21"/>
          <w:szCs w:val="21"/>
        </w:rPr>
        <w:t xml:space="preserve"> </w:t>
      </w:r>
      <w:r>
        <w:rPr>
          <w:rFonts w:ascii="宋体" w:hAnsi="宋体" w:cs="Times New Roman"/>
          <w:spacing w:val="-4"/>
          <w:sz w:val="21"/>
          <w:szCs w:val="21"/>
        </w:rPr>
        <w:t>阶段或分项进度计划，报监理人审批。承包人</w:t>
      </w:r>
      <w:proofErr w:type="gramStart"/>
      <w:r>
        <w:rPr>
          <w:rFonts w:ascii="宋体" w:hAnsi="宋体" w:cs="Times New Roman"/>
          <w:spacing w:val="-4"/>
          <w:sz w:val="21"/>
          <w:szCs w:val="21"/>
        </w:rPr>
        <w:t>编制分</w:t>
      </w:r>
      <w:proofErr w:type="gramEnd"/>
      <w:r>
        <w:rPr>
          <w:rFonts w:ascii="宋体" w:hAnsi="宋体" w:cs="Times New Roman"/>
          <w:spacing w:val="-4"/>
          <w:sz w:val="21"/>
          <w:szCs w:val="21"/>
        </w:rPr>
        <w:t>阶段或分项施工进度计划和施工方案说</w:t>
      </w:r>
      <w:r>
        <w:rPr>
          <w:rFonts w:ascii="宋体" w:hAnsi="宋体" w:cs="Times New Roman"/>
          <w:spacing w:val="-40"/>
          <w:sz w:val="21"/>
          <w:szCs w:val="21"/>
        </w:rPr>
        <w:t xml:space="preserve"> </w:t>
      </w:r>
      <w:r>
        <w:rPr>
          <w:rFonts w:ascii="宋体" w:hAnsi="宋体" w:cs="Times New Roman"/>
          <w:sz w:val="21"/>
          <w:szCs w:val="21"/>
        </w:rPr>
        <w:t>明的内容及时限要求</w:t>
      </w:r>
      <w:r>
        <w:rPr>
          <w:rFonts w:ascii="黑体" w:eastAsia="黑体" w:hAnsi="黑体" w:cs="黑体"/>
          <w:sz w:val="21"/>
          <w:szCs w:val="21"/>
        </w:rPr>
        <w:t>见合同条款专用部分。</w:t>
      </w:r>
    </w:p>
    <w:p w:rsidR="007B2A64" w:rsidRDefault="007B2A64" w:rsidP="007B2A64">
      <w:pPr>
        <w:spacing w:before="46" w:line="360" w:lineRule="auto"/>
        <w:ind w:firstLine="419"/>
        <w:rPr>
          <w:rFonts w:ascii="黑体" w:eastAsia="黑体" w:hAnsi="黑体" w:cs="黑体"/>
          <w:sz w:val="21"/>
          <w:szCs w:val="21"/>
        </w:rPr>
      </w:pPr>
      <w:r>
        <w:rPr>
          <w:rFonts w:ascii="宋体" w:hAnsi="宋体" w:cs="宋体"/>
          <w:sz w:val="21"/>
          <w:szCs w:val="21"/>
        </w:rPr>
        <w:t>10.1.3</w:t>
      </w:r>
      <w:r>
        <w:rPr>
          <w:rFonts w:ascii="宋体" w:hAnsi="宋体" w:cs="宋体"/>
          <w:spacing w:val="69"/>
          <w:sz w:val="21"/>
          <w:szCs w:val="21"/>
        </w:rPr>
        <w:t xml:space="preserve"> </w:t>
      </w:r>
      <w:r>
        <w:rPr>
          <w:rFonts w:ascii="宋体" w:hAnsi="宋体" w:cs="Times New Roman"/>
          <w:spacing w:val="-5"/>
          <w:sz w:val="21"/>
          <w:szCs w:val="21"/>
        </w:rPr>
        <w:t>群体工程中单位工程分期进行施工的，承包人应当按照发包人提供图纸及有关</w:t>
      </w:r>
      <w:r>
        <w:rPr>
          <w:rFonts w:ascii="宋体" w:hAnsi="宋体" w:cs="Times New Roman"/>
          <w:sz w:val="21"/>
          <w:szCs w:val="21"/>
        </w:rPr>
        <w:t xml:space="preserve"> </w:t>
      </w:r>
      <w:r>
        <w:rPr>
          <w:rFonts w:ascii="宋体" w:hAnsi="宋体" w:cs="Times New Roman"/>
          <w:spacing w:val="-4"/>
          <w:sz w:val="21"/>
          <w:szCs w:val="21"/>
        </w:rPr>
        <w:t>资料的时间要求，编制单位工程进度计划和施工方案说明。群体工程中有关编制进度计划和</w:t>
      </w:r>
      <w:r>
        <w:rPr>
          <w:rFonts w:ascii="宋体" w:hAnsi="宋体" w:cs="Times New Roman"/>
          <w:spacing w:val="-41"/>
          <w:sz w:val="21"/>
          <w:szCs w:val="21"/>
        </w:rPr>
        <w:t xml:space="preserve"> </w:t>
      </w:r>
      <w:r>
        <w:rPr>
          <w:rFonts w:ascii="宋体" w:hAnsi="宋体" w:cs="Times New Roman"/>
          <w:sz w:val="21"/>
          <w:szCs w:val="21"/>
        </w:rPr>
        <w:t>施工方案说明的要求</w:t>
      </w:r>
      <w:r>
        <w:rPr>
          <w:rFonts w:ascii="黑体" w:eastAsia="黑体" w:hAnsi="黑体" w:cs="黑体"/>
          <w:sz w:val="21"/>
          <w:szCs w:val="21"/>
        </w:rPr>
        <w:t>见合同条款专用部分。</w:t>
      </w:r>
    </w:p>
    <w:p w:rsidR="007B2A64" w:rsidRDefault="007B2A64" w:rsidP="007B2A64">
      <w:pPr>
        <w:spacing w:before="176" w:line="360" w:lineRule="auto"/>
        <w:outlineLvl w:val="2"/>
        <w:rPr>
          <w:rFonts w:ascii="宋体" w:hAnsi="宋体" w:cs="Times New Roman"/>
        </w:rPr>
      </w:pPr>
      <w:bookmarkStart w:id="213" w:name="_bookmark162"/>
      <w:bookmarkEnd w:id="213"/>
      <w:r>
        <w:rPr>
          <w:rFonts w:ascii="宋体" w:hAnsi="宋体" w:cs="宋体"/>
        </w:rPr>
        <w:t>10.2</w:t>
      </w:r>
      <w:r>
        <w:rPr>
          <w:rFonts w:ascii="宋体" w:hAnsi="宋体" w:cs="宋体"/>
          <w:spacing w:val="119"/>
        </w:rPr>
        <w:t xml:space="preserve"> </w:t>
      </w:r>
      <w:r>
        <w:rPr>
          <w:rFonts w:ascii="宋体" w:hAnsi="宋体" w:cs="Times New Roman"/>
        </w:rPr>
        <w:t>合同进度计划的修订</w:t>
      </w:r>
    </w:p>
    <w:p w:rsidR="007B2A64" w:rsidRDefault="007B2A64" w:rsidP="007B2A64">
      <w:pPr>
        <w:spacing w:line="360" w:lineRule="auto"/>
        <w:ind w:firstLine="419"/>
        <w:rPr>
          <w:rFonts w:ascii="宋体" w:hAnsi="宋体" w:cs="Times New Roman"/>
          <w:sz w:val="21"/>
          <w:szCs w:val="21"/>
        </w:rPr>
      </w:pPr>
      <w:r>
        <w:rPr>
          <w:rFonts w:ascii="宋体" w:hAnsi="宋体" w:cs="宋体"/>
          <w:sz w:val="21"/>
          <w:szCs w:val="21"/>
        </w:rPr>
        <w:lastRenderedPageBreak/>
        <w:t xml:space="preserve">10.2.1 </w:t>
      </w:r>
      <w:r>
        <w:rPr>
          <w:rFonts w:ascii="宋体" w:hAnsi="宋体" w:cs="Times New Roman"/>
          <w:sz w:val="21"/>
          <w:szCs w:val="21"/>
        </w:rPr>
        <w:t>不论何种原因造成工程的实际进度与第</w:t>
      </w:r>
      <w:r>
        <w:rPr>
          <w:rFonts w:ascii="宋体" w:hAnsi="宋体" w:cs="Times New Roman"/>
          <w:sz w:val="21"/>
          <w:szCs w:val="21"/>
        </w:rPr>
        <w:t xml:space="preserve"> </w:t>
      </w:r>
      <w:r>
        <w:rPr>
          <w:rFonts w:ascii="宋体" w:hAnsi="宋体" w:cs="宋体"/>
          <w:sz w:val="21"/>
          <w:szCs w:val="21"/>
        </w:rPr>
        <w:t>10.1</w:t>
      </w:r>
      <w:r>
        <w:rPr>
          <w:rFonts w:ascii="宋体" w:hAnsi="宋体" w:cs="宋体"/>
          <w:spacing w:val="10"/>
          <w:sz w:val="21"/>
          <w:szCs w:val="21"/>
        </w:rPr>
        <w:t xml:space="preserve"> </w:t>
      </w:r>
      <w:r>
        <w:rPr>
          <w:rFonts w:ascii="宋体" w:hAnsi="宋体" w:cs="Times New Roman"/>
          <w:sz w:val="21"/>
          <w:szCs w:val="21"/>
        </w:rPr>
        <w:t>款的合同进度计划不符时，承包</w:t>
      </w:r>
      <w:r>
        <w:rPr>
          <w:rFonts w:ascii="宋体" w:hAnsi="宋体" w:cs="Times New Roman"/>
          <w:sz w:val="21"/>
          <w:szCs w:val="21"/>
        </w:rPr>
        <w:t xml:space="preserve"> </w:t>
      </w:r>
      <w:r>
        <w:rPr>
          <w:rFonts w:ascii="宋体" w:hAnsi="宋体" w:cs="Times New Roman"/>
          <w:spacing w:val="-4"/>
          <w:sz w:val="21"/>
          <w:szCs w:val="21"/>
        </w:rPr>
        <w:t>人可以在合同条款专用部分约定的期限内向监理人提交修订合同进度计划的申请报告，并附</w:t>
      </w:r>
      <w:r>
        <w:rPr>
          <w:rFonts w:ascii="宋体" w:hAnsi="宋体" w:cs="Times New Roman"/>
          <w:spacing w:val="-40"/>
          <w:sz w:val="21"/>
          <w:szCs w:val="21"/>
        </w:rPr>
        <w:t xml:space="preserve"> </w:t>
      </w:r>
      <w:r>
        <w:rPr>
          <w:rFonts w:ascii="宋体" w:hAnsi="宋体" w:cs="Times New Roman"/>
          <w:sz w:val="21"/>
          <w:szCs w:val="21"/>
        </w:rPr>
        <w:t>有关措施和相关资料，报监理人审批；</w:t>
      </w:r>
    </w:p>
    <w:p w:rsidR="007B2A64" w:rsidRDefault="007B2A64" w:rsidP="007B2A64">
      <w:pPr>
        <w:tabs>
          <w:tab w:val="left" w:pos="1420"/>
        </w:tabs>
        <w:spacing w:before="46" w:line="360" w:lineRule="auto"/>
        <w:ind w:firstLine="419"/>
        <w:rPr>
          <w:rFonts w:ascii="宋体" w:hAnsi="宋体" w:cs="宋体"/>
          <w:sz w:val="13"/>
          <w:szCs w:val="13"/>
        </w:rPr>
      </w:pPr>
      <w:r>
        <w:rPr>
          <w:rFonts w:ascii="宋体" w:hAnsi="宋体" w:cs="宋体"/>
          <w:sz w:val="21"/>
          <w:szCs w:val="21"/>
        </w:rPr>
        <w:t>10.2.2</w:t>
      </w:r>
      <w:r>
        <w:rPr>
          <w:rFonts w:ascii="宋体" w:hAnsi="宋体" w:cs="宋体"/>
          <w:sz w:val="21"/>
          <w:szCs w:val="21"/>
        </w:rPr>
        <w:tab/>
      </w:r>
      <w:r>
        <w:rPr>
          <w:rFonts w:ascii="宋体" w:hAnsi="宋体" w:cs="Times New Roman"/>
          <w:spacing w:val="-5"/>
          <w:sz w:val="21"/>
          <w:szCs w:val="21"/>
        </w:rPr>
        <w:t>监理人也可以直接向承包人</w:t>
      </w:r>
      <w:proofErr w:type="gramStart"/>
      <w:r>
        <w:rPr>
          <w:rFonts w:ascii="宋体" w:hAnsi="宋体" w:cs="Times New Roman"/>
          <w:spacing w:val="-5"/>
          <w:sz w:val="21"/>
          <w:szCs w:val="21"/>
        </w:rPr>
        <w:t>作出</w:t>
      </w:r>
      <w:proofErr w:type="gramEnd"/>
      <w:r>
        <w:rPr>
          <w:rFonts w:ascii="宋体" w:hAnsi="宋体" w:cs="Times New Roman"/>
          <w:spacing w:val="-5"/>
          <w:sz w:val="21"/>
          <w:szCs w:val="21"/>
        </w:rPr>
        <w:t>修订合同进度计划的指示，承包人应按该指示</w:t>
      </w:r>
      <w:r>
        <w:rPr>
          <w:rFonts w:ascii="宋体" w:hAnsi="宋体" w:cs="Times New Roman"/>
          <w:sz w:val="21"/>
          <w:szCs w:val="21"/>
        </w:rPr>
        <w:t xml:space="preserve"> </w:t>
      </w:r>
      <w:r>
        <w:rPr>
          <w:rFonts w:ascii="宋体" w:hAnsi="宋体" w:cs="Times New Roman"/>
          <w:spacing w:val="-2"/>
          <w:sz w:val="21"/>
          <w:szCs w:val="21"/>
        </w:rPr>
        <w:t>修订合同进度计划，报监理人审批。监理人应在合同条款专用部分约定的期限内完成批复。</w:t>
      </w:r>
      <w:r>
        <w:rPr>
          <w:rFonts w:ascii="宋体" w:hAnsi="宋体" w:cs="Times New Roman"/>
          <w:spacing w:val="-31"/>
          <w:sz w:val="21"/>
          <w:szCs w:val="21"/>
        </w:rPr>
        <w:t xml:space="preserve"> </w:t>
      </w:r>
      <w:r>
        <w:rPr>
          <w:rFonts w:ascii="宋体" w:hAnsi="宋体" w:cs="Times New Roman"/>
          <w:sz w:val="21"/>
          <w:szCs w:val="21"/>
        </w:rPr>
        <w:t>监理人在批复前应获得发包人同意。</w:t>
      </w:r>
    </w:p>
    <w:p w:rsidR="007B2A64" w:rsidRDefault="007B2A64" w:rsidP="007B2A64">
      <w:pPr>
        <w:spacing w:before="14" w:line="360" w:lineRule="auto"/>
        <w:outlineLvl w:val="1"/>
        <w:rPr>
          <w:rFonts w:ascii="宋体" w:hAnsi="宋体" w:cs="Times New Roman"/>
          <w:sz w:val="28"/>
          <w:szCs w:val="28"/>
        </w:rPr>
      </w:pPr>
      <w:bookmarkStart w:id="214" w:name="_bookmark163"/>
      <w:bookmarkEnd w:id="214"/>
      <w:r>
        <w:rPr>
          <w:rFonts w:ascii="宋体" w:hAnsi="宋体" w:cs="宋体"/>
          <w:sz w:val="28"/>
          <w:szCs w:val="28"/>
        </w:rPr>
        <w:t>11.</w:t>
      </w:r>
      <w:r>
        <w:rPr>
          <w:rFonts w:ascii="宋体" w:hAnsi="宋体" w:cs="Times New Roman"/>
          <w:sz w:val="28"/>
          <w:szCs w:val="28"/>
        </w:rPr>
        <w:t>开工和竣工</w:t>
      </w:r>
    </w:p>
    <w:p w:rsidR="007B2A64" w:rsidRDefault="007B2A64" w:rsidP="007B2A64">
      <w:pPr>
        <w:tabs>
          <w:tab w:val="left" w:pos="877"/>
        </w:tabs>
        <w:spacing w:line="360" w:lineRule="auto"/>
        <w:outlineLvl w:val="2"/>
        <w:rPr>
          <w:rFonts w:ascii="宋体" w:hAnsi="宋体" w:cs="Times New Roman"/>
        </w:rPr>
      </w:pPr>
      <w:bookmarkStart w:id="215" w:name="_bookmark164"/>
      <w:bookmarkEnd w:id="215"/>
      <w:r>
        <w:rPr>
          <w:rFonts w:ascii="宋体" w:hAnsi="宋体" w:cs="宋体"/>
        </w:rPr>
        <w:t>11.1</w:t>
      </w:r>
      <w:r>
        <w:rPr>
          <w:rFonts w:ascii="宋体" w:hAnsi="宋体" w:cs="宋体"/>
        </w:rPr>
        <w:tab/>
      </w:r>
      <w:r>
        <w:rPr>
          <w:rFonts w:ascii="宋体" w:hAnsi="宋体" w:cs="Times New Roman"/>
        </w:rPr>
        <w:t>开工</w:t>
      </w:r>
    </w:p>
    <w:p w:rsidR="007B2A64" w:rsidRDefault="007B2A64" w:rsidP="007B2A64">
      <w:pPr>
        <w:spacing w:line="360" w:lineRule="auto"/>
        <w:ind w:firstLine="419"/>
        <w:rPr>
          <w:rFonts w:ascii="宋体" w:hAnsi="宋体" w:cs="Times New Roman"/>
          <w:sz w:val="21"/>
          <w:szCs w:val="21"/>
        </w:rPr>
      </w:pPr>
      <w:r>
        <w:rPr>
          <w:rFonts w:ascii="宋体" w:hAnsi="宋体" w:cs="宋体"/>
          <w:sz w:val="21"/>
          <w:szCs w:val="21"/>
        </w:rPr>
        <w:t xml:space="preserve">11.1.1 </w:t>
      </w:r>
      <w:r>
        <w:rPr>
          <w:rFonts w:ascii="宋体" w:hAnsi="宋体" w:cs="Times New Roman"/>
          <w:sz w:val="21"/>
          <w:szCs w:val="21"/>
        </w:rPr>
        <w:t>监理人应在开工日期</w:t>
      </w:r>
      <w:r>
        <w:rPr>
          <w:rFonts w:ascii="宋体" w:hAnsi="宋体" w:cs="Times New Roman"/>
          <w:sz w:val="21"/>
          <w:szCs w:val="21"/>
        </w:rPr>
        <w:t xml:space="preserve"> </w:t>
      </w:r>
      <w:r>
        <w:rPr>
          <w:rFonts w:ascii="宋体" w:hAnsi="宋体" w:cs="宋体"/>
          <w:sz w:val="21"/>
          <w:szCs w:val="21"/>
        </w:rPr>
        <w:t>7</w:t>
      </w:r>
      <w:r>
        <w:rPr>
          <w:rFonts w:ascii="宋体" w:hAnsi="宋体" w:cs="宋体"/>
          <w:spacing w:val="-58"/>
          <w:sz w:val="21"/>
          <w:szCs w:val="21"/>
        </w:rPr>
        <w:t xml:space="preserve"> </w:t>
      </w:r>
      <w:r>
        <w:rPr>
          <w:rFonts w:ascii="宋体" w:hAnsi="宋体" w:cs="Times New Roman"/>
          <w:spacing w:val="-6"/>
          <w:sz w:val="21"/>
          <w:szCs w:val="21"/>
        </w:rPr>
        <w:t>天前向承包人发出开工通知。监理人在发出开工通知前</w:t>
      </w:r>
      <w:r>
        <w:rPr>
          <w:rFonts w:ascii="宋体" w:hAnsi="宋体" w:cs="Times New Roman"/>
          <w:sz w:val="21"/>
          <w:szCs w:val="21"/>
        </w:rPr>
        <w:t xml:space="preserve"> </w:t>
      </w:r>
      <w:r>
        <w:rPr>
          <w:rFonts w:ascii="宋体" w:hAnsi="宋体" w:cs="Times New Roman"/>
          <w:spacing w:val="-4"/>
          <w:sz w:val="21"/>
          <w:szCs w:val="21"/>
        </w:rPr>
        <w:t>应获得发包人同意。工期自监理人发出的开工通知中载明的开工日期起计算。承包人应在开</w:t>
      </w:r>
      <w:r>
        <w:rPr>
          <w:rFonts w:ascii="宋体" w:hAnsi="宋体" w:cs="Times New Roman"/>
          <w:spacing w:val="-42"/>
          <w:sz w:val="21"/>
          <w:szCs w:val="21"/>
        </w:rPr>
        <w:t xml:space="preserve"> </w:t>
      </w:r>
      <w:r>
        <w:rPr>
          <w:rFonts w:ascii="宋体" w:hAnsi="宋体" w:cs="Times New Roman"/>
          <w:sz w:val="21"/>
          <w:szCs w:val="21"/>
        </w:rPr>
        <w:t>工日期后尽快施工。</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t xml:space="preserve">11.1.2 </w:t>
      </w:r>
      <w:r>
        <w:rPr>
          <w:rFonts w:ascii="宋体" w:hAnsi="宋体" w:cs="Times New Roman"/>
          <w:sz w:val="21"/>
          <w:szCs w:val="21"/>
        </w:rPr>
        <w:t>承包人应按第</w:t>
      </w:r>
      <w:r>
        <w:rPr>
          <w:rFonts w:ascii="宋体" w:hAnsi="宋体" w:cs="Times New Roman"/>
          <w:sz w:val="21"/>
          <w:szCs w:val="21"/>
        </w:rPr>
        <w:t xml:space="preserve"> </w:t>
      </w:r>
      <w:r>
        <w:rPr>
          <w:rFonts w:ascii="宋体" w:hAnsi="宋体" w:cs="宋体"/>
          <w:sz w:val="21"/>
          <w:szCs w:val="21"/>
        </w:rPr>
        <w:t>10.1</w:t>
      </w:r>
      <w:r>
        <w:rPr>
          <w:rFonts w:ascii="宋体" w:hAnsi="宋体" w:cs="宋体"/>
          <w:spacing w:val="10"/>
          <w:sz w:val="21"/>
          <w:szCs w:val="21"/>
        </w:rPr>
        <w:t xml:space="preserve"> </w:t>
      </w:r>
      <w:r>
        <w:rPr>
          <w:rFonts w:ascii="宋体" w:hAnsi="宋体" w:cs="Times New Roman"/>
          <w:sz w:val="21"/>
          <w:szCs w:val="21"/>
        </w:rPr>
        <w:t>款约定的合同进度计划，向监理人提交工程开工报审表，</w:t>
      </w:r>
      <w:r>
        <w:rPr>
          <w:rFonts w:ascii="宋体" w:hAnsi="宋体" w:cs="Times New Roman"/>
          <w:spacing w:val="-4"/>
          <w:sz w:val="21"/>
          <w:szCs w:val="21"/>
        </w:rPr>
        <w:t>经监理人审批后执行。开工</w:t>
      </w:r>
      <w:proofErr w:type="gramStart"/>
      <w:r>
        <w:rPr>
          <w:rFonts w:ascii="宋体" w:hAnsi="宋体" w:cs="Times New Roman"/>
          <w:spacing w:val="-4"/>
          <w:sz w:val="21"/>
          <w:szCs w:val="21"/>
        </w:rPr>
        <w:t>报审表</w:t>
      </w:r>
      <w:proofErr w:type="gramEnd"/>
      <w:r>
        <w:rPr>
          <w:rFonts w:ascii="宋体" w:hAnsi="宋体" w:cs="Times New Roman"/>
          <w:spacing w:val="-4"/>
          <w:sz w:val="21"/>
          <w:szCs w:val="21"/>
        </w:rPr>
        <w:t>应详细说明按合同进度计划正常施工所需的施工道路、临</w:t>
      </w:r>
      <w:r>
        <w:rPr>
          <w:rFonts w:ascii="宋体" w:hAnsi="宋体" w:cs="Times New Roman"/>
          <w:spacing w:val="-40"/>
          <w:sz w:val="21"/>
          <w:szCs w:val="21"/>
        </w:rPr>
        <w:t xml:space="preserve"> </w:t>
      </w:r>
      <w:r>
        <w:rPr>
          <w:rFonts w:ascii="宋体" w:hAnsi="宋体" w:cs="Times New Roman"/>
          <w:sz w:val="21"/>
          <w:szCs w:val="21"/>
        </w:rPr>
        <w:t>时设施、材料设备、施工人员等施工组织措施的落实情况以及工程的进度安排。</w:t>
      </w:r>
    </w:p>
    <w:p w:rsidR="007B2A64" w:rsidRDefault="007B2A64" w:rsidP="007B2A64">
      <w:pPr>
        <w:tabs>
          <w:tab w:val="left" w:pos="877"/>
        </w:tabs>
        <w:spacing w:before="177" w:line="360" w:lineRule="auto"/>
        <w:outlineLvl w:val="2"/>
        <w:rPr>
          <w:rFonts w:ascii="宋体" w:hAnsi="宋体" w:cs="Times New Roman"/>
        </w:rPr>
      </w:pPr>
      <w:bookmarkStart w:id="216" w:name="_bookmark165"/>
      <w:bookmarkEnd w:id="216"/>
      <w:r>
        <w:rPr>
          <w:rFonts w:ascii="宋体" w:hAnsi="宋体" w:cs="宋体"/>
        </w:rPr>
        <w:t>11.2</w:t>
      </w:r>
      <w:r>
        <w:rPr>
          <w:rFonts w:ascii="宋体" w:hAnsi="宋体" w:cs="宋体"/>
        </w:rPr>
        <w:tab/>
      </w:r>
      <w:r>
        <w:rPr>
          <w:rFonts w:ascii="宋体" w:hAnsi="宋体" w:cs="Times New Roman"/>
        </w:rPr>
        <w:t>竣工</w:t>
      </w:r>
    </w:p>
    <w:p w:rsidR="007B2A64" w:rsidRDefault="007B2A64" w:rsidP="007B2A64">
      <w:pPr>
        <w:spacing w:line="360" w:lineRule="auto"/>
        <w:ind w:firstLine="419"/>
        <w:rPr>
          <w:rFonts w:ascii="宋体" w:hAnsi="宋体" w:cs="Times New Roman"/>
          <w:sz w:val="21"/>
          <w:szCs w:val="21"/>
        </w:rPr>
      </w:pPr>
      <w:r>
        <w:rPr>
          <w:rFonts w:ascii="宋体" w:hAnsi="宋体" w:cs="Times New Roman"/>
          <w:sz w:val="21"/>
          <w:szCs w:val="21"/>
        </w:rPr>
        <w:t>承包人应在第</w:t>
      </w:r>
      <w:r>
        <w:rPr>
          <w:rFonts w:ascii="宋体" w:hAnsi="宋体" w:cs="Times New Roman"/>
          <w:sz w:val="21"/>
          <w:szCs w:val="21"/>
        </w:rPr>
        <w:t xml:space="preserve"> </w:t>
      </w:r>
      <w:r>
        <w:rPr>
          <w:rFonts w:ascii="宋体" w:hAnsi="宋体" w:cs="宋体"/>
          <w:sz w:val="21"/>
          <w:szCs w:val="21"/>
        </w:rPr>
        <w:t>1.1.4.3</w:t>
      </w:r>
      <w:r>
        <w:rPr>
          <w:rFonts w:ascii="宋体" w:hAnsi="宋体" w:cs="宋体"/>
          <w:spacing w:val="13"/>
          <w:sz w:val="21"/>
          <w:szCs w:val="21"/>
        </w:rPr>
        <w:t xml:space="preserve"> </w:t>
      </w:r>
      <w:r>
        <w:rPr>
          <w:rFonts w:ascii="宋体" w:hAnsi="宋体" w:cs="Times New Roman"/>
          <w:sz w:val="21"/>
          <w:szCs w:val="21"/>
        </w:rPr>
        <w:t>目约定的期限内完成合同工程。实际竣工日期在接收证书中写明。</w:t>
      </w:r>
    </w:p>
    <w:p w:rsidR="007B2A64" w:rsidRDefault="007B2A64" w:rsidP="007B2A64">
      <w:pPr>
        <w:tabs>
          <w:tab w:val="left" w:pos="877"/>
        </w:tabs>
        <w:spacing w:before="176" w:line="360" w:lineRule="auto"/>
        <w:outlineLvl w:val="2"/>
        <w:rPr>
          <w:rFonts w:ascii="宋体" w:hAnsi="宋体" w:cs="Times New Roman"/>
        </w:rPr>
      </w:pPr>
      <w:bookmarkStart w:id="217" w:name="_bookmark166"/>
      <w:bookmarkEnd w:id="217"/>
      <w:r>
        <w:rPr>
          <w:rFonts w:ascii="宋体" w:hAnsi="宋体" w:cs="宋体"/>
        </w:rPr>
        <w:t>11.3</w:t>
      </w:r>
      <w:r>
        <w:rPr>
          <w:rFonts w:ascii="宋体" w:hAnsi="宋体" w:cs="宋体"/>
        </w:rPr>
        <w:tab/>
      </w:r>
      <w:r>
        <w:rPr>
          <w:rFonts w:ascii="宋体" w:hAnsi="宋体" w:cs="Times New Roman"/>
        </w:rPr>
        <w:t>发包人的工期延误</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4"/>
          <w:sz w:val="21"/>
          <w:szCs w:val="21"/>
        </w:rPr>
        <w:t>在履行合同过程中，由于发包人的下列原因造成承包人关键线路工期延误的，承包人有</w:t>
      </w:r>
      <w:r>
        <w:rPr>
          <w:rFonts w:ascii="宋体" w:hAnsi="宋体" w:cs="Times New Roman"/>
          <w:sz w:val="21"/>
          <w:szCs w:val="21"/>
        </w:rPr>
        <w:t xml:space="preserve"> </w:t>
      </w:r>
      <w:r>
        <w:rPr>
          <w:rFonts w:ascii="宋体" w:hAnsi="宋体" w:cs="Times New Roman"/>
          <w:spacing w:val="-4"/>
          <w:sz w:val="21"/>
          <w:szCs w:val="21"/>
        </w:rPr>
        <w:t>权要求发包人延长工期和（或）增加费用，并支付合理利润。需要修订合同进度计划的，按</w:t>
      </w:r>
      <w:r>
        <w:rPr>
          <w:rFonts w:ascii="宋体" w:hAnsi="宋体" w:cs="Times New Roman"/>
          <w:spacing w:val="-42"/>
          <w:sz w:val="21"/>
          <w:szCs w:val="21"/>
        </w:rPr>
        <w:t xml:space="preserve"> </w:t>
      </w:r>
      <w:proofErr w:type="gramStart"/>
      <w:r>
        <w:rPr>
          <w:rFonts w:ascii="宋体" w:hAnsi="宋体" w:cs="Times New Roman"/>
          <w:sz w:val="21"/>
          <w:szCs w:val="21"/>
        </w:rPr>
        <w:t>照第</w:t>
      </w:r>
      <w:proofErr w:type="gramEnd"/>
      <w:r>
        <w:rPr>
          <w:rFonts w:ascii="宋体" w:hAnsi="宋体" w:cs="Times New Roman"/>
          <w:spacing w:val="-53"/>
          <w:sz w:val="21"/>
          <w:szCs w:val="21"/>
        </w:rPr>
        <w:t xml:space="preserve"> </w:t>
      </w:r>
      <w:r>
        <w:rPr>
          <w:rFonts w:ascii="宋体" w:hAnsi="宋体" w:cs="宋体"/>
          <w:sz w:val="21"/>
          <w:szCs w:val="21"/>
        </w:rPr>
        <w:t>10.2</w:t>
      </w:r>
      <w:r>
        <w:rPr>
          <w:rFonts w:ascii="宋体" w:hAnsi="宋体" w:cs="宋体"/>
          <w:spacing w:val="-55"/>
          <w:sz w:val="21"/>
          <w:szCs w:val="21"/>
        </w:rPr>
        <w:t xml:space="preserve"> </w:t>
      </w:r>
      <w:r>
        <w:rPr>
          <w:rFonts w:ascii="宋体" w:hAnsi="宋体" w:cs="Times New Roman"/>
          <w:sz w:val="21"/>
          <w:szCs w:val="21"/>
        </w:rPr>
        <w:t>款的约定办理。</w:t>
      </w:r>
    </w:p>
    <w:p w:rsidR="007B2A64" w:rsidRDefault="007B2A64" w:rsidP="007B2A64">
      <w:pPr>
        <w:spacing w:before="46"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1</w:t>
      </w:r>
      <w:r>
        <w:rPr>
          <w:rFonts w:ascii="宋体" w:hAnsi="宋体" w:cs="Times New Roman"/>
          <w:sz w:val="21"/>
          <w:szCs w:val="21"/>
        </w:rPr>
        <w:t>）增加合同工作内容；</w:t>
      </w: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2</w:t>
      </w:r>
      <w:r>
        <w:rPr>
          <w:rFonts w:ascii="宋体" w:hAnsi="宋体" w:cs="Times New Roman"/>
          <w:sz w:val="21"/>
          <w:szCs w:val="21"/>
        </w:rPr>
        <w:t>）改变合同中任何一项工作的质量要求或其他特性；</w:t>
      </w: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3</w:t>
      </w:r>
      <w:r>
        <w:rPr>
          <w:rFonts w:ascii="宋体" w:hAnsi="宋体" w:cs="Times New Roman"/>
          <w:sz w:val="21"/>
          <w:szCs w:val="21"/>
        </w:rPr>
        <w:t>）发包人迟延提供材料、工程设备或变更交货地点的；</w:t>
      </w: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4</w:t>
      </w:r>
      <w:r>
        <w:rPr>
          <w:rFonts w:ascii="宋体" w:hAnsi="宋体" w:cs="Times New Roman"/>
          <w:sz w:val="21"/>
          <w:szCs w:val="21"/>
        </w:rPr>
        <w:t>）因发包人原因导致的暂停施工；</w:t>
      </w: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5</w:t>
      </w:r>
      <w:r>
        <w:rPr>
          <w:rFonts w:ascii="宋体" w:hAnsi="宋体" w:cs="Times New Roman"/>
          <w:sz w:val="21"/>
          <w:szCs w:val="21"/>
        </w:rPr>
        <w:t>）提供图纸延误；</w:t>
      </w: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6</w:t>
      </w:r>
      <w:r>
        <w:rPr>
          <w:rFonts w:ascii="宋体" w:hAnsi="宋体" w:cs="Times New Roman"/>
          <w:sz w:val="21"/>
          <w:szCs w:val="21"/>
        </w:rPr>
        <w:t>）未按合同约定及时支付预付款、进度款；</w:t>
      </w: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7</w:t>
      </w:r>
      <w:r>
        <w:rPr>
          <w:rFonts w:ascii="宋体" w:hAnsi="宋体" w:cs="Times New Roman"/>
          <w:sz w:val="21"/>
          <w:szCs w:val="21"/>
        </w:rPr>
        <w:t>）因发包人原因不能按照监理人发出的开工通知中载明的开工日期开工；</w:t>
      </w:r>
    </w:p>
    <w:p w:rsidR="007B2A64" w:rsidRDefault="007B2A64" w:rsidP="007B2A64">
      <w:pPr>
        <w:spacing w:line="360" w:lineRule="auto"/>
        <w:rPr>
          <w:rFonts w:ascii="黑体" w:eastAsia="黑体" w:hAnsi="黑体" w:cs="黑体"/>
          <w:sz w:val="21"/>
          <w:szCs w:val="21"/>
        </w:rPr>
      </w:pPr>
      <w:r>
        <w:rPr>
          <w:rFonts w:ascii="宋体" w:hAnsi="宋体" w:cs="Times New Roman"/>
          <w:sz w:val="21"/>
          <w:szCs w:val="21"/>
        </w:rPr>
        <w:t>（</w:t>
      </w:r>
      <w:r>
        <w:rPr>
          <w:rFonts w:ascii="宋体" w:hAnsi="宋体" w:cs="宋体"/>
          <w:sz w:val="21"/>
          <w:szCs w:val="21"/>
        </w:rPr>
        <w:t>8</w:t>
      </w:r>
      <w:r>
        <w:rPr>
          <w:rFonts w:ascii="宋体" w:hAnsi="宋体" w:cs="Times New Roman"/>
          <w:sz w:val="21"/>
          <w:szCs w:val="21"/>
        </w:rPr>
        <w:t>）发包人造成工期延误的其他原因</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p>
    <w:p w:rsidR="007B2A64" w:rsidRDefault="007B2A64" w:rsidP="007B2A64">
      <w:pPr>
        <w:tabs>
          <w:tab w:val="left" w:pos="877"/>
        </w:tabs>
        <w:spacing w:line="360" w:lineRule="auto"/>
        <w:outlineLvl w:val="2"/>
        <w:rPr>
          <w:rFonts w:ascii="宋体" w:hAnsi="宋体" w:cs="Times New Roman"/>
        </w:rPr>
      </w:pPr>
      <w:bookmarkStart w:id="218" w:name="_bookmark167"/>
      <w:bookmarkEnd w:id="218"/>
      <w:r>
        <w:rPr>
          <w:rFonts w:ascii="宋体" w:hAnsi="宋体" w:cs="宋体"/>
        </w:rPr>
        <w:t>11.4</w:t>
      </w:r>
      <w:r>
        <w:rPr>
          <w:rFonts w:ascii="宋体" w:hAnsi="宋体" w:cs="宋体"/>
        </w:rPr>
        <w:tab/>
      </w:r>
      <w:r>
        <w:rPr>
          <w:rFonts w:ascii="宋体" w:hAnsi="宋体" w:cs="Times New Roman"/>
        </w:rPr>
        <w:t>异常恶劣的气候条件</w:t>
      </w:r>
    </w:p>
    <w:p w:rsidR="007B2A64" w:rsidRDefault="007B2A64" w:rsidP="007B2A64">
      <w:pPr>
        <w:spacing w:line="360" w:lineRule="auto"/>
        <w:ind w:firstLine="419"/>
        <w:rPr>
          <w:rFonts w:ascii="黑体" w:eastAsia="黑体" w:hAnsi="黑体" w:cs="黑体"/>
          <w:sz w:val="21"/>
          <w:szCs w:val="21"/>
        </w:rPr>
      </w:pPr>
      <w:r>
        <w:rPr>
          <w:rFonts w:ascii="宋体" w:hAnsi="宋体" w:cs="Times New Roman"/>
          <w:spacing w:val="-4"/>
          <w:sz w:val="21"/>
          <w:szCs w:val="21"/>
        </w:rPr>
        <w:t>由于出现异常恶劣气候的条件导致工期延误的，承包人有权要求发包人延长工期。异常</w:t>
      </w:r>
      <w:r>
        <w:rPr>
          <w:rFonts w:ascii="宋体" w:hAnsi="宋体" w:cs="Times New Roman"/>
          <w:spacing w:val="-3"/>
          <w:sz w:val="21"/>
          <w:szCs w:val="21"/>
        </w:rPr>
        <w:t xml:space="preserve"> </w:t>
      </w:r>
      <w:r>
        <w:rPr>
          <w:rFonts w:ascii="宋体" w:hAnsi="宋体" w:cs="Times New Roman"/>
          <w:sz w:val="21"/>
          <w:szCs w:val="21"/>
        </w:rPr>
        <w:t>恶劣的气候条件的范围和标准</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p>
    <w:p w:rsidR="007B2A64" w:rsidRDefault="007B2A64" w:rsidP="007B2A64">
      <w:pPr>
        <w:spacing w:before="26" w:line="360" w:lineRule="auto"/>
        <w:outlineLvl w:val="2"/>
        <w:rPr>
          <w:rFonts w:ascii="宋体" w:hAnsi="宋体" w:cs="Times New Roman"/>
        </w:rPr>
      </w:pPr>
      <w:bookmarkStart w:id="219" w:name="_bookmark168"/>
      <w:bookmarkEnd w:id="219"/>
      <w:r>
        <w:rPr>
          <w:rFonts w:ascii="宋体" w:hAnsi="宋体" w:cs="宋体"/>
        </w:rPr>
        <w:lastRenderedPageBreak/>
        <w:t>11.5</w:t>
      </w:r>
      <w:r>
        <w:rPr>
          <w:rFonts w:ascii="宋体" w:hAnsi="宋体" w:cs="宋体"/>
          <w:spacing w:val="119"/>
        </w:rPr>
        <w:t xml:space="preserve"> </w:t>
      </w:r>
      <w:r>
        <w:rPr>
          <w:rFonts w:ascii="宋体" w:hAnsi="宋体" w:cs="Times New Roman"/>
        </w:rPr>
        <w:t>承包人的工期延误</w:t>
      </w:r>
    </w:p>
    <w:p w:rsidR="007B2A64" w:rsidRDefault="007B2A64" w:rsidP="007B2A64">
      <w:pPr>
        <w:tabs>
          <w:tab w:val="left" w:pos="1420"/>
        </w:tabs>
        <w:spacing w:line="360" w:lineRule="auto"/>
        <w:ind w:firstLine="419"/>
        <w:rPr>
          <w:rFonts w:ascii="宋体" w:hAnsi="宋体" w:cs="Times New Roman"/>
          <w:sz w:val="21"/>
          <w:szCs w:val="21"/>
        </w:rPr>
      </w:pPr>
      <w:r>
        <w:rPr>
          <w:rFonts w:ascii="宋体" w:hAnsi="宋体" w:cs="宋体"/>
          <w:sz w:val="21"/>
          <w:szCs w:val="21"/>
        </w:rPr>
        <w:t>11.5.1</w:t>
      </w:r>
      <w:r>
        <w:rPr>
          <w:rFonts w:ascii="宋体" w:hAnsi="宋体" w:cs="Times New Roman"/>
          <w:spacing w:val="-5"/>
          <w:sz w:val="21"/>
          <w:szCs w:val="21"/>
        </w:rPr>
        <w:t>由于承包人原因，未能按合同进度计划完成工作，或监理人认为承包人施工进</w:t>
      </w:r>
      <w:r>
        <w:rPr>
          <w:rFonts w:ascii="宋体" w:hAnsi="宋体" w:cs="Times New Roman"/>
          <w:sz w:val="21"/>
          <w:szCs w:val="21"/>
        </w:rPr>
        <w:t xml:space="preserve"> </w:t>
      </w:r>
      <w:r>
        <w:rPr>
          <w:rFonts w:ascii="宋体" w:hAnsi="宋体" w:cs="Times New Roman"/>
          <w:spacing w:val="-2"/>
          <w:sz w:val="21"/>
          <w:szCs w:val="21"/>
        </w:rPr>
        <w:t>度不能满足合同工期要求的，承包人应采取措施加快进度，并承担加快进度所增加的费用。</w:t>
      </w:r>
    </w:p>
    <w:p w:rsidR="007B2A64" w:rsidRDefault="007B2A64" w:rsidP="007B2A64">
      <w:pPr>
        <w:tabs>
          <w:tab w:val="left" w:pos="1420"/>
        </w:tabs>
        <w:spacing w:before="46" w:line="360" w:lineRule="auto"/>
        <w:ind w:firstLineChars="200" w:firstLine="420"/>
        <w:rPr>
          <w:rFonts w:ascii="黑体" w:eastAsia="黑体" w:hAnsi="黑体" w:cs="黑体"/>
          <w:sz w:val="21"/>
          <w:szCs w:val="21"/>
        </w:rPr>
      </w:pPr>
      <w:r>
        <w:rPr>
          <w:rFonts w:ascii="宋体" w:hAnsi="宋体" w:cs="宋体"/>
          <w:sz w:val="21"/>
          <w:szCs w:val="21"/>
        </w:rPr>
        <w:t>11.5.2</w:t>
      </w:r>
      <w:r>
        <w:rPr>
          <w:rFonts w:ascii="宋体" w:hAnsi="宋体" w:cs="Times New Roman"/>
          <w:spacing w:val="-5"/>
          <w:sz w:val="21"/>
          <w:szCs w:val="21"/>
        </w:rPr>
        <w:t>由于承包人原因造成不能按期竣工的，按照合同约定的竣工日期（包括按合同</w:t>
      </w:r>
      <w:r>
        <w:rPr>
          <w:rFonts w:ascii="宋体" w:hAnsi="宋体" w:cs="Times New Roman"/>
          <w:spacing w:val="-9"/>
          <w:sz w:val="21"/>
          <w:szCs w:val="21"/>
        </w:rPr>
        <w:t>工期延长）后</w:t>
      </w:r>
      <w:r>
        <w:rPr>
          <w:rFonts w:ascii="宋体" w:hAnsi="宋体" w:cs="Times New Roman"/>
          <w:spacing w:val="-49"/>
          <w:sz w:val="21"/>
          <w:szCs w:val="21"/>
        </w:rPr>
        <w:t xml:space="preserve"> </w:t>
      </w:r>
      <w:r>
        <w:rPr>
          <w:rFonts w:ascii="宋体" w:hAnsi="宋体" w:cs="宋体"/>
          <w:sz w:val="21"/>
          <w:szCs w:val="21"/>
        </w:rPr>
        <w:t>7</w:t>
      </w:r>
      <w:r>
        <w:rPr>
          <w:rFonts w:ascii="宋体" w:hAnsi="宋体" w:cs="宋体"/>
          <w:spacing w:val="-47"/>
          <w:sz w:val="21"/>
          <w:szCs w:val="21"/>
        </w:rPr>
        <w:t xml:space="preserve"> </w:t>
      </w:r>
      <w:r>
        <w:rPr>
          <w:rFonts w:ascii="宋体" w:hAnsi="宋体" w:cs="Times New Roman"/>
          <w:spacing w:val="-7"/>
          <w:sz w:val="21"/>
          <w:szCs w:val="21"/>
        </w:rPr>
        <w:t>天内，监理人应当按第</w:t>
      </w:r>
      <w:r>
        <w:rPr>
          <w:rFonts w:ascii="宋体" w:hAnsi="宋体" w:cs="Times New Roman"/>
          <w:spacing w:val="-46"/>
          <w:sz w:val="21"/>
          <w:szCs w:val="21"/>
        </w:rPr>
        <w:t xml:space="preserve"> </w:t>
      </w:r>
      <w:r>
        <w:rPr>
          <w:rFonts w:ascii="宋体" w:hAnsi="宋体" w:cs="宋体"/>
          <w:sz w:val="21"/>
          <w:szCs w:val="21"/>
        </w:rPr>
        <w:t>23.4.1</w:t>
      </w:r>
      <w:r>
        <w:rPr>
          <w:rFonts w:ascii="宋体" w:hAnsi="宋体" w:cs="宋体"/>
          <w:spacing w:val="-49"/>
          <w:sz w:val="21"/>
          <w:szCs w:val="21"/>
        </w:rPr>
        <w:t xml:space="preserve"> </w:t>
      </w:r>
      <w:r>
        <w:rPr>
          <w:rFonts w:ascii="宋体" w:hAnsi="宋体" w:cs="Times New Roman"/>
          <w:sz w:val="21"/>
          <w:szCs w:val="21"/>
        </w:rPr>
        <w:t>项的约定书面通知承包人</w:t>
      </w:r>
      <w:r>
        <w:rPr>
          <w:rFonts w:ascii="宋体" w:hAnsi="宋体" w:cs="宋体"/>
          <w:sz w:val="21"/>
          <w:szCs w:val="21"/>
        </w:rPr>
        <w:t>,</w:t>
      </w:r>
      <w:r>
        <w:rPr>
          <w:rFonts w:ascii="宋体" w:hAnsi="宋体" w:cs="Times New Roman"/>
          <w:sz w:val="21"/>
          <w:szCs w:val="21"/>
        </w:rPr>
        <w:t>说明发包人有权得</w:t>
      </w:r>
      <w:r>
        <w:rPr>
          <w:rFonts w:ascii="宋体" w:hAnsi="宋体" w:cs="Times New Roman"/>
          <w:spacing w:val="-102"/>
          <w:sz w:val="21"/>
          <w:szCs w:val="21"/>
        </w:rPr>
        <w:t xml:space="preserve"> </w:t>
      </w:r>
      <w:r>
        <w:rPr>
          <w:rFonts w:ascii="宋体" w:hAnsi="宋体" w:cs="Times New Roman"/>
          <w:spacing w:val="-4"/>
          <w:sz w:val="21"/>
          <w:szCs w:val="21"/>
        </w:rPr>
        <w:t>到逾期竣工违约金，逾期竣工违约金计算标准和计算方法</w:t>
      </w:r>
      <w:proofErr w:type="gramStart"/>
      <w:r>
        <w:rPr>
          <w:rFonts w:ascii="黑体" w:eastAsia="黑体" w:hAnsi="黑体" w:cs="黑体"/>
          <w:spacing w:val="-4"/>
          <w:sz w:val="21"/>
          <w:szCs w:val="21"/>
        </w:rPr>
        <w:t>见合同</w:t>
      </w:r>
      <w:proofErr w:type="gramEnd"/>
      <w:r>
        <w:rPr>
          <w:rFonts w:ascii="黑体" w:eastAsia="黑体" w:hAnsi="黑体" w:cs="黑体"/>
          <w:spacing w:val="-4"/>
          <w:sz w:val="21"/>
          <w:szCs w:val="21"/>
        </w:rPr>
        <w:t>条款专用部分。</w:t>
      </w:r>
      <w:r>
        <w:rPr>
          <w:rFonts w:ascii="宋体" w:hAnsi="宋体" w:cs="Times New Roman"/>
          <w:spacing w:val="-4"/>
          <w:sz w:val="21"/>
          <w:szCs w:val="21"/>
        </w:rPr>
        <w:t>但最终逾期</w:t>
      </w:r>
      <w:r>
        <w:rPr>
          <w:rFonts w:ascii="宋体" w:hAnsi="宋体" w:cs="Times New Roman"/>
          <w:spacing w:val="-41"/>
          <w:sz w:val="21"/>
          <w:szCs w:val="21"/>
        </w:rPr>
        <w:t xml:space="preserve"> </w:t>
      </w:r>
      <w:r>
        <w:rPr>
          <w:rFonts w:ascii="宋体" w:hAnsi="宋体" w:cs="Times New Roman"/>
          <w:spacing w:val="-4"/>
          <w:sz w:val="21"/>
          <w:szCs w:val="21"/>
        </w:rPr>
        <w:t>竣工违约金的金额不应超过合同约定的逾期竣工违约金最高限额。逾期竣工违约金最高限额</w:t>
      </w:r>
      <w:r>
        <w:rPr>
          <w:rFonts w:ascii="宋体" w:hAnsi="宋体" w:cs="Times New Roman"/>
          <w:spacing w:val="-40"/>
          <w:sz w:val="21"/>
          <w:szCs w:val="21"/>
        </w:rPr>
        <w:t xml:space="preserve"> </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4"/>
          <w:sz w:val="21"/>
          <w:szCs w:val="21"/>
        </w:rPr>
        <w:t>监理人未在规定的期限内发出本款约定的书面通知的，发包人丧失主张逾期竣工违约金</w:t>
      </w:r>
      <w:r>
        <w:rPr>
          <w:rFonts w:ascii="宋体" w:hAnsi="宋体" w:cs="Times New Roman"/>
          <w:sz w:val="21"/>
          <w:szCs w:val="21"/>
        </w:rPr>
        <w:t xml:space="preserve"> </w:t>
      </w:r>
      <w:r>
        <w:rPr>
          <w:rFonts w:ascii="宋体" w:hAnsi="宋体" w:cs="Times New Roman"/>
          <w:sz w:val="21"/>
          <w:szCs w:val="21"/>
        </w:rPr>
        <w:t>的权利。</w:t>
      </w:r>
    </w:p>
    <w:p w:rsidR="007B2A64" w:rsidRDefault="007B2A64" w:rsidP="007B2A64">
      <w:pPr>
        <w:tabs>
          <w:tab w:val="left" w:pos="1420"/>
        </w:tabs>
        <w:spacing w:before="46" w:line="360" w:lineRule="auto"/>
        <w:ind w:firstLineChars="200" w:firstLine="420"/>
        <w:rPr>
          <w:rFonts w:ascii="宋体" w:hAnsi="宋体" w:cs="Times New Roman"/>
          <w:sz w:val="21"/>
          <w:szCs w:val="21"/>
        </w:rPr>
      </w:pPr>
      <w:r>
        <w:rPr>
          <w:rFonts w:ascii="宋体" w:hAnsi="宋体" w:cs="宋体"/>
          <w:sz w:val="21"/>
          <w:szCs w:val="21"/>
        </w:rPr>
        <w:t>11.5.3</w:t>
      </w:r>
      <w:r>
        <w:rPr>
          <w:rFonts w:ascii="宋体" w:hAnsi="宋体" w:cs="Times New Roman"/>
          <w:sz w:val="21"/>
          <w:szCs w:val="21"/>
        </w:rPr>
        <w:t>承包人支付逾期竣工违约金，</w:t>
      </w:r>
      <w:proofErr w:type="gramStart"/>
      <w:r>
        <w:rPr>
          <w:rFonts w:ascii="宋体" w:hAnsi="宋体" w:cs="Times New Roman"/>
          <w:sz w:val="21"/>
          <w:szCs w:val="21"/>
        </w:rPr>
        <w:t>不</w:t>
      </w:r>
      <w:proofErr w:type="gramEnd"/>
      <w:r>
        <w:rPr>
          <w:rFonts w:ascii="宋体" w:hAnsi="宋体" w:cs="Times New Roman"/>
          <w:sz w:val="21"/>
          <w:szCs w:val="21"/>
        </w:rPr>
        <w:t>免除承包人完成工程及修补缺陷的义务。</w:t>
      </w:r>
    </w:p>
    <w:p w:rsidR="007B2A64" w:rsidRDefault="007B2A64" w:rsidP="007B2A64">
      <w:pPr>
        <w:spacing w:line="360" w:lineRule="auto"/>
        <w:outlineLvl w:val="2"/>
        <w:rPr>
          <w:rFonts w:ascii="宋体" w:hAnsi="宋体" w:cs="Times New Roman"/>
        </w:rPr>
      </w:pPr>
      <w:bookmarkStart w:id="220" w:name="_bookmark169"/>
      <w:bookmarkEnd w:id="220"/>
      <w:r>
        <w:rPr>
          <w:rFonts w:ascii="宋体" w:hAnsi="宋体" w:cs="宋体"/>
        </w:rPr>
        <w:t>11.6</w:t>
      </w:r>
      <w:r>
        <w:rPr>
          <w:rFonts w:ascii="宋体" w:hAnsi="宋体" w:cs="宋体"/>
          <w:spacing w:val="119"/>
        </w:rPr>
        <w:t xml:space="preserve"> </w:t>
      </w:r>
      <w:r>
        <w:rPr>
          <w:rFonts w:ascii="宋体" w:hAnsi="宋体" w:cs="Times New Roman"/>
        </w:rPr>
        <w:t>工期提前</w:t>
      </w:r>
    </w:p>
    <w:p w:rsidR="007B2A64" w:rsidRDefault="007B2A64" w:rsidP="007B2A64">
      <w:pPr>
        <w:spacing w:line="360" w:lineRule="auto"/>
        <w:ind w:firstLine="419"/>
        <w:rPr>
          <w:rFonts w:ascii="黑体" w:eastAsia="黑体" w:hAnsi="黑体" w:cs="黑体"/>
          <w:sz w:val="21"/>
          <w:szCs w:val="21"/>
        </w:rPr>
      </w:pPr>
      <w:r>
        <w:rPr>
          <w:rFonts w:ascii="宋体" w:hAnsi="宋体" w:cs="Times New Roman"/>
          <w:spacing w:val="-2"/>
          <w:sz w:val="21"/>
          <w:szCs w:val="21"/>
        </w:rPr>
        <w:t>发包人要求承包人提前竣工，或承包人提出提前竣工的建议能够给发包人带来效益的，</w:t>
      </w:r>
      <w:r>
        <w:rPr>
          <w:rFonts w:ascii="宋体" w:hAnsi="宋体" w:cs="Times New Roman"/>
          <w:sz w:val="21"/>
          <w:szCs w:val="21"/>
        </w:rPr>
        <w:t xml:space="preserve"> </w:t>
      </w:r>
      <w:r>
        <w:rPr>
          <w:rFonts w:ascii="宋体" w:hAnsi="宋体" w:cs="Times New Roman"/>
          <w:spacing w:val="-4"/>
          <w:sz w:val="21"/>
          <w:szCs w:val="21"/>
        </w:rPr>
        <w:t>应由监理人与承包人共同协商采取加快工程进度的措施和修订合同进度计划。发包人应承担</w:t>
      </w:r>
      <w:r>
        <w:rPr>
          <w:rFonts w:ascii="宋体" w:hAnsi="宋体" w:cs="Times New Roman"/>
          <w:spacing w:val="-40"/>
          <w:sz w:val="21"/>
          <w:szCs w:val="21"/>
        </w:rPr>
        <w:t xml:space="preserve"> </w:t>
      </w:r>
      <w:r>
        <w:rPr>
          <w:rFonts w:ascii="宋体" w:hAnsi="宋体" w:cs="Times New Roman"/>
          <w:spacing w:val="-4"/>
          <w:sz w:val="21"/>
          <w:szCs w:val="21"/>
        </w:rPr>
        <w:t>承包人由此增加的费用，并向承包人支付相应的奖金。提前竣工的奖励办法</w:t>
      </w:r>
      <w:proofErr w:type="gramStart"/>
      <w:r>
        <w:rPr>
          <w:rFonts w:ascii="黑体" w:eastAsia="黑体" w:hAnsi="黑体" w:cs="黑体"/>
          <w:spacing w:val="-4"/>
          <w:sz w:val="21"/>
          <w:szCs w:val="21"/>
        </w:rPr>
        <w:t>见合同</w:t>
      </w:r>
      <w:proofErr w:type="gramEnd"/>
      <w:r>
        <w:rPr>
          <w:rFonts w:ascii="黑体" w:eastAsia="黑体" w:hAnsi="黑体" w:cs="黑体"/>
          <w:spacing w:val="-4"/>
          <w:sz w:val="21"/>
          <w:szCs w:val="21"/>
        </w:rPr>
        <w:t>条款专用</w:t>
      </w:r>
      <w:r>
        <w:rPr>
          <w:rFonts w:ascii="黑体" w:eastAsia="黑体" w:hAnsi="黑体" w:cs="黑体"/>
          <w:spacing w:val="-40"/>
          <w:sz w:val="21"/>
          <w:szCs w:val="21"/>
        </w:rPr>
        <w:t xml:space="preserve"> </w:t>
      </w:r>
      <w:r>
        <w:rPr>
          <w:rFonts w:ascii="黑体" w:eastAsia="黑体" w:hAnsi="黑体" w:cs="黑体"/>
          <w:sz w:val="21"/>
          <w:szCs w:val="21"/>
        </w:rPr>
        <w:t>部分。</w:t>
      </w:r>
    </w:p>
    <w:p w:rsidR="007B2A64" w:rsidRDefault="007B2A64" w:rsidP="007B2A64">
      <w:pPr>
        <w:spacing w:line="360" w:lineRule="auto"/>
        <w:outlineLvl w:val="1"/>
        <w:rPr>
          <w:rFonts w:ascii="宋体" w:hAnsi="宋体" w:cs="Times New Roman"/>
          <w:sz w:val="28"/>
          <w:szCs w:val="28"/>
        </w:rPr>
      </w:pPr>
      <w:bookmarkStart w:id="221" w:name="_bookmark170"/>
      <w:bookmarkEnd w:id="221"/>
      <w:r>
        <w:rPr>
          <w:rFonts w:ascii="宋体" w:hAnsi="宋体" w:cs="宋体"/>
          <w:sz w:val="28"/>
          <w:szCs w:val="28"/>
        </w:rPr>
        <w:t>12.</w:t>
      </w:r>
      <w:r>
        <w:rPr>
          <w:rFonts w:ascii="宋体" w:hAnsi="宋体" w:cs="Times New Roman"/>
          <w:sz w:val="28"/>
          <w:szCs w:val="28"/>
        </w:rPr>
        <w:t>暂停施工</w:t>
      </w:r>
    </w:p>
    <w:p w:rsidR="007B2A64" w:rsidRDefault="007B2A64" w:rsidP="007B2A64">
      <w:pPr>
        <w:spacing w:line="360" w:lineRule="auto"/>
        <w:outlineLvl w:val="2"/>
        <w:rPr>
          <w:rFonts w:ascii="宋体" w:hAnsi="宋体" w:cs="Times New Roman"/>
        </w:rPr>
      </w:pPr>
      <w:bookmarkStart w:id="222" w:name="_bookmark171"/>
      <w:bookmarkEnd w:id="222"/>
      <w:r>
        <w:rPr>
          <w:rFonts w:ascii="宋体" w:hAnsi="宋体" w:cs="宋体"/>
        </w:rPr>
        <w:t>12.1</w:t>
      </w:r>
      <w:r>
        <w:rPr>
          <w:rFonts w:ascii="宋体" w:hAnsi="宋体" w:cs="宋体"/>
          <w:spacing w:val="119"/>
        </w:rPr>
        <w:t xml:space="preserve"> </w:t>
      </w:r>
      <w:r>
        <w:rPr>
          <w:rFonts w:ascii="宋体" w:hAnsi="宋体" w:cs="Times New Roman"/>
        </w:rPr>
        <w:t>承包人暂停施工的责任</w:t>
      </w: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因下列情形暂停施工增加的费用和（或）工期延误由承包人承担：</w:t>
      </w: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1</w:t>
      </w:r>
      <w:r>
        <w:rPr>
          <w:rFonts w:ascii="宋体" w:hAnsi="宋体" w:cs="Times New Roman"/>
          <w:sz w:val="21"/>
          <w:szCs w:val="21"/>
        </w:rPr>
        <w:t>）承包人违约引起的暂停施工；</w:t>
      </w: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2</w:t>
      </w:r>
      <w:r>
        <w:rPr>
          <w:rFonts w:ascii="宋体" w:hAnsi="宋体" w:cs="Times New Roman"/>
          <w:sz w:val="21"/>
          <w:szCs w:val="21"/>
        </w:rPr>
        <w:t>）由于承包人原因为工程合理施工和安全保障所必需的暂停施工；</w:t>
      </w: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3</w:t>
      </w:r>
      <w:r>
        <w:rPr>
          <w:rFonts w:ascii="宋体" w:hAnsi="宋体" w:cs="Times New Roman"/>
          <w:sz w:val="21"/>
          <w:szCs w:val="21"/>
        </w:rPr>
        <w:t>）承包人擅自暂停施工；</w:t>
      </w:r>
    </w:p>
    <w:p w:rsidR="007B2A64" w:rsidRDefault="007B2A64" w:rsidP="007B2A64">
      <w:pPr>
        <w:spacing w:line="360" w:lineRule="auto"/>
        <w:rPr>
          <w:rFonts w:ascii="黑体" w:eastAsia="黑体" w:hAnsi="黑体" w:cs="黑体"/>
          <w:sz w:val="21"/>
          <w:szCs w:val="21"/>
        </w:rPr>
      </w:pPr>
      <w:r>
        <w:rPr>
          <w:rFonts w:ascii="宋体" w:hAnsi="宋体" w:cs="Times New Roman"/>
          <w:sz w:val="21"/>
          <w:szCs w:val="21"/>
        </w:rPr>
        <w:t>（</w:t>
      </w:r>
      <w:r>
        <w:rPr>
          <w:rFonts w:ascii="宋体" w:hAnsi="宋体" w:cs="宋体"/>
          <w:sz w:val="21"/>
          <w:szCs w:val="21"/>
        </w:rPr>
        <w:t>4</w:t>
      </w:r>
      <w:r>
        <w:rPr>
          <w:rFonts w:ascii="宋体" w:hAnsi="宋体" w:cs="Times New Roman"/>
          <w:sz w:val="21"/>
          <w:szCs w:val="21"/>
        </w:rPr>
        <w:t>）承包人承担暂停施工责任的其他情形</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p>
    <w:p w:rsidR="007B2A64" w:rsidRDefault="007B2A64" w:rsidP="007B2A64">
      <w:pPr>
        <w:spacing w:line="360" w:lineRule="auto"/>
        <w:outlineLvl w:val="2"/>
        <w:rPr>
          <w:rFonts w:ascii="宋体" w:hAnsi="宋体" w:cs="Times New Roman"/>
        </w:rPr>
      </w:pPr>
      <w:bookmarkStart w:id="223" w:name="_bookmark172"/>
      <w:bookmarkEnd w:id="223"/>
      <w:r>
        <w:rPr>
          <w:rFonts w:ascii="宋体" w:hAnsi="宋体" w:cs="宋体"/>
        </w:rPr>
        <w:t>12.2</w:t>
      </w:r>
      <w:r>
        <w:rPr>
          <w:rFonts w:ascii="宋体" w:hAnsi="宋体" w:cs="宋体"/>
          <w:spacing w:val="119"/>
        </w:rPr>
        <w:t xml:space="preserve"> </w:t>
      </w:r>
      <w:r>
        <w:rPr>
          <w:rFonts w:ascii="宋体" w:hAnsi="宋体" w:cs="Times New Roman"/>
        </w:rPr>
        <w:t>发包人暂停施工的责任</w:t>
      </w:r>
    </w:p>
    <w:p w:rsidR="007B2A64" w:rsidRDefault="007B2A64" w:rsidP="007B2A64">
      <w:pPr>
        <w:spacing w:line="360" w:lineRule="auto"/>
        <w:ind w:firstLineChars="200" w:firstLine="420"/>
        <w:rPr>
          <w:rFonts w:ascii="宋体" w:hAnsi="宋体" w:cs="宋体"/>
          <w:sz w:val="29"/>
          <w:szCs w:val="29"/>
        </w:rPr>
      </w:pPr>
      <w:r>
        <w:rPr>
          <w:rFonts w:ascii="宋体" w:hAnsi="宋体" w:cs="Times New Roman"/>
          <w:sz w:val="21"/>
          <w:szCs w:val="21"/>
        </w:rPr>
        <w:t>由于发包人原因引起的暂停施工造成工期延误的，承包人有权要求发包人延长工期和（或）增加费用，并支付合理利润。</w:t>
      </w:r>
    </w:p>
    <w:p w:rsidR="007B2A64" w:rsidRDefault="007B2A64" w:rsidP="007B2A64">
      <w:pPr>
        <w:spacing w:before="26" w:line="360" w:lineRule="auto"/>
        <w:outlineLvl w:val="2"/>
        <w:rPr>
          <w:rFonts w:ascii="宋体" w:hAnsi="宋体" w:cs="Times New Roman"/>
        </w:rPr>
      </w:pPr>
      <w:bookmarkStart w:id="224" w:name="_bookmark173"/>
      <w:bookmarkEnd w:id="224"/>
      <w:r>
        <w:rPr>
          <w:rFonts w:ascii="宋体" w:hAnsi="宋体" w:cs="宋体"/>
        </w:rPr>
        <w:t>12.3</w:t>
      </w:r>
      <w:r>
        <w:rPr>
          <w:rFonts w:ascii="宋体" w:hAnsi="宋体" w:cs="宋体"/>
          <w:spacing w:val="119"/>
        </w:rPr>
        <w:t xml:space="preserve"> </w:t>
      </w:r>
      <w:r>
        <w:rPr>
          <w:rFonts w:ascii="宋体" w:hAnsi="宋体" w:cs="Times New Roman"/>
        </w:rPr>
        <w:t>监理人暂停施工指示</w:t>
      </w:r>
    </w:p>
    <w:p w:rsidR="007B2A64" w:rsidRDefault="007B2A64" w:rsidP="007B2A64">
      <w:pPr>
        <w:spacing w:line="360" w:lineRule="auto"/>
        <w:ind w:firstLine="419"/>
        <w:rPr>
          <w:rFonts w:ascii="宋体" w:hAnsi="宋体" w:cs="Times New Roman"/>
          <w:sz w:val="21"/>
          <w:szCs w:val="21"/>
        </w:rPr>
      </w:pPr>
      <w:r>
        <w:rPr>
          <w:rFonts w:ascii="宋体" w:hAnsi="宋体" w:cs="宋体"/>
          <w:sz w:val="21"/>
          <w:szCs w:val="21"/>
        </w:rPr>
        <w:t>12.3.1</w:t>
      </w:r>
      <w:r>
        <w:rPr>
          <w:rFonts w:ascii="宋体" w:hAnsi="宋体" w:cs="宋体"/>
          <w:spacing w:val="66"/>
          <w:sz w:val="21"/>
          <w:szCs w:val="21"/>
        </w:rPr>
        <w:t xml:space="preserve"> </w:t>
      </w:r>
      <w:r>
        <w:rPr>
          <w:rFonts w:ascii="宋体" w:hAnsi="宋体" w:cs="Times New Roman"/>
          <w:spacing w:val="-5"/>
          <w:sz w:val="21"/>
          <w:szCs w:val="21"/>
        </w:rPr>
        <w:t>监理人认为有必要时，可向承包人</w:t>
      </w:r>
      <w:proofErr w:type="gramStart"/>
      <w:r>
        <w:rPr>
          <w:rFonts w:ascii="宋体" w:hAnsi="宋体" w:cs="Times New Roman"/>
          <w:spacing w:val="-5"/>
          <w:sz w:val="21"/>
          <w:szCs w:val="21"/>
        </w:rPr>
        <w:t>作出</w:t>
      </w:r>
      <w:proofErr w:type="gramEnd"/>
      <w:r>
        <w:rPr>
          <w:rFonts w:ascii="宋体" w:hAnsi="宋体" w:cs="Times New Roman"/>
          <w:spacing w:val="-5"/>
          <w:sz w:val="21"/>
          <w:szCs w:val="21"/>
        </w:rPr>
        <w:t>暂停施工的指示，承包人应按监理人指</w:t>
      </w:r>
      <w:r>
        <w:rPr>
          <w:rFonts w:ascii="宋体" w:hAnsi="宋体" w:cs="Times New Roman"/>
          <w:sz w:val="21"/>
          <w:szCs w:val="21"/>
        </w:rPr>
        <w:t xml:space="preserve"> </w:t>
      </w:r>
      <w:r>
        <w:rPr>
          <w:rFonts w:ascii="宋体" w:hAnsi="宋体" w:cs="Times New Roman"/>
          <w:spacing w:val="-4"/>
          <w:sz w:val="21"/>
          <w:szCs w:val="21"/>
        </w:rPr>
        <w:t>示暂停施工。不论由于何种原因引起的暂停施工，暂停施工期间承包人应负责妥善保护工程</w:t>
      </w:r>
      <w:r>
        <w:rPr>
          <w:rFonts w:ascii="宋体" w:hAnsi="宋体" w:cs="Times New Roman"/>
          <w:spacing w:val="-40"/>
          <w:sz w:val="21"/>
          <w:szCs w:val="21"/>
        </w:rPr>
        <w:t xml:space="preserve"> </w:t>
      </w:r>
      <w:r>
        <w:rPr>
          <w:rFonts w:ascii="宋体" w:hAnsi="宋体" w:cs="Times New Roman"/>
          <w:sz w:val="21"/>
          <w:szCs w:val="21"/>
        </w:rPr>
        <w:t>并提供安全保障。</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t>12.3.2</w:t>
      </w:r>
      <w:r>
        <w:rPr>
          <w:rFonts w:ascii="宋体" w:hAnsi="宋体" w:cs="宋体"/>
          <w:spacing w:val="69"/>
          <w:sz w:val="21"/>
          <w:szCs w:val="21"/>
        </w:rPr>
        <w:t xml:space="preserve"> </w:t>
      </w:r>
      <w:r>
        <w:rPr>
          <w:rFonts w:ascii="宋体" w:hAnsi="宋体" w:cs="Times New Roman"/>
          <w:spacing w:val="-5"/>
          <w:sz w:val="21"/>
          <w:szCs w:val="21"/>
        </w:rPr>
        <w:t>由于发包人的原因发生暂停施工的紧急情况，且监理人未及时下达暂停施工指</w:t>
      </w:r>
      <w:r>
        <w:rPr>
          <w:rFonts w:ascii="宋体" w:hAnsi="宋体" w:cs="Times New Roman"/>
          <w:sz w:val="21"/>
          <w:szCs w:val="21"/>
        </w:rPr>
        <w:t xml:space="preserve"> </w:t>
      </w:r>
      <w:r>
        <w:rPr>
          <w:rFonts w:ascii="宋体" w:hAnsi="宋体" w:cs="Times New Roman"/>
          <w:spacing w:val="-4"/>
          <w:sz w:val="21"/>
          <w:szCs w:val="21"/>
        </w:rPr>
        <w:t>示的，承包人可先暂停施工，并及时向监理人提出暂停施工的书面请求。监理人应在接到书</w:t>
      </w:r>
      <w:r>
        <w:rPr>
          <w:rFonts w:ascii="宋体" w:hAnsi="宋体" w:cs="Times New Roman"/>
          <w:spacing w:val="-44"/>
          <w:sz w:val="21"/>
          <w:szCs w:val="21"/>
        </w:rPr>
        <w:t xml:space="preserve"> </w:t>
      </w:r>
      <w:r>
        <w:rPr>
          <w:rFonts w:ascii="宋体" w:hAnsi="宋体" w:cs="Times New Roman"/>
          <w:sz w:val="21"/>
          <w:szCs w:val="21"/>
        </w:rPr>
        <w:t>面请求后的</w:t>
      </w:r>
      <w:r>
        <w:rPr>
          <w:rFonts w:ascii="宋体" w:hAnsi="宋体" w:cs="Times New Roman"/>
          <w:spacing w:val="-54"/>
          <w:sz w:val="21"/>
          <w:szCs w:val="21"/>
        </w:rPr>
        <w:t xml:space="preserve"> </w:t>
      </w:r>
      <w:r>
        <w:rPr>
          <w:rFonts w:ascii="宋体" w:hAnsi="宋体" w:cs="宋体"/>
          <w:sz w:val="21"/>
          <w:szCs w:val="21"/>
        </w:rPr>
        <w:t>24</w:t>
      </w:r>
      <w:r>
        <w:rPr>
          <w:rFonts w:ascii="宋体" w:hAnsi="宋体" w:cs="宋体"/>
          <w:spacing w:val="-56"/>
          <w:sz w:val="21"/>
          <w:szCs w:val="21"/>
        </w:rPr>
        <w:t xml:space="preserve"> </w:t>
      </w:r>
      <w:r>
        <w:rPr>
          <w:rFonts w:ascii="宋体" w:hAnsi="宋体" w:cs="Times New Roman"/>
          <w:sz w:val="21"/>
          <w:szCs w:val="21"/>
        </w:rPr>
        <w:t>小时内予以答复，逾期未答复的，视为同意承包人的暂停施工请求。</w:t>
      </w:r>
    </w:p>
    <w:p w:rsidR="007B2A64" w:rsidRDefault="007B2A64" w:rsidP="007B2A64">
      <w:pPr>
        <w:spacing w:before="176" w:line="360" w:lineRule="auto"/>
        <w:outlineLvl w:val="2"/>
        <w:rPr>
          <w:rFonts w:ascii="宋体" w:hAnsi="宋体" w:cs="Times New Roman"/>
        </w:rPr>
      </w:pPr>
      <w:bookmarkStart w:id="225" w:name="_bookmark174"/>
      <w:bookmarkEnd w:id="225"/>
      <w:r>
        <w:rPr>
          <w:rFonts w:ascii="宋体" w:hAnsi="宋体" w:cs="宋体"/>
        </w:rPr>
        <w:lastRenderedPageBreak/>
        <w:t>12.4</w:t>
      </w:r>
      <w:r>
        <w:rPr>
          <w:rFonts w:ascii="宋体" w:hAnsi="宋体" w:cs="宋体"/>
          <w:spacing w:val="119"/>
        </w:rPr>
        <w:t xml:space="preserve"> </w:t>
      </w:r>
      <w:r>
        <w:rPr>
          <w:rFonts w:ascii="宋体" w:hAnsi="宋体" w:cs="Times New Roman"/>
        </w:rPr>
        <w:t>暂停施工后的复工</w:t>
      </w:r>
    </w:p>
    <w:p w:rsidR="007B2A64" w:rsidRDefault="007B2A64" w:rsidP="007B2A64">
      <w:pPr>
        <w:spacing w:line="360" w:lineRule="auto"/>
        <w:ind w:firstLine="419"/>
        <w:rPr>
          <w:rFonts w:ascii="宋体" w:hAnsi="宋体" w:cs="Times New Roman"/>
          <w:sz w:val="21"/>
          <w:szCs w:val="21"/>
        </w:rPr>
      </w:pPr>
      <w:r>
        <w:rPr>
          <w:rFonts w:ascii="宋体" w:hAnsi="宋体" w:cs="宋体"/>
          <w:sz w:val="21"/>
          <w:szCs w:val="21"/>
        </w:rPr>
        <w:t>12.4.1</w:t>
      </w:r>
      <w:r>
        <w:rPr>
          <w:rFonts w:ascii="宋体" w:hAnsi="宋体" w:cs="宋体"/>
          <w:spacing w:val="68"/>
          <w:sz w:val="21"/>
          <w:szCs w:val="21"/>
        </w:rPr>
        <w:t xml:space="preserve"> </w:t>
      </w:r>
      <w:r>
        <w:rPr>
          <w:rFonts w:ascii="宋体" w:hAnsi="宋体" w:cs="Times New Roman"/>
          <w:spacing w:val="-5"/>
          <w:sz w:val="21"/>
          <w:szCs w:val="21"/>
        </w:rPr>
        <w:t>暂停施工后，监理人应与发包人和承包人协商，采取有效措施积极消除暂停施</w:t>
      </w:r>
      <w:r>
        <w:rPr>
          <w:rFonts w:ascii="宋体" w:hAnsi="宋体" w:cs="Times New Roman"/>
          <w:sz w:val="21"/>
          <w:szCs w:val="21"/>
        </w:rPr>
        <w:t xml:space="preserve"> </w:t>
      </w:r>
      <w:r>
        <w:rPr>
          <w:rFonts w:ascii="宋体" w:hAnsi="宋体" w:cs="Times New Roman"/>
          <w:spacing w:val="-4"/>
          <w:sz w:val="21"/>
          <w:szCs w:val="21"/>
        </w:rPr>
        <w:t>工的影响。当工程具备复工条件时，监理人应立即向承包人发出复工通知。承包人收到复工</w:t>
      </w:r>
      <w:r>
        <w:rPr>
          <w:rFonts w:ascii="宋体" w:hAnsi="宋体" w:cs="Times New Roman"/>
          <w:spacing w:val="-44"/>
          <w:sz w:val="21"/>
          <w:szCs w:val="21"/>
        </w:rPr>
        <w:t xml:space="preserve"> </w:t>
      </w:r>
      <w:r>
        <w:rPr>
          <w:rFonts w:ascii="宋体" w:hAnsi="宋体" w:cs="Times New Roman"/>
          <w:sz w:val="21"/>
          <w:szCs w:val="21"/>
        </w:rPr>
        <w:t>通知后，应在监理人指定的期限内复工。</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t>12.4.2</w:t>
      </w:r>
      <w:r>
        <w:rPr>
          <w:rFonts w:ascii="宋体" w:hAnsi="宋体" w:cs="宋体"/>
          <w:spacing w:val="67"/>
          <w:sz w:val="21"/>
          <w:szCs w:val="21"/>
        </w:rPr>
        <w:t xml:space="preserve"> </w:t>
      </w:r>
      <w:r>
        <w:rPr>
          <w:rFonts w:ascii="宋体" w:hAnsi="宋体" w:cs="Times New Roman"/>
          <w:spacing w:val="-5"/>
          <w:sz w:val="21"/>
          <w:szCs w:val="21"/>
        </w:rPr>
        <w:t>承包人无故拖延和拒绝复工的，由此增加的费用和工期延误由承包人承担；因</w:t>
      </w:r>
      <w:r>
        <w:rPr>
          <w:rFonts w:ascii="宋体" w:hAnsi="宋体" w:cs="Times New Roman"/>
          <w:sz w:val="21"/>
          <w:szCs w:val="21"/>
        </w:rPr>
        <w:t xml:space="preserve"> </w:t>
      </w:r>
      <w:r>
        <w:rPr>
          <w:rFonts w:ascii="宋体" w:hAnsi="宋体" w:cs="Times New Roman"/>
          <w:spacing w:val="-4"/>
          <w:sz w:val="21"/>
          <w:szCs w:val="21"/>
        </w:rPr>
        <w:t>发包人原因无法按时复工的，承包人有权要求发包人延长工期和（或）增加费用，并支付合</w:t>
      </w:r>
      <w:r>
        <w:rPr>
          <w:rFonts w:ascii="宋体" w:hAnsi="宋体" w:cs="Times New Roman"/>
          <w:spacing w:val="-45"/>
          <w:sz w:val="21"/>
          <w:szCs w:val="21"/>
        </w:rPr>
        <w:t xml:space="preserve"> </w:t>
      </w:r>
      <w:r>
        <w:rPr>
          <w:rFonts w:ascii="宋体" w:hAnsi="宋体" w:cs="Times New Roman"/>
          <w:sz w:val="21"/>
          <w:szCs w:val="21"/>
        </w:rPr>
        <w:t>理利润。</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t xml:space="preserve">12.4.3 </w:t>
      </w:r>
      <w:r>
        <w:rPr>
          <w:rFonts w:ascii="宋体" w:hAnsi="宋体" w:cs="Times New Roman"/>
          <w:sz w:val="21"/>
          <w:szCs w:val="21"/>
        </w:rPr>
        <w:t>根据第</w:t>
      </w:r>
      <w:r>
        <w:rPr>
          <w:rFonts w:ascii="宋体" w:hAnsi="宋体" w:cs="Times New Roman"/>
          <w:sz w:val="21"/>
          <w:szCs w:val="21"/>
        </w:rPr>
        <w:t xml:space="preserve"> </w:t>
      </w:r>
      <w:r>
        <w:rPr>
          <w:rFonts w:ascii="宋体" w:hAnsi="宋体" w:cs="宋体"/>
          <w:sz w:val="21"/>
          <w:szCs w:val="21"/>
        </w:rPr>
        <w:t>12.4.1</w:t>
      </w:r>
      <w:r>
        <w:rPr>
          <w:rFonts w:ascii="宋体" w:hAnsi="宋体" w:cs="宋体"/>
          <w:spacing w:val="11"/>
          <w:sz w:val="21"/>
          <w:szCs w:val="21"/>
        </w:rPr>
        <w:t xml:space="preserve"> </w:t>
      </w:r>
      <w:r>
        <w:rPr>
          <w:rFonts w:ascii="宋体" w:hAnsi="宋体" w:cs="Times New Roman"/>
          <w:sz w:val="21"/>
          <w:szCs w:val="21"/>
        </w:rPr>
        <w:t>款的约定，监理人发出复工通知后，监理人应和承包人一起对</w:t>
      </w:r>
      <w:r>
        <w:rPr>
          <w:rFonts w:ascii="宋体" w:hAnsi="宋体" w:cs="Times New Roman"/>
          <w:sz w:val="21"/>
          <w:szCs w:val="21"/>
        </w:rPr>
        <w:t xml:space="preserve"> </w:t>
      </w:r>
      <w:r>
        <w:rPr>
          <w:rFonts w:ascii="宋体" w:hAnsi="宋体" w:cs="Times New Roman"/>
          <w:spacing w:val="-4"/>
          <w:sz w:val="21"/>
          <w:szCs w:val="21"/>
        </w:rPr>
        <w:t>受到暂停施工影响的工程、材料和工程设备进行检查。承包人负责修复在暂停施工期间发生</w:t>
      </w:r>
      <w:r>
        <w:rPr>
          <w:rFonts w:ascii="宋体" w:hAnsi="宋体" w:cs="Times New Roman"/>
          <w:spacing w:val="-41"/>
          <w:sz w:val="21"/>
          <w:szCs w:val="21"/>
        </w:rPr>
        <w:t xml:space="preserve"> </w:t>
      </w:r>
      <w:r>
        <w:rPr>
          <w:rFonts w:ascii="宋体" w:hAnsi="宋体" w:cs="Times New Roman"/>
          <w:spacing w:val="-4"/>
          <w:sz w:val="21"/>
          <w:szCs w:val="21"/>
        </w:rPr>
        <w:t>在工程、材料和工程设备上的任何损蚀、缺陷或损失，修复费用由承担暂停施工责任的责任</w:t>
      </w:r>
      <w:r>
        <w:rPr>
          <w:rFonts w:ascii="宋体" w:hAnsi="宋体" w:cs="Times New Roman"/>
          <w:spacing w:val="-44"/>
          <w:sz w:val="21"/>
          <w:szCs w:val="21"/>
        </w:rPr>
        <w:t xml:space="preserve"> </w:t>
      </w:r>
      <w:r>
        <w:rPr>
          <w:rFonts w:ascii="宋体" w:hAnsi="宋体" w:cs="Times New Roman"/>
          <w:sz w:val="21"/>
          <w:szCs w:val="21"/>
        </w:rPr>
        <w:t>人承担。</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t xml:space="preserve">12.4.4 </w:t>
      </w:r>
      <w:r>
        <w:rPr>
          <w:rFonts w:ascii="宋体" w:hAnsi="宋体" w:cs="Times New Roman"/>
          <w:sz w:val="21"/>
          <w:szCs w:val="21"/>
        </w:rPr>
        <w:t>暂停施工持续</w:t>
      </w:r>
      <w:r>
        <w:rPr>
          <w:rFonts w:ascii="宋体" w:hAnsi="宋体" w:cs="Times New Roman"/>
          <w:sz w:val="21"/>
          <w:szCs w:val="21"/>
        </w:rPr>
        <w:t xml:space="preserve"> </w:t>
      </w:r>
      <w:r>
        <w:rPr>
          <w:rFonts w:ascii="宋体" w:hAnsi="宋体" w:cs="宋体"/>
          <w:sz w:val="21"/>
          <w:szCs w:val="21"/>
        </w:rPr>
        <w:t>56</w:t>
      </w:r>
      <w:r>
        <w:rPr>
          <w:rFonts w:ascii="宋体" w:hAnsi="宋体" w:cs="宋体"/>
          <w:spacing w:val="11"/>
          <w:sz w:val="21"/>
          <w:szCs w:val="21"/>
        </w:rPr>
        <w:t xml:space="preserve"> </w:t>
      </w:r>
      <w:r>
        <w:rPr>
          <w:rFonts w:ascii="宋体" w:hAnsi="宋体" w:cs="Times New Roman"/>
          <w:sz w:val="21"/>
          <w:szCs w:val="21"/>
        </w:rPr>
        <w:t>天以上，按合同约定由承包人提供的材料和工程设备，由于</w:t>
      </w:r>
      <w:r>
        <w:rPr>
          <w:rFonts w:ascii="宋体" w:hAnsi="宋体" w:cs="Times New Roman"/>
          <w:sz w:val="21"/>
          <w:szCs w:val="21"/>
        </w:rPr>
        <w:t xml:space="preserve"> </w:t>
      </w:r>
      <w:r>
        <w:rPr>
          <w:rFonts w:ascii="宋体" w:hAnsi="宋体" w:cs="Times New Roman"/>
          <w:spacing w:val="-4"/>
          <w:sz w:val="21"/>
          <w:szCs w:val="21"/>
        </w:rPr>
        <w:t>暂停施工原因导致承包人在暂停施工前已经订购但被暂停运至施工现场的，发包人应按照承</w:t>
      </w:r>
      <w:r>
        <w:rPr>
          <w:rFonts w:ascii="宋体" w:hAnsi="宋体" w:cs="Times New Roman"/>
          <w:spacing w:val="-40"/>
          <w:sz w:val="21"/>
          <w:szCs w:val="21"/>
        </w:rPr>
        <w:t xml:space="preserve"> </w:t>
      </w:r>
      <w:r>
        <w:rPr>
          <w:rFonts w:ascii="宋体" w:hAnsi="宋体" w:cs="Times New Roman"/>
          <w:sz w:val="21"/>
          <w:szCs w:val="21"/>
        </w:rPr>
        <w:t>包人订购合同的约定支付相应的订购款项。</w:t>
      </w:r>
    </w:p>
    <w:p w:rsidR="007B2A64" w:rsidRDefault="007B2A64" w:rsidP="007B2A64">
      <w:pPr>
        <w:spacing w:before="176" w:line="360" w:lineRule="auto"/>
        <w:outlineLvl w:val="2"/>
        <w:rPr>
          <w:rFonts w:ascii="宋体" w:hAnsi="宋体" w:cs="Times New Roman"/>
        </w:rPr>
      </w:pPr>
      <w:bookmarkStart w:id="226" w:name="_bookmark175"/>
      <w:bookmarkEnd w:id="226"/>
      <w:r>
        <w:rPr>
          <w:rFonts w:ascii="宋体" w:hAnsi="宋体" w:cs="宋体"/>
        </w:rPr>
        <w:t xml:space="preserve">12.5 </w:t>
      </w:r>
      <w:r>
        <w:rPr>
          <w:rFonts w:ascii="宋体" w:hAnsi="宋体" w:cs="Times New Roman"/>
        </w:rPr>
        <w:t>暂停施工持续</w:t>
      </w:r>
      <w:r>
        <w:rPr>
          <w:rFonts w:ascii="宋体" w:hAnsi="宋体" w:cs="Times New Roman"/>
        </w:rPr>
        <w:t xml:space="preserve"> </w:t>
      </w:r>
      <w:r>
        <w:rPr>
          <w:rFonts w:ascii="宋体" w:hAnsi="宋体" w:cs="宋体"/>
        </w:rPr>
        <w:t>56</w:t>
      </w:r>
      <w:r>
        <w:rPr>
          <w:rFonts w:ascii="宋体" w:hAnsi="宋体" w:cs="宋体"/>
          <w:spacing w:val="-1"/>
        </w:rPr>
        <w:t xml:space="preserve"> </w:t>
      </w:r>
      <w:r>
        <w:rPr>
          <w:rFonts w:ascii="宋体" w:hAnsi="宋体" w:cs="Times New Roman"/>
        </w:rPr>
        <w:t>天以上</w:t>
      </w:r>
    </w:p>
    <w:p w:rsidR="007B2A64" w:rsidRDefault="007B2A64" w:rsidP="007B2A64">
      <w:pPr>
        <w:tabs>
          <w:tab w:val="left" w:pos="1413"/>
        </w:tabs>
        <w:spacing w:line="360" w:lineRule="auto"/>
        <w:ind w:firstLineChars="200" w:firstLine="420"/>
        <w:rPr>
          <w:rFonts w:ascii="宋体" w:hAnsi="宋体" w:cs="Times New Roman"/>
          <w:sz w:val="21"/>
          <w:szCs w:val="21"/>
        </w:rPr>
      </w:pPr>
      <w:r>
        <w:rPr>
          <w:rFonts w:ascii="宋体" w:hAnsi="宋体" w:cs="宋体"/>
          <w:sz w:val="21"/>
          <w:szCs w:val="21"/>
        </w:rPr>
        <w:t>12.5.1</w:t>
      </w:r>
      <w:r>
        <w:rPr>
          <w:rFonts w:ascii="宋体" w:hAnsi="宋体" w:cs="Times New Roman"/>
          <w:sz w:val="21"/>
          <w:szCs w:val="21"/>
        </w:rPr>
        <w:t>监理人发出暂停施工指示后</w:t>
      </w:r>
      <w:r>
        <w:rPr>
          <w:rFonts w:ascii="宋体" w:hAnsi="宋体" w:cs="Times New Roman"/>
          <w:spacing w:val="-46"/>
          <w:sz w:val="21"/>
          <w:szCs w:val="21"/>
        </w:rPr>
        <w:t xml:space="preserve"> </w:t>
      </w:r>
      <w:r>
        <w:rPr>
          <w:rFonts w:ascii="宋体" w:hAnsi="宋体" w:cs="宋体"/>
          <w:sz w:val="21"/>
          <w:szCs w:val="21"/>
        </w:rPr>
        <w:t>56</w:t>
      </w:r>
      <w:r>
        <w:rPr>
          <w:rFonts w:ascii="宋体" w:hAnsi="宋体" w:cs="宋体"/>
          <w:spacing w:val="-44"/>
          <w:sz w:val="21"/>
          <w:szCs w:val="21"/>
        </w:rPr>
        <w:t xml:space="preserve"> </w:t>
      </w:r>
      <w:r>
        <w:rPr>
          <w:rFonts w:ascii="宋体" w:hAnsi="宋体" w:cs="Times New Roman"/>
          <w:sz w:val="21"/>
          <w:szCs w:val="21"/>
        </w:rPr>
        <w:t>天内未向承包人发出复工通知，除了该项停工属于第</w:t>
      </w:r>
      <w:r>
        <w:rPr>
          <w:rFonts w:ascii="宋体" w:hAnsi="宋体" w:cs="Times New Roman"/>
          <w:spacing w:val="-48"/>
          <w:sz w:val="21"/>
          <w:szCs w:val="21"/>
        </w:rPr>
        <w:t xml:space="preserve"> </w:t>
      </w:r>
      <w:r>
        <w:rPr>
          <w:rFonts w:ascii="宋体" w:hAnsi="宋体" w:cs="宋体"/>
          <w:sz w:val="21"/>
          <w:szCs w:val="21"/>
        </w:rPr>
        <w:t>12.1</w:t>
      </w:r>
      <w:r>
        <w:rPr>
          <w:rFonts w:ascii="宋体" w:hAnsi="宋体" w:cs="宋体"/>
          <w:spacing w:val="-48"/>
          <w:sz w:val="21"/>
          <w:szCs w:val="21"/>
        </w:rPr>
        <w:t xml:space="preserve"> </w:t>
      </w:r>
      <w:r>
        <w:rPr>
          <w:rFonts w:ascii="宋体" w:hAnsi="宋体" w:cs="Times New Roman"/>
          <w:sz w:val="21"/>
          <w:szCs w:val="21"/>
        </w:rPr>
        <w:t>款的情况外，承包人可向监理人提交书面通知，要求监理人在收到书面通知后</w:t>
      </w:r>
      <w:r>
        <w:rPr>
          <w:rFonts w:ascii="宋体" w:hAnsi="宋体" w:cs="宋体"/>
          <w:sz w:val="21"/>
          <w:szCs w:val="21"/>
        </w:rPr>
        <w:t>28</w:t>
      </w:r>
      <w:r>
        <w:rPr>
          <w:rFonts w:ascii="宋体" w:hAnsi="宋体" w:cs="宋体"/>
          <w:spacing w:val="12"/>
          <w:sz w:val="21"/>
          <w:szCs w:val="21"/>
        </w:rPr>
        <w:t xml:space="preserve"> </w:t>
      </w:r>
      <w:r>
        <w:rPr>
          <w:rFonts w:ascii="宋体" w:hAnsi="宋体" w:cs="Times New Roman"/>
          <w:sz w:val="21"/>
          <w:szCs w:val="21"/>
        </w:rPr>
        <w:t>天内准许已暂停施工的工程或其中一部分工程继续施工。如监理人逾期不予批准，</w:t>
      </w:r>
      <w:proofErr w:type="gramStart"/>
      <w:r>
        <w:rPr>
          <w:rFonts w:ascii="宋体" w:hAnsi="宋体" w:cs="Times New Roman"/>
          <w:sz w:val="21"/>
          <w:szCs w:val="21"/>
        </w:rPr>
        <w:t>则承</w:t>
      </w:r>
      <w:proofErr w:type="gramEnd"/>
      <w:r>
        <w:rPr>
          <w:rFonts w:ascii="宋体" w:hAnsi="宋体" w:cs="Times New Roman"/>
          <w:sz w:val="21"/>
          <w:szCs w:val="21"/>
        </w:rPr>
        <w:t xml:space="preserve"> </w:t>
      </w:r>
      <w:r>
        <w:rPr>
          <w:rFonts w:ascii="宋体" w:hAnsi="宋体" w:cs="Times New Roman"/>
          <w:sz w:val="21"/>
          <w:szCs w:val="21"/>
        </w:rPr>
        <w:t>包人可以通知监理人，将工程受影响的部分视为按第</w:t>
      </w:r>
      <w:r>
        <w:rPr>
          <w:rFonts w:ascii="宋体" w:hAnsi="宋体" w:cs="Times New Roman"/>
          <w:spacing w:val="-44"/>
          <w:sz w:val="21"/>
          <w:szCs w:val="21"/>
        </w:rPr>
        <w:t xml:space="preserve"> </w:t>
      </w:r>
      <w:r>
        <w:rPr>
          <w:rFonts w:ascii="宋体" w:hAnsi="宋体" w:cs="宋体"/>
          <w:spacing w:val="-3"/>
          <w:sz w:val="21"/>
          <w:szCs w:val="21"/>
        </w:rPr>
        <w:t>15.1</w:t>
      </w:r>
      <w:r>
        <w:rPr>
          <w:rFonts w:ascii="宋体" w:hAnsi="宋体" w:cs="Times New Roman"/>
          <w:spacing w:val="-3"/>
          <w:sz w:val="21"/>
          <w:szCs w:val="21"/>
        </w:rPr>
        <w:t>（</w:t>
      </w:r>
      <w:r>
        <w:rPr>
          <w:rFonts w:ascii="宋体" w:hAnsi="宋体" w:cs="宋体"/>
          <w:spacing w:val="-3"/>
          <w:sz w:val="21"/>
          <w:szCs w:val="21"/>
        </w:rPr>
        <w:t>1</w:t>
      </w:r>
      <w:r>
        <w:rPr>
          <w:rFonts w:ascii="宋体" w:hAnsi="宋体" w:cs="Times New Roman"/>
          <w:spacing w:val="-3"/>
          <w:sz w:val="21"/>
          <w:szCs w:val="21"/>
        </w:rPr>
        <w:t>）项的可取消工作。如暂停施</w:t>
      </w:r>
      <w:r>
        <w:rPr>
          <w:rFonts w:ascii="宋体" w:hAnsi="宋体" w:cs="Times New Roman"/>
          <w:spacing w:val="-102"/>
          <w:sz w:val="21"/>
          <w:szCs w:val="21"/>
        </w:rPr>
        <w:t xml:space="preserve"> </w:t>
      </w:r>
      <w:proofErr w:type="gramStart"/>
      <w:r>
        <w:rPr>
          <w:rFonts w:ascii="宋体" w:hAnsi="宋体" w:cs="Times New Roman"/>
          <w:sz w:val="21"/>
          <w:szCs w:val="21"/>
        </w:rPr>
        <w:t>工影响</w:t>
      </w:r>
      <w:proofErr w:type="gramEnd"/>
      <w:r>
        <w:rPr>
          <w:rFonts w:ascii="宋体" w:hAnsi="宋体" w:cs="Times New Roman"/>
          <w:sz w:val="21"/>
          <w:szCs w:val="21"/>
        </w:rPr>
        <w:t>到整个工程，可视为发包人违约，应按第</w:t>
      </w:r>
      <w:r>
        <w:rPr>
          <w:rFonts w:ascii="宋体" w:hAnsi="宋体" w:cs="Times New Roman"/>
          <w:spacing w:val="-55"/>
          <w:sz w:val="21"/>
          <w:szCs w:val="21"/>
        </w:rPr>
        <w:t xml:space="preserve"> </w:t>
      </w:r>
      <w:r>
        <w:rPr>
          <w:rFonts w:ascii="宋体" w:hAnsi="宋体" w:cs="宋体"/>
          <w:sz w:val="21"/>
          <w:szCs w:val="21"/>
        </w:rPr>
        <w:t>22.2</w:t>
      </w:r>
      <w:r>
        <w:rPr>
          <w:rFonts w:ascii="宋体" w:hAnsi="宋体" w:cs="宋体"/>
          <w:spacing w:val="-56"/>
          <w:sz w:val="21"/>
          <w:szCs w:val="21"/>
        </w:rPr>
        <w:t xml:space="preserve"> </w:t>
      </w:r>
      <w:r>
        <w:rPr>
          <w:rFonts w:ascii="宋体" w:hAnsi="宋体" w:cs="Times New Roman"/>
          <w:sz w:val="21"/>
          <w:szCs w:val="21"/>
        </w:rPr>
        <w:t>款的规定办理。</w:t>
      </w:r>
    </w:p>
    <w:p w:rsidR="007B2A64" w:rsidRDefault="007B2A64" w:rsidP="007B2A64">
      <w:pPr>
        <w:tabs>
          <w:tab w:val="left" w:pos="1420"/>
        </w:tabs>
        <w:spacing w:before="46" w:line="360" w:lineRule="auto"/>
        <w:ind w:firstLineChars="200" w:firstLine="420"/>
        <w:rPr>
          <w:rFonts w:ascii="宋体" w:hAnsi="宋体" w:cs="Times New Roman"/>
          <w:sz w:val="21"/>
          <w:szCs w:val="21"/>
        </w:rPr>
      </w:pPr>
      <w:r>
        <w:rPr>
          <w:rFonts w:ascii="宋体" w:hAnsi="宋体" w:cs="宋体"/>
          <w:sz w:val="21"/>
          <w:szCs w:val="21"/>
        </w:rPr>
        <w:t>12.5.2</w:t>
      </w:r>
      <w:r>
        <w:rPr>
          <w:rFonts w:ascii="宋体" w:hAnsi="宋体" w:cs="Times New Roman"/>
          <w:sz w:val="21"/>
          <w:szCs w:val="21"/>
        </w:rPr>
        <w:t>由于承包人责任引起的暂停施工，如承包人在收到监理人暂停施工指示后</w:t>
      </w:r>
      <w:r>
        <w:rPr>
          <w:rFonts w:ascii="宋体" w:hAnsi="宋体" w:cs="Times New Roman"/>
          <w:spacing w:val="13"/>
          <w:sz w:val="21"/>
          <w:szCs w:val="21"/>
        </w:rPr>
        <w:t xml:space="preserve"> </w:t>
      </w:r>
      <w:r>
        <w:rPr>
          <w:rFonts w:ascii="宋体" w:hAnsi="宋体" w:cs="宋体"/>
          <w:spacing w:val="-3"/>
          <w:sz w:val="21"/>
          <w:szCs w:val="21"/>
        </w:rPr>
        <w:t>56</w:t>
      </w:r>
      <w:r>
        <w:rPr>
          <w:rFonts w:ascii="宋体" w:hAnsi="宋体" w:cs="Times New Roman"/>
          <w:sz w:val="21"/>
          <w:szCs w:val="21"/>
        </w:rPr>
        <w:t>内不认真采取有效的复工措施，造成工期延误，可视为承包人违约，应按第</w:t>
      </w:r>
      <w:r>
        <w:rPr>
          <w:rFonts w:ascii="宋体" w:hAnsi="宋体" w:cs="Times New Roman"/>
          <w:spacing w:val="-45"/>
          <w:sz w:val="21"/>
          <w:szCs w:val="21"/>
        </w:rPr>
        <w:t xml:space="preserve"> </w:t>
      </w:r>
      <w:r>
        <w:rPr>
          <w:rFonts w:ascii="宋体" w:hAnsi="宋体" w:cs="宋体"/>
          <w:sz w:val="21"/>
          <w:szCs w:val="21"/>
        </w:rPr>
        <w:t>22.1</w:t>
      </w:r>
      <w:r>
        <w:rPr>
          <w:rFonts w:ascii="宋体" w:hAnsi="宋体" w:cs="宋体"/>
          <w:spacing w:val="-45"/>
          <w:sz w:val="21"/>
          <w:szCs w:val="21"/>
        </w:rPr>
        <w:t xml:space="preserve"> </w:t>
      </w:r>
      <w:r>
        <w:rPr>
          <w:rFonts w:ascii="宋体" w:hAnsi="宋体" w:cs="Times New Roman"/>
          <w:spacing w:val="-3"/>
          <w:sz w:val="21"/>
          <w:szCs w:val="21"/>
        </w:rPr>
        <w:t>款的</w:t>
      </w:r>
      <w:proofErr w:type="gramStart"/>
      <w:r>
        <w:rPr>
          <w:rFonts w:ascii="宋体" w:hAnsi="宋体" w:cs="Times New Roman"/>
          <w:spacing w:val="-3"/>
          <w:sz w:val="21"/>
          <w:szCs w:val="21"/>
        </w:rPr>
        <w:t>规</w:t>
      </w:r>
      <w:proofErr w:type="gramEnd"/>
      <w:r>
        <w:rPr>
          <w:rFonts w:ascii="宋体" w:hAnsi="宋体" w:cs="Times New Roman"/>
          <w:spacing w:val="-3"/>
          <w:sz w:val="21"/>
          <w:szCs w:val="21"/>
        </w:rPr>
        <w:t xml:space="preserve"> </w:t>
      </w:r>
      <w:r>
        <w:rPr>
          <w:rFonts w:ascii="宋体" w:hAnsi="宋体" w:cs="Times New Roman"/>
          <w:sz w:val="21"/>
          <w:szCs w:val="21"/>
        </w:rPr>
        <w:t>定办理。</w:t>
      </w:r>
    </w:p>
    <w:p w:rsidR="007B2A64" w:rsidRDefault="007B2A64" w:rsidP="007B2A64">
      <w:pPr>
        <w:spacing w:line="360" w:lineRule="auto"/>
        <w:outlineLvl w:val="1"/>
        <w:rPr>
          <w:rFonts w:ascii="宋体" w:hAnsi="宋体" w:cs="Times New Roman"/>
          <w:sz w:val="28"/>
          <w:szCs w:val="28"/>
        </w:rPr>
      </w:pPr>
      <w:bookmarkStart w:id="227" w:name="_bookmark176"/>
      <w:bookmarkEnd w:id="227"/>
      <w:r>
        <w:rPr>
          <w:rFonts w:ascii="宋体" w:hAnsi="宋体" w:cs="宋体"/>
          <w:sz w:val="28"/>
          <w:szCs w:val="28"/>
        </w:rPr>
        <w:t>13.</w:t>
      </w:r>
      <w:r>
        <w:rPr>
          <w:rFonts w:ascii="宋体" w:hAnsi="宋体" w:cs="Times New Roman"/>
          <w:sz w:val="28"/>
          <w:szCs w:val="28"/>
        </w:rPr>
        <w:t>工程质量</w:t>
      </w:r>
    </w:p>
    <w:p w:rsidR="007B2A64" w:rsidRDefault="007B2A64" w:rsidP="007B2A64">
      <w:pPr>
        <w:tabs>
          <w:tab w:val="left" w:pos="877"/>
        </w:tabs>
        <w:spacing w:line="360" w:lineRule="auto"/>
        <w:outlineLvl w:val="2"/>
        <w:rPr>
          <w:rFonts w:ascii="宋体" w:hAnsi="宋体" w:cs="Times New Roman"/>
        </w:rPr>
      </w:pPr>
      <w:bookmarkStart w:id="228" w:name="_bookmark177"/>
      <w:bookmarkEnd w:id="228"/>
      <w:r>
        <w:rPr>
          <w:rFonts w:ascii="宋体" w:hAnsi="宋体" w:cs="宋体"/>
        </w:rPr>
        <w:t>13.1</w:t>
      </w:r>
      <w:r>
        <w:rPr>
          <w:rFonts w:ascii="宋体" w:hAnsi="宋体" w:cs="宋体"/>
        </w:rPr>
        <w:tab/>
      </w:r>
      <w:r>
        <w:rPr>
          <w:rFonts w:ascii="宋体" w:hAnsi="宋体" w:cs="Times New Roman"/>
        </w:rPr>
        <w:t>工程质量要求</w:t>
      </w:r>
    </w:p>
    <w:p w:rsidR="007B2A64" w:rsidRDefault="007B2A64" w:rsidP="007B2A64">
      <w:pPr>
        <w:tabs>
          <w:tab w:val="left" w:pos="1420"/>
        </w:tabs>
        <w:spacing w:line="360" w:lineRule="auto"/>
        <w:ind w:firstLineChars="200" w:firstLine="420"/>
        <w:rPr>
          <w:rFonts w:ascii="宋体" w:hAnsi="宋体" w:cs="Times New Roman"/>
          <w:sz w:val="21"/>
          <w:szCs w:val="21"/>
        </w:rPr>
      </w:pPr>
      <w:r>
        <w:rPr>
          <w:rFonts w:ascii="宋体" w:hAnsi="宋体" w:cs="宋体"/>
          <w:sz w:val="21"/>
          <w:szCs w:val="21"/>
        </w:rPr>
        <w:t>13.1.1</w:t>
      </w:r>
      <w:r>
        <w:rPr>
          <w:rFonts w:ascii="宋体" w:hAnsi="宋体" w:cs="Times New Roman"/>
          <w:sz w:val="21"/>
          <w:szCs w:val="21"/>
        </w:rPr>
        <w:t>工程质量验收按合同约定验收标准执行。</w:t>
      </w:r>
    </w:p>
    <w:p w:rsidR="007B2A64" w:rsidRDefault="007B2A64" w:rsidP="007B2A64">
      <w:pPr>
        <w:spacing w:line="360" w:lineRule="auto"/>
        <w:ind w:firstLine="419"/>
        <w:rPr>
          <w:rFonts w:ascii="宋体" w:hAnsi="宋体" w:cs="Times New Roman"/>
          <w:sz w:val="21"/>
          <w:szCs w:val="21"/>
        </w:rPr>
      </w:pPr>
      <w:r>
        <w:rPr>
          <w:rFonts w:ascii="宋体" w:hAnsi="宋体" w:cs="宋体"/>
          <w:sz w:val="21"/>
          <w:szCs w:val="21"/>
        </w:rPr>
        <w:t>13.1.2</w:t>
      </w:r>
      <w:r>
        <w:rPr>
          <w:rFonts w:ascii="宋体" w:hAnsi="宋体" w:cs="宋体"/>
          <w:spacing w:val="69"/>
          <w:sz w:val="21"/>
          <w:szCs w:val="21"/>
        </w:rPr>
        <w:t xml:space="preserve"> </w:t>
      </w:r>
      <w:r>
        <w:rPr>
          <w:rFonts w:ascii="宋体" w:hAnsi="宋体" w:cs="Times New Roman"/>
          <w:spacing w:val="-5"/>
          <w:sz w:val="21"/>
          <w:szCs w:val="21"/>
        </w:rPr>
        <w:t>因承包人原因造成工程质量达不到合同约定验收标准的，监理人有权要求承包</w:t>
      </w:r>
      <w:r>
        <w:rPr>
          <w:rFonts w:ascii="宋体" w:hAnsi="宋体" w:cs="Times New Roman"/>
          <w:sz w:val="21"/>
          <w:szCs w:val="21"/>
        </w:rPr>
        <w:t xml:space="preserve"> </w:t>
      </w:r>
      <w:r>
        <w:rPr>
          <w:rFonts w:ascii="宋体" w:hAnsi="宋体" w:cs="Times New Roman"/>
          <w:sz w:val="21"/>
          <w:szCs w:val="21"/>
        </w:rPr>
        <w:t>人返工直至符合合同要求为止，由此造成的费用增加和（或）工期延误由承包人承担。</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t>13.1.3</w:t>
      </w:r>
      <w:r>
        <w:rPr>
          <w:rFonts w:ascii="宋体" w:hAnsi="宋体" w:cs="宋体"/>
          <w:spacing w:val="68"/>
          <w:sz w:val="21"/>
          <w:szCs w:val="21"/>
        </w:rPr>
        <w:t xml:space="preserve"> </w:t>
      </w:r>
      <w:r>
        <w:rPr>
          <w:rFonts w:ascii="宋体" w:hAnsi="宋体" w:cs="Times New Roman"/>
          <w:spacing w:val="-5"/>
          <w:sz w:val="21"/>
          <w:szCs w:val="21"/>
        </w:rPr>
        <w:t>因发包人原因造成工程质量达不到合同约定验收标准的，发包人应承</w:t>
      </w:r>
      <w:proofErr w:type="gramStart"/>
      <w:r>
        <w:rPr>
          <w:rFonts w:ascii="宋体" w:hAnsi="宋体" w:cs="Times New Roman"/>
          <w:spacing w:val="-5"/>
          <w:sz w:val="21"/>
          <w:szCs w:val="21"/>
        </w:rPr>
        <w:t>担由于</w:t>
      </w:r>
      <w:proofErr w:type="gramEnd"/>
      <w:r>
        <w:rPr>
          <w:rFonts w:ascii="宋体" w:hAnsi="宋体" w:cs="Times New Roman"/>
          <w:spacing w:val="-5"/>
          <w:sz w:val="21"/>
          <w:szCs w:val="21"/>
        </w:rPr>
        <w:t>承</w:t>
      </w:r>
      <w:r>
        <w:rPr>
          <w:rFonts w:ascii="宋体" w:hAnsi="宋体" w:cs="Times New Roman"/>
          <w:sz w:val="21"/>
          <w:szCs w:val="21"/>
        </w:rPr>
        <w:t xml:space="preserve"> </w:t>
      </w:r>
      <w:r>
        <w:rPr>
          <w:rFonts w:ascii="宋体" w:hAnsi="宋体" w:cs="Times New Roman"/>
          <w:sz w:val="21"/>
          <w:szCs w:val="21"/>
        </w:rPr>
        <w:t>包人返工造成的费用增加和（或）工期延误，并支付承包人合理利润。</w:t>
      </w:r>
    </w:p>
    <w:p w:rsidR="007B2A64" w:rsidRDefault="007B2A64" w:rsidP="007B2A64">
      <w:pPr>
        <w:tabs>
          <w:tab w:val="left" w:pos="877"/>
        </w:tabs>
        <w:spacing w:before="176" w:line="360" w:lineRule="auto"/>
        <w:outlineLvl w:val="2"/>
        <w:rPr>
          <w:rFonts w:ascii="宋体" w:hAnsi="宋体" w:cs="Times New Roman"/>
        </w:rPr>
      </w:pPr>
      <w:bookmarkStart w:id="229" w:name="_bookmark178"/>
      <w:bookmarkEnd w:id="229"/>
      <w:r>
        <w:rPr>
          <w:rFonts w:ascii="宋体" w:hAnsi="宋体" w:cs="宋体"/>
        </w:rPr>
        <w:t>13.2</w:t>
      </w:r>
      <w:r>
        <w:rPr>
          <w:rFonts w:ascii="宋体" w:hAnsi="宋体" w:cs="宋体"/>
        </w:rPr>
        <w:tab/>
      </w:r>
      <w:r>
        <w:rPr>
          <w:rFonts w:ascii="宋体" w:hAnsi="宋体" w:cs="Times New Roman"/>
        </w:rPr>
        <w:t>承包人的质量管理</w:t>
      </w:r>
    </w:p>
    <w:p w:rsidR="007B2A64" w:rsidRDefault="007B2A64" w:rsidP="007B2A64">
      <w:pPr>
        <w:tabs>
          <w:tab w:val="left" w:pos="1420"/>
        </w:tabs>
        <w:spacing w:line="360" w:lineRule="auto"/>
        <w:ind w:firstLine="419"/>
        <w:rPr>
          <w:rFonts w:ascii="宋体" w:hAnsi="宋体" w:cs="Times New Roman"/>
          <w:sz w:val="21"/>
          <w:szCs w:val="21"/>
        </w:rPr>
      </w:pPr>
      <w:r>
        <w:rPr>
          <w:rFonts w:ascii="宋体" w:hAnsi="宋体" w:cs="宋体"/>
          <w:sz w:val="21"/>
          <w:szCs w:val="21"/>
        </w:rPr>
        <w:lastRenderedPageBreak/>
        <w:t>13.2.1</w:t>
      </w:r>
      <w:r>
        <w:rPr>
          <w:rFonts w:ascii="宋体" w:hAnsi="宋体" w:cs="Times New Roman"/>
          <w:spacing w:val="-5"/>
          <w:sz w:val="21"/>
          <w:szCs w:val="21"/>
        </w:rPr>
        <w:t>承包人应在施工场地设置专门的质量检查机构，配备专职质量检查人员，建立</w:t>
      </w:r>
      <w:r>
        <w:rPr>
          <w:rFonts w:ascii="宋体" w:hAnsi="宋体" w:cs="Times New Roman"/>
          <w:sz w:val="21"/>
          <w:szCs w:val="21"/>
        </w:rPr>
        <w:t xml:space="preserve"> </w:t>
      </w:r>
      <w:r>
        <w:rPr>
          <w:rFonts w:ascii="宋体" w:hAnsi="宋体" w:cs="Times New Roman"/>
          <w:spacing w:val="-4"/>
          <w:sz w:val="21"/>
          <w:szCs w:val="21"/>
        </w:rPr>
        <w:t>完善的质量检查制度。承包人应在合同条款专用部分约定的期限内，提交工程质量保证措施</w:t>
      </w:r>
      <w:r>
        <w:rPr>
          <w:rFonts w:ascii="宋体" w:hAnsi="宋体" w:cs="Times New Roman"/>
          <w:spacing w:val="-40"/>
          <w:sz w:val="21"/>
          <w:szCs w:val="21"/>
        </w:rPr>
        <w:t xml:space="preserve"> </w:t>
      </w:r>
      <w:r>
        <w:rPr>
          <w:rFonts w:ascii="宋体" w:hAnsi="宋体" w:cs="Times New Roman"/>
          <w:spacing w:val="-7"/>
          <w:sz w:val="21"/>
          <w:szCs w:val="21"/>
        </w:rPr>
        <w:t>文件，包括质量检查机构的组织和岗位责任、质检人员的组成、质量检查程序和实施细则等，</w:t>
      </w:r>
      <w:r>
        <w:rPr>
          <w:rFonts w:ascii="宋体" w:hAnsi="宋体" w:cs="Times New Roman"/>
          <w:spacing w:val="-21"/>
          <w:sz w:val="21"/>
          <w:szCs w:val="21"/>
        </w:rPr>
        <w:t xml:space="preserve"> </w:t>
      </w:r>
      <w:r>
        <w:rPr>
          <w:rFonts w:ascii="宋体" w:hAnsi="宋体" w:cs="Times New Roman"/>
          <w:sz w:val="21"/>
          <w:szCs w:val="21"/>
        </w:rPr>
        <w:t>报送监理人审批。监理人应在合同条款专用部分约定的期限内完成审批。</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t>13.2.2</w:t>
      </w:r>
      <w:r>
        <w:rPr>
          <w:rFonts w:ascii="宋体" w:hAnsi="宋体" w:cs="宋体"/>
          <w:spacing w:val="69"/>
          <w:sz w:val="21"/>
          <w:szCs w:val="21"/>
        </w:rPr>
        <w:t xml:space="preserve"> </w:t>
      </w:r>
      <w:r>
        <w:rPr>
          <w:rFonts w:ascii="宋体" w:hAnsi="宋体" w:cs="Times New Roman"/>
          <w:spacing w:val="-5"/>
          <w:sz w:val="21"/>
          <w:szCs w:val="21"/>
        </w:rPr>
        <w:t>承包人应加强对施工人员的质量教育和技术培训，定期考核施工人员的劳动技</w:t>
      </w:r>
      <w:r>
        <w:rPr>
          <w:rFonts w:ascii="宋体" w:hAnsi="宋体" w:cs="Times New Roman"/>
          <w:sz w:val="21"/>
          <w:szCs w:val="21"/>
        </w:rPr>
        <w:t xml:space="preserve"> </w:t>
      </w:r>
      <w:r>
        <w:rPr>
          <w:rFonts w:ascii="宋体" w:hAnsi="宋体" w:cs="Times New Roman"/>
          <w:sz w:val="21"/>
          <w:szCs w:val="21"/>
        </w:rPr>
        <w:t>能，严格执行规范和操作规程。</w:t>
      </w:r>
    </w:p>
    <w:p w:rsidR="007B2A64" w:rsidRDefault="007B2A64" w:rsidP="007B2A64">
      <w:pPr>
        <w:tabs>
          <w:tab w:val="left" w:pos="877"/>
        </w:tabs>
        <w:spacing w:before="176" w:line="360" w:lineRule="auto"/>
        <w:outlineLvl w:val="2"/>
        <w:rPr>
          <w:rFonts w:ascii="宋体" w:hAnsi="宋体" w:cs="Times New Roman"/>
        </w:rPr>
      </w:pPr>
      <w:bookmarkStart w:id="230" w:name="_bookmark179"/>
      <w:bookmarkEnd w:id="230"/>
      <w:r>
        <w:rPr>
          <w:rFonts w:ascii="宋体" w:hAnsi="宋体" w:cs="宋体"/>
        </w:rPr>
        <w:t>13.3</w:t>
      </w:r>
      <w:r>
        <w:rPr>
          <w:rFonts w:ascii="宋体" w:hAnsi="宋体" w:cs="宋体"/>
        </w:rPr>
        <w:tab/>
      </w:r>
      <w:r>
        <w:rPr>
          <w:rFonts w:ascii="宋体" w:hAnsi="宋体" w:cs="Times New Roman"/>
        </w:rPr>
        <w:t>承包人的质量检查</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4"/>
          <w:sz w:val="21"/>
          <w:szCs w:val="21"/>
        </w:rPr>
        <w:t>承包人应按合同条款专用部分的约定对材料、工程设备以及工程的所有部位及其施工</w:t>
      </w:r>
      <w:proofErr w:type="gramStart"/>
      <w:r>
        <w:rPr>
          <w:rFonts w:ascii="宋体" w:hAnsi="宋体" w:cs="Times New Roman"/>
          <w:spacing w:val="-4"/>
          <w:sz w:val="21"/>
          <w:szCs w:val="21"/>
        </w:rPr>
        <w:t>工</w:t>
      </w:r>
      <w:proofErr w:type="gramEnd"/>
      <w:r>
        <w:rPr>
          <w:rFonts w:ascii="宋体" w:hAnsi="宋体" w:cs="Times New Roman"/>
          <w:sz w:val="21"/>
          <w:szCs w:val="21"/>
        </w:rPr>
        <w:t xml:space="preserve"> </w:t>
      </w:r>
      <w:proofErr w:type="gramStart"/>
      <w:r>
        <w:rPr>
          <w:rFonts w:ascii="宋体" w:hAnsi="宋体" w:cs="Times New Roman"/>
          <w:spacing w:val="-4"/>
          <w:sz w:val="21"/>
          <w:szCs w:val="21"/>
        </w:rPr>
        <w:t>艺进行</w:t>
      </w:r>
      <w:proofErr w:type="gramEnd"/>
      <w:r>
        <w:rPr>
          <w:rFonts w:ascii="宋体" w:hAnsi="宋体" w:cs="Times New Roman"/>
          <w:spacing w:val="-4"/>
          <w:sz w:val="21"/>
          <w:szCs w:val="21"/>
        </w:rPr>
        <w:t>全过程的质量检查和检验，并作详细记录，编制工程质量报表，报送监理人审查。监</w:t>
      </w:r>
      <w:r>
        <w:rPr>
          <w:rFonts w:ascii="宋体" w:hAnsi="宋体" w:cs="Times New Roman"/>
          <w:spacing w:val="-45"/>
          <w:sz w:val="21"/>
          <w:szCs w:val="21"/>
        </w:rPr>
        <w:t xml:space="preserve"> </w:t>
      </w:r>
      <w:r>
        <w:rPr>
          <w:rFonts w:ascii="宋体" w:hAnsi="宋体" w:cs="Times New Roman"/>
          <w:sz w:val="21"/>
          <w:szCs w:val="21"/>
        </w:rPr>
        <w:t>理人应在合同条款专用部分约定的期限内完成审查。</w:t>
      </w:r>
    </w:p>
    <w:p w:rsidR="007B2A64" w:rsidRDefault="007B2A64" w:rsidP="007B2A64">
      <w:pPr>
        <w:tabs>
          <w:tab w:val="left" w:pos="877"/>
        </w:tabs>
        <w:spacing w:before="176" w:line="360" w:lineRule="auto"/>
        <w:outlineLvl w:val="2"/>
        <w:rPr>
          <w:rFonts w:ascii="宋体" w:hAnsi="宋体" w:cs="Times New Roman"/>
        </w:rPr>
      </w:pPr>
      <w:bookmarkStart w:id="231" w:name="_bookmark180"/>
      <w:bookmarkEnd w:id="231"/>
      <w:r>
        <w:rPr>
          <w:rFonts w:ascii="宋体" w:hAnsi="宋体" w:cs="宋体"/>
        </w:rPr>
        <w:t>13.4</w:t>
      </w:r>
      <w:r>
        <w:rPr>
          <w:rFonts w:ascii="宋体" w:hAnsi="宋体" w:cs="宋体"/>
        </w:rPr>
        <w:tab/>
      </w:r>
      <w:r>
        <w:rPr>
          <w:rFonts w:ascii="宋体" w:hAnsi="宋体" w:cs="Times New Roman"/>
        </w:rPr>
        <w:t>监理人的质量检查</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4"/>
          <w:sz w:val="21"/>
          <w:szCs w:val="21"/>
        </w:rPr>
        <w:t>监理人有权对工程的所有部位及其施工工艺、材料和工程设备进行检查和检验。承包人</w:t>
      </w:r>
      <w:r>
        <w:rPr>
          <w:rFonts w:ascii="宋体" w:hAnsi="宋体" w:cs="Times New Roman"/>
          <w:sz w:val="21"/>
          <w:szCs w:val="21"/>
        </w:rPr>
        <w:t xml:space="preserve"> </w:t>
      </w:r>
      <w:r>
        <w:rPr>
          <w:rFonts w:ascii="宋体" w:hAnsi="宋体" w:cs="Times New Roman"/>
          <w:spacing w:val="-4"/>
          <w:sz w:val="21"/>
          <w:szCs w:val="21"/>
        </w:rPr>
        <w:t>应为监理人的检查和检验提供方便，包括监理人到施工场地，或制造、加工地点，或合同约</w:t>
      </w:r>
      <w:r>
        <w:rPr>
          <w:rFonts w:ascii="宋体" w:hAnsi="宋体" w:cs="Times New Roman"/>
          <w:spacing w:val="-45"/>
          <w:sz w:val="21"/>
          <w:szCs w:val="21"/>
        </w:rPr>
        <w:t xml:space="preserve"> </w:t>
      </w:r>
      <w:r>
        <w:rPr>
          <w:rFonts w:ascii="宋体" w:hAnsi="宋体" w:cs="Times New Roman"/>
          <w:spacing w:val="-4"/>
          <w:sz w:val="21"/>
          <w:szCs w:val="21"/>
        </w:rPr>
        <w:t>定的其他地方进行察看和查阅施工原始记录。承包人还应按监理人指示，进行施工场地取样</w:t>
      </w:r>
      <w:r>
        <w:rPr>
          <w:rFonts w:ascii="宋体" w:hAnsi="宋体" w:cs="Times New Roman"/>
          <w:spacing w:val="-41"/>
          <w:sz w:val="21"/>
          <w:szCs w:val="21"/>
        </w:rPr>
        <w:t xml:space="preserve"> </w:t>
      </w:r>
      <w:r>
        <w:rPr>
          <w:rFonts w:ascii="宋体" w:hAnsi="宋体" w:cs="Times New Roman"/>
          <w:spacing w:val="-4"/>
          <w:sz w:val="21"/>
          <w:szCs w:val="21"/>
        </w:rPr>
        <w:t>试验、工程复核测量和设备性能检测，提供试验样品、提交试验报告和测量成果以及监理人</w:t>
      </w:r>
      <w:r>
        <w:rPr>
          <w:rFonts w:ascii="宋体" w:hAnsi="宋体" w:cs="Times New Roman"/>
          <w:spacing w:val="-44"/>
          <w:sz w:val="21"/>
          <w:szCs w:val="21"/>
        </w:rPr>
        <w:t xml:space="preserve"> </w:t>
      </w:r>
      <w:r>
        <w:rPr>
          <w:rFonts w:ascii="宋体" w:hAnsi="宋体" w:cs="Times New Roman"/>
          <w:spacing w:val="-4"/>
          <w:sz w:val="21"/>
          <w:szCs w:val="21"/>
        </w:rPr>
        <w:t>要求进行的其他工作。监理人的检查和检验，</w:t>
      </w:r>
      <w:proofErr w:type="gramStart"/>
      <w:r>
        <w:rPr>
          <w:rFonts w:ascii="宋体" w:hAnsi="宋体" w:cs="Times New Roman"/>
          <w:spacing w:val="-4"/>
          <w:sz w:val="21"/>
          <w:szCs w:val="21"/>
        </w:rPr>
        <w:t>不</w:t>
      </w:r>
      <w:proofErr w:type="gramEnd"/>
      <w:r>
        <w:rPr>
          <w:rFonts w:ascii="宋体" w:hAnsi="宋体" w:cs="Times New Roman"/>
          <w:spacing w:val="-4"/>
          <w:sz w:val="21"/>
          <w:szCs w:val="21"/>
        </w:rPr>
        <w:t>免除承包人按合同约定应负的责任。监理人</w:t>
      </w:r>
      <w:r>
        <w:rPr>
          <w:rFonts w:ascii="宋体" w:hAnsi="宋体" w:cs="Times New Roman"/>
          <w:sz w:val="21"/>
          <w:szCs w:val="21"/>
        </w:rPr>
        <w:t>可以进行察看和查阅施工原始记录的其他地方</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p>
    <w:p w:rsidR="007B2A64" w:rsidRDefault="007B2A64" w:rsidP="007B2A64">
      <w:pPr>
        <w:tabs>
          <w:tab w:val="left" w:pos="877"/>
        </w:tabs>
        <w:spacing w:line="360" w:lineRule="auto"/>
        <w:outlineLvl w:val="2"/>
        <w:rPr>
          <w:rFonts w:ascii="宋体" w:hAnsi="宋体" w:cs="Times New Roman"/>
        </w:rPr>
      </w:pPr>
      <w:bookmarkStart w:id="232" w:name="_bookmark181"/>
      <w:bookmarkEnd w:id="232"/>
      <w:r>
        <w:rPr>
          <w:rFonts w:ascii="宋体" w:hAnsi="宋体" w:cs="宋体"/>
        </w:rPr>
        <w:t>13.5</w:t>
      </w:r>
      <w:r>
        <w:rPr>
          <w:rFonts w:ascii="宋体" w:hAnsi="宋体" w:cs="宋体"/>
        </w:rPr>
        <w:tab/>
      </w:r>
      <w:r>
        <w:rPr>
          <w:rFonts w:ascii="宋体" w:hAnsi="宋体" w:cs="Times New Roman"/>
        </w:rPr>
        <w:t>工程隐蔽部位覆盖前的检查</w:t>
      </w:r>
    </w:p>
    <w:p w:rsidR="007B2A64" w:rsidRDefault="007B2A64" w:rsidP="007B2A64">
      <w:pPr>
        <w:tabs>
          <w:tab w:val="left" w:pos="1420"/>
        </w:tabs>
        <w:spacing w:line="360" w:lineRule="auto"/>
        <w:ind w:firstLineChars="200" w:firstLine="420"/>
        <w:rPr>
          <w:rFonts w:ascii="黑体" w:eastAsia="黑体" w:hAnsi="黑体" w:cs="黑体"/>
          <w:sz w:val="21"/>
          <w:szCs w:val="21"/>
        </w:rPr>
      </w:pPr>
      <w:r>
        <w:rPr>
          <w:rFonts w:ascii="宋体" w:hAnsi="宋体" w:cs="宋体"/>
          <w:sz w:val="21"/>
          <w:szCs w:val="21"/>
        </w:rPr>
        <w:t>13.5.1</w:t>
      </w:r>
      <w:r>
        <w:rPr>
          <w:rFonts w:ascii="宋体" w:hAnsi="宋体" w:cs="Times New Roman"/>
          <w:sz w:val="21"/>
          <w:szCs w:val="21"/>
        </w:rPr>
        <w:t>通知监理人检查</w:t>
      </w:r>
      <w:r>
        <w:rPr>
          <w:rFonts w:ascii="宋体" w:hAnsi="宋体" w:cs="Times New Roman"/>
          <w:sz w:val="21"/>
          <w:szCs w:val="21"/>
        </w:rPr>
        <w:t xml:space="preserve"> </w:t>
      </w:r>
      <w:r>
        <w:rPr>
          <w:rFonts w:ascii="宋体" w:hAnsi="宋体" w:cs="Times New Roman"/>
          <w:spacing w:val="-4"/>
          <w:sz w:val="21"/>
          <w:szCs w:val="21"/>
        </w:rPr>
        <w:t>经承包人自检确认的工程隐蔽部位具备覆盖条件后，承包人应通知监理人在合同约定的期限内检查。承包人的通知应附有自检记录和必要的检查资料。监理人应按时到场检查。经</w:t>
      </w:r>
      <w:r>
        <w:rPr>
          <w:rFonts w:ascii="宋体" w:hAnsi="宋体" w:cs="Times New Roman"/>
          <w:spacing w:val="-44"/>
          <w:sz w:val="21"/>
          <w:szCs w:val="21"/>
        </w:rPr>
        <w:t xml:space="preserve"> </w:t>
      </w:r>
      <w:r>
        <w:rPr>
          <w:rFonts w:ascii="宋体" w:hAnsi="宋体" w:cs="Times New Roman"/>
          <w:spacing w:val="-4"/>
          <w:sz w:val="21"/>
          <w:szCs w:val="21"/>
        </w:rPr>
        <w:t>监理人检查确认质量符合隐蔽要求，并在检查记录上签字后，承包人才能进行覆盖。监理人</w:t>
      </w:r>
      <w:r>
        <w:rPr>
          <w:rFonts w:ascii="宋体" w:hAnsi="宋体" w:cs="Times New Roman"/>
          <w:spacing w:val="-44"/>
          <w:sz w:val="21"/>
          <w:szCs w:val="21"/>
        </w:rPr>
        <w:t xml:space="preserve"> </w:t>
      </w:r>
      <w:r>
        <w:rPr>
          <w:rFonts w:ascii="宋体" w:hAnsi="宋体" w:cs="Times New Roman"/>
          <w:spacing w:val="-2"/>
          <w:sz w:val="21"/>
          <w:szCs w:val="21"/>
        </w:rPr>
        <w:t>检查确认质量不合格的，承包人应在监理人指示的时间内修整返工后，由监理人重新检查。</w:t>
      </w:r>
      <w:r>
        <w:rPr>
          <w:rFonts w:ascii="宋体" w:hAnsi="宋体" w:cs="Times New Roman"/>
          <w:spacing w:val="-31"/>
          <w:sz w:val="21"/>
          <w:szCs w:val="21"/>
        </w:rPr>
        <w:t xml:space="preserve"> </w:t>
      </w:r>
      <w:r>
        <w:rPr>
          <w:rFonts w:ascii="宋体" w:hAnsi="宋体" w:cs="Times New Roman"/>
          <w:sz w:val="21"/>
          <w:szCs w:val="21"/>
        </w:rPr>
        <w:t>监理人对工程隐蔽部位进行检查的期限</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p>
    <w:p w:rsidR="007B2A64" w:rsidRDefault="007B2A64" w:rsidP="007B2A64">
      <w:pPr>
        <w:tabs>
          <w:tab w:val="left" w:pos="1420"/>
        </w:tabs>
        <w:spacing w:before="46" w:line="360" w:lineRule="auto"/>
        <w:ind w:firstLineChars="200" w:firstLine="420"/>
        <w:rPr>
          <w:rFonts w:ascii="宋体" w:hAnsi="宋体" w:cs="Times New Roman"/>
          <w:sz w:val="21"/>
          <w:szCs w:val="21"/>
        </w:rPr>
      </w:pPr>
      <w:r>
        <w:rPr>
          <w:rFonts w:ascii="宋体" w:hAnsi="宋体" w:cs="宋体"/>
          <w:sz w:val="21"/>
          <w:szCs w:val="21"/>
        </w:rPr>
        <w:t>13.5.2</w:t>
      </w:r>
      <w:r>
        <w:rPr>
          <w:rFonts w:ascii="宋体" w:hAnsi="宋体" w:cs="Times New Roman"/>
          <w:sz w:val="21"/>
          <w:szCs w:val="21"/>
        </w:rPr>
        <w:t>监理人未到场检查</w:t>
      </w:r>
    </w:p>
    <w:p w:rsidR="007B2A64" w:rsidRDefault="007B2A64" w:rsidP="007B2A64">
      <w:pPr>
        <w:spacing w:line="360" w:lineRule="auto"/>
        <w:ind w:firstLine="419"/>
        <w:rPr>
          <w:rFonts w:ascii="宋体" w:hAnsi="宋体" w:cs="Times New Roman"/>
          <w:sz w:val="21"/>
          <w:szCs w:val="21"/>
        </w:rPr>
      </w:pPr>
      <w:r>
        <w:rPr>
          <w:rFonts w:ascii="宋体" w:hAnsi="宋体" w:cs="Times New Roman"/>
          <w:sz w:val="21"/>
          <w:szCs w:val="21"/>
        </w:rPr>
        <w:t>监理人未按第</w:t>
      </w:r>
      <w:r>
        <w:rPr>
          <w:rFonts w:ascii="宋体" w:hAnsi="宋体" w:cs="Times New Roman"/>
          <w:spacing w:val="-48"/>
          <w:sz w:val="21"/>
          <w:szCs w:val="21"/>
        </w:rPr>
        <w:t xml:space="preserve"> </w:t>
      </w:r>
      <w:r>
        <w:rPr>
          <w:rFonts w:ascii="宋体" w:hAnsi="宋体" w:cs="宋体"/>
          <w:sz w:val="21"/>
          <w:szCs w:val="21"/>
        </w:rPr>
        <w:t>13.5.1</w:t>
      </w:r>
      <w:r>
        <w:rPr>
          <w:rFonts w:ascii="宋体" w:hAnsi="宋体" w:cs="宋体"/>
          <w:spacing w:val="-47"/>
          <w:sz w:val="21"/>
          <w:szCs w:val="21"/>
        </w:rPr>
        <w:t xml:space="preserve"> </w:t>
      </w:r>
      <w:r>
        <w:rPr>
          <w:rFonts w:ascii="宋体" w:hAnsi="宋体" w:cs="Times New Roman"/>
          <w:sz w:val="21"/>
          <w:szCs w:val="21"/>
        </w:rPr>
        <w:t>项约定的时间进行检查的，除监理人另有指示外，承包人可自行</w:t>
      </w:r>
      <w:r>
        <w:rPr>
          <w:rFonts w:ascii="宋体" w:hAnsi="宋体" w:cs="Times New Roman"/>
          <w:sz w:val="21"/>
          <w:szCs w:val="21"/>
        </w:rPr>
        <w:t xml:space="preserve"> </w:t>
      </w:r>
      <w:r>
        <w:rPr>
          <w:rFonts w:ascii="宋体" w:hAnsi="宋体" w:cs="Times New Roman"/>
          <w:spacing w:val="-4"/>
          <w:sz w:val="21"/>
          <w:szCs w:val="21"/>
        </w:rPr>
        <w:t>完成覆盖工作，并作相应记录报送监理人，监理人应签字确认。监理人事后对检查记录有</w:t>
      </w:r>
      <w:proofErr w:type="gramStart"/>
      <w:r>
        <w:rPr>
          <w:rFonts w:ascii="宋体" w:hAnsi="宋体" w:cs="Times New Roman"/>
          <w:spacing w:val="-4"/>
          <w:sz w:val="21"/>
          <w:szCs w:val="21"/>
        </w:rPr>
        <w:t>疑</w:t>
      </w:r>
      <w:proofErr w:type="gramEnd"/>
      <w:r>
        <w:rPr>
          <w:rFonts w:ascii="宋体" w:hAnsi="宋体" w:cs="Times New Roman"/>
          <w:spacing w:val="-44"/>
          <w:sz w:val="21"/>
          <w:szCs w:val="21"/>
        </w:rPr>
        <w:t xml:space="preserve"> </w:t>
      </w:r>
      <w:r>
        <w:rPr>
          <w:rFonts w:ascii="宋体" w:hAnsi="宋体" w:cs="Times New Roman"/>
          <w:sz w:val="21"/>
          <w:szCs w:val="21"/>
        </w:rPr>
        <w:t>问的，可按第</w:t>
      </w:r>
      <w:r>
        <w:rPr>
          <w:rFonts w:ascii="宋体" w:hAnsi="宋体" w:cs="Times New Roman"/>
          <w:spacing w:val="-55"/>
          <w:sz w:val="21"/>
          <w:szCs w:val="21"/>
        </w:rPr>
        <w:t xml:space="preserve"> </w:t>
      </w:r>
      <w:r>
        <w:rPr>
          <w:rFonts w:ascii="宋体" w:hAnsi="宋体" w:cs="宋体"/>
          <w:sz w:val="21"/>
          <w:szCs w:val="21"/>
        </w:rPr>
        <w:t>13.5.3</w:t>
      </w:r>
      <w:r>
        <w:rPr>
          <w:rFonts w:ascii="宋体" w:hAnsi="宋体" w:cs="宋体"/>
          <w:spacing w:val="-54"/>
          <w:sz w:val="21"/>
          <w:szCs w:val="21"/>
        </w:rPr>
        <w:t xml:space="preserve"> </w:t>
      </w:r>
      <w:r>
        <w:rPr>
          <w:rFonts w:ascii="宋体" w:hAnsi="宋体" w:cs="Times New Roman"/>
          <w:sz w:val="21"/>
          <w:szCs w:val="21"/>
        </w:rPr>
        <w:t>项的约定重新检查。</w:t>
      </w:r>
    </w:p>
    <w:p w:rsidR="007B2A64" w:rsidRDefault="007B2A64" w:rsidP="007B2A64">
      <w:pPr>
        <w:tabs>
          <w:tab w:val="left" w:pos="1420"/>
        </w:tabs>
        <w:spacing w:before="46" w:line="360" w:lineRule="auto"/>
        <w:ind w:firstLineChars="200" w:firstLine="420"/>
        <w:rPr>
          <w:rFonts w:ascii="宋体" w:hAnsi="宋体" w:cs="Times New Roman"/>
          <w:sz w:val="21"/>
          <w:szCs w:val="21"/>
        </w:rPr>
      </w:pPr>
      <w:r>
        <w:rPr>
          <w:rFonts w:ascii="宋体" w:hAnsi="宋体" w:cs="宋体"/>
          <w:sz w:val="21"/>
          <w:szCs w:val="21"/>
        </w:rPr>
        <w:t>13.5.3</w:t>
      </w:r>
      <w:r>
        <w:rPr>
          <w:rFonts w:ascii="宋体" w:hAnsi="宋体" w:cs="Times New Roman"/>
          <w:sz w:val="21"/>
          <w:szCs w:val="21"/>
        </w:rPr>
        <w:t>监理人重新检查</w:t>
      </w:r>
    </w:p>
    <w:p w:rsidR="007B2A64" w:rsidRDefault="007B2A64" w:rsidP="007B2A64">
      <w:pPr>
        <w:spacing w:line="360" w:lineRule="auto"/>
        <w:ind w:firstLine="419"/>
        <w:rPr>
          <w:rFonts w:ascii="宋体" w:hAnsi="宋体" w:cs="Times New Roman"/>
          <w:sz w:val="21"/>
          <w:szCs w:val="21"/>
        </w:rPr>
      </w:pPr>
      <w:r>
        <w:rPr>
          <w:rFonts w:ascii="宋体" w:hAnsi="宋体" w:cs="Times New Roman"/>
          <w:sz w:val="21"/>
          <w:szCs w:val="21"/>
        </w:rPr>
        <w:t>承包人按第</w:t>
      </w:r>
      <w:r>
        <w:rPr>
          <w:rFonts w:ascii="宋体" w:hAnsi="宋体" w:cs="Times New Roman"/>
          <w:spacing w:val="-43"/>
          <w:sz w:val="21"/>
          <w:szCs w:val="21"/>
        </w:rPr>
        <w:t xml:space="preserve"> </w:t>
      </w:r>
      <w:r>
        <w:rPr>
          <w:rFonts w:ascii="宋体" w:hAnsi="宋体" w:cs="宋体"/>
          <w:sz w:val="21"/>
          <w:szCs w:val="21"/>
        </w:rPr>
        <w:t>13.5.1</w:t>
      </w:r>
      <w:r>
        <w:rPr>
          <w:rFonts w:ascii="宋体" w:hAnsi="宋体" w:cs="宋体"/>
          <w:spacing w:val="-45"/>
          <w:sz w:val="21"/>
          <w:szCs w:val="21"/>
        </w:rPr>
        <w:t xml:space="preserve"> </w:t>
      </w:r>
      <w:r>
        <w:rPr>
          <w:rFonts w:ascii="宋体" w:hAnsi="宋体" w:cs="Times New Roman"/>
          <w:sz w:val="21"/>
          <w:szCs w:val="21"/>
        </w:rPr>
        <w:t>项或第</w:t>
      </w:r>
      <w:r>
        <w:rPr>
          <w:rFonts w:ascii="宋体" w:hAnsi="宋体" w:cs="Times New Roman"/>
          <w:spacing w:val="-43"/>
          <w:sz w:val="21"/>
          <w:szCs w:val="21"/>
        </w:rPr>
        <w:t xml:space="preserve"> </w:t>
      </w:r>
      <w:r>
        <w:rPr>
          <w:rFonts w:ascii="宋体" w:hAnsi="宋体" w:cs="宋体"/>
          <w:sz w:val="21"/>
          <w:szCs w:val="21"/>
        </w:rPr>
        <w:t>13.5.2</w:t>
      </w:r>
      <w:r>
        <w:rPr>
          <w:rFonts w:ascii="宋体" w:hAnsi="宋体" w:cs="宋体"/>
          <w:spacing w:val="-45"/>
          <w:sz w:val="21"/>
          <w:szCs w:val="21"/>
        </w:rPr>
        <w:t xml:space="preserve"> </w:t>
      </w:r>
      <w:r>
        <w:rPr>
          <w:rFonts w:ascii="宋体" w:hAnsi="宋体" w:cs="Times New Roman"/>
          <w:spacing w:val="-6"/>
          <w:sz w:val="21"/>
          <w:szCs w:val="21"/>
        </w:rPr>
        <w:t>项覆盖工程隐蔽部位后，监理人对质量有疑问的，可</w:t>
      </w:r>
      <w:r>
        <w:rPr>
          <w:rFonts w:ascii="宋体" w:hAnsi="宋体" w:cs="Times New Roman"/>
          <w:sz w:val="21"/>
          <w:szCs w:val="21"/>
        </w:rPr>
        <w:t xml:space="preserve"> </w:t>
      </w:r>
      <w:r>
        <w:rPr>
          <w:rFonts w:ascii="宋体" w:hAnsi="宋体" w:cs="Times New Roman"/>
          <w:spacing w:val="-4"/>
          <w:sz w:val="21"/>
          <w:szCs w:val="21"/>
        </w:rPr>
        <w:t>要求承包人对已覆盖的部位进行钻孔探测或揭开重新检验，承包人应遵照执行，并在检验后</w:t>
      </w:r>
      <w:r>
        <w:rPr>
          <w:rFonts w:ascii="宋体" w:hAnsi="宋体" w:cs="Times New Roman"/>
          <w:spacing w:val="-40"/>
          <w:sz w:val="21"/>
          <w:szCs w:val="21"/>
        </w:rPr>
        <w:t xml:space="preserve"> </w:t>
      </w:r>
      <w:r>
        <w:rPr>
          <w:rFonts w:ascii="宋体" w:hAnsi="宋体" w:cs="Times New Roman"/>
          <w:spacing w:val="-4"/>
          <w:sz w:val="21"/>
          <w:szCs w:val="21"/>
        </w:rPr>
        <w:t>重新覆盖恢复原状。经检验证明工程质量符合合同要求的，由发包人承担由此增加的费用和（或）</w:t>
      </w:r>
      <w:r>
        <w:rPr>
          <w:rFonts w:ascii="宋体" w:hAnsi="宋体" w:cs="Times New Roman"/>
          <w:spacing w:val="-4"/>
          <w:sz w:val="21"/>
          <w:szCs w:val="21"/>
        </w:rPr>
        <w:lastRenderedPageBreak/>
        <w:t>工期延误，并支付承包人合理利润；经检验证明工程质量不符合合同要求的，由此增</w:t>
      </w:r>
      <w:r>
        <w:rPr>
          <w:rFonts w:ascii="宋体" w:hAnsi="宋体" w:cs="Times New Roman"/>
          <w:spacing w:val="-45"/>
          <w:sz w:val="21"/>
          <w:szCs w:val="21"/>
        </w:rPr>
        <w:t xml:space="preserve"> </w:t>
      </w:r>
      <w:r>
        <w:rPr>
          <w:rFonts w:ascii="宋体" w:hAnsi="宋体" w:cs="Times New Roman"/>
          <w:sz w:val="21"/>
          <w:szCs w:val="21"/>
        </w:rPr>
        <w:t>加的费用和（或）工期延误由承包人承担。</w:t>
      </w:r>
    </w:p>
    <w:p w:rsidR="007B2A64" w:rsidRDefault="007B2A64" w:rsidP="007B2A64">
      <w:pPr>
        <w:tabs>
          <w:tab w:val="left" w:pos="1420"/>
        </w:tabs>
        <w:spacing w:before="46" w:line="360" w:lineRule="auto"/>
        <w:ind w:firstLineChars="200" w:firstLine="420"/>
        <w:rPr>
          <w:rFonts w:ascii="宋体" w:hAnsi="宋体" w:cs="Times New Roman"/>
          <w:sz w:val="21"/>
          <w:szCs w:val="21"/>
        </w:rPr>
      </w:pPr>
      <w:r>
        <w:rPr>
          <w:rFonts w:ascii="宋体" w:hAnsi="宋体" w:cs="宋体"/>
          <w:sz w:val="21"/>
          <w:szCs w:val="21"/>
        </w:rPr>
        <w:t>13.5.4</w:t>
      </w:r>
      <w:r>
        <w:rPr>
          <w:rFonts w:ascii="宋体" w:hAnsi="宋体" w:cs="Times New Roman"/>
          <w:sz w:val="21"/>
          <w:szCs w:val="21"/>
        </w:rPr>
        <w:t>承包人私自覆盖</w:t>
      </w:r>
      <w:r>
        <w:rPr>
          <w:rFonts w:ascii="宋体" w:hAnsi="宋体" w:cs="Times New Roman"/>
          <w:sz w:val="21"/>
          <w:szCs w:val="21"/>
        </w:rPr>
        <w:t xml:space="preserve"> </w:t>
      </w:r>
      <w:r>
        <w:rPr>
          <w:rFonts w:ascii="宋体" w:hAnsi="宋体" w:cs="Times New Roman"/>
          <w:spacing w:val="-4"/>
          <w:sz w:val="21"/>
          <w:szCs w:val="21"/>
        </w:rPr>
        <w:t>承包人未通知监理人到场检查，私自将工程隐蔽部位覆盖的，监理人有权指示承包人钻</w:t>
      </w:r>
      <w:r>
        <w:rPr>
          <w:rFonts w:ascii="宋体" w:hAnsi="宋体" w:cs="Times New Roman"/>
          <w:sz w:val="21"/>
          <w:szCs w:val="21"/>
        </w:rPr>
        <w:t>孔探测或揭开检查，由此增加的费用和（或）工期延误由承包人承担。</w:t>
      </w:r>
    </w:p>
    <w:p w:rsidR="007B2A64" w:rsidRDefault="007B2A64" w:rsidP="007B2A64">
      <w:pPr>
        <w:tabs>
          <w:tab w:val="left" w:pos="877"/>
        </w:tabs>
        <w:spacing w:line="360" w:lineRule="auto"/>
        <w:outlineLvl w:val="2"/>
        <w:rPr>
          <w:rFonts w:ascii="宋体" w:hAnsi="宋体" w:cs="Times New Roman"/>
        </w:rPr>
      </w:pPr>
      <w:bookmarkStart w:id="233" w:name="_bookmark182"/>
      <w:bookmarkEnd w:id="233"/>
      <w:r>
        <w:rPr>
          <w:rFonts w:ascii="宋体" w:hAnsi="宋体" w:cs="宋体"/>
        </w:rPr>
        <w:t>13.6</w:t>
      </w:r>
      <w:r>
        <w:rPr>
          <w:rFonts w:ascii="宋体" w:hAnsi="宋体" w:cs="宋体"/>
        </w:rPr>
        <w:tab/>
      </w:r>
      <w:r>
        <w:rPr>
          <w:rFonts w:ascii="宋体" w:hAnsi="宋体" w:cs="Times New Roman"/>
        </w:rPr>
        <w:t>清除不合格工程</w:t>
      </w:r>
    </w:p>
    <w:p w:rsidR="007B2A64" w:rsidRDefault="007B2A64" w:rsidP="007B2A64">
      <w:pPr>
        <w:tabs>
          <w:tab w:val="left" w:pos="1420"/>
        </w:tabs>
        <w:spacing w:line="360" w:lineRule="auto"/>
        <w:ind w:firstLine="419"/>
        <w:rPr>
          <w:rFonts w:ascii="宋体" w:hAnsi="宋体" w:cs="Times New Roman"/>
          <w:sz w:val="21"/>
          <w:szCs w:val="21"/>
        </w:rPr>
      </w:pPr>
      <w:r>
        <w:rPr>
          <w:rFonts w:ascii="宋体" w:hAnsi="宋体" w:cs="宋体"/>
          <w:sz w:val="21"/>
          <w:szCs w:val="21"/>
        </w:rPr>
        <w:t>13.6.1</w:t>
      </w:r>
      <w:r>
        <w:rPr>
          <w:rFonts w:ascii="宋体" w:hAnsi="宋体" w:cs="Times New Roman"/>
          <w:spacing w:val="-2"/>
          <w:sz w:val="21"/>
          <w:szCs w:val="21"/>
        </w:rPr>
        <w:t>承包人使用不合格材料、工程设备，或采用不适当的施工工艺，或施工不当，</w:t>
      </w:r>
      <w:r>
        <w:rPr>
          <w:rFonts w:ascii="宋体" w:hAnsi="宋体" w:cs="Times New Roman"/>
          <w:sz w:val="21"/>
          <w:szCs w:val="21"/>
        </w:rPr>
        <w:t xml:space="preserve"> </w:t>
      </w:r>
      <w:r>
        <w:rPr>
          <w:rFonts w:ascii="宋体" w:hAnsi="宋体" w:cs="Times New Roman"/>
          <w:spacing w:val="-4"/>
          <w:sz w:val="21"/>
          <w:szCs w:val="21"/>
        </w:rPr>
        <w:t>造成工程不合格的，监理人可以随时发出指示，要求承包人立即采取措施进行补救，直至达</w:t>
      </w:r>
      <w:r>
        <w:rPr>
          <w:rFonts w:ascii="宋体" w:hAnsi="宋体" w:cs="Times New Roman"/>
          <w:spacing w:val="-44"/>
          <w:sz w:val="21"/>
          <w:szCs w:val="21"/>
        </w:rPr>
        <w:t xml:space="preserve"> </w:t>
      </w:r>
      <w:r>
        <w:rPr>
          <w:rFonts w:ascii="宋体" w:hAnsi="宋体" w:cs="Times New Roman"/>
          <w:sz w:val="21"/>
          <w:szCs w:val="21"/>
        </w:rPr>
        <w:t>到合同要求的质量标准，由此增加的费用和（或）工期延误由承包人承担。</w:t>
      </w:r>
    </w:p>
    <w:p w:rsidR="007B2A64" w:rsidRDefault="007B2A64" w:rsidP="007B2A64">
      <w:pPr>
        <w:spacing w:before="46" w:line="360" w:lineRule="auto"/>
        <w:ind w:firstLine="419"/>
        <w:rPr>
          <w:rFonts w:ascii="宋体" w:hAnsi="宋体" w:cs="宋体"/>
          <w:sz w:val="21"/>
          <w:szCs w:val="21"/>
        </w:rPr>
      </w:pPr>
      <w:r>
        <w:rPr>
          <w:rFonts w:ascii="宋体" w:hAnsi="宋体" w:cs="宋体"/>
          <w:sz w:val="21"/>
          <w:szCs w:val="21"/>
        </w:rPr>
        <w:t>13.6.2</w:t>
      </w:r>
      <w:r>
        <w:rPr>
          <w:rFonts w:ascii="宋体" w:hAnsi="宋体" w:cs="宋体"/>
          <w:spacing w:val="69"/>
          <w:sz w:val="21"/>
          <w:szCs w:val="21"/>
        </w:rPr>
        <w:t xml:space="preserve"> </w:t>
      </w:r>
      <w:r>
        <w:rPr>
          <w:rFonts w:ascii="宋体" w:hAnsi="宋体" w:cs="Times New Roman"/>
          <w:spacing w:val="-5"/>
          <w:sz w:val="21"/>
          <w:szCs w:val="21"/>
        </w:rPr>
        <w:t>由于发包人提供的材料或工程设备不合格造成的工程不合格，需要承包人采取</w:t>
      </w:r>
      <w:r>
        <w:rPr>
          <w:rFonts w:ascii="宋体" w:hAnsi="宋体" w:cs="Times New Roman"/>
          <w:sz w:val="21"/>
          <w:szCs w:val="21"/>
        </w:rPr>
        <w:t xml:space="preserve"> </w:t>
      </w:r>
      <w:r>
        <w:rPr>
          <w:rFonts w:ascii="宋体" w:hAnsi="宋体" w:cs="Times New Roman"/>
          <w:sz w:val="21"/>
          <w:szCs w:val="21"/>
        </w:rPr>
        <w:t>措施补救的，发包人应承担由此增加的费用和（或）工期延误，并支付承包人合理利润。</w:t>
      </w:r>
    </w:p>
    <w:p w:rsidR="007B2A64" w:rsidRDefault="007B2A64" w:rsidP="007B2A64">
      <w:pPr>
        <w:tabs>
          <w:tab w:val="left" w:pos="877"/>
        </w:tabs>
        <w:spacing w:before="26" w:line="360" w:lineRule="auto"/>
        <w:outlineLvl w:val="2"/>
        <w:rPr>
          <w:rFonts w:ascii="宋体" w:hAnsi="宋体" w:cs="Times New Roman"/>
        </w:rPr>
      </w:pPr>
      <w:bookmarkStart w:id="234" w:name="_bookmark183"/>
      <w:bookmarkEnd w:id="234"/>
      <w:r>
        <w:rPr>
          <w:rFonts w:ascii="宋体" w:hAnsi="宋体" w:cs="宋体"/>
        </w:rPr>
        <w:t>13.7</w:t>
      </w:r>
      <w:r>
        <w:rPr>
          <w:rFonts w:ascii="宋体" w:hAnsi="宋体" w:cs="宋体"/>
        </w:rPr>
        <w:tab/>
      </w:r>
      <w:r>
        <w:rPr>
          <w:rFonts w:ascii="宋体" w:hAnsi="宋体" w:cs="Times New Roman"/>
        </w:rPr>
        <w:t>质量争议</w:t>
      </w:r>
    </w:p>
    <w:p w:rsidR="007B2A64" w:rsidRDefault="007B2A64" w:rsidP="007B2A64">
      <w:pPr>
        <w:spacing w:line="360" w:lineRule="auto"/>
        <w:ind w:firstLine="419"/>
        <w:rPr>
          <w:rFonts w:ascii="宋体" w:hAnsi="宋体" w:cs="Times New Roman"/>
          <w:sz w:val="21"/>
          <w:szCs w:val="21"/>
        </w:rPr>
      </w:pPr>
      <w:r>
        <w:rPr>
          <w:rFonts w:ascii="宋体" w:hAnsi="宋体" w:cs="Times New Roman"/>
          <w:sz w:val="21"/>
          <w:szCs w:val="21"/>
        </w:rPr>
        <w:t>发包人和承包人对工程质量有争议的，除可按第</w:t>
      </w:r>
      <w:r>
        <w:rPr>
          <w:rFonts w:ascii="宋体" w:hAnsi="宋体" w:cs="Times New Roman"/>
          <w:spacing w:val="-46"/>
          <w:sz w:val="21"/>
          <w:szCs w:val="21"/>
        </w:rPr>
        <w:t xml:space="preserve"> </w:t>
      </w:r>
      <w:r>
        <w:rPr>
          <w:rFonts w:ascii="宋体" w:hAnsi="宋体" w:cs="宋体"/>
          <w:sz w:val="21"/>
          <w:szCs w:val="21"/>
        </w:rPr>
        <w:t>24</w:t>
      </w:r>
      <w:r>
        <w:rPr>
          <w:rFonts w:ascii="宋体" w:hAnsi="宋体" w:cs="宋体"/>
          <w:spacing w:val="-49"/>
          <w:sz w:val="21"/>
          <w:szCs w:val="21"/>
        </w:rPr>
        <w:t xml:space="preserve"> </w:t>
      </w:r>
      <w:proofErr w:type="gramStart"/>
      <w:r>
        <w:rPr>
          <w:rFonts w:ascii="宋体" w:hAnsi="宋体" w:cs="Times New Roman"/>
          <w:sz w:val="21"/>
          <w:szCs w:val="21"/>
        </w:rPr>
        <w:t>条办理</w:t>
      </w:r>
      <w:proofErr w:type="gramEnd"/>
      <w:r>
        <w:rPr>
          <w:rFonts w:ascii="宋体" w:hAnsi="宋体" w:cs="Times New Roman"/>
          <w:sz w:val="21"/>
          <w:szCs w:val="21"/>
        </w:rPr>
        <w:t>外，监理人可提请合同双方</w:t>
      </w:r>
      <w:r>
        <w:rPr>
          <w:rFonts w:ascii="宋体" w:hAnsi="宋体" w:cs="Times New Roman"/>
          <w:sz w:val="21"/>
          <w:szCs w:val="21"/>
        </w:rPr>
        <w:t xml:space="preserve"> </w:t>
      </w:r>
      <w:r>
        <w:rPr>
          <w:rFonts w:ascii="宋体" w:hAnsi="宋体" w:cs="Times New Roman"/>
          <w:spacing w:val="-7"/>
          <w:sz w:val="21"/>
          <w:szCs w:val="21"/>
        </w:rPr>
        <w:t>委托有相应资质的工程质量检测机构进行鉴定，所需费用及因此造成的损失，由责任人承担，</w:t>
      </w:r>
      <w:r>
        <w:rPr>
          <w:rFonts w:ascii="宋体" w:hAnsi="宋体" w:cs="Times New Roman"/>
          <w:spacing w:val="-19"/>
          <w:sz w:val="21"/>
          <w:szCs w:val="21"/>
        </w:rPr>
        <w:t xml:space="preserve"> </w:t>
      </w:r>
      <w:r>
        <w:rPr>
          <w:rFonts w:ascii="宋体" w:hAnsi="宋体" w:cs="Times New Roman"/>
          <w:spacing w:val="-4"/>
          <w:sz w:val="21"/>
          <w:szCs w:val="21"/>
        </w:rPr>
        <w:t>双方均有责任，由双方根据其责任分别承担。经检测，质量确有缺陷的，已竣工验收或已竣</w:t>
      </w:r>
      <w:r>
        <w:rPr>
          <w:rFonts w:ascii="宋体" w:hAnsi="宋体" w:cs="Times New Roman"/>
          <w:spacing w:val="-45"/>
          <w:sz w:val="21"/>
          <w:szCs w:val="21"/>
        </w:rPr>
        <w:t xml:space="preserve"> </w:t>
      </w:r>
      <w:r>
        <w:rPr>
          <w:rFonts w:ascii="宋体" w:hAnsi="宋体" w:cs="Times New Roman"/>
          <w:spacing w:val="-4"/>
          <w:sz w:val="21"/>
          <w:szCs w:val="21"/>
        </w:rPr>
        <w:t>工未验收但实际投入使用的工程，其处理按工程保修书的约定执行；已竣工未验收且未实际</w:t>
      </w:r>
      <w:r>
        <w:rPr>
          <w:rFonts w:ascii="宋体" w:hAnsi="宋体" w:cs="Times New Roman"/>
          <w:spacing w:val="-40"/>
          <w:sz w:val="21"/>
          <w:szCs w:val="21"/>
        </w:rPr>
        <w:t xml:space="preserve"> </w:t>
      </w:r>
      <w:r>
        <w:rPr>
          <w:rFonts w:ascii="宋体" w:hAnsi="宋体" w:cs="Times New Roman"/>
          <w:spacing w:val="-4"/>
          <w:sz w:val="21"/>
          <w:szCs w:val="21"/>
        </w:rPr>
        <w:t>投入使用的工程以及停工、停建的工程，根据检测结果确定解决方案，或按工程质量监督机</w:t>
      </w:r>
      <w:r>
        <w:rPr>
          <w:rFonts w:ascii="宋体" w:hAnsi="宋体" w:cs="Times New Roman"/>
          <w:spacing w:val="-41"/>
          <w:sz w:val="21"/>
          <w:szCs w:val="21"/>
        </w:rPr>
        <w:t xml:space="preserve"> </w:t>
      </w:r>
      <w:r>
        <w:rPr>
          <w:rFonts w:ascii="宋体" w:hAnsi="宋体" w:cs="Times New Roman"/>
          <w:sz w:val="21"/>
          <w:szCs w:val="21"/>
        </w:rPr>
        <w:t>构的处理决定执行。</w:t>
      </w:r>
    </w:p>
    <w:p w:rsidR="007B2A64" w:rsidRDefault="007B2A64" w:rsidP="007B2A64">
      <w:pPr>
        <w:spacing w:line="360" w:lineRule="auto"/>
        <w:outlineLvl w:val="1"/>
        <w:rPr>
          <w:rFonts w:ascii="宋体" w:hAnsi="宋体" w:cs="Times New Roman"/>
          <w:sz w:val="28"/>
          <w:szCs w:val="28"/>
        </w:rPr>
      </w:pPr>
      <w:bookmarkStart w:id="235" w:name="_bookmark184"/>
      <w:bookmarkEnd w:id="235"/>
      <w:r>
        <w:rPr>
          <w:rFonts w:ascii="宋体" w:hAnsi="宋体" w:cs="宋体"/>
          <w:sz w:val="28"/>
          <w:szCs w:val="28"/>
        </w:rPr>
        <w:t>14.</w:t>
      </w:r>
      <w:r>
        <w:rPr>
          <w:rFonts w:ascii="宋体" w:hAnsi="宋体" w:cs="Times New Roman"/>
          <w:sz w:val="28"/>
          <w:szCs w:val="28"/>
        </w:rPr>
        <w:t>试验和检验</w:t>
      </w:r>
    </w:p>
    <w:p w:rsidR="007B2A64" w:rsidRDefault="007B2A64" w:rsidP="007B2A64">
      <w:pPr>
        <w:tabs>
          <w:tab w:val="left" w:pos="877"/>
        </w:tabs>
        <w:spacing w:line="360" w:lineRule="auto"/>
        <w:outlineLvl w:val="2"/>
        <w:rPr>
          <w:rFonts w:ascii="宋体" w:hAnsi="宋体" w:cs="Times New Roman"/>
        </w:rPr>
      </w:pPr>
      <w:bookmarkStart w:id="236" w:name="_bookmark185"/>
      <w:bookmarkEnd w:id="236"/>
      <w:r>
        <w:rPr>
          <w:rFonts w:ascii="宋体" w:hAnsi="宋体" w:cs="宋体"/>
        </w:rPr>
        <w:t>14.1</w:t>
      </w:r>
      <w:r>
        <w:rPr>
          <w:rFonts w:ascii="宋体" w:hAnsi="宋体" w:cs="宋体"/>
        </w:rPr>
        <w:tab/>
      </w:r>
      <w:r>
        <w:rPr>
          <w:rFonts w:ascii="宋体" w:hAnsi="宋体" w:cs="Times New Roman"/>
        </w:rPr>
        <w:t>材料、工程设备和工程的试验和检验</w:t>
      </w:r>
    </w:p>
    <w:p w:rsidR="007B2A64" w:rsidRDefault="007B2A64" w:rsidP="007B2A64">
      <w:pPr>
        <w:spacing w:line="360" w:lineRule="auto"/>
        <w:ind w:firstLine="419"/>
        <w:rPr>
          <w:rFonts w:ascii="宋体" w:hAnsi="宋体" w:cs="Times New Roman"/>
          <w:sz w:val="21"/>
          <w:szCs w:val="21"/>
        </w:rPr>
      </w:pPr>
      <w:r>
        <w:rPr>
          <w:rFonts w:ascii="宋体" w:hAnsi="宋体" w:cs="宋体"/>
          <w:sz w:val="21"/>
          <w:szCs w:val="21"/>
        </w:rPr>
        <w:t>14.1.1</w:t>
      </w:r>
      <w:r>
        <w:rPr>
          <w:rFonts w:ascii="宋体" w:hAnsi="宋体" w:cs="宋体"/>
          <w:spacing w:val="68"/>
          <w:sz w:val="21"/>
          <w:szCs w:val="21"/>
        </w:rPr>
        <w:t xml:space="preserve"> </w:t>
      </w:r>
      <w:r>
        <w:rPr>
          <w:rFonts w:ascii="宋体" w:hAnsi="宋体" w:cs="Times New Roman"/>
          <w:spacing w:val="-5"/>
          <w:sz w:val="21"/>
          <w:szCs w:val="21"/>
        </w:rPr>
        <w:t>承包人应按合同约定进行材料、工程设备和工程的试验和检验，并为监理人对</w:t>
      </w:r>
      <w:r>
        <w:rPr>
          <w:rFonts w:ascii="宋体" w:hAnsi="宋体" w:cs="Times New Roman"/>
          <w:sz w:val="21"/>
          <w:szCs w:val="21"/>
        </w:rPr>
        <w:t xml:space="preserve"> </w:t>
      </w:r>
      <w:r>
        <w:rPr>
          <w:rFonts w:ascii="宋体" w:hAnsi="宋体" w:cs="Times New Roman"/>
          <w:spacing w:val="-4"/>
          <w:sz w:val="21"/>
          <w:szCs w:val="21"/>
        </w:rPr>
        <w:t>上述材料、工程设备和工程的质量检查提供必要的试验资料和原始记录。按合同约定</w:t>
      </w:r>
      <w:proofErr w:type="gramStart"/>
      <w:r>
        <w:rPr>
          <w:rFonts w:ascii="宋体" w:hAnsi="宋体" w:cs="Times New Roman"/>
          <w:spacing w:val="-4"/>
          <w:sz w:val="21"/>
          <w:szCs w:val="21"/>
        </w:rPr>
        <w:t>应由监</w:t>
      </w:r>
      <w:proofErr w:type="gramEnd"/>
      <w:r>
        <w:rPr>
          <w:rFonts w:ascii="宋体" w:hAnsi="宋体" w:cs="Times New Roman"/>
          <w:spacing w:val="-41"/>
          <w:sz w:val="21"/>
          <w:szCs w:val="21"/>
        </w:rPr>
        <w:t xml:space="preserve"> </w:t>
      </w:r>
      <w:r>
        <w:rPr>
          <w:rFonts w:ascii="宋体" w:hAnsi="宋体" w:cs="Times New Roman"/>
          <w:sz w:val="21"/>
          <w:szCs w:val="21"/>
        </w:rPr>
        <w:t>理人与承包人共同进行试验和检验的，由承包人负责提供必要的试验资料和原始记录。</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t>14.1.2</w:t>
      </w:r>
      <w:r>
        <w:rPr>
          <w:rFonts w:ascii="宋体" w:hAnsi="宋体" w:cs="宋体"/>
          <w:spacing w:val="69"/>
          <w:sz w:val="21"/>
          <w:szCs w:val="21"/>
        </w:rPr>
        <w:t xml:space="preserve"> </w:t>
      </w:r>
      <w:r>
        <w:rPr>
          <w:rFonts w:ascii="宋体" w:hAnsi="宋体" w:cs="Times New Roman"/>
          <w:spacing w:val="-5"/>
          <w:sz w:val="21"/>
          <w:szCs w:val="21"/>
        </w:rPr>
        <w:t>监理人未按合同约定派员参加试验和检验的，除监理人另有指示外，承包人可</w:t>
      </w:r>
      <w:r>
        <w:rPr>
          <w:rFonts w:ascii="宋体" w:hAnsi="宋体" w:cs="Times New Roman"/>
          <w:sz w:val="21"/>
          <w:szCs w:val="21"/>
        </w:rPr>
        <w:t xml:space="preserve"> </w:t>
      </w:r>
      <w:r>
        <w:rPr>
          <w:rFonts w:ascii="宋体" w:hAnsi="宋体" w:cs="Times New Roman"/>
          <w:sz w:val="21"/>
          <w:szCs w:val="21"/>
        </w:rPr>
        <w:t>自行试验和检验，并应立即将试验和检验结果报送监理人，监理人应签字确认。</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t>14.1.3</w:t>
      </w:r>
      <w:r>
        <w:rPr>
          <w:rFonts w:ascii="宋体" w:hAnsi="宋体" w:cs="宋体"/>
          <w:spacing w:val="69"/>
          <w:sz w:val="21"/>
          <w:szCs w:val="21"/>
        </w:rPr>
        <w:t xml:space="preserve"> </w:t>
      </w:r>
      <w:r>
        <w:rPr>
          <w:rFonts w:ascii="宋体" w:hAnsi="宋体" w:cs="Times New Roman"/>
          <w:spacing w:val="-5"/>
          <w:sz w:val="21"/>
          <w:szCs w:val="21"/>
        </w:rPr>
        <w:t>监理人对承包人的试验和检验结果有疑问的，或为查清承包人试验和检验成果</w:t>
      </w:r>
      <w:r>
        <w:rPr>
          <w:rFonts w:ascii="宋体" w:hAnsi="宋体" w:cs="Times New Roman"/>
          <w:sz w:val="21"/>
          <w:szCs w:val="21"/>
        </w:rPr>
        <w:t xml:space="preserve"> </w:t>
      </w:r>
      <w:r>
        <w:rPr>
          <w:rFonts w:ascii="宋体" w:hAnsi="宋体" w:cs="Times New Roman"/>
          <w:spacing w:val="-4"/>
          <w:sz w:val="21"/>
          <w:szCs w:val="21"/>
        </w:rPr>
        <w:t>的可靠性要求承包人重新试验和检验的，可按合同约定由监理人与承包人共同进行。重新试</w:t>
      </w:r>
      <w:r>
        <w:rPr>
          <w:rFonts w:ascii="宋体" w:hAnsi="宋体" w:cs="Times New Roman"/>
          <w:spacing w:val="-41"/>
          <w:sz w:val="21"/>
          <w:szCs w:val="21"/>
        </w:rPr>
        <w:t xml:space="preserve"> </w:t>
      </w:r>
      <w:r>
        <w:rPr>
          <w:rFonts w:ascii="宋体" w:hAnsi="宋体" w:cs="Times New Roman"/>
          <w:spacing w:val="-4"/>
          <w:sz w:val="21"/>
          <w:szCs w:val="21"/>
        </w:rPr>
        <w:t>验和检验的结果证明该项材料、工程设备或工程的质量不符合合同要求的，由此增加的费用</w:t>
      </w:r>
      <w:r>
        <w:rPr>
          <w:rFonts w:ascii="宋体" w:hAnsi="宋体" w:cs="Times New Roman"/>
          <w:spacing w:val="-41"/>
          <w:sz w:val="21"/>
          <w:szCs w:val="21"/>
        </w:rPr>
        <w:t xml:space="preserve"> </w:t>
      </w:r>
      <w:r>
        <w:rPr>
          <w:rFonts w:ascii="宋体" w:hAnsi="宋体" w:cs="Times New Roman"/>
          <w:spacing w:val="-4"/>
          <w:sz w:val="21"/>
          <w:szCs w:val="21"/>
        </w:rPr>
        <w:t>和（或）工期延误由承包人承担；重新试验和检验结果证明该项材料、工程设备和工程符合</w:t>
      </w:r>
      <w:r>
        <w:rPr>
          <w:rFonts w:ascii="宋体" w:hAnsi="宋体" w:cs="Times New Roman"/>
          <w:spacing w:val="-45"/>
          <w:sz w:val="21"/>
          <w:szCs w:val="21"/>
        </w:rPr>
        <w:t xml:space="preserve"> </w:t>
      </w:r>
      <w:r>
        <w:rPr>
          <w:rFonts w:ascii="宋体" w:hAnsi="宋体" w:cs="Times New Roman"/>
          <w:sz w:val="21"/>
          <w:szCs w:val="21"/>
        </w:rPr>
        <w:t>合同要求，由发包人承担由此增加的费用和（或）工期延误，并支付承包人合理利润。</w:t>
      </w:r>
    </w:p>
    <w:p w:rsidR="007B2A64" w:rsidRDefault="007B2A64" w:rsidP="007B2A64">
      <w:pPr>
        <w:tabs>
          <w:tab w:val="left" w:pos="877"/>
        </w:tabs>
        <w:spacing w:before="176" w:line="360" w:lineRule="auto"/>
        <w:outlineLvl w:val="2"/>
        <w:rPr>
          <w:rFonts w:ascii="宋体" w:hAnsi="宋体" w:cs="Times New Roman"/>
        </w:rPr>
      </w:pPr>
      <w:bookmarkStart w:id="237" w:name="_bookmark186"/>
      <w:bookmarkEnd w:id="237"/>
      <w:r>
        <w:rPr>
          <w:rFonts w:ascii="宋体" w:hAnsi="宋体" w:cs="宋体"/>
        </w:rPr>
        <w:t>14.2</w:t>
      </w:r>
      <w:r>
        <w:rPr>
          <w:rFonts w:ascii="宋体" w:hAnsi="宋体" w:cs="宋体"/>
        </w:rPr>
        <w:tab/>
      </w:r>
      <w:r>
        <w:rPr>
          <w:rFonts w:ascii="宋体" w:hAnsi="宋体" w:cs="Times New Roman"/>
        </w:rPr>
        <w:t>现场材料试验</w:t>
      </w:r>
    </w:p>
    <w:p w:rsidR="007B2A64" w:rsidRDefault="007B2A64" w:rsidP="007B2A64">
      <w:pPr>
        <w:spacing w:line="360" w:lineRule="auto"/>
        <w:ind w:firstLine="419"/>
        <w:rPr>
          <w:rFonts w:ascii="宋体" w:hAnsi="宋体" w:cs="Times New Roman"/>
          <w:sz w:val="21"/>
          <w:szCs w:val="21"/>
        </w:rPr>
      </w:pPr>
      <w:r>
        <w:rPr>
          <w:rFonts w:ascii="宋体" w:hAnsi="宋体" w:cs="宋体"/>
          <w:sz w:val="21"/>
          <w:szCs w:val="21"/>
        </w:rPr>
        <w:t>14.2.1</w:t>
      </w:r>
      <w:r>
        <w:rPr>
          <w:rFonts w:ascii="宋体" w:hAnsi="宋体" w:cs="宋体"/>
          <w:spacing w:val="69"/>
          <w:sz w:val="21"/>
          <w:szCs w:val="21"/>
        </w:rPr>
        <w:t xml:space="preserve"> </w:t>
      </w:r>
      <w:r>
        <w:rPr>
          <w:rFonts w:ascii="宋体" w:hAnsi="宋体" w:cs="Times New Roman"/>
          <w:spacing w:val="-5"/>
          <w:sz w:val="21"/>
          <w:szCs w:val="21"/>
        </w:rPr>
        <w:t>承包人根据合同约定或监理人指示进行的现场材料试验，应由承包人提供试验</w:t>
      </w:r>
      <w:r>
        <w:rPr>
          <w:rFonts w:ascii="宋体" w:hAnsi="宋体" w:cs="Times New Roman"/>
          <w:sz w:val="21"/>
          <w:szCs w:val="21"/>
        </w:rPr>
        <w:t xml:space="preserve"> </w:t>
      </w:r>
      <w:r>
        <w:rPr>
          <w:rFonts w:ascii="宋体" w:hAnsi="宋体" w:cs="Times New Roman"/>
          <w:sz w:val="21"/>
          <w:szCs w:val="21"/>
        </w:rPr>
        <w:t>场所、试验人员、试验设备器材以及其他必要的试验条件。</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lastRenderedPageBreak/>
        <w:t xml:space="preserve">14.2.2 </w:t>
      </w:r>
      <w:r>
        <w:rPr>
          <w:rFonts w:ascii="宋体" w:hAnsi="宋体" w:cs="Times New Roman"/>
          <w:sz w:val="21"/>
          <w:szCs w:val="21"/>
        </w:rPr>
        <w:t>监理人在必要时可以使用承包人的试验场所、试验设备器材以及其他试验条</w:t>
      </w:r>
      <w:r>
        <w:rPr>
          <w:rFonts w:ascii="宋体" w:hAnsi="宋体" w:cs="Times New Roman"/>
          <w:sz w:val="21"/>
          <w:szCs w:val="21"/>
        </w:rPr>
        <w:t xml:space="preserve"> </w:t>
      </w:r>
      <w:r>
        <w:rPr>
          <w:rFonts w:ascii="宋体" w:hAnsi="宋体" w:cs="Times New Roman"/>
          <w:sz w:val="21"/>
          <w:szCs w:val="21"/>
        </w:rPr>
        <w:t>件，进行以工程质量检查为目的的复核性材料试验，承包人应予以协助。</w:t>
      </w:r>
    </w:p>
    <w:p w:rsidR="007B2A64" w:rsidRDefault="007B2A64" w:rsidP="007B2A64">
      <w:pPr>
        <w:tabs>
          <w:tab w:val="left" w:pos="877"/>
        </w:tabs>
        <w:spacing w:before="176" w:line="360" w:lineRule="auto"/>
        <w:outlineLvl w:val="2"/>
        <w:rPr>
          <w:rFonts w:ascii="宋体" w:hAnsi="宋体" w:cs="Times New Roman"/>
        </w:rPr>
      </w:pPr>
      <w:bookmarkStart w:id="238" w:name="_bookmark187"/>
      <w:bookmarkEnd w:id="238"/>
      <w:r>
        <w:rPr>
          <w:rFonts w:ascii="宋体" w:hAnsi="宋体" w:cs="宋体"/>
        </w:rPr>
        <w:t>14.3</w:t>
      </w:r>
      <w:r>
        <w:rPr>
          <w:rFonts w:ascii="宋体" w:hAnsi="宋体" w:cs="宋体"/>
        </w:rPr>
        <w:tab/>
      </w:r>
      <w:r>
        <w:rPr>
          <w:rFonts w:ascii="宋体" w:hAnsi="宋体" w:cs="Times New Roman"/>
        </w:rPr>
        <w:t>现场工艺试验</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4"/>
          <w:sz w:val="21"/>
          <w:szCs w:val="21"/>
        </w:rPr>
        <w:t>承包人应按合同约定或监理人指示进行现场工艺试验。对大型的现场工艺试验，监理人</w:t>
      </w:r>
      <w:r>
        <w:rPr>
          <w:rFonts w:ascii="宋体" w:hAnsi="宋体" w:cs="Times New Roman"/>
          <w:sz w:val="21"/>
          <w:szCs w:val="21"/>
        </w:rPr>
        <w:t xml:space="preserve"> </w:t>
      </w:r>
      <w:r>
        <w:rPr>
          <w:rFonts w:ascii="宋体" w:hAnsi="宋体" w:cs="Times New Roman"/>
          <w:spacing w:val="-4"/>
          <w:sz w:val="21"/>
          <w:szCs w:val="21"/>
        </w:rPr>
        <w:t>认为必要时，应由承包人根据监理人提出的工艺试验要求，编制工艺试验措施计划，报送监</w:t>
      </w:r>
      <w:r>
        <w:rPr>
          <w:rFonts w:ascii="宋体" w:hAnsi="宋体" w:cs="Times New Roman"/>
          <w:sz w:val="21"/>
          <w:szCs w:val="21"/>
        </w:rPr>
        <w:t>理人审批。</w:t>
      </w:r>
    </w:p>
    <w:p w:rsidR="007B2A64" w:rsidRDefault="007B2A64" w:rsidP="007B2A64">
      <w:pPr>
        <w:spacing w:line="360" w:lineRule="auto"/>
        <w:outlineLvl w:val="1"/>
        <w:rPr>
          <w:rFonts w:ascii="宋体" w:hAnsi="宋体" w:cs="Times New Roman"/>
          <w:sz w:val="28"/>
          <w:szCs w:val="28"/>
        </w:rPr>
      </w:pPr>
      <w:bookmarkStart w:id="239" w:name="_bookmark188"/>
      <w:bookmarkEnd w:id="239"/>
      <w:r>
        <w:rPr>
          <w:rFonts w:ascii="宋体" w:hAnsi="宋体" w:cs="宋体"/>
          <w:sz w:val="28"/>
          <w:szCs w:val="28"/>
        </w:rPr>
        <w:t>15.</w:t>
      </w:r>
      <w:r>
        <w:rPr>
          <w:rFonts w:ascii="宋体" w:hAnsi="宋体" w:cs="Times New Roman"/>
          <w:sz w:val="28"/>
          <w:szCs w:val="28"/>
        </w:rPr>
        <w:t>变更</w:t>
      </w:r>
    </w:p>
    <w:p w:rsidR="007B2A64" w:rsidRDefault="007B2A64" w:rsidP="007B2A64">
      <w:pPr>
        <w:tabs>
          <w:tab w:val="left" w:pos="877"/>
        </w:tabs>
        <w:spacing w:line="360" w:lineRule="auto"/>
        <w:outlineLvl w:val="2"/>
        <w:rPr>
          <w:rFonts w:ascii="宋体" w:hAnsi="宋体" w:cs="Times New Roman"/>
        </w:rPr>
      </w:pPr>
      <w:bookmarkStart w:id="240" w:name="_bookmark189"/>
      <w:bookmarkEnd w:id="240"/>
      <w:r>
        <w:rPr>
          <w:rFonts w:ascii="宋体" w:hAnsi="宋体" w:cs="宋体"/>
        </w:rPr>
        <w:t>15.1</w:t>
      </w:r>
      <w:r>
        <w:rPr>
          <w:rFonts w:ascii="宋体" w:hAnsi="宋体" w:cs="宋体"/>
        </w:rPr>
        <w:tab/>
      </w:r>
      <w:r>
        <w:rPr>
          <w:rFonts w:ascii="宋体" w:hAnsi="宋体" w:cs="Times New Roman"/>
        </w:rPr>
        <w:t>变更的范围和内容</w:t>
      </w:r>
    </w:p>
    <w:p w:rsidR="007B2A64" w:rsidRDefault="007B2A64" w:rsidP="007B2A64">
      <w:pPr>
        <w:tabs>
          <w:tab w:val="left" w:pos="1420"/>
        </w:tabs>
        <w:spacing w:line="360" w:lineRule="auto"/>
        <w:ind w:firstLineChars="200" w:firstLine="420"/>
        <w:rPr>
          <w:rFonts w:ascii="宋体" w:hAnsi="宋体" w:cs="Times New Roman"/>
          <w:sz w:val="21"/>
          <w:szCs w:val="21"/>
        </w:rPr>
      </w:pPr>
      <w:r>
        <w:rPr>
          <w:rFonts w:ascii="宋体" w:hAnsi="宋体" w:cs="宋体"/>
          <w:sz w:val="21"/>
          <w:szCs w:val="21"/>
        </w:rPr>
        <w:t>15.1.1</w:t>
      </w:r>
      <w:r>
        <w:rPr>
          <w:rFonts w:ascii="宋体" w:hAnsi="宋体" w:cs="Times New Roman"/>
          <w:sz w:val="21"/>
          <w:szCs w:val="21"/>
        </w:rPr>
        <w:t>在履行合同中发生以下情形之一，应按照本条规定进行变更。</w:t>
      </w:r>
    </w:p>
    <w:p w:rsidR="007B2A64" w:rsidRDefault="007B2A64" w:rsidP="007B2A64">
      <w:pPr>
        <w:spacing w:line="360" w:lineRule="auto"/>
        <w:ind w:firstLineChars="200" w:firstLine="420"/>
        <w:rPr>
          <w:rFonts w:ascii="宋体" w:hAnsi="宋体" w:cs="Times New Roman"/>
          <w:sz w:val="21"/>
          <w:szCs w:val="21"/>
        </w:rPr>
      </w:pPr>
      <w:r>
        <w:rPr>
          <w:rFonts w:ascii="宋体" w:hAnsi="宋体" w:cs="Times New Roman"/>
          <w:sz w:val="21"/>
          <w:szCs w:val="21"/>
        </w:rPr>
        <w:t>（</w:t>
      </w:r>
      <w:r>
        <w:rPr>
          <w:rFonts w:ascii="宋体" w:hAnsi="宋体" w:cs="宋体"/>
          <w:sz w:val="21"/>
          <w:szCs w:val="21"/>
        </w:rPr>
        <w:t>1</w:t>
      </w:r>
      <w:r>
        <w:rPr>
          <w:rFonts w:ascii="宋体" w:hAnsi="宋体" w:cs="Times New Roman"/>
          <w:sz w:val="21"/>
          <w:szCs w:val="21"/>
        </w:rPr>
        <w:t>）取消合同中任何一项工作，但被取消的工作不能转由发包人或其他人实施；</w:t>
      </w:r>
    </w:p>
    <w:p w:rsidR="007B2A64" w:rsidRDefault="007B2A64" w:rsidP="007B2A64">
      <w:pPr>
        <w:spacing w:line="360" w:lineRule="auto"/>
        <w:ind w:firstLineChars="200" w:firstLine="420"/>
        <w:rPr>
          <w:rFonts w:ascii="宋体" w:hAnsi="宋体" w:cs="Times New Roman"/>
          <w:sz w:val="21"/>
          <w:szCs w:val="21"/>
        </w:rPr>
      </w:pPr>
      <w:r>
        <w:rPr>
          <w:rFonts w:ascii="宋体" w:hAnsi="宋体" w:cs="Times New Roman"/>
          <w:sz w:val="21"/>
          <w:szCs w:val="21"/>
        </w:rPr>
        <w:t>（</w:t>
      </w:r>
      <w:r>
        <w:rPr>
          <w:rFonts w:ascii="宋体" w:hAnsi="宋体" w:cs="宋体"/>
          <w:sz w:val="21"/>
          <w:szCs w:val="21"/>
        </w:rPr>
        <w:t>2</w:t>
      </w:r>
      <w:r>
        <w:rPr>
          <w:rFonts w:ascii="宋体" w:hAnsi="宋体" w:cs="Times New Roman"/>
          <w:sz w:val="21"/>
          <w:szCs w:val="21"/>
        </w:rPr>
        <w:t>）改变合同中任何一项工作的质量或其他特性；</w:t>
      </w:r>
    </w:p>
    <w:p w:rsidR="007B2A64" w:rsidRDefault="007B2A64" w:rsidP="007B2A64">
      <w:pPr>
        <w:spacing w:line="360" w:lineRule="auto"/>
        <w:ind w:firstLineChars="200" w:firstLine="420"/>
        <w:rPr>
          <w:rFonts w:ascii="宋体" w:hAnsi="宋体" w:cs="Times New Roman"/>
          <w:sz w:val="21"/>
          <w:szCs w:val="21"/>
        </w:rPr>
      </w:pPr>
      <w:r>
        <w:rPr>
          <w:rFonts w:ascii="宋体" w:hAnsi="宋体" w:cs="Times New Roman"/>
          <w:sz w:val="21"/>
          <w:szCs w:val="21"/>
        </w:rPr>
        <w:t>（</w:t>
      </w:r>
      <w:r>
        <w:rPr>
          <w:rFonts w:ascii="宋体" w:hAnsi="宋体" w:cs="宋体"/>
          <w:sz w:val="21"/>
          <w:szCs w:val="21"/>
        </w:rPr>
        <w:t>3</w:t>
      </w:r>
      <w:r>
        <w:rPr>
          <w:rFonts w:ascii="宋体" w:hAnsi="宋体" w:cs="Times New Roman"/>
          <w:sz w:val="21"/>
          <w:szCs w:val="21"/>
        </w:rPr>
        <w:t>）改变合同工程的基线、标高、位置或尺寸；</w:t>
      </w:r>
    </w:p>
    <w:p w:rsidR="007B2A64" w:rsidRDefault="007B2A64" w:rsidP="007B2A64">
      <w:pPr>
        <w:spacing w:line="360" w:lineRule="auto"/>
        <w:ind w:firstLineChars="200" w:firstLine="420"/>
        <w:rPr>
          <w:rFonts w:ascii="宋体" w:hAnsi="宋体" w:cs="Times New Roman"/>
          <w:sz w:val="21"/>
          <w:szCs w:val="21"/>
        </w:rPr>
      </w:pPr>
      <w:r>
        <w:rPr>
          <w:rFonts w:ascii="宋体" w:hAnsi="宋体" w:cs="Times New Roman"/>
          <w:sz w:val="21"/>
          <w:szCs w:val="21"/>
        </w:rPr>
        <w:t>（</w:t>
      </w:r>
      <w:r>
        <w:rPr>
          <w:rFonts w:ascii="宋体" w:hAnsi="宋体" w:cs="宋体"/>
          <w:sz w:val="21"/>
          <w:szCs w:val="21"/>
        </w:rPr>
        <w:t>4</w:t>
      </w:r>
      <w:r>
        <w:rPr>
          <w:rFonts w:ascii="宋体" w:hAnsi="宋体" w:cs="Times New Roman"/>
          <w:sz w:val="21"/>
          <w:szCs w:val="21"/>
        </w:rPr>
        <w:t>）改变合同中任何一项工作的施工时间或改变已批准的施工工艺或顺序；</w:t>
      </w:r>
    </w:p>
    <w:p w:rsidR="007B2A64" w:rsidRDefault="007B2A64" w:rsidP="007B2A64">
      <w:pPr>
        <w:spacing w:line="360" w:lineRule="auto"/>
        <w:ind w:firstLineChars="200" w:firstLine="420"/>
        <w:rPr>
          <w:rFonts w:ascii="宋体" w:hAnsi="宋体" w:cs="Times New Roman"/>
          <w:sz w:val="21"/>
          <w:szCs w:val="21"/>
        </w:rPr>
      </w:pPr>
      <w:r>
        <w:rPr>
          <w:rFonts w:ascii="宋体" w:hAnsi="宋体" w:cs="Times New Roman"/>
          <w:sz w:val="21"/>
          <w:szCs w:val="21"/>
        </w:rPr>
        <w:t>（</w:t>
      </w:r>
      <w:r>
        <w:rPr>
          <w:rFonts w:ascii="宋体" w:hAnsi="宋体" w:cs="宋体"/>
          <w:sz w:val="21"/>
          <w:szCs w:val="21"/>
        </w:rPr>
        <w:t>5</w:t>
      </w:r>
      <w:r>
        <w:rPr>
          <w:rFonts w:ascii="宋体" w:hAnsi="宋体" w:cs="Times New Roman"/>
          <w:sz w:val="21"/>
          <w:szCs w:val="21"/>
        </w:rPr>
        <w:t>）为完成工程需要追加的额外工作；</w:t>
      </w:r>
    </w:p>
    <w:p w:rsidR="007B2A64" w:rsidRDefault="007B2A64" w:rsidP="007B2A64">
      <w:pPr>
        <w:spacing w:line="360" w:lineRule="auto"/>
        <w:ind w:firstLineChars="200" w:firstLine="420"/>
        <w:rPr>
          <w:rFonts w:ascii="黑体" w:eastAsia="黑体" w:hAnsi="黑体" w:cs="黑体"/>
          <w:sz w:val="21"/>
          <w:szCs w:val="21"/>
        </w:rPr>
      </w:pPr>
      <w:r>
        <w:rPr>
          <w:rFonts w:ascii="宋体" w:hAnsi="宋体" w:cs="Times New Roman"/>
          <w:sz w:val="21"/>
          <w:szCs w:val="21"/>
        </w:rPr>
        <w:t>（</w:t>
      </w:r>
      <w:r>
        <w:rPr>
          <w:rFonts w:ascii="宋体" w:hAnsi="宋体" w:cs="宋体"/>
          <w:sz w:val="21"/>
          <w:szCs w:val="21"/>
        </w:rPr>
        <w:t>6</w:t>
      </w:r>
      <w:r>
        <w:rPr>
          <w:rFonts w:ascii="宋体" w:hAnsi="宋体" w:cs="Times New Roman"/>
          <w:sz w:val="21"/>
          <w:szCs w:val="21"/>
        </w:rPr>
        <w:t>）变更的其他情形</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p>
    <w:p w:rsidR="007B2A64" w:rsidRDefault="007B2A64" w:rsidP="007B2A64">
      <w:pPr>
        <w:spacing w:line="360" w:lineRule="auto"/>
        <w:ind w:firstLine="419"/>
        <w:rPr>
          <w:rFonts w:ascii="宋体" w:hAnsi="宋体" w:cs="Times New Roman"/>
          <w:sz w:val="21"/>
          <w:szCs w:val="21"/>
        </w:rPr>
      </w:pPr>
      <w:r>
        <w:rPr>
          <w:rFonts w:ascii="宋体" w:hAnsi="宋体" w:cs="宋体"/>
          <w:sz w:val="21"/>
          <w:szCs w:val="21"/>
        </w:rPr>
        <w:t xml:space="preserve">15.1.2 </w:t>
      </w:r>
      <w:r>
        <w:rPr>
          <w:rFonts w:ascii="宋体" w:hAnsi="宋体" w:cs="Times New Roman"/>
          <w:sz w:val="21"/>
          <w:szCs w:val="21"/>
        </w:rPr>
        <w:t>发包人</w:t>
      </w:r>
      <w:proofErr w:type="gramStart"/>
      <w:r>
        <w:rPr>
          <w:rFonts w:ascii="宋体" w:hAnsi="宋体" w:cs="Times New Roman"/>
          <w:sz w:val="21"/>
          <w:szCs w:val="21"/>
        </w:rPr>
        <w:t>违背第</w:t>
      </w:r>
      <w:proofErr w:type="gramEnd"/>
      <w:r>
        <w:rPr>
          <w:rFonts w:ascii="宋体" w:hAnsi="宋体" w:cs="Times New Roman"/>
          <w:spacing w:val="-11"/>
          <w:sz w:val="21"/>
          <w:szCs w:val="21"/>
        </w:rPr>
        <w:t xml:space="preserve"> </w:t>
      </w:r>
      <w:r>
        <w:rPr>
          <w:rFonts w:ascii="宋体" w:hAnsi="宋体" w:cs="宋体"/>
          <w:spacing w:val="-3"/>
          <w:sz w:val="21"/>
          <w:szCs w:val="21"/>
        </w:rPr>
        <w:t>15.1</w:t>
      </w:r>
      <w:r>
        <w:rPr>
          <w:rFonts w:ascii="宋体" w:hAnsi="宋体" w:cs="Times New Roman"/>
          <w:spacing w:val="-3"/>
          <w:sz w:val="21"/>
          <w:szCs w:val="21"/>
        </w:rPr>
        <w:t>（</w:t>
      </w:r>
      <w:r>
        <w:rPr>
          <w:rFonts w:ascii="宋体" w:hAnsi="宋体" w:cs="宋体"/>
          <w:spacing w:val="-3"/>
          <w:sz w:val="21"/>
          <w:szCs w:val="21"/>
        </w:rPr>
        <w:t>1</w:t>
      </w:r>
      <w:r>
        <w:rPr>
          <w:rFonts w:ascii="宋体" w:hAnsi="宋体" w:cs="Times New Roman"/>
          <w:spacing w:val="-3"/>
          <w:sz w:val="21"/>
          <w:szCs w:val="21"/>
        </w:rPr>
        <w:t>）目的约定，将被取消的合同中的工作转由发包人或其</w:t>
      </w:r>
      <w:r>
        <w:rPr>
          <w:rFonts w:ascii="宋体" w:hAnsi="宋体" w:cs="Times New Roman"/>
          <w:sz w:val="21"/>
          <w:szCs w:val="21"/>
        </w:rPr>
        <w:t xml:space="preserve"> </w:t>
      </w:r>
      <w:r>
        <w:rPr>
          <w:rFonts w:ascii="宋体" w:hAnsi="宋体" w:cs="Times New Roman"/>
          <w:spacing w:val="-4"/>
          <w:sz w:val="21"/>
          <w:szCs w:val="21"/>
        </w:rPr>
        <w:t>他人实施的，承包人可向监理人发出通知，要求发包人采取有效措施纠正违约行为，发包人</w:t>
      </w:r>
      <w:r>
        <w:rPr>
          <w:rFonts w:ascii="宋体" w:hAnsi="宋体" w:cs="Times New Roman"/>
          <w:spacing w:val="-44"/>
          <w:sz w:val="21"/>
          <w:szCs w:val="21"/>
        </w:rPr>
        <w:t xml:space="preserve"> </w:t>
      </w:r>
      <w:r>
        <w:rPr>
          <w:rFonts w:ascii="宋体" w:hAnsi="宋体" w:cs="Times New Roman"/>
          <w:sz w:val="21"/>
          <w:szCs w:val="21"/>
        </w:rPr>
        <w:t>在监理人收到承包人通知后</w:t>
      </w:r>
      <w:r>
        <w:rPr>
          <w:rFonts w:ascii="宋体" w:hAnsi="宋体" w:cs="Times New Roman"/>
          <w:spacing w:val="-47"/>
          <w:sz w:val="21"/>
          <w:szCs w:val="21"/>
        </w:rPr>
        <w:t xml:space="preserve"> </w:t>
      </w:r>
      <w:r>
        <w:rPr>
          <w:rFonts w:ascii="宋体" w:hAnsi="宋体" w:cs="宋体"/>
          <w:sz w:val="21"/>
          <w:szCs w:val="21"/>
        </w:rPr>
        <w:t>28</w:t>
      </w:r>
      <w:r>
        <w:rPr>
          <w:rFonts w:ascii="宋体" w:hAnsi="宋体" w:cs="宋体"/>
          <w:spacing w:val="-47"/>
          <w:sz w:val="21"/>
          <w:szCs w:val="21"/>
        </w:rPr>
        <w:t xml:space="preserve"> </w:t>
      </w:r>
      <w:r>
        <w:rPr>
          <w:rFonts w:ascii="宋体" w:hAnsi="宋体" w:cs="Times New Roman"/>
          <w:sz w:val="21"/>
          <w:szCs w:val="21"/>
        </w:rPr>
        <w:t>天内仍不纠正违约行为的，应当赔偿承包人损失（包括合理</w:t>
      </w:r>
      <w:r>
        <w:rPr>
          <w:rFonts w:ascii="宋体" w:hAnsi="宋体" w:cs="Times New Roman"/>
          <w:sz w:val="21"/>
          <w:szCs w:val="21"/>
        </w:rPr>
        <w:t xml:space="preserve"> </w:t>
      </w:r>
      <w:r>
        <w:rPr>
          <w:rFonts w:ascii="宋体" w:hAnsi="宋体" w:cs="Times New Roman"/>
          <w:sz w:val="21"/>
          <w:szCs w:val="21"/>
        </w:rPr>
        <w:t>的利润）并承担由此引起的其他责任。承包人应当按第</w:t>
      </w:r>
      <w:r>
        <w:rPr>
          <w:rFonts w:ascii="宋体" w:hAnsi="宋体" w:cs="Times New Roman"/>
          <w:spacing w:val="-32"/>
          <w:sz w:val="21"/>
          <w:szCs w:val="21"/>
        </w:rPr>
        <w:t xml:space="preserve"> </w:t>
      </w:r>
      <w:r>
        <w:rPr>
          <w:rFonts w:ascii="宋体" w:hAnsi="宋体" w:cs="宋体"/>
          <w:sz w:val="21"/>
          <w:szCs w:val="21"/>
        </w:rPr>
        <w:t>23.1</w:t>
      </w:r>
      <w:r>
        <w:rPr>
          <w:rFonts w:ascii="宋体" w:hAnsi="宋体" w:cs="Times New Roman"/>
          <w:sz w:val="21"/>
          <w:szCs w:val="21"/>
        </w:rPr>
        <w:t>（</w:t>
      </w:r>
      <w:r>
        <w:rPr>
          <w:rFonts w:ascii="宋体" w:hAnsi="宋体" w:cs="宋体"/>
          <w:sz w:val="21"/>
          <w:szCs w:val="21"/>
        </w:rPr>
        <w:t>1</w:t>
      </w:r>
      <w:r>
        <w:rPr>
          <w:rFonts w:ascii="宋体" w:hAnsi="宋体" w:cs="Times New Roman"/>
          <w:sz w:val="21"/>
          <w:szCs w:val="21"/>
        </w:rPr>
        <w:t>）项的约定，在上述</w:t>
      </w:r>
      <w:r>
        <w:rPr>
          <w:rFonts w:ascii="宋体" w:hAnsi="宋体" w:cs="Times New Roman"/>
          <w:spacing w:val="-32"/>
          <w:sz w:val="21"/>
          <w:szCs w:val="21"/>
        </w:rPr>
        <w:t xml:space="preserve"> </w:t>
      </w:r>
      <w:r>
        <w:rPr>
          <w:rFonts w:ascii="宋体" w:hAnsi="宋体" w:cs="宋体"/>
          <w:sz w:val="21"/>
          <w:szCs w:val="21"/>
        </w:rPr>
        <w:t>28</w:t>
      </w:r>
      <w:r>
        <w:rPr>
          <w:rFonts w:ascii="宋体" w:hAnsi="宋体" w:cs="宋体"/>
          <w:spacing w:val="-32"/>
          <w:sz w:val="21"/>
          <w:szCs w:val="21"/>
        </w:rPr>
        <w:t xml:space="preserve"> </w:t>
      </w:r>
      <w:r>
        <w:rPr>
          <w:rFonts w:ascii="宋体" w:hAnsi="宋体" w:cs="Times New Roman"/>
          <w:sz w:val="21"/>
          <w:szCs w:val="21"/>
        </w:rPr>
        <w:t>天</w:t>
      </w:r>
      <w:r>
        <w:rPr>
          <w:rFonts w:ascii="宋体" w:hAnsi="宋体" w:cs="Times New Roman"/>
          <w:sz w:val="21"/>
          <w:szCs w:val="21"/>
        </w:rPr>
        <w:t xml:space="preserve"> </w:t>
      </w:r>
      <w:r>
        <w:rPr>
          <w:rFonts w:ascii="宋体" w:hAnsi="宋体" w:cs="Times New Roman"/>
          <w:sz w:val="21"/>
          <w:szCs w:val="21"/>
        </w:rPr>
        <w:t>期限到期后的</w:t>
      </w:r>
      <w:r>
        <w:rPr>
          <w:rFonts w:ascii="宋体" w:hAnsi="宋体" w:cs="Times New Roman"/>
          <w:spacing w:val="-52"/>
          <w:sz w:val="21"/>
          <w:szCs w:val="21"/>
        </w:rPr>
        <w:t xml:space="preserve"> </w:t>
      </w:r>
      <w:r>
        <w:rPr>
          <w:rFonts w:ascii="宋体" w:hAnsi="宋体" w:cs="宋体"/>
          <w:sz w:val="21"/>
          <w:szCs w:val="21"/>
        </w:rPr>
        <w:t>28</w:t>
      </w:r>
      <w:r>
        <w:rPr>
          <w:rFonts w:ascii="宋体" w:hAnsi="宋体" w:cs="宋体"/>
          <w:spacing w:val="-52"/>
          <w:sz w:val="21"/>
          <w:szCs w:val="21"/>
        </w:rPr>
        <w:t xml:space="preserve"> </w:t>
      </w:r>
      <w:r>
        <w:rPr>
          <w:rFonts w:ascii="宋体" w:hAnsi="宋体" w:cs="Times New Roman"/>
          <w:sz w:val="21"/>
          <w:szCs w:val="21"/>
        </w:rPr>
        <w:t>天内，向监理人递交索赔意向通知书</w:t>
      </w:r>
      <w:r>
        <w:rPr>
          <w:rFonts w:ascii="宋体" w:hAnsi="宋体" w:cs="宋体"/>
          <w:sz w:val="21"/>
          <w:szCs w:val="21"/>
        </w:rPr>
        <w:t>,</w:t>
      </w:r>
      <w:r>
        <w:rPr>
          <w:rFonts w:ascii="宋体" w:hAnsi="宋体" w:cs="Times New Roman"/>
          <w:sz w:val="21"/>
          <w:szCs w:val="21"/>
        </w:rPr>
        <w:t>并按第</w:t>
      </w:r>
      <w:r>
        <w:rPr>
          <w:rFonts w:ascii="宋体" w:hAnsi="宋体" w:cs="Times New Roman"/>
          <w:spacing w:val="-54"/>
          <w:sz w:val="21"/>
          <w:szCs w:val="21"/>
        </w:rPr>
        <w:t xml:space="preserve"> </w:t>
      </w:r>
      <w:r>
        <w:rPr>
          <w:rFonts w:ascii="宋体" w:hAnsi="宋体" w:cs="宋体"/>
          <w:spacing w:val="-3"/>
          <w:sz w:val="21"/>
          <w:szCs w:val="21"/>
        </w:rPr>
        <w:t>23.1</w:t>
      </w:r>
      <w:r>
        <w:rPr>
          <w:rFonts w:ascii="宋体" w:hAnsi="宋体" w:cs="Times New Roman"/>
          <w:spacing w:val="-3"/>
          <w:sz w:val="21"/>
          <w:szCs w:val="21"/>
        </w:rPr>
        <w:t>（</w:t>
      </w:r>
      <w:r>
        <w:rPr>
          <w:rFonts w:ascii="宋体" w:hAnsi="宋体" w:cs="宋体"/>
          <w:spacing w:val="-3"/>
          <w:sz w:val="21"/>
          <w:szCs w:val="21"/>
        </w:rPr>
        <w:t>2</w:t>
      </w:r>
      <w:r>
        <w:rPr>
          <w:rFonts w:ascii="宋体" w:hAnsi="宋体" w:cs="Times New Roman"/>
          <w:spacing w:val="-3"/>
          <w:sz w:val="21"/>
          <w:szCs w:val="21"/>
        </w:rPr>
        <w:t>）项的约定，及时向</w:t>
      </w:r>
      <w:r>
        <w:rPr>
          <w:rFonts w:ascii="宋体" w:hAnsi="宋体" w:cs="Times New Roman"/>
          <w:sz w:val="21"/>
          <w:szCs w:val="21"/>
        </w:rPr>
        <w:t xml:space="preserve"> </w:t>
      </w:r>
      <w:r>
        <w:rPr>
          <w:rFonts w:ascii="宋体" w:hAnsi="宋体" w:cs="Times New Roman"/>
          <w:spacing w:val="-4"/>
          <w:sz w:val="21"/>
          <w:szCs w:val="21"/>
        </w:rPr>
        <w:t>监理人递交正式索赔通知书，说明有权得到的损失赔偿金额并附必要的记录和证明材料。发</w:t>
      </w:r>
      <w:r>
        <w:rPr>
          <w:rFonts w:ascii="宋体" w:hAnsi="宋体" w:cs="Times New Roman"/>
          <w:spacing w:val="-40"/>
          <w:sz w:val="21"/>
          <w:szCs w:val="21"/>
        </w:rPr>
        <w:t xml:space="preserve"> </w:t>
      </w:r>
      <w:r>
        <w:rPr>
          <w:rFonts w:ascii="宋体" w:hAnsi="宋体" w:cs="Times New Roman"/>
          <w:sz w:val="21"/>
          <w:szCs w:val="21"/>
        </w:rPr>
        <w:t>包人支付给承包人的损失赔偿金额应当包括被取消工作的合同价值中所包含的承包人管理</w:t>
      </w:r>
      <w:r>
        <w:rPr>
          <w:rFonts w:ascii="宋体" w:hAnsi="宋体" w:cs="Times New Roman"/>
          <w:spacing w:val="7"/>
          <w:sz w:val="21"/>
          <w:szCs w:val="21"/>
        </w:rPr>
        <w:t xml:space="preserve"> </w:t>
      </w:r>
      <w:r>
        <w:rPr>
          <w:rFonts w:ascii="宋体" w:hAnsi="宋体" w:cs="Times New Roman"/>
          <w:sz w:val="21"/>
          <w:szCs w:val="21"/>
        </w:rPr>
        <w:t>费、利润以及相应的税金和</w:t>
      </w:r>
      <w:proofErr w:type="gramStart"/>
      <w:r>
        <w:rPr>
          <w:rFonts w:ascii="宋体" w:hAnsi="宋体" w:cs="Times New Roman"/>
          <w:sz w:val="21"/>
          <w:szCs w:val="21"/>
        </w:rPr>
        <w:t>规费</w:t>
      </w:r>
      <w:proofErr w:type="gramEnd"/>
      <w:r>
        <w:rPr>
          <w:rFonts w:ascii="宋体" w:hAnsi="宋体" w:cs="Times New Roman"/>
          <w:sz w:val="21"/>
          <w:szCs w:val="21"/>
        </w:rPr>
        <w:t>。</w:t>
      </w:r>
    </w:p>
    <w:p w:rsidR="007B2A64" w:rsidRDefault="007B2A64" w:rsidP="007B2A64">
      <w:pPr>
        <w:tabs>
          <w:tab w:val="left" w:pos="877"/>
        </w:tabs>
        <w:spacing w:before="176" w:line="360" w:lineRule="auto"/>
        <w:outlineLvl w:val="2"/>
        <w:rPr>
          <w:rFonts w:ascii="宋体" w:hAnsi="宋体" w:cs="Times New Roman"/>
        </w:rPr>
      </w:pPr>
      <w:bookmarkStart w:id="241" w:name="_bookmark190"/>
      <w:bookmarkEnd w:id="241"/>
      <w:r>
        <w:rPr>
          <w:rFonts w:ascii="宋体" w:hAnsi="宋体" w:cs="宋体"/>
        </w:rPr>
        <w:t>15.2</w:t>
      </w:r>
      <w:r>
        <w:rPr>
          <w:rFonts w:ascii="宋体" w:hAnsi="宋体" w:cs="宋体"/>
        </w:rPr>
        <w:tab/>
      </w:r>
      <w:r>
        <w:rPr>
          <w:rFonts w:ascii="宋体" w:hAnsi="宋体" w:cs="Times New Roman"/>
        </w:rPr>
        <w:t>变更权</w:t>
      </w:r>
    </w:p>
    <w:p w:rsidR="007B2A64" w:rsidRDefault="007B2A64" w:rsidP="007B2A64">
      <w:pPr>
        <w:spacing w:line="360" w:lineRule="auto"/>
        <w:ind w:firstLine="419"/>
        <w:rPr>
          <w:rFonts w:ascii="宋体" w:hAnsi="宋体" w:cs="Times New Roman"/>
          <w:sz w:val="21"/>
          <w:szCs w:val="21"/>
        </w:rPr>
      </w:pPr>
      <w:r>
        <w:rPr>
          <w:rFonts w:ascii="宋体" w:hAnsi="宋体" w:cs="Times New Roman"/>
          <w:sz w:val="21"/>
          <w:szCs w:val="21"/>
        </w:rPr>
        <w:t>在履行合同过程中，经发包人同意，监理人可按第</w:t>
      </w:r>
      <w:r>
        <w:rPr>
          <w:rFonts w:ascii="宋体" w:hAnsi="宋体" w:cs="Times New Roman"/>
          <w:spacing w:val="-49"/>
          <w:sz w:val="21"/>
          <w:szCs w:val="21"/>
        </w:rPr>
        <w:t xml:space="preserve"> </w:t>
      </w:r>
      <w:r>
        <w:rPr>
          <w:rFonts w:ascii="宋体" w:hAnsi="宋体" w:cs="宋体"/>
          <w:sz w:val="21"/>
          <w:szCs w:val="21"/>
        </w:rPr>
        <w:t>15.3</w:t>
      </w:r>
      <w:r>
        <w:rPr>
          <w:rFonts w:ascii="宋体" w:hAnsi="宋体" w:cs="宋体"/>
          <w:spacing w:val="-46"/>
          <w:sz w:val="21"/>
          <w:szCs w:val="21"/>
        </w:rPr>
        <w:t xml:space="preserve"> </w:t>
      </w:r>
      <w:r>
        <w:rPr>
          <w:rFonts w:ascii="宋体" w:hAnsi="宋体" w:cs="Times New Roman"/>
          <w:sz w:val="21"/>
          <w:szCs w:val="21"/>
        </w:rPr>
        <w:t>款约定的变更程序向承包人作</w:t>
      </w:r>
      <w:r>
        <w:rPr>
          <w:rFonts w:ascii="宋体" w:hAnsi="宋体" w:cs="Times New Roman"/>
          <w:sz w:val="21"/>
          <w:szCs w:val="21"/>
        </w:rPr>
        <w:t xml:space="preserve"> </w:t>
      </w:r>
      <w:r>
        <w:rPr>
          <w:rFonts w:ascii="宋体" w:hAnsi="宋体" w:cs="Times New Roman"/>
          <w:sz w:val="21"/>
          <w:szCs w:val="21"/>
        </w:rPr>
        <w:t>出变更指示，承包人应遵照执行。没有监理人的变更指示，承包人不得擅自变更。</w:t>
      </w:r>
    </w:p>
    <w:p w:rsidR="007B2A64" w:rsidRDefault="007B2A64" w:rsidP="007B2A64">
      <w:pPr>
        <w:tabs>
          <w:tab w:val="left" w:pos="877"/>
        </w:tabs>
        <w:spacing w:before="176" w:line="360" w:lineRule="auto"/>
        <w:outlineLvl w:val="2"/>
        <w:rPr>
          <w:rFonts w:ascii="宋体" w:hAnsi="宋体" w:cs="Times New Roman"/>
        </w:rPr>
      </w:pPr>
      <w:bookmarkStart w:id="242" w:name="_bookmark191"/>
      <w:bookmarkEnd w:id="242"/>
      <w:r>
        <w:rPr>
          <w:rFonts w:ascii="宋体" w:hAnsi="宋体" w:cs="宋体"/>
        </w:rPr>
        <w:t>15.3</w:t>
      </w:r>
      <w:r>
        <w:rPr>
          <w:rFonts w:ascii="宋体" w:hAnsi="宋体" w:cs="宋体"/>
        </w:rPr>
        <w:tab/>
      </w:r>
      <w:r>
        <w:rPr>
          <w:rFonts w:ascii="宋体" w:hAnsi="宋体" w:cs="Times New Roman"/>
        </w:rPr>
        <w:t>变更程序</w:t>
      </w:r>
    </w:p>
    <w:p w:rsidR="007B2A64" w:rsidRDefault="007B2A64" w:rsidP="007B2A64">
      <w:pPr>
        <w:tabs>
          <w:tab w:val="left" w:pos="1420"/>
        </w:tabs>
        <w:spacing w:line="360" w:lineRule="auto"/>
        <w:ind w:firstLineChars="200" w:firstLine="420"/>
        <w:rPr>
          <w:rFonts w:ascii="宋体" w:hAnsi="宋体" w:cs="Times New Roman"/>
          <w:sz w:val="21"/>
          <w:szCs w:val="21"/>
        </w:rPr>
      </w:pPr>
      <w:r>
        <w:rPr>
          <w:rFonts w:ascii="宋体" w:hAnsi="宋体" w:cs="宋体"/>
          <w:sz w:val="21"/>
          <w:szCs w:val="21"/>
        </w:rPr>
        <w:t>15.3.1</w:t>
      </w:r>
      <w:r>
        <w:rPr>
          <w:rFonts w:ascii="宋体" w:hAnsi="宋体" w:cs="Times New Roman"/>
          <w:sz w:val="21"/>
          <w:szCs w:val="21"/>
        </w:rPr>
        <w:t>变更的提出</w:t>
      </w:r>
    </w:p>
    <w:p w:rsidR="007B2A64" w:rsidRDefault="007B2A64" w:rsidP="007B2A64">
      <w:pPr>
        <w:spacing w:line="360" w:lineRule="auto"/>
        <w:ind w:firstLine="314"/>
        <w:rPr>
          <w:rFonts w:ascii="宋体" w:hAnsi="宋体" w:cs="Times New Roman"/>
          <w:sz w:val="21"/>
          <w:szCs w:val="21"/>
        </w:rPr>
      </w:pPr>
      <w:r>
        <w:rPr>
          <w:rFonts w:ascii="宋体" w:hAnsi="宋体" w:cs="Times New Roman"/>
          <w:sz w:val="21"/>
          <w:szCs w:val="21"/>
        </w:rPr>
        <w:t>（</w:t>
      </w:r>
      <w:r>
        <w:rPr>
          <w:rFonts w:ascii="宋体" w:hAnsi="宋体" w:cs="宋体"/>
          <w:sz w:val="21"/>
          <w:szCs w:val="21"/>
        </w:rPr>
        <w:t>1</w:t>
      </w:r>
      <w:r>
        <w:rPr>
          <w:rFonts w:ascii="宋体" w:hAnsi="宋体" w:cs="Times New Roman"/>
          <w:sz w:val="21"/>
          <w:szCs w:val="21"/>
        </w:rPr>
        <w:t>）在合同履行过程中，可能发生第</w:t>
      </w:r>
      <w:r>
        <w:rPr>
          <w:rFonts w:ascii="宋体" w:hAnsi="宋体" w:cs="Times New Roman"/>
          <w:spacing w:val="-47"/>
          <w:sz w:val="21"/>
          <w:szCs w:val="21"/>
        </w:rPr>
        <w:t xml:space="preserve"> </w:t>
      </w:r>
      <w:r>
        <w:rPr>
          <w:rFonts w:ascii="宋体" w:hAnsi="宋体" w:cs="宋体"/>
          <w:sz w:val="21"/>
          <w:szCs w:val="21"/>
        </w:rPr>
        <w:t>15.1.1</w:t>
      </w:r>
      <w:r>
        <w:rPr>
          <w:rFonts w:ascii="宋体" w:hAnsi="宋体" w:cs="宋体"/>
          <w:spacing w:val="-50"/>
          <w:sz w:val="21"/>
          <w:szCs w:val="21"/>
        </w:rPr>
        <w:t xml:space="preserve"> </w:t>
      </w:r>
      <w:r>
        <w:rPr>
          <w:rFonts w:ascii="宋体" w:hAnsi="宋体" w:cs="Times New Roman"/>
          <w:sz w:val="21"/>
          <w:szCs w:val="21"/>
        </w:rPr>
        <w:t>项约定情形的，监理人可向承包人发出变</w:t>
      </w:r>
      <w:r>
        <w:rPr>
          <w:rFonts w:ascii="宋体" w:hAnsi="宋体" w:cs="Times New Roman"/>
          <w:sz w:val="21"/>
          <w:szCs w:val="21"/>
        </w:rPr>
        <w:t xml:space="preserve"> </w:t>
      </w:r>
      <w:r>
        <w:rPr>
          <w:rFonts w:ascii="宋体" w:hAnsi="宋体" w:cs="Times New Roman"/>
          <w:spacing w:val="-4"/>
          <w:sz w:val="21"/>
          <w:szCs w:val="21"/>
        </w:rPr>
        <w:t>更意向书。变更意向书应说明变更的具体内容和发包人对变更的时间要求，并附必要的图纸</w:t>
      </w:r>
      <w:r>
        <w:rPr>
          <w:rFonts w:ascii="宋体" w:hAnsi="宋体" w:cs="Times New Roman"/>
          <w:spacing w:val="-41"/>
          <w:sz w:val="21"/>
          <w:szCs w:val="21"/>
        </w:rPr>
        <w:t xml:space="preserve"> </w:t>
      </w:r>
      <w:r>
        <w:rPr>
          <w:rFonts w:ascii="宋体" w:hAnsi="宋体" w:cs="Times New Roman"/>
          <w:spacing w:val="-4"/>
          <w:sz w:val="21"/>
          <w:szCs w:val="21"/>
        </w:rPr>
        <w:t>和相关资料。变更意向书应要求承包人提交包括拟实施变更工作的计划、措施和竣工时间等</w:t>
      </w:r>
      <w:r>
        <w:rPr>
          <w:rFonts w:ascii="宋体" w:hAnsi="宋体" w:cs="Times New Roman"/>
          <w:spacing w:val="-40"/>
          <w:sz w:val="21"/>
          <w:szCs w:val="21"/>
        </w:rPr>
        <w:t xml:space="preserve"> </w:t>
      </w:r>
      <w:r>
        <w:rPr>
          <w:rFonts w:ascii="宋体" w:hAnsi="宋体" w:cs="Times New Roman"/>
          <w:spacing w:val="-4"/>
          <w:sz w:val="21"/>
          <w:szCs w:val="21"/>
        </w:rPr>
        <w:t>内容的</w:t>
      </w:r>
      <w:r>
        <w:rPr>
          <w:rFonts w:ascii="宋体" w:hAnsi="宋体" w:cs="Times New Roman"/>
          <w:spacing w:val="-4"/>
          <w:sz w:val="21"/>
          <w:szCs w:val="21"/>
        </w:rPr>
        <w:lastRenderedPageBreak/>
        <w:t>实施方案。发包人同意承包人根据变更意向书要求提交的变更实施方案的，由监理人</w:t>
      </w:r>
      <w:r>
        <w:rPr>
          <w:rFonts w:ascii="宋体" w:hAnsi="宋体" w:cs="Times New Roman"/>
          <w:sz w:val="21"/>
          <w:szCs w:val="21"/>
        </w:rPr>
        <w:t>按第</w:t>
      </w:r>
      <w:r>
        <w:rPr>
          <w:rFonts w:ascii="宋体" w:hAnsi="宋体" w:cs="Times New Roman"/>
          <w:spacing w:val="-55"/>
          <w:sz w:val="21"/>
          <w:szCs w:val="21"/>
        </w:rPr>
        <w:t xml:space="preserve"> </w:t>
      </w:r>
      <w:r>
        <w:rPr>
          <w:rFonts w:ascii="宋体" w:hAnsi="宋体" w:cs="宋体"/>
          <w:sz w:val="21"/>
          <w:szCs w:val="21"/>
        </w:rPr>
        <w:t>15.3.3</w:t>
      </w:r>
      <w:r>
        <w:rPr>
          <w:rFonts w:ascii="宋体" w:hAnsi="宋体" w:cs="宋体"/>
          <w:spacing w:val="-55"/>
          <w:sz w:val="21"/>
          <w:szCs w:val="21"/>
        </w:rPr>
        <w:t xml:space="preserve"> </w:t>
      </w:r>
      <w:r>
        <w:rPr>
          <w:rFonts w:ascii="宋体" w:hAnsi="宋体" w:cs="Times New Roman"/>
          <w:sz w:val="21"/>
          <w:szCs w:val="21"/>
        </w:rPr>
        <w:t>项约定发出变更指示。</w:t>
      </w:r>
    </w:p>
    <w:p w:rsidR="007B2A64" w:rsidRDefault="007B2A64" w:rsidP="007B2A64">
      <w:pPr>
        <w:spacing w:line="360" w:lineRule="auto"/>
        <w:ind w:firstLine="314"/>
        <w:rPr>
          <w:rFonts w:ascii="宋体" w:hAnsi="宋体" w:cs="Times New Roman"/>
          <w:sz w:val="21"/>
          <w:szCs w:val="21"/>
        </w:rPr>
      </w:pPr>
      <w:r>
        <w:rPr>
          <w:rFonts w:ascii="宋体" w:hAnsi="宋体" w:cs="Times New Roman"/>
          <w:spacing w:val="-6"/>
          <w:sz w:val="21"/>
          <w:szCs w:val="21"/>
        </w:rPr>
        <w:t>（</w:t>
      </w:r>
      <w:r>
        <w:rPr>
          <w:rFonts w:ascii="宋体" w:hAnsi="宋体" w:cs="宋体"/>
          <w:spacing w:val="-6"/>
          <w:sz w:val="21"/>
          <w:szCs w:val="21"/>
        </w:rPr>
        <w:t>2</w:t>
      </w:r>
      <w:r>
        <w:rPr>
          <w:rFonts w:ascii="宋体" w:hAnsi="宋体" w:cs="Times New Roman"/>
          <w:spacing w:val="-6"/>
          <w:sz w:val="21"/>
          <w:szCs w:val="21"/>
        </w:rPr>
        <w:t>）在合同履行过程中，发生第</w:t>
      </w:r>
      <w:r>
        <w:rPr>
          <w:rFonts w:ascii="宋体" w:hAnsi="宋体" w:cs="Times New Roman"/>
          <w:spacing w:val="-41"/>
          <w:sz w:val="21"/>
          <w:szCs w:val="21"/>
        </w:rPr>
        <w:t xml:space="preserve"> </w:t>
      </w:r>
      <w:r>
        <w:rPr>
          <w:rFonts w:ascii="宋体" w:hAnsi="宋体" w:cs="宋体"/>
          <w:sz w:val="21"/>
          <w:szCs w:val="21"/>
        </w:rPr>
        <w:t>15.1.1</w:t>
      </w:r>
      <w:r>
        <w:rPr>
          <w:rFonts w:ascii="宋体" w:hAnsi="宋体" w:cs="宋体"/>
          <w:spacing w:val="-44"/>
          <w:sz w:val="21"/>
          <w:szCs w:val="21"/>
        </w:rPr>
        <w:t xml:space="preserve"> </w:t>
      </w:r>
      <w:r>
        <w:rPr>
          <w:rFonts w:ascii="宋体" w:hAnsi="宋体" w:cs="Times New Roman"/>
          <w:spacing w:val="-4"/>
          <w:sz w:val="21"/>
          <w:szCs w:val="21"/>
        </w:rPr>
        <w:t>项约定情形的，监理人应按照第</w:t>
      </w:r>
      <w:r>
        <w:rPr>
          <w:rFonts w:ascii="宋体" w:hAnsi="宋体" w:cs="Times New Roman"/>
          <w:spacing w:val="-41"/>
          <w:sz w:val="21"/>
          <w:szCs w:val="21"/>
        </w:rPr>
        <w:t xml:space="preserve"> </w:t>
      </w:r>
      <w:r>
        <w:rPr>
          <w:rFonts w:ascii="宋体" w:hAnsi="宋体" w:cs="宋体"/>
          <w:sz w:val="21"/>
          <w:szCs w:val="21"/>
        </w:rPr>
        <w:t>15.3.3</w:t>
      </w:r>
      <w:r>
        <w:rPr>
          <w:rFonts w:ascii="宋体" w:hAnsi="宋体" w:cs="宋体"/>
          <w:spacing w:val="-42"/>
          <w:sz w:val="21"/>
          <w:szCs w:val="21"/>
        </w:rPr>
        <w:t xml:space="preserve"> </w:t>
      </w:r>
      <w:r>
        <w:rPr>
          <w:rFonts w:ascii="宋体" w:hAnsi="宋体" w:cs="Times New Roman"/>
          <w:sz w:val="21"/>
          <w:szCs w:val="21"/>
        </w:rPr>
        <w:t>项约定</w:t>
      </w:r>
      <w:r>
        <w:rPr>
          <w:rFonts w:ascii="宋体" w:hAnsi="宋体" w:cs="Times New Roman"/>
          <w:sz w:val="21"/>
          <w:szCs w:val="21"/>
        </w:rPr>
        <w:t xml:space="preserve"> </w:t>
      </w:r>
      <w:r>
        <w:rPr>
          <w:rFonts w:ascii="宋体" w:hAnsi="宋体" w:cs="Times New Roman"/>
          <w:sz w:val="21"/>
          <w:szCs w:val="21"/>
        </w:rPr>
        <w:t>向承包人发出变更指示。</w:t>
      </w:r>
    </w:p>
    <w:p w:rsidR="007B2A64" w:rsidRDefault="007B2A64" w:rsidP="007B2A64">
      <w:pPr>
        <w:spacing w:before="46" w:line="360" w:lineRule="auto"/>
        <w:ind w:firstLine="314"/>
        <w:rPr>
          <w:rFonts w:ascii="宋体" w:hAnsi="宋体" w:cs="Times New Roman"/>
          <w:sz w:val="21"/>
          <w:szCs w:val="21"/>
        </w:rPr>
      </w:pPr>
      <w:r>
        <w:rPr>
          <w:rFonts w:ascii="宋体" w:hAnsi="宋体" w:cs="Times New Roman"/>
          <w:sz w:val="21"/>
          <w:szCs w:val="21"/>
        </w:rPr>
        <w:t>（</w:t>
      </w:r>
      <w:r>
        <w:rPr>
          <w:rFonts w:ascii="宋体" w:hAnsi="宋体" w:cs="宋体"/>
          <w:sz w:val="21"/>
          <w:szCs w:val="21"/>
        </w:rPr>
        <w:t>3</w:t>
      </w:r>
      <w:r>
        <w:rPr>
          <w:rFonts w:ascii="宋体" w:hAnsi="宋体" w:cs="Times New Roman"/>
          <w:sz w:val="21"/>
          <w:szCs w:val="21"/>
        </w:rPr>
        <w:t>）承包人收到监理人按合同约定发出的图纸和文件，经检查认为其中存在第</w:t>
      </w:r>
      <w:r>
        <w:rPr>
          <w:rFonts w:ascii="宋体" w:hAnsi="宋体" w:cs="Times New Roman"/>
          <w:spacing w:val="14"/>
          <w:sz w:val="21"/>
          <w:szCs w:val="21"/>
        </w:rPr>
        <w:t xml:space="preserve"> </w:t>
      </w:r>
      <w:r>
        <w:rPr>
          <w:rFonts w:ascii="宋体" w:hAnsi="宋体" w:cs="宋体"/>
          <w:sz w:val="21"/>
          <w:szCs w:val="21"/>
        </w:rPr>
        <w:t xml:space="preserve">15.1.1 </w:t>
      </w:r>
      <w:r>
        <w:rPr>
          <w:rFonts w:ascii="宋体" w:hAnsi="宋体" w:cs="Times New Roman"/>
          <w:spacing w:val="-4"/>
          <w:sz w:val="21"/>
          <w:szCs w:val="21"/>
        </w:rPr>
        <w:t>项约定情形的，可向监理人提出书面变更建议。变更建议应阐明要求变更的依据，并附必要</w:t>
      </w:r>
      <w:r>
        <w:rPr>
          <w:rFonts w:ascii="宋体" w:hAnsi="宋体" w:cs="Times New Roman"/>
          <w:spacing w:val="-44"/>
          <w:sz w:val="21"/>
          <w:szCs w:val="21"/>
        </w:rPr>
        <w:t xml:space="preserve"> </w:t>
      </w:r>
      <w:r>
        <w:rPr>
          <w:rFonts w:ascii="宋体" w:hAnsi="宋体" w:cs="Times New Roman"/>
          <w:spacing w:val="-4"/>
          <w:sz w:val="21"/>
          <w:szCs w:val="21"/>
        </w:rPr>
        <w:t>的图纸和说明。监理人收到承包人书面建议后，应与发包人共同研究，确认存在变更的，应</w:t>
      </w:r>
      <w:r>
        <w:rPr>
          <w:rFonts w:ascii="宋体" w:hAnsi="宋体" w:cs="Times New Roman"/>
          <w:spacing w:val="-48"/>
          <w:sz w:val="21"/>
          <w:szCs w:val="21"/>
        </w:rPr>
        <w:t xml:space="preserve"> </w:t>
      </w:r>
      <w:r>
        <w:rPr>
          <w:rFonts w:ascii="宋体" w:hAnsi="宋体" w:cs="Times New Roman"/>
          <w:sz w:val="21"/>
          <w:szCs w:val="21"/>
        </w:rPr>
        <w:t>在收到承包人书面建议后的</w:t>
      </w:r>
      <w:r>
        <w:rPr>
          <w:rFonts w:ascii="宋体" w:hAnsi="宋体" w:cs="Times New Roman"/>
          <w:spacing w:val="-47"/>
          <w:sz w:val="21"/>
          <w:szCs w:val="21"/>
        </w:rPr>
        <w:t xml:space="preserve"> </w:t>
      </w:r>
      <w:r>
        <w:rPr>
          <w:rFonts w:ascii="宋体" w:hAnsi="宋体" w:cs="宋体"/>
          <w:sz w:val="21"/>
          <w:szCs w:val="21"/>
        </w:rPr>
        <w:t>14</w:t>
      </w:r>
      <w:r>
        <w:rPr>
          <w:rFonts w:ascii="宋体" w:hAnsi="宋体" w:cs="宋体"/>
          <w:spacing w:val="-47"/>
          <w:sz w:val="21"/>
          <w:szCs w:val="21"/>
        </w:rPr>
        <w:t xml:space="preserve"> </w:t>
      </w:r>
      <w:r>
        <w:rPr>
          <w:rFonts w:ascii="宋体" w:hAnsi="宋体" w:cs="Times New Roman"/>
          <w:sz w:val="21"/>
          <w:szCs w:val="21"/>
        </w:rPr>
        <w:t>天内</w:t>
      </w:r>
      <w:proofErr w:type="gramStart"/>
      <w:r>
        <w:rPr>
          <w:rFonts w:ascii="宋体" w:hAnsi="宋体" w:cs="Times New Roman"/>
          <w:sz w:val="21"/>
          <w:szCs w:val="21"/>
        </w:rPr>
        <w:t>作出</w:t>
      </w:r>
      <w:proofErr w:type="gramEnd"/>
      <w:r>
        <w:rPr>
          <w:rFonts w:ascii="宋体" w:hAnsi="宋体" w:cs="Times New Roman"/>
          <w:sz w:val="21"/>
          <w:szCs w:val="21"/>
        </w:rPr>
        <w:t>变更指示。经研究后不同意作为变更的，应由监理</w:t>
      </w:r>
      <w:r>
        <w:rPr>
          <w:rFonts w:ascii="宋体" w:hAnsi="宋体" w:cs="Times New Roman"/>
          <w:sz w:val="21"/>
          <w:szCs w:val="21"/>
        </w:rPr>
        <w:t xml:space="preserve"> </w:t>
      </w:r>
      <w:r>
        <w:rPr>
          <w:rFonts w:ascii="宋体" w:hAnsi="宋体" w:cs="Times New Roman"/>
          <w:sz w:val="21"/>
          <w:szCs w:val="21"/>
        </w:rPr>
        <w:t>人书面答复承包人。</w:t>
      </w:r>
    </w:p>
    <w:p w:rsidR="007B2A64" w:rsidRDefault="007B2A64" w:rsidP="007B2A64">
      <w:pPr>
        <w:spacing w:before="46" w:line="360" w:lineRule="auto"/>
        <w:ind w:firstLine="314"/>
        <w:rPr>
          <w:rFonts w:ascii="宋体" w:hAnsi="宋体" w:cs="Times New Roman"/>
          <w:sz w:val="21"/>
          <w:szCs w:val="21"/>
        </w:rPr>
      </w:pPr>
      <w:r>
        <w:rPr>
          <w:rFonts w:ascii="宋体" w:hAnsi="宋体" w:cs="Times New Roman"/>
          <w:spacing w:val="-2"/>
          <w:sz w:val="21"/>
          <w:szCs w:val="21"/>
        </w:rPr>
        <w:t>（</w:t>
      </w:r>
      <w:r>
        <w:rPr>
          <w:rFonts w:ascii="宋体" w:hAnsi="宋体" w:cs="宋体"/>
          <w:spacing w:val="-2"/>
          <w:sz w:val="21"/>
          <w:szCs w:val="21"/>
        </w:rPr>
        <w:t>4</w:t>
      </w:r>
      <w:r>
        <w:rPr>
          <w:rFonts w:ascii="宋体" w:hAnsi="宋体" w:cs="Times New Roman"/>
          <w:spacing w:val="-2"/>
          <w:sz w:val="21"/>
          <w:szCs w:val="21"/>
        </w:rPr>
        <w:t>）若承包人收到监理人的变更意向书后认为难以实施此项变更，应立即通知监理人，</w:t>
      </w:r>
      <w:r>
        <w:rPr>
          <w:rFonts w:ascii="宋体" w:hAnsi="宋体" w:cs="Times New Roman"/>
          <w:sz w:val="21"/>
          <w:szCs w:val="21"/>
        </w:rPr>
        <w:t xml:space="preserve"> </w:t>
      </w:r>
      <w:r>
        <w:rPr>
          <w:rFonts w:ascii="宋体" w:hAnsi="宋体" w:cs="Times New Roman"/>
          <w:spacing w:val="-4"/>
          <w:sz w:val="21"/>
          <w:szCs w:val="21"/>
        </w:rPr>
        <w:t>说明原因并附详细依据。监理人与承包人和发包人协商后确定撤销、改变或不改变原变更意</w:t>
      </w:r>
      <w:r>
        <w:rPr>
          <w:rFonts w:ascii="宋体" w:hAnsi="宋体" w:cs="Times New Roman"/>
          <w:spacing w:val="-40"/>
          <w:sz w:val="21"/>
          <w:szCs w:val="21"/>
        </w:rPr>
        <w:t xml:space="preserve"> </w:t>
      </w:r>
      <w:r>
        <w:rPr>
          <w:rFonts w:ascii="宋体" w:hAnsi="宋体" w:cs="Times New Roman"/>
          <w:sz w:val="21"/>
          <w:szCs w:val="21"/>
        </w:rPr>
        <w:t>向书。</w:t>
      </w:r>
    </w:p>
    <w:p w:rsidR="007B2A64" w:rsidRDefault="007B2A64" w:rsidP="007B2A64">
      <w:pPr>
        <w:tabs>
          <w:tab w:val="left" w:pos="1420"/>
        </w:tabs>
        <w:spacing w:before="46" w:line="360" w:lineRule="auto"/>
        <w:ind w:firstLineChars="200" w:firstLine="420"/>
        <w:rPr>
          <w:rFonts w:ascii="宋体" w:hAnsi="宋体" w:cs="Times New Roman"/>
          <w:sz w:val="21"/>
          <w:szCs w:val="21"/>
        </w:rPr>
      </w:pPr>
      <w:r>
        <w:rPr>
          <w:rFonts w:ascii="宋体" w:hAnsi="宋体" w:cs="宋体"/>
          <w:sz w:val="21"/>
          <w:szCs w:val="21"/>
        </w:rPr>
        <w:t>15.3.2</w:t>
      </w:r>
      <w:r>
        <w:rPr>
          <w:rFonts w:ascii="宋体" w:hAnsi="宋体" w:cs="Times New Roman"/>
          <w:sz w:val="21"/>
          <w:szCs w:val="21"/>
        </w:rPr>
        <w:t>变更估价</w:t>
      </w:r>
    </w:p>
    <w:p w:rsidR="007B2A64" w:rsidRDefault="007B2A64" w:rsidP="007B2A64">
      <w:pPr>
        <w:spacing w:line="360" w:lineRule="auto"/>
        <w:ind w:firstLine="314"/>
        <w:rPr>
          <w:rFonts w:ascii="黑体" w:eastAsia="黑体" w:hAnsi="黑体" w:cs="黑体"/>
          <w:sz w:val="21"/>
          <w:szCs w:val="21"/>
        </w:rPr>
      </w:pPr>
      <w:r>
        <w:rPr>
          <w:rFonts w:ascii="宋体" w:hAnsi="宋体" w:cs="Times New Roman"/>
          <w:spacing w:val="-4"/>
          <w:sz w:val="21"/>
          <w:szCs w:val="21"/>
        </w:rPr>
        <w:t>（</w:t>
      </w:r>
      <w:r>
        <w:rPr>
          <w:rFonts w:ascii="宋体" w:hAnsi="宋体" w:cs="宋体"/>
          <w:spacing w:val="-4"/>
          <w:sz w:val="21"/>
          <w:szCs w:val="21"/>
        </w:rPr>
        <w:t>1</w:t>
      </w:r>
      <w:r>
        <w:rPr>
          <w:rFonts w:ascii="宋体" w:hAnsi="宋体" w:cs="Times New Roman"/>
          <w:spacing w:val="-4"/>
          <w:sz w:val="21"/>
          <w:szCs w:val="21"/>
        </w:rPr>
        <w:t>）除合同条款专用部分对期限另有约定外，承包人应在收到变更指示或变更意向书后</w:t>
      </w:r>
      <w:r>
        <w:rPr>
          <w:rFonts w:ascii="宋体" w:hAnsi="宋体" w:cs="Times New Roman"/>
          <w:sz w:val="21"/>
          <w:szCs w:val="21"/>
        </w:rPr>
        <w:t xml:space="preserve"> </w:t>
      </w:r>
      <w:r>
        <w:rPr>
          <w:rFonts w:ascii="宋体" w:hAnsi="宋体" w:cs="Times New Roman"/>
          <w:sz w:val="21"/>
          <w:szCs w:val="21"/>
        </w:rPr>
        <w:t>的</w:t>
      </w:r>
      <w:r>
        <w:rPr>
          <w:rFonts w:ascii="宋体" w:hAnsi="宋体" w:cs="Times New Roman"/>
          <w:spacing w:val="-39"/>
          <w:sz w:val="21"/>
          <w:szCs w:val="21"/>
        </w:rPr>
        <w:t xml:space="preserve"> </w:t>
      </w:r>
      <w:r>
        <w:rPr>
          <w:rFonts w:ascii="宋体" w:hAnsi="宋体" w:cs="宋体"/>
          <w:sz w:val="21"/>
          <w:szCs w:val="21"/>
        </w:rPr>
        <w:t>14</w:t>
      </w:r>
      <w:r>
        <w:rPr>
          <w:rFonts w:ascii="宋体" w:hAnsi="宋体" w:cs="宋体"/>
          <w:spacing w:val="-41"/>
          <w:sz w:val="21"/>
          <w:szCs w:val="21"/>
        </w:rPr>
        <w:t xml:space="preserve"> </w:t>
      </w:r>
      <w:r>
        <w:rPr>
          <w:rFonts w:ascii="宋体" w:hAnsi="宋体" w:cs="Times New Roman"/>
          <w:spacing w:val="-5"/>
          <w:sz w:val="21"/>
          <w:szCs w:val="21"/>
        </w:rPr>
        <w:t>天内，向监理人提交变更报价书，报价内容应根据第</w:t>
      </w:r>
      <w:r>
        <w:rPr>
          <w:rFonts w:ascii="宋体" w:hAnsi="宋体" w:cs="Times New Roman"/>
          <w:spacing w:val="-39"/>
          <w:sz w:val="21"/>
          <w:szCs w:val="21"/>
        </w:rPr>
        <w:t xml:space="preserve"> </w:t>
      </w:r>
      <w:r>
        <w:rPr>
          <w:rFonts w:ascii="宋体" w:hAnsi="宋体" w:cs="宋体"/>
          <w:sz w:val="21"/>
          <w:szCs w:val="21"/>
        </w:rPr>
        <w:t>15.4</w:t>
      </w:r>
      <w:r>
        <w:rPr>
          <w:rFonts w:ascii="宋体" w:hAnsi="宋体" w:cs="宋体"/>
          <w:spacing w:val="-39"/>
          <w:sz w:val="21"/>
          <w:szCs w:val="21"/>
        </w:rPr>
        <w:t xml:space="preserve"> </w:t>
      </w:r>
      <w:r>
        <w:rPr>
          <w:rFonts w:ascii="宋体" w:hAnsi="宋体" w:cs="Times New Roman"/>
          <w:spacing w:val="-4"/>
          <w:sz w:val="21"/>
          <w:szCs w:val="21"/>
        </w:rPr>
        <w:t>款约定的估价原则，详细开</w:t>
      </w:r>
      <w:r>
        <w:rPr>
          <w:rFonts w:ascii="宋体" w:hAnsi="宋体" w:cs="Times New Roman"/>
          <w:spacing w:val="-99"/>
          <w:sz w:val="21"/>
          <w:szCs w:val="21"/>
        </w:rPr>
        <w:t xml:space="preserve"> </w:t>
      </w:r>
      <w:r>
        <w:rPr>
          <w:rFonts w:ascii="宋体" w:hAnsi="宋体" w:cs="Times New Roman"/>
          <w:spacing w:val="-4"/>
          <w:sz w:val="21"/>
          <w:szCs w:val="21"/>
        </w:rPr>
        <w:t>列变更工作的价格组成及其依据，并附必要的施工方法说明和有关图纸。承包人提交变更报</w:t>
      </w:r>
      <w:r>
        <w:rPr>
          <w:rFonts w:ascii="宋体" w:hAnsi="宋体" w:cs="Times New Roman"/>
          <w:spacing w:val="-40"/>
          <w:sz w:val="21"/>
          <w:szCs w:val="21"/>
        </w:rPr>
        <w:t xml:space="preserve"> </w:t>
      </w:r>
      <w:proofErr w:type="gramStart"/>
      <w:r>
        <w:rPr>
          <w:rFonts w:ascii="宋体" w:hAnsi="宋体" w:cs="Times New Roman"/>
          <w:sz w:val="21"/>
          <w:szCs w:val="21"/>
        </w:rPr>
        <w:t>价书的</w:t>
      </w:r>
      <w:proofErr w:type="gramEnd"/>
      <w:r>
        <w:rPr>
          <w:rFonts w:ascii="宋体" w:hAnsi="宋体" w:cs="Times New Roman"/>
          <w:sz w:val="21"/>
          <w:szCs w:val="21"/>
        </w:rPr>
        <w:t>期限</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p>
    <w:p w:rsidR="007B2A64" w:rsidRDefault="007B2A64" w:rsidP="007B2A64">
      <w:pPr>
        <w:spacing w:before="46" w:line="360" w:lineRule="auto"/>
        <w:ind w:firstLine="314"/>
        <w:rPr>
          <w:rFonts w:ascii="宋体" w:hAnsi="宋体" w:cs="Times New Roman"/>
          <w:sz w:val="21"/>
          <w:szCs w:val="21"/>
        </w:rPr>
      </w:pPr>
      <w:r>
        <w:rPr>
          <w:rFonts w:ascii="宋体" w:hAnsi="宋体" w:cs="Times New Roman"/>
          <w:spacing w:val="-2"/>
          <w:sz w:val="21"/>
          <w:szCs w:val="21"/>
        </w:rPr>
        <w:t>（</w:t>
      </w:r>
      <w:r>
        <w:rPr>
          <w:rFonts w:ascii="宋体" w:hAnsi="宋体" w:cs="宋体"/>
          <w:spacing w:val="-2"/>
          <w:sz w:val="21"/>
          <w:szCs w:val="21"/>
        </w:rPr>
        <w:t>2</w:t>
      </w:r>
      <w:r>
        <w:rPr>
          <w:rFonts w:ascii="宋体" w:hAnsi="宋体" w:cs="Times New Roman"/>
          <w:spacing w:val="-2"/>
          <w:sz w:val="21"/>
          <w:szCs w:val="21"/>
        </w:rPr>
        <w:t>）变更工作影响工期的，承包人应提出调整工期的具体细节。监理人认为有必要时，</w:t>
      </w:r>
      <w:r>
        <w:rPr>
          <w:rFonts w:ascii="宋体" w:hAnsi="宋体" w:cs="Times New Roman"/>
          <w:sz w:val="21"/>
          <w:szCs w:val="21"/>
        </w:rPr>
        <w:t xml:space="preserve"> </w:t>
      </w:r>
      <w:r>
        <w:rPr>
          <w:rFonts w:ascii="宋体" w:hAnsi="宋体" w:cs="Times New Roman"/>
          <w:sz w:val="21"/>
          <w:szCs w:val="21"/>
        </w:rPr>
        <w:t>可要求承包人提交要求提前或延长工期的施工进度计划，及相应施工措施等详细资料。</w:t>
      </w:r>
    </w:p>
    <w:p w:rsidR="007B2A64" w:rsidRDefault="007B2A64" w:rsidP="007B2A64">
      <w:pPr>
        <w:spacing w:before="46" w:line="360" w:lineRule="auto"/>
        <w:ind w:firstLineChars="200" w:firstLine="420"/>
        <w:rPr>
          <w:rFonts w:ascii="黑体" w:eastAsia="黑体" w:hAnsi="黑体" w:cs="黑体"/>
          <w:sz w:val="21"/>
          <w:szCs w:val="21"/>
        </w:rPr>
      </w:pPr>
      <w:r>
        <w:rPr>
          <w:rFonts w:ascii="宋体" w:hAnsi="宋体" w:cs="Times New Roman"/>
          <w:sz w:val="21"/>
          <w:szCs w:val="21"/>
        </w:rPr>
        <w:t>（</w:t>
      </w:r>
      <w:r>
        <w:rPr>
          <w:rFonts w:ascii="宋体" w:hAnsi="宋体" w:cs="宋体"/>
          <w:sz w:val="21"/>
          <w:szCs w:val="21"/>
        </w:rPr>
        <w:t>3</w:t>
      </w:r>
      <w:r>
        <w:rPr>
          <w:rFonts w:ascii="宋体" w:hAnsi="宋体" w:cs="Times New Roman"/>
          <w:sz w:val="21"/>
          <w:szCs w:val="21"/>
        </w:rPr>
        <w:t>）除合同条款专用部分对期限另有约定外，监理人收到承包人变更报价书后的</w:t>
      </w:r>
      <w:r>
        <w:rPr>
          <w:rFonts w:ascii="宋体" w:hAnsi="宋体" w:cs="Times New Roman"/>
          <w:spacing w:val="-47"/>
          <w:sz w:val="21"/>
          <w:szCs w:val="21"/>
        </w:rPr>
        <w:t xml:space="preserve"> </w:t>
      </w:r>
      <w:r>
        <w:rPr>
          <w:rFonts w:ascii="宋体" w:hAnsi="宋体" w:cs="宋体"/>
          <w:sz w:val="21"/>
          <w:szCs w:val="21"/>
        </w:rPr>
        <w:t>14</w:t>
      </w:r>
      <w:r>
        <w:rPr>
          <w:rFonts w:ascii="宋体" w:hAnsi="宋体" w:cs="宋体"/>
          <w:spacing w:val="-47"/>
          <w:sz w:val="21"/>
          <w:szCs w:val="21"/>
        </w:rPr>
        <w:t xml:space="preserve"> </w:t>
      </w:r>
      <w:r>
        <w:rPr>
          <w:rFonts w:ascii="宋体" w:hAnsi="宋体" w:cs="Times New Roman"/>
          <w:sz w:val="21"/>
          <w:szCs w:val="21"/>
        </w:rPr>
        <w:t>天内，根据第</w:t>
      </w:r>
      <w:r>
        <w:rPr>
          <w:rFonts w:ascii="宋体" w:hAnsi="宋体" w:cs="Times New Roman"/>
          <w:spacing w:val="-49"/>
          <w:sz w:val="21"/>
          <w:szCs w:val="21"/>
        </w:rPr>
        <w:t xml:space="preserve"> </w:t>
      </w:r>
      <w:r>
        <w:rPr>
          <w:rFonts w:ascii="宋体" w:hAnsi="宋体" w:cs="宋体"/>
          <w:sz w:val="21"/>
          <w:szCs w:val="21"/>
        </w:rPr>
        <w:t>15.4</w:t>
      </w:r>
      <w:r>
        <w:rPr>
          <w:rFonts w:ascii="宋体" w:hAnsi="宋体" w:cs="宋体"/>
          <w:spacing w:val="-51"/>
          <w:sz w:val="21"/>
          <w:szCs w:val="21"/>
        </w:rPr>
        <w:t xml:space="preserve"> </w:t>
      </w:r>
      <w:r>
        <w:rPr>
          <w:rFonts w:ascii="宋体" w:hAnsi="宋体" w:cs="Times New Roman"/>
          <w:sz w:val="21"/>
          <w:szCs w:val="21"/>
        </w:rPr>
        <w:t>款约定的估价原则，按照第</w:t>
      </w:r>
      <w:r>
        <w:rPr>
          <w:rFonts w:ascii="宋体" w:hAnsi="宋体" w:cs="Times New Roman"/>
          <w:spacing w:val="-51"/>
          <w:sz w:val="21"/>
          <w:szCs w:val="21"/>
        </w:rPr>
        <w:t xml:space="preserve"> </w:t>
      </w:r>
      <w:r>
        <w:rPr>
          <w:rFonts w:ascii="宋体" w:hAnsi="宋体" w:cs="宋体"/>
          <w:sz w:val="21"/>
          <w:szCs w:val="21"/>
        </w:rPr>
        <w:t>3.5</w:t>
      </w:r>
      <w:r>
        <w:rPr>
          <w:rFonts w:ascii="宋体" w:hAnsi="宋体" w:cs="宋体"/>
          <w:spacing w:val="-51"/>
          <w:sz w:val="21"/>
          <w:szCs w:val="21"/>
        </w:rPr>
        <w:t xml:space="preserve"> </w:t>
      </w:r>
      <w:r>
        <w:rPr>
          <w:rFonts w:ascii="宋体" w:hAnsi="宋体" w:cs="Times New Roman"/>
          <w:sz w:val="21"/>
          <w:szCs w:val="21"/>
        </w:rPr>
        <w:t>款商定或确定变更价格。监理人商定或确</w:t>
      </w:r>
      <w:r>
        <w:rPr>
          <w:rFonts w:ascii="宋体" w:hAnsi="宋体" w:cs="Times New Roman"/>
          <w:sz w:val="21"/>
          <w:szCs w:val="21"/>
        </w:rPr>
        <w:t xml:space="preserve"> </w:t>
      </w:r>
      <w:r>
        <w:rPr>
          <w:rFonts w:ascii="宋体" w:hAnsi="宋体" w:cs="Times New Roman"/>
          <w:sz w:val="21"/>
          <w:szCs w:val="21"/>
        </w:rPr>
        <w:t>定变更价格的期限</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p>
    <w:p w:rsidR="007B2A64" w:rsidRDefault="007B2A64" w:rsidP="007B2A64">
      <w:pPr>
        <w:spacing w:before="46" w:line="360" w:lineRule="auto"/>
        <w:ind w:firstLine="314"/>
        <w:rPr>
          <w:rFonts w:ascii="宋体" w:hAnsi="宋体" w:cs="Times New Roman"/>
          <w:sz w:val="21"/>
          <w:szCs w:val="21"/>
        </w:rPr>
      </w:pPr>
      <w:r>
        <w:rPr>
          <w:rFonts w:ascii="宋体" w:hAnsi="宋体" w:cs="Times New Roman"/>
          <w:spacing w:val="-4"/>
          <w:sz w:val="21"/>
          <w:szCs w:val="21"/>
        </w:rPr>
        <w:t>（</w:t>
      </w:r>
      <w:r>
        <w:rPr>
          <w:rFonts w:ascii="宋体" w:hAnsi="宋体" w:cs="宋体"/>
          <w:spacing w:val="-4"/>
          <w:sz w:val="21"/>
          <w:szCs w:val="21"/>
        </w:rPr>
        <w:t>4</w:t>
      </w:r>
      <w:r>
        <w:rPr>
          <w:rFonts w:ascii="宋体" w:hAnsi="宋体" w:cs="Times New Roman"/>
          <w:spacing w:val="-4"/>
          <w:sz w:val="21"/>
          <w:szCs w:val="21"/>
        </w:rPr>
        <w:t>）收到变更指示后，如承包人未在规定的期限内提交变更报价书的，监理人可自行决</w:t>
      </w:r>
      <w:r>
        <w:rPr>
          <w:rFonts w:ascii="宋体" w:hAnsi="宋体" w:cs="Times New Roman"/>
          <w:sz w:val="21"/>
          <w:szCs w:val="21"/>
        </w:rPr>
        <w:t xml:space="preserve"> </w:t>
      </w:r>
      <w:r>
        <w:rPr>
          <w:rFonts w:ascii="宋体" w:hAnsi="宋体" w:cs="Times New Roman"/>
          <w:sz w:val="21"/>
          <w:szCs w:val="21"/>
        </w:rPr>
        <w:t>定是否调整合同价款以及如果监理人决定调整合同价款时，相应调整的具体金额。</w:t>
      </w:r>
    </w:p>
    <w:p w:rsidR="007B2A64" w:rsidRDefault="007B2A64" w:rsidP="007B2A64">
      <w:pPr>
        <w:tabs>
          <w:tab w:val="left" w:pos="1420"/>
        </w:tabs>
        <w:spacing w:before="46" w:line="360" w:lineRule="auto"/>
        <w:ind w:firstLineChars="200" w:firstLine="420"/>
        <w:rPr>
          <w:rFonts w:ascii="宋体" w:hAnsi="宋体" w:cs="Times New Roman"/>
          <w:sz w:val="21"/>
          <w:szCs w:val="21"/>
        </w:rPr>
      </w:pPr>
      <w:r>
        <w:rPr>
          <w:rFonts w:ascii="宋体" w:hAnsi="宋体" w:cs="宋体"/>
          <w:sz w:val="21"/>
          <w:szCs w:val="21"/>
        </w:rPr>
        <w:t>15.3.3</w:t>
      </w:r>
      <w:r>
        <w:rPr>
          <w:rFonts w:ascii="宋体" w:hAnsi="宋体" w:cs="Times New Roman"/>
          <w:sz w:val="21"/>
          <w:szCs w:val="21"/>
        </w:rPr>
        <w:t>变更指示</w:t>
      </w:r>
    </w:p>
    <w:p w:rsidR="007B2A64" w:rsidRDefault="007B2A64" w:rsidP="007B2A64">
      <w:pPr>
        <w:spacing w:line="360" w:lineRule="auto"/>
        <w:ind w:firstLineChars="200" w:firstLine="420"/>
        <w:rPr>
          <w:rFonts w:ascii="宋体" w:hAnsi="宋体" w:cs="Times New Roman"/>
          <w:sz w:val="21"/>
          <w:szCs w:val="21"/>
        </w:rPr>
      </w:pPr>
      <w:r>
        <w:rPr>
          <w:rFonts w:ascii="宋体" w:hAnsi="宋体" w:cs="Times New Roman"/>
          <w:sz w:val="21"/>
          <w:szCs w:val="21"/>
        </w:rPr>
        <w:t>（</w:t>
      </w:r>
      <w:r>
        <w:rPr>
          <w:rFonts w:ascii="宋体" w:hAnsi="宋体" w:cs="宋体"/>
          <w:sz w:val="21"/>
          <w:szCs w:val="21"/>
        </w:rPr>
        <w:t>1</w:t>
      </w:r>
      <w:r>
        <w:rPr>
          <w:rFonts w:ascii="宋体" w:hAnsi="宋体" w:cs="Times New Roman"/>
          <w:sz w:val="21"/>
          <w:szCs w:val="21"/>
        </w:rPr>
        <w:t>）变更指示只能由监理人发出。</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2</w:t>
      </w:r>
      <w:r>
        <w:rPr>
          <w:rFonts w:ascii="宋体" w:hAnsi="宋体" w:cs="Times New Roman"/>
          <w:spacing w:val="-1"/>
          <w:sz w:val="21"/>
          <w:szCs w:val="21"/>
        </w:rPr>
        <w:t>）变更指示应说明变更的目的、范围、变更内容以及变更的工程量及其进度和技术</w:t>
      </w:r>
      <w:r>
        <w:rPr>
          <w:rFonts w:ascii="宋体" w:hAnsi="宋体" w:cs="Times New Roman"/>
          <w:sz w:val="21"/>
          <w:szCs w:val="21"/>
        </w:rPr>
        <w:t xml:space="preserve"> </w:t>
      </w:r>
      <w:r>
        <w:rPr>
          <w:rFonts w:ascii="宋体" w:hAnsi="宋体" w:cs="Times New Roman"/>
          <w:sz w:val="21"/>
          <w:szCs w:val="21"/>
        </w:rPr>
        <w:t>要求，并附有关图纸和文件。承包人收到变更指示后，应按变更指示进行变更工作。</w:t>
      </w:r>
    </w:p>
    <w:p w:rsidR="007B2A64" w:rsidRDefault="007B2A64" w:rsidP="007B2A64">
      <w:pPr>
        <w:tabs>
          <w:tab w:val="left" w:pos="877"/>
        </w:tabs>
        <w:spacing w:before="176" w:line="360" w:lineRule="auto"/>
        <w:outlineLvl w:val="2"/>
        <w:rPr>
          <w:rFonts w:ascii="宋体" w:hAnsi="宋体" w:cs="Times New Roman"/>
        </w:rPr>
      </w:pPr>
      <w:bookmarkStart w:id="243" w:name="_bookmark192"/>
      <w:bookmarkEnd w:id="243"/>
      <w:r>
        <w:rPr>
          <w:rFonts w:ascii="宋体" w:hAnsi="宋体" w:cs="宋体"/>
        </w:rPr>
        <w:t>15.4</w:t>
      </w:r>
      <w:r>
        <w:rPr>
          <w:rFonts w:ascii="宋体" w:hAnsi="宋体" w:cs="宋体"/>
        </w:rPr>
        <w:tab/>
      </w:r>
      <w:r>
        <w:rPr>
          <w:rFonts w:ascii="宋体" w:hAnsi="宋体" w:cs="Times New Roman"/>
        </w:rPr>
        <w:t>变更的估价原则</w:t>
      </w:r>
    </w:p>
    <w:p w:rsidR="007B2A64" w:rsidRDefault="007B2A64" w:rsidP="007B2A64">
      <w:pPr>
        <w:spacing w:line="360" w:lineRule="auto"/>
        <w:ind w:firstLineChars="200" w:firstLine="404"/>
        <w:rPr>
          <w:rFonts w:ascii="宋体" w:hAnsi="宋体" w:cs="Times New Roman"/>
          <w:sz w:val="21"/>
          <w:szCs w:val="21"/>
        </w:rPr>
      </w:pPr>
      <w:r>
        <w:rPr>
          <w:rFonts w:ascii="宋体" w:hAnsi="宋体" w:cs="Times New Roman"/>
          <w:spacing w:val="-4"/>
          <w:sz w:val="21"/>
          <w:szCs w:val="21"/>
        </w:rPr>
        <w:t>因工程量清单漏项（仅适用于合同协议书约定采用单价合同形式时）或变更引起的价格</w:t>
      </w:r>
      <w:r>
        <w:rPr>
          <w:rFonts w:ascii="宋体" w:hAnsi="宋体" w:cs="Times New Roman"/>
          <w:sz w:val="21"/>
          <w:szCs w:val="21"/>
        </w:rPr>
        <w:t>调整按照本款约定处理。</w:t>
      </w:r>
    </w:p>
    <w:p w:rsidR="007B2A64" w:rsidRDefault="007B2A64" w:rsidP="007B2A64">
      <w:pPr>
        <w:tabs>
          <w:tab w:val="left" w:pos="1420"/>
        </w:tabs>
        <w:spacing w:line="360" w:lineRule="auto"/>
        <w:ind w:firstLineChars="200" w:firstLine="420"/>
        <w:rPr>
          <w:rFonts w:ascii="宋体" w:hAnsi="宋体" w:cs="Times New Roman"/>
          <w:sz w:val="21"/>
          <w:szCs w:val="21"/>
        </w:rPr>
      </w:pPr>
      <w:r>
        <w:rPr>
          <w:rFonts w:ascii="宋体" w:hAnsi="宋体" w:cs="宋体"/>
          <w:sz w:val="21"/>
          <w:szCs w:val="21"/>
        </w:rPr>
        <w:t>15.4.1</w:t>
      </w:r>
      <w:r>
        <w:rPr>
          <w:rFonts w:ascii="宋体" w:hAnsi="宋体" w:cs="Times New Roman"/>
          <w:sz w:val="21"/>
          <w:szCs w:val="21"/>
        </w:rPr>
        <w:t>已标价工程量清单中有适用于变更工作的子目的，采用该子目的单价。</w:t>
      </w:r>
    </w:p>
    <w:p w:rsidR="007B2A64" w:rsidRDefault="007B2A64" w:rsidP="007B2A64">
      <w:pPr>
        <w:tabs>
          <w:tab w:val="left" w:pos="1420"/>
        </w:tabs>
        <w:spacing w:line="360" w:lineRule="auto"/>
        <w:ind w:firstLineChars="200" w:firstLine="420"/>
        <w:rPr>
          <w:rFonts w:ascii="宋体" w:hAnsi="宋体" w:cs="Times New Roman"/>
          <w:sz w:val="21"/>
          <w:szCs w:val="21"/>
        </w:rPr>
      </w:pPr>
      <w:r>
        <w:rPr>
          <w:rFonts w:ascii="宋体" w:hAnsi="宋体" w:cs="宋体"/>
          <w:sz w:val="21"/>
          <w:szCs w:val="21"/>
        </w:rPr>
        <w:t>15.4.2</w:t>
      </w:r>
      <w:r>
        <w:rPr>
          <w:rFonts w:ascii="宋体" w:hAnsi="宋体" w:cs="Times New Roman"/>
          <w:spacing w:val="-5"/>
          <w:sz w:val="21"/>
          <w:szCs w:val="21"/>
        </w:rPr>
        <w:t>已标价工程量清单中无适用于变更工作的子目，但有类似子目的，可在合理范</w:t>
      </w:r>
      <w:r>
        <w:rPr>
          <w:rFonts w:ascii="宋体" w:hAnsi="宋体" w:cs="Times New Roman"/>
          <w:sz w:val="21"/>
          <w:szCs w:val="21"/>
        </w:rPr>
        <w:t>围内参照类似子目的单价，由监理人按第</w:t>
      </w:r>
      <w:r>
        <w:rPr>
          <w:rFonts w:ascii="宋体" w:hAnsi="宋体" w:cs="Times New Roman"/>
          <w:spacing w:val="-54"/>
          <w:sz w:val="21"/>
          <w:szCs w:val="21"/>
        </w:rPr>
        <w:t xml:space="preserve"> </w:t>
      </w:r>
      <w:r>
        <w:rPr>
          <w:rFonts w:ascii="宋体" w:hAnsi="宋体" w:cs="宋体"/>
          <w:sz w:val="21"/>
          <w:szCs w:val="21"/>
        </w:rPr>
        <w:t>3.5</w:t>
      </w:r>
      <w:r>
        <w:rPr>
          <w:rFonts w:ascii="宋体" w:hAnsi="宋体" w:cs="宋体"/>
          <w:spacing w:val="-56"/>
          <w:sz w:val="21"/>
          <w:szCs w:val="21"/>
        </w:rPr>
        <w:t xml:space="preserve"> </w:t>
      </w:r>
      <w:r>
        <w:rPr>
          <w:rFonts w:ascii="宋体" w:hAnsi="宋体" w:cs="Times New Roman"/>
          <w:sz w:val="21"/>
          <w:szCs w:val="21"/>
        </w:rPr>
        <w:t>款商定或确定变更工作的单价。</w:t>
      </w:r>
    </w:p>
    <w:p w:rsidR="007B2A64" w:rsidRDefault="007B2A64" w:rsidP="007B2A64">
      <w:pPr>
        <w:tabs>
          <w:tab w:val="left" w:pos="1420"/>
        </w:tabs>
        <w:spacing w:line="360" w:lineRule="auto"/>
        <w:ind w:firstLineChars="200" w:firstLine="420"/>
        <w:rPr>
          <w:rFonts w:ascii="宋体" w:hAnsi="宋体" w:cs="Times New Roman"/>
          <w:sz w:val="21"/>
          <w:szCs w:val="21"/>
        </w:rPr>
      </w:pPr>
      <w:r>
        <w:rPr>
          <w:rFonts w:ascii="宋体" w:hAnsi="宋体" w:cs="宋体"/>
          <w:sz w:val="21"/>
          <w:szCs w:val="21"/>
        </w:rPr>
        <w:lastRenderedPageBreak/>
        <w:t>15.4.3</w:t>
      </w:r>
      <w:r>
        <w:rPr>
          <w:rFonts w:ascii="宋体" w:hAnsi="宋体" w:cs="Times New Roman"/>
          <w:spacing w:val="-5"/>
          <w:sz w:val="21"/>
          <w:szCs w:val="21"/>
        </w:rPr>
        <w:t>已标价工程量清单中无适用或类似子目的单价，可按照成本加利润的原则，由</w:t>
      </w:r>
      <w:r>
        <w:rPr>
          <w:rFonts w:ascii="宋体" w:hAnsi="宋体" w:cs="Times New Roman"/>
          <w:sz w:val="21"/>
          <w:szCs w:val="21"/>
        </w:rPr>
        <w:t>监理人按第</w:t>
      </w:r>
      <w:r>
        <w:rPr>
          <w:rFonts w:ascii="宋体" w:hAnsi="宋体" w:cs="Times New Roman"/>
          <w:spacing w:val="-53"/>
          <w:sz w:val="21"/>
          <w:szCs w:val="21"/>
        </w:rPr>
        <w:t xml:space="preserve"> </w:t>
      </w:r>
      <w:r>
        <w:rPr>
          <w:rFonts w:ascii="宋体" w:hAnsi="宋体" w:cs="宋体"/>
          <w:sz w:val="21"/>
          <w:szCs w:val="21"/>
        </w:rPr>
        <w:t>3.5</w:t>
      </w:r>
      <w:r>
        <w:rPr>
          <w:rFonts w:ascii="宋体" w:hAnsi="宋体" w:cs="宋体"/>
          <w:spacing w:val="-55"/>
          <w:sz w:val="21"/>
          <w:szCs w:val="21"/>
        </w:rPr>
        <w:t xml:space="preserve"> </w:t>
      </w:r>
      <w:r>
        <w:rPr>
          <w:rFonts w:ascii="宋体" w:hAnsi="宋体" w:cs="Times New Roman"/>
          <w:sz w:val="21"/>
          <w:szCs w:val="21"/>
        </w:rPr>
        <w:t>款商定或确定变更工作的单价。</w:t>
      </w:r>
    </w:p>
    <w:p w:rsidR="007B2A64" w:rsidRDefault="007B2A64" w:rsidP="007B2A64">
      <w:pPr>
        <w:tabs>
          <w:tab w:val="left" w:pos="1420"/>
        </w:tabs>
        <w:spacing w:line="360" w:lineRule="auto"/>
        <w:ind w:firstLine="419"/>
        <w:rPr>
          <w:rFonts w:ascii="宋体" w:hAnsi="宋体" w:cs="Times New Roman"/>
          <w:sz w:val="21"/>
          <w:szCs w:val="21"/>
        </w:rPr>
      </w:pPr>
      <w:r>
        <w:rPr>
          <w:rFonts w:ascii="宋体" w:hAnsi="宋体" w:cs="宋体"/>
          <w:sz w:val="21"/>
          <w:szCs w:val="21"/>
        </w:rPr>
        <w:t>15.4.4</w:t>
      </w:r>
      <w:r>
        <w:rPr>
          <w:rFonts w:ascii="宋体" w:hAnsi="宋体" w:cs="Times New Roman"/>
          <w:spacing w:val="-5"/>
          <w:sz w:val="21"/>
          <w:szCs w:val="21"/>
        </w:rPr>
        <w:t>因工程量清单漏项（仅适用于合同协议书约定采用单价合同形式时）或变更引</w:t>
      </w:r>
      <w:r>
        <w:rPr>
          <w:rFonts w:ascii="宋体" w:hAnsi="宋体" w:cs="Times New Roman"/>
          <w:sz w:val="21"/>
          <w:szCs w:val="21"/>
        </w:rPr>
        <w:t xml:space="preserve"> </w:t>
      </w:r>
      <w:proofErr w:type="gramStart"/>
      <w:r>
        <w:rPr>
          <w:rFonts w:ascii="宋体" w:hAnsi="宋体" w:cs="Times New Roman"/>
          <w:spacing w:val="-7"/>
          <w:sz w:val="21"/>
          <w:szCs w:val="21"/>
        </w:rPr>
        <w:t>起措施</w:t>
      </w:r>
      <w:proofErr w:type="gramEnd"/>
      <w:r>
        <w:rPr>
          <w:rFonts w:ascii="宋体" w:hAnsi="宋体" w:cs="Times New Roman"/>
          <w:spacing w:val="-7"/>
          <w:sz w:val="21"/>
          <w:szCs w:val="21"/>
        </w:rPr>
        <w:t>项目发生变化，</w:t>
      </w:r>
      <w:proofErr w:type="gramStart"/>
      <w:r>
        <w:rPr>
          <w:rFonts w:ascii="宋体" w:hAnsi="宋体" w:cs="Times New Roman"/>
          <w:spacing w:val="-7"/>
          <w:sz w:val="21"/>
          <w:szCs w:val="21"/>
        </w:rPr>
        <w:t>原措施</w:t>
      </w:r>
      <w:proofErr w:type="gramEnd"/>
      <w:r>
        <w:rPr>
          <w:rFonts w:ascii="宋体" w:hAnsi="宋体" w:cs="Times New Roman"/>
          <w:spacing w:val="-7"/>
          <w:sz w:val="21"/>
          <w:szCs w:val="21"/>
        </w:rPr>
        <w:t>项目费中已有的措施项目，采用</w:t>
      </w:r>
      <w:proofErr w:type="gramStart"/>
      <w:r>
        <w:rPr>
          <w:rFonts w:ascii="宋体" w:hAnsi="宋体" w:cs="Times New Roman"/>
          <w:spacing w:val="-7"/>
          <w:sz w:val="21"/>
          <w:szCs w:val="21"/>
        </w:rPr>
        <w:t>原措施</w:t>
      </w:r>
      <w:proofErr w:type="gramEnd"/>
      <w:r>
        <w:rPr>
          <w:rFonts w:ascii="宋体" w:hAnsi="宋体" w:cs="Times New Roman"/>
          <w:spacing w:val="-7"/>
          <w:sz w:val="21"/>
          <w:szCs w:val="21"/>
        </w:rPr>
        <w:t>项目费的</w:t>
      </w:r>
      <w:proofErr w:type="gramStart"/>
      <w:r>
        <w:rPr>
          <w:rFonts w:ascii="宋体" w:hAnsi="宋体" w:cs="Times New Roman"/>
          <w:spacing w:val="-7"/>
          <w:sz w:val="21"/>
          <w:szCs w:val="21"/>
        </w:rPr>
        <w:t>组价方法</w:t>
      </w:r>
      <w:proofErr w:type="gramEnd"/>
      <w:r>
        <w:rPr>
          <w:rFonts w:ascii="宋体" w:hAnsi="宋体" w:cs="Times New Roman"/>
          <w:spacing w:val="-7"/>
          <w:sz w:val="21"/>
          <w:szCs w:val="21"/>
        </w:rPr>
        <w:t>变更；</w:t>
      </w:r>
      <w:r>
        <w:rPr>
          <w:rFonts w:ascii="宋体" w:hAnsi="宋体" w:cs="Times New Roman"/>
          <w:spacing w:val="-18"/>
          <w:sz w:val="21"/>
          <w:szCs w:val="21"/>
        </w:rPr>
        <w:t xml:space="preserve"> </w:t>
      </w:r>
      <w:proofErr w:type="gramStart"/>
      <w:r>
        <w:rPr>
          <w:rFonts w:ascii="宋体" w:hAnsi="宋体" w:cs="Times New Roman"/>
          <w:spacing w:val="-4"/>
          <w:sz w:val="21"/>
          <w:szCs w:val="21"/>
        </w:rPr>
        <w:t>原措施</w:t>
      </w:r>
      <w:proofErr w:type="gramEnd"/>
      <w:r>
        <w:rPr>
          <w:rFonts w:ascii="宋体" w:hAnsi="宋体" w:cs="Times New Roman"/>
          <w:spacing w:val="-4"/>
          <w:sz w:val="21"/>
          <w:szCs w:val="21"/>
        </w:rPr>
        <w:t>项目费中没有的措施项目，由承包人根据措施项目变更情况，提出适当的措施项目费</w:t>
      </w:r>
      <w:r>
        <w:rPr>
          <w:rFonts w:ascii="宋体" w:hAnsi="宋体" w:cs="Times New Roman"/>
          <w:spacing w:val="-40"/>
          <w:sz w:val="21"/>
          <w:szCs w:val="21"/>
        </w:rPr>
        <w:t xml:space="preserve"> </w:t>
      </w:r>
      <w:r>
        <w:rPr>
          <w:rFonts w:ascii="宋体" w:hAnsi="宋体" w:cs="Times New Roman"/>
          <w:sz w:val="21"/>
          <w:szCs w:val="21"/>
        </w:rPr>
        <w:t>变更，由监理人按第</w:t>
      </w:r>
      <w:r>
        <w:rPr>
          <w:rFonts w:ascii="宋体" w:hAnsi="宋体" w:cs="Times New Roman"/>
          <w:spacing w:val="-51"/>
          <w:sz w:val="21"/>
          <w:szCs w:val="21"/>
        </w:rPr>
        <w:t xml:space="preserve"> </w:t>
      </w:r>
      <w:r>
        <w:rPr>
          <w:rFonts w:ascii="宋体" w:hAnsi="宋体" w:cs="宋体"/>
          <w:sz w:val="21"/>
          <w:szCs w:val="21"/>
        </w:rPr>
        <w:t>3.5</w:t>
      </w:r>
      <w:r>
        <w:rPr>
          <w:rFonts w:ascii="宋体" w:hAnsi="宋体" w:cs="宋体"/>
          <w:spacing w:val="-55"/>
          <w:sz w:val="21"/>
          <w:szCs w:val="21"/>
        </w:rPr>
        <w:t xml:space="preserve"> </w:t>
      </w:r>
      <w:r>
        <w:rPr>
          <w:rFonts w:ascii="宋体" w:hAnsi="宋体" w:cs="Times New Roman"/>
          <w:sz w:val="21"/>
          <w:szCs w:val="21"/>
        </w:rPr>
        <w:t>款商定或确定变更措施项目的费用。</w:t>
      </w:r>
    </w:p>
    <w:p w:rsidR="007B2A64" w:rsidRDefault="007B2A64" w:rsidP="007B2A64">
      <w:pPr>
        <w:spacing w:before="46" w:line="360" w:lineRule="auto"/>
        <w:ind w:firstLine="419"/>
        <w:rPr>
          <w:rFonts w:ascii="黑体" w:eastAsia="黑体" w:hAnsi="黑体" w:cs="黑体"/>
          <w:sz w:val="21"/>
          <w:szCs w:val="21"/>
        </w:rPr>
      </w:pPr>
      <w:r>
        <w:rPr>
          <w:rFonts w:ascii="宋体" w:hAnsi="宋体" w:cs="宋体"/>
          <w:sz w:val="21"/>
          <w:szCs w:val="21"/>
        </w:rPr>
        <w:t>15.4.5</w:t>
      </w:r>
      <w:r>
        <w:rPr>
          <w:rFonts w:ascii="宋体" w:hAnsi="宋体" w:cs="宋体"/>
          <w:spacing w:val="69"/>
          <w:sz w:val="21"/>
          <w:szCs w:val="21"/>
        </w:rPr>
        <w:t xml:space="preserve"> </w:t>
      </w:r>
      <w:r>
        <w:rPr>
          <w:rFonts w:ascii="宋体" w:hAnsi="宋体" w:cs="Times New Roman"/>
          <w:spacing w:val="-5"/>
          <w:sz w:val="21"/>
          <w:szCs w:val="21"/>
        </w:rPr>
        <w:t>合同协议书约定采用单价合同形式时，因非承包人原因引起已标价工程量清单</w:t>
      </w:r>
      <w:r>
        <w:rPr>
          <w:rFonts w:ascii="宋体" w:hAnsi="宋体" w:cs="Times New Roman"/>
          <w:sz w:val="21"/>
          <w:szCs w:val="21"/>
        </w:rPr>
        <w:t xml:space="preserve"> </w:t>
      </w:r>
      <w:r>
        <w:rPr>
          <w:rFonts w:ascii="宋体" w:hAnsi="宋体" w:cs="Times New Roman"/>
          <w:spacing w:val="-4"/>
          <w:sz w:val="21"/>
          <w:szCs w:val="21"/>
        </w:rPr>
        <w:t>中列明的工程量发生增减，超过合同约定范围且导致分部分项工程费总额变化超过一定幅度</w:t>
      </w:r>
      <w:r>
        <w:rPr>
          <w:rFonts w:ascii="宋体" w:hAnsi="宋体" w:cs="Times New Roman"/>
          <w:spacing w:val="-40"/>
          <w:sz w:val="21"/>
          <w:szCs w:val="21"/>
        </w:rPr>
        <w:t xml:space="preserve"> </w:t>
      </w:r>
      <w:r>
        <w:rPr>
          <w:rFonts w:ascii="宋体" w:hAnsi="宋体" w:cs="Times New Roman"/>
          <w:spacing w:val="-4"/>
          <w:sz w:val="21"/>
          <w:szCs w:val="21"/>
        </w:rPr>
        <w:t>时，可以调整单价，否则不因已标价工程量清单中列明工程量的增减而调整单价。其调整的</w:t>
      </w:r>
      <w:r>
        <w:rPr>
          <w:rFonts w:ascii="宋体" w:hAnsi="宋体" w:cs="Times New Roman"/>
          <w:spacing w:val="-41"/>
          <w:sz w:val="21"/>
          <w:szCs w:val="21"/>
        </w:rPr>
        <w:t xml:space="preserve"> </w:t>
      </w:r>
      <w:r>
        <w:rPr>
          <w:rFonts w:ascii="宋体" w:hAnsi="宋体" w:cs="Times New Roman"/>
          <w:sz w:val="21"/>
          <w:szCs w:val="21"/>
        </w:rPr>
        <w:t>原则</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p>
    <w:p w:rsidR="007B2A64" w:rsidRDefault="007B2A64" w:rsidP="007B2A64">
      <w:pPr>
        <w:tabs>
          <w:tab w:val="left" w:pos="1420"/>
        </w:tabs>
        <w:spacing w:before="46" w:line="360" w:lineRule="auto"/>
        <w:ind w:firstLineChars="200" w:firstLine="420"/>
        <w:rPr>
          <w:rFonts w:ascii="黑体" w:eastAsia="黑体" w:hAnsi="黑体" w:cs="黑体"/>
          <w:sz w:val="21"/>
          <w:szCs w:val="21"/>
        </w:rPr>
      </w:pPr>
      <w:r>
        <w:rPr>
          <w:rFonts w:ascii="宋体" w:hAnsi="宋体" w:cs="宋体"/>
          <w:sz w:val="21"/>
          <w:szCs w:val="21"/>
        </w:rPr>
        <w:t>15.4.6</w:t>
      </w:r>
      <w:r>
        <w:rPr>
          <w:rFonts w:ascii="宋体" w:hAnsi="宋体" w:cs="Times New Roman"/>
          <w:sz w:val="21"/>
          <w:szCs w:val="21"/>
        </w:rPr>
        <w:t>因变更引起价格调整的其他处理方式</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p>
    <w:p w:rsidR="007B2A64" w:rsidRDefault="007B2A64" w:rsidP="007B2A64">
      <w:pPr>
        <w:tabs>
          <w:tab w:val="left" w:pos="877"/>
        </w:tabs>
        <w:spacing w:line="360" w:lineRule="auto"/>
        <w:outlineLvl w:val="2"/>
        <w:rPr>
          <w:rFonts w:ascii="宋体" w:hAnsi="宋体" w:cs="Times New Roman"/>
        </w:rPr>
      </w:pPr>
      <w:bookmarkStart w:id="244" w:name="_bookmark193"/>
      <w:bookmarkEnd w:id="244"/>
      <w:r>
        <w:rPr>
          <w:rFonts w:ascii="宋体" w:hAnsi="宋体" w:cs="宋体"/>
        </w:rPr>
        <w:t>15.5</w:t>
      </w:r>
      <w:r>
        <w:rPr>
          <w:rFonts w:ascii="宋体" w:hAnsi="宋体" w:cs="宋体"/>
        </w:rPr>
        <w:tab/>
      </w:r>
      <w:r>
        <w:rPr>
          <w:rFonts w:ascii="宋体" w:hAnsi="宋体" w:cs="Times New Roman"/>
        </w:rPr>
        <w:t>承包人的合理化建议</w:t>
      </w:r>
    </w:p>
    <w:p w:rsidR="007B2A64" w:rsidRDefault="007B2A64" w:rsidP="007B2A64">
      <w:pPr>
        <w:spacing w:line="360" w:lineRule="auto"/>
        <w:ind w:firstLine="419"/>
        <w:rPr>
          <w:rFonts w:ascii="宋体" w:hAnsi="宋体" w:cs="Times New Roman"/>
          <w:sz w:val="21"/>
          <w:szCs w:val="21"/>
        </w:rPr>
      </w:pPr>
      <w:r>
        <w:rPr>
          <w:rFonts w:ascii="宋体" w:hAnsi="宋体" w:cs="宋体"/>
          <w:sz w:val="21"/>
          <w:szCs w:val="21"/>
        </w:rPr>
        <w:t>15.5.1</w:t>
      </w:r>
      <w:r>
        <w:rPr>
          <w:rFonts w:ascii="宋体" w:hAnsi="宋体" w:cs="宋体"/>
          <w:spacing w:val="46"/>
          <w:sz w:val="21"/>
          <w:szCs w:val="21"/>
        </w:rPr>
        <w:t xml:space="preserve"> </w:t>
      </w:r>
      <w:r>
        <w:rPr>
          <w:rFonts w:ascii="宋体" w:hAnsi="宋体" w:cs="Times New Roman"/>
          <w:spacing w:val="-5"/>
          <w:sz w:val="21"/>
          <w:szCs w:val="21"/>
        </w:rPr>
        <w:t>在履行合同过程中，承包人对发包人提供的图纸、技术要求以及其他方面提出</w:t>
      </w:r>
      <w:r>
        <w:rPr>
          <w:rFonts w:ascii="宋体" w:hAnsi="宋体" w:cs="Times New Roman"/>
          <w:sz w:val="21"/>
          <w:szCs w:val="21"/>
        </w:rPr>
        <w:t xml:space="preserve"> </w:t>
      </w:r>
      <w:r>
        <w:rPr>
          <w:rFonts w:ascii="宋体" w:hAnsi="宋体" w:cs="Times New Roman"/>
          <w:spacing w:val="-4"/>
          <w:sz w:val="21"/>
          <w:szCs w:val="21"/>
        </w:rPr>
        <w:t>的合理化建议，均应以书面形式提交监理人。合理化建议书的内容应包括建议工作的详细说</w:t>
      </w:r>
      <w:r>
        <w:rPr>
          <w:rFonts w:ascii="宋体" w:hAnsi="宋体" w:cs="Times New Roman"/>
          <w:spacing w:val="-42"/>
          <w:sz w:val="21"/>
          <w:szCs w:val="21"/>
        </w:rPr>
        <w:t xml:space="preserve"> </w:t>
      </w:r>
      <w:r>
        <w:rPr>
          <w:rFonts w:ascii="宋体" w:hAnsi="宋体" w:cs="Times New Roman"/>
          <w:spacing w:val="-4"/>
          <w:sz w:val="21"/>
          <w:szCs w:val="21"/>
        </w:rPr>
        <w:t>明、进度计划和效益以及与其他工作的协调等，并附必要的设计文件。监理人应与发包人协</w:t>
      </w:r>
      <w:r>
        <w:rPr>
          <w:rFonts w:ascii="宋体" w:hAnsi="宋体" w:cs="Times New Roman"/>
          <w:spacing w:val="-44"/>
          <w:sz w:val="21"/>
          <w:szCs w:val="21"/>
        </w:rPr>
        <w:t xml:space="preserve"> </w:t>
      </w:r>
      <w:r>
        <w:rPr>
          <w:rFonts w:ascii="宋体" w:hAnsi="宋体" w:cs="Times New Roman"/>
          <w:spacing w:val="-6"/>
          <w:sz w:val="21"/>
          <w:szCs w:val="21"/>
        </w:rPr>
        <w:t>商是否采纳建议。建议被采纳并构成变更的，应按第</w:t>
      </w:r>
      <w:r>
        <w:rPr>
          <w:rFonts w:ascii="宋体" w:hAnsi="宋体" w:cs="Times New Roman"/>
          <w:spacing w:val="-6"/>
          <w:sz w:val="21"/>
          <w:szCs w:val="21"/>
        </w:rPr>
        <w:t xml:space="preserve"> </w:t>
      </w:r>
      <w:r>
        <w:rPr>
          <w:rFonts w:ascii="宋体" w:hAnsi="宋体" w:cs="宋体"/>
          <w:sz w:val="21"/>
          <w:szCs w:val="21"/>
        </w:rPr>
        <w:t>15.3.3</w:t>
      </w:r>
      <w:r>
        <w:rPr>
          <w:rFonts w:ascii="宋体" w:hAnsi="宋体" w:cs="宋体"/>
          <w:spacing w:val="-59"/>
          <w:sz w:val="21"/>
          <w:szCs w:val="21"/>
        </w:rPr>
        <w:t xml:space="preserve"> </w:t>
      </w:r>
      <w:r>
        <w:rPr>
          <w:rFonts w:ascii="宋体" w:hAnsi="宋体" w:cs="Times New Roman"/>
          <w:sz w:val="21"/>
          <w:szCs w:val="21"/>
        </w:rPr>
        <w:t>项约定向承包人发出变更指示。</w:t>
      </w:r>
    </w:p>
    <w:p w:rsidR="007B2A64" w:rsidRDefault="007B2A64" w:rsidP="007B2A64">
      <w:pPr>
        <w:spacing w:before="46" w:line="360" w:lineRule="auto"/>
        <w:ind w:firstLine="419"/>
        <w:rPr>
          <w:rFonts w:ascii="黑体" w:eastAsia="黑体" w:hAnsi="黑体" w:cs="黑体"/>
          <w:sz w:val="21"/>
          <w:szCs w:val="21"/>
        </w:rPr>
      </w:pPr>
      <w:r>
        <w:rPr>
          <w:rFonts w:ascii="宋体" w:hAnsi="宋体" w:cs="宋体"/>
          <w:sz w:val="21"/>
          <w:szCs w:val="21"/>
        </w:rPr>
        <w:t>15.5.2</w:t>
      </w:r>
      <w:r>
        <w:rPr>
          <w:rFonts w:ascii="宋体" w:hAnsi="宋体" w:cs="宋体"/>
          <w:spacing w:val="68"/>
          <w:sz w:val="21"/>
          <w:szCs w:val="21"/>
        </w:rPr>
        <w:t xml:space="preserve"> </w:t>
      </w:r>
      <w:r>
        <w:rPr>
          <w:rFonts w:ascii="宋体" w:hAnsi="宋体" w:cs="Times New Roman"/>
          <w:spacing w:val="-5"/>
          <w:sz w:val="21"/>
          <w:szCs w:val="21"/>
        </w:rPr>
        <w:t>承包人提出的合理化建议降低了合同价格、缩短了工期或者提高了工程经济效</w:t>
      </w:r>
      <w:r>
        <w:rPr>
          <w:rFonts w:ascii="宋体" w:hAnsi="宋体" w:cs="Times New Roman"/>
          <w:sz w:val="21"/>
          <w:szCs w:val="21"/>
        </w:rPr>
        <w:t xml:space="preserve"> </w:t>
      </w:r>
      <w:r>
        <w:rPr>
          <w:rFonts w:ascii="宋体" w:hAnsi="宋体" w:cs="Times New Roman"/>
          <w:spacing w:val="-4"/>
          <w:sz w:val="21"/>
          <w:szCs w:val="21"/>
        </w:rPr>
        <w:t>益的，发包人可按国家有关规定给予奖励。对承包人提出合理化建议的奖励方法</w:t>
      </w:r>
      <w:proofErr w:type="gramStart"/>
      <w:r>
        <w:rPr>
          <w:rFonts w:ascii="黑体" w:eastAsia="黑体" w:hAnsi="黑体" w:cs="黑体"/>
          <w:spacing w:val="-4"/>
          <w:sz w:val="21"/>
          <w:szCs w:val="21"/>
        </w:rPr>
        <w:t>见合同</w:t>
      </w:r>
      <w:proofErr w:type="gramEnd"/>
      <w:r>
        <w:rPr>
          <w:rFonts w:ascii="黑体" w:eastAsia="黑体" w:hAnsi="黑体" w:cs="黑体"/>
          <w:spacing w:val="-4"/>
          <w:sz w:val="21"/>
          <w:szCs w:val="21"/>
        </w:rPr>
        <w:t>条款</w:t>
      </w:r>
      <w:r>
        <w:rPr>
          <w:rFonts w:ascii="黑体" w:eastAsia="黑体" w:hAnsi="黑体" w:cs="黑体"/>
          <w:spacing w:val="-41"/>
          <w:sz w:val="21"/>
          <w:szCs w:val="21"/>
        </w:rPr>
        <w:t xml:space="preserve"> </w:t>
      </w:r>
      <w:r>
        <w:rPr>
          <w:rFonts w:ascii="黑体" w:eastAsia="黑体" w:hAnsi="黑体" w:cs="黑体"/>
          <w:sz w:val="21"/>
          <w:szCs w:val="21"/>
        </w:rPr>
        <w:t>专用部分。</w:t>
      </w:r>
    </w:p>
    <w:p w:rsidR="007B2A64" w:rsidRDefault="007B2A64" w:rsidP="007B2A64">
      <w:pPr>
        <w:tabs>
          <w:tab w:val="left" w:pos="877"/>
        </w:tabs>
        <w:spacing w:before="176" w:line="360" w:lineRule="auto"/>
        <w:outlineLvl w:val="2"/>
        <w:rPr>
          <w:rFonts w:ascii="宋体" w:hAnsi="宋体" w:cs="Times New Roman"/>
        </w:rPr>
      </w:pPr>
      <w:bookmarkStart w:id="245" w:name="_bookmark194"/>
      <w:bookmarkEnd w:id="245"/>
      <w:r>
        <w:rPr>
          <w:rFonts w:ascii="宋体" w:hAnsi="宋体" w:cs="宋体"/>
        </w:rPr>
        <w:t>15.6</w:t>
      </w:r>
      <w:r>
        <w:rPr>
          <w:rFonts w:ascii="宋体" w:hAnsi="宋体" w:cs="宋体"/>
        </w:rPr>
        <w:tab/>
      </w:r>
      <w:r>
        <w:rPr>
          <w:rFonts w:ascii="宋体" w:hAnsi="宋体" w:cs="Times New Roman"/>
        </w:rPr>
        <w:t>暂列金额</w:t>
      </w:r>
    </w:p>
    <w:p w:rsidR="007B2A64" w:rsidRDefault="007B2A64" w:rsidP="007B2A64">
      <w:pPr>
        <w:spacing w:line="360" w:lineRule="auto"/>
        <w:ind w:firstLineChars="200" w:firstLine="420"/>
        <w:rPr>
          <w:rFonts w:ascii="宋体" w:hAnsi="宋体" w:cs="Times New Roman"/>
          <w:sz w:val="21"/>
          <w:szCs w:val="21"/>
        </w:rPr>
      </w:pPr>
      <w:r>
        <w:rPr>
          <w:rFonts w:ascii="宋体" w:hAnsi="宋体" w:cs="Times New Roman"/>
          <w:sz w:val="21"/>
          <w:szCs w:val="21"/>
        </w:rPr>
        <w:t>暂列金额只能按照监理人的指示使用，并对合同价格进行相应调整。</w:t>
      </w:r>
    </w:p>
    <w:p w:rsidR="007B2A64" w:rsidRDefault="007B2A64" w:rsidP="007B2A64">
      <w:pPr>
        <w:tabs>
          <w:tab w:val="left" w:pos="877"/>
        </w:tabs>
        <w:spacing w:line="360" w:lineRule="auto"/>
        <w:outlineLvl w:val="2"/>
        <w:rPr>
          <w:rFonts w:ascii="宋体" w:hAnsi="宋体" w:cs="Times New Roman"/>
        </w:rPr>
      </w:pPr>
      <w:bookmarkStart w:id="246" w:name="_bookmark195"/>
      <w:bookmarkEnd w:id="246"/>
      <w:r>
        <w:rPr>
          <w:rFonts w:ascii="宋体" w:hAnsi="宋体" w:cs="宋体"/>
        </w:rPr>
        <w:t>15.7</w:t>
      </w:r>
      <w:r>
        <w:rPr>
          <w:rFonts w:ascii="宋体" w:hAnsi="宋体" w:cs="宋体"/>
        </w:rPr>
        <w:tab/>
      </w:r>
      <w:r>
        <w:rPr>
          <w:rFonts w:ascii="宋体" w:hAnsi="宋体" w:cs="Times New Roman"/>
        </w:rPr>
        <w:t>计日工</w:t>
      </w:r>
    </w:p>
    <w:p w:rsidR="007B2A64" w:rsidRDefault="007B2A64" w:rsidP="007B2A64">
      <w:pPr>
        <w:tabs>
          <w:tab w:val="left" w:pos="1427"/>
        </w:tabs>
        <w:spacing w:line="360" w:lineRule="auto"/>
        <w:ind w:firstLine="419"/>
        <w:rPr>
          <w:rFonts w:ascii="宋体" w:hAnsi="宋体" w:cs="宋体"/>
          <w:sz w:val="23"/>
          <w:szCs w:val="23"/>
        </w:rPr>
      </w:pPr>
      <w:r>
        <w:rPr>
          <w:rFonts w:ascii="宋体" w:hAnsi="宋体" w:cs="宋体"/>
          <w:sz w:val="21"/>
          <w:szCs w:val="21"/>
        </w:rPr>
        <w:t>15.7.1</w:t>
      </w:r>
      <w:r>
        <w:rPr>
          <w:rFonts w:ascii="宋体" w:hAnsi="宋体" w:cs="Times New Roman"/>
          <w:sz w:val="21"/>
          <w:szCs w:val="21"/>
        </w:rPr>
        <w:t>发包人认为有必要时，由监理人通知承包人以计日工方式实施变更的</w:t>
      </w:r>
      <w:proofErr w:type="gramStart"/>
      <w:r>
        <w:rPr>
          <w:rFonts w:ascii="宋体" w:hAnsi="宋体" w:cs="Times New Roman"/>
          <w:sz w:val="21"/>
          <w:szCs w:val="21"/>
        </w:rPr>
        <w:t>零星工</w:t>
      </w:r>
      <w:proofErr w:type="gramEnd"/>
      <w:r>
        <w:rPr>
          <w:rFonts w:ascii="宋体" w:hAnsi="宋体" w:cs="Times New Roman"/>
          <w:spacing w:val="2"/>
          <w:sz w:val="21"/>
          <w:szCs w:val="21"/>
        </w:rPr>
        <w:t xml:space="preserve"> </w:t>
      </w:r>
      <w:r>
        <w:rPr>
          <w:rFonts w:ascii="宋体" w:hAnsi="宋体" w:cs="Times New Roman"/>
          <w:sz w:val="21"/>
          <w:szCs w:val="21"/>
        </w:rPr>
        <w:t>作。其价款按列入已标价工程量清单中的计日工计价子目及其单价进行计算。</w:t>
      </w:r>
    </w:p>
    <w:p w:rsidR="007B2A64" w:rsidRDefault="007B2A64" w:rsidP="007B2A64">
      <w:pPr>
        <w:spacing w:before="36" w:line="360" w:lineRule="auto"/>
        <w:ind w:firstLine="419"/>
        <w:rPr>
          <w:rFonts w:ascii="宋体" w:hAnsi="宋体" w:cs="Times New Roman"/>
          <w:sz w:val="21"/>
          <w:szCs w:val="21"/>
        </w:rPr>
      </w:pPr>
      <w:r>
        <w:rPr>
          <w:rFonts w:ascii="宋体" w:hAnsi="宋体" w:cs="宋体"/>
          <w:sz w:val="21"/>
          <w:szCs w:val="21"/>
        </w:rPr>
        <w:t>15.7.2</w:t>
      </w:r>
      <w:r>
        <w:rPr>
          <w:rFonts w:ascii="宋体" w:hAnsi="宋体" w:cs="宋体"/>
          <w:spacing w:val="68"/>
          <w:sz w:val="21"/>
          <w:szCs w:val="21"/>
        </w:rPr>
        <w:t xml:space="preserve"> </w:t>
      </w:r>
      <w:r>
        <w:rPr>
          <w:rFonts w:ascii="宋体" w:hAnsi="宋体" w:cs="Times New Roman"/>
          <w:spacing w:val="-5"/>
          <w:sz w:val="21"/>
          <w:szCs w:val="21"/>
        </w:rPr>
        <w:t>采用计日工计价的任何一项变更工作，应从暂列金额中支付，承包人应在该项</w:t>
      </w:r>
      <w:r>
        <w:rPr>
          <w:rFonts w:ascii="宋体" w:hAnsi="宋体" w:cs="Times New Roman"/>
          <w:sz w:val="21"/>
          <w:szCs w:val="21"/>
        </w:rPr>
        <w:t xml:space="preserve"> </w:t>
      </w:r>
      <w:r>
        <w:rPr>
          <w:rFonts w:ascii="宋体" w:hAnsi="宋体" w:cs="Times New Roman"/>
          <w:sz w:val="21"/>
          <w:szCs w:val="21"/>
        </w:rPr>
        <w:t>变更的实施过程中，每天提交以下报表和有关凭证报送监理人审批：</w:t>
      </w:r>
    </w:p>
    <w:p w:rsidR="007B2A64" w:rsidRDefault="007B2A64" w:rsidP="007B2A64">
      <w:pPr>
        <w:spacing w:before="46"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1</w:t>
      </w:r>
      <w:r>
        <w:rPr>
          <w:rFonts w:ascii="宋体" w:hAnsi="宋体" w:cs="Times New Roman"/>
          <w:sz w:val="21"/>
          <w:szCs w:val="21"/>
        </w:rPr>
        <w:t>）工作名称、内容和数量；</w:t>
      </w: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2</w:t>
      </w:r>
      <w:r>
        <w:rPr>
          <w:rFonts w:ascii="宋体" w:hAnsi="宋体" w:cs="Times New Roman"/>
          <w:sz w:val="21"/>
          <w:szCs w:val="21"/>
        </w:rPr>
        <w:t>）投入该工作所有人员的姓名、工种、级别和耗用工时；</w:t>
      </w: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3</w:t>
      </w:r>
      <w:r>
        <w:rPr>
          <w:rFonts w:ascii="宋体" w:hAnsi="宋体" w:cs="Times New Roman"/>
          <w:sz w:val="21"/>
          <w:szCs w:val="21"/>
        </w:rPr>
        <w:t>）投入该工作的材料类别和数量；</w:t>
      </w: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4</w:t>
      </w:r>
      <w:r>
        <w:rPr>
          <w:rFonts w:ascii="宋体" w:hAnsi="宋体" w:cs="Times New Roman"/>
          <w:sz w:val="21"/>
          <w:szCs w:val="21"/>
        </w:rPr>
        <w:t>）投入该工作的施工设备型号、台数和</w:t>
      </w:r>
      <w:proofErr w:type="gramStart"/>
      <w:r>
        <w:rPr>
          <w:rFonts w:ascii="宋体" w:hAnsi="宋体" w:cs="Times New Roman"/>
          <w:sz w:val="21"/>
          <w:szCs w:val="21"/>
        </w:rPr>
        <w:t>耗用台</w:t>
      </w:r>
      <w:proofErr w:type="gramEnd"/>
      <w:r>
        <w:rPr>
          <w:rFonts w:ascii="宋体" w:hAnsi="宋体" w:cs="Times New Roman"/>
          <w:sz w:val="21"/>
          <w:szCs w:val="21"/>
        </w:rPr>
        <w:t>时；</w:t>
      </w: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5</w:t>
      </w:r>
      <w:r>
        <w:rPr>
          <w:rFonts w:ascii="宋体" w:hAnsi="宋体" w:cs="Times New Roman"/>
          <w:sz w:val="21"/>
          <w:szCs w:val="21"/>
        </w:rPr>
        <w:t>）监理人要求提交的其他资料和凭证。</w:t>
      </w:r>
    </w:p>
    <w:p w:rsidR="007B2A64" w:rsidRDefault="007B2A64" w:rsidP="007B2A64">
      <w:pPr>
        <w:spacing w:line="360" w:lineRule="auto"/>
        <w:ind w:firstLine="419"/>
        <w:rPr>
          <w:rFonts w:ascii="宋体" w:hAnsi="宋体" w:cs="Times New Roman"/>
          <w:sz w:val="21"/>
          <w:szCs w:val="21"/>
        </w:rPr>
      </w:pPr>
      <w:r>
        <w:rPr>
          <w:rFonts w:ascii="宋体" w:hAnsi="宋体" w:cs="宋体"/>
          <w:sz w:val="21"/>
          <w:szCs w:val="21"/>
        </w:rPr>
        <w:t xml:space="preserve">15.7.3 </w:t>
      </w:r>
      <w:r>
        <w:rPr>
          <w:rFonts w:ascii="宋体" w:hAnsi="宋体" w:cs="Times New Roman"/>
          <w:sz w:val="21"/>
          <w:szCs w:val="21"/>
        </w:rPr>
        <w:t>计日工由承包人汇总后，按第</w:t>
      </w:r>
      <w:r>
        <w:rPr>
          <w:rFonts w:ascii="宋体" w:hAnsi="宋体" w:cs="Times New Roman"/>
          <w:sz w:val="21"/>
          <w:szCs w:val="21"/>
        </w:rPr>
        <w:t xml:space="preserve"> </w:t>
      </w:r>
      <w:r>
        <w:rPr>
          <w:rFonts w:ascii="宋体" w:hAnsi="宋体" w:cs="宋体"/>
          <w:sz w:val="21"/>
          <w:szCs w:val="21"/>
        </w:rPr>
        <w:t>17.3.2</w:t>
      </w:r>
      <w:r>
        <w:rPr>
          <w:rFonts w:ascii="宋体" w:hAnsi="宋体" w:cs="宋体"/>
          <w:spacing w:val="11"/>
          <w:sz w:val="21"/>
          <w:szCs w:val="21"/>
        </w:rPr>
        <w:t xml:space="preserve"> </w:t>
      </w:r>
      <w:r>
        <w:rPr>
          <w:rFonts w:ascii="宋体" w:hAnsi="宋体" w:cs="Times New Roman"/>
          <w:sz w:val="21"/>
          <w:szCs w:val="21"/>
        </w:rPr>
        <w:t>项的约定列入进度付款申请单，由监理</w:t>
      </w:r>
      <w:r>
        <w:rPr>
          <w:rFonts w:ascii="宋体" w:hAnsi="宋体" w:cs="Times New Roman"/>
          <w:sz w:val="21"/>
          <w:szCs w:val="21"/>
        </w:rPr>
        <w:t xml:space="preserve"> </w:t>
      </w:r>
      <w:r>
        <w:rPr>
          <w:rFonts w:ascii="宋体" w:hAnsi="宋体" w:cs="Times New Roman"/>
          <w:sz w:val="21"/>
          <w:szCs w:val="21"/>
        </w:rPr>
        <w:t>人复核并经发包人同意后列入进度付款。</w:t>
      </w:r>
    </w:p>
    <w:p w:rsidR="007B2A64" w:rsidRDefault="007B2A64" w:rsidP="007B2A64">
      <w:pPr>
        <w:tabs>
          <w:tab w:val="left" w:pos="877"/>
        </w:tabs>
        <w:spacing w:before="177" w:line="360" w:lineRule="auto"/>
        <w:outlineLvl w:val="2"/>
        <w:rPr>
          <w:rFonts w:ascii="宋体" w:hAnsi="宋体" w:cs="Times New Roman"/>
        </w:rPr>
      </w:pPr>
      <w:bookmarkStart w:id="247" w:name="_bookmark196"/>
      <w:bookmarkEnd w:id="247"/>
      <w:r>
        <w:rPr>
          <w:rFonts w:ascii="宋体" w:hAnsi="宋体" w:cs="宋体"/>
        </w:rPr>
        <w:lastRenderedPageBreak/>
        <w:t>15.8</w:t>
      </w:r>
      <w:r>
        <w:rPr>
          <w:rFonts w:ascii="宋体" w:hAnsi="宋体" w:cs="宋体"/>
        </w:rPr>
        <w:tab/>
      </w:r>
      <w:r>
        <w:rPr>
          <w:rFonts w:ascii="宋体" w:hAnsi="宋体" w:cs="Times New Roman"/>
        </w:rPr>
        <w:t>暂估价</w:t>
      </w:r>
    </w:p>
    <w:p w:rsidR="007B2A64" w:rsidRDefault="007B2A64" w:rsidP="007B2A64">
      <w:pPr>
        <w:spacing w:line="360" w:lineRule="auto"/>
        <w:ind w:firstLine="419"/>
        <w:rPr>
          <w:rFonts w:ascii="宋体" w:hAnsi="宋体" w:cs="Times New Roman"/>
          <w:sz w:val="21"/>
          <w:szCs w:val="21"/>
        </w:rPr>
      </w:pPr>
      <w:r>
        <w:rPr>
          <w:rFonts w:ascii="宋体" w:hAnsi="宋体" w:cs="宋体"/>
          <w:sz w:val="21"/>
          <w:szCs w:val="21"/>
        </w:rPr>
        <w:t>15.8.1</w:t>
      </w:r>
      <w:r>
        <w:rPr>
          <w:rFonts w:ascii="宋体" w:hAnsi="宋体" w:cs="宋体"/>
          <w:spacing w:val="100"/>
          <w:sz w:val="21"/>
          <w:szCs w:val="21"/>
        </w:rPr>
        <w:t xml:space="preserve"> </w:t>
      </w:r>
      <w:r>
        <w:rPr>
          <w:rFonts w:ascii="宋体" w:hAnsi="宋体" w:cs="Times New Roman"/>
          <w:sz w:val="21"/>
          <w:szCs w:val="21"/>
        </w:rPr>
        <w:t>发包人在工程量清单中给定暂估价的材料和工程设备及专业工程属于依法必</w:t>
      </w:r>
      <w:r>
        <w:rPr>
          <w:rFonts w:ascii="宋体" w:hAnsi="宋体" w:cs="Times New Roman"/>
          <w:sz w:val="21"/>
          <w:szCs w:val="21"/>
        </w:rPr>
        <w:t xml:space="preserve"> </w:t>
      </w:r>
      <w:r>
        <w:rPr>
          <w:rFonts w:ascii="宋体" w:hAnsi="宋体" w:cs="Times New Roman"/>
          <w:spacing w:val="-4"/>
          <w:sz w:val="21"/>
          <w:szCs w:val="21"/>
        </w:rPr>
        <w:t>须招标的范围并达到规定的规模标准的，由发包人和承包人采用招标方式选择专项供应商或</w:t>
      </w:r>
      <w:r>
        <w:rPr>
          <w:rFonts w:ascii="宋体" w:hAnsi="宋体" w:cs="Times New Roman"/>
          <w:spacing w:val="-40"/>
          <w:sz w:val="21"/>
          <w:szCs w:val="21"/>
        </w:rPr>
        <w:t xml:space="preserve"> </w:t>
      </w:r>
      <w:r>
        <w:rPr>
          <w:rFonts w:ascii="宋体" w:hAnsi="宋体" w:cs="Times New Roman"/>
          <w:sz w:val="21"/>
          <w:szCs w:val="21"/>
        </w:rPr>
        <w:t>专业分包人。发包人和承包人的权利义务关系约定如下：</w:t>
      </w:r>
    </w:p>
    <w:p w:rsidR="007B2A64" w:rsidRDefault="007B2A64" w:rsidP="007B2A64">
      <w:pPr>
        <w:spacing w:before="46" w:line="360" w:lineRule="auto"/>
        <w:ind w:firstLine="314"/>
        <w:rPr>
          <w:rFonts w:ascii="宋体" w:hAnsi="宋体" w:cs="Times New Roman"/>
          <w:sz w:val="21"/>
          <w:szCs w:val="21"/>
        </w:rPr>
      </w:pPr>
      <w:r>
        <w:rPr>
          <w:rFonts w:ascii="宋体" w:hAnsi="宋体" w:cs="Times New Roman"/>
          <w:spacing w:val="-4"/>
          <w:sz w:val="21"/>
          <w:szCs w:val="21"/>
        </w:rPr>
        <w:t>（</w:t>
      </w:r>
      <w:r>
        <w:rPr>
          <w:rFonts w:ascii="宋体" w:hAnsi="宋体" w:cs="宋体"/>
          <w:spacing w:val="-4"/>
          <w:sz w:val="21"/>
          <w:szCs w:val="21"/>
        </w:rPr>
        <w:t>1</w:t>
      </w:r>
      <w:r>
        <w:rPr>
          <w:rFonts w:ascii="宋体" w:hAnsi="宋体" w:cs="Times New Roman"/>
          <w:spacing w:val="-4"/>
          <w:sz w:val="21"/>
          <w:szCs w:val="21"/>
        </w:rPr>
        <w:t>）由承包人作为招标人，依法组织招标工作并接受有管辖权的建设工程招标投标行政</w:t>
      </w:r>
      <w:r>
        <w:rPr>
          <w:rFonts w:ascii="宋体" w:hAnsi="宋体" w:cs="Times New Roman"/>
          <w:sz w:val="21"/>
          <w:szCs w:val="21"/>
        </w:rPr>
        <w:t xml:space="preserve"> </w:t>
      </w:r>
      <w:r>
        <w:rPr>
          <w:rFonts w:ascii="宋体" w:hAnsi="宋体" w:cs="Times New Roman"/>
          <w:sz w:val="21"/>
          <w:szCs w:val="21"/>
        </w:rPr>
        <w:t>监督部门的监督。</w:t>
      </w:r>
    </w:p>
    <w:p w:rsidR="007B2A64" w:rsidRDefault="007B2A64" w:rsidP="007B2A64">
      <w:pPr>
        <w:spacing w:before="46" w:line="360" w:lineRule="auto"/>
        <w:ind w:firstLine="314"/>
        <w:rPr>
          <w:rFonts w:ascii="宋体" w:hAnsi="宋体" w:cs="Times New Roman"/>
          <w:sz w:val="21"/>
          <w:szCs w:val="21"/>
        </w:rPr>
      </w:pPr>
      <w:r>
        <w:rPr>
          <w:rFonts w:ascii="宋体" w:hAnsi="宋体" w:cs="Times New Roman"/>
          <w:spacing w:val="-4"/>
          <w:sz w:val="21"/>
          <w:szCs w:val="21"/>
        </w:rPr>
        <w:t>（</w:t>
      </w:r>
      <w:r>
        <w:rPr>
          <w:rFonts w:ascii="宋体" w:hAnsi="宋体" w:cs="宋体"/>
          <w:spacing w:val="-4"/>
          <w:sz w:val="21"/>
          <w:szCs w:val="21"/>
        </w:rPr>
        <w:t>2</w:t>
      </w:r>
      <w:r>
        <w:rPr>
          <w:rFonts w:ascii="宋体" w:hAnsi="宋体" w:cs="Times New Roman"/>
          <w:spacing w:val="-4"/>
          <w:sz w:val="21"/>
          <w:szCs w:val="21"/>
        </w:rPr>
        <w:t>）与组织招标工作有关的费用应当被认为已经包括在承包人的签约合同价（投标总报</w:t>
      </w:r>
      <w:r>
        <w:rPr>
          <w:rFonts w:ascii="宋体" w:hAnsi="宋体" w:cs="Times New Roman"/>
          <w:sz w:val="21"/>
          <w:szCs w:val="21"/>
        </w:rPr>
        <w:t xml:space="preserve"> </w:t>
      </w:r>
      <w:r>
        <w:rPr>
          <w:rFonts w:ascii="宋体" w:hAnsi="宋体" w:cs="Times New Roman"/>
          <w:sz w:val="21"/>
          <w:szCs w:val="21"/>
        </w:rPr>
        <w:t>价）中。</w:t>
      </w:r>
    </w:p>
    <w:p w:rsidR="007B2A64" w:rsidRDefault="007B2A64" w:rsidP="007B2A64">
      <w:pPr>
        <w:spacing w:before="46" w:line="360" w:lineRule="auto"/>
        <w:ind w:firstLine="314"/>
        <w:rPr>
          <w:rFonts w:ascii="宋体" w:hAnsi="宋体" w:cs="Times New Roman"/>
          <w:sz w:val="21"/>
          <w:szCs w:val="21"/>
        </w:rPr>
      </w:pPr>
      <w:r>
        <w:rPr>
          <w:rFonts w:ascii="宋体" w:hAnsi="宋体" w:cs="Times New Roman"/>
          <w:spacing w:val="-4"/>
          <w:sz w:val="21"/>
          <w:szCs w:val="21"/>
        </w:rPr>
        <w:t>（</w:t>
      </w:r>
      <w:r>
        <w:rPr>
          <w:rFonts w:ascii="宋体" w:hAnsi="宋体" w:cs="宋体"/>
          <w:spacing w:val="-4"/>
          <w:sz w:val="21"/>
          <w:szCs w:val="21"/>
        </w:rPr>
        <w:t>3</w:t>
      </w:r>
      <w:r>
        <w:rPr>
          <w:rFonts w:ascii="宋体" w:hAnsi="宋体" w:cs="Times New Roman"/>
          <w:spacing w:val="-4"/>
          <w:sz w:val="21"/>
          <w:szCs w:val="21"/>
        </w:rPr>
        <w:t>）中标金额与工程量清单中所列的暂估价的金额差以及相应的税金等其他费用列入合</w:t>
      </w:r>
      <w:r>
        <w:rPr>
          <w:rFonts w:ascii="宋体" w:hAnsi="宋体" w:cs="Times New Roman"/>
          <w:sz w:val="21"/>
          <w:szCs w:val="21"/>
        </w:rPr>
        <w:t xml:space="preserve"> </w:t>
      </w:r>
      <w:r>
        <w:rPr>
          <w:rFonts w:ascii="宋体" w:hAnsi="宋体" w:cs="Times New Roman"/>
          <w:sz w:val="21"/>
          <w:szCs w:val="21"/>
        </w:rPr>
        <w:t>同价格。</w:t>
      </w:r>
    </w:p>
    <w:p w:rsidR="007B2A64" w:rsidRDefault="007B2A64" w:rsidP="007B2A64">
      <w:pPr>
        <w:spacing w:before="46" w:line="360" w:lineRule="auto"/>
        <w:ind w:firstLine="314"/>
        <w:rPr>
          <w:rFonts w:ascii="宋体" w:hAnsi="宋体" w:cs="Times New Roman"/>
          <w:sz w:val="21"/>
          <w:szCs w:val="21"/>
        </w:rPr>
      </w:pPr>
      <w:r>
        <w:rPr>
          <w:rFonts w:ascii="宋体" w:hAnsi="宋体" w:cs="Times New Roman"/>
          <w:spacing w:val="-4"/>
          <w:sz w:val="21"/>
          <w:szCs w:val="21"/>
        </w:rPr>
        <w:t>（</w:t>
      </w:r>
      <w:r>
        <w:rPr>
          <w:rFonts w:ascii="宋体" w:hAnsi="宋体" w:cs="宋体"/>
          <w:spacing w:val="-4"/>
          <w:sz w:val="21"/>
          <w:szCs w:val="21"/>
        </w:rPr>
        <w:t>4</w:t>
      </w:r>
      <w:r>
        <w:rPr>
          <w:rFonts w:ascii="宋体" w:hAnsi="宋体" w:cs="Times New Roman"/>
          <w:spacing w:val="-4"/>
          <w:sz w:val="21"/>
          <w:szCs w:val="21"/>
        </w:rPr>
        <w:t>）在任何招标工作启动前，承包人应当按照合同条款专用部分约定期限编制招标工作</w:t>
      </w:r>
      <w:r>
        <w:rPr>
          <w:rFonts w:ascii="宋体" w:hAnsi="宋体" w:cs="Times New Roman"/>
          <w:sz w:val="21"/>
          <w:szCs w:val="21"/>
        </w:rPr>
        <w:t xml:space="preserve"> </w:t>
      </w:r>
      <w:r>
        <w:rPr>
          <w:rFonts w:ascii="宋体" w:hAnsi="宋体" w:cs="Times New Roman"/>
          <w:spacing w:val="-4"/>
          <w:sz w:val="21"/>
          <w:szCs w:val="21"/>
        </w:rPr>
        <w:t>计划并通过监理人报请发包人审批，招标工作计划应当包括招标工作的时间安排、拟采用的</w:t>
      </w:r>
      <w:r>
        <w:rPr>
          <w:rFonts w:ascii="宋体" w:hAnsi="宋体" w:cs="Times New Roman"/>
          <w:spacing w:val="-42"/>
          <w:sz w:val="21"/>
          <w:szCs w:val="21"/>
        </w:rPr>
        <w:t xml:space="preserve"> </w:t>
      </w:r>
      <w:r>
        <w:rPr>
          <w:rFonts w:ascii="宋体" w:hAnsi="宋体" w:cs="Times New Roman"/>
          <w:spacing w:val="-4"/>
          <w:sz w:val="21"/>
          <w:szCs w:val="21"/>
        </w:rPr>
        <w:t>招标方式、拟采用的资格审查方法、主要招标过程文件的编制内容、对投标人的资格条件要</w:t>
      </w:r>
      <w:r>
        <w:rPr>
          <w:rFonts w:ascii="宋体" w:hAnsi="宋体" w:cs="Times New Roman"/>
          <w:spacing w:val="-44"/>
          <w:sz w:val="21"/>
          <w:szCs w:val="21"/>
        </w:rPr>
        <w:t xml:space="preserve"> </w:t>
      </w:r>
      <w:r>
        <w:rPr>
          <w:rFonts w:ascii="宋体" w:hAnsi="宋体" w:cs="Times New Roman"/>
          <w:spacing w:val="-4"/>
          <w:sz w:val="21"/>
          <w:szCs w:val="21"/>
        </w:rPr>
        <w:t>求、评标标准和方法、评标委员会组成、是否编制招标控制价和（或）标底以及招标控制价</w:t>
      </w:r>
      <w:r>
        <w:rPr>
          <w:rFonts w:ascii="宋体" w:hAnsi="宋体" w:cs="Times New Roman"/>
          <w:spacing w:val="-42"/>
          <w:sz w:val="21"/>
          <w:szCs w:val="21"/>
        </w:rPr>
        <w:t xml:space="preserve"> </w:t>
      </w:r>
      <w:r>
        <w:rPr>
          <w:rFonts w:ascii="宋体" w:hAnsi="宋体" w:cs="Times New Roman"/>
          <w:spacing w:val="-4"/>
          <w:sz w:val="21"/>
          <w:szCs w:val="21"/>
        </w:rPr>
        <w:t>和（或）标底编制原则。发包人应当在监理人收到承包人报送的招标工作计划后应当在合同</w:t>
      </w:r>
      <w:r>
        <w:rPr>
          <w:rFonts w:ascii="宋体" w:hAnsi="宋体" w:cs="Times New Roman"/>
          <w:spacing w:val="-41"/>
          <w:sz w:val="21"/>
          <w:szCs w:val="21"/>
        </w:rPr>
        <w:t xml:space="preserve"> </w:t>
      </w:r>
      <w:r>
        <w:rPr>
          <w:rFonts w:ascii="宋体" w:hAnsi="宋体" w:cs="Times New Roman"/>
          <w:spacing w:val="-4"/>
          <w:sz w:val="21"/>
          <w:szCs w:val="21"/>
        </w:rPr>
        <w:t>条款专用部分约定期限内给予批准或者提出修改意见。承包人应当严格按照经过发包人批准</w:t>
      </w:r>
      <w:r>
        <w:rPr>
          <w:rFonts w:ascii="宋体" w:hAnsi="宋体" w:cs="Times New Roman"/>
          <w:spacing w:val="-40"/>
          <w:sz w:val="21"/>
          <w:szCs w:val="21"/>
        </w:rPr>
        <w:t xml:space="preserve"> </w:t>
      </w:r>
      <w:r>
        <w:rPr>
          <w:rFonts w:ascii="宋体" w:hAnsi="宋体" w:cs="Times New Roman"/>
          <w:sz w:val="21"/>
          <w:szCs w:val="21"/>
        </w:rPr>
        <w:t>的招标工作计划开展招标工作。</w:t>
      </w:r>
    </w:p>
    <w:p w:rsidR="007B2A64" w:rsidRDefault="007B2A64" w:rsidP="007B2A64">
      <w:pPr>
        <w:spacing w:before="46" w:line="360" w:lineRule="auto"/>
        <w:ind w:firstLine="314"/>
        <w:rPr>
          <w:rFonts w:ascii="宋体" w:hAnsi="宋体" w:cs="Times New Roman"/>
          <w:sz w:val="21"/>
          <w:szCs w:val="21"/>
        </w:rPr>
      </w:pPr>
      <w:r>
        <w:rPr>
          <w:rFonts w:ascii="宋体" w:hAnsi="宋体" w:cs="Times New Roman"/>
          <w:spacing w:val="-4"/>
          <w:sz w:val="21"/>
          <w:szCs w:val="21"/>
        </w:rPr>
        <w:t>（</w:t>
      </w:r>
      <w:r>
        <w:rPr>
          <w:rFonts w:ascii="宋体" w:hAnsi="宋体" w:cs="宋体"/>
          <w:spacing w:val="-4"/>
          <w:sz w:val="21"/>
          <w:szCs w:val="21"/>
        </w:rPr>
        <w:t>5</w:t>
      </w:r>
      <w:r>
        <w:rPr>
          <w:rFonts w:ascii="宋体" w:hAnsi="宋体" w:cs="Times New Roman"/>
          <w:spacing w:val="-4"/>
          <w:sz w:val="21"/>
          <w:szCs w:val="21"/>
        </w:rPr>
        <w:t>）承包人应当在发出招标公告（或者资格预审公告或者投标邀请书）、资格预审文件</w:t>
      </w:r>
      <w:r>
        <w:rPr>
          <w:rFonts w:ascii="宋体" w:hAnsi="宋体" w:cs="Times New Roman"/>
          <w:sz w:val="21"/>
          <w:szCs w:val="21"/>
        </w:rPr>
        <w:t xml:space="preserve"> </w:t>
      </w:r>
      <w:r>
        <w:rPr>
          <w:rFonts w:ascii="宋体" w:hAnsi="宋体" w:cs="Times New Roman"/>
          <w:sz w:val="21"/>
          <w:szCs w:val="21"/>
        </w:rPr>
        <w:t>和招标文件前按照合同条款专用部分约定期限，分别将相关文件通过监理人报请发包人审</w:t>
      </w:r>
      <w:r>
        <w:rPr>
          <w:rFonts w:ascii="宋体" w:hAnsi="宋体" w:cs="Times New Roman"/>
          <w:spacing w:val="7"/>
          <w:sz w:val="21"/>
          <w:szCs w:val="21"/>
        </w:rPr>
        <w:t xml:space="preserve"> </w:t>
      </w:r>
      <w:r>
        <w:rPr>
          <w:rFonts w:ascii="宋体" w:hAnsi="宋体" w:cs="Times New Roman"/>
          <w:spacing w:val="-4"/>
          <w:sz w:val="21"/>
          <w:szCs w:val="21"/>
        </w:rPr>
        <w:t>批，发包人应当在监理人收到承包人报送的相关文件后应当在合同条款专用部分约定期限内给予批准或者提出修改意见，经发包人批准的相关文件，由承包人负责誊清整理并准备</w:t>
      </w:r>
      <w:proofErr w:type="gramStart"/>
      <w:r>
        <w:rPr>
          <w:rFonts w:ascii="宋体" w:hAnsi="宋体" w:cs="Times New Roman"/>
          <w:spacing w:val="-4"/>
          <w:sz w:val="21"/>
          <w:szCs w:val="21"/>
        </w:rPr>
        <w:t>出开</w:t>
      </w:r>
      <w:r>
        <w:rPr>
          <w:rFonts w:ascii="宋体" w:hAnsi="宋体" w:cs="Times New Roman"/>
          <w:spacing w:val="-41"/>
          <w:sz w:val="21"/>
          <w:szCs w:val="21"/>
        </w:rPr>
        <w:t xml:space="preserve"> </w:t>
      </w:r>
      <w:r>
        <w:rPr>
          <w:rFonts w:ascii="宋体" w:hAnsi="宋体" w:cs="Times New Roman"/>
          <w:spacing w:val="-4"/>
          <w:sz w:val="21"/>
          <w:szCs w:val="21"/>
        </w:rPr>
        <w:t>展实际</w:t>
      </w:r>
      <w:proofErr w:type="gramEnd"/>
      <w:r>
        <w:rPr>
          <w:rFonts w:ascii="宋体" w:hAnsi="宋体" w:cs="Times New Roman"/>
          <w:spacing w:val="-4"/>
          <w:sz w:val="21"/>
          <w:szCs w:val="21"/>
        </w:rPr>
        <w:t>招标工作所需要的份数，通过监理人报发包人核查并加盖发包人印章，发包人在相关</w:t>
      </w:r>
      <w:r>
        <w:rPr>
          <w:rFonts w:ascii="宋体" w:hAnsi="宋体" w:cs="Times New Roman"/>
          <w:spacing w:val="-42"/>
          <w:sz w:val="21"/>
          <w:szCs w:val="21"/>
        </w:rPr>
        <w:t xml:space="preserve"> </w:t>
      </w:r>
      <w:r>
        <w:rPr>
          <w:rFonts w:ascii="宋体" w:hAnsi="宋体" w:cs="Times New Roman"/>
          <w:spacing w:val="-4"/>
          <w:sz w:val="21"/>
          <w:szCs w:val="21"/>
        </w:rPr>
        <w:t>文件上加盖印章只表明相关文件经过发包人审核批准。最终发出的文件应当分别报送一份给</w:t>
      </w:r>
      <w:r>
        <w:rPr>
          <w:rFonts w:ascii="宋体" w:hAnsi="宋体" w:cs="Times New Roman"/>
          <w:spacing w:val="-40"/>
          <w:sz w:val="21"/>
          <w:szCs w:val="21"/>
        </w:rPr>
        <w:t xml:space="preserve"> </w:t>
      </w:r>
      <w:r>
        <w:rPr>
          <w:rFonts w:ascii="宋体" w:hAnsi="宋体" w:cs="Times New Roman"/>
          <w:sz w:val="21"/>
          <w:szCs w:val="21"/>
        </w:rPr>
        <w:t>发包人和监理人备查。</w:t>
      </w:r>
    </w:p>
    <w:p w:rsidR="007B2A64" w:rsidRDefault="007B2A64" w:rsidP="007B2A64">
      <w:pPr>
        <w:spacing w:before="46" w:line="360" w:lineRule="auto"/>
        <w:ind w:firstLine="314"/>
        <w:rPr>
          <w:rFonts w:ascii="宋体" w:hAnsi="宋体" w:cs="Times New Roman"/>
          <w:sz w:val="21"/>
          <w:szCs w:val="21"/>
        </w:rPr>
      </w:pPr>
      <w:r>
        <w:rPr>
          <w:rFonts w:ascii="宋体" w:hAnsi="宋体" w:cs="Times New Roman"/>
          <w:spacing w:val="-4"/>
          <w:sz w:val="21"/>
          <w:szCs w:val="21"/>
        </w:rPr>
        <w:t>（</w:t>
      </w:r>
      <w:r>
        <w:rPr>
          <w:rFonts w:ascii="宋体" w:hAnsi="宋体" w:cs="宋体"/>
          <w:spacing w:val="-4"/>
          <w:sz w:val="21"/>
          <w:szCs w:val="21"/>
        </w:rPr>
        <w:t>6</w:t>
      </w:r>
      <w:r>
        <w:rPr>
          <w:rFonts w:ascii="宋体" w:hAnsi="宋体" w:cs="Times New Roman"/>
          <w:spacing w:val="-4"/>
          <w:sz w:val="21"/>
          <w:szCs w:val="21"/>
        </w:rPr>
        <w:t>）如果发、承包任何一方委派评标代表，评标委员会应当由七人以上单数构成。除发</w:t>
      </w:r>
      <w:r>
        <w:rPr>
          <w:rFonts w:ascii="宋体" w:hAnsi="宋体" w:cs="Times New Roman"/>
          <w:sz w:val="21"/>
          <w:szCs w:val="21"/>
        </w:rPr>
        <w:t xml:space="preserve"> </w:t>
      </w:r>
      <w:r>
        <w:rPr>
          <w:rFonts w:ascii="宋体" w:hAnsi="宋体" w:cs="Times New Roman"/>
          <w:spacing w:val="-4"/>
          <w:sz w:val="21"/>
          <w:szCs w:val="21"/>
        </w:rPr>
        <w:t>包人或者承包人自愿放弃委派评标代表的权利外，招标人评标代表应当分别由发包人和承包</w:t>
      </w:r>
      <w:r>
        <w:rPr>
          <w:rFonts w:ascii="宋体" w:hAnsi="宋体" w:cs="Times New Roman"/>
          <w:spacing w:val="-40"/>
          <w:sz w:val="21"/>
          <w:szCs w:val="21"/>
        </w:rPr>
        <w:t xml:space="preserve"> </w:t>
      </w:r>
      <w:r>
        <w:rPr>
          <w:rFonts w:ascii="宋体" w:hAnsi="宋体" w:cs="Times New Roman"/>
          <w:sz w:val="21"/>
          <w:szCs w:val="21"/>
        </w:rPr>
        <w:t>人等额委派。</w:t>
      </w:r>
    </w:p>
    <w:p w:rsidR="007B2A64" w:rsidRDefault="007B2A64" w:rsidP="007B2A64">
      <w:pPr>
        <w:spacing w:before="46" w:line="360" w:lineRule="auto"/>
        <w:ind w:firstLineChars="200" w:firstLine="420"/>
        <w:rPr>
          <w:rFonts w:ascii="宋体" w:hAnsi="宋体" w:cs="Times New Roman"/>
          <w:sz w:val="21"/>
          <w:szCs w:val="21"/>
        </w:rPr>
      </w:pPr>
      <w:r>
        <w:rPr>
          <w:rFonts w:ascii="宋体" w:hAnsi="宋体" w:cs="Times New Roman"/>
          <w:sz w:val="21"/>
          <w:szCs w:val="21"/>
        </w:rPr>
        <w:t>（</w:t>
      </w:r>
      <w:r>
        <w:rPr>
          <w:rFonts w:ascii="宋体" w:hAnsi="宋体" w:cs="宋体"/>
          <w:sz w:val="21"/>
          <w:szCs w:val="21"/>
        </w:rPr>
        <w:t>7</w:t>
      </w:r>
      <w:r>
        <w:rPr>
          <w:rFonts w:ascii="宋体" w:hAnsi="宋体" w:cs="Times New Roman"/>
          <w:sz w:val="21"/>
          <w:szCs w:val="21"/>
        </w:rPr>
        <w:t>）设有标底的，承包人应当在开标前提前</w:t>
      </w:r>
      <w:r>
        <w:rPr>
          <w:rFonts w:ascii="宋体" w:hAnsi="宋体" w:cs="Times New Roman"/>
          <w:spacing w:val="-48"/>
          <w:sz w:val="21"/>
          <w:szCs w:val="21"/>
        </w:rPr>
        <w:t xml:space="preserve"> </w:t>
      </w:r>
      <w:r>
        <w:rPr>
          <w:rFonts w:ascii="宋体" w:hAnsi="宋体" w:cs="宋体"/>
          <w:sz w:val="21"/>
          <w:szCs w:val="21"/>
        </w:rPr>
        <w:t>48</w:t>
      </w:r>
      <w:r>
        <w:rPr>
          <w:rFonts w:ascii="宋体" w:hAnsi="宋体" w:cs="宋体"/>
          <w:spacing w:val="-48"/>
          <w:sz w:val="21"/>
          <w:szCs w:val="21"/>
        </w:rPr>
        <w:t xml:space="preserve"> </w:t>
      </w:r>
      <w:r>
        <w:rPr>
          <w:rFonts w:ascii="宋体" w:hAnsi="宋体" w:cs="Times New Roman"/>
          <w:sz w:val="21"/>
          <w:szCs w:val="21"/>
        </w:rPr>
        <w:t>小时将</w:t>
      </w:r>
      <w:proofErr w:type="gramStart"/>
      <w:r>
        <w:rPr>
          <w:rFonts w:ascii="宋体" w:hAnsi="宋体" w:cs="Times New Roman"/>
          <w:sz w:val="21"/>
          <w:szCs w:val="21"/>
        </w:rPr>
        <w:t>标底报</w:t>
      </w:r>
      <w:proofErr w:type="gramEnd"/>
      <w:r>
        <w:rPr>
          <w:rFonts w:ascii="宋体" w:hAnsi="宋体" w:cs="Times New Roman"/>
          <w:sz w:val="21"/>
          <w:szCs w:val="21"/>
        </w:rPr>
        <w:t>发包人审核认可，发包人应当在收到承包人报送的标底后</w:t>
      </w:r>
      <w:r>
        <w:rPr>
          <w:rFonts w:ascii="宋体" w:hAnsi="宋体" w:cs="Times New Roman"/>
          <w:spacing w:val="-46"/>
          <w:sz w:val="21"/>
          <w:szCs w:val="21"/>
        </w:rPr>
        <w:t xml:space="preserve"> </w:t>
      </w:r>
      <w:r>
        <w:rPr>
          <w:rFonts w:ascii="宋体" w:hAnsi="宋体" w:cs="宋体"/>
          <w:sz w:val="21"/>
          <w:szCs w:val="21"/>
        </w:rPr>
        <w:t>24</w:t>
      </w:r>
      <w:r>
        <w:rPr>
          <w:rFonts w:ascii="宋体" w:hAnsi="宋体" w:cs="宋体"/>
          <w:spacing w:val="-49"/>
          <w:sz w:val="21"/>
          <w:szCs w:val="21"/>
        </w:rPr>
        <w:t xml:space="preserve"> </w:t>
      </w:r>
      <w:r>
        <w:rPr>
          <w:rFonts w:ascii="宋体" w:hAnsi="宋体" w:cs="Times New Roman"/>
          <w:sz w:val="21"/>
          <w:szCs w:val="21"/>
        </w:rPr>
        <w:t>小时内给予批准或者提出修改意见。承包人和发包人应</w:t>
      </w:r>
      <w:r>
        <w:rPr>
          <w:rFonts w:ascii="宋体" w:hAnsi="宋体" w:cs="Times New Roman"/>
          <w:sz w:val="21"/>
          <w:szCs w:val="21"/>
        </w:rPr>
        <w:t xml:space="preserve"> </w:t>
      </w:r>
      <w:r>
        <w:rPr>
          <w:rFonts w:ascii="宋体" w:hAnsi="宋体" w:cs="Times New Roman"/>
          <w:sz w:val="21"/>
          <w:szCs w:val="21"/>
        </w:rPr>
        <w:t>当共同制定标底保密措施，不得提前泄露标底。标底的最终审核和决定权属于发包人。</w:t>
      </w:r>
    </w:p>
    <w:p w:rsidR="007B2A64" w:rsidRDefault="007B2A64" w:rsidP="007B2A64">
      <w:pPr>
        <w:spacing w:before="44" w:line="360" w:lineRule="auto"/>
        <w:ind w:firstLineChars="200" w:firstLine="400"/>
        <w:rPr>
          <w:rFonts w:ascii="宋体" w:hAnsi="宋体" w:cs="Times New Roman"/>
          <w:sz w:val="21"/>
          <w:szCs w:val="21"/>
        </w:rPr>
      </w:pPr>
      <w:r>
        <w:rPr>
          <w:rFonts w:ascii="宋体" w:hAnsi="宋体" w:cs="Times New Roman"/>
          <w:spacing w:val="-5"/>
          <w:sz w:val="21"/>
          <w:szCs w:val="21"/>
        </w:rPr>
        <w:t>（</w:t>
      </w:r>
      <w:r>
        <w:rPr>
          <w:rFonts w:ascii="宋体" w:hAnsi="宋体" w:cs="宋体"/>
          <w:spacing w:val="-5"/>
          <w:sz w:val="21"/>
          <w:szCs w:val="21"/>
        </w:rPr>
        <w:t>8</w:t>
      </w:r>
      <w:r>
        <w:rPr>
          <w:rFonts w:ascii="宋体" w:hAnsi="宋体" w:cs="Times New Roman"/>
          <w:spacing w:val="-5"/>
          <w:sz w:val="21"/>
          <w:szCs w:val="21"/>
        </w:rPr>
        <w:t>）设有招标控制价的，承包人应当在招标文件发出前提前</w:t>
      </w:r>
      <w:r>
        <w:rPr>
          <w:rFonts w:ascii="宋体" w:hAnsi="宋体" w:cs="Times New Roman"/>
          <w:spacing w:val="-5"/>
          <w:sz w:val="21"/>
          <w:szCs w:val="21"/>
        </w:rPr>
        <w:t xml:space="preserve"> </w:t>
      </w:r>
      <w:r>
        <w:rPr>
          <w:rFonts w:ascii="宋体" w:hAnsi="宋体" w:cs="宋体"/>
          <w:sz w:val="21"/>
          <w:szCs w:val="21"/>
        </w:rPr>
        <w:t>7</w:t>
      </w:r>
      <w:r>
        <w:rPr>
          <w:rFonts w:ascii="宋体" w:hAnsi="宋体" w:cs="宋体"/>
          <w:spacing w:val="-60"/>
          <w:sz w:val="21"/>
          <w:szCs w:val="21"/>
        </w:rPr>
        <w:t xml:space="preserve"> </w:t>
      </w:r>
      <w:r>
        <w:rPr>
          <w:rFonts w:ascii="宋体" w:hAnsi="宋体" w:cs="Times New Roman"/>
          <w:sz w:val="21"/>
          <w:szCs w:val="21"/>
        </w:rPr>
        <w:t>天将招标</w:t>
      </w:r>
      <w:proofErr w:type="gramStart"/>
      <w:r>
        <w:rPr>
          <w:rFonts w:ascii="宋体" w:hAnsi="宋体" w:cs="Times New Roman"/>
          <w:sz w:val="21"/>
          <w:szCs w:val="21"/>
        </w:rPr>
        <w:t>控制价报发包人</w:t>
      </w:r>
      <w:proofErr w:type="gramEnd"/>
      <w:r>
        <w:rPr>
          <w:rFonts w:ascii="宋体" w:hAnsi="宋体" w:cs="Times New Roman"/>
          <w:sz w:val="21"/>
          <w:szCs w:val="21"/>
        </w:rPr>
        <w:t>审核认可，发包人应当在收到承包人报送的招标控制价后</w:t>
      </w:r>
      <w:r>
        <w:rPr>
          <w:rFonts w:ascii="宋体" w:hAnsi="宋体" w:cs="Times New Roman"/>
          <w:spacing w:val="-46"/>
          <w:sz w:val="21"/>
          <w:szCs w:val="21"/>
        </w:rPr>
        <w:t xml:space="preserve"> </w:t>
      </w:r>
      <w:r>
        <w:rPr>
          <w:rFonts w:ascii="宋体" w:hAnsi="宋体" w:cs="宋体"/>
          <w:sz w:val="21"/>
          <w:szCs w:val="21"/>
        </w:rPr>
        <w:t>72</w:t>
      </w:r>
      <w:r>
        <w:rPr>
          <w:rFonts w:ascii="宋体" w:hAnsi="宋体" w:cs="宋体"/>
          <w:spacing w:val="-49"/>
          <w:sz w:val="21"/>
          <w:szCs w:val="21"/>
        </w:rPr>
        <w:t xml:space="preserve"> </w:t>
      </w:r>
      <w:r>
        <w:rPr>
          <w:rFonts w:ascii="宋体" w:hAnsi="宋体" w:cs="Times New Roman"/>
          <w:sz w:val="21"/>
          <w:szCs w:val="21"/>
        </w:rPr>
        <w:t>小时内给予认可或者提出修改</w:t>
      </w:r>
      <w:r>
        <w:rPr>
          <w:rFonts w:ascii="宋体" w:hAnsi="宋体" w:cs="Times New Roman"/>
          <w:sz w:val="21"/>
          <w:szCs w:val="21"/>
        </w:rPr>
        <w:t xml:space="preserve"> </w:t>
      </w:r>
      <w:r>
        <w:rPr>
          <w:rFonts w:ascii="宋体" w:hAnsi="宋体" w:cs="Times New Roman"/>
          <w:spacing w:val="-4"/>
          <w:sz w:val="21"/>
          <w:szCs w:val="21"/>
        </w:rPr>
        <w:lastRenderedPageBreak/>
        <w:t>意见。招标控制价的最终审核和决定权属于发包人，未经发包人认可，承包人不得发出招标</w:t>
      </w:r>
      <w:r>
        <w:rPr>
          <w:rFonts w:ascii="宋体" w:hAnsi="宋体" w:cs="Times New Roman"/>
          <w:spacing w:val="-41"/>
          <w:sz w:val="21"/>
          <w:szCs w:val="21"/>
        </w:rPr>
        <w:t xml:space="preserve"> </w:t>
      </w:r>
      <w:r>
        <w:rPr>
          <w:rFonts w:ascii="宋体" w:hAnsi="宋体" w:cs="Times New Roman"/>
          <w:sz w:val="21"/>
          <w:szCs w:val="21"/>
        </w:rPr>
        <w:t>文件。</w:t>
      </w:r>
    </w:p>
    <w:p w:rsidR="007B2A64" w:rsidRDefault="007B2A64" w:rsidP="007B2A64">
      <w:pPr>
        <w:spacing w:before="46" w:line="360" w:lineRule="auto"/>
        <w:ind w:firstLineChars="200" w:firstLine="420"/>
        <w:rPr>
          <w:rFonts w:ascii="宋体" w:hAnsi="宋体" w:cs="Times New Roman"/>
          <w:sz w:val="21"/>
          <w:szCs w:val="21"/>
        </w:rPr>
      </w:pPr>
      <w:r>
        <w:rPr>
          <w:rFonts w:ascii="宋体" w:hAnsi="宋体" w:cs="Times New Roman"/>
          <w:sz w:val="21"/>
          <w:szCs w:val="21"/>
        </w:rPr>
        <w:t>（</w:t>
      </w:r>
      <w:r>
        <w:rPr>
          <w:rFonts w:ascii="宋体" w:hAnsi="宋体" w:cs="宋体"/>
          <w:sz w:val="21"/>
          <w:szCs w:val="21"/>
        </w:rPr>
        <w:t>9</w:t>
      </w:r>
      <w:r>
        <w:rPr>
          <w:rFonts w:ascii="宋体" w:hAnsi="宋体" w:cs="Times New Roman"/>
          <w:sz w:val="21"/>
          <w:szCs w:val="21"/>
        </w:rPr>
        <w:t>）承包人在收到相关招标项目评标委员会提交的评标报告后，应当在</w:t>
      </w:r>
      <w:r>
        <w:rPr>
          <w:rFonts w:ascii="宋体" w:hAnsi="宋体" w:cs="Times New Roman"/>
          <w:spacing w:val="-47"/>
          <w:sz w:val="21"/>
          <w:szCs w:val="21"/>
        </w:rPr>
        <w:t xml:space="preserve"> </w:t>
      </w:r>
      <w:r>
        <w:rPr>
          <w:rFonts w:ascii="宋体" w:hAnsi="宋体" w:cs="宋体"/>
          <w:sz w:val="21"/>
          <w:szCs w:val="21"/>
        </w:rPr>
        <w:t>24</w:t>
      </w:r>
      <w:r>
        <w:rPr>
          <w:rFonts w:ascii="宋体" w:hAnsi="宋体" w:cs="宋体"/>
          <w:spacing w:val="-50"/>
          <w:sz w:val="21"/>
          <w:szCs w:val="21"/>
        </w:rPr>
        <w:t xml:space="preserve"> </w:t>
      </w:r>
      <w:r>
        <w:rPr>
          <w:rFonts w:ascii="宋体" w:hAnsi="宋体" w:cs="Times New Roman"/>
          <w:sz w:val="21"/>
          <w:szCs w:val="21"/>
        </w:rPr>
        <w:t>小时内通过监理人转报发包人核查，发包人应当在监理人收到承包人报送的评标报告后</w:t>
      </w:r>
      <w:r>
        <w:rPr>
          <w:rFonts w:ascii="宋体" w:hAnsi="宋体" w:cs="Times New Roman"/>
          <w:spacing w:val="-48"/>
          <w:sz w:val="21"/>
          <w:szCs w:val="21"/>
        </w:rPr>
        <w:t xml:space="preserve"> </w:t>
      </w:r>
      <w:r>
        <w:rPr>
          <w:rFonts w:ascii="宋体" w:hAnsi="宋体" w:cs="宋体"/>
          <w:sz w:val="21"/>
          <w:szCs w:val="21"/>
        </w:rPr>
        <w:t>48</w:t>
      </w:r>
      <w:r>
        <w:rPr>
          <w:rFonts w:ascii="宋体" w:hAnsi="宋体" w:cs="宋体"/>
          <w:spacing w:val="-46"/>
          <w:sz w:val="21"/>
          <w:szCs w:val="21"/>
        </w:rPr>
        <w:t xml:space="preserve"> </w:t>
      </w:r>
      <w:r>
        <w:rPr>
          <w:rFonts w:ascii="宋体" w:hAnsi="宋体" w:cs="Times New Roman"/>
          <w:sz w:val="21"/>
          <w:szCs w:val="21"/>
        </w:rPr>
        <w:t>小时内核查</w:t>
      </w:r>
      <w:r>
        <w:rPr>
          <w:rFonts w:ascii="宋体" w:hAnsi="宋体" w:cs="Times New Roman"/>
          <w:sz w:val="21"/>
          <w:szCs w:val="21"/>
        </w:rPr>
        <w:t xml:space="preserve"> </w:t>
      </w:r>
      <w:r>
        <w:rPr>
          <w:rFonts w:ascii="宋体" w:hAnsi="宋体" w:cs="Times New Roman"/>
          <w:spacing w:val="-4"/>
          <w:sz w:val="21"/>
          <w:szCs w:val="21"/>
        </w:rPr>
        <w:t>完毕，评标报告经过发包人核查认可后，承包人才可以开始后续程序，依法确定中标人并发</w:t>
      </w:r>
      <w:r>
        <w:rPr>
          <w:rFonts w:ascii="宋体" w:hAnsi="宋体" w:cs="Times New Roman"/>
          <w:spacing w:val="-44"/>
          <w:sz w:val="21"/>
          <w:szCs w:val="21"/>
        </w:rPr>
        <w:t xml:space="preserve"> </w:t>
      </w:r>
      <w:r>
        <w:rPr>
          <w:rFonts w:ascii="宋体" w:hAnsi="宋体" w:cs="Times New Roman"/>
          <w:sz w:val="21"/>
          <w:szCs w:val="21"/>
        </w:rPr>
        <w:t>出中标通知书。</w:t>
      </w:r>
    </w:p>
    <w:p w:rsidR="007B2A64" w:rsidRDefault="007B2A64" w:rsidP="007B2A64">
      <w:pPr>
        <w:spacing w:before="46" w:line="360" w:lineRule="auto"/>
        <w:ind w:firstLine="314"/>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10</w:t>
      </w:r>
      <w:r>
        <w:rPr>
          <w:rFonts w:ascii="宋体" w:hAnsi="宋体" w:cs="Times New Roman"/>
          <w:spacing w:val="-1"/>
          <w:sz w:val="21"/>
          <w:szCs w:val="21"/>
        </w:rPr>
        <w:t>）承包人与专业分包人或者专项供应商订立合同前应当按照合同条款专用部分约定</w:t>
      </w:r>
      <w:r>
        <w:rPr>
          <w:rFonts w:ascii="宋体" w:hAnsi="宋体" w:cs="Times New Roman"/>
          <w:sz w:val="21"/>
          <w:szCs w:val="21"/>
        </w:rPr>
        <w:t xml:space="preserve"> </w:t>
      </w:r>
      <w:r>
        <w:rPr>
          <w:rFonts w:ascii="宋体" w:hAnsi="宋体" w:cs="Times New Roman"/>
          <w:spacing w:val="-4"/>
          <w:sz w:val="21"/>
          <w:szCs w:val="21"/>
        </w:rPr>
        <w:t>期限，将准备用于正式签订的合同文件通过监理人报发包人审核，发包人应当在监理人收到</w:t>
      </w:r>
      <w:r>
        <w:rPr>
          <w:rFonts w:ascii="宋体" w:hAnsi="宋体" w:cs="Times New Roman"/>
          <w:spacing w:val="-42"/>
          <w:sz w:val="21"/>
          <w:szCs w:val="21"/>
        </w:rPr>
        <w:t xml:space="preserve"> </w:t>
      </w:r>
      <w:r>
        <w:rPr>
          <w:rFonts w:ascii="宋体" w:hAnsi="宋体" w:cs="Times New Roman"/>
          <w:spacing w:val="-4"/>
          <w:sz w:val="21"/>
          <w:szCs w:val="21"/>
        </w:rPr>
        <w:t>相关文件后在合同条款专用部分约定期限内给予批准或者提出修改意见，承包人应当按照发</w:t>
      </w:r>
      <w:r>
        <w:rPr>
          <w:rFonts w:ascii="宋体" w:hAnsi="宋体" w:cs="Times New Roman"/>
          <w:spacing w:val="-40"/>
          <w:sz w:val="21"/>
          <w:szCs w:val="21"/>
        </w:rPr>
        <w:t xml:space="preserve"> </w:t>
      </w:r>
      <w:r>
        <w:rPr>
          <w:rFonts w:ascii="宋体" w:hAnsi="宋体" w:cs="Times New Roman"/>
          <w:spacing w:val="-4"/>
          <w:sz w:val="21"/>
          <w:szCs w:val="21"/>
        </w:rPr>
        <w:t>包人批准的合同文件签订相关合同，合同订立后，在合同条款专用部分约定期限内，承包人</w:t>
      </w:r>
      <w:r>
        <w:rPr>
          <w:rFonts w:ascii="宋体" w:hAnsi="宋体" w:cs="Times New Roman"/>
          <w:spacing w:val="-41"/>
          <w:sz w:val="21"/>
          <w:szCs w:val="21"/>
        </w:rPr>
        <w:t xml:space="preserve"> </w:t>
      </w:r>
      <w:r>
        <w:rPr>
          <w:rFonts w:ascii="宋体" w:hAnsi="宋体" w:cs="Times New Roman"/>
          <w:sz w:val="21"/>
          <w:szCs w:val="21"/>
        </w:rPr>
        <w:t>应当将其中的两份副本报送监理人，其中一份由监理人报发包人留存。</w:t>
      </w:r>
    </w:p>
    <w:p w:rsidR="007B2A64" w:rsidRDefault="007B2A64" w:rsidP="007B2A64">
      <w:pPr>
        <w:spacing w:before="46" w:line="360" w:lineRule="auto"/>
        <w:ind w:firstLine="314"/>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11</w:t>
      </w:r>
      <w:r>
        <w:rPr>
          <w:rFonts w:ascii="宋体" w:hAnsi="宋体" w:cs="Times New Roman"/>
          <w:spacing w:val="-1"/>
          <w:sz w:val="21"/>
          <w:szCs w:val="21"/>
        </w:rPr>
        <w:t>）发包人对承包人报送文件进行审批或提出的修改意见应当合理，并符合现行有关</w:t>
      </w:r>
      <w:r>
        <w:rPr>
          <w:rFonts w:ascii="宋体" w:hAnsi="宋体" w:cs="Times New Roman"/>
          <w:sz w:val="21"/>
          <w:szCs w:val="21"/>
        </w:rPr>
        <w:t xml:space="preserve"> </w:t>
      </w:r>
      <w:r>
        <w:rPr>
          <w:rFonts w:ascii="宋体" w:hAnsi="宋体" w:cs="Times New Roman"/>
          <w:sz w:val="21"/>
          <w:szCs w:val="21"/>
        </w:rPr>
        <w:t>法律法规的规定。</w:t>
      </w:r>
    </w:p>
    <w:p w:rsidR="007B2A64" w:rsidRDefault="007B2A64" w:rsidP="007B2A64">
      <w:pPr>
        <w:spacing w:line="360" w:lineRule="auto"/>
        <w:ind w:firstLine="314"/>
        <w:rPr>
          <w:rFonts w:ascii="宋体" w:hAnsi="宋体" w:cs="Times New Roman"/>
          <w:sz w:val="21"/>
          <w:szCs w:val="21"/>
        </w:rPr>
      </w:pPr>
      <w:r>
        <w:rPr>
          <w:rFonts w:ascii="宋体" w:hAnsi="宋体" w:cs="Times New Roman"/>
          <w:sz w:val="21"/>
          <w:szCs w:val="21"/>
        </w:rPr>
        <w:t>（</w:t>
      </w:r>
      <w:r>
        <w:rPr>
          <w:rFonts w:ascii="宋体" w:hAnsi="宋体" w:cs="宋体"/>
          <w:sz w:val="21"/>
          <w:szCs w:val="21"/>
        </w:rPr>
        <w:t>12</w:t>
      </w:r>
      <w:r>
        <w:rPr>
          <w:rFonts w:ascii="宋体" w:hAnsi="宋体" w:cs="Times New Roman"/>
          <w:sz w:val="21"/>
          <w:szCs w:val="21"/>
        </w:rPr>
        <w:t>）承包人违背本项上述约定的程序或者未履行本项上述约定的报批手续的，发包人</w:t>
      </w:r>
      <w:r>
        <w:rPr>
          <w:rFonts w:ascii="宋体" w:hAnsi="宋体" w:cs="Times New Roman"/>
          <w:sz w:val="21"/>
          <w:szCs w:val="21"/>
        </w:rPr>
        <w:t xml:space="preserve"> </w:t>
      </w:r>
      <w:r>
        <w:rPr>
          <w:rFonts w:ascii="宋体" w:hAnsi="宋体" w:cs="Times New Roman"/>
          <w:sz w:val="21"/>
          <w:szCs w:val="21"/>
        </w:rPr>
        <w:t>有权拒绝对相关专业工程或者涉及相关专项供应的材料和工程设备的工程进行验收和拨付</w:t>
      </w:r>
      <w:r>
        <w:rPr>
          <w:rFonts w:ascii="宋体" w:hAnsi="宋体" w:cs="Times New Roman"/>
          <w:sz w:val="21"/>
          <w:szCs w:val="21"/>
        </w:rPr>
        <w:t xml:space="preserve"> </w:t>
      </w:r>
      <w:r>
        <w:rPr>
          <w:rFonts w:ascii="宋体" w:hAnsi="宋体" w:cs="Times New Roman"/>
          <w:sz w:val="21"/>
          <w:szCs w:val="21"/>
        </w:rPr>
        <w:t>相应工程款项，所造成的费用增加和（或）工期延误由承包人承担。发包人未按本项上述约</w:t>
      </w:r>
      <w:r>
        <w:rPr>
          <w:rFonts w:ascii="宋体" w:hAnsi="宋体" w:cs="Times New Roman"/>
          <w:sz w:val="21"/>
          <w:szCs w:val="21"/>
        </w:rPr>
        <w:t xml:space="preserve"> </w:t>
      </w:r>
      <w:proofErr w:type="gramStart"/>
      <w:r>
        <w:rPr>
          <w:rFonts w:ascii="宋体" w:hAnsi="宋体" w:cs="Times New Roman"/>
          <w:sz w:val="21"/>
          <w:szCs w:val="21"/>
        </w:rPr>
        <w:t>定履行</w:t>
      </w:r>
      <w:proofErr w:type="gramEnd"/>
      <w:r>
        <w:rPr>
          <w:rFonts w:ascii="宋体" w:hAnsi="宋体" w:cs="Times New Roman"/>
          <w:sz w:val="21"/>
          <w:szCs w:val="21"/>
        </w:rPr>
        <w:t>审批手续的，所造成的费用增加和（或）工期延误由发包人承担。</w:t>
      </w:r>
    </w:p>
    <w:p w:rsidR="007B2A64" w:rsidRDefault="007B2A64" w:rsidP="007B2A64">
      <w:pPr>
        <w:spacing w:line="360" w:lineRule="auto"/>
        <w:rPr>
          <w:rFonts w:ascii="宋体" w:hAnsi="宋体" w:cs="Times New Roman"/>
          <w:sz w:val="21"/>
          <w:szCs w:val="21"/>
        </w:rPr>
      </w:pPr>
      <w:r>
        <w:rPr>
          <w:rFonts w:cs="宋体" w:hint="eastAsia"/>
          <w:sz w:val="22"/>
          <w:szCs w:val="22"/>
        </w:rPr>
        <w:t xml:space="preserve">       </w:t>
      </w:r>
      <w:r>
        <w:rPr>
          <w:rFonts w:ascii="宋体" w:hAnsi="宋体" w:cs="Times New Roman"/>
          <w:sz w:val="21"/>
          <w:szCs w:val="21"/>
        </w:rPr>
        <w:t>15.8.2</w:t>
      </w:r>
      <w:r>
        <w:rPr>
          <w:rFonts w:ascii="宋体" w:hAnsi="宋体" w:cs="Times New Roman"/>
          <w:sz w:val="21"/>
          <w:szCs w:val="21"/>
        </w:rPr>
        <w:t>发包人在工程量清单中给定暂估价的材料和工程设备不属于依法必须招标的范围或未达到规定的规模标准的，应由承包人按第</w:t>
      </w:r>
      <w:r>
        <w:rPr>
          <w:rFonts w:ascii="宋体" w:hAnsi="宋体" w:cs="Times New Roman"/>
          <w:sz w:val="21"/>
          <w:szCs w:val="21"/>
        </w:rPr>
        <w:t xml:space="preserve"> 5.1 </w:t>
      </w:r>
      <w:r>
        <w:rPr>
          <w:rFonts w:ascii="宋体" w:hAnsi="宋体" w:cs="Times New Roman"/>
          <w:sz w:val="21"/>
          <w:szCs w:val="21"/>
        </w:rPr>
        <w:t>款的约定提供。经监理人确认的材料、工程设备的价格与工程量清单中所列的暂估价的金额差以及相应的税金等其他费用列入合</w:t>
      </w:r>
      <w:r>
        <w:rPr>
          <w:rFonts w:ascii="宋体" w:hAnsi="宋体" w:cs="Times New Roman"/>
          <w:sz w:val="21"/>
          <w:szCs w:val="21"/>
        </w:rPr>
        <w:t xml:space="preserve"> </w:t>
      </w:r>
      <w:r>
        <w:rPr>
          <w:rFonts w:ascii="宋体" w:hAnsi="宋体" w:cs="Times New Roman"/>
          <w:sz w:val="21"/>
          <w:szCs w:val="21"/>
        </w:rPr>
        <w:t>同价格。</w:t>
      </w:r>
    </w:p>
    <w:p w:rsidR="007B2A64" w:rsidRDefault="007B2A64" w:rsidP="007B2A64">
      <w:pPr>
        <w:tabs>
          <w:tab w:val="left" w:pos="1427"/>
        </w:tabs>
        <w:spacing w:line="360" w:lineRule="auto"/>
        <w:ind w:firstLineChars="200" w:firstLine="420"/>
        <w:rPr>
          <w:rFonts w:ascii="宋体" w:hAnsi="宋体" w:cs="Times New Roman"/>
          <w:sz w:val="21"/>
          <w:szCs w:val="21"/>
        </w:rPr>
      </w:pPr>
      <w:r>
        <w:rPr>
          <w:rFonts w:ascii="宋体" w:hAnsi="宋体" w:cs="Times New Roman"/>
          <w:sz w:val="21"/>
          <w:szCs w:val="21"/>
        </w:rPr>
        <w:t>15.8.3</w:t>
      </w:r>
      <w:r>
        <w:rPr>
          <w:rFonts w:ascii="宋体" w:hAnsi="宋体" w:cs="Times New Roman"/>
          <w:sz w:val="21"/>
          <w:szCs w:val="21"/>
        </w:rPr>
        <w:t>发包人在工程量清单中给定暂估价的专业工程不属于依法必须招标的范围或未达到规定的规模标准的，由监理人按照第</w:t>
      </w:r>
      <w:r>
        <w:rPr>
          <w:rFonts w:ascii="宋体" w:hAnsi="宋体" w:cs="Times New Roman"/>
          <w:sz w:val="21"/>
          <w:szCs w:val="21"/>
        </w:rPr>
        <w:t xml:space="preserve"> </w:t>
      </w:r>
      <w:r>
        <w:rPr>
          <w:rFonts w:ascii="宋体" w:hAnsi="宋体" w:cs="宋体"/>
          <w:sz w:val="21"/>
          <w:szCs w:val="21"/>
        </w:rPr>
        <w:t xml:space="preserve">15.4 </w:t>
      </w:r>
      <w:r>
        <w:rPr>
          <w:rFonts w:ascii="宋体" w:hAnsi="宋体" w:cs="Times New Roman"/>
          <w:sz w:val="21"/>
          <w:szCs w:val="21"/>
        </w:rPr>
        <w:t>款进行估价，但合同条款专用部分另有约</w:t>
      </w:r>
      <w:r>
        <w:rPr>
          <w:rFonts w:ascii="宋体" w:hAnsi="宋体" w:cs="Times New Roman"/>
          <w:sz w:val="21"/>
          <w:szCs w:val="21"/>
        </w:rPr>
        <w:t xml:space="preserve"> </w:t>
      </w:r>
      <w:r>
        <w:rPr>
          <w:rFonts w:ascii="宋体" w:hAnsi="宋体" w:cs="Times New Roman"/>
          <w:sz w:val="21"/>
          <w:szCs w:val="21"/>
        </w:rPr>
        <w:t>定的除外。经估价的专业工程与工程量清单中所列的暂估价的金额差以及相应的税金等其他</w:t>
      </w:r>
      <w:r>
        <w:rPr>
          <w:rFonts w:ascii="宋体" w:hAnsi="宋体" w:cs="Times New Roman"/>
          <w:sz w:val="21"/>
          <w:szCs w:val="21"/>
        </w:rPr>
        <w:t xml:space="preserve"> </w:t>
      </w:r>
      <w:r>
        <w:rPr>
          <w:rFonts w:ascii="宋体" w:hAnsi="宋体" w:cs="Times New Roman"/>
          <w:sz w:val="21"/>
          <w:szCs w:val="21"/>
        </w:rPr>
        <w:t>费用列入合同价格。</w:t>
      </w:r>
    </w:p>
    <w:p w:rsidR="007B2A64" w:rsidRDefault="007B2A64" w:rsidP="007B2A64">
      <w:pPr>
        <w:spacing w:line="360" w:lineRule="auto"/>
        <w:outlineLvl w:val="1"/>
        <w:rPr>
          <w:rFonts w:ascii="宋体" w:hAnsi="宋体" w:cs="Times New Roman"/>
          <w:sz w:val="28"/>
          <w:szCs w:val="28"/>
        </w:rPr>
      </w:pPr>
      <w:bookmarkStart w:id="248" w:name="_bookmark197"/>
      <w:bookmarkEnd w:id="248"/>
      <w:r>
        <w:rPr>
          <w:rFonts w:ascii="宋体" w:hAnsi="宋体" w:cs="宋体"/>
          <w:sz w:val="28"/>
          <w:szCs w:val="28"/>
        </w:rPr>
        <w:t>16.</w:t>
      </w:r>
      <w:r>
        <w:rPr>
          <w:rFonts w:ascii="宋体" w:hAnsi="宋体" w:cs="Times New Roman"/>
          <w:sz w:val="28"/>
          <w:szCs w:val="28"/>
        </w:rPr>
        <w:t>价格调整</w:t>
      </w:r>
    </w:p>
    <w:p w:rsidR="007B2A64" w:rsidRDefault="007B2A64" w:rsidP="007B2A64">
      <w:pPr>
        <w:tabs>
          <w:tab w:val="left" w:pos="877"/>
        </w:tabs>
        <w:spacing w:line="360" w:lineRule="auto"/>
        <w:ind w:left="458" w:hangingChars="191" w:hanging="458"/>
        <w:outlineLvl w:val="2"/>
        <w:rPr>
          <w:rFonts w:ascii="宋体" w:hAnsi="宋体" w:cs="Times New Roman"/>
        </w:rPr>
      </w:pPr>
      <w:bookmarkStart w:id="249" w:name="_bookmark198"/>
      <w:bookmarkEnd w:id="249"/>
      <w:r>
        <w:rPr>
          <w:rFonts w:ascii="宋体" w:hAnsi="宋体" w:cs="宋体"/>
        </w:rPr>
        <w:t>16.1</w:t>
      </w:r>
      <w:r>
        <w:rPr>
          <w:rFonts w:ascii="宋体" w:hAnsi="宋体" w:cs="宋体"/>
        </w:rPr>
        <w:tab/>
      </w:r>
      <w:r>
        <w:rPr>
          <w:rFonts w:ascii="宋体" w:hAnsi="宋体" w:cs="Times New Roman"/>
        </w:rPr>
        <w:t>物价波动引起的价格调整</w:t>
      </w:r>
    </w:p>
    <w:p w:rsidR="007B2A64" w:rsidRDefault="007B2A64" w:rsidP="007B2A64">
      <w:pPr>
        <w:spacing w:line="360" w:lineRule="auto"/>
        <w:ind w:firstLineChars="200" w:firstLine="412"/>
        <w:rPr>
          <w:rFonts w:ascii="宋体" w:hAnsi="宋体" w:cs="Times New Roman"/>
          <w:sz w:val="21"/>
          <w:szCs w:val="21"/>
        </w:rPr>
      </w:pPr>
      <w:r>
        <w:rPr>
          <w:rFonts w:ascii="宋体" w:hAnsi="宋体" w:cs="Times New Roman"/>
          <w:spacing w:val="-2"/>
          <w:sz w:val="21"/>
          <w:szCs w:val="21"/>
        </w:rPr>
        <w:t>除合同条款专用部分另有约定外，因物价波动引起的价格调整按照本款约定处理。</w:t>
      </w:r>
      <w:r>
        <w:rPr>
          <w:rFonts w:ascii="宋体" w:hAnsi="宋体" w:cs="Times New Roman"/>
          <w:spacing w:val="-35"/>
          <w:sz w:val="21"/>
          <w:szCs w:val="21"/>
        </w:rPr>
        <w:t xml:space="preserve"> </w:t>
      </w:r>
      <w:r>
        <w:rPr>
          <w:rFonts w:ascii="宋体" w:hAnsi="宋体" w:cs="宋体"/>
          <w:sz w:val="21"/>
          <w:szCs w:val="21"/>
        </w:rPr>
        <w:t>16.1.1</w:t>
      </w:r>
      <w:r>
        <w:rPr>
          <w:rFonts w:ascii="宋体" w:hAnsi="宋体" w:cs="宋体"/>
          <w:spacing w:val="-2"/>
          <w:sz w:val="21"/>
          <w:szCs w:val="21"/>
        </w:rPr>
        <w:t xml:space="preserve"> </w:t>
      </w:r>
      <w:r>
        <w:rPr>
          <w:rFonts w:ascii="宋体" w:hAnsi="宋体" w:cs="Times New Roman"/>
          <w:sz w:val="21"/>
          <w:szCs w:val="21"/>
        </w:rPr>
        <w:t>采用价格指数调整价格差额</w:t>
      </w:r>
    </w:p>
    <w:p w:rsidR="007B2A64" w:rsidRDefault="007B2A64" w:rsidP="007B2A64">
      <w:pPr>
        <w:spacing w:before="46" w:line="360" w:lineRule="auto"/>
        <w:rPr>
          <w:rFonts w:ascii="宋体" w:hAnsi="宋体" w:cs="Times New Roman"/>
          <w:sz w:val="21"/>
          <w:szCs w:val="21"/>
        </w:rPr>
      </w:pPr>
      <w:r>
        <w:rPr>
          <w:rFonts w:ascii="宋体" w:hAnsi="宋体" w:cs="宋体"/>
          <w:sz w:val="21"/>
          <w:szCs w:val="21"/>
        </w:rPr>
        <w:t xml:space="preserve">16.1.1.1 </w:t>
      </w:r>
      <w:r>
        <w:rPr>
          <w:rFonts w:ascii="宋体" w:hAnsi="宋体" w:cs="Times New Roman"/>
          <w:sz w:val="21"/>
          <w:szCs w:val="21"/>
        </w:rPr>
        <w:t>价格调整公式</w:t>
      </w:r>
      <w:r>
        <w:rPr>
          <w:rFonts w:ascii="宋体" w:hAnsi="宋体" w:cs="Times New Roman"/>
          <w:spacing w:val="-104"/>
          <w:sz w:val="21"/>
          <w:szCs w:val="21"/>
        </w:rPr>
        <w:t xml:space="preserve"> </w:t>
      </w:r>
      <w:r>
        <w:rPr>
          <w:rFonts w:ascii="宋体" w:hAnsi="宋体" w:cs="Times New Roman"/>
          <w:spacing w:val="-4"/>
          <w:sz w:val="21"/>
          <w:szCs w:val="21"/>
        </w:rPr>
        <w:t>因人工、材料和设备等价格波动影响合同价格时，根据投标函附录中的价格指数和权</w:t>
      </w:r>
      <w:r>
        <w:rPr>
          <w:rFonts w:ascii="宋体" w:hAnsi="宋体" w:cs="Times New Roman"/>
          <w:sz w:val="21"/>
          <w:szCs w:val="21"/>
        </w:rPr>
        <w:t>重表约定的数据，按以下公式计算差额并调整合同价格。</w:t>
      </w:r>
    </w:p>
    <w:p w:rsidR="007B2A64" w:rsidRDefault="00C70642" w:rsidP="007B2A64">
      <w:pPr>
        <w:spacing w:before="52" w:line="360" w:lineRule="auto"/>
        <w:rPr>
          <w:rFonts w:ascii="Times New Roman" w:eastAsia="Times New Roman" w:hAnsi="Times New Roman" w:cs="Times New Roman"/>
          <w:sz w:val="14"/>
          <w:szCs w:val="14"/>
        </w:rPr>
      </w:pPr>
      <w:r>
        <w:rPr>
          <w:noProof/>
        </w:rPr>
        <w:pict>
          <v:shapetype id="_x0000_t202" coordsize="21600,21600" o:spt="202" path="m,l,21600r21600,l21600,xe">
            <v:stroke joinstyle="miter"/>
            <v:path gradientshapeok="t" o:connecttype="rect"/>
          </v:shapetype>
          <v:shape id="文本框 67" o:spid="_x0000_s1033" type="#_x0000_t202" style="position:absolute;margin-left:203.4pt;margin-top:-9.75pt;width:269.6pt;height:46.1pt;z-index:25165926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" filled="f" stroked="f">
            <v:textbox inset="0,0,0,0">
              <w:txbxContent>
                <w:tbl>
                  <w:tblPr>
                    <w:tblW w:w="0" w:type="auto"/>
                    <w:tblLayout w:type="fixed"/>
                    <w:tblLook w:val="04A0" w:firstRow="1" w:lastRow="0" w:firstColumn="1" w:lastColumn="0" w:noHBand="0" w:noVBand="1"/>
                  </w:tblPr>
                  <w:tblGrid>
                    <w:gridCol w:w="335"/>
                    <w:gridCol w:w="523"/>
                    <w:gridCol w:w="812"/>
                    <w:gridCol w:w="995"/>
                    <w:gridCol w:w="1219"/>
                    <w:gridCol w:w="884"/>
                    <w:gridCol w:w="330"/>
                    <w:gridCol w:w="294"/>
                  </w:tblGrid>
                  <w:tr w:rsidR="007B2A64">
                    <w:trPr>
                      <w:trHeight w:hRule="exact" w:val="480"/>
                    </w:trPr>
                    <w:tc>
                      <w:tcPr>
                        <w:tcW w:w="335" w:type="dxa"/>
                        <w:tcBorders>
                          <w:top w:val="nil"/>
                          <w:left w:val="nil"/>
                          <w:bottom w:val="nil"/>
                          <w:right w:val="nil"/>
                        </w:tcBorders>
                      </w:tcPr>
                      <w:p w:rsidR="007B2A64" w:rsidRDefault="007B2A64">
                        <w:pPr>
                          <w:pStyle w:val="TableParagraph"/>
                          <w:spacing w:before="52" w:line="259" w:lineRule="exact"/>
                          <w:ind w:left="55"/>
                          <w:rPr>
                            <w:rFonts w:ascii="Symbol" w:eastAsia="Symbol" w:hAnsi="Symbol" w:cs="Symbol"/>
                            <w:sz w:val="25"/>
                            <w:szCs w:val="25"/>
                          </w:rPr>
                        </w:pPr>
                        <w:r>
                          <w:rPr>
                            <w:rFonts w:ascii="Symbol" w:eastAsia="Symbol" w:hAnsi="Symbol" w:cs="Symbol"/>
                            <w:w w:val="98"/>
                            <w:sz w:val="25"/>
                            <w:szCs w:val="25"/>
                          </w:rPr>
                          <w:t></w:t>
                        </w:r>
                      </w:p>
                      <w:p w:rsidR="007B2A64" w:rsidRDefault="007B2A64">
                        <w:pPr>
                          <w:pStyle w:val="TableParagraph"/>
                          <w:spacing w:line="168" w:lineRule="exact"/>
                          <w:ind w:left="55"/>
                          <w:rPr>
                            <w:rFonts w:ascii="Times New Roman" w:eastAsia="Times New Roman" w:hAnsi="Times New Roman" w:cs="Times New Roman"/>
                            <w:sz w:val="25"/>
                            <w:szCs w:val="25"/>
                          </w:rPr>
                        </w:pPr>
                        <w:r>
                          <w:rPr>
                            <w:rFonts w:ascii="Symbol" w:eastAsia="Symbol" w:hAnsi="Symbol" w:cs="Symbol"/>
                            <w:w w:val="98"/>
                            <w:position w:val="-3"/>
                            <w:sz w:val="25"/>
                            <w:szCs w:val="25"/>
                          </w:rPr>
                          <w:t></w:t>
                        </w:r>
                        <w:r>
                          <w:rPr>
                            <w:rFonts w:ascii="Times New Roman" w:eastAsia="Times New Roman" w:hAnsi="Times New Roman" w:cs="Times New Roman"/>
                            <w:spacing w:val="-41"/>
                            <w:position w:val="-3"/>
                            <w:sz w:val="25"/>
                            <w:szCs w:val="25"/>
                          </w:rPr>
                          <w:t xml:space="preserve"> </w:t>
                        </w:r>
                        <w:r>
                          <w:rPr>
                            <w:rFonts w:ascii="Times New Roman" w:eastAsia="Times New Roman" w:hAnsi="Times New Roman" w:cs="Times New Roman"/>
                            <w:i/>
                            <w:w w:val="98"/>
                            <w:sz w:val="25"/>
                            <w:szCs w:val="25"/>
                          </w:rPr>
                          <w:t>A</w:t>
                        </w:r>
                      </w:p>
                    </w:tc>
                    <w:tc>
                      <w:tcPr>
                        <w:tcW w:w="523" w:type="dxa"/>
                        <w:tcBorders>
                          <w:top w:val="nil"/>
                          <w:left w:val="nil"/>
                          <w:bottom w:val="nil"/>
                          <w:right w:val="nil"/>
                        </w:tcBorders>
                      </w:tcPr>
                      <w:p w:rsidR="007B2A64" w:rsidRDefault="007B2A64">
                        <w:pPr>
                          <w:pStyle w:val="TableParagraph"/>
                          <w:spacing w:before="73" w:line="235" w:lineRule="exact"/>
                          <w:ind w:right="54"/>
                          <w:jc w:val="center"/>
                          <w:rPr>
                            <w:rFonts w:ascii="Symbol" w:eastAsia="Symbol" w:hAnsi="Symbol" w:cs="Symbol"/>
                            <w:sz w:val="25"/>
                            <w:szCs w:val="25"/>
                          </w:rPr>
                        </w:pPr>
                        <w:r>
                          <w:rPr>
                            <w:rFonts w:ascii="Symbol" w:eastAsia="Symbol" w:hAnsi="Symbol" w:cs="Symbol"/>
                            <w:w w:val="98"/>
                            <w:sz w:val="25"/>
                            <w:szCs w:val="25"/>
                          </w:rPr>
                          <w:t></w:t>
                        </w:r>
                      </w:p>
                      <w:p w:rsidR="007B2A64" w:rsidRDefault="007B2A64">
                        <w:pPr>
                          <w:pStyle w:val="TableParagraph"/>
                          <w:spacing w:line="172" w:lineRule="exact"/>
                          <w:ind w:right="40"/>
                          <w:jc w:val="center"/>
                          <w:rPr>
                            <w:rFonts w:ascii="Times New Roman" w:eastAsia="Times New Roman" w:hAnsi="Times New Roman" w:cs="Times New Roman"/>
                            <w:sz w:val="25"/>
                            <w:szCs w:val="25"/>
                          </w:rPr>
                        </w:pPr>
                        <w:r>
                          <w:rPr>
                            <w:rFonts w:ascii="Symbol" w:eastAsia="Symbol" w:hAnsi="Symbol" w:cs="Symbol"/>
                            <w:w w:val="98"/>
                            <w:sz w:val="25"/>
                            <w:szCs w:val="25"/>
                          </w:rPr>
                          <w:t></w:t>
                        </w:r>
                        <w:r>
                          <w:rPr>
                            <w:rFonts w:ascii="Times New Roman" w:eastAsia="Times New Roman" w:hAnsi="Times New Roman" w:cs="Times New Roman"/>
                            <w:spacing w:val="-29"/>
                            <w:sz w:val="25"/>
                            <w:szCs w:val="25"/>
                          </w:rPr>
                          <w:t xml:space="preserve"> </w:t>
                        </w:r>
                        <w:r>
                          <w:rPr>
                            <w:rFonts w:ascii="Symbol" w:eastAsia="Symbol" w:hAnsi="Symbol" w:cs="Symbol"/>
                            <w:spacing w:val="-95"/>
                            <w:w w:val="98"/>
                            <w:position w:val="-9"/>
                            <w:sz w:val="25"/>
                            <w:szCs w:val="25"/>
                          </w:rPr>
                          <w:t></w:t>
                        </w:r>
                        <w:r>
                          <w:rPr>
                            <w:rFonts w:ascii="Symbol" w:eastAsia="Symbol" w:hAnsi="Symbol" w:cs="Symbol"/>
                            <w:w w:val="98"/>
                            <w:position w:val="1"/>
                            <w:sz w:val="25"/>
                            <w:szCs w:val="25"/>
                          </w:rPr>
                          <w:t></w:t>
                        </w:r>
                        <w:r>
                          <w:rPr>
                            <w:rFonts w:ascii="Times New Roman" w:eastAsia="Times New Roman" w:hAnsi="Times New Roman" w:cs="Times New Roman"/>
                            <w:spacing w:val="-30"/>
                            <w:position w:val="1"/>
                            <w:sz w:val="25"/>
                            <w:szCs w:val="25"/>
                          </w:rPr>
                          <w:t xml:space="preserve"> </w:t>
                        </w:r>
                        <w:r>
                          <w:rPr>
                            <w:rFonts w:ascii="Times New Roman" w:eastAsia="Times New Roman" w:hAnsi="Times New Roman" w:cs="Times New Roman"/>
                            <w:i/>
                            <w:w w:val="98"/>
                            <w:sz w:val="25"/>
                            <w:szCs w:val="25"/>
                          </w:rPr>
                          <w:t>B</w:t>
                        </w:r>
                      </w:p>
                    </w:tc>
                    <w:tc>
                      <w:tcPr>
                        <w:tcW w:w="3026" w:type="dxa"/>
                        <w:gridSpan w:val="3"/>
                        <w:tcBorders>
                          <w:top w:val="nil"/>
                          <w:left w:val="nil"/>
                          <w:bottom w:val="nil"/>
                          <w:right w:val="nil"/>
                        </w:tcBorders>
                      </w:tcPr>
                      <w:p w:rsidR="007B2A64" w:rsidRDefault="007B2A64">
                        <w:pPr>
                          <w:pStyle w:val="TableParagraph"/>
                          <w:spacing w:before="106" w:line="373" w:lineRule="exact"/>
                          <w:ind w:left="34" w:right="-107"/>
                          <w:rPr>
                            <w:rFonts w:ascii="Symbol" w:eastAsia="Symbol" w:hAnsi="Symbol" w:cs="Symbol"/>
                            <w:sz w:val="25"/>
                            <w:szCs w:val="25"/>
                          </w:rPr>
                        </w:pPr>
                        <w:r>
                          <w:rPr>
                            <w:rFonts w:ascii="Symbol" w:eastAsia="Symbol" w:hAnsi="Symbol" w:cs="Symbol"/>
                            <w:w w:val="98"/>
                            <w:position w:val="-9"/>
                            <w:sz w:val="25"/>
                            <w:szCs w:val="25"/>
                          </w:rPr>
                          <w:t></w:t>
                        </w:r>
                        <w:r>
                          <w:rPr>
                            <w:rFonts w:ascii="Times New Roman" w:eastAsia="Times New Roman" w:hAnsi="Times New Roman" w:cs="Times New Roman"/>
                            <w:spacing w:val="-29"/>
                            <w:position w:val="-9"/>
                            <w:sz w:val="25"/>
                            <w:szCs w:val="25"/>
                          </w:rPr>
                          <w:t xml:space="preserve"> </w:t>
                        </w:r>
                        <w:r>
                          <w:rPr>
                            <w:rFonts w:ascii="Times New Roman" w:eastAsia="Times New Roman" w:hAnsi="Times New Roman" w:cs="Times New Roman"/>
                            <w:i/>
                            <w:spacing w:val="3"/>
                            <w:w w:val="102"/>
                            <w:sz w:val="14"/>
                            <w:szCs w:val="14"/>
                            <w:u w:val="single" w:color="000000"/>
                          </w:rPr>
                          <w:t xml:space="preserve"> </w:t>
                        </w:r>
                        <w:r>
                          <w:rPr>
                            <w:rFonts w:ascii="Times New Roman" w:eastAsia="Times New Roman" w:hAnsi="Times New Roman" w:cs="Times New Roman"/>
                            <w:i/>
                            <w:spacing w:val="-19"/>
                            <w:w w:val="98"/>
                            <w:position w:val="6"/>
                            <w:sz w:val="25"/>
                            <w:szCs w:val="25"/>
                          </w:rPr>
                          <w:t>F</w:t>
                        </w:r>
                        <w:r>
                          <w:rPr>
                            <w:rFonts w:ascii="Times New Roman" w:eastAsia="Times New Roman" w:hAnsi="Times New Roman" w:cs="Times New Roman"/>
                            <w:i/>
                            <w:spacing w:val="2"/>
                            <w:w w:val="102"/>
                            <w:sz w:val="14"/>
                            <w:szCs w:val="14"/>
                            <w:u w:val="single" w:color="000000"/>
                          </w:rPr>
                          <w:t>t</w:t>
                        </w:r>
                        <w:r>
                          <w:rPr>
                            <w:rFonts w:ascii="Times New Roman" w:eastAsia="Times New Roman" w:hAnsi="Times New Roman" w:cs="Times New Roman"/>
                            <w:w w:val="102"/>
                            <w:sz w:val="14"/>
                            <w:szCs w:val="14"/>
                            <w:u w:val="single" w:color="000000"/>
                          </w:rPr>
                          <w:t xml:space="preserve">1 </w:t>
                        </w:r>
                        <w:r>
                          <w:rPr>
                            <w:rFonts w:ascii="Times New Roman" w:eastAsia="Times New Roman" w:hAnsi="Times New Roman" w:cs="Times New Roman"/>
                            <w:spacing w:val="1"/>
                            <w:sz w:val="14"/>
                            <w:szCs w:val="14"/>
                            <w:u w:val="single" w:color="000000"/>
                          </w:rPr>
                          <w:t xml:space="preserve"> </w:t>
                        </w:r>
                        <w:r>
                          <w:rPr>
                            <w:rFonts w:ascii="Times New Roman" w:eastAsia="Times New Roman" w:hAnsi="Times New Roman" w:cs="Times New Roman"/>
                            <w:spacing w:val="-18"/>
                            <w:sz w:val="14"/>
                            <w:szCs w:val="14"/>
                          </w:rPr>
                          <w:t xml:space="preserve"> </w:t>
                        </w:r>
                        <w:r>
                          <w:rPr>
                            <w:rFonts w:ascii="Symbol" w:eastAsia="Symbol" w:hAnsi="Symbol" w:cs="Symbol"/>
                            <w:w w:val="98"/>
                            <w:position w:val="-9"/>
                            <w:sz w:val="25"/>
                            <w:szCs w:val="25"/>
                          </w:rPr>
                          <w:t></w:t>
                        </w:r>
                        <w:r>
                          <w:rPr>
                            <w:rFonts w:ascii="Times New Roman" w:eastAsia="Times New Roman" w:hAnsi="Times New Roman" w:cs="Times New Roman"/>
                            <w:spacing w:val="-14"/>
                            <w:position w:val="-9"/>
                            <w:sz w:val="25"/>
                            <w:szCs w:val="25"/>
                          </w:rPr>
                          <w:t xml:space="preserve"> </w:t>
                        </w:r>
                        <w:r>
                          <w:rPr>
                            <w:rFonts w:ascii="Times New Roman" w:eastAsia="Times New Roman" w:hAnsi="Times New Roman" w:cs="Times New Roman"/>
                            <w:i/>
                            <w:w w:val="98"/>
                            <w:position w:val="-9"/>
                            <w:sz w:val="25"/>
                            <w:szCs w:val="25"/>
                          </w:rPr>
                          <w:t>B</w:t>
                        </w:r>
                        <w:r>
                          <w:rPr>
                            <w:rFonts w:ascii="Times New Roman" w:eastAsia="Times New Roman" w:hAnsi="Times New Roman" w:cs="Times New Roman"/>
                            <w:i/>
                            <w:position w:val="-9"/>
                            <w:sz w:val="25"/>
                            <w:szCs w:val="25"/>
                          </w:rPr>
                          <w:t xml:space="preserve"> </w:t>
                        </w:r>
                        <w:r>
                          <w:rPr>
                            <w:rFonts w:ascii="Times New Roman" w:eastAsia="Times New Roman" w:hAnsi="Times New Roman" w:cs="Times New Roman"/>
                            <w:i/>
                            <w:spacing w:val="-5"/>
                            <w:position w:val="-9"/>
                            <w:sz w:val="25"/>
                            <w:szCs w:val="25"/>
                          </w:rPr>
                          <w:t xml:space="preserve"> </w:t>
                        </w:r>
                        <w:r>
                          <w:rPr>
                            <w:rFonts w:ascii="Symbol" w:eastAsia="Symbol" w:hAnsi="Symbol" w:cs="Symbol"/>
                            <w:w w:val="98"/>
                            <w:position w:val="-9"/>
                            <w:sz w:val="25"/>
                            <w:szCs w:val="25"/>
                          </w:rPr>
                          <w:t></w:t>
                        </w:r>
                        <w:r>
                          <w:rPr>
                            <w:rFonts w:ascii="Times New Roman" w:eastAsia="Times New Roman" w:hAnsi="Times New Roman" w:cs="Times New Roman"/>
                            <w:spacing w:val="-29"/>
                            <w:position w:val="-9"/>
                            <w:sz w:val="25"/>
                            <w:szCs w:val="25"/>
                          </w:rPr>
                          <w:t xml:space="preserve"> </w:t>
                        </w:r>
                        <w:r>
                          <w:rPr>
                            <w:rFonts w:ascii="Times New Roman" w:eastAsia="Times New Roman" w:hAnsi="Times New Roman" w:cs="Times New Roman"/>
                            <w:i/>
                            <w:spacing w:val="-6"/>
                            <w:w w:val="102"/>
                            <w:sz w:val="14"/>
                            <w:szCs w:val="14"/>
                            <w:u w:val="single" w:color="000000"/>
                          </w:rPr>
                          <w:t xml:space="preserve"> </w:t>
                        </w:r>
                        <w:r>
                          <w:rPr>
                            <w:rFonts w:ascii="Times New Roman" w:eastAsia="Times New Roman" w:hAnsi="Times New Roman" w:cs="Times New Roman"/>
                            <w:i/>
                            <w:spacing w:val="-19"/>
                            <w:w w:val="98"/>
                            <w:position w:val="6"/>
                            <w:sz w:val="25"/>
                            <w:szCs w:val="25"/>
                          </w:rPr>
                          <w:t>F</w:t>
                        </w:r>
                        <w:r>
                          <w:rPr>
                            <w:rFonts w:ascii="Times New Roman" w:eastAsia="Times New Roman" w:hAnsi="Times New Roman" w:cs="Times New Roman"/>
                            <w:i/>
                            <w:w w:val="102"/>
                            <w:sz w:val="14"/>
                            <w:szCs w:val="14"/>
                            <w:u w:val="single" w:color="000000"/>
                          </w:rPr>
                          <w:t>t</w:t>
                        </w:r>
                        <w:r>
                          <w:rPr>
                            <w:rFonts w:ascii="Times New Roman" w:eastAsia="Times New Roman" w:hAnsi="Times New Roman" w:cs="Times New Roman"/>
                            <w:i/>
                            <w:spacing w:val="-18"/>
                            <w:w w:val="102"/>
                            <w:sz w:val="14"/>
                            <w:szCs w:val="14"/>
                            <w:u w:val="single" w:color="000000"/>
                          </w:rPr>
                          <w:t xml:space="preserve"> </w:t>
                        </w:r>
                        <w:r>
                          <w:rPr>
                            <w:rFonts w:ascii="Times New Roman" w:eastAsia="Times New Roman" w:hAnsi="Times New Roman" w:cs="Times New Roman"/>
                            <w:w w:val="102"/>
                            <w:sz w:val="14"/>
                            <w:szCs w:val="14"/>
                            <w:u w:val="single" w:color="000000"/>
                          </w:rPr>
                          <w:t xml:space="preserve">2 </w:t>
                        </w:r>
                        <w:r>
                          <w:rPr>
                            <w:rFonts w:ascii="Times New Roman" w:eastAsia="Times New Roman" w:hAnsi="Times New Roman" w:cs="Times New Roman"/>
                            <w:spacing w:val="5"/>
                            <w:sz w:val="14"/>
                            <w:szCs w:val="14"/>
                            <w:u w:val="single" w:color="000000"/>
                          </w:rPr>
                          <w:t xml:space="preserve"> </w:t>
                        </w:r>
                        <w:r>
                          <w:rPr>
                            <w:rFonts w:ascii="Times New Roman" w:eastAsia="Times New Roman" w:hAnsi="Times New Roman" w:cs="Times New Roman"/>
                            <w:spacing w:val="-18"/>
                            <w:sz w:val="14"/>
                            <w:szCs w:val="14"/>
                          </w:rPr>
                          <w:t xml:space="preserve"> </w:t>
                        </w:r>
                        <w:r>
                          <w:rPr>
                            <w:rFonts w:ascii="Symbol" w:eastAsia="Symbol" w:hAnsi="Symbol" w:cs="Symbol"/>
                            <w:w w:val="98"/>
                            <w:position w:val="-9"/>
                            <w:sz w:val="25"/>
                            <w:szCs w:val="25"/>
                          </w:rPr>
                          <w:t></w:t>
                        </w:r>
                        <w:r>
                          <w:rPr>
                            <w:rFonts w:ascii="Times New Roman" w:eastAsia="Times New Roman" w:hAnsi="Times New Roman" w:cs="Times New Roman"/>
                            <w:spacing w:val="-14"/>
                            <w:position w:val="-9"/>
                            <w:sz w:val="25"/>
                            <w:szCs w:val="25"/>
                          </w:rPr>
                          <w:t xml:space="preserve"> </w:t>
                        </w:r>
                        <w:r>
                          <w:rPr>
                            <w:rFonts w:ascii="Times New Roman" w:eastAsia="Times New Roman" w:hAnsi="Times New Roman" w:cs="Times New Roman"/>
                            <w:i/>
                            <w:w w:val="98"/>
                            <w:position w:val="-9"/>
                            <w:sz w:val="25"/>
                            <w:szCs w:val="25"/>
                          </w:rPr>
                          <w:t>B</w:t>
                        </w:r>
                        <w:r>
                          <w:rPr>
                            <w:rFonts w:ascii="Times New Roman" w:eastAsia="Times New Roman" w:hAnsi="Times New Roman" w:cs="Times New Roman"/>
                            <w:i/>
                            <w:position w:val="-9"/>
                            <w:sz w:val="25"/>
                            <w:szCs w:val="25"/>
                          </w:rPr>
                          <w:t xml:space="preserve"> </w:t>
                        </w:r>
                        <w:r>
                          <w:rPr>
                            <w:rFonts w:ascii="Times New Roman" w:eastAsia="Times New Roman" w:hAnsi="Times New Roman" w:cs="Times New Roman"/>
                            <w:i/>
                            <w:spacing w:val="-14"/>
                            <w:position w:val="-9"/>
                            <w:sz w:val="25"/>
                            <w:szCs w:val="25"/>
                          </w:rPr>
                          <w:t xml:space="preserve"> </w:t>
                        </w:r>
                        <w:r>
                          <w:rPr>
                            <w:rFonts w:ascii="Symbol" w:eastAsia="Symbol" w:hAnsi="Symbol" w:cs="Symbol"/>
                            <w:w w:val="98"/>
                            <w:position w:val="-9"/>
                            <w:sz w:val="25"/>
                            <w:szCs w:val="25"/>
                          </w:rPr>
                          <w:t></w:t>
                        </w:r>
                        <w:r>
                          <w:rPr>
                            <w:rFonts w:ascii="Times New Roman" w:eastAsia="Times New Roman" w:hAnsi="Times New Roman" w:cs="Times New Roman"/>
                            <w:spacing w:val="-28"/>
                            <w:position w:val="-9"/>
                            <w:sz w:val="25"/>
                            <w:szCs w:val="25"/>
                          </w:rPr>
                          <w:t xml:space="preserve"> </w:t>
                        </w:r>
                        <w:r>
                          <w:rPr>
                            <w:rFonts w:ascii="Times New Roman" w:eastAsia="Times New Roman" w:hAnsi="Times New Roman" w:cs="Times New Roman"/>
                            <w:i/>
                            <w:spacing w:val="-3"/>
                            <w:w w:val="102"/>
                            <w:sz w:val="14"/>
                            <w:szCs w:val="14"/>
                            <w:u w:val="single" w:color="000000"/>
                          </w:rPr>
                          <w:t xml:space="preserve"> </w:t>
                        </w:r>
                        <w:r>
                          <w:rPr>
                            <w:rFonts w:ascii="Times New Roman" w:eastAsia="Times New Roman" w:hAnsi="Times New Roman" w:cs="Times New Roman"/>
                            <w:i/>
                            <w:spacing w:val="-19"/>
                            <w:w w:val="98"/>
                            <w:position w:val="6"/>
                            <w:sz w:val="25"/>
                            <w:szCs w:val="25"/>
                          </w:rPr>
                          <w:t>F</w:t>
                        </w:r>
                        <w:r>
                          <w:rPr>
                            <w:rFonts w:ascii="Times New Roman" w:eastAsia="Times New Roman" w:hAnsi="Times New Roman" w:cs="Times New Roman"/>
                            <w:i/>
                            <w:w w:val="102"/>
                            <w:sz w:val="14"/>
                            <w:szCs w:val="14"/>
                            <w:u w:val="single" w:color="000000"/>
                          </w:rPr>
                          <w:t>t</w:t>
                        </w:r>
                        <w:r>
                          <w:rPr>
                            <w:rFonts w:ascii="Times New Roman" w:eastAsia="Times New Roman" w:hAnsi="Times New Roman" w:cs="Times New Roman"/>
                            <w:i/>
                            <w:spacing w:val="-23"/>
                            <w:w w:val="102"/>
                            <w:sz w:val="14"/>
                            <w:szCs w:val="14"/>
                            <w:u w:val="single" w:color="000000"/>
                          </w:rPr>
                          <w:t xml:space="preserve"> </w:t>
                        </w:r>
                        <w:r>
                          <w:rPr>
                            <w:rFonts w:ascii="Times New Roman" w:eastAsia="Times New Roman" w:hAnsi="Times New Roman" w:cs="Times New Roman"/>
                            <w:w w:val="102"/>
                            <w:sz w:val="14"/>
                            <w:szCs w:val="14"/>
                            <w:u w:val="single" w:color="000000"/>
                          </w:rPr>
                          <w:t xml:space="preserve">3 </w:t>
                        </w:r>
                        <w:r>
                          <w:rPr>
                            <w:rFonts w:ascii="Times New Roman" w:eastAsia="Times New Roman" w:hAnsi="Times New Roman" w:cs="Times New Roman"/>
                            <w:spacing w:val="2"/>
                            <w:sz w:val="14"/>
                            <w:szCs w:val="14"/>
                            <w:u w:val="single" w:color="000000"/>
                          </w:rPr>
                          <w:t xml:space="preserve"> </w:t>
                        </w:r>
                        <w:r>
                          <w:rPr>
                            <w:rFonts w:ascii="Times New Roman" w:eastAsia="Times New Roman" w:hAnsi="Times New Roman" w:cs="Times New Roman"/>
                            <w:spacing w:val="-17"/>
                            <w:sz w:val="14"/>
                            <w:szCs w:val="14"/>
                          </w:rPr>
                          <w:t xml:space="preserve"> </w:t>
                        </w:r>
                        <w:r>
                          <w:rPr>
                            <w:rFonts w:ascii="Symbol" w:eastAsia="Symbol" w:hAnsi="Symbol" w:cs="Symbol"/>
                            <w:spacing w:val="19"/>
                            <w:w w:val="98"/>
                            <w:position w:val="-9"/>
                            <w:sz w:val="25"/>
                            <w:szCs w:val="25"/>
                          </w:rPr>
                          <w:t></w:t>
                        </w:r>
                        <w:r>
                          <w:rPr>
                            <w:rFonts w:ascii="MT Extra" w:eastAsia="MT Extra" w:hAnsi="MT Extra" w:cs="MT Extra"/>
                            <w:spacing w:val="17"/>
                            <w:w w:val="98"/>
                            <w:position w:val="-9"/>
                            <w:sz w:val="25"/>
                            <w:szCs w:val="25"/>
                          </w:rPr>
                          <w:t></w:t>
                        </w:r>
                        <w:r>
                          <w:rPr>
                            <w:rFonts w:ascii="Symbol" w:eastAsia="Symbol" w:hAnsi="Symbol" w:cs="Symbol"/>
                            <w:w w:val="98"/>
                            <w:position w:val="-9"/>
                            <w:sz w:val="25"/>
                            <w:szCs w:val="25"/>
                          </w:rPr>
                          <w:t></w:t>
                        </w:r>
                      </w:p>
                    </w:tc>
                    <w:tc>
                      <w:tcPr>
                        <w:tcW w:w="884" w:type="dxa"/>
                        <w:tcBorders>
                          <w:top w:val="nil"/>
                          <w:left w:val="nil"/>
                          <w:bottom w:val="nil"/>
                          <w:right w:val="nil"/>
                        </w:tcBorders>
                      </w:tcPr>
                      <w:p w:rsidR="007B2A64" w:rsidRDefault="007B2A64">
                        <w:pPr>
                          <w:pStyle w:val="TableParagraph"/>
                          <w:spacing w:before="106" w:line="373" w:lineRule="exact"/>
                          <w:ind w:left="155" w:right="-1"/>
                          <w:rPr>
                            <w:rFonts w:ascii="Times New Roman" w:eastAsia="Times New Roman" w:hAnsi="Times New Roman" w:cs="Times New Roman"/>
                            <w:sz w:val="14"/>
                            <w:szCs w:val="14"/>
                          </w:rPr>
                        </w:pPr>
                        <w:r>
                          <w:rPr>
                            <w:rFonts w:ascii="Times New Roman" w:eastAsia="Times New Roman" w:hAnsi="Times New Roman" w:cs="Times New Roman"/>
                            <w:i/>
                            <w:w w:val="98"/>
                            <w:position w:val="-9"/>
                            <w:sz w:val="25"/>
                            <w:szCs w:val="25"/>
                          </w:rPr>
                          <w:t>B</w:t>
                        </w:r>
                        <w:r>
                          <w:rPr>
                            <w:rFonts w:ascii="Times New Roman" w:eastAsia="Times New Roman" w:hAnsi="Times New Roman" w:cs="Times New Roman"/>
                            <w:i/>
                            <w:position w:val="-9"/>
                            <w:sz w:val="25"/>
                            <w:szCs w:val="25"/>
                          </w:rPr>
                          <w:t xml:space="preserve"> </w:t>
                        </w:r>
                        <w:r>
                          <w:rPr>
                            <w:rFonts w:ascii="Times New Roman" w:eastAsia="Times New Roman" w:hAnsi="Times New Roman" w:cs="Times New Roman"/>
                            <w:i/>
                            <w:spacing w:val="-3"/>
                            <w:position w:val="-9"/>
                            <w:sz w:val="25"/>
                            <w:szCs w:val="25"/>
                          </w:rPr>
                          <w:t xml:space="preserve"> </w:t>
                        </w:r>
                        <w:r>
                          <w:rPr>
                            <w:rFonts w:ascii="Symbol" w:eastAsia="Symbol" w:hAnsi="Symbol" w:cs="Symbol"/>
                            <w:w w:val="98"/>
                            <w:position w:val="-9"/>
                            <w:sz w:val="25"/>
                            <w:szCs w:val="25"/>
                          </w:rPr>
                          <w:t></w:t>
                        </w:r>
                        <w:r>
                          <w:rPr>
                            <w:rFonts w:ascii="Times New Roman" w:eastAsia="Times New Roman" w:hAnsi="Times New Roman" w:cs="Times New Roman"/>
                            <w:spacing w:val="-29"/>
                            <w:position w:val="-9"/>
                            <w:sz w:val="25"/>
                            <w:szCs w:val="25"/>
                          </w:rPr>
                          <w:t xml:space="preserve"> </w:t>
                        </w:r>
                        <w:r>
                          <w:rPr>
                            <w:rFonts w:ascii="Times New Roman" w:eastAsia="Times New Roman" w:hAnsi="Times New Roman" w:cs="Times New Roman"/>
                            <w:i/>
                            <w:spacing w:val="9"/>
                            <w:w w:val="102"/>
                            <w:sz w:val="14"/>
                            <w:szCs w:val="14"/>
                            <w:u w:val="single" w:color="000000"/>
                          </w:rPr>
                          <w:t xml:space="preserve"> </w:t>
                        </w:r>
                        <w:r>
                          <w:rPr>
                            <w:rFonts w:ascii="Times New Roman" w:eastAsia="Times New Roman" w:hAnsi="Times New Roman" w:cs="Times New Roman"/>
                            <w:i/>
                            <w:spacing w:val="-20"/>
                            <w:w w:val="98"/>
                            <w:position w:val="6"/>
                            <w:sz w:val="25"/>
                            <w:szCs w:val="25"/>
                          </w:rPr>
                          <w:t>F</w:t>
                        </w:r>
                        <w:r>
                          <w:rPr>
                            <w:rFonts w:ascii="Times New Roman" w:eastAsia="Times New Roman" w:hAnsi="Times New Roman" w:cs="Times New Roman"/>
                            <w:i/>
                            <w:w w:val="102"/>
                            <w:sz w:val="14"/>
                            <w:szCs w:val="14"/>
                            <w:u w:val="single" w:color="000000"/>
                          </w:rPr>
                          <w:t>tn</w:t>
                        </w:r>
                      </w:p>
                    </w:tc>
                    <w:tc>
                      <w:tcPr>
                        <w:tcW w:w="330" w:type="dxa"/>
                        <w:tcBorders>
                          <w:top w:val="nil"/>
                          <w:left w:val="nil"/>
                          <w:bottom w:val="nil"/>
                          <w:right w:val="nil"/>
                        </w:tcBorders>
                      </w:tcPr>
                      <w:p w:rsidR="007B2A64" w:rsidRDefault="007B2A64">
                        <w:pPr>
                          <w:pStyle w:val="TableParagraph"/>
                          <w:spacing w:before="77" w:line="373" w:lineRule="exact"/>
                          <w:ind w:right="-28"/>
                          <w:rPr>
                            <w:rFonts w:ascii="Symbol" w:eastAsia="Symbol" w:hAnsi="Symbol" w:cs="Symbol"/>
                            <w:sz w:val="25"/>
                            <w:szCs w:val="25"/>
                          </w:rPr>
                        </w:pPr>
                        <w:r>
                          <w:rPr>
                            <w:rFonts w:ascii="Times New Roman" w:eastAsia="Times New Roman" w:hAnsi="Times New Roman" w:cs="Times New Roman"/>
                            <w:i/>
                            <w:w w:val="102"/>
                            <w:position w:val="10"/>
                            <w:sz w:val="14"/>
                            <w:szCs w:val="14"/>
                            <w:u w:val="single" w:color="000000"/>
                          </w:rPr>
                          <w:t xml:space="preserve"> </w:t>
                        </w:r>
                        <w:r>
                          <w:rPr>
                            <w:rFonts w:ascii="Times New Roman" w:eastAsia="Times New Roman" w:hAnsi="Times New Roman" w:cs="Times New Roman"/>
                            <w:i/>
                            <w:position w:val="10"/>
                            <w:sz w:val="14"/>
                            <w:szCs w:val="14"/>
                            <w:u w:val="single" w:color="000000"/>
                          </w:rPr>
                          <w:t xml:space="preserve"> </w:t>
                        </w:r>
                        <w:r>
                          <w:rPr>
                            <w:rFonts w:ascii="Times New Roman" w:eastAsia="Times New Roman" w:hAnsi="Times New Roman" w:cs="Times New Roman"/>
                            <w:i/>
                            <w:spacing w:val="-14"/>
                            <w:position w:val="10"/>
                            <w:sz w:val="14"/>
                            <w:szCs w:val="14"/>
                            <w:u w:val="single" w:color="000000"/>
                          </w:rPr>
                          <w:t xml:space="preserve"> </w:t>
                        </w:r>
                        <w:r>
                          <w:rPr>
                            <w:rFonts w:ascii="Symbol" w:eastAsia="Symbol" w:hAnsi="Symbol" w:cs="Symbol"/>
                            <w:spacing w:val="-95"/>
                            <w:w w:val="98"/>
                            <w:position w:val="17"/>
                            <w:sz w:val="25"/>
                            <w:szCs w:val="25"/>
                          </w:rPr>
                          <w:t></w:t>
                        </w:r>
                        <w:r>
                          <w:rPr>
                            <w:rFonts w:ascii="Symbol" w:eastAsia="Symbol" w:hAnsi="Symbol" w:cs="Symbol"/>
                            <w:w w:val="98"/>
                            <w:position w:val="1"/>
                            <w:sz w:val="25"/>
                            <w:szCs w:val="25"/>
                          </w:rPr>
                          <w:t></w:t>
                        </w:r>
                        <w:r>
                          <w:rPr>
                            <w:rFonts w:ascii="Times New Roman" w:eastAsia="Times New Roman" w:hAnsi="Times New Roman" w:cs="Times New Roman"/>
                            <w:spacing w:val="-26"/>
                            <w:position w:val="1"/>
                            <w:sz w:val="25"/>
                            <w:szCs w:val="25"/>
                          </w:rPr>
                          <w:t xml:space="preserve"> </w:t>
                        </w:r>
                        <w:r>
                          <w:rPr>
                            <w:rFonts w:ascii="Symbol" w:eastAsia="Symbol" w:hAnsi="Symbol" w:cs="Symbol"/>
                            <w:w w:val="98"/>
                            <w:sz w:val="25"/>
                            <w:szCs w:val="25"/>
                          </w:rPr>
                          <w:t></w:t>
                        </w:r>
                      </w:p>
                      <w:p w:rsidR="007B2A64" w:rsidRDefault="007B2A64">
                        <w:pPr>
                          <w:pStyle w:val="TableParagraph"/>
                          <w:spacing w:line="30" w:lineRule="exact"/>
                          <w:ind w:left="91"/>
                          <w:rPr>
                            <w:rFonts w:ascii="Symbol" w:eastAsia="Symbol" w:hAnsi="Symbol" w:cs="Symbol"/>
                            <w:sz w:val="25"/>
                            <w:szCs w:val="25"/>
                          </w:rPr>
                        </w:pPr>
                        <w:r>
                          <w:rPr>
                            <w:rFonts w:ascii="Symbol" w:eastAsia="Symbol" w:hAnsi="Symbol" w:cs="Symbol"/>
                            <w:w w:val="98"/>
                            <w:sz w:val="25"/>
                            <w:szCs w:val="25"/>
                          </w:rPr>
                          <w:t></w:t>
                        </w:r>
                      </w:p>
                    </w:tc>
                    <w:tc>
                      <w:tcPr>
                        <w:tcW w:w="294" w:type="dxa"/>
                        <w:tcBorders>
                          <w:top w:val="nil"/>
                          <w:left w:val="nil"/>
                          <w:bottom w:val="nil"/>
                          <w:right w:val="nil"/>
                        </w:tcBorders>
                      </w:tcPr>
                      <w:p w:rsidR="007B2A64" w:rsidRDefault="007B2A64">
                        <w:pPr>
                          <w:pStyle w:val="TableParagraph"/>
                          <w:spacing w:before="52" w:line="259" w:lineRule="exact"/>
                          <w:ind w:left="89"/>
                          <w:jc w:val="center"/>
                          <w:rPr>
                            <w:rFonts w:ascii="Symbol" w:eastAsia="Symbol" w:hAnsi="Symbol" w:cs="Symbol"/>
                            <w:sz w:val="25"/>
                            <w:szCs w:val="25"/>
                          </w:rPr>
                        </w:pPr>
                        <w:r>
                          <w:rPr>
                            <w:rFonts w:ascii="Symbol" w:eastAsia="Symbol" w:hAnsi="Symbol" w:cs="Symbol"/>
                            <w:w w:val="98"/>
                            <w:sz w:val="25"/>
                            <w:szCs w:val="25"/>
                          </w:rPr>
                          <w:t></w:t>
                        </w:r>
                      </w:p>
                      <w:p w:rsidR="007B2A64" w:rsidRDefault="007B2A64">
                        <w:pPr>
                          <w:pStyle w:val="TableParagraph"/>
                          <w:spacing w:line="168" w:lineRule="exact"/>
                          <w:ind w:right="13"/>
                          <w:jc w:val="center"/>
                          <w:rPr>
                            <w:rFonts w:ascii="Symbol" w:eastAsia="Symbol" w:hAnsi="Symbol" w:cs="Symbol"/>
                            <w:sz w:val="25"/>
                            <w:szCs w:val="25"/>
                          </w:rPr>
                        </w:pPr>
                        <w:r>
                          <w:rPr>
                            <w:rFonts w:ascii="Times New Roman" w:eastAsia="Times New Roman" w:hAnsi="Times New Roman" w:cs="Times New Roman"/>
                            <w:spacing w:val="-18"/>
                            <w:w w:val="98"/>
                            <w:sz w:val="25"/>
                            <w:szCs w:val="25"/>
                          </w:rPr>
                          <w:t>1</w:t>
                        </w:r>
                        <w:r>
                          <w:rPr>
                            <w:rFonts w:ascii="Symbol" w:eastAsia="Symbol" w:hAnsi="Symbol" w:cs="Symbol"/>
                            <w:w w:val="98"/>
                            <w:position w:val="-3"/>
                            <w:sz w:val="25"/>
                            <w:szCs w:val="25"/>
                          </w:rPr>
                          <w:t></w:t>
                        </w:r>
                      </w:p>
                    </w:tc>
                  </w:tr>
                  <w:tr w:rsidR="007B2A64">
                    <w:trPr>
                      <w:trHeight w:hRule="exact" w:val="442"/>
                    </w:trPr>
                    <w:tc>
                      <w:tcPr>
                        <w:tcW w:w="335" w:type="dxa"/>
                        <w:tcBorders>
                          <w:top w:val="nil"/>
                          <w:left w:val="nil"/>
                          <w:bottom w:val="nil"/>
                          <w:right w:val="nil"/>
                        </w:tcBorders>
                      </w:tcPr>
                      <w:p w:rsidR="007B2A64" w:rsidRDefault="007B2A64">
                        <w:pPr>
                          <w:pStyle w:val="TableParagraph"/>
                          <w:spacing w:before="45"/>
                          <w:ind w:left="55"/>
                          <w:rPr>
                            <w:rFonts w:ascii="Symbol" w:eastAsia="Symbol" w:hAnsi="Symbol" w:cs="Symbol"/>
                            <w:sz w:val="25"/>
                            <w:szCs w:val="25"/>
                          </w:rPr>
                        </w:pPr>
                        <w:r>
                          <w:rPr>
                            <w:rFonts w:ascii="Symbol" w:eastAsia="Symbol" w:hAnsi="Symbol" w:cs="Symbol"/>
                            <w:w w:val="98"/>
                            <w:sz w:val="25"/>
                            <w:szCs w:val="25"/>
                          </w:rPr>
                          <w:t></w:t>
                        </w:r>
                      </w:p>
                    </w:tc>
                    <w:tc>
                      <w:tcPr>
                        <w:tcW w:w="523" w:type="dxa"/>
                        <w:tcBorders>
                          <w:top w:val="nil"/>
                          <w:left w:val="nil"/>
                          <w:bottom w:val="nil"/>
                          <w:right w:val="nil"/>
                        </w:tcBorders>
                      </w:tcPr>
                      <w:p w:rsidR="007B2A64" w:rsidRDefault="007B2A64">
                        <w:pPr>
                          <w:pStyle w:val="TableParagraph"/>
                          <w:spacing w:line="68" w:lineRule="exact"/>
                          <w:ind w:right="4"/>
                          <w:jc w:val="right"/>
                          <w:rPr>
                            <w:rFonts w:ascii="Times New Roman" w:eastAsia="Times New Roman" w:hAnsi="Times New Roman" w:cs="Times New Roman"/>
                            <w:sz w:val="14"/>
                            <w:szCs w:val="14"/>
                          </w:rPr>
                        </w:pPr>
                        <w:r>
                          <w:rPr>
                            <w:rFonts w:ascii="Times New Roman"/>
                            <w:w w:val="102"/>
                            <w:sz w:val="14"/>
                          </w:rPr>
                          <w:t>1</w:t>
                        </w:r>
                      </w:p>
                      <w:p w:rsidR="007B2A64" w:rsidRDefault="007B2A64">
                        <w:pPr>
                          <w:pStyle w:val="TableParagraph"/>
                          <w:spacing w:line="263" w:lineRule="exact"/>
                          <w:ind w:right="54"/>
                          <w:jc w:val="center"/>
                          <w:rPr>
                            <w:rFonts w:ascii="Symbol" w:eastAsia="Symbol" w:hAnsi="Symbol" w:cs="Symbol"/>
                            <w:sz w:val="25"/>
                            <w:szCs w:val="25"/>
                          </w:rPr>
                        </w:pPr>
                        <w:r>
                          <w:rPr>
                            <w:rFonts w:ascii="Symbol" w:eastAsia="Symbol" w:hAnsi="Symbol" w:cs="Symbol"/>
                            <w:w w:val="98"/>
                            <w:sz w:val="25"/>
                            <w:szCs w:val="25"/>
                          </w:rPr>
                          <w:t></w:t>
                        </w:r>
                      </w:p>
                    </w:tc>
                    <w:tc>
                      <w:tcPr>
                        <w:tcW w:w="812" w:type="dxa"/>
                        <w:tcBorders>
                          <w:top w:val="nil"/>
                          <w:left w:val="nil"/>
                          <w:bottom w:val="nil"/>
                          <w:right w:val="nil"/>
                        </w:tcBorders>
                      </w:tcPr>
                      <w:p w:rsidR="007B2A64" w:rsidRDefault="007B2A64">
                        <w:pPr>
                          <w:pStyle w:val="TableParagraph"/>
                          <w:spacing w:line="304" w:lineRule="exact"/>
                          <w:ind w:left="227"/>
                          <w:rPr>
                            <w:rFonts w:ascii="Times New Roman" w:eastAsia="Times New Roman" w:hAnsi="Times New Roman" w:cs="Times New Roman"/>
                            <w:sz w:val="14"/>
                            <w:szCs w:val="14"/>
                          </w:rPr>
                        </w:pPr>
                        <w:r>
                          <w:rPr>
                            <w:rFonts w:ascii="Times New Roman"/>
                            <w:i/>
                            <w:spacing w:val="-17"/>
                            <w:w w:val="98"/>
                            <w:position w:val="6"/>
                            <w:sz w:val="25"/>
                          </w:rPr>
                          <w:t>F</w:t>
                        </w:r>
                        <w:r>
                          <w:rPr>
                            <w:rFonts w:ascii="Times New Roman"/>
                            <w:spacing w:val="8"/>
                            <w:w w:val="102"/>
                            <w:sz w:val="14"/>
                          </w:rPr>
                          <w:t>01</w:t>
                        </w:r>
                      </w:p>
                    </w:tc>
                    <w:tc>
                      <w:tcPr>
                        <w:tcW w:w="995" w:type="dxa"/>
                        <w:tcBorders>
                          <w:top w:val="nil"/>
                          <w:left w:val="nil"/>
                          <w:bottom w:val="nil"/>
                          <w:right w:val="nil"/>
                        </w:tcBorders>
                      </w:tcPr>
                      <w:p w:rsidR="007B2A64" w:rsidRDefault="007B2A64">
                        <w:pPr>
                          <w:pStyle w:val="TableParagraph"/>
                          <w:tabs>
                            <w:tab w:val="left" w:pos="412"/>
                          </w:tabs>
                          <w:spacing w:line="203" w:lineRule="exact"/>
                          <w:ind w:left="96"/>
                          <w:rPr>
                            <w:rFonts w:ascii="Times New Roman" w:eastAsia="Times New Roman" w:hAnsi="Times New Roman" w:cs="Times New Roman"/>
                            <w:sz w:val="25"/>
                            <w:szCs w:val="25"/>
                          </w:rPr>
                        </w:pPr>
                        <w:r>
                          <w:rPr>
                            <w:rFonts w:ascii="Times New Roman"/>
                            <w:w w:val="102"/>
                            <w:sz w:val="14"/>
                          </w:rPr>
                          <w:t>2</w:t>
                        </w:r>
                        <w:r>
                          <w:rPr>
                            <w:rFonts w:ascii="Times New Roman"/>
                            <w:sz w:val="14"/>
                          </w:rPr>
                          <w:tab/>
                        </w:r>
                        <w:r>
                          <w:rPr>
                            <w:rFonts w:ascii="Times New Roman"/>
                            <w:i/>
                            <w:w w:val="98"/>
                            <w:position w:val="-12"/>
                            <w:sz w:val="25"/>
                          </w:rPr>
                          <w:t>F</w:t>
                        </w:r>
                      </w:p>
                      <w:p w:rsidR="007B2A64" w:rsidRDefault="007B2A64">
                        <w:pPr>
                          <w:pStyle w:val="TableParagraph"/>
                          <w:spacing w:line="100" w:lineRule="exact"/>
                          <w:ind w:left="545"/>
                          <w:rPr>
                            <w:rFonts w:ascii="Times New Roman" w:eastAsia="Times New Roman" w:hAnsi="Times New Roman" w:cs="Times New Roman"/>
                            <w:sz w:val="14"/>
                            <w:szCs w:val="14"/>
                          </w:rPr>
                        </w:pPr>
                        <w:r>
                          <w:rPr>
                            <w:rFonts w:ascii="Times New Roman"/>
                            <w:spacing w:val="8"/>
                            <w:w w:val="102"/>
                            <w:sz w:val="14"/>
                          </w:rPr>
                          <w:t>02</w:t>
                        </w:r>
                      </w:p>
                    </w:tc>
                    <w:tc>
                      <w:tcPr>
                        <w:tcW w:w="1218" w:type="dxa"/>
                        <w:tcBorders>
                          <w:top w:val="nil"/>
                          <w:left w:val="nil"/>
                          <w:bottom w:val="nil"/>
                          <w:right w:val="nil"/>
                        </w:tcBorders>
                      </w:tcPr>
                      <w:p w:rsidR="007B2A64" w:rsidRDefault="007B2A64">
                        <w:pPr>
                          <w:pStyle w:val="TableParagraph"/>
                          <w:tabs>
                            <w:tab w:val="left" w:pos="416"/>
                          </w:tabs>
                          <w:spacing w:line="203" w:lineRule="exact"/>
                          <w:ind w:left="104"/>
                          <w:rPr>
                            <w:rFonts w:ascii="Times New Roman" w:eastAsia="Times New Roman" w:hAnsi="Times New Roman" w:cs="Times New Roman"/>
                            <w:sz w:val="25"/>
                            <w:szCs w:val="25"/>
                          </w:rPr>
                        </w:pPr>
                        <w:r>
                          <w:rPr>
                            <w:rFonts w:ascii="Times New Roman"/>
                            <w:w w:val="102"/>
                            <w:sz w:val="14"/>
                          </w:rPr>
                          <w:t>3</w:t>
                        </w:r>
                        <w:r>
                          <w:rPr>
                            <w:rFonts w:ascii="Times New Roman"/>
                            <w:sz w:val="14"/>
                          </w:rPr>
                          <w:tab/>
                        </w:r>
                        <w:r>
                          <w:rPr>
                            <w:rFonts w:ascii="Times New Roman"/>
                            <w:i/>
                            <w:w w:val="98"/>
                            <w:position w:val="-12"/>
                            <w:sz w:val="25"/>
                          </w:rPr>
                          <w:t>F</w:t>
                        </w:r>
                      </w:p>
                      <w:p w:rsidR="007B2A64" w:rsidRDefault="007B2A64">
                        <w:pPr>
                          <w:pStyle w:val="TableParagraph"/>
                          <w:spacing w:line="100" w:lineRule="exact"/>
                          <w:ind w:left="40"/>
                          <w:jc w:val="center"/>
                          <w:rPr>
                            <w:rFonts w:ascii="Times New Roman" w:eastAsia="Times New Roman" w:hAnsi="Times New Roman" w:cs="Times New Roman"/>
                            <w:sz w:val="14"/>
                            <w:szCs w:val="14"/>
                          </w:rPr>
                        </w:pPr>
                        <w:r>
                          <w:rPr>
                            <w:rFonts w:ascii="Times New Roman"/>
                            <w:spacing w:val="8"/>
                            <w:w w:val="102"/>
                            <w:sz w:val="14"/>
                          </w:rPr>
                          <w:t>03</w:t>
                        </w:r>
                      </w:p>
                    </w:tc>
                    <w:tc>
                      <w:tcPr>
                        <w:tcW w:w="884" w:type="dxa"/>
                        <w:tcBorders>
                          <w:top w:val="nil"/>
                          <w:left w:val="nil"/>
                          <w:bottom w:val="nil"/>
                          <w:right w:val="nil"/>
                        </w:tcBorders>
                      </w:tcPr>
                      <w:p w:rsidR="007B2A64" w:rsidRDefault="007B2A64">
                        <w:pPr>
                          <w:pStyle w:val="TableParagraph"/>
                          <w:tabs>
                            <w:tab w:val="left" w:pos="621"/>
                          </w:tabs>
                          <w:spacing w:line="203" w:lineRule="exact"/>
                          <w:ind w:left="302"/>
                          <w:rPr>
                            <w:rFonts w:ascii="Times New Roman" w:eastAsia="Times New Roman" w:hAnsi="Times New Roman" w:cs="Times New Roman"/>
                            <w:sz w:val="25"/>
                            <w:szCs w:val="25"/>
                          </w:rPr>
                        </w:pPr>
                        <w:r>
                          <w:rPr>
                            <w:rFonts w:ascii="Times New Roman"/>
                            <w:i/>
                            <w:w w:val="102"/>
                            <w:sz w:val="14"/>
                          </w:rPr>
                          <w:t>n</w:t>
                        </w:r>
                        <w:r>
                          <w:rPr>
                            <w:rFonts w:ascii="Times New Roman"/>
                            <w:i/>
                            <w:sz w:val="14"/>
                          </w:rPr>
                          <w:tab/>
                        </w:r>
                        <w:r>
                          <w:rPr>
                            <w:rFonts w:ascii="Times New Roman"/>
                            <w:i/>
                            <w:w w:val="98"/>
                            <w:position w:val="-12"/>
                            <w:sz w:val="25"/>
                          </w:rPr>
                          <w:t>F</w:t>
                        </w:r>
                      </w:p>
                      <w:p w:rsidR="007B2A64" w:rsidRDefault="007B2A64">
                        <w:pPr>
                          <w:pStyle w:val="TableParagraph"/>
                          <w:spacing w:line="100" w:lineRule="exact"/>
                          <w:ind w:right="-22"/>
                          <w:jc w:val="right"/>
                          <w:rPr>
                            <w:rFonts w:ascii="Times New Roman" w:eastAsia="Times New Roman" w:hAnsi="Times New Roman" w:cs="Times New Roman"/>
                            <w:sz w:val="14"/>
                            <w:szCs w:val="14"/>
                          </w:rPr>
                        </w:pPr>
                        <w:r>
                          <w:rPr>
                            <w:rFonts w:ascii="Times New Roman"/>
                            <w:spacing w:val="8"/>
                            <w:w w:val="102"/>
                            <w:sz w:val="14"/>
                          </w:rPr>
                          <w:t>0</w:t>
                        </w:r>
                        <w:r>
                          <w:rPr>
                            <w:rFonts w:ascii="Times New Roman"/>
                            <w:i/>
                            <w:w w:val="102"/>
                            <w:sz w:val="14"/>
                          </w:rPr>
                          <w:t>n</w:t>
                        </w:r>
                      </w:p>
                    </w:tc>
                    <w:tc>
                      <w:tcPr>
                        <w:tcW w:w="330" w:type="dxa"/>
                        <w:tcBorders>
                          <w:top w:val="nil"/>
                          <w:left w:val="nil"/>
                          <w:bottom w:val="nil"/>
                          <w:right w:val="nil"/>
                        </w:tcBorders>
                      </w:tcPr>
                      <w:p w:rsidR="007B2A64" w:rsidRDefault="007B2A64">
                        <w:pPr>
                          <w:pStyle w:val="TableParagraph"/>
                          <w:spacing w:before="25"/>
                          <w:ind w:left="91"/>
                          <w:rPr>
                            <w:rFonts w:ascii="Symbol" w:eastAsia="Symbol" w:hAnsi="Symbol" w:cs="Symbol"/>
                            <w:sz w:val="25"/>
                            <w:szCs w:val="25"/>
                          </w:rPr>
                        </w:pPr>
                        <w:r>
                          <w:rPr>
                            <w:rFonts w:ascii="Symbol" w:eastAsia="Symbol" w:hAnsi="Symbol" w:cs="Symbol"/>
                            <w:w w:val="98"/>
                            <w:sz w:val="25"/>
                            <w:szCs w:val="25"/>
                          </w:rPr>
                          <w:t></w:t>
                        </w:r>
                      </w:p>
                    </w:tc>
                    <w:tc>
                      <w:tcPr>
                        <w:tcW w:w="294" w:type="dxa"/>
                        <w:tcBorders>
                          <w:top w:val="nil"/>
                          <w:left w:val="nil"/>
                          <w:bottom w:val="nil"/>
                          <w:right w:val="nil"/>
                        </w:tcBorders>
                      </w:tcPr>
                      <w:p w:rsidR="007B2A64" w:rsidRDefault="007B2A64">
                        <w:pPr>
                          <w:pStyle w:val="TableParagraph"/>
                          <w:spacing w:before="45"/>
                          <w:ind w:left="144"/>
                          <w:rPr>
                            <w:rFonts w:ascii="Symbol" w:eastAsia="Symbol" w:hAnsi="Symbol" w:cs="Symbol"/>
                            <w:sz w:val="25"/>
                            <w:szCs w:val="25"/>
                          </w:rPr>
                        </w:pPr>
                        <w:r>
                          <w:rPr>
                            <w:rFonts w:ascii="Symbol" w:eastAsia="Symbol" w:hAnsi="Symbol" w:cs="Symbol"/>
                            <w:w w:val="98"/>
                            <w:sz w:val="25"/>
                            <w:szCs w:val="25"/>
                          </w:rPr>
                          <w:t></w:t>
                        </w:r>
                      </w:p>
                    </w:tc>
                  </w:tr>
                </w:tbl>
                <w:p w:rsidR="007B2A64" w:rsidRDefault="007B2A64" w:rsidP="007B2A64"/>
              </w:txbxContent>
            </v:textbox>
            <w10:wrap anchorx="page"/>
          </v:shape>
        </w:pict>
      </w:r>
      <w:r w:rsidR="007B2A64">
        <w:rPr>
          <w:rFonts w:ascii="Symbol" w:eastAsia="Symbol" w:hAnsi="Symbol" w:cs="Symbol"/>
          <w:spacing w:val="-3"/>
          <w:sz w:val="25"/>
          <w:szCs w:val="25"/>
        </w:rPr>
        <w:t></w:t>
      </w:r>
      <w:r w:rsidR="007B2A64">
        <w:rPr>
          <w:rFonts w:ascii="Times New Roman" w:eastAsia="Times New Roman" w:hAnsi="Times New Roman" w:cs="Times New Roman"/>
          <w:i/>
          <w:spacing w:val="-3"/>
          <w:sz w:val="25"/>
          <w:szCs w:val="25"/>
        </w:rPr>
        <w:t xml:space="preserve">P </w:t>
      </w:r>
      <w:r w:rsidR="007B2A64">
        <w:rPr>
          <w:rFonts w:ascii="Symbol" w:eastAsia="Symbol" w:hAnsi="Symbol" w:cs="Symbol"/>
          <w:sz w:val="25"/>
          <w:szCs w:val="25"/>
        </w:rPr>
        <w:t></w:t>
      </w:r>
      <w:r w:rsidR="007B2A64">
        <w:rPr>
          <w:rFonts w:ascii="Symbol" w:eastAsia="Symbol" w:hAnsi="Symbol" w:cs="Symbol"/>
          <w:spacing w:val="-15"/>
          <w:sz w:val="25"/>
          <w:szCs w:val="25"/>
        </w:rPr>
        <w:t></w:t>
      </w:r>
      <w:r w:rsidR="007B2A64">
        <w:rPr>
          <w:rFonts w:ascii="Times New Roman" w:eastAsia="Times New Roman" w:hAnsi="Times New Roman" w:cs="Times New Roman"/>
          <w:i/>
          <w:spacing w:val="-19"/>
          <w:sz w:val="25"/>
          <w:szCs w:val="25"/>
        </w:rPr>
        <w:t>P</w:t>
      </w:r>
      <w:r w:rsidR="007B2A64">
        <w:rPr>
          <w:rFonts w:ascii="Times New Roman" w:eastAsia="Times New Roman" w:hAnsi="Times New Roman" w:cs="Times New Roman"/>
          <w:spacing w:val="-19"/>
          <w:position w:val="-5"/>
          <w:sz w:val="14"/>
          <w:szCs w:val="14"/>
        </w:rPr>
        <w:t>0</w:t>
      </w:r>
    </w:p>
    <w:p w:rsidR="007B2A64" w:rsidRDefault="007B2A64" w:rsidP="007B2A64">
      <w:pPr>
        <w:spacing w:line="360" w:lineRule="auto"/>
        <w:rPr>
          <w:rFonts w:ascii="Times New Roman" w:hAnsi="Times New Roman" w:cs="Times New Roman"/>
          <w:sz w:val="20"/>
        </w:rPr>
      </w:pPr>
    </w:p>
    <w:p w:rsidR="007B2A64" w:rsidRDefault="007B2A64" w:rsidP="007B2A64">
      <w:pPr>
        <w:spacing w:before="166" w:line="360" w:lineRule="auto"/>
        <w:rPr>
          <w:rFonts w:ascii="宋体" w:hAnsi="宋体" w:cs="Times New Roman"/>
          <w:sz w:val="21"/>
          <w:szCs w:val="21"/>
        </w:rPr>
      </w:pPr>
      <w:r>
        <w:rPr>
          <w:rFonts w:ascii="宋体" w:hAnsi="宋体" w:cs="Times New Roman"/>
          <w:sz w:val="21"/>
          <w:szCs w:val="21"/>
        </w:rPr>
        <w:lastRenderedPageBreak/>
        <w:t>式中：</w:t>
      </w:r>
      <w:r>
        <w:rPr>
          <w:rFonts w:ascii="宋体" w:hAnsi="宋体" w:cs="Times New Roman"/>
          <w:sz w:val="21"/>
          <w:szCs w:val="21"/>
        </w:rPr>
        <w:t xml:space="preserve"> △</w:t>
      </w:r>
      <w:r>
        <w:rPr>
          <w:rFonts w:ascii="Times New Roman" w:eastAsia="Times New Roman" w:hAnsi="Times New Roman" w:cs="Times New Roman"/>
          <w:sz w:val="21"/>
          <w:szCs w:val="21"/>
        </w:rPr>
        <w:t>P --</w:t>
      </w:r>
      <w:r>
        <w:rPr>
          <w:rFonts w:ascii="Times New Roman" w:eastAsia="Times New Roman" w:hAnsi="Times New Roman" w:cs="Times New Roman"/>
          <w:spacing w:val="44"/>
          <w:sz w:val="21"/>
          <w:szCs w:val="21"/>
        </w:rPr>
        <w:t xml:space="preserve"> </w:t>
      </w:r>
      <w:r>
        <w:rPr>
          <w:rFonts w:ascii="宋体" w:hAnsi="宋体" w:cs="Times New Roman"/>
          <w:sz w:val="21"/>
          <w:szCs w:val="21"/>
        </w:rPr>
        <w:t>需调整的价格差额；</w:t>
      </w:r>
    </w:p>
    <w:p w:rsidR="007B2A64" w:rsidRDefault="007B2A64" w:rsidP="007B2A64">
      <w:pPr>
        <w:spacing w:before="177" w:line="360" w:lineRule="auto"/>
        <w:ind w:firstLine="1259"/>
        <w:rPr>
          <w:rFonts w:ascii="宋体" w:hAnsi="宋体" w:cs="Times New Roman"/>
          <w:sz w:val="21"/>
          <w:szCs w:val="21"/>
        </w:rPr>
      </w:pPr>
      <w:r>
        <w:rPr>
          <w:rFonts w:ascii="Times New Roman" w:eastAsia="Times New Roman" w:hAnsi="Times New Roman" w:cs="Times New Roman"/>
          <w:sz w:val="21"/>
          <w:szCs w:val="21"/>
        </w:rPr>
        <w:t>P</w:t>
      </w:r>
      <w:r>
        <w:rPr>
          <w:rFonts w:ascii="Times New Roman" w:eastAsia="Times New Roman" w:hAnsi="Times New Roman" w:cs="Times New Roman"/>
          <w:position w:val="-2"/>
          <w:sz w:val="14"/>
          <w:szCs w:val="14"/>
        </w:rPr>
        <w:t>0</w:t>
      </w:r>
      <w:r>
        <w:rPr>
          <w:rFonts w:ascii="Times New Roman" w:eastAsia="Times New Roman" w:hAnsi="Times New Roman" w:cs="Times New Roman"/>
          <w:spacing w:val="1"/>
          <w:position w:val="-2"/>
          <w:sz w:val="14"/>
          <w:szCs w:val="14"/>
        </w:rPr>
        <w:t xml:space="preserve"> </w:t>
      </w:r>
      <w:r>
        <w:rPr>
          <w:rFonts w:ascii="Times New Roman" w:eastAsia="Times New Roman" w:hAnsi="Times New Roman" w:cs="Times New Roman"/>
          <w:sz w:val="21"/>
          <w:szCs w:val="21"/>
        </w:rPr>
        <w:t>--</w:t>
      </w:r>
      <w:r>
        <w:rPr>
          <w:rFonts w:ascii="Times New Roman" w:eastAsia="Times New Roman" w:hAnsi="Times New Roman" w:cs="Times New Roman"/>
          <w:spacing w:val="50"/>
          <w:sz w:val="21"/>
          <w:szCs w:val="21"/>
        </w:rPr>
        <w:t xml:space="preserve"> </w:t>
      </w:r>
      <w:r>
        <w:rPr>
          <w:rFonts w:ascii="宋体" w:hAnsi="宋体" w:cs="Times New Roman"/>
          <w:sz w:val="21"/>
          <w:szCs w:val="21"/>
        </w:rPr>
        <w:t>第</w:t>
      </w:r>
      <w:r>
        <w:rPr>
          <w:rFonts w:ascii="宋体" w:hAnsi="宋体" w:cs="Times New Roman"/>
          <w:spacing w:val="-52"/>
          <w:sz w:val="21"/>
          <w:szCs w:val="21"/>
        </w:rPr>
        <w:t xml:space="preserve"> </w:t>
      </w:r>
      <w:r>
        <w:rPr>
          <w:rFonts w:ascii="Times New Roman" w:eastAsia="Times New Roman" w:hAnsi="Times New Roman" w:cs="Times New Roman"/>
          <w:sz w:val="21"/>
          <w:szCs w:val="21"/>
        </w:rPr>
        <w:t xml:space="preserve">17.3.3 </w:t>
      </w:r>
      <w:r>
        <w:rPr>
          <w:rFonts w:ascii="宋体" w:hAnsi="宋体" w:cs="Times New Roman"/>
          <w:sz w:val="21"/>
          <w:szCs w:val="21"/>
        </w:rPr>
        <w:t>项、第</w:t>
      </w:r>
      <w:r>
        <w:rPr>
          <w:rFonts w:ascii="宋体" w:hAnsi="宋体" w:cs="Times New Roman"/>
          <w:spacing w:val="-53"/>
          <w:sz w:val="21"/>
          <w:szCs w:val="21"/>
        </w:rPr>
        <w:t xml:space="preserve"> </w:t>
      </w:r>
      <w:r>
        <w:rPr>
          <w:rFonts w:ascii="Times New Roman" w:eastAsia="Times New Roman" w:hAnsi="Times New Roman" w:cs="Times New Roman"/>
          <w:sz w:val="21"/>
          <w:szCs w:val="21"/>
        </w:rPr>
        <w:t xml:space="preserve">17.5.2 </w:t>
      </w:r>
      <w:r>
        <w:rPr>
          <w:rFonts w:ascii="宋体" w:hAnsi="宋体" w:cs="Times New Roman"/>
          <w:sz w:val="21"/>
          <w:szCs w:val="21"/>
        </w:rPr>
        <w:t>项和第</w:t>
      </w:r>
      <w:r>
        <w:rPr>
          <w:rFonts w:ascii="宋体" w:hAnsi="宋体" w:cs="Times New Roman"/>
          <w:spacing w:val="-55"/>
          <w:sz w:val="21"/>
          <w:szCs w:val="21"/>
        </w:rPr>
        <w:t xml:space="preserve"> </w:t>
      </w:r>
      <w:r>
        <w:rPr>
          <w:rFonts w:ascii="Times New Roman" w:eastAsia="Times New Roman" w:hAnsi="Times New Roman" w:cs="Times New Roman"/>
          <w:sz w:val="21"/>
          <w:szCs w:val="21"/>
        </w:rPr>
        <w:t>17.6.2</w:t>
      </w:r>
      <w:r>
        <w:rPr>
          <w:rFonts w:ascii="Times New Roman" w:eastAsia="Times New Roman" w:hAnsi="Times New Roman" w:cs="Times New Roman"/>
          <w:spacing w:val="-3"/>
          <w:sz w:val="21"/>
          <w:szCs w:val="21"/>
        </w:rPr>
        <w:t xml:space="preserve"> </w:t>
      </w:r>
      <w:r>
        <w:rPr>
          <w:rFonts w:ascii="宋体" w:hAnsi="宋体" w:cs="Times New Roman"/>
          <w:sz w:val="21"/>
          <w:szCs w:val="21"/>
        </w:rPr>
        <w:t>项约定的付款证书中承包人应得到</w:t>
      </w:r>
      <w:r>
        <w:rPr>
          <w:rFonts w:ascii="宋体" w:hAnsi="宋体" w:cs="Times New Roman"/>
          <w:sz w:val="21"/>
          <w:szCs w:val="21"/>
        </w:rPr>
        <w:t xml:space="preserve"> </w:t>
      </w:r>
      <w:r>
        <w:rPr>
          <w:rFonts w:ascii="宋体" w:hAnsi="宋体" w:cs="Times New Roman"/>
          <w:spacing w:val="-4"/>
          <w:sz w:val="21"/>
          <w:szCs w:val="21"/>
        </w:rPr>
        <w:t>的已完成工程量的金额。此项金额应不包括价格调整、不计质量保证金的扣留和支付、预付</w:t>
      </w:r>
      <w:r>
        <w:rPr>
          <w:rFonts w:ascii="宋体" w:hAnsi="宋体" w:cs="Times New Roman"/>
          <w:spacing w:val="-44"/>
          <w:sz w:val="21"/>
          <w:szCs w:val="21"/>
        </w:rPr>
        <w:t xml:space="preserve"> </w:t>
      </w:r>
      <w:r>
        <w:rPr>
          <w:rFonts w:ascii="宋体" w:hAnsi="宋体" w:cs="Times New Roman"/>
          <w:sz w:val="21"/>
          <w:szCs w:val="21"/>
        </w:rPr>
        <w:t>款的支付和扣回。第</w:t>
      </w:r>
      <w:r>
        <w:rPr>
          <w:rFonts w:ascii="宋体" w:hAnsi="宋体" w:cs="Times New Roman"/>
          <w:spacing w:val="-54"/>
          <w:sz w:val="21"/>
          <w:szCs w:val="21"/>
        </w:rPr>
        <w:t xml:space="preserve"> </w:t>
      </w:r>
      <w:r>
        <w:rPr>
          <w:rFonts w:ascii="Times New Roman" w:eastAsia="Times New Roman" w:hAnsi="Times New Roman" w:cs="Times New Roman"/>
          <w:sz w:val="21"/>
          <w:szCs w:val="21"/>
        </w:rPr>
        <w:t>15</w:t>
      </w:r>
      <w:r>
        <w:rPr>
          <w:rFonts w:ascii="Times New Roman" w:eastAsia="Times New Roman" w:hAnsi="Times New Roman" w:cs="Times New Roman"/>
          <w:spacing w:val="-5"/>
          <w:sz w:val="21"/>
          <w:szCs w:val="21"/>
        </w:rPr>
        <w:t xml:space="preserve"> </w:t>
      </w:r>
      <w:r>
        <w:rPr>
          <w:rFonts w:ascii="宋体" w:hAnsi="宋体" w:cs="Times New Roman"/>
          <w:sz w:val="21"/>
          <w:szCs w:val="21"/>
        </w:rPr>
        <w:t>条约定的变更及其</w:t>
      </w:r>
      <w:proofErr w:type="gramStart"/>
      <w:r>
        <w:rPr>
          <w:rFonts w:ascii="宋体" w:hAnsi="宋体" w:cs="Times New Roman"/>
          <w:sz w:val="21"/>
          <w:szCs w:val="21"/>
        </w:rPr>
        <w:t>他金额</w:t>
      </w:r>
      <w:proofErr w:type="gramEnd"/>
      <w:r>
        <w:rPr>
          <w:rFonts w:ascii="宋体" w:hAnsi="宋体" w:cs="Times New Roman"/>
          <w:sz w:val="21"/>
          <w:szCs w:val="21"/>
        </w:rPr>
        <w:t>已按现行价格计价的，也不计在内；</w:t>
      </w:r>
    </w:p>
    <w:p w:rsidR="007B2A64" w:rsidRDefault="007B2A64" w:rsidP="007B2A64">
      <w:pPr>
        <w:spacing w:before="33" w:line="360" w:lineRule="auto"/>
        <w:rPr>
          <w:rFonts w:ascii="宋体" w:hAnsi="宋体" w:cs="Times New Roman"/>
          <w:sz w:val="21"/>
          <w:szCs w:val="21"/>
        </w:rPr>
      </w:pPr>
      <w:r>
        <w:rPr>
          <w:rFonts w:ascii="Times New Roman" w:eastAsia="Times New Roman" w:hAnsi="Times New Roman" w:cs="Times New Roman"/>
          <w:sz w:val="21"/>
          <w:szCs w:val="21"/>
        </w:rPr>
        <w:t>A --</w:t>
      </w:r>
      <w:r>
        <w:rPr>
          <w:rFonts w:ascii="Times New Roman" w:eastAsia="Times New Roman" w:hAnsi="Times New Roman" w:cs="Times New Roman"/>
          <w:spacing w:val="37"/>
          <w:sz w:val="21"/>
          <w:szCs w:val="21"/>
        </w:rPr>
        <w:t xml:space="preserve"> </w:t>
      </w:r>
      <w:r>
        <w:rPr>
          <w:rFonts w:ascii="宋体" w:hAnsi="宋体" w:cs="Times New Roman"/>
          <w:sz w:val="21"/>
          <w:szCs w:val="21"/>
        </w:rPr>
        <w:t>定值权重</w:t>
      </w:r>
      <w:r>
        <w:rPr>
          <w:rFonts w:ascii="Times New Roman" w:eastAsia="Times New Roman" w:hAnsi="Times New Roman" w:cs="Times New Roman"/>
          <w:sz w:val="21"/>
          <w:szCs w:val="21"/>
        </w:rPr>
        <w:t>(</w:t>
      </w:r>
      <w:r>
        <w:rPr>
          <w:rFonts w:ascii="宋体" w:hAnsi="宋体" w:cs="Times New Roman"/>
          <w:sz w:val="21"/>
          <w:szCs w:val="21"/>
        </w:rPr>
        <w:t>即不调部分的权重</w:t>
      </w:r>
      <w:r>
        <w:rPr>
          <w:rFonts w:ascii="Times New Roman" w:eastAsia="Times New Roman" w:hAnsi="Times New Roman" w:cs="Times New Roman"/>
          <w:sz w:val="21"/>
          <w:szCs w:val="21"/>
        </w:rPr>
        <w:t>)</w:t>
      </w:r>
      <w:r>
        <w:rPr>
          <w:rFonts w:ascii="宋体" w:hAnsi="宋体" w:cs="Times New Roman"/>
          <w:sz w:val="21"/>
          <w:szCs w:val="21"/>
        </w:rPr>
        <w:t>；</w:t>
      </w:r>
    </w:p>
    <w:p w:rsidR="007B2A64" w:rsidRDefault="007B2A64" w:rsidP="007B2A64">
      <w:pPr>
        <w:spacing w:before="177" w:line="360" w:lineRule="auto"/>
        <w:ind w:firstLine="1259"/>
        <w:rPr>
          <w:rFonts w:ascii="宋体" w:hAnsi="宋体" w:cs="宋体"/>
          <w:sz w:val="21"/>
          <w:szCs w:val="21"/>
        </w:rPr>
      </w:pPr>
      <w:r>
        <w:rPr>
          <w:rFonts w:ascii="Times New Roman" w:eastAsia="Times New Roman" w:hAnsi="Times New Roman" w:cs="Times New Roman"/>
          <w:sz w:val="21"/>
          <w:szCs w:val="21"/>
        </w:rPr>
        <w:t>B</w:t>
      </w:r>
      <w:r>
        <w:rPr>
          <w:rFonts w:ascii="Times New Roman" w:eastAsia="Times New Roman" w:hAnsi="Times New Roman" w:cs="Times New Roman"/>
          <w:position w:val="-2"/>
          <w:sz w:val="14"/>
          <w:szCs w:val="14"/>
        </w:rPr>
        <w:t>1</w:t>
      </w:r>
      <w:r>
        <w:rPr>
          <w:rFonts w:ascii="Times New Roman" w:eastAsia="Times New Roman" w:hAnsi="Times New Roman" w:cs="Times New Roman"/>
          <w:sz w:val="15"/>
          <w:szCs w:val="15"/>
        </w:rPr>
        <w:t xml:space="preserve">; </w:t>
      </w:r>
      <w:r>
        <w:rPr>
          <w:rFonts w:ascii="Times New Roman" w:eastAsia="Times New Roman" w:hAnsi="Times New Roman" w:cs="Times New Roman"/>
          <w:sz w:val="21"/>
          <w:szCs w:val="21"/>
        </w:rPr>
        <w:t>B</w:t>
      </w:r>
      <w:r>
        <w:rPr>
          <w:rFonts w:ascii="Times New Roman" w:eastAsia="Times New Roman" w:hAnsi="Times New Roman" w:cs="Times New Roman"/>
          <w:position w:val="-2"/>
          <w:sz w:val="14"/>
          <w:szCs w:val="14"/>
        </w:rPr>
        <w:t xml:space="preserve">2 </w:t>
      </w:r>
      <w:r>
        <w:rPr>
          <w:rFonts w:ascii="Times New Roman" w:eastAsia="Times New Roman" w:hAnsi="Times New Roman" w:cs="Times New Roman"/>
          <w:spacing w:val="-32"/>
          <w:sz w:val="21"/>
          <w:szCs w:val="21"/>
        </w:rPr>
        <w:t>;B</w:t>
      </w:r>
      <w:r>
        <w:rPr>
          <w:rFonts w:ascii="Times New Roman" w:eastAsia="Times New Roman" w:hAnsi="Times New Roman" w:cs="Times New Roman"/>
          <w:spacing w:val="-32"/>
          <w:position w:val="-2"/>
          <w:sz w:val="14"/>
          <w:szCs w:val="14"/>
        </w:rPr>
        <w:t>3</w:t>
      </w:r>
      <w:r>
        <w:rPr>
          <w:rFonts w:ascii="宋体" w:hAnsi="宋体" w:cs="宋体"/>
          <w:spacing w:val="-32"/>
          <w:sz w:val="15"/>
          <w:szCs w:val="15"/>
        </w:rPr>
        <w:t>·····</w:t>
      </w:r>
      <w:r>
        <w:rPr>
          <w:rFonts w:ascii="Times New Roman" w:eastAsia="Times New Roman" w:hAnsi="Times New Roman" w:cs="Times New Roman"/>
          <w:spacing w:val="-32"/>
          <w:sz w:val="21"/>
          <w:szCs w:val="21"/>
        </w:rPr>
        <w:t>B</w:t>
      </w:r>
      <w:r>
        <w:rPr>
          <w:rFonts w:ascii="Times New Roman" w:eastAsia="Times New Roman" w:hAnsi="Times New Roman" w:cs="Times New Roman"/>
          <w:spacing w:val="-32"/>
          <w:position w:val="-2"/>
          <w:sz w:val="14"/>
          <w:szCs w:val="14"/>
        </w:rPr>
        <w:t>n</w:t>
      </w:r>
      <w:r>
        <w:rPr>
          <w:rFonts w:ascii="Times New Roman" w:eastAsia="Times New Roman" w:hAnsi="Times New Roman" w:cs="Times New Roman"/>
          <w:spacing w:val="-29"/>
          <w:position w:val="-2"/>
          <w:sz w:val="14"/>
          <w:szCs w:val="14"/>
        </w:rPr>
        <w:t xml:space="preserve"> </w:t>
      </w:r>
      <w:r>
        <w:rPr>
          <w:rFonts w:ascii="Times New Roman" w:eastAsia="Times New Roman" w:hAnsi="Times New Roman" w:cs="Times New Roman"/>
          <w:sz w:val="21"/>
          <w:szCs w:val="21"/>
        </w:rPr>
        <w:t>--</w:t>
      </w:r>
      <w:r>
        <w:rPr>
          <w:rFonts w:ascii="Times New Roman" w:eastAsia="Times New Roman" w:hAnsi="Times New Roman" w:cs="Times New Roman"/>
          <w:spacing w:val="19"/>
          <w:sz w:val="21"/>
          <w:szCs w:val="21"/>
        </w:rPr>
        <w:t xml:space="preserve"> </w:t>
      </w:r>
      <w:r>
        <w:rPr>
          <w:rFonts w:ascii="宋体" w:hAnsi="宋体" w:cs="宋体"/>
          <w:sz w:val="21"/>
          <w:szCs w:val="21"/>
        </w:rPr>
        <w:t>各可调因子的变值权重</w:t>
      </w:r>
      <w:r>
        <w:rPr>
          <w:rFonts w:ascii="Times New Roman" w:eastAsia="Times New Roman" w:hAnsi="Times New Roman" w:cs="Times New Roman"/>
          <w:sz w:val="21"/>
          <w:szCs w:val="21"/>
        </w:rPr>
        <w:t>(</w:t>
      </w:r>
      <w:r>
        <w:rPr>
          <w:rFonts w:ascii="宋体" w:hAnsi="宋体" w:cs="宋体"/>
          <w:sz w:val="21"/>
          <w:szCs w:val="21"/>
        </w:rPr>
        <w:t>即可调部分的权重</w:t>
      </w:r>
      <w:r>
        <w:rPr>
          <w:rFonts w:ascii="Times New Roman" w:eastAsia="Times New Roman" w:hAnsi="Times New Roman" w:cs="Times New Roman"/>
          <w:sz w:val="21"/>
          <w:szCs w:val="21"/>
        </w:rPr>
        <w:t>)</w:t>
      </w:r>
      <w:r>
        <w:rPr>
          <w:rFonts w:ascii="宋体" w:hAnsi="宋体" w:cs="宋体"/>
          <w:sz w:val="21"/>
          <w:szCs w:val="21"/>
        </w:rPr>
        <w:t>为各可调因子</w:t>
      </w:r>
      <w:r>
        <w:rPr>
          <w:rFonts w:ascii="宋体" w:hAnsi="宋体" w:cs="宋体"/>
          <w:sz w:val="21"/>
          <w:szCs w:val="21"/>
        </w:rPr>
        <w:t xml:space="preserve"> </w:t>
      </w:r>
      <w:r>
        <w:rPr>
          <w:rFonts w:ascii="宋体" w:hAnsi="宋体" w:cs="宋体"/>
          <w:sz w:val="21"/>
          <w:szCs w:val="21"/>
        </w:rPr>
        <w:t>在投标函投标总报价中所占的比例；</w:t>
      </w:r>
    </w:p>
    <w:p w:rsidR="007B2A64" w:rsidRDefault="007B2A64" w:rsidP="007B2A64">
      <w:pPr>
        <w:spacing w:before="82" w:line="360" w:lineRule="auto"/>
        <w:ind w:firstLine="1259"/>
        <w:rPr>
          <w:rFonts w:ascii="宋体" w:hAnsi="宋体" w:cs="Times New Roman"/>
          <w:sz w:val="21"/>
          <w:szCs w:val="21"/>
        </w:rPr>
      </w:pPr>
      <w:r>
        <w:rPr>
          <w:rFonts w:ascii="Times New Roman" w:eastAsia="Times New Roman" w:hAnsi="Times New Roman" w:cs="Times New Roman"/>
          <w:sz w:val="21"/>
          <w:szCs w:val="21"/>
        </w:rPr>
        <w:t>F</w:t>
      </w:r>
      <w:r>
        <w:rPr>
          <w:rFonts w:ascii="Times New Roman" w:eastAsia="Times New Roman" w:hAnsi="Times New Roman" w:cs="Times New Roman"/>
          <w:position w:val="-2"/>
          <w:sz w:val="14"/>
          <w:szCs w:val="14"/>
        </w:rPr>
        <w:t xml:space="preserve">t1 </w:t>
      </w:r>
      <w:r>
        <w:rPr>
          <w:rFonts w:ascii="Times New Roman" w:eastAsia="Times New Roman" w:hAnsi="Times New Roman" w:cs="Times New Roman"/>
          <w:sz w:val="21"/>
          <w:szCs w:val="21"/>
        </w:rPr>
        <w:t>;F</w:t>
      </w:r>
      <w:r>
        <w:rPr>
          <w:rFonts w:ascii="Times New Roman" w:eastAsia="Times New Roman" w:hAnsi="Times New Roman" w:cs="Times New Roman"/>
          <w:position w:val="-2"/>
          <w:sz w:val="14"/>
          <w:szCs w:val="14"/>
        </w:rPr>
        <w:t xml:space="preserve">t2 </w:t>
      </w:r>
      <w:r>
        <w:rPr>
          <w:rFonts w:ascii="Times New Roman" w:eastAsia="Times New Roman" w:hAnsi="Times New Roman" w:cs="Times New Roman"/>
          <w:spacing w:val="-26"/>
          <w:sz w:val="21"/>
          <w:szCs w:val="21"/>
        </w:rPr>
        <w:t>;F</w:t>
      </w:r>
      <w:r>
        <w:rPr>
          <w:rFonts w:ascii="Times New Roman" w:eastAsia="Times New Roman" w:hAnsi="Times New Roman" w:cs="Times New Roman"/>
          <w:spacing w:val="-26"/>
          <w:position w:val="-2"/>
          <w:sz w:val="14"/>
          <w:szCs w:val="14"/>
        </w:rPr>
        <w:t>t3</w:t>
      </w:r>
      <w:r>
        <w:rPr>
          <w:rFonts w:ascii="宋体" w:hAnsi="宋体" w:cs="Times New Roman"/>
          <w:spacing w:val="-26"/>
          <w:sz w:val="15"/>
          <w:szCs w:val="15"/>
        </w:rPr>
        <w:t>·····</w:t>
      </w:r>
      <w:r>
        <w:rPr>
          <w:rFonts w:ascii="Times New Roman" w:eastAsia="Times New Roman" w:hAnsi="Times New Roman" w:cs="Times New Roman"/>
          <w:spacing w:val="-26"/>
          <w:sz w:val="21"/>
          <w:szCs w:val="21"/>
        </w:rPr>
        <w:t>F</w:t>
      </w:r>
      <w:r>
        <w:rPr>
          <w:rFonts w:ascii="Times New Roman" w:eastAsia="Times New Roman" w:hAnsi="Times New Roman" w:cs="Times New Roman"/>
          <w:spacing w:val="-26"/>
          <w:position w:val="-2"/>
          <w:sz w:val="14"/>
          <w:szCs w:val="14"/>
        </w:rPr>
        <w:t xml:space="preserve">tn </w:t>
      </w:r>
      <w:r>
        <w:rPr>
          <w:rFonts w:ascii="Times New Roman" w:eastAsia="Times New Roman" w:hAnsi="Times New Roman" w:cs="Times New Roman"/>
          <w:sz w:val="21"/>
          <w:szCs w:val="21"/>
        </w:rPr>
        <w:t xml:space="preserve">-- </w:t>
      </w:r>
      <w:r>
        <w:rPr>
          <w:rFonts w:ascii="宋体" w:hAnsi="宋体" w:cs="Times New Roman"/>
          <w:spacing w:val="-4"/>
          <w:sz w:val="21"/>
          <w:szCs w:val="21"/>
        </w:rPr>
        <w:t>各可调因子的现行价格指数，</w:t>
      </w:r>
      <w:proofErr w:type="gramStart"/>
      <w:r>
        <w:rPr>
          <w:rFonts w:ascii="宋体" w:hAnsi="宋体" w:cs="Times New Roman"/>
          <w:spacing w:val="-4"/>
          <w:sz w:val="21"/>
          <w:szCs w:val="21"/>
        </w:rPr>
        <w:t>指第</w:t>
      </w:r>
      <w:proofErr w:type="gramEnd"/>
      <w:r>
        <w:rPr>
          <w:rFonts w:ascii="宋体" w:hAnsi="宋体" w:cs="Times New Roman"/>
          <w:spacing w:val="-4"/>
          <w:sz w:val="21"/>
          <w:szCs w:val="21"/>
        </w:rPr>
        <w:t xml:space="preserve"> </w:t>
      </w:r>
      <w:r>
        <w:rPr>
          <w:rFonts w:ascii="Times New Roman" w:eastAsia="Times New Roman" w:hAnsi="Times New Roman" w:cs="Times New Roman"/>
          <w:sz w:val="21"/>
          <w:szCs w:val="21"/>
        </w:rPr>
        <w:t xml:space="preserve">17.3.3 </w:t>
      </w:r>
      <w:r>
        <w:rPr>
          <w:rFonts w:ascii="宋体" w:hAnsi="宋体" w:cs="Times New Roman"/>
          <w:spacing w:val="-12"/>
          <w:sz w:val="21"/>
          <w:szCs w:val="21"/>
        </w:rPr>
        <w:t>项、第</w:t>
      </w:r>
      <w:r>
        <w:rPr>
          <w:rFonts w:ascii="宋体" w:hAnsi="宋体" w:cs="Times New Roman"/>
          <w:spacing w:val="-12"/>
          <w:sz w:val="21"/>
          <w:szCs w:val="21"/>
        </w:rPr>
        <w:t xml:space="preserve"> </w:t>
      </w:r>
      <w:r>
        <w:rPr>
          <w:rFonts w:ascii="Times New Roman" w:eastAsia="Times New Roman" w:hAnsi="Times New Roman" w:cs="Times New Roman"/>
          <w:sz w:val="21"/>
          <w:szCs w:val="21"/>
        </w:rPr>
        <w:t>17.5.2</w:t>
      </w:r>
      <w:r>
        <w:rPr>
          <w:rFonts w:ascii="Times New Roman" w:eastAsia="Times New Roman" w:hAnsi="Times New Roman" w:cs="Times New Roman"/>
          <w:spacing w:val="-34"/>
          <w:sz w:val="21"/>
          <w:szCs w:val="21"/>
        </w:rPr>
        <w:t xml:space="preserve"> </w:t>
      </w:r>
      <w:r>
        <w:rPr>
          <w:rFonts w:ascii="宋体" w:hAnsi="宋体" w:cs="Times New Roman"/>
          <w:sz w:val="21"/>
          <w:szCs w:val="21"/>
        </w:rPr>
        <w:t>项</w:t>
      </w:r>
      <w:r>
        <w:rPr>
          <w:rFonts w:ascii="宋体" w:hAnsi="宋体" w:cs="Times New Roman"/>
          <w:sz w:val="21"/>
          <w:szCs w:val="21"/>
        </w:rPr>
        <w:t xml:space="preserve"> </w:t>
      </w:r>
      <w:r>
        <w:rPr>
          <w:rFonts w:ascii="宋体" w:hAnsi="宋体" w:cs="Times New Roman"/>
          <w:sz w:val="21"/>
          <w:szCs w:val="21"/>
        </w:rPr>
        <w:t>和第</w:t>
      </w:r>
      <w:r>
        <w:rPr>
          <w:rFonts w:ascii="宋体" w:hAnsi="宋体" w:cs="Times New Roman"/>
          <w:spacing w:val="-54"/>
          <w:sz w:val="21"/>
          <w:szCs w:val="21"/>
        </w:rPr>
        <w:t xml:space="preserve"> </w:t>
      </w:r>
      <w:r>
        <w:rPr>
          <w:rFonts w:ascii="Times New Roman" w:eastAsia="Times New Roman" w:hAnsi="Times New Roman" w:cs="Times New Roman"/>
          <w:sz w:val="21"/>
          <w:szCs w:val="21"/>
        </w:rPr>
        <w:t>17.6.2</w:t>
      </w:r>
      <w:r>
        <w:rPr>
          <w:rFonts w:ascii="Times New Roman" w:eastAsia="Times New Roman" w:hAnsi="Times New Roman" w:cs="Times New Roman"/>
          <w:spacing w:val="-4"/>
          <w:sz w:val="21"/>
          <w:szCs w:val="21"/>
        </w:rPr>
        <w:t xml:space="preserve"> </w:t>
      </w:r>
      <w:r>
        <w:rPr>
          <w:rFonts w:ascii="宋体" w:hAnsi="宋体" w:cs="Times New Roman"/>
          <w:sz w:val="21"/>
          <w:szCs w:val="21"/>
        </w:rPr>
        <w:t>项约定的付款证书相关周期最后一天的前</w:t>
      </w:r>
      <w:r>
        <w:rPr>
          <w:rFonts w:ascii="宋体" w:hAnsi="宋体" w:cs="Times New Roman"/>
          <w:spacing w:val="-53"/>
          <w:sz w:val="21"/>
          <w:szCs w:val="21"/>
        </w:rPr>
        <w:t xml:space="preserve"> </w:t>
      </w:r>
      <w:r>
        <w:rPr>
          <w:rFonts w:ascii="Times New Roman" w:eastAsia="Times New Roman" w:hAnsi="Times New Roman" w:cs="Times New Roman"/>
          <w:sz w:val="21"/>
          <w:szCs w:val="21"/>
        </w:rPr>
        <w:t>42</w:t>
      </w:r>
      <w:r>
        <w:rPr>
          <w:rFonts w:ascii="Times New Roman" w:eastAsia="Times New Roman" w:hAnsi="Times New Roman" w:cs="Times New Roman"/>
          <w:spacing w:val="-4"/>
          <w:sz w:val="21"/>
          <w:szCs w:val="21"/>
        </w:rPr>
        <w:t xml:space="preserve"> </w:t>
      </w:r>
      <w:r>
        <w:rPr>
          <w:rFonts w:ascii="宋体" w:hAnsi="宋体" w:cs="Times New Roman"/>
          <w:sz w:val="21"/>
          <w:szCs w:val="21"/>
        </w:rPr>
        <w:t>天的各可调因子的价格指数；</w:t>
      </w:r>
    </w:p>
    <w:p w:rsidR="007B2A64" w:rsidRDefault="007B2A64" w:rsidP="007B2A64">
      <w:pPr>
        <w:spacing w:before="54" w:line="360" w:lineRule="auto"/>
        <w:ind w:firstLine="1259"/>
        <w:rPr>
          <w:rFonts w:ascii="宋体" w:hAnsi="宋体" w:cs="宋体"/>
          <w:sz w:val="20"/>
        </w:rPr>
      </w:pPr>
      <w:r>
        <w:rPr>
          <w:rFonts w:ascii="Times New Roman" w:eastAsia="Times New Roman" w:hAnsi="Times New Roman" w:cs="Times New Roman"/>
          <w:sz w:val="21"/>
          <w:szCs w:val="21"/>
        </w:rPr>
        <w:t>F</w:t>
      </w:r>
      <w:r>
        <w:rPr>
          <w:rFonts w:ascii="Times New Roman" w:eastAsia="Times New Roman" w:hAnsi="Times New Roman" w:cs="Times New Roman"/>
          <w:position w:val="-2"/>
          <w:sz w:val="14"/>
          <w:szCs w:val="14"/>
        </w:rPr>
        <w:t>o1</w:t>
      </w:r>
      <w:r>
        <w:rPr>
          <w:rFonts w:ascii="Times New Roman" w:eastAsia="Times New Roman" w:hAnsi="Times New Roman" w:cs="Times New Roman"/>
          <w:sz w:val="21"/>
          <w:szCs w:val="21"/>
        </w:rPr>
        <w:t>; F</w:t>
      </w:r>
      <w:r>
        <w:rPr>
          <w:rFonts w:ascii="Times New Roman" w:eastAsia="Times New Roman" w:hAnsi="Times New Roman" w:cs="Times New Roman"/>
          <w:position w:val="-2"/>
          <w:sz w:val="14"/>
          <w:szCs w:val="14"/>
        </w:rPr>
        <w:t>o2</w:t>
      </w:r>
      <w:r>
        <w:rPr>
          <w:rFonts w:ascii="Times New Roman" w:eastAsia="Times New Roman" w:hAnsi="Times New Roman" w:cs="Times New Roman"/>
          <w:sz w:val="15"/>
          <w:szCs w:val="15"/>
        </w:rPr>
        <w:t xml:space="preserve">; </w:t>
      </w:r>
      <w:r>
        <w:rPr>
          <w:rFonts w:ascii="Times New Roman" w:eastAsia="Times New Roman" w:hAnsi="Times New Roman" w:cs="Times New Roman"/>
          <w:spacing w:val="-29"/>
          <w:sz w:val="21"/>
          <w:szCs w:val="21"/>
        </w:rPr>
        <w:t>F</w:t>
      </w:r>
      <w:r>
        <w:rPr>
          <w:rFonts w:ascii="Times New Roman" w:eastAsia="Times New Roman" w:hAnsi="Times New Roman" w:cs="Times New Roman"/>
          <w:spacing w:val="-29"/>
          <w:position w:val="-2"/>
          <w:sz w:val="14"/>
          <w:szCs w:val="14"/>
        </w:rPr>
        <w:t>o3</w:t>
      </w:r>
      <w:r>
        <w:rPr>
          <w:rFonts w:ascii="宋体" w:hAnsi="宋体" w:cs="宋体"/>
          <w:spacing w:val="-29"/>
          <w:sz w:val="15"/>
          <w:szCs w:val="15"/>
        </w:rPr>
        <w:t>·····</w:t>
      </w:r>
      <w:r>
        <w:rPr>
          <w:rFonts w:ascii="Times New Roman" w:eastAsia="Times New Roman" w:hAnsi="Times New Roman" w:cs="Times New Roman"/>
          <w:spacing w:val="-29"/>
          <w:sz w:val="21"/>
          <w:szCs w:val="21"/>
        </w:rPr>
        <w:t>F</w:t>
      </w:r>
      <w:r>
        <w:rPr>
          <w:rFonts w:ascii="Times New Roman" w:eastAsia="Times New Roman" w:hAnsi="Times New Roman" w:cs="Times New Roman"/>
          <w:spacing w:val="-29"/>
          <w:position w:val="-2"/>
          <w:sz w:val="14"/>
          <w:szCs w:val="14"/>
        </w:rPr>
        <w:t xml:space="preserve">on </w:t>
      </w:r>
      <w:r>
        <w:rPr>
          <w:rFonts w:ascii="Times New Roman" w:eastAsia="Times New Roman" w:hAnsi="Times New Roman" w:cs="Times New Roman"/>
          <w:sz w:val="21"/>
          <w:szCs w:val="21"/>
        </w:rPr>
        <w:t>--</w:t>
      </w:r>
      <w:r>
        <w:rPr>
          <w:rFonts w:ascii="Times New Roman" w:eastAsia="Times New Roman" w:hAnsi="Times New Roman" w:cs="Times New Roman"/>
          <w:spacing w:val="6"/>
          <w:sz w:val="21"/>
          <w:szCs w:val="21"/>
        </w:rPr>
        <w:t xml:space="preserve"> </w:t>
      </w:r>
      <w:r>
        <w:rPr>
          <w:rFonts w:ascii="宋体" w:hAnsi="宋体" w:cs="宋体"/>
          <w:sz w:val="21"/>
          <w:szCs w:val="21"/>
        </w:rPr>
        <w:t>各可调因子的基本价格指数，指基准日期的各可调因子</w:t>
      </w:r>
      <w:r>
        <w:rPr>
          <w:rFonts w:ascii="宋体" w:hAnsi="宋体" w:cs="宋体"/>
          <w:sz w:val="21"/>
          <w:szCs w:val="21"/>
        </w:rPr>
        <w:t xml:space="preserve"> </w:t>
      </w:r>
      <w:r>
        <w:rPr>
          <w:rFonts w:ascii="宋体" w:hAnsi="宋体" w:cs="宋体"/>
          <w:sz w:val="21"/>
          <w:szCs w:val="21"/>
        </w:rPr>
        <w:t>的价格指数。</w:t>
      </w:r>
    </w:p>
    <w:p w:rsidR="007B2A64" w:rsidRDefault="007B2A64" w:rsidP="007B2A64">
      <w:pPr>
        <w:spacing w:before="173" w:line="360" w:lineRule="auto"/>
        <w:ind w:firstLine="631"/>
        <w:rPr>
          <w:rFonts w:ascii="宋体" w:hAnsi="宋体" w:cs="Times New Roman"/>
          <w:sz w:val="21"/>
          <w:szCs w:val="21"/>
        </w:rPr>
      </w:pPr>
      <w:r>
        <w:rPr>
          <w:rFonts w:ascii="宋体" w:hAnsi="宋体" w:cs="Times New Roman"/>
          <w:spacing w:val="-4"/>
          <w:sz w:val="21"/>
          <w:szCs w:val="21"/>
        </w:rPr>
        <w:t>以上价格调整公式中的各可调因子、定值和变值权重，以及基本价格指数及其来源在</w:t>
      </w:r>
      <w:r>
        <w:rPr>
          <w:rFonts w:ascii="宋体" w:hAnsi="宋体" w:cs="Times New Roman"/>
          <w:sz w:val="21"/>
          <w:szCs w:val="21"/>
        </w:rPr>
        <w:t xml:space="preserve"> </w:t>
      </w:r>
      <w:r>
        <w:rPr>
          <w:rFonts w:ascii="宋体" w:hAnsi="宋体" w:cs="Times New Roman"/>
          <w:spacing w:val="-4"/>
          <w:sz w:val="21"/>
          <w:szCs w:val="21"/>
        </w:rPr>
        <w:t>投标函附录价格指数和权重表中约定。价格指数应首先采用有关部门提供的价格指数，缺乏</w:t>
      </w:r>
      <w:r>
        <w:rPr>
          <w:rFonts w:ascii="宋体" w:hAnsi="宋体" w:cs="Times New Roman"/>
          <w:spacing w:val="-41"/>
          <w:sz w:val="21"/>
          <w:szCs w:val="21"/>
        </w:rPr>
        <w:t xml:space="preserve"> </w:t>
      </w:r>
      <w:r>
        <w:rPr>
          <w:rFonts w:ascii="宋体" w:hAnsi="宋体" w:cs="Times New Roman"/>
          <w:sz w:val="21"/>
          <w:szCs w:val="21"/>
        </w:rPr>
        <w:t>上述价格指数时，可采用有关部门提供的价格代替。</w:t>
      </w:r>
    </w:p>
    <w:p w:rsidR="007B2A64" w:rsidRDefault="007B2A64" w:rsidP="007B2A64">
      <w:pPr>
        <w:spacing w:before="46" w:line="360" w:lineRule="auto"/>
        <w:ind w:firstLineChars="200" w:firstLine="420"/>
        <w:rPr>
          <w:rFonts w:ascii="宋体" w:hAnsi="宋体" w:cs="Times New Roman"/>
          <w:sz w:val="21"/>
          <w:szCs w:val="21"/>
        </w:rPr>
      </w:pPr>
      <w:r>
        <w:rPr>
          <w:rFonts w:ascii="宋体" w:hAnsi="宋体" w:cs="宋体"/>
          <w:sz w:val="21"/>
          <w:szCs w:val="21"/>
        </w:rPr>
        <w:t>16.1.1.2</w:t>
      </w:r>
      <w:r>
        <w:rPr>
          <w:rFonts w:ascii="宋体" w:hAnsi="宋体" w:cs="宋体"/>
          <w:spacing w:val="-2"/>
          <w:sz w:val="21"/>
          <w:szCs w:val="21"/>
        </w:rPr>
        <w:t xml:space="preserve"> </w:t>
      </w:r>
      <w:r>
        <w:rPr>
          <w:rFonts w:ascii="宋体" w:hAnsi="宋体" w:cs="Times New Roman"/>
          <w:sz w:val="21"/>
          <w:szCs w:val="21"/>
        </w:rPr>
        <w:t>暂时确定调整差额</w:t>
      </w:r>
      <w:r>
        <w:rPr>
          <w:rFonts w:ascii="宋体" w:hAnsi="宋体" w:cs="Times New Roman"/>
          <w:sz w:val="21"/>
          <w:szCs w:val="21"/>
        </w:rPr>
        <w:t xml:space="preserve"> </w:t>
      </w:r>
      <w:r>
        <w:rPr>
          <w:rFonts w:ascii="宋体" w:hAnsi="宋体" w:cs="Times New Roman"/>
          <w:spacing w:val="-4"/>
          <w:sz w:val="21"/>
          <w:szCs w:val="21"/>
        </w:rPr>
        <w:t>在计算调整差额时得不到现行价格指数的，可暂用上一次价格指数计算，并在以后的</w:t>
      </w:r>
      <w:r>
        <w:rPr>
          <w:rFonts w:ascii="宋体" w:hAnsi="宋体" w:cs="Times New Roman"/>
          <w:sz w:val="21"/>
          <w:szCs w:val="21"/>
        </w:rPr>
        <w:t>付款中再按实际价格指数进行调整。</w:t>
      </w:r>
    </w:p>
    <w:p w:rsidR="007B2A64" w:rsidRDefault="007B2A64" w:rsidP="007B2A64">
      <w:pPr>
        <w:spacing w:line="360" w:lineRule="auto"/>
        <w:ind w:firstLineChars="200" w:firstLine="420"/>
        <w:rPr>
          <w:rFonts w:ascii="宋体" w:hAnsi="宋体" w:cs="Times New Roman"/>
          <w:sz w:val="21"/>
          <w:szCs w:val="21"/>
        </w:rPr>
      </w:pPr>
      <w:r>
        <w:rPr>
          <w:rFonts w:ascii="宋体" w:hAnsi="宋体" w:cs="宋体"/>
          <w:sz w:val="21"/>
          <w:szCs w:val="21"/>
        </w:rPr>
        <w:t>16.1.1.3</w:t>
      </w:r>
      <w:r>
        <w:rPr>
          <w:rFonts w:ascii="宋体" w:hAnsi="宋体" w:cs="宋体"/>
          <w:spacing w:val="-1"/>
          <w:sz w:val="21"/>
          <w:szCs w:val="21"/>
        </w:rPr>
        <w:t xml:space="preserve"> </w:t>
      </w:r>
      <w:r>
        <w:rPr>
          <w:rFonts w:ascii="宋体" w:hAnsi="宋体" w:cs="Times New Roman"/>
          <w:sz w:val="21"/>
          <w:szCs w:val="21"/>
        </w:rPr>
        <w:t>权重的调整</w:t>
      </w:r>
    </w:p>
    <w:p w:rsidR="007B2A64" w:rsidRDefault="007B2A64" w:rsidP="007B2A64">
      <w:pPr>
        <w:spacing w:line="360" w:lineRule="auto"/>
        <w:ind w:firstLine="631"/>
        <w:rPr>
          <w:rFonts w:ascii="宋体" w:hAnsi="宋体" w:cs="Times New Roman"/>
          <w:sz w:val="21"/>
          <w:szCs w:val="21"/>
        </w:rPr>
      </w:pPr>
      <w:r>
        <w:rPr>
          <w:rFonts w:ascii="宋体" w:hAnsi="宋体" w:cs="Times New Roman"/>
          <w:sz w:val="21"/>
          <w:szCs w:val="21"/>
        </w:rPr>
        <w:t>按第</w:t>
      </w:r>
      <w:r>
        <w:rPr>
          <w:rFonts w:ascii="宋体" w:hAnsi="宋体" w:cs="Times New Roman"/>
          <w:sz w:val="21"/>
          <w:szCs w:val="21"/>
        </w:rPr>
        <w:t xml:space="preserve"> </w:t>
      </w:r>
      <w:r>
        <w:rPr>
          <w:rFonts w:ascii="Times New Roman" w:eastAsia="Times New Roman" w:hAnsi="Times New Roman" w:cs="Times New Roman"/>
          <w:sz w:val="21"/>
          <w:szCs w:val="21"/>
        </w:rPr>
        <w:t>15.1</w:t>
      </w:r>
      <w:r>
        <w:rPr>
          <w:rFonts w:ascii="Times New Roman" w:eastAsia="Times New Roman" w:hAnsi="Times New Roman" w:cs="Times New Roman"/>
          <w:spacing w:val="10"/>
          <w:sz w:val="21"/>
          <w:szCs w:val="21"/>
        </w:rPr>
        <w:t xml:space="preserve"> </w:t>
      </w:r>
      <w:r>
        <w:rPr>
          <w:rFonts w:ascii="宋体" w:hAnsi="宋体" w:cs="Times New Roman"/>
          <w:sz w:val="21"/>
          <w:szCs w:val="21"/>
        </w:rPr>
        <w:t>款约定的变更导致原定合同中的权重不合理时，由监理人与承包人和发包</w:t>
      </w:r>
      <w:r>
        <w:rPr>
          <w:rFonts w:ascii="宋体" w:hAnsi="宋体" w:cs="Times New Roman"/>
          <w:sz w:val="21"/>
          <w:szCs w:val="21"/>
        </w:rPr>
        <w:t xml:space="preserve"> </w:t>
      </w:r>
      <w:r>
        <w:rPr>
          <w:rFonts w:ascii="宋体" w:hAnsi="宋体" w:cs="Times New Roman"/>
          <w:sz w:val="21"/>
          <w:szCs w:val="21"/>
        </w:rPr>
        <w:t>人协商后进行调整。</w:t>
      </w:r>
    </w:p>
    <w:p w:rsidR="007B2A64" w:rsidRDefault="007B2A64" w:rsidP="007B2A64">
      <w:pPr>
        <w:spacing w:before="65" w:line="360" w:lineRule="auto"/>
        <w:ind w:firstLineChars="200" w:firstLine="420"/>
        <w:rPr>
          <w:rFonts w:ascii="宋体" w:hAnsi="宋体" w:cs="Times New Roman"/>
          <w:sz w:val="21"/>
          <w:szCs w:val="21"/>
        </w:rPr>
      </w:pPr>
      <w:r>
        <w:rPr>
          <w:rFonts w:ascii="宋体" w:hAnsi="宋体" w:cs="宋体"/>
          <w:sz w:val="21"/>
          <w:szCs w:val="21"/>
        </w:rPr>
        <w:t>16.1.1.4</w:t>
      </w:r>
      <w:r>
        <w:rPr>
          <w:rFonts w:ascii="宋体" w:hAnsi="宋体" w:cs="宋体"/>
          <w:spacing w:val="-2"/>
          <w:sz w:val="21"/>
          <w:szCs w:val="21"/>
        </w:rPr>
        <w:t xml:space="preserve"> </w:t>
      </w:r>
      <w:r>
        <w:rPr>
          <w:rFonts w:ascii="宋体" w:hAnsi="宋体" w:cs="Times New Roman"/>
          <w:sz w:val="21"/>
          <w:szCs w:val="21"/>
        </w:rPr>
        <w:t>承包人工期延误后的价格调整</w:t>
      </w:r>
      <w:r>
        <w:rPr>
          <w:rFonts w:ascii="宋体" w:hAnsi="宋体" w:cs="Times New Roman"/>
          <w:sz w:val="21"/>
          <w:szCs w:val="21"/>
        </w:rPr>
        <w:t xml:space="preserve"> </w:t>
      </w:r>
      <w:r>
        <w:rPr>
          <w:rFonts w:ascii="宋体" w:hAnsi="宋体" w:cs="Times New Roman"/>
          <w:spacing w:val="-2"/>
          <w:sz w:val="21"/>
          <w:szCs w:val="21"/>
        </w:rPr>
        <w:t>由于承包人原因未在约定的工期内竣工的，则对原约定竣工日期后继续施工的工程，</w:t>
      </w:r>
      <w:r>
        <w:rPr>
          <w:rFonts w:ascii="宋体" w:hAnsi="宋体" w:cs="Times New Roman"/>
          <w:sz w:val="21"/>
          <w:szCs w:val="21"/>
        </w:rPr>
        <w:t>在使用第</w:t>
      </w:r>
      <w:r>
        <w:rPr>
          <w:rFonts w:ascii="宋体" w:hAnsi="宋体" w:cs="Times New Roman"/>
          <w:spacing w:val="-31"/>
          <w:sz w:val="21"/>
          <w:szCs w:val="21"/>
        </w:rPr>
        <w:t xml:space="preserve"> </w:t>
      </w:r>
      <w:r>
        <w:rPr>
          <w:rFonts w:ascii="Times New Roman" w:eastAsia="Times New Roman" w:hAnsi="Times New Roman" w:cs="Times New Roman"/>
          <w:sz w:val="21"/>
          <w:szCs w:val="21"/>
        </w:rPr>
        <w:t>16.1.1.1</w:t>
      </w:r>
      <w:r>
        <w:rPr>
          <w:rFonts w:ascii="Times New Roman" w:eastAsia="Times New Roman" w:hAnsi="Times New Roman" w:cs="Times New Roman"/>
          <w:spacing w:val="22"/>
          <w:sz w:val="21"/>
          <w:szCs w:val="21"/>
        </w:rPr>
        <w:t xml:space="preserve"> </w:t>
      </w:r>
      <w:r>
        <w:rPr>
          <w:rFonts w:ascii="宋体" w:hAnsi="宋体" w:cs="Times New Roman"/>
          <w:spacing w:val="-3"/>
          <w:sz w:val="21"/>
          <w:szCs w:val="21"/>
        </w:rPr>
        <w:t>目价格调整公式时，应采用原约定竣工日期与实际竣工日期的两个价格指</w:t>
      </w:r>
      <w:r>
        <w:rPr>
          <w:rFonts w:ascii="宋体" w:hAnsi="宋体" w:cs="Times New Roman"/>
          <w:spacing w:val="-97"/>
          <w:sz w:val="21"/>
          <w:szCs w:val="21"/>
        </w:rPr>
        <w:t xml:space="preserve"> </w:t>
      </w:r>
      <w:r>
        <w:rPr>
          <w:rFonts w:ascii="宋体" w:hAnsi="宋体" w:cs="Times New Roman"/>
          <w:sz w:val="21"/>
          <w:szCs w:val="21"/>
        </w:rPr>
        <w:t>数中较低的一个作为现行价格指数。</w:t>
      </w:r>
    </w:p>
    <w:p w:rsidR="007B2A64" w:rsidRDefault="007B2A64" w:rsidP="007B2A64">
      <w:pPr>
        <w:tabs>
          <w:tab w:val="left" w:pos="1420"/>
        </w:tabs>
        <w:spacing w:before="65" w:line="360" w:lineRule="auto"/>
        <w:ind w:firstLineChars="200" w:firstLine="420"/>
        <w:rPr>
          <w:rFonts w:ascii="宋体" w:hAnsi="宋体" w:cs="Times New Roman"/>
          <w:sz w:val="21"/>
          <w:szCs w:val="21"/>
        </w:rPr>
      </w:pPr>
      <w:r>
        <w:rPr>
          <w:rFonts w:ascii="宋体" w:hAnsi="宋体" w:cs="宋体"/>
          <w:sz w:val="21"/>
          <w:szCs w:val="21"/>
        </w:rPr>
        <w:t>16.1.2</w:t>
      </w:r>
      <w:r>
        <w:rPr>
          <w:rFonts w:ascii="宋体" w:hAnsi="宋体" w:cs="Times New Roman"/>
          <w:sz w:val="21"/>
          <w:szCs w:val="21"/>
        </w:rPr>
        <w:t>采用造价信息调整价格差额</w:t>
      </w:r>
      <w:r>
        <w:rPr>
          <w:rFonts w:ascii="宋体" w:hAnsi="宋体" w:cs="Times New Roman"/>
          <w:sz w:val="21"/>
          <w:szCs w:val="21"/>
        </w:rPr>
        <w:t xml:space="preserve"> </w:t>
      </w:r>
      <w:r>
        <w:rPr>
          <w:rFonts w:ascii="宋体" w:hAnsi="宋体" w:cs="Times New Roman"/>
          <w:spacing w:val="-4"/>
          <w:sz w:val="21"/>
          <w:szCs w:val="21"/>
        </w:rPr>
        <w:t>施工期内，因人工、材料、设备和机械台班价格波动影响合同价格时，需要进行价格调整的，其价格和数量应由监理人审核，监理人确认需调整的内容、范围、价格和数量作为调</w:t>
      </w:r>
      <w:r>
        <w:rPr>
          <w:rFonts w:ascii="宋体" w:hAnsi="宋体" w:cs="Times New Roman"/>
          <w:spacing w:val="-45"/>
          <w:sz w:val="21"/>
          <w:szCs w:val="21"/>
        </w:rPr>
        <w:t xml:space="preserve"> </w:t>
      </w:r>
      <w:proofErr w:type="gramStart"/>
      <w:r>
        <w:rPr>
          <w:rFonts w:ascii="宋体" w:hAnsi="宋体" w:cs="Times New Roman"/>
          <w:sz w:val="21"/>
          <w:szCs w:val="21"/>
        </w:rPr>
        <w:t>整工程</w:t>
      </w:r>
      <w:proofErr w:type="gramEnd"/>
      <w:r>
        <w:rPr>
          <w:rFonts w:ascii="宋体" w:hAnsi="宋体" w:cs="Times New Roman"/>
          <w:sz w:val="21"/>
          <w:szCs w:val="21"/>
        </w:rPr>
        <w:t>合同价格差额的依据。</w:t>
      </w:r>
    </w:p>
    <w:p w:rsidR="007B2A64" w:rsidRDefault="007B2A64" w:rsidP="007B2A64">
      <w:pPr>
        <w:tabs>
          <w:tab w:val="left" w:pos="1840"/>
        </w:tabs>
        <w:spacing w:before="46" w:line="360" w:lineRule="auto"/>
        <w:ind w:firstLineChars="200" w:firstLine="416"/>
        <w:rPr>
          <w:rFonts w:ascii="黑体" w:eastAsia="黑体" w:hAnsi="黑体" w:cs="黑体"/>
          <w:sz w:val="21"/>
          <w:szCs w:val="21"/>
        </w:rPr>
      </w:pPr>
      <w:r>
        <w:rPr>
          <w:rFonts w:ascii="宋体" w:hAnsi="宋体" w:cs="宋体"/>
          <w:spacing w:val="-1"/>
          <w:sz w:val="21"/>
          <w:szCs w:val="21"/>
        </w:rPr>
        <w:t>16.1.2.1</w:t>
      </w:r>
      <w:r>
        <w:rPr>
          <w:rFonts w:ascii="宋体" w:hAnsi="宋体" w:cs="Times New Roman"/>
          <w:spacing w:val="-2"/>
          <w:sz w:val="21"/>
          <w:szCs w:val="21"/>
        </w:rPr>
        <w:t>引起价格调整的物价波动风险范围及幅度</w:t>
      </w:r>
      <w:r>
        <w:rPr>
          <w:rFonts w:ascii="宋体" w:hAnsi="宋体" w:cs="Times New Roman"/>
          <w:spacing w:val="-72"/>
          <w:sz w:val="21"/>
          <w:szCs w:val="21"/>
        </w:rPr>
        <w:t xml:space="preserve"> </w:t>
      </w:r>
      <w:r>
        <w:rPr>
          <w:rFonts w:ascii="宋体" w:hAnsi="宋体" w:cs="Times New Roman"/>
          <w:spacing w:val="-4"/>
          <w:sz w:val="21"/>
          <w:szCs w:val="21"/>
        </w:rPr>
        <w:t>施工期内，因人工、材料、设备和机械台班发生物价波动变化幅度在合同约定的风险幅度范围以内的，由承包人承担或受益，不调整合同价格；其价格波动变化幅度在合同约定</w:t>
      </w:r>
      <w:r>
        <w:rPr>
          <w:rFonts w:ascii="宋体" w:hAnsi="宋体" w:cs="Times New Roman"/>
          <w:spacing w:val="-44"/>
          <w:sz w:val="21"/>
          <w:szCs w:val="21"/>
        </w:rPr>
        <w:t xml:space="preserve"> </w:t>
      </w:r>
      <w:r>
        <w:rPr>
          <w:rFonts w:ascii="宋体" w:hAnsi="宋体" w:cs="Times New Roman"/>
          <w:spacing w:val="-4"/>
          <w:sz w:val="21"/>
          <w:szCs w:val="21"/>
        </w:rPr>
        <w:t>的风险幅度范围以外的，由发包人承担或受益。物价波动引起价格调整的风险范围以及调整</w:t>
      </w:r>
      <w:r>
        <w:rPr>
          <w:rFonts w:ascii="宋体" w:hAnsi="宋体" w:cs="Times New Roman"/>
          <w:spacing w:val="-40"/>
          <w:sz w:val="21"/>
          <w:szCs w:val="21"/>
        </w:rPr>
        <w:t xml:space="preserve"> </w:t>
      </w:r>
      <w:r>
        <w:rPr>
          <w:rFonts w:ascii="宋体" w:hAnsi="宋体" w:cs="Times New Roman"/>
          <w:sz w:val="21"/>
          <w:szCs w:val="21"/>
        </w:rPr>
        <w:t>的风险幅度</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p>
    <w:p w:rsidR="007B2A64" w:rsidRDefault="007B2A64" w:rsidP="007B2A64">
      <w:pPr>
        <w:tabs>
          <w:tab w:val="left" w:pos="1840"/>
        </w:tabs>
        <w:spacing w:before="46" w:line="360" w:lineRule="auto"/>
        <w:ind w:firstLineChars="300" w:firstLine="624"/>
        <w:rPr>
          <w:rFonts w:ascii="宋体" w:hAnsi="宋体" w:cs="Times New Roman"/>
          <w:sz w:val="21"/>
          <w:szCs w:val="21"/>
        </w:rPr>
      </w:pPr>
      <w:r>
        <w:rPr>
          <w:rFonts w:ascii="宋体" w:hAnsi="宋体" w:cs="宋体"/>
          <w:spacing w:val="-1"/>
          <w:sz w:val="21"/>
          <w:szCs w:val="21"/>
        </w:rPr>
        <w:t>16.1.2.2</w:t>
      </w:r>
      <w:r>
        <w:rPr>
          <w:rFonts w:ascii="宋体" w:hAnsi="宋体" w:cs="Times New Roman"/>
          <w:spacing w:val="-2"/>
          <w:sz w:val="21"/>
          <w:szCs w:val="21"/>
        </w:rPr>
        <w:t>物价波动变化幅度的计算方法</w:t>
      </w:r>
    </w:p>
    <w:p w:rsidR="007B2A64" w:rsidRDefault="007B2A64" w:rsidP="007B2A64">
      <w:pPr>
        <w:spacing w:line="360" w:lineRule="auto"/>
        <w:ind w:firstLine="525"/>
        <w:rPr>
          <w:rFonts w:ascii="黑体" w:eastAsia="黑体" w:hAnsi="黑体" w:cs="黑体"/>
          <w:sz w:val="21"/>
          <w:szCs w:val="21"/>
        </w:rPr>
      </w:pPr>
      <w:r>
        <w:rPr>
          <w:rFonts w:ascii="宋体" w:hAnsi="宋体" w:cs="Times New Roman"/>
          <w:spacing w:val="-4"/>
          <w:sz w:val="21"/>
          <w:szCs w:val="21"/>
        </w:rPr>
        <w:t>（</w:t>
      </w:r>
      <w:r>
        <w:rPr>
          <w:rFonts w:ascii="宋体" w:hAnsi="宋体" w:cs="宋体"/>
          <w:spacing w:val="-4"/>
          <w:sz w:val="21"/>
          <w:szCs w:val="21"/>
        </w:rPr>
        <w:t>1</w:t>
      </w:r>
      <w:r>
        <w:rPr>
          <w:rFonts w:ascii="宋体" w:hAnsi="宋体" w:cs="Times New Roman"/>
          <w:spacing w:val="-4"/>
          <w:sz w:val="21"/>
          <w:szCs w:val="21"/>
        </w:rPr>
        <w:t>）投标报价基准</w:t>
      </w:r>
      <w:proofErr w:type="gramStart"/>
      <w:r>
        <w:rPr>
          <w:rFonts w:ascii="宋体" w:hAnsi="宋体" w:cs="Times New Roman"/>
          <w:spacing w:val="-4"/>
          <w:sz w:val="21"/>
          <w:szCs w:val="21"/>
        </w:rPr>
        <w:t>期确定</w:t>
      </w:r>
      <w:proofErr w:type="gramEnd"/>
      <w:r>
        <w:rPr>
          <w:rFonts w:ascii="宋体" w:hAnsi="宋体" w:cs="Times New Roman"/>
          <w:spacing w:val="-4"/>
          <w:sz w:val="21"/>
          <w:szCs w:val="21"/>
        </w:rPr>
        <w:t>的人工、材料、设备和机械台班的市场价格即为基准价。投</w:t>
      </w:r>
      <w:r>
        <w:rPr>
          <w:rFonts w:ascii="宋体" w:hAnsi="宋体" w:cs="Times New Roman"/>
          <w:sz w:val="21"/>
          <w:szCs w:val="21"/>
        </w:rPr>
        <w:t xml:space="preserve"> </w:t>
      </w:r>
      <w:r>
        <w:rPr>
          <w:rFonts w:ascii="宋体" w:hAnsi="宋体" w:cs="Times New Roman"/>
          <w:sz w:val="21"/>
          <w:szCs w:val="21"/>
        </w:rPr>
        <w:t>标报价基准期</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p>
    <w:p w:rsidR="007B2A64" w:rsidRDefault="007B2A64" w:rsidP="007B2A64">
      <w:pPr>
        <w:spacing w:before="46" w:line="360" w:lineRule="auto"/>
        <w:ind w:firstLine="525"/>
        <w:rPr>
          <w:rFonts w:ascii="黑体" w:eastAsia="黑体" w:hAnsi="黑体" w:cs="黑体"/>
          <w:sz w:val="21"/>
          <w:szCs w:val="21"/>
        </w:rPr>
      </w:pPr>
      <w:r>
        <w:rPr>
          <w:rFonts w:ascii="宋体" w:hAnsi="宋体" w:cs="Times New Roman"/>
          <w:spacing w:val="-4"/>
          <w:sz w:val="21"/>
          <w:szCs w:val="21"/>
        </w:rPr>
        <w:lastRenderedPageBreak/>
        <w:t>（</w:t>
      </w:r>
      <w:r>
        <w:rPr>
          <w:rFonts w:ascii="宋体" w:hAnsi="宋体" w:cs="宋体"/>
          <w:spacing w:val="-4"/>
          <w:sz w:val="21"/>
          <w:szCs w:val="21"/>
        </w:rPr>
        <w:t>2</w:t>
      </w:r>
      <w:r>
        <w:rPr>
          <w:rFonts w:ascii="宋体" w:hAnsi="宋体" w:cs="Times New Roman"/>
          <w:spacing w:val="-4"/>
          <w:sz w:val="21"/>
          <w:szCs w:val="21"/>
        </w:rPr>
        <w:t>）《北京工程造价信息》中市场价格信息有的，以北京市建设工程造价管理机构发</w:t>
      </w:r>
      <w:r>
        <w:rPr>
          <w:rFonts w:ascii="宋体" w:hAnsi="宋体" w:cs="Times New Roman"/>
          <w:sz w:val="21"/>
          <w:szCs w:val="21"/>
        </w:rPr>
        <w:t xml:space="preserve"> </w:t>
      </w:r>
      <w:r>
        <w:rPr>
          <w:rFonts w:ascii="宋体" w:hAnsi="宋体" w:cs="Times New Roman"/>
          <w:spacing w:val="-4"/>
          <w:sz w:val="21"/>
          <w:szCs w:val="21"/>
        </w:rPr>
        <w:t>布的《北京工程造价信息》中的市场价格（以下简称造价信息价格）为依据确定基准价，造</w:t>
      </w:r>
      <w:r>
        <w:rPr>
          <w:rFonts w:ascii="宋体" w:hAnsi="宋体" w:cs="Times New Roman"/>
          <w:spacing w:val="-45"/>
          <w:sz w:val="21"/>
          <w:szCs w:val="21"/>
        </w:rPr>
        <w:t xml:space="preserve"> </w:t>
      </w:r>
      <w:proofErr w:type="gramStart"/>
      <w:r>
        <w:rPr>
          <w:rFonts w:ascii="宋体" w:hAnsi="宋体" w:cs="Times New Roman"/>
          <w:spacing w:val="-4"/>
          <w:sz w:val="21"/>
          <w:szCs w:val="21"/>
        </w:rPr>
        <w:t>价信息</w:t>
      </w:r>
      <w:proofErr w:type="gramEnd"/>
      <w:r>
        <w:rPr>
          <w:rFonts w:ascii="宋体" w:hAnsi="宋体" w:cs="Times New Roman"/>
          <w:spacing w:val="-4"/>
          <w:sz w:val="21"/>
          <w:szCs w:val="21"/>
        </w:rPr>
        <w:t>价格中有上、下限的，以下限为准；《北京工程造价信息》市场价格信息中没有的，</w:t>
      </w:r>
      <w:r>
        <w:rPr>
          <w:rFonts w:ascii="宋体" w:hAnsi="宋体" w:cs="Times New Roman"/>
          <w:spacing w:val="-35"/>
          <w:sz w:val="21"/>
          <w:szCs w:val="21"/>
        </w:rPr>
        <w:t xml:space="preserve"> </w:t>
      </w:r>
      <w:r>
        <w:rPr>
          <w:rFonts w:ascii="宋体" w:hAnsi="宋体" w:cs="Times New Roman"/>
          <w:sz w:val="21"/>
          <w:szCs w:val="21"/>
        </w:rPr>
        <w:t>确定基准价的方法</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p>
    <w:p w:rsidR="007B2A64" w:rsidRDefault="007B2A64" w:rsidP="007B2A64">
      <w:pPr>
        <w:spacing w:before="46" w:line="360" w:lineRule="auto"/>
        <w:rPr>
          <w:rFonts w:ascii="黑体" w:eastAsia="黑体" w:hAnsi="黑体" w:cs="黑体"/>
          <w:sz w:val="23"/>
          <w:szCs w:val="23"/>
        </w:rPr>
      </w:pPr>
      <w:r>
        <w:rPr>
          <w:rFonts w:ascii="宋体" w:hAnsi="宋体" w:cs="Times New Roman"/>
          <w:sz w:val="21"/>
          <w:szCs w:val="21"/>
        </w:rPr>
        <w:t>（</w:t>
      </w:r>
      <w:r>
        <w:rPr>
          <w:rFonts w:ascii="宋体" w:hAnsi="宋体" w:cs="宋体"/>
          <w:sz w:val="21"/>
          <w:szCs w:val="21"/>
        </w:rPr>
        <w:t>3</w:t>
      </w:r>
      <w:r>
        <w:rPr>
          <w:rFonts w:ascii="宋体" w:hAnsi="宋体" w:cs="Times New Roman"/>
          <w:sz w:val="21"/>
          <w:szCs w:val="21"/>
        </w:rPr>
        <w:t>）合同施工期市场价格的确定方法</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p>
    <w:p w:rsidR="007B2A64" w:rsidRDefault="007B2A64" w:rsidP="007B2A64">
      <w:pPr>
        <w:spacing w:before="36" w:line="360" w:lineRule="auto"/>
        <w:ind w:leftChars="-21" w:left="-6" w:hangingChars="21" w:hanging="44"/>
        <w:rPr>
          <w:rFonts w:ascii="宋体" w:hAnsi="宋体" w:cs="Times New Roman"/>
          <w:sz w:val="21"/>
          <w:szCs w:val="21"/>
        </w:rPr>
      </w:pPr>
      <w:r>
        <w:rPr>
          <w:rFonts w:ascii="宋体" w:hAnsi="宋体" w:cs="Times New Roman"/>
          <w:sz w:val="21"/>
          <w:szCs w:val="21"/>
        </w:rPr>
        <w:t>（</w:t>
      </w:r>
      <w:r>
        <w:rPr>
          <w:rFonts w:ascii="宋体" w:hAnsi="宋体" w:cs="宋体"/>
          <w:sz w:val="21"/>
          <w:szCs w:val="21"/>
        </w:rPr>
        <w:t>4</w:t>
      </w:r>
      <w:r>
        <w:rPr>
          <w:rFonts w:ascii="宋体" w:hAnsi="宋体" w:cs="Times New Roman"/>
          <w:sz w:val="21"/>
          <w:szCs w:val="21"/>
        </w:rPr>
        <w:t>）物价波动变化幅度的计算方法：</w:t>
      </w:r>
      <w:r>
        <w:rPr>
          <w:rFonts w:ascii="宋体" w:hAnsi="宋体" w:cs="Times New Roman"/>
          <w:sz w:val="21"/>
          <w:szCs w:val="21"/>
        </w:rPr>
        <w:t xml:space="preserve"> </w:t>
      </w:r>
      <w:r>
        <w:rPr>
          <w:rFonts w:ascii="宋体" w:hAnsi="宋体" w:cs="宋体"/>
          <w:spacing w:val="-2"/>
          <w:sz w:val="21"/>
          <w:szCs w:val="21"/>
        </w:rPr>
        <w:t>1</w:t>
      </w:r>
      <w:r>
        <w:rPr>
          <w:rFonts w:ascii="宋体" w:hAnsi="宋体" w:cs="Times New Roman"/>
          <w:spacing w:val="-2"/>
          <w:sz w:val="21"/>
          <w:szCs w:val="21"/>
        </w:rPr>
        <w:t>）当承包人投标报价中的单价低于基准价时：</w:t>
      </w:r>
    </w:p>
    <w:p w:rsidR="007B2A64" w:rsidRDefault="007B2A64" w:rsidP="007B2A64">
      <w:pPr>
        <w:spacing w:before="46" w:line="360" w:lineRule="auto"/>
        <w:rPr>
          <w:rFonts w:ascii="宋体" w:hAnsi="宋体" w:cs="宋体"/>
          <w:sz w:val="21"/>
          <w:szCs w:val="21"/>
        </w:rPr>
      </w:pPr>
      <w:r>
        <w:rPr>
          <w:rFonts w:ascii="宋体" w:hAnsi="宋体" w:cs="Times New Roman"/>
          <w:sz w:val="21"/>
          <w:szCs w:val="21"/>
        </w:rPr>
        <w:t>物价波动变化幅度（涨幅）</w:t>
      </w:r>
      <w:r>
        <w:rPr>
          <w:rFonts w:ascii="宋体" w:hAnsi="宋体" w:cs="宋体"/>
          <w:sz w:val="21"/>
          <w:szCs w:val="21"/>
        </w:rPr>
        <w:t>=</w:t>
      </w:r>
      <w:r>
        <w:rPr>
          <w:rFonts w:ascii="宋体" w:hAnsi="宋体" w:cs="Times New Roman"/>
          <w:sz w:val="21"/>
          <w:szCs w:val="21"/>
        </w:rPr>
        <w:t>（施工期市场价</w:t>
      </w:r>
      <w:r>
        <w:rPr>
          <w:rFonts w:ascii="宋体" w:hAnsi="宋体" w:cs="宋体"/>
          <w:sz w:val="21"/>
          <w:szCs w:val="21"/>
        </w:rPr>
        <w:t>-</w:t>
      </w:r>
      <w:r>
        <w:rPr>
          <w:rFonts w:ascii="宋体" w:hAnsi="宋体" w:cs="Times New Roman"/>
          <w:sz w:val="21"/>
          <w:szCs w:val="21"/>
        </w:rPr>
        <w:t>基准价）</w:t>
      </w:r>
      <w:r>
        <w:rPr>
          <w:rFonts w:ascii="宋体" w:hAnsi="宋体" w:cs="宋体"/>
          <w:sz w:val="21"/>
          <w:szCs w:val="21"/>
        </w:rPr>
        <w:t>/</w:t>
      </w:r>
      <w:r>
        <w:rPr>
          <w:rFonts w:ascii="宋体" w:hAnsi="宋体" w:cs="Times New Roman"/>
          <w:sz w:val="21"/>
          <w:szCs w:val="21"/>
        </w:rPr>
        <w:t>基准价</w:t>
      </w:r>
      <w:r>
        <w:rPr>
          <w:rFonts w:ascii="宋体" w:hAnsi="宋体" w:cs="Times New Roman"/>
          <w:sz w:val="21"/>
          <w:szCs w:val="21"/>
        </w:rPr>
        <w:t>×</w:t>
      </w:r>
      <w:r>
        <w:rPr>
          <w:rFonts w:ascii="宋体" w:hAnsi="宋体" w:cs="宋体"/>
          <w:sz w:val="21"/>
          <w:szCs w:val="21"/>
        </w:rPr>
        <w:t xml:space="preserve">100% </w:t>
      </w:r>
      <w:r>
        <w:rPr>
          <w:rFonts w:ascii="宋体" w:hAnsi="宋体" w:cs="Times New Roman"/>
          <w:spacing w:val="-2"/>
          <w:sz w:val="21"/>
          <w:szCs w:val="21"/>
        </w:rPr>
        <w:t>物价波动变化幅度（跌幅）</w:t>
      </w:r>
      <w:r>
        <w:rPr>
          <w:rFonts w:ascii="宋体" w:hAnsi="宋体" w:cs="宋体"/>
          <w:spacing w:val="-2"/>
          <w:sz w:val="21"/>
          <w:szCs w:val="21"/>
        </w:rPr>
        <w:t>=</w:t>
      </w:r>
      <w:r>
        <w:rPr>
          <w:rFonts w:ascii="宋体" w:hAnsi="宋体" w:cs="Times New Roman"/>
          <w:spacing w:val="-2"/>
          <w:sz w:val="21"/>
          <w:szCs w:val="21"/>
        </w:rPr>
        <w:t>（施工期市场价</w:t>
      </w:r>
      <w:r>
        <w:rPr>
          <w:rFonts w:ascii="宋体" w:hAnsi="宋体" w:cs="宋体"/>
          <w:spacing w:val="-2"/>
          <w:sz w:val="21"/>
          <w:szCs w:val="21"/>
        </w:rPr>
        <w:t>-</w:t>
      </w:r>
      <w:r>
        <w:rPr>
          <w:rFonts w:ascii="宋体" w:hAnsi="宋体" w:cs="Times New Roman"/>
          <w:spacing w:val="-2"/>
          <w:sz w:val="21"/>
          <w:szCs w:val="21"/>
        </w:rPr>
        <w:t>投标单价）</w:t>
      </w:r>
      <w:r>
        <w:rPr>
          <w:rFonts w:ascii="宋体" w:hAnsi="宋体" w:cs="宋体"/>
          <w:spacing w:val="-2"/>
          <w:sz w:val="21"/>
          <w:szCs w:val="21"/>
        </w:rPr>
        <w:t>/</w:t>
      </w:r>
      <w:r>
        <w:rPr>
          <w:rFonts w:ascii="宋体" w:hAnsi="宋体" w:cs="Times New Roman"/>
          <w:spacing w:val="-2"/>
          <w:sz w:val="21"/>
          <w:szCs w:val="21"/>
        </w:rPr>
        <w:t>投标单价</w:t>
      </w:r>
      <w:r>
        <w:rPr>
          <w:rFonts w:ascii="宋体" w:hAnsi="宋体" w:cs="Times New Roman"/>
          <w:spacing w:val="-2"/>
          <w:sz w:val="21"/>
          <w:szCs w:val="21"/>
        </w:rPr>
        <w:t>×</w:t>
      </w:r>
      <w:r>
        <w:rPr>
          <w:rFonts w:ascii="宋体" w:hAnsi="宋体" w:cs="宋体"/>
          <w:spacing w:val="-2"/>
          <w:sz w:val="21"/>
          <w:szCs w:val="21"/>
        </w:rPr>
        <w:t>100%</w:t>
      </w:r>
    </w:p>
    <w:p w:rsidR="007B2A64" w:rsidRDefault="007B2A64" w:rsidP="007B2A64">
      <w:pPr>
        <w:spacing w:before="46" w:line="360" w:lineRule="auto"/>
        <w:ind w:leftChars="-2" w:left="-5"/>
        <w:rPr>
          <w:rFonts w:ascii="宋体" w:hAnsi="宋体" w:cs="宋体"/>
          <w:sz w:val="21"/>
          <w:szCs w:val="21"/>
        </w:rPr>
      </w:pPr>
      <w:r>
        <w:rPr>
          <w:rFonts w:ascii="宋体" w:hAnsi="宋体" w:cs="宋体"/>
          <w:sz w:val="21"/>
          <w:szCs w:val="21"/>
        </w:rPr>
        <w:t>2</w:t>
      </w:r>
      <w:r>
        <w:rPr>
          <w:rFonts w:ascii="宋体" w:hAnsi="宋体" w:cs="Times New Roman"/>
          <w:sz w:val="21"/>
          <w:szCs w:val="21"/>
        </w:rPr>
        <w:t>）当承包人投标报价中的单价高于基准价时：</w:t>
      </w:r>
      <w:r>
        <w:rPr>
          <w:rFonts w:ascii="宋体" w:hAnsi="宋体" w:cs="Times New Roman"/>
          <w:sz w:val="21"/>
          <w:szCs w:val="21"/>
        </w:rPr>
        <w:t xml:space="preserve"> </w:t>
      </w:r>
      <w:r>
        <w:rPr>
          <w:rFonts w:ascii="宋体" w:hAnsi="宋体" w:cs="Times New Roman"/>
          <w:spacing w:val="-2"/>
          <w:sz w:val="21"/>
          <w:szCs w:val="21"/>
        </w:rPr>
        <w:t>物价波动变化幅度（涨幅）</w:t>
      </w:r>
      <w:r>
        <w:rPr>
          <w:rFonts w:ascii="宋体" w:hAnsi="宋体" w:cs="宋体"/>
          <w:spacing w:val="-2"/>
          <w:sz w:val="21"/>
          <w:szCs w:val="21"/>
        </w:rPr>
        <w:t>=</w:t>
      </w:r>
      <w:r>
        <w:rPr>
          <w:rFonts w:ascii="宋体" w:hAnsi="宋体" w:cs="Times New Roman"/>
          <w:spacing w:val="-2"/>
          <w:sz w:val="21"/>
          <w:szCs w:val="21"/>
        </w:rPr>
        <w:t>（施工期市场价</w:t>
      </w:r>
      <w:r>
        <w:rPr>
          <w:rFonts w:ascii="宋体" w:hAnsi="宋体" w:cs="宋体"/>
          <w:spacing w:val="-2"/>
          <w:sz w:val="21"/>
          <w:szCs w:val="21"/>
        </w:rPr>
        <w:t>-</w:t>
      </w:r>
      <w:r>
        <w:rPr>
          <w:rFonts w:ascii="宋体" w:hAnsi="宋体" w:cs="Times New Roman"/>
          <w:spacing w:val="-2"/>
          <w:sz w:val="21"/>
          <w:szCs w:val="21"/>
        </w:rPr>
        <w:t>投标单价）</w:t>
      </w:r>
      <w:r>
        <w:rPr>
          <w:rFonts w:ascii="宋体" w:hAnsi="宋体" w:cs="宋体"/>
          <w:spacing w:val="-2"/>
          <w:sz w:val="21"/>
          <w:szCs w:val="21"/>
        </w:rPr>
        <w:t>/</w:t>
      </w:r>
      <w:r>
        <w:rPr>
          <w:rFonts w:ascii="宋体" w:hAnsi="宋体" w:cs="Times New Roman"/>
          <w:spacing w:val="-2"/>
          <w:sz w:val="21"/>
          <w:szCs w:val="21"/>
        </w:rPr>
        <w:t>投标单价</w:t>
      </w:r>
      <w:r>
        <w:rPr>
          <w:rFonts w:ascii="宋体" w:hAnsi="宋体" w:cs="Times New Roman"/>
          <w:spacing w:val="-2"/>
          <w:sz w:val="21"/>
          <w:szCs w:val="21"/>
        </w:rPr>
        <w:t>×</w:t>
      </w:r>
      <w:r>
        <w:rPr>
          <w:rFonts w:ascii="宋体" w:hAnsi="宋体" w:cs="宋体"/>
          <w:spacing w:val="-2"/>
          <w:sz w:val="21"/>
          <w:szCs w:val="21"/>
        </w:rPr>
        <w:t>100%</w:t>
      </w:r>
      <w:r>
        <w:rPr>
          <w:rFonts w:ascii="宋体" w:hAnsi="宋体" w:cs="宋体"/>
          <w:sz w:val="21"/>
          <w:szCs w:val="21"/>
        </w:rPr>
        <w:t xml:space="preserve"> </w:t>
      </w:r>
      <w:r>
        <w:rPr>
          <w:rFonts w:ascii="宋体" w:hAnsi="宋体" w:cs="Times New Roman"/>
          <w:sz w:val="21"/>
          <w:szCs w:val="21"/>
        </w:rPr>
        <w:t>物价波动变化幅度（跌幅）</w:t>
      </w:r>
      <w:r>
        <w:rPr>
          <w:rFonts w:ascii="宋体" w:hAnsi="宋体" w:cs="宋体"/>
          <w:sz w:val="21"/>
          <w:szCs w:val="21"/>
        </w:rPr>
        <w:t>=</w:t>
      </w:r>
      <w:r>
        <w:rPr>
          <w:rFonts w:ascii="宋体" w:hAnsi="宋体" w:cs="Times New Roman"/>
          <w:sz w:val="21"/>
          <w:szCs w:val="21"/>
        </w:rPr>
        <w:t>（施工期市场价</w:t>
      </w:r>
      <w:r>
        <w:rPr>
          <w:rFonts w:ascii="宋体" w:hAnsi="宋体" w:cs="宋体"/>
          <w:sz w:val="21"/>
          <w:szCs w:val="21"/>
        </w:rPr>
        <w:t>-</w:t>
      </w:r>
      <w:r>
        <w:rPr>
          <w:rFonts w:ascii="宋体" w:hAnsi="宋体" w:cs="Times New Roman"/>
          <w:sz w:val="21"/>
          <w:szCs w:val="21"/>
        </w:rPr>
        <w:t>基准价）</w:t>
      </w:r>
      <w:r>
        <w:rPr>
          <w:rFonts w:ascii="宋体" w:hAnsi="宋体" w:cs="宋体"/>
          <w:sz w:val="21"/>
          <w:szCs w:val="21"/>
        </w:rPr>
        <w:t>/</w:t>
      </w:r>
      <w:r>
        <w:rPr>
          <w:rFonts w:ascii="宋体" w:hAnsi="宋体" w:cs="Times New Roman"/>
          <w:sz w:val="21"/>
          <w:szCs w:val="21"/>
        </w:rPr>
        <w:t>基准价</w:t>
      </w:r>
      <w:r>
        <w:rPr>
          <w:rFonts w:ascii="宋体" w:hAnsi="宋体" w:cs="Times New Roman"/>
          <w:sz w:val="21"/>
          <w:szCs w:val="21"/>
        </w:rPr>
        <w:t>×</w:t>
      </w:r>
      <w:r>
        <w:rPr>
          <w:rFonts w:ascii="宋体" w:hAnsi="宋体" w:cs="宋体"/>
          <w:sz w:val="21"/>
          <w:szCs w:val="21"/>
        </w:rPr>
        <w:t>100%</w:t>
      </w:r>
    </w:p>
    <w:p w:rsidR="007B2A64" w:rsidRDefault="007B2A64" w:rsidP="007B2A64">
      <w:pPr>
        <w:spacing w:before="46" w:line="360" w:lineRule="auto"/>
        <w:ind w:leftChars="-3" w:left="-5" w:hangingChars="1" w:hanging="2"/>
        <w:rPr>
          <w:rFonts w:ascii="宋体" w:hAnsi="宋体" w:cs="宋体"/>
          <w:sz w:val="21"/>
          <w:szCs w:val="21"/>
        </w:rPr>
      </w:pPr>
      <w:r>
        <w:rPr>
          <w:rFonts w:ascii="宋体" w:hAnsi="宋体" w:cs="宋体"/>
          <w:sz w:val="21"/>
          <w:szCs w:val="21"/>
        </w:rPr>
        <w:t>3</w:t>
      </w:r>
      <w:r>
        <w:rPr>
          <w:rFonts w:ascii="宋体" w:hAnsi="宋体" w:cs="Times New Roman"/>
          <w:sz w:val="21"/>
          <w:szCs w:val="21"/>
        </w:rPr>
        <w:t>）当承包人投标报价中的单价等于基准价时：</w:t>
      </w:r>
      <w:r>
        <w:rPr>
          <w:rFonts w:ascii="宋体" w:hAnsi="宋体" w:cs="Times New Roman"/>
          <w:sz w:val="21"/>
          <w:szCs w:val="21"/>
        </w:rPr>
        <w:t xml:space="preserve"> </w:t>
      </w:r>
      <w:r>
        <w:rPr>
          <w:rFonts w:ascii="宋体" w:hAnsi="宋体" w:cs="Times New Roman"/>
          <w:spacing w:val="-2"/>
          <w:sz w:val="21"/>
          <w:szCs w:val="21"/>
        </w:rPr>
        <w:t>物价波动变化幅度</w:t>
      </w:r>
      <w:r>
        <w:rPr>
          <w:rFonts w:ascii="宋体" w:hAnsi="宋体" w:cs="宋体"/>
          <w:spacing w:val="-2"/>
          <w:sz w:val="21"/>
          <w:szCs w:val="21"/>
        </w:rPr>
        <w:t>=</w:t>
      </w:r>
      <w:r>
        <w:rPr>
          <w:rFonts w:ascii="宋体" w:hAnsi="宋体" w:cs="Times New Roman"/>
          <w:spacing w:val="-2"/>
          <w:sz w:val="21"/>
          <w:szCs w:val="21"/>
        </w:rPr>
        <w:t>（施工期市场价</w:t>
      </w:r>
      <w:r>
        <w:rPr>
          <w:rFonts w:ascii="宋体" w:hAnsi="宋体" w:cs="宋体"/>
          <w:spacing w:val="-2"/>
          <w:sz w:val="21"/>
          <w:szCs w:val="21"/>
        </w:rPr>
        <w:t>-</w:t>
      </w:r>
      <w:r>
        <w:rPr>
          <w:rFonts w:ascii="宋体" w:hAnsi="宋体" w:cs="Times New Roman"/>
          <w:spacing w:val="-2"/>
          <w:sz w:val="21"/>
          <w:szCs w:val="21"/>
        </w:rPr>
        <w:t>基准价）</w:t>
      </w:r>
      <w:r>
        <w:rPr>
          <w:rFonts w:ascii="宋体" w:hAnsi="宋体" w:cs="宋体"/>
          <w:spacing w:val="-2"/>
          <w:sz w:val="21"/>
          <w:szCs w:val="21"/>
        </w:rPr>
        <w:t>/</w:t>
      </w:r>
      <w:r>
        <w:rPr>
          <w:rFonts w:ascii="宋体" w:hAnsi="宋体" w:cs="Times New Roman"/>
          <w:spacing w:val="-2"/>
          <w:sz w:val="21"/>
          <w:szCs w:val="21"/>
        </w:rPr>
        <w:t>基准价</w:t>
      </w:r>
      <w:r>
        <w:rPr>
          <w:rFonts w:ascii="宋体" w:hAnsi="宋体" w:cs="Times New Roman"/>
          <w:spacing w:val="-2"/>
          <w:sz w:val="21"/>
          <w:szCs w:val="21"/>
        </w:rPr>
        <w:t>×</w:t>
      </w:r>
      <w:r>
        <w:rPr>
          <w:rFonts w:ascii="宋体" w:hAnsi="宋体" w:cs="宋体"/>
          <w:spacing w:val="-2"/>
          <w:sz w:val="21"/>
          <w:szCs w:val="21"/>
        </w:rPr>
        <w:t>100%</w:t>
      </w:r>
    </w:p>
    <w:p w:rsidR="007B2A64" w:rsidRDefault="007B2A64" w:rsidP="007B2A64">
      <w:pPr>
        <w:tabs>
          <w:tab w:val="left" w:pos="1840"/>
        </w:tabs>
        <w:spacing w:before="46" w:line="360" w:lineRule="auto"/>
        <w:ind w:firstLineChars="200" w:firstLine="416"/>
        <w:rPr>
          <w:rFonts w:ascii="宋体" w:hAnsi="宋体" w:cs="Times New Roman"/>
          <w:sz w:val="21"/>
          <w:szCs w:val="21"/>
        </w:rPr>
      </w:pPr>
      <w:r>
        <w:rPr>
          <w:rFonts w:ascii="宋体" w:hAnsi="宋体" w:cs="宋体"/>
          <w:spacing w:val="-1"/>
          <w:sz w:val="21"/>
          <w:szCs w:val="21"/>
        </w:rPr>
        <w:t>16.1.2.3</w:t>
      </w:r>
      <w:r>
        <w:rPr>
          <w:rFonts w:ascii="宋体" w:hAnsi="宋体" w:cs="Times New Roman"/>
          <w:spacing w:val="-2"/>
          <w:sz w:val="21"/>
          <w:szCs w:val="21"/>
        </w:rPr>
        <w:t>物价波动引起价格调整的方法</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8"/>
          <w:sz w:val="21"/>
          <w:szCs w:val="21"/>
        </w:rPr>
        <w:t>（</w:t>
      </w:r>
      <w:r>
        <w:rPr>
          <w:rFonts w:ascii="宋体" w:hAnsi="宋体" w:cs="宋体"/>
          <w:spacing w:val="-8"/>
          <w:sz w:val="21"/>
          <w:szCs w:val="21"/>
        </w:rPr>
        <w:t>1</w:t>
      </w:r>
      <w:r>
        <w:rPr>
          <w:rFonts w:ascii="宋体" w:hAnsi="宋体" w:cs="Times New Roman"/>
          <w:spacing w:val="-8"/>
          <w:sz w:val="21"/>
          <w:szCs w:val="21"/>
        </w:rPr>
        <w:t>）第</w:t>
      </w:r>
      <w:r>
        <w:rPr>
          <w:rFonts w:ascii="宋体" w:hAnsi="宋体" w:cs="Times New Roman"/>
          <w:spacing w:val="-8"/>
          <w:sz w:val="21"/>
          <w:szCs w:val="21"/>
        </w:rPr>
        <w:t xml:space="preserve"> </w:t>
      </w:r>
      <w:r>
        <w:rPr>
          <w:rFonts w:ascii="宋体" w:hAnsi="宋体" w:cs="宋体"/>
          <w:sz w:val="21"/>
          <w:szCs w:val="21"/>
        </w:rPr>
        <w:t>16.1.2.1</w:t>
      </w:r>
      <w:r>
        <w:rPr>
          <w:rFonts w:ascii="宋体" w:hAnsi="宋体" w:cs="宋体"/>
          <w:spacing w:val="-53"/>
          <w:sz w:val="21"/>
          <w:szCs w:val="21"/>
        </w:rPr>
        <w:t xml:space="preserve"> </w:t>
      </w:r>
      <w:r>
        <w:rPr>
          <w:rFonts w:ascii="宋体" w:hAnsi="宋体" w:cs="Times New Roman"/>
          <w:spacing w:val="-4"/>
          <w:sz w:val="21"/>
          <w:szCs w:val="21"/>
        </w:rPr>
        <w:t>目中约定的人工、材料、设备和机械台班的物价波动变化幅度超过风</w:t>
      </w:r>
      <w:r>
        <w:rPr>
          <w:rFonts w:ascii="宋体" w:hAnsi="宋体" w:cs="Times New Roman"/>
          <w:sz w:val="21"/>
          <w:szCs w:val="21"/>
        </w:rPr>
        <w:t xml:space="preserve"> </w:t>
      </w:r>
      <w:r>
        <w:rPr>
          <w:rFonts w:ascii="宋体" w:hAnsi="宋体" w:cs="Times New Roman"/>
          <w:sz w:val="21"/>
          <w:szCs w:val="21"/>
        </w:rPr>
        <w:t>险幅度时，其计算价格调整差额的方法</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r>
        <w:rPr>
          <w:rFonts w:ascii="宋体" w:hAnsi="宋体" w:cs="Times New Roman"/>
          <w:sz w:val="21"/>
          <w:szCs w:val="21"/>
        </w:rPr>
        <w:t>。</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12"/>
          <w:sz w:val="21"/>
          <w:szCs w:val="21"/>
        </w:rPr>
        <w:t>（</w:t>
      </w:r>
      <w:r>
        <w:rPr>
          <w:rFonts w:ascii="宋体" w:hAnsi="宋体" w:cs="宋体"/>
          <w:spacing w:val="-12"/>
          <w:sz w:val="21"/>
          <w:szCs w:val="21"/>
        </w:rPr>
        <w:t>2</w:t>
      </w:r>
      <w:r>
        <w:rPr>
          <w:rFonts w:ascii="宋体" w:hAnsi="宋体" w:cs="Times New Roman"/>
          <w:spacing w:val="-12"/>
          <w:sz w:val="21"/>
          <w:szCs w:val="21"/>
        </w:rPr>
        <w:t>）第</w:t>
      </w:r>
      <w:r>
        <w:rPr>
          <w:rFonts w:ascii="宋体" w:hAnsi="宋体" w:cs="Times New Roman"/>
          <w:spacing w:val="-12"/>
          <w:sz w:val="21"/>
          <w:szCs w:val="21"/>
        </w:rPr>
        <w:t xml:space="preserve"> </w:t>
      </w:r>
      <w:r>
        <w:rPr>
          <w:rFonts w:ascii="宋体" w:hAnsi="宋体" w:cs="宋体"/>
          <w:sz w:val="21"/>
          <w:szCs w:val="21"/>
        </w:rPr>
        <w:t>16.1.2.1</w:t>
      </w:r>
      <w:r>
        <w:rPr>
          <w:rFonts w:ascii="宋体" w:hAnsi="宋体" w:cs="宋体"/>
          <w:spacing w:val="-60"/>
          <w:sz w:val="21"/>
          <w:szCs w:val="21"/>
        </w:rPr>
        <w:t xml:space="preserve"> </w:t>
      </w:r>
      <w:r>
        <w:rPr>
          <w:rFonts w:ascii="宋体" w:hAnsi="宋体" w:cs="Times New Roman"/>
          <w:spacing w:val="-3"/>
          <w:sz w:val="21"/>
          <w:szCs w:val="21"/>
        </w:rPr>
        <w:t>目中约定的人工的物价波动变化幅度超过风险幅度时，应当计算全部</w:t>
      </w:r>
      <w:r>
        <w:rPr>
          <w:rFonts w:ascii="宋体" w:hAnsi="宋体" w:cs="Times New Roman"/>
          <w:sz w:val="21"/>
          <w:szCs w:val="21"/>
        </w:rPr>
        <w:t xml:space="preserve"> </w:t>
      </w:r>
      <w:r>
        <w:rPr>
          <w:rFonts w:ascii="宋体" w:hAnsi="宋体" w:cs="Times New Roman"/>
          <w:sz w:val="21"/>
          <w:szCs w:val="21"/>
        </w:rPr>
        <w:t>价格差额，其价格差额由发包人承担或受益，其价格差额不计取</w:t>
      </w:r>
      <w:proofErr w:type="gramStart"/>
      <w:r>
        <w:rPr>
          <w:rFonts w:ascii="宋体" w:hAnsi="宋体" w:cs="Times New Roman"/>
          <w:sz w:val="21"/>
          <w:szCs w:val="21"/>
        </w:rPr>
        <w:t>规</w:t>
      </w:r>
      <w:proofErr w:type="gramEnd"/>
      <w:r>
        <w:rPr>
          <w:rFonts w:ascii="宋体" w:hAnsi="宋体" w:cs="Times New Roman"/>
          <w:sz w:val="21"/>
          <w:szCs w:val="21"/>
        </w:rPr>
        <w:t>费，只计取税金。</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12"/>
          <w:sz w:val="21"/>
          <w:szCs w:val="21"/>
        </w:rPr>
        <w:t>（</w:t>
      </w:r>
      <w:r>
        <w:rPr>
          <w:rFonts w:ascii="宋体" w:hAnsi="宋体" w:cs="宋体"/>
          <w:spacing w:val="-12"/>
          <w:sz w:val="21"/>
          <w:szCs w:val="21"/>
        </w:rPr>
        <w:t>3</w:t>
      </w:r>
      <w:r>
        <w:rPr>
          <w:rFonts w:ascii="宋体" w:hAnsi="宋体" w:cs="Times New Roman"/>
          <w:spacing w:val="-12"/>
          <w:sz w:val="21"/>
          <w:szCs w:val="21"/>
        </w:rPr>
        <w:t>）第</w:t>
      </w:r>
      <w:r>
        <w:rPr>
          <w:rFonts w:ascii="宋体" w:hAnsi="宋体" w:cs="Times New Roman"/>
          <w:spacing w:val="-12"/>
          <w:sz w:val="21"/>
          <w:szCs w:val="21"/>
        </w:rPr>
        <w:t xml:space="preserve"> </w:t>
      </w:r>
      <w:r>
        <w:rPr>
          <w:rFonts w:ascii="宋体" w:hAnsi="宋体" w:cs="宋体"/>
          <w:sz w:val="21"/>
          <w:szCs w:val="21"/>
        </w:rPr>
        <w:t>16.1.2.1</w:t>
      </w:r>
      <w:r>
        <w:rPr>
          <w:rFonts w:ascii="宋体" w:hAnsi="宋体" w:cs="宋体"/>
          <w:spacing w:val="-61"/>
          <w:sz w:val="21"/>
          <w:szCs w:val="21"/>
        </w:rPr>
        <w:t xml:space="preserve"> </w:t>
      </w:r>
      <w:r>
        <w:rPr>
          <w:rFonts w:ascii="宋体" w:hAnsi="宋体" w:cs="Times New Roman"/>
          <w:spacing w:val="-3"/>
          <w:sz w:val="21"/>
          <w:szCs w:val="21"/>
        </w:rPr>
        <w:t>目中约定的材料、设备和机械台班的物价波动变化幅度超过风险幅度</w:t>
      </w:r>
      <w:r>
        <w:rPr>
          <w:rFonts w:ascii="宋体" w:hAnsi="宋体" w:cs="Times New Roman"/>
          <w:sz w:val="21"/>
          <w:szCs w:val="21"/>
        </w:rPr>
        <w:t xml:space="preserve"> </w:t>
      </w:r>
      <w:r>
        <w:rPr>
          <w:rFonts w:ascii="宋体" w:hAnsi="宋体" w:cs="Times New Roman"/>
          <w:spacing w:val="-4"/>
          <w:sz w:val="21"/>
          <w:szCs w:val="21"/>
        </w:rPr>
        <w:t>时，应当计算超过部分的价格差额，其价格差额由发包人承担或受益，其价格差额不计取</w:t>
      </w:r>
      <w:proofErr w:type="gramStart"/>
      <w:r>
        <w:rPr>
          <w:rFonts w:ascii="宋体" w:hAnsi="宋体" w:cs="Times New Roman"/>
          <w:spacing w:val="-4"/>
          <w:sz w:val="21"/>
          <w:szCs w:val="21"/>
        </w:rPr>
        <w:t>规</w:t>
      </w:r>
      <w:proofErr w:type="gramEnd"/>
      <w:r>
        <w:rPr>
          <w:rFonts w:ascii="宋体" w:hAnsi="宋体" w:cs="Times New Roman"/>
          <w:spacing w:val="-44"/>
          <w:sz w:val="21"/>
          <w:szCs w:val="21"/>
        </w:rPr>
        <w:t xml:space="preserve"> </w:t>
      </w:r>
      <w:r>
        <w:rPr>
          <w:rFonts w:ascii="宋体" w:hAnsi="宋体" w:cs="Times New Roman"/>
          <w:sz w:val="21"/>
          <w:szCs w:val="21"/>
        </w:rPr>
        <w:t>费，只计取税金。</w:t>
      </w:r>
    </w:p>
    <w:p w:rsidR="007B2A64" w:rsidRDefault="007B2A64" w:rsidP="007B2A64">
      <w:pPr>
        <w:tabs>
          <w:tab w:val="left" w:pos="1840"/>
        </w:tabs>
        <w:spacing w:before="46" w:line="360" w:lineRule="auto"/>
        <w:ind w:firstLineChars="200" w:firstLine="416"/>
        <w:rPr>
          <w:rFonts w:ascii="宋体" w:hAnsi="宋体" w:cs="Times New Roman"/>
          <w:sz w:val="21"/>
          <w:szCs w:val="21"/>
        </w:rPr>
      </w:pPr>
      <w:r>
        <w:rPr>
          <w:rFonts w:ascii="宋体" w:hAnsi="宋体" w:cs="宋体"/>
          <w:spacing w:val="-1"/>
          <w:sz w:val="21"/>
          <w:szCs w:val="21"/>
        </w:rPr>
        <w:t>16.1.2.4</w:t>
      </w:r>
      <w:r>
        <w:rPr>
          <w:rFonts w:ascii="宋体" w:hAnsi="宋体" w:cs="Times New Roman"/>
          <w:spacing w:val="-2"/>
          <w:sz w:val="21"/>
          <w:szCs w:val="21"/>
        </w:rPr>
        <w:t>物价波动引起价格调整的其他约定</w:t>
      </w:r>
      <w:proofErr w:type="gramStart"/>
      <w:r>
        <w:rPr>
          <w:rFonts w:ascii="黑体" w:eastAsia="黑体" w:hAnsi="黑体" w:cs="黑体"/>
          <w:spacing w:val="-2"/>
          <w:sz w:val="21"/>
          <w:szCs w:val="21"/>
        </w:rPr>
        <w:t>见合同</w:t>
      </w:r>
      <w:proofErr w:type="gramEnd"/>
      <w:r>
        <w:rPr>
          <w:rFonts w:ascii="黑体" w:eastAsia="黑体" w:hAnsi="黑体" w:cs="黑体"/>
          <w:spacing w:val="-2"/>
          <w:sz w:val="21"/>
          <w:szCs w:val="21"/>
        </w:rPr>
        <w:t>条款专用部分</w:t>
      </w:r>
      <w:r>
        <w:rPr>
          <w:rFonts w:ascii="宋体" w:hAnsi="宋体" w:cs="Times New Roman"/>
          <w:spacing w:val="-2"/>
          <w:sz w:val="21"/>
          <w:szCs w:val="21"/>
        </w:rPr>
        <w:t>。</w:t>
      </w:r>
    </w:p>
    <w:p w:rsidR="007B2A64" w:rsidRDefault="007B2A64" w:rsidP="007B2A64">
      <w:pPr>
        <w:tabs>
          <w:tab w:val="left" w:pos="1420"/>
        </w:tabs>
        <w:spacing w:line="360" w:lineRule="auto"/>
        <w:ind w:firstLineChars="200" w:firstLine="420"/>
        <w:rPr>
          <w:rFonts w:ascii="宋体" w:hAnsi="宋体" w:cs="Times New Roman"/>
          <w:sz w:val="21"/>
          <w:szCs w:val="21"/>
        </w:rPr>
      </w:pPr>
      <w:r>
        <w:rPr>
          <w:rFonts w:ascii="宋体" w:hAnsi="宋体" w:cs="宋体"/>
          <w:sz w:val="21"/>
          <w:szCs w:val="21"/>
        </w:rPr>
        <w:t>16.1.3</w:t>
      </w:r>
      <w:r>
        <w:rPr>
          <w:rFonts w:ascii="宋体" w:hAnsi="宋体" w:cs="Times New Roman"/>
          <w:sz w:val="21"/>
          <w:szCs w:val="21"/>
        </w:rPr>
        <w:t>物价波动引起价格调整的其他方法</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r>
        <w:rPr>
          <w:rFonts w:ascii="宋体" w:hAnsi="宋体" w:cs="Times New Roman"/>
          <w:sz w:val="21"/>
          <w:szCs w:val="21"/>
        </w:rPr>
        <w:t>。</w:t>
      </w:r>
    </w:p>
    <w:p w:rsidR="007B2A64" w:rsidRDefault="007B2A64" w:rsidP="007B2A64">
      <w:pPr>
        <w:tabs>
          <w:tab w:val="left" w:pos="877"/>
        </w:tabs>
        <w:spacing w:line="360" w:lineRule="auto"/>
        <w:outlineLvl w:val="2"/>
        <w:rPr>
          <w:rFonts w:ascii="宋体" w:hAnsi="宋体" w:cs="Times New Roman"/>
        </w:rPr>
      </w:pPr>
      <w:bookmarkStart w:id="250" w:name="_bookmark199"/>
      <w:bookmarkEnd w:id="250"/>
      <w:r>
        <w:rPr>
          <w:rFonts w:ascii="宋体" w:hAnsi="宋体" w:cs="宋体"/>
        </w:rPr>
        <w:t>16.2</w:t>
      </w:r>
      <w:r>
        <w:rPr>
          <w:rFonts w:ascii="宋体" w:hAnsi="宋体" w:cs="宋体"/>
        </w:rPr>
        <w:tab/>
      </w:r>
      <w:r>
        <w:rPr>
          <w:rFonts w:ascii="宋体" w:hAnsi="宋体" w:cs="Times New Roman"/>
        </w:rPr>
        <w:t>法律变化引起的价格调整</w:t>
      </w:r>
    </w:p>
    <w:p w:rsidR="007B2A64" w:rsidRDefault="007B2A64" w:rsidP="007B2A64">
      <w:pPr>
        <w:spacing w:line="360" w:lineRule="auto"/>
        <w:ind w:firstLine="419"/>
        <w:rPr>
          <w:rFonts w:ascii="宋体" w:hAnsi="宋体" w:cs="Times New Roman"/>
          <w:sz w:val="21"/>
          <w:szCs w:val="21"/>
        </w:rPr>
      </w:pPr>
      <w:r>
        <w:rPr>
          <w:rFonts w:ascii="宋体" w:hAnsi="宋体" w:cs="Times New Roman"/>
          <w:sz w:val="21"/>
          <w:szCs w:val="21"/>
        </w:rPr>
        <w:t>在基准日后，因法律变化导致承包人在合同履行中所需要的工程费用发生除第</w:t>
      </w:r>
      <w:r>
        <w:rPr>
          <w:rFonts w:ascii="宋体" w:hAnsi="宋体" w:cs="Times New Roman"/>
          <w:spacing w:val="-46"/>
          <w:sz w:val="21"/>
          <w:szCs w:val="21"/>
        </w:rPr>
        <w:t xml:space="preserve"> </w:t>
      </w:r>
      <w:r>
        <w:rPr>
          <w:rFonts w:ascii="宋体" w:hAnsi="宋体" w:cs="宋体"/>
          <w:sz w:val="21"/>
          <w:szCs w:val="21"/>
        </w:rPr>
        <w:t>16.1</w:t>
      </w:r>
      <w:r>
        <w:rPr>
          <w:rFonts w:ascii="宋体" w:hAnsi="宋体" w:cs="宋体"/>
          <w:spacing w:val="-49"/>
          <w:sz w:val="21"/>
          <w:szCs w:val="21"/>
        </w:rPr>
        <w:t xml:space="preserve"> </w:t>
      </w:r>
      <w:r>
        <w:rPr>
          <w:rFonts w:ascii="宋体" w:hAnsi="宋体" w:cs="Times New Roman"/>
          <w:sz w:val="21"/>
          <w:szCs w:val="21"/>
        </w:rPr>
        <w:t>款</w:t>
      </w:r>
      <w:r>
        <w:rPr>
          <w:rFonts w:ascii="宋体" w:hAnsi="宋体" w:cs="Times New Roman"/>
          <w:sz w:val="21"/>
          <w:szCs w:val="21"/>
        </w:rPr>
        <w:t xml:space="preserve"> </w:t>
      </w:r>
      <w:r>
        <w:rPr>
          <w:rFonts w:ascii="宋体" w:hAnsi="宋体" w:cs="Times New Roman"/>
          <w:spacing w:val="-4"/>
          <w:sz w:val="21"/>
          <w:szCs w:val="21"/>
        </w:rPr>
        <w:t>约定以外的增减时，监理人应根据法律、国家或省、自治区、直辖市有关部门的规定，按第</w:t>
      </w:r>
      <w:r>
        <w:rPr>
          <w:rFonts w:ascii="宋体" w:hAnsi="宋体" w:cs="Times New Roman"/>
          <w:spacing w:val="-45"/>
          <w:sz w:val="21"/>
          <w:szCs w:val="21"/>
        </w:rPr>
        <w:t xml:space="preserve"> </w:t>
      </w:r>
      <w:r>
        <w:rPr>
          <w:rFonts w:ascii="宋体" w:hAnsi="宋体" w:cs="宋体"/>
          <w:sz w:val="21"/>
          <w:szCs w:val="21"/>
        </w:rPr>
        <w:t>3.5</w:t>
      </w:r>
      <w:r>
        <w:rPr>
          <w:rFonts w:ascii="宋体" w:hAnsi="宋体" w:cs="宋体"/>
          <w:spacing w:val="-55"/>
          <w:sz w:val="21"/>
          <w:szCs w:val="21"/>
        </w:rPr>
        <w:t xml:space="preserve"> </w:t>
      </w:r>
      <w:r>
        <w:rPr>
          <w:rFonts w:ascii="宋体" w:hAnsi="宋体" w:cs="Times New Roman"/>
          <w:sz w:val="21"/>
          <w:szCs w:val="21"/>
        </w:rPr>
        <w:t>款商定或确定需调整的合同价款。</w:t>
      </w:r>
    </w:p>
    <w:p w:rsidR="007B2A64" w:rsidRDefault="007B2A64" w:rsidP="007B2A64">
      <w:pPr>
        <w:spacing w:line="360" w:lineRule="auto"/>
        <w:outlineLvl w:val="1"/>
        <w:rPr>
          <w:rFonts w:ascii="宋体" w:hAnsi="宋体" w:cs="Times New Roman"/>
          <w:sz w:val="28"/>
          <w:szCs w:val="28"/>
        </w:rPr>
      </w:pPr>
      <w:bookmarkStart w:id="251" w:name="_bookmark200"/>
      <w:bookmarkEnd w:id="251"/>
      <w:r>
        <w:rPr>
          <w:rFonts w:ascii="宋体" w:hAnsi="宋体" w:cs="宋体"/>
          <w:sz w:val="28"/>
          <w:szCs w:val="28"/>
        </w:rPr>
        <w:t>17.</w:t>
      </w:r>
      <w:r>
        <w:rPr>
          <w:rFonts w:ascii="宋体" w:hAnsi="宋体" w:cs="Times New Roman"/>
          <w:sz w:val="28"/>
          <w:szCs w:val="28"/>
        </w:rPr>
        <w:t>计量与支付</w:t>
      </w:r>
    </w:p>
    <w:p w:rsidR="007B2A64" w:rsidRDefault="007B2A64" w:rsidP="007B2A64">
      <w:pPr>
        <w:tabs>
          <w:tab w:val="left" w:pos="877"/>
        </w:tabs>
        <w:spacing w:line="360" w:lineRule="auto"/>
        <w:outlineLvl w:val="2"/>
        <w:rPr>
          <w:rFonts w:ascii="宋体" w:hAnsi="宋体" w:cs="Times New Roman"/>
        </w:rPr>
      </w:pPr>
      <w:bookmarkStart w:id="252" w:name="_bookmark201"/>
      <w:bookmarkEnd w:id="252"/>
      <w:r>
        <w:rPr>
          <w:rFonts w:ascii="宋体" w:hAnsi="宋体" w:cs="宋体"/>
        </w:rPr>
        <w:t>17.1</w:t>
      </w:r>
      <w:r>
        <w:rPr>
          <w:rFonts w:ascii="宋体" w:hAnsi="宋体" w:cs="宋体"/>
        </w:rPr>
        <w:tab/>
      </w:r>
      <w:r>
        <w:rPr>
          <w:rFonts w:ascii="宋体" w:hAnsi="宋体" w:cs="Times New Roman"/>
        </w:rPr>
        <w:t>计量</w:t>
      </w:r>
    </w:p>
    <w:p w:rsidR="007B2A64" w:rsidRDefault="007B2A64" w:rsidP="007B2A64">
      <w:pPr>
        <w:tabs>
          <w:tab w:val="left" w:pos="1420"/>
        </w:tabs>
        <w:spacing w:line="360" w:lineRule="auto"/>
        <w:rPr>
          <w:rFonts w:ascii="宋体" w:hAnsi="宋体" w:cs="Times New Roman"/>
          <w:sz w:val="21"/>
          <w:szCs w:val="21"/>
        </w:rPr>
      </w:pPr>
      <w:r>
        <w:rPr>
          <w:rFonts w:ascii="宋体" w:hAnsi="宋体" w:cs="宋体"/>
          <w:sz w:val="21"/>
          <w:szCs w:val="21"/>
        </w:rPr>
        <w:t>17.1.1</w:t>
      </w:r>
      <w:r>
        <w:rPr>
          <w:rFonts w:ascii="宋体" w:hAnsi="宋体" w:cs="Times New Roman"/>
          <w:sz w:val="21"/>
          <w:szCs w:val="21"/>
        </w:rPr>
        <w:t>计量单位</w:t>
      </w:r>
      <w:r>
        <w:rPr>
          <w:rFonts w:ascii="宋体" w:hAnsi="宋体" w:cs="Times New Roman"/>
          <w:sz w:val="21"/>
          <w:szCs w:val="21"/>
        </w:rPr>
        <w:t xml:space="preserve"> </w:t>
      </w:r>
      <w:r>
        <w:rPr>
          <w:rFonts w:ascii="宋体" w:hAnsi="宋体" w:cs="Times New Roman"/>
          <w:spacing w:val="-2"/>
          <w:sz w:val="21"/>
          <w:szCs w:val="21"/>
        </w:rPr>
        <w:t>计量采用国家法定的计量单位。</w:t>
      </w:r>
    </w:p>
    <w:p w:rsidR="007B2A64" w:rsidRDefault="007B2A64" w:rsidP="007B2A64">
      <w:pPr>
        <w:tabs>
          <w:tab w:val="left" w:pos="1420"/>
        </w:tabs>
        <w:spacing w:before="46" w:line="360" w:lineRule="auto"/>
        <w:rPr>
          <w:rFonts w:ascii="宋体" w:hAnsi="宋体" w:cs="宋体"/>
          <w:sz w:val="20"/>
        </w:rPr>
      </w:pPr>
      <w:r>
        <w:rPr>
          <w:rFonts w:ascii="宋体" w:hAnsi="宋体" w:cs="宋体"/>
          <w:sz w:val="21"/>
          <w:szCs w:val="21"/>
        </w:rPr>
        <w:t>17.1.2</w:t>
      </w:r>
      <w:r>
        <w:rPr>
          <w:rFonts w:ascii="宋体" w:hAnsi="宋体" w:cs="Times New Roman"/>
          <w:sz w:val="21"/>
          <w:szCs w:val="21"/>
        </w:rPr>
        <w:t>计量方法</w:t>
      </w:r>
    </w:p>
    <w:p w:rsidR="007B2A64" w:rsidRDefault="007B2A64" w:rsidP="007B2A64">
      <w:pPr>
        <w:spacing w:before="173" w:line="360" w:lineRule="auto"/>
        <w:ind w:firstLine="419"/>
        <w:rPr>
          <w:rFonts w:ascii="宋体" w:hAnsi="宋体" w:cs="Times New Roman"/>
          <w:sz w:val="21"/>
          <w:szCs w:val="21"/>
        </w:rPr>
      </w:pPr>
      <w:r>
        <w:rPr>
          <w:rFonts w:ascii="宋体" w:hAnsi="宋体" w:cs="Times New Roman"/>
          <w:spacing w:val="-4"/>
          <w:sz w:val="21"/>
          <w:szCs w:val="21"/>
        </w:rPr>
        <w:lastRenderedPageBreak/>
        <w:t>工程量计算规则执行工程量清单中约定的计量计价规范版本。除合同另有约定外，承包</w:t>
      </w:r>
      <w:r>
        <w:rPr>
          <w:rFonts w:ascii="宋体" w:hAnsi="宋体" w:cs="Times New Roman"/>
          <w:sz w:val="21"/>
          <w:szCs w:val="21"/>
        </w:rPr>
        <w:t xml:space="preserve"> </w:t>
      </w:r>
      <w:r>
        <w:rPr>
          <w:rFonts w:ascii="宋体" w:hAnsi="宋体" w:cs="Times New Roman"/>
          <w:sz w:val="21"/>
          <w:szCs w:val="21"/>
        </w:rPr>
        <w:t>人实际完成的工程量按约定的工程量计算规则和有合同约束力的图纸进行计量。</w:t>
      </w:r>
    </w:p>
    <w:p w:rsidR="007B2A64" w:rsidRDefault="007B2A64" w:rsidP="007B2A64">
      <w:pPr>
        <w:tabs>
          <w:tab w:val="left" w:pos="1420"/>
        </w:tabs>
        <w:spacing w:before="46" w:line="360" w:lineRule="auto"/>
        <w:rPr>
          <w:rFonts w:ascii="宋体" w:hAnsi="宋体" w:cs="Times New Roman"/>
          <w:sz w:val="21"/>
          <w:szCs w:val="21"/>
        </w:rPr>
      </w:pPr>
      <w:r>
        <w:rPr>
          <w:rFonts w:ascii="宋体" w:hAnsi="宋体" w:cs="宋体"/>
          <w:sz w:val="21"/>
          <w:szCs w:val="21"/>
        </w:rPr>
        <w:t>17.1.3</w:t>
      </w:r>
      <w:r>
        <w:rPr>
          <w:rFonts w:ascii="宋体" w:hAnsi="宋体" w:cs="Times New Roman"/>
          <w:sz w:val="21"/>
          <w:szCs w:val="21"/>
        </w:rPr>
        <w:t>计量周期</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7"/>
          <w:sz w:val="21"/>
          <w:szCs w:val="21"/>
        </w:rPr>
        <w:t>（</w:t>
      </w:r>
      <w:r>
        <w:rPr>
          <w:rFonts w:ascii="宋体" w:hAnsi="宋体" w:cs="宋体"/>
          <w:spacing w:val="-7"/>
          <w:sz w:val="21"/>
          <w:szCs w:val="21"/>
        </w:rPr>
        <w:t>1</w:t>
      </w:r>
      <w:r>
        <w:rPr>
          <w:rFonts w:ascii="宋体" w:hAnsi="宋体" w:cs="Times New Roman"/>
          <w:spacing w:val="-7"/>
          <w:sz w:val="21"/>
          <w:szCs w:val="21"/>
        </w:rPr>
        <w:t>）本合同的计量周期为月，当月计量截止日期（不含当日）和下月计量起始日期（含</w:t>
      </w:r>
      <w:r>
        <w:rPr>
          <w:rFonts w:ascii="宋体" w:hAnsi="宋体" w:cs="Times New Roman"/>
          <w:sz w:val="21"/>
          <w:szCs w:val="21"/>
        </w:rPr>
        <w:t xml:space="preserve"> </w:t>
      </w:r>
      <w:r>
        <w:rPr>
          <w:rFonts w:ascii="宋体" w:hAnsi="宋体" w:cs="Times New Roman"/>
          <w:sz w:val="21"/>
          <w:szCs w:val="21"/>
        </w:rPr>
        <w:t>当日）</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r>
        <w:rPr>
          <w:rFonts w:ascii="宋体" w:hAnsi="宋体" w:cs="Times New Roman"/>
          <w:sz w:val="21"/>
          <w:szCs w:val="21"/>
        </w:rPr>
        <w:t>。</w:t>
      </w:r>
    </w:p>
    <w:p w:rsidR="007B2A64" w:rsidRDefault="007B2A64" w:rsidP="007B2A64">
      <w:pPr>
        <w:spacing w:before="46"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2</w:t>
      </w:r>
      <w:r>
        <w:rPr>
          <w:rFonts w:ascii="宋体" w:hAnsi="宋体" w:cs="Times New Roman"/>
          <w:sz w:val="21"/>
          <w:szCs w:val="21"/>
        </w:rPr>
        <w:t>）单价子目已完成工程量是否按月</w:t>
      </w:r>
      <w:proofErr w:type="gramStart"/>
      <w:r>
        <w:rPr>
          <w:rFonts w:ascii="宋体" w:hAnsi="宋体" w:cs="Times New Roman"/>
          <w:sz w:val="21"/>
          <w:szCs w:val="21"/>
        </w:rPr>
        <w:t>计量</w:t>
      </w:r>
      <w:r>
        <w:rPr>
          <w:rFonts w:ascii="黑体" w:eastAsia="黑体" w:hAnsi="黑体" w:cs="黑体"/>
          <w:sz w:val="21"/>
          <w:szCs w:val="21"/>
        </w:rPr>
        <w:t>见合同</w:t>
      </w:r>
      <w:proofErr w:type="gramEnd"/>
      <w:r>
        <w:rPr>
          <w:rFonts w:ascii="黑体" w:eastAsia="黑体" w:hAnsi="黑体" w:cs="黑体"/>
          <w:sz w:val="21"/>
          <w:szCs w:val="21"/>
        </w:rPr>
        <w:t>条款专用部分</w:t>
      </w:r>
      <w:r>
        <w:rPr>
          <w:rFonts w:ascii="宋体" w:hAnsi="宋体" w:cs="Times New Roman"/>
          <w:sz w:val="21"/>
          <w:szCs w:val="21"/>
        </w:rPr>
        <w:t>。</w:t>
      </w:r>
    </w:p>
    <w:p w:rsidR="007B2A64" w:rsidRDefault="007B2A64" w:rsidP="007B2A64">
      <w:pPr>
        <w:tabs>
          <w:tab w:val="left" w:pos="1420"/>
        </w:tabs>
        <w:spacing w:line="360" w:lineRule="auto"/>
        <w:rPr>
          <w:rFonts w:ascii="宋体" w:hAnsi="宋体" w:cs="Times New Roman"/>
          <w:sz w:val="21"/>
          <w:szCs w:val="21"/>
        </w:rPr>
      </w:pPr>
      <w:r>
        <w:rPr>
          <w:rFonts w:ascii="宋体" w:hAnsi="宋体" w:cs="Times New Roman"/>
          <w:spacing w:val="-2"/>
          <w:sz w:val="21"/>
          <w:szCs w:val="21"/>
        </w:rPr>
        <w:t>（</w:t>
      </w:r>
      <w:r>
        <w:rPr>
          <w:rFonts w:ascii="宋体" w:hAnsi="宋体" w:cs="宋体"/>
          <w:spacing w:val="-2"/>
          <w:sz w:val="21"/>
          <w:szCs w:val="21"/>
        </w:rPr>
        <w:t>3</w:t>
      </w:r>
      <w:r>
        <w:rPr>
          <w:rFonts w:ascii="宋体" w:hAnsi="宋体" w:cs="Times New Roman"/>
          <w:spacing w:val="-2"/>
          <w:sz w:val="21"/>
          <w:szCs w:val="21"/>
        </w:rPr>
        <w:t>）总价子目计量方法</w:t>
      </w:r>
      <w:proofErr w:type="gramStart"/>
      <w:r>
        <w:rPr>
          <w:rFonts w:ascii="黑体" w:eastAsia="黑体" w:hAnsi="黑体" w:cs="黑体"/>
          <w:spacing w:val="-2"/>
          <w:sz w:val="21"/>
          <w:szCs w:val="21"/>
        </w:rPr>
        <w:t>见合同</w:t>
      </w:r>
      <w:proofErr w:type="gramEnd"/>
      <w:r>
        <w:rPr>
          <w:rFonts w:ascii="黑体" w:eastAsia="黑体" w:hAnsi="黑体" w:cs="黑体"/>
          <w:spacing w:val="-2"/>
          <w:sz w:val="21"/>
          <w:szCs w:val="21"/>
        </w:rPr>
        <w:t>条款专用部分</w:t>
      </w:r>
      <w:r>
        <w:rPr>
          <w:rFonts w:ascii="宋体" w:hAnsi="宋体" w:cs="Times New Roman"/>
          <w:spacing w:val="-2"/>
          <w:sz w:val="21"/>
          <w:szCs w:val="21"/>
        </w:rPr>
        <w:t>。</w:t>
      </w:r>
      <w:r>
        <w:rPr>
          <w:rFonts w:ascii="宋体" w:hAnsi="宋体" w:cs="Times New Roman"/>
          <w:spacing w:val="-66"/>
          <w:sz w:val="21"/>
          <w:szCs w:val="21"/>
        </w:rPr>
        <w:t xml:space="preserve"> </w:t>
      </w:r>
      <w:r>
        <w:rPr>
          <w:rFonts w:ascii="宋体" w:hAnsi="宋体" w:cs="宋体"/>
          <w:sz w:val="21"/>
          <w:szCs w:val="21"/>
        </w:rPr>
        <w:t>17.1.4</w:t>
      </w:r>
      <w:r>
        <w:rPr>
          <w:rFonts w:ascii="宋体" w:hAnsi="宋体" w:cs="宋体"/>
          <w:sz w:val="21"/>
          <w:szCs w:val="21"/>
        </w:rPr>
        <w:tab/>
      </w:r>
      <w:r>
        <w:rPr>
          <w:rFonts w:ascii="宋体" w:hAnsi="宋体" w:cs="Times New Roman"/>
          <w:sz w:val="21"/>
          <w:szCs w:val="21"/>
        </w:rPr>
        <w:t>单价子目的计量</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1</w:t>
      </w:r>
      <w:r>
        <w:rPr>
          <w:rFonts w:ascii="宋体" w:hAnsi="宋体" w:cs="Times New Roman"/>
          <w:spacing w:val="-1"/>
          <w:sz w:val="21"/>
          <w:szCs w:val="21"/>
        </w:rPr>
        <w:t>）已标价工程量清单中的单价子目工程量为估算工程量。结算工程量是承包人实际</w:t>
      </w:r>
      <w:r>
        <w:rPr>
          <w:rFonts w:ascii="宋体" w:hAnsi="宋体" w:cs="Times New Roman"/>
          <w:sz w:val="21"/>
          <w:szCs w:val="21"/>
        </w:rPr>
        <w:t xml:space="preserve"> </w:t>
      </w:r>
      <w:r>
        <w:rPr>
          <w:rFonts w:ascii="宋体" w:hAnsi="宋体" w:cs="Times New Roman"/>
          <w:sz w:val="21"/>
          <w:szCs w:val="21"/>
        </w:rPr>
        <w:t>完成的，并按合同约定的计量方法进行计量的工程量。</w:t>
      </w:r>
    </w:p>
    <w:p w:rsidR="007B2A64" w:rsidRDefault="007B2A64" w:rsidP="007B2A64">
      <w:pPr>
        <w:spacing w:before="44" w:line="360" w:lineRule="auto"/>
        <w:ind w:firstLine="419"/>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2</w:t>
      </w:r>
      <w:r>
        <w:rPr>
          <w:rFonts w:ascii="宋体" w:hAnsi="宋体" w:cs="Times New Roman"/>
          <w:spacing w:val="-1"/>
          <w:sz w:val="21"/>
          <w:szCs w:val="21"/>
        </w:rPr>
        <w:t>）承包人对已完成的工程进行计量，向监理人提交进度付款申请单、已完成工程量</w:t>
      </w:r>
      <w:r>
        <w:rPr>
          <w:rFonts w:ascii="宋体" w:hAnsi="宋体" w:cs="Times New Roman"/>
          <w:sz w:val="21"/>
          <w:szCs w:val="21"/>
        </w:rPr>
        <w:t xml:space="preserve"> </w:t>
      </w:r>
      <w:r>
        <w:rPr>
          <w:rFonts w:ascii="宋体" w:hAnsi="宋体" w:cs="Times New Roman"/>
          <w:sz w:val="21"/>
          <w:szCs w:val="21"/>
        </w:rPr>
        <w:t>报表和有关计量资料。</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3</w:t>
      </w:r>
      <w:r>
        <w:rPr>
          <w:rFonts w:ascii="宋体" w:hAnsi="宋体" w:cs="Times New Roman"/>
          <w:spacing w:val="-1"/>
          <w:sz w:val="21"/>
          <w:szCs w:val="21"/>
        </w:rPr>
        <w:t>）监理人对承包人提交的工程量报表进行复核，以确定实际完成的工程量。对数量</w:t>
      </w:r>
      <w:r>
        <w:rPr>
          <w:rFonts w:ascii="宋体" w:hAnsi="宋体" w:cs="Times New Roman"/>
          <w:sz w:val="21"/>
          <w:szCs w:val="21"/>
        </w:rPr>
        <w:t xml:space="preserve"> </w:t>
      </w:r>
      <w:r>
        <w:rPr>
          <w:rFonts w:ascii="宋体" w:hAnsi="宋体" w:cs="Times New Roman"/>
          <w:spacing w:val="-5"/>
          <w:sz w:val="21"/>
          <w:szCs w:val="21"/>
        </w:rPr>
        <w:t>有异议的，可要求承包人按第</w:t>
      </w:r>
      <w:r>
        <w:rPr>
          <w:rFonts w:ascii="宋体" w:hAnsi="宋体" w:cs="Times New Roman"/>
          <w:spacing w:val="-25"/>
          <w:sz w:val="21"/>
          <w:szCs w:val="21"/>
        </w:rPr>
        <w:t xml:space="preserve"> </w:t>
      </w:r>
      <w:r>
        <w:rPr>
          <w:rFonts w:ascii="宋体" w:hAnsi="宋体" w:cs="宋体"/>
          <w:sz w:val="21"/>
          <w:szCs w:val="21"/>
        </w:rPr>
        <w:t>8.2</w:t>
      </w:r>
      <w:r>
        <w:rPr>
          <w:rFonts w:ascii="宋体" w:hAnsi="宋体" w:cs="宋体"/>
          <w:spacing w:val="-25"/>
          <w:sz w:val="21"/>
          <w:szCs w:val="21"/>
        </w:rPr>
        <w:t xml:space="preserve"> </w:t>
      </w:r>
      <w:r>
        <w:rPr>
          <w:rFonts w:ascii="宋体" w:hAnsi="宋体" w:cs="Times New Roman"/>
          <w:spacing w:val="-4"/>
          <w:sz w:val="21"/>
          <w:szCs w:val="21"/>
        </w:rPr>
        <w:t>款约定进行共同复核和抽样复测。承包人应协助监理人进</w:t>
      </w:r>
      <w:r>
        <w:rPr>
          <w:rFonts w:ascii="宋体" w:hAnsi="宋体" w:cs="Times New Roman"/>
          <w:spacing w:val="-94"/>
          <w:sz w:val="21"/>
          <w:szCs w:val="21"/>
        </w:rPr>
        <w:t xml:space="preserve"> </w:t>
      </w:r>
      <w:r>
        <w:rPr>
          <w:rFonts w:ascii="宋体" w:hAnsi="宋体" w:cs="Times New Roman"/>
          <w:spacing w:val="-4"/>
          <w:sz w:val="21"/>
          <w:szCs w:val="21"/>
        </w:rPr>
        <w:t>行复核并按监理人要求提供补充计量资料。承包人未按监理人要求参加复核，监理人复核或</w:t>
      </w:r>
      <w:r>
        <w:rPr>
          <w:rFonts w:ascii="宋体" w:hAnsi="宋体" w:cs="Times New Roman"/>
          <w:spacing w:val="-41"/>
          <w:sz w:val="21"/>
          <w:szCs w:val="21"/>
        </w:rPr>
        <w:t xml:space="preserve"> </w:t>
      </w:r>
      <w:r>
        <w:rPr>
          <w:rFonts w:ascii="宋体" w:hAnsi="宋体" w:cs="Times New Roman"/>
          <w:sz w:val="21"/>
          <w:szCs w:val="21"/>
        </w:rPr>
        <w:t>修正的工程量视为承包人实际完成的工程量。</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4</w:t>
      </w:r>
      <w:r>
        <w:rPr>
          <w:rFonts w:ascii="宋体" w:hAnsi="宋体" w:cs="Times New Roman"/>
          <w:spacing w:val="-1"/>
          <w:sz w:val="21"/>
          <w:szCs w:val="21"/>
        </w:rPr>
        <w:t>）监理人认为有必要时，可通知承包人共同进行联合测量、计量，承包人应遵照执</w:t>
      </w:r>
      <w:r>
        <w:rPr>
          <w:rFonts w:ascii="宋体" w:hAnsi="宋体" w:cs="Times New Roman"/>
          <w:sz w:val="21"/>
          <w:szCs w:val="21"/>
        </w:rPr>
        <w:t xml:space="preserve"> </w:t>
      </w:r>
      <w:r>
        <w:rPr>
          <w:rFonts w:ascii="宋体" w:hAnsi="宋体" w:cs="Times New Roman"/>
          <w:sz w:val="21"/>
          <w:szCs w:val="21"/>
        </w:rPr>
        <w:t>行。</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5</w:t>
      </w:r>
      <w:r>
        <w:rPr>
          <w:rFonts w:ascii="宋体" w:hAnsi="宋体" w:cs="Times New Roman"/>
          <w:spacing w:val="-1"/>
          <w:sz w:val="21"/>
          <w:szCs w:val="21"/>
        </w:rPr>
        <w:t>）承包人完成工程量清单中每个子目的工程量后，监理人应要求承包人派员共同对</w:t>
      </w:r>
      <w:r>
        <w:rPr>
          <w:rFonts w:ascii="宋体" w:hAnsi="宋体" w:cs="Times New Roman"/>
          <w:sz w:val="21"/>
          <w:szCs w:val="21"/>
        </w:rPr>
        <w:t xml:space="preserve"> </w:t>
      </w:r>
      <w:r>
        <w:rPr>
          <w:rFonts w:ascii="宋体" w:hAnsi="宋体" w:cs="Times New Roman"/>
          <w:spacing w:val="-4"/>
          <w:sz w:val="21"/>
          <w:szCs w:val="21"/>
        </w:rPr>
        <w:t>每个子目的历次计量报表进行汇总，以核实最终结算工程量。监理人可要求承包人提供补充</w:t>
      </w:r>
      <w:r>
        <w:rPr>
          <w:rFonts w:ascii="宋体" w:hAnsi="宋体" w:cs="Times New Roman"/>
          <w:spacing w:val="-42"/>
          <w:sz w:val="21"/>
          <w:szCs w:val="21"/>
        </w:rPr>
        <w:t xml:space="preserve"> </w:t>
      </w:r>
      <w:r>
        <w:rPr>
          <w:rFonts w:ascii="宋体" w:hAnsi="宋体" w:cs="Times New Roman"/>
          <w:spacing w:val="-4"/>
          <w:sz w:val="21"/>
          <w:szCs w:val="21"/>
        </w:rPr>
        <w:t>计量资料，以确定最后一次进度付款的准确工程量。承包人未按监理人要求派员参加的，监</w:t>
      </w:r>
      <w:r>
        <w:rPr>
          <w:rFonts w:ascii="宋体" w:hAnsi="宋体" w:cs="Times New Roman"/>
          <w:spacing w:val="-44"/>
          <w:sz w:val="21"/>
          <w:szCs w:val="21"/>
        </w:rPr>
        <w:t xml:space="preserve"> </w:t>
      </w:r>
      <w:r>
        <w:rPr>
          <w:rFonts w:ascii="宋体" w:hAnsi="宋体" w:cs="Times New Roman"/>
          <w:sz w:val="21"/>
          <w:szCs w:val="21"/>
        </w:rPr>
        <w:t>理人最终核实的工程量视为承包人完成该子目的准确工程量。</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z w:val="21"/>
          <w:szCs w:val="21"/>
        </w:rPr>
        <w:t>（</w:t>
      </w:r>
      <w:r>
        <w:rPr>
          <w:rFonts w:ascii="宋体" w:hAnsi="宋体" w:cs="宋体"/>
          <w:sz w:val="21"/>
          <w:szCs w:val="21"/>
        </w:rPr>
        <w:t>6</w:t>
      </w:r>
      <w:r>
        <w:rPr>
          <w:rFonts w:ascii="宋体" w:hAnsi="宋体" w:cs="Times New Roman"/>
          <w:sz w:val="21"/>
          <w:szCs w:val="21"/>
        </w:rPr>
        <w:t>）监理人应在收到承包人提交的工程量报表后的</w:t>
      </w:r>
      <w:r>
        <w:rPr>
          <w:rFonts w:ascii="宋体" w:hAnsi="宋体" w:cs="Times New Roman"/>
          <w:spacing w:val="-50"/>
          <w:sz w:val="21"/>
          <w:szCs w:val="21"/>
        </w:rPr>
        <w:t xml:space="preserve"> </w:t>
      </w:r>
      <w:r>
        <w:rPr>
          <w:rFonts w:ascii="宋体" w:hAnsi="宋体" w:cs="宋体"/>
          <w:sz w:val="21"/>
          <w:szCs w:val="21"/>
        </w:rPr>
        <w:t>7</w:t>
      </w:r>
      <w:r>
        <w:rPr>
          <w:rFonts w:ascii="宋体" w:hAnsi="宋体" w:cs="宋体"/>
          <w:spacing w:val="-47"/>
          <w:sz w:val="21"/>
          <w:szCs w:val="21"/>
        </w:rPr>
        <w:t xml:space="preserve"> </w:t>
      </w:r>
      <w:r>
        <w:rPr>
          <w:rFonts w:ascii="宋体" w:hAnsi="宋体" w:cs="Times New Roman"/>
          <w:sz w:val="21"/>
          <w:szCs w:val="21"/>
        </w:rPr>
        <w:t>天内进行复核，监理人未在约定</w:t>
      </w:r>
      <w:r>
        <w:rPr>
          <w:rFonts w:ascii="宋体" w:hAnsi="宋体" w:cs="Times New Roman"/>
          <w:sz w:val="21"/>
          <w:szCs w:val="21"/>
        </w:rPr>
        <w:t xml:space="preserve"> </w:t>
      </w:r>
      <w:r>
        <w:rPr>
          <w:rFonts w:ascii="宋体" w:hAnsi="宋体" w:cs="Times New Roman"/>
          <w:spacing w:val="-4"/>
          <w:sz w:val="21"/>
          <w:szCs w:val="21"/>
        </w:rPr>
        <w:t>时间内复核的，承包人提交的工程量报表中的工程量视为承包人实际完成的工程量，据此计</w:t>
      </w:r>
      <w:r>
        <w:rPr>
          <w:rFonts w:ascii="宋体" w:hAnsi="宋体" w:cs="Times New Roman"/>
          <w:spacing w:val="-41"/>
          <w:sz w:val="21"/>
          <w:szCs w:val="21"/>
        </w:rPr>
        <w:t xml:space="preserve"> </w:t>
      </w:r>
      <w:proofErr w:type="gramStart"/>
      <w:r>
        <w:rPr>
          <w:rFonts w:ascii="宋体" w:hAnsi="宋体" w:cs="Times New Roman"/>
          <w:sz w:val="21"/>
          <w:szCs w:val="21"/>
        </w:rPr>
        <w:t>算工程</w:t>
      </w:r>
      <w:proofErr w:type="gramEnd"/>
      <w:r>
        <w:rPr>
          <w:rFonts w:ascii="宋体" w:hAnsi="宋体" w:cs="Times New Roman"/>
          <w:sz w:val="21"/>
          <w:szCs w:val="21"/>
        </w:rPr>
        <w:t>价款。</w:t>
      </w:r>
    </w:p>
    <w:p w:rsidR="007B2A64" w:rsidRDefault="007B2A64" w:rsidP="007B2A64">
      <w:pPr>
        <w:tabs>
          <w:tab w:val="left" w:pos="1420"/>
        </w:tabs>
        <w:spacing w:before="46" w:line="360" w:lineRule="auto"/>
        <w:rPr>
          <w:rFonts w:ascii="宋体" w:hAnsi="宋体" w:cs="Times New Roman"/>
          <w:sz w:val="21"/>
          <w:szCs w:val="21"/>
        </w:rPr>
      </w:pPr>
      <w:r>
        <w:rPr>
          <w:rFonts w:ascii="宋体" w:hAnsi="宋体" w:cs="宋体"/>
          <w:sz w:val="21"/>
          <w:szCs w:val="21"/>
        </w:rPr>
        <w:t>17.1.5</w:t>
      </w:r>
      <w:r>
        <w:rPr>
          <w:rFonts w:ascii="宋体" w:hAnsi="宋体" w:cs="Times New Roman"/>
          <w:sz w:val="21"/>
          <w:szCs w:val="21"/>
        </w:rPr>
        <w:t>总价子目的计量（适用于采用支付分解报告）</w:t>
      </w:r>
    </w:p>
    <w:p w:rsidR="007B2A64" w:rsidRDefault="007B2A64" w:rsidP="007B2A64">
      <w:pPr>
        <w:spacing w:line="360" w:lineRule="auto"/>
        <w:ind w:firstLine="419"/>
        <w:rPr>
          <w:rFonts w:ascii="宋体" w:hAnsi="宋体" w:cs="Times New Roman"/>
          <w:sz w:val="21"/>
          <w:szCs w:val="21"/>
        </w:rPr>
      </w:pPr>
      <w:r>
        <w:rPr>
          <w:rFonts w:ascii="宋体" w:hAnsi="宋体" w:cs="Times New Roman"/>
          <w:sz w:val="21"/>
          <w:szCs w:val="21"/>
        </w:rPr>
        <w:t>总价子目按照有合同约束力的支付分解表支付。承包人应根据合同</w:t>
      </w:r>
      <w:proofErr w:type="gramStart"/>
      <w:r>
        <w:rPr>
          <w:rFonts w:ascii="宋体" w:hAnsi="宋体" w:cs="Times New Roman"/>
          <w:sz w:val="21"/>
          <w:szCs w:val="21"/>
        </w:rPr>
        <w:t>条款第</w:t>
      </w:r>
      <w:proofErr w:type="gramEnd"/>
      <w:r>
        <w:rPr>
          <w:rFonts w:ascii="宋体" w:hAnsi="宋体" w:cs="Times New Roman"/>
          <w:spacing w:val="-46"/>
          <w:sz w:val="21"/>
          <w:szCs w:val="21"/>
        </w:rPr>
        <w:t xml:space="preserve"> </w:t>
      </w:r>
      <w:r>
        <w:rPr>
          <w:rFonts w:ascii="宋体" w:hAnsi="宋体" w:cs="宋体"/>
          <w:sz w:val="21"/>
          <w:szCs w:val="21"/>
        </w:rPr>
        <w:t>10</w:t>
      </w:r>
      <w:r>
        <w:rPr>
          <w:rFonts w:ascii="宋体" w:hAnsi="宋体" w:cs="宋体"/>
          <w:spacing w:val="-49"/>
          <w:sz w:val="21"/>
          <w:szCs w:val="21"/>
        </w:rPr>
        <w:t xml:space="preserve"> </w:t>
      </w:r>
      <w:r>
        <w:rPr>
          <w:rFonts w:ascii="宋体" w:hAnsi="宋体" w:cs="Times New Roman"/>
          <w:sz w:val="21"/>
          <w:szCs w:val="21"/>
        </w:rPr>
        <w:t>条约定的</w:t>
      </w:r>
      <w:r>
        <w:rPr>
          <w:rFonts w:ascii="宋体" w:hAnsi="宋体" w:cs="Times New Roman"/>
          <w:sz w:val="21"/>
          <w:szCs w:val="21"/>
        </w:rPr>
        <w:t xml:space="preserve"> </w:t>
      </w:r>
      <w:r>
        <w:rPr>
          <w:rFonts w:ascii="宋体" w:hAnsi="宋体" w:cs="Times New Roman"/>
          <w:spacing w:val="-4"/>
          <w:sz w:val="21"/>
          <w:szCs w:val="21"/>
        </w:rPr>
        <w:t>合同进度计划和总价子目的总价构成、费用性质、计划发生时间和相应工作量等因素对各个</w:t>
      </w:r>
      <w:r>
        <w:rPr>
          <w:rFonts w:ascii="宋体" w:hAnsi="宋体" w:cs="Times New Roman"/>
          <w:spacing w:val="-40"/>
          <w:sz w:val="21"/>
          <w:szCs w:val="21"/>
        </w:rPr>
        <w:t xml:space="preserve"> </w:t>
      </w:r>
      <w:r>
        <w:rPr>
          <w:rFonts w:ascii="宋体" w:hAnsi="宋体" w:cs="Times New Roman"/>
          <w:spacing w:val="-4"/>
          <w:sz w:val="21"/>
          <w:szCs w:val="21"/>
        </w:rPr>
        <w:t>总价子目的总价按月进行分解，形成支付分解报告。承包人应当在收到经过监理人批复的合</w:t>
      </w:r>
      <w:r>
        <w:rPr>
          <w:rFonts w:ascii="宋体" w:hAnsi="宋体" w:cs="Times New Roman"/>
          <w:spacing w:val="-41"/>
          <w:sz w:val="21"/>
          <w:szCs w:val="21"/>
        </w:rPr>
        <w:t xml:space="preserve"> </w:t>
      </w:r>
      <w:r>
        <w:rPr>
          <w:rFonts w:ascii="宋体" w:hAnsi="宋体" w:cs="Times New Roman"/>
          <w:sz w:val="21"/>
          <w:szCs w:val="21"/>
        </w:rPr>
        <w:t>同进度计划后</w:t>
      </w:r>
      <w:r>
        <w:rPr>
          <w:rFonts w:ascii="宋体" w:hAnsi="宋体" w:cs="Times New Roman"/>
          <w:sz w:val="21"/>
          <w:szCs w:val="21"/>
        </w:rPr>
        <w:t xml:space="preserve"> </w:t>
      </w:r>
      <w:r>
        <w:rPr>
          <w:rFonts w:ascii="宋体" w:hAnsi="宋体" w:cs="宋体"/>
          <w:sz w:val="21"/>
          <w:szCs w:val="21"/>
        </w:rPr>
        <w:t>7</w:t>
      </w:r>
      <w:r>
        <w:rPr>
          <w:rFonts w:ascii="宋体" w:hAnsi="宋体" w:cs="宋体"/>
          <w:spacing w:val="-36"/>
          <w:sz w:val="21"/>
          <w:szCs w:val="21"/>
        </w:rPr>
        <w:t xml:space="preserve"> </w:t>
      </w:r>
      <w:r>
        <w:rPr>
          <w:rFonts w:ascii="宋体" w:hAnsi="宋体" w:cs="Times New Roman"/>
          <w:spacing w:val="-5"/>
          <w:sz w:val="21"/>
          <w:szCs w:val="21"/>
        </w:rPr>
        <w:t>天内，将支付分解报告以及形成支付分解报告的分项计量和总价分解等支持性资料报监理人审批，监理人应当在收到承包人报送的支付分解报告后</w:t>
      </w:r>
      <w:r>
        <w:rPr>
          <w:rFonts w:ascii="宋体" w:hAnsi="宋体" w:cs="Times New Roman"/>
          <w:spacing w:val="-26"/>
          <w:sz w:val="21"/>
          <w:szCs w:val="21"/>
        </w:rPr>
        <w:t xml:space="preserve"> </w:t>
      </w:r>
      <w:r>
        <w:rPr>
          <w:rFonts w:ascii="宋体" w:hAnsi="宋体" w:cs="宋体"/>
          <w:sz w:val="21"/>
          <w:szCs w:val="21"/>
        </w:rPr>
        <w:t>7</w:t>
      </w:r>
      <w:r>
        <w:rPr>
          <w:rFonts w:ascii="宋体" w:hAnsi="宋体" w:cs="宋体"/>
          <w:spacing w:val="-30"/>
          <w:sz w:val="21"/>
          <w:szCs w:val="21"/>
        </w:rPr>
        <w:t xml:space="preserve"> </w:t>
      </w:r>
      <w:r>
        <w:rPr>
          <w:rFonts w:ascii="宋体" w:hAnsi="宋体" w:cs="Times New Roman"/>
          <w:sz w:val="21"/>
          <w:szCs w:val="21"/>
        </w:rPr>
        <w:t>天内给予批复或提</w:t>
      </w:r>
      <w:r>
        <w:rPr>
          <w:rFonts w:ascii="宋体" w:hAnsi="宋体" w:cs="Times New Roman"/>
          <w:spacing w:val="-96"/>
          <w:sz w:val="21"/>
          <w:szCs w:val="21"/>
        </w:rPr>
        <w:t xml:space="preserve"> </w:t>
      </w:r>
      <w:r>
        <w:rPr>
          <w:rFonts w:ascii="宋体" w:hAnsi="宋体" w:cs="Times New Roman"/>
          <w:spacing w:val="-4"/>
          <w:sz w:val="21"/>
          <w:szCs w:val="21"/>
        </w:rPr>
        <w:t>出修改意见，经监理人批准的支付分解报告为有合同约束力的支付分解表。支付分解表应根</w:t>
      </w:r>
      <w:r>
        <w:rPr>
          <w:rFonts w:ascii="宋体" w:hAnsi="宋体" w:cs="Times New Roman"/>
          <w:spacing w:val="-40"/>
          <w:sz w:val="21"/>
          <w:szCs w:val="21"/>
        </w:rPr>
        <w:t xml:space="preserve"> </w:t>
      </w:r>
      <w:r>
        <w:rPr>
          <w:rFonts w:ascii="宋体" w:hAnsi="宋体" w:cs="Times New Roman"/>
          <w:sz w:val="21"/>
          <w:szCs w:val="21"/>
        </w:rPr>
        <w:t>据合同</w:t>
      </w:r>
      <w:proofErr w:type="gramStart"/>
      <w:r>
        <w:rPr>
          <w:rFonts w:ascii="宋体" w:hAnsi="宋体" w:cs="Times New Roman"/>
          <w:sz w:val="21"/>
          <w:szCs w:val="21"/>
        </w:rPr>
        <w:t>条款第</w:t>
      </w:r>
      <w:proofErr w:type="gramEnd"/>
      <w:r>
        <w:rPr>
          <w:rFonts w:ascii="宋体" w:hAnsi="宋体" w:cs="Times New Roman"/>
          <w:spacing w:val="-47"/>
          <w:sz w:val="21"/>
          <w:szCs w:val="21"/>
        </w:rPr>
        <w:t xml:space="preserve"> </w:t>
      </w:r>
      <w:r>
        <w:rPr>
          <w:rFonts w:ascii="宋体" w:hAnsi="宋体" w:cs="宋体"/>
          <w:sz w:val="21"/>
          <w:szCs w:val="21"/>
        </w:rPr>
        <w:t>10.2</w:t>
      </w:r>
      <w:r>
        <w:rPr>
          <w:rFonts w:ascii="宋体" w:hAnsi="宋体" w:cs="宋体"/>
          <w:spacing w:val="-49"/>
          <w:sz w:val="21"/>
          <w:szCs w:val="21"/>
        </w:rPr>
        <w:t xml:space="preserve"> </w:t>
      </w:r>
      <w:r>
        <w:rPr>
          <w:rFonts w:ascii="宋体" w:hAnsi="宋体" w:cs="Times New Roman"/>
          <w:sz w:val="21"/>
          <w:szCs w:val="21"/>
        </w:rPr>
        <w:t>款约定的修订合同进度计划进行修正，修正的程序和期限应当依照本项</w:t>
      </w:r>
      <w:r>
        <w:rPr>
          <w:rFonts w:ascii="宋体" w:hAnsi="宋体" w:cs="Times New Roman"/>
          <w:sz w:val="21"/>
          <w:szCs w:val="21"/>
        </w:rPr>
        <w:t xml:space="preserve"> </w:t>
      </w:r>
      <w:r>
        <w:rPr>
          <w:rFonts w:ascii="宋体" w:hAnsi="宋体" w:cs="Times New Roman"/>
          <w:sz w:val="21"/>
          <w:szCs w:val="21"/>
        </w:rPr>
        <w:t>上述约定，经修正的支付分解表为有合同约束力的支付分解表。</w:t>
      </w:r>
    </w:p>
    <w:p w:rsidR="007B2A64" w:rsidRDefault="007B2A64" w:rsidP="007B2A64">
      <w:pPr>
        <w:spacing w:before="29"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1</w:t>
      </w:r>
      <w:r>
        <w:rPr>
          <w:rFonts w:ascii="宋体" w:hAnsi="宋体" w:cs="Times New Roman"/>
          <w:sz w:val="21"/>
          <w:szCs w:val="21"/>
        </w:rPr>
        <w:t>）总价子目的价格调整方法</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r>
        <w:rPr>
          <w:rFonts w:ascii="宋体" w:hAnsi="宋体" w:cs="Times New Roman"/>
          <w:sz w:val="21"/>
          <w:szCs w:val="21"/>
        </w:rPr>
        <w:t>。</w:t>
      </w:r>
    </w:p>
    <w:p w:rsidR="007B2A64" w:rsidRDefault="007B2A64" w:rsidP="007B2A64">
      <w:pPr>
        <w:spacing w:before="123" w:line="360" w:lineRule="auto"/>
        <w:ind w:firstLine="419"/>
        <w:rPr>
          <w:rFonts w:ascii="宋体" w:hAnsi="宋体" w:cs="Times New Roman"/>
          <w:sz w:val="21"/>
          <w:szCs w:val="21"/>
        </w:rPr>
      </w:pPr>
      <w:r>
        <w:rPr>
          <w:rFonts w:ascii="宋体" w:hAnsi="宋体" w:cs="Times New Roman"/>
          <w:spacing w:val="-1"/>
          <w:sz w:val="21"/>
          <w:szCs w:val="21"/>
        </w:rPr>
        <w:lastRenderedPageBreak/>
        <w:t>（</w:t>
      </w:r>
      <w:r>
        <w:rPr>
          <w:rFonts w:ascii="宋体" w:hAnsi="宋体" w:cs="宋体"/>
          <w:spacing w:val="-1"/>
          <w:sz w:val="21"/>
          <w:szCs w:val="21"/>
        </w:rPr>
        <w:t>2</w:t>
      </w:r>
      <w:r>
        <w:rPr>
          <w:rFonts w:ascii="宋体" w:hAnsi="宋体" w:cs="Times New Roman"/>
          <w:spacing w:val="-1"/>
          <w:sz w:val="21"/>
          <w:szCs w:val="21"/>
        </w:rPr>
        <w:t>）列入每月进度付款申请单中各总价子目的价值为有合同约束力的支付分解表中对</w:t>
      </w:r>
      <w:r>
        <w:rPr>
          <w:rFonts w:ascii="宋体" w:hAnsi="宋体" w:cs="Times New Roman"/>
          <w:sz w:val="21"/>
          <w:szCs w:val="21"/>
        </w:rPr>
        <w:t xml:space="preserve"> </w:t>
      </w:r>
      <w:r>
        <w:rPr>
          <w:rFonts w:ascii="宋体" w:hAnsi="宋体" w:cs="Times New Roman"/>
          <w:sz w:val="21"/>
          <w:szCs w:val="21"/>
        </w:rPr>
        <w:t>应月份的总价子目总价值。</w:t>
      </w:r>
    </w:p>
    <w:p w:rsidR="007B2A64" w:rsidRDefault="007B2A64" w:rsidP="007B2A64">
      <w:pPr>
        <w:spacing w:before="29" w:line="360" w:lineRule="auto"/>
        <w:ind w:firstLine="419"/>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3</w:t>
      </w:r>
      <w:r>
        <w:rPr>
          <w:rFonts w:ascii="宋体" w:hAnsi="宋体" w:cs="Times New Roman"/>
          <w:spacing w:val="-1"/>
          <w:sz w:val="21"/>
          <w:szCs w:val="21"/>
        </w:rPr>
        <w:t>）监理人根据有合同约束力的支付分解表复核列入每月进度付款申请单中的总价子</w:t>
      </w:r>
      <w:r>
        <w:rPr>
          <w:rFonts w:ascii="宋体" w:hAnsi="宋体" w:cs="Times New Roman"/>
          <w:sz w:val="21"/>
          <w:szCs w:val="21"/>
        </w:rPr>
        <w:t xml:space="preserve"> </w:t>
      </w:r>
      <w:r>
        <w:rPr>
          <w:rFonts w:ascii="宋体" w:hAnsi="宋体" w:cs="Times New Roman"/>
          <w:sz w:val="21"/>
          <w:szCs w:val="21"/>
        </w:rPr>
        <w:t>目的总价值。</w:t>
      </w:r>
    </w:p>
    <w:p w:rsidR="007B2A64" w:rsidRDefault="007B2A64" w:rsidP="007B2A64">
      <w:pPr>
        <w:spacing w:before="22" w:line="360" w:lineRule="auto"/>
        <w:ind w:firstLine="419"/>
        <w:rPr>
          <w:rFonts w:ascii="宋体" w:hAnsi="宋体" w:cs="Times New Roman"/>
          <w:sz w:val="21"/>
          <w:szCs w:val="21"/>
        </w:rPr>
      </w:pPr>
      <w:r>
        <w:rPr>
          <w:rFonts w:ascii="宋体" w:hAnsi="宋体" w:cs="Times New Roman"/>
          <w:sz w:val="21"/>
          <w:szCs w:val="21"/>
        </w:rPr>
        <w:t>（</w:t>
      </w:r>
      <w:r>
        <w:rPr>
          <w:rFonts w:ascii="宋体" w:hAnsi="宋体" w:cs="宋体"/>
          <w:sz w:val="21"/>
          <w:szCs w:val="21"/>
        </w:rPr>
        <w:t>4</w:t>
      </w:r>
      <w:r>
        <w:rPr>
          <w:rFonts w:ascii="宋体" w:hAnsi="宋体" w:cs="Times New Roman"/>
          <w:sz w:val="21"/>
          <w:szCs w:val="21"/>
        </w:rPr>
        <w:t>）除按照第</w:t>
      </w:r>
      <w:r>
        <w:rPr>
          <w:rFonts w:ascii="宋体" w:hAnsi="宋体" w:cs="Times New Roman"/>
          <w:spacing w:val="-57"/>
          <w:sz w:val="21"/>
          <w:szCs w:val="21"/>
        </w:rPr>
        <w:t xml:space="preserve"> </w:t>
      </w:r>
      <w:r>
        <w:rPr>
          <w:rFonts w:ascii="宋体" w:hAnsi="宋体" w:cs="宋体"/>
          <w:sz w:val="21"/>
          <w:szCs w:val="21"/>
        </w:rPr>
        <w:t>15</w:t>
      </w:r>
      <w:r>
        <w:rPr>
          <w:rFonts w:ascii="宋体" w:hAnsi="宋体" w:cs="宋体"/>
          <w:spacing w:val="-54"/>
          <w:sz w:val="21"/>
          <w:szCs w:val="21"/>
        </w:rPr>
        <w:t xml:space="preserve"> </w:t>
      </w:r>
      <w:r>
        <w:rPr>
          <w:rFonts w:ascii="宋体" w:hAnsi="宋体" w:cs="Times New Roman"/>
          <w:sz w:val="21"/>
          <w:szCs w:val="21"/>
        </w:rPr>
        <w:t>条约定的变更外，在竣工结算时总价子目的工程量不应当重新计量，</w:t>
      </w:r>
      <w:r>
        <w:rPr>
          <w:rFonts w:ascii="宋体" w:hAnsi="宋体" w:cs="Times New Roman"/>
          <w:sz w:val="21"/>
          <w:szCs w:val="21"/>
        </w:rPr>
        <w:t xml:space="preserve"> </w:t>
      </w:r>
      <w:r>
        <w:rPr>
          <w:rFonts w:ascii="宋体" w:hAnsi="宋体" w:cs="Times New Roman"/>
          <w:sz w:val="21"/>
          <w:szCs w:val="21"/>
        </w:rPr>
        <w:t>签约合同价所基于的工程量即是用于竣工结算的</w:t>
      </w:r>
      <w:proofErr w:type="gramStart"/>
      <w:r>
        <w:rPr>
          <w:rFonts w:ascii="宋体" w:hAnsi="宋体" w:cs="Times New Roman"/>
          <w:sz w:val="21"/>
          <w:szCs w:val="21"/>
        </w:rPr>
        <w:t>最终工程</w:t>
      </w:r>
      <w:proofErr w:type="gramEnd"/>
      <w:r>
        <w:rPr>
          <w:rFonts w:ascii="宋体" w:hAnsi="宋体" w:cs="Times New Roman"/>
          <w:sz w:val="21"/>
          <w:szCs w:val="21"/>
        </w:rPr>
        <w:t>量。</w:t>
      </w:r>
    </w:p>
    <w:p w:rsidR="007B2A64" w:rsidRDefault="007B2A64" w:rsidP="007B2A64">
      <w:pPr>
        <w:tabs>
          <w:tab w:val="left" w:pos="1420"/>
        </w:tabs>
        <w:spacing w:before="44" w:line="360" w:lineRule="auto"/>
        <w:rPr>
          <w:rFonts w:ascii="宋体" w:hAnsi="宋体" w:cs="Times New Roman"/>
          <w:sz w:val="21"/>
          <w:szCs w:val="21"/>
        </w:rPr>
      </w:pPr>
      <w:r>
        <w:rPr>
          <w:rFonts w:ascii="宋体" w:hAnsi="宋体" w:cs="宋体"/>
          <w:sz w:val="21"/>
          <w:szCs w:val="21"/>
        </w:rPr>
        <w:t>17.1.5</w:t>
      </w:r>
      <w:r>
        <w:rPr>
          <w:rFonts w:ascii="宋体" w:hAnsi="宋体" w:cs="Times New Roman"/>
          <w:sz w:val="21"/>
          <w:szCs w:val="21"/>
        </w:rPr>
        <w:t>总价子目的计量（适用于采用按实际完成工程量计量）</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1</w:t>
      </w:r>
      <w:r>
        <w:rPr>
          <w:rFonts w:ascii="宋体" w:hAnsi="宋体" w:cs="Times New Roman"/>
          <w:spacing w:val="-1"/>
          <w:sz w:val="21"/>
          <w:szCs w:val="21"/>
        </w:rPr>
        <w:t>）总价子目的计量和支付应以总价为基础，对承包人实际完成的工程量进行计量，</w:t>
      </w:r>
      <w:r>
        <w:rPr>
          <w:rFonts w:ascii="宋体" w:hAnsi="宋体" w:cs="Times New Roman"/>
          <w:sz w:val="21"/>
          <w:szCs w:val="21"/>
        </w:rPr>
        <w:t xml:space="preserve"> </w:t>
      </w:r>
      <w:r>
        <w:rPr>
          <w:rFonts w:ascii="宋体" w:hAnsi="宋体" w:cs="Times New Roman"/>
          <w:spacing w:val="-4"/>
          <w:sz w:val="21"/>
          <w:szCs w:val="21"/>
        </w:rPr>
        <w:t>是进行工程目标管理和控制进度款支付的依据。总价子目的价格调整方法</w:t>
      </w:r>
      <w:proofErr w:type="gramStart"/>
      <w:r>
        <w:rPr>
          <w:rFonts w:ascii="黑体" w:eastAsia="黑体" w:hAnsi="黑体" w:cs="黑体"/>
          <w:spacing w:val="-4"/>
          <w:sz w:val="21"/>
          <w:szCs w:val="21"/>
        </w:rPr>
        <w:t>见合同</w:t>
      </w:r>
      <w:proofErr w:type="gramEnd"/>
      <w:r>
        <w:rPr>
          <w:rFonts w:ascii="黑体" w:eastAsia="黑体" w:hAnsi="黑体" w:cs="黑体"/>
          <w:spacing w:val="-4"/>
          <w:sz w:val="21"/>
          <w:szCs w:val="21"/>
        </w:rPr>
        <w:t>条款专用部</w:t>
      </w:r>
      <w:r>
        <w:rPr>
          <w:rFonts w:ascii="黑体" w:eastAsia="黑体" w:hAnsi="黑体" w:cs="黑体"/>
          <w:spacing w:val="-40"/>
          <w:sz w:val="21"/>
          <w:szCs w:val="21"/>
        </w:rPr>
        <w:t xml:space="preserve"> </w:t>
      </w:r>
      <w:r>
        <w:rPr>
          <w:rFonts w:ascii="黑体" w:eastAsia="黑体" w:hAnsi="黑体" w:cs="黑体"/>
          <w:sz w:val="21"/>
          <w:szCs w:val="21"/>
        </w:rPr>
        <w:t>分</w:t>
      </w:r>
      <w:r>
        <w:rPr>
          <w:rFonts w:ascii="宋体" w:hAnsi="宋体" w:cs="Times New Roman"/>
          <w:sz w:val="21"/>
          <w:szCs w:val="21"/>
        </w:rPr>
        <w:t>。</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z w:val="21"/>
          <w:szCs w:val="21"/>
        </w:rPr>
        <w:t>（</w:t>
      </w:r>
      <w:r>
        <w:rPr>
          <w:rFonts w:ascii="宋体" w:hAnsi="宋体" w:cs="宋体"/>
          <w:sz w:val="21"/>
          <w:szCs w:val="21"/>
        </w:rPr>
        <w:t>2</w:t>
      </w:r>
      <w:r>
        <w:rPr>
          <w:rFonts w:ascii="宋体" w:hAnsi="宋体" w:cs="Times New Roman"/>
          <w:sz w:val="21"/>
          <w:szCs w:val="21"/>
        </w:rPr>
        <w:t>）承包人在合同条款专用部分第</w:t>
      </w:r>
      <w:r>
        <w:rPr>
          <w:rFonts w:ascii="宋体" w:hAnsi="宋体" w:cs="Times New Roman"/>
          <w:spacing w:val="13"/>
          <w:sz w:val="21"/>
          <w:szCs w:val="21"/>
        </w:rPr>
        <w:t xml:space="preserve"> </w:t>
      </w:r>
      <w:r>
        <w:rPr>
          <w:rFonts w:ascii="宋体" w:hAnsi="宋体" w:cs="宋体"/>
          <w:sz w:val="21"/>
          <w:szCs w:val="21"/>
        </w:rPr>
        <w:t>17.1.3</w:t>
      </w:r>
      <w:r>
        <w:rPr>
          <w:rFonts w:ascii="宋体" w:hAnsi="宋体" w:cs="Times New Roman"/>
          <w:sz w:val="21"/>
          <w:szCs w:val="21"/>
        </w:rPr>
        <w:t>（</w:t>
      </w:r>
      <w:r>
        <w:rPr>
          <w:rFonts w:ascii="宋体" w:hAnsi="宋体" w:cs="宋体"/>
          <w:sz w:val="21"/>
          <w:szCs w:val="21"/>
        </w:rPr>
        <w:t>1</w:t>
      </w:r>
      <w:r>
        <w:rPr>
          <w:rFonts w:ascii="宋体" w:hAnsi="宋体" w:cs="Times New Roman"/>
          <w:sz w:val="21"/>
          <w:szCs w:val="21"/>
        </w:rPr>
        <w:t>）目约定的每月计量截止日期后，对已</w:t>
      </w:r>
      <w:r>
        <w:rPr>
          <w:rFonts w:ascii="宋体" w:hAnsi="宋体" w:cs="Times New Roman"/>
          <w:sz w:val="21"/>
          <w:szCs w:val="21"/>
        </w:rPr>
        <w:t xml:space="preserve"> </w:t>
      </w:r>
      <w:r>
        <w:rPr>
          <w:rFonts w:ascii="宋体" w:hAnsi="宋体" w:cs="Times New Roman"/>
          <w:sz w:val="21"/>
          <w:szCs w:val="21"/>
        </w:rPr>
        <w:t>完成的分部分项工程和单价措施项目的子目，按照合同条款专用部分第</w:t>
      </w:r>
      <w:r>
        <w:rPr>
          <w:rFonts w:ascii="宋体" w:hAnsi="宋体" w:cs="Times New Roman"/>
          <w:spacing w:val="-47"/>
          <w:sz w:val="21"/>
          <w:szCs w:val="21"/>
        </w:rPr>
        <w:t xml:space="preserve"> </w:t>
      </w:r>
      <w:r>
        <w:rPr>
          <w:rFonts w:ascii="宋体" w:hAnsi="宋体" w:cs="宋体"/>
          <w:sz w:val="21"/>
          <w:szCs w:val="21"/>
        </w:rPr>
        <w:t>17.1.2</w:t>
      </w:r>
      <w:r>
        <w:rPr>
          <w:rFonts w:ascii="宋体" w:hAnsi="宋体" w:cs="宋体"/>
          <w:spacing w:val="-47"/>
          <w:sz w:val="21"/>
          <w:szCs w:val="21"/>
        </w:rPr>
        <w:t xml:space="preserve"> </w:t>
      </w:r>
      <w:r>
        <w:rPr>
          <w:rFonts w:ascii="宋体" w:hAnsi="宋体" w:cs="Times New Roman"/>
          <w:sz w:val="21"/>
          <w:szCs w:val="21"/>
        </w:rPr>
        <w:t>项约定的计</w:t>
      </w:r>
      <w:r>
        <w:rPr>
          <w:rFonts w:ascii="宋体" w:hAnsi="宋体" w:cs="Times New Roman"/>
          <w:sz w:val="21"/>
          <w:szCs w:val="21"/>
        </w:rPr>
        <w:t xml:space="preserve"> </w:t>
      </w:r>
      <w:proofErr w:type="gramStart"/>
      <w:r>
        <w:rPr>
          <w:rFonts w:ascii="宋体" w:hAnsi="宋体" w:cs="Times New Roman"/>
          <w:spacing w:val="-4"/>
          <w:sz w:val="21"/>
          <w:szCs w:val="21"/>
        </w:rPr>
        <w:t>量方法</w:t>
      </w:r>
      <w:proofErr w:type="gramEnd"/>
      <w:r>
        <w:rPr>
          <w:rFonts w:ascii="宋体" w:hAnsi="宋体" w:cs="Times New Roman"/>
          <w:spacing w:val="-4"/>
          <w:sz w:val="21"/>
          <w:szCs w:val="21"/>
        </w:rPr>
        <w:t>进行计量，对已完成的总价措施项目的相关子目，按其总价构成、费用性质和实际发</w:t>
      </w:r>
      <w:r>
        <w:rPr>
          <w:rFonts w:ascii="宋体" w:hAnsi="宋体" w:cs="Times New Roman"/>
          <w:spacing w:val="-42"/>
          <w:sz w:val="21"/>
          <w:szCs w:val="21"/>
        </w:rPr>
        <w:t xml:space="preserve"> </w:t>
      </w:r>
      <w:r>
        <w:rPr>
          <w:rFonts w:ascii="宋体" w:hAnsi="宋体" w:cs="Times New Roman"/>
          <w:sz w:val="21"/>
          <w:szCs w:val="21"/>
        </w:rPr>
        <w:t>生比例进行计量，向监理人提交进度付款申请单、已完成工程量报表和有关计量资料。</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3</w:t>
      </w:r>
      <w:r>
        <w:rPr>
          <w:rFonts w:ascii="宋体" w:hAnsi="宋体" w:cs="Times New Roman"/>
          <w:spacing w:val="-1"/>
          <w:sz w:val="21"/>
          <w:szCs w:val="21"/>
        </w:rPr>
        <w:t>）监理人对承包人提交的工程量报表进行复核，以确定实际完成的工程量。对数量</w:t>
      </w:r>
      <w:r>
        <w:rPr>
          <w:rFonts w:ascii="宋体" w:hAnsi="宋体" w:cs="Times New Roman"/>
          <w:sz w:val="21"/>
          <w:szCs w:val="21"/>
        </w:rPr>
        <w:t xml:space="preserve"> </w:t>
      </w:r>
      <w:r>
        <w:rPr>
          <w:rFonts w:ascii="宋体" w:hAnsi="宋体" w:cs="Times New Roman"/>
          <w:spacing w:val="-4"/>
          <w:sz w:val="21"/>
          <w:szCs w:val="21"/>
        </w:rPr>
        <w:t>有异议的，可要求承包人进行共同复核。承包人应协助监理人进行复核并按监理人要求提供</w:t>
      </w:r>
      <w:r>
        <w:rPr>
          <w:rFonts w:ascii="宋体" w:hAnsi="宋体" w:cs="Times New Roman"/>
          <w:spacing w:val="-42"/>
          <w:sz w:val="21"/>
          <w:szCs w:val="21"/>
        </w:rPr>
        <w:t xml:space="preserve"> </w:t>
      </w:r>
      <w:r>
        <w:rPr>
          <w:rFonts w:ascii="宋体" w:hAnsi="宋体" w:cs="Times New Roman"/>
          <w:spacing w:val="-4"/>
          <w:sz w:val="21"/>
          <w:szCs w:val="21"/>
        </w:rPr>
        <w:t>补充计量资料。承包人未按监理人要求参加复核，监理人复核或修正的工程量视为承包人实</w:t>
      </w:r>
      <w:r>
        <w:rPr>
          <w:rFonts w:ascii="宋体" w:hAnsi="宋体" w:cs="Times New Roman"/>
          <w:spacing w:val="-41"/>
          <w:sz w:val="21"/>
          <w:szCs w:val="21"/>
        </w:rPr>
        <w:t xml:space="preserve"> </w:t>
      </w:r>
      <w:r>
        <w:rPr>
          <w:rFonts w:ascii="宋体" w:hAnsi="宋体" w:cs="Times New Roman"/>
          <w:sz w:val="21"/>
          <w:szCs w:val="21"/>
        </w:rPr>
        <w:t>际完成的工程量。</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z w:val="21"/>
          <w:szCs w:val="21"/>
        </w:rPr>
        <w:t>（</w:t>
      </w:r>
      <w:r>
        <w:rPr>
          <w:rFonts w:ascii="宋体" w:hAnsi="宋体" w:cs="宋体"/>
          <w:sz w:val="21"/>
          <w:szCs w:val="21"/>
        </w:rPr>
        <w:t>4</w:t>
      </w:r>
      <w:r>
        <w:rPr>
          <w:rFonts w:ascii="宋体" w:hAnsi="宋体" w:cs="Times New Roman"/>
          <w:sz w:val="21"/>
          <w:szCs w:val="21"/>
        </w:rPr>
        <w:t>）监理人应在收到承包人提交的工程量报表后的</w:t>
      </w:r>
      <w:r>
        <w:rPr>
          <w:rFonts w:ascii="宋体" w:hAnsi="宋体" w:cs="Times New Roman"/>
          <w:spacing w:val="-50"/>
          <w:sz w:val="21"/>
          <w:szCs w:val="21"/>
        </w:rPr>
        <w:t xml:space="preserve"> </w:t>
      </w:r>
      <w:r>
        <w:rPr>
          <w:rFonts w:ascii="宋体" w:hAnsi="宋体" w:cs="宋体"/>
          <w:sz w:val="21"/>
          <w:szCs w:val="21"/>
        </w:rPr>
        <w:t>7</w:t>
      </w:r>
      <w:r>
        <w:rPr>
          <w:rFonts w:ascii="宋体" w:hAnsi="宋体" w:cs="宋体"/>
          <w:spacing w:val="-47"/>
          <w:sz w:val="21"/>
          <w:szCs w:val="21"/>
        </w:rPr>
        <w:t xml:space="preserve"> </w:t>
      </w:r>
      <w:r>
        <w:rPr>
          <w:rFonts w:ascii="宋体" w:hAnsi="宋体" w:cs="Times New Roman"/>
          <w:sz w:val="21"/>
          <w:szCs w:val="21"/>
        </w:rPr>
        <w:t>天内进行复核，监理人未在约定</w:t>
      </w:r>
      <w:r>
        <w:rPr>
          <w:rFonts w:ascii="宋体" w:hAnsi="宋体" w:cs="Times New Roman"/>
          <w:sz w:val="21"/>
          <w:szCs w:val="21"/>
        </w:rPr>
        <w:t xml:space="preserve"> </w:t>
      </w:r>
      <w:r>
        <w:rPr>
          <w:rFonts w:ascii="宋体" w:hAnsi="宋体" w:cs="Times New Roman"/>
          <w:spacing w:val="-4"/>
          <w:sz w:val="21"/>
          <w:szCs w:val="21"/>
        </w:rPr>
        <w:t>时间内复核的，承包人提交的工程量报表中的工程量视为承包人实际完成的工程量，据此计</w:t>
      </w:r>
      <w:r>
        <w:rPr>
          <w:rFonts w:ascii="宋体" w:hAnsi="宋体" w:cs="Times New Roman"/>
          <w:spacing w:val="-41"/>
          <w:sz w:val="21"/>
          <w:szCs w:val="21"/>
        </w:rPr>
        <w:t xml:space="preserve"> </w:t>
      </w:r>
      <w:proofErr w:type="gramStart"/>
      <w:r>
        <w:rPr>
          <w:rFonts w:ascii="宋体" w:hAnsi="宋体" w:cs="Times New Roman"/>
          <w:sz w:val="21"/>
          <w:szCs w:val="21"/>
        </w:rPr>
        <w:t>算工程</w:t>
      </w:r>
      <w:proofErr w:type="gramEnd"/>
      <w:r>
        <w:rPr>
          <w:rFonts w:ascii="宋体" w:hAnsi="宋体" w:cs="Times New Roman"/>
          <w:sz w:val="21"/>
          <w:szCs w:val="21"/>
        </w:rPr>
        <w:t>价款。</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z w:val="21"/>
          <w:szCs w:val="21"/>
        </w:rPr>
        <w:t>（</w:t>
      </w:r>
      <w:r>
        <w:rPr>
          <w:rFonts w:ascii="宋体" w:hAnsi="宋体" w:cs="宋体"/>
          <w:sz w:val="21"/>
          <w:szCs w:val="21"/>
        </w:rPr>
        <w:t>5</w:t>
      </w:r>
      <w:r>
        <w:rPr>
          <w:rFonts w:ascii="宋体" w:hAnsi="宋体" w:cs="Times New Roman"/>
          <w:sz w:val="21"/>
          <w:szCs w:val="21"/>
        </w:rPr>
        <w:t>）除按照第</w:t>
      </w:r>
      <w:r>
        <w:rPr>
          <w:rFonts w:ascii="宋体" w:hAnsi="宋体" w:cs="Times New Roman"/>
          <w:spacing w:val="-57"/>
          <w:sz w:val="21"/>
          <w:szCs w:val="21"/>
        </w:rPr>
        <w:t xml:space="preserve"> </w:t>
      </w:r>
      <w:r>
        <w:rPr>
          <w:rFonts w:ascii="宋体" w:hAnsi="宋体" w:cs="宋体"/>
          <w:sz w:val="21"/>
          <w:szCs w:val="21"/>
        </w:rPr>
        <w:t>15</w:t>
      </w:r>
      <w:r>
        <w:rPr>
          <w:rFonts w:ascii="宋体" w:hAnsi="宋体" w:cs="宋体"/>
          <w:spacing w:val="-54"/>
          <w:sz w:val="21"/>
          <w:szCs w:val="21"/>
        </w:rPr>
        <w:t xml:space="preserve"> </w:t>
      </w:r>
      <w:r>
        <w:rPr>
          <w:rFonts w:ascii="宋体" w:hAnsi="宋体" w:cs="Times New Roman"/>
          <w:sz w:val="21"/>
          <w:szCs w:val="21"/>
        </w:rPr>
        <w:t>条约定的变更外，在竣工结算时总价子目的工程量不应当重新计量，</w:t>
      </w:r>
      <w:r>
        <w:rPr>
          <w:rFonts w:ascii="宋体" w:hAnsi="宋体" w:cs="Times New Roman"/>
          <w:sz w:val="21"/>
          <w:szCs w:val="21"/>
        </w:rPr>
        <w:t xml:space="preserve"> </w:t>
      </w:r>
      <w:r>
        <w:rPr>
          <w:rFonts w:ascii="宋体" w:hAnsi="宋体" w:cs="Times New Roman"/>
          <w:sz w:val="21"/>
          <w:szCs w:val="21"/>
        </w:rPr>
        <w:t>签约合同价所基于的工程量即是用于竣工结算的</w:t>
      </w:r>
      <w:proofErr w:type="gramStart"/>
      <w:r>
        <w:rPr>
          <w:rFonts w:ascii="宋体" w:hAnsi="宋体" w:cs="Times New Roman"/>
          <w:sz w:val="21"/>
          <w:szCs w:val="21"/>
        </w:rPr>
        <w:t>最终工程</w:t>
      </w:r>
      <w:proofErr w:type="gramEnd"/>
      <w:r>
        <w:rPr>
          <w:rFonts w:ascii="宋体" w:hAnsi="宋体" w:cs="Times New Roman"/>
          <w:sz w:val="21"/>
          <w:szCs w:val="21"/>
        </w:rPr>
        <w:t>量。</w:t>
      </w:r>
    </w:p>
    <w:p w:rsidR="007B2A64" w:rsidRDefault="007B2A64" w:rsidP="007B2A64">
      <w:pPr>
        <w:spacing w:before="176" w:line="360" w:lineRule="auto"/>
        <w:outlineLvl w:val="2"/>
        <w:rPr>
          <w:rFonts w:ascii="宋体" w:hAnsi="宋体" w:cs="Times New Roman"/>
        </w:rPr>
      </w:pPr>
      <w:bookmarkStart w:id="253" w:name="_bookmark202"/>
      <w:bookmarkEnd w:id="253"/>
      <w:r>
        <w:rPr>
          <w:rFonts w:ascii="宋体" w:hAnsi="宋体" w:cs="宋体"/>
        </w:rPr>
        <w:t>17.2</w:t>
      </w:r>
      <w:r>
        <w:rPr>
          <w:rFonts w:ascii="宋体" w:hAnsi="宋体" w:cs="宋体"/>
          <w:spacing w:val="119"/>
        </w:rPr>
        <w:t xml:space="preserve"> </w:t>
      </w:r>
      <w:r>
        <w:rPr>
          <w:rFonts w:ascii="宋体" w:hAnsi="宋体" w:cs="Times New Roman"/>
        </w:rPr>
        <w:t>预付款</w:t>
      </w:r>
    </w:p>
    <w:p w:rsidR="007B2A64" w:rsidRDefault="007B2A64" w:rsidP="007B2A64">
      <w:pPr>
        <w:tabs>
          <w:tab w:val="left" w:pos="1005"/>
        </w:tabs>
        <w:spacing w:line="360" w:lineRule="auto"/>
        <w:rPr>
          <w:rFonts w:ascii="宋体" w:hAnsi="宋体" w:cs="宋体"/>
          <w:sz w:val="20"/>
        </w:rPr>
      </w:pPr>
      <w:r>
        <w:rPr>
          <w:rFonts w:ascii="宋体" w:hAnsi="宋体" w:cs="宋体"/>
          <w:sz w:val="21"/>
          <w:szCs w:val="21"/>
        </w:rPr>
        <w:t>17.2.1</w:t>
      </w:r>
      <w:r>
        <w:rPr>
          <w:rFonts w:ascii="宋体" w:hAnsi="宋体" w:cs="宋体"/>
          <w:sz w:val="21"/>
          <w:szCs w:val="21"/>
        </w:rPr>
        <w:tab/>
      </w:r>
      <w:r>
        <w:rPr>
          <w:rFonts w:ascii="宋体" w:hAnsi="宋体" w:cs="Times New Roman"/>
          <w:sz w:val="21"/>
          <w:szCs w:val="21"/>
        </w:rPr>
        <w:t>预付款</w:t>
      </w:r>
    </w:p>
    <w:p w:rsidR="007B2A64" w:rsidRDefault="007B2A64" w:rsidP="007B2A64">
      <w:pPr>
        <w:spacing w:before="173" w:line="360" w:lineRule="auto"/>
        <w:ind w:firstLine="419"/>
        <w:rPr>
          <w:rFonts w:ascii="宋体" w:hAnsi="宋体" w:cs="Times New Roman"/>
          <w:sz w:val="21"/>
          <w:szCs w:val="21"/>
        </w:rPr>
      </w:pPr>
      <w:r>
        <w:rPr>
          <w:rFonts w:ascii="宋体" w:hAnsi="宋体" w:cs="Times New Roman"/>
          <w:spacing w:val="-4"/>
          <w:sz w:val="21"/>
          <w:szCs w:val="21"/>
        </w:rPr>
        <w:t>预付款用于承包人为合同工程施工购置材料、工程设备、施工设备、修建临时设施以及</w:t>
      </w:r>
      <w:r>
        <w:rPr>
          <w:rFonts w:ascii="宋体" w:hAnsi="宋体" w:cs="Times New Roman"/>
          <w:sz w:val="21"/>
          <w:szCs w:val="21"/>
        </w:rPr>
        <w:t xml:space="preserve"> </w:t>
      </w:r>
      <w:r>
        <w:rPr>
          <w:rFonts w:ascii="宋体" w:hAnsi="宋体" w:cs="Times New Roman"/>
          <w:spacing w:val="-4"/>
          <w:sz w:val="21"/>
          <w:szCs w:val="21"/>
        </w:rPr>
        <w:t>组织施工队伍进场等。预付款必须专用于合同工程。预付款的额度和预付办法以及支付时间</w:t>
      </w:r>
      <w:r>
        <w:rPr>
          <w:rFonts w:ascii="宋体" w:hAnsi="宋体" w:cs="Times New Roman"/>
          <w:spacing w:val="-41"/>
          <w:sz w:val="21"/>
          <w:szCs w:val="21"/>
        </w:rPr>
        <w:t xml:space="preserve"> </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r>
        <w:rPr>
          <w:rFonts w:ascii="宋体" w:hAnsi="宋体" w:cs="Times New Roman"/>
          <w:sz w:val="21"/>
          <w:szCs w:val="21"/>
        </w:rPr>
        <w:t>。</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4"/>
          <w:sz w:val="21"/>
          <w:szCs w:val="21"/>
        </w:rPr>
        <w:t>安全文明施工费用的预付不受上述预付办法和支付时间约定的制约，发包人应当在不迟</w:t>
      </w:r>
      <w:r>
        <w:rPr>
          <w:rFonts w:ascii="宋体" w:hAnsi="宋体" w:cs="Times New Roman"/>
          <w:sz w:val="21"/>
          <w:szCs w:val="21"/>
        </w:rPr>
        <w:t xml:space="preserve"> </w:t>
      </w:r>
      <w:r>
        <w:rPr>
          <w:rFonts w:ascii="宋体" w:hAnsi="宋体" w:cs="Times New Roman"/>
          <w:sz w:val="21"/>
          <w:szCs w:val="21"/>
        </w:rPr>
        <w:t>于第</w:t>
      </w:r>
      <w:r>
        <w:rPr>
          <w:rFonts w:ascii="宋体" w:hAnsi="宋体" w:cs="Times New Roman"/>
          <w:spacing w:val="-51"/>
          <w:sz w:val="21"/>
          <w:szCs w:val="21"/>
        </w:rPr>
        <w:t xml:space="preserve"> </w:t>
      </w:r>
      <w:r>
        <w:rPr>
          <w:rFonts w:ascii="宋体" w:hAnsi="宋体" w:cs="宋体"/>
          <w:sz w:val="21"/>
          <w:szCs w:val="21"/>
        </w:rPr>
        <w:t>11.1.1</w:t>
      </w:r>
      <w:r>
        <w:rPr>
          <w:rFonts w:ascii="宋体" w:hAnsi="宋体" w:cs="宋体"/>
          <w:spacing w:val="-51"/>
          <w:sz w:val="21"/>
          <w:szCs w:val="21"/>
        </w:rPr>
        <w:t xml:space="preserve"> </w:t>
      </w:r>
      <w:r>
        <w:rPr>
          <w:rFonts w:ascii="宋体" w:hAnsi="宋体" w:cs="Times New Roman"/>
          <w:sz w:val="21"/>
          <w:szCs w:val="21"/>
        </w:rPr>
        <w:t>项约定的开工日期前的</w:t>
      </w:r>
      <w:r>
        <w:rPr>
          <w:rFonts w:ascii="宋体" w:hAnsi="宋体" w:cs="Times New Roman"/>
          <w:spacing w:val="-51"/>
          <w:sz w:val="21"/>
          <w:szCs w:val="21"/>
        </w:rPr>
        <w:t xml:space="preserve"> </w:t>
      </w:r>
      <w:r>
        <w:rPr>
          <w:rFonts w:ascii="宋体" w:hAnsi="宋体" w:cs="宋体"/>
          <w:sz w:val="21"/>
          <w:szCs w:val="21"/>
        </w:rPr>
        <w:t>7</w:t>
      </w:r>
      <w:r>
        <w:rPr>
          <w:rFonts w:ascii="宋体" w:hAnsi="宋体" w:cs="宋体"/>
          <w:spacing w:val="-49"/>
          <w:sz w:val="21"/>
          <w:szCs w:val="21"/>
        </w:rPr>
        <w:t xml:space="preserve"> </w:t>
      </w:r>
      <w:r>
        <w:rPr>
          <w:rFonts w:ascii="宋体" w:hAnsi="宋体" w:cs="Times New Roman"/>
          <w:sz w:val="21"/>
          <w:szCs w:val="21"/>
        </w:rPr>
        <w:t>天内将安全文明施工费用的预付款一次性拨付给承包</w:t>
      </w:r>
      <w:r>
        <w:rPr>
          <w:rFonts w:ascii="宋体" w:hAnsi="宋体" w:cs="Times New Roman"/>
          <w:sz w:val="21"/>
          <w:szCs w:val="21"/>
        </w:rPr>
        <w:t xml:space="preserve"> </w:t>
      </w:r>
      <w:r>
        <w:rPr>
          <w:rFonts w:ascii="宋体" w:hAnsi="宋体" w:cs="Times New Roman"/>
          <w:sz w:val="21"/>
          <w:szCs w:val="21"/>
        </w:rPr>
        <w:t>人。安全文明施工费用预付款额</w:t>
      </w:r>
      <w:proofErr w:type="gramStart"/>
      <w:r>
        <w:rPr>
          <w:rFonts w:ascii="宋体" w:hAnsi="宋体" w:cs="Times New Roman"/>
          <w:sz w:val="21"/>
          <w:szCs w:val="21"/>
        </w:rPr>
        <w:t>度</w:t>
      </w:r>
      <w:r>
        <w:rPr>
          <w:rFonts w:ascii="黑体" w:eastAsia="黑体" w:hAnsi="黑体" w:cs="黑体"/>
          <w:sz w:val="21"/>
          <w:szCs w:val="21"/>
        </w:rPr>
        <w:t>见合同</w:t>
      </w:r>
      <w:proofErr w:type="gramEnd"/>
      <w:r>
        <w:rPr>
          <w:rFonts w:ascii="黑体" w:eastAsia="黑体" w:hAnsi="黑体" w:cs="黑体"/>
          <w:sz w:val="21"/>
          <w:szCs w:val="21"/>
        </w:rPr>
        <w:t>条款专用部分</w:t>
      </w:r>
      <w:r>
        <w:rPr>
          <w:rFonts w:ascii="宋体" w:hAnsi="宋体" w:cs="Times New Roman"/>
          <w:sz w:val="21"/>
          <w:szCs w:val="21"/>
        </w:rPr>
        <w:t>。</w:t>
      </w:r>
    </w:p>
    <w:p w:rsidR="007B2A64" w:rsidRDefault="007B2A64" w:rsidP="007B2A64">
      <w:pPr>
        <w:spacing w:before="46" w:line="360" w:lineRule="auto"/>
        <w:rPr>
          <w:rFonts w:ascii="宋体" w:hAnsi="宋体" w:cs="Times New Roman"/>
          <w:sz w:val="21"/>
          <w:szCs w:val="21"/>
        </w:rPr>
      </w:pPr>
      <w:r>
        <w:rPr>
          <w:rFonts w:ascii="宋体" w:hAnsi="宋体" w:cs="Times New Roman"/>
          <w:sz w:val="21"/>
          <w:szCs w:val="21"/>
        </w:rPr>
        <w:t>其他预付款约定</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r>
        <w:rPr>
          <w:rFonts w:ascii="宋体" w:hAnsi="宋体" w:cs="Times New Roman"/>
          <w:sz w:val="21"/>
          <w:szCs w:val="21"/>
        </w:rPr>
        <w:t>。</w:t>
      </w:r>
    </w:p>
    <w:p w:rsidR="007B2A64" w:rsidRDefault="007B2A64" w:rsidP="007B2A64">
      <w:pPr>
        <w:spacing w:line="360" w:lineRule="auto"/>
        <w:ind w:firstLine="419"/>
        <w:rPr>
          <w:rFonts w:ascii="宋体" w:hAnsi="宋体" w:cs="Times New Roman"/>
          <w:sz w:val="21"/>
          <w:szCs w:val="21"/>
        </w:rPr>
      </w:pPr>
      <w:r>
        <w:rPr>
          <w:rFonts w:ascii="宋体" w:hAnsi="宋体" w:cs="Times New Roman"/>
          <w:sz w:val="21"/>
          <w:szCs w:val="21"/>
        </w:rPr>
        <w:lastRenderedPageBreak/>
        <w:t>发包人逾期支付合同约定的预付款，除</w:t>
      </w:r>
      <w:proofErr w:type="gramStart"/>
      <w:r>
        <w:rPr>
          <w:rFonts w:ascii="宋体" w:hAnsi="宋体" w:cs="Times New Roman"/>
          <w:sz w:val="21"/>
          <w:szCs w:val="21"/>
        </w:rPr>
        <w:t>承担第</w:t>
      </w:r>
      <w:proofErr w:type="gramEnd"/>
      <w:r>
        <w:rPr>
          <w:rFonts w:ascii="宋体" w:hAnsi="宋体" w:cs="Times New Roman"/>
          <w:spacing w:val="-46"/>
          <w:sz w:val="21"/>
          <w:szCs w:val="21"/>
        </w:rPr>
        <w:t xml:space="preserve"> </w:t>
      </w:r>
      <w:r>
        <w:rPr>
          <w:rFonts w:ascii="宋体" w:hAnsi="宋体" w:cs="宋体"/>
          <w:sz w:val="21"/>
          <w:szCs w:val="21"/>
        </w:rPr>
        <w:t>22.2</w:t>
      </w:r>
      <w:r>
        <w:rPr>
          <w:rFonts w:ascii="宋体" w:hAnsi="宋体" w:cs="宋体"/>
          <w:spacing w:val="-49"/>
          <w:sz w:val="21"/>
          <w:szCs w:val="21"/>
        </w:rPr>
        <w:t xml:space="preserve"> </w:t>
      </w:r>
      <w:r>
        <w:rPr>
          <w:rFonts w:ascii="宋体" w:hAnsi="宋体" w:cs="Times New Roman"/>
          <w:sz w:val="21"/>
          <w:szCs w:val="21"/>
        </w:rPr>
        <w:t>款约定的违约责任外，还应向承包</w:t>
      </w:r>
      <w:r>
        <w:rPr>
          <w:rFonts w:ascii="宋体" w:hAnsi="宋体" w:cs="Times New Roman"/>
          <w:sz w:val="21"/>
          <w:szCs w:val="21"/>
        </w:rPr>
        <w:t xml:space="preserve"> </w:t>
      </w:r>
      <w:r>
        <w:rPr>
          <w:rFonts w:ascii="宋体" w:hAnsi="宋体" w:cs="Times New Roman"/>
          <w:spacing w:val="-2"/>
          <w:sz w:val="21"/>
          <w:szCs w:val="21"/>
        </w:rPr>
        <w:t>人支付按第</w:t>
      </w:r>
      <w:r>
        <w:rPr>
          <w:rFonts w:ascii="宋体" w:hAnsi="宋体" w:cs="Times New Roman"/>
          <w:spacing w:val="11"/>
          <w:sz w:val="21"/>
          <w:szCs w:val="21"/>
        </w:rPr>
        <w:t xml:space="preserve"> </w:t>
      </w:r>
      <w:r>
        <w:rPr>
          <w:rFonts w:ascii="宋体" w:hAnsi="宋体" w:cs="宋体"/>
          <w:spacing w:val="-2"/>
          <w:sz w:val="21"/>
          <w:szCs w:val="21"/>
        </w:rPr>
        <w:t>17.3.3(2)</w:t>
      </w:r>
      <w:r>
        <w:rPr>
          <w:rFonts w:ascii="宋体" w:hAnsi="宋体" w:cs="Times New Roman"/>
          <w:spacing w:val="-2"/>
          <w:sz w:val="21"/>
          <w:szCs w:val="21"/>
        </w:rPr>
        <w:t>目约定的标准和方法计算的逾期付款违约金。</w:t>
      </w:r>
    </w:p>
    <w:p w:rsidR="007B2A64" w:rsidRDefault="007B2A64" w:rsidP="007B2A64">
      <w:pPr>
        <w:tabs>
          <w:tab w:val="left" w:pos="1215"/>
        </w:tabs>
        <w:spacing w:before="46" w:line="360" w:lineRule="auto"/>
        <w:rPr>
          <w:rFonts w:ascii="宋体" w:hAnsi="宋体" w:cs="Times New Roman"/>
          <w:sz w:val="21"/>
          <w:szCs w:val="21"/>
        </w:rPr>
      </w:pPr>
      <w:r>
        <w:rPr>
          <w:rFonts w:ascii="宋体" w:hAnsi="宋体" w:cs="宋体"/>
          <w:sz w:val="21"/>
          <w:szCs w:val="21"/>
        </w:rPr>
        <w:t>17.2.2</w:t>
      </w:r>
      <w:r>
        <w:rPr>
          <w:rFonts w:ascii="宋体" w:hAnsi="宋体" w:cs="Times New Roman"/>
          <w:sz w:val="21"/>
          <w:szCs w:val="21"/>
        </w:rPr>
        <w:t>预付款的扣回与还清</w:t>
      </w:r>
      <w:r>
        <w:rPr>
          <w:rFonts w:ascii="宋体" w:hAnsi="宋体" w:cs="Times New Roman"/>
          <w:sz w:val="21"/>
          <w:szCs w:val="21"/>
        </w:rPr>
        <w:t xml:space="preserve"> </w:t>
      </w:r>
      <w:r>
        <w:rPr>
          <w:rFonts w:ascii="宋体" w:hAnsi="宋体" w:cs="Times New Roman"/>
          <w:spacing w:val="-4"/>
          <w:sz w:val="21"/>
          <w:szCs w:val="21"/>
        </w:rPr>
        <w:t>预付款在进度付款中按照合同约定扣回。在颁发工程接收证书前，由于不可抗力或其他</w:t>
      </w:r>
      <w:r>
        <w:rPr>
          <w:rFonts w:ascii="宋体" w:hAnsi="宋体" w:cs="Times New Roman"/>
          <w:spacing w:val="-2"/>
          <w:sz w:val="21"/>
          <w:szCs w:val="21"/>
        </w:rPr>
        <w:t>原因解除合同时，预付款尚未扣清的，尚未扣清的预付款余额应作为承包人的到期应付款。</w:t>
      </w:r>
      <w:r>
        <w:rPr>
          <w:rFonts w:ascii="宋体" w:hAnsi="宋体" w:cs="Times New Roman"/>
          <w:spacing w:val="-31"/>
          <w:sz w:val="21"/>
          <w:szCs w:val="21"/>
        </w:rPr>
        <w:t xml:space="preserve"> </w:t>
      </w:r>
      <w:r>
        <w:rPr>
          <w:rFonts w:ascii="宋体" w:hAnsi="宋体" w:cs="Times New Roman"/>
          <w:sz w:val="21"/>
          <w:szCs w:val="21"/>
        </w:rPr>
        <w:t>预付款扣回办法</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r>
        <w:rPr>
          <w:rFonts w:ascii="宋体" w:hAnsi="宋体" w:cs="Times New Roman"/>
          <w:sz w:val="21"/>
          <w:szCs w:val="21"/>
        </w:rPr>
        <w:t>。</w:t>
      </w:r>
    </w:p>
    <w:p w:rsidR="007B2A64" w:rsidRDefault="007B2A64" w:rsidP="007B2A64">
      <w:pPr>
        <w:tabs>
          <w:tab w:val="left" w:pos="877"/>
        </w:tabs>
        <w:spacing w:before="176" w:line="360" w:lineRule="auto"/>
        <w:outlineLvl w:val="2"/>
        <w:rPr>
          <w:rFonts w:ascii="宋体" w:hAnsi="宋体" w:cs="Times New Roman"/>
        </w:rPr>
      </w:pPr>
      <w:bookmarkStart w:id="254" w:name="_bookmark203"/>
      <w:bookmarkEnd w:id="254"/>
      <w:r>
        <w:rPr>
          <w:rFonts w:ascii="宋体" w:hAnsi="宋体" w:cs="宋体"/>
        </w:rPr>
        <w:t>17.3</w:t>
      </w:r>
      <w:r>
        <w:rPr>
          <w:rFonts w:ascii="宋体" w:hAnsi="宋体" w:cs="宋体"/>
        </w:rPr>
        <w:tab/>
      </w:r>
      <w:r>
        <w:rPr>
          <w:rFonts w:ascii="宋体" w:hAnsi="宋体" w:cs="Times New Roman"/>
        </w:rPr>
        <w:t>工程进度付款</w:t>
      </w:r>
    </w:p>
    <w:p w:rsidR="007B2A64" w:rsidRDefault="007B2A64" w:rsidP="007B2A64">
      <w:pPr>
        <w:tabs>
          <w:tab w:val="left" w:pos="1005"/>
        </w:tabs>
        <w:spacing w:line="360" w:lineRule="auto"/>
        <w:rPr>
          <w:rFonts w:ascii="宋体" w:hAnsi="宋体" w:cs="Times New Roman"/>
          <w:sz w:val="21"/>
          <w:szCs w:val="21"/>
        </w:rPr>
      </w:pPr>
      <w:r>
        <w:rPr>
          <w:rFonts w:ascii="宋体" w:hAnsi="宋体" w:cs="宋体"/>
          <w:sz w:val="21"/>
          <w:szCs w:val="21"/>
        </w:rPr>
        <w:t>17.3.1</w:t>
      </w:r>
      <w:r>
        <w:rPr>
          <w:rFonts w:ascii="宋体" w:hAnsi="宋体" w:cs="宋体"/>
          <w:sz w:val="21"/>
          <w:szCs w:val="21"/>
        </w:rPr>
        <w:tab/>
      </w:r>
      <w:r>
        <w:rPr>
          <w:rFonts w:ascii="宋体" w:hAnsi="宋体" w:cs="Times New Roman"/>
          <w:sz w:val="21"/>
          <w:szCs w:val="21"/>
        </w:rPr>
        <w:t>付款周期</w:t>
      </w:r>
      <w:r>
        <w:rPr>
          <w:rFonts w:ascii="宋体" w:hAnsi="宋体" w:cs="Times New Roman"/>
          <w:sz w:val="21"/>
          <w:szCs w:val="21"/>
        </w:rPr>
        <w:t xml:space="preserve"> </w:t>
      </w:r>
      <w:r>
        <w:rPr>
          <w:rFonts w:ascii="宋体" w:hAnsi="宋体" w:cs="Times New Roman"/>
          <w:sz w:val="21"/>
          <w:szCs w:val="21"/>
        </w:rPr>
        <w:t>付款周期同计量周期。</w:t>
      </w:r>
      <w:r>
        <w:rPr>
          <w:rFonts w:ascii="宋体" w:hAnsi="宋体" w:cs="Times New Roman"/>
          <w:sz w:val="21"/>
          <w:szCs w:val="21"/>
        </w:rPr>
        <w:t xml:space="preserve"> </w:t>
      </w:r>
    </w:p>
    <w:p w:rsidR="007B2A64" w:rsidRDefault="007B2A64" w:rsidP="007B2A64">
      <w:pPr>
        <w:tabs>
          <w:tab w:val="left" w:pos="1005"/>
        </w:tabs>
        <w:spacing w:line="360" w:lineRule="auto"/>
        <w:rPr>
          <w:rFonts w:ascii="宋体" w:hAnsi="宋体" w:cs="Times New Roman"/>
          <w:sz w:val="21"/>
          <w:szCs w:val="21"/>
        </w:rPr>
      </w:pPr>
      <w:r>
        <w:rPr>
          <w:rFonts w:ascii="宋体" w:hAnsi="宋体" w:cs="宋体"/>
          <w:sz w:val="21"/>
          <w:szCs w:val="21"/>
        </w:rPr>
        <w:t>17.3.2</w:t>
      </w:r>
      <w:r>
        <w:rPr>
          <w:rFonts w:ascii="宋体" w:hAnsi="宋体" w:cs="宋体"/>
          <w:sz w:val="21"/>
          <w:szCs w:val="21"/>
        </w:rPr>
        <w:tab/>
      </w:r>
      <w:r>
        <w:rPr>
          <w:rFonts w:ascii="宋体" w:hAnsi="宋体" w:cs="Times New Roman"/>
          <w:spacing w:val="-2"/>
          <w:sz w:val="21"/>
          <w:szCs w:val="21"/>
        </w:rPr>
        <w:t>进度付款申请单</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4"/>
          <w:sz w:val="21"/>
          <w:szCs w:val="21"/>
        </w:rPr>
        <w:t>承包人应在每个付款周期末，按监理人批准的格式和合同约定的份数，向监理人提交进</w:t>
      </w:r>
      <w:r>
        <w:rPr>
          <w:rFonts w:ascii="宋体" w:hAnsi="宋体" w:cs="Times New Roman"/>
          <w:sz w:val="21"/>
          <w:szCs w:val="21"/>
        </w:rPr>
        <w:t xml:space="preserve"> </w:t>
      </w:r>
      <w:r>
        <w:rPr>
          <w:rFonts w:ascii="宋体" w:hAnsi="宋体" w:cs="Times New Roman"/>
          <w:spacing w:val="-4"/>
          <w:sz w:val="21"/>
          <w:szCs w:val="21"/>
        </w:rPr>
        <w:t>度付款申请单，并附相应的支持性证明文件。承包人提交进度付款申请单份数</w:t>
      </w:r>
      <w:proofErr w:type="gramStart"/>
      <w:r>
        <w:rPr>
          <w:rFonts w:ascii="黑体" w:eastAsia="黑体" w:hAnsi="黑体" w:cs="黑体"/>
          <w:spacing w:val="-4"/>
          <w:sz w:val="21"/>
          <w:szCs w:val="21"/>
        </w:rPr>
        <w:t>见合同</w:t>
      </w:r>
      <w:proofErr w:type="gramEnd"/>
      <w:r>
        <w:rPr>
          <w:rFonts w:ascii="黑体" w:eastAsia="黑体" w:hAnsi="黑体" w:cs="黑体"/>
          <w:spacing w:val="-4"/>
          <w:sz w:val="21"/>
          <w:szCs w:val="21"/>
        </w:rPr>
        <w:t>条款专</w:t>
      </w:r>
      <w:r>
        <w:rPr>
          <w:rFonts w:ascii="黑体" w:eastAsia="黑体" w:hAnsi="黑体" w:cs="黑体"/>
          <w:spacing w:val="-42"/>
          <w:sz w:val="21"/>
          <w:szCs w:val="21"/>
        </w:rPr>
        <w:t xml:space="preserve"> </w:t>
      </w:r>
      <w:r>
        <w:rPr>
          <w:rFonts w:ascii="黑体" w:eastAsia="黑体" w:hAnsi="黑体" w:cs="黑体"/>
          <w:sz w:val="21"/>
          <w:szCs w:val="21"/>
        </w:rPr>
        <w:t>用部分</w:t>
      </w:r>
      <w:r>
        <w:rPr>
          <w:rFonts w:ascii="宋体" w:hAnsi="宋体" w:cs="Times New Roman"/>
          <w:sz w:val="21"/>
          <w:szCs w:val="21"/>
        </w:rPr>
        <w:t>。</w:t>
      </w:r>
    </w:p>
    <w:p w:rsidR="007B2A64" w:rsidRDefault="007B2A64" w:rsidP="007B2A64">
      <w:pPr>
        <w:spacing w:before="46" w:line="360" w:lineRule="auto"/>
        <w:rPr>
          <w:rFonts w:ascii="宋体" w:hAnsi="宋体" w:cs="Times New Roman"/>
          <w:sz w:val="21"/>
          <w:szCs w:val="21"/>
        </w:rPr>
      </w:pPr>
      <w:r>
        <w:rPr>
          <w:rFonts w:ascii="宋体" w:hAnsi="宋体" w:cs="Times New Roman"/>
          <w:sz w:val="21"/>
          <w:szCs w:val="21"/>
        </w:rPr>
        <w:t>承包人报送监理人的进度付款申请单应包括下列内容：</w:t>
      </w: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1</w:t>
      </w:r>
      <w:r>
        <w:rPr>
          <w:rFonts w:ascii="宋体" w:hAnsi="宋体" w:cs="Times New Roman"/>
          <w:sz w:val="21"/>
          <w:szCs w:val="21"/>
        </w:rPr>
        <w:t>）截至本次付款周期末已实施工程的价款；</w:t>
      </w: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2</w:t>
      </w:r>
      <w:r>
        <w:rPr>
          <w:rFonts w:ascii="宋体" w:hAnsi="宋体" w:cs="Times New Roman"/>
          <w:sz w:val="21"/>
          <w:szCs w:val="21"/>
        </w:rPr>
        <w:t>）根据第</w:t>
      </w:r>
      <w:r>
        <w:rPr>
          <w:rFonts w:ascii="宋体" w:hAnsi="宋体" w:cs="Times New Roman"/>
          <w:spacing w:val="-52"/>
          <w:sz w:val="21"/>
          <w:szCs w:val="21"/>
        </w:rPr>
        <w:t xml:space="preserve"> </w:t>
      </w:r>
      <w:r>
        <w:rPr>
          <w:rFonts w:ascii="宋体" w:hAnsi="宋体" w:cs="宋体"/>
          <w:sz w:val="21"/>
          <w:szCs w:val="21"/>
        </w:rPr>
        <w:t>15</w:t>
      </w:r>
      <w:r>
        <w:rPr>
          <w:rFonts w:ascii="宋体" w:hAnsi="宋体" w:cs="宋体"/>
          <w:spacing w:val="-54"/>
          <w:sz w:val="21"/>
          <w:szCs w:val="21"/>
        </w:rPr>
        <w:t xml:space="preserve"> </w:t>
      </w:r>
      <w:proofErr w:type="gramStart"/>
      <w:r>
        <w:rPr>
          <w:rFonts w:ascii="宋体" w:hAnsi="宋体" w:cs="Times New Roman"/>
          <w:sz w:val="21"/>
          <w:szCs w:val="21"/>
        </w:rPr>
        <w:t>条应增加</w:t>
      </w:r>
      <w:proofErr w:type="gramEnd"/>
      <w:r>
        <w:rPr>
          <w:rFonts w:ascii="宋体" w:hAnsi="宋体" w:cs="Times New Roman"/>
          <w:sz w:val="21"/>
          <w:szCs w:val="21"/>
        </w:rPr>
        <w:t>和扣减的变更金额；</w:t>
      </w: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3</w:t>
      </w:r>
      <w:r>
        <w:rPr>
          <w:rFonts w:ascii="宋体" w:hAnsi="宋体" w:cs="Times New Roman"/>
          <w:sz w:val="21"/>
          <w:szCs w:val="21"/>
        </w:rPr>
        <w:t>）根据第</w:t>
      </w:r>
      <w:r>
        <w:rPr>
          <w:rFonts w:ascii="宋体" w:hAnsi="宋体" w:cs="Times New Roman"/>
          <w:spacing w:val="-52"/>
          <w:sz w:val="21"/>
          <w:szCs w:val="21"/>
        </w:rPr>
        <w:t xml:space="preserve"> </w:t>
      </w:r>
      <w:r>
        <w:rPr>
          <w:rFonts w:ascii="宋体" w:hAnsi="宋体" w:cs="宋体"/>
          <w:sz w:val="21"/>
          <w:szCs w:val="21"/>
        </w:rPr>
        <w:t>23</w:t>
      </w:r>
      <w:r>
        <w:rPr>
          <w:rFonts w:ascii="宋体" w:hAnsi="宋体" w:cs="宋体"/>
          <w:spacing w:val="-54"/>
          <w:sz w:val="21"/>
          <w:szCs w:val="21"/>
        </w:rPr>
        <w:t xml:space="preserve"> </w:t>
      </w:r>
      <w:proofErr w:type="gramStart"/>
      <w:r>
        <w:rPr>
          <w:rFonts w:ascii="宋体" w:hAnsi="宋体" w:cs="Times New Roman"/>
          <w:sz w:val="21"/>
          <w:szCs w:val="21"/>
        </w:rPr>
        <w:t>条应增加</w:t>
      </w:r>
      <w:proofErr w:type="gramEnd"/>
      <w:r>
        <w:rPr>
          <w:rFonts w:ascii="宋体" w:hAnsi="宋体" w:cs="Times New Roman"/>
          <w:sz w:val="21"/>
          <w:szCs w:val="21"/>
        </w:rPr>
        <w:t>和扣减的索赔金额；</w:t>
      </w: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4</w:t>
      </w:r>
      <w:r>
        <w:rPr>
          <w:rFonts w:ascii="宋体" w:hAnsi="宋体" w:cs="Times New Roman"/>
          <w:sz w:val="21"/>
          <w:szCs w:val="21"/>
        </w:rPr>
        <w:t>）根据第</w:t>
      </w:r>
      <w:r>
        <w:rPr>
          <w:rFonts w:ascii="宋体" w:hAnsi="宋体" w:cs="Times New Roman"/>
          <w:spacing w:val="-55"/>
          <w:sz w:val="21"/>
          <w:szCs w:val="21"/>
        </w:rPr>
        <w:t xml:space="preserve"> </w:t>
      </w:r>
      <w:r>
        <w:rPr>
          <w:rFonts w:ascii="宋体" w:hAnsi="宋体" w:cs="宋体"/>
          <w:sz w:val="21"/>
          <w:szCs w:val="21"/>
        </w:rPr>
        <w:t>17.2</w:t>
      </w:r>
      <w:r>
        <w:rPr>
          <w:rFonts w:ascii="宋体" w:hAnsi="宋体" w:cs="宋体"/>
          <w:spacing w:val="-54"/>
          <w:sz w:val="21"/>
          <w:szCs w:val="21"/>
        </w:rPr>
        <w:t xml:space="preserve"> </w:t>
      </w:r>
      <w:r>
        <w:rPr>
          <w:rFonts w:ascii="宋体" w:hAnsi="宋体" w:cs="Times New Roman"/>
          <w:sz w:val="21"/>
          <w:szCs w:val="21"/>
        </w:rPr>
        <w:t>款约定应支付的预付款和扣减的返还预付款；</w:t>
      </w: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5</w:t>
      </w:r>
      <w:r>
        <w:rPr>
          <w:rFonts w:ascii="宋体" w:hAnsi="宋体" w:cs="Times New Roman"/>
          <w:sz w:val="21"/>
          <w:szCs w:val="21"/>
        </w:rPr>
        <w:t>）根据第</w:t>
      </w:r>
      <w:r>
        <w:rPr>
          <w:rFonts w:ascii="宋体" w:hAnsi="宋体" w:cs="Times New Roman"/>
          <w:spacing w:val="-53"/>
          <w:sz w:val="21"/>
          <w:szCs w:val="21"/>
        </w:rPr>
        <w:t xml:space="preserve"> </w:t>
      </w:r>
      <w:r>
        <w:rPr>
          <w:rFonts w:ascii="宋体" w:hAnsi="宋体" w:cs="宋体"/>
          <w:sz w:val="21"/>
          <w:szCs w:val="21"/>
        </w:rPr>
        <w:t>17.4.1</w:t>
      </w:r>
      <w:r>
        <w:rPr>
          <w:rFonts w:ascii="宋体" w:hAnsi="宋体" w:cs="宋体"/>
          <w:spacing w:val="-55"/>
          <w:sz w:val="21"/>
          <w:szCs w:val="21"/>
        </w:rPr>
        <w:t xml:space="preserve"> </w:t>
      </w:r>
      <w:r>
        <w:rPr>
          <w:rFonts w:ascii="宋体" w:hAnsi="宋体" w:cs="Times New Roman"/>
          <w:sz w:val="21"/>
          <w:szCs w:val="21"/>
        </w:rPr>
        <w:t>项约定应扣减的质量保证金；</w:t>
      </w:r>
    </w:p>
    <w:p w:rsidR="007B2A64" w:rsidRDefault="007B2A64" w:rsidP="007B2A64">
      <w:pPr>
        <w:tabs>
          <w:tab w:val="left" w:pos="1420"/>
        </w:tabs>
        <w:spacing w:line="360" w:lineRule="auto"/>
        <w:ind w:hanging="106"/>
        <w:rPr>
          <w:rFonts w:ascii="宋体" w:hAnsi="宋体" w:cs="Times New Roman"/>
          <w:spacing w:val="-2"/>
          <w:sz w:val="21"/>
          <w:szCs w:val="21"/>
        </w:rPr>
      </w:pPr>
      <w:r>
        <w:rPr>
          <w:rFonts w:ascii="宋体" w:hAnsi="宋体" w:cs="Times New Roman"/>
          <w:spacing w:val="-2"/>
          <w:sz w:val="21"/>
          <w:szCs w:val="21"/>
        </w:rPr>
        <w:t>（</w:t>
      </w:r>
      <w:r>
        <w:rPr>
          <w:rFonts w:ascii="宋体" w:hAnsi="宋体" w:cs="宋体"/>
          <w:spacing w:val="-2"/>
          <w:sz w:val="21"/>
          <w:szCs w:val="21"/>
        </w:rPr>
        <w:t>6</w:t>
      </w:r>
      <w:r>
        <w:rPr>
          <w:rFonts w:ascii="宋体" w:hAnsi="宋体" w:cs="Times New Roman"/>
          <w:spacing w:val="-2"/>
          <w:sz w:val="21"/>
          <w:szCs w:val="21"/>
        </w:rPr>
        <w:t>）根据合同应增加和（或）扣减的其他内容金额</w:t>
      </w:r>
      <w:proofErr w:type="gramStart"/>
      <w:r>
        <w:rPr>
          <w:rFonts w:ascii="黑体" w:eastAsia="黑体" w:hAnsi="黑体" w:cs="黑体"/>
          <w:spacing w:val="-2"/>
          <w:sz w:val="21"/>
          <w:szCs w:val="21"/>
        </w:rPr>
        <w:t>见合同</w:t>
      </w:r>
      <w:proofErr w:type="gramEnd"/>
      <w:r>
        <w:rPr>
          <w:rFonts w:ascii="黑体" w:eastAsia="黑体" w:hAnsi="黑体" w:cs="黑体"/>
          <w:spacing w:val="-2"/>
          <w:sz w:val="21"/>
          <w:szCs w:val="21"/>
        </w:rPr>
        <w:t>条款专用部分</w:t>
      </w:r>
      <w:r>
        <w:rPr>
          <w:rFonts w:ascii="宋体" w:hAnsi="宋体" w:cs="Times New Roman"/>
          <w:spacing w:val="-2"/>
          <w:sz w:val="21"/>
          <w:szCs w:val="21"/>
        </w:rPr>
        <w:t>。</w:t>
      </w:r>
    </w:p>
    <w:p w:rsidR="007B2A64" w:rsidRDefault="007B2A64" w:rsidP="007B2A64">
      <w:pPr>
        <w:tabs>
          <w:tab w:val="left" w:pos="930"/>
        </w:tabs>
        <w:spacing w:line="360" w:lineRule="auto"/>
        <w:ind w:hanging="106"/>
        <w:rPr>
          <w:rFonts w:ascii="宋体" w:hAnsi="宋体" w:cs="Times New Roman"/>
          <w:sz w:val="21"/>
          <w:szCs w:val="21"/>
        </w:rPr>
      </w:pPr>
      <w:r>
        <w:rPr>
          <w:rFonts w:ascii="宋体" w:hAnsi="宋体" w:cs="Times New Roman"/>
          <w:spacing w:val="-45"/>
          <w:sz w:val="21"/>
          <w:szCs w:val="21"/>
        </w:rPr>
        <w:t xml:space="preserve"> </w:t>
      </w:r>
      <w:r>
        <w:rPr>
          <w:rFonts w:ascii="宋体" w:hAnsi="宋体" w:cs="宋体"/>
          <w:sz w:val="21"/>
          <w:szCs w:val="21"/>
        </w:rPr>
        <w:t>17.3.3</w:t>
      </w:r>
      <w:r>
        <w:rPr>
          <w:rFonts w:ascii="宋体" w:hAnsi="宋体" w:cs="宋体"/>
          <w:sz w:val="21"/>
          <w:szCs w:val="21"/>
        </w:rPr>
        <w:tab/>
      </w:r>
      <w:r>
        <w:rPr>
          <w:rFonts w:ascii="宋体" w:hAnsi="宋体" w:cs="Times New Roman"/>
          <w:sz w:val="21"/>
          <w:szCs w:val="21"/>
        </w:rPr>
        <w:t>进度付款证书和支付时间</w:t>
      </w:r>
    </w:p>
    <w:p w:rsidR="007B2A64" w:rsidRDefault="007B2A64" w:rsidP="007B2A64">
      <w:pPr>
        <w:spacing w:before="46" w:line="360" w:lineRule="auto"/>
        <w:ind w:firstLineChars="200" w:firstLine="404"/>
        <w:rPr>
          <w:rFonts w:ascii="宋体" w:hAnsi="宋体" w:cs="Times New Roman"/>
          <w:sz w:val="21"/>
          <w:szCs w:val="21"/>
        </w:rPr>
      </w:pPr>
      <w:r>
        <w:rPr>
          <w:rFonts w:ascii="宋体" w:hAnsi="宋体" w:cs="Times New Roman"/>
          <w:spacing w:val="-4"/>
          <w:sz w:val="21"/>
          <w:szCs w:val="21"/>
        </w:rPr>
        <w:t>（</w:t>
      </w:r>
      <w:r>
        <w:rPr>
          <w:rFonts w:ascii="宋体" w:hAnsi="宋体" w:cs="宋体"/>
          <w:spacing w:val="-4"/>
          <w:sz w:val="21"/>
          <w:szCs w:val="21"/>
        </w:rPr>
        <w:t>1</w:t>
      </w:r>
      <w:r>
        <w:rPr>
          <w:rFonts w:ascii="宋体" w:hAnsi="宋体" w:cs="Times New Roman"/>
          <w:spacing w:val="-4"/>
          <w:sz w:val="21"/>
          <w:szCs w:val="21"/>
        </w:rPr>
        <w:t>）监理人在收到承包人进度付款申请单以及相应的支持性证明文件后的</w:t>
      </w:r>
      <w:r>
        <w:rPr>
          <w:rFonts w:ascii="宋体" w:hAnsi="宋体" w:cs="Times New Roman"/>
          <w:spacing w:val="-4"/>
          <w:sz w:val="21"/>
          <w:szCs w:val="21"/>
        </w:rPr>
        <w:t xml:space="preserve"> </w:t>
      </w:r>
      <w:r>
        <w:rPr>
          <w:rFonts w:ascii="宋体" w:hAnsi="宋体" w:cs="宋体"/>
          <w:sz w:val="21"/>
          <w:szCs w:val="21"/>
        </w:rPr>
        <w:t>14</w:t>
      </w:r>
      <w:r>
        <w:rPr>
          <w:rFonts w:ascii="宋体" w:hAnsi="宋体" w:cs="宋体"/>
          <w:spacing w:val="-63"/>
          <w:sz w:val="21"/>
          <w:szCs w:val="21"/>
        </w:rPr>
        <w:t xml:space="preserve"> </w:t>
      </w:r>
      <w:r>
        <w:rPr>
          <w:rFonts w:ascii="宋体" w:hAnsi="宋体" w:cs="Times New Roman"/>
          <w:sz w:val="21"/>
          <w:szCs w:val="21"/>
        </w:rPr>
        <w:t>天内完成</w:t>
      </w:r>
      <w:r>
        <w:rPr>
          <w:rFonts w:ascii="宋体" w:hAnsi="宋体" w:cs="Times New Roman"/>
          <w:spacing w:val="-7"/>
          <w:sz w:val="21"/>
          <w:szCs w:val="21"/>
        </w:rPr>
        <w:t>核查，提出发包人到期应支付给承包人的金额以及相应的支持性材料，经发包人审查同意后，</w:t>
      </w:r>
      <w:r>
        <w:rPr>
          <w:rFonts w:ascii="宋体" w:hAnsi="宋体" w:cs="Times New Roman"/>
          <w:spacing w:val="-19"/>
          <w:sz w:val="21"/>
          <w:szCs w:val="21"/>
        </w:rPr>
        <w:t xml:space="preserve"> </w:t>
      </w:r>
      <w:r>
        <w:rPr>
          <w:rFonts w:ascii="宋体" w:hAnsi="宋体" w:cs="Times New Roman"/>
          <w:spacing w:val="-4"/>
          <w:sz w:val="21"/>
          <w:szCs w:val="21"/>
        </w:rPr>
        <w:t>由监理人向承包人出具经发包人签认的进度付款证书。监理人有权扣发承包人未能按照合同</w:t>
      </w:r>
      <w:r>
        <w:rPr>
          <w:rFonts w:ascii="宋体" w:hAnsi="宋体" w:cs="Times New Roman"/>
          <w:spacing w:val="-40"/>
          <w:sz w:val="21"/>
          <w:szCs w:val="21"/>
        </w:rPr>
        <w:t xml:space="preserve"> </w:t>
      </w:r>
      <w:r>
        <w:rPr>
          <w:rFonts w:ascii="宋体" w:hAnsi="宋体" w:cs="Times New Roman"/>
          <w:sz w:val="21"/>
          <w:szCs w:val="21"/>
        </w:rPr>
        <w:t>要求履行任何工作或义务的相应金额。</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6"/>
          <w:sz w:val="21"/>
          <w:szCs w:val="21"/>
        </w:rPr>
        <w:t>（</w:t>
      </w:r>
      <w:r>
        <w:rPr>
          <w:rFonts w:ascii="宋体" w:hAnsi="宋体" w:cs="宋体"/>
          <w:spacing w:val="-6"/>
          <w:sz w:val="21"/>
          <w:szCs w:val="21"/>
        </w:rPr>
        <w:t>2</w:t>
      </w:r>
      <w:r>
        <w:rPr>
          <w:rFonts w:ascii="宋体" w:hAnsi="宋体" w:cs="Times New Roman"/>
          <w:spacing w:val="-6"/>
          <w:sz w:val="21"/>
          <w:szCs w:val="21"/>
        </w:rPr>
        <w:t>）发包人应在监理人收到进度付款申请单后的</w:t>
      </w:r>
      <w:r>
        <w:rPr>
          <w:rFonts w:ascii="宋体" w:hAnsi="宋体" w:cs="Times New Roman"/>
          <w:spacing w:val="-6"/>
          <w:sz w:val="21"/>
          <w:szCs w:val="21"/>
        </w:rPr>
        <w:t xml:space="preserve"> </w:t>
      </w:r>
      <w:r>
        <w:rPr>
          <w:rFonts w:ascii="宋体" w:hAnsi="宋体" w:cs="宋体"/>
          <w:sz w:val="21"/>
          <w:szCs w:val="21"/>
        </w:rPr>
        <w:t>28</w:t>
      </w:r>
      <w:r>
        <w:rPr>
          <w:rFonts w:ascii="宋体" w:hAnsi="宋体" w:cs="宋体"/>
          <w:spacing w:val="-52"/>
          <w:sz w:val="21"/>
          <w:szCs w:val="21"/>
        </w:rPr>
        <w:t xml:space="preserve"> </w:t>
      </w:r>
      <w:r>
        <w:rPr>
          <w:rFonts w:ascii="宋体" w:hAnsi="宋体" w:cs="Times New Roman"/>
          <w:spacing w:val="-8"/>
          <w:sz w:val="21"/>
          <w:szCs w:val="21"/>
        </w:rPr>
        <w:t>天内，将进度应付款支付给承包人。</w:t>
      </w:r>
      <w:r>
        <w:rPr>
          <w:rFonts w:ascii="宋体" w:hAnsi="宋体" w:cs="Times New Roman"/>
          <w:sz w:val="21"/>
          <w:szCs w:val="21"/>
        </w:rPr>
        <w:t xml:space="preserve"> </w:t>
      </w:r>
      <w:r>
        <w:rPr>
          <w:rFonts w:ascii="宋体" w:hAnsi="宋体" w:cs="Times New Roman"/>
          <w:sz w:val="21"/>
          <w:szCs w:val="21"/>
        </w:rPr>
        <w:t>发包人未按第</w:t>
      </w:r>
      <w:r>
        <w:rPr>
          <w:rFonts w:ascii="宋体" w:hAnsi="宋体" w:cs="Times New Roman"/>
          <w:spacing w:val="-50"/>
          <w:sz w:val="21"/>
          <w:szCs w:val="21"/>
        </w:rPr>
        <w:t xml:space="preserve"> </w:t>
      </w:r>
      <w:r>
        <w:rPr>
          <w:rFonts w:ascii="宋体" w:hAnsi="宋体" w:cs="宋体"/>
          <w:spacing w:val="-5"/>
          <w:sz w:val="21"/>
          <w:szCs w:val="21"/>
        </w:rPr>
        <w:t>17.2.1(2)</w:t>
      </w:r>
      <w:r>
        <w:rPr>
          <w:rFonts w:ascii="宋体" w:hAnsi="宋体" w:cs="Times New Roman"/>
          <w:spacing w:val="-5"/>
          <w:sz w:val="21"/>
          <w:szCs w:val="21"/>
        </w:rPr>
        <w:t>目、第</w:t>
      </w:r>
      <w:r>
        <w:rPr>
          <w:rFonts w:ascii="宋体" w:hAnsi="宋体" w:cs="Times New Roman"/>
          <w:spacing w:val="-50"/>
          <w:sz w:val="21"/>
          <w:szCs w:val="21"/>
        </w:rPr>
        <w:t xml:space="preserve"> </w:t>
      </w:r>
      <w:r>
        <w:rPr>
          <w:rFonts w:ascii="宋体" w:hAnsi="宋体" w:cs="宋体"/>
          <w:spacing w:val="-5"/>
          <w:sz w:val="21"/>
          <w:szCs w:val="21"/>
        </w:rPr>
        <w:t>17.3.3(2)</w:t>
      </w:r>
      <w:r>
        <w:rPr>
          <w:rFonts w:ascii="宋体" w:hAnsi="宋体" w:cs="Times New Roman"/>
          <w:spacing w:val="-5"/>
          <w:sz w:val="21"/>
          <w:szCs w:val="21"/>
        </w:rPr>
        <w:t>目、第</w:t>
      </w:r>
      <w:r>
        <w:rPr>
          <w:rFonts w:ascii="宋体" w:hAnsi="宋体" w:cs="Times New Roman"/>
          <w:spacing w:val="-48"/>
          <w:sz w:val="21"/>
          <w:szCs w:val="21"/>
        </w:rPr>
        <w:t xml:space="preserve"> </w:t>
      </w:r>
      <w:r>
        <w:rPr>
          <w:rFonts w:ascii="宋体" w:hAnsi="宋体" w:cs="宋体"/>
          <w:sz w:val="21"/>
          <w:szCs w:val="21"/>
        </w:rPr>
        <w:t>17.5.2(2)</w:t>
      </w:r>
      <w:r>
        <w:rPr>
          <w:rFonts w:ascii="宋体" w:hAnsi="宋体" w:cs="Times New Roman"/>
          <w:sz w:val="21"/>
          <w:szCs w:val="21"/>
        </w:rPr>
        <w:t>目和第</w:t>
      </w:r>
      <w:r>
        <w:rPr>
          <w:rFonts w:ascii="宋体" w:hAnsi="宋体" w:cs="Times New Roman"/>
          <w:spacing w:val="-52"/>
          <w:sz w:val="21"/>
          <w:szCs w:val="21"/>
        </w:rPr>
        <w:t xml:space="preserve"> </w:t>
      </w:r>
      <w:r>
        <w:rPr>
          <w:rFonts w:ascii="宋体" w:hAnsi="宋体" w:cs="宋体"/>
          <w:sz w:val="21"/>
          <w:szCs w:val="21"/>
        </w:rPr>
        <w:t>17.6.2(2)</w:t>
      </w:r>
      <w:r>
        <w:rPr>
          <w:rFonts w:ascii="宋体" w:hAnsi="宋体" w:cs="Times New Roman"/>
          <w:sz w:val="21"/>
          <w:szCs w:val="21"/>
        </w:rPr>
        <w:t>目约定的期限</w:t>
      </w:r>
      <w:r>
        <w:rPr>
          <w:rFonts w:ascii="宋体" w:hAnsi="宋体" w:cs="Times New Roman"/>
          <w:spacing w:val="-96"/>
          <w:sz w:val="21"/>
          <w:szCs w:val="21"/>
        </w:rPr>
        <w:t xml:space="preserve"> </w:t>
      </w:r>
      <w:r>
        <w:rPr>
          <w:rFonts w:ascii="宋体" w:hAnsi="宋体" w:cs="Times New Roman"/>
          <w:spacing w:val="-4"/>
          <w:sz w:val="21"/>
          <w:szCs w:val="21"/>
        </w:rPr>
        <w:t>支付承包人依合同约定应当得到的款项，应当从应付之日起按照合同约定的计算标准和计算</w:t>
      </w:r>
      <w:r>
        <w:rPr>
          <w:rFonts w:ascii="宋体" w:hAnsi="宋体" w:cs="Times New Roman"/>
          <w:spacing w:val="-40"/>
          <w:sz w:val="21"/>
          <w:szCs w:val="21"/>
        </w:rPr>
        <w:t xml:space="preserve"> </w:t>
      </w:r>
      <w:r>
        <w:rPr>
          <w:rFonts w:ascii="宋体" w:hAnsi="宋体" w:cs="Times New Roman"/>
          <w:sz w:val="21"/>
          <w:szCs w:val="21"/>
        </w:rPr>
        <w:t>方法向承包人支付逾期付款违约金。承包人应当按第</w:t>
      </w:r>
      <w:r>
        <w:rPr>
          <w:rFonts w:ascii="宋体" w:hAnsi="宋体" w:cs="Times New Roman"/>
          <w:spacing w:val="-48"/>
          <w:sz w:val="21"/>
          <w:szCs w:val="21"/>
        </w:rPr>
        <w:t xml:space="preserve"> </w:t>
      </w:r>
      <w:r>
        <w:rPr>
          <w:rFonts w:ascii="宋体" w:hAnsi="宋体" w:cs="宋体"/>
          <w:spacing w:val="-3"/>
          <w:sz w:val="21"/>
          <w:szCs w:val="21"/>
        </w:rPr>
        <w:t>23.1</w:t>
      </w:r>
      <w:r>
        <w:rPr>
          <w:rFonts w:ascii="宋体" w:hAnsi="宋体" w:cs="Times New Roman"/>
          <w:spacing w:val="-3"/>
          <w:sz w:val="21"/>
          <w:szCs w:val="21"/>
        </w:rPr>
        <w:t>（</w:t>
      </w:r>
      <w:r>
        <w:rPr>
          <w:rFonts w:ascii="宋体" w:hAnsi="宋体" w:cs="宋体"/>
          <w:spacing w:val="-3"/>
          <w:sz w:val="21"/>
          <w:szCs w:val="21"/>
        </w:rPr>
        <w:t>1</w:t>
      </w:r>
      <w:r>
        <w:rPr>
          <w:rFonts w:ascii="宋体" w:hAnsi="宋体" w:cs="Times New Roman"/>
          <w:spacing w:val="-3"/>
          <w:sz w:val="21"/>
          <w:szCs w:val="21"/>
        </w:rPr>
        <w:t>）目的约定，在最终付款期限</w:t>
      </w:r>
      <w:r>
        <w:rPr>
          <w:rFonts w:ascii="宋体" w:hAnsi="宋体" w:cs="Times New Roman"/>
          <w:spacing w:val="-96"/>
          <w:sz w:val="21"/>
          <w:szCs w:val="21"/>
        </w:rPr>
        <w:t xml:space="preserve"> </w:t>
      </w:r>
      <w:r>
        <w:rPr>
          <w:rFonts w:ascii="宋体" w:hAnsi="宋体" w:cs="Times New Roman"/>
          <w:sz w:val="21"/>
          <w:szCs w:val="21"/>
        </w:rPr>
        <w:t>到期后</w:t>
      </w:r>
      <w:r>
        <w:rPr>
          <w:rFonts w:ascii="宋体" w:hAnsi="宋体" w:cs="Times New Roman"/>
          <w:spacing w:val="-42"/>
          <w:sz w:val="21"/>
          <w:szCs w:val="21"/>
        </w:rPr>
        <w:t xml:space="preserve"> </w:t>
      </w:r>
      <w:r>
        <w:rPr>
          <w:rFonts w:ascii="宋体" w:hAnsi="宋体" w:cs="宋体"/>
          <w:sz w:val="21"/>
          <w:szCs w:val="21"/>
        </w:rPr>
        <w:t>28</w:t>
      </w:r>
      <w:r>
        <w:rPr>
          <w:rFonts w:ascii="宋体" w:hAnsi="宋体" w:cs="宋体"/>
          <w:spacing w:val="-44"/>
          <w:sz w:val="21"/>
          <w:szCs w:val="21"/>
        </w:rPr>
        <w:t xml:space="preserve"> </w:t>
      </w:r>
      <w:r>
        <w:rPr>
          <w:rFonts w:ascii="宋体" w:hAnsi="宋体" w:cs="Times New Roman"/>
          <w:spacing w:val="-4"/>
          <w:sz w:val="21"/>
          <w:szCs w:val="21"/>
        </w:rPr>
        <w:t>天内，向监理人递交索赔意向通知书</w:t>
      </w:r>
      <w:r>
        <w:rPr>
          <w:rFonts w:ascii="宋体" w:hAnsi="宋体" w:cs="宋体"/>
          <w:spacing w:val="-4"/>
          <w:sz w:val="21"/>
          <w:szCs w:val="21"/>
        </w:rPr>
        <w:t>,</w:t>
      </w:r>
      <w:r>
        <w:rPr>
          <w:rFonts w:ascii="宋体" w:hAnsi="宋体" w:cs="Times New Roman"/>
          <w:spacing w:val="-4"/>
          <w:sz w:val="21"/>
          <w:szCs w:val="21"/>
        </w:rPr>
        <w:t>说明有权得到按本款约定的标准和方法计算</w:t>
      </w:r>
      <w:r>
        <w:rPr>
          <w:rFonts w:ascii="宋体" w:hAnsi="宋体" w:cs="Times New Roman"/>
          <w:spacing w:val="-77"/>
          <w:sz w:val="21"/>
          <w:szCs w:val="21"/>
        </w:rPr>
        <w:t xml:space="preserve"> </w:t>
      </w:r>
      <w:r>
        <w:rPr>
          <w:rFonts w:ascii="宋体" w:hAnsi="宋体" w:cs="Times New Roman"/>
          <w:spacing w:val="-4"/>
          <w:sz w:val="21"/>
          <w:szCs w:val="21"/>
        </w:rPr>
        <w:t>的逾期付款违约金。承包人要求发包人支付逾期付款违约金不影响承包人要求发包人</w:t>
      </w:r>
      <w:proofErr w:type="gramStart"/>
      <w:r>
        <w:rPr>
          <w:rFonts w:ascii="宋体" w:hAnsi="宋体" w:cs="Times New Roman"/>
          <w:spacing w:val="-4"/>
          <w:sz w:val="21"/>
          <w:szCs w:val="21"/>
        </w:rPr>
        <w:t>承担第</w:t>
      </w:r>
      <w:proofErr w:type="gramEnd"/>
      <w:r>
        <w:rPr>
          <w:rFonts w:ascii="宋体" w:hAnsi="宋体" w:cs="Times New Roman"/>
          <w:spacing w:val="-40"/>
          <w:sz w:val="21"/>
          <w:szCs w:val="21"/>
        </w:rPr>
        <w:t xml:space="preserve"> </w:t>
      </w:r>
      <w:r>
        <w:rPr>
          <w:rFonts w:ascii="宋体" w:hAnsi="宋体" w:cs="宋体"/>
          <w:sz w:val="21"/>
          <w:szCs w:val="21"/>
        </w:rPr>
        <w:t xml:space="preserve">22.2 </w:t>
      </w:r>
      <w:r>
        <w:rPr>
          <w:rFonts w:ascii="宋体" w:hAnsi="宋体" w:cs="Times New Roman"/>
          <w:sz w:val="21"/>
          <w:szCs w:val="21"/>
        </w:rPr>
        <w:t>款约定的其他违约责任的权利。逾期付款违约金计算标准和计算方法</w:t>
      </w:r>
      <w:proofErr w:type="gramStart"/>
      <w:r>
        <w:rPr>
          <w:rFonts w:ascii="黑体" w:eastAsia="黑体" w:hAnsi="黑体" w:cs="黑体"/>
          <w:sz w:val="21"/>
          <w:szCs w:val="21"/>
        </w:rPr>
        <w:t>见合同</w:t>
      </w:r>
      <w:proofErr w:type="gramEnd"/>
      <w:r>
        <w:rPr>
          <w:rFonts w:ascii="黑体" w:eastAsia="黑体" w:hAnsi="黑体" w:cs="黑体"/>
          <w:sz w:val="21"/>
          <w:szCs w:val="21"/>
        </w:rPr>
        <w:t>条款专用</w:t>
      </w:r>
      <w:r>
        <w:rPr>
          <w:rFonts w:ascii="黑体" w:eastAsia="黑体" w:hAnsi="黑体" w:cs="黑体"/>
          <w:spacing w:val="-92"/>
          <w:sz w:val="21"/>
          <w:szCs w:val="21"/>
        </w:rPr>
        <w:t xml:space="preserve"> </w:t>
      </w:r>
      <w:r>
        <w:rPr>
          <w:rFonts w:ascii="黑体" w:eastAsia="黑体" w:hAnsi="黑体" w:cs="黑体"/>
          <w:sz w:val="21"/>
          <w:szCs w:val="21"/>
        </w:rPr>
        <w:t>部分</w:t>
      </w:r>
      <w:r>
        <w:rPr>
          <w:rFonts w:ascii="宋体" w:hAnsi="宋体" w:cs="Times New Roman"/>
          <w:sz w:val="21"/>
          <w:szCs w:val="21"/>
        </w:rPr>
        <w:t>。</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3</w:t>
      </w:r>
      <w:r>
        <w:rPr>
          <w:rFonts w:ascii="宋体" w:hAnsi="宋体" w:cs="Times New Roman"/>
          <w:spacing w:val="-1"/>
          <w:sz w:val="21"/>
          <w:szCs w:val="21"/>
        </w:rPr>
        <w:t>）监理人出具进度付款证书，不应视为监理人已同意、批准或接受了承包人完成的</w:t>
      </w:r>
      <w:r>
        <w:rPr>
          <w:rFonts w:ascii="宋体" w:hAnsi="宋体" w:cs="Times New Roman"/>
          <w:sz w:val="21"/>
          <w:szCs w:val="21"/>
        </w:rPr>
        <w:t xml:space="preserve"> </w:t>
      </w:r>
      <w:r>
        <w:rPr>
          <w:rFonts w:ascii="宋体" w:hAnsi="宋体" w:cs="Times New Roman"/>
          <w:sz w:val="21"/>
          <w:szCs w:val="21"/>
        </w:rPr>
        <w:t>该部分工作。</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1"/>
          <w:sz w:val="21"/>
          <w:szCs w:val="21"/>
        </w:rPr>
        <w:lastRenderedPageBreak/>
        <w:t>（</w:t>
      </w:r>
      <w:r>
        <w:rPr>
          <w:rFonts w:ascii="宋体" w:hAnsi="宋体" w:cs="宋体"/>
          <w:spacing w:val="-1"/>
          <w:sz w:val="21"/>
          <w:szCs w:val="21"/>
        </w:rPr>
        <w:t>4</w:t>
      </w:r>
      <w:r>
        <w:rPr>
          <w:rFonts w:ascii="宋体" w:hAnsi="宋体" w:cs="Times New Roman"/>
          <w:spacing w:val="-1"/>
          <w:sz w:val="21"/>
          <w:szCs w:val="21"/>
        </w:rPr>
        <w:t>）进度付款涉及政府投资资金的，按照国库集中支付等国家相关规定和合同</w:t>
      </w:r>
      <w:proofErr w:type="gramStart"/>
      <w:r>
        <w:rPr>
          <w:rFonts w:ascii="宋体" w:hAnsi="宋体" w:cs="Times New Roman"/>
          <w:spacing w:val="-1"/>
          <w:sz w:val="21"/>
          <w:szCs w:val="21"/>
        </w:rPr>
        <w:t>约定办</w:t>
      </w:r>
      <w:proofErr w:type="gramEnd"/>
      <w:r>
        <w:rPr>
          <w:rFonts w:ascii="宋体" w:hAnsi="宋体" w:cs="Times New Roman"/>
          <w:sz w:val="21"/>
          <w:szCs w:val="21"/>
        </w:rPr>
        <w:t xml:space="preserve"> </w:t>
      </w:r>
      <w:r>
        <w:rPr>
          <w:rFonts w:ascii="宋体" w:hAnsi="宋体" w:cs="Times New Roman"/>
          <w:sz w:val="21"/>
          <w:szCs w:val="21"/>
        </w:rPr>
        <w:t>理。进度付款涉及政府性资金的支付方法</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r>
        <w:rPr>
          <w:rFonts w:ascii="宋体" w:hAnsi="宋体" w:cs="Times New Roman"/>
          <w:sz w:val="21"/>
          <w:szCs w:val="21"/>
        </w:rPr>
        <w:t>。</w:t>
      </w:r>
    </w:p>
    <w:p w:rsidR="007B2A64" w:rsidRDefault="007B2A64" w:rsidP="007B2A64">
      <w:pPr>
        <w:tabs>
          <w:tab w:val="left" w:pos="1420"/>
        </w:tabs>
        <w:spacing w:before="46" w:line="360" w:lineRule="auto"/>
        <w:rPr>
          <w:rFonts w:ascii="宋体" w:hAnsi="宋体" w:cs="Times New Roman"/>
          <w:sz w:val="21"/>
          <w:szCs w:val="21"/>
        </w:rPr>
      </w:pPr>
      <w:r>
        <w:rPr>
          <w:rFonts w:ascii="宋体" w:hAnsi="宋体" w:cs="宋体"/>
          <w:sz w:val="21"/>
          <w:szCs w:val="21"/>
        </w:rPr>
        <w:t>17.3.4</w:t>
      </w:r>
      <w:r>
        <w:rPr>
          <w:rFonts w:ascii="宋体" w:hAnsi="宋体" w:cs="Times New Roman"/>
          <w:sz w:val="21"/>
          <w:szCs w:val="21"/>
        </w:rPr>
        <w:t>工程进度付款的修正</w:t>
      </w:r>
      <w:r>
        <w:rPr>
          <w:rFonts w:ascii="宋体" w:hAnsi="宋体" w:cs="Times New Roman"/>
          <w:sz w:val="21"/>
          <w:szCs w:val="21"/>
        </w:rPr>
        <w:t xml:space="preserve"> </w:t>
      </w:r>
      <w:r>
        <w:rPr>
          <w:rFonts w:ascii="宋体" w:hAnsi="宋体" w:cs="Times New Roman"/>
          <w:spacing w:val="-4"/>
          <w:sz w:val="21"/>
          <w:szCs w:val="21"/>
        </w:rPr>
        <w:t>在对以往历次已签发的进度付款证书进行汇总和复核中发现错、漏或重复的，监理人有权予以修正，承包人也有权提出修正申请。经双方复核同意的修正，应在本次进度付款中支</w:t>
      </w:r>
      <w:r>
        <w:rPr>
          <w:rFonts w:ascii="宋体" w:hAnsi="宋体" w:cs="Times New Roman"/>
          <w:spacing w:val="-44"/>
          <w:sz w:val="21"/>
          <w:szCs w:val="21"/>
        </w:rPr>
        <w:t xml:space="preserve"> </w:t>
      </w:r>
      <w:r>
        <w:rPr>
          <w:rFonts w:ascii="宋体" w:hAnsi="宋体" w:cs="Times New Roman"/>
          <w:sz w:val="21"/>
          <w:szCs w:val="21"/>
        </w:rPr>
        <w:t>付或扣除。</w:t>
      </w:r>
    </w:p>
    <w:p w:rsidR="007B2A64" w:rsidRDefault="007B2A64" w:rsidP="007B2A64">
      <w:pPr>
        <w:tabs>
          <w:tab w:val="left" w:pos="795"/>
        </w:tabs>
        <w:spacing w:before="46" w:line="360" w:lineRule="auto"/>
        <w:rPr>
          <w:rFonts w:ascii="宋体" w:hAnsi="宋体" w:cs="Times New Roman"/>
          <w:sz w:val="21"/>
          <w:szCs w:val="21"/>
        </w:rPr>
      </w:pPr>
      <w:r>
        <w:rPr>
          <w:rFonts w:ascii="宋体" w:hAnsi="宋体" w:cs="宋体"/>
          <w:sz w:val="21"/>
          <w:szCs w:val="21"/>
        </w:rPr>
        <w:t>17.3.5</w:t>
      </w:r>
      <w:r>
        <w:rPr>
          <w:rFonts w:ascii="宋体" w:hAnsi="宋体" w:cs="宋体"/>
          <w:sz w:val="21"/>
          <w:szCs w:val="21"/>
        </w:rPr>
        <w:tab/>
      </w:r>
      <w:r>
        <w:rPr>
          <w:rFonts w:ascii="宋体" w:hAnsi="宋体" w:cs="Times New Roman"/>
          <w:sz w:val="21"/>
          <w:szCs w:val="21"/>
        </w:rPr>
        <w:t>临时付款证书</w:t>
      </w:r>
      <w:r>
        <w:rPr>
          <w:rFonts w:ascii="宋体" w:hAnsi="宋体" w:cs="Times New Roman"/>
          <w:sz w:val="21"/>
          <w:szCs w:val="21"/>
        </w:rPr>
        <w:t xml:space="preserve"> </w:t>
      </w:r>
      <w:r>
        <w:rPr>
          <w:rFonts w:ascii="宋体" w:hAnsi="宋体" w:cs="Times New Roman"/>
          <w:spacing w:val="-4"/>
          <w:sz w:val="21"/>
          <w:szCs w:val="21"/>
        </w:rPr>
        <w:t>在合同约定的期限内，承包人和监理人无法对当期已完工程量和按合同约定应当支付的</w:t>
      </w:r>
      <w:r>
        <w:rPr>
          <w:rFonts w:ascii="宋体" w:hAnsi="宋体" w:cs="Times New Roman"/>
          <w:sz w:val="21"/>
          <w:szCs w:val="21"/>
        </w:rPr>
        <w:t>其他款项达成一致的，监理人应当在收到承包人报送的进度付款申请单等文件后</w:t>
      </w:r>
      <w:r>
        <w:rPr>
          <w:rFonts w:ascii="宋体" w:hAnsi="宋体" w:cs="Times New Roman"/>
          <w:spacing w:val="-45"/>
          <w:sz w:val="21"/>
          <w:szCs w:val="21"/>
        </w:rPr>
        <w:t xml:space="preserve"> </w:t>
      </w:r>
      <w:r>
        <w:rPr>
          <w:rFonts w:ascii="宋体" w:hAnsi="宋体" w:cs="宋体"/>
          <w:sz w:val="21"/>
          <w:szCs w:val="21"/>
        </w:rPr>
        <w:t>14</w:t>
      </w:r>
      <w:r>
        <w:rPr>
          <w:rFonts w:ascii="宋体" w:hAnsi="宋体" w:cs="宋体"/>
          <w:spacing w:val="-45"/>
          <w:sz w:val="21"/>
          <w:szCs w:val="21"/>
        </w:rPr>
        <w:t xml:space="preserve"> </w:t>
      </w:r>
      <w:r>
        <w:rPr>
          <w:rFonts w:ascii="宋体" w:hAnsi="宋体" w:cs="Times New Roman"/>
          <w:spacing w:val="-3"/>
          <w:sz w:val="21"/>
          <w:szCs w:val="21"/>
        </w:rPr>
        <w:t>天内，</w:t>
      </w:r>
      <w:r>
        <w:rPr>
          <w:rFonts w:ascii="宋体" w:hAnsi="宋体" w:cs="Times New Roman"/>
          <w:spacing w:val="-3"/>
          <w:sz w:val="21"/>
          <w:szCs w:val="21"/>
        </w:rPr>
        <w:t xml:space="preserve"> </w:t>
      </w:r>
      <w:r>
        <w:rPr>
          <w:rFonts w:ascii="宋体" w:hAnsi="宋体" w:cs="Times New Roman"/>
          <w:spacing w:val="-4"/>
          <w:sz w:val="21"/>
          <w:szCs w:val="21"/>
        </w:rPr>
        <w:t>就与承包人达成一致意见的金额编制临时付款证书，报送发包人审查。临时付款证书中应当</w:t>
      </w:r>
      <w:r>
        <w:rPr>
          <w:rFonts w:ascii="宋体" w:hAnsi="宋体" w:cs="Times New Roman"/>
          <w:spacing w:val="-41"/>
          <w:sz w:val="21"/>
          <w:szCs w:val="21"/>
        </w:rPr>
        <w:t xml:space="preserve"> </w:t>
      </w:r>
      <w:r>
        <w:rPr>
          <w:rFonts w:ascii="宋体" w:hAnsi="宋体" w:cs="Times New Roman"/>
          <w:spacing w:val="-4"/>
          <w:sz w:val="21"/>
          <w:szCs w:val="21"/>
        </w:rPr>
        <w:t>说明承包人有异议部分的金额及其原因，经发包人签字确认后，由监理人向承包人出具临时</w:t>
      </w:r>
      <w:r>
        <w:rPr>
          <w:rFonts w:ascii="宋体" w:hAnsi="宋体" w:cs="Times New Roman"/>
          <w:spacing w:val="-41"/>
          <w:sz w:val="21"/>
          <w:szCs w:val="21"/>
        </w:rPr>
        <w:t xml:space="preserve"> </w:t>
      </w:r>
      <w:r>
        <w:rPr>
          <w:rFonts w:ascii="宋体" w:hAnsi="宋体" w:cs="Times New Roman"/>
          <w:sz w:val="21"/>
          <w:szCs w:val="21"/>
        </w:rPr>
        <w:t>付款证书。发包人应当在监理人收到进度付款申请单后</w:t>
      </w:r>
      <w:r>
        <w:rPr>
          <w:rFonts w:ascii="宋体" w:hAnsi="宋体" w:cs="Times New Roman"/>
          <w:spacing w:val="-47"/>
          <w:sz w:val="21"/>
          <w:szCs w:val="21"/>
        </w:rPr>
        <w:t xml:space="preserve"> </w:t>
      </w:r>
      <w:r>
        <w:rPr>
          <w:rFonts w:ascii="宋体" w:hAnsi="宋体" w:cs="宋体"/>
          <w:sz w:val="21"/>
          <w:szCs w:val="21"/>
        </w:rPr>
        <w:t>28</w:t>
      </w:r>
      <w:r>
        <w:rPr>
          <w:rFonts w:ascii="宋体" w:hAnsi="宋体" w:cs="宋体"/>
          <w:spacing w:val="-47"/>
          <w:sz w:val="21"/>
          <w:szCs w:val="21"/>
        </w:rPr>
        <w:t xml:space="preserve"> </w:t>
      </w:r>
      <w:r>
        <w:rPr>
          <w:rFonts w:ascii="宋体" w:hAnsi="宋体" w:cs="Times New Roman"/>
          <w:sz w:val="21"/>
          <w:szCs w:val="21"/>
        </w:rPr>
        <w:t>天内，将临时付款证书中确定的</w:t>
      </w:r>
      <w:r>
        <w:rPr>
          <w:rFonts w:ascii="宋体" w:hAnsi="宋体" w:cs="Times New Roman"/>
          <w:sz w:val="21"/>
          <w:szCs w:val="21"/>
        </w:rPr>
        <w:t xml:space="preserve"> </w:t>
      </w:r>
      <w:r>
        <w:rPr>
          <w:rFonts w:ascii="宋体" w:hAnsi="宋体" w:cs="Times New Roman"/>
          <w:sz w:val="21"/>
          <w:szCs w:val="21"/>
        </w:rPr>
        <w:t>应付金额支付给承包人。发包人和</w:t>
      </w:r>
      <w:proofErr w:type="gramStart"/>
      <w:r>
        <w:rPr>
          <w:rFonts w:ascii="宋体" w:hAnsi="宋体" w:cs="Times New Roman"/>
          <w:sz w:val="21"/>
          <w:szCs w:val="21"/>
        </w:rPr>
        <w:t>监理人均</w:t>
      </w:r>
      <w:proofErr w:type="gramEnd"/>
      <w:r>
        <w:rPr>
          <w:rFonts w:ascii="宋体" w:hAnsi="宋体" w:cs="Times New Roman"/>
          <w:sz w:val="21"/>
          <w:szCs w:val="21"/>
        </w:rPr>
        <w:t>不得以任何理由延期支付工程进度付款。</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4"/>
          <w:sz w:val="21"/>
          <w:szCs w:val="21"/>
        </w:rPr>
        <w:t>对临时付款证书中承包人有异议部分的金额，承包人应当按照监理人要求，提交进一步</w:t>
      </w:r>
      <w:r>
        <w:rPr>
          <w:rFonts w:ascii="宋体" w:hAnsi="宋体" w:cs="Times New Roman"/>
          <w:sz w:val="21"/>
          <w:szCs w:val="21"/>
        </w:rPr>
        <w:t xml:space="preserve"> </w:t>
      </w:r>
      <w:r>
        <w:rPr>
          <w:rFonts w:ascii="宋体" w:hAnsi="宋体" w:cs="Times New Roman"/>
          <w:sz w:val="21"/>
          <w:szCs w:val="21"/>
        </w:rPr>
        <w:t>的支持性文件，经监理人进一步审核并认可的应付金额，应当按第</w:t>
      </w:r>
      <w:r>
        <w:rPr>
          <w:rFonts w:ascii="宋体" w:hAnsi="宋体" w:cs="Times New Roman"/>
          <w:spacing w:val="-46"/>
          <w:sz w:val="21"/>
          <w:szCs w:val="21"/>
        </w:rPr>
        <w:t xml:space="preserve"> </w:t>
      </w:r>
      <w:r>
        <w:rPr>
          <w:rFonts w:ascii="宋体" w:hAnsi="宋体" w:cs="宋体"/>
          <w:sz w:val="21"/>
          <w:szCs w:val="21"/>
        </w:rPr>
        <w:t>17.3.4</w:t>
      </w:r>
      <w:r>
        <w:rPr>
          <w:rFonts w:ascii="宋体" w:hAnsi="宋体" w:cs="宋体"/>
          <w:spacing w:val="-49"/>
          <w:sz w:val="21"/>
          <w:szCs w:val="21"/>
        </w:rPr>
        <w:t xml:space="preserve"> </w:t>
      </w:r>
      <w:r>
        <w:rPr>
          <w:rFonts w:ascii="宋体" w:hAnsi="宋体" w:cs="Times New Roman"/>
          <w:sz w:val="21"/>
          <w:szCs w:val="21"/>
        </w:rPr>
        <w:t>项的约定纳入到</w:t>
      </w:r>
    </w:p>
    <w:p w:rsidR="007B2A64" w:rsidRDefault="007B2A64" w:rsidP="007B2A64">
      <w:pPr>
        <w:spacing w:before="46" w:line="360" w:lineRule="auto"/>
        <w:rPr>
          <w:rFonts w:ascii="宋体" w:hAnsi="宋体" w:cs="宋体"/>
          <w:sz w:val="20"/>
        </w:rPr>
      </w:pPr>
      <w:r>
        <w:rPr>
          <w:rFonts w:ascii="宋体" w:hAnsi="宋体" w:cs="Times New Roman"/>
          <w:sz w:val="21"/>
          <w:szCs w:val="21"/>
        </w:rPr>
        <w:t>下一期进度付款证书中。经过进一步努力，承包人仍有异议的，按合同</w:t>
      </w:r>
      <w:proofErr w:type="gramStart"/>
      <w:r>
        <w:rPr>
          <w:rFonts w:ascii="宋体" w:hAnsi="宋体" w:cs="Times New Roman"/>
          <w:sz w:val="21"/>
          <w:szCs w:val="21"/>
        </w:rPr>
        <w:t>条款第</w:t>
      </w:r>
      <w:proofErr w:type="gramEnd"/>
      <w:r>
        <w:rPr>
          <w:rFonts w:ascii="宋体" w:hAnsi="宋体" w:cs="Times New Roman"/>
          <w:spacing w:val="-47"/>
          <w:sz w:val="21"/>
          <w:szCs w:val="21"/>
        </w:rPr>
        <w:t xml:space="preserve"> </w:t>
      </w:r>
      <w:r>
        <w:rPr>
          <w:rFonts w:ascii="宋体" w:hAnsi="宋体" w:cs="宋体"/>
          <w:sz w:val="21"/>
          <w:szCs w:val="21"/>
        </w:rPr>
        <w:t>24</w:t>
      </w:r>
      <w:r>
        <w:rPr>
          <w:rFonts w:ascii="宋体" w:hAnsi="宋体" w:cs="宋体"/>
          <w:spacing w:val="-47"/>
          <w:sz w:val="21"/>
          <w:szCs w:val="21"/>
        </w:rPr>
        <w:t xml:space="preserve"> </w:t>
      </w:r>
      <w:r>
        <w:rPr>
          <w:rFonts w:ascii="宋体" w:hAnsi="宋体" w:cs="Times New Roman"/>
          <w:sz w:val="21"/>
          <w:szCs w:val="21"/>
        </w:rPr>
        <w:t>条的约定</w:t>
      </w:r>
      <w:r>
        <w:rPr>
          <w:rFonts w:ascii="宋体" w:hAnsi="宋体" w:cs="Times New Roman"/>
          <w:sz w:val="21"/>
          <w:szCs w:val="21"/>
        </w:rPr>
        <w:t xml:space="preserve"> </w:t>
      </w:r>
      <w:r>
        <w:rPr>
          <w:rFonts w:ascii="宋体" w:hAnsi="宋体" w:cs="Times New Roman"/>
          <w:sz w:val="21"/>
          <w:szCs w:val="21"/>
        </w:rPr>
        <w:t>办理。</w:t>
      </w:r>
    </w:p>
    <w:p w:rsidR="007B2A64" w:rsidRDefault="007B2A64" w:rsidP="007B2A64">
      <w:pPr>
        <w:spacing w:before="173" w:line="360" w:lineRule="auto"/>
        <w:ind w:firstLine="419"/>
        <w:rPr>
          <w:rFonts w:ascii="宋体" w:hAnsi="宋体" w:cs="Times New Roman"/>
          <w:sz w:val="21"/>
          <w:szCs w:val="21"/>
        </w:rPr>
      </w:pPr>
      <w:r>
        <w:rPr>
          <w:rFonts w:ascii="宋体" w:hAnsi="宋体" w:cs="Times New Roman"/>
          <w:sz w:val="21"/>
          <w:szCs w:val="21"/>
        </w:rPr>
        <w:t>有异议款项中经监理人进一步审核后认可的，或者经过合同</w:t>
      </w:r>
      <w:proofErr w:type="gramStart"/>
      <w:r>
        <w:rPr>
          <w:rFonts w:ascii="宋体" w:hAnsi="宋体" w:cs="Times New Roman"/>
          <w:sz w:val="21"/>
          <w:szCs w:val="21"/>
        </w:rPr>
        <w:t>条款第</w:t>
      </w:r>
      <w:proofErr w:type="gramEnd"/>
      <w:r>
        <w:rPr>
          <w:rFonts w:ascii="宋体" w:hAnsi="宋体" w:cs="Times New Roman"/>
          <w:spacing w:val="-46"/>
          <w:sz w:val="21"/>
          <w:szCs w:val="21"/>
        </w:rPr>
        <w:t xml:space="preserve"> </w:t>
      </w:r>
      <w:r>
        <w:rPr>
          <w:rFonts w:ascii="宋体" w:hAnsi="宋体" w:cs="宋体"/>
          <w:sz w:val="21"/>
          <w:szCs w:val="21"/>
        </w:rPr>
        <w:t>24</w:t>
      </w:r>
      <w:r>
        <w:rPr>
          <w:rFonts w:ascii="宋体" w:hAnsi="宋体" w:cs="宋体"/>
          <w:spacing w:val="-49"/>
          <w:sz w:val="21"/>
          <w:szCs w:val="21"/>
        </w:rPr>
        <w:t xml:space="preserve"> </w:t>
      </w:r>
      <w:r>
        <w:rPr>
          <w:rFonts w:ascii="宋体" w:hAnsi="宋体" w:cs="Times New Roman"/>
          <w:sz w:val="21"/>
          <w:szCs w:val="21"/>
        </w:rPr>
        <w:t>条约定的争议解</w:t>
      </w:r>
      <w:r>
        <w:rPr>
          <w:rFonts w:ascii="宋体" w:hAnsi="宋体" w:cs="Times New Roman"/>
          <w:sz w:val="21"/>
          <w:szCs w:val="21"/>
        </w:rPr>
        <w:t xml:space="preserve"> </w:t>
      </w:r>
      <w:proofErr w:type="gramStart"/>
      <w:r>
        <w:rPr>
          <w:rFonts w:ascii="宋体" w:hAnsi="宋体" w:cs="Times New Roman"/>
          <w:spacing w:val="-4"/>
          <w:sz w:val="21"/>
          <w:szCs w:val="21"/>
        </w:rPr>
        <w:t>决方式</w:t>
      </w:r>
      <w:proofErr w:type="gramEnd"/>
      <w:r>
        <w:rPr>
          <w:rFonts w:ascii="宋体" w:hAnsi="宋体" w:cs="Times New Roman"/>
          <w:spacing w:val="-4"/>
          <w:sz w:val="21"/>
          <w:szCs w:val="21"/>
        </w:rPr>
        <w:t>确定的应付金额，其应付之日为引发异议的进度付款证书的应付之日，承包人有权得</w:t>
      </w:r>
      <w:r>
        <w:rPr>
          <w:rFonts w:ascii="宋体" w:hAnsi="宋体" w:cs="Times New Roman"/>
          <w:spacing w:val="-41"/>
          <w:sz w:val="21"/>
          <w:szCs w:val="21"/>
        </w:rPr>
        <w:t xml:space="preserve"> </w:t>
      </w:r>
      <w:r>
        <w:rPr>
          <w:rFonts w:ascii="宋体" w:hAnsi="宋体" w:cs="Times New Roman"/>
          <w:sz w:val="21"/>
          <w:szCs w:val="21"/>
        </w:rPr>
        <w:t>到按第</w:t>
      </w:r>
      <w:r>
        <w:rPr>
          <w:rFonts w:ascii="宋体" w:hAnsi="宋体" w:cs="Times New Roman"/>
          <w:spacing w:val="-56"/>
          <w:sz w:val="21"/>
          <w:szCs w:val="21"/>
        </w:rPr>
        <w:t xml:space="preserve"> </w:t>
      </w:r>
      <w:r>
        <w:rPr>
          <w:rFonts w:ascii="宋体" w:hAnsi="宋体" w:cs="宋体"/>
          <w:sz w:val="21"/>
          <w:szCs w:val="21"/>
        </w:rPr>
        <w:t>17.3.3</w:t>
      </w:r>
      <w:r>
        <w:rPr>
          <w:rFonts w:ascii="宋体" w:hAnsi="宋体" w:cs="Times New Roman"/>
          <w:sz w:val="21"/>
          <w:szCs w:val="21"/>
        </w:rPr>
        <w:t>（</w:t>
      </w:r>
      <w:r>
        <w:rPr>
          <w:rFonts w:ascii="宋体" w:hAnsi="宋体" w:cs="宋体"/>
          <w:sz w:val="21"/>
          <w:szCs w:val="21"/>
        </w:rPr>
        <w:t>2</w:t>
      </w:r>
      <w:r>
        <w:rPr>
          <w:rFonts w:ascii="宋体" w:hAnsi="宋体" w:cs="Times New Roman"/>
          <w:sz w:val="21"/>
          <w:szCs w:val="21"/>
        </w:rPr>
        <w:t>）目约定计算的逾期付款违约金。</w:t>
      </w:r>
    </w:p>
    <w:p w:rsidR="007B2A64" w:rsidRDefault="007B2A64" w:rsidP="007B2A64">
      <w:pPr>
        <w:spacing w:before="176" w:line="360" w:lineRule="auto"/>
        <w:outlineLvl w:val="2"/>
        <w:rPr>
          <w:rFonts w:ascii="宋体" w:hAnsi="宋体" w:cs="Times New Roman"/>
        </w:rPr>
      </w:pPr>
      <w:bookmarkStart w:id="255" w:name="_bookmark204"/>
      <w:bookmarkEnd w:id="255"/>
      <w:r>
        <w:rPr>
          <w:rFonts w:ascii="宋体" w:hAnsi="宋体" w:cs="宋体"/>
        </w:rPr>
        <w:t>17.4</w:t>
      </w:r>
      <w:r>
        <w:rPr>
          <w:rFonts w:ascii="宋体" w:hAnsi="宋体" w:cs="宋体"/>
          <w:spacing w:val="119"/>
        </w:rPr>
        <w:t xml:space="preserve"> </w:t>
      </w:r>
      <w:r>
        <w:rPr>
          <w:rFonts w:ascii="宋体" w:hAnsi="宋体" w:cs="Times New Roman"/>
        </w:rPr>
        <w:t>质量保证金</w:t>
      </w:r>
    </w:p>
    <w:p w:rsidR="007B2A64" w:rsidRDefault="007B2A64" w:rsidP="007B2A64">
      <w:pPr>
        <w:tabs>
          <w:tab w:val="left" w:pos="1005"/>
        </w:tabs>
        <w:spacing w:line="360" w:lineRule="auto"/>
        <w:rPr>
          <w:rFonts w:ascii="宋体" w:hAnsi="宋体" w:cs="Times New Roman"/>
          <w:sz w:val="21"/>
          <w:szCs w:val="21"/>
        </w:rPr>
      </w:pPr>
      <w:r>
        <w:rPr>
          <w:rFonts w:ascii="宋体" w:hAnsi="宋体" w:cs="宋体"/>
          <w:sz w:val="21"/>
          <w:szCs w:val="21"/>
        </w:rPr>
        <w:t>17.4.1</w:t>
      </w:r>
      <w:r>
        <w:rPr>
          <w:rFonts w:ascii="宋体" w:hAnsi="宋体" w:cs="宋体"/>
          <w:sz w:val="21"/>
          <w:szCs w:val="21"/>
        </w:rPr>
        <w:tab/>
      </w:r>
      <w:r>
        <w:rPr>
          <w:rFonts w:ascii="宋体" w:hAnsi="宋体" w:cs="Times New Roman"/>
          <w:sz w:val="21"/>
          <w:szCs w:val="21"/>
        </w:rPr>
        <w:t>质量保证金处理</w:t>
      </w:r>
    </w:p>
    <w:p w:rsidR="007B2A64" w:rsidRDefault="007B2A64" w:rsidP="007B2A64">
      <w:pPr>
        <w:spacing w:line="360" w:lineRule="auto"/>
        <w:ind w:firstLine="419"/>
        <w:rPr>
          <w:rFonts w:ascii="宋体" w:hAnsi="宋体" w:cs="Times New Roman"/>
          <w:sz w:val="21"/>
          <w:szCs w:val="21"/>
        </w:rPr>
      </w:pPr>
      <w:r>
        <w:rPr>
          <w:rFonts w:ascii="宋体" w:hAnsi="宋体" w:cs="Times New Roman"/>
          <w:sz w:val="21"/>
          <w:szCs w:val="21"/>
        </w:rPr>
        <w:t>（</w:t>
      </w:r>
      <w:r>
        <w:rPr>
          <w:rFonts w:ascii="宋体" w:hAnsi="宋体" w:cs="宋体"/>
          <w:sz w:val="21"/>
          <w:szCs w:val="21"/>
        </w:rPr>
        <w:t>1</w:t>
      </w:r>
      <w:r>
        <w:rPr>
          <w:rFonts w:ascii="宋体" w:hAnsi="宋体" w:cs="Times New Roman"/>
          <w:sz w:val="21"/>
          <w:szCs w:val="21"/>
        </w:rPr>
        <w:t>）合同条款专用部分第</w:t>
      </w:r>
      <w:r>
        <w:rPr>
          <w:rFonts w:ascii="宋体" w:hAnsi="宋体" w:cs="Times New Roman"/>
          <w:spacing w:val="-47"/>
          <w:sz w:val="21"/>
          <w:szCs w:val="21"/>
        </w:rPr>
        <w:t xml:space="preserve"> </w:t>
      </w:r>
      <w:r>
        <w:rPr>
          <w:rFonts w:ascii="宋体" w:hAnsi="宋体" w:cs="宋体"/>
          <w:sz w:val="21"/>
          <w:szCs w:val="21"/>
        </w:rPr>
        <w:t>4.2.1</w:t>
      </w:r>
      <w:r>
        <w:rPr>
          <w:rFonts w:ascii="宋体" w:hAnsi="宋体" w:cs="宋体"/>
          <w:spacing w:val="-47"/>
          <w:sz w:val="21"/>
          <w:szCs w:val="21"/>
        </w:rPr>
        <w:t xml:space="preserve"> </w:t>
      </w:r>
      <w:r>
        <w:rPr>
          <w:rFonts w:ascii="宋体" w:hAnsi="宋体" w:cs="Times New Roman"/>
          <w:sz w:val="21"/>
          <w:szCs w:val="21"/>
        </w:rPr>
        <w:t>项约定不提交履约担保，采用扣留质量保证金的，质</w:t>
      </w:r>
      <w:r>
        <w:rPr>
          <w:rFonts w:ascii="宋体" w:hAnsi="宋体" w:cs="Times New Roman"/>
          <w:sz w:val="21"/>
          <w:szCs w:val="21"/>
        </w:rPr>
        <w:t xml:space="preserve"> </w:t>
      </w:r>
      <w:r>
        <w:rPr>
          <w:rFonts w:ascii="宋体" w:hAnsi="宋体" w:cs="Times New Roman"/>
          <w:spacing w:val="-4"/>
          <w:sz w:val="21"/>
          <w:szCs w:val="21"/>
        </w:rPr>
        <w:t>量保证金由监理人从第一个付款周期开始按进度付款证书确认的已实施工程的价款、根据合</w:t>
      </w:r>
      <w:r>
        <w:rPr>
          <w:rFonts w:ascii="宋体" w:hAnsi="宋体" w:cs="Times New Roman"/>
          <w:spacing w:val="-40"/>
          <w:sz w:val="21"/>
          <w:szCs w:val="21"/>
        </w:rPr>
        <w:t xml:space="preserve"> </w:t>
      </w:r>
      <w:r>
        <w:rPr>
          <w:rFonts w:ascii="宋体" w:hAnsi="宋体" w:cs="Times New Roman"/>
          <w:sz w:val="21"/>
          <w:szCs w:val="21"/>
        </w:rPr>
        <w:t>同</w:t>
      </w:r>
      <w:proofErr w:type="gramStart"/>
      <w:r>
        <w:rPr>
          <w:rFonts w:ascii="宋体" w:hAnsi="宋体" w:cs="Times New Roman"/>
          <w:sz w:val="21"/>
          <w:szCs w:val="21"/>
        </w:rPr>
        <w:t>条款第</w:t>
      </w:r>
      <w:proofErr w:type="gramEnd"/>
      <w:r>
        <w:rPr>
          <w:rFonts w:ascii="宋体" w:hAnsi="宋体" w:cs="Times New Roman"/>
          <w:spacing w:val="-44"/>
          <w:sz w:val="21"/>
          <w:szCs w:val="21"/>
        </w:rPr>
        <w:t xml:space="preserve"> </w:t>
      </w:r>
      <w:r>
        <w:rPr>
          <w:rFonts w:ascii="宋体" w:hAnsi="宋体" w:cs="宋体"/>
          <w:sz w:val="21"/>
          <w:szCs w:val="21"/>
        </w:rPr>
        <w:t>15</w:t>
      </w:r>
      <w:r>
        <w:rPr>
          <w:rFonts w:ascii="宋体" w:hAnsi="宋体" w:cs="宋体"/>
          <w:spacing w:val="-44"/>
          <w:sz w:val="21"/>
          <w:szCs w:val="21"/>
        </w:rPr>
        <w:t xml:space="preserve"> </w:t>
      </w:r>
      <w:proofErr w:type="gramStart"/>
      <w:r>
        <w:rPr>
          <w:rFonts w:ascii="宋体" w:hAnsi="宋体" w:cs="Times New Roman"/>
          <w:spacing w:val="-7"/>
          <w:sz w:val="21"/>
          <w:szCs w:val="21"/>
        </w:rPr>
        <w:t>条增加</w:t>
      </w:r>
      <w:proofErr w:type="gramEnd"/>
      <w:r>
        <w:rPr>
          <w:rFonts w:ascii="宋体" w:hAnsi="宋体" w:cs="Times New Roman"/>
          <w:spacing w:val="-7"/>
          <w:sz w:val="21"/>
          <w:szCs w:val="21"/>
        </w:rPr>
        <w:t>和扣减的变更金额、根据合同</w:t>
      </w:r>
      <w:proofErr w:type="gramStart"/>
      <w:r>
        <w:rPr>
          <w:rFonts w:ascii="宋体" w:hAnsi="宋体" w:cs="Times New Roman"/>
          <w:spacing w:val="-7"/>
          <w:sz w:val="21"/>
          <w:szCs w:val="21"/>
        </w:rPr>
        <w:t>条款第</w:t>
      </w:r>
      <w:proofErr w:type="gramEnd"/>
      <w:r>
        <w:rPr>
          <w:rFonts w:ascii="宋体" w:hAnsi="宋体" w:cs="Times New Roman"/>
          <w:spacing w:val="-44"/>
          <w:sz w:val="21"/>
          <w:szCs w:val="21"/>
        </w:rPr>
        <w:t xml:space="preserve"> </w:t>
      </w:r>
      <w:r>
        <w:rPr>
          <w:rFonts w:ascii="宋体" w:hAnsi="宋体" w:cs="宋体"/>
          <w:sz w:val="21"/>
          <w:szCs w:val="21"/>
        </w:rPr>
        <w:t>23</w:t>
      </w:r>
      <w:r>
        <w:rPr>
          <w:rFonts w:ascii="宋体" w:hAnsi="宋体" w:cs="宋体"/>
          <w:spacing w:val="-47"/>
          <w:sz w:val="21"/>
          <w:szCs w:val="21"/>
        </w:rPr>
        <w:t xml:space="preserve"> </w:t>
      </w:r>
      <w:proofErr w:type="gramStart"/>
      <w:r>
        <w:rPr>
          <w:rFonts w:ascii="宋体" w:hAnsi="宋体" w:cs="Times New Roman"/>
          <w:sz w:val="21"/>
          <w:szCs w:val="21"/>
        </w:rPr>
        <w:t>条增加</w:t>
      </w:r>
      <w:proofErr w:type="gramEnd"/>
      <w:r>
        <w:rPr>
          <w:rFonts w:ascii="宋体" w:hAnsi="宋体" w:cs="Times New Roman"/>
          <w:sz w:val="21"/>
          <w:szCs w:val="21"/>
        </w:rPr>
        <w:t>和扣减的索赔金额以及根</w:t>
      </w:r>
    </w:p>
    <w:p w:rsidR="007B2A64" w:rsidRDefault="007B2A64" w:rsidP="007B2A64">
      <w:pPr>
        <w:spacing w:before="46" w:line="360" w:lineRule="auto"/>
        <w:rPr>
          <w:rFonts w:ascii="宋体" w:hAnsi="宋体" w:cs="Times New Roman"/>
          <w:sz w:val="21"/>
          <w:szCs w:val="21"/>
        </w:rPr>
      </w:pPr>
      <w:r>
        <w:rPr>
          <w:rFonts w:ascii="宋体" w:hAnsi="宋体" w:cs="Times New Roman"/>
          <w:sz w:val="21"/>
          <w:szCs w:val="21"/>
        </w:rPr>
        <w:t>据合同应增加和扣减的其他金额（不包括预付款的支付、返还、合同</w:t>
      </w:r>
      <w:proofErr w:type="gramStart"/>
      <w:r>
        <w:rPr>
          <w:rFonts w:ascii="宋体" w:hAnsi="宋体" w:cs="Times New Roman"/>
          <w:sz w:val="21"/>
          <w:szCs w:val="21"/>
        </w:rPr>
        <w:t>条款第</w:t>
      </w:r>
      <w:proofErr w:type="gramEnd"/>
      <w:r>
        <w:rPr>
          <w:rFonts w:ascii="宋体" w:hAnsi="宋体" w:cs="Times New Roman"/>
          <w:spacing w:val="-48"/>
          <w:sz w:val="21"/>
          <w:szCs w:val="21"/>
        </w:rPr>
        <w:t xml:space="preserve"> </w:t>
      </w:r>
      <w:r>
        <w:rPr>
          <w:rFonts w:ascii="宋体" w:hAnsi="宋体" w:cs="宋体"/>
          <w:sz w:val="21"/>
          <w:szCs w:val="21"/>
        </w:rPr>
        <w:t>16</w:t>
      </w:r>
      <w:r>
        <w:rPr>
          <w:rFonts w:ascii="宋体" w:hAnsi="宋体" w:cs="宋体"/>
          <w:spacing w:val="-46"/>
          <w:sz w:val="21"/>
          <w:szCs w:val="21"/>
        </w:rPr>
        <w:t xml:space="preserve"> </w:t>
      </w:r>
      <w:r>
        <w:rPr>
          <w:rFonts w:ascii="宋体" w:hAnsi="宋体" w:cs="Times New Roman"/>
          <w:sz w:val="21"/>
          <w:szCs w:val="21"/>
        </w:rPr>
        <w:t>条约定的价</w:t>
      </w:r>
      <w:r>
        <w:rPr>
          <w:rFonts w:ascii="宋体" w:hAnsi="宋体" w:cs="Times New Roman"/>
          <w:sz w:val="21"/>
          <w:szCs w:val="21"/>
        </w:rPr>
        <w:t xml:space="preserve"> </w:t>
      </w:r>
      <w:proofErr w:type="gramStart"/>
      <w:r>
        <w:rPr>
          <w:rFonts w:ascii="宋体" w:hAnsi="宋体" w:cs="Times New Roman"/>
          <w:spacing w:val="-4"/>
          <w:sz w:val="21"/>
          <w:szCs w:val="21"/>
        </w:rPr>
        <w:t>格调整</w:t>
      </w:r>
      <w:proofErr w:type="gramEnd"/>
      <w:r>
        <w:rPr>
          <w:rFonts w:ascii="宋体" w:hAnsi="宋体" w:cs="Times New Roman"/>
          <w:spacing w:val="-4"/>
          <w:sz w:val="21"/>
          <w:szCs w:val="21"/>
        </w:rPr>
        <w:t>金额、此前已经按合同约定支付给承包人的进度款以及已经扣留的质量保证金）的总</w:t>
      </w:r>
      <w:r>
        <w:rPr>
          <w:rFonts w:ascii="宋体" w:hAnsi="宋体" w:cs="Times New Roman"/>
          <w:spacing w:val="-41"/>
          <w:sz w:val="21"/>
          <w:szCs w:val="21"/>
        </w:rPr>
        <w:t xml:space="preserve"> </w:t>
      </w:r>
      <w:r>
        <w:rPr>
          <w:rFonts w:ascii="宋体" w:hAnsi="宋体" w:cs="Times New Roman"/>
          <w:spacing w:val="-2"/>
          <w:sz w:val="21"/>
          <w:szCs w:val="21"/>
        </w:rPr>
        <w:t>额的约定比例扣留，直至质量保证金累计扣留金额达到竣工结算合同总价的约定比例为止；</w:t>
      </w:r>
      <w:r>
        <w:rPr>
          <w:rFonts w:ascii="宋体" w:hAnsi="宋体" w:cs="Times New Roman"/>
          <w:spacing w:val="-35"/>
          <w:sz w:val="21"/>
          <w:szCs w:val="21"/>
        </w:rPr>
        <w:t xml:space="preserve"> </w:t>
      </w:r>
      <w:r>
        <w:rPr>
          <w:rFonts w:ascii="宋体" w:hAnsi="宋体" w:cs="Times New Roman"/>
          <w:sz w:val="21"/>
          <w:szCs w:val="21"/>
        </w:rPr>
        <w:t>采用质量保证金保函担保形式的，工程竣工前，不得扣留质量保证金。</w:t>
      </w:r>
    </w:p>
    <w:p w:rsidR="007B2A64" w:rsidRDefault="007B2A64" w:rsidP="007B2A64">
      <w:pPr>
        <w:spacing w:before="46" w:line="360" w:lineRule="auto"/>
        <w:ind w:firstLineChars="200" w:firstLine="420"/>
        <w:rPr>
          <w:rFonts w:ascii="宋体" w:hAnsi="宋体" w:cs="Times New Roman"/>
          <w:sz w:val="21"/>
          <w:szCs w:val="21"/>
        </w:rPr>
      </w:pPr>
      <w:r>
        <w:rPr>
          <w:rFonts w:ascii="宋体" w:hAnsi="宋体" w:cs="Times New Roman"/>
          <w:sz w:val="21"/>
          <w:szCs w:val="21"/>
        </w:rPr>
        <w:t>（</w:t>
      </w:r>
      <w:r>
        <w:rPr>
          <w:rFonts w:ascii="宋体" w:hAnsi="宋体" w:cs="宋体"/>
          <w:sz w:val="21"/>
          <w:szCs w:val="21"/>
        </w:rPr>
        <w:t>2</w:t>
      </w:r>
      <w:r>
        <w:rPr>
          <w:rFonts w:ascii="宋体" w:hAnsi="宋体" w:cs="Times New Roman"/>
          <w:sz w:val="21"/>
          <w:szCs w:val="21"/>
        </w:rPr>
        <w:t>）合同条款专用部分第</w:t>
      </w:r>
      <w:r>
        <w:rPr>
          <w:rFonts w:ascii="宋体" w:hAnsi="宋体" w:cs="Times New Roman"/>
          <w:spacing w:val="-47"/>
          <w:sz w:val="21"/>
          <w:szCs w:val="21"/>
        </w:rPr>
        <w:t xml:space="preserve"> </w:t>
      </w:r>
      <w:r>
        <w:rPr>
          <w:rFonts w:ascii="宋体" w:hAnsi="宋体" w:cs="宋体"/>
          <w:sz w:val="21"/>
          <w:szCs w:val="21"/>
        </w:rPr>
        <w:t>4.2.1</w:t>
      </w:r>
      <w:r>
        <w:rPr>
          <w:rFonts w:ascii="宋体" w:hAnsi="宋体" w:cs="宋体"/>
          <w:spacing w:val="-47"/>
          <w:sz w:val="21"/>
          <w:szCs w:val="21"/>
        </w:rPr>
        <w:t xml:space="preserve"> </w:t>
      </w:r>
      <w:r>
        <w:rPr>
          <w:rFonts w:ascii="宋体" w:hAnsi="宋体" w:cs="Times New Roman"/>
          <w:sz w:val="21"/>
          <w:szCs w:val="21"/>
        </w:rPr>
        <w:t>项约定提交履约担保，采用扣留质量保证金的，在第</w:t>
      </w:r>
      <w:r>
        <w:rPr>
          <w:rFonts w:ascii="宋体" w:hAnsi="宋体" w:cs="宋体"/>
          <w:sz w:val="21"/>
          <w:szCs w:val="21"/>
        </w:rPr>
        <w:t>17.5</w:t>
      </w:r>
      <w:r>
        <w:rPr>
          <w:rFonts w:ascii="宋体" w:hAnsi="宋体" w:cs="宋体"/>
          <w:spacing w:val="11"/>
          <w:sz w:val="21"/>
          <w:szCs w:val="21"/>
        </w:rPr>
        <w:t xml:space="preserve"> </w:t>
      </w:r>
      <w:r>
        <w:rPr>
          <w:rFonts w:ascii="宋体" w:hAnsi="宋体" w:cs="Times New Roman"/>
          <w:sz w:val="21"/>
          <w:szCs w:val="21"/>
        </w:rPr>
        <w:t>款竣工结算中，应当按照竣工结算合同总价约定的比例扣留质量保证金，</w:t>
      </w:r>
      <w:proofErr w:type="gramStart"/>
      <w:r>
        <w:rPr>
          <w:rFonts w:ascii="宋体" w:hAnsi="宋体" w:cs="Times New Roman"/>
          <w:sz w:val="21"/>
          <w:szCs w:val="21"/>
        </w:rPr>
        <w:t>当应支付</w:t>
      </w:r>
      <w:proofErr w:type="gramEnd"/>
      <w:r>
        <w:rPr>
          <w:rFonts w:ascii="宋体" w:hAnsi="宋体" w:cs="Times New Roman"/>
          <w:sz w:val="21"/>
          <w:szCs w:val="21"/>
        </w:rPr>
        <w:t>的</w:t>
      </w:r>
      <w:r>
        <w:rPr>
          <w:rFonts w:ascii="宋体" w:hAnsi="宋体" w:cs="Times New Roman"/>
          <w:sz w:val="21"/>
          <w:szCs w:val="21"/>
        </w:rPr>
        <w:t xml:space="preserve"> </w:t>
      </w:r>
      <w:r>
        <w:rPr>
          <w:rFonts w:ascii="宋体" w:hAnsi="宋体" w:cs="Times New Roman"/>
          <w:spacing w:val="-4"/>
          <w:sz w:val="21"/>
          <w:szCs w:val="21"/>
        </w:rPr>
        <w:t>竣工付款金额不足应扣留的质量保证金金额时，</w:t>
      </w:r>
      <w:proofErr w:type="gramStart"/>
      <w:r>
        <w:rPr>
          <w:rFonts w:ascii="宋体" w:hAnsi="宋体" w:cs="Times New Roman"/>
          <w:spacing w:val="-4"/>
          <w:sz w:val="21"/>
          <w:szCs w:val="21"/>
        </w:rPr>
        <w:t>承包人应返款</w:t>
      </w:r>
      <w:proofErr w:type="gramEnd"/>
      <w:r>
        <w:rPr>
          <w:rFonts w:ascii="宋体" w:hAnsi="宋体" w:cs="Times New Roman"/>
          <w:spacing w:val="-4"/>
          <w:sz w:val="21"/>
          <w:szCs w:val="21"/>
        </w:rPr>
        <w:t>差额部分；采用质量保证金保</w:t>
      </w:r>
      <w:r>
        <w:rPr>
          <w:rFonts w:ascii="宋体" w:hAnsi="宋体" w:cs="Times New Roman"/>
          <w:spacing w:val="-40"/>
          <w:sz w:val="21"/>
          <w:szCs w:val="21"/>
        </w:rPr>
        <w:t xml:space="preserve"> </w:t>
      </w:r>
      <w:r>
        <w:rPr>
          <w:rFonts w:ascii="宋体" w:hAnsi="宋体" w:cs="Times New Roman"/>
          <w:sz w:val="21"/>
          <w:szCs w:val="21"/>
        </w:rPr>
        <w:t>函担保形式的，工程竣工前，不得扣留质量保证金；</w:t>
      </w:r>
    </w:p>
    <w:p w:rsidR="007B2A64" w:rsidRDefault="007B2A64" w:rsidP="007B2A64">
      <w:pPr>
        <w:spacing w:before="46" w:line="360" w:lineRule="auto"/>
        <w:ind w:firstLineChars="200" w:firstLine="420"/>
        <w:rPr>
          <w:rFonts w:ascii="黑体" w:eastAsia="黑体" w:hAnsi="黑体" w:cs="黑体"/>
          <w:sz w:val="21"/>
          <w:szCs w:val="21"/>
        </w:rPr>
      </w:pPr>
      <w:r>
        <w:rPr>
          <w:rFonts w:ascii="宋体" w:hAnsi="宋体" w:cs="Times New Roman"/>
          <w:sz w:val="21"/>
          <w:szCs w:val="21"/>
        </w:rPr>
        <w:lastRenderedPageBreak/>
        <w:t>（</w:t>
      </w:r>
      <w:r>
        <w:rPr>
          <w:rFonts w:ascii="宋体" w:hAnsi="宋体" w:cs="宋体"/>
          <w:sz w:val="21"/>
          <w:szCs w:val="21"/>
        </w:rPr>
        <w:t>3</w:t>
      </w:r>
      <w:r>
        <w:rPr>
          <w:rFonts w:ascii="宋体" w:hAnsi="宋体" w:cs="Times New Roman"/>
          <w:sz w:val="21"/>
          <w:szCs w:val="21"/>
        </w:rPr>
        <w:t>）质量保证金的形式与约定比例</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p>
    <w:p w:rsidR="007B2A64" w:rsidRDefault="007B2A64" w:rsidP="007B2A64">
      <w:pPr>
        <w:tabs>
          <w:tab w:val="left" w:pos="795"/>
        </w:tabs>
        <w:spacing w:line="360" w:lineRule="auto"/>
        <w:rPr>
          <w:rFonts w:ascii="宋体" w:hAnsi="宋体" w:cs="Times New Roman"/>
          <w:sz w:val="21"/>
          <w:szCs w:val="21"/>
        </w:rPr>
      </w:pPr>
      <w:r>
        <w:rPr>
          <w:rFonts w:ascii="宋体" w:hAnsi="宋体" w:cs="宋体"/>
          <w:sz w:val="21"/>
          <w:szCs w:val="21"/>
        </w:rPr>
        <w:t>17.4.2</w:t>
      </w:r>
      <w:r>
        <w:rPr>
          <w:rFonts w:ascii="宋体" w:hAnsi="宋体" w:cs="宋体"/>
          <w:sz w:val="21"/>
          <w:szCs w:val="21"/>
        </w:rPr>
        <w:tab/>
      </w:r>
      <w:r>
        <w:rPr>
          <w:rFonts w:ascii="宋体" w:hAnsi="宋体" w:cs="Times New Roman"/>
          <w:sz w:val="21"/>
          <w:szCs w:val="21"/>
        </w:rPr>
        <w:t>在第</w:t>
      </w:r>
      <w:r>
        <w:rPr>
          <w:rFonts w:ascii="宋体" w:hAnsi="宋体" w:cs="Times New Roman"/>
          <w:sz w:val="21"/>
          <w:szCs w:val="21"/>
        </w:rPr>
        <w:t xml:space="preserve"> </w:t>
      </w:r>
      <w:r>
        <w:rPr>
          <w:rFonts w:ascii="宋体" w:hAnsi="宋体" w:cs="宋体"/>
          <w:sz w:val="21"/>
          <w:szCs w:val="21"/>
        </w:rPr>
        <w:t>1.1.4.5</w:t>
      </w:r>
      <w:r>
        <w:rPr>
          <w:rFonts w:ascii="宋体" w:hAnsi="宋体" w:cs="宋体"/>
          <w:spacing w:val="-62"/>
          <w:sz w:val="21"/>
          <w:szCs w:val="21"/>
        </w:rPr>
        <w:t xml:space="preserve"> </w:t>
      </w:r>
      <w:r>
        <w:rPr>
          <w:rFonts w:ascii="宋体" w:hAnsi="宋体" w:cs="Times New Roman"/>
          <w:spacing w:val="-5"/>
          <w:sz w:val="21"/>
          <w:szCs w:val="21"/>
        </w:rPr>
        <w:t>目约定的缺陷责任期满时，承包人向发包人申请到期应返还承包</w:t>
      </w:r>
      <w:r>
        <w:rPr>
          <w:rFonts w:ascii="宋体" w:hAnsi="宋体" w:cs="Times New Roman"/>
          <w:sz w:val="21"/>
          <w:szCs w:val="21"/>
        </w:rPr>
        <w:t>人剩余的质量保证金金额或退还保函担保，发包人应在</w:t>
      </w:r>
      <w:r>
        <w:rPr>
          <w:rFonts w:ascii="宋体" w:hAnsi="宋体" w:cs="Times New Roman"/>
          <w:spacing w:val="-47"/>
          <w:sz w:val="21"/>
          <w:szCs w:val="21"/>
        </w:rPr>
        <w:t xml:space="preserve"> </w:t>
      </w:r>
      <w:r>
        <w:rPr>
          <w:rFonts w:ascii="宋体" w:hAnsi="宋体" w:cs="宋体"/>
          <w:sz w:val="21"/>
          <w:szCs w:val="21"/>
        </w:rPr>
        <w:t>14</w:t>
      </w:r>
      <w:r>
        <w:rPr>
          <w:rFonts w:ascii="宋体" w:hAnsi="宋体" w:cs="宋体"/>
          <w:spacing w:val="-47"/>
          <w:sz w:val="21"/>
          <w:szCs w:val="21"/>
        </w:rPr>
        <w:t xml:space="preserve"> </w:t>
      </w:r>
      <w:r>
        <w:rPr>
          <w:rFonts w:ascii="宋体" w:hAnsi="宋体" w:cs="Times New Roman"/>
          <w:sz w:val="21"/>
          <w:szCs w:val="21"/>
        </w:rPr>
        <w:t>天内会同承包人按照合同约定的</w:t>
      </w:r>
      <w:r>
        <w:rPr>
          <w:rFonts w:ascii="宋体" w:hAnsi="宋体" w:cs="Times New Roman"/>
          <w:sz w:val="21"/>
          <w:szCs w:val="21"/>
        </w:rPr>
        <w:t xml:space="preserve"> </w:t>
      </w:r>
      <w:r>
        <w:rPr>
          <w:rFonts w:ascii="宋体" w:hAnsi="宋体" w:cs="Times New Roman"/>
          <w:spacing w:val="-4"/>
          <w:sz w:val="21"/>
          <w:szCs w:val="21"/>
        </w:rPr>
        <w:t>内容核实承包人是否完成缺陷责任。如无异议，发包人应当在核实后将剩余保证金返还承包</w:t>
      </w:r>
      <w:r>
        <w:rPr>
          <w:rFonts w:ascii="宋体" w:hAnsi="宋体" w:cs="Times New Roman"/>
          <w:spacing w:val="-42"/>
          <w:sz w:val="21"/>
          <w:szCs w:val="21"/>
        </w:rPr>
        <w:t xml:space="preserve"> </w:t>
      </w:r>
      <w:r>
        <w:rPr>
          <w:rFonts w:ascii="宋体" w:hAnsi="宋体" w:cs="Times New Roman"/>
          <w:sz w:val="21"/>
          <w:szCs w:val="21"/>
        </w:rPr>
        <w:t>人或将其保函退还承包人。</w:t>
      </w:r>
    </w:p>
    <w:p w:rsidR="007B2A64" w:rsidRDefault="007B2A64" w:rsidP="007B2A64">
      <w:pPr>
        <w:spacing w:before="46" w:line="360" w:lineRule="auto"/>
        <w:rPr>
          <w:rFonts w:ascii="宋体" w:hAnsi="宋体" w:cs="Times New Roman"/>
          <w:sz w:val="21"/>
          <w:szCs w:val="21"/>
        </w:rPr>
      </w:pPr>
      <w:r>
        <w:rPr>
          <w:rFonts w:ascii="宋体" w:hAnsi="宋体" w:cs="宋体"/>
          <w:sz w:val="21"/>
          <w:szCs w:val="21"/>
        </w:rPr>
        <w:t xml:space="preserve">17.4.3 </w:t>
      </w:r>
      <w:r>
        <w:rPr>
          <w:rFonts w:ascii="宋体" w:hAnsi="宋体" w:cs="Times New Roman"/>
          <w:sz w:val="21"/>
          <w:szCs w:val="21"/>
        </w:rPr>
        <w:t>在第</w:t>
      </w:r>
      <w:r>
        <w:rPr>
          <w:rFonts w:ascii="宋体" w:hAnsi="宋体" w:cs="Times New Roman"/>
          <w:sz w:val="21"/>
          <w:szCs w:val="21"/>
        </w:rPr>
        <w:t xml:space="preserve"> </w:t>
      </w:r>
      <w:r>
        <w:rPr>
          <w:rFonts w:ascii="宋体" w:hAnsi="宋体" w:cs="宋体"/>
          <w:sz w:val="21"/>
          <w:szCs w:val="21"/>
        </w:rPr>
        <w:t>1.1.4.5</w:t>
      </w:r>
      <w:r>
        <w:rPr>
          <w:rFonts w:ascii="宋体" w:hAnsi="宋体" w:cs="宋体"/>
          <w:spacing w:val="-63"/>
          <w:sz w:val="21"/>
          <w:szCs w:val="21"/>
        </w:rPr>
        <w:t xml:space="preserve"> </w:t>
      </w:r>
      <w:r>
        <w:rPr>
          <w:rFonts w:ascii="宋体" w:hAnsi="宋体" w:cs="Times New Roman"/>
          <w:spacing w:val="-5"/>
          <w:sz w:val="21"/>
          <w:szCs w:val="21"/>
        </w:rPr>
        <w:t>目约定的缺陷责任期满时，承包人没有完成缺陷责任的，发包人</w:t>
      </w:r>
      <w:r>
        <w:rPr>
          <w:rFonts w:ascii="宋体" w:hAnsi="宋体" w:cs="Times New Roman"/>
          <w:sz w:val="21"/>
          <w:szCs w:val="21"/>
        </w:rPr>
        <w:t xml:space="preserve"> </w:t>
      </w:r>
      <w:r>
        <w:rPr>
          <w:rFonts w:ascii="宋体" w:hAnsi="宋体" w:cs="Times New Roman"/>
          <w:sz w:val="21"/>
          <w:szCs w:val="21"/>
        </w:rPr>
        <w:t>有权扣留与未履行责任剩余工作所需金额相应的质量保证金余额或依据其保函担保约定追</w:t>
      </w:r>
      <w:r>
        <w:rPr>
          <w:rFonts w:ascii="宋体" w:hAnsi="宋体" w:cs="Times New Roman"/>
          <w:spacing w:val="7"/>
          <w:sz w:val="21"/>
          <w:szCs w:val="21"/>
        </w:rPr>
        <w:t xml:space="preserve"> </w:t>
      </w:r>
      <w:r>
        <w:rPr>
          <w:rFonts w:ascii="宋体" w:hAnsi="宋体" w:cs="Times New Roman"/>
          <w:sz w:val="21"/>
          <w:szCs w:val="21"/>
        </w:rPr>
        <w:t>究责任，并有权根据第</w:t>
      </w:r>
      <w:r>
        <w:rPr>
          <w:rFonts w:ascii="宋体" w:hAnsi="宋体" w:cs="Times New Roman"/>
          <w:spacing w:val="-56"/>
          <w:sz w:val="21"/>
          <w:szCs w:val="21"/>
        </w:rPr>
        <w:t xml:space="preserve"> </w:t>
      </w:r>
      <w:r>
        <w:rPr>
          <w:rFonts w:ascii="宋体" w:hAnsi="宋体" w:cs="宋体"/>
          <w:sz w:val="21"/>
          <w:szCs w:val="21"/>
        </w:rPr>
        <w:t>19.3</w:t>
      </w:r>
      <w:r>
        <w:rPr>
          <w:rFonts w:ascii="宋体" w:hAnsi="宋体" w:cs="宋体"/>
          <w:spacing w:val="-57"/>
          <w:sz w:val="21"/>
          <w:szCs w:val="21"/>
        </w:rPr>
        <w:t xml:space="preserve"> </w:t>
      </w:r>
      <w:r>
        <w:rPr>
          <w:rFonts w:ascii="宋体" w:hAnsi="宋体" w:cs="Times New Roman"/>
          <w:sz w:val="21"/>
          <w:szCs w:val="21"/>
        </w:rPr>
        <w:t>款约定要求延长缺陷责任期，直至完成剩余工作为止。</w:t>
      </w:r>
    </w:p>
    <w:p w:rsidR="007B2A64" w:rsidRDefault="007B2A64" w:rsidP="007B2A64">
      <w:pPr>
        <w:spacing w:before="177" w:line="360" w:lineRule="auto"/>
        <w:outlineLvl w:val="2"/>
        <w:rPr>
          <w:rFonts w:ascii="宋体" w:hAnsi="宋体" w:cs="Times New Roman"/>
        </w:rPr>
      </w:pPr>
      <w:bookmarkStart w:id="256" w:name="_bookmark205"/>
      <w:bookmarkEnd w:id="256"/>
      <w:r>
        <w:rPr>
          <w:rFonts w:ascii="宋体" w:hAnsi="宋体" w:cs="宋体"/>
        </w:rPr>
        <w:t>17.5</w:t>
      </w:r>
      <w:r>
        <w:rPr>
          <w:rFonts w:ascii="宋体" w:hAnsi="宋体" w:cs="宋体"/>
          <w:spacing w:val="119"/>
        </w:rPr>
        <w:t xml:space="preserve"> </w:t>
      </w:r>
      <w:r>
        <w:rPr>
          <w:rFonts w:ascii="宋体" w:hAnsi="宋体" w:cs="Times New Roman"/>
        </w:rPr>
        <w:t>竣工结算</w:t>
      </w:r>
    </w:p>
    <w:p w:rsidR="007B2A64" w:rsidRDefault="007B2A64" w:rsidP="007B2A64">
      <w:pPr>
        <w:tabs>
          <w:tab w:val="left" w:pos="1420"/>
        </w:tabs>
        <w:spacing w:line="360" w:lineRule="auto"/>
        <w:ind w:firstLineChars="200" w:firstLine="420"/>
        <w:rPr>
          <w:rFonts w:ascii="宋体" w:hAnsi="宋体" w:cs="Times New Roman"/>
          <w:sz w:val="21"/>
          <w:szCs w:val="21"/>
        </w:rPr>
      </w:pPr>
      <w:r>
        <w:rPr>
          <w:rFonts w:ascii="宋体" w:hAnsi="宋体" w:cs="宋体"/>
          <w:sz w:val="21"/>
          <w:szCs w:val="21"/>
        </w:rPr>
        <w:t>17.5.1</w:t>
      </w:r>
      <w:r>
        <w:rPr>
          <w:rFonts w:ascii="宋体" w:hAnsi="宋体" w:cs="宋体"/>
          <w:sz w:val="21"/>
          <w:szCs w:val="21"/>
        </w:rPr>
        <w:tab/>
      </w:r>
      <w:r>
        <w:rPr>
          <w:rFonts w:ascii="宋体" w:hAnsi="宋体" w:cs="Times New Roman"/>
          <w:sz w:val="21"/>
          <w:szCs w:val="21"/>
        </w:rPr>
        <w:t>竣工付款申请单</w:t>
      </w:r>
    </w:p>
    <w:p w:rsidR="007B2A64" w:rsidRDefault="007B2A64" w:rsidP="007B2A64">
      <w:pPr>
        <w:spacing w:line="360" w:lineRule="auto"/>
        <w:ind w:firstLine="419"/>
        <w:rPr>
          <w:rFonts w:ascii="宋体" w:hAnsi="宋体" w:cs="宋体"/>
          <w:sz w:val="23"/>
          <w:szCs w:val="23"/>
        </w:rPr>
      </w:pPr>
      <w:r>
        <w:rPr>
          <w:rFonts w:ascii="宋体" w:hAnsi="宋体" w:cs="Times New Roman"/>
          <w:sz w:val="21"/>
          <w:szCs w:val="21"/>
        </w:rPr>
        <w:t>（</w:t>
      </w:r>
      <w:r>
        <w:rPr>
          <w:rFonts w:ascii="宋体" w:hAnsi="宋体" w:cs="宋体"/>
          <w:sz w:val="21"/>
          <w:szCs w:val="21"/>
        </w:rPr>
        <w:t>1</w:t>
      </w:r>
      <w:r>
        <w:rPr>
          <w:rFonts w:ascii="宋体" w:hAnsi="宋体" w:cs="Times New Roman"/>
          <w:sz w:val="21"/>
          <w:szCs w:val="21"/>
        </w:rPr>
        <w:t>）工程接收证书颁发后，承包人应按合同约定的份数和期限向监理人提交竣工付款</w:t>
      </w:r>
      <w:r>
        <w:rPr>
          <w:rFonts w:ascii="宋体" w:hAnsi="宋体" w:cs="Times New Roman"/>
          <w:sz w:val="21"/>
          <w:szCs w:val="21"/>
        </w:rPr>
        <w:t xml:space="preserve"> </w:t>
      </w:r>
      <w:r>
        <w:rPr>
          <w:rFonts w:ascii="宋体" w:hAnsi="宋体" w:cs="Times New Roman"/>
          <w:spacing w:val="-7"/>
          <w:sz w:val="21"/>
          <w:szCs w:val="21"/>
        </w:rPr>
        <w:t>申请单，并提供相关证明材料。承包人提交竣工付款申请单份数和期限</w:t>
      </w:r>
      <w:proofErr w:type="gramStart"/>
      <w:r>
        <w:rPr>
          <w:rFonts w:ascii="黑体" w:eastAsia="黑体" w:hAnsi="黑体" w:cs="黑体"/>
          <w:spacing w:val="-7"/>
          <w:sz w:val="21"/>
          <w:szCs w:val="21"/>
        </w:rPr>
        <w:t>见合同</w:t>
      </w:r>
      <w:proofErr w:type="gramEnd"/>
      <w:r>
        <w:rPr>
          <w:rFonts w:ascii="黑体" w:eastAsia="黑体" w:hAnsi="黑体" w:cs="黑体"/>
          <w:spacing w:val="-7"/>
          <w:sz w:val="21"/>
          <w:szCs w:val="21"/>
        </w:rPr>
        <w:t>条款专用部分</w:t>
      </w:r>
      <w:r>
        <w:rPr>
          <w:rFonts w:ascii="宋体" w:hAnsi="宋体" w:cs="Times New Roman"/>
          <w:spacing w:val="-7"/>
          <w:sz w:val="21"/>
          <w:szCs w:val="21"/>
        </w:rPr>
        <w:t>。</w:t>
      </w:r>
    </w:p>
    <w:p w:rsidR="007B2A64" w:rsidRDefault="007B2A64" w:rsidP="007B2A64">
      <w:pPr>
        <w:spacing w:before="36" w:line="360" w:lineRule="auto"/>
        <w:ind w:firstLine="419"/>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2</w:t>
      </w:r>
      <w:r>
        <w:rPr>
          <w:rFonts w:ascii="宋体" w:hAnsi="宋体" w:cs="Times New Roman"/>
          <w:spacing w:val="-1"/>
          <w:sz w:val="21"/>
          <w:szCs w:val="21"/>
        </w:rPr>
        <w:t>）竣工付款申请单应包括下列内容：竣工结算合同总价、发包人已支付承包人的工</w:t>
      </w:r>
      <w:r>
        <w:rPr>
          <w:rFonts w:ascii="宋体" w:hAnsi="宋体" w:cs="Times New Roman"/>
          <w:sz w:val="21"/>
          <w:szCs w:val="21"/>
        </w:rPr>
        <w:t xml:space="preserve"> </w:t>
      </w:r>
      <w:r>
        <w:rPr>
          <w:rFonts w:ascii="宋体" w:hAnsi="宋体" w:cs="Times New Roman"/>
          <w:spacing w:val="-4"/>
          <w:sz w:val="21"/>
          <w:szCs w:val="21"/>
        </w:rPr>
        <w:t>程价款、应扣留的质量保证金、应支付的竣工付款金额和应支付或扣减的其他内容金额。</w:t>
      </w:r>
      <w:proofErr w:type="gramStart"/>
      <w:r>
        <w:rPr>
          <w:rFonts w:ascii="宋体" w:hAnsi="宋体" w:cs="Times New Roman"/>
          <w:spacing w:val="-4"/>
          <w:sz w:val="21"/>
          <w:szCs w:val="21"/>
        </w:rPr>
        <w:t>竣</w:t>
      </w:r>
      <w:proofErr w:type="gramEnd"/>
      <w:r>
        <w:rPr>
          <w:rFonts w:ascii="宋体" w:hAnsi="宋体" w:cs="Times New Roman"/>
          <w:spacing w:val="-45"/>
          <w:sz w:val="21"/>
          <w:szCs w:val="21"/>
        </w:rPr>
        <w:t xml:space="preserve"> </w:t>
      </w:r>
      <w:r>
        <w:rPr>
          <w:rFonts w:ascii="宋体" w:hAnsi="宋体" w:cs="Times New Roman"/>
          <w:sz w:val="21"/>
          <w:szCs w:val="21"/>
        </w:rPr>
        <w:t>工付款申请单的其他内容</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r>
        <w:rPr>
          <w:rFonts w:ascii="宋体" w:hAnsi="宋体" w:cs="Times New Roman"/>
          <w:sz w:val="21"/>
          <w:szCs w:val="21"/>
        </w:rPr>
        <w:t>。</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3</w:t>
      </w:r>
      <w:r>
        <w:rPr>
          <w:rFonts w:ascii="宋体" w:hAnsi="宋体" w:cs="Times New Roman"/>
          <w:spacing w:val="-1"/>
          <w:sz w:val="21"/>
          <w:szCs w:val="21"/>
        </w:rPr>
        <w:t>）监理人对竣工付款申请单有异议的，有权要求承包人进行修正和提供补充资料。</w:t>
      </w:r>
      <w:r>
        <w:rPr>
          <w:rFonts w:ascii="宋体" w:hAnsi="宋体" w:cs="Times New Roman"/>
          <w:sz w:val="21"/>
          <w:szCs w:val="21"/>
        </w:rPr>
        <w:t xml:space="preserve"> </w:t>
      </w:r>
      <w:r>
        <w:rPr>
          <w:rFonts w:ascii="宋体" w:hAnsi="宋体" w:cs="Times New Roman"/>
          <w:sz w:val="21"/>
          <w:szCs w:val="21"/>
        </w:rPr>
        <w:t>经监理人和承包人协商后，由承包人向监理人提交修正后的竣工付款申请单。</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z w:val="21"/>
          <w:szCs w:val="21"/>
        </w:rPr>
        <w:t>（</w:t>
      </w:r>
      <w:r>
        <w:rPr>
          <w:rFonts w:ascii="宋体" w:hAnsi="宋体" w:cs="宋体"/>
          <w:sz w:val="21"/>
          <w:szCs w:val="21"/>
        </w:rPr>
        <w:t>4</w:t>
      </w:r>
      <w:r>
        <w:rPr>
          <w:rFonts w:ascii="宋体" w:hAnsi="宋体" w:cs="Times New Roman"/>
          <w:sz w:val="21"/>
          <w:szCs w:val="21"/>
        </w:rPr>
        <w:t>）承包人未按本项约定的期限和内容提交竣工付款申请单或者未按第</w:t>
      </w:r>
      <w:r>
        <w:rPr>
          <w:rFonts w:ascii="宋体" w:hAnsi="宋体" w:cs="Times New Roman"/>
          <w:spacing w:val="-56"/>
          <w:sz w:val="21"/>
          <w:szCs w:val="21"/>
        </w:rPr>
        <w:t xml:space="preserve"> </w:t>
      </w:r>
      <w:r>
        <w:rPr>
          <w:rFonts w:ascii="宋体" w:hAnsi="宋体" w:cs="宋体"/>
          <w:spacing w:val="-3"/>
          <w:sz w:val="21"/>
          <w:szCs w:val="21"/>
        </w:rPr>
        <w:t>17.5.1</w:t>
      </w:r>
      <w:r>
        <w:rPr>
          <w:rFonts w:ascii="宋体" w:hAnsi="宋体" w:cs="Times New Roman"/>
          <w:spacing w:val="-3"/>
          <w:sz w:val="21"/>
          <w:szCs w:val="21"/>
        </w:rPr>
        <w:t>（</w:t>
      </w:r>
      <w:r>
        <w:rPr>
          <w:rFonts w:ascii="宋体" w:hAnsi="宋体" w:cs="宋体"/>
          <w:spacing w:val="-3"/>
          <w:sz w:val="21"/>
          <w:szCs w:val="21"/>
        </w:rPr>
        <w:t>3)</w:t>
      </w:r>
      <w:r>
        <w:rPr>
          <w:rFonts w:ascii="宋体" w:hAnsi="宋体" w:cs="Times New Roman"/>
          <w:spacing w:val="-3"/>
          <w:sz w:val="21"/>
          <w:szCs w:val="21"/>
        </w:rPr>
        <w:t>目</w:t>
      </w:r>
      <w:r>
        <w:rPr>
          <w:rFonts w:ascii="宋体" w:hAnsi="宋体" w:cs="Times New Roman"/>
          <w:sz w:val="21"/>
          <w:szCs w:val="21"/>
        </w:rPr>
        <w:t xml:space="preserve"> </w:t>
      </w:r>
      <w:r>
        <w:rPr>
          <w:rFonts w:ascii="宋体" w:hAnsi="宋体" w:cs="Times New Roman"/>
          <w:spacing w:val="-6"/>
          <w:sz w:val="21"/>
          <w:szCs w:val="21"/>
        </w:rPr>
        <w:t>约定提交修正后的竣工付款申请单，经监理人催促后</w:t>
      </w:r>
      <w:r>
        <w:rPr>
          <w:rFonts w:ascii="宋体" w:hAnsi="宋体" w:cs="Times New Roman"/>
          <w:spacing w:val="-32"/>
          <w:sz w:val="21"/>
          <w:szCs w:val="21"/>
        </w:rPr>
        <w:t xml:space="preserve"> </w:t>
      </w:r>
      <w:r>
        <w:rPr>
          <w:rFonts w:ascii="宋体" w:hAnsi="宋体" w:cs="宋体"/>
          <w:sz w:val="21"/>
          <w:szCs w:val="21"/>
        </w:rPr>
        <w:t>14</w:t>
      </w:r>
      <w:r>
        <w:rPr>
          <w:rFonts w:ascii="宋体" w:hAnsi="宋体" w:cs="宋体"/>
          <w:spacing w:val="-36"/>
          <w:sz w:val="21"/>
          <w:szCs w:val="21"/>
        </w:rPr>
        <w:t xml:space="preserve"> </w:t>
      </w:r>
      <w:r>
        <w:rPr>
          <w:rFonts w:ascii="宋体" w:hAnsi="宋体" w:cs="Times New Roman"/>
          <w:sz w:val="21"/>
          <w:szCs w:val="21"/>
        </w:rPr>
        <w:t>天内仍未提交或者没有明确答复的，</w:t>
      </w:r>
      <w:r>
        <w:rPr>
          <w:rFonts w:ascii="宋体" w:hAnsi="宋体" w:cs="Times New Roman"/>
          <w:spacing w:val="-99"/>
          <w:sz w:val="21"/>
          <w:szCs w:val="21"/>
        </w:rPr>
        <w:t xml:space="preserve"> </w:t>
      </w:r>
      <w:r>
        <w:rPr>
          <w:rFonts w:ascii="宋体" w:hAnsi="宋体" w:cs="Times New Roman"/>
          <w:spacing w:val="-4"/>
          <w:sz w:val="21"/>
          <w:szCs w:val="21"/>
        </w:rPr>
        <w:t>监理人和发包人有权根据已有资料进行审查，审查确定的竣工结算合同总价和竣工付款金额</w:t>
      </w:r>
      <w:r>
        <w:rPr>
          <w:rFonts w:ascii="宋体" w:hAnsi="宋体" w:cs="Times New Roman"/>
          <w:spacing w:val="-40"/>
          <w:sz w:val="21"/>
          <w:szCs w:val="21"/>
        </w:rPr>
        <w:t xml:space="preserve"> </w:t>
      </w:r>
      <w:r>
        <w:rPr>
          <w:rFonts w:ascii="宋体" w:hAnsi="宋体" w:cs="Times New Roman"/>
          <w:sz w:val="21"/>
          <w:szCs w:val="21"/>
        </w:rPr>
        <w:t>视同是经承包人认可的工程竣工结算合同总价和竣工付款金额。</w:t>
      </w:r>
    </w:p>
    <w:p w:rsidR="007B2A64" w:rsidRDefault="007B2A64" w:rsidP="007B2A64">
      <w:pPr>
        <w:tabs>
          <w:tab w:val="left" w:pos="1420"/>
        </w:tabs>
        <w:spacing w:before="46" w:line="360" w:lineRule="auto"/>
        <w:ind w:firstLineChars="200" w:firstLine="420"/>
        <w:rPr>
          <w:rFonts w:ascii="宋体" w:hAnsi="宋体" w:cs="Times New Roman"/>
          <w:sz w:val="21"/>
          <w:szCs w:val="21"/>
        </w:rPr>
      </w:pPr>
      <w:r>
        <w:rPr>
          <w:rFonts w:ascii="宋体" w:hAnsi="宋体" w:cs="宋体"/>
          <w:sz w:val="21"/>
          <w:szCs w:val="21"/>
        </w:rPr>
        <w:t>17.5.2</w:t>
      </w:r>
      <w:r>
        <w:rPr>
          <w:rFonts w:ascii="宋体" w:hAnsi="宋体" w:cs="宋体"/>
          <w:sz w:val="21"/>
          <w:szCs w:val="21"/>
        </w:rPr>
        <w:tab/>
      </w:r>
      <w:r>
        <w:rPr>
          <w:rFonts w:ascii="宋体" w:hAnsi="宋体" w:cs="Times New Roman"/>
          <w:sz w:val="21"/>
          <w:szCs w:val="21"/>
        </w:rPr>
        <w:t>竣工付款证书及支付时间</w:t>
      </w:r>
    </w:p>
    <w:p w:rsidR="007B2A64" w:rsidRDefault="007B2A64" w:rsidP="007B2A64">
      <w:pPr>
        <w:spacing w:line="360" w:lineRule="auto"/>
        <w:rPr>
          <w:rFonts w:ascii="宋体" w:hAnsi="宋体" w:cs="Times New Roman"/>
          <w:sz w:val="21"/>
          <w:szCs w:val="21"/>
        </w:rPr>
      </w:pPr>
      <w:r>
        <w:rPr>
          <w:rFonts w:ascii="宋体" w:hAnsi="宋体" w:cs="Times New Roman"/>
          <w:spacing w:val="-4"/>
          <w:sz w:val="21"/>
          <w:szCs w:val="21"/>
        </w:rPr>
        <w:t>（</w:t>
      </w:r>
      <w:r>
        <w:rPr>
          <w:rFonts w:ascii="宋体" w:hAnsi="宋体" w:cs="宋体"/>
          <w:spacing w:val="-4"/>
          <w:sz w:val="21"/>
          <w:szCs w:val="21"/>
        </w:rPr>
        <w:t>1</w:t>
      </w:r>
      <w:r>
        <w:rPr>
          <w:rFonts w:ascii="宋体" w:hAnsi="宋体" w:cs="Times New Roman"/>
          <w:spacing w:val="-4"/>
          <w:sz w:val="21"/>
          <w:szCs w:val="21"/>
        </w:rPr>
        <w:t>）监理人在收到承包人提交的竣工付款申请单后的</w:t>
      </w:r>
      <w:r>
        <w:rPr>
          <w:rFonts w:ascii="宋体" w:hAnsi="宋体" w:cs="Times New Roman"/>
          <w:spacing w:val="-4"/>
          <w:sz w:val="21"/>
          <w:szCs w:val="21"/>
        </w:rPr>
        <w:t xml:space="preserve"> </w:t>
      </w:r>
      <w:r>
        <w:rPr>
          <w:rFonts w:ascii="宋体" w:hAnsi="宋体" w:cs="宋体"/>
          <w:sz w:val="21"/>
          <w:szCs w:val="21"/>
        </w:rPr>
        <w:t>14</w:t>
      </w:r>
      <w:r>
        <w:rPr>
          <w:rFonts w:ascii="宋体" w:hAnsi="宋体" w:cs="宋体"/>
          <w:spacing w:val="-35"/>
          <w:sz w:val="21"/>
          <w:szCs w:val="21"/>
        </w:rPr>
        <w:t xml:space="preserve"> </w:t>
      </w:r>
      <w:r>
        <w:rPr>
          <w:rFonts w:ascii="宋体" w:hAnsi="宋体" w:cs="Times New Roman"/>
          <w:spacing w:val="-5"/>
          <w:sz w:val="21"/>
          <w:szCs w:val="21"/>
        </w:rPr>
        <w:t>天内完成审核，并提出发包人</w:t>
      </w:r>
      <w:r>
        <w:rPr>
          <w:rFonts w:ascii="宋体" w:hAnsi="宋体" w:cs="Times New Roman"/>
          <w:sz w:val="21"/>
          <w:szCs w:val="21"/>
        </w:rPr>
        <w:t>到期应支付给承包人的价款等审核意见，报送发包人审核。发包人应在收到后</w:t>
      </w:r>
      <w:r>
        <w:rPr>
          <w:rFonts w:ascii="宋体" w:hAnsi="宋体" w:cs="Times New Roman"/>
          <w:spacing w:val="-47"/>
          <w:sz w:val="21"/>
          <w:szCs w:val="21"/>
        </w:rPr>
        <w:t xml:space="preserve"> </w:t>
      </w:r>
      <w:r>
        <w:rPr>
          <w:rFonts w:ascii="宋体" w:hAnsi="宋体" w:cs="宋体"/>
          <w:sz w:val="21"/>
          <w:szCs w:val="21"/>
        </w:rPr>
        <w:t>14</w:t>
      </w:r>
      <w:r>
        <w:rPr>
          <w:rFonts w:ascii="宋体" w:hAnsi="宋体" w:cs="宋体"/>
          <w:spacing w:val="-47"/>
          <w:sz w:val="21"/>
          <w:szCs w:val="21"/>
        </w:rPr>
        <w:t xml:space="preserve"> </w:t>
      </w:r>
      <w:r>
        <w:rPr>
          <w:rFonts w:ascii="宋体" w:hAnsi="宋体" w:cs="Times New Roman"/>
          <w:sz w:val="21"/>
          <w:szCs w:val="21"/>
        </w:rPr>
        <w:t>天内审核</w:t>
      </w:r>
      <w:r>
        <w:rPr>
          <w:rFonts w:ascii="宋体" w:hAnsi="宋体" w:cs="Times New Roman"/>
          <w:sz w:val="21"/>
          <w:szCs w:val="21"/>
        </w:rPr>
        <w:t xml:space="preserve"> </w:t>
      </w:r>
      <w:r>
        <w:rPr>
          <w:rFonts w:ascii="宋体" w:hAnsi="宋体" w:cs="Times New Roman"/>
          <w:spacing w:val="-4"/>
          <w:sz w:val="21"/>
          <w:szCs w:val="21"/>
        </w:rPr>
        <w:t>完毕，由监理人向承包人出具经发包人签字确认的竣工付款证书。监理人未在约定时间内提</w:t>
      </w:r>
      <w:r>
        <w:rPr>
          <w:rFonts w:ascii="宋体" w:hAnsi="宋体" w:cs="Times New Roman"/>
          <w:spacing w:val="-42"/>
          <w:sz w:val="21"/>
          <w:szCs w:val="21"/>
        </w:rPr>
        <w:t xml:space="preserve"> </w:t>
      </w:r>
      <w:r>
        <w:rPr>
          <w:rFonts w:ascii="宋体" w:hAnsi="宋体" w:cs="Times New Roman"/>
          <w:spacing w:val="-4"/>
          <w:sz w:val="21"/>
          <w:szCs w:val="21"/>
        </w:rPr>
        <w:t>出具体意见的，视为承包人提交的竣工付款申请单已经监理人核查同意；发包人未在约定时</w:t>
      </w:r>
      <w:r>
        <w:rPr>
          <w:rFonts w:ascii="宋体" w:hAnsi="宋体" w:cs="Times New Roman"/>
          <w:spacing w:val="-41"/>
          <w:sz w:val="21"/>
          <w:szCs w:val="21"/>
        </w:rPr>
        <w:t xml:space="preserve"> </w:t>
      </w:r>
      <w:r>
        <w:rPr>
          <w:rFonts w:ascii="宋体" w:hAnsi="宋体" w:cs="Times New Roman"/>
          <w:spacing w:val="-2"/>
          <w:sz w:val="21"/>
          <w:szCs w:val="21"/>
        </w:rPr>
        <w:t>间内提出具体意见的，监理人提出发包人到期应支付给承包人的价款视为已经发包人同意。</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3"/>
          <w:sz w:val="21"/>
          <w:szCs w:val="21"/>
        </w:rPr>
        <w:t>（</w:t>
      </w:r>
      <w:r>
        <w:rPr>
          <w:rFonts w:ascii="宋体" w:hAnsi="宋体" w:cs="宋体"/>
          <w:spacing w:val="-3"/>
          <w:sz w:val="21"/>
          <w:szCs w:val="21"/>
        </w:rPr>
        <w:t>2</w:t>
      </w:r>
      <w:r>
        <w:rPr>
          <w:rFonts w:ascii="宋体" w:hAnsi="宋体" w:cs="Times New Roman"/>
          <w:spacing w:val="-3"/>
          <w:sz w:val="21"/>
          <w:szCs w:val="21"/>
        </w:rPr>
        <w:t>）发包人应在监理人出具竣工付款证书后的</w:t>
      </w:r>
      <w:r>
        <w:rPr>
          <w:rFonts w:ascii="宋体" w:hAnsi="宋体" w:cs="Times New Roman"/>
          <w:spacing w:val="-3"/>
          <w:sz w:val="21"/>
          <w:szCs w:val="21"/>
        </w:rPr>
        <w:t xml:space="preserve"> </w:t>
      </w:r>
      <w:r>
        <w:rPr>
          <w:rFonts w:ascii="宋体" w:hAnsi="宋体" w:cs="宋体"/>
          <w:sz w:val="21"/>
          <w:szCs w:val="21"/>
        </w:rPr>
        <w:t>14</w:t>
      </w:r>
      <w:r>
        <w:rPr>
          <w:rFonts w:ascii="宋体" w:hAnsi="宋体" w:cs="宋体"/>
          <w:spacing w:val="-51"/>
          <w:sz w:val="21"/>
          <w:szCs w:val="21"/>
        </w:rPr>
        <w:t xml:space="preserve"> </w:t>
      </w:r>
      <w:r>
        <w:rPr>
          <w:rFonts w:ascii="宋体" w:hAnsi="宋体" w:cs="Times New Roman"/>
          <w:spacing w:val="-6"/>
          <w:sz w:val="21"/>
          <w:szCs w:val="21"/>
        </w:rPr>
        <w:t>天内，将应支付款支付给承包人。发</w:t>
      </w:r>
      <w:r>
        <w:rPr>
          <w:rFonts w:ascii="宋体" w:hAnsi="宋体" w:cs="Times New Roman"/>
          <w:sz w:val="21"/>
          <w:szCs w:val="21"/>
        </w:rPr>
        <w:t xml:space="preserve"> </w:t>
      </w:r>
      <w:r>
        <w:rPr>
          <w:rFonts w:ascii="宋体" w:hAnsi="宋体" w:cs="Times New Roman"/>
          <w:spacing w:val="-2"/>
          <w:sz w:val="21"/>
          <w:szCs w:val="21"/>
        </w:rPr>
        <w:t>包人不按期支付的，按第</w:t>
      </w:r>
      <w:r>
        <w:rPr>
          <w:rFonts w:ascii="宋体" w:hAnsi="宋体" w:cs="Times New Roman"/>
          <w:spacing w:val="20"/>
          <w:sz w:val="21"/>
          <w:szCs w:val="21"/>
        </w:rPr>
        <w:t xml:space="preserve"> </w:t>
      </w:r>
      <w:r>
        <w:rPr>
          <w:rFonts w:ascii="宋体" w:hAnsi="宋体" w:cs="宋体"/>
          <w:spacing w:val="-2"/>
          <w:sz w:val="21"/>
          <w:szCs w:val="21"/>
        </w:rPr>
        <w:t>17.3.3</w:t>
      </w:r>
      <w:r>
        <w:rPr>
          <w:rFonts w:ascii="宋体" w:hAnsi="宋体" w:cs="Times New Roman"/>
          <w:spacing w:val="-2"/>
          <w:sz w:val="21"/>
          <w:szCs w:val="21"/>
        </w:rPr>
        <w:t>（</w:t>
      </w:r>
      <w:r>
        <w:rPr>
          <w:rFonts w:ascii="宋体" w:hAnsi="宋体" w:cs="宋体"/>
          <w:spacing w:val="-2"/>
          <w:sz w:val="21"/>
          <w:szCs w:val="21"/>
        </w:rPr>
        <w:t>2</w:t>
      </w:r>
      <w:r>
        <w:rPr>
          <w:rFonts w:ascii="宋体" w:hAnsi="宋体" w:cs="Times New Roman"/>
          <w:spacing w:val="-2"/>
          <w:sz w:val="21"/>
          <w:szCs w:val="21"/>
        </w:rPr>
        <w:t>）目的约定，将逾期付款违约金支付给承包人。</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3</w:t>
      </w:r>
      <w:r>
        <w:rPr>
          <w:rFonts w:ascii="宋体" w:hAnsi="宋体" w:cs="Times New Roman"/>
          <w:spacing w:val="-1"/>
          <w:sz w:val="21"/>
          <w:szCs w:val="21"/>
        </w:rPr>
        <w:t>）承包人对发包人签认的竣工付款证书有异议的，发包人可出具竣工付款申请单中</w:t>
      </w:r>
      <w:r>
        <w:rPr>
          <w:rFonts w:ascii="宋体" w:hAnsi="宋体" w:cs="Times New Roman"/>
          <w:sz w:val="21"/>
          <w:szCs w:val="21"/>
        </w:rPr>
        <w:t xml:space="preserve"> </w:t>
      </w:r>
      <w:r>
        <w:rPr>
          <w:rFonts w:ascii="宋体" w:hAnsi="宋体" w:cs="Times New Roman"/>
          <w:sz w:val="21"/>
          <w:szCs w:val="21"/>
        </w:rPr>
        <w:t>与承包人达成一致意见部分的临时付款证书。存在争议的部分，按第</w:t>
      </w:r>
      <w:r>
        <w:rPr>
          <w:rFonts w:ascii="宋体" w:hAnsi="宋体" w:cs="Times New Roman"/>
          <w:spacing w:val="-48"/>
          <w:sz w:val="21"/>
          <w:szCs w:val="21"/>
        </w:rPr>
        <w:t xml:space="preserve"> </w:t>
      </w:r>
      <w:r>
        <w:rPr>
          <w:rFonts w:ascii="宋体" w:hAnsi="宋体" w:cs="宋体"/>
          <w:sz w:val="21"/>
          <w:szCs w:val="21"/>
        </w:rPr>
        <w:t>24</w:t>
      </w:r>
      <w:r>
        <w:rPr>
          <w:rFonts w:ascii="宋体" w:hAnsi="宋体" w:cs="宋体"/>
          <w:spacing w:val="-47"/>
          <w:sz w:val="21"/>
          <w:szCs w:val="21"/>
        </w:rPr>
        <w:t xml:space="preserve"> </w:t>
      </w:r>
      <w:r>
        <w:rPr>
          <w:rFonts w:ascii="宋体" w:hAnsi="宋体" w:cs="Times New Roman"/>
          <w:sz w:val="21"/>
          <w:szCs w:val="21"/>
        </w:rPr>
        <w:t>条</w:t>
      </w:r>
      <w:r>
        <w:rPr>
          <w:rFonts w:ascii="宋体" w:hAnsi="宋体" w:cs="Times New Roman"/>
          <w:sz w:val="21"/>
          <w:szCs w:val="21"/>
        </w:rPr>
        <w:t>“</w:t>
      </w:r>
      <w:r>
        <w:rPr>
          <w:rFonts w:ascii="宋体" w:hAnsi="宋体" w:cs="Times New Roman"/>
          <w:sz w:val="21"/>
          <w:szCs w:val="21"/>
        </w:rPr>
        <w:t>争议的解决</w:t>
      </w:r>
      <w:r>
        <w:rPr>
          <w:rFonts w:ascii="宋体" w:hAnsi="宋体" w:cs="Times New Roman"/>
          <w:sz w:val="21"/>
          <w:szCs w:val="21"/>
        </w:rPr>
        <w:t xml:space="preserve">” </w:t>
      </w:r>
      <w:r>
        <w:rPr>
          <w:rFonts w:ascii="宋体" w:hAnsi="宋体" w:cs="Times New Roman"/>
          <w:sz w:val="21"/>
          <w:szCs w:val="21"/>
        </w:rPr>
        <w:t>的约定办理。</w:t>
      </w:r>
    </w:p>
    <w:p w:rsidR="007B2A64" w:rsidRDefault="007B2A64" w:rsidP="007B2A64">
      <w:pPr>
        <w:spacing w:before="46" w:line="360" w:lineRule="auto"/>
        <w:ind w:firstLineChars="200" w:firstLine="412"/>
        <w:rPr>
          <w:rFonts w:ascii="宋体" w:hAnsi="宋体" w:cs="Times New Roman"/>
          <w:sz w:val="21"/>
          <w:szCs w:val="21"/>
        </w:rPr>
      </w:pPr>
      <w:r>
        <w:rPr>
          <w:rFonts w:ascii="宋体" w:hAnsi="宋体" w:cs="Times New Roman"/>
          <w:spacing w:val="-2"/>
          <w:sz w:val="21"/>
          <w:szCs w:val="21"/>
        </w:rPr>
        <w:lastRenderedPageBreak/>
        <w:t>（</w:t>
      </w:r>
      <w:r>
        <w:rPr>
          <w:rFonts w:ascii="宋体" w:hAnsi="宋体" w:cs="宋体"/>
          <w:spacing w:val="-2"/>
          <w:sz w:val="21"/>
          <w:szCs w:val="21"/>
        </w:rPr>
        <w:t>4</w:t>
      </w:r>
      <w:r>
        <w:rPr>
          <w:rFonts w:ascii="宋体" w:hAnsi="宋体" w:cs="Times New Roman"/>
          <w:spacing w:val="-2"/>
          <w:sz w:val="21"/>
          <w:szCs w:val="21"/>
        </w:rPr>
        <w:t>）竣工付款涉及政府投资资金的，按第</w:t>
      </w:r>
      <w:r>
        <w:rPr>
          <w:rFonts w:ascii="宋体" w:hAnsi="宋体" w:cs="Times New Roman"/>
          <w:spacing w:val="9"/>
          <w:sz w:val="21"/>
          <w:szCs w:val="21"/>
        </w:rPr>
        <w:t xml:space="preserve"> </w:t>
      </w:r>
      <w:r>
        <w:rPr>
          <w:rFonts w:ascii="宋体" w:hAnsi="宋体" w:cs="宋体"/>
          <w:spacing w:val="-2"/>
          <w:sz w:val="21"/>
          <w:szCs w:val="21"/>
        </w:rPr>
        <w:t>17.3.3</w:t>
      </w:r>
      <w:r>
        <w:rPr>
          <w:rFonts w:ascii="宋体" w:hAnsi="宋体" w:cs="Times New Roman"/>
          <w:spacing w:val="-2"/>
          <w:sz w:val="21"/>
          <w:szCs w:val="21"/>
        </w:rPr>
        <w:t>（</w:t>
      </w:r>
      <w:r>
        <w:rPr>
          <w:rFonts w:ascii="宋体" w:hAnsi="宋体" w:cs="宋体"/>
          <w:spacing w:val="-2"/>
          <w:sz w:val="21"/>
          <w:szCs w:val="21"/>
        </w:rPr>
        <w:t>4</w:t>
      </w:r>
      <w:r>
        <w:rPr>
          <w:rFonts w:ascii="宋体" w:hAnsi="宋体" w:cs="Times New Roman"/>
          <w:spacing w:val="-2"/>
          <w:sz w:val="21"/>
          <w:szCs w:val="21"/>
        </w:rPr>
        <w:t>）目的约定办理。</w:t>
      </w:r>
    </w:p>
    <w:p w:rsidR="007B2A64" w:rsidRDefault="007B2A64" w:rsidP="007B2A64">
      <w:pPr>
        <w:tabs>
          <w:tab w:val="left" w:pos="1420"/>
        </w:tabs>
        <w:spacing w:line="360" w:lineRule="auto"/>
        <w:ind w:firstLineChars="200" w:firstLine="420"/>
        <w:rPr>
          <w:rFonts w:ascii="宋体" w:hAnsi="宋体" w:cs="Times New Roman"/>
          <w:sz w:val="21"/>
          <w:szCs w:val="21"/>
        </w:rPr>
      </w:pPr>
      <w:r>
        <w:rPr>
          <w:rFonts w:ascii="宋体" w:hAnsi="宋体" w:cs="宋体"/>
          <w:sz w:val="21"/>
          <w:szCs w:val="21"/>
        </w:rPr>
        <w:t>17.5.3</w:t>
      </w:r>
      <w:r>
        <w:rPr>
          <w:rFonts w:ascii="宋体" w:hAnsi="宋体" w:cs="Times New Roman"/>
          <w:sz w:val="21"/>
          <w:szCs w:val="21"/>
        </w:rPr>
        <w:t>除第</w:t>
      </w:r>
      <w:r>
        <w:rPr>
          <w:rFonts w:ascii="宋体" w:hAnsi="宋体" w:cs="Times New Roman"/>
          <w:spacing w:val="-48"/>
          <w:sz w:val="21"/>
          <w:szCs w:val="21"/>
        </w:rPr>
        <w:t xml:space="preserve"> </w:t>
      </w:r>
      <w:r>
        <w:rPr>
          <w:rFonts w:ascii="宋体" w:hAnsi="宋体" w:cs="宋体"/>
          <w:sz w:val="21"/>
          <w:szCs w:val="21"/>
        </w:rPr>
        <w:t>17.5.4</w:t>
      </w:r>
      <w:r>
        <w:rPr>
          <w:rFonts w:ascii="宋体" w:hAnsi="宋体" w:cs="宋体"/>
          <w:spacing w:val="-48"/>
          <w:sz w:val="21"/>
          <w:szCs w:val="21"/>
        </w:rPr>
        <w:t xml:space="preserve"> </w:t>
      </w:r>
      <w:r>
        <w:rPr>
          <w:rFonts w:ascii="宋体" w:hAnsi="宋体" w:cs="Times New Roman"/>
          <w:sz w:val="21"/>
          <w:szCs w:val="21"/>
        </w:rPr>
        <w:t>项约定的情况外，发包人和承包人应当在监理人颁发（出具）工程接收证书后</w:t>
      </w:r>
      <w:r>
        <w:rPr>
          <w:rFonts w:ascii="宋体" w:hAnsi="宋体" w:cs="Times New Roman"/>
          <w:spacing w:val="-56"/>
          <w:sz w:val="21"/>
          <w:szCs w:val="21"/>
        </w:rPr>
        <w:t xml:space="preserve"> </w:t>
      </w:r>
      <w:r>
        <w:rPr>
          <w:rFonts w:ascii="宋体" w:hAnsi="宋体" w:cs="宋体"/>
          <w:sz w:val="21"/>
          <w:szCs w:val="21"/>
        </w:rPr>
        <w:t>56</w:t>
      </w:r>
      <w:r>
        <w:rPr>
          <w:rFonts w:ascii="宋体" w:hAnsi="宋体" w:cs="宋体"/>
          <w:spacing w:val="-56"/>
          <w:sz w:val="21"/>
          <w:szCs w:val="21"/>
        </w:rPr>
        <w:t xml:space="preserve"> </w:t>
      </w:r>
      <w:r>
        <w:rPr>
          <w:rFonts w:ascii="宋体" w:hAnsi="宋体" w:cs="Times New Roman"/>
          <w:sz w:val="21"/>
          <w:szCs w:val="21"/>
        </w:rPr>
        <w:t>天内办清竣工结算和竣工付款。</w:t>
      </w:r>
    </w:p>
    <w:p w:rsidR="007B2A64" w:rsidRDefault="007B2A64" w:rsidP="007B2A64">
      <w:pPr>
        <w:spacing w:line="360" w:lineRule="auto"/>
        <w:ind w:firstLine="419"/>
        <w:rPr>
          <w:rFonts w:ascii="宋体" w:hAnsi="宋体" w:cs="Times New Roman"/>
          <w:sz w:val="21"/>
          <w:szCs w:val="21"/>
        </w:rPr>
      </w:pPr>
      <w:r>
        <w:rPr>
          <w:rFonts w:ascii="宋体" w:hAnsi="宋体" w:cs="宋体"/>
          <w:sz w:val="21"/>
          <w:szCs w:val="21"/>
        </w:rPr>
        <w:t>17.5.4</w:t>
      </w:r>
      <w:r>
        <w:rPr>
          <w:rFonts w:ascii="宋体" w:hAnsi="宋体" w:cs="宋体"/>
          <w:spacing w:val="69"/>
          <w:sz w:val="21"/>
          <w:szCs w:val="21"/>
        </w:rPr>
        <w:t xml:space="preserve"> </w:t>
      </w:r>
      <w:r>
        <w:rPr>
          <w:rFonts w:ascii="宋体" w:hAnsi="宋体" w:cs="Times New Roman"/>
          <w:spacing w:val="-5"/>
          <w:sz w:val="21"/>
          <w:szCs w:val="21"/>
        </w:rPr>
        <w:t>政府投资或者以政府投资为主的建设项目纳入审计项目计划的，发包人和承包</w:t>
      </w:r>
      <w:r>
        <w:rPr>
          <w:rFonts w:ascii="宋体" w:hAnsi="宋体" w:cs="Times New Roman"/>
          <w:sz w:val="21"/>
          <w:szCs w:val="21"/>
        </w:rPr>
        <w:t xml:space="preserve"> </w:t>
      </w:r>
      <w:r>
        <w:rPr>
          <w:rFonts w:ascii="宋体" w:hAnsi="宋体" w:cs="Times New Roman"/>
          <w:spacing w:val="-4"/>
          <w:sz w:val="21"/>
          <w:szCs w:val="21"/>
        </w:rPr>
        <w:t>人均负有配合、接受审计机关审计的义务，竣工结算应当依据审计结论，办清竣工结算和</w:t>
      </w:r>
      <w:proofErr w:type="gramStart"/>
      <w:r>
        <w:rPr>
          <w:rFonts w:ascii="宋体" w:hAnsi="宋体" w:cs="Times New Roman"/>
          <w:spacing w:val="-4"/>
          <w:sz w:val="21"/>
          <w:szCs w:val="21"/>
        </w:rPr>
        <w:t>竣</w:t>
      </w:r>
      <w:r>
        <w:rPr>
          <w:rFonts w:ascii="宋体" w:hAnsi="宋体" w:cs="Times New Roman"/>
          <w:spacing w:val="-44"/>
          <w:sz w:val="21"/>
          <w:szCs w:val="21"/>
        </w:rPr>
        <w:t xml:space="preserve"> </w:t>
      </w:r>
      <w:proofErr w:type="gramEnd"/>
      <w:r>
        <w:rPr>
          <w:rFonts w:ascii="宋体" w:hAnsi="宋体" w:cs="Times New Roman"/>
          <w:sz w:val="21"/>
          <w:szCs w:val="21"/>
        </w:rPr>
        <w:t>工付款的时间按照相关规定执行。</w:t>
      </w:r>
    </w:p>
    <w:p w:rsidR="007B2A64" w:rsidRDefault="007B2A64" w:rsidP="007B2A64">
      <w:pPr>
        <w:spacing w:before="176" w:line="360" w:lineRule="auto"/>
        <w:outlineLvl w:val="2"/>
        <w:rPr>
          <w:rFonts w:ascii="宋体" w:hAnsi="宋体" w:cs="Times New Roman"/>
        </w:rPr>
      </w:pPr>
      <w:bookmarkStart w:id="257" w:name="_bookmark206"/>
      <w:bookmarkEnd w:id="257"/>
      <w:r>
        <w:rPr>
          <w:rFonts w:ascii="宋体" w:hAnsi="宋体" w:cs="宋体"/>
        </w:rPr>
        <w:t>17.6</w:t>
      </w:r>
      <w:r>
        <w:rPr>
          <w:rFonts w:ascii="宋体" w:hAnsi="宋体" w:cs="宋体"/>
          <w:spacing w:val="119"/>
        </w:rPr>
        <w:t xml:space="preserve"> </w:t>
      </w:r>
      <w:r>
        <w:rPr>
          <w:rFonts w:ascii="宋体" w:hAnsi="宋体" w:cs="Times New Roman"/>
        </w:rPr>
        <w:t>最终结清</w:t>
      </w:r>
    </w:p>
    <w:p w:rsidR="007B2A64" w:rsidRDefault="007B2A64" w:rsidP="007B2A64">
      <w:pPr>
        <w:tabs>
          <w:tab w:val="left" w:pos="1420"/>
        </w:tabs>
        <w:spacing w:line="360" w:lineRule="auto"/>
        <w:ind w:firstLineChars="200" w:firstLine="420"/>
        <w:rPr>
          <w:rFonts w:ascii="宋体" w:hAnsi="宋体" w:cs="Times New Roman"/>
          <w:sz w:val="21"/>
          <w:szCs w:val="21"/>
        </w:rPr>
      </w:pPr>
      <w:r>
        <w:rPr>
          <w:rFonts w:ascii="宋体" w:hAnsi="宋体" w:cs="宋体"/>
          <w:sz w:val="21"/>
          <w:szCs w:val="21"/>
        </w:rPr>
        <w:t>17.6.1</w:t>
      </w:r>
      <w:r>
        <w:rPr>
          <w:rFonts w:ascii="宋体" w:hAnsi="宋体" w:cs="宋体"/>
          <w:sz w:val="21"/>
          <w:szCs w:val="21"/>
        </w:rPr>
        <w:tab/>
      </w:r>
      <w:r>
        <w:rPr>
          <w:rFonts w:ascii="宋体" w:hAnsi="宋体" w:cs="Times New Roman"/>
          <w:sz w:val="21"/>
          <w:szCs w:val="21"/>
        </w:rPr>
        <w:t>最终结清申请单</w:t>
      </w:r>
    </w:p>
    <w:p w:rsidR="007B2A64" w:rsidRDefault="007B2A64" w:rsidP="007B2A64">
      <w:pPr>
        <w:spacing w:before="10" w:line="360" w:lineRule="auto"/>
        <w:rPr>
          <w:rFonts w:ascii="宋体" w:hAnsi="宋体" w:cs="宋体"/>
          <w:sz w:val="14"/>
          <w:szCs w:val="14"/>
        </w:rPr>
      </w:pP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1</w:t>
      </w:r>
      <w:r>
        <w:rPr>
          <w:rFonts w:ascii="宋体" w:hAnsi="宋体" w:cs="Times New Roman"/>
          <w:sz w:val="21"/>
          <w:szCs w:val="21"/>
        </w:rPr>
        <w:t>）缺陷责任期终止证书签发后，承包人可按合同约定的份数和期限向监理人提交最</w:t>
      </w:r>
      <w:r>
        <w:rPr>
          <w:rFonts w:ascii="宋体" w:hAnsi="宋体" w:cs="Times New Roman"/>
          <w:spacing w:val="-4"/>
          <w:sz w:val="21"/>
          <w:szCs w:val="21"/>
        </w:rPr>
        <w:t>终结清申请单，并提供相关证明材料。承包人提交最终结清申请单的份数和期限</w:t>
      </w:r>
      <w:proofErr w:type="gramStart"/>
      <w:r>
        <w:rPr>
          <w:rFonts w:ascii="黑体" w:eastAsia="黑体" w:hAnsi="黑体" w:cs="黑体"/>
          <w:spacing w:val="-4"/>
          <w:sz w:val="21"/>
          <w:szCs w:val="21"/>
        </w:rPr>
        <w:t>见合同</w:t>
      </w:r>
      <w:proofErr w:type="gramEnd"/>
      <w:r>
        <w:rPr>
          <w:rFonts w:ascii="黑体" w:eastAsia="黑体" w:hAnsi="黑体" w:cs="黑体"/>
          <w:spacing w:val="-4"/>
          <w:sz w:val="21"/>
          <w:szCs w:val="21"/>
        </w:rPr>
        <w:t>条款</w:t>
      </w:r>
      <w:r>
        <w:rPr>
          <w:rFonts w:ascii="黑体" w:eastAsia="黑体" w:hAnsi="黑体" w:cs="黑体"/>
          <w:spacing w:val="-41"/>
          <w:sz w:val="21"/>
          <w:szCs w:val="21"/>
        </w:rPr>
        <w:t xml:space="preserve"> </w:t>
      </w:r>
      <w:r>
        <w:rPr>
          <w:rFonts w:ascii="黑体" w:eastAsia="黑体" w:hAnsi="黑体" w:cs="黑体"/>
          <w:sz w:val="21"/>
          <w:szCs w:val="21"/>
        </w:rPr>
        <w:t>专用部分</w:t>
      </w:r>
      <w:r>
        <w:rPr>
          <w:rFonts w:ascii="宋体" w:hAnsi="宋体" w:cs="Times New Roman"/>
          <w:sz w:val="21"/>
          <w:szCs w:val="21"/>
        </w:rPr>
        <w:t>。</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2"/>
          <w:sz w:val="21"/>
          <w:szCs w:val="21"/>
        </w:rPr>
        <w:t>发包人向承包人支付质量保证金利息的，承包人应按照约定的利息计算方法计算利息，</w:t>
      </w:r>
      <w:r>
        <w:rPr>
          <w:rFonts w:ascii="宋体" w:hAnsi="宋体" w:cs="Times New Roman"/>
          <w:sz w:val="21"/>
          <w:szCs w:val="21"/>
        </w:rPr>
        <w:t xml:space="preserve"> </w:t>
      </w:r>
      <w:r>
        <w:rPr>
          <w:rFonts w:ascii="宋体" w:hAnsi="宋体" w:cs="Times New Roman"/>
          <w:spacing w:val="-2"/>
          <w:sz w:val="21"/>
          <w:szCs w:val="21"/>
        </w:rPr>
        <w:t>并列入最终结清申请单中。是否支付质量保证金利息及利息计算方法</w:t>
      </w:r>
      <w:proofErr w:type="gramStart"/>
      <w:r>
        <w:rPr>
          <w:rFonts w:ascii="黑体" w:eastAsia="黑体" w:hAnsi="黑体" w:cs="黑体"/>
          <w:spacing w:val="-2"/>
          <w:sz w:val="21"/>
          <w:szCs w:val="21"/>
        </w:rPr>
        <w:t>见合同</w:t>
      </w:r>
      <w:proofErr w:type="gramEnd"/>
      <w:r>
        <w:rPr>
          <w:rFonts w:ascii="黑体" w:eastAsia="黑体" w:hAnsi="黑体" w:cs="黑体"/>
          <w:spacing w:val="-2"/>
          <w:sz w:val="21"/>
          <w:szCs w:val="21"/>
        </w:rPr>
        <w:t>条款专用部分</w:t>
      </w:r>
      <w:r>
        <w:rPr>
          <w:rFonts w:ascii="宋体" w:hAnsi="宋体" w:cs="Times New Roman"/>
          <w:spacing w:val="-2"/>
          <w:sz w:val="21"/>
          <w:szCs w:val="21"/>
        </w:rPr>
        <w:t>。</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2</w:t>
      </w:r>
      <w:r>
        <w:rPr>
          <w:rFonts w:ascii="宋体" w:hAnsi="宋体" w:cs="Times New Roman"/>
          <w:spacing w:val="-1"/>
          <w:sz w:val="21"/>
          <w:szCs w:val="21"/>
        </w:rPr>
        <w:t>）发包人对最终结清申请单内容有异议的，有权要求承包人进行修正和提供补充资</w:t>
      </w:r>
      <w:r>
        <w:rPr>
          <w:rFonts w:ascii="宋体" w:hAnsi="宋体" w:cs="Times New Roman"/>
          <w:sz w:val="21"/>
          <w:szCs w:val="21"/>
        </w:rPr>
        <w:t xml:space="preserve"> </w:t>
      </w:r>
      <w:r>
        <w:rPr>
          <w:rFonts w:ascii="宋体" w:hAnsi="宋体" w:cs="Times New Roman"/>
          <w:sz w:val="21"/>
          <w:szCs w:val="21"/>
        </w:rPr>
        <w:t>料，由承包人向监理人提交修正后的最终结清申请单。</w:t>
      </w:r>
    </w:p>
    <w:p w:rsidR="007B2A64" w:rsidRDefault="007B2A64" w:rsidP="007B2A64">
      <w:pPr>
        <w:tabs>
          <w:tab w:val="left" w:pos="1420"/>
        </w:tabs>
        <w:spacing w:before="46" w:line="360" w:lineRule="auto"/>
        <w:ind w:firstLineChars="200" w:firstLine="420"/>
        <w:rPr>
          <w:rFonts w:ascii="宋体" w:hAnsi="宋体" w:cs="Times New Roman"/>
          <w:sz w:val="21"/>
          <w:szCs w:val="21"/>
        </w:rPr>
      </w:pPr>
      <w:r>
        <w:rPr>
          <w:rFonts w:ascii="宋体" w:hAnsi="宋体" w:cs="宋体"/>
          <w:sz w:val="21"/>
          <w:szCs w:val="21"/>
        </w:rPr>
        <w:t>17.6.2</w:t>
      </w:r>
      <w:r>
        <w:rPr>
          <w:rFonts w:ascii="宋体" w:hAnsi="宋体" w:cs="宋体"/>
          <w:sz w:val="21"/>
          <w:szCs w:val="21"/>
        </w:rPr>
        <w:tab/>
      </w:r>
      <w:r>
        <w:rPr>
          <w:rFonts w:ascii="宋体" w:hAnsi="宋体" w:cs="Times New Roman"/>
          <w:sz w:val="21"/>
          <w:szCs w:val="21"/>
        </w:rPr>
        <w:t>最终结清证书和支付时间</w:t>
      </w:r>
    </w:p>
    <w:p w:rsidR="007B2A64" w:rsidRDefault="007B2A64" w:rsidP="007B2A64">
      <w:pPr>
        <w:spacing w:line="360" w:lineRule="auto"/>
        <w:ind w:firstLineChars="200" w:firstLine="404"/>
        <w:rPr>
          <w:rFonts w:ascii="宋体" w:hAnsi="宋体" w:cs="Times New Roman"/>
          <w:sz w:val="21"/>
          <w:szCs w:val="21"/>
        </w:rPr>
      </w:pPr>
      <w:r>
        <w:rPr>
          <w:rFonts w:ascii="宋体" w:hAnsi="宋体" w:cs="Times New Roman"/>
          <w:spacing w:val="-4"/>
          <w:sz w:val="21"/>
          <w:szCs w:val="21"/>
        </w:rPr>
        <w:t>（</w:t>
      </w:r>
      <w:r>
        <w:rPr>
          <w:rFonts w:ascii="宋体" w:hAnsi="宋体" w:cs="宋体"/>
          <w:spacing w:val="-4"/>
          <w:sz w:val="21"/>
          <w:szCs w:val="21"/>
        </w:rPr>
        <w:t>1</w:t>
      </w:r>
      <w:r>
        <w:rPr>
          <w:rFonts w:ascii="宋体" w:hAnsi="宋体" w:cs="Times New Roman"/>
          <w:spacing w:val="-4"/>
          <w:sz w:val="21"/>
          <w:szCs w:val="21"/>
        </w:rPr>
        <w:t>）监理人收到承包人提交的最终结清申请单后的</w:t>
      </w:r>
      <w:r>
        <w:rPr>
          <w:rFonts w:ascii="宋体" w:hAnsi="宋体" w:cs="Times New Roman"/>
          <w:spacing w:val="-4"/>
          <w:sz w:val="21"/>
          <w:szCs w:val="21"/>
        </w:rPr>
        <w:t xml:space="preserve"> </w:t>
      </w:r>
      <w:r>
        <w:rPr>
          <w:rFonts w:ascii="宋体" w:hAnsi="宋体" w:cs="宋体"/>
          <w:sz w:val="21"/>
          <w:szCs w:val="21"/>
        </w:rPr>
        <w:t>14</w:t>
      </w:r>
      <w:r>
        <w:rPr>
          <w:rFonts w:ascii="宋体" w:hAnsi="宋体" w:cs="宋体"/>
          <w:spacing w:val="-38"/>
          <w:sz w:val="21"/>
          <w:szCs w:val="21"/>
        </w:rPr>
        <w:t xml:space="preserve"> </w:t>
      </w:r>
      <w:r>
        <w:rPr>
          <w:rFonts w:ascii="宋体" w:hAnsi="宋体" w:cs="Times New Roman"/>
          <w:spacing w:val="-5"/>
          <w:sz w:val="21"/>
          <w:szCs w:val="21"/>
        </w:rPr>
        <w:t>天内，提出发包人应支付给承包</w:t>
      </w:r>
      <w:r>
        <w:rPr>
          <w:rFonts w:ascii="宋体" w:hAnsi="宋体" w:cs="Times New Roman"/>
          <w:sz w:val="21"/>
          <w:szCs w:val="21"/>
        </w:rPr>
        <w:t>人的价款等审核意见，并报送发包人审核。发包人应在收到后</w:t>
      </w:r>
      <w:r>
        <w:rPr>
          <w:rFonts w:ascii="宋体" w:hAnsi="宋体" w:cs="Times New Roman"/>
          <w:spacing w:val="-46"/>
          <w:sz w:val="21"/>
          <w:szCs w:val="21"/>
        </w:rPr>
        <w:t xml:space="preserve"> </w:t>
      </w:r>
      <w:r>
        <w:rPr>
          <w:rFonts w:ascii="宋体" w:hAnsi="宋体" w:cs="宋体"/>
          <w:sz w:val="21"/>
          <w:szCs w:val="21"/>
        </w:rPr>
        <w:t>14</w:t>
      </w:r>
      <w:r>
        <w:rPr>
          <w:rFonts w:ascii="宋体" w:hAnsi="宋体" w:cs="宋体"/>
          <w:spacing w:val="-49"/>
          <w:sz w:val="21"/>
          <w:szCs w:val="21"/>
        </w:rPr>
        <w:t xml:space="preserve"> </w:t>
      </w:r>
      <w:r>
        <w:rPr>
          <w:rFonts w:ascii="宋体" w:hAnsi="宋体" w:cs="Times New Roman"/>
          <w:sz w:val="21"/>
          <w:szCs w:val="21"/>
        </w:rPr>
        <w:t>天内审核完毕，由监理人</w:t>
      </w:r>
      <w:r>
        <w:rPr>
          <w:rFonts w:ascii="宋体" w:hAnsi="宋体" w:cs="Times New Roman"/>
          <w:sz w:val="21"/>
          <w:szCs w:val="21"/>
        </w:rPr>
        <w:t xml:space="preserve"> </w:t>
      </w:r>
      <w:r>
        <w:rPr>
          <w:rFonts w:ascii="宋体" w:hAnsi="宋体" w:cs="Times New Roman"/>
          <w:spacing w:val="-4"/>
          <w:sz w:val="21"/>
          <w:szCs w:val="21"/>
        </w:rPr>
        <w:t>向承包人出具经发包人签认的最终结清证书。监理人未在约定时间内提出具体意见的，视为</w:t>
      </w:r>
      <w:r>
        <w:rPr>
          <w:rFonts w:ascii="宋体" w:hAnsi="宋体" w:cs="Times New Roman"/>
          <w:spacing w:val="-42"/>
          <w:sz w:val="21"/>
          <w:szCs w:val="21"/>
        </w:rPr>
        <w:t xml:space="preserve"> </w:t>
      </w:r>
      <w:r>
        <w:rPr>
          <w:rFonts w:ascii="宋体" w:hAnsi="宋体" w:cs="Times New Roman"/>
          <w:spacing w:val="-2"/>
          <w:sz w:val="21"/>
          <w:szCs w:val="21"/>
        </w:rPr>
        <w:t>承包人提交的最终结清申请已经监理人核查同意；发包人未在约定时间内提出具体意见的，</w:t>
      </w:r>
      <w:r>
        <w:rPr>
          <w:rFonts w:ascii="宋体" w:hAnsi="宋体" w:cs="Times New Roman"/>
          <w:spacing w:val="-31"/>
          <w:sz w:val="21"/>
          <w:szCs w:val="21"/>
        </w:rPr>
        <w:t xml:space="preserve"> </w:t>
      </w:r>
      <w:r>
        <w:rPr>
          <w:rFonts w:ascii="宋体" w:hAnsi="宋体" w:cs="Times New Roman"/>
          <w:sz w:val="21"/>
          <w:szCs w:val="21"/>
        </w:rPr>
        <w:t>监理人提出应支付给承包人的价款视为已经发包人同意。</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3"/>
          <w:sz w:val="21"/>
          <w:szCs w:val="21"/>
        </w:rPr>
        <w:t>（</w:t>
      </w:r>
      <w:r>
        <w:rPr>
          <w:rFonts w:ascii="宋体" w:hAnsi="宋体" w:cs="宋体"/>
          <w:spacing w:val="-3"/>
          <w:sz w:val="21"/>
          <w:szCs w:val="21"/>
        </w:rPr>
        <w:t>2</w:t>
      </w:r>
      <w:r>
        <w:rPr>
          <w:rFonts w:ascii="宋体" w:hAnsi="宋体" w:cs="Times New Roman"/>
          <w:spacing w:val="-3"/>
          <w:sz w:val="21"/>
          <w:szCs w:val="21"/>
        </w:rPr>
        <w:t>）发包人应在监理人出具最终结清证书后的</w:t>
      </w:r>
      <w:r>
        <w:rPr>
          <w:rFonts w:ascii="宋体" w:hAnsi="宋体" w:cs="Times New Roman"/>
          <w:spacing w:val="-3"/>
          <w:sz w:val="21"/>
          <w:szCs w:val="21"/>
        </w:rPr>
        <w:t xml:space="preserve"> </w:t>
      </w:r>
      <w:r>
        <w:rPr>
          <w:rFonts w:ascii="宋体" w:hAnsi="宋体" w:cs="宋体"/>
          <w:sz w:val="21"/>
          <w:szCs w:val="21"/>
        </w:rPr>
        <w:t>14</w:t>
      </w:r>
      <w:r>
        <w:rPr>
          <w:rFonts w:ascii="宋体" w:hAnsi="宋体" w:cs="宋体"/>
          <w:spacing w:val="-51"/>
          <w:sz w:val="21"/>
          <w:szCs w:val="21"/>
        </w:rPr>
        <w:t xml:space="preserve"> </w:t>
      </w:r>
      <w:r>
        <w:rPr>
          <w:rFonts w:ascii="宋体" w:hAnsi="宋体" w:cs="Times New Roman"/>
          <w:spacing w:val="-6"/>
          <w:sz w:val="21"/>
          <w:szCs w:val="21"/>
        </w:rPr>
        <w:t>天内，将应支付款支付给承包人。发</w:t>
      </w:r>
      <w:r>
        <w:rPr>
          <w:rFonts w:ascii="宋体" w:hAnsi="宋体" w:cs="Times New Roman"/>
          <w:sz w:val="21"/>
          <w:szCs w:val="21"/>
        </w:rPr>
        <w:t xml:space="preserve"> </w:t>
      </w:r>
      <w:r>
        <w:rPr>
          <w:rFonts w:ascii="宋体" w:hAnsi="宋体" w:cs="Times New Roman"/>
          <w:spacing w:val="-2"/>
          <w:sz w:val="21"/>
          <w:szCs w:val="21"/>
        </w:rPr>
        <w:t>包人不按期支付的，按第</w:t>
      </w:r>
      <w:r>
        <w:rPr>
          <w:rFonts w:ascii="宋体" w:hAnsi="宋体" w:cs="Times New Roman"/>
          <w:spacing w:val="20"/>
          <w:sz w:val="21"/>
          <w:szCs w:val="21"/>
        </w:rPr>
        <w:t xml:space="preserve"> </w:t>
      </w:r>
      <w:r>
        <w:rPr>
          <w:rFonts w:ascii="宋体" w:hAnsi="宋体" w:cs="宋体"/>
          <w:spacing w:val="-2"/>
          <w:sz w:val="21"/>
          <w:szCs w:val="21"/>
        </w:rPr>
        <w:t>17.3.3</w:t>
      </w:r>
      <w:r>
        <w:rPr>
          <w:rFonts w:ascii="宋体" w:hAnsi="宋体" w:cs="Times New Roman"/>
          <w:spacing w:val="-2"/>
          <w:sz w:val="21"/>
          <w:szCs w:val="21"/>
        </w:rPr>
        <w:t>（</w:t>
      </w:r>
      <w:r>
        <w:rPr>
          <w:rFonts w:ascii="宋体" w:hAnsi="宋体" w:cs="宋体"/>
          <w:spacing w:val="-2"/>
          <w:sz w:val="21"/>
          <w:szCs w:val="21"/>
        </w:rPr>
        <w:t>2</w:t>
      </w:r>
      <w:r>
        <w:rPr>
          <w:rFonts w:ascii="宋体" w:hAnsi="宋体" w:cs="Times New Roman"/>
          <w:spacing w:val="-2"/>
          <w:sz w:val="21"/>
          <w:szCs w:val="21"/>
        </w:rPr>
        <w:t>）目的约定，将逾期付款违约金支付给承包人。</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4"/>
          <w:sz w:val="21"/>
          <w:szCs w:val="21"/>
        </w:rPr>
        <w:t>（</w:t>
      </w:r>
      <w:r>
        <w:rPr>
          <w:rFonts w:ascii="宋体" w:hAnsi="宋体" w:cs="宋体"/>
          <w:spacing w:val="-4"/>
          <w:sz w:val="21"/>
          <w:szCs w:val="21"/>
        </w:rPr>
        <w:t>3</w:t>
      </w:r>
      <w:r>
        <w:rPr>
          <w:rFonts w:ascii="宋体" w:hAnsi="宋体" w:cs="Times New Roman"/>
          <w:spacing w:val="-4"/>
          <w:sz w:val="21"/>
          <w:szCs w:val="21"/>
        </w:rPr>
        <w:t>）承包人对发包人签认的最终结清证书有异议的，按第</w:t>
      </w:r>
      <w:r>
        <w:rPr>
          <w:rFonts w:ascii="宋体" w:hAnsi="宋体" w:cs="Times New Roman"/>
          <w:spacing w:val="-4"/>
          <w:sz w:val="21"/>
          <w:szCs w:val="21"/>
        </w:rPr>
        <w:t xml:space="preserve"> </w:t>
      </w:r>
      <w:r>
        <w:rPr>
          <w:rFonts w:ascii="宋体" w:hAnsi="宋体" w:cs="宋体"/>
          <w:sz w:val="21"/>
          <w:szCs w:val="21"/>
        </w:rPr>
        <w:t>24</w:t>
      </w:r>
      <w:r>
        <w:rPr>
          <w:rFonts w:ascii="宋体" w:hAnsi="宋体" w:cs="宋体"/>
          <w:spacing w:val="-41"/>
          <w:sz w:val="21"/>
          <w:szCs w:val="21"/>
        </w:rPr>
        <w:t xml:space="preserve"> </w:t>
      </w:r>
      <w:r>
        <w:rPr>
          <w:rFonts w:ascii="宋体" w:hAnsi="宋体" w:cs="Times New Roman"/>
          <w:spacing w:val="-6"/>
          <w:sz w:val="21"/>
          <w:szCs w:val="21"/>
        </w:rPr>
        <w:t>条</w:t>
      </w:r>
      <w:r>
        <w:rPr>
          <w:rFonts w:ascii="宋体" w:hAnsi="宋体" w:cs="Times New Roman"/>
          <w:spacing w:val="-6"/>
          <w:sz w:val="21"/>
          <w:szCs w:val="21"/>
        </w:rPr>
        <w:t>“</w:t>
      </w:r>
      <w:r>
        <w:rPr>
          <w:rFonts w:ascii="宋体" w:hAnsi="宋体" w:cs="Times New Roman"/>
          <w:spacing w:val="-6"/>
          <w:sz w:val="21"/>
          <w:szCs w:val="21"/>
        </w:rPr>
        <w:t>争议的解决</w:t>
      </w:r>
      <w:r>
        <w:rPr>
          <w:rFonts w:ascii="宋体" w:hAnsi="宋体" w:cs="Times New Roman"/>
          <w:spacing w:val="-6"/>
          <w:sz w:val="21"/>
          <w:szCs w:val="21"/>
        </w:rPr>
        <w:t>”</w:t>
      </w:r>
      <w:r>
        <w:rPr>
          <w:rFonts w:ascii="宋体" w:hAnsi="宋体" w:cs="Times New Roman"/>
          <w:spacing w:val="-6"/>
          <w:sz w:val="21"/>
          <w:szCs w:val="21"/>
        </w:rPr>
        <w:t>的约定</w:t>
      </w:r>
      <w:r>
        <w:rPr>
          <w:rFonts w:ascii="宋体" w:hAnsi="宋体" w:cs="Times New Roman"/>
          <w:sz w:val="21"/>
          <w:szCs w:val="21"/>
        </w:rPr>
        <w:t xml:space="preserve"> </w:t>
      </w:r>
      <w:r>
        <w:rPr>
          <w:rFonts w:ascii="宋体" w:hAnsi="宋体" w:cs="Times New Roman"/>
          <w:sz w:val="21"/>
          <w:szCs w:val="21"/>
        </w:rPr>
        <w:t>办理。</w:t>
      </w:r>
    </w:p>
    <w:p w:rsidR="007B2A64" w:rsidRDefault="007B2A64" w:rsidP="007B2A64">
      <w:pPr>
        <w:spacing w:before="46" w:line="360" w:lineRule="auto"/>
        <w:ind w:firstLineChars="200" w:firstLine="412"/>
        <w:rPr>
          <w:rFonts w:ascii="宋体" w:hAnsi="宋体" w:cs="Times New Roman"/>
          <w:sz w:val="21"/>
          <w:szCs w:val="21"/>
        </w:rPr>
      </w:pPr>
      <w:r>
        <w:rPr>
          <w:rFonts w:ascii="宋体" w:hAnsi="宋体" w:cs="Times New Roman"/>
          <w:spacing w:val="-2"/>
          <w:sz w:val="21"/>
          <w:szCs w:val="21"/>
        </w:rPr>
        <w:t>（</w:t>
      </w:r>
      <w:r>
        <w:rPr>
          <w:rFonts w:ascii="宋体" w:hAnsi="宋体" w:cs="宋体"/>
          <w:spacing w:val="-2"/>
          <w:sz w:val="21"/>
          <w:szCs w:val="21"/>
        </w:rPr>
        <w:t>4</w:t>
      </w:r>
      <w:r>
        <w:rPr>
          <w:rFonts w:ascii="宋体" w:hAnsi="宋体" w:cs="Times New Roman"/>
          <w:spacing w:val="-2"/>
          <w:sz w:val="21"/>
          <w:szCs w:val="21"/>
        </w:rPr>
        <w:t>）最终结清付款涉及政府投资资金的，按第</w:t>
      </w:r>
      <w:r>
        <w:rPr>
          <w:rFonts w:ascii="宋体" w:hAnsi="宋体" w:cs="Times New Roman"/>
          <w:spacing w:val="12"/>
          <w:sz w:val="21"/>
          <w:szCs w:val="21"/>
        </w:rPr>
        <w:t xml:space="preserve"> </w:t>
      </w:r>
      <w:r>
        <w:rPr>
          <w:rFonts w:ascii="宋体" w:hAnsi="宋体" w:cs="宋体"/>
          <w:spacing w:val="-2"/>
          <w:sz w:val="21"/>
          <w:szCs w:val="21"/>
        </w:rPr>
        <w:t>17.3.3</w:t>
      </w:r>
      <w:r>
        <w:rPr>
          <w:rFonts w:ascii="宋体" w:hAnsi="宋体" w:cs="Times New Roman"/>
          <w:spacing w:val="-2"/>
          <w:sz w:val="21"/>
          <w:szCs w:val="21"/>
        </w:rPr>
        <w:t>（</w:t>
      </w:r>
      <w:r>
        <w:rPr>
          <w:rFonts w:ascii="宋体" w:hAnsi="宋体" w:cs="宋体"/>
          <w:spacing w:val="-2"/>
          <w:sz w:val="21"/>
          <w:szCs w:val="21"/>
        </w:rPr>
        <w:t>4</w:t>
      </w:r>
      <w:r>
        <w:rPr>
          <w:rFonts w:ascii="宋体" w:hAnsi="宋体" w:cs="Times New Roman"/>
          <w:spacing w:val="-2"/>
          <w:sz w:val="21"/>
          <w:szCs w:val="21"/>
        </w:rPr>
        <w:t>）目的约定办理。</w:t>
      </w:r>
    </w:p>
    <w:p w:rsidR="007B2A64" w:rsidRDefault="007B2A64" w:rsidP="007B2A64">
      <w:pPr>
        <w:spacing w:line="360" w:lineRule="auto"/>
        <w:outlineLvl w:val="1"/>
        <w:rPr>
          <w:rFonts w:ascii="宋体" w:hAnsi="宋体" w:cs="Times New Roman"/>
          <w:sz w:val="28"/>
          <w:szCs w:val="28"/>
        </w:rPr>
      </w:pPr>
      <w:bookmarkStart w:id="258" w:name="_bookmark207"/>
      <w:bookmarkEnd w:id="258"/>
      <w:r>
        <w:rPr>
          <w:rFonts w:ascii="宋体" w:hAnsi="宋体" w:cs="宋体"/>
          <w:sz w:val="28"/>
          <w:szCs w:val="28"/>
        </w:rPr>
        <w:t>18.</w:t>
      </w:r>
      <w:r>
        <w:rPr>
          <w:rFonts w:ascii="宋体" w:hAnsi="宋体" w:cs="Times New Roman"/>
          <w:sz w:val="28"/>
          <w:szCs w:val="28"/>
        </w:rPr>
        <w:t>竣工验收</w:t>
      </w:r>
    </w:p>
    <w:p w:rsidR="007B2A64" w:rsidRDefault="007B2A64" w:rsidP="007B2A64">
      <w:pPr>
        <w:tabs>
          <w:tab w:val="left" w:pos="877"/>
        </w:tabs>
        <w:spacing w:line="360" w:lineRule="auto"/>
        <w:outlineLvl w:val="2"/>
        <w:rPr>
          <w:rFonts w:ascii="宋体" w:hAnsi="宋体" w:cs="Times New Roman"/>
        </w:rPr>
      </w:pPr>
      <w:bookmarkStart w:id="259" w:name="_bookmark208"/>
      <w:bookmarkEnd w:id="259"/>
      <w:r>
        <w:rPr>
          <w:rFonts w:ascii="宋体" w:hAnsi="宋体" w:cs="宋体"/>
        </w:rPr>
        <w:t>18.1</w:t>
      </w:r>
      <w:r>
        <w:rPr>
          <w:rFonts w:ascii="宋体" w:hAnsi="宋体" w:cs="宋体"/>
        </w:rPr>
        <w:tab/>
      </w:r>
      <w:r>
        <w:rPr>
          <w:rFonts w:ascii="宋体" w:hAnsi="宋体" w:cs="Times New Roman"/>
        </w:rPr>
        <w:t>竣工验收的含义</w:t>
      </w:r>
    </w:p>
    <w:p w:rsidR="007B2A64" w:rsidRDefault="007B2A64" w:rsidP="007B2A64">
      <w:pPr>
        <w:tabs>
          <w:tab w:val="left" w:pos="1420"/>
        </w:tabs>
        <w:spacing w:line="360" w:lineRule="auto"/>
        <w:ind w:firstLineChars="200" w:firstLine="420"/>
        <w:rPr>
          <w:rFonts w:ascii="宋体" w:hAnsi="宋体" w:cs="Times New Roman"/>
          <w:sz w:val="21"/>
          <w:szCs w:val="21"/>
        </w:rPr>
      </w:pPr>
      <w:r>
        <w:rPr>
          <w:rFonts w:ascii="宋体" w:hAnsi="宋体" w:cs="宋体"/>
          <w:sz w:val="21"/>
          <w:szCs w:val="21"/>
        </w:rPr>
        <w:t>18.1.1</w:t>
      </w:r>
      <w:r>
        <w:rPr>
          <w:rFonts w:ascii="宋体" w:hAnsi="宋体" w:cs="宋体"/>
          <w:sz w:val="21"/>
          <w:szCs w:val="21"/>
        </w:rPr>
        <w:tab/>
      </w:r>
      <w:r>
        <w:rPr>
          <w:rFonts w:ascii="宋体" w:hAnsi="宋体" w:cs="Times New Roman"/>
          <w:sz w:val="21"/>
          <w:szCs w:val="21"/>
        </w:rPr>
        <w:t>竣工验收指承包人完成了全部合同工作后，发包人按合同要求进行的验收。</w:t>
      </w:r>
    </w:p>
    <w:p w:rsidR="007B2A64" w:rsidRDefault="007B2A64" w:rsidP="007B2A64">
      <w:pPr>
        <w:tabs>
          <w:tab w:val="left" w:pos="1420"/>
        </w:tabs>
        <w:spacing w:line="360" w:lineRule="auto"/>
        <w:ind w:firstLine="419"/>
        <w:rPr>
          <w:rFonts w:ascii="宋体" w:hAnsi="宋体" w:cs="Times New Roman"/>
          <w:sz w:val="21"/>
          <w:szCs w:val="21"/>
        </w:rPr>
      </w:pPr>
      <w:r>
        <w:rPr>
          <w:rFonts w:ascii="宋体" w:hAnsi="宋体" w:cs="宋体"/>
          <w:sz w:val="21"/>
          <w:szCs w:val="21"/>
        </w:rPr>
        <w:t>18.1.2</w:t>
      </w:r>
      <w:r>
        <w:rPr>
          <w:rFonts w:ascii="宋体" w:hAnsi="宋体" w:cs="宋体"/>
          <w:sz w:val="21"/>
          <w:szCs w:val="21"/>
        </w:rPr>
        <w:tab/>
      </w:r>
      <w:r>
        <w:rPr>
          <w:rFonts w:ascii="宋体" w:hAnsi="宋体" w:cs="Times New Roman"/>
          <w:spacing w:val="-5"/>
          <w:sz w:val="21"/>
          <w:szCs w:val="21"/>
        </w:rPr>
        <w:t>国家验收是政府有关部门根据法律、规范、规程和政策要求，针对发包人全面</w:t>
      </w:r>
      <w:r>
        <w:rPr>
          <w:rFonts w:ascii="宋体" w:hAnsi="宋体" w:cs="Times New Roman"/>
          <w:sz w:val="21"/>
          <w:szCs w:val="21"/>
        </w:rPr>
        <w:t xml:space="preserve"> </w:t>
      </w:r>
      <w:r>
        <w:rPr>
          <w:rFonts w:ascii="宋体" w:hAnsi="宋体" w:cs="Times New Roman"/>
          <w:sz w:val="21"/>
          <w:szCs w:val="21"/>
        </w:rPr>
        <w:t>组织实施的整个工程正式交付投运前的验收。</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lastRenderedPageBreak/>
        <w:t>18.1.3</w:t>
      </w:r>
      <w:r>
        <w:rPr>
          <w:rFonts w:ascii="宋体" w:hAnsi="宋体" w:cs="宋体"/>
          <w:spacing w:val="67"/>
          <w:sz w:val="21"/>
          <w:szCs w:val="21"/>
        </w:rPr>
        <w:t xml:space="preserve"> </w:t>
      </w:r>
      <w:r>
        <w:rPr>
          <w:rFonts w:ascii="宋体" w:hAnsi="宋体" w:cs="Times New Roman"/>
          <w:spacing w:val="-5"/>
          <w:sz w:val="21"/>
          <w:szCs w:val="21"/>
        </w:rPr>
        <w:t>需要进行国家验收的，竣工验收是国家验收的一部分。竣工验收所采用的各项</w:t>
      </w:r>
      <w:r>
        <w:rPr>
          <w:rFonts w:ascii="宋体" w:hAnsi="宋体" w:cs="Times New Roman"/>
          <w:sz w:val="21"/>
          <w:szCs w:val="21"/>
        </w:rPr>
        <w:t xml:space="preserve"> </w:t>
      </w:r>
      <w:r>
        <w:rPr>
          <w:rFonts w:ascii="宋体" w:hAnsi="宋体" w:cs="Times New Roman"/>
          <w:spacing w:val="-4"/>
          <w:sz w:val="21"/>
          <w:szCs w:val="21"/>
        </w:rPr>
        <w:t>验收和评定标准应符合国家验收标准。发包人和承包人为竣工验收提供的各项竣工验收资料</w:t>
      </w:r>
      <w:r>
        <w:rPr>
          <w:rFonts w:ascii="宋体" w:hAnsi="宋体" w:cs="Times New Roman"/>
          <w:spacing w:val="-40"/>
          <w:sz w:val="21"/>
          <w:szCs w:val="21"/>
        </w:rPr>
        <w:t xml:space="preserve"> </w:t>
      </w:r>
      <w:r>
        <w:rPr>
          <w:rFonts w:ascii="宋体" w:hAnsi="宋体" w:cs="Times New Roman"/>
          <w:sz w:val="21"/>
          <w:szCs w:val="21"/>
        </w:rPr>
        <w:t>应符合国家验收的要求。</w:t>
      </w:r>
    </w:p>
    <w:p w:rsidR="007B2A64" w:rsidRDefault="007B2A64" w:rsidP="007B2A64">
      <w:pPr>
        <w:tabs>
          <w:tab w:val="left" w:pos="877"/>
        </w:tabs>
        <w:spacing w:before="176" w:line="360" w:lineRule="auto"/>
        <w:outlineLvl w:val="2"/>
        <w:rPr>
          <w:rFonts w:ascii="宋体" w:hAnsi="宋体" w:cs="Times New Roman"/>
        </w:rPr>
      </w:pPr>
      <w:bookmarkStart w:id="260" w:name="_bookmark209"/>
      <w:bookmarkEnd w:id="260"/>
      <w:r>
        <w:rPr>
          <w:rFonts w:ascii="宋体" w:hAnsi="宋体" w:cs="宋体"/>
        </w:rPr>
        <w:t>18.2</w:t>
      </w:r>
      <w:r>
        <w:rPr>
          <w:rFonts w:ascii="宋体" w:hAnsi="宋体" w:cs="宋体"/>
        </w:rPr>
        <w:tab/>
      </w:r>
      <w:r>
        <w:rPr>
          <w:rFonts w:ascii="宋体" w:hAnsi="宋体" w:cs="Times New Roman"/>
        </w:rPr>
        <w:t>竣工验收申请报告</w:t>
      </w:r>
    </w:p>
    <w:p w:rsidR="007B2A64" w:rsidRDefault="007B2A64" w:rsidP="007B2A64">
      <w:pPr>
        <w:spacing w:line="360" w:lineRule="auto"/>
        <w:ind w:firstLineChars="200" w:firstLine="420"/>
        <w:rPr>
          <w:rFonts w:ascii="宋体" w:hAnsi="宋体" w:cs="Times New Roman"/>
          <w:sz w:val="21"/>
          <w:szCs w:val="21"/>
        </w:rPr>
      </w:pPr>
      <w:r>
        <w:rPr>
          <w:rFonts w:ascii="宋体" w:hAnsi="宋体" w:cs="Times New Roman"/>
          <w:sz w:val="21"/>
          <w:szCs w:val="21"/>
        </w:rPr>
        <w:t>当工程具备以下条件时，承包人即可向监理人报送竣工验收申请报告：</w:t>
      </w:r>
    </w:p>
    <w:p w:rsidR="007B2A64" w:rsidRDefault="007B2A64" w:rsidP="007B2A64">
      <w:pPr>
        <w:spacing w:line="360" w:lineRule="auto"/>
        <w:ind w:firstLineChars="100" w:firstLine="210"/>
        <w:rPr>
          <w:rFonts w:ascii="宋体" w:hAnsi="宋体" w:cs="Times New Roman"/>
          <w:sz w:val="21"/>
          <w:szCs w:val="21"/>
        </w:rPr>
      </w:pPr>
      <w:r>
        <w:rPr>
          <w:rFonts w:ascii="宋体" w:hAnsi="宋体" w:cs="Times New Roman"/>
          <w:sz w:val="21"/>
          <w:szCs w:val="21"/>
        </w:rPr>
        <w:t>（</w:t>
      </w:r>
      <w:r>
        <w:rPr>
          <w:rFonts w:ascii="宋体" w:hAnsi="宋体" w:cs="宋体"/>
          <w:sz w:val="21"/>
          <w:szCs w:val="21"/>
        </w:rPr>
        <w:t>1</w:t>
      </w:r>
      <w:r>
        <w:rPr>
          <w:rFonts w:ascii="宋体" w:hAnsi="宋体" w:cs="Times New Roman"/>
          <w:sz w:val="21"/>
          <w:szCs w:val="21"/>
        </w:rPr>
        <w:t>）除监理人同意列入缺陷责任期内完成的尾工（甩项）工程和缺陷修补工作外，合</w:t>
      </w:r>
      <w:r>
        <w:rPr>
          <w:rFonts w:ascii="宋体" w:hAnsi="宋体" w:cs="Times New Roman"/>
          <w:spacing w:val="-4"/>
          <w:sz w:val="21"/>
          <w:szCs w:val="21"/>
        </w:rPr>
        <w:t>同范围内的全部单位工程以及有关工作，包括合同要求的试验、试运行以及检验和验收均已</w:t>
      </w:r>
      <w:r>
        <w:rPr>
          <w:rFonts w:ascii="宋体" w:hAnsi="宋体" w:cs="Times New Roman"/>
          <w:spacing w:val="-41"/>
          <w:sz w:val="21"/>
          <w:szCs w:val="21"/>
        </w:rPr>
        <w:t xml:space="preserve"> </w:t>
      </w:r>
      <w:r>
        <w:rPr>
          <w:rFonts w:ascii="宋体" w:hAnsi="宋体" w:cs="Times New Roman"/>
          <w:sz w:val="21"/>
          <w:szCs w:val="21"/>
        </w:rPr>
        <w:t>完成，并符合合同要求；</w:t>
      </w:r>
    </w:p>
    <w:p w:rsidR="007B2A64" w:rsidRDefault="007B2A64" w:rsidP="007B2A64">
      <w:pPr>
        <w:spacing w:before="46" w:line="360" w:lineRule="auto"/>
        <w:ind w:firstLineChars="100" w:firstLine="210"/>
        <w:rPr>
          <w:rFonts w:ascii="宋体" w:hAnsi="宋体" w:cs="Times New Roman"/>
          <w:sz w:val="21"/>
          <w:szCs w:val="21"/>
        </w:rPr>
      </w:pPr>
      <w:r>
        <w:rPr>
          <w:rFonts w:ascii="宋体" w:hAnsi="宋体" w:cs="Times New Roman"/>
          <w:sz w:val="21"/>
          <w:szCs w:val="21"/>
        </w:rPr>
        <w:t>（</w:t>
      </w:r>
      <w:r>
        <w:rPr>
          <w:rFonts w:ascii="宋体" w:hAnsi="宋体" w:cs="宋体"/>
          <w:sz w:val="21"/>
          <w:szCs w:val="21"/>
        </w:rPr>
        <w:t>2</w:t>
      </w:r>
      <w:r>
        <w:rPr>
          <w:rFonts w:ascii="宋体" w:hAnsi="宋体" w:cs="Times New Roman"/>
          <w:sz w:val="21"/>
          <w:szCs w:val="21"/>
        </w:rPr>
        <w:t>）承包人负责整理和提交的竣工验收资料应当符合工程所在地建设行政主管部门和</w:t>
      </w:r>
      <w:r>
        <w:rPr>
          <w:rFonts w:ascii="宋体" w:hAnsi="宋体" w:cs="Times New Roman"/>
          <w:spacing w:val="-4"/>
          <w:sz w:val="21"/>
          <w:szCs w:val="21"/>
        </w:rPr>
        <w:t>（或）城市建设档案管理机构有关施工资料的要求，同时已按合同条款专用部分约定备齐了</w:t>
      </w:r>
      <w:r>
        <w:rPr>
          <w:rFonts w:ascii="宋体" w:hAnsi="宋体" w:cs="Times New Roman"/>
          <w:spacing w:val="-42"/>
          <w:sz w:val="21"/>
          <w:szCs w:val="21"/>
        </w:rPr>
        <w:t xml:space="preserve"> </w:t>
      </w:r>
      <w:r>
        <w:rPr>
          <w:rFonts w:ascii="宋体" w:hAnsi="宋体" w:cs="Times New Roman"/>
          <w:spacing w:val="-2"/>
          <w:sz w:val="21"/>
          <w:szCs w:val="21"/>
        </w:rPr>
        <w:t>符合要求的竣工资料。竣工验收资料的内容和份数以及费用支付方式</w:t>
      </w:r>
      <w:proofErr w:type="gramStart"/>
      <w:r>
        <w:rPr>
          <w:rFonts w:ascii="黑体" w:eastAsia="黑体" w:hAnsi="黑体" w:cs="黑体"/>
          <w:spacing w:val="-2"/>
          <w:sz w:val="21"/>
          <w:szCs w:val="21"/>
        </w:rPr>
        <w:t>见合同</w:t>
      </w:r>
      <w:proofErr w:type="gramEnd"/>
      <w:r>
        <w:rPr>
          <w:rFonts w:ascii="黑体" w:eastAsia="黑体" w:hAnsi="黑体" w:cs="黑体"/>
          <w:spacing w:val="-2"/>
          <w:sz w:val="21"/>
          <w:szCs w:val="21"/>
        </w:rPr>
        <w:t>条款专用部分</w:t>
      </w:r>
      <w:r>
        <w:rPr>
          <w:rFonts w:ascii="宋体" w:hAnsi="宋体" w:cs="Times New Roman"/>
          <w:spacing w:val="-2"/>
          <w:sz w:val="21"/>
          <w:szCs w:val="21"/>
        </w:rPr>
        <w:t>。</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3</w:t>
      </w:r>
      <w:r>
        <w:rPr>
          <w:rFonts w:ascii="宋体" w:hAnsi="宋体" w:cs="Times New Roman"/>
          <w:spacing w:val="-1"/>
          <w:sz w:val="21"/>
          <w:szCs w:val="21"/>
        </w:rPr>
        <w:t>）已按监理人的要求编制了在缺陷责任期内需完成的尾工（甩项）工程，和缺陷修</w:t>
      </w:r>
      <w:r>
        <w:rPr>
          <w:rFonts w:ascii="宋体" w:hAnsi="宋体" w:cs="Times New Roman"/>
          <w:sz w:val="21"/>
          <w:szCs w:val="21"/>
        </w:rPr>
        <w:t xml:space="preserve"> </w:t>
      </w:r>
      <w:r>
        <w:rPr>
          <w:rFonts w:ascii="宋体" w:hAnsi="宋体" w:cs="Times New Roman"/>
          <w:sz w:val="21"/>
          <w:szCs w:val="21"/>
        </w:rPr>
        <w:t>补工作清单等相应施工计划；</w:t>
      </w:r>
    </w:p>
    <w:p w:rsidR="007B2A64" w:rsidRDefault="007B2A64" w:rsidP="007B2A64">
      <w:pPr>
        <w:spacing w:before="46" w:line="360" w:lineRule="auto"/>
        <w:ind w:firstLineChars="200" w:firstLine="420"/>
        <w:rPr>
          <w:rFonts w:ascii="宋体" w:hAnsi="宋体" w:cs="Times New Roman"/>
          <w:sz w:val="21"/>
          <w:szCs w:val="21"/>
        </w:rPr>
      </w:pPr>
      <w:r>
        <w:rPr>
          <w:rFonts w:ascii="宋体" w:hAnsi="宋体" w:cs="Times New Roman"/>
          <w:sz w:val="21"/>
          <w:szCs w:val="21"/>
        </w:rPr>
        <w:t>（</w:t>
      </w:r>
      <w:r>
        <w:rPr>
          <w:rFonts w:ascii="宋体" w:hAnsi="宋体" w:cs="宋体"/>
          <w:sz w:val="21"/>
          <w:szCs w:val="21"/>
        </w:rPr>
        <w:t>4</w:t>
      </w:r>
      <w:r>
        <w:rPr>
          <w:rFonts w:ascii="宋体" w:hAnsi="宋体" w:cs="Times New Roman"/>
          <w:sz w:val="21"/>
          <w:szCs w:val="21"/>
        </w:rPr>
        <w:t>）监理人要求在竣工验收前应完成的其他工作；</w:t>
      </w:r>
    </w:p>
    <w:p w:rsidR="007B2A64" w:rsidRDefault="007B2A64" w:rsidP="007B2A64">
      <w:pPr>
        <w:spacing w:line="360" w:lineRule="auto"/>
        <w:ind w:firstLineChars="200" w:firstLine="420"/>
        <w:rPr>
          <w:rFonts w:ascii="宋体" w:hAnsi="宋体" w:cs="Times New Roman"/>
          <w:sz w:val="21"/>
          <w:szCs w:val="21"/>
        </w:rPr>
      </w:pPr>
      <w:r>
        <w:rPr>
          <w:rFonts w:ascii="宋体" w:hAnsi="宋体" w:cs="Times New Roman"/>
          <w:sz w:val="21"/>
          <w:szCs w:val="21"/>
        </w:rPr>
        <w:t>（</w:t>
      </w:r>
      <w:r>
        <w:rPr>
          <w:rFonts w:ascii="宋体" w:hAnsi="宋体" w:cs="宋体"/>
          <w:sz w:val="21"/>
          <w:szCs w:val="21"/>
        </w:rPr>
        <w:t>5</w:t>
      </w:r>
      <w:r>
        <w:rPr>
          <w:rFonts w:ascii="宋体" w:hAnsi="宋体" w:cs="Times New Roman"/>
          <w:sz w:val="21"/>
          <w:szCs w:val="21"/>
        </w:rPr>
        <w:t>）监理人要求提交的竣工验收资料清单。</w:t>
      </w:r>
    </w:p>
    <w:p w:rsidR="007B2A64" w:rsidRDefault="007B2A64" w:rsidP="007B2A64">
      <w:pPr>
        <w:tabs>
          <w:tab w:val="left" w:pos="877"/>
        </w:tabs>
        <w:spacing w:line="360" w:lineRule="auto"/>
        <w:outlineLvl w:val="2"/>
        <w:rPr>
          <w:rFonts w:ascii="宋体" w:hAnsi="宋体" w:cs="Times New Roman"/>
        </w:rPr>
      </w:pPr>
      <w:bookmarkStart w:id="261" w:name="_bookmark210"/>
      <w:bookmarkEnd w:id="261"/>
      <w:r>
        <w:rPr>
          <w:rFonts w:ascii="宋体" w:hAnsi="宋体" w:cs="宋体"/>
        </w:rPr>
        <w:t>18.3</w:t>
      </w:r>
      <w:r>
        <w:rPr>
          <w:rFonts w:ascii="宋体" w:hAnsi="宋体" w:cs="宋体"/>
        </w:rPr>
        <w:tab/>
      </w:r>
      <w:r>
        <w:rPr>
          <w:rFonts w:ascii="宋体" w:hAnsi="宋体" w:cs="Times New Roman"/>
        </w:rPr>
        <w:t>验收</w:t>
      </w:r>
    </w:p>
    <w:p w:rsidR="007B2A64" w:rsidRDefault="007B2A64" w:rsidP="007B2A64">
      <w:pPr>
        <w:spacing w:line="360" w:lineRule="auto"/>
        <w:ind w:firstLine="419"/>
        <w:rPr>
          <w:rFonts w:ascii="宋体" w:hAnsi="宋体" w:cs="Times New Roman"/>
          <w:sz w:val="21"/>
          <w:szCs w:val="21"/>
        </w:rPr>
      </w:pPr>
      <w:r>
        <w:rPr>
          <w:rFonts w:ascii="宋体" w:hAnsi="宋体" w:cs="Times New Roman"/>
          <w:sz w:val="21"/>
          <w:szCs w:val="21"/>
        </w:rPr>
        <w:t>监理人收到承包人按第</w:t>
      </w:r>
      <w:r>
        <w:rPr>
          <w:rFonts w:ascii="宋体" w:hAnsi="宋体" w:cs="Times New Roman"/>
          <w:spacing w:val="-47"/>
          <w:sz w:val="21"/>
          <w:szCs w:val="21"/>
        </w:rPr>
        <w:t xml:space="preserve"> </w:t>
      </w:r>
      <w:r>
        <w:rPr>
          <w:rFonts w:ascii="宋体" w:hAnsi="宋体" w:cs="宋体"/>
          <w:sz w:val="21"/>
          <w:szCs w:val="21"/>
        </w:rPr>
        <w:t>18.2</w:t>
      </w:r>
      <w:r>
        <w:rPr>
          <w:rFonts w:ascii="宋体" w:hAnsi="宋体" w:cs="宋体"/>
          <w:spacing w:val="-48"/>
          <w:sz w:val="21"/>
          <w:szCs w:val="21"/>
        </w:rPr>
        <w:t xml:space="preserve"> </w:t>
      </w:r>
      <w:r>
        <w:rPr>
          <w:rFonts w:ascii="宋体" w:hAnsi="宋体" w:cs="Times New Roman"/>
          <w:sz w:val="21"/>
          <w:szCs w:val="21"/>
        </w:rPr>
        <w:t>款约定提交的竣工验收申请报告后，应审查申请报告的各</w:t>
      </w:r>
      <w:r>
        <w:rPr>
          <w:rFonts w:ascii="宋体" w:hAnsi="宋体" w:cs="Times New Roman"/>
          <w:sz w:val="21"/>
          <w:szCs w:val="21"/>
        </w:rPr>
        <w:t xml:space="preserve"> </w:t>
      </w:r>
      <w:r>
        <w:rPr>
          <w:rFonts w:ascii="宋体" w:hAnsi="宋体" w:cs="Times New Roman"/>
          <w:sz w:val="21"/>
          <w:szCs w:val="21"/>
        </w:rPr>
        <w:t>项内容，并按以下不同情况进行处理。</w:t>
      </w:r>
    </w:p>
    <w:p w:rsidR="007B2A64" w:rsidRDefault="007B2A64" w:rsidP="007B2A64">
      <w:pPr>
        <w:tabs>
          <w:tab w:val="left" w:pos="1420"/>
        </w:tabs>
        <w:spacing w:before="46" w:line="360" w:lineRule="auto"/>
        <w:ind w:firstLineChars="200" w:firstLine="420"/>
        <w:rPr>
          <w:rFonts w:ascii="宋体" w:hAnsi="宋体" w:cs="Times New Roman"/>
          <w:sz w:val="21"/>
          <w:szCs w:val="21"/>
        </w:rPr>
      </w:pPr>
      <w:r>
        <w:rPr>
          <w:rFonts w:ascii="宋体" w:hAnsi="宋体" w:cs="宋体"/>
          <w:sz w:val="21"/>
          <w:szCs w:val="21"/>
        </w:rPr>
        <w:t>18.3.1</w:t>
      </w:r>
      <w:r>
        <w:rPr>
          <w:rFonts w:ascii="宋体" w:hAnsi="宋体" w:cs="宋体"/>
          <w:sz w:val="21"/>
          <w:szCs w:val="21"/>
        </w:rPr>
        <w:tab/>
      </w:r>
      <w:r>
        <w:rPr>
          <w:rFonts w:ascii="宋体" w:hAnsi="宋体" w:cs="Times New Roman"/>
          <w:spacing w:val="-5"/>
          <w:sz w:val="21"/>
          <w:szCs w:val="21"/>
        </w:rPr>
        <w:t>监理人审查后认为尚不具备竣工验收条件的，应在收到竣工验收申请报告后的</w:t>
      </w:r>
      <w:r>
        <w:rPr>
          <w:rFonts w:ascii="宋体" w:hAnsi="宋体" w:cs="宋体"/>
          <w:sz w:val="21"/>
          <w:szCs w:val="21"/>
        </w:rPr>
        <w:t>28</w:t>
      </w:r>
      <w:r>
        <w:rPr>
          <w:rFonts w:ascii="宋体" w:hAnsi="宋体" w:cs="宋体"/>
          <w:spacing w:val="12"/>
          <w:sz w:val="21"/>
          <w:szCs w:val="21"/>
        </w:rPr>
        <w:t xml:space="preserve"> </w:t>
      </w:r>
      <w:r>
        <w:rPr>
          <w:rFonts w:ascii="宋体" w:hAnsi="宋体" w:cs="Times New Roman"/>
          <w:sz w:val="21"/>
          <w:szCs w:val="21"/>
        </w:rPr>
        <w:t>天内通知承包人，并指出在颁发接收证书前承包人需进行的工作内容。承包人完成监理</w:t>
      </w:r>
      <w:r>
        <w:rPr>
          <w:rFonts w:ascii="宋体" w:hAnsi="宋体" w:cs="Times New Roman"/>
          <w:sz w:val="21"/>
          <w:szCs w:val="21"/>
        </w:rPr>
        <w:t xml:space="preserve"> </w:t>
      </w:r>
      <w:r>
        <w:rPr>
          <w:rFonts w:ascii="宋体" w:hAnsi="宋体" w:cs="Times New Roman"/>
          <w:sz w:val="21"/>
          <w:szCs w:val="21"/>
        </w:rPr>
        <w:t>人通知的全部工作内容后，应再次提交竣工验收申请报告，直至监理人同意为止。</w:t>
      </w:r>
    </w:p>
    <w:p w:rsidR="007B2A64" w:rsidRDefault="007B2A64" w:rsidP="007B2A64">
      <w:pPr>
        <w:tabs>
          <w:tab w:val="left" w:pos="1427"/>
        </w:tabs>
        <w:spacing w:before="46" w:line="360" w:lineRule="auto"/>
        <w:ind w:firstLineChars="200" w:firstLine="420"/>
        <w:rPr>
          <w:rFonts w:ascii="宋体" w:hAnsi="宋体" w:cs="Times New Roman"/>
          <w:sz w:val="21"/>
          <w:szCs w:val="21"/>
        </w:rPr>
      </w:pPr>
      <w:r>
        <w:rPr>
          <w:rFonts w:ascii="宋体" w:hAnsi="宋体" w:cs="宋体"/>
          <w:sz w:val="21"/>
          <w:szCs w:val="21"/>
        </w:rPr>
        <w:t>18.3.2</w:t>
      </w:r>
      <w:r>
        <w:rPr>
          <w:rFonts w:ascii="宋体" w:hAnsi="宋体" w:cs="宋体"/>
          <w:sz w:val="21"/>
          <w:szCs w:val="21"/>
        </w:rPr>
        <w:tab/>
      </w:r>
      <w:r>
        <w:rPr>
          <w:rFonts w:ascii="宋体" w:hAnsi="宋体" w:cs="Times New Roman"/>
          <w:sz w:val="21"/>
          <w:szCs w:val="21"/>
        </w:rPr>
        <w:t>监理人审查后认为已具备竣工验收条件的，应在收到竣工验收申请报告后的</w:t>
      </w:r>
      <w:r>
        <w:rPr>
          <w:rFonts w:ascii="宋体" w:hAnsi="宋体" w:cs="宋体"/>
          <w:sz w:val="21"/>
          <w:szCs w:val="21"/>
        </w:rPr>
        <w:t>28</w:t>
      </w:r>
      <w:r>
        <w:rPr>
          <w:rFonts w:ascii="宋体" w:hAnsi="宋体" w:cs="宋体"/>
          <w:spacing w:val="-56"/>
          <w:sz w:val="21"/>
          <w:szCs w:val="21"/>
        </w:rPr>
        <w:t xml:space="preserve"> </w:t>
      </w:r>
      <w:r>
        <w:rPr>
          <w:rFonts w:ascii="宋体" w:hAnsi="宋体" w:cs="Times New Roman"/>
          <w:sz w:val="21"/>
          <w:szCs w:val="21"/>
        </w:rPr>
        <w:t>天内提请发包人进行工程验收。</w:t>
      </w:r>
    </w:p>
    <w:p w:rsidR="007B2A64" w:rsidRDefault="007B2A64" w:rsidP="007B2A64">
      <w:pPr>
        <w:tabs>
          <w:tab w:val="left" w:pos="1427"/>
        </w:tabs>
        <w:spacing w:line="360" w:lineRule="auto"/>
        <w:ind w:firstLineChars="200" w:firstLine="420"/>
        <w:rPr>
          <w:rFonts w:ascii="宋体" w:hAnsi="宋体" w:cs="Times New Roman"/>
          <w:sz w:val="21"/>
          <w:szCs w:val="21"/>
        </w:rPr>
      </w:pPr>
      <w:r>
        <w:rPr>
          <w:rFonts w:ascii="宋体" w:hAnsi="宋体" w:cs="宋体"/>
          <w:sz w:val="21"/>
          <w:szCs w:val="21"/>
        </w:rPr>
        <w:t>18.3.3</w:t>
      </w:r>
      <w:r>
        <w:rPr>
          <w:rFonts w:ascii="宋体" w:hAnsi="宋体" w:cs="宋体"/>
          <w:sz w:val="21"/>
          <w:szCs w:val="21"/>
        </w:rPr>
        <w:tab/>
      </w:r>
      <w:r>
        <w:rPr>
          <w:rFonts w:ascii="宋体" w:hAnsi="宋体" w:cs="Times New Roman"/>
          <w:sz w:val="21"/>
          <w:szCs w:val="21"/>
        </w:rPr>
        <w:t>发包人经过验收后同意接受工程的，应在监理人收到竣工验收申请报告后的</w:t>
      </w:r>
      <w:r>
        <w:rPr>
          <w:rFonts w:ascii="宋体" w:hAnsi="宋体" w:cs="宋体"/>
          <w:sz w:val="21"/>
          <w:szCs w:val="21"/>
        </w:rPr>
        <w:t xml:space="preserve">56 </w:t>
      </w:r>
      <w:r>
        <w:rPr>
          <w:rFonts w:ascii="宋体" w:hAnsi="宋体" w:cs="Times New Roman"/>
          <w:sz w:val="21"/>
          <w:szCs w:val="21"/>
        </w:rPr>
        <w:t>天内，由监理人向承包人出具经发包人签认的工程接收证书。发包人验收后同意接收工</w:t>
      </w:r>
      <w:r>
        <w:rPr>
          <w:rFonts w:ascii="宋体" w:hAnsi="宋体" w:cs="Times New Roman"/>
          <w:spacing w:val="-92"/>
          <w:sz w:val="21"/>
          <w:szCs w:val="21"/>
        </w:rPr>
        <w:t xml:space="preserve"> </w:t>
      </w:r>
      <w:r>
        <w:rPr>
          <w:rFonts w:ascii="宋体" w:hAnsi="宋体" w:cs="Times New Roman"/>
          <w:spacing w:val="-2"/>
          <w:sz w:val="21"/>
          <w:szCs w:val="21"/>
        </w:rPr>
        <w:t>程，但提出整修和完善要求的，限期修好，</w:t>
      </w:r>
      <w:proofErr w:type="gramStart"/>
      <w:r>
        <w:rPr>
          <w:rFonts w:ascii="宋体" w:hAnsi="宋体" w:cs="Times New Roman"/>
          <w:spacing w:val="-2"/>
          <w:sz w:val="21"/>
          <w:szCs w:val="21"/>
        </w:rPr>
        <w:t>并缓发工程</w:t>
      </w:r>
      <w:proofErr w:type="gramEnd"/>
      <w:r>
        <w:rPr>
          <w:rFonts w:ascii="宋体" w:hAnsi="宋体" w:cs="Times New Roman"/>
          <w:spacing w:val="-2"/>
          <w:sz w:val="21"/>
          <w:szCs w:val="21"/>
        </w:rPr>
        <w:t>接收证书。整修和完善工作完成后，</w:t>
      </w:r>
      <w:r>
        <w:rPr>
          <w:rFonts w:ascii="宋体" w:hAnsi="宋体" w:cs="Times New Roman"/>
          <w:spacing w:val="-31"/>
          <w:sz w:val="21"/>
          <w:szCs w:val="21"/>
        </w:rPr>
        <w:t xml:space="preserve"> </w:t>
      </w:r>
      <w:r>
        <w:rPr>
          <w:rFonts w:ascii="宋体" w:hAnsi="宋体" w:cs="Times New Roman"/>
          <w:sz w:val="21"/>
          <w:szCs w:val="21"/>
        </w:rPr>
        <w:t>监理人复查达到要求的，经发包人同意后，再向承包人出具工程接收证书。</w:t>
      </w:r>
    </w:p>
    <w:p w:rsidR="007B2A64" w:rsidRDefault="007B2A64" w:rsidP="007B2A64">
      <w:pPr>
        <w:tabs>
          <w:tab w:val="left" w:pos="1420"/>
        </w:tabs>
        <w:spacing w:before="46" w:line="360" w:lineRule="auto"/>
        <w:ind w:firstLine="419"/>
        <w:rPr>
          <w:rFonts w:ascii="宋体" w:hAnsi="宋体" w:cs="Times New Roman"/>
          <w:sz w:val="21"/>
          <w:szCs w:val="21"/>
        </w:rPr>
      </w:pPr>
      <w:r>
        <w:rPr>
          <w:rFonts w:ascii="宋体" w:hAnsi="宋体" w:cs="宋体"/>
          <w:sz w:val="21"/>
          <w:szCs w:val="21"/>
        </w:rPr>
        <w:t>18.3.4</w:t>
      </w:r>
      <w:r>
        <w:rPr>
          <w:rFonts w:ascii="宋体" w:hAnsi="宋体" w:cs="宋体"/>
          <w:sz w:val="21"/>
          <w:szCs w:val="21"/>
        </w:rPr>
        <w:tab/>
      </w:r>
      <w:r>
        <w:rPr>
          <w:rFonts w:ascii="宋体" w:hAnsi="宋体" w:cs="Times New Roman"/>
          <w:spacing w:val="-2"/>
          <w:sz w:val="21"/>
          <w:szCs w:val="21"/>
        </w:rPr>
        <w:t>发包人验收后不同意接收工程的，监理人应按照发包人的验收意见发出指示，</w:t>
      </w:r>
      <w:r>
        <w:rPr>
          <w:rFonts w:ascii="宋体" w:hAnsi="宋体" w:cs="Times New Roman"/>
          <w:sz w:val="21"/>
          <w:szCs w:val="21"/>
        </w:rPr>
        <w:t xml:space="preserve"> </w:t>
      </w:r>
      <w:r>
        <w:rPr>
          <w:rFonts w:ascii="宋体" w:hAnsi="宋体" w:cs="Times New Roman"/>
          <w:spacing w:val="-4"/>
          <w:sz w:val="21"/>
          <w:szCs w:val="21"/>
        </w:rPr>
        <w:t>要求承包人对不合格工程认真</w:t>
      </w:r>
      <w:proofErr w:type="gramStart"/>
      <w:r>
        <w:rPr>
          <w:rFonts w:ascii="宋体" w:hAnsi="宋体" w:cs="Times New Roman"/>
          <w:spacing w:val="-4"/>
          <w:sz w:val="21"/>
          <w:szCs w:val="21"/>
        </w:rPr>
        <w:t>返工重</w:t>
      </w:r>
      <w:proofErr w:type="gramEnd"/>
      <w:r>
        <w:rPr>
          <w:rFonts w:ascii="宋体" w:hAnsi="宋体" w:cs="Times New Roman"/>
          <w:spacing w:val="-4"/>
          <w:sz w:val="21"/>
          <w:szCs w:val="21"/>
        </w:rPr>
        <w:t>作或进行补救处理，并承担由此产生的费用。承包人在</w:t>
      </w:r>
      <w:r>
        <w:rPr>
          <w:rFonts w:ascii="宋体" w:hAnsi="宋体" w:cs="Times New Roman"/>
          <w:spacing w:val="-42"/>
          <w:sz w:val="21"/>
          <w:szCs w:val="21"/>
        </w:rPr>
        <w:t xml:space="preserve"> </w:t>
      </w:r>
      <w:r>
        <w:rPr>
          <w:rFonts w:ascii="宋体" w:hAnsi="宋体" w:cs="Times New Roman"/>
          <w:spacing w:val="-4"/>
          <w:sz w:val="21"/>
          <w:szCs w:val="21"/>
        </w:rPr>
        <w:t>完成不合格工程的</w:t>
      </w:r>
      <w:proofErr w:type="gramStart"/>
      <w:r>
        <w:rPr>
          <w:rFonts w:ascii="宋体" w:hAnsi="宋体" w:cs="Times New Roman"/>
          <w:spacing w:val="-4"/>
          <w:sz w:val="21"/>
          <w:szCs w:val="21"/>
        </w:rPr>
        <w:t>返工重</w:t>
      </w:r>
      <w:proofErr w:type="gramEnd"/>
      <w:r>
        <w:rPr>
          <w:rFonts w:ascii="宋体" w:hAnsi="宋体" w:cs="Times New Roman"/>
          <w:spacing w:val="-4"/>
          <w:sz w:val="21"/>
          <w:szCs w:val="21"/>
        </w:rPr>
        <w:t>作或补救工作后，应重新提交竣工验收申请报告，按第</w:t>
      </w:r>
      <w:r>
        <w:rPr>
          <w:rFonts w:ascii="宋体" w:hAnsi="宋体" w:cs="Times New Roman"/>
          <w:spacing w:val="-4"/>
          <w:sz w:val="21"/>
          <w:szCs w:val="21"/>
        </w:rPr>
        <w:t xml:space="preserve"> </w:t>
      </w:r>
      <w:r>
        <w:rPr>
          <w:rFonts w:ascii="宋体" w:hAnsi="宋体" w:cs="宋体"/>
          <w:sz w:val="21"/>
          <w:szCs w:val="21"/>
        </w:rPr>
        <w:t>18.3.1</w:t>
      </w:r>
      <w:r>
        <w:rPr>
          <w:rFonts w:ascii="宋体" w:hAnsi="宋体" w:cs="宋体"/>
          <w:spacing w:val="-56"/>
          <w:sz w:val="21"/>
          <w:szCs w:val="21"/>
        </w:rPr>
        <w:t xml:space="preserve"> </w:t>
      </w:r>
      <w:r>
        <w:rPr>
          <w:rFonts w:ascii="宋体" w:hAnsi="宋体" w:cs="Times New Roman"/>
          <w:sz w:val="21"/>
          <w:szCs w:val="21"/>
        </w:rPr>
        <w:t>项、</w:t>
      </w:r>
    </w:p>
    <w:p w:rsidR="007B2A64" w:rsidRDefault="007B2A64" w:rsidP="007B2A64">
      <w:pPr>
        <w:spacing w:before="46" w:line="360" w:lineRule="auto"/>
        <w:rPr>
          <w:rFonts w:ascii="宋体" w:hAnsi="宋体" w:cs="Times New Roman"/>
          <w:sz w:val="21"/>
          <w:szCs w:val="21"/>
        </w:rPr>
      </w:pPr>
      <w:r>
        <w:rPr>
          <w:rFonts w:ascii="宋体" w:hAnsi="宋体" w:cs="Times New Roman"/>
          <w:sz w:val="21"/>
          <w:szCs w:val="21"/>
        </w:rPr>
        <w:t>第</w:t>
      </w:r>
      <w:r>
        <w:rPr>
          <w:rFonts w:ascii="宋体" w:hAnsi="宋体" w:cs="Times New Roman"/>
          <w:spacing w:val="-52"/>
          <w:sz w:val="21"/>
          <w:szCs w:val="21"/>
        </w:rPr>
        <w:t xml:space="preserve"> </w:t>
      </w:r>
      <w:r>
        <w:rPr>
          <w:rFonts w:ascii="宋体" w:hAnsi="宋体" w:cs="宋体"/>
          <w:sz w:val="21"/>
          <w:szCs w:val="21"/>
        </w:rPr>
        <w:t>18.3.2</w:t>
      </w:r>
      <w:r>
        <w:rPr>
          <w:rFonts w:ascii="宋体" w:hAnsi="宋体" w:cs="宋体"/>
          <w:spacing w:val="-54"/>
          <w:sz w:val="21"/>
          <w:szCs w:val="21"/>
        </w:rPr>
        <w:t xml:space="preserve"> </w:t>
      </w:r>
      <w:r>
        <w:rPr>
          <w:rFonts w:ascii="宋体" w:hAnsi="宋体" w:cs="Times New Roman"/>
          <w:sz w:val="21"/>
          <w:szCs w:val="21"/>
        </w:rPr>
        <w:t>项和第</w:t>
      </w:r>
      <w:r>
        <w:rPr>
          <w:rFonts w:ascii="宋体" w:hAnsi="宋体" w:cs="Times New Roman"/>
          <w:spacing w:val="-52"/>
          <w:sz w:val="21"/>
          <w:szCs w:val="21"/>
        </w:rPr>
        <w:t xml:space="preserve"> </w:t>
      </w:r>
      <w:r>
        <w:rPr>
          <w:rFonts w:ascii="宋体" w:hAnsi="宋体" w:cs="宋体"/>
          <w:sz w:val="21"/>
          <w:szCs w:val="21"/>
        </w:rPr>
        <w:t>18.3.3</w:t>
      </w:r>
      <w:r>
        <w:rPr>
          <w:rFonts w:ascii="宋体" w:hAnsi="宋体" w:cs="宋体"/>
          <w:spacing w:val="-54"/>
          <w:sz w:val="21"/>
          <w:szCs w:val="21"/>
        </w:rPr>
        <w:t xml:space="preserve"> </w:t>
      </w:r>
      <w:r>
        <w:rPr>
          <w:rFonts w:ascii="宋体" w:hAnsi="宋体" w:cs="Times New Roman"/>
          <w:sz w:val="21"/>
          <w:szCs w:val="21"/>
        </w:rPr>
        <w:t>项的约定进行。</w:t>
      </w:r>
    </w:p>
    <w:p w:rsidR="007B2A64" w:rsidRDefault="007B2A64" w:rsidP="007B2A64">
      <w:pPr>
        <w:tabs>
          <w:tab w:val="left" w:pos="1420"/>
        </w:tabs>
        <w:spacing w:line="360" w:lineRule="auto"/>
        <w:ind w:firstLine="419"/>
        <w:rPr>
          <w:rFonts w:ascii="宋体" w:hAnsi="宋体" w:cs="Times New Roman"/>
          <w:sz w:val="21"/>
          <w:szCs w:val="21"/>
        </w:rPr>
      </w:pPr>
      <w:r>
        <w:rPr>
          <w:rFonts w:ascii="宋体" w:hAnsi="宋体" w:cs="宋体"/>
          <w:sz w:val="21"/>
          <w:szCs w:val="21"/>
        </w:rPr>
        <w:lastRenderedPageBreak/>
        <w:t>18.3.5</w:t>
      </w:r>
      <w:r>
        <w:rPr>
          <w:rFonts w:ascii="宋体" w:hAnsi="宋体" w:cs="宋体"/>
          <w:sz w:val="21"/>
          <w:szCs w:val="21"/>
        </w:rPr>
        <w:tab/>
      </w:r>
      <w:r>
        <w:rPr>
          <w:rFonts w:ascii="宋体" w:hAnsi="宋体" w:cs="Times New Roman"/>
          <w:sz w:val="21"/>
          <w:szCs w:val="21"/>
        </w:rPr>
        <w:t>经验收合格的工程</w:t>
      </w:r>
      <w:r>
        <w:rPr>
          <w:rFonts w:ascii="宋体" w:hAnsi="宋体" w:cs="宋体"/>
          <w:sz w:val="21"/>
          <w:szCs w:val="21"/>
        </w:rPr>
        <w:t>,</w:t>
      </w:r>
      <w:r>
        <w:rPr>
          <w:rFonts w:ascii="宋体" w:hAnsi="宋体" w:cs="宋体"/>
          <w:spacing w:val="-2"/>
          <w:sz w:val="21"/>
          <w:szCs w:val="21"/>
        </w:rPr>
        <w:t xml:space="preserve"> </w:t>
      </w:r>
      <w:r>
        <w:rPr>
          <w:rFonts w:ascii="宋体" w:hAnsi="宋体" w:cs="Times New Roman"/>
          <w:sz w:val="21"/>
          <w:szCs w:val="21"/>
        </w:rPr>
        <w:t>实际竣工日期为承包人按照第</w:t>
      </w:r>
      <w:r>
        <w:rPr>
          <w:rFonts w:ascii="宋体" w:hAnsi="宋体" w:cs="Times New Roman"/>
          <w:spacing w:val="-47"/>
          <w:sz w:val="21"/>
          <w:szCs w:val="21"/>
        </w:rPr>
        <w:t xml:space="preserve"> </w:t>
      </w:r>
      <w:r>
        <w:rPr>
          <w:rFonts w:ascii="宋体" w:hAnsi="宋体" w:cs="宋体"/>
          <w:sz w:val="21"/>
          <w:szCs w:val="21"/>
        </w:rPr>
        <w:t>18.2</w:t>
      </w:r>
      <w:r>
        <w:rPr>
          <w:rFonts w:ascii="宋体" w:hAnsi="宋体" w:cs="宋体"/>
          <w:spacing w:val="-49"/>
          <w:sz w:val="21"/>
          <w:szCs w:val="21"/>
        </w:rPr>
        <w:t xml:space="preserve"> </w:t>
      </w:r>
      <w:r>
        <w:rPr>
          <w:rFonts w:ascii="宋体" w:hAnsi="宋体" w:cs="Times New Roman"/>
          <w:sz w:val="21"/>
          <w:szCs w:val="21"/>
        </w:rPr>
        <w:t>款提交竣工验收申请</w:t>
      </w:r>
      <w:r>
        <w:rPr>
          <w:rFonts w:ascii="宋体" w:hAnsi="宋体" w:cs="Times New Roman"/>
          <w:sz w:val="21"/>
          <w:szCs w:val="21"/>
        </w:rPr>
        <w:t xml:space="preserve"> </w:t>
      </w:r>
      <w:r>
        <w:rPr>
          <w:rFonts w:ascii="宋体" w:hAnsi="宋体" w:cs="Times New Roman"/>
          <w:spacing w:val="-5"/>
          <w:sz w:val="21"/>
          <w:szCs w:val="21"/>
        </w:rPr>
        <w:t>报告或按照本款重新提交竣工验收申请报告的日期（以两者中时间在后者为准）。</w:t>
      </w:r>
    </w:p>
    <w:p w:rsidR="007B2A64" w:rsidRDefault="007B2A64" w:rsidP="007B2A64">
      <w:pPr>
        <w:tabs>
          <w:tab w:val="left" w:pos="1420"/>
        </w:tabs>
        <w:spacing w:before="46" w:line="360" w:lineRule="auto"/>
        <w:ind w:firstLine="419"/>
        <w:rPr>
          <w:rFonts w:ascii="宋体" w:hAnsi="宋体" w:cs="Times New Roman"/>
          <w:sz w:val="21"/>
          <w:szCs w:val="21"/>
        </w:rPr>
      </w:pPr>
      <w:r>
        <w:rPr>
          <w:rFonts w:ascii="宋体" w:hAnsi="宋体" w:cs="宋体"/>
          <w:sz w:val="21"/>
          <w:szCs w:val="21"/>
        </w:rPr>
        <w:t>18.3.6</w:t>
      </w:r>
      <w:r>
        <w:rPr>
          <w:rFonts w:ascii="宋体" w:hAnsi="宋体" w:cs="宋体"/>
          <w:sz w:val="21"/>
          <w:szCs w:val="21"/>
        </w:rPr>
        <w:tab/>
      </w:r>
      <w:r>
        <w:rPr>
          <w:rFonts w:ascii="宋体" w:hAnsi="宋体" w:cs="Times New Roman"/>
          <w:sz w:val="21"/>
          <w:szCs w:val="21"/>
        </w:rPr>
        <w:t>发包人在收到承包人竣工验收申请报告</w:t>
      </w:r>
      <w:r>
        <w:rPr>
          <w:rFonts w:ascii="宋体" w:hAnsi="宋体" w:cs="Times New Roman"/>
          <w:spacing w:val="-44"/>
          <w:sz w:val="21"/>
          <w:szCs w:val="21"/>
        </w:rPr>
        <w:t xml:space="preserve"> </w:t>
      </w:r>
      <w:r>
        <w:rPr>
          <w:rFonts w:ascii="宋体" w:hAnsi="宋体" w:cs="宋体"/>
          <w:sz w:val="21"/>
          <w:szCs w:val="21"/>
        </w:rPr>
        <w:t>56</w:t>
      </w:r>
      <w:r>
        <w:rPr>
          <w:rFonts w:ascii="宋体" w:hAnsi="宋体" w:cs="宋体"/>
          <w:spacing w:val="-48"/>
          <w:sz w:val="21"/>
          <w:szCs w:val="21"/>
        </w:rPr>
        <w:t xml:space="preserve"> </w:t>
      </w:r>
      <w:proofErr w:type="gramStart"/>
      <w:r>
        <w:rPr>
          <w:rFonts w:ascii="宋体" w:hAnsi="宋体" w:cs="Times New Roman"/>
          <w:spacing w:val="-7"/>
          <w:sz w:val="21"/>
          <w:szCs w:val="21"/>
        </w:rPr>
        <w:t>天后未</w:t>
      </w:r>
      <w:proofErr w:type="gramEnd"/>
      <w:r>
        <w:rPr>
          <w:rFonts w:ascii="宋体" w:hAnsi="宋体" w:cs="Times New Roman"/>
          <w:spacing w:val="-7"/>
          <w:sz w:val="21"/>
          <w:szCs w:val="21"/>
        </w:rPr>
        <w:t>进行验收的，视为验收合格，</w:t>
      </w:r>
      <w:r>
        <w:rPr>
          <w:rFonts w:ascii="宋体" w:hAnsi="宋体" w:cs="Times New Roman"/>
          <w:sz w:val="21"/>
          <w:szCs w:val="21"/>
        </w:rPr>
        <w:t xml:space="preserve"> </w:t>
      </w:r>
      <w:r>
        <w:rPr>
          <w:rFonts w:ascii="宋体" w:hAnsi="宋体" w:cs="Times New Roman"/>
          <w:spacing w:val="-4"/>
          <w:sz w:val="21"/>
          <w:szCs w:val="21"/>
        </w:rPr>
        <w:t>实际竣工日期以提交竣工验收申请报告的日期为准，但发包人由于不可抗力不能进行验收的</w:t>
      </w:r>
      <w:r>
        <w:rPr>
          <w:rFonts w:ascii="宋体" w:hAnsi="宋体" w:cs="Times New Roman"/>
          <w:sz w:val="21"/>
          <w:szCs w:val="21"/>
        </w:rPr>
        <w:t>除外。</w:t>
      </w:r>
    </w:p>
    <w:p w:rsidR="007B2A64" w:rsidRDefault="007B2A64" w:rsidP="007B2A64">
      <w:pPr>
        <w:spacing w:line="360" w:lineRule="auto"/>
        <w:outlineLvl w:val="2"/>
        <w:rPr>
          <w:rFonts w:ascii="宋体" w:hAnsi="宋体" w:cs="Times New Roman"/>
        </w:rPr>
      </w:pPr>
      <w:bookmarkStart w:id="262" w:name="_bookmark211"/>
      <w:bookmarkEnd w:id="262"/>
      <w:r>
        <w:rPr>
          <w:rFonts w:ascii="宋体" w:hAnsi="宋体" w:cs="宋体"/>
        </w:rPr>
        <w:t>18.4</w:t>
      </w:r>
      <w:r>
        <w:rPr>
          <w:rFonts w:ascii="宋体" w:hAnsi="宋体" w:cs="宋体"/>
          <w:spacing w:val="119"/>
        </w:rPr>
        <w:t xml:space="preserve"> </w:t>
      </w:r>
      <w:r>
        <w:rPr>
          <w:rFonts w:ascii="宋体" w:hAnsi="宋体" w:cs="Times New Roman"/>
        </w:rPr>
        <w:t>单位工程验收</w:t>
      </w:r>
    </w:p>
    <w:p w:rsidR="007B2A64" w:rsidRDefault="007B2A64" w:rsidP="007B2A64">
      <w:pPr>
        <w:tabs>
          <w:tab w:val="left" w:pos="1420"/>
        </w:tabs>
        <w:spacing w:line="360" w:lineRule="auto"/>
        <w:ind w:firstLineChars="200" w:firstLine="420"/>
        <w:rPr>
          <w:rFonts w:ascii="宋体" w:hAnsi="宋体" w:cs="Times New Roman"/>
          <w:sz w:val="21"/>
          <w:szCs w:val="21"/>
        </w:rPr>
      </w:pPr>
      <w:r>
        <w:rPr>
          <w:rFonts w:ascii="宋体" w:hAnsi="宋体" w:cs="宋体"/>
          <w:sz w:val="21"/>
          <w:szCs w:val="21"/>
        </w:rPr>
        <w:t>18.4.1</w:t>
      </w:r>
      <w:r>
        <w:rPr>
          <w:rFonts w:ascii="宋体" w:hAnsi="宋体" w:cs="宋体"/>
          <w:sz w:val="21"/>
          <w:szCs w:val="21"/>
        </w:rPr>
        <w:tab/>
      </w:r>
      <w:r>
        <w:rPr>
          <w:rFonts w:ascii="宋体" w:hAnsi="宋体" w:cs="Times New Roman"/>
          <w:spacing w:val="-5"/>
          <w:sz w:val="21"/>
          <w:szCs w:val="21"/>
        </w:rPr>
        <w:t>发包人根据合同进度计划安排，在全部工程竣工前需要使用已经竣工的单位工</w:t>
      </w:r>
      <w:r>
        <w:rPr>
          <w:rFonts w:ascii="宋体" w:hAnsi="宋体" w:cs="Times New Roman"/>
          <w:sz w:val="21"/>
          <w:szCs w:val="21"/>
        </w:rPr>
        <w:t>程时，或承包人提出经发包人同意时，可进行单位工程验收。验收的程序可参照第</w:t>
      </w:r>
      <w:r>
        <w:rPr>
          <w:rFonts w:ascii="宋体" w:hAnsi="宋体" w:cs="Times New Roman"/>
          <w:spacing w:val="-46"/>
          <w:sz w:val="21"/>
          <w:szCs w:val="21"/>
        </w:rPr>
        <w:t xml:space="preserve"> </w:t>
      </w:r>
      <w:r>
        <w:rPr>
          <w:rFonts w:ascii="宋体" w:hAnsi="宋体" w:cs="宋体"/>
          <w:sz w:val="21"/>
          <w:szCs w:val="21"/>
        </w:rPr>
        <w:t>18.2</w:t>
      </w:r>
      <w:r>
        <w:rPr>
          <w:rFonts w:ascii="宋体" w:hAnsi="宋体" w:cs="宋体"/>
          <w:spacing w:val="-49"/>
          <w:sz w:val="21"/>
          <w:szCs w:val="21"/>
        </w:rPr>
        <w:t xml:space="preserve"> </w:t>
      </w:r>
      <w:r>
        <w:rPr>
          <w:rFonts w:ascii="宋体" w:hAnsi="宋体" w:cs="Times New Roman"/>
          <w:sz w:val="21"/>
          <w:szCs w:val="21"/>
        </w:rPr>
        <w:t>款与第</w:t>
      </w:r>
      <w:r>
        <w:rPr>
          <w:rFonts w:ascii="宋体" w:hAnsi="宋体" w:cs="Times New Roman"/>
          <w:spacing w:val="-47"/>
          <w:sz w:val="21"/>
          <w:szCs w:val="21"/>
        </w:rPr>
        <w:t xml:space="preserve"> </w:t>
      </w:r>
      <w:r>
        <w:rPr>
          <w:rFonts w:ascii="宋体" w:hAnsi="宋体" w:cs="宋体"/>
          <w:sz w:val="21"/>
          <w:szCs w:val="21"/>
        </w:rPr>
        <w:t>18.3</w:t>
      </w:r>
      <w:r>
        <w:rPr>
          <w:rFonts w:ascii="宋体" w:hAnsi="宋体" w:cs="宋体"/>
          <w:spacing w:val="-49"/>
          <w:sz w:val="21"/>
          <w:szCs w:val="21"/>
        </w:rPr>
        <w:t xml:space="preserve"> </w:t>
      </w:r>
      <w:r>
        <w:rPr>
          <w:rFonts w:ascii="宋体" w:hAnsi="宋体" w:cs="Times New Roman"/>
          <w:sz w:val="21"/>
          <w:szCs w:val="21"/>
        </w:rPr>
        <w:t>款的约定进行。验收合格后，由监理人向承包人出具经发包人签认的单位工程验</w:t>
      </w:r>
      <w:r>
        <w:rPr>
          <w:rFonts w:ascii="宋体" w:hAnsi="宋体" w:cs="Times New Roman"/>
          <w:sz w:val="21"/>
          <w:szCs w:val="21"/>
        </w:rPr>
        <w:t xml:space="preserve"> </w:t>
      </w:r>
      <w:r>
        <w:rPr>
          <w:rFonts w:ascii="宋体" w:hAnsi="宋体" w:cs="Times New Roman"/>
          <w:spacing w:val="-4"/>
          <w:sz w:val="21"/>
          <w:szCs w:val="21"/>
        </w:rPr>
        <w:t>收证书。已签发单位工程接收证书的单位工程由发包人负责照管。单位工程的验收成果和结</w:t>
      </w:r>
      <w:r>
        <w:rPr>
          <w:rFonts w:ascii="宋体" w:hAnsi="宋体" w:cs="Times New Roman"/>
          <w:spacing w:val="-41"/>
          <w:sz w:val="21"/>
          <w:szCs w:val="21"/>
        </w:rPr>
        <w:t xml:space="preserve"> </w:t>
      </w:r>
      <w:proofErr w:type="gramStart"/>
      <w:r>
        <w:rPr>
          <w:rFonts w:ascii="宋体" w:hAnsi="宋体" w:cs="Times New Roman"/>
          <w:sz w:val="21"/>
          <w:szCs w:val="21"/>
        </w:rPr>
        <w:t>论作为</w:t>
      </w:r>
      <w:proofErr w:type="gramEnd"/>
      <w:r>
        <w:rPr>
          <w:rFonts w:ascii="宋体" w:hAnsi="宋体" w:cs="Times New Roman"/>
          <w:sz w:val="21"/>
          <w:szCs w:val="21"/>
        </w:rPr>
        <w:t>全部工程竣工验收申请报告的附件。</w:t>
      </w:r>
    </w:p>
    <w:p w:rsidR="007B2A64" w:rsidRDefault="007B2A64" w:rsidP="007B2A64">
      <w:pPr>
        <w:tabs>
          <w:tab w:val="left" w:pos="1420"/>
        </w:tabs>
        <w:spacing w:before="46" w:line="360" w:lineRule="auto"/>
        <w:ind w:firstLine="419"/>
        <w:rPr>
          <w:rFonts w:ascii="宋体" w:hAnsi="宋体" w:cs="Times New Roman"/>
          <w:sz w:val="21"/>
          <w:szCs w:val="21"/>
        </w:rPr>
      </w:pPr>
      <w:r>
        <w:rPr>
          <w:rFonts w:ascii="宋体" w:hAnsi="宋体" w:cs="宋体"/>
          <w:sz w:val="21"/>
          <w:szCs w:val="21"/>
        </w:rPr>
        <w:t>18.4.2</w:t>
      </w:r>
      <w:r>
        <w:rPr>
          <w:rFonts w:ascii="宋体" w:hAnsi="宋体" w:cs="宋体"/>
          <w:sz w:val="21"/>
          <w:szCs w:val="21"/>
        </w:rPr>
        <w:tab/>
      </w:r>
      <w:r>
        <w:rPr>
          <w:rFonts w:ascii="宋体" w:hAnsi="宋体" w:cs="Times New Roman"/>
          <w:spacing w:val="-5"/>
          <w:sz w:val="21"/>
          <w:szCs w:val="21"/>
        </w:rPr>
        <w:t>发包人在全部工程竣工前，使用已接收的单位工程导致承包人费用增加的，发</w:t>
      </w:r>
      <w:r>
        <w:rPr>
          <w:rFonts w:ascii="宋体" w:hAnsi="宋体" w:cs="Times New Roman"/>
          <w:sz w:val="21"/>
          <w:szCs w:val="21"/>
        </w:rPr>
        <w:t xml:space="preserve"> </w:t>
      </w:r>
      <w:r>
        <w:rPr>
          <w:rFonts w:ascii="宋体" w:hAnsi="宋体" w:cs="Times New Roman"/>
          <w:sz w:val="21"/>
          <w:szCs w:val="21"/>
        </w:rPr>
        <w:t>包人应承担由此增加的费用和（或）工期延误，并支付承包人合理利润。</w:t>
      </w:r>
    </w:p>
    <w:p w:rsidR="007B2A64" w:rsidRDefault="007B2A64" w:rsidP="007B2A64">
      <w:pPr>
        <w:spacing w:before="174" w:line="360" w:lineRule="auto"/>
        <w:outlineLvl w:val="2"/>
        <w:rPr>
          <w:rFonts w:ascii="宋体" w:hAnsi="宋体" w:cs="Times New Roman"/>
        </w:rPr>
      </w:pPr>
      <w:bookmarkStart w:id="263" w:name="_bookmark212"/>
      <w:bookmarkEnd w:id="263"/>
      <w:r>
        <w:rPr>
          <w:rFonts w:ascii="宋体" w:hAnsi="宋体" w:cs="宋体"/>
        </w:rPr>
        <w:t>18.5</w:t>
      </w:r>
      <w:r>
        <w:rPr>
          <w:rFonts w:ascii="宋体" w:hAnsi="宋体" w:cs="宋体"/>
          <w:spacing w:val="119"/>
        </w:rPr>
        <w:t xml:space="preserve"> </w:t>
      </w:r>
      <w:r>
        <w:rPr>
          <w:rFonts w:ascii="宋体" w:hAnsi="宋体" w:cs="Times New Roman"/>
        </w:rPr>
        <w:t>施工期运行</w:t>
      </w:r>
    </w:p>
    <w:p w:rsidR="007B2A64" w:rsidRDefault="007B2A64" w:rsidP="007B2A64">
      <w:pPr>
        <w:tabs>
          <w:tab w:val="left" w:pos="1420"/>
        </w:tabs>
        <w:spacing w:line="360" w:lineRule="auto"/>
        <w:ind w:firstLineChars="200" w:firstLine="420"/>
        <w:rPr>
          <w:rFonts w:ascii="宋体" w:hAnsi="宋体" w:cs="Times New Roman"/>
          <w:sz w:val="21"/>
          <w:szCs w:val="21"/>
        </w:rPr>
      </w:pPr>
      <w:r>
        <w:rPr>
          <w:rFonts w:ascii="宋体" w:hAnsi="宋体" w:cs="宋体"/>
          <w:sz w:val="21"/>
          <w:szCs w:val="21"/>
        </w:rPr>
        <w:t>18.5.1</w:t>
      </w:r>
      <w:r>
        <w:rPr>
          <w:rFonts w:ascii="宋体" w:hAnsi="宋体" w:cs="宋体"/>
          <w:sz w:val="21"/>
          <w:szCs w:val="21"/>
        </w:rPr>
        <w:tab/>
      </w:r>
      <w:r>
        <w:rPr>
          <w:rFonts w:ascii="宋体" w:hAnsi="宋体" w:cs="Times New Roman"/>
          <w:spacing w:val="-5"/>
          <w:sz w:val="21"/>
          <w:szCs w:val="21"/>
        </w:rPr>
        <w:t>施工期运行是指合同工程尚未全部竣工，其中某项或某几项单位工程或工程设</w:t>
      </w:r>
      <w:r>
        <w:rPr>
          <w:rFonts w:ascii="宋体" w:hAnsi="宋体" w:cs="Times New Roman"/>
          <w:sz w:val="21"/>
          <w:szCs w:val="21"/>
        </w:rPr>
        <w:t>备安装已竣工，根据合同条款专用部分约定，需要投入施工期运行的，经发包人按第</w:t>
      </w:r>
      <w:r>
        <w:rPr>
          <w:rFonts w:ascii="宋体" w:hAnsi="宋体" w:cs="Times New Roman"/>
          <w:spacing w:val="14"/>
          <w:sz w:val="21"/>
          <w:szCs w:val="21"/>
        </w:rPr>
        <w:t xml:space="preserve"> </w:t>
      </w:r>
      <w:r>
        <w:rPr>
          <w:rFonts w:ascii="宋体" w:hAnsi="宋体" w:cs="宋体"/>
          <w:sz w:val="21"/>
          <w:szCs w:val="21"/>
        </w:rPr>
        <w:t xml:space="preserve">18.4 </w:t>
      </w:r>
      <w:r>
        <w:rPr>
          <w:rFonts w:ascii="宋体" w:hAnsi="宋体" w:cs="Times New Roman"/>
          <w:sz w:val="21"/>
          <w:szCs w:val="21"/>
        </w:rPr>
        <w:t>款的约定验收合格，证明能确保安全后，才能在施工期投入运行。</w:t>
      </w:r>
    </w:p>
    <w:p w:rsidR="007B2A64" w:rsidRDefault="007B2A64" w:rsidP="007B2A64">
      <w:pPr>
        <w:tabs>
          <w:tab w:val="left" w:pos="1420"/>
        </w:tabs>
        <w:spacing w:before="46" w:line="360" w:lineRule="auto"/>
        <w:ind w:firstLine="419"/>
        <w:rPr>
          <w:rFonts w:ascii="宋体" w:hAnsi="宋体" w:cs="Times New Roman"/>
          <w:sz w:val="21"/>
          <w:szCs w:val="21"/>
        </w:rPr>
      </w:pPr>
      <w:r>
        <w:rPr>
          <w:rFonts w:ascii="宋体" w:hAnsi="宋体" w:cs="宋体"/>
          <w:sz w:val="21"/>
          <w:szCs w:val="21"/>
        </w:rPr>
        <w:t>18.5.2</w:t>
      </w:r>
      <w:r>
        <w:rPr>
          <w:rFonts w:ascii="宋体" w:hAnsi="宋体" w:cs="宋体"/>
          <w:sz w:val="21"/>
          <w:szCs w:val="21"/>
        </w:rPr>
        <w:tab/>
      </w:r>
      <w:r>
        <w:rPr>
          <w:rFonts w:ascii="宋体" w:hAnsi="宋体" w:cs="Times New Roman"/>
          <w:sz w:val="21"/>
          <w:szCs w:val="21"/>
        </w:rPr>
        <w:t>在施工期运行中发现工程或工程设备损坏或存在缺陷的，由承包人按第</w:t>
      </w:r>
      <w:r>
        <w:rPr>
          <w:rFonts w:ascii="宋体" w:hAnsi="宋体" w:cs="宋体"/>
          <w:sz w:val="21"/>
          <w:szCs w:val="21"/>
        </w:rPr>
        <w:t xml:space="preserve">19.2 </w:t>
      </w:r>
      <w:r>
        <w:rPr>
          <w:rFonts w:ascii="宋体" w:hAnsi="宋体" w:cs="Times New Roman"/>
          <w:sz w:val="21"/>
          <w:szCs w:val="21"/>
        </w:rPr>
        <w:t>款约定进行修复。</w:t>
      </w:r>
    </w:p>
    <w:p w:rsidR="007B2A64" w:rsidRDefault="007B2A64" w:rsidP="007B2A64">
      <w:pPr>
        <w:spacing w:before="177" w:line="360" w:lineRule="auto"/>
        <w:outlineLvl w:val="2"/>
        <w:rPr>
          <w:rFonts w:ascii="宋体" w:hAnsi="宋体" w:cs="Times New Roman"/>
        </w:rPr>
      </w:pPr>
      <w:bookmarkStart w:id="264" w:name="_bookmark213"/>
      <w:bookmarkEnd w:id="264"/>
      <w:r>
        <w:rPr>
          <w:rFonts w:ascii="宋体" w:hAnsi="宋体" w:cs="宋体"/>
        </w:rPr>
        <w:t>18.6</w:t>
      </w:r>
      <w:r>
        <w:rPr>
          <w:rFonts w:ascii="宋体" w:hAnsi="宋体" w:cs="宋体"/>
          <w:spacing w:val="119"/>
        </w:rPr>
        <w:t xml:space="preserve"> </w:t>
      </w:r>
      <w:r>
        <w:rPr>
          <w:rFonts w:ascii="宋体" w:hAnsi="宋体" w:cs="Times New Roman"/>
        </w:rPr>
        <w:t>试运行</w:t>
      </w:r>
    </w:p>
    <w:p w:rsidR="007B2A64" w:rsidRDefault="007B2A64" w:rsidP="007B2A64">
      <w:pPr>
        <w:tabs>
          <w:tab w:val="left" w:pos="1420"/>
        </w:tabs>
        <w:spacing w:line="360" w:lineRule="auto"/>
        <w:ind w:firstLineChars="200" w:firstLine="420"/>
        <w:rPr>
          <w:rFonts w:ascii="宋体" w:hAnsi="宋体" w:cs="Times New Roman"/>
          <w:sz w:val="21"/>
          <w:szCs w:val="21"/>
        </w:rPr>
      </w:pPr>
      <w:r>
        <w:rPr>
          <w:rFonts w:ascii="宋体" w:hAnsi="宋体" w:cs="宋体"/>
          <w:sz w:val="21"/>
          <w:szCs w:val="21"/>
        </w:rPr>
        <w:t>18.6.1</w:t>
      </w:r>
      <w:r>
        <w:rPr>
          <w:rFonts w:ascii="宋体" w:hAnsi="宋体" w:cs="宋体"/>
          <w:sz w:val="21"/>
          <w:szCs w:val="21"/>
        </w:rPr>
        <w:tab/>
      </w:r>
      <w:r>
        <w:rPr>
          <w:rFonts w:ascii="宋体" w:hAnsi="宋体" w:cs="Times New Roman"/>
          <w:sz w:val="21"/>
          <w:szCs w:val="21"/>
        </w:rPr>
        <w:t>工程及工程设备试运行的组织与费用承担</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1</w:t>
      </w:r>
      <w:r>
        <w:rPr>
          <w:rFonts w:ascii="宋体" w:hAnsi="宋体" w:cs="Times New Roman"/>
          <w:spacing w:val="-1"/>
          <w:sz w:val="21"/>
          <w:szCs w:val="21"/>
        </w:rPr>
        <w:t>）工程设备安装具备单机无负荷试运行条件，由承包人组织试运行，费用由承包人</w:t>
      </w:r>
      <w:r>
        <w:rPr>
          <w:rFonts w:ascii="宋体" w:hAnsi="宋体" w:cs="Times New Roman"/>
          <w:sz w:val="21"/>
          <w:szCs w:val="21"/>
        </w:rPr>
        <w:t xml:space="preserve"> </w:t>
      </w:r>
      <w:r>
        <w:rPr>
          <w:rFonts w:ascii="宋体" w:hAnsi="宋体" w:cs="Times New Roman"/>
          <w:sz w:val="21"/>
          <w:szCs w:val="21"/>
        </w:rPr>
        <w:t>承担。</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2</w:t>
      </w:r>
      <w:r>
        <w:rPr>
          <w:rFonts w:ascii="宋体" w:hAnsi="宋体" w:cs="Times New Roman"/>
          <w:spacing w:val="-1"/>
          <w:sz w:val="21"/>
          <w:szCs w:val="21"/>
        </w:rPr>
        <w:t>）工程设备安装具备无负荷联动试运行条件，由发包人组织试运行，费用由发包人</w:t>
      </w:r>
      <w:r>
        <w:rPr>
          <w:rFonts w:ascii="宋体" w:hAnsi="宋体" w:cs="Times New Roman"/>
          <w:sz w:val="21"/>
          <w:szCs w:val="21"/>
        </w:rPr>
        <w:t xml:space="preserve"> </w:t>
      </w:r>
      <w:r>
        <w:rPr>
          <w:rFonts w:ascii="宋体" w:hAnsi="宋体" w:cs="Times New Roman"/>
          <w:sz w:val="21"/>
          <w:szCs w:val="21"/>
        </w:rPr>
        <w:t>承担。</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3</w:t>
      </w:r>
      <w:r>
        <w:rPr>
          <w:rFonts w:ascii="宋体" w:hAnsi="宋体" w:cs="Times New Roman"/>
          <w:spacing w:val="-1"/>
          <w:sz w:val="21"/>
          <w:szCs w:val="21"/>
        </w:rPr>
        <w:t>）投料试运行应在工程竣工验收后由发包人负责，如发包人要求在工程竣工验收前</w:t>
      </w:r>
      <w:r>
        <w:rPr>
          <w:rFonts w:ascii="宋体" w:hAnsi="宋体" w:cs="Times New Roman"/>
          <w:sz w:val="21"/>
          <w:szCs w:val="21"/>
        </w:rPr>
        <w:t xml:space="preserve"> </w:t>
      </w:r>
      <w:r>
        <w:rPr>
          <w:rFonts w:ascii="宋体" w:hAnsi="宋体" w:cs="Times New Roman"/>
          <w:sz w:val="21"/>
          <w:szCs w:val="21"/>
        </w:rPr>
        <w:t>进行或需要承包人配合时，应征得承包人同意，另行签订补充协议。</w:t>
      </w:r>
    </w:p>
    <w:p w:rsidR="007B2A64" w:rsidRDefault="007B2A64" w:rsidP="007B2A64">
      <w:pPr>
        <w:tabs>
          <w:tab w:val="left" w:pos="1420"/>
        </w:tabs>
        <w:spacing w:before="46" w:line="360" w:lineRule="auto"/>
        <w:ind w:firstLine="419"/>
        <w:rPr>
          <w:rFonts w:ascii="宋体" w:hAnsi="宋体" w:cs="宋体"/>
          <w:sz w:val="21"/>
          <w:szCs w:val="21"/>
        </w:rPr>
      </w:pPr>
      <w:r>
        <w:rPr>
          <w:rFonts w:ascii="宋体" w:hAnsi="宋体" w:cs="宋体"/>
          <w:sz w:val="21"/>
          <w:szCs w:val="21"/>
        </w:rPr>
        <w:t>18.6.2</w:t>
      </w:r>
      <w:r>
        <w:rPr>
          <w:rFonts w:ascii="宋体" w:hAnsi="宋体" w:cs="宋体"/>
          <w:sz w:val="21"/>
          <w:szCs w:val="21"/>
        </w:rPr>
        <w:tab/>
      </w:r>
      <w:r>
        <w:rPr>
          <w:rFonts w:ascii="宋体" w:hAnsi="宋体" w:cs="Times New Roman"/>
          <w:spacing w:val="-5"/>
          <w:sz w:val="21"/>
          <w:szCs w:val="21"/>
        </w:rPr>
        <w:t>由于承包人的原因导致试运行失败的，承包人应采取措施保证试运行合格，并</w:t>
      </w:r>
      <w:r>
        <w:rPr>
          <w:rFonts w:ascii="宋体" w:hAnsi="宋体" w:cs="Times New Roman"/>
          <w:sz w:val="21"/>
          <w:szCs w:val="21"/>
        </w:rPr>
        <w:t xml:space="preserve"> </w:t>
      </w:r>
      <w:r>
        <w:rPr>
          <w:rFonts w:ascii="宋体" w:hAnsi="宋体" w:cs="Times New Roman"/>
          <w:spacing w:val="-7"/>
          <w:sz w:val="21"/>
          <w:szCs w:val="21"/>
        </w:rPr>
        <w:t>承担相应费用。由于发包人的原因导致试运行失败的，承包人应当采取措施保证试运行合格，</w:t>
      </w:r>
      <w:r>
        <w:rPr>
          <w:rFonts w:ascii="宋体" w:hAnsi="宋体" w:cs="Times New Roman"/>
          <w:spacing w:val="-19"/>
          <w:sz w:val="21"/>
          <w:szCs w:val="21"/>
        </w:rPr>
        <w:t xml:space="preserve"> </w:t>
      </w:r>
      <w:r>
        <w:rPr>
          <w:rFonts w:ascii="宋体" w:hAnsi="宋体" w:cs="Times New Roman"/>
          <w:sz w:val="21"/>
          <w:szCs w:val="21"/>
        </w:rPr>
        <w:t>发包人应承担由此产生的费用，并支付承包人合理利润。</w:t>
      </w:r>
    </w:p>
    <w:p w:rsidR="007B2A64" w:rsidRDefault="007B2A64" w:rsidP="007B2A64">
      <w:pPr>
        <w:tabs>
          <w:tab w:val="left" w:pos="877"/>
        </w:tabs>
        <w:spacing w:before="26" w:line="360" w:lineRule="auto"/>
        <w:outlineLvl w:val="2"/>
        <w:rPr>
          <w:rFonts w:ascii="宋体" w:hAnsi="宋体" w:cs="Times New Roman"/>
        </w:rPr>
      </w:pPr>
      <w:bookmarkStart w:id="265" w:name="_bookmark214"/>
      <w:bookmarkEnd w:id="265"/>
      <w:r>
        <w:rPr>
          <w:rFonts w:ascii="宋体" w:hAnsi="宋体" w:cs="宋体"/>
        </w:rPr>
        <w:t>18.7</w:t>
      </w:r>
      <w:r>
        <w:rPr>
          <w:rFonts w:ascii="宋体" w:hAnsi="宋体" w:cs="宋体"/>
        </w:rPr>
        <w:tab/>
      </w:r>
      <w:r>
        <w:rPr>
          <w:rFonts w:ascii="宋体" w:hAnsi="宋体" w:cs="Times New Roman"/>
        </w:rPr>
        <w:t>竣工清场</w:t>
      </w:r>
    </w:p>
    <w:p w:rsidR="007B2A64" w:rsidRDefault="007B2A64" w:rsidP="007B2A64">
      <w:pPr>
        <w:tabs>
          <w:tab w:val="left" w:pos="1420"/>
        </w:tabs>
        <w:spacing w:line="360" w:lineRule="auto"/>
        <w:ind w:firstLine="419"/>
        <w:rPr>
          <w:rFonts w:ascii="宋体" w:hAnsi="宋体" w:cs="Times New Roman"/>
          <w:sz w:val="21"/>
          <w:szCs w:val="21"/>
        </w:rPr>
      </w:pPr>
      <w:r>
        <w:rPr>
          <w:rFonts w:ascii="宋体" w:hAnsi="宋体" w:cs="宋体"/>
          <w:sz w:val="21"/>
          <w:szCs w:val="21"/>
        </w:rPr>
        <w:lastRenderedPageBreak/>
        <w:t>18.7.1</w:t>
      </w:r>
      <w:r>
        <w:rPr>
          <w:rFonts w:ascii="宋体" w:hAnsi="宋体" w:cs="宋体"/>
          <w:sz w:val="21"/>
          <w:szCs w:val="21"/>
        </w:rPr>
        <w:tab/>
      </w:r>
      <w:r>
        <w:rPr>
          <w:rFonts w:ascii="宋体" w:hAnsi="宋体" w:cs="Times New Roman"/>
          <w:spacing w:val="-5"/>
          <w:sz w:val="21"/>
          <w:szCs w:val="21"/>
        </w:rPr>
        <w:t>监理人颁发（出具）工程接收证书后，承包人负责按照以下要求对施工场地进</w:t>
      </w:r>
      <w:r>
        <w:rPr>
          <w:rFonts w:ascii="宋体" w:hAnsi="宋体" w:cs="Times New Roman"/>
          <w:sz w:val="21"/>
          <w:szCs w:val="21"/>
        </w:rPr>
        <w:t xml:space="preserve"> </w:t>
      </w:r>
      <w:r>
        <w:rPr>
          <w:rFonts w:ascii="宋体" w:hAnsi="宋体" w:cs="Times New Roman"/>
          <w:sz w:val="21"/>
          <w:szCs w:val="21"/>
        </w:rPr>
        <w:t>行清理，直至监理人检验合格为止。竣工清场费用由承包人承担。</w:t>
      </w:r>
    </w:p>
    <w:p w:rsidR="007B2A64" w:rsidRDefault="007B2A64" w:rsidP="007B2A64">
      <w:pPr>
        <w:spacing w:before="46" w:line="360" w:lineRule="auto"/>
        <w:ind w:firstLineChars="200" w:firstLine="420"/>
        <w:rPr>
          <w:rFonts w:ascii="宋体" w:hAnsi="宋体" w:cs="Times New Roman"/>
          <w:sz w:val="21"/>
          <w:szCs w:val="21"/>
        </w:rPr>
      </w:pPr>
      <w:r>
        <w:rPr>
          <w:rFonts w:ascii="宋体" w:hAnsi="宋体" w:cs="Times New Roman"/>
          <w:sz w:val="21"/>
          <w:szCs w:val="21"/>
        </w:rPr>
        <w:t>（</w:t>
      </w:r>
      <w:r>
        <w:rPr>
          <w:rFonts w:ascii="宋体" w:hAnsi="宋体" w:cs="宋体"/>
          <w:sz w:val="21"/>
          <w:szCs w:val="21"/>
        </w:rPr>
        <w:t>1</w:t>
      </w:r>
      <w:r>
        <w:rPr>
          <w:rFonts w:ascii="宋体" w:hAnsi="宋体" w:cs="Times New Roman"/>
          <w:sz w:val="21"/>
          <w:szCs w:val="21"/>
        </w:rPr>
        <w:t>）施工场地内残留的垃圾已全部清除出场；</w:t>
      </w:r>
    </w:p>
    <w:p w:rsidR="007B2A64" w:rsidRDefault="007B2A64" w:rsidP="007B2A64">
      <w:pPr>
        <w:spacing w:line="360" w:lineRule="auto"/>
        <w:ind w:firstLineChars="200" w:firstLine="420"/>
        <w:rPr>
          <w:rFonts w:ascii="宋体" w:hAnsi="宋体" w:cs="Times New Roman"/>
          <w:sz w:val="21"/>
          <w:szCs w:val="21"/>
        </w:rPr>
      </w:pPr>
      <w:r>
        <w:rPr>
          <w:rFonts w:ascii="宋体" w:hAnsi="宋体" w:cs="Times New Roman"/>
          <w:sz w:val="21"/>
          <w:szCs w:val="21"/>
        </w:rPr>
        <w:t>（</w:t>
      </w:r>
      <w:r>
        <w:rPr>
          <w:rFonts w:ascii="宋体" w:hAnsi="宋体" w:cs="宋体"/>
          <w:sz w:val="21"/>
          <w:szCs w:val="21"/>
        </w:rPr>
        <w:t>2</w:t>
      </w:r>
      <w:r>
        <w:rPr>
          <w:rFonts w:ascii="宋体" w:hAnsi="宋体" w:cs="Times New Roman"/>
          <w:sz w:val="21"/>
          <w:szCs w:val="21"/>
        </w:rPr>
        <w:t>）临时工程已拆除，场地已按合同要求进行清理、平整或复原；</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3</w:t>
      </w:r>
      <w:r>
        <w:rPr>
          <w:rFonts w:ascii="宋体" w:hAnsi="宋体" w:cs="Times New Roman"/>
          <w:spacing w:val="-1"/>
          <w:sz w:val="21"/>
          <w:szCs w:val="21"/>
        </w:rPr>
        <w:t>）按合同约定应撤离的承包人设备和剩余的材料，包括废弃的施工设备和材料，已</w:t>
      </w:r>
      <w:r>
        <w:rPr>
          <w:rFonts w:ascii="宋体" w:hAnsi="宋体" w:cs="Times New Roman"/>
          <w:sz w:val="21"/>
          <w:szCs w:val="21"/>
        </w:rPr>
        <w:t xml:space="preserve"> </w:t>
      </w:r>
      <w:r>
        <w:rPr>
          <w:rFonts w:ascii="宋体" w:hAnsi="宋体" w:cs="Times New Roman"/>
          <w:sz w:val="21"/>
          <w:szCs w:val="21"/>
        </w:rPr>
        <w:t>按计划撤离施工场地；</w:t>
      </w:r>
    </w:p>
    <w:p w:rsidR="007B2A64" w:rsidRDefault="007B2A64" w:rsidP="007B2A64">
      <w:pPr>
        <w:spacing w:before="46" w:line="360" w:lineRule="auto"/>
        <w:ind w:firstLineChars="200" w:firstLine="420"/>
        <w:rPr>
          <w:rFonts w:ascii="宋体" w:hAnsi="宋体" w:cs="Times New Roman"/>
          <w:sz w:val="21"/>
          <w:szCs w:val="21"/>
        </w:rPr>
      </w:pPr>
      <w:r>
        <w:rPr>
          <w:rFonts w:ascii="宋体" w:hAnsi="宋体" w:cs="Times New Roman"/>
          <w:sz w:val="21"/>
          <w:szCs w:val="21"/>
        </w:rPr>
        <w:t>（</w:t>
      </w:r>
      <w:r>
        <w:rPr>
          <w:rFonts w:ascii="宋体" w:hAnsi="宋体" w:cs="宋体"/>
          <w:sz w:val="21"/>
          <w:szCs w:val="21"/>
        </w:rPr>
        <w:t>4</w:t>
      </w:r>
      <w:r>
        <w:rPr>
          <w:rFonts w:ascii="宋体" w:hAnsi="宋体" w:cs="Times New Roman"/>
          <w:sz w:val="21"/>
          <w:szCs w:val="21"/>
        </w:rPr>
        <w:t>）工程建筑物周边及其附近道路、河道的施工堆积物，已按监理人指示全部清理；</w:t>
      </w:r>
    </w:p>
    <w:p w:rsidR="007B2A64" w:rsidRDefault="007B2A64" w:rsidP="007B2A64">
      <w:pPr>
        <w:spacing w:line="360" w:lineRule="auto"/>
        <w:ind w:firstLineChars="200" w:firstLine="420"/>
        <w:rPr>
          <w:rFonts w:ascii="宋体" w:hAnsi="宋体" w:cs="Times New Roman"/>
          <w:sz w:val="21"/>
          <w:szCs w:val="21"/>
        </w:rPr>
      </w:pPr>
      <w:r>
        <w:rPr>
          <w:rFonts w:ascii="宋体" w:hAnsi="宋体" w:cs="Times New Roman"/>
          <w:sz w:val="21"/>
          <w:szCs w:val="21"/>
        </w:rPr>
        <w:t>（</w:t>
      </w:r>
      <w:r>
        <w:rPr>
          <w:rFonts w:ascii="宋体" w:hAnsi="宋体" w:cs="宋体"/>
          <w:sz w:val="21"/>
          <w:szCs w:val="21"/>
        </w:rPr>
        <w:t>5</w:t>
      </w:r>
      <w:r>
        <w:rPr>
          <w:rFonts w:ascii="宋体" w:hAnsi="宋体" w:cs="Times New Roman"/>
          <w:sz w:val="21"/>
          <w:szCs w:val="21"/>
        </w:rPr>
        <w:t>）监理人指示的其他场地清理工作已全部完成。</w:t>
      </w:r>
    </w:p>
    <w:p w:rsidR="007B2A64" w:rsidRDefault="007B2A64" w:rsidP="007B2A64">
      <w:pPr>
        <w:tabs>
          <w:tab w:val="left" w:pos="1420"/>
        </w:tabs>
        <w:spacing w:line="360" w:lineRule="auto"/>
        <w:ind w:firstLine="419"/>
        <w:rPr>
          <w:rFonts w:ascii="宋体" w:hAnsi="宋体" w:cs="Times New Roman"/>
          <w:sz w:val="21"/>
          <w:szCs w:val="21"/>
        </w:rPr>
      </w:pPr>
      <w:r>
        <w:rPr>
          <w:rFonts w:ascii="宋体" w:hAnsi="宋体" w:cs="宋体"/>
          <w:sz w:val="21"/>
          <w:szCs w:val="21"/>
        </w:rPr>
        <w:t>18.7.2</w:t>
      </w:r>
      <w:r>
        <w:rPr>
          <w:rFonts w:ascii="宋体" w:hAnsi="宋体" w:cs="宋体"/>
          <w:sz w:val="21"/>
          <w:szCs w:val="21"/>
        </w:rPr>
        <w:tab/>
      </w:r>
      <w:r>
        <w:rPr>
          <w:rFonts w:ascii="宋体" w:hAnsi="宋体" w:cs="Times New Roman"/>
          <w:spacing w:val="-5"/>
          <w:sz w:val="21"/>
          <w:szCs w:val="21"/>
        </w:rPr>
        <w:t>承包人未按监理人的要求恢复临时占地，或者场地清理未达到合同约定的，发</w:t>
      </w:r>
      <w:r>
        <w:rPr>
          <w:rFonts w:ascii="宋体" w:hAnsi="宋体" w:cs="Times New Roman"/>
          <w:sz w:val="21"/>
          <w:szCs w:val="21"/>
        </w:rPr>
        <w:t xml:space="preserve"> </w:t>
      </w:r>
      <w:r>
        <w:rPr>
          <w:rFonts w:ascii="宋体" w:hAnsi="宋体" w:cs="Times New Roman"/>
          <w:sz w:val="21"/>
          <w:szCs w:val="21"/>
        </w:rPr>
        <w:t>包人有权委托其他人恢复或清理，所发生的金额从</w:t>
      </w:r>
      <w:proofErr w:type="gramStart"/>
      <w:r>
        <w:rPr>
          <w:rFonts w:ascii="宋体" w:hAnsi="宋体" w:cs="Times New Roman"/>
          <w:sz w:val="21"/>
          <w:szCs w:val="21"/>
        </w:rPr>
        <w:t>拟支付</w:t>
      </w:r>
      <w:proofErr w:type="gramEnd"/>
      <w:r>
        <w:rPr>
          <w:rFonts w:ascii="宋体" w:hAnsi="宋体" w:cs="Times New Roman"/>
          <w:sz w:val="21"/>
          <w:szCs w:val="21"/>
        </w:rPr>
        <w:t>给承包人的款项中扣除。</w:t>
      </w:r>
    </w:p>
    <w:p w:rsidR="007B2A64" w:rsidRDefault="007B2A64" w:rsidP="007B2A64">
      <w:pPr>
        <w:tabs>
          <w:tab w:val="left" w:pos="877"/>
        </w:tabs>
        <w:spacing w:before="176" w:line="360" w:lineRule="auto"/>
        <w:outlineLvl w:val="2"/>
        <w:rPr>
          <w:rFonts w:ascii="宋体" w:hAnsi="宋体" w:cs="Times New Roman"/>
        </w:rPr>
      </w:pPr>
      <w:bookmarkStart w:id="266" w:name="_bookmark215"/>
      <w:bookmarkEnd w:id="266"/>
      <w:r>
        <w:rPr>
          <w:rFonts w:ascii="宋体" w:hAnsi="宋体" w:cs="宋体"/>
        </w:rPr>
        <w:t>18.8</w:t>
      </w:r>
      <w:r>
        <w:rPr>
          <w:rFonts w:ascii="宋体" w:hAnsi="宋体" w:cs="宋体"/>
        </w:rPr>
        <w:tab/>
      </w:r>
      <w:r>
        <w:rPr>
          <w:rFonts w:ascii="宋体" w:hAnsi="宋体" w:cs="Times New Roman"/>
        </w:rPr>
        <w:t>施工队伍的撤离</w:t>
      </w:r>
    </w:p>
    <w:p w:rsidR="007B2A64" w:rsidRDefault="007B2A64" w:rsidP="007B2A64">
      <w:pPr>
        <w:spacing w:line="360" w:lineRule="auto"/>
        <w:ind w:firstLine="419"/>
        <w:rPr>
          <w:rFonts w:ascii="宋体" w:hAnsi="宋体" w:cs="Times New Roman"/>
          <w:sz w:val="21"/>
          <w:szCs w:val="21"/>
        </w:rPr>
      </w:pPr>
      <w:r>
        <w:rPr>
          <w:rFonts w:ascii="宋体" w:hAnsi="宋体" w:cs="宋体"/>
          <w:sz w:val="21"/>
          <w:szCs w:val="21"/>
        </w:rPr>
        <w:t xml:space="preserve">18.8.1 </w:t>
      </w:r>
      <w:r>
        <w:rPr>
          <w:rFonts w:ascii="宋体" w:hAnsi="宋体" w:cs="Times New Roman"/>
          <w:sz w:val="21"/>
          <w:szCs w:val="21"/>
        </w:rPr>
        <w:t>工程接收证书颁发后的</w:t>
      </w:r>
      <w:r>
        <w:rPr>
          <w:rFonts w:ascii="宋体" w:hAnsi="宋体" w:cs="Times New Roman"/>
          <w:sz w:val="21"/>
          <w:szCs w:val="21"/>
        </w:rPr>
        <w:t xml:space="preserve"> </w:t>
      </w:r>
      <w:r>
        <w:rPr>
          <w:rFonts w:ascii="宋体" w:hAnsi="宋体" w:cs="宋体"/>
          <w:sz w:val="21"/>
          <w:szCs w:val="21"/>
        </w:rPr>
        <w:t>56</w:t>
      </w:r>
      <w:r>
        <w:rPr>
          <w:rFonts w:ascii="宋体" w:hAnsi="宋体" w:cs="宋体"/>
          <w:spacing w:val="11"/>
          <w:sz w:val="21"/>
          <w:szCs w:val="21"/>
        </w:rPr>
        <w:t xml:space="preserve"> </w:t>
      </w:r>
      <w:r>
        <w:rPr>
          <w:rFonts w:ascii="宋体" w:hAnsi="宋体" w:cs="Times New Roman"/>
          <w:sz w:val="21"/>
          <w:szCs w:val="21"/>
        </w:rPr>
        <w:t>天内，除了经监理人同意需在缺陷责任期内继续工</w:t>
      </w:r>
      <w:r>
        <w:rPr>
          <w:rFonts w:ascii="宋体" w:hAnsi="宋体" w:cs="Times New Roman"/>
          <w:sz w:val="21"/>
          <w:szCs w:val="21"/>
        </w:rPr>
        <w:t xml:space="preserve"> </w:t>
      </w:r>
      <w:r>
        <w:rPr>
          <w:rFonts w:ascii="宋体" w:hAnsi="宋体" w:cs="Times New Roman"/>
          <w:spacing w:val="-4"/>
          <w:sz w:val="21"/>
          <w:szCs w:val="21"/>
        </w:rPr>
        <w:t>作和使用的人员、施工设备和临时工程外，其余的人员、施工设备和临时工程均应撤离施工</w:t>
      </w:r>
      <w:r>
        <w:rPr>
          <w:rFonts w:ascii="宋体" w:hAnsi="宋体" w:cs="Times New Roman"/>
          <w:spacing w:val="-44"/>
          <w:sz w:val="21"/>
          <w:szCs w:val="21"/>
        </w:rPr>
        <w:t xml:space="preserve"> </w:t>
      </w:r>
      <w:r>
        <w:rPr>
          <w:rFonts w:ascii="宋体" w:hAnsi="宋体" w:cs="Times New Roman"/>
          <w:sz w:val="21"/>
          <w:szCs w:val="21"/>
        </w:rPr>
        <w:t>场地或拆除。</w:t>
      </w:r>
    </w:p>
    <w:p w:rsidR="007B2A64" w:rsidRDefault="007B2A64" w:rsidP="007B2A64">
      <w:pPr>
        <w:tabs>
          <w:tab w:val="left" w:pos="1420"/>
        </w:tabs>
        <w:spacing w:before="46" w:line="360" w:lineRule="auto"/>
        <w:ind w:firstLine="419"/>
        <w:rPr>
          <w:rFonts w:ascii="宋体" w:hAnsi="宋体" w:cs="Times New Roman"/>
          <w:sz w:val="21"/>
          <w:szCs w:val="21"/>
        </w:rPr>
      </w:pPr>
      <w:r>
        <w:rPr>
          <w:rFonts w:ascii="宋体" w:hAnsi="宋体" w:cs="宋体"/>
          <w:sz w:val="21"/>
          <w:szCs w:val="21"/>
        </w:rPr>
        <w:t>18.8.2</w:t>
      </w:r>
      <w:r>
        <w:rPr>
          <w:rFonts w:ascii="宋体" w:hAnsi="宋体" w:cs="宋体"/>
          <w:sz w:val="21"/>
          <w:szCs w:val="21"/>
        </w:rPr>
        <w:tab/>
      </w:r>
      <w:r>
        <w:rPr>
          <w:rFonts w:ascii="宋体" w:hAnsi="宋体" w:cs="Times New Roman"/>
          <w:spacing w:val="-5"/>
          <w:sz w:val="21"/>
          <w:szCs w:val="21"/>
        </w:rPr>
        <w:t>承包人撤离施工场地（现场）时，监理人和承包人应当办理永久工程和</w:t>
      </w:r>
      <w:proofErr w:type="gramStart"/>
      <w:r>
        <w:rPr>
          <w:rFonts w:ascii="宋体" w:hAnsi="宋体" w:cs="Times New Roman"/>
          <w:spacing w:val="-5"/>
          <w:sz w:val="21"/>
          <w:szCs w:val="21"/>
        </w:rPr>
        <w:t>施工场</w:t>
      </w:r>
      <w:proofErr w:type="gramEnd"/>
      <w:r>
        <w:rPr>
          <w:rFonts w:ascii="宋体" w:hAnsi="宋体" w:cs="Times New Roman"/>
          <w:sz w:val="21"/>
          <w:szCs w:val="21"/>
        </w:rPr>
        <w:t xml:space="preserve"> </w:t>
      </w:r>
      <w:r>
        <w:rPr>
          <w:rFonts w:ascii="宋体" w:hAnsi="宋体" w:cs="Times New Roman"/>
          <w:spacing w:val="-7"/>
          <w:sz w:val="21"/>
          <w:szCs w:val="21"/>
        </w:rPr>
        <w:t>地移交手续，移交手续以书面方式出具，并分别经过发包人、监理人和承包人的签认。但是，</w:t>
      </w:r>
      <w:r>
        <w:rPr>
          <w:rFonts w:ascii="宋体" w:hAnsi="宋体" w:cs="Times New Roman"/>
          <w:spacing w:val="-24"/>
          <w:sz w:val="21"/>
          <w:szCs w:val="21"/>
        </w:rPr>
        <w:t xml:space="preserve"> </w:t>
      </w:r>
      <w:r>
        <w:rPr>
          <w:rFonts w:ascii="宋体" w:hAnsi="宋体" w:cs="Times New Roman"/>
          <w:sz w:val="21"/>
          <w:szCs w:val="21"/>
        </w:rPr>
        <w:t>监理人和发包人未按第</w:t>
      </w:r>
      <w:r>
        <w:rPr>
          <w:rFonts w:ascii="宋体" w:hAnsi="宋体" w:cs="Times New Roman"/>
          <w:spacing w:val="-46"/>
          <w:sz w:val="21"/>
          <w:szCs w:val="21"/>
        </w:rPr>
        <w:t xml:space="preserve"> </w:t>
      </w:r>
      <w:r>
        <w:rPr>
          <w:rFonts w:ascii="宋体" w:hAnsi="宋体" w:cs="宋体"/>
          <w:sz w:val="21"/>
          <w:szCs w:val="21"/>
        </w:rPr>
        <w:t>17.5.1</w:t>
      </w:r>
      <w:r>
        <w:rPr>
          <w:rFonts w:ascii="宋体" w:hAnsi="宋体" w:cs="宋体"/>
          <w:spacing w:val="-47"/>
          <w:sz w:val="21"/>
          <w:szCs w:val="21"/>
        </w:rPr>
        <w:t xml:space="preserve"> </w:t>
      </w:r>
      <w:r>
        <w:rPr>
          <w:rFonts w:ascii="宋体" w:hAnsi="宋体" w:cs="Times New Roman"/>
          <w:sz w:val="21"/>
          <w:szCs w:val="21"/>
        </w:rPr>
        <w:t>项约定的期限办清竣工结算和竣工付款的，本工程不得交付</w:t>
      </w:r>
      <w:r>
        <w:rPr>
          <w:rFonts w:ascii="宋体" w:hAnsi="宋体" w:cs="Times New Roman"/>
          <w:sz w:val="21"/>
          <w:szCs w:val="21"/>
        </w:rPr>
        <w:t xml:space="preserve"> </w:t>
      </w:r>
      <w:r>
        <w:rPr>
          <w:rFonts w:ascii="宋体" w:hAnsi="宋体" w:cs="Times New Roman"/>
          <w:spacing w:val="-4"/>
          <w:sz w:val="21"/>
          <w:szCs w:val="21"/>
        </w:rPr>
        <w:t>使用，发包人和监理人也无权要求承包人按合同约定的期限撤离施工场地（现场）和办理工</w:t>
      </w:r>
      <w:r>
        <w:rPr>
          <w:rFonts w:ascii="宋体" w:hAnsi="宋体" w:cs="Times New Roman"/>
          <w:spacing w:val="-44"/>
          <w:sz w:val="21"/>
          <w:szCs w:val="21"/>
        </w:rPr>
        <w:t xml:space="preserve"> </w:t>
      </w:r>
      <w:r>
        <w:rPr>
          <w:rFonts w:ascii="宋体" w:hAnsi="宋体" w:cs="Times New Roman"/>
          <w:sz w:val="21"/>
          <w:szCs w:val="21"/>
        </w:rPr>
        <w:t>程移交手续。</w:t>
      </w:r>
    </w:p>
    <w:p w:rsidR="007B2A64" w:rsidRDefault="007B2A64" w:rsidP="007B2A64">
      <w:pPr>
        <w:tabs>
          <w:tab w:val="left" w:pos="1420"/>
        </w:tabs>
        <w:spacing w:before="46" w:line="360" w:lineRule="auto"/>
        <w:ind w:firstLine="419"/>
        <w:rPr>
          <w:rFonts w:ascii="宋体" w:hAnsi="宋体" w:cs="Times New Roman"/>
          <w:sz w:val="21"/>
          <w:szCs w:val="21"/>
        </w:rPr>
      </w:pPr>
      <w:r>
        <w:rPr>
          <w:rFonts w:ascii="宋体" w:hAnsi="宋体" w:cs="宋体"/>
          <w:sz w:val="21"/>
          <w:szCs w:val="21"/>
        </w:rPr>
        <w:t>18.8.3</w:t>
      </w:r>
      <w:r>
        <w:rPr>
          <w:rFonts w:ascii="宋体" w:hAnsi="宋体" w:cs="宋体"/>
          <w:sz w:val="21"/>
          <w:szCs w:val="21"/>
        </w:rPr>
        <w:tab/>
      </w:r>
      <w:r>
        <w:rPr>
          <w:rFonts w:ascii="宋体" w:hAnsi="宋体" w:cs="Times New Roman"/>
          <w:spacing w:val="-5"/>
          <w:sz w:val="21"/>
          <w:szCs w:val="21"/>
        </w:rPr>
        <w:t>缺陷责任期满时，承包人的人员和施工设备应在合同约定期限内全部撤离施工</w:t>
      </w:r>
      <w:r>
        <w:rPr>
          <w:rFonts w:ascii="宋体" w:hAnsi="宋体" w:cs="Times New Roman"/>
          <w:sz w:val="21"/>
          <w:szCs w:val="21"/>
        </w:rPr>
        <w:t xml:space="preserve"> </w:t>
      </w:r>
      <w:r>
        <w:rPr>
          <w:rFonts w:ascii="宋体" w:hAnsi="宋体" w:cs="Times New Roman"/>
          <w:sz w:val="21"/>
          <w:szCs w:val="21"/>
        </w:rPr>
        <w:t>场地。撤离施工场地的期限要求</w:t>
      </w:r>
      <w:r>
        <w:rPr>
          <w:rFonts w:ascii="黑体" w:eastAsia="黑体" w:hAnsi="黑体" w:cs="黑体"/>
          <w:sz w:val="21"/>
          <w:szCs w:val="21"/>
        </w:rPr>
        <w:t>见合同条款专用部分</w:t>
      </w:r>
      <w:r>
        <w:rPr>
          <w:rFonts w:ascii="宋体" w:hAnsi="宋体" w:cs="Times New Roman"/>
          <w:sz w:val="21"/>
          <w:szCs w:val="21"/>
        </w:rPr>
        <w:t>。</w:t>
      </w:r>
    </w:p>
    <w:p w:rsidR="007B2A64" w:rsidRDefault="007B2A64" w:rsidP="007B2A64">
      <w:pPr>
        <w:tabs>
          <w:tab w:val="left" w:pos="877"/>
        </w:tabs>
        <w:spacing w:before="176" w:line="360" w:lineRule="auto"/>
        <w:outlineLvl w:val="2"/>
        <w:rPr>
          <w:rFonts w:ascii="宋体" w:hAnsi="宋体" w:cs="Times New Roman"/>
        </w:rPr>
      </w:pPr>
      <w:bookmarkStart w:id="267" w:name="_bookmark216"/>
      <w:bookmarkEnd w:id="267"/>
      <w:r>
        <w:rPr>
          <w:rFonts w:ascii="宋体" w:hAnsi="宋体" w:cs="宋体"/>
        </w:rPr>
        <w:t>18.9</w:t>
      </w:r>
      <w:r>
        <w:rPr>
          <w:rFonts w:ascii="宋体" w:hAnsi="宋体" w:cs="宋体"/>
        </w:rPr>
        <w:tab/>
      </w:r>
      <w:r>
        <w:rPr>
          <w:rFonts w:ascii="宋体" w:hAnsi="宋体" w:cs="Times New Roman"/>
        </w:rPr>
        <w:t>中间验收</w:t>
      </w:r>
    </w:p>
    <w:p w:rsidR="007B2A64" w:rsidRDefault="007B2A64" w:rsidP="007B2A64">
      <w:pPr>
        <w:tabs>
          <w:tab w:val="left" w:pos="1420"/>
        </w:tabs>
        <w:spacing w:line="360" w:lineRule="auto"/>
        <w:ind w:firstLine="419"/>
        <w:rPr>
          <w:rFonts w:ascii="宋体" w:hAnsi="宋体" w:cs="Times New Roman"/>
          <w:sz w:val="21"/>
          <w:szCs w:val="21"/>
        </w:rPr>
      </w:pPr>
      <w:r>
        <w:rPr>
          <w:rFonts w:ascii="宋体" w:hAnsi="宋体" w:cs="宋体"/>
          <w:sz w:val="21"/>
          <w:szCs w:val="21"/>
        </w:rPr>
        <w:t>18.9.1</w:t>
      </w:r>
      <w:r>
        <w:rPr>
          <w:rFonts w:ascii="宋体" w:hAnsi="宋体" w:cs="宋体"/>
          <w:sz w:val="21"/>
          <w:szCs w:val="21"/>
        </w:rPr>
        <w:tab/>
      </w:r>
      <w:r>
        <w:rPr>
          <w:rFonts w:ascii="宋体" w:hAnsi="宋体" w:cs="Times New Roman"/>
          <w:spacing w:val="-5"/>
          <w:sz w:val="21"/>
          <w:szCs w:val="21"/>
        </w:rPr>
        <w:t>本工程需要按照合同约定进行中间验收。进行中间验收的部位</w:t>
      </w:r>
      <w:proofErr w:type="gramStart"/>
      <w:r>
        <w:rPr>
          <w:rFonts w:ascii="黑体" w:eastAsia="黑体" w:hAnsi="黑体" w:cs="黑体"/>
          <w:spacing w:val="-5"/>
          <w:sz w:val="21"/>
          <w:szCs w:val="21"/>
        </w:rPr>
        <w:t>见合同</w:t>
      </w:r>
      <w:proofErr w:type="gramEnd"/>
      <w:r>
        <w:rPr>
          <w:rFonts w:ascii="黑体" w:eastAsia="黑体" w:hAnsi="黑体" w:cs="黑体"/>
          <w:spacing w:val="-5"/>
          <w:sz w:val="21"/>
          <w:szCs w:val="21"/>
        </w:rPr>
        <w:t>条款专用</w:t>
      </w:r>
      <w:r>
        <w:rPr>
          <w:rFonts w:ascii="黑体" w:eastAsia="黑体" w:hAnsi="黑体" w:cs="黑体"/>
          <w:sz w:val="21"/>
          <w:szCs w:val="21"/>
        </w:rPr>
        <w:t xml:space="preserve"> 部分</w:t>
      </w:r>
      <w:r>
        <w:rPr>
          <w:rFonts w:ascii="宋体" w:hAnsi="宋体" w:cs="Times New Roman"/>
          <w:sz w:val="21"/>
          <w:szCs w:val="21"/>
        </w:rPr>
        <w:t>。</w:t>
      </w:r>
    </w:p>
    <w:p w:rsidR="007B2A64" w:rsidRDefault="007B2A64" w:rsidP="007B2A64">
      <w:pPr>
        <w:tabs>
          <w:tab w:val="left" w:pos="1420"/>
        </w:tabs>
        <w:spacing w:before="46" w:line="360" w:lineRule="auto"/>
        <w:ind w:firstLineChars="200" w:firstLine="420"/>
        <w:rPr>
          <w:rFonts w:ascii="宋体" w:hAnsi="宋体" w:cs="Times New Roman"/>
          <w:sz w:val="21"/>
          <w:szCs w:val="21"/>
        </w:rPr>
      </w:pPr>
      <w:r>
        <w:rPr>
          <w:rFonts w:ascii="宋体" w:hAnsi="宋体" w:cs="宋体"/>
          <w:sz w:val="21"/>
          <w:szCs w:val="21"/>
        </w:rPr>
        <w:t>18.9.2</w:t>
      </w:r>
      <w:r>
        <w:rPr>
          <w:rFonts w:ascii="宋体" w:hAnsi="宋体" w:cs="宋体"/>
          <w:sz w:val="21"/>
          <w:szCs w:val="21"/>
        </w:rPr>
        <w:tab/>
      </w:r>
      <w:r>
        <w:rPr>
          <w:rFonts w:ascii="宋体" w:hAnsi="宋体" w:cs="Times New Roman"/>
          <w:sz w:val="21"/>
          <w:szCs w:val="21"/>
        </w:rPr>
        <w:t>当工程进度</w:t>
      </w:r>
      <w:proofErr w:type="gramStart"/>
      <w:r>
        <w:rPr>
          <w:rFonts w:ascii="宋体" w:hAnsi="宋体" w:cs="Times New Roman"/>
          <w:sz w:val="21"/>
          <w:szCs w:val="21"/>
        </w:rPr>
        <w:t>达到第</w:t>
      </w:r>
      <w:proofErr w:type="gramEnd"/>
      <w:r>
        <w:rPr>
          <w:rFonts w:ascii="宋体" w:hAnsi="宋体" w:cs="Times New Roman"/>
          <w:spacing w:val="-47"/>
          <w:sz w:val="21"/>
          <w:szCs w:val="21"/>
        </w:rPr>
        <w:t xml:space="preserve"> </w:t>
      </w:r>
      <w:r>
        <w:rPr>
          <w:rFonts w:ascii="宋体" w:hAnsi="宋体" w:cs="宋体"/>
          <w:sz w:val="21"/>
          <w:szCs w:val="21"/>
        </w:rPr>
        <w:t>18.9.1</w:t>
      </w:r>
      <w:r>
        <w:rPr>
          <w:rFonts w:ascii="宋体" w:hAnsi="宋体" w:cs="宋体"/>
          <w:spacing w:val="-50"/>
          <w:sz w:val="21"/>
          <w:szCs w:val="21"/>
        </w:rPr>
        <w:t xml:space="preserve"> </w:t>
      </w:r>
      <w:r>
        <w:rPr>
          <w:rFonts w:ascii="宋体" w:hAnsi="宋体" w:cs="Times New Roman"/>
          <w:sz w:val="21"/>
          <w:szCs w:val="21"/>
        </w:rPr>
        <w:t>项约定的中间验收部位时，承包人应当进行自检，并在中间验收前</w:t>
      </w:r>
      <w:r>
        <w:rPr>
          <w:rFonts w:ascii="宋体" w:hAnsi="宋体" w:cs="Times New Roman"/>
          <w:spacing w:val="-47"/>
          <w:sz w:val="21"/>
          <w:szCs w:val="21"/>
        </w:rPr>
        <w:t xml:space="preserve"> </w:t>
      </w:r>
      <w:r>
        <w:rPr>
          <w:rFonts w:ascii="宋体" w:hAnsi="宋体" w:cs="宋体"/>
          <w:sz w:val="21"/>
          <w:szCs w:val="21"/>
        </w:rPr>
        <w:t>48</w:t>
      </w:r>
      <w:r>
        <w:rPr>
          <w:rFonts w:ascii="宋体" w:hAnsi="宋体" w:cs="宋体"/>
          <w:spacing w:val="-49"/>
          <w:sz w:val="21"/>
          <w:szCs w:val="21"/>
        </w:rPr>
        <w:t xml:space="preserve"> </w:t>
      </w:r>
      <w:r>
        <w:rPr>
          <w:rFonts w:ascii="宋体" w:hAnsi="宋体" w:cs="Times New Roman"/>
          <w:sz w:val="21"/>
          <w:szCs w:val="21"/>
        </w:rPr>
        <w:t>小时以书面形式通知监理人验收。书面通知应包括中间验收的内容、验</w:t>
      </w:r>
      <w:r>
        <w:rPr>
          <w:rFonts w:ascii="宋体" w:hAnsi="宋体" w:cs="Times New Roman"/>
          <w:sz w:val="21"/>
          <w:szCs w:val="21"/>
        </w:rPr>
        <w:t xml:space="preserve"> </w:t>
      </w:r>
      <w:r>
        <w:rPr>
          <w:rFonts w:ascii="宋体" w:hAnsi="宋体" w:cs="Times New Roman"/>
          <w:spacing w:val="-4"/>
          <w:sz w:val="21"/>
          <w:szCs w:val="21"/>
        </w:rPr>
        <w:t>收时间和地点。承包人应当准备验收记录。只有监理人验收合格并在验收记录上签字后，承包人方可继续施工。验收不合格的，承包人在合同约定的期限内修改后重新验收。重新验收</w:t>
      </w:r>
      <w:r>
        <w:rPr>
          <w:rFonts w:ascii="宋体" w:hAnsi="宋体" w:cs="Times New Roman"/>
          <w:spacing w:val="-44"/>
          <w:sz w:val="21"/>
          <w:szCs w:val="21"/>
        </w:rPr>
        <w:t xml:space="preserve"> </w:t>
      </w:r>
      <w:r>
        <w:rPr>
          <w:rFonts w:ascii="宋体" w:hAnsi="宋体" w:cs="Times New Roman"/>
          <w:sz w:val="21"/>
          <w:szCs w:val="21"/>
        </w:rPr>
        <w:t>的期限</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r>
        <w:rPr>
          <w:rFonts w:ascii="宋体" w:hAnsi="宋体" w:cs="Times New Roman"/>
          <w:sz w:val="21"/>
          <w:szCs w:val="21"/>
        </w:rPr>
        <w:t>。</w:t>
      </w:r>
    </w:p>
    <w:p w:rsidR="007B2A64" w:rsidRDefault="007B2A64" w:rsidP="007B2A64">
      <w:pPr>
        <w:tabs>
          <w:tab w:val="left" w:pos="1420"/>
        </w:tabs>
        <w:spacing w:before="46" w:line="360" w:lineRule="auto"/>
        <w:ind w:firstLineChars="200" w:firstLine="420"/>
        <w:rPr>
          <w:rFonts w:ascii="宋体" w:hAnsi="宋体" w:cs="Times New Roman"/>
          <w:sz w:val="21"/>
          <w:szCs w:val="21"/>
        </w:rPr>
      </w:pPr>
      <w:r>
        <w:rPr>
          <w:rFonts w:ascii="宋体" w:hAnsi="宋体" w:cs="宋体"/>
          <w:sz w:val="21"/>
          <w:szCs w:val="21"/>
        </w:rPr>
        <w:t>18.9.3</w:t>
      </w:r>
      <w:r>
        <w:rPr>
          <w:rFonts w:ascii="宋体" w:hAnsi="宋体" w:cs="宋体"/>
          <w:sz w:val="21"/>
          <w:szCs w:val="21"/>
        </w:rPr>
        <w:tab/>
      </w:r>
      <w:r>
        <w:rPr>
          <w:rFonts w:ascii="宋体" w:hAnsi="宋体" w:cs="Times New Roman"/>
          <w:sz w:val="21"/>
          <w:szCs w:val="21"/>
        </w:rPr>
        <w:t>监理人不能按时进行验收的，应在验收前至少</w:t>
      </w:r>
      <w:r>
        <w:rPr>
          <w:rFonts w:ascii="宋体" w:hAnsi="宋体" w:cs="Times New Roman"/>
          <w:spacing w:val="-48"/>
          <w:sz w:val="21"/>
          <w:szCs w:val="21"/>
        </w:rPr>
        <w:t xml:space="preserve"> </w:t>
      </w:r>
      <w:r>
        <w:rPr>
          <w:rFonts w:ascii="宋体" w:hAnsi="宋体" w:cs="宋体"/>
          <w:sz w:val="21"/>
          <w:szCs w:val="21"/>
        </w:rPr>
        <w:t>24</w:t>
      </w:r>
      <w:r>
        <w:rPr>
          <w:rFonts w:ascii="宋体" w:hAnsi="宋体" w:cs="宋体"/>
          <w:spacing w:val="-48"/>
          <w:sz w:val="21"/>
          <w:szCs w:val="21"/>
        </w:rPr>
        <w:t xml:space="preserve"> </w:t>
      </w:r>
      <w:r>
        <w:rPr>
          <w:rFonts w:ascii="宋体" w:hAnsi="宋体" w:cs="Times New Roman"/>
          <w:sz w:val="21"/>
          <w:szCs w:val="21"/>
        </w:rPr>
        <w:t>小时以书面形式向承包人提出延期要求，但延期不能超过</w:t>
      </w:r>
      <w:r>
        <w:rPr>
          <w:rFonts w:ascii="宋体" w:hAnsi="宋体" w:cs="Times New Roman"/>
          <w:spacing w:val="-47"/>
          <w:sz w:val="21"/>
          <w:szCs w:val="21"/>
        </w:rPr>
        <w:t xml:space="preserve"> </w:t>
      </w:r>
      <w:r>
        <w:rPr>
          <w:rFonts w:ascii="宋体" w:hAnsi="宋体" w:cs="宋体"/>
          <w:sz w:val="21"/>
          <w:szCs w:val="21"/>
        </w:rPr>
        <w:t>48</w:t>
      </w:r>
      <w:r>
        <w:rPr>
          <w:rFonts w:ascii="宋体" w:hAnsi="宋体" w:cs="宋体"/>
          <w:spacing w:val="-47"/>
          <w:sz w:val="21"/>
          <w:szCs w:val="21"/>
        </w:rPr>
        <w:t xml:space="preserve"> </w:t>
      </w:r>
      <w:r>
        <w:rPr>
          <w:rFonts w:ascii="宋体" w:hAnsi="宋体" w:cs="Times New Roman"/>
          <w:sz w:val="21"/>
          <w:szCs w:val="21"/>
        </w:rPr>
        <w:t>小时。监理人未能按本款约定的时限提出延期要求，又未</w:t>
      </w:r>
      <w:r>
        <w:rPr>
          <w:rFonts w:ascii="宋体" w:hAnsi="宋体" w:cs="Times New Roman"/>
          <w:sz w:val="21"/>
          <w:szCs w:val="21"/>
        </w:rPr>
        <w:t xml:space="preserve"> </w:t>
      </w:r>
      <w:r>
        <w:rPr>
          <w:rFonts w:ascii="宋体" w:hAnsi="宋体" w:cs="Times New Roman"/>
          <w:sz w:val="21"/>
          <w:szCs w:val="21"/>
        </w:rPr>
        <w:t>按期进行验收的，承包人可自行组织验收，监理人必须认同验收记录。</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z w:val="21"/>
          <w:szCs w:val="21"/>
        </w:rPr>
        <w:lastRenderedPageBreak/>
        <w:t>经监理人验收后工程质量符合约定的验收标准，但验收</w:t>
      </w:r>
      <w:r>
        <w:rPr>
          <w:rFonts w:ascii="宋体" w:hAnsi="宋体" w:cs="Times New Roman"/>
          <w:spacing w:val="-47"/>
          <w:sz w:val="21"/>
          <w:szCs w:val="21"/>
        </w:rPr>
        <w:t xml:space="preserve"> </w:t>
      </w:r>
      <w:r>
        <w:rPr>
          <w:rFonts w:ascii="宋体" w:hAnsi="宋体" w:cs="宋体"/>
          <w:sz w:val="21"/>
          <w:szCs w:val="21"/>
        </w:rPr>
        <w:t>24</w:t>
      </w:r>
      <w:r>
        <w:rPr>
          <w:rFonts w:ascii="宋体" w:hAnsi="宋体" w:cs="宋体"/>
          <w:spacing w:val="-47"/>
          <w:sz w:val="21"/>
          <w:szCs w:val="21"/>
        </w:rPr>
        <w:t xml:space="preserve"> </w:t>
      </w:r>
      <w:r>
        <w:rPr>
          <w:rFonts w:ascii="宋体" w:hAnsi="宋体" w:cs="Times New Roman"/>
          <w:sz w:val="21"/>
          <w:szCs w:val="21"/>
        </w:rPr>
        <w:t>小时后监理人仍不在验收记</w:t>
      </w:r>
      <w:r>
        <w:rPr>
          <w:rFonts w:ascii="宋体" w:hAnsi="宋体" w:cs="Times New Roman"/>
          <w:sz w:val="21"/>
          <w:szCs w:val="21"/>
        </w:rPr>
        <w:t xml:space="preserve"> </w:t>
      </w:r>
      <w:r>
        <w:rPr>
          <w:rFonts w:ascii="宋体" w:hAnsi="宋体" w:cs="Times New Roman"/>
          <w:sz w:val="21"/>
          <w:szCs w:val="21"/>
        </w:rPr>
        <w:t>录上签字的，视为监理人已经认可验收记录，承包人可继续施工。</w:t>
      </w:r>
    </w:p>
    <w:p w:rsidR="007B2A64" w:rsidRDefault="007B2A64" w:rsidP="007B2A64">
      <w:pPr>
        <w:spacing w:line="360" w:lineRule="auto"/>
        <w:outlineLvl w:val="1"/>
        <w:rPr>
          <w:rFonts w:ascii="宋体" w:hAnsi="宋体" w:cs="Times New Roman"/>
          <w:sz w:val="28"/>
          <w:szCs w:val="28"/>
        </w:rPr>
      </w:pPr>
      <w:bookmarkStart w:id="268" w:name="_bookmark217"/>
      <w:bookmarkEnd w:id="268"/>
      <w:r>
        <w:rPr>
          <w:rFonts w:ascii="宋体" w:hAnsi="宋体" w:cs="宋体"/>
          <w:sz w:val="28"/>
          <w:szCs w:val="28"/>
        </w:rPr>
        <w:t>19.</w:t>
      </w:r>
      <w:r>
        <w:rPr>
          <w:rFonts w:ascii="宋体" w:hAnsi="宋体" w:cs="Times New Roman"/>
          <w:sz w:val="28"/>
          <w:szCs w:val="28"/>
        </w:rPr>
        <w:t>缺陷责任与保修责任</w:t>
      </w:r>
    </w:p>
    <w:p w:rsidR="007B2A64" w:rsidRDefault="007B2A64" w:rsidP="007B2A64">
      <w:pPr>
        <w:tabs>
          <w:tab w:val="left" w:pos="877"/>
        </w:tabs>
        <w:spacing w:line="360" w:lineRule="auto"/>
        <w:outlineLvl w:val="2"/>
        <w:rPr>
          <w:rFonts w:ascii="宋体" w:hAnsi="宋体" w:cs="Times New Roman"/>
        </w:rPr>
      </w:pPr>
      <w:bookmarkStart w:id="269" w:name="_bookmark218"/>
      <w:bookmarkEnd w:id="269"/>
      <w:r>
        <w:rPr>
          <w:rFonts w:ascii="宋体" w:hAnsi="宋体" w:cs="宋体"/>
        </w:rPr>
        <w:t>19.1</w:t>
      </w:r>
      <w:r>
        <w:rPr>
          <w:rFonts w:ascii="宋体" w:hAnsi="宋体" w:cs="宋体"/>
        </w:rPr>
        <w:tab/>
      </w:r>
      <w:r>
        <w:rPr>
          <w:rFonts w:ascii="宋体" w:hAnsi="宋体" w:cs="Times New Roman"/>
        </w:rPr>
        <w:t>缺陷责任期的起算时间</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4"/>
          <w:sz w:val="21"/>
          <w:szCs w:val="21"/>
        </w:rPr>
        <w:t>缺陷责任期自实际竣工日期起计算。在全部工程竣工验收前，已经发包人提前验收的单</w:t>
      </w:r>
      <w:r>
        <w:rPr>
          <w:rFonts w:ascii="宋体" w:hAnsi="宋体" w:cs="Times New Roman"/>
          <w:sz w:val="21"/>
          <w:szCs w:val="21"/>
        </w:rPr>
        <w:t xml:space="preserve"> </w:t>
      </w:r>
      <w:r>
        <w:rPr>
          <w:rFonts w:ascii="宋体" w:hAnsi="宋体" w:cs="Times New Roman"/>
          <w:sz w:val="21"/>
          <w:szCs w:val="21"/>
        </w:rPr>
        <w:t>位工程，其缺陷责任期的起算日期相应提前。</w:t>
      </w:r>
    </w:p>
    <w:p w:rsidR="007B2A64" w:rsidRDefault="007B2A64" w:rsidP="007B2A64">
      <w:pPr>
        <w:tabs>
          <w:tab w:val="left" w:pos="877"/>
        </w:tabs>
        <w:spacing w:before="176" w:line="360" w:lineRule="auto"/>
        <w:outlineLvl w:val="2"/>
        <w:rPr>
          <w:rFonts w:ascii="宋体" w:hAnsi="宋体" w:cs="Times New Roman"/>
        </w:rPr>
      </w:pPr>
      <w:bookmarkStart w:id="270" w:name="_bookmark219"/>
      <w:bookmarkEnd w:id="270"/>
      <w:r>
        <w:rPr>
          <w:rFonts w:ascii="宋体" w:hAnsi="宋体" w:cs="宋体"/>
        </w:rPr>
        <w:t>19.2</w:t>
      </w:r>
      <w:r>
        <w:rPr>
          <w:rFonts w:ascii="宋体" w:hAnsi="宋体" w:cs="宋体"/>
        </w:rPr>
        <w:tab/>
      </w:r>
      <w:r>
        <w:rPr>
          <w:rFonts w:ascii="宋体" w:hAnsi="宋体" w:cs="Times New Roman"/>
        </w:rPr>
        <w:t>缺陷责任</w:t>
      </w:r>
    </w:p>
    <w:p w:rsidR="007B2A64" w:rsidRDefault="007B2A64" w:rsidP="007B2A64">
      <w:pPr>
        <w:tabs>
          <w:tab w:val="left" w:pos="1215"/>
        </w:tabs>
        <w:spacing w:line="360" w:lineRule="auto"/>
        <w:ind w:firstLineChars="200" w:firstLine="420"/>
        <w:rPr>
          <w:rFonts w:ascii="宋体" w:hAnsi="宋体" w:cs="Times New Roman"/>
          <w:sz w:val="21"/>
          <w:szCs w:val="21"/>
        </w:rPr>
      </w:pPr>
      <w:r>
        <w:rPr>
          <w:rFonts w:ascii="宋体" w:hAnsi="宋体" w:cs="宋体"/>
          <w:sz w:val="21"/>
          <w:szCs w:val="21"/>
        </w:rPr>
        <w:t>19.2.1</w:t>
      </w:r>
      <w:r>
        <w:rPr>
          <w:rFonts w:ascii="宋体" w:hAnsi="宋体" w:cs="宋体"/>
          <w:sz w:val="21"/>
          <w:szCs w:val="21"/>
        </w:rPr>
        <w:tab/>
      </w:r>
      <w:r>
        <w:rPr>
          <w:rFonts w:ascii="宋体" w:hAnsi="宋体" w:cs="Times New Roman"/>
          <w:sz w:val="21"/>
          <w:szCs w:val="21"/>
        </w:rPr>
        <w:t>承包人应在缺陷责任期内对已交付使用的工程承担缺陷责任。</w:t>
      </w:r>
    </w:p>
    <w:p w:rsidR="007B2A64" w:rsidRDefault="007B2A64" w:rsidP="007B2A64">
      <w:pPr>
        <w:spacing w:line="360" w:lineRule="auto"/>
        <w:ind w:firstLine="419"/>
        <w:rPr>
          <w:rFonts w:ascii="宋体" w:hAnsi="宋体" w:cs="Times New Roman"/>
          <w:sz w:val="21"/>
          <w:szCs w:val="21"/>
        </w:rPr>
      </w:pPr>
      <w:r>
        <w:rPr>
          <w:rFonts w:ascii="宋体" w:hAnsi="宋体" w:cs="宋体"/>
          <w:sz w:val="21"/>
          <w:szCs w:val="21"/>
        </w:rPr>
        <w:t>19.2.2</w:t>
      </w:r>
      <w:r>
        <w:rPr>
          <w:rFonts w:ascii="宋体" w:hAnsi="宋体" w:cs="宋体"/>
          <w:spacing w:val="69"/>
          <w:sz w:val="21"/>
          <w:szCs w:val="21"/>
        </w:rPr>
        <w:t xml:space="preserve"> </w:t>
      </w:r>
      <w:r>
        <w:rPr>
          <w:rFonts w:ascii="宋体" w:hAnsi="宋体" w:cs="Times New Roman"/>
          <w:spacing w:val="-5"/>
          <w:sz w:val="21"/>
          <w:szCs w:val="21"/>
        </w:rPr>
        <w:t>缺陷责任期内，发包人对已接收使用的工程负责日常维护工作。发包人在使用</w:t>
      </w:r>
      <w:r>
        <w:rPr>
          <w:rFonts w:ascii="宋体" w:hAnsi="宋体" w:cs="Times New Roman"/>
          <w:sz w:val="21"/>
          <w:szCs w:val="21"/>
        </w:rPr>
        <w:t xml:space="preserve"> </w:t>
      </w:r>
      <w:r>
        <w:rPr>
          <w:rFonts w:ascii="宋体" w:hAnsi="宋体" w:cs="Times New Roman"/>
          <w:spacing w:val="-4"/>
          <w:sz w:val="21"/>
          <w:szCs w:val="21"/>
        </w:rPr>
        <w:t>过程中，发现已接收的工程存在新的缺陷或已修复的缺陷部位或部件又遭损坏的，承包人应</w:t>
      </w:r>
      <w:r>
        <w:rPr>
          <w:rFonts w:ascii="宋体" w:hAnsi="宋体" w:cs="Times New Roman"/>
          <w:spacing w:val="-41"/>
          <w:sz w:val="21"/>
          <w:szCs w:val="21"/>
        </w:rPr>
        <w:t xml:space="preserve"> </w:t>
      </w:r>
      <w:r>
        <w:rPr>
          <w:rFonts w:ascii="宋体" w:hAnsi="宋体" w:cs="Times New Roman"/>
          <w:sz w:val="21"/>
          <w:szCs w:val="21"/>
        </w:rPr>
        <w:t>负责修复，直至检验合格为止。</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t>19.2.3</w:t>
      </w:r>
      <w:r>
        <w:rPr>
          <w:rFonts w:ascii="宋体" w:hAnsi="宋体" w:cs="宋体"/>
          <w:spacing w:val="68"/>
          <w:sz w:val="21"/>
          <w:szCs w:val="21"/>
        </w:rPr>
        <w:t xml:space="preserve"> </w:t>
      </w:r>
      <w:r>
        <w:rPr>
          <w:rFonts w:ascii="宋体" w:hAnsi="宋体" w:cs="Times New Roman"/>
          <w:spacing w:val="-5"/>
          <w:sz w:val="21"/>
          <w:szCs w:val="21"/>
        </w:rPr>
        <w:t>监理人和承包人应共同查清缺陷和（或）损坏的原因。经查明属承包人原因造</w:t>
      </w:r>
      <w:r>
        <w:rPr>
          <w:rFonts w:ascii="宋体" w:hAnsi="宋体" w:cs="Times New Roman"/>
          <w:sz w:val="21"/>
          <w:szCs w:val="21"/>
        </w:rPr>
        <w:t xml:space="preserve"> </w:t>
      </w:r>
      <w:r>
        <w:rPr>
          <w:rFonts w:ascii="宋体" w:hAnsi="宋体" w:cs="Times New Roman"/>
          <w:spacing w:val="-4"/>
          <w:sz w:val="21"/>
          <w:szCs w:val="21"/>
        </w:rPr>
        <w:t>成的，应由承包人承担修复和查验的费用。经查验属发包人原因造成的，发包人应承担修复</w:t>
      </w:r>
      <w:r>
        <w:rPr>
          <w:rFonts w:ascii="宋体" w:hAnsi="宋体" w:cs="Times New Roman"/>
          <w:spacing w:val="-44"/>
          <w:sz w:val="21"/>
          <w:szCs w:val="21"/>
        </w:rPr>
        <w:t xml:space="preserve"> </w:t>
      </w:r>
      <w:r>
        <w:rPr>
          <w:rFonts w:ascii="宋体" w:hAnsi="宋体" w:cs="Times New Roman"/>
          <w:sz w:val="21"/>
          <w:szCs w:val="21"/>
        </w:rPr>
        <w:t>和查验的费用，并支付承包人合理利润。</w:t>
      </w:r>
    </w:p>
    <w:p w:rsidR="007B2A64" w:rsidRDefault="007B2A64" w:rsidP="007B2A64">
      <w:pPr>
        <w:tabs>
          <w:tab w:val="left" w:pos="1420"/>
        </w:tabs>
        <w:spacing w:before="46" w:line="360" w:lineRule="auto"/>
        <w:ind w:firstLineChars="200" w:firstLine="420"/>
        <w:rPr>
          <w:rFonts w:ascii="宋体" w:hAnsi="宋体" w:cs="宋体"/>
          <w:sz w:val="14"/>
          <w:szCs w:val="14"/>
        </w:rPr>
      </w:pPr>
      <w:r>
        <w:rPr>
          <w:rFonts w:ascii="宋体" w:hAnsi="宋体" w:cs="宋体"/>
          <w:sz w:val="21"/>
          <w:szCs w:val="21"/>
        </w:rPr>
        <w:t>19.2.4</w:t>
      </w:r>
      <w:r>
        <w:rPr>
          <w:rFonts w:ascii="宋体" w:hAnsi="宋体" w:cs="宋体"/>
          <w:sz w:val="21"/>
          <w:szCs w:val="21"/>
        </w:rPr>
        <w:tab/>
      </w:r>
      <w:r>
        <w:rPr>
          <w:rFonts w:ascii="宋体" w:hAnsi="宋体" w:cs="Times New Roman"/>
          <w:sz w:val="21"/>
          <w:szCs w:val="21"/>
        </w:rPr>
        <w:t>承包人不能在合理时间内修复缺陷的，发包人可自行修复或委托其他人修复，</w:t>
      </w: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所需费用和利润的承担，按第</w:t>
      </w:r>
      <w:r>
        <w:rPr>
          <w:rFonts w:ascii="宋体" w:hAnsi="宋体" w:cs="Times New Roman"/>
          <w:spacing w:val="-55"/>
          <w:sz w:val="21"/>
          <w:szCs w:val="21"/>
        </w:rPr>
        <w:t xml:space="preserve"> </w:t>
      </w:r>
      <w:r>
        <w:rPr>
          <w:rFonts w:ascii="宋体" w:hAnsi="宋体" w:cs="宋体"/>
          <w:sz w:val="21"/>
          <w:szCs w:val="21"/>
        </w:rPr>
        <w:t>19.2.3</w:t>
      </w:r>
      <w:r>
        <w:rPr>
          <w:rFonts w:ascii="宋体" w:hAnsi="宋体" w:cs="宋体"/>
          <w:spacing w:val="-55"/>
          <w:sz w:val="21"/>
          <w:szCs w:val="21"/>
        </w:rPr>
        <w:t xml:space="preserve"> </w:t>
      </w:r>
      <w:r>
        <w:rPr>
          <w:rFonts w:ascii="宋体" w:hAnsi="宋体" w:cs="Times New Roman"/>
          <w:sz w:val="21"/>
          <w:szCs w:val="21"/>
        </w:rPr>
        <w:t>项约定办理。</w:t>
      </w:r>
    </w:p>
    <w:p w:rsidR="007B2A64" w:rsidRDefault="007B2A64" w:rsidP="007B2A64">
      <w:pPr>
        <w:tabs>
          <w:tab w:val="left" w:pos="877"/>
        </w:tabs>
        <w:spacing w:line="360" w:lineRule="auto"/>
        <w:outlineLvl w:val="2"/>
        <w:rPr>
          <w:rFonts w:ascii="宋体" w:hAnsi="宋体" w:cs="Times New Roman"/>
        </w:rPr>
      </w:pPr>
      <w:bookmarkStart w:id="271" w:name="_bookmark220"/>
      <w:bookmarkEnd w:id="271"/>
      <w:r>
        <w:rPr>
          <w:rFonts w:ascii="宋体" w:hAnsi="宋体" w:cs="宋体"/>
        </w:rPr>
        <w:t>19.3</w:t>
      </w:r>
      <w:r>
        <w:rPr>
          <w:rFonts w:ascii="宋体" w:hAnsi="宋体" w:cs="宋体"/>
        </w:rPr>
        <w:tab/>
      </w:r>
      <w:r>
        <w:rPr>
          <w:rFonts w:ascii="宋体" w:hAnsi="宋体" w:cs="Times New Roman"/>
        </w:rPr>
        <w:t>缺陷责任期的延长</w:t>
      </w:r>
    </w:p>
    <w:p w:rsidR="007B2A64" w:rsidRDefault="007B2A64" w:rsidP="007B2A64">
      <w:pPr>
        <w:ind w:firstLineChars="200" w:firstLine="404"/>
      </w:pPr>
      <w:r w:rsidRPr="00475FBF">
        <w:rPr>
          <w:rFonts w:ascii="宋体" w:hAnsi="宋体" w:cs="Times New Roman"/>
          <w:spacing w:val="-4"/>
          <w:sz w:val="21"/>
          <w:szCs w:val="21"/>
        </w:rPr>
        <w:t>由于承包人原因造成某项缺陷或损坏，使某项工程或工程设备不能按原定目标使用，需</w:t>
      </w:r>
      <w:r w:rsidRPr="00475FBF">
        <w:rPr>
          <w:rFonts w:ascii="宋体" w:hAnsi="宋体" w:cs="Times New Roman"/>
          <w:spacing w:val="-4"/>
          <w:sz w:val="21"/>
          <w:szCs w:val="21"/>
        </w:rPr>
        <w:t xml:space="preserve"> </w:t>
      </w:r>
      <w:r w:rsidRPr="00475FBF">
        <w:rPr>
          <w:rFonts w:ascii="宋体" w:hAnsi="宋体" w:cs="Times New Roman"/>
          <w:spacing w:val="-4"/>
          <w:sz w:val="21"/>
          <w:szCs w:val="21"/>
        </w:rPr>
        <w:t>要再次检查、检验和修复的，发包人有权要求承包人相应延长缺陷责任期，但缺陷责任期最</w:t>
      </w:r>
      <w:r w:rsidRPr="00475FBF">
        <w:rPr>
          <w:rFonts w:ascii="宋体" w:hAnsi="宋体" w:cs="Times New Roman"/>
          <w:spacing w:val="-4"/>
          <w:sz w:val="21"/>
          <w:szCs w:val="21"/>
        </w:rPr>
        <w:t xml:space="preserve"> </w:t>
      </w:r>
      <w:r w:rsidRPr="00475FBF">
        <w:rPr>
          <w:rFonts w:ascii="宋体" w:hAnsi="宋体" w:cs="Times New Roman"/>
          <w:spacing w:val="-4"/>
          <w:sz w:val="21"/>
          <w:szCs w:val="21"/>
        </w:rPr>
        <w:t>长不超过</w:t>
      </w:r>
      <w:r w:rsidRPr="00475FBF">
        <w:rPr>
          <w:rFonts w:ascii="宋体" w:hAnsi="宋体" w:cs="Times New Roman"/>
          <w:spacing w:val="-4"/>
          <w:sz w:val="21"/>
          <w:szCs w:val="21"/>
        </w:rPr>
        <w:t xml:space="preserve"> 2 </w:t>
      </w:r>
      <w:r w:rsidRPr="00475FBF">
        <w:rPr>
          <w:rFonts w:ascii="宋体" w:hAnsi="宋体" w:cs="Times New Roman"/>
          <w:spacing w:val="-4"/>
          <w:sz w:val="21"/>
          <w:szCs w:val="21"/>
        </w:rPr>
        <w:t>年。</w:t>
      </w:r>
      <w:bookmarkStart w:id="272" w:name="_bookmark221"/>
      <w:bookmarkEnd w:id="272"/>
    </w:p>
    <w:p w:rsidR="007B2A64" w:rsidRPr="00475FBF" w:rsidRDefault="007B2A64" w:rsidP="007B2A64">
      <w:pPr>
        <w:tabs>
          <w:tab w:val="left" w:pos="877"/>
        </w:tabs>
        <w:spacing w:before="176" w:line="360" w:lineRule="auto"/>
        <w:outlineLvl w:val="2"/>
        <w:rPr>
          <w:rFonts w:ascii="宋体" w:hAnsi="宋体" w:cs="宋体"/>
        </w:rPr>
      </w:pPr>
      <w:r w:rsidRPr="00475FBF">
        <w:rPr>
          <w:rFonts w:ascii="宋体" w:hAnsi="宋体" w:cs="宋体"/>
        </w:rPr>
        <w:t>19.4</w:t>
      </w:r>
      <w:r w:rsidRPr="00475FBF">
        <w:rPr>
          <w:rFonts w:ascii="宋体" w:hAnsi="宋体" w:cs="宋体"/>
        </w:rPr>
        <w:tab/>
      </w:r>
      <w:r w:rsidRPr="00475FBF">
        <w:rPr>
          <w:rFonts w:ascii="宋体" w:hAnsi="宋体" w:cs="宋体"/>
        </w:rPr>
        <w:t>进一步试验和试运行</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4"/>
          <w:sz w:val="21"/>
          <w:szCs w:val="21"/>
        </w:rPr>
        <w:t>任何一项缺陷或损坏修复后，经检查证明其影响了工程或工程设备的使用性能，承包人</w:t>
      </w:r>
      <w:r>
        <w:rPr>
          <w:rFonts w:ascii="宋体" w:hAnsi="宋体" w:cs="Times New Roman"/>
          <w:sz w:val="21"/>
          <w:szCs w:val="21"/>
        </w:rPr>
        <w:t xml:space="preserve"> </w:t>
      </w:r>
      <w:r>
        <w:rPr>
          <w:rFonts w:ascii="宋体" w:hAnsi="宋体" w:cs="Times New Roman"/>
          <w:sz w:val="21"/>
          <w:szCs w:val="21"/>
        </w:rPr>
        <w:t>应重新进行合同约定的试验和试运行，试验和试运行的全部费用应由责任方承担。</w:t>
      </w:r>
    </w:p>
    <w:p w:rsidR="007B2A64" w:rsidRDefault="007B2A64" w:rsidP="007B2A64">
      <w:pPr>
        <w:tabs>
          <w:tab w:val="left" w:pos="877"/>
        </w:tabs>
        <w:spacing w:before="176" w:line="360" w:lineRule="auto"/>
        <w:outlineLvl w:val="2"/>
        <w:rPr>
          <w:rFonts w:ascii="宋体" w:hAnsi="宋体" w:cs="Times New Roman"/>
        </w:rPr>
      </w:pPr>
      <w:bookmarkStart w:id="273" w:name="_bookmark222"/>
      <w:bookmarkEnd w:id="273"/>
      <w:r>
        <w:rPr>
          <w:rFonts w:ascii="宋体" w:hAnsi="宋体" w:cs="宋体"/>
        </w:rPr>
        <w:t>19.5</w:t>
      </w:r>
      <w:r>
        <w:rPr>
          <w:rFonts w:ascii="宋体" w:hAnsi="宋体" w:cs="宋体"/>
        </w:rPr>
        <w:tab/>
      </w:r>
      <w:r>
        <w:rPr>
          <w:rFonts w:ascii="宋体" w:hAnsi="宋体" w:cs="Times New Roman"/>
        </w:rPr>
        <w:t>承包人的进入权</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4"/>
          <w:sz w:val="21"/>
          <w:szCs w:val="21"/>
        </w:rPr>
        <w:t>缺陷责任期内承包人为缺陷修复工作需要，有权进入工程现场，但应遵守发包人的保安</w:t>
      </w:r>
      <w:r>
        <w:rPr>
          <w:rFonts w:ascii="宋体" w:hAnsi="宋体" w:cs="Times New Roman"/>
          <w:sz w:val="21"/>
          <w:szCs w:val="21"/>
        </w:rPr>
        <w:t xml:space="preserve"> </w:t>
      </w:r>
      <w:r>
        <w:rPr>
          <w:rFonts w:ascii="宋体" w:hAnsi="宋体" w:cs="Times New Roman"/>
          <w:sz w:val="21"/>
          <w:szCs w:val="21"/>
        </w:rPr>
        <w:t>和保密规定。</w:t>
      </w:r>
    </w:p>
    <w:p w:rsidR="007B2A64" w:rsidRDefault="007B2A64" w:rsidP="007B2A64">
      <w:pPr>
        <w:tabs>
          <w:tab w:val="left" w:pos="877"/>
        </w:tabs>
        <w:spacing w:before="176" w:line="360" w:lineRule="auto"/>
        <w:outlineLvl w:val="2"/>
        <w:rPr>
          <w:rFonts w:ascii="宋体" w:hAnsi="宋体" w:cs="Times New Roman"/>
        </w:rPr>
      </w:pPr>
      <w:bookmarkStart w:id="274" w:name="_bookmark223"/>
      <w:bookmarkEnd w:id="274"/>
      <w:r>
        <w:rPr>
          <w:rFonts w:ascii="宋体" w:hAnsi="宋体" w:cs="宋体"/>
        </w:rPr>
        <w:t>19.6</w:t>
      </w:r>
      <w:r>
        <w:rPr>
          <w:rFonts w:ascii="宋体" w:hAnsi="宋体" w:cs="宋体"/>
        </w:rPr>
        <w:tab/>
      </w:r>
      <w:r>
        <w:rPr>
          <w:rFonts w:ascii="宋体" w:hAnsi="宋体" w:cs="Times New Roman"/>
        </w:rPr>
        <w:t>缺陷责任期终止证书</w:t>
      </w:r>
    </w:p>
    <w:p w:rsidR="007B2A64" w:rsidRDefault="007B2A64" w:rsidP="007B2A64">
      <w:pPr>
        <w:spacing w:line="360" w:lineRule="auto"/>
        <w:ind w:firstLine="419"/>
        <w:rPr>
          <w:rFonts w:ascii="宋体" w:hAnsi="宋体" w:cs="Times New Roman"/>
          <w:sz w:val="21"/>
          <w:szCs w:val="21"/>
        </w:rPr>
      </w:pPr>
      <w:r>
        <w:rPr>
          <w:rFonts w:ascii="宋体" w:hAnsi="宋体" w:cs="Times New Roman"/>
          <w:sz w:val="21"/>
          <w:szCs w:val="21"/>
        </w:rPr>
        <w:t>在第</w:t>
      </w:r>
      <w:r>
        <w:rPr>
          <w:rFonts w:ascii="宋体" w:hAnsi="宋体" w:cs="Times New Roman"/>
          <w:spacing w:val="-49"/>
          <w:sz w:val="21"/>
          <w:szCs w:val="21"/>
        </w:rPr>
        <w:t xml:space="preserve"> </w:t>
      </w:r>
      <w:r>
        <w:rPr>
          <w:rFonts w:ascii="宋体" w:hAnsi="宋体" w:cs="宋体"/>
          <w:sz w:val="21"/>
          <w:szCs w:val="21"/>
        </w:rPr>
        <w:t>1.1.4.5</w:t>
      </w:r>
      <w:r>
        <w:rPr>
          <w:rFonts w:ascii="宋体" w:hAnsi="宋体" w:cs="宋体"/>
          <w:spacing w:val="-49"/>
          <w:sz w:val="21"/>
          <w:szCs w:val="21"/>
        </w:rPr>
        <w:t xml:space="preserve"> </w:t>
      </w:r>
      <w:r>
        <w:rPr>
          <w:rFonts w:ascii="宋体" w:hAnsi="宋体" w:cs="Times New Roman"/>
          <w:spacing w:val="-5"/>
          <w:sz w:val="21"/>
          <w:szCs w:val="21"/>
        </w:rPr>
        <w:t>目约定的缺陷责任期，包括根据第</w:t>
      </w:r>
      <w:r>
        <w:rPr>
          <w:rFonts w:ascii="宋体" w:hAnsi="宋体" w:cs="Times New Roman"/>
          <w:spacing w:val="-51"/>
          <w:sz w:val="21"/>
          <w:szCs w:val="21"/>
        </w:rPr>
        <w:t xml:space="preserve"> </w:t>
      </w:r>
      <w:r>
        <w:rPr>
          <w:rFonts w:ascii="宋体" w:hAnsi="宋体" w:cs="宋体"/>
          <w:sz w:val="21"/>
          <w:szCs w:val="21"/>
        </w:rPr>
        <w:t>19.3</w:t>
      </w:r>
      <w:r>
        <w:rPr>
          <w:rFonts w:ascii="宋体" w:hAnsi="宋体" w:cs="宋体"/>
          <w:spacing w:val="-49"/>
          <w:sz w:val="21"/>
          <w:szCs w:val="21"/>
        </w:rPr>
        <w:t xml:space="preserve"> </w:t>
      </w:r>
      <w:r>
        <w:rPr>
          <w:rFonts w:ascii="宋体" w:hAnsi="宋体" w:cs="Times New Roman"/>
          <w:sz w:val="21"/>
          <w:szCs w:val="21"/>
        </w:rPr>
        <w:t>款延长的期限终止后</w:t>
      </w:r>
      <w:r>
        <w:rPr>
          <w:rFonts w:ascii="宋体" w:hAnsi="宋体" w:cs="Times New Roman"/>
          <w:spacing w:val="-48"/>
          <w:sz w:val="21"/>
          <w:szCs w:val="21"/>
        </w:rPr>
        <w:t xml:space="preserve"> </w:t>
      </w:r>
      <w:r>
        <w:rPr>
          <w:rFonts w:ascii="宋体" w:hAnsi="宋体" w:cs="宋体"/>
          <w:sz w:val="21"/>
          <w:szCs w:val="21"/>
        </w:rPr>
        <w:t>14</w:t>
      </w:r>
      <w:r>
        <w:rPr>
          <w:rFonts w:ascii="宋体" w:hAnsi="宋体" w:cs="宋体"/>
          <w:spacing w:val="-51"/>
          <w:sz w:val="21"/>
          <w:szCs w:val="21"/>
        </w:rPr>
        <w:t xml:space="preserve"> </w:t>
      </w:r>
      <w:r>
        <w:rPr>
          <w:rFonts w:ascii="宋体" w:hAnsi="宋体" w:cs="Times New Roman"/>
          <w:spacing w:val="-12"/>
          <w:sz w:val="21"/>
          <w:szCs w:val="21"/>
        </w:rPr>
        <w:t>天内，由</w:t>
      </w:r>
      <w:r>
        <w:rPr>
          <w:rFonts w:ascii="宋体" w:hAnsi="宋体" w:cs="Times New Roman"/>
          <w:sz w:val="21"/>
          <w:szCs w:val="21"/>
        </w:rPr>
        <w:t xml:space="preserve"> </w:t>
      </w:r>
      <w:r>
        <w:rPr>
          <w:rFonts w:ascii="宋体" w:hAnsi="宋体" w:cs="Times New Roman"/>
          <w:spacing w:val="-4"/>
          <w:sz w:val="21"/>
          <w:szCs w:val="21"/>
        </w:rPr>
        <w:t>监理人向承包人出具经发包人签认的缺陷责任期终止证书，并退还剩余的质量保证金或退还</w:t>
      </w:r>
      <w:r>
        <w:rPr>
          <w:rFonts w:ascii="宋体" w:hAnsi="宋体" w:cs="Times New Roman"/>
          <w:spacing w:val="-40"/>
          <w:sz w:val="21"/>
          <w:szCs w:val="21"/>
        </w:rPr>
        <w:t xml:space="preserve"> </w:t>
      </w:r>
      <w:r>
        <w:rPr>
          <w:rFonts w:ascii="宋体" w:hAnsi="宋体" w:cs="Times New Roman"/>
          <w:sz w:val="21"/>
          <w:szCs w:val="21"/>
        </w:rPr>
        <w:t>保函。</w:t>
      </w:r>
    </w:p>
    <w:p w:rsidR="007B2A64" w:rsidRDefault="007B2A64" w:rsidP="007B2A64">
      <w:pPr>
        <w:tabs>
          <w:tab w:val="left" w:pos="877"/>
        </w:tabs>
        <w:spacing w:before="176" w:line="360" w:lineRule="auto"/>
        <w:outlineLvl w:val="2"/>
        <w:rPr>
          <w:rFonts w:ascii="宋体" w:hAnsi="宋体" w:cs="Times New Roman"/>
        </w:rPr>
      </w:pPr>
      <w:bookmarkStart w:id="275" w:name="_bookmark224"/>
      <w:bookmarkEnd w:id="275"/>
      <w:r>
        <w:rPr>
          <w:rFonts w:ascii="宋体" w:hAnsi="宋体" w:cs="宋体"/>
        </w:rPr>
        <w:t>19.7</w:t>
      </w:r>
      <w:r>
        <w:rPr>
          <w:rFonts w:ascii="宋体" w:hAnsi="宋体" w:cs="宋体"/>
        </w:rPr>
        <w:tab/>
      </w:r>
      <w:r>
        <w:rPr>
          <w:rFonts w:ascii="宋体" w:hAnsi="宋体" w:cs="Times New Roman"/>
        </w:rPr>
        <w:t>保修责任</w:t>
      </w:r>
    </w:p>
    <w:p w:rsidR="007B2A64" w:rsidRDefault="007B2A64" w:rsidP="007B2A64">
      <w:pPr>
        <w:spacing w:line="360" w:lineRule="auto"/>
        <w:ind w:firstLine="419"/>
        <w:rPr>
          <w:rFonts w:ascii="宋体" w:hAnsi="宋体" w:cs="Times New Roman"/>
          <w:sz w:val="21"/>
          <w:szCs w:val="21"/>
        </w:rPr>
      </w:pPr>
      <w:r>
        <w:rPr>
          <w:rFonts w:ascii="宋体" w:hAnsi="宋体" w:cs="宋体"/>
          <w:sz w:val="21"/>
          <w:szCs w:val="21"/>
        </w:rPr>
        <w:lastRenderedPageBreak/>
        <w:t>19.7.1</w:t>
      </w:r>
      <w:r>
        <w:rPr>
          <w:rFonts w:ascii="宋体" w:hAnsi="宋体" w:cs="宋体"/>
          <w:spacing w:val="68"/>
          <w:sz w:val="21"/>
          <w:szCs w:val="21"/>
        </w:rPr>
        <w:t xml:space="preserve"> </w:t>
      </w:r>
      <w:r>
        <w:rPr>
          <w:rFonts w:ascii="宋体" w:hAnsi="宋体" w:cs="Times New Roman"/>
          <w:spacing w:val="-5"/>
          <w:sz w:val="21"/>
          <w:szCs w:val="21"/>
        </w:rPr>
        <w:t>合同当事人根据有关法律法规规定明确工程质量保修范围、期限和责任。保修</w:t>
      </w:r>
      <w:r>
        <w:rPr>
          <w:rFonts w:ascii="宋体" w:hAnsi="宋体" w:cs="Times New Roman"/>
          <w:sz w:val="21"/>
          <w:szCs w:val="21"/>
        </w:rPr>
        <w:t xml:space="preserve"> </w:t>
      </w:r>
      <w:r>
        <w:rPr>
          <w:rFonts w:ascii="宋体" w:hAnsi="宋体" w:cs="Times New Roman"/>
          <w:spacing w:val="-4"/>
          <w:sz w:val="21"/>
          <w:szCs w:val="21"/>
        </w:rPr>
        <w:t>期自实际竣工日期起计算。在全部工程竣工验收前，已经发包人提前验收的单位工程，其保</w:t>
      </w:r>
      <w:r>
        <w:rPr>
          <w:rFonts w:ascii="宋体" w:hAnsi="宋体" w:cs="Times New Roman"/>
          <w:spacing w:val="-44"/>
          <w:sz w:val="21"/>
          <w:szCs w:val="21"/>
        </w:rPr>
        <w:t xml:space="preserve"> </w:t>
      </w:r>
      <w:r>
        <w:rPr>
          <w:rFonts w:ascii="宋体" w:hAnsi="宋体" w:cs="Times New Roman"/>
          <w:sz w:val="21"/>
          <w:szCs w:val="21"/>
        </w:rPr>
        <w:t>修期的起算日期相应提前。工程质量保修范围、期限和责任</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r>
        <w:rPr>
          <w:rFonts w:ascii="宋体" w:hAnsi="宋体" w:cs="Times New Roman"/>
          <w:sz w:val="21"/>
          <w:szCs w:val="21"/>
        </w:rPr>
        <w:t>。</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t>19.7.2</w:t>
      </w:r>
      <w:r>
        <w:rPr>
          <w:rFonts w:ascii="宋体" w:hAnsi="宋体" w:cs="宋体"/>
          <w:spacing w:val="69"/>
          <w:sz w:val="21"/>
          <w:szCs w:val="21"/>
        </w:rPr>
        <w:t xml:space="preserve"> </w:t>
      </w:r>
      <w:r>
        <w:rPr>
          <w:rFonts w:ascii="宋体" w:hAnsi="宋体" w:cs="Times New Roman"/>
          <w:spacing w:val="-5"/>
          <w:sz w:val="21"/>
          <w:szCs w:val="21"/>
        </w:rPr>
        <w:t>质量保修书是竣工验收申请报告的组成内容。承包人应当按照有关法律法规</w:t>
      </w:r>
      <w:proofErr w:type="gramStart"/>
      <w:r>
        <w:rPr>
          <w:rFonts w:ascii="宋体" w:hAnsi="宋体" w:cs="Times New Roman"/>
          <w:spacing w:val="-5"/>
          <w:sz w:val="21"/>
          <w:szCs w:val="21"/>
        </w:rPr>
        <w:t>规</w:t>
      </w:r>
      <w:proofErr w:type="gramEnd"/>
      <w:r>
        <w:rPr>
          <w:rFonts w:ascii="宋体" w:hAnsi="宋体" w:cs="Times New Roman"/>
          <w:sz w:val="21"/>
          <w:szCs w:val="21"/>
        </w:rPr>
        <w:t xml:space="preserve"> </w:t>
      </w:r>
      <w:r>
        <w:rPr>
          <w:rFonts w:ascii="宋体" w:hAnsi="宋体" w:cs="Times New Roman"/>
          <w:sz w:val="21"/>
          <w:szCs w:val="21"/>
        </w:rPr>
        <w:t>定和合同所附的格式出具质量保修书，质量保修书的主要内容应当与本款上述约定内容</w:t>
      </w:r>
      <w:proofErr w:type="gramStart"/>
      <w:r>
        <w:rPr>
          <w:rFonts w:ascii="宋体" w:hAnsi="宋体" w:cs="Times New Roman"/>
          <w:sz w:val="21"/>
          <w:szCs w:val="21"/>
        </w:rPr>
        <w:t>一</w:t>
      </w:r>
      <w:proofErr w:type="gramEnd"/>
      <w:r>
        <w:rPr>
          <w:rFonts w:ascii="宋体" w:hAnsi="宋体" w:cs="Times New Roman"/>
          <w:spacing w:val="7"/>
          <w:sz w:val="21"/>
          <w:szCs w:val="21"/>
        </w:rPr>
        <w:t xml:space="preserve"> </w:t>
      </w:r>
      <w:r>
        <w:rPr>
          <w:rFonts w:ascii="宋体" w:hAnsi="宋体" w:cs="Times New Roman"/>
          <w:sz w:val="21"/>
          <w:szCs w:val="21"/>
        </w:rPr>
        <w:t>致。承包人在递交合同</w:t>
      </w:r>
      <w:proofErr w:type="gramStart"/>
      <w:r>
        <w:rPr>
          <w:rFonts w:ascii="宋体" w:hAnsi="宋体" w:cs="Times New Roman"/>
          <w:sz w:val="21"/>
          <w:szCs w:val="21"/>
        </w:rPr>
        <w:t>条款第</w:t>
      </w:r>
      <w:proofErr w:type="gramEnd"/>
      <w:r>
        <w:rPr>
          <w:rFonts w:ascii="宋体" w:hAnsi="宋体" w:cs="Times New Roman"/>
          <w:spacing w:val="-46"/>
          <w:sz w:val="21"/>
          <w:szCs w:val="21"/>
        </w:rPr>
        <w:t xml:space="preserve"> </w:t>
      </w:r>
      <w:r>
        <w:rPr>
          <w:rFonts w:ascii="宋体" w:hAnsi="宋体" w:cs="宋体"/>
          <w:sz w:val="21"/>
          <w:szCs w:val="21"/>
        </w:rPr>
        <w:t>18.2</w:t>
      </w:r>
      <w:r>
        <w:rPr>
          <w:rFonts w:ascii="宋体" w:hAnsi="宋体" w:cs="宋体"/>
          <w:spacing w:val="-49"/>
          <w:sz w:val="21"/>
          <w:szCs w:val="21"/>
        </w:rPr>
        <w:t xml:space="preserve"> </w:t>
      </w:r>
      <w:r>
        <w:rPr>
          <w:rFonts w:ascii="宋体" w:hAnsi="宋体" w:cs="Times New Roman"/>
          <w:sz w:val="21"/>
          <w:szCs w:val="21"/>
        </w:rPr>
        <w:t>款约定的竣工验收报告的同时，将质量保修书一并报送</w:t>
      </w:r>
      <w:r>
        <w:rPr>
          <w:rFonts w:ascii="宋体" w:hAnsi="宋体" w:cs="Times New Roman"/>
          <w:sz w:val="21"/>
          <w:szCs w:val="21"/>
        </w:rPr>
        <w:t xml:space="preserve"> </w:t>
      </w:r>
      <w:r>
        <w:rPr>
          <w:rFonts w:ascii="宋体" w:hAnsi="宋体" w:cs="Times New Roman"/>
          <w:sz w:val="21"/>
          <w:szCs w:val="21"/>
        </w:rPr>
        <w:t>监理人。</w:t>
      </w:r>
    </w:p>
    <w:p w:rsidR="007B2A64" w:rsidRDefault="007B2A64" w:rsidP="007B2A64">
      <w:pPr>
        <w:spacing w:line="360" w:lineRule="auto"/>
        <w:outlineLvl w:val="1"/>
        <w:rPr>
          <w:rFonts w:ascii="宋体" w:hAnsi="宋体" w:cs="Times New Roman"/>
          <w:sz w:val="28"/>
          <w:szCs w:val="28"/>
        </w:rPr>
      </w:pPr>
      <w:bookmarkStart w:id="276" w:name="_bookmark225"/>
      <w:bookmarkEnd w:id="276"/>
      <w:r>
        <w:rPr>
          <w:rFonts w:ascii="宋体" w:hAnsi="宋体" w:cs="宋体"/>
          <w:sz w:val="28"/>
          <w:szCs w:val="28"/>
        </w:rPr>
        <w:t>20.</w:t>
      </w:r>
      <w:r>
        <w:rPr>
          <w:rFonts w:ascii="宋体" w:hAnsi="宋体" w:cs="Times New Roman"/>
          <w:sz w:val="28"/>
          <w:szCs w:val="28"/>
        </w:rPr>
        <w:t>保险</w:t>
      </w:r>
    </w:p>
    <w:p w:rsidR="007B2A64" w:rsidRDefault="007B2A64" w:rsidP="007B2A64">
      <w:pPr>
        <w:tabs>
          <w:tab w:val="left" w:pos="877"/>
        </w:tabs>
        <w:spacing w:line="360" w:lineRule="auto"/>
        <w:outlineLvl w:val="2"/>
        <w:rPr>
          <w:rFonts w:ascii="宋体" w:hAnsi="宋体" w:cs="Times New Roman"/>
        </w:rPr>
      </w:pPr>
      <w:bookmarkStart w:id="277" w:name="_bookmark226"/>
      <w:bookmarkEnd w:id="277"/>
      <w:r>
        <w:rPr>
          <w:rFonts w:ascii="宋体" w:hAnsi="宋体" w:cs="宋体"/>
        </w:rPr>
        <w:t>20.1</w:t>
      </w:r>
      <w:r>
        <w:rPr>
          <w:rFonts w:ascii="宋体" w:hAnsi="宋体" w:cs="宋体"/>
        </w:rPr>
        <w:tab/>
      </w:r>
      <w:r>
        <w:rPr>
          <w:rFonts w:ascii="宋体" w:hAnsi="宋体" w:cs="Times New Roman"/>
        </w:rPr>
        <w:t>工程保险</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4"/>
          <w:sz w:val="21"/>
          <w:szCs w:val="21"/>
        </w:rPr>
        <w:t>承包人应以发包人和承包人的共同名义向双方同意的保险人投保建筑工程一切险、安装</w:t>
      </w:r>
      <w:r>
        <w:rPr>
          <w:rFonts w:ascii="宋体" w:hAnsi="宋体" w:cs="Times New Roman"/>
          <w:sz w:val="21"/>
          <w:szCs w:val="21"/>
        </w:rPr>
        <w:t xml:space="preserve"> </w:t>
      </w:r>
      <w:r>
        <w:rPr>
          <w:rFonts w:ascii="宋体" w:hAnsi="宋体" w:cs="Times New Roman"/>
          <w:spacing w:val="-4"/>
          <w:sz w:val="21"/>
          <w:szCs w:val="21"/>
        </w:rPr>
        <w:t>工程一切险。其具体的投保内容、保险金额、保险费率、保险期限等有关内容</w:t>
      </w:r>
      <w:proofErr w:type="gramStart"/>
      <w:r>
        <w:rPr>
          <w:rFonts w:ascii="黑体" w:eastAsia="黑体" w:hAnsi="黑体" w:cs="黑体"/>
          <w:spacing w:val="-4"/>
          <w:sz w:val="21"/>
          <w:szCs w:val="21"/>
        </w:rPr>
        <w:t>见合同</w:t>
      </w:r>
      <w:proofErr w:type="gramEnd"/>
      <w:r>
        <w:rPr>
          <w:rFonts w:ascii="黑体" w:eastAsia="黑体" w:hAnsi="黑体" w:cs="黑体"/>
          <w:spacing w:val="-4"/>
          <w:sz w:val="21"/>
          <w:szCs w:val="21"/>
        </w:rPr>
        <w:t>条款专</w:t>
      </w:r>
      <w:r>
        <w:rPr>
          <w:rFonts w:ascii="黑体" w:eastAsia="黑体" w:hAnsi="黑体" w:cs="黑体"/>
          <w:spacing w:val="-45"/>
          <w:sz w:val="21"/>
          <w:szCs w:val="21"/>
        </w:rPr>
        <w:t xml:space="preserve"> </w:t>
      </w:r>
      <w:r>
        <w:rPr>
          <w:rFonts w:ascii="黑体" w:eastAsia="黑体" w:hAnsi="黑体" w:cs="黑体"/>
          <w:sz w:val="21"/>
          <w:szCs w:val="21"/>
        </w:rPr>
        <w:t>用部分</w:t>
      </w:r>
      <w:r>
        <w:rPr>
          <w:rFonts w:ascii="宋体" w:hAnsi="宋体" w:cs="Times New Roman"/>
          <w:sz w:val="21"/>
          <w:szCs w:val="21"/>
        </w:rPr>
        <w:t>。</w:t>
      </w:r>
    </w:p>
    <w:p w:rsidR="007B2A64" w:rsidRDefault="007B2A64" w:rsidP="007B2A64">
      <w:pPr>
        <w:tabs>
          <w:tab w:val="left" w:pos="877"/>
        </w:tabs>
        <w:spacing w:before="176" w:line="360" w:lineRule="auto"/>
        <w:outlineLvl w:val="2"/>
        <w:rPr>
          <w:rFonts w:ascii="宋体" w:hAnsi="宋体" w:cs="Times New Roman"/>
        </w:rPr>
      </w:pPr>
      <w:bookmarkStart w:id="278" w:name="_bookmark227"/>
      <w:bookmarkEnd w:id="278"/>
      <w:r>
        <w:rPr>
          <w:rFonts w:ascii="宋体" w:hAnsi="宋体" w:cs="宋体"/>
        </w:rPr>
        <w:t>20.2</w:t>
      </w:r>
      <w:r>
        <w:rPr>
          <w:rFonts w:ascii="宋体" w:hAnsi="宋体" w:cs="宋体"/>
        </w:rPr>
        <w:tab/>
      </w:r>
      <w:r>
        <w:rPr>
          <w:rFonts w:ascii="宋体" w:hAnsi="宋体" w:cs="Times New Roman"/>
        </w:rPr>
        <w:t>人员工伤事故的保险</w:t>
      </w:r>
    </w:p>
    <w:p w:rsidR="007B2A64" w:rsidRDefault="007B2A64" w:rsidP="007B2A64">
      <w:pPr>
        <w:tabs>
          <w:tab w:val="left" w:pos="1420"/>
        </w:tabs>
        <w:spacing w:line="360" w:lineRule="auto"/>
        <w:ind w:firstLineChars="200" w:firstLine="420"/>
        <w:rPr>
          <w:rFonts w:ascii="宋体" w:hAnsi="宋体" w:cs="宋体"/>
          <w:sz w:val="20"/>
        </w:rPr>
      </w:pPr>
      <w:r>
        <w:rPr>
          <w:rFonts w:ascii="宋体" w:hAnsi="宋体" w:cs="宋体"/>
          <w:sz w:val="21"/>
          <w:szCs w:val="21"/>
        </w:rPr>
        <w:t>20.2.1</w:t>
      </w:r>
      <w:r>
        <w:rPr>
          <w:rFonts w:ascii="宋体" w:hAnsi="宋体" w:cs="宋体"/>
          <w:sz w:val="21"/>
          <w:szCs w:val="21"/>
        </w:rPr>
        <w:tab/>
      </w:r>
      <w:r>
        <w:rPr>
          <w:rFonts w:ascii="宋体" w:hAnsi="宋体" w:cs="Times New Roman"/>
          <w:sz w:val="21"/>
          <w:szCs w:val="21"/>
        </w:rPr>
        <w:t>承包人员工伤事故的保险</w:t>
      </w:r>
    </w:p>
    <w:p w:rsidR="007B2A64" w:rsidRDefault="007B2A64" w:rsidP="007B2A64">
      <w:pPr>
        <w:spacing w:before="173" w:line="360" w:lineRule="auto"/>
        <w:ind w:firstLineChars="100" w:firstLine="210"/>
        <w:rPr>
          <w:rFonts w:ascii="宋体" w:hAnsi="宋体" w:cs="Times New Roman"/>
          <w:sz w:val="21"/>
          <w:szCs w:val="21"/>
        </w:rPr>
      </w:pPr>
      <w:r>
        <w:rPr>
          <w:rFonts w:ascii="宋体" w:hAnsi="宋体" w:cs="Times New Roman"/>
          <w:sz w:val="21"/>
          <w:szCs w:val="21"/>
        </w:rPr>
        <w:t>（</w:t>
      </w:r>
      <w:r>
        <w:rPr>
          <w:rFonts w:ascii="宋体" w:hAnsi="宋体" w:cs="宋体"/>
          <w:sz w:val="21"/>
          <w:szCs w:val="21"/>
        </w:rPr>
        <w:t>1</w:t>
      </w:r>
      <w:r>
        <w:rPr>
          <w:rFonts w:ascii="宋体" w:hAnsi="宋体" w:cs="Times New Roman"/>
          <w:sz w:val="21"/>
          <w:szCs w:val="21"/>
        </w:rPr>
        <w:t>）承包人应依照有关法律法规规定参加工伤保险，为其履行合同所雇佣的全部人员</w:t>
      </w:r>
      <w:r>
        <w:rPr>
          <w:rFonts w:ascii="宋体" w:hAnsi="宋体" w:cs="Times New Roman"/>
          <w:spacing w:val="-4"/>
          <w:sz w:val="21"/>
          <w:szCs w:val="21"/>
        </w:rPr>
        <w:t>（包括专业分包人、劳务分包人使用的人员），在合同工程开工前应当一次性缴纳工伤保险</w:t>
      </w:r>
      <w:r>
        <w:rPr>
          <w:rFonts w:ascii="宋体" w:hAnsi="宋体" w:cs="Times New Roman"/>
          <w:spacing w:val="-36"/>
          <w:sz w:val="21"/>
          <w:szCs w:val="21"/>
        </w:rPr>
        <w:t xml:space="preserve"> </w:t>
      </w:r>
      <w:r>
        <w:rPr>
          <w:rFonts w:ascii="宋体" w:hAnsi="宋体" w:cs="Times New Roman"/>
          <w:sz w:val="21"/>
          <w:szCs w:val="21"/>
        </w:rPr>
        <w:t>费。承包人在工程分包计费时，不得再向分包人另行计提、划拨工伤保险费。</w:t>
      </w:r>
    </w:p>
    <w:p w:rsidR="007B2A64" w:rsidRDefault="007B2A64" w:rsidP="007B2A64">
      <w:pPr>
        <w:tabs>
          <w:tab w:val="left" w:pos="1420"/>
        </w:tabs>
        <w:spacing w:before="46" w:line="360" w:lineRule="auto"/>
        <w:ind w:firstLineChars="100" w:firstLine="206"/>
        <w:rPr>
          <w:rFonts w:ascii="宋体" w:hAnsi="宋体" w:cs="Times New Roman"/>
          <w:spacing w:val="-2"/>
          <w:sz w:val="21"/>
          <w:szCs w:val="21"/>
        </w:rPr>
      </w:pPr>
      <w:r>
        <w:rPr>
          <w:rFonts w:ascii="宋体" w:hAnsi="宋体" w:cs="Times New Roman"/>
          <w:spacing w:val="-2"/>
          <w:sz w:val="21"/>
          <w:szCs w:val="21"/>
        </w:rPr>
        <w:t>（</w:t>
      </w:r>
      <w:r>
        <w:rPr>
          <w:rFonts w:ascii="宋体" w:hAnsi="宋体" w:cs="宋体"/>
          <w:spacing w:val="-2"/>
          <w:sz w:val="21"/>
          <w:szCs w:val="21"/>
        </w:rPr>
        <w:t>2</w:t>
      </w:r>
      <w:r>
        <w:rPr>
          <w:rFonts w:ascii="宋体" w:hAnsi="宋体" w:cs="Times New Roman"/>
          <w:spacing w:val="-2"/>
          <w:sz w:val="21"/>
          <w:szCs w:val="21"/>
        </w:rPr>
        <w:t>）承包人工伤事故保险期限自合同工程开工之日起至合同终止之日止。</w:t>
      </w:r>
    </w:p>
    <w:p w:rsidR="007B2A64" w:rsidRDefault="007B2A64" w:rsidP="007B2A64">
      <w:pPr>
        <w:tabs>
          <w:tab w:val="left" w:pos="1420"/>
        </w:tabs>
        <w:spacing w:before="46" w:line="360" w:lineRule="auto"/>
        <w:ind w:firstLineChars="100" w:firstLine="120"/>
        <w:rPr>
          <w:rFonts w:ascii="宋体" w:hAnsi="宋体" w:cs="Times New Roman"/>
          <w:sz w:val="21"/>
          <w:szCs w:val="21"/>
        </w:rPr>
      </w:pPr>
      <w:r>
        <w:rPr>
          <w:rFonts w:ascii="宋体" w:hAnsi="宋体" w:cs="Times New Roman"/>
          <w:spacing w:val="-45"/>
          <w:sz w:val="21"/>
          <w:szCs w:val="21"/>
        </w:rPr>
        <w:t xml:space="preserve"> </w:t>
      </w:r>
      <w:r>
        <w:rPr>
          <w:rFonts w:ascii="宋体" w:hAnsi="宋体" w:cs="宋体"/>
          <w:sz w:val="21"/>
          <w:szCs w:val="21"/>
        </w:rPr>
        <w:t>20.2.2</w:t>
      </w:r>
      <w:r>
        <w:rPr>
          <w:rFonts w:ascii="宋体" w:hAnsi="宋体" w:cs="宋体"/>
          <w:sz w:val="21"/>
          <w:szCs w:val="21"/>
        </w:rPr>
        <w:tab/>
      </w:r>
      <w:r>
        <w:rPr>
          <w:rFonts w:ascii="宋体" w:hAnsi="宋体" w:cs="Times New Roman"/>
          <w:sz w:val="21"/>
          <w:szCs w:val="21"/>
        </w:rPr>
        <w:t>发包人员工伤事故的保险</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4"/>
          <w:sz w:val="21"/>
          <w:szCs w:val="21"/>
        </w:rPr>
        <w:t>发包人应依照有关法律法规规定参加工伤保险，为其现场机构雇佣的全部人员，缴纳工</w:t>
      </w:r>
      <w:r>
        <w:rPr>
          <w:rFonts w:ascii="宋体" w:hAnsi="宋体" w:cs="Times New Roman"/>
          <w:sz w:val="21"/>
          <w:szCs w:val="21"/>
        </w:rPr>
        <w:t xml:space="preserve"> </w:t>
      </w:r>
      <w:r>
        <w:rPr>
          <w:rFonts w:ascii="宋体" w:hAnsi="宋体" w:cs="Times New Roman"/>
          <w:sz w:val="21"/>
          <w:szCs w:val="21"/>
        </w:rPr>
        <w:t>伤保险费，并要求其监理人也进行此项保险。</w:t>
      </w:r>
    </w:p>
    <w:p w:rsidR="007B2A64" w:rsidRDefault="007B2A64" w:rsidP="007B2A64">
      <w:pPr>
        <w:tabs>
          <w:tab w:val="left" w:pos="877"/>
        </w:tabs>
        <w:spacing w:before="176" w:line="360" w:lineRule="auto"/>
        <w:outlineLvl w:val="2"/>
        <w:rPr>
          <w:rFonts w:ascii="宋体" w:hAnsi="宋体" w:cs="Times New Roman"/>
        </w:rPr>
      </w:pPr>
      <w:bookmarkStart w:id="279" w:name="_bookmark228"/>
      <w:bookmarkEnd w:id="279"/>
      <w:r>
        <w:rPr>
          <w:rFonts w:ascii="宋体" w:hAnsi="宋体" w:cs="宋体"/>
        </w:rPr>
        <w:t>20.3</w:t>
      </w:r>
      <w:r>
        <w:rPr>
          <w:rFonts w:ascii="宋体" w:hAnsi="宋体" w:cs="宋体"/>
        </w:rPr>
        <w:tab/>
      </w:r>
      <w:r>
        <w:rPr>
          <w:rFonts w:ascii="宋体" w:hAnsi="宋体" w:cs="Times New Roman"/>
        </w:rPr>
        <w:t>人身意外伤害险</w:t>
      </w:r>
    </w:p>
    <w:p w:rsidR="007B2A64" w:rsidRDefault="007B2A64" w:rsidP="007B2A64">
      <w:pPr>
        <w:spacing w:line="360" w:lineRule="auto"/>
        <w:ind w:firstLine="419"/>
        <w:rPr>
          <w:rFonts w:ascii="宋体" w:hAnsi="宋体" w:cs="Times New Roman"/>
          <w:sz w:val="21"/>
          <w:szCs w:val="21"/>
        </w:rPr>
      </w:pPr>
      <w:r>
        <w:rPr>
          <w:rFonts w:ascii="宋体" w:hAnsi="宋体" w:cs="宋体"/>
          <w:sz w:val="21"/>
          <w:szCs w:val="21"/>
        </w:rPr>
        <w:t xml:space="preserve">20.3.1 </w:t>
      </w:r>
      <w:r>
        <w:rPr>
          <w:rFonts w:ascii="宋体" w:hAnsi="宋体" w:cs="Times New Roman"/>
          <w:sz w:val="21"/>
          <w:szCs w:val="21"/>
        </w:rPr>
        <w:t>发包人应在整个施工期间为其现场机构雇用的全部人员，投保人身意外伤害</w:t>
      </w:r>
      <w:r>
        <w:rPr>
          <w:rFonts w:ascii="宋体" w:hAnsi="宋体" w:cs="Times New Roman"/>
          <w:sz w:val="21"/>
          <w:szCs w:val="21"/>
        </w:rPr>
        <w:t xml:space="preserve"> </w:t>
      </w:r>
      <w:r>
        <w:rPr>
          <w:rFonts w:ascii="宋体" w:hAnsi="宋体" w:cs="Times New Roman"/>
          <w:sz w:val="21"/>
          <w:szCs w:val="21"/>
        </w:rPr>
        <w:t>险，缴纳保险费，并要求其监理人也进行此项保险。</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t xml:space="preserve">20.3.2 </w:t>
      </w:r>
      <w:r>
        <w:rPr>
          <w:rFonts w:ascii="宋体" w:hAnsi="宋体" w:cs="Times New Roman"/>
          <w:sz w:val="21"/>
          <w:szCs w:val="21"/>
        </w:rPr>
        <w:t>承包人应在整个施工期间为其现场机构雇用的全部人员，投保人身意外伤害</w:t>
      </w:r>
      <w:r>
        <w:rPr>
          <w:rFonts w:ascii="宋体" w:hAnsi="宋体" w:cs="Times New Roman"/>
          <w:sz w:val="21"/>
          <w:szCs w:val="21"/>
        </w:rPr>
        <w:t xml:space="preserve"> </w:t>
      </w:r>
      <w:r>
        <w:rPr>
          <w:rFonts w:ascii="宋体" w:hAnsi="宋体" w:cs="Times New Roman"/>
          <w:sz w:val="21"/>
          <w:szCs w:val="21"/>
        </w:rPr>
        <w:t>险，缴纳保险费，并要求其分包人也进行此项保险。</w:t>
      </w:r>
    </w:p>
    <w:p w:rsidR="007B2A64" w:rsidRDefault="007B2A64" w:rsidP="007B2A64">
      <w:pPr>
        <w:tabs>
          <w:tab w:val="left" w:pos="877"/>
        </w:tabs>
        <w:spacing w:before="176" w:line="360" w:lineRule="auto"/>
        <w:outlineLvl w:val="2"/>
        <w:rPr>
          <w:rFonts w:ascii="宋体" w:hAnsi="宋体" w:cs="Times New Roman"/>
        </w:rPr>
      </w:pPr>
      <w:bookmarkStart w:id="280" w:name="_bookmark229"/>
      <w:bookmarkEnd w:id="280"/>
      <w:r>
        <w:rPr>
          <w:rFonts w:ascii="宋体" w:hAnsi="宋体" w:cs="宋体"/>
        </w:rPr>
        <w:t>20.4</w:t>
      </w:r>
      <w:r>
        <w:rPr>
          <w:rFonts w:ascii="宋体" w:hAnsi="宋体" w:cs="宋体"/>
        </w:rPr>
        <w:tab/>
      </w:r>
      <w:r>
        <w:rPr>
          <w:rFonts w:ascii="宋体" w:hAnsi="宋体" w:cs="Times New Roman"/>
        </w:rPr>
        <w:t>第三者责任险</w:t>
      </w:r>
    </w:p>
    <w:p w:rsidR="007B2A64" w:rsidRDefault="007B2A64" w:rsidP="007B2A64">
      <w:pPr>
        <w:spacing w:line="360" w:lineRule="auto"/>
        <w:ind w:firstLine="419"/>
        <w:rPr>
          <w:rFonts w:ascii="宋体" w:hAnsi="宋体" w:cs="Times New Roman"/>
          <w:sz w:val="21"/>
          <w:szCs w:val="21"/>
        </w:rPr>
      </w:pPr>
      <w:r>
        <w:rPr>
          <w:rFonts w:ascii="宋体" w:hAnsi="宋体" w:cs="宋体"/>
          <w:sz w:val="21"/>
          <w:szCs w:val="21"/>
        </w:rPr>
        <w:t>20.4.1</w:t>
      </w:r>
      <w:r>
        <w:rPr>
          <w:rFonts w:ascii="宋体" w:hAnsi="宋体" w:cs="宋体"/>
          <w:spacing w:val="68"/>
          <w:sz w:val="21"/>
          <w:szCs w:val="21"/>
        </w:rPr>
        <w:t xml:space="preserve"> </w:t>
      </w:r>
      <w:r>
        <w:rPr>
          <w:rFonts w:ascii="宋体" w:hAnsi="宋体" w:cs="Times New Roman"/>
          <w:spacing w:val="-5"/>
          <w:sz w:val="21"/>
          <w:szCs w:val="21"/>
        </w:rPr>
        <w:t>第三者责任系指在保险期内，对因工程意外事故造成的、依法应由被保险人负</w:t>
      </w:r>
      <w:r>
        <w:rPr>
          <w:rFonts w:ascii="宋体" w:hAnsi="宋体" w:cs="Times New Roman"/>
          <w:sz w:val="21"/>
          <w:szCs w:val="21"/>
        </w:rPr>
        <w:t xml:space="preserve"> </w:t>
      </w:r>
      <w:r>
        <w:rPr>
          <w:rFonts w:ascii="宋体" w:hAnsi="宋体" w:cs="Times New Roman"/>
          <w:spacing w:val="-4"/>
          <w:sz w:val="21"/>
          <w:szCs w:val="21"/>
        </w:rPr>
        <w:t>责的工地上及毗邻地区的第三者人身伤亡、疾病或财产损失（本工程除外），以及被保险人</w:t>
      </w:r>
      <w:r>
        <w:rPr>
          <w:rFonts w:ascii="宋体" w:hAnsi="宋体" w:cs="Times New Roman"/>
          <w:spacing w:val="-36"/>
          <w:sz w:val="21"/>
          <w:szCs w:val="21"/>
        </w:rPr>
        <w:t xml:space="preserve"> </w:t>
      </w:r>
      <w:r>
        <w:rPr>
          <w:rFonts w:ascii="宋体" w:hAnsi="宋体" w:cs="Times New Roman"/>
          <w:sz w:val="21"/>
          <w:szCs w:val="21"/>
        </w:rPr>
        <w:t>因此而支付的诉讼费用和事先经保险人书面同意支付的其他费用等赔偿责任。</w:t>
      </w:r>
    </w:p>
    <w:p w:rsidR="007B2A64" w:rsidRDefault="007B2A64" w:rsidP="007B2A64">
      <w:pPr>
        <w:tabs>
          <w:tab w:val="left" w:pos="1420"/>
        </w:tabs>
        <w:spacing w:before="46" w:line="360" w:lineRule="auto"/>
        <w:ind w:firstLineChars="200" w:firstLine="420"/>
        <w:rPr>
          <w:rFonts w:ascii="宋体" w:hAnsi="宋体" w:cs="Times New Roman"/>
          <w:sz w:val="21"/>
          <w:szCs w:val="21"/>
        </w:rPr>
      </w:pPr>
      <w:r>
        <w:rPr>
          <w:rFonts w:ascii="宋体" w:hAnsi="宋体" w:cs="宋体"/>
          <w:sz w:val="21"/>
          <w:szCs w:val="21"/>
        </w:rPr>
        <w:lastRenderedPageBreak/>
        <w:t>20.4.2</w:t>
      </w:r>
      <w:r>
        <w:rPr>
          <w:rFonts w:ascii="宋体" w:hAnsi="宋体" w:cs="宋体"/>
          <w:sz w:val="21"/>
          <w:szCs w:val="21"/>
        </w:rPr>
        <w:tab/>
      </w:r>
      <w:r>
        <w:rPr>
          <w:rFonts w:ascii="宋体" w:hAnsi="宋体" w:cs="Times New Roman"/>
          <w:spacing w:val="-5"/>
          <w:sz w:val="21"/>
          <w:szCs w:val="21"/>
        </w:rPr>
        <w:t>在缺陷责任期终止证书颁发前，承包人应以承包人和发包人的共同名义，</w:t>
      </w:r>
      <w:proofErr w:type="gramStart"/>
      <w:r>
        <w:rPr>
          <w:rFonts w:ascii="宋体" w:hAnsi="宋体" w:cs="Times New Roman"/>
          <w:spacing w:val="-5"/>
          <w:sz w:val="21"/>
          <w:szCs w:val="21"/>
        </w:rPr>
        <w:t>投保</w:t>
      </w:r>
      <w:r>
        <w:rPr>
          <w:rFonts w:ascii="宋体" w:hAnsi="宋体" w:cs="Times New Roman"/>
          <w:sz w:val="21"/>
          <w:szCs w:val="21"/>
        </w:rPr>
        <w:t>第</w:t>
      </w:r>
      <w:proofErr w:type="gramEnd"/>
      <w:r>
        <w:rPr>
          <w:rFonts w:ascii="宋体" w:hAnsi="宋体" w:cs="Times New Roman"/>
          <w:spacing w:val="-48"/>
          <w:sz w:val="21"/>
          <w:szCs w:val="21"/>
        </w:rPr>
        <w:t xml:space="preserve"> </w:t>
      </w:r>
      <w:r>
        <w:rPr>
          <w:rFonts w:ascii="宋体" w:hAnsi="宋体" w:cs="宋体"/>
          <w:sz w:val="21"/>
          <w:szCs w:val="21"/>
        </w:rPr>
        <w:t>20.4.1</w:t>
      </w:r>
      <w:r>
        <w:rPr>
          <w:rFonts w:ascii="宋体" w:hAnsi="宋体" w:cs="宋体"/>
          <w:spacing w:val="-50"/>
          <w:sz w:val="21"/>
          <w:szCs w:val="21"/>
        </w:rPr>
        <w:t xml:space="preserve"> </w:t>
      </w:r>
      <w:r>
        <w:rPr>
          <w:rFonts w:ascii="宋体" w:hAnsi="宋体" w:cs="Times New Roman"/>
          <w:sz w:val="21"/>
          <w:szCs w:val="21"/>
        </w:rPr>
        <w:t>项约定的第三者责任险，其保险费率、保险金额、保险费承担人等有关</w:t>
      </w:r>
      <w:proofErr w:type="gramStart"/>
      <w:r>
        <w:rPr>
          <w:rFonts w:ascii="宋体" w:hAnsi="宋体" w:cs="Times New Roman"/>
          <w:sz w:val="21"/>
          <w:szCs w:val="21"/>
        </w:rPr>
        <w:t>内容</w:t>
      </w:r>
      <w:r>
        <w:rPr>
          <w:rFonts w:ascii="黑体" w:eastAsia="黑体" w:hAnsi="黑体" w:cs="黑体"/>
          <w:sz w:val="21"/>
          <w:szCs w:val="21"/>
        </w:rPr>
        <w:t>见合</w:t>
      </w:r>
      <w:proofErr w:type="gramEnd"/>
      <w:r>
        <w:rPr>
          <w:rFonts w:ascii="黑体" w:eastAsia="黑体" w:hAnsi="黑体" w:cs="黑体"/>
          <w:spacing w:val="-3"/>
          <w:sz w:val="21"/>
          <w:szCs w:val="21"/>
        </w:rPr>
        <w:t xml:space="preserve"> </w:t>
      </w:r>
      <w:r>
        <w:rPr>
          <w:rFonts w:ascii="黑体" w:eastAsia="黑体" w:hAnsi="黑体" w:cs="黑体"/>
          <w:sz w:val="21"/>
          <w:szCs w:val="21"/>
        </w:rPr>
        <w:t>同条款专用部分</w:t>
      </w:r>
      <w:r>
        <w:rPr>
          <w:rFonts w:ascii="宋体" w:hAnsi="宋体" w:cs="Times New Roman"/>
          <w:sz w:val="21"/>
          <w:szCs w:val="21"/>
        </w:rPr>
        <w:t>。</w:t>
      </w:r>
    </w:p>
    <w:p w:rsidR="007B2A64" w:rsidRDefault="007B2A64" w:rsidP="007B2A64">
      <w:pPr>
        <w:tabs>
          <w:tab w:val="left" w:pos="877"/>
        </w:tabs>
        <w:spacing w:before="176" w:line="360" w:lineRule="auto"/>
        <w:outlineLvl w:val="2"/>
        <w:rPr>
          <w:rFonts w:ascii="宋体" w:hAnsi="宋体" w:cs="Times New Roman"/>
        </w:rPr>
      </w:pPr>
      <w:bookmarkStart w:id="281" w:name="_bookmark230"/>
      <w:bookmarkEnd w:id="281"/>
      <w:r>
        <w:rPr>
          <w:rFonts w:ascii="宋体" w:hAnsi="宋体" w:cs="宋体"/>
        </w:rPr>
        <w:t>20.5</w:t>
      </w:r>
      <w:r>
        <w:rPr>
          <w:rFonts w:ascii="宋体" w:hAnsi="宋体" w:cs="宋体"/>
        </w:rPr>
        <w:tab/>
      </w:r>
      <w:r>
        <w:rPr>
          <w:rFonts w:ascii="宋体" w:hAnsi="宋体" w:cs="Times New Roman"/>
        </w:rPr>
        <w:t>其他保险</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4"/>
          <w:sz w:val="21"/>
          <w:szCs w:val="21"/>
        </w:rPr>
        <w:t>承包人应为其施工设备、进场的材料和工程设备等办理保险。办理保险的险种</w:t>
      </w:r>
      <w:proofErr w:type="gramStart"/>
      <w:r>
        <w:rPr>
          <w:rFonts w:ascii="黑体" w:eastAsia="黑体" w:hAnsi="黑体" w:cs="黑体"/>
          <w:spacing w:val="-4"/>
          <w:sz w:val="21"/>
          <w:szCs w:val="21"/>
        </w:rPr>
        <w:t>见合同条</w:t>
      </w:r>
      <w:proofErr w:type="gramEnd"/>
      <w:r>
        <w:rPr>
          <w:rFonts w:ascii="黑体" w:eastAsia="黑体" w:hAnsi="黑体" w:cs="黑体"/>
          <w:sz w:val="21"/>
          <w:szCs w:val="21"/>
        </w:rPr>
        <w:t xml:space="preserve"> 款专用部分</w:t>
      </w:r>
      <w:r>
        <w:rPr>
          <w:rFonts w:ascii="宋体" w:hAnsi="宋体" w:cs="Times New Roman"/>
          <w:sz w:val="21"/>
          <w:szCs w:val="21"/>
        </w:rPr>
        <w:t>。</w:t>
      </w:r>
    </w:p>
    <w:p w:rsidR="007B2A64" w:rsidRDefault="007B2A64" w:rsidP="007B2A64">
      <w:pPr>
        <w:tabs>
          <w:tab w:val="left" w:pos="877"/>
        </w:tabs>
        <w:spacing w:before="177" w:line="360" w:lineRule="auto"/>
        <w:outlineLvl w:val="2"/>
        <w:rPr>
          <w:rFonts w:ascii="宋体" w:hAnsi="宋体" w:cs="Times New Roman"/>
        </w:rPr>
      </w:pPr>
      <w:bookmarkStart w:id="282" w:name="_bookmark231"/>
      <w:bookmarkEnd w:id="282"/>
      <w:r>
        <w:rPr>
          <w:rFonts w:ascii="宋体" w:hAnsi="宋体" w:cs="宋体"/>
        </w:rPr>
        <w:t>20.6</w:t>
      </w:r>
      <w:r>
        <w:rPr>
          <w:rFonts w:ascii="宋体" w:hAnsi="宋体" w:cs="宋体"/>
        </w:rPr>
        <w:tab/>
      </w:r>
      <w:r>
        <w:rPr>
          <w:rFonts w:ascii="宋体" w:hAnsi="宋体" w:cs="Times New Roman"/>
        </w:rPr>
        <w:t>对各项保险的一般要求</w:t>
      </w:r>
    </w:p>
    <w:p w:rsidR="007B2A64" w:rsidRDefault="007B2A64" w:rsidP="007B2A64">
      <w:pPr>
        <w:tabs>
          <w:tab w:val="left" w:pos="1420"/>
        </w:tabs>
        <w:spacing w:line="360" w:lineRule="auto"/>
        <w:ind w:firstLineChars="200" w:firstLine="420"/>
        <w:rPr>
          <w:rFonts w:ascii="宋体" w:hAnsi="宋体" w:cs="宋体"/>
          <w:sz w:val="23"/>
          <w:szCs w:val="23"/>
        </w:rPr>
      </w:pPr>
      <w:r>
        <w:rPr>
          <w:rFonts w:ascii="宋体" w:hAnsi="宋体" w:cs="宋体"/>
          <w:sz w:val="21"/>
          <w:szCs w:val="21"/>
        </w:rPr>
        <w:t>20.6.1</w:t>
      </w:r>
      <w:r>
        <w:rPr>
          <w:rFonts w:ascii="宋体" w:hAnsi="宋体" w:cs="宋体"/>
          <w:sz w:val="21"/>
          <w:szCs w:val="21"/>
        </w:rPr>
        <w:tab/>
      </w:r>
      <w:r>
        <w:rPr>
          <w:rFonts w:ascii="宋体" w:hAnsi="宋体" w:cs="Times New Roman"/>
          <w:sz w:val="21"/>
          <w:szCs w:val="21"/>
        </w:rPr>
        <w:t>保险凭证</w:t>
      </w:r>
      <w:r>
        <w:rPr>
          <w:rFonts w:ascii="宋体" w:hAnsi="宋体" w:cs="Times New Roman"/>
          <w:sz w:val="21"/>
          <w:szCs w:val="21"/>
        </w:rPr>
        <w:t xml:space="preserve"> </w:t>
      </w:r>
      <w:r>
        <w:rPr>
          <w:rFonts w:ascii="宋体" w:hAnsi="宋体" w:cs="Times New Roman"/>
          <w:spacing w:val="-4"/>
          <w:sz w:val="21"/>
          <w:szCs w:val="21"/>
        </w:rPr>
        <w:t>承包人应在合同约定的期限内向发包人提交各项保险生效的证据和保险单副本，保险单必须与合同约定的条件保持一致。各项保险生效的证据和保险单副本的期限</w:t>
      </w:r>
      <w:proofErr w:type="gramStart"/>
      <w:r>
        <w:rPr>
          <w:rFonts w:ascii="黑体" w:eastAsia="黑体" w:hAnsi="黑体" w:cs="黑体"/>
          <w:spacing w:val="-4"/>
          <w:sz w:val="21"/>
          <w:szCs w:val="21"/>
        </w:rPr>
        <w:t>见合同</w:t>
      </w:r>
      <w:proofErr w:type="gramEnd"/>
      <w:r>
        <w:rPr>
          <w:rFonts w:ascii="黑体" w:eastAsia="黑体" w:hAnsi="黑体" w:cs="黑体"/>
          <w:spacing w:val="-4"/>
          <w:sz w:val="21"/>
          <w:szCs w:val="21"/>
        </w:rPr>
        <w:t>条款专用</w:t>
      </w:r>
      <w:r>
        <w:rPr>
          <w:rFonts w:ascii="黑体" w:eastAsia="黑体" w:hAnsi="黑体" w:cs="黑体"/>
          <w:spacing w:val="-41"/>
          <w:sz w:val="21"/>
          <w:szCs w:val="21"/>
        </w:rPr>
        <w:t xml:space="preserve"> </w:t>
      </w:r>
      <w:r>
        <w:rPr>
          <w:rFonts w:ascii="黑体" w:eastAsia="黑体" w:hAnsi="黑体" w:cs="黑体"/>
          <w:sz w:val="21"/>
          <w:szCs w:val="21"/>
        </w:rPr>
        <w:t>部分</w:t>
      </w:r>
      <w:r>
        <w:rPr>
          <w:rFonts w:ascii="宋体" w:hAnsi="宋体" w:cs="Times New Roman"/>
          <w:sz w:val="21"/>
          <w:szCs w:val="21"/>
        </w:rPr>
        <w:t>。</w:t>
      </w:r>
    </w:p>
    <w:p w:rsidR="007B2A64" w:rsidRDefault="007B2A64" w:rsidP="007B2A64">
      <w:pPr>
        <w:tabs>
          <w:tab w:val="left" w:pos="1420"/>
        </w:tabs>
        <w:spacing w:before="36" w:line="360" w:lineRule="auto"/>
        <w:ind w:firstLineChars="200" w:firstLine="420"/>
        <w:rPr>
          <w:rFonts w:ascii="宋体" w:hAnsi="宋体" w:cs="Times New Roman"/>
          <w:sz w:val="21"/>
          <w:szCs w:val="21"/>
        </w:rPr>
      </w:pPr>
      <w:r>
        <w:rPr>
          <w:rFonts w:ascii="宋体" w:hAnsi="宋体" w:cs="宋体"/>
          <w:sz w:val="21"/>
          <w:szCs w:val="21"/>
        </w:rPr>
        <w:t>20.6.2</w:t>
      </w:r>
      <w:r>
        <w:rPr>
          <w:rFonts w:ascii="宋体" w:hAnsi="宋体" w:cs="宋体"/>
          <w:sz w:val="21"/>
          <w:szCs w:val="21"/>
        </w:rPr>
        <w:tab/>
      </w:r>
      <w:r>
        <w:rPr>
          <w:rFonts w:ascii="宋体" w:hAnsi="宋体" w:cs="Times New Roman"/>
          <w:sz w:val="21"/>
          <w:szCs w:val="21"/>
        </w:rPr>
        <w:t>保险合同条款的变动</w:t>
      </w:r>
      <w:r>
        <w:rPr>
          <w:rFonts w:ascii="宋体" w:hAnsi="宋体" w:cs="Times New Roman"/>
          <w:sz w:val="21"/>
          <w:szCs w:val="21"/>
        </w:rPr>
        <w:t xml:space="preserve"> </w:t>
      </w:r>
      <w:r>
        <w:rPr>
          <w:rFonts w:ascii="宋体" w:hAnsi="宋体" w:cs="Times New Roman"/>
          <w:spacing w:val="-4"/>
          <w:sz w:val="21"/>
          <w:szCs w:val="21"/>
        </w:rPr>
        <w:t>承包人需要变动保险合同条款时，应事先征得发包人同意，并通知监理人。保险人</w:t>
      </w:r>
      <w:proofErr w:type="gramStart"/>
      <w:r>
        <w:rPr>
          <w:rFonts w:ascii="宋体" w:hAnsi="宋体" w:cs="Times New Roman"/>
          <w:spacing w:val="-4"/>
          <w:sz w:val="21"/>
          <w:szCs w:val="21"/>
        </w:rPr>
        <w:t>作出</w:t>
      </w:r>
      <w:proofErr w:type="gramEnd"/>
      <w:r>
        <w:rPr>
          <w:rFonts w:ascii="宋体" w:hAnsi="宋体" w:cs="Times New Roman"/>
          <w:sz w:val="21"/>
          <w:szCs w:val="21"/>
        </w:rPr>
        <w:t>变动的，承包人应在收到保险人通知后立即通知发包人和监理人。</w:t>
      </w:r>
    </w:p>
    <w:p w:rsidR="007B2A64" w:rsidRDefault="007B2A64" w:rsidP="007B2A64">
      <w:pPr>
        <w:spacing w:before="10" w:line="360" w:lineRule="auto"/>
        <w:rPr>
          <w:rFonts w:ascii="宋体" w:hAnsi="宋体" w:cs="宋体"/>
          <w:sz w:val="14"/>
          <w:szCs w:val="14"/>
        </w:rPr>
      </w:pPr>
    </w:p>
    <w:p w:rsidR="007B2A64" w:rsidRDefault="007B2A64" w:rsidP="007B2A64">
      <w:pPr>
        <w:tabs>
          <w:tab w:val="left" w:pos="1420"/>
        </w:tabs>
        <w:spacing w:line="360" w:lineRule="auto"/>
        <w:ind w:firstLineChars="200" w:firstLine="420"/>
        <w:rPr>
          <w:rFonts w:ascii="宋体" w:hAnsi="宋体" w:cs="Times New Roman"/>
          <w:sz w:val="21"/>
          <w:szCs w:val="21"/>
        </w:rPr>
      </w:pPr>
      <w:r>
        <w:rPr>
          <w:rFonts w:ascii="宋体" w:hAnsi="宋体" w:cs="宋体"/>
          <w:sz w:val="21"/>
          <w:szCs w:val="21"/>
        </w:rPr>
        <w:t>20.6.3</w:t>
      </w:r>
      <w:r>
        <w:rPr>
          <w:rFonts w:ascii="宋体" w:hAnsi="宋体" w:cs="宋体"/>
          <w:sz w:val="21"/>
          <w:szCs w:val="21"/>
        </w:rPr>
        <w:tab/>
      </w:r>
      <w:r>
        <w:rPr>
          <w:rFonts w:ascii="宋体" w:hAnsi="宋体" w:cs="Times New Roman"/>
          <w:sz w:val="21"/>
          <w:szCs w:val="21"/>
        </w:rPr>
        <w:t>持续保险</w:t>
      </w:r>
      <w:r>
        <w:rPr>
          <w:rFonts w:ascii="宋体" w:hAnsi="宋体" w:cs="Times New Roman"/>
          <w:sz w:val="21"/>
          <w:szCs w:val="21"/>
        </w:rPr>
        <w:t xml:space="preserve"> </w:t>
      </w:r>
      <w:r>
        <w:rPr>
          <w:rFonts w:ascii="宋体" w:hAnsi="宋体" w:cs="Times New Roman"/>
          <w:spacing w:val="-4"/>
          <w:sz w:val="21"/>
          <w:szCs w:val="21"/>
        </w:rPr>
        <w:t>承包人应与保险人保持联系，使保险人能够随时了解工程实施中的变动，并确保按保险</w:t>
      </w:r>
      <w:r>
        <w:rPr>
          <w:rFonts w:ascii="宋体" w:hAnsi="宋体" w:cs="Times New Roman"/>
          <w:sz w:val="21"/>
          <w:szCs w:val="21"/>
        </w:rPr>
        <w:t>合同条款要求持续保险。</w:t>
      </w:r>
      <w:r>
        <w:rPr>
          <w:rFonts w:ascii="宋体" w:hAnsi="宋体" w:cs="Times New Roman"/>
          <w:sz w:val="21"/>
          <w:szCs w:val="21"/>
        </w:rPr>
        <w:t xml:space="preserve"> </w:t>
      </w:r>
    </w:p>
    <w:p w:rsidR="007B2A64" w:rsidRDefault="007B2A64" w:rsidP="007B2A64">
      <w:pPr>
        <w:tabs>
          <w:tab w:val="left" w:pos="1420"/>
        </w:tabs>
        <w:spacing w:line="360" w:lineRule="auto"/>
        <w:ind w:firstLineChars="200" w:firstLine="420"/>
        <w:rPr>
          <w:rFonts w:ascii="宋体" w:hAnsi="宋体" w:cs="Times New Roman"/>
          <w:sz w:val="21"/>
          <w:szCs w:val="21"/>
        </w:rPr>
      </w:pPr>
      <w:r>
        <w:rPr>
          <w:rFonts w:ascii="宋体" w:hAnsi="宋体" w:cs="宋体"/>
          <w:sz w:val="21"/>
          <w:szCs w:val="21"/>
        </w:rPr>
        <w:t>20.6.4</w:t>
      </w:r>
      <w:r>
        <w:rPr>
          <w:rFonts w:ascii="宋体" w:hAnsi="宋体" w:cs="宋体"/>
          <w:sz w:val="21"/>
          <w:szCs w:val="21"/>
        </w:rPr>
        <w:tab/>
      </w:r>
      <w:r>
        <w:rPr>
          <w:rFonts w:ascii="宋体" w:hAnsi="宋体" w:cs="Times New Roman"/>
          <w:spacing w:val="-2"/>
          <w:sz w:val="21"/>
          <w:szCs w:val="21"/>
        </w:rPr>
        <w:t>保险金不足的补偿</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4"/>
          <w:sz w:val="21"/>
          <w:szCs w:val="21"/>
        </w:rPr>
        <w:t>保险金不足以补偿损失的，应由承包人和（或）发包人按合同约定负责补偿。保险金不</w:t>
      </w:r>
      <w:r>
        <w:rPr>
          <w:rFonts w:ascii="宋体" w:hAnsi="宋体" w:cs="Times New Roman"/>
          <w:sz w:val="21"/>
          <w:szCs w:val="21"/>
        </w:rPr>
        <w:t xml:space="preserve"> </w:t>
      </w:r>
      <w:r>
        <w:rPr>
          <w:rFonts w:ascii="宋体" w:hAnsi="宋体" w:cs="Times New Roman"/>
          <w:sz w:val="21"/>
          <w:szCs w:val="21"/>
        </w:rPr>
        <w:t>足的补偿原则</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r>
        <w:rPr>
          <w:rFonts w:ascii="宋体" w:hAnsi="宋体" w:cs="Times New Roman"/>
          <w:sz w:val="21"/>
          <w:szCs w:val="21"/>
        </w:rPr>
        <w:t>。</w:t>
      </w:r>
    </w:p>
    <w:p w:rsidR="007B2A64" w:rsidRDefault="007B2A64" w:rsidP="007B2A64">
      <w:pPr>
        <w:tabs>
          <w:tab w:val="left" w:pos="1420"/>
        </w:tabs>
        <w:spacing w:before="46" w:line="360" w:lineRule="auto"/>
        <w:ind w:firstLineChars="200" w:firstLine="420"/>
        <w:rPr>
          <w:rFonts w:ascii="宋体" w:hAnsi="宋体" w:cs="Times New Roman"/>
          <w:sz w:val="21"/>
          <w:szCs w:val="21"/>
        </w:rPr>
      </w:pPr>
      <w:r>
        <w:rPr>
          <w:rFonts w:ascii="宋体" w:hAnsi="宋体" w:cs="宋体"/>
          <w:sz w:val="21"/>
          <w:szCs w:val="21"/>
        </w:rPr>
        <w:t>20.6.5</w:t>
      </w:r>
      <w:r>
        <w:rPr>
          <w:rFonts w:ascii="宋体" w:hAnsi="宋体" w:cs="宋体"/>
          <w:sz w:val="21"/>
          <w:szCs w:val="21"/>
        </w:rPr>
        <w:tab/>
      </w:r>
      <w:r>
        <w:rPr>
          <w:rFonts w:ascii="宋体" w:hAnsi="宋体" w:cs="Times New Roman"/>
          <w:sz w:val="21"/>
          <w:szCs w:val="21"/>
        </w:rPr>
        <w:t>未按约定投保的补救</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1</w:t>
      </w:r>
      <w:r>
        <w:rPr>
          <w:rFonts w:ascii="宋体" w:hAnsi="宋体" w:cs="Times New Roman"/>
          <w:spacing w:val="-1"/>
          <w:sz w:val="21"/>
          <w:szCs w:val="21"/>
        </w:rPr>
        <w:t>）由于负有投保义务的一方当事人未按合同约定办理保险，或未能使保险持续有效</w:t>
      </w:r>
      <w:r>
        <w:rPr>
          <w:rFonts w:ascii="宋体" w:hAnsi="宋体" w:cs="Times New Roman"/>
          <w:sz w:val="21"/>
          <w:szCs w:val="21"/>
        </w:rPr>
        <w:t xml:space="preserve"> </w:t>
      </w:r>
      <w:r>
        <w:rPr>
          <w:rFonts w:ascii="宋体" w:hAnsi="宋体" w:cs="Times New Roman"/>
          <w:sz w:val="21"/>
          <w:szCs w:val="21"/>
        </w:rPr>
        <w:t>的，另一方当事人可代为办理，所需费用由对方当事人承担。</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2</w:t>
      </w:r>
      <w:r>
        <w:rPr>
          <w:rFonts w:ascii="宋体" w:hAnsi="宋体" w:cs="Times New Roman"/>
          <w:spacing w:val="-1"/>
          <w:sz w:val="21"/>
          <w:szCs w:val="21"/>
        </w:rPr>
        <w:t>）由于负有投保义务的一方当事人未按合同约定办理某项保险，导致受益人未能得</w:t>
      </w:r>
      <w:r>
        <w:rPr>
          <w:rFonts w:ascii="宋体" w:hAnsi="宋体" w:cs="Times New Roman"/>
          <w:sz w:val="21"/>
          <w:szCs w:val="21"/>
        </w:rPr>
        <w:t xml:space="preserve"> </w:t>
      </w:r>
      <w:r>
        <w:rPr>
          <w:rFonts w:ascii="宋体" w:hAnsi="宋体" w:cs="Times New Roman"/>
          <w:sz w:val="21"/>
          <w:szCs w:val="21"/>
        </w:rPr>
        <w:t>到保险人的赔偿，原应从该项保险得到的保险金应由负有投保义务的一方当事人支付。</w:t>
      </w:r>
    </w:p>
    <w:p w:rsidR="007B2A64" w:rsidRDefault="007B2A64" w:rsidP="007B2A64">
      <w:pPr>
        <w:tabs>
          <w:tab w:val="left" w:pos="1420"/>
        </w:tabs>
        <w:spacing w:before="46" w:line="360" w:lineRule="auto"/>
        <w:ind w:firstLineChars="200" w:firstLine="420"/>
        <w:rPr>
          <w:rFonts w:ascii="宋体" w:hAnsi="宋体" w:cs="Times New Roman"/>
          <w:sz w:val="21"/>
          <w:szCs w:val="21"/>
        </w:rPr>
      </w:pPr>
      <w:r>
        <w:rPr>
          <w:rFonts w:ascii="宋体" w:hAnsi="宋体" w:cs="宋体"/>
          <w:sz w:val="21"/>
          <w:szCs w:val="21"/>
        </w:rPr>
        <w:t>20.6.6</w:t>
      </w:r>
      <w:r>
        <w:rPr>
          <w:rFonts w:ascii="宋体" w:hAnsi="宋体" w:cs="宋体"/>
          <w:sz w:val="21"/>
          <w:szCs w:val="21"/>
        </w:rPr>
        <w:tab/>
      </w:r>
      <w:r>
        <w:rPr>
          <w:rFonts w:ascii="宋体" w:hAnsi="宋体" w:cs="Times New Roman"/>
          <w:sz w:val="21"/>
          <w:szCs w:val="21"/>
        </w:rPr>
        <w:t>报告义务</w:t>
      </w:r>
      <w:r>
        <w:rPr>
          <w:rFonts w:ascii="宋体" w:hAnsi="宋体" w:cs="Times New Roman"/>
          <w:sz w:val="21"/>
          <w:szCs w:val="21"/>
        </w:rPr>
        <w:t xml:space="preserve"> </w:t>
      </w:r>
      <w:r>
        <w:rPr>
          <w:rFonts w:ascii="宋体" w:hAnsi="宋体" w:cs="Times New Roman"/>
          <w:spacing w:val="-2"/>
          <w:sz w:val="21"/>
          <w:szCs w:val="21"/>
        </w:rPr>
        <w:t>当保险事故发生时，投保人应按照保险单规定的条件和期限及时向保险人报告。</w:t>
      </w:r>
    </w:p>
    <w:p w:rsidR="007B2A64" w:rsidRDefault="007B2A64" w:rsidP="007B2A64">
      <w:pPr>
        <w:spacing w:line="360" w:lineRule="auto"/>
        <w:outlineLvl w:val="1"/>
        <w:rPr>
          <w:rFonts w:ascii="宋体" w:hAnsi="宋体" w:cs="Times New Roman"/>
          <w:sz w:val="28"/>
          <w:szCs w:val="28"/>
        </w:rPr>
      </w:pPr>
      <w:bookmarkStart w:id="283" w:name="_bookmark232"/>
      <w:bookmarkEnd w:id="283"/>
      <w:r>
        <w:rPr>
          <w:rFonts w:ascii="宋体" w:hAnsi="宋体" w:cs="宋体"/>
          <w:sz w:val="28"/>
          <w:szCs w:val="28"/>
        </w:rPr>
        <w:t>21.</w:t>
      </w:r>
      <w:r>
        <w:rPr>
          <w:rFonts w:ascii="宋体" w:hAnsi="宋体" w:cs="Times New Roman"/>
          <w:sz w:val="28"/>
          <w:szCs w:val="28"/>
        </w:rPr>
        <w:t>不可抗力</w:t>
      </w:r>
    </w:p>
    <w:p w:rsidR="007B2A64" w:rsidRDefault="007B2A64" w:rsidP="007B2A64">
      <w:pPr>
        <w:tabs>
          <w:tab w:val="left" w:pos="877"/>
        </w:tabs>
        <w:spacing w:line="360" w:lineRule="auto"/>
        <w:outlineLvl w:val="2"/>
        <w:rPr>
          <w:rFonts w:ascii="宋体" w:hAnsi="宋体" w:cs="Times New Roman"/>
        </w:rPr>
      </w:pPr>
      <w:bookmarkStart w:id="284" w:name="_bookmark233"/>
      <w:bookmarkEnd w:id="284"/>
      <w:r>
        <w:rPr>
          <w:rFonts w:ascii="宋体" w:hAnsi="宋体" w:cs="宋体"/>
        </w:rPr>
        <w:t>21.1</w:t>
      </w:r>
      <w:r>
        <w:rPr>
          <w:rFonts w:ascii="宋体" w:hAnsi="宋体" w:cs="宋体"/>
        </w:rPr>
        <w:tab/>
      </w:r>
      <w:r>
        <w:rPr>
          <w:rFonts w:ascii="宋体" w:hAnsi="宋体" w:cs="Times New Roman"/>
        </w:rPr>
        <w:t>不可抗力的确认</w:t>
      </w:r>
    </w:p>
    <w:p w:rsidR="007B2A64" w:rsidRDefault="007B2A64" w:rsidP="007B2A64">
      <w:pPr>
        <w:spacing w:line="360" w:lineRule="auto"/>
        <w:ind w:firstLine="419"/>
        <w:rPr>
          <w:rFonts w:ascii="宋体" w:hAnsi="宋体" w:cs="Times New Roman"/>
          <w:sz w:val="21"/>
          <w:szCs w:val="21"/>
        </w:rPr>
      </w:pPr>
      <w:r>
        <w:rPr>
          <w:rFonts w:ascii="宋体" w:hAnsi="宋体" w:cs="宋体"/>
          <w:sz w:val="21"/>
          <w:szCs w:val="21"/>
        </w:rPr>
        <w:t>21.1.1</w:t>
      </w:r>
      <w:r>
        <w:rPr>
          <w:rFonts w:ascii="宋体" w:hAnsi="宋体" w:cs="宋体"/>
          <w:spacing w:val="69"/>
          <w:sz w:val="21"/>
          <w:szCs w:val="21"/>
        </w:rPr>
        <w:t xml:space="preserve"> </w:t>
      </w:r>
      <w:r>
        <w:rPr>
          <w:rFonts w:ascii="宋体" w:hAnsi="宋体" w:cs="Times New Roman"/>
          <w:spacing w:val="-5"/>
          <w:sz w:val="21"/>
          <w:szCs w:val="21"/>
        </w:rPr>
        <w:t>不可抗力是指承包人和发包人在订立合同时不可预见，在工程施工过程中不可</w:t>
      </w:r>
      <w:r>
        <w:rPr>
          <w:rFonts w:ascii="宋体" w:hAnsi="宋体" w:cs="Times New Roman"/>
          <w:sz w:val="21"/>
          <w:szCs w:val="21"/>
        </w:rPr>
        <w:t xml:space="preserve"> </w:t>
      </w:r>
      <w:r>
        <w:rPr>
          <w:rFonts w:ascii="宋体" w:hAnsi="宋体" w:cs="Times New Roman"/>
          <w:spacing w:val="-4"/>
          <w:sz w:val="21"/>
          <w:szCs w:val="21"/>
        </w:rPr>
        <w:t>避免发生并不能克服的自然灾害和社会性突发事件，如地震、海啸、瘟疫、水灾、骚乱、暴</w:t>
      </w:r>
      <w:r>
        <w:rPr>
          <w:rFonts w:ascii="宋体" w:hAnsi="宋体" w:cs="Times New Roman"/>
          <w:spacing w:val="-41"/>
          <w:sz w:val="21"/>
          <w:szCs w:val="21"/>
        </w:rPr>
        <w:t xml:space="preserve"> </w:t>
      </w:r>
      <w:r>
        <w:rPr>
          <w:rFonts w:ascii="宋体" w:hAnsi="宋体" w:cs="Times New Roman"/>
          <w:sz w:val="21"/>
          <w:szCs w:val="21"/>
        </w:rPr>
        <w:t>动、战争和合同约定的其他情形。其他情形</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r>
        <w:rPr>
          <w:rFonts w:ascii="宋体" w:hAnsi="宋体" w:cs="Times New Roman"/>
          <w:sz w:val="21"/>
          <w:szCs w:val="21"/>
        </w:rPr>
        <w:t>。</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lastRenderedPageBreak/>
        <w:t>21.1.2</w:t>
      </w:r>
      <w:r>
        <w:rPr>
          <w:rFonts w:ascii="宋体" w:hAnsi="宋体" w:cs="宋体"/>
          <w:spacing w:val="68"/>
          <w:sz w:val="21"/>
          <w:szCs w:val="21"/>
        </w:rPr>
        <w:t xml:space="preserve"> </w:t>
      </w:r>
      <w:r>
        <w:rPr>
          <w:rFonts w:ascii="宋体" w:hAnsi="宋体" w:cs="Times New Roman"/>
          <w:spacing w:val="-5"/>
          <w:sz w:val="21"/>
          <w:szCs w:val="21"/>
        </w:rPr>
        <w:t>不可抗力发生后，发包人和承包人应及时认真统计所造成的损失，收集不可抗</w:t>
      </w:r>
      <w:r>
        <w:rPr>
          <w:rFonts w:ascii="宋体" w:hAnsi="宋体" w:cs="Times New Roman"/>
          <w:sz w:val="21"/>
          <w:szCs w:val="21"/>
        </w:rPr>
        <w:t xml:space="preserve"> </w:t>
      </w:r>
      <w:r>
        <w:rPr>
          <w:rFonts w:ascii="宋体" w:hAnsi="宋体" w:cs="Times New Roman"/>
          <w:spacing w:val="-4"/>
          <w:sz w:val="21"/>
          <w:szCs w:val="21"/>
        </w:rPr>
        <w:t>力造成损失的证据。合同双方对是否属于不可抗力或其损失的意见不一致的，由监理人按第</w:t>
      </w:r>
      <w:r>
        <w:rPr>
          <w:rFonts w:ascii="宋体" w:hAnsi="宋体" w:cs="Times New Roman"/>
          <w:spacing w:val="-42"/>
          <w:sz w:val="21"/>
          <w:szCs w:val="21"/>
        </w:rPr>
        <w:t xml:space="preserve"> </w:t>
      </w:r>
      <w:r>
        <w:rPr>
          <w:rFonts w:ascii="宋体" w:hAnsi="宋体" w:cs="宋体"/>
          <w:sz w:val="21"/>
          <w:szCs w:val="21"/>
        </w:rPr>
        <w:t>3.5</w:t>
      </w:r>
      <w:r>
        <w:rPr>
          <w:rFonts w:ascii="宋体" w:hAnsi="宋体" w:cs="宋体"/>
          <w:spacing w:val="-55"/>
          <w:sz w:val="21"/>
          <w:szCs w:val="21"/>
        </w:rPr>
        <w:t xml:space="preserve"> </w:t>
      </w:r>
      <w:r>
        <w:rPr>
          <w:rFonts w:ascii="宋体" w:hAnsi="宋体" w:cs="Times New Roman"/>
          <w:sz w:val="21"/>
          <w:szCs w:val="21"/>
        </w:rPr>
        <w:t>款商定或确定。发生争议时，按第</w:t>
      </w:r>
      <w:r>
        <w:rPr>
          <w:rFonts w:ascii="宋体" w:hAnsi="宋体" w:cs="Times New Roman"/>
          <w:spacing w:val="-55"/>
          <w:sz w:val="21"/>
          <w:szCs w:val="21"/>
        </w:rPr>
        <w:t xml:space="preserve"> </w:t>
      </w:r>
      <w:r>
        <w:rPr>
          <w:rFonts w:ascii="宋体" w:hAnsi="宋体" w:cs="宋体"/>
          <w:sz w:val="21"/>
          <w:szCs w:val="21"/>
        </w:rPr>
        <w:t>24</w:t>
      </w:r>
      <w:r>
        <w:rPr>
          <w:rFonts w:ascii="宋体" w:hAnsi="宋体" w:cs="宋体"/>
          <w:spacing w:val="-55"/>
          <w:sz w:val="21"/>
          <w:szCs w:val="21"/>
        </w:rPr>
        <w:t xml:space="preserve"> </w:t>
      </w:r>
      <w:r>
        <w:rPr>
          <w:rFonts w:ascii="宋体" w:hAnsi="宋体" w:cs="Times New Roman"/>
          <w:sz w:val="21"/>
          <w:szCs w:val="21"/>
        </w:rPr>
        <w:t>条的约定办理。</w:t>
      </w:r>
    </w:p>
    <w:p w:rsidR="007B2A64" w:rsidRDefault="007B2A64" w:rsidP="007B2A64">
      <w:pPr>
        <w:tabs>
          <w:tab w:val="left" w:pos="877"/>
        </w:tabs>
        <w:spacing w:before="176" w:line="360" w:lineRule="auto"/>
        <w:outlineLvl w:val="2"/>
        <w:rPr>
          <w:rFonts w:ascii="宋体" w:hAnsi="宋体" w:cs="Times New Roman"/>
        </w:rPr>
      </w:pPr>
      <w:bookmarkStart w:id="285" w:name="_bookmark234"/>
      <w:bookmarkEnd w:id="285"/>
      <w:r>
        <w:rPr>
          <w:rFonts w:ascii="宋体" w:hAnsi="宋体" w:cs="宋体"/>
        </w:rPr>
        <w:t>21.2</w:t>
      </w:r>
      <w:r>
        <w:rPr>
          <w:rFonts w:ascii="宋体" w:hAnsi="宋体" w:cs="宋体"/>
        </w:rPr>
        <w:tab/>
      </w:r>
      <w:r>
        <w:rPr>
          <w:rFonts w:ascii="宋体" w:hAnsi="宋体" w:cs="Times New Roman"/>
        </w:rPr>
        <w:t>不可抗力的通知</w:t>
      </w:r>
    </w:p>
    <w:p w:rsidR="007B2A64" w:rsidRDefault="007B2A64" w:rsidP="007B2A64">
      <w:pPr>
        <w:tabs>
          <w:tab w:val="left" w:pos="1420"/>
        </w:tabs>
        <w:spacing w:line="360" w:lineRule="auto"/>
        <w:ind w:firstLine="419"/>
        <w:rPr>
          <w:rFonts w:ascii="宋体" w:hAnsi="宋体" w:cs="Times New Roman"/>
          <w:sz w:val="21"/>
          <w:szCs w:val="21"/>
        </w:rPr>
      </w:pPr>
      <w:r>
        <w:rPr>
          <w:rFonts w:ascii="宋体" w:hAnsi="宋体" w:cs="宋体"/>
          <w:sz w:val="21"/>
          <w:szCs w:val="21"/>
        </w:rPr>
        <w:t>21.2.1</w:t>
      </w:r>
      <w:r>
        <w:rPr>
          <w:rFonts w:ascii="宋体" w:hAnsi="宋体" w:cs="宋体"/>
          <w:sz w:val="21"/>
          <w:szCs w:val="21"/>
        </w:rPr>
        <w:tab/>
      </w:r>
      <w:r>
        <w:rPr>
          <w:rFonts w:ascii="宋体" w:hAnsi="宋体" w:cs="Times New Roman"/>
          <w:spacing w:val="-5"/>
          <w:sz w:val="21"/>
          <w:szCs w:val="21"/>
        </w:rPr>
        <w:t>合同一方当事人遇到不可抗力事件，使其履行合同义务受到阻碍时，应立即通</w:t>
      </w:r>
      <w:r>
        <w:rPr>
          <w:rFonts w:ascii="宋体" w:hAnsi="宋体" w:cs="Times New Roman"/>
          <w:sz w:val="21"/>
          <w:szCs w:val="21"/>
        </w:rPr>
        <w:t xml:space="preserve"> </w:t>
      </w:r>
      <w:proofErr w:type="gramStart"/>
      <w:r>
        <w:rPr>
          <w:rFonts w:ascii="宋体" w:hAnsi="宋体" w:cs="Times New Roman"/>
          <w:spacing w:val="-7"/>
          <w:sz w:val="21"/>
          <w:szCs w:val="21"/>
        </w:rPr>
        <w:t>知合同</w:t>
      </w:r>
      <w:proofErr w:type="gramEnd"/>
      <w:r>
        <w:rPr>
          <w:rFonts w:ascii="宋体" w:hAnsi="宋体" w:cs="Times New Roman"/>
          <w:spacing w:val="-7"/>
          <w:sz w:val="21"/>
          <w:szCs w:val="21"/>
        </w:rPr>
        <w:t>另一方当事人和监理人，书面说明不可抗力和受阻碍的详细情况，并提供必要的证明。</w:t>
      </w:r>
    </w:p>
    <w:p w:rsidR="007B2A64" w:rsidRDefault="007B2A64" w:rsidP="007B2A64">
      <w:pPr>
        <w:tabs>
          <w:tab w:val="left" w:pos="1420"/>
        </w:tabs>
        <w:spacing w:before="46" w:line="360" w:lineRule="auto"/>
        <w:ind w:firstLineChars="200" w:firstLine="420"/>
        <w:rPr>
          <w:rFonts w:ascii="宋体" w:hAnsi="宋体" w:cs="Times New Roman"/>
          <w:sz w:val="21"/>
          <w:szCs w:val="21"/>
        </w:rPr>
      </w:pPr>
      <w:r>
        <w:rPr>
          <w:rFonts w:ascii="宋体" w:hAnsi="宋体" w:cs="宋体"/>
          <w:sz w:val="21"/>
          <w:szCs w:val="21"/>
        </w:rPr>
        <w:t>21.2.2</w:t>
      </w:r>
      <w:r>
        <w:rPr>
          <w:rFonts w:ascii="宋体" w:hAnsi="宋体" w:cs="宋体"/>
          <w:sz w:val="21"/>
          <w:szCs w:val="21"/>
        </w:rPr>
        <w:tab/>
      </w:r>
      <w:r>
        <w:rPr>
          <w:rFonts w:ascii="宋体" w:hAnsi="宋体" w:cs="Times New Roman"/>
          <w:spacing w:val="-5"/>
          <w:sz w:val="21"/>
          <w:szCs w:val="21"/>
        </w:rPr>
        <w:t>如不可抗力持续发生，合同一方当事人应及时向合同另一方当事人和监理人提</w:t>
      </w:r>
      <w:r>
        <w:rPr>
          <w:rFonts w:ascii="宋体" w:hAnsi="宋体" w:cs="Times New Roman"/>
          <w:sz w:val="21"/>
          <w:szCs w:val="21"/>
        </w:rPr>
        <w:t>交中间报告，说明不可抗力和履行合同受阻的情况，并于不可抗力事件结束后</w:t>
      </w:r>
      <w:r>
        <w:rPr>
          <w:rFonts w:ascii="宋体" w:hAnsi="宋体" w:cs="Times New Roman"/>
          <w:spacing w:val="-47"/>
          <w:sz w:val="21"/>
          <w:szCs w:val="21"/>
        </w:rPr>
        <w:t xml:space="preserve"> </w:t>
      </w:r>
      <w:r>
        <w:rPr>
          <w:rFonts w:ascii="宋体" w:hAnsi="宋体" w:cs="宋体"/>
          <w:sz w:val="21"/>
          <w:szCs w:val="21"/>
        </w:rPr>
        <w:t>28</w:t>
      </w:r>
      <w:r>
        <w:rPr>
          <w:rFonts w:ascii="宋体" w:hAnsi="宋体" w:cs="宋体"/>
          <w:spacing w:val="-47"/>
          <w:sz w:val="21"/>
          <w:szCs w:val="21"/>
        </w:rPr>
        <w:t xml:space="preserve"> </w:t>
      </w:r>
      <w:r>
        <w:rPr>
          <w:rFonts w:ascii="宋体" w:hAnsi="宋体" w:cs="Times New Roman"/>
          <w:sz w:val="21"/>
          <w:szCs w:val="21"/>
        </w:rPr>
        <w:t>天内提交</w:t>
      </w:r>
      <w:r>
        <w:rPr>
          <w:rFonts w:ascii="宋体" w:hAnsi="宋体" w:cs="Times New Roman"/>
          <w:sz w:val="21"/>
          <w:szCs w:val="21"/>
        </w:rPr>
        <w:t xml:space="preserve"> </w:t>
      </w:r>
      <w:r>
        <w:rPr>
          <w:rFonts w:ascii="宋体" w:hAnsi="宋体" w:cs="Times New Roman"/>
          <w:sz w:val="21"/>
          <w:szCs w:val="21"/>
        </w:rPr>
        <w:t>最终报告及有关资料。</w:t>
      </w:r>
    </w:p>
    <w:p w:rsidR="007B2A64" w:rsidRDefault="007B2A64" w:rsidP="007B2A64">
      <w:pPr>
        <w:spacing w:before="176" w:line="360" w:lineRule="auto"/>
        <w:outlineLvl w:val="2"/>
        <w:rPr>
          <w:rFonts w:ascii="宋体" w:hAnsi="宋体" w:cs="Times New Roman"/>
        </w:rPr>
      </w:pPr>
      <w:bookmarkStart w:id="286" w:name="_bookmark235"/>
      <w:bookmarkEnd w:id="286"/>
      <w:r>
        <w:rPr>
          <w:rFonts w:ascii="宋体" w:hAnsi="宋体" w:cs="宋体"/>
        </w:rPr>
        <w:t>21.3</w:t>
      </w:r>
      <w:r>
        <w:rPr>
          <w:rFonts w:ascii="宋体" w:hAnsi="宋体" w:cs="宋体"/>
          <w:spacing w:val="119"/>
        </w:rPr>
        <w:t xml:space="preserve"> </w:t>
      </w:r>
      <w:r>
        <w:rPr>
          <w:rFonts w:ascii="宋体" w:hAnsi="宋体" w:cs="Times New Roman"/>
        </w:rPr>
        <w:t>不可抗力后果及其处理</w:t>
      </w:r>
    </w:p>
    <w:p w:rsidR="007B2A64" w:rsidRDefault="007B2A64" w:rsidP="007B2A64">
      <w:pPr>
        <w:tabs>
          <w:tab w:val="left" w:pos="1420"/>
        </w:tabs>
        <w:spacing w:line="360" w:lineRule="auto"/>
        <w:ind w:firstLineChars="200" w:firstLine="420"/>
        <w:rPr>
          <w:rFonts w:ascii="宋体" w:hAnsi="宋体" w:cs="Times New Roman"/>
          <w:sz w:val="21"/>
          <w:szCs w:val="21"/>
        </w:rPr>
      </w:pPr>
      <w:r>
        <w:rPr>
          <w:rFonts w:ascii="宋体" w:hAnsi="宋体" w:cs="宋体"/>
          <w:sz w:val="21"/>
          <w:szCs w:val="21"/>
        </w:rPr>
        <w:t>21.3.1</w:t>
      </w:r>
      <w:r>
        <w:rPr>
          <w:rFonts w:ascii="宋体" w:hAnsi="宋体" w:cs="宋体"/>
          <w:sz w:val="21"/>
          <w:szCs w:val="21"/>
        </w:rPr>
        <w:tab/>
      </w:r>
      <w:r>
        <w:rPr>
          <w:rFonts w:ascii="宋体" w:hAnsi="宋体" w:cs="Times New Roman"/>
          <w:sz w:val="21"/>
          <w:szCs w:val="21"/>
        </w:rPr>
        <w:t>不可抗力造成损害的责任</w:t>
      </w:r>
      <w:r>
        <w:rPr>
          <w:rFonts w:ascii="宋体" w:hAnsi="宋体" w:cs="Times New Roman"/>
          <w:sz w:val="21"/>
          <w:szCs w:val="21"/>
        </w:rPr>
        <w:t xml:space="preserve"> </w:t>
      </w:r>
      <w:r>
        <w:rPr>
          <w:rFonts w:ascii="宋体" w:hAnsi="宋体" w:cs="Times New Roman"/>
          <w:spacing w:val="-4"/>
          <w:sz w:val="21"/>
          <w:szCs w:val="21"/>
        </w:rPr>
        <w:t>不可抗力导致的人员伤亡、财产损失、费用增加和（或）工期延误等后果，由合同双方</w:t>
      </w:r>
      <w:r>
        <w:rPr>
          <w:rFonts w:ascii="宋体" w:hAnsi="宋体" w:cs="Times New Roman"/>
          <w:sz w:val="21"/>
          <w:szCs w:val="21"/>
        </w:rPr>
        <w:t>按以下原则承担：</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1</w:t>
      </w:r>
      <w:r>
        <w:rPr>
          <w:rFonts w:ascii="宋体" w:hAnsi="宋体" w:cs="Times New Roman"/>
          <w:spacing w:val="-1"/>
          <w:sz w:val="21"/>
          <w:szCs w:val="21"/>
        </w:rPr>
        <w:t>）永久工程，包括已运至施工场地的材料和工程设备的损害，以及因工程损害造成</w:t>
      </w:r>
      <w:r>
        <w:rPr>
          <w:rFonts w:ascii="宋体" w:hAnsi="宋体" w:cs="Times New Roman"/>
          <w:sz w:val="21"/>
          <w:szCs w:val="21"/>
        </w:rPr>
        <w:t xml:space="preserve"> </w:t>
      </w:r>
      <w:r>
        <w:rPr>
          <w:rFonts w:ascii="宋体" w:hAnsi="宋体" w:cs="Times New Roman"/>
          <w:sz w:val="21"/>
          <w:szCs w:val="21"/>
        </w:rPr>
        <w:t>的第三者人员伤亡和财产损失由发包人承担；</w:t>
      </w:r>
    </w:p>
    <w:p w:rsidR="007B2A64" w:rsidRDefault="007B2A64" w:rsidP="007B2A64">
      <w:pPr>
        <w:spacing w:before="46" w:line="360" w:lineRule="auto"/>
        <w:ind w:firstLineChars="200" w:firstLine="420"/>
        <w:rPr>
          <w:rFonts w:ascii="宋体" w:hAnsi="宋体" w:cs="Times New Roman"/>
          <w:sz w:val="21"/>
          <w:szCs w:val="21"/>
        </w:rPr>
      </w:pPr>
      <w:r>
        <w:rPr>
          <w:rFonts w:ascii="宋体" w:hAnsi="宋体" w:cs="Times New Roman"/>
          <w:sz w:val="21"/>
          <w:szCs w:val="21"/>
        </w:rPr>
        <w:t>（</w:t>
      </w:r>
      <w:r>
        <w:rPr>
          <w:rFonts w:ascii="宋体" w:hAnsi="宋体" w:cs="宋体"/>
          <w:sz w:val="21"/>
          <w:szCs w:val="21"/>
        </w:rPr>
        <w:t>2</w:t>
      </w:r>
      <w:r>
        <w:rPr>
          <w:rFonts w:ascii="宋体" w:hAnsi="宋体" w:cs="Times New Roman"/>
          <w:sz w:val="21"/>
          <w:szCs w:val="21"/>
        </w:rPr>
        <w:t>）承包人设备的损坏由承包人承担；</w:t>
      </w:r>
    </w:p>
    <w:p w:rsidR="007B2A64" w:rsidRDefault="007B2A64" w:rsidP="007B2A64">
      <w:pPr>
        <w:spacing w:line="360" w:lineRule="auto"/>
        <w:ind w:firstLineChars="200" w:firstLine="420"/>
        <w:rPr>
          <w:rFonts w:ascii="宋体" w:hAnsi="宋体" w:cs="Times New Roman"/>
          <w:sz w:val="21"/>
          <w:szCs w:val="21"/>
        </w:rPr>
      </w:pPr>
      <w:r>
        <w:rPr>
          <w:rFonts w:ascii="宋体" w:hAnsi="宋体" w:cs="Times New Roman"/>
          <w:sz w:val="21"/>
          <w:szCs w:val="21"/>
        </w:rPr>
        <w:t>（</w:t>
      </w:r>
      <w:r>
        <w:rPr>
          <w:rFonts w:ascii="宋体" w:hAnsi="宋体" w:cs="宋体"/>
          <w:sz w:val="21"/>
          <w:szCs w:val="21"/>
        </w:rPr>
        <w:t>3</w:t>
      </w:r>
      <w:r>
        <w:rPr>
          <w:rFonts w:ascii="宋体" w:hAnsi="宋体" w:cs="Times New Roman"/>
          <w:sz w:val="21"/>
          <w:szCs w:val="21"/>
        </w:rPr>
        <w:t>）发包人和承包人各自承担其人员伤亡和其他财产损失及其相关费用；</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4</w:t>
      </w:r>
      <w:r>
        <w:rPr>
          <w:rFonts w:ascii="宋体" w:hAnsi="宋体" w:cs="Times New Roman"/>
          <w:spacing w:val="-1"/>
          <w:sz w:val="21"/>
          <w:szCs w:val="21"/>
        </w:rPr>
        <w:t>）承包人的停工损失由承包人承担，但停工期间应监理人要求照管工程和清理、修</w:t>
      </w:r>
      <w:r>
        <w:rPr>
          <w:rFonts w:ascii="宋体" w:hAnsi="宋体" w:cs="Times New Roman"/>
          <w:sz w:val="21"/>
          <w:szCs w:val="21"/>
        </w:rPr>
        <w:t xml:space="preserve"> </w:t>
      </w:r>
      <w:proofErr w:type="gramStart"/>
      <w:r>
        <w:rPr>
          <w:rFonts w:ascii="宋体" w:hAnsi="宋体" w:cs="Times New Roman"/>
          <w:sz w:val="21"/>
          <w:szCs w:val="21"/>
        </w:rPr>
        <w:t>复工程</w:t>
      </w:r>
      <w:proofErr w:type="gramEnd"/>
      <w:r>
        <w:rPr>
          <w:rFonts w:ascii="宋体" w:hAnsi="宋体" w:cs="Times New Roman"/>
          <w:sz w:val="21"/>
          <w:szCs w:val="21"/>
        </w:rPr>
        <w:t>的金额由发包人承担；</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5</w:t>
      </w:r>
      <w:r>
        <w:rPr>
          <w:rFonts w:ascii="宋体" w:hAnsi="宋体" w:cs="Times New Roman"/>
          <w:spacing w:val="-1"/>
          <w:sz w:val="21"/>
          <w:szCs w:val="21"/>
        </w:rPr>
        <w:t>）不能按期竣工的，应合理延长工期，承包人不需支付逾期竣工违约金。发包人要</w:t>
      </w:r>
      <w:r>
        <w:rPr>
          <w:rFonts w:ascii="宋体" w:hAnsi="宋体" w:cs="Times New Roman"/>
          <w:sz w:val="21"/>
          <w:szCs w:val="21"/>
        </w:rPr>
        <w:t xml:space="preserve"> </w:t>
      </w:r>
      <w:r>
        <w:rPr>
          <w:rFonts w:ascii="宋体" w:hAnsi="宋体" w:cs="Times New Roman"/>
          <w:sz w:val="21"/>
          <w:szCs w:val="21"/>
        </w:rPr>
        <w:t>求赶工的，承包人应采取赶工措施，赶工费用由发包人承担。</w:t>
      </w:r>
    </w:p>
    <w:p w:rsidR="007B2A64" w:rsidRDefault="007B2A64" w:rsidP="007B2A64">
      <w:pPr>
        <w:tabs>
          <w:tab w:val="left" w:pos="1420"/>
        </w:tabs>
        <w:spacing w:before="46" w:line="360" w:lineRule="auto"/>
        <w:ind w:firstLineChars="200" w:firstLine="420"/>
        <w:rPr>
          <w:rFonts w:ascii="宋体" w:hAnsi="宋体" w:cs="Times New Roman"/>
          <w:spacing w:val="-42"/>
          <w:sz w:val="21"/>
          <w:szCs w:val="21"/>
        </w:rPr>
      </w:pPr>
      <w:r>
        <w:rPr>
          <w:rFonts w:ascii="宋体" w:hAnsi="宋体" w:cs="宋体"/>
          <w:sz w:val="21"/>
          <w:szCs w:val="21"/>
        </w:rPr>
        <w:t>21.3.2</w:t>
      </w:r>
      <w:r>
        <w:rPr>
          <w:rFonts w:ascii="宋体" w:hAnsi="宋体" w:cs="宋体"/>
          <w:sz w:val="21"/>
          <w:szCs w:val="21"/>
        </w:rPr>
        <w:tab/>
      </w:r>
      <w:r>
        <w:rPr>
          <w:rFonts w:ascii="宋体" w:hAnsi="宋体" w:cs="Times New Roman"/>
          <w:sz w:val="21"/>
          <w:szCs w:val="21"/>
        </w:rPr>
        <w:t>延迟履行期间发生的不可抗力</w:t>
      </w:r>
      <w:r>
        <w:rPr>
          <w:rFonts w:ascii="宋体" w:hAnsi="宋体" w:cs="Times New Roman"/>
          <w:sz w:val="21"/>
          <w:szCs w:val="21"/>
        </w:rPr>
        <w:t xml:space="preserve"> </w:t>
      </w:r>
      <w:r>
        <w:rPr>
          <w:rFonts w:ascii="宋体" w:hAnsi="宋体" w:cs="Times New Roman"/>
          <w:spacing w:val="-2"/>
          <w:sz w:val="21"/>
          <w:szCs w:val="21"/>
        </w:rPr>
        <w:t>合同一方当事人延迟履行，在延迟履行期间发生不可抗力的，</w:t>
      </w:r>
      <w:proofErr w:type="gramStart"/>
      <w:r>
        <w:rPr>
          <w:rFonts w:ascii="宋体" w:hAnsi="宋体" w:cs="Times New Roman"/>
          <w:spacing w:val="-2"/>
          <w:sz w:val="21"/>
          <w:szCs w:val="21"/>
        </w:rPr>
        <w:t>不</w:t>
      </w:r>
      <w:proofErr w:type="gramEnd"/>
      <w:r>
        <w:rPr>
          <w:rFonts w:ascii="宋体" w:hAnsi="宋体" w:cs="Times New Roman"/>
          <w:spacing w:val="-2"/>
          <w:sz w:val="21"/>
          <w:szCs w:val="21"/>
        </w:rPr>
        <w:t>免除其责任。</w:t>
      </w:r>
      <w:r>
        <w:rPr>
          <w:rFonts w:ascii="宋体" w:hAnsi="宋体" w:cs="Times New Roman"/>
          <w:spacing w:val="-42"/>
          <w:sz w:val="21"/>
          <w:szCs w:val="21"/>
        </w:rPr>
        <w:t xml:space="preserve"> </w:t>
      </w:r>
    </w:p>
    <w:p w:rsidR="007B2A64" w:rsidRDefault="007B2A64" w:rsidP="007B2A64">
      <w:pPr>
        <w:tabs>
          <w:tab w:val="left" w:pos="1420"/>
        </w:tabs>
        <w:spacing w:before="46" w:line="360" w:lineRule="auto"/>
        <w:ind w:firstLineChars="200" w:firstLine="420"/>
        <w:rPr>
          <w:rFonts w:ascii="宋体" w:hAnsi="宋体" w:cs="Times New Roman"/>
          <w:sz w:val="21"/>
          <w:szCs w:val="21"/>
        </w:rPr>
      </w:pPr>
      <w:r>
        <w:rPr>
          <w:rFonts w:ascii="宋体" w:hAnsi="宋体" w:cs="宋体"/>
          <w:sz w:val="21"/>
          <w:szCs w:val="21"/>
        </w:rPr>
        <w:t>21.3.3</w:t>
      </w:r>
      <w:r>
        <w:rPr>
          <w:rFonts w:ascii="宋体" w:hAnsi="宋体" w:cs="宋体"/>
          <w:sz w:val="21"/>
          <w:szCs w:val="21"/>
        </w:rPr>
        <w:tab/>
      </w:r>
      <w:r>
        <w:rPr>
          <w:rFonts w:ascii="宋体" w:hAnsi="宋体" w:cs="Times New Roman"/>
          <w:sz w:val="21"/>
          <w:szCs w:val="21"/>
        </w:rPr>
        <w:t>避免和减少不可抗力损失</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4"/>
          <w:sz w:val="21"/>
          <w:szCs w:val="21"/>
        </w:rPr>
        <w:t>不可抗力发生后，发包人和承包人均应采取措施尽量避免和减少损失的扩大，任何一方</w:t>
      </w:r>
      <w:r>
        <w:rPr>
          <w:rFonts w:ascii="宋体" w:hAnsi="宋体" w:cs="Times New Roman"/>
          <w:sz w:val="21"/>
          <w:szCs w:val="21"/>
        </w:rPr>
        <w:t xml:space="preserve"> </w:t>
      </w:r>
      <w:r>
        <w:rPr>
          <w:rFonts w:ascii="宋体" w:hAnsi="宋体" w:cs="Times New Roman"/>
          <w:sz w:val="21"/>
          <w:szCs w:val="21"/>
        </w:rPr>
        <w:t>没有采取有效措施导致损失扩大的，应对扩大的损失承担责任。</w:t>
      </w:r>
    </w:p>
    <w:p w:rsidR="007B2A64" w:rsidRDefault="007B2A64" w:rsidP="007B2A64">
      <w:pPr>
        <w:tabs>
          <w:tab w:val="left" w:pos="1420"/>
        </w:tabs>
        <w:spacing w:before="46" w:line="360" w:lineRule="auto"/>
        <w:ind w:firstLineChars="200" w:firstLine="420"/>
        <w:rPr>
          <w:rFonts w:ascii="宋体" w:hAnsi="宋体" w:cs="Times New Roman"/>
          <w:sz w:val="21"/>
          <w:szCs w:val="21"/>
        </w:rPr>
      </w:pPr>
      <w:r>
        <w:rPr>
          <w:rFonts w:ascii="宋体" w:hAnsi="宋体" w:cs="宋体"/>
          <w:sz w:val="21"/>
          <w:szCs w:val="21"/>
        </w:rPr>
        <w:t>21.3.4</w:t>
      </w:r>
      <w:r>
        <w:rPr>
          <w:rFonts w:ascii="宋体" w:hAnsi="宋体" w:cs="宋体"/>
          <w:sz w:val="21"/>
          <w:szCs w:val="21"/>
        </w:rPr>
        <w:tab/>
      </w:r>
      <w:r>
        <w:rPr>
          <w:rFonts w:ascii="宋体" w:hAnsi="宋体" w:cs="Times New Roman"/>
          <w:sz w:val="21"/>
          <w:szCs w:val="21"/>
        </w:rPr>
        <w:t>因不可抗力解除合同</w:t>
      </w:r>
      <w:r>
        <w:rPr>
          <w:rFonts w:ascii="宋体" w:hAnsi="宋体" w:cs="Times New Roman"/>
          <w:sz w:val="21"/>
          <w:szCs w:val="21"/>
        </w:rPr>
        <w:t xml:space="preserve"> </w:t>
      </w:r>
      <w:r>
        <w:rPr>
          <w:rFonts w:ascii="宋体" w:hAnsi="宋体" w:cs="Times New Roman"/>
          <w:spacing w:val="-7"/>
          <w:sz w:val="21"/>
          <w:szCs w:val="21"/>
        </w:rPr>
        <w:t>合同一方当事人因不可抗力不能履行合同的，应当及时通知对方解除合同。合同解除后，</w:t>
      </w:r>
      <w:r>
        <w:rPr>
          <w:rFonts w:ascii="宋体" w:hAnsi="宋体" w:cs="Times New Roman"/>
          <w:sz w:val="21"/>
          <w:szCs w:val="21"/>
        </w:rPr>
        <w:t>承包人应按照第</w:t>
      </w:r>
      <w:r>
        <w:rPr>
          <w:rFonts w:ascii="宋体" w:hAnsi="宋体" w:cs="Times New Roman"/>
          <w:spacing w:val="-47"/>
          <w:sz w:val="21"/>
          <w:szCs w:val="21"/>
        </w:rPr>
        <w:t xml:space="preserve"> </w:t>
      </w:r>
      <w:r>
        <w:rPr>
          <w:rFonts w:ascii="宋体" w:hAnsi="宋体" w:cs="宋体"/>
          <w:sz w:val="21"/>
          <w:szCs w:val="21"/>
        </w:rPr>
        <w:t>22.2.5</w:t>
      </w:r>
      <w:r>
        <w:rPr>
          <w:rFonts w:ascii="宋体" w:hAnsi="宋体" w:cs="宋体"/>
          <w:spacing w:val="-48"/>
          <w:sz w:val="21"/>
          <w:szCs w:val="21"/>
        </w:rPr>
        <w:t xml:space="preserve"> </w:t>
      </w:r>
      <w:r>
        <w:rPr>
          <w:rFonts w:ascii="宋体" w:hAnsi="宋体" w:cs="Times New Roman"/>
          <w:sz w:val="21"/>
          <w:szCs w:val="21"/>
        </w:rPr>
        <w:t>项约定撤离施工场地。已经订货的材料、设备由订货方负责退货或</w:t>
      </w:r>
      <w:r>
        <w:rPr>
          <w:rFonts w:ascii="宋体" w:hAnsi="宋体" w:cs="Times New Roman"/>
          <w:sz w:val="21"/>
          <w:szCs w:val="21"/>
        </w:rPr>
        <w:t xml:space="preserve"> </w:t>
      </w:r>
      <w:r>
        <w:rPr>
          <w:rFonts w:ascii="宋体" w:hAnsi="宋体" w:cs="Times New Roman"/>
          <w:spacing w:val="-4"/>
          <w:sz w:val="21"/>
          <w:szCs w:val="21"/>
        </w:rPr>
        <w:t>解除订货合同，不能退还的货款和因退货、解除订货合同发生的费用，由发包人承担，因未</w:t>
      </w:r>
      <w:r>
        <w:rPr>
          <w:rFonts w:ascii="宋体" w:hAnsi="宋体" w:cs="Times New Roman"/>
          <w:spacing w:val="-48"/>
          <w:sz w:val="21"/>
          <w:szCs w:val="21"/>
        </w:rPr>
        <w:t xml:space="preserve"> </w:t>
      </w:r>
      <w:r>
        <w:rPr>
          <w:rFonts w:ascii="宋体" w:hAnsi="宋体" w:cs="Times New Roman"/>
          <w:sz w:val="21"/>
          <w:szCs w:val="21"/>
        </w:rPr>
        <w:t>及时退货造成的损失由责任方承担。合同解除后的付款，参照第</w:t>
      </w:r>
      <w:r>
        <w:rPr>
          <w:rFonts w:ascii="宋体" w:hAnsi="宋体" w:cs="Times New Roman"/>
          <w:spacing w:val="-48"/>
          <w:sz w:val="21"/>
          <w:szCs w:val="21"/>
        </w:rPr>
        <w:t xml:space="preserve"> </w:t>
      </w:r>
      <w:r>
        <w:rPr>
          <w:rFonts w:ascii="宋体" w:hAnsi="宋体" w:cs="宋体"/>
          <w:sz w:val="21"/>
          <w:szCs w:val="21"/>
        </w:rPr>
        <w:t>22.2.4</w:t>
      </w:r>
      <w:r>
        <w:rPr>
          <w:rFonts w:ascii="宋体" w:hAnsi="宋体" w:cs="宋体"/>
          <w:spacing w:val="-48"/>
          <w:sz w:val="21"/>
          <w:szCs w:val="21"/>
        </w:rPr>
        <w:t xml:space="preserve"> </w:t>
      </w:r>
      <w:r>
        <w:rPr>
          <w:rFonts w:ascii="宋体" w:hAnsi="宋体" w:cs="Times New Roman"/>
          <w:sz w:val="21"/>
          <w:szCs w:val="21"/>
        </w:rPr>
        <w:t>项约定，由监理人按第</w:t>
      </w:r>
      <w:r>
        <w:rPr>
          <w:rFonts w:ascii="宋体" w:hAnsi="宋体" w:cs="Times New Roman"/>
          <w:spacing w:val="-53"/>
          <w:sz w:val="21"/>
          <w:szCs w:val="21"/>
        </w:rPr>
        <w:t xml:space="preserve"> </w:t>
      </w:r>
      <w:r>
        <w:rPr>
          <w:rFonts w:ascii="宋体" w:hAnsi="宋体" w:cs="宋体"/>
          <w:sz w:val="21"/>
          <w:szCs w:val="21"/>
        </w:rPr>
        <w:t>3.5</w:t>
      </w:r>
      <w:r>
        <w:rPr>
          <w:rFonts w:ascii="宋体" w:hAnsi="宋体" w:cs="宋体"/>
          <w:spacing w:val="-53"/>
          <w:sz w:val="21"/>
          <w:szCs w:val="21"/>
        </w:rPr>
        <w:t xml:space="preserve"> </w:t>
      </w:r>
      <w:r>
        <w:rPr>
          <w:rFonts w:ascii="宋体" w:hAnsi="宋体" w:cs="Times New Roman"/>
          <w:sz w:val="21"/>
          <w:szCs w:val="21"/>
        </w:rPr>
        <w:t>款商定或确定。</w:t>
      </w:r>
    </w:p>
    <w:p w:rsidR="007B2A64" w:rsidRDefault="007B2A64" w:rsidP="007B2A64">
      <w:pPr>
        <w:spacing w:line="360" w:lineRule="auto"/>
        <w:outlineLvl w:val="1"/>
        <w:rPr>
          <w:rFonts w:ascii="宋体" w:hAnsi="宋体" w:cs="Times New Roman"/>
          <w:sz w:val="28"/>
          <w:szCs w:val="28"/>
        </w:rPr>
      </w:pPr>
      <w:bookmarkStart w:id="287" w:name="_bookmark236"/>
      <w:bookmarkEnd w:id="287"/>
      <w:r>
        <w:rPr>
          <w:rFonts w:ascii="宋体" w:hAnsi="宋体" w:cs="宋体"/>
          <w:sz w:val="28"/>
          <w:szCs w:val="28"/>
        </w:rPr>
        <w:t>22.</w:t>
      </w:r>
      <w:r>
        <w:rPr>
          <w:rFonts w:ascii="宋体" w:hAnsi="宋体" w:cs="Times New Roman"/>
          <w:sz w:val="28"/>
          <w:szCs w:val="28"/>
        </w:rPr>
        <w:t>违约</w:t>
      </w:r>
    </w:p>
    <w:p w:rsidR="007B2A64" w:rsidRDefault="007B2A64" w:rsidP="007B2A64">
      <w:pPr>
        <w:spacing w:line="360" w:lineRule="auto"/>
        <w:outlineLvl w:val="2"/>
        <w:rPr>
          <w:rFonts w:ascii="宋体" w:hAnsi="宋体" w:cs="Times New Roman"/>
        </w:rPr>
      </w:pPr>
      <w:bookmarkStart w:id="288" w:name="_bookmark237"/>
      <w:bookmarkEnd w:id="288"/>
      <w:r>
        <w:rPr>
          <w:rFonts w:ascii="宋体" w:hAnsi="宋体" w:cs="宋体"/>
        </w:rPr>
        <w:t>22.1</w:t>
      </w:r>
      <w:r>
        <w:rPr>
          <w:rFonts w:ascii="宋体" w:hAnsi="宋体" w:cs="宋体"/>
          <w:spacing w:val="119"/>
        </w:rPr>
        <w:t xml:space="preserve"> </w:t>
      </w:r>
      <w:r>
        <w:rPr>
          <w:rFonts w:ascii="宋体" w:hAnsi="宋体" w:cs="Times New Roman"/>
        </w:rPr>
        <w:t>承包人违约</w:t>
      </w:r>
    </w:p>
    <w:p w:rsidR="007B2A64" w:rsidRDefault="007B2A64" w:rsidP="007B2A64">
      <w:pPr>
        <w:tabs>
          <w:tab w:val="left" w:pos="1420"/>
        </w:tabs>
        <w:spacing w:line="360" w:lineRule="auto"/>
        <w:ind w:firstLineChars="200" w:firstLine="420"/>
        <w:rPr>
          <w:rFonts w:ascii="宋体" w:hAnsi="宋体" w:cs="宋体"/>
          <w:sz w:val="23"/>
          <w:szCs w:val="23"/>
        </w:rPr>
      </w:pPr>
      <w:r>
        <w:rPr>
          <w:rFonts w:ascii="宋体" w:hAnsi="宋体" w:cs="宋体"/>
          <w:sz w:val="21"/>
          <w:szCs w:val="21"/>
        </w:rPr>
        <w:lastRenderedPageBreak/>
        <w:t>22.1.1</w:t>
      </w:r>
      <w:r>
        <w:rPr>
          <w:rFonts w:ascii="宋体" w:hAnsi="宋体" w:cs="宋体"/>
          <w:sz w:val="21"/>
          <w:szCs w:val="21"/>
        </w:rPr>
        <w:tab/>
      </w:r>
      <w:r>
        <w:rPr>
          <w:rFonts w:ascii="宋体" w:hAnsi="宋体" w:cs="Times New Roman"/>
          <w:sz w:val="21"/>
          <w:szCs w:val="21"/>
        </w:rPr>
        <w:t>承包人违约的情形</w:t>
      </w:r>
    </w:p>
    <w:p w:rsidR="007B2A64" w:rsidRDefault="007B2A64" w:rsidP="007B2A64">
      <w:pPr>
        <w:spacing w:before="36" w:line="360" w:lineRule="auto"/>
        <w:ind w:firstLineChars="200" w:firstLine="420"/>
        <w:rPr>
          <w:rFonts w:ascii="宋体" w:hAnsi="宋体" w:cs="Times New Roman"/>
          <w:sz w:val="21"/>
          <w:szCs w:val="21"/>
        </w:rPr>
      </w:pPr>
      <w:r>
        <w:rPr>
          <w:rFonts w:ascii="宋体" w:hAnsi="宋体" w:cs="Times New Roman"/>
          <w:sz w:val="21"/>
          <w:szCs w:val="21"/>
        </w:rPr>
        <w:t>在履行合同过程中发生的下列情况属承包人违约：</w:t>
      </w:r>
    </w:p>
    <w:p w:rsidR="007B2A64" w:rsidRDefault="007B2A64" w:rsidP="007B2A64">
      <w:pPr>
        <w:spacing w:line="360" w:lineRule="auto"/>
        <w:ind w:firstLine="419"/>
        <w:rPr>
          <w:rFonts w:ascii="宋体" w:hAnsi="宋体" w:cs="Times New Roman"/>
          <w:sz w:val="21"/>
          <w:szCs w:val="21"/>
        </w:rPr>
      </w:pPr>
      <w:r>
        <w:rPr>
          <w:rFonts w:ascii="宋体" w:hAnsi="宋体" w:cs="Times New Roman"/>
          <w:sz w:val="21"/>
          <w:szCs w:val="21"/>
        </w:rPr>
        <w:t>（</w:t>
      </w:r>
      <w:r>
        <w:rPr>
          <w:rFonts w:ascii="宋体" w:hAnsi="宋体" w:cs="宋体"/>
          <w:sz w:val="21"/>
          <w:szCs w:val="21"/>
        </w:rPr>
        <w:t>1</w:t>
      </w:r>
      <w:r>
        <w:rPr>
          <w:rFonts w:ascii="宋体" w:hAnsi="宋体" w:cs="Times New Roman"/>
          <w:sz w:val="21"/>
          <w:szCs w:val="21"/>
        </w:rPr>
        <w:t>）承包人违反第</w:t>
      </w:r>
      <w:r>
        <w:rPr>
          <w:rFonts w:ascii="宋体" w:hAnsi="宋体" w:cs="Times New Roman"/>
          <w:spacing w:val="-49"/>
          <w:sz w:val="21"/>
          <w:szCs w:val="21"/>
        </w:rPr>
        <w:t xml:space="preserve"> </w:t>
      </w:r>
      <w:r>
        <w:rPr>
          <w:rFonts w:ascii="宋体" w:hAnsi="宋体" w:cs="宋体"/>
          <w:sz w:val="21"/>
          <w:szCs w:val="21"/>
        </w:rPr>
        <w:t>1.8</w:t>
      </w:r>
      <w:r>
        <w:rPr>
          <w:rFonts w:ascii="宋体" w:hAnsi="宋体" w:cs="宋体"/>
          <w:spacing w:val="-49"/>
          <w:sz w:val="21"/>
          <w:szCs w:val="21"/>
        </w:rPr>
        <w:t xml:space="preserve"> </w:t>
      </w:r>
      <w:r>
        <w:rPr>
          <w:rFonts w:ascii="宋体" w:hAnsi="宋体" w:cs="Times New Roman"/>
          <w:sz w:val="21"/>
          <w:szCs w:val="21"/>
        </w:rPr>
        <w:t>款或第</w:t>
      </w:r>
      <w:r>
        <w:rPr>
          <w:rFonts w:ascii="宋体" w:hAnsi="宋体" w:cs="Times New Roman"/>
          <w:spacing w:val="-51"/>
          <w:sz w:val="21"/>
          <w:szCs w:val="21"/>
        </w:rPr>
        <w:t xml:space="preserve"> </w:t>
      </w:r>
      <w:r>
        <w:rPr>
          <w:rFonts w:ascii="宋体" w:hAnsi="宋体" w:cs="宋体"/>
          <w:sz w:val="21"/>
          <w:szCs w:val="21"/>
        </w:rPr>
        <w:t>4.3</w:t>
      </w:r>
      <w:r>
        <w:rPr>
          <w:rFonts w:ascii="宋体" w:hAnsi="宋体" w:cs="宋体"/>
          <w:spacing w:val="-51"/>
          <w:sz w:val="21"/>
          <w:szCs w:val="21"/>
        </w:rPr>
        <w:t xml:space="preserve"> </w:t>
      </w:r>
      <w:r>
        <w:rPr>
          <w:rFonts w:ascii="宋体" w:hAnsi="宋体" w:cs="Times New Roman"/>
          <w:sz w:val="21"/>
          <w:szCs w:val="21"/>
        </w:rPr>
        <w:t>款的约定，私自将合同的全部或部分权利转让给其</w:t>
      </w:r>
      <w:r>
        <w:rPr>
          <w:rFonts w:ascii="宋体" w:hAnsi="宋体" w:cs="Times New Roman"/>
          <w:sz w:val="21"/>
          <w:szCs w:val="21"/>
        </w:rPr>
        <w:t xml:space="preserve"> </w:t>
      </w:r>
      <w:r>
        <w:rPr>
          <w:rFonts w:ascii="宋体" w:hAnsi="宋体" w:cs="Times New Roman"/>
          <w:sz w:val="21"/>
          <w:szCs w:val="21"/>
        </w:rPr>
        <w:t>他人，或私自将合同的全部或部分义务转移给其他人；</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z w:val="21"/>
          <w:szCs w:val="21"/>
        </w:rPr>
        <w:t>（</w:t>
      </w:r>
      <w:r>
        <w:rPr>
          <w:rFonts w:ascii="宋体" w:hAnsi="宋体" w:cs="宋体"/>
          <w:sz w:val="21"/>
          <w:szCs w:val="21"/>
        </w:rPr>
        <w:t>2</w:t>
      </w:r>
      <w:r>
        <w:rPr>
          <w:rFonts w:ascii="宋体" w:hAnsi="宋体" w:cs="Times New Roman"/>
          <w:sz w:val="21"/>
          <w:szCs w:val="21"/>
        </w:rPr>
        <w:t>）承包人违反第</w:t>
      </w:r>
      <w:r>
        <w:rPr>
          <w:rFonts w:ascii="宋体" w:hAnsi="宋体" w:cs="Times New Roman"/>
          <w:spacing w:val="-49"/>
          <w:sz w:val="21"/>
          <w:szCs w:val="21"/>
        </w:rPr>
        <w:t xml:space="preserve"> </w:t>
      </w:r>
      <w:r>
        <w:rPr>
          <w:rFonts w:ascii="宋体" w:hAnsi="宋体" w:cs="宋体"/>
          <w:sz w:val="21"/>
          <w:szCs w:val="21"/>
        </w:rPr>
        <w:t>5.3</w:t>
      </w:r>
      <w:r>
        <w:rPr>
          <w:rFonts w:ascii="宋体" w:hAnsi="宋体" w:cs="宋体"/>
          <w:spacing w:val="-49"/>
          <w:sz w:val="21"/>
          <w:szCs w:val="21"/>
        </w:rPr>
        <w:t xml:space="preserve"> </w:t>
      </w:r>
      <w:r>
        <w:rPr>
          <w:rFonts w:ascii="宋体" w:hAnsi="宋体" w:cs="Times New Roman"/>
          <w:sz w:val="21"/>
          <w:szCs w:val="21"/>
        </w:rPr>
        <w:t>款或第</w:t>
      </w:r>
      <w:r>
        <w:rPr>
          <w:rFonts w:ascii="宋体" w:hAnsi="宋体" w:cs="Times New Roman"/>
          <w:spacing w:val="-51"/>
          <w:sz w:val="21"/>
          <w:szCs w:val="21"/>
        </w:rPr>
        <w:t xml:space="preserve"> </w:t>
      </w:r>
      <w:r>
        <w:rPr>
          <w:rFonts w:ascii="宋体" w:hAnsi="宋体" w:cs="宋体"/>
          <w:sz w:val="21"/>
          <w:szCs w:val="21"/>
        </w:rPr>
        <w:t>6.4</w:t>
      </w:r>
      <w:r>
        <w:rPr>
          <w:rFonts w:ascii="宋体" w:hAnsi="宋体" w:cs="宋体"/>
          <w:spacing w:val="-51"/>
          <w:sz w:val="21"/>
          <w:szCs w:val="21"/>
        </w:rPr>
        <w:t xml:space="preserve"> </w:t>
      </w:r>
      <w:r>
        <w:rPr>
          <w:rFonts w:ascii="宋体" w:hAnsi="宋体" w:cs="Times New Roman"/>
          <w:sz w:val="21"/>
          <w:szCs w:val="21"/>
        </w:rPr>
        <w:t>款的约定，未经监理人批准，私自将已按合同约定</w:t>
      </w:r>
      <w:r>
        <w:rPr>
          <w:rFonts w:ascii="宋体" w:hAnsi="宋体" w:cs="Times New Roman"/>
          <w:sz w:val="21"/>
          <w:szCs w:val="21"/>
        </w:rPr>
        <w:t xml:space="preserve"> </w:t>
      </w:r>
      <w:r>
        <w:rPr>
          <w:rFonts w:ascii="宋体" w:hAnsi="宋体" w:cs="Times New Roman"/>
          <w:sz w:val="21"/>
          <w:szCs w:val="21"/>
        </w:rPr>
        <w:t>进入施工场地的施工设备、临时设施或材料撤离施工场地；</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z w:val="21"/>
          <w:szCs w:val="21"/>
        </w:rPr>
        <w:t>（</w:t>
      </w:r>
      <w:r>
        <w:rPr>
          <w:rFonts w:ascii="宋体" w:hAnsi="宋体" w:cs="宋体"/>
          <w:sz w:val="21"/>
          <w:szCs w:val="21"/>
        </w:rPr>
        <w:t>3</w:t>
      </w:r>
      <w:r>
        <w:rPr>
          <w:rFonts w:ascii="宋体" w:hAnsi="宋体" w:cs="Times New Roman"/>
          <w:sz w:val="21"/>
          <w:szCs w:val="21"/>
        </w:rPr>
        <w:t>）承包人违反第</w:t>
      </w:r>
      <w:r>
        <w:rPr>
          <w:rFonts w:ascii="宋体" w:hAnsi="宋体" w:cs="Times New Roman"/>
          <w:spacing w:val="-46"/>
          <w:sz w:val="21"/>
          <w:szCs w:val="21"/>
        </w:rPr>
        <w:t xml:space="preserve"> </w:t>
      </w:r>
      <w:r>
        <w:rPr>
          <w:rFonts w:ascii="宋体" w:hAnsi="宋体" w:cs="宋体"/>
          <w:sz w:val="21"/>
          <w:szCs w:val="21"/>
        </w:rPr>
        <w:t>5.4</w:t>
      </w:r>
      <w:r>
        <w:rPr>
          <w:rFonts w:ascii="宋体" w:hAnsi="宋体" w:cs="宋体"/>
          <w:spacing w:val="-49"/>
          <w:sz w:val="21"/>
          <w:szCs w:val="21"/>
        </w:rPr>
        <w:t xml:space="preserve"> </w:t>
      </w:r>
      <w:r>
        <w:rPr>
          <w:rFonts w:ascii="宋体" w:hAnsi="宋体" w:cs="Times New Roman"/>
          <w:sz w:val="21"/>
          <w:szCs w:val="21"/>
        </w:rPr>
        <w:t>款的约定使用了不合格材料或工程设备，工程质量达不到标准</w:t>
      </w:r>
      <w:r>
        <w:rPr>
          <w:rFonts w:ascii="宋体" w:hAnsi="宋体" w:cs="Times New Roman"/>
          <w:sz w:val="21"/>
          <w:szCs w:val="21"/>
        </w:rPr>
        <w:t xml:space="preserve"> </w:t>
      </w:r>
      <w:r>
        <w:rPr>
          <w:rFonts w:ascii="宋体" w:hAnsi="宋体" w:cs="Times New Roman"/>
          <w:sz w:val="21"/>
          <w:szCs w:val="21"/>
        </w:rPr>
        <w:t>要求，又拒绝清除不合格工程；</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4</w:t>
      </w:r>
      <w:r>
        <w:rPr>
          <w:rFonts w:ascii="宋体" w:hAnsi="宋体" w:cs="Times New Roman"/>
          <w:spacing w:val="-1"/>
          <w:sz w:val="21"/>
          <w:szCs w:val="21"/>
        </w:rPr>
        <w:t>）承包人未能按合同进度计划及时完成合同约定的工作，已造成或预期造成工期延</w:t>
      </w:r>
      <w:r>
        <w:rPr>
          <w:rFonts w:ascii="宋体" w:hAnsi="宋体" w:cs="Times New Roman"/>
          <w:sz w:val="21"/>
          <w:szCs w:val="21"/>
        </w:rPr>
        <w:t xml:space="preserve"> </w:t>
      </w:r>
      <w:r>
        <w:rPr>
          <w:rFonts w:ascii="宋体" w:hAnsi="宋体" w:cs="Times New Roman"/>
          <w:sz w:val="21"/>
          <w:szCs w:val="21"/>
        </w:rPr>
        <w:t>误；</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5</w:t>
      </w:r>
      <w:r>
        <w:rPr>
          <w:rFonts w:ascii="宋体" w:hAnsi="宋体" w:cs="Times New Roman"/>
          <w:spacing w:val="-1"/>
          <w:sz w:val="21"/>
          <w:szCs w:val="21"/>
        </w:rPr>
        <w:t>）承包人在缺陷责任期内，未能对工程接收证书所列的缺陷清单的内容或缺陷责任</w:t>
      </w:r>
      <w:r>
        <w:rPr>
          <w:rFonts w:ascii="宋体" w:hAnsi="宋体" w:cs="Times New Roman"/>
          <w:sz w:val="21"/>
          <w:szCs w:val="21"/>
        </w:rPr>
        <w:t xml:space="preserve"> </w:t>
      </w:r>
      <w:r>
        <w:rPr>
          <w:rFonts w:ascii="宋体" w:hAnsi="宋体" w:cs="Times New Roman"/>
          <w:sz w:val="21"/>
          <w:szCs w:val="21"/>
        </w:rPr>
        <w:t>期内发生的缺陷进行修复，而又拒绝按监理人</w:t>
      </w:r>
      <w:proofErr w:type="gramStart"/>
      <w:r>
        <w:rPr>
          <w:rFonts w:ascii="宋体" w:hAnsi="宋体" w:cs="Times New Roman"/>
          <w:sz w:val="21"/>
          <w:szCs w:val="21"/>
        </w:rPr>
        <w:t>指示再</w:t>
      </w:r>
      <w:proofErr w:type="gramEnd"/>
      <w:r>
        <w:rPr>
          <w:rFonts w:ascii="宋体" w:hAnsi="宋体" w:cs="Times New Roman"/>
          <w:sz w:val="21"/>
          <w:szCs w:val="21"/>
        </w:rPr>
        <w:t>进行修补；</w:t>
      </w:r>
    </w:p>
    <w:p w:rsidR="007B2A64" w:rsidRDefault="007B2A64" w:rsidP="007B2A64">
      <w:pPr>
        <w:spacing w:before="46" w:line="360" w:lineRule="auto"/>
        <w:ind w:firstLineChars="200" w:firstLine="420"/>
        <w:rPr>
          <w:rFonts w:ascii="宋体" w:hAnsi="宋体" w:cs="Times New Roman"/>
          <w:sz w:val="21"/>
          <w:szCs w:val="21"/>
        </w:rPr>
      </w:pPr>
      <w:r>
        <w:rPr>
          <w:rFonts w:ascii="宋体" w:hAnsi="宋体" w:cs="Times New Roman"/>
          <w:sz w:val="21"/>
          <w:szCs w:val="21"/>
        </w:rPr>
        <w:t>（</w:t>
      </w:r>
      <w:r>
        <w:rPr>
          <w:rFonts w:ascii="宋体" w:hAnsi="宋体" w:cs="宋体"/>
          <w:sz w:val="21"/>
          <w:szCs w:val="21"/>
        </w:rPr>
        <w:t>6</w:t>
      </w:r>
      <w:r>
        <w:rPr>
          <w:rFonts w:ascii="宋体" w:hAnsi="宋体" w:cs="Times New Roman"/>
          <w:sz w:val="21"/>
          <w:szCs w:val="21"/>
        </w:rPr>
        <w:t>）承包人无法继续履行或明确表示不履行或实质上已停止履行合同；</w:t>
      </w:r>
    </w:p>
    <w:p w:rsidR="007B2A64" w:rsidRDefault="007B2A64" w:rsidP="007B2A64">
      <w:pPr>
        <w:tabs>
          <w:tab w:val="left" w:pos="1420"/>
        </w:tabs>
        <w:spacing w:line="360" w:lineRule="auto"/>
        <w:ind w:firstLineChars="200" w:firstLine="412"/>
        <w:rPr>
          <w:rFonts w:ascii="宋体" w:hAnsi="宋体" w:cs="Times New Roman"/>
          <w:spacing w:val="-2"/>
          <w:sz w:val="21"/>
          <w:szCs w:val="21"/>
        </w:rPr>
      </w:pPr>
      <w:r>
        <w:rPr>
          <w:rFonts w:ascii="宋体" w:hAnsi="宋体" w:cs="Times New Roman"/>
          <w:spacing w:val="-2"/>
          <w:sz w:val="21"/>
          <w:szCs w:val="21"/>
        </w:rPr>
        <w:t>（</w:t>
      </w:r>
      <w:r>
        <w:rPr>
          <w:rFonts w:ascii="宋体" w:hAnsi="宋体" w:cs="宋体"/>
          <w:spacing w:val="-2"/>
          <w:sz w:val="21"/>
          <w:szCs w:val="21"/>
        </w:rPr>
        <w:t>7</w:t>
      </w:r>
      <w:r>
        <w:rPr>
          <w:rFonts w:ascii="宋体" w:hAnsi="宋体" w:cs="Times New Roman"/>
          <w:spacing w:val="-2"/>
          <w:sz w:val="21"/>
          <w:szCs w:val="21"/>
        </w:rPr>
        <w:t>）承包人不按合同约定履行义务的其他情况。</w:t>
      </w:r>
    </w:p>
    <w:p w:rsidR="007B2A64" w:rsidRDefault="007B2A64" w:rsidP="007B2A64">
      <w:pPr>
        <w:tabs>
          <w:tab w:val="left" w:pos="1420"/>
        </w:tabs>
        <w:spacing w:line="360" w:lineRule="auto"/>
        <w:ind w:firstLineChars="200" w:firstLine="156"/>
        <w:rPr>
          <w:rFonts w:ascii="宋体" w:hAnsi="宋体" w:cs="Times New Roman"/>
          <w:sz w:val="21"/>
          <w:szCs w:val="21"/>
        </w:rPr>
      </w:pPr>
      <w:r>
        <w:rPr>
          <w:rFonts w:ascii="宋体" w:hAnsi="宋体" w:cs="Times New Roman"/>
          <w:spacing w:val="-66"/>
          <w:sz w:val="21"/>
          <w:szCs w:val="21"/>
        </w:rPr>
        <w:t xml:space="preserve"> </w:t>
      </w:r>
      <w:r>
        <w:rPr>
          <w:rFonts w:ascii="宋体" w:hAnsi="宋体" w:cs="宋体"/>
          <w:sz w:val="21"/>
          <w:szCs w:val="21"/>
        </w:rPr>
        <w:t>22.1.2</w:t>
      </w:r>
      <w:r>
        <w:rPr>
          <w:rFonts w:ascii="宋体" w:hAnsi="宋体" w:cs="宋体"/>
          <w:sz w:val="21"/>
          <w:szCs w:val="21"/>
        </w:rPr>
        <w:tab/>
      </w:r>
      <w:r>
        <w:rPr>
          <w:rFonts w:ascii="宋体" w:hAnsi="宋体" w:cs="Times New Roman"/>
          <w:sz w:val="21"/>
          <w:szCs w:val="21"/>
        </w:rPr>
        <w:t>对承包人违约的处理</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z w:val="21"/>
          <w:szCs w:val="21"/>
        </w:rPr>
        <w:t>（</w:t>
      </w:r>
      <w:r>
        <w:rPr>
          <w:rFonts w:ascii="宋体" w:hAnsi="宋体" w:cs="宋体"/>
          <w:sz w:val="21"/>
          <w:szCs w:val="21"/>
        </w:rPr>
        <w:t>1</w:t>
      </w:r>
      <w:r>
        <w:rPr>
          <w:rFonts w:ascii="宋体" w:hAnsi="宋体" w:cs="Times New Roman"/>
          <w:sz w:val="21"/>
          <w:szCs w:val="21"/>
        </w:rPr>
        <w:t>）承包人发生第</w:t>
      </w:r>
      <w:r>
        <w:rPr>
          <w:rFonts w:ascii="宋体" w:hAnsi="宋体" w:cs="Times New Roman"/>
          <w:spacing w:val="12"/>
          <w:sz w:val="21"/>
          <w:szCs w:val="21"/>
        </w:rPr>
        <w:t xml:space="preserve"> </w:t>
      </w:r>
      <w:r>
        <w:rPr>
          <w:rFonts w:ascii="宋体" w:hAnsi="宋体" w:cs="宋体"/>
          <w:sz w:val="21"/>
          <w:szCs w:val="21"/>
        </w:rPr>
        <w:t>22.1.1</w:t>
      </w:r>
      <w:r>
        <w:rPr>
          <w:rFonts w:ascii="宋体" w:hAnsi="宋体" w:cs="Times New Roman"/>
          <w:sz w:val="21"/>
          <w:szCs w:val="21"/>
        </w:rPr>
        <w:t>（</w:t>
      </w:r>
      <w:r>
        <w:rPr>
          <w:rFonts w:ascii="宋体" w:hAnsi="宋体" w:cs="宋体"/>
          <w:sz w:val="21"/>
          <w:szCs w:val="21"/>
        </w:rPr>
        <w:t>6</w:t>
      </w:r>
      <w:r>
        <w:rPr>
          <w:rFonts w:ascii="宋体" w:hAnsi="宋体" w:cs="Times New Roman"/>
          <w:sz w:val="21"/>
          <w:szCs w:val="21"/>
        </w:rPr>
        <w:t>）目约定的违约情况时，发包人可通知承包人立即解除</w:t>
      </w:r>
      <w:r>
        <w:rPr>
          <w:rFonts w:ascii="宋体" w:hAnsi="宋体" w:cs="Times New Roman"/>
          <w:sz w:val="21"/>
          <w:szCs w:val="21"/>
        </w:rPr>
        <w:t xml:space="preserve"> </w:t>
      </w:r>
      <w:r>
        <w:rPr>
          <w:rFonts w:ascii="宋体" w:hAnsi="宋体" w:cs="Times New Roman"/>
          <w:sz w:val="21"/>
          <w:szCs w:val="21"/>
        </w:rPr>
        <w:t>合同，并按有关法律处理。</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z w:val="21"/>
          <w:szCs w:val="21"/>
        </w:rPr>
        <w:t>（</w:t>
      </w:r>
      <w:r>
        <w:rPr>
          <w:rFonts w:ascii="宋体" w:hAnsi="宋体" w:cs="宋体"/>
          <w:sz w:val="21"/>
          <w:szCs w:val="21"/>
        </w:rPr>
        <w:t>2</w:t>
      </w:r>
      <w:r>
        <w:rPr>
          <w:rFonts w:ascii="宋体" w:hAnsi="宋体" w:cs="Times New Roman"/>
          <w:sz w:val="21"/>
          <w:szCs w:val="21"/>
        </w:rPr>
        <w:t>）承包人发生除第</w:t>
      </w:r>
      <w:r>
        <w:rPr>
          <w:rFonts w:ascii="宋体" w:hAnsi="宋体" w:cs="Times New Roman"/>
          <w:spacing w:val="7"/>
          <w:sz w:val="21"/>
          <w:szCs w:val="21"/>
        </w:rPr>
        <w:t xml:space="preserve"> </w:t>
      </w:r>
      <w:r>
        <w:rPr>
          <w:rFonts w:ascii="宋体" w:hAnsi="宋体" w:cs="宋体"/>
          <w:sz w:val="21"/>
          <w:szCs w:val="21"/>
        </w:rPr>
        <w:t>22.1.1</w:t>
      </w:r>
      <w:r>
        <w:rPr>
          <w:rFonts w:ascii="宋体" w:hAnsi="宋体" w:cs="Times New Roman"/>
          <w:sz w:val="21"/>
          <w:szCs w:val="21"/>
        </w:rPr>
        <w:t>（</w:t>
      </w:r>
      <w:r>
        <w:rPr>
          <w:rFonts w:ascii="宋体" w:hAnsi="宋体" w:cs="宋体"/>
          <w:sz w:val="21"/>
          <w:szCs w:val="21"/>
        </w:rPr>
        <w:t>6</w:t>
      </w:r>
      <w:r>
        <w:rPr>
          <w:rFonts w:ascii="宋体" w:hAnsi="宋体" w:cs="Times New Roman"/>
          <w:sz w:val="21"/>
          <w:szCs w:val="21"/>
        </w:rPr>
        <w:t>）目约定以外的其他违约情况时，监理人可向承包人</w:t>
      </w:r>
      <w:r>
        <w:rPr>
          <w:rFonts w:ascii="宋体" w:hAnsi="宋体" w:cs="Times New Roman"/>
          <w:sz w:val="21"/>
          <w:szCs w:val="21"/>
        </w:rPr>
        <w:t xml:space="preserve"> </w:t>
      </w:r>
      <w:r>
        <w:rPr>
          <w:rFonts w:ascii="宋体" w:hAnsi="宋体" w:cs="Times New Roman"/>
          <w:spacing w:val="-7"/>
          <w:sz w:val="21"/>
          <w:szCs w:val="21"/>
        </w:rPr>
        <w:t>发出整改通知，要求其在指定的期限内改正。承包人应承担其违约所引起的费用增加和（或）</w:t>
      </w:r>
      <w:r>
        <w:rPr>
          <w:rFonts w:ascii="宋体" w:hAnsi="宋体" w:cs="Times New Roman"/>
          <w:spacing w:val="-21"/>
          <w:sz w:val="21"/>
          <w:szCs w:val="21"/>
        </w:rPr>
        <w:t xml:space="preserve"> </w:t>
      </w:r>
      <w:r>
        <w:rPr>
          <w:rFonts w:ascii="宋体" w:hAnsi="宋体" w:cs="Times New Roman"/>
          <w:sz w:val="21"/>
          <w:szCs w:val="21"/>
        </w:rPr>
        <w:t>工期延误。</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3</w:t>
      </w:r>
      <w:r>
        <w:rPr>
          <w:rFonts w:ascii="宋体" w:hAnsi="宋体" w:cs="Times New Roman"/>
          <w:spacing w:val="-1"/>
          <w:sz w:val="21"/>
          <w:szCs w:val="21"/>
        </w:rPr>
        <w:t>）经检查证明承包人已采取了有效措施纠正违约行为，具备复工条件的，可由监理</w:t>
      </w:r>
      <w:r>
        <w:rPr>
          <w:rFonts w:ascii="宋体" w:hAnsi="宋体" w:cs="Times New Roman"/>
          <w:sz w:val="21"/>
          <w:szCs w:val="21"/>
        </w:rPr>
        <w:t xml:space="preserve"> </w:t>
      </w:r>
      <w:r>
        <w:rPr>
          <w:rFonts w:ascii="宋体" w:hAnsi="宋体" w:cs="Times New Roman"/>
          <w:sz w:val="21"/>
          <w:szCs w:val="21"/>
        </w:rPr>
        <w:t>人签发复工通知复工。</w:t>
      </w:r>
    </w:p>
    <w:p w:rsidR="007B2A64" w:rsidRDefault="007B2A64" w:rsidP="007B2A64">
      <w:pPr>
        <w:tabs>
          <w:tab w:val="left" w:pos="1420"/>
        </w:tabs>
        <w:spacing w:before="46" w:line="360" w:lineRule="auto"/>
        <w:ind w:firstLineChars="200" w:firstLine="420"/>
        <w:rPr>
          <w:rFonts w:ascii="宋体" w:hAnsi="宋体" w:cs="Times New Roman"/>
          <w:sz w:val="21"/>
          <w:szCs w:val="21"/>
        </w:rPr>
      </w:pPr>
      <w:r>
        <w:rPr>
          <w:rFonts w:ascii="宋体" w:hAnsi="宋体" w:cs="宋体"/>
          <w:sz w:val="21"/>
          <w:szCs w:val="21"/>
        </w:rPr>
        <w:t>22.1.3</w:t>
      </w:r>
      <w:r>
        <w:rPr>
          <w:rFonts w:ascii="宋体" w:hAnsi="宋体" w:cs="宋体"/>
          <w:sz w:val="21"/>
          <w:szCs w:val="21"/>
        </w:rPr>
        <w:tab/>
      </w:r>
      <w:r>
        <w:rPr>
          <w:rFonts w:ascii="宋体" w:hAnsi="宋体" w:cs="Times New Roman"/>
          <w:sz w:val="21"/>
          <w:szCs w:val="21"/>
        </w:rPr>
        <w:t>承包人违约解除合同</w:t>
      </w:r>
    </w:p>
    <w:p w:rsidR="007B2A64" w:rsidRDefault="007B2A64" w:rsidP="007B2A64">
      <w:pPr>
        <w:spacing w:line="360" w:lineRule="auto"/>
        <w:ind w:firstLine="419"/>
        <w:rPr>
          <w:rFonts w:ascii="宋体" w:hAnsi="宋体" w:cs="Times New Roman"/>
          <w:sz w:val="21"/>
          <w:szCs w:val="21"/>
        </w:rPr>
      </w:pPr>
      <w:r>
        <w:rPr>
          <w:rFonts w:ascii="宋体" w:hAnsi="宋体" w:cs="Times New Roman"/>
          <w:sz w:val="21"/>
          <w:szCs w:val="21"/>
        </w:rPr>
        <w:t>监理人发出整改通知</w:t>
      </w:r>
      <w:r>
        <w:rPr>
          <w:rFonts w:ascii="宋体" w:hAnsi="宋体" w:cs="Times New Roman"/>
          <w:spacing w:val="-46"/>
          <w:sz w:val="21"/>
          <w:szCs w:val="21"/>
        </w:rPr>
        <w:t xml:space="preserve"> </w:t>
      </w:r>
      <w:r>
        <w:rPr>
          <w:rFonts w:ascii="宋体" w:hAnsi="宋体" w:cs="宋体"/>
          <w:sz w:val="21"/>
          <w:szCs w:val="21"/>
        </w:rPr>
        <w:t>28</w:t>
      </w:r>
      <w:r>
        <w:rPr>
          <w:rFonts w:ascii="宋体" w:hAnsi="宋体" w:cs="宋体"/>
          <w:spacing w:val="-49"/>
          <w:sz w:val="21"/>
          <w:szCs w:val="21"/>
        </w:rPr>
        <w:t xml:space="preserve"> </w:t>
      </w:r>
      <w:r>
        <w:rPr>
          <w:rFonts w:ascii="宋体" w:hAnsi="宋体" w:cs="Times New Roman"/>
          <w:sz w:val="21"/>
          <w:szCs w:val="21"/>
        </w:rPr>
        <w:t>天后，承包人仍不纠正违约行为的，发包人可向承包人发出解</w:t>
      </w:r>
      <w:r>
        <w:rPr>
          <w:rFonts w:ascii="宋体" w:hAnsi="宋体" w:cs="Times New Roman"/>
          <w:sz w:val="21"/>
          <w:szCs w:val="21"/>
        </w:rPr>
        <w:t xml:space="preserve"> </w:t>
      </w:r>
      <w:r>
        <w:rPr>
          <w:rFonts w:ascii="宋体" w:hAnsi="宋体" w:cs="Times New Roman"/>
          <w:spacing w:val="-4"/>
          <w:sz w:val="21"/>
          <w:szCs w:val="21"/>
        </w:rPr>
        <w:t>除合同通知。合同解除后，发包人可派员进驻施工场地，另行组织人员或委托其他承包人施</w:t>
      </w:r>
      <w:r>
        <w:rPr>
          <w:rFonts w:ascii="宋体" w:hAnsi="宋体" w:cs="Times New Roman"/>
          <w:spacing w:val="-44"/>
          <w:sz w:val="21"/>
          <w:szCs w:val="21"/>
        </w:rPr>
        <w:t xml:space="preserve"> </w:t>
      </w:r>
      <w:r>
        <w:rPr>
          <w:rFonts w:ascii="宋体" w:hAnsi="宋体" w:cs="Times New Roman"/>
          <w:spacing w:val="-7"/>
          <w:sz w:val="21"/>
          <w:szCs w:val="21"/>
        </w:rPr>
        <w:t>工。发包人因继续完成该工程的需要，有权扣留使用承包人在现场的材料、设备和临时设施。</w:t>
      </w:r>
      <w:r>
        <w:rPr>
          <w:rFonts w:ascii="宋体" w:hAnsi="宋体" w:cs="Times New Roman"/>
          <w:spacing w:val="-21"/>
          <w:sz w:val="21"/>
          <w:szCs w:val="21"/>
        </w:rPr>
        <w:t xml:space="preserve"> </w:t>
      </w:r>
      <w:r>
        <w:rPr>
          <w:rFonts w:ascii="宋体" w:hAnsi="宋体" w:cs="Times New Roman"/>
          <w:spacing w:val="-4"/>
          <w:sz w:val="21"/>
          <w:szCs w:val="21"/>
        </w:rPr>
        <w:t>但发包人的这一行动</w:t>
      </w:r>
      <w:proofErr w:type="gramStart"/>
      <w:r>
        <w:rPr>
          <w:rFonts w:ascii="宋体" w:hAnsi="宋体" w:cs="Times New Roman"/>
          <w:spacing w:val="-4"/>
          <w:sz w:val="21"/>
          <w:szCs w:val="21"/>
        </w:rPr>
        <w:t>不</w:t>
      </w:r>
      <w:proofErr w:type="gramEnd"/>
      <w:r>
        <w:rPr>
          <w:rFonts w:ascii="宋体" w:hAnsi="宋体" w:cs="Times New Roman"/>
          <w:spacing w:val="-4"/>
          <w:sz w:val="21"/>
          <w:szCs w:val="21"/>
        </w:rPr>
        <w:t>免除承包人应承担的违约责任，也不影响发包人根据合同约定享有的</w:t>
      </w:r>
      <w:r>
        <w:rPr>
          <w:rFonts w:ascii="宋体" w:hAnsi="宋体" w:cs="Times New Roman"/>
          <w:spacing w:val="-40"/>
          <w:sz w:val="21"/>
          <w:szCs w:val="21"/>
        </w:rPr>
        <w:t xml:space="preserve"> </w:t>
      </w:r>
      <w:r>
        <w:rPr>
          <w:rFonts w:ascii="宋体" w:hAnsi="宋体" w:cs="Times New Roman"/>
          <w:sz w:val="21"/>
          <w:szCs w:val="21"/>
        </w:rPr>
        <w:t>索赔权利。</w:t>
      </w:r>
    </w:p>
    <w:p w:rsidR="007B2A64" w:rsidRDefault="007B2A64" w:rsidP="007B2A64">
      <w:pPr>
        <w:tabs>
          <w:tab w:val="left" w:pos="1420"/>
        </w:tabs>
        <w:spacing w:before="46" w:line="360" w:lineRule="auto"/>
        <w:ind w:firstLineChars="200" w:firstLine="420"/>
        <w:rPr>
          <w:rFonts w:ascii="宋体" w:hAnsi="宋体" w:cs="Times New Roman"/>
          <w:sz w:val="21"/>
          <w:szCs w:val="21"/>
        </w:rPr>
      </w:pPr>
      <w:r>
        <w:rPr>
          <w:rFonts w:ascii="宋体" w:hAnsi="宋体" w:cs="宋体"/>
          <w:sz w:val="21"/>
          <w:szCs w:val="21"/>
        </w:rPr>
        <w:t>22.1.4</w:t>
      </w:r>
      <w:r>
        <w:rPr>
          <w:rFonts w:ascii="宋体" w:hAnsi="宋体" w:cs="宋体"/>
          <w:sz w:val="21"/>
          <w:szCs w:val="21"/>
        </w:rPr>
        <w:tab/>
      </w:r>
      <w:r>
        <w:rPr>
          <w:rFonts w:ascii="宋体" w:hAnsi="宋体" w:cs="Times New Roman"/>
          <w:sz w:val="21"/>
          <w:szCs w:val="21"/>
        </w:rPr>
        <w:t>合同解除后的估价、付款和结清</w:t>
      </w:r>
    </w:p>
    <w:p w:rsidR="007B2A64" w:rsidRDefault="007B2A64" w:rsidP="007B2A64">
      <w:pPr>
        <w:tabs>
          <w:tab w:val="left" w:pos="1420"/>
        </w:tabs>
        <w:spacing w:before="46" w:line="360" w:lineRule="auto"/>
        <w:ind w:firstLineChars="200" w:firstLine="420"/>
        <w:rPr>
          <w:rFonts w:ascii="宋体" w:hAnsi="宋体" w:cs="宋体"/>
          <w:sz w:val="20"/>
        </w:rPr>
      </w:pPr>
      <w:r>
        <w:rPr>
          <w:rFonts w:ascii="宋体" w:hAnsi="宋体" w:cs="Times New Roman"/>
          <w:sz w:val="21"/>
          <w:szCs w:val="21"/>
        </w:rPr>
        <w:t>（</w:t>
      </w:r>
      <w:r>
        <w:rPr>
          <w:rFonts w:ascii="宋体" w:hAnsi="宋体" w:cs="宋体"/>
          <w:sz w:val="21"/>
          <w:szCs w:val="21"/>
        </w:rPr>
        <w:t>1</w:t>
      </w:r>
      <w:r>
        <w:rPr>
          <w:rFonts w:ascii="宋体" w:hAnsi="宋体" w:cs="Times New Roman"/>
          <w:sz w:val="21"/>
          <w:szCs w:val="21"/>
        </w:rPr>
        <w:t>）合同解除后，监理人按第</w:t>
      </w:r>
      <w:r>
        <w:rPr>
          <w:rFonts w:ascii="宋体" w:hAnsi="宋体" w:cs="Times New Roman"/>
          <w:spacing w:val="-47"/>
          <w:sz w:val="21"/>
          <w:szCs w:val="21"/>
        </w:rPr>
        <w:t xml:space="preserve"> </w:t>
      </w:r>
      <w:r>
        <w:rPr>
          <w:rFonts w:ascii="宋体" w:hAnsi="宋体" w:cs="宋体"/>
          <w:sz w:val="21"/>
          <w:szCs w:val="21"/>
        </w:rPr>
        <w:t>3.5</w:t>
      </w:r>
      <w:r>
        <w:rPr>
          <w:rFonts w:ascii="宋体" w:hAnsi="宋体" w:cs="宋体"/>
          <w:spacing w:val="-47"/>
          <w:sz w:val="21"/>
          <w:szCs w:val="21"/>
        </w:rPr>
        <w:t xml:space="preserve"> </w:t>
      </w:r>
      <w:r>
        <w:rPr>
          <w:rFonts w:ascii="宋体" w:hAnsi="宋体" w:cs="Times New Roman"/>
          <w:sz w:val="21"/>
          <w:szCs w:val="21"/>
        </w:rPr>
        <w:t>款商定或确定承包人实际完成工作的价值，以及承</w:t>
      </w:r>
      <w:r>
        <w:rPr>
          <w:rFonts w:ascii="宋体" w:hAnsi="宋体" w:cs="Times New Roman"/>
          <w:sz w:val="21"/>
          <w:szCs w:val="21"/>
        </w:rPr>
        <w:t xml:space="preserve"> </w:t>
      </w:r>
      <w:r>
        <w:rPr>
          <w:rFonts w:ascii="宋体" w:hAnsi="宋体" w:cs="Times New Roman"/>
          <w:sz w:val="21"/>
          <w:szCs w:val="21"/>
        </w:rPr>
        <w:t>包人已提供的材料、施工设备、工程设备和临时工程等的价值。</w:t>
      </w:r>
    </w:p>
    <w:p w:rsidR="007B2A64" w:rsidRDefault="007B2A64" w:rsidP="007B2A64">
      <w:pPr>
        <w:spacing w:before="173" w:line="360" w:lineRule="auto"/>
        <w:ind w:firstLine="419"/>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2</w:t>
      </w:r>
      <w:r>
        <w:rPr>
          <w:rFonts w:ascii="宋体" w:hAnsi="宋体" w:cs="Times New Roman"/>
          <w:spacing w:val="-1"/>
          <w:sz w:val="21"/>
          <w:szCs w:val="21"/>
        </w:rPr>
        <w:t>）合同解除后，发包人应暂停对承包人的一切付款，查清各项付款和已扣款金额，</w:t>
      </w:r>
      <w:r>
        <w:rPr>
          <w:rFonts w:ascii="宋体" w:hAnsi="宋体" w:cs="Times New Roman"/>
          <w:sz w:val="21"/>
          <w:szCs w:val="21"/>
        </w:rPr>
        <w:t xml:space="preserve"> </w:t>
      </w:r>
      <w:r>
        <w:rPr>
          <w:rFonts w:ascii="宋体" w:hAnsi="宋体" w:cs="Times New Roman"/>
          <w:sz w:val="21"/>
          <w:szCs w:val="21"/>
        </w:rPr>
        <w:t>包括承包人应支付的违约金。</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8"/>
          <w:sz w:val="21"/>
          <w:szCs w:val="21"/>
        </w:rPr>
        <w:lastRenderedPageBreak/>
        <w:t>（</w:t>
      </w:r>
      <w:r>
        <w:rPr>
          <w:rFonts w:ascii="宋体" w:hAnsi="宋体" w:cs="宋体"/>
          <w:spacing w:val="-8"/>
          <w:sz w:val="21"/>
          <w:szCs w:val="21"/>
        </w:rPr>
        <w:t>3</w:t>
      </w:r>
      <w:r>
        <w:rPr>
          <w:rFonts w:ascii="宋体" w:hAnsi="宋体" w:cs="Times New Roman"/>
          <w:spacing w:val="-8"/>
          <w:sz w:val="21"/>
          <w:szCs w:val="21"/>
        </w:rPr>
        <w:t>）合同解除后，发包人应按第</w:t>
      </w:r>
      <w:r>
        <w:rPr>
          <w:rFonts w:ascii="宋体" w:hAnsi="宋体" w:cs="Times New Roman"/>
          <w:spacing w:val="-8"/>
          <w:sz w:val="21"/>
          <w:szCs w:val="21"/>
        </w:rPr>
        <w:t xml:space="preserve"> </w:t>
      </w:r>
      <w:r>
        <w:rPr>
          <w:rFonts w:ascii="宋体" w:hAnsi="宋体" w:cs="宋体"/>
          <w:sz w:val="21"/>
          <w:szCs w:val="21"/>
        </w:rPr>
        <w:t>23.4</w:t>
      </w:r>
      <w:r>
        <w:rPr>
          <w:rFonts w:ascii="宋体" w:hAnsi="宋体" w:cs="宋体"/>
          <w:spacing w:val="-78"/>
          <w:sz w:val="21"/>
          <w:szCs w:val="21"/>
        </w:rPr>
        <w:t xml:space="preserve"> </w:t>
      </w:r>
      <w:r>
        <w:rPr>
          <w:rFonts w:ascii="宋体" w:hAnsi="宋体" w:cs="Times New Roman"/>
          <w:sz w:val="21"/>
          <w:szCs w:val="21"/>
        </w:rPr>
        <w:t>款的约定向承包人索赔由于解除合同给发包人造</w:t>
      </w:r>
      <w:r>
        <w:rPr>
          <w:rFonts w:ascii="宋体" w:hAnsi="宋体" w:cs="Times New Roman"/>
          <w:sz w:val="21"/>
          <w:szCs w:val="21"/>
        </w:rPr>
        <w:t xml:space="preserve"> </w:t>
      </w:r>
      <w:r>
        <w:rPr>
          <w:rFonts w:ascii="宋体" w:hAnsi="宋体" w:cs="Times New Roman"/>
          <w:sz w:val="21"/>
          <w:szCs w:val="21"/>
        </w:rPr>
        <w:t>成的损失。</w:t>
      </w:r>
    </w:p>
    <w:p w:rsidR="007B2A64" w:rsidRDefault="007B2A64" w:rsidP="007B2A64">
      <w:pPr>
        <w:spacing w:before="46" w:line="360" w:lineRule="auto"/>
        <w:ind w:firstLineChars="200" w:firstLine="420"/>
        <w:rPr>
          <w:rFonts w:ascii="宋体" w:hAnsi="宋体" w:cs="Times New Roman"/>
          <w:sz w:val="21"/>
          <w:szCs w:val="21"/>
        </w:rPr>
      </w:pPr>
      <w:r>
        <w:rPr>
          <w:rFonts w:ascii="宋体" w:hAnsi="宋体" w:cs="Times New Roman"/>
          <w:sz w:val="21"/>
          <w:szCs w:val="21"/>
        </w:rPr>
        <w:t>（</w:t>
      </w:r>
      <w:r>
        <w:rPr>
          <w:rFonts w:ascii="宋体" w:hAnsi="宋体" w:cs="宋体"/>
          <w:sz w:val="21"/>
          <w:szCs w:val="21"/>
        </w:rPr>
        <w:t>4</w:t>
      </w:r>
      <w:r>
        <w:rPr>
          <w:rFonts w:ascii="宋体" w:hAnsi="宋体" w:cs="Times New Roman"/>
          <w:sz w:val="21"/>
          <w:szCs w:val="21"/>
        </w:rPr>
        <w:t>）合同双方确认上述往来款项后，出具最终结清付款证书，结清全部合同款项。</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4"/>
          <w:sz w:val="21"/>
          <w:szCs w:val="21"/>
        </w:rPr>
        <w:t>（</w:t>
      </w:r>
      <w:r>
        <w:rPr>
          <w:rFonts w:ascii="宋体" w:hAnsi="宋体" w:cs="宋体"/>
          <w:spacing w:val="-4"/>
          <w:sz w:val="21"/>
          <w:szCs w:val="21"/>
        </w:rPr>
        <w:t>5</w:t>
      </w:r>
      <w:r>
        <w:rPr>
          <w:rFonts w:ascii="宋体" w:hAnsi="宋体" w:cs="Times New Roman"/>
          <w:spacing w:val="-4"/>
          <w:sz w:val="21"/>
          <w:szCs w:val="21"/>
        </w:rPr>
        <w:t>）发包人和承包人未能就解除合同后的结清达成一致而形成争议的，按第</w:t>
      </w:r>
      <w:r>
        <w:rPr>
          <w:rFonts w:ascii="宋体" w:hAnsi="宋体" w:cs="Times New Roman"/>
          <w:spacing w:val="-4"/>
          <w:sz w:val="21"/>
          <w:szCs w:val="21"/>
        </w:rPr>
        <w:t xml:space="preserve"> </w:t>
      </w:r>
      <w:r>
        <w:rPr>
          <w:rFonts w:ascii="宋体" w:hAnsi="宋体" w:cs="宋体"/>
          <w:sz w:val="21"/>
          <w:szCs w:val="21"/>
        </w:rPr>
        <w:t>24</w:t>
      </w:r>
      <w:r>
        <w:rPr>
          <w:rFonts w:ascii="宋体" w:hAnsi="宋体" w:cs="宋体"/>
          <w:spacing w:val="-69"/>
          <w:sz w:val="21"/>
          <w:szCs w:val="21"/>
        </w:rPr>
        <w:t xml:space="preserve"> </w:t>
      </w:r>
      <w:r>
        <w:rPr>
          <w:rFonts w:ascii="宋体" w:hAnsi="宋体" w:cs="Times New Roman"/>
          <w:sz w:val="21"/>
          <w:szCs w:val="21"/>
        </w:rPr>
        <w:t>条的约</w:t>
      </w:r>
      <w:r>
        <w:rPr>
          <w:rFonts w:ascii="宋体" w:hAnsi="宋体" w:cs="Times New Roman"/>
          <w:sz w:val="21"/>
          <w:szCs w:val="21"/>
        </w:rPr>
        <w:t xml:space="preserve"> </w:t>
      </w:r>
      <w:r>
        <w:rPr>
          <w:rFonts w:ascii="宋体" w:hAnsi="宋体" w:cs="Times New Roman"/>
          <w:sz w:val="21"/>
          <w:szCs w:val="21"/>
        </w:rPr>
        <w:t>定办理。</w:t>
      </w:r>
    </w:p>
    <w:p w:rsidR="007B2A64" w:rsidRDefault="007B2A64" w:rsidP="007B2A64">
      <w:pPr>
        <w:tabs>
          <w:tab w:val="left" w:pos="1420"/>
        </w:tabs>
        <w:spacing w:before="46" w:line="360" w:lineRule="auto"/>
        <w:ind w:firstLineChars="200" w:firstLine="420"/>
        <w:rPr>
          <w:rFonts w:ascii="宋体" w:hAnsi="宋体" w:cs="Times New Roman"/>
          <w:sz w:val="21"/>
          <w:szCs w:val="21"/>
        </w:rPr>
      </w:pPr>
      <w:r>
        <w:rPr>
          <w:rFonts w:ascii="宋体" w:hAnsi="宋体" w:cs="宋体"/>
          <w:sz w:val="21"/>
          <w:szCs w:val="21"/>
        </w:rPr>
        <w:t>22.1.5</w:t>
      </w:r>
      <w:r>
        <w:rPr>
          <w:rFonts w:ascii="宋体" w:hAnsi="宋体" w:cs="宋体"/>
          <w:sz w:val="21"/>
          <w:szCs w:val="21"/>
        </w:rPr>
        <w:tab/>
      </w:r>
      <w:r>
        <w:rPr>
          <w:rFonts w:ascii="宋体" w:hAnsi="宋体" w:cs="Times New Roman"/>
          <w:sz w:val="21"/>
          <w:szCs w:val="21"/>
        </w:rPr>
        <w:t>协议利益的转让</w:t>
      </w:r>
      <w:r>
        <w:rPr>
          <w:rFonts w:ascii="宋体" w:hAnsi="宋体" w:cs="Times New Roman"/>
          <w:sz w:val="21"/>
          <w:szCs w:val="21"/>
        </w:rPr>
        <w:t xml:space="preserve"> </w:t>
      </w:r>
      <w:r>
        <w:rPr>
          <w:rFonts w:ascii="宋体" w:hAnsi="宋体" w:cs="Times New Roman"/>
          <w:spacing w:val="-4"/>
          <w:sz w:val="21"/>
          <w:szCs w:val="21"/>
        </w:rPr>
        <w:t>因承包人违约解除合同的，发包人有权要求承包人将其为实施合同而签订的材料和设备</w:t>
      </w:r>
      <w:r>
        <w:rPr>
          <w:rFonts w:ascii="宋体" w:hAnsi="宋体" w:cs="Times New Roman"/>
          <w:sz w:val="21"/>
          <w:szCs w:val="21"/>
        </w:rPr>
        <w:t>的订货协议或任何服务协议利益转让给发包人，并在解除合同后的</w:t>
      </w:r>
      <w:r>
        <w:rPr>
          <w:rFonts w:ascii="宋体" w:hAnsi="宋体" w:cs="Times New Roman"/>
          <w:spacing w:val="-46"/>
          <w:sz w:val="21"/>
          <w:szCs w:val="21"/>
        </w:rPr>
        <w:t xml:space="preserve"> </w:t>
      </w:r>
      <w:r>
        <w:rPr>
          <w:rFonts w:ascii="宋体" w:hAnsi="宋体" w:cs="宋体"/>
          <w:sz w:val="21"/>
          <w:szCs w:val="21"/>
        </w:rPr>
        <w:t>14</w:t>
      </w:r>
      <w:r>
        <w:rPr>
          <w:rFonts w:ascii="宋体" w:hAnsi="宋体" w:cs="宋体"/>
          <w:spacing w:val="-49"/>
          <w:sz w:val="21"/>
          <w:szCs w:val="21"/>
        </w:rPr>
        <w:t xml:space="preserve"> </w:t>
      </w:r>
      <w:r>
        <w:rPr>
          <w:rFonts w:ascii="宋体" w:hAnsi="宋体" w:cs="Times New Roman"/>
          <w:sz w:val="21"/>
          <w:szCs w:val="21"/>
        </w:rPr>
        <w:t>天内，依法办理转让</w:t>
      </w:r>
      <w:r>
        <w:rPr>
          <w:rFonts w:ascii="宋体" w:hAnsi="宋体" w:cs="Times New Roman"/>
          <w:sz w:val="21"/>
          <w:szCs w:val="21"/>
        </w:rPr>
        <w:t xml:space="preserve"> </w:t>
      </w:r>
      <w:r>
        <w:rPr>
          <w:rFonts w:ascii="宋体" w:hAnsi="宋体" w:cs="Times New Roman"/>
          <w:sz w:val="21"/>
          <w:szCs w:val="21"/>
        </w:rPr>
        <w:t>手续。</w:t>
      </w:r>
    </w:p>
    <w:p w:rsidR="007B2A64" w:rsidRDefault="007B2A64" w:rsidP="007B2A64">
      <w:pPr>
        <w:tabs>
          <w:tab w:val="left" w:pos="1420"/>
        </w:tabs>
        <w:spacing w:before="46" w:line="360" w:lineRule="auto"/>
        <w:ind w:firstLineChars="200" w:firstLine="420"/>
        <w:rPr>
          <w:rFonts w:ascii="宋体" w:hAnsi="宋体" w:cs="Times New Roman"/>
          <w:sz w:val="21"/>
          <w:szCs w:val="21"/>
        </w:rPr>
      </w:pPr>
      <w:r>
        <w:rPr>
          <w:rFonts w:ascii="宋体" w:hAnsi="宋体" w:cs="宋体"/>
          <w:sz w:val="21"/>
          <w:szCs w:val="21"/>
        </w:rPr>
        <w:t>22.1.6</w:t>
      </w:r>
      <w:r>
        <w:rPr>
          <w:rFonts w:ascii="宋体" w:hAnsi="宋体" w:cs="宋体"/>
          <w:sz w:val="21"/>
          <w:szCs w:val="21"/>
        </w:rPr>
        <w:tab/>
      </w:r>
      <w:r>
        <w:rPr>
          <w:rFonts w:ascii="宋体" w:hAnsi="宋体" w:cs="Times New Roman"/>
          <w:sz w:val="21"/>
          <w:szCs w:val="21"/>
        </w:rPr>
        <w:t>紧急情况下无能力或不愿进行抢救</w:t>
      </w:r>
      <w:r>
        <w:rPr>
          <w:rFonts w:ascii="宋体" w:hAnsi="宋体" w:cs="Times New Roman"/>
          <w:sz w:val="21"/>
          <w:szCs w:val="21"/>
        </w:rPr>
        <w:t xml:space="preserve"> </w:t>
      </w:r>
      <w:r>
        <w:rPr>
          <w:rFonts w:ascii="宋体" w:hAnsi="宋体" w:cs="Times New Roman"/>
          <w:sz w:val="21"/>
          <w:szCs w:val="21"/>
        </w:rPr>
        <w:t>在工程实施期间或缺陷责任期内发生危及工程安全的事件，监理人通知承包人进行抢</w:t>
      </w:r>
      <w:r>
        <w:rPr>
          <w:rFonts w:ascii="宋体" w:hAnsi="宋体" w:cs="Times New Roman"/>
          <w:spacing w:val="-4"/>
          <w:sz w:val="21"/>
          <w:szCs w:val="21"/>
        </w:rPr>
        <w:t>救，承包人声明无能力或不愿立即执行的，发包人有权雇佣其他人员进行抢救。此类</w:t>
      </w:r>
      <w:proofErr w:type="gramStart"/>
      <w:r>
        <w:rPr>
          <w:rFonts w:ascii="宋体" w:hAnsi="宋体" w:cs="Times New Roman"/>
          <w:spacing w:val="-4"/>
          <w:sz w:val="21"/>
          <w:szCs w:val="21"/>
        </w:rPr>
        <w:t>抢救按</w:t>
      </w:r>
      <w:proofErr w:type="gramEnd"/>
      <w:r>
        <w:rPr>
          <w:rFonts w:ascii="宋体" w:hAnsi="宋体" w:cs="Times New Roman"/>
          <w:spacing w:val="-44"/>
          <w:sz w:val="21"/>
          <w:szCs w:val="21"/>
        </w:rPr>
        <w:t xml:space="preserve"> </w:t>
      </w:r>
      <w:r>
        <w:rPr>
          <w:rFonts w:ascii="宋体" w:hAnsi="宋体" w:cs="Times New Roman"/>
          <w:sz w:val="21"/>
          <w:szCs w:val="21"/>
        </w:rPr>
        <w:t>合同约定属于承包人义务的，由此发生的金额和（或）工期延误由承包人承担。</w:t>
      </w:r>
    </w:p>
    <w:p w:rsidR="007B2A64" w:rsidRDefault="007B2A64" w:rsidP="007B2A64">
      <w:pPr>
        <w:tabs>
          <w:tab w:val="left" w:pos="877"/>
        </w:tabs>
        <w:spacing w:before="176" w:line="360" w:lineRule="auto"/>
        <w:outlineLvl w:val="2"/>
        <w:rPr>
          <w:rFonts w:ascii="宋体" w:hAnsi="宋体" w:cs="Times New Roman"/>
        </w:rPr>
      </w:pPr>
      <w:bookmarkStart w:id="289" w:name="_bookmark238"/>
      <w:bookmarkEnd w:id="289"/>
      <w:r>
        <w:rPr>
          <w:rFonts w:ascii="宋体" w:hAnsi="宋体" w:cs="宋体"/>
        </w:rPr>
        <w:t>22.2</w:t>
      </w:r>
      <w:r>
        <w:rPr>
          <w:rFonts w:ascii="宋体" w:hAnsi="宋体" w:cs="宋体"/>
        </w:rPr>
        <w:tab/>
      </w:r>
      <w:r>
        <w:rPr>
          <w:rFonts w:ascii="宋体" w:hAnsi="宋体" w:cs="Times New Roman"/>
        </w:rPr>
        <w:t>发包人违约</w:t>
      </w:r>
    </w:p>
    <w:p w:rsidR="007B2A64" w:rsidRDefault="007B2A64" w:rsidP="007B2A64">
      <w:pPr>
        <w:tabs>
          <w:tab w:val="left" w:pos="1420"/>
        </w:tabs>
        <w:spacing w:line="360" w:lineRule="auto"/>
        <w:ind w:firstLineChars="200" w:firstLine="420"/>
        <w:rPr>
          <w:rFonts w:ascii="宋体" w:hAnsi="宋体" w:cs="Times New Roman"/>
          <w:sz w:val="21"/>
          <w:szCs w:val="21"/>
        </w:rPr>
      </w:pPr>
      <w:r>
        <w:rPr>
          <w:rFonts w:ascii="宋体" w:hAnsi="宋体" w:cs="宋体"/>
          <w:sz w:val="21"/>
          <w:szCs w:val="21"/>
        </w:rPr>
        <w:t>22.2.1</w:t>
      </w:r>
      <w:r>
        <w:rPr>
          <w:rFonts w:ascii="宋体" w:hAnsi="宋体" w:cs="宋体"/>
          <w:sz w:val="21"/>
          <w:szCs w:val="21"/>
        </w:rPr>
        <w:tab/>
      </w:r>
      <w:r>
        <w:rPr>
          <w:rFonts w:ascii="宋体" w:hAnsi="宋体" w:cs="Times New Roman"/>
          <w:sz w:val="21"/>
          <w:szCs w:val="21"/>
        </w:rPr>
        <w:t>发包人违约的情形</w:t>
      </w:r>
      <w:r>
        <w:rPr>
          <w:rFonts w:ascii="宋体" w:hAnsi="宋体" w:cs="Times New Roman"/>
          <w:sz w:val="21"/>
          <w:szCs w:val="21"/>
        </w:rPr>
        <w:t xml:space="preserve"> </w:t>
      </w:r>
      <w:r>
        <w:rPr>
          <w:rFonts w:ascii="宋体" w:hAnsi="宋体" w:cs="Times New Roman"/>
          <w:spacing w:val="-2"/>
          <w:sz w:val="21"/>
          <w:szCs w:val="21"/>
        </w:rPr>
        <w:t>在履行合同过程中发生的下列情形，属发包人违约：</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1</w:t>
      </w:r>
      <w:r>
        <w:rPr>
          <w:rFonts w:ascii="宋体" w:hAnsi="宋体" w:cs="Times New Roman"/>
          <w:spacing w:val="-1"/>
          <w:sz w:val="21"/>
          <w:szCs w:val="21"/>
        </w:rPr>
        <w:t>）发包人未能按合同约定支付预付款或合同价款，或拖延、拒绝批准付款申请和支</w:t>
      </w:r>
      <w:r>
        <w:rPr>
          <w:rFonts w:ascii="宋体" w:hAnsi="宋体" w:cs="Times New Roman"/>
          <w:sz w:val="21"/>
          <w:szCs w:val="21"/>
        </w:rPr>
        <w:t xml:space="preserve"> </w:t>
      </w:r>
      <w:r>
        <w:rPr>
          <w:rFonts w:ascii="宋体" w:hAnsi="宋体" w:cs="Times New Roman"/>
          <w:sz w:val="21"/>
          <w:szCs w:val="21"/>
        </w:rPr>
        <w:t>付凭证，导致付款延误的；</w:t>
      </w:r>
    </w:p>
    <w:p w:rsidR="007B2A64" w:rsidRDefault="007B2A64" w:rsidP="007B2A64">
      <w:pPr>
        <w:spacing w:before="46" w:line="360" w:lineRule="auto"/>
        <w:ind w:firstLineChars="200" w:firstLine="420"/>
        <w:rPr>
          <w:rFonts w:ascii="宋体" w:hAnsi="宋体" w:cs="Times New Roman"/>
          <w:sz w:val="21"/>
          <w:szCs w:val="21"/>
        </w:rPr>
      </w:pPr>
      <w:r>
        <w:rPr>
          <w:rFonts w:ascii="宋体" w:hAnsi="宋体" w:cs="Times New Roman"/>
          <w:sz w:val="21"/>
          <w:szCs w:val="21"/>
        </w:rPr>
        <w:t>（</w:t>
      </w:r>
      <w:r>
        <w:rPr>
          <w:rFonts w:ascii="宋体" w:hAnsi="宋体" w:cs="宋体"/>
          <w:sz w:val="21"/>
          <w:szCs w:val="21"/>
        </w:rPr>
        <w:t>2</w:t>
      </w:r>
      <w:r>
        <w:rPr>
          <w:rFonts w:ascii="宋体" w:hAnsi="宋体" w:cs="Times New Roman"/>
          <w:sz w:val="21"/>
          <w:szCs w:val="21"/>
        </w:rPr>
        <w:t>）发包人原因造成停工的；</w:t>
      </w:r>
    </w:p>
    <w:p w:rsidR="007B2A64" w:rsidRDefault="007B2A64" w:rsidP="007B2A64">
      <w:pPr>
        <w:spacing w:line="360" w:lineRule="auto"/>
        <w:ind w:firstLineChars="200" w:firstLine="420"/>
        <w:rPr>
          <w:rFonts w:ascii="宋体" w:hAnsi="宋体" w:cs="Times New Roman"/>
          <w:sz w:val="21"/>
          <w:szCs w:val="21"/>
        </w:rPr>
      </w:pPr>
      <w:r>
        <w:rPr>
          <w:rFonts w:ascii="宋体" w:hAnsi="宋体" w:cs="Times New Roman"/>
          <w:sz w:val="21"/>
          <w:szCs w:val="21"/>
        </w:rPr>
        <w:t>（</w:t>
      </w:r>
      <w:r>
        <w:rPr>
          <w:rFonts w:ascii="宋体" w:hAnsi="宋体" w:cs="宋体"/>
          <w:sz w:val="21"/>
          <w:szCs w:val="21"/>
        </w:rPr>
        <w:t>3</w:t>
      </w:r>
      <w:r>
        <w:rPr>
          <w:rFonts w:ascii="宋体" w:hAnsi="宋体" w:cs="Times New Roman"/>
          <w:sz w:val="21"/>
          <w:szCs w:val="21"/>
        </w:rPr>
        <w:t>）监理人无正当理由没有在约定期限内发出复工指示，导致承包人无法复工的；</w:t>
      </w:r>
    </w:p>
    <w:p w:rsidR="007B2A64" w:rsidRDefault="007B2A64" w:rsidP="007B2A64">
      <w:pPr>
        <w:spacing w:line="360" w:lineRule="auto"/>
        <w:ind w:firstLineChars="200" w:firstLine="420"/>
        <w:rPr>
          <w:rFonts w:ascii="宋体" w:hAnsi="宋体" w:cs="Times New Roman"/>
          <w:sz w:val="21"/>
          <w:szCs w:val="21"/>
        </w:rPr>
      </w:pPr>
      <w:r>
        <w:rPr>
          <w:rFonts w:ascii="宋体" w:hAnsi="宋体" w:cs="Times New Roman"/>
          <w:sz w:val="21"/>
          <w:szCs w:val="21"/>
        </w:rPr>
        <w:t>（</w:t>
      </w:r>
      <w:r>
        <w:rPr>
          <w:rFonts w:ascii="宋体" w:hAnsi="宋体" w:cs="宋体"/>
          <w:sz w:val="21"/>
          <w:szCs w:val="21"/>
        </w:rPr>
        <w:t>4</w:t>
      </w:r>
      <w:r>
        <w:rPr>
          <w:rFonts w:ascii="宋体" w:hAnsi="宋体" w:cs="Times New Roman"/>
          <w:sz w:val="21"/>
          <w:szCs w:val="21"/>
        </w:rPr>
        <w:t>）发包人无法继续履行或明确表示不履行或实质上已停止履行合同的；</w:t>
      </w:r>
    </w:p>
    <w:p w:rsidR="007B2A64" w:rsidRDefault="007B2A64" w:rsidP="007B2A64">
      <w:pPr>
        <w:tabs>
          <w:tab w:val="left" w:pos="1420"/>
        </w:tabs>
        <w:spacing w:line="360" w:lineRule="auto"/>
        <w:ind w:firstLineChars="200" w:firstLine="412"/>
        <w:rPr>
          <w:rFonts w:ascii="宋体" w:hAnsi="宋体" w:cs="Times New Roman"/>
          <w:sz w:val="21"/>
          <w:szCs w:val="21"/>
        </w:rPr>
      </w:pPr>
      <w:r>
        <w:rPr>
          <w:rFonts w:ascii="宋体" w:hAnsi="宋体" w:cs="Times New Roman"/>
          <w:spacing w:val="-2"/>
          <w:sz w:val="21"/>
          <w:szCs w:val="21"/>
        </w:rPr>
        <w:t>（</w:t>
      </w:r>
      <w:r>
        <w:rPr>
          <w:rFonts w:ascii="宋体" w:hAnsi="宋体" w:cs="宋体"/>
          <w:spacing w:val="-2"/>
          <w:sz w:val="21"/>
          <w:szCs w:val="21"/>
        </w:rPr>
        <w:t>5</w:t>
      </w:r>
      <w:r>
        <w:rPr>
          <w:rFonts w:ascii="宋体" w:hAnsi="宋体" w:cs="Times New Roman"/>
          <w:spacing w:val="-2"/>
          <w:sz w:val="21"/>
          <w:szCs w:val="21"/>
        </w:rPr>
        <w:t>）发包人不履行合同约定其他义务的。</w:t>
      </w:r>
      <w:r>
        <w:rPr>
          <w:rFonts w:ascii="宋体" w:hAnsi="宋体" w:cs="Times New Roman"/>
          <w:spacing w:val="-69"/>
          <w:sz w:val="21"/>
          <w:szCs w:val="21"/>
        </w:rPr>
        <w:t xml:space="preserve"> </w:t>
      </w:r>
      <w:r>
        <w:rPr>
          <w:rFonts w:ascii="宋体" w:hAnsi="宋体" w:cs="宋体"/>
          <w:sz w:val="21"/>
          <w:szCs w:val="21"/>
        </w:rPr>
        <w:t>22.2.2</w:t>
      </w:r>
      <w:r>
        <w:rPr>
          <w:rFonts w:ascii="宋体" w:hAnsi="宋体" w:cs="宋体"/>
          <w:sz w:val="21"/>
          <w:szCs w:val="21"/>
        </w:rPr>
        <w:tab/>
      </w:r>
      <w:r>
        <w:rPr>
          <w:rFonts w:ascii="宋体" w:hAnsi="宋体" w:cs="Times New Roman"/>
          <w:sz w:val="21"/>
          <w:szCs w:val="21"/>
        </w:rPr>
        <w:t>承包人有权暂停施工</w:t>
      </w:r>
    </w:p>
    <w:p w:rsidR="007B2A64" w:rsidRDefault="007B2A64" w:rsidP="007B2A64">
      <w:pPr>
        <w:spacing w:before="44" w:line="360" w:lineRule="auto"/>
        <w:ind w:firstLine="419"/>
        <w:rPr>
          <w:rFonts w:ascii="宋体" w:hAnsi="宋体" w:cs="宋体"/>
          <w:sz w:val="23"/>
          <w:szCs w:val="23"/>
        </w:rPr>
      </w:pPr>
      <w:r>
        <w:rPr>
          <w:rFonts w:ascii="宋体" w:hAnsi="宋体" w:cs="Times New Roman"/>
          <w:sz w:val="21"/>
          <w:szCs w:val="21"/>
        </w:rPr>
        <w:t>发包人发生除第</w:t>
      </w:r>
      <w:r>
        <w:rPr>
          <w:rFonts w:ascii="宋体" w:hAnsi="宋体" w:cs="Times New Roman"/>
          <w:spacing w:val="-35"/>
          <w:sz w:val="21"/>
          <w:szCs w:val="21"/>
        </w:rPr>
        <w:t xml:space="preserve"> </w:t>
      </w:r>
      <w:r>
        <w:rPr>
          <w:rFonts w:ascii="宋体" w:hAnsi="宋体" w:cs="宋体"/>
          <w:spacing w:val="-3"/>
          <w:sz w:val="21"/>
          <w:szCs w:val="21"/>
        </w:rPr>
        <w:t>22.2.1</w:t>
      </w:r>
      <w:r>
        <w:rPr>
          <w:rFonts w:ascii="宋体" w:hAnsi="宋体" w:cs="Times New Roman"/>
          <w:spacing w:val="-3"/>
          <w:sz w:val="21"/>
          <w:szCs w:val="21"/>
        </w:rPr>
        <w:t>（</w:t>
      </w:r>
      <w:r>
        <w:rPr>
          <w:rFonts w:ascii="宋体" w:hAnsi="宋体" w:cs="宋体"/>
          <w:spacing w:val="-3"/>
          <w:sz w:val="21"/>
          <w:szCs w:val="21"/>
        </w:rPr>
        <w:t>4</w:t>
      </w:r>
      <w:r>
        <w:rPr>
          <w:rFonts w:ascii="宋体" w:hAnsi="宋体" w:cs="Times New Roman"/>
          <w:spacing w:val="-3"/>
          <w:sz w:val="21"/>
          <w:szCs w:val="21"/>
        </w:rPr>
        <w:t>）目以外的违约情况时，承包人可向发包人发出通知，要求</w:t>
      </w:r>
      <w:r>
        <w:rPr>
          <w:rFonts w:ascii="宋体" w:hAnsi="宋体" w:cs="Times New Roman"/>
          <w:sz w:val="21"/>
          <w:szCs w:val="21"/>
        </w:rPr>
        <w:t xml:space="preserve"> </w:t>
      </w:r>
      <w:r>
        <w:rPr>
          <w:rFonts w:ascii="宋体" w:hAnsi="宋体" w:cs="Times New Roman"/>
          <w:spacing w:val="-5"/>
          <w:sz w:val="21"/>
          <w:szCs w:val="21"/>
        </w:rPr>
        <w:t>发包人采取有效措施纠正违约行为。发包人收到承包人通知后的</w:t>
      </w:r>
      <w:r>
        <w:rPr>
          <w:rFonts w:ascii="宋体" w:hAnsi="宋体" w:cs="Times New Roman"/>
          <w:spacing w:val="-34"/>
          <w:sz w:val="21"/>
          <w:szCs w:val="21"/>
        </w:rPr>
        <w:t xml:space="preserve"> </w:t>
      </w:r>
      <w:r>
        <w:rPr>
          <w:rFonts w:ascii="宋体" w:hAnsi="宋体" w:cs="宋体"/>
          <w:sz w:val="21"/>
          <w:szCs w:val="21"/>
        </w:rPr>
        <w:t>28</w:t>
      </w:r>
      <w:r>
        <w:rPr>
          <w:rFonts w:ascii="宋体" w:hAnsi="宋体" w:cs="宋体"/>
          <w:spacing w:val="-37"/>
          <w:sz w:val="21"/>
          <w:szCs w:val="21"/>
        </w:rPr>
        <w:t xml:space="preserve"> </w:t>
      </w:r>
      <w:r>
        <w:rPr>
          <w:rFonts w:ascii="宋体" w:hAnsi="宋体" w:cs="Times New Roman"/>
          <w:sz w:val="21"/>
          <w:szCs w:val="21"/>
        </w:rPr>
        <w:t>天内仍不履行合同义务，</w:t>
      </w:r>
      <w:r>
        <w:rPr>
          <w:rFonts w:ascii="宋体" w:hAnsi="宋体" w:cs="Times New Roman"/>
          <w:spacing w:val="-98"/>
          <w:sz w:val="21"/>
          <w:szCs w:val="21"/>
        </w:rPr>
        <w:t xml:space="preserve"> </w:t>
      </w:r>
      <w:r>
        <w:rPr>
          <w:rFonts w:ascii="宋体" w:hAnsi="宋体" w:cs="Times New Roman"/>
          <w:spacing w:val="-4"/>
          <w:sz w:val="21"/>
          <w:szCs w:val="21"/>
        </w:rPr>
        <w:t>承包人有权暂停施工，并通知监理人，发包人应承担由此增加的费用和（或）工期延误，并</w:t>
      </w:r>
      <w:r>
        <w:rPr>
          <w:rFonts w:ascii="宋体" w:hAnsi="宋体" w:cs="Times New Roman"/>
          <w:spacing w:val="-45"/>
          <w:sz w:val="21"/>
          <w:szCs w:val="21"/>
        </w:rPr>
        <w:t xml:space="preserve"> </w:t>
      </w:r>
      <w:r>
        <w:rPr>
          <w:rFonts w:ascii="宋体" w:hAnsi="宋体" w:cs="Times New Roman"/>
          <w:sz w:val="21"/>
          <w:szCs w:val="21"/>
        </w:rPr>
        <w:t>支付承包人合理利润。</w:t>
      </w:r>
    </w:p>
    <w:p w:rsidR="007B2A64" w:rsidRDefault="007B2A64" w:rsidP="007B2A64">
      <w:pPr>
        <w:tabs>
          <w:tab w:val="left" w:pos="1420"/>
        </w:tabs>
        <w:spacing w:before="36" w:line="360" w:lineRule="auto"/>
        <w:ind w:firstLineChars="200" w:firstLine="420"/>
        <w:rPr>
          <w:rFonts w:ascii="宋体" w:hAnsi="宋体" w:cs="Times New Roman"/>
          <w:sz w:val="21"/>
          <w:szCs w:val="21"/>
        </w:rPr>
      </w:pPr>
      <w:r>
        <w:rPr>
          <w:rFonts w:ascii="宋体" w:hAnsi="宋体" w:cs="宋体"/>
          <w:sz w:val="21"/>
          <w:szCs w:val="21"/>
        </w:rPr>
        <w:t>22.2.3</w:t>
      </w:r>
      <w:r>
        <w:rPr>
          <w:rFonts w:ascii="宋体" w:hAnsi="宋体" w:cs="宋体"/>
          <w:sz w:val="21"/>
          <w:szCs w:val="21"/>
        </w:rPr>
        <w:tab/>
      </w:r>
      <w:r>
        <w:rPr>
          <w:rFonts w:ascii="宋体" w:hAnsi="宋体" w:cs="Times New Roman"/>
          <w:sz w:val="21"/>
          <w:szCs w:val="21"/>
        </w:rPr>
        <w:t>发包人违约解除合同</w:t>
      </w:r>
    </w:p>
    <w:p w:rsidR="007B2A64" w:rsidRDefault="007B2A64" w:rsidP="007B2A64">
      <w:pPr>
        <w:spacing w:line="360" w:lineRule="auto"/>
        <w:ind w:firstLineChars="200" w:firstLine="416"/>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1</w:t>
      </w:r>
      <w:r>
        <w:rPr>
          <w:rFonts w:ascii="宋体" w:hAnsi="宋体" w:cs="Times New Roman"/>
          <w:spacing w:val="-1"/>
          <w:sz w:val="21"/>
          <w:szCs w:val="21"/>
        </w:rPr>
        <w:t>）发生第</w:t>
      </w:r>
      <w:r>
        <w:rPr>
          <w:rFonts w:ascii="宋体" w:hAnsi="宋体" w:cs="Times New Roman"/>
          <w:spacing w:val="14"/>
          <w:sz w:val="21"/>
          <w:szCs w:val="21"/>
        </w:rPr>
        <w:t xml:space="preserve"> </w:t>
      </w:r>
      <w:r>
        <w:rPr>
          <w:rFonts w:ascii="宋体" w:hAnsi="宋体" w:cs="宋体"/>
          <w:spacing w:val="-2"/>
          <w:sz w:val="21"/>
          <w:szCs w:val="21"/>
        </w:rPr>
        <w:t>22.2.1</w:t>
      </w:r>
      <w:r>
        <w:rPr>
          <w:rFonts w:ascii="宋体" w:hAnsi="宋体" w:cs="Times New Roman"/>
          <w:spacing w:val="-2"/>
          <w:sz w:val="21"/>
          <w:szCs w:val="21"/>
        </w:rPr>
        <w:t>（</w:t>
      </w:r>
      <w:r>
        <w:rPr>
          <w:rFonts w:ascii="宋体" w:hAnsi="宋体" w:cs="宋体"/>
          <w:spacing w:val="-2"/>
          <w:sz w:val="21"/>
          <w:szCs w:val="21"/>
        </w:rPr>
        <w:t>4</w:t>
      </w:r>
      <w:r>
        <w:rPr>
          <w:rFonts w:ascii="宋体" w:hAnsi="宋体" w:cs="Times New Roman"/>
          <w:spacing w:val="-2"/>
          <w:sz w:val="21"/>
          <w:szCs w:val="21"/>
        </w:rPr>
        <w:t>）目的违约情况时，承包人可书面通知发包人解除合同。</w:t>
      </w:r>
    </w:p>
    <w:p w:rsidR="007B2A64" w:rsidRDefault="007B2A64" w:rsidP="007B2A64">
      <w:pPr>
        <w:spacing w:line="360" w:lineRule="auto"/>
        <w:ind w:firstLine="419"/>
        <w:rPr>
          <w:rFonts w:ascii="宋体" w:hAnsi="宋体" w:cs="Times New Roman"/>
          <w:sz w:val="21"/>
          <w:szCs w:val="21"/>
        </w:rPr>
      </w:pPr>
      <w:r>
        <w:rPr>
          <w:rFonts w:ascii="宋体" w:hAnsi="宋体" w:cs="Times New Roman"/>
          <w:sz w:val="21"/>
          <w:szCs w:val="21"/>
        </w:rPr>
        <w:t>（</w:t>
      </w:r>
      <w:r>
        <w:rPr>
          <w:rFonts w:ascii="宋体" w:hAnsi="宋体" w:cs="宋体"/>
          <w:sz w:val="21"/>
          <w:szCs w:val="21"/>
        </w:rPr>
        <w:t>2</w:t>
      </w:r>
      <w:r>
        <w:rPr>
          <w:rFonts w:ascii="宋体" w:hAnsi="宋体" w:cs="Times New Roman"/>
          <w:sz w:val="21"/>
          <w:szCs w:val="21"/>
        </w:rPr>
        <w:t>）承包人按第</w:t>
      </w:r>
      <w:r>
        <w:rPr>
          <w:rFonts w:ascii="宋体" w:hAnsi="宋体" w:cs="Times New Roman"/>
          <w:spacing w:val="-50"/>
          <w:sz w:val="21"/>
          <w:szCs w:val="21"/>
        </w:rPr>
        <w:t xml:space="preserve"> </w:t>
      </w:r>
      <w:r>
        <w:rPr>
          <w:rFonts w:ascii="宋体" w:hAnsi="宋体" w:cs="宋体"/>
          <w:sz w:val="21"/>
          <w:szCs w:val="21"/>
        </w:rPr>
        <w:t>22.2.2</w:t>
      </w:r>
      <w:r>
        <w:rPr>
          <w:rFonts w:ascii="宋体" w:hAnsi="宋体" w:cs="宋体"/>
          <w:spacing w:val="-52"/>
          <w:sz w:val="21"/>
          <w:szCs w:val="21"/>
        </w:rPr>
        <w:t xml:space="preserve"> </w:t>
      </w:r>
      <w:r>
        <w:rPr>
          <w:rFonts w:ascii="宋体" w:hAnsi="宋体" w:cs="Times New Roman"/>
          <w:sz w:val="21"/>
          <w:szCs w:val="21"/>
        </w:rPr>
        <w:t>项暂停施工</w:t>
      </w:r>
      <w:r>
        <w:rPr>
          <w:rFonts w:ascii="宋体" w:hAnsi="宋体" w:cs="Times New Roman"/>
          <w:spacing w:val="-50"/>
          <w:sz w:val="21"/>
          <w:szCs w:val="21"/>
        </w:rPr>
        <w:t xml:space="preserve"> </w:t>
      </w:r>
      <w:r>
        <w:rPr>
          <w:rFonts w:ascii="宋体" w:hAnsi="宋体" w:cs="宋体"/>
          <w:sz w:val="21"/>
          <w:szCs w:val="21"/>
        </w:rPr>
        <w:t>28</w:t>
      </w:r>
      <w:r>
        <w:rPr>
          <w:rFonts w:ascii="宋体" w:hAnsi="宋体" w:cs="宋体"/>
          <w:spacing w:val="-50"/>
          <w:sz w:val="21"/>
          <w:szCs w:val="21"/>
        </w:rPr>
        <w:t xml:space="preserve"> </w:t>
      </w:r>
      <w:r>
        <w:rPr>
          <w:rFonts w:ascii="宋体" w:hAnsi="宋体" w:cs="Times New Roman"/>
          <w:sz w:val="21"/>
          <w:szCs w:val="21"/>
        </w:rPr>
        <w:t>天后，发包人仍不纠正违约行为的，承包人可</w:t>
      </w:r>
      <w:r>
        <w:rPr>
          <w:rFonts w:ascii="宋体" w:hAnsi="宋体" w:cs="Times New Roman"/>
          <w:sz w:val="21"/>
          <w:szCs w:val="21"/>
        </w:rPr>
        <w:t xml:space="preserve"> </w:t>
      </w:r>
      <w:r>
        <w:rPr>
          <w:rFonts w:ascii="宋体" w:hAnsi="宋体" w:cs="Times New Roman"/>
          <w:spacing w:val="-4"/>
          <w:sz w:val="21"/>
          <w:szCs w:val="21"/>
        </w:rPr>
        <w:t>向发包人发出解除合同通知。但承包人的这一行动</w:t>
      </w:r>
      <w:proofErr w:type="gramStart"/>
      <w:r>
        <w:rPr>
          <w:rFonts w:ascii="宋体" w:hAnsi="宋体" w:cs="Times New Roman"/>
          <w:spacing w:val="-4"/>
          <w:sz w:val="21"/>
          <w:szCs w:val="21"/>
        </w:rPr>
        <w:t>不</w:t>
      </w:r>
      <w:proofErr w:type="gramEnd"/>
      <w:r>
        <w:rPr>
          <w:rFonts w:ascii="宋体" w:hAnsi="宋体" w:cs="Times New Roman"/>
          <w:spacing w:val="-4"/>
          <w:sz w:val="21"/>
          <w:szCs w:val="21"/>
        </w:rPr>
        <w:t>免除发包人承担的违约责任，也不影响</w:t>
      </w:r>
      <w:r>
        <w:rPr>
          <w:rFonts w:ascii="宋体" w:hAnsi="宋体" w:cs="Times New Roman"/>
          <w:spacing w:val="-41"/>
          <w:sz w:val="21"/>
          <w:szCs w:val="21"/>
        </w:rPr>
        <w:t xml:space="preserve"> </w:t>
      </w:r>
      <w:r>
        <w:rPr>
          <w:rFonts w:ascii="宋体" w:hAnsi="宋体" w:cs="Times New Roman"/>
          <w:sz w:val="21"/>
          <w:szCs w:val="21"/>
        </w:rPr>
        <w:t>承包人根据合同约定享有的索赔权利。</w:t>
      </w:r>
    </w:p>
    <w:p w:rsidR="007B2A64" w:rsidRDefault="007B2A64" w:rsidP="007B2A64">
      <w:pPr>
        <w:tabs>
          <w:tab w:val="left" w:pos="1420"/>
        </w:tabs>
        <w:spacing w:before="46" w:line="360" w:lineRule="auto"/>
        <w:ind w:firstLineChars="200" w:firstLine="420"/>
        <w:rPr>
          <w:rFonts w:ascii="宋体" w:hAnsi="宋体" w:cs="Times New Roman"/>
          <w:sz w:val="21"/>
          <w:szCs w:val="21"/>
        </w:rPr>
      </w:pPr>
      <w:r>
        <w:rPr>
          <w:rFonts w:ascii="宋体" w:hAnsi="宋体" w:cs="宋体"/>
          <w:sz w:val="21"/>
          <w:szCs w:val="21"/>
        </w:rPr>
        <w:t>22.2.4</w:t>
      </w:r>
      <w:r>
        <w:rPr>
          <w:rFonts w:ascii="宋体" w:hAnsi="宋体" w:cs="宋体"/>
          <w:sz w:val="21"/>
          <w:szCs w:val="21"/>
        </w:rPr>
        <w:tab/>
      </w:r>
      <w:r>
        <w:rPr>
          <w:rFonts w:ascii="宋体" w:hAnsi="宋体" w:cs="Times New Roman"/>
          <w:sz w:val="21"/>
          <w:szCs w:val="21"/>
        </w:rPr>
        <w:t>解除合同后的付款</w:t>
      </w:r>
    </w:p>
    <w:p w:rsidR="007B2A64" w:rsidRDefault="007B2A64" w:rsidP="007B2A64">
      <w:pPr>
        <w:spacing w:line="360" w:lineRule="auto"/>
        <w:ind w:firstLine="419"/>
        <w:rPr>
          <w:rFonts w:ascii="宋体" w:hAnsi="宋体" w:cs="Times New Roman"/>
          <w:sz w:val="21"/>
          <w:szCs w:val="21"/>
        </w:rPr>
      </w:pPr>
      <w:r>
        <w:rPr>
          <w:rFonts w:ascii="宋体" w:hAnsi="宋体" w:cs="Times New Roman"/>
          <w:sz w:val="21"/>
          <w:szCs w:val="21"/>
        </w:rPr>
        <w:t>因发包人违约解除合同的，发包人应在解除合同后</w:t>
      </w:r>
      <w:r>
        <w:rPr>
          <w:rFonts w:ascii="宋体" w:hAnsi="宋体" w:cs="Times New Roman"/>
          <w:spacing w:val="-49"/>
          <w:sz w:val="21"/>
          <w:szCs w:val="21"/>
        </w:rPr>
        <w:t xml:space="preserve"> </w:t>
      </w:r>
      <w:r>
        <w:rPr>
          <w:rFonts w:ascii="宋体" w:hAnsi="宋体" w:cs="宋体"/>
          <w:sz w:val="21"/>
          <w:szCs w:val="21"/>
        </w:rPr>
        <w:t>28</w:t>
      </w:r>
      <w:r>
        <w:rPr>
          <w:rFonts w:ascii="宋体" w:hAnsi="宋体" w:cs="宋体"/>
          <w:spacing w:val="-46"/>
          <w:sz w:val="21"/>
          <w:szCs w:val="21"/>
        </w:rPr>
        <w:t xml:space="preserve"> </w:t>
      </w:r>
      <w:r>
        <w:rPr>
          <w:rFonts w:ascii="宋体" w:hAnsi="宋体" w:cs="Times New Roman"/>
          <w:sz w:val="21"/>
          <w:szCs w:val="21"/>
        </w:rPr>
        <w:t>天内向承包人支付下列金额，承</w:t>
      </w:r>
      <w:r>
        <w:rPr>
          <w:rFonts w:ascii="宋体" w:hAnsi="宋体" w:cs="Times New Roman"/>
          <w:sz w:val="21"/>
          <w:szCs w:val="21"/>
        </w:rPr>
        <w:t xml:space="preserve"> </w:t>
      </w:r>
      <w:r>
        <w:rPr>
          <w:rFonts w:ascii="宋体" w:hAnsi="宋体" w:cs="Times New Roman"/>
          <w:sz w:val="21"/>
          <w:szCs w:val="21"/>
        </w:rPr>
        <w:t>包人应在此期限内及时向发包人提交要求支付下列金额的有关资料和凭证：</w:t>
      </w:r>
    </w:p>
    <w:p w:rsidR="007B2A64" w:rsidRDefault="007B2A64" w:rsidP="007B2A64">
      <w:pPr>
        <w:spacing w:before="46" w:line="360" w:lineRule="auto"/>
        <w:ind w:firstLineChars="200" w:firstLine="420"/>
        <w:rPr>
          <w:rFonts w:ascii="宋体" w:hAnsi="宋体" w:cs="Times New Roman"/>
          <w:sz w:val="21"/>
          <w:szCs w:val="21"/>
        </w:rPr>
      </w:pPr>
      <w:r>
        <w:rPr>
          <w:rFonts w:ascii="宋体" w:hAnsi="宋体" w:cs="Times New Roman"/>
          <w:sz w:val="21"/>
          <w:szCs w:val="21"/>
        </w:rPr>
        <w:lastRenderedPageBreak/>
        <w:t>（</w:t>
      </w:r>
      <w:r>
        <w:rPr>
          <w:rFonts w:ascii="宋体" w:hAnsi="宋体" w:cs="宋体"/>
          <w:sz w:val="21"/>
          <w:szCs w:val="21"/>
        </w:rPr>
        <w:t>1</w:t>
      </w:r>
      <w:r>
        <w:rPr>
          <w:rFonts w:ascii="宋体" w:hAnsi="宋体" w:cs="Times New Roman"/>
          <w:sz w:val="21"/>
          <w:szCs w:val="21"/>
        </w:rPr>
        <w:t>）合同</w:t>
      </w:r>
      <w:proofErr w:type="gramStart"/>
      <w:r>
        <w:rPr>
          <w:rFonts w:ascii="宋体" w:hAnsi="宋体" w:cs="Times New Roman"/>
          <w:sz w:val="21"/>
          <w:szCs w:val="21"/>
        </w:rPr>
        <w:t>解除日</w:t>
      </w:r>
      <w:proofErr w:type="gramEnd"/>
      <w:r>
        <w:rPr>
          <w:rFonts w:ascii="宋体" w:hAnsi="宋体" w:cs="Times New Roman"/>
          <w:sz w:val="21"/>
          <w:szCs w:val="21"/>
        </w:rPr>
        <w:t>以前所完成工作的价款；</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2</w:t>
      </w:r>
      <w:r>
        <w:rPr>
          <w:rFonts w:ascii="宋体" w:hAnsi="宋体" w:cs="Times New Roman"/>
          <w:spacing w:val="-1"/>
          <w:sz w:val="21"/>
          <w:szCs w:val="21"/>
        </w:rPr>
        <w:t>）承包人为该工程施工订购并已付款的材料、工程设备和其他物品的金额。发包人</w:t>
      </w:r>
      <w:r>
        <w:rPr>
          <w:rFonts w:ascii="宋体" w:hAnsi="宋体" w:cs="Times New Roman"/>
          <w:sz w:val="21"/>
          <w:szCs w:val="21"/>
        </w:rPr>
        <w:t xml:space="preserve"> </w:t>
      </w:r>
      <w:r>
        <w:rPr>
          <w:rFonts w:ascii="宋体" w:hAnsi="宋体" w:cs="Times New Roman"/>
          <w:sz w:val="21"/>
          <w:szCs w:val="21"/>
        </w:rPr>
        <w:t>付还后，该材料、工程设备和其他物品归发包人所有；</w:t>
      </w:r>
    </w:p>
    <w:p w:rsidR="007B2A64" w:rsidRDefault="007B2A64" w:rsidP="007B2A64">
      <w:pPr>
        <w:spacing w:before="46" w:line="360" w:lineRule="auto"/>
        <w:ind w:firstLineChars="200" w:firstLine="420"/>
        <w:rPr>
          <w:rFonts w:ascii="宋体" w:hAnsi="宋体" w:cs="Times New Roman"/>
          <w:sz w:val="21"/>
          <w:szCs w:val="21"/>
        </w:rPr>
      </w:pPr>
      <w:r>
        <w:rPr>
          <w:rFonts w:ascii="宋体" w:hAnsi="宋体" w:cs="Times New Roman"/>
          <w:sz w:val="21"/>
          <w:szCs w:val="21"/>
        </w:rPr>
        <w:t>（</w:t>
      </w:r>
      <w:r>
        <w:rPr>
          <w:rFonts w:ascii="宋体" w:hAnsi="宋体" w:cs="宋体"/>
          <w:sz w:val="21"/>
          <w:szCs w:val="21"/>
        </w:rPr>
        <w:t>3</w:t>
      </w:r>
      <w:r>
        <w:rPr>
          <w:rFonts w:ascii="宋体" w:hAnsi="宋体" w:cs="Times New Roman"/>
          <w:sz w:val="21"/>
          <w:szCs w:val="21"/>
        </w:rPr>
        <w:t>）承包人为完成工程所发生的，而发包人未支付的金额；</w:t>
      </w:r>
    </w:p>
    <w:p w:rsidR="007B2A64" w:rsidRDefault="007B2A64" w:rsidP="007B2A64">
      <w:pPr>
        <w:spacing w:line="360" w:lineRule="auto"/>
        <w:ind w:firstLineChars="200" w:firstLine="420"/>
        <w:rPr>
          <w:rFonts w:ascii="宋体" w:hAnsi="宋体" w:cs="Times New Roman"/>
          <w:sz w:val="21"/>
          <w:szCs w:val="21"/>
        </w:rPr>
      </w:pPr>
      <w:r>
        <w:rPr>
          <w:rFonts w:ascii="宋体" w:hAnsi="宋体" w:cs="Times New Roman"/>
          <w:sz w:val="21"/>
          <w:szCs w:val="21"/>
        </w:rPr>
        <w:t>（</w:t>
      </w:r>
      <w:r>
        <w:rPr>
          <w:rFonts w:ascii="宋体" w:hAnsi="宋体" w:cs="宋体"/>
          <w:sz w:val="21"/>
          <w:szCs w:val="21"/>
        </w:rPr>
        <w:t>4</w:t>
      </w:r>
      <w:r>
        <w:rPr>
          <w:rFonts w:ascii="宋体" w:hAnsi="宋体" w:cs="Times New Roman"/>
          <w:sz w:val="21"/>
          <w:szCs w:val="21"/>
        </w:rPr>
        <w:t>）承包人撤离施工场地以及遣散承包人人员的金额；</w:t>
      </w:r>
    </w:p>
    <w:p w:rsidR="007B2A64" w:rsidRDefault="007B2A64" w:rsidP="007B2A64">
      <w:pPr>
        <w:spacing w:line="360" w:lineRule="auto"/>
        <w:ind w:firstLineChars="200" w:firstLine="420"/>
        <w:rPr>
          <w:rFonts w:ascii="宋体" w:hAnsi="宋体" w:cs="Times New Roman"/>
          <w:sz w:val="21"/>
          <w:szCs w:val="21"/>
        </w:rPr>
      </w:pPr>
      <w:r>
        <w:rPr>
          <w:rFonts w:ascii="宋体" w:hAnsi="宋体" w:cs="Times New Roman"/>
          <w:sz w:val="21"/>
          <w:szCs w:val="21"/>
        </w:rPr>
        <w:t>（</w:t>
      </w:r>
      <w:r>
        <w:rPr>
          <w:rFonts w:ascii="宋体" w:hAnsi="宋体" w:cs="宋体"/>
          <w:sz w:val="21"/>
          <w:szCs w:val="21"/>
        </w:rPr>
        <w:t>5</w:t>
      </w:r>
      <w:r>
        <w:rPr>
          <w:rFonts w:ascii="宋体" w:hAnsi="宋体" w:cs="Times New Roman"/>
          <w:sz w:val="21"/>
          <w:szCs w:val="21"/>
        </w:rPr>
        <w:t>）由于解除合同应赔偿的承包人损失；</w:t>
      </w:r>
    </w:p>
    <w:p w:rsidR="007B2A64" w:rsidRDefault="007B2A64" w:rsidP="007B2A64">
      <w:pPr>
        <w:spacing w:line="360" w:lineRule="auto"/>
        <w:ind w:firstLineChars="200" w:firstLine="420"/>
        <w:rPr>
          <w:rFonts w:ascii="宋体" w:hAnsi="宋体" w:cs="Times New Roman"/>
          <w:spacing w:val="-2"/>
          <w:sz w:val="21"/>
          <w:szCs w:val="21"/>
        </w:rPr>
      </w:pPr>
      <w:r>
        <w:rPr>
          <w:rFonts w:ascii="宋体" w:hAnsi="宋体" w:cs="Times New Roman"/>
          <w:sz w:val="21"/>
          <w:szCs w:val="21"/>
        </w:rPr>
        <w:t>（</w:t>
      </w:r>
      <w:r>
        <w:rPr>
          <w:rFonts w:ascii="宋体" w:hAnsi="宋体" w:cs="宋体"/>
          <w:sz w:val="21"/>
          <w:szCs w:val="21"/>
        </w:rPr>
        <w:t>6</w:t>
      </w:r>
      <w:r>
        <w:rPr>
          <w:rFonts w:ascii="宋体" w:hAnsi="宋体" w:cs="Times New Roman"/>
          <w:sz w:val="21"/>
          <w:szCs w:val="21"/>
        </w:rPr>
        <w:t>）按合同约定在合同解除日前应支付给承包人的其他金额。</w:t>
      </w:r>
      <w:r>
        <w:rPr>
          <w:rFonts w:ascii="宋体" w:hAnsi="宋体" w:cs="Times New Roman"/>
          <w:sz w:val="21"/>
          <w:szCs w:val="21"/>
        </w:rPr>
        <w:t xml:space="preserve"> </w:t>
      </w:r>
      <w:r>
        <w:rPr>
          <w:rFonts w:ascii="宋体" w:hAnsi="宋体" w:cs="Times New Roman"/>
          <w:sz w:val="21"/>
          <w:szCs w:val="21"/>
        </w:rPr>
        <w:t>发包人应按本项约定支付上述金额并退还质量保证金或退还质量保证金保函和履约担</w:t>
      </w:r>
      <w:r>
        <w:rPr>
          <w:rFonts w:ascii="宋体" w:hAnsi="宋体" w:cs="Times New Roman"/>
          <w:spacing w:val="-2"/>
          <w:sz w:val="21"/>
          <w:szCs w:val="21"/>
        </w:rPr>
        <w:t>保，但有权要求承包人支付应偿还给发包人的各项金额。</w:t>
      </w:r>
    </w:p>
    <w:p w:rsidR="007B2A64" w:rsidRDefault="007B2A64" w:rsidP="007B2A64">
      <w:pPr>
        <w:spacing w:line="360" w:lineRule="auto"/>
        <w:ind w:firstLineChars="200" w:firstLine="200"/>
        <w:rPr>
          <w:rFonts w:ascii="宋体" w:hAnsi="宋体" w:cs="Times New Roman"/>
          <w:sz w:val="21"/>
          <w:szCs w:val="21"/>
        </w:rPr>
      </w:pPr>
      <w:r>
        <w:rPr>
          <w:rFonts w:ascii="宋体" w:hAnsi="宋体" w:cs="Times New Roman"/>
          <w:spacing w:val="-55"/>
          <w:sz w:val="21"/>
          <w:szCs w:val="21"/>
        </w:rPr>
        <w:t xml:space="preserve"> </w:t>
      </w:r>
      <w:r>
        <w:rPr>
          <w:rFonts w:ascii="宋体" w:hAnsi="宋体" w:cs="宋体"/>
          <w:sz w:val="21"/>
          <w:szCs w:val="21"/>
        </w:rPr>
        <w:t>22.2.5</w:t>
      </w:r>
      <w:r>
        <w:rPr>
          <w:rFonts w:ascii="宋体" w:hAnsi="宋体" w:cs="宋体"/>
          <w:sz w:val="21"/>
          <w:szCs w:val="21"/>
        </w:rPr>
        <w:tab/>
      </w:r>
      <w:r>
        <w:rPr>
          <w:rFonts w:ascii="宋体" w:hAnsi="宋体" w:cs="Times New Roman"/>
          <w:sz w:val="21"/>
          <w:szCs w:val="21"/>
        </w:rPr>
        <w:t>解除合同后的承包人撤离</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4"/>
          <w:sz w:val="21"/>
          <w:szCs w:val="21"/>
        </w:rPr>
        <w:t>因发包人违约而解除合同后，承包人应妥善做好已竣工工程和已购材料、设备的保护和</w:t>
      </w:r>
      <w:r>
        <w:rPr>
          <w:rFonts w:ascii="宋体" w:hAnsi="宋体" w:cs="Times New Roman"/>
          <w:sz w:val="21"/>
          <w:szCs w:val="21"/>
        </w:rPr>
        <w:t xml:space="preserve"> </w:t>
      </w:r>
      <w:r>
        <w:rPr>
          <w:rFonts w:ascii="宋体" w:hAnsi="宋体" w:cs="Times New Roman"/>
          <w:spacing w:val="-4"/>
          <w:sz w:val="21"/>
          <w:szCs w:val="21"/>
        </w:rPr>
        <w:t>移交工作，按发包人要求将承包人设备和人员撤出施工场地。承包人撤出施工场地应</w:t>
      </w:r>
      <w:proofErr w:type="gramStart"/>
      <w:r>
        <w:rPr>
          <w:rFonts w:ascii="宋体" w:hAnsi="宋体" w:cs="Times New Roman"/>
          <w:spacing w:val="-4"/>
          <w:sz w:val="21"/>
          <w:szCs w:val="21"/>
        </w:rPr>
        <w:t>遵守第</w:t>
      </w:r>
      <w:proofErr w:type="gramEnd"/>
      <w:r>
        <w:rPr>
          <w:rFonts w:ascii="宋体" w:hAnsi="宋体" w:cs="Times New Roman"/>
          <w:spacing w:val="-42"/>
          <w:sz w:val="21"/>
          <w:szCs w:val="21"/>
        </w:rPr>
        <w:t xml:space="preserve"> </w:t>
      </w:r>
      <w:r>
        <w:rPr>
          <w:rFonts w:ascii="宋体" w:hAnsi="宋体" w:cs="宋体"/>
          <w:sz w:val="21"/>
          <w:szCs w:val="21"/>
        </w:rPr>
        <w:t>18.7.1</w:t>
      </w:r>
      <w:r>
        <w:rPr>
          <w:rFonts w:ascii="宋体" w:hAnsi="宋体" w:cs="宋体"/>
          <w:spacing w:val="-56"/>
          <w:sz w:val="21"/>
          <w:szCs w:val="21"/>
        </w:rPr>
        <w:t xml:space="preserve"> </w:t>
      </w:r>
      <w:r>
        <w:rPr>
          <w:rFonts w:ascii="宋体" w:hAnsi="宋体" w:cs="Times New Roman"/>
          <w:sz w:val="21"/>
          <w:szCs w:val="21"/>
        </w:rPr>
        <w:t>项的约定，发包人应为承包人撤出提供必要条件。</w:t>
      </w:r>
    </w:p>
    <w:p w:rsidR="007B2A64" w:rsidRDefault="007B2A64" w:rsidP="007B2A64">
      <w:pPr>
        <w:tabs>
          <w:tab w:val="left" w:pos="877"/>
        </w:tabs>
        <w:spacing w:before="176" w:line="360" w:lineRule="auto"/>
        <w:outlineLvl w:val="2"/>
        <w:rPr>
          <w:rFonts w:ascii="宋体" w:hAnsi="宋体" w:cs="Times New Roman"/>
        </w:rPr>
      </w:pPr>
      <w:bookmarkStart w:id="290" w:name="_bookmark239"/>
      <w:bookmarkEnd w:id="290"/>
      <w:r>
        <w:rPr>
          <w:rFonts w:ascii="宋体" w:hAnsi="宋体" w:cs="宋体"/>
        </w:rPr>
        <w:t>22.3</w:t>
      </w:r>
      <w:r>
        <w:rPr>
          <w:rFonts w:ascii="宋体" w:hAnsi="宋体" w:cs="宋体"/>
        </w:rPr>
        <w:tab/>
      </w:r>
      <w:r>
        <w:rPr>
          <w:rFonts w:ascii="宋体" w:hAnsi="宋体" w:cs="Times New Roman"/>
        </w:rPr>
        <w:t>第三人造成的违约</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4"/>
          <w:sz w:val="21"/>
          <w:szCs w:val="21"/>
        </w:rPr>
        <w:t>在履行合同过程中，一方当事人因第三人的原因造成违约的，应当向对方当事人承担违</w:t>
      </w:r>
      <w:r>
        <w:rPr>
          <w:rFonts w:ascii="宋体" w:hAnsi="宋体" w:cs="Times New Roman"/>
          <w:sz w:val="21"/>
          <w:szCs w:val="21"/>
        </w:rPr>
        <w:t xml:space="preserve"> </w:t>
      </w:r>
      <w:r>
        <w:rPr>
          <w:rFonts w:ascii="宋体" w:hAnsi="宋体" w:cs="Times New Roman"/>
          <w:sz w:val="21"/>
          <w:szCs w:val="21"/>
        </w:rPr>
        <w:t>约责任。一方当事人和第三人之间的纠纷，依照法律规定或者按照约定解决。</w:t>
      </w:r>
    </w:p>
    <w:p w:rsidR="007B2A64" w:rsidRDefault="007B2A64" w:rsidP="007B2A64">
      <w:pPr>
        <w:spacing w:line="360" w:lineRule="auto"/>
        <w:outlineLvl w:val="1"/>
        <w:rPr>
          <w:rFonts w:ascii="宋体" w:hAnsi="宋体" w:cs="Times New Roman"/>
          <w:sz w:val="28"/>
          <w:szCs w:val="28"/>
        </w:rPr>
      </w:pPr>
      <w:bookmarkStart w:id="291" w:name="_bookmark240"/>
      <w:bookmarkEnd w:id="291"/>
      <w:r>
        <w:rPr>
          <w:rFonts w:ascii="宋体" w:hAnsi="宋体" w:cs="宋体"/>
          <w:sz w:val="28"/>
          <w:szCs w:val="28"/>
        </w:rPr>
        <w:t>23.</w:t>
      </w:r>
      <w:r>
        <w:rPr>
          <w:rFonts w:ascii="宋体" w:hAnsi="宋体" w:cs="Times New Roman"/>
          <w:sz w:val="28"/>
          <w:szCs w:val="28"/>
        </w:rPr>
        <w:t>索赔</w:t>
      </w:r>
    </w:p>
    <w:p w:rsidR="007B2A64" w:rsidRDefault="007B2A64" w:rsidP="007B2A64">
      <w:pPr>
        <w:tabs>
          <w:tab w:val="left" w:pos="877"/>
        </w:tabs>
        <w:spacing w:line="360" w:lineRule="auto"/>
        <w:outlineLvl w:val="2"/>
        <w:rPr>
          <w:rFonts w:ascii="宋体" w:hAnsi="宋体" w:cs="Times New Roman"/>
        </w:rPr>
      </w:pPr>
      <w:bookmarkStart w:id="292" w:name="_bookmark241"/>
      <w:bookmarkEnd w:id="292"/>
      <w:r>
        <w:rPr>
          <w:rFonts w:ascii="宋体" w:hAnsi="宋体" w:cs="宋体"/>
        </w:rPr>
        <w:t>23.1</w:t>
      </w:r>
      <w:r>
        <w:rPr>
          <w:rFonts w:ascii="宋体" w:hAnsi="宋体" w:cs="宋体"/>
        </w:rPr>
        <w:tab/>
      </w:r>
      <w:r>
        <w:rPr>
          <w:rFonts w:ascii="宋体" w:hAnsi="宋体" w:cs="Times New Roman"/>
        </w:rPr>
        <w:t>承包人索赔的提出</w:t>
      </w:r>
    </w:p>
    <w:p w:rsidR="007B2A64" w:rsidRDefault="007B2A64" w:rsidP="007B2A64">
      <w:pPr>
        <w:spacing w:line="360" w:lineRule="auto"/>
        <w:ind w:firstLine="419"/>
        <w:rPr>
          <w:rFonts w:ascii="宋体" w:hAnsi="宋体" w:cs="宋体"/>
          <w:sz w:val="20"/>
        </w:rPr>
      </w:pPr>
      <w:r>
        <w:rPr>
          <w:rFonts w:ascii="宋体" w:hAnsi="宋体" w:cs="Times New Roman"/>
          <w:spacing w:val="-4"/>
          <w:sz w:val="21"/>
          <w:szCs w:val="21"/>
        </w:rPr>
        <w:t>根据合同约定，承包人认为有权得到追加付款和（或）延长工期的，应按以下程序向发</w:t>
      </w:r>
      <w:r>
        <w:rPr>
          <w:rFonts w:ascii="宋体" w:hAnsi="宋体" w:cs="Times New Roman"/>
          <w:sz w:val="21"/>
          <w:szCs w:val="21"/>
        </w:rPr>
        <w:t xml:space="preserve"> </w:t>
      </w:r>
      <w:r>
        <w:rPr>
          <w:rFonts w:ascii="宋体" w:hAnsi="宋体" w:cs="Times New Roman"/>
          <w:sz w:val="21"/>
          <w:szCs w:val="21"/>
        </w:rPr>
        <w:t>包人提出索赔：</w:t>
      </w:r>
    </w:p>
    <w:p w:rsidR="007B2A64" w:rsidRDefault="007B2A64" w:rsidP="007B2A64">
      <w:pPr>
        <w:spacing w:before="173" w:line="360" w:lineRule="auto"/>
        <w:ind w:firstLineChars="200" w:firstLine="404"/>
        <w:rPr>
          <w:rFonts w:ascii="宋体" w:hAnsi="宋体" w:cs="Times New Roman"/>
          <w:sz w:val="21"/>
          <w:szCs w:val="21"/>
        </w:rPr>
      </w:pPr>
      <w:r>
        <w:rPr>
          <w:rFonts w:ascii="宋体" w:hAnsi="宋体" w:cs="Times New Roman"/>
          <w:spacing w:val="-4"/>
          <w:sz w:val="21"/>
          <w:szCs w:val="21"/>
        </w:rPr>
        <w:t>（</w:t>
      </w:r>
      <w:r>
        <w:rPr>
          <w:rFonts w:ascii="宋体" w:hAnsi="宋体" w:cs="宋体"/>
          <w:spacing w:val="-4"/>
          <w:sz w:val="21"/>
          <w:szCs w:val="21"/>
        </w:rPr>
        <w:t>1</w:t>
      </w:r>
      <w:r>
        <w:rPr>
          <w:rFonts w:ascii="宋体" w:hAnsi="宋体" w:cs="Times New Roman"/>
          <w:spacing w:val="-4"/>
          <w:sz w:val="21"/>
          <w:szCs w:val="21"/>
        </w:rPr>
        <w:t>）承包人应在知道或应当知道索赔事件发生后</w:t>
      </w:r>
      <w:r>
        <w:rPr>
          <w:rFonts w:ascii="宋体" w:hAnsi="宋体" w:cs="Times New Roman"/>
          <w:spacing w:val="-4"/>
          <w:sz w:val="21"/>
          <w:szCs w:val="21"/>
        </w:rPr>
        <w:t xml:space="preserve"> </w:t>
      </w:r>
      <w:r>
        <w:rPr>
          <w:rFonts w:ascii="宋体" w:hAnsi="宋体" w:cs="宋体"/>
          <w:sz w:val="21"/>
          <w:szCs w:val="21"/>
        </w:rPr>
        <w:t>28</w:t>
      </w:r>
      <w:r>
        <w:rPr>
          <w:rFonts w:ascii="宋体" w:hAnsi="宋体" w:cs="宋体"/>
          <w:spacing w:val="-37"/>
          <w:sz w:val="21"/>
          <w:szCs w:val="21"/>
        </w:rPr>
        <w:t xml:space="preserve"> </w:t>
      </w:r>
      <w:r>
        <w:rPr>
          <w:rFonts w:ascii="宋体" w:hAnsi="宋体" w:cs="Times New Roman"/>
          <w:spacing w:val="-5"/>
          <w:sz w:val="21"/>
          <w:szCs w:val="21"/>
        </w:rPr>
        <w:t>天内，向监理人递交索赔意向通知</w:t>
      </w:r>
      <w:r>
        <w:rPr>
          <w:rFonts w:ascii="宋体" w:hAnsi="宋体" w:cs="Times New Roman"/>
          <w:sz w:val="21"/>
          <w:szCs w:val="21"/>
        </w:rPr>
        <w:t>书，并说明发生索赔事件的事由。承包人未在前述</w:t>
      </w:r>
      <w:r>
        <w:rPr>
          <w:rFonts w:ascii="宋体" w:hAnsi="宋体" w:cs="Times New Roman"/>
          <w:spacing w:val="-49"/>
          <w:sz w:val="21"/>
          <w:szCs w:val="21"/>
        </w:rPr>
        <w:t xml:space="preserve"> </w:t>
      </w:r>
      <w:r>
        <w:rPr>
          <w:rFonts w:ascii="宋体" w:hAnsi="宋体" w:cs="宋体"/>
          <w:sz w:val="21"/>
          <w:szCs w:val="21"/>
        </w:rPr>
        <w:t>28</w:t>
      </w:r>
      <w:r>
        <w:rPr>
          <w:rFonts w:ascii="宋体" w:hAnsi="宋体" w:cs="宋体"/>
          <w:spacing w:val="-46"/>
          <w:sz w:val="21"/>
          <w:szCs w:val="21"/>
        </w:rPr>
        <w:t xml:space="preserve"> </w:t>
      </w:r>
      <w:r>
        <w:rPr>
          <w:rFonts w:ascii="宋体" w:hAnsi="宋体" w:cs="Times New Roman"/>
          <w:sz w:val="21"/>
          <w:szCs w:val="21"/>
        </w:rPr>
        <w:t>天内发出索赔意向通知书的，丧失要</w:t>
      </w:r>
      <w:r>
        <w:rPr>
          <w:rFonts w:ascii="宋体" w:hAnsi="宋体" w:cs="Times New Roman"/>
          <w:sz w:val="21"/>
          <w:szCs w:val="21"/>
        </w:rPr>
        <w:t xml:space="preserve"> </w:t>
      </w:r>
      <w:r>
        <w:rPr>
          <w:rFonts w:ascii="宋体" w:hAnsi="宋体" w:cs="Times New Roman"/>
          <w:sz w:val="21"/>
          <w:szCs w:val="21"/>
        </w:rPr>
        <w:t>求追加付款和（或）延长工期的权利；</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3"/>
          <w:sz w:val="21"/>
          <w:szCs w:val="21"/>
        </w:rPr>
        <w:t>（</w:t>
      </w:r>
      <w:r>
        <w:rPr>
          <w:rFonts w:ascii="宋体" w:hAnsi="宋体" w:cs="宋体"/>
          <w:spacing w:val="-3"/>
          <w:sz w:val="21"/>
          <w:szCs w:val="21"/>
        </w:rPr>
        <w:t>2</w:t>
      </w:r>
      <w:r>
        <w:rPr>
          <w:rFonts w:ascii="宋体" w:hAnsi="宋体" w:cs="Times New Roman"/>
          <w:spacing w:val="-3"/>
          <w:sz w:val="21"/>
          <w:szCs w:val="21"/>
        </w:rPr>
        <w:t>）承包人应在发出索赔意向通知书后</w:t>
      </w:r>
      <w:r>
        <w:rPr>
          <w:rFonts w:ascii="宋体" w:hAnsi="宋体" w:cs="Times New Roman"/>
          <w:spacing w:val="-3"/>
          <w:sz w:val="21"/>
          <w:szCs w:val="21"/>
        </w:rPr>
        <w:t xml:space="preserve"> </w:t>
      </w:r>
      <w:r>
        <w:rPr>
          <w:rFonts w:ascii="宋体" w:hAnsi="宋体" w:cs="宋体"/>
          <w:sz w:val="21"/>
          <w:szCs w:val="21"/>
        </w:rPr>
        <w:t>28</w:t>
      </w:r>
      <w:r>
        <w:rPr>
          <w:rFonts w:ascii="宋体" w:hAnsi="宋体" w:cs="宋体"/>
          <w:spacing w:val="-59"/>
          <w:sz w:val="21"/>
          <w:szCs w:val="21"/>
        </w:rPr>
        <w:t xml:space="preserve"> </w:t>
      </w:r>
      <w:r>
        <w:rPr>
          <w:rFonts w:ascii="宋体" w:hAnsi="宋体" w:cs="Times New Roman"/>
          <w:spacing w:val="-5"/>
          <w:sz w:val="21"/>
          <w:szCs w:val="21"/>
        </w:rPr>
        <w:t>天内，向监理人正式递交索赔通知书。索赔</w:t>
      </w:r>
      <w:r>
        <w:rPr>
          <w:rFonts w:ascii="宋体" w:hAnsi="宋体" w:cs="Times New Roman"/>
          <w:sz w:val="21"/>
          <w:szCs w:val="21"/>
        </w:rPr>
        <w:t xml:space="preserve"> </w:t>
      </w:r>
      <w:r>
        <w:rPr>
          <w:rFonts w:ascii="宋体" w:hAnsi="宋体" w:cs="Times New Roman"/>
          <w:spacing w:val="-4"/>
          <w:sz w:val="21"/>
          <w:szCs w:val="21"/>
        </w:rPr>
        <w:t>通知书应详细说明索赔理由以及要求追加的付款金额和（或）延长的工期，并附必要的记录</w:t>
      </w:r>
      <w:r>
        <w:rPr>
          <w:rFonts w:ascii="宋体" w:hAnsi="宋体" w:cs="Times New Roman"/>
          <w:spacing w:val="-41"/>
          <w:sz w:val="21"/>
          <w:szCs w:val="21"/>
        </w:rPr>
        <w:t xml:space="preserve"> </w:t>
      </w:r>
      <w:r>
        <w:rPr>
          <w:rFonts w:ascii="宋体" w:hAnsi="宋体" w:cs="Times New Roman"/>
          <w:sz w:val="21"/>
          <w:szCs w:val="21"/>
        </w:rPr>
        <w:t>和证明材料；</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1"/>
          <w:sz w:val="21"/>
          <w:szCs w:val="21"/>
        </w:rPr>
        <w:t>（</w:t>
      </w:r>
      <w:r>
        <w:rPr>
          <w:rFonts w:ascii="宋体" w:hAnsi="宋体" w:cs="宋体"/>
          <w:spacing w:val="-1"/>
          <w:sz w:val="21"/>
          <w:szCs w:val="21"/>
        </w:rPr>
        <w:t>3</w:t>
      </w:r>
      <w:r>
        <w:rPr>
          <w:rFonts w:ascii="宋体" w:hAnsi="宋体" w:cs="Times New Roman"/>
          <w:spacing w:val="-1"/>
          <w:sz w:val="21"/>
          <w:szCs w:val="21"/>
        </w:rPr>
        <w:t>）索赔事件具有连续影响的，承包人应按合理时间间隔继续递交延续索赔通知，说</w:t>
      </w:r>
      <w:r>
        <w:rPr>
          <w:rFonts w:ascii="宋体" w:hAnsi="宋体" w:cs="Times New Roman"/>
          <w:sz w:val="21"/>
          <w:szCs w:val="21"/>
        </w:rPr>
        <w:t xml:space="preserve"> </w:t>
      </w:r>
      <w:proofErr w:type="gramStart"/>
      <w:r>
        <w:rPr>
          <w:rFonts w:ascii="宋体" w:hAnsi="宋体" w:cs="Times New Roman"/>
          <w:sz w:val="21"/>
          <w:szCs w:val="21"/>
        </w:rPr>
        <w:t>明连续</w:t>
      </w:r>
      <w:proofErr w:type="gramEnd"/>
      <w:r>
        <w:rPr>
          <w:rFonts w:ascii="宋体" w:hAnsi="宋体" w:cs="Times New Roman"/>
          <w:sz w:val="21"/>
          <w:szCs w:val="21"/>
        </w:rPr>
        <w:t>影响的实际情况和记录，列出累计的追加付款金额和（或）工期延长天数；</w:t>
      </w:r>
    </w:p>
    <w:p w:rsidR="007B2A64" w:rsidRDefault="007B2A64" w:rsidP="007B2A64">
      <w:pPr>
        <w:spacing w:before="46" w:line="360" w:lineRule="auto"/>
        <w:ind w:firstLine="419"/>
        <w:rPr>
          <w:rFonts w:ascii="宋体" w:hAnsi="宋体" w:cs="Times New Roman"/>
          <w:sz w:val="21"/>
          <w:szCs w:val="21"/>
        </w:rPr>
      </w:pPr>
      <w:r>
        <w:rPr>
          <w:rFonts w:ascii="宋体" w:hAnsi="宋体" w:cs="Times New Roman"/>
          <w:spacing w:val="-4"/>
          <w:sz w:val="21"/>
          <w:szCs w:val="21"/>
        </w:rPr>
        <w:t>（</w:t>
      </w:r>
      <w:r>
        <w:rPr>
          <w:rFonts w:ascii="宋体" w:hAnsi="宋体" w:cs="宋体"/>
          <w:spacing w:val="-4"/>
          <w:sz w:val="21"/>
          <w:szCs w:val="21"/>
        </w:rPr>
        <w:t>4</w:t>
      </w:r>
      <w:r>
        <w:rPr>
          <w:rFonts w:ascii="宋体" w:hAnsi="宋体" w:cs="Times New Roman"/>
          <w:spacing w:val="-4"/>
          <w:sz w:val="21"/>
          <w:szCs w:val="21"/>
        </w:rPr>
        <w:t>）在索赔事件影响结束后的</w:t>
      </w:r>
      <w:r>
        <w:rPr>
          <w:rFonts w:ascii="宋体" w:hAnsi="宋体" w:cs="Times New Roman"/>
          <w:spacing w:val="-4"/>
          <w:sz w:val="21"/>
          <w:szCs w:val="21"/>
        </w:rPr>
        <w:t xml:space="preserve"> </w:t>
      </w:r>
      <w:r>
        <w:rPr>
          <w:rFonts w:ascii="宋体" w:hAnsi="宋体" w:cs="宋体"/>
          <w:sz w:val="21"/>
          <w:szCs w:val="21"/>
        </w:rPr>
        <w:t>28</w:t>
      </w:r>
      <w:r>
        <w:rPr>
          <w:rFonts w:ascii="宋体" w:hAnsi="宋体" w:cs="宋体"/>
          <w:spacing w:val="-58"/>
          <w:sz w:val="21"/>
          <w:szCs w:val="21"/>
        </w:rPr>
        <w:t xml:space="preserve"> </w:t>
      </w:r>
      <w:r>
        <w:rPr>
          <w:rFonts w:ascii="宋体" w:hAnsi="宋体" w:cs="Times New Roman"/>
          <w:spacing w:val="-4"/>
          <w:sz w:val="21"/>
          <w:szCs w:val="21"/>
        </w:rPr>
        <w:t>天内，承包人应向监理人递交最终索赔通知书，说明</w:t>
      </w:r>
      <w:r>
        <w:rPr>
          <w:rFonts w:ascii="宋体" w:hAnsi="宋体" w:cs="Times New Roman"/>
          <w:sz w:val="21"/>
          <w:szCs w:val="21"/>
        </w:rPr>
        <w:t xml:space="preserve"> </w:t>
      </w:r>
      <w:r>
        <w:rPr>
          <w:rFonts w:ascii="宋体" w:hAnsi="宋体" w:cs="Times New Roman"/>
          <w:sz w:val="21"/>
          <w:szCs w:val="21"/>
        </w:rPr>
        <w:t>最终要求索赔的追加付款金额和延长的工期，并附必要的记录和证明材料。</w:t>
      </w:r>
    </w:p>
    <w:p w:rsidR="007B2A64" w:rsidRDefault="007B2A64" w:rsidP="007B2A64">
      <w:pPr>
        <w:tabs>
          <w:tab w:val="left" w:pos="877"/>
        </w:tabs>
        <w:spacing w:before="174" w:line="360" w:lineRule="auto"/>
        <w:outlineLvl w:val="2"/>
        <w:rPr>
          <w:rFonts w:ascii="宋体" w:hAnsi="宋体" w:cs="Times New Roman"/>
        </w:rPr>
      </w:pPr>
      <w:bookmarkStart w:id="293" w:name="_bookmark242"/>
      <w:bookmarkEnd w:id="293"/>
      <w:r>
        <w:rPr>
          <w:rFonts w:ascii="宋体" w:hAnsi="宋体" w:cs="宋体"/>
        </w:rPr>
        <w:t>23.2</w:t>
      </w:r>
      <w:r>
        <w:rPr>
          <w:rFonts w:ascii="宋体" w:hAnsi="宋体" w:cs="宋体"/>
        </w:rPr>
        <w:tab/>
      </w:r>
      <w:r>
        <w:rPr>
          <w:rFonts w:ascii="宋体" w:hAnsi="宋体" w:cs="Times New Roman"/>
        </w:rPr>
        <w:t>承包人索赔处理程序</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1"/>
          <w:sz w:val="21"/>
          <w:szCs w:val="21"/>
        </w:rPr>
        <w:lastRenderedPageBreak/>
        <w:t>（</w:t>
      </w:r>
      <w:r>
        <w:rPr>
          <w:rFonts w:ascii="宋体" w:hAnsi="宋体" w:cs="宋体"/>
          <w:spacing w:val="-1"/>
          <w:sz w:val="21"/>
          <w:szCs w:val="21"/>
        </w:rPr>
        <w:t>1</w:t>
      </w:r>
      <w:r>
        <w:rPr>
          <w:rFonts w:ascii="宋体" w:hAnsi="宋体" w:cs="Times New Roman"/>
          <w:spacing w:val="-1"/>
          <w:sz w:val="21"/>
          <w:szCs w:val="21"/>
        </w:rPr>
        <w:t>）监理人收到承包人提交的索赔通知书后，应及时审查索赔通知书的内容、查验承</w:t>
      </w:r>
      <w:r>
        <w:rPr>
          <w:rFonts w:ascii="宋体" w:hAnsi="宋体" w:cs="Times New Roman"/>
          <w:sz w:val="21"/>
          <w:szCs w:val="21"/>
        </w:rPr>
        <w:t xml:space="preserve"> </w:t>
      </w:r>
      <w:r>
        <w:rPr>
          <w:rFonts w:ascii="宋体" w:hAnsi="宋体" w:cs="Times New Roman"/>
          <w:sz w:val="21"/>
          <w:szCs w:val="21"/>
        </w:rPr>
        <w:t>包人的记录和证明材料，必要时监理人可要求承包人提交全部原始记录副本。</w:t>
      </w:r>
    </w:p>
    <w:p w:rsidR="007B2A64" w:rsidRDefault="007B2A64" w:rsidP="007B2A64">
      <w:pPr>
        <w:spacing w:before="46" w:line="360" w:lineRule="auto"/>
        <w:ind w:firstLineChars="200" w:firstLine="420"/>
        <w:rPr>
          <w:rFonts w:ascii="宋体" w:hAnsi="宋体" w:cs="Times New Roman"/>
          <w:sz w:val="21"/>
          <w:szCs w:val="21"/>
        </w:rPr>
      </w:pPr>
      <w:r>
        <w:rPr>
          <w:rFonts w:ascii="宋体" w:hAnsi="宋体" w:cs="Times New Roman"/>
          <w:sz w:val="21"/>
          <w:szCs w:val="21"/>
        </w:rPr>
        <w:t>（</w:t>
      </w:r>
      <w:r>
        <w:rPr>
          <w:rFonts w:ascii="宋体" w:hAnsi="宋体" w:cs="宋体"/>
          <w:sz w:val="21"/>
          <w:szCs w:val="21"/>
        </w:rPr>
        <w:t>2</w:t>
      </w:r>
      <w:r>
        <w:rPr>
          <w:rFonts w:ascii="宋体" w:hAnsi="宋体" w:cs="Times New Roman"/>
          <w:sz w:val="21"/>
          <w:szCs w:val="21"/>
        </w:rPr>
        <w:t>）监理人应按第</w:t>
      </w:r>
      <w:r>
        <w:rPr>
          <w:rFonts w:ascii="宋体" w:hAnsi="宋体" w:cs="Times New Roman"/>
          <w:spacing w:val="-46"/>
          <w:sz w:val="21"/>
          <w:szCs w:val="21"/>
        </w:rPr>
        <w:t xml:space="preserve"> </w:t>
      </w:r>
      <w:r>
        <w:rPr>
          <w:rFonts w:ascii="宋体" w:hAnsi="宋体" w:cs="宋体"/>
          <w:sz w:val="21"/>
          <w:szCs w:val="21"/>
        </w:rPr>
        <w:t>3.5</w:t>
      </w:r>
      <w:r>
        <w:rPr>
          <w:rFonts w:ascii="宋体" w:hAnsi="宋体" w:cs="宋体"/>
          <w:spacing w:val="-49"/>
          <w:sz w:val="21"/>
          <w:szCs w:val="21"/>
        </w:rPr>
        <w:t xml:space="preserve"> </w:t>
      </w:r>
      <w:r>
        <w:rPr>
          <w:rFonts w:ascii="宋体" w:hAnsi="宋体" w:cs="Times New Roman"/>
          <w:sz w:val="21"/>
          <w:szCs w:val="21"/>
        </w:rPr>
        <w:t>款商定或确定追加的付款和（或）延长的工期，并在收到上述</w:t>
      </w: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索赔通知书或有关索赔的进一步证明材料后的</w:t>
      </w:r>
      <w:r>
        <w:rPr>
          <w:rFonts w:ascii="宋体" w:hAnsi="宋体" w:cs="Times New Roman"/>
          <w:spacing w:val="-55"/>
          <w:sz w:val="21"/>
          <w:szCs w:val="21"/>
        </w:rPr>
        <w:t xml:space="preserve"> </w:t>
      </w:r>
      <w:r>
        <w:rPr>
          <w:rFonts w:ascii="宋体" w:hAnsi="宋体" w:cs="宋体"/>
          <w:sz w:val="21"/>
          <w:szCs w:val="21"/>
        </w:rPr>
        <w:t>42</w:t>
      </w:r>
      <w:r>
        <w:rPr>
          <w:rFonts w:ascii="宋体" w:hAnsi="宋体" w:cs="宋体"/>
          <w:spacing w:val="-57"/>
          <w:sz w:val="21"/>
          <w:szCs w:val="21"/>
        </w:rPr>
        <w:t xml:space="preserve"> </w:t>
      </w:r>
      <w:r>
        <w:rPr>
          <w:rFonts w:ascii="宋体" w:hAnsi="宋体" w:cs="Times New Roman"/>
          <w:sz w:val="21"/>
          <w:szCs w:val="21"/>
        </w:rPr>
        <w:t>天内，将索赔处理结果答复承包人。</w:t>
      </w:r>
    </w:p>
    <w:p w:rsidR="007B2A64" w:rsidRDefault="007B2A64" w:rsidP="007B2A64">
      <w:pPr>
        <w:spacing w:line="360" w:lineRule="auto"/>
        <w:ind w:firstLineChars="200" w:firstLine="400"/>
        <w:rPr>
          <w:rFonts w:ascii="宋体" w:hAnsi="宋体" w:cs="Times New Roman"/>
          <w:sz w:val="21"/>
          <w:szCs w:val="21"/>
        </w:rPr>
      </w:pPr>
      <w:r>
        <w:rPr>
          <w:rFonts w:ascii="宋体" w:hAnsi="宋体" w:cs="Times New Roman"/>
          <w:spacing w:val="-5"/>
          <w:sz w:val="21"/>
          <w:szCs w:val="21"/>
        </w:rPr>
        <w:t>（</w:t>
      </w:r>
      <w:r>
        <w:rPr>
          <w:rFonts w:ascii="宋体" w:hAnsi="宋体" w:cs="宋体"/>
          <w:spacing w:val="-5"/>
          <w:sz w:val="21"/>
          <w:szCs w:val="21"/>
        </w:rPr>
        <w:t>3</w:t>
      </w:r>
      <w:r>
        <w:rPr>
          <w:rFonts w:ascii="宋体" w:hAnsi="宋体" w:cs="Times New Roman"/>
          <w:spacing w:val="-5"/>
          <w:sz w:val="21"/>
          <w:szCs w:val="21"/>
        </w:rPr>
        <w:t>）承包人接受索赔处理结果的，发包人应在</w:t>
      </w:r>
      <w:proofErr w:type="gramStart"/>
      <w:r>
        <w:rPr>
          <w:rFonts w:ascii="宋体" w:hAnsi="宋体" w:cs="Times New Roman"/>
          <w:spacing w:val="-5"/>
          <w:sz w:val="21"/>
          <w:szCs w:val="21"/>
        </w:rPr>
        <w:t>作出</w:t>
      </w:r>
      <w:proofErr w:type="gramEnd"/>
      <w:r>
        <w:rPr>
          <w:rFonts w:ascii="宋体" w:hAnsi="宋体" w:cs="Times New Roman"/>
          <w:spacing w:val="-5"/>
          <w:sz w:val="21"/>
          <w:szCs w:val="21"/>
        </w:rPr>
        <w:t>索赔处理结果答复后</w:t>
      </w:r>
      <w:r>
        <w:rPr>
          <w:rFonts w:ascii="宋体" w:hAnsi="宋体" w:cs="Times New Roman"/>
          <w:spacing w:val="-5"/>
          <w:sz w:val="21"/>
          <w:szCs w:val="21"/>
        </w:rPr>
        <w:t xml:space="preserve"> </w:t>
      </w:r>
      <w:r>
        <w:rPr>
          <w:rFonts w:ascii="宋体" w:hAnsi="宋体" w:cs="宋体"/>
          <w:sz w:val="21"/>
          <w:szCs w:val="21"/>
        </w:rPr>
        <w:t>28</w:t>
      </w:r>
      <w:r>
        <w:rPr>
          <w:rFonts w:ascii="宋体" w:hAnsi="宋体" w:cs="宋体"/>
          <w:spacing w:val="-38"/>
          <w:sz w:val="21"/>
          <w:szCs w:val="21"/>
        </w:rPr>
        <w:t xml:space="preserve"> </w:t>
      </w:r>
      <w:r>
        <w:rPr>
          <w:rFonts w:ascii="宋体" w:hAnsi="宋体" w:cs="Times New Roman"/>
          <w:sz w:val="21"/>
          <w:szCs w:val="21"/>
        </w:rPr>
        <w:t>天内完成赔付。承包人不接受索赔处理结果的，按第</w:t>
      </w:r>
      <w:r>
        <w:rPr>
          <w:rFonts w:ascii="宋体" w:hAnsi="宋体" w:cs="Times New Roman"/>
          <w:spacing w:val="-54"/>
          <w:sz w:val="21"/>
          <w:szCs w:val="21"/>
        </w:rPr>
        <w:t xml:space="preserve"> </w:t>
      </w:r>
      <w:r>
        <w:rPr>
          <w:rFonts w:ascii="宋体" w:hAnsi="宋体" w:cs="宋体"/>
          <w:sz w:val="21"/>
          <w:szCs w:val="21"/>
        </w:rPr>
        <w:t>24</w:t>
      </w:r>
      <w:r>
        <w:rPr>
          <w:rFonts w:ascii="宋体" w:hAnsi="宋体" w:cs="宋体"/>
          <w:spacing w:val="-56"/>
          <w:sz w:val="21"/>
          <w:szCs w:val="21"/>
        </w:rPr>
        <w:t xml:space="preserve"> </w:t>
      </w:r>
      <w:r>
        <w:rPr>
          <w:rFonts w:ascii="宋体" w:hAnsi="宋体" w:cs="Times New Roman"/>
          <w:sz w:val="21"/>
          <w:szCs w:val="21"/>
        </w:rPr>
        <w:t>条的约定办理。</w:t>
      </w:r>
    </w:p>
    <w:p w:rsidR="007B2A64" w:rsidRDefault="007B2A64" w:rsidP="007B2A64">
      <w:pPr>
        <w:tabs>
          <w:tab w:val="left" w:pos="877"/>
        </w:tabs>
        <w:spacing w:line="360" w:lineRule="auto"/>
        <w:outlineLvl w:val="2"/>
        <w:rPr>
          <w:rFonts w:ascii="宋体" w:hAnsi="宋体" w:cs="Times New Roman"/>
        </w:rPr>
      </w:pPr>
      <w:bookmarkStart w:id="294" w:name="_bookmark243"/>
      <w:bookmarkEnd w:id="294"/>
      <w:r>
        <w:rPr>
          <w:rFonts w:ascii="宋体" w:hAnsi="宋体" w:cs="宋体"/>
        </w:rPr>
        <w:t>23.3</w:t>
      </w:r>
      <w:r>
        <w:rPr>
          <w:rFonts w:ascii="宋体" w:hAnsi="宋体" w:cs="宋体"/>
        </w:rPr>
        <w:tab/>
      </w:r>
      <w:r>
        <w:rPr>
          <w:rFonts w:ascii="宋体" w:hAnsi="宋体" w:cs="Times New Roman"/>
        </w:rPr>
        <w:t>承包人提出索赔的期限</w:t>
      </w:r>
    </w:p>
    <w:p w:rsidR="007B2A64" w:rsidRDefault="007B2A64" w:rsidP="007B2A64">
      <w:pPr>
        <w:tabs>
          <w:tab w:val="left" w:pos="1420"/>
        </w:tabs>
        <w:spacing w:line="360" w:lineRule="auto"/>
        <w:ind w:firstLine="419"/>
        <w:rPr>
          <w:rFonts w:ascii="宋体" w:hAnsi="宋体" w:cs="Times New Roman"/>
          <w:sz w:val="21"/>
          <w:szCs w:val="21"/>
        </w:rPr>
      </w:pPr>
      <w:r>
        <w:rPr>
          <w:rFonts w:ascii="宋体" w:hAnsi="宋体" w:cs="宋体"/>
          <w:sz w:val="21"/>
          <w:szCs w:val="21"/>
        </w:rPr>
        <w:t>23.3.1</w:t>
      </w:r>
      <w:r>
        <w:rPr>
          <w:rFonts w:ascii="宋体" w:hAnsi="宋体" w:cs="宋体"/>
          <w:sz w:val="21"/>
          <w:szCs w:val="21"/>
        </w:rPr>
        <w:tab/>
      </w:r>
      <w:r>
        <w:rPr>
          <w:rFonts w:ascii="宋体" w:hAnsi="宋体" w:cs="Times New Roman"/>
          <w:sz w:val="21"/>
          <w:szCs w:val="21"/>
        </w:rPr>
        <w:t>承包人按第</w:t>
      </w:r>
      <w:r>
        <w:rPr>
          <w:rFonts w:ascii="宋体" w:hAnsi="宋体" w:cs="Times New Roman"/>
          <w:spacing w:val="-47"/>
          <w:sz w:val="21"/>
          <w:szCs w:val="21"/>
        </w:rPr>
        <w:t xml:space="preserve"> </w:t>
      </w:r>
      <w:r>
        <w:rPr>
          <w:rFonts w:ascii="宋体" w:hAnsi="宋体" w:cs="宋体"/>
          <w:sz w:val="21"/>
          <w:szCs w:val="21"/>
        </w:rPr>
        <w:t>17.5</w:t>
      </w:r>
      <w:r>
        <w:rPr>
          <w:rFonts w:ascii="宋体" w:hAnsi="宋体" w:cs="宋体"/>
          <w:spacing w:val="-50"/>
          <w:sz w:val="21"/>
          <w:szCs w:val="21"/>
        </w:rPr>
        <w:t xml:space="preserve"> </w:t>
      </w:r>
      <w:r>
        <w:rPr>
          <w:rFonts w:ascii="宋体" w:hAnsi="宋体" w:cs="Times New Roman"/>
          <w:sz w:val="21"/>
          <w:szCs w:val="21"/>
        </w:rPr>
        <w:t>款的约定接受了竣工付款证书后，应被认为已无权再提出在</w:t>
      </w:r>
      <w:r>
        <w:rPr>
          <w:rFonts w:ascii="宋体" w:hAnsi="宋体" w:cs="Times New Roman"/>
          <w:sz w:val="21"/>
          <w:szCs w:val="21"/>
        </w:rPr>
        <w:t xml:space="preserve"> </w:t>
      </w:r>
      <w:r>
        <w:rPr>
          <w:rFonts w:ascii="宋体" w:hAnsi="宋体" w:cs="Times New Roman"/>
          <w:sz w:val="21"/>
          <w:szCs w:val="21"/>
        </w:rPr>
        <w:t>合同工程接收证书颁发前所发生的任何索赔。</w:t>
      </w:r>
    </w:p>
    <w:p w:rsidR="007B2A64" w:rsidRDefault="007B2A64" w:rsidP="007B2A64">
      <w:pPr>
        <w:tabs>
          <w:tab w:val="left" w:pos="1420"/>
        </w:tabs>
        <w:spacing w:before="46" w:line="360" w:lineRule="auto"/>
        <w:ind w:firstLine="419"/>
        <w:rPr>
          <w:rFonts w:ascii="宋体" w:hAnsi="宋体" w:cs="Times New Roman"/>
          <w:sz w:val="21"/>
          <w:szCs w:val="21"/>
        </w:rPr>
      </w:pPr>
      <w:r>
        <w:rPr>
          <w:rFonts w:ascii="宋体" w:hAnsi="宋体" w:cs="宋体"/>
          <w:sz w:val="21"/>
          <w:szCs w:val="21"/>
        </w:rPr>
        <w:t>23.3.2</w:t>
      </w:r>
      <w:r>
        <w:rPr>
          <w:rFonts w:ascii="宋体" w:hAnsi="宋体" w:cs="宋体"/>
          <w:sz w:val="21"/>
          <w:szCs w:val="21"/>
        </w:rPr>
        <w:tab/>
      </w:r>
      <w:r>
        <w:rPr>
          <w:rFonts w:ascii="宋体" w:hAnsi="宋体" w:cs="Times New Roman"/>
          <w:sz w:val="21"/>
          <w:szCs w:val="21"/>
        </w:rPr>
        <w:t>承包人按第</w:t>
      </w:r>
      <w:r>
        <w:rPr>
          <w:rFonts w:ascii="宋体" w:hAnsi="宋体" w:cs="Times New Roman"/>
          <w:spacing w:val="-47"/>
          <w:sz w:val="21"/>
          <w:szCs w:val="21"/>
        </w:rPr>
        <w:t xml:space="preserve"> </w:t>
      </w:r>
      <w:r>
        <w:rPr>
          <w:rFonts w:ascii="宋体" w:hAnsi="宋体" w:cs="宋体"/>
          <w:sz w:val="21"/>
          <w:szCs w:val="21"/>
        </w:rPr>
        <w:t>17.6</w:t>
      </w:r>
      <w:r>
        <w:rPr>
          <w:rFonts w:ascii="宋体" w:hAnsi="宋体" w:cs="宋体"/>
          <w:spacing w:val="-50"/>
          <w:sz w:val="21"/>
          <w:szCs w:val="21"/>
        </w:rPr>
        <w:t xml:space="preserve"> </w:t>
      </w:r>
      <w:r>
        <w:rPr>
          <w:rFonts w:ascii="宋体" w:hAnsi="宋体" w:cs="Times New Roman"/>
          <w:sz w:val="21"/>
          <w:szCs w:val="21"/>
        </w:rPr>
        <w:t>款的约定提交的最终结清申请单中，只限于提出工程</w:t>
      </w:r>
      <w:proofErr w:type="gramStart"/>
      <w:r>
        <w:rPr>
          <w:rFonts w:ascii="宋体" w:hAnsi="宋体" w:cs="Times New Roman"/>
          <w:sz w:val="21"/>
          <w:szCs w:val="21"/>
        </w:rPr>
        <w:t>接收证</w:t>
      </w:r>
      <w:proofErr w:type="gramEnd"/>
      <w:r>
        <w:rPr>
          <w:rFonts w:ascii="宋体" w:hAnsi="宋体" w:cs="Times New Roman"/>
          <w:sz w:val="21"/>
          <w:szCs w:val="21"/>
        </w:rPr>
        <w:t xml:space="preserve"> </w:t>
      </w:r>
      <w:r>
        <w:rPr>
          <w:rFonts w:ascii="宋体" w:hAnsi="宋体" w:cs="Times New Roman"/>
          <w:sz w:val="21"/>
          <w:szCs w:val="21"/>
        </w:rPr>
        <w:t>书颁发后发生的索赔。提出索赔的期限自接受最终结清证书时终止。</w:t>
      </w:r>
    </w:p>
    <w:p w:rsidR="007B2A64" w:rsidRDefault="007B2A64" w:rsidP="007B2A64">
      <w:pPr>
        <w:tabs>
          <w:tab w:val="left" w:pos="877"/>
        </w:tabs>
        <w:spacing w:before="176" w:line="360" w:lineRule="auto"/>
        <w:outlineLvl w:val="2"/>
        <w:rPr>
          <w:rFonts w:ascii="宋体" w:hAnsi="宋体" w:cs="Times New Roman"/>
        </w:rPr>
      </w:pPr>
      <w:bookmarkStart w:id="295" w:name="_bookmark244"/>
      <w:bookmarkEnd w:id="295"/>
      <w:r>
        <w:rPr>
          <w:rFonts w:ascii="宋体" w:hAnsi="宋体" w:cs="宋体"/>
        </w:rPr>
        <w:t>23.4</w:t>
      </w:r>
      <w:r>
        <w:rPr>
          <w:rFonts w:ascii="宋体" w:hAnsi="宋体" w:cs="宋体"/>
        </w:rPr>
        <w:tab/>
      </w:r>
      <w:r>
        <w:rPr>
          <w:rFonts w:ascii="宋体" w:hAnsi="宋体" w:cs="Times New Roman"/>
        </w:rPr>
        <w:t>发包人的索赔</w:t>
      </w:r>
    </w:p>
    <w:p w:rsidR="007B2A64" w:rsidRDefault="007B2A64" w:rsidP="007B2A64">
      <w:pPr>
        <w:tabs>
          <w:tab w:val="left" w:pos="1420"/>
        </w:tabs>
        <w:spacing w:line="360" w:lineRule="auto"/>
        <w:ind w:firstLineChars="200" w:firstLine="420"/>
        <w:rPr>
          <w:rFonts w:ascii="宋体" w:hAnsi="宋体" w:cs="Times New Roman"/>
          <w:sz w:val="21"/>
          <w:szCs w:val="21"/>
        </w:rPr>
      </w:pPr>
      <w:r>
        <w:rPr>
          <w:rFonts w:ascii="宋体" w:hAnsi="宋体" w:cs="宋体"/>
          <w:sz w:val="21"/>
          <w:szCs w:val="21"/>
        </w:rPr>
        <w:t>23.4.1</w:t>
      </w:r>
      <w:r>
        <w:rPr>
          <w:rFonts w:ascii="宋体" w:hAnsi="宋体" w:cs="宋体"/>
          <w:sz w:val="21"/>
          <w:szCs w:val="21"/>
        </w:rPr>
        <w:tab/>
      </w:r>
      <w:r>
        <w:rPr>
          <w:rFonts w:ascii="宋体" w:hAnsi="宋体" w:cs="Times New Roman"/>
          <w:spacing w:val="-5"/>
          <w:sz w:val="21"/>
          <w:szCs w:val="21"/>
        </w:rPr>
        <w:t>发生索赔事件后，监理人应及时书面通知承包人，详细说明发包人有权得到的</w:t>
      </w:r>
      <w:r>
        <w:rPr>
          <w:rFonts w:ascii="宋体" w:hAnsi="宋体" w:cs="Times New Roman"/>
          <w:sz w:val="21"/>
          <w:szCs w:val="21"/>
        </w:rPr>
        <w:t>索赔金额和（或）延长缺陷责任期的细节和依据。发包人提出索赔的期限和要求与第</w:t>
      </w:r>
      <w:r>
        <w:rPr>
          <w:rFonts w:ascii="宋体" w:hAnsi="宋体" w:cs="Times New Roman"/>
          <w:spacing w:val="14"/>
          <w:sz w:val="21"/>
          <w:szCs w:val="21"/>
        </w:rPr>
        <w:t xml:space="preserve"> </w:t>
      </w:r>
      <w:r>
        <w:rPr>
          <w:rFonts w:ascii="宋体" w:hAnsi="宋体" w:cs="宋体"/>
          <w:sz w:val="21"/>
          <w:szCs w:val="21"/>
        </w:rPr>
        <w:t xml:space="preserve">23.3 </w:t>
      </w:r>
      <w:r>
        <w:rPr>
          <w:rFonts w:ascii="宋体" w:hAnsi="宋体" w:cs="Times New Roman"/>
          <w:sz w:val="21"/>
          <w:szCs w:val="21"/>
        </w:rPr>
        <w:t>款的约定相同，延长缺陷责任期的通知应在缺陷责任期届满前发出。</w:t>
      </w:r>
    </w:p>
    <w:p w:rsidR="007B2A64" w:rsidRDefault="007B2A64" w:rsidP="007B2A64">
      <w:pPr>
        <w:tabs>
          <w:tab w:val="left" w:pos="1420"/>
        </w:tabs>
        <w:spacing w:before="46" w:line="360" w:lineRule="auto"/>
        <w:ind w:firstLine="419"/>
        <w:rPr>
          <w:rFonts w:ascii="宋体" w:hAnsi="宋体" w:cs="Times New Roman"/>
          <w:sz w:val="21"/>
          <w:szCs w:val="21"/>
        </w:rPr>
      </w:pPr>
      <w:r>
        <w:rPr>
          <w:rFonts w:ascii="宋体" w:hAnsi="宋体" w:cs="宋体"/>
          <w:sz w:val="21"/>
          <w:szCs w:val="21"/>
        </w:rPr>
        <w:t>23.4.2</w:t>
      </w:r>
      <w:r>
        <w:rPr>
          <w:rFonts w:ascii="宋体" w:hAnsi="宋体" w:cs="宋体"/>
          <w:sz w:val="21"/>
          <w:szCs w:val="21"/>
        </w:rPr>
        <w:tab/>
      </w:r>
      <w:r>
        <w:rPr>
          <w:rFonts w:ascii="宋体" w:hAnsi="宋体" w:cs="Times New Roman"/>
          <w:sz w:val="21"/>
          <w:szCs w:val="21"/>
        </w:rPr>
        <w:t>监理人按第</w:t>
      </w:r>
      <w:r>
        <w:rPr>
          <w:rFonts w:ascii="宋体" w:hAnsi="宋体" w:cs="Times New Roman"/>
          <w:sz w:val="21"/>
          <w:szCs w:val="21"/>
        </w:rPr>
        <w:t xml:space="preserve"> </w:t>
      </w:r>
      <w:r>
        <w:rPr>
          <w:rFonts w:ascii="宋体" w:hAnsi="宋体" w:cs="宋体"/>
          <w:sz w:val="21"/>
          <w:szCs w:val="21"/>
        </w:rPr>
        <w:t>3.5</w:t>
      </w:r>
      <w:r>
        <w:rPr>
          <w:rFonts w:ascii="宋体" w:hAnsi="宋体" w:cs="宋体"/>
          <w:spacing w:val="-66"/>
          <w:sz w:val="21"/>
          <w:szCs w:val="21"/>
        </w:rPr>
        <w:t xml:space="preserve"> </w:t>
      </w:r>
      <w:r>
        <w:rPr>
          <w:rFonts w:ascii="宋体" w:hAnsi="宋体" w:cs="Times New Roman"/>
          <w:spacing w:val="-5"/>
          <w:sz w:val="21"/>
          <w:szCs w:val="21"/>
        </w:rPr>
        <w:t>款商定或确定发包人从承包人处得到赔付的金额和（或）缺陷</w:t>
      </w:r>
      <w:r>
        <w:rPr>
          <w:rFonts w:ascii="宋体" w:hAnsi="宋体" w:cs="Times New Roman"/>
          <w:sz w:val="21"/>
          <w:szCs w:val="21"/>
        </w:rPr>
        <w:t xml:space="preserve"> </w:t>
      </w:r>
      <w:r>
        <w:rPr>
          <w:rFonts w:ascii="宋体" w:hAnsi="宋体" w:cs="Times New Roman"/>
          <w:spacing w:val="-4"/>
          <w:sz w:val="21"/>
          <w:szCs w:val="21"/>
        </w:rPr>
        <w:t>责任期的延长期。承包人应付给发包人的金额可从</w:t>
      </w:r>
      <w:proofErr w:type="gramStart"/>
      <w:r>
        <w:rPr>
          <w:rFonts w:ascii="宋体" w:hAnsi="宋体" w:cs="Times New Roman"/>
          <w:spacing w:val="-4"/>
          <w:sz w:val="21"/>
          <w:szCs w:val="21"/>
        </w:rPr>
        <w:t>拟支付</w:t>
      </w:r>
      <w:proofErr w:type="gramEnd"/>
      <w:r>
        <w:rPr>
          <w:rFonts w:ascii="宋体" w:hAnsi="宋体" w:cs="Times New Roman"/>
          <w:spacing w:val="-4"/>
          <w:sz w:val="21"/>
          <w:szCs w:val="21"/>
        </w:rPr>
        <w:t>给承包人的合同价款中扣除，或由</w:t>
      </w:r>
      <w:r>
        <w:rPr>
          <w:rFonts w:ascii="宋体" w:hAnsi="宋体" w:cs="Times New Roman"/>
          <w:sz w:val="21"/>
          <w:szCs w:val="21"/>
        </w:rPr>
        <w:t>承包人以其他方式支付给发包人。</w:t>
      </w:r>
    </w:p>
    <w:p w:rsidR="007B2A64" w:rsidRDefault="007B2A64" w:rsidP="007B2A64">
      <w:pPr>
        <w:spacing w:line="360" w:lineRule="auto"/>
        <w:outlineLvl w:val="1"/>
        <w:rPr>
          <w:rFonts w:ascii="宋体" w:hAnsi="宋体" w:cs="Times New Roman"/>
          <w:sz w:val="28"/>
          <w:szCs w:val="28"/>
        </w:rPr>
      </w:pPr>
      <w:bookmarkStart w:id="296" w:name="_bookmark245"/>
      <w:bookmarkEnd w:id="296"/>
      <w:r>
        <w:rPr>
          <w:rFonts w:ascii="宋体" w:hAnsi="宋体" w:cs="宋体"/>
          <w:sz w:val="28"/>
          <w:szCs w:val="28"/>
        </w:rPr>
        <w:t>24.</w:t>
      </w:r>
      <w:r>
        <w:rPr>
          <w:rFonts w:ascii="宋体" w:hAnsi="宋体" w:cs="Times New Roman"/>
          <w:sz w:val="28"/>
          <w:szCs w:val="28"/>
        </w:rPr>
        <w:t>争议的解决</w:t>
      </w:r>
    </w:p>
    <w:p w:rsidR="007B2A64" w:rsidRDefault="007B2A64" w:rsidP="007B2A64">
      <w:pPr>
        <w:tabs>
          <w:tab w:val="left" w:pos="877"/>
        </w:tabs>
        <w:spacing w:line="360" w:lineRule="auto"/>
        <w:outlineLvl w:val="2"/>
        <w:rPr>
          <w:rFonts w:ascii="宋体" w:hAnsi="宋体" w:cs="Times New Roman"/>
        </w:rPr>
      </w:pPr>
      <w:bookmarkStart w:id="297" w:name="_bookmark246"/>
      <w:bookmarkEnd w:id="297"/>
      <w:r>
        <w:rPr>
          <w:rFonts w:ascii="宋体" w:hAnsi="宋体" w:cs="宋体"/>
        </w:rPr>
        <w:t>24.1</w:t>
      </w:r>
      <w:r>
        <w:rPr>
          <w:rFonts w:ascii="宋体" w:hAnsi="宋体" w:cs="宋体"/>
        </w:rPr>
        <w:tab/>
      </w:r>
      <w:r>
        <w:rPr>
          <w:rFonts w:ascii="宋体" w:hAnsi="宋体" w:cs="Times New Roman"/>
        </w:rPr>
        <w:t>争议的解决方式</w:t>
      </w:r>
    </w:p>
    <w:p w:rsidR="007B2A64" w:rsidRDefault="007B2A64" w:rsidP="007B2A64">
      <w:pPr>
        <w:spacing w:line="360" w:lineRule="auto"/>
        <w:ind w:firstLine="419"/>
        <w:rPr>
          <w:rFonts w:ascii="宋体" w:hAnsi="宋体" w:cs="Times New Roman"/>
          <w:sz w:val="21"/>
          <w:szCs w:val="21"/>
        </w:rPr>
      </w:pPr>
      <w:r>
        <w:rPr>
          <w:rFonts w:ascii="宋体" w:hAnsi="宋体" w:cs="Times New Roman"/>
          <w:sz w:val="21"/>
          <w:szCs w:val="21"/>
        </w:rPr>
        <w:t>发包人和承包人在履行合同中发生争议的，可以友好协商解决或者提请争议评审组评</w:t>
      </w:r>
      <w:r>
        <w:rPr>
          <w:rFonts w:ascii="宋体" w:hAnsi="宋体" w:cs="Times New Roman"/>
          <w:spacing w:val="2"/>
          <w:sz w:val="21"/>
          <w:szCs w:val="21"/>
        </w:rPr>
        <w:t xml:space="preserve"> </w:t>
      </w:r>
      <w:r>
        <w:rPr>
          <w:rFonts w:ascii="宋体" w:hAnsi="宋体" w:cs="Times New Roman"/>
          <w:spacing w:val="-4"/>
          <w:sz w:val="21"/>
          <w:szCs w:val="21"/>
        </w:rPr>
        <w:t>审。合同当事人友好协商解决不成、不愿提请争议评审或者不接受争议评审组意见的，可在</w:t>
      </w:r>
      <w:r>
        <w:rPr>
          <w:rFonts w:ascii="宋体" w:hAnsi="宋体" w:cs="Times New Roman"/>
          <w:spacing w:val="-44"/>
          <w:sz w:val="21"/>
          <w:szCs w:val="21"/>
        </w:rPr>
        <w:t xml:space="preserve"> </w:t>
      </w:r>
      <w:r>
        <w:rPr>
          <w:rFonts w:ascii="宋体" w:hAnsi="宋体" w:cs="Times New Roman"/>
          <w:sz w:val="21"/>
          <w:szCs w:val="21"/>
        </w:rPr>
        <w:t>合同条款专用部分中约定下列一种方式解决。</w:t>
      </w:r>
    </w:p>
    <w:p w:rsidR="007B2A64" w:rsidRDefault="007B2A64" w:rsidP="007B2A64">
      <w:pPr>
        <w:spacing w:before="46"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1</w:t>
      </w:r>
      <w:r>
        <w:rPr>
          <w:rFonts w:ascii="宋体" w:hAnsi="宋体" w:cs="Times New Roman"/>
          <w:sz w:val="21"/>
          <w:szCs w:val="21"/>
        </w:rPr>
        <w:t>）向约定的仲裁委员会申请仲裁；</w:t>
      </w:r>
    </w:p>
    <w:p w:rsidR="007B2A64" w:rsidRDefault="007B2A64" w:rsidP="007B2A64">
      <w:pPr>
        <w:spacing w:line="360" w:lineRule="auto"/>
        <w:rPr>
          <w:rFonts w:ascii="宋体" w:hAnsi="宋体" w:cs="Times New Roman"/>
          <w:sz w:val="21"/>
          <w:szCs w:val="21"/>
        </w:rPr>
      </w:pPr>
      <w:r>
        <w:rPr>
          <w:rFonts w:ascii="宋体" w:hAnsi="宋体" w:cs="Times New Roman"/>
          <w:sz w:val="21"/>
          <w:szCs w:val="21"/>
        </w:rPr>
        <w:t>（</w:t>
      </w:r>
      <w:r>
        <w:rPr>
          <w:rFonts w:ascii="宋体" w:hAnsi="宋体" w:cs="宋体"/>
          <w:sz w:val="21"/>
          <w:szCs w:val="21"/>
        </w:rPr>
        <w:t>2</w:t>
      </w:r>
      <w:r>
        <w:rPr>
          <w:rFonts w:ascii="宋体" w:hAnsi="宋体" w:cs="Times New Roman"/>
          <w:sz w:val="21"/>
          <w:szCs w:val="21"/>
        </w:rPr>
        <w:t>）向有管辖权的人民法院提起诉讼。</w:t>
      </w:r>
    </w:p>
    <w:p w:rsidR="007B2A64" w:rsidRDefault="007B2A64" w:rsidP="007B2A64">
      <w:pPr>
        <w:tabs>
          <w:tab w:val="left" w:pos="877"/>
        </w:tabs>
        <w:spacing w:line="360" w:lineRule="auto"/>
        <w:outlineLvl w:val="2"/>
        <w:rPr>
          <w:rFonts w:ascii="宋体" w:hAnsi="宋体" w:cs="Times New Roman"/>
        </w:rPr>
      </w:pPr>
      <w:bookmarkStart w:id="298" w:name="_bookmark247"/>
      <w:bookmarkEnd w:id="298"/>
      <w:r>
        <w:rPr>
          <w:rFonts w:ascii="宋体" w:hAnsi="宋体" w:cs="宋体"/>
        </w:rPr>
        <w:t>24.2</w:t>
      </w:r>
      <w:r>
        <w:rPr>
          <w:rFonts w:ascii="宋体" w:hAnsi="宋体" w:cs="宋体"/>
        </w:rPr>
        <w:tab/>
      </w:r>
      <w:r>
        <w:rPr>
          <w:rFonts w:ascii="宋体" w:hAnsi="宋体" w:cs="Times New Roman"/>
        </w:rPr>
        <w:t>友好解决</w:t>
      </w:r>
    </w:p>
    <w:p w:rsidR="007B2A64" w:rsidRDefault="007B2A64" w:rsidP="007B2A64">
      <w:pPr>
        <w:spacing w:line="360" w:lineRule="auto"/>
        <w:ind w:firstLine="419"/>
        <w:rPr>
          <w:rFonts w:ascii="宋体" w:hAnsi="宋体" w:cs="Times New Roman"/>
          <w:sz w:val="21"/>
          <w:szCs w:val="21"/>
        </w:rPr>
      </w:pPr>
      <w:r>
        <w:rPr>
          <w:rFonts w:ascii="宋体" w:hAnsi="宋体" w:cs="Times New Roman"/>
          <w:spacing w:val="-4"/>
          <w:sz w:val="21"/>
          <w:szCs w:val="21"/>
        </w:rPr>
        <w:t>在提请争议评审、仲裁或者诉讼前，以及在争议评审、仲裁或诉讼过程中，发包人和</w:t>
      </w:r>
      <w:proofErr w:type="gramStart"/>
      <w:r>
        <w:rPr>
          <w:rFonts w:ascii="宋体" w:hAnsi="宋体" w:cs="Times New Roman"/>
          <w:spacing w:val="-4"/>
          <w:sz w:val="21"/>
          <w:szCs w:val="21"/>
        </w:rPr>
        <w:t>承</w:t>
      </w:r>
      <w:r>
        <w:rPr>
          <w:rFonts w:ascii="宋体" w:hAnsi="宋体" w:cs="Times New Roman"/>
          <w:sz w:val="21"/>
          <w:szCs w:val="21"/>
        </w:rPr>
        <w:t xml:space="preserve"> </w:t>
      </w:r>
      <w:r>
        <w:rPr>
          <w:rFonts w:ascii="宋体" w:hAnsi="宋体" w:cs="Times New Roman"/>
          <w:sz w:val="21"/>
          <w:szCs w:val="21"/>
        </w:rPr>
        <w:t>包人均</w:t>
      </w:r>
      <w:proofErr w:type="gramEnd"/>
      <w:r>
        <w:rPr>
          <w:rFonts w:ascii="宋体" w:hAnsi="宋体" w:cs="Times New Roman"/>
          <w:sz w:val="21"/>
          <w:szCs w:val="21"/>
        </w:rPr>
        <w:t>可共同努力友好协商解决争议。</w:t>
      </w:r>
    </w:p>
    <w:p w:rsidR="007B2A64" w:rsidRDefault="007B2A64" w:rsidP="007B2A64">
      <w:pPr>
        <w:tabs>
          <w:tab w:val="left" w:pos="877"/>
        </w:tabs>
        <w:spacing w:before="176" w:line="360" w:lineRule="auto"/>
        <w:outlineLvl w:val="2"/>
        <w:rPr>
          <w:rFonts w:ascii="宋体" w:hAnsi="宋体" w:cs="Times New Roman"/>
        </w:rPr>
      </w:pPr>
      <w:bookmarkStart w:id="299" w:name="_bookmark248"/>
      <w:bookmarkEnd w:id="299"/>
      <w:r>
        <w:rPr>
          <w:rFonts w:ascii="宋体" w:hAnsi="宋体" w:cs="宋体"/>
        </w:rPr>
        <w:t>24.3</w:t>
      </w:r>
      <w:r>
        <w:rPr>
          <w:rFonts w:ascii="宋体" w:hAnsi="宋体" w:cs="宋体"/>
        </w:rPr>
        <w:tab/>
      </w:r>
      <w:r>
        <w:rPr>
          <w:rFonts w:ascii="宋体" w:hAnsi="宋体" w:cs="Times New Roman"/>
        </w:rPr>
        <w:t>争议评审</w:t>
      </w:r>
    </w:p>
    <w:p w:rsidR="007B2A64" w:rsidRDefault="007B2A64" w:rsidP="007B2A64">
      <w:pPr>
        <w:spacing w:line="360" w:lineRule="auto"/>
        <w:ind w:firstLine="419"/>
        <w:rPr>
          <w:rFonts w:ascii="宋体" w:hAnsi="宋体" w:cs="Times New Roman"/>
          <w:sz w:val="21"/>
          <w:szCs w:val="21"/>
        </w:rPr>
      </w:pPr>
      <w:r>
        <w:rPr>
          <w:rFonts w:ascii="宋体" w:hAnsi="宋体" w:cs="宋体"/>
          <w:sz w:val="21"/>
          <w:szCs w:val="21"/>
        </w:rPr>
        <w:t xml:space="preserve">24.3.1 </w:t>
      </w:r>
      <w:r>
        <w:rPr>
          <w:rFonts w:ascii="宋体" w:hAnsi="宋体" w:cs="Times New Roman"/>
          <w:sz w:val="21"/>
          <w:szCs w:val="21"/>
        </w:rPr>
        <w:t>采用争议评审的，发包人和承包人应在开工日后的</w:t>
      </w:r>
      <w:r>
        <w:rPr>
          <w:rFonts w:ascii="宋体" w:hAnsi="宋体" w:cs="Times New Roman"/>
          <w:sz w:val="21"/>
          <w:szCs w:val="21"/>
        </w:rPr>
        <w:t xml:space="preserve"> </w:t>
      </w:r>
      <w:r>
        <w:rPr>
          <w:rFonts w:ascii="宋体" w:hAnsi="宋体" w:cs="宋体"/>
          <w:sz w:val="21"/>
          <w:szCs w:val="21"/>
        </w:rPr>
        <w:t>28</w:t>
      </w:r>
      <w:r>
        <w:rPr>
          <w:rFonts w:ascii="宋体" w:hAnsi="宋体" w:cs="宋体"/>
          <w:spacing w:val="11"/>
          <w:sz w:val="21"/>
          <w:szCs w:val="21"/>
        </w:rPr>
        <w:t xml:space="preserve"> </w:t>
      </w:r>
      <w:r>
        <w:rPr>
          <w:rFonts w:ascii="宋体" w:hAnsi="宋体" w:cs="Times New Roman"/>
          <w:sz w:val="21"/>
          <w:szCs w:val="21"/>
        </w:rPr>
        <w:t>天内或在争议发生后，</w:t>
      </w:r>
      <w:r>
        <w:rPr>
          <w:rFonts w:ascii="宋体" w:hAnsi="宋体" w:cs="Times New Roman"/>
          <w:sz w:val="21"/>
          <w:szCs w:val="21"/>
        </w:rPr>
        <w:t xml:space="preserve"> </w:t>
      </w:r>
      <w:r>
        <w:rPr>
          <w:rFonts w:ascii="宋体" w:hAnsi="宋体" w:cs="Times New Roman"/>
          <w:sz w:val="21"/>
          <w:szCs w:val="21"/>
        </w:rPr>
        <w:t>协商成立争议评审组。争议评审组由有合同管理和工程实践经验的专家组成。</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lastRenderedPageBreak/>
        <w:t>24.3.2</w:t>
      </w:r>
      <w:r>
        <w:rPr>
          <w:rFonts w:ascii="宋体" w:hAnsi="宋体" w:cs="宋体"/>
          <w:spacing w:val="100"/>
          <w:sz w:val="21"/>
          <w:szCs w:val="21"/>
        </w:rPr>
        <w:t xml:space="preserve"> </w:t>
      </w:r>
      <w:r>
        <w:rPr>
          <w:rFonts w:ascii="宋体" w:hAnsi="宋体" w:cs="Times New Roman"/>
          <w:sz w:val="21"/>
          <w:szCs w:val="21"/>
        </w:rPr>
        <w:t>合同双方的争议，应首先由申请人向争议评审组提交一份详细的评审申请报</w:t>
      </w:r>
      <w:r>
        <w:rPr>
          <w:rFonts w:ascii="宋体" w:hAnsi="宋体" w:cs="Times New Roman"/>
          <w:sz w:val="21"/>
          <w:szCs w:val="21"/>
        </w:rPr>
        <w:t xml:space="preserve"> </w:t>
      </w:r>
      <w:r>
        <w:rPr>
          <w:rFonts w:ascii="宋体" w:hAnsi="宋体" w:cs="Times New Roman"/>
          <w:spacing w:val="-4"/>
          <w:sz w:val="21"/>
          <w:szCs w:val="21"/>
        </w:rPr>
        <w:t>告，并附必要的文件、图纸和证明材料，申请人还应将上述报告的副本同时提交给被申请人</w:t>
      </w:r>
      <w:r>
        <w:rPr>
          <w:rFonts w:ascii="宋体" w:hAnsi="宋体" w:cs="Times New Roman"/>
          <w:spacing w:val="-41"/>
          <w:sz w:val="21"/>
          <w:szCs w:val="21"/>
        </w:rPr>
        <w:t xml:space="preserve"> </w:t>
      </w:r>
      <w:r>
        <w:rPr>
          <w:rFonts w:ascii="宋体" w:hAnsi="宋体" w:cs="Times New Roman"/>
          <w:sz w:val="21"/>
          <w:szCs w:val="21"/>
        </w:rPr>
        <w:t>和监理人。</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t xml:space="preserve">24.3.3 </w:t>
      </w:r>
      <w:r>
        <w:rPr>
          <w:rFonts w:ascii="宋体" w:hAnsi="宋体" w:cs="Times New Roman"/>
          <w:sz w:val="21"/>
          <w:szCs w:val="21"/>
        </w:rPr>
        <w:t>被申请人在收到申请人评审申请报告副本后的</w:t>
      </w:r>
      <w:r>
        <w:rPr>
          <w:rFonts w:ascii="宋体" w:hAnsi="宋体" w:cs="Times New Roman"/>
          <w:sz w:val="21"/>
          <w:szCs w:val="21"/>
        </w:rPr>
        <w:t xml:space="preserve"> </w:t>
      </w:r>
      <w:r>
        <w:rPr>
          <w:rFonts w:ascii="宋体" w:hAnsi="宋体" w:cs="宋体"/>
          <w:sz w:val="21"/>
          <w:szCs w:val="21"/>
        </w:rPr>
        <w:t>28</w:t>
      </w:r>
      <w:r>
        <w:rPr>
          <w:rFonts w:ascii="宋体" w:hAnsi="宋体" w:cs="宋体"/>
          <w:spacing w:val="11"/>
          <w:sz w:val="21"/>
          <w:szCs w:val="21"/>
        </w:rPr>
        <w:t xml:space="preserve"> </w:t>
      </w:r>
      <w:r>
        <w:rPr>
          <w:rFonts w:ascii="宋体" w:hAnsi="宋体" w:cs="Times New Roman"/>
          <w:sz w:val="21"/>
          <w:szCs w:val="21"/>
        </w:rPr>
        <w:t>天内，向争议评审组提交一</w:t>
      </w:r>
      <w:r>
        <w:rPr>
          <w:rFonts w:ascii="宋体" w:hAnsi="宋体" w:cs="Times New Roman"/>
          <w:sz w:val="21"/>
          <w:szCs w:val="21"/>
        </w:rPr>
        <w:t xml:space="preserve"> </w:t>
      </w:r>
      <w:r>
        <w:rPr>
          <w:rFonts w:ascii="宋体" w:hAnsi="宋体" w:cs="Times New Roman"/>
          <w:sz w:val="21"/>
          <w:szCs w:val="21"/>
        </w:rPr>
        <w:t>份答辩报告，并</w:t>
      </w:r>
      <w:proofErr w:type="gramStart"/>
      <w:r>
        <w:rPr>
          <w:rFonts w:ascii="宋体" w:hAnsi="宋体" w:cs="Times New Roman"/>
          <w:sz w:val="21"/>
          <w:szCs w:val="21"/>
        </w:rPr>
        <w:t>附证明</w:t>
      </w:r>
      <w:proofErr w:type="gramEnd"/>
      <w:r>
        <w:rPr>
          <w:rFonts w:ascii="宋体" w:hAnsi="宋体" w:cs="Times New Roman"/>
          <w:sz w:val="21"/>
          <w:szCs w:val="21"/>
        </w:rPr>
        <w:t>材料。被申请人应将答辩报告的副本同时提交给申请人和监理人。</w:t>
      </w:r>
    </w:p>
    <w:p w:rsidR="007B2A64" w:rsidRDefault="007B2A64" w:rsidP="007B2A64">
      <w:pPr>
        <w:spacing w:before="46" w:line="360" w:lineRule="auto"/>
        <w:ind w:firstLine="419"/>
        <w:rPr>
          <w:rFonts w:ascii="宋体" w:hAnsi="宋体" w:cs="Times New Roman"/>
          <w:sz w:val="21"/>
          <w:szCs w:val="21"/>
        </w:rPr>
      </w:pPr>
      <w:r>
        <w:rPr>
          <w:rFonts w:ascii="宋体" w:hAnsi="宋体" w:cs="宋体"/>
          <w:sz w:val="21"/>
          <w:szCs w:val="21"/>
        </w:rPr>
        <w:t xml:space="preserve">24.3.4 </w:t>
      </w:r>
      <w:r>
        <w:rPr>
          <w:rFonts w:ascii="宋体" w:hAnsi="宋体" w:cs="Times New Roman"/>
          <w:sz w:val="21"/>
          <w:szCs w:val="21"/>
        </w:rPr>
        <w:t>争议评审组在收到合同双方报告后的</w:t>
      </w:r>
      <w:r>
        <w:rPr>
          <w:rFonts w:ascii="宋体" w:hAnsi="宋体" w:cs="Times New Roman"/>
          <w:sz w:val="21"/>
          <w:szCs w:val="21"/>
        </w:rPr>
        <w:t xml:space="preserve"> </w:t>
      </w:r>
      <w:r>
        <w:rPr>
          <w:rFonts w:ascii="宋体" w:hAnsi="宋体" w:cs="宋体"/>
          <w:sz w:val="21"/>
          <w:szCs w:val="21"/>
        </w:rPr>
        <w:t>14</w:t>
      </w:r>
      <w:r>
        <w:rPr>
          <w:rFonts w:ascii="宋体" w:hAnsi="宋体" w:cs="宋体"/>
          <w:spacing w:val="11"/>
          <w:sz w:val="21"/>
          <w:szCs w:val="21"/>
        </w:rPr>
        <w:t xml:space="preserve"> </w:t>
      </w:r>
      <w:r>
        <w:rPr>
          <w:rFonts w:ascii="宋体" w:hAnsi="宋体" w:cs="Times New Roman"/>
          <w:sz w:val="21"/>
          <w:szCs w:val="21"/>
        </w:rPr>
        <w:t>天内，邀请双方代表和有关人员在合</w:t>
      </w:r>
      <w:r>
        <w:rPr>
          <w:rFonts w:ascii="宋体" w:hAnsi="宋体" w:cs="Times New Roman"/>
          <w:sz w:val="21"/>
          <w:szCs w:val="21"/>
        </w:rPr>
        <w:t xml:space="preserve"> </w:t>
      </w:r>
      <w:r>
        <w:rPr>
          <w:rFonts w:ascii="宋体" w:hAnsi="宋体" w:cs="Times New Roman"/>
          <w:spacing w:val="-4"/>
          <w:sz w:val="21"/>
          <w:szCs w:val="21"/>
        </w:rPr>
        <w:t>同约定的期限内举行调查会，向双方调查争议细节；必要时争议评审组可要求双方进一步提</w:t>
      </w:r>
      <w:r>
        <w:rPr>
          <w:rFonts w:ascii="宋体" w:hAnsi="宋体" w:cs="Times New Roman"/>
          <w:spacing w:val="-40"/>
          <w:sz w:val="21"/>
          <w:szCs w:val="21"/>
        </w:rPr>
        <w:t xml:space="preserve"> </w:t>
      </w:r>
      <w:r>
        <w:rPr>
          <w:rFonts w:ascii="宋体" w:hAnsi="宋体" w:cs="Times New Roman"/>
          <w:sz w:val="21"/>
          <w:szCs w:val="21"/>
        </w:rPr>
        <w:t>供补充材料。举行调查会的期限</w:t>
      </w:r>
      <w:proofErr w:type="gramStart"/>
      <w:r>
        <w:rPr>
          <w:rFonts w:ascii="黑体" w:eastAsia="黑体" w:hAnsi="黑体" w:cs="黑体"/>
          <w:sz w:val="21"/>
          <w:szCs w:val="21"/>
        </w:rPr>
        <w:t>见合同</w:t>
      </w:r>
      <w:proofErr w:type="gramEnd"/>
      <w:r>
        <w:rPr>
          <w:rFonts w:ascii="黑体" w:eastAsia="黑体" w:hAnsi="黑体" w:cs="黑体"/>
          <w:sz w:val="21"/>
          <w:szCs w:val="21"/>
        </w:rPr>
        <w:t>条款专用部分</w:t>
      </w:r>
      <w:r>
        <w:rPr>
          <w:rFonts w:ascii="宋体" w:hAnsi="宋体" w:cs="Times New Roman"/>
          <w:sz w:val="21"/>
          <w:szCs w:val="21"/>
        </w:rPr>
        <w:t>。</w:t>
      </w:r>
    </w:p>
    <w:p w:rsidR="007B2A64" w:rsidRDefault="007B2A64" w:rsidP="007B2A64">
      <w:pPr>
        <w:tabs>
          <w:tab w:val="left" w:pos="1420"/>
        </w:tabs>
        <w:spacing w:before="46" w:line="360" w:lineRule="auto"/>
        <w:ind w:firstLine="419"/>
        <w:rPr>
          <w:rFonts w:ascii="宋体" w:hAnsi="宋体" w:cs="Times New Roman"/>
          <w:sz w:val="21"/>
          <w:szCs w:val="21"/>
        </w:rPr>
      </w:pPr>
      <w:r>
        <w:rPr>
          <w:rFonts w:ascii="宋体" w:hAnsi="宋体" w:cs="宋体"/>
          <w:sz w:val="21"/>
          <w:szCs w:val="21"/>
        </w:rPr>
        <w:t>24.3.5</w:t>
      </w:r>
      <w:r>
        <w:rPr>
          <w:rFonts w:ascii="宋体" w:hAnsi="宋体" w:cs="宋体"/>
          <w:sz w:val="21"/>
          <w:szCs w:val="21"/>
        </w:rPr>
        <w:tab/>
      </w:r>
      <w:r>
        <w:rPr>
          <w:rFonts w:ascii="宋体" w:hAnsi="宋体" w:cs="Times New Roman"/>
          <w:sz w:val="21"/>
          <w:szCs w:val="21"/>
        </w:rPr>
        <w:t>在调查会结束后的</w:t>
      </w:r>
      <w:r>
        <w:rPr>
          <w:rFonts w:ascii="宋体" w:hAnsi="宋体" w:cs="Times New Roman"/>
          <w:sz w:val="21"/>
          <w:szCs w:val="21"/>
        </w:rPr>
        <w:t xml:space="preserve"> </w:t>
      </w:r>
      <w:r>
        <w:rPr>
          <w:rFonts w:ascii="宋体" w:hAnsi="宋体" w:cs="宋体"/>
          <w:sz w:val="21"/>
          <w:szCs w:val="21"/>
        </w:rPr>
        <w:t>14</w:t>
      </w:r>
      <w:r>
        <w:rPr>
          <w:rFonts w:ascii="宋体" w:hAnsi="宋体" w:cs="宋体"/>
          <w:spacing w:val="-76"/>
          <w:sz w:val="21"/>
          <w:szCs w:val="21"/>
        </w:rPr>
        <w:t xml:space="preserve"> </w:t>
      </w:r>
      <w:r>
        <w:rPr>
          <w:rFonts w:ascii="宋体" w:hAnsi="宋体" w:cs="Times New Roman"/>
          <w:spacing w:val="-5"/>
          <w:sz w:val="21"/>
          <w:szCs w:val="21"/>
        </w:rPr>
        <w:t>天内，争议评审组应在不受任何干扰的情况下进行独立、</w:t>
      </w:r>
      <w:r>
        <w:rPr>
          <w:rFonts w:ascii="宋体" w:hAnsi="宋体" w:cs="Times New Roman"/>
          <w:sz w:val="21"/>
          <w:szCs w:val="21"/>
        </w:rPr>
        <w:t xml:space="preserve"> </w:t>
      </w:r>
      <w:r>
        <w:rPr>
          <w:rFonts w:ascii="宋体" w:hAnsi="宋体" w:cs="Times New Roman"/>
          <w:spacing w:val="-4"/>
          <w:sz w:val="21"/>
          <w:szCs w:val="21"/>
        </w:rPr>
        <w:t>公正的评审，在合同约定的期限内</w:t>
      </w:r>
      <w:proofErr w:type="gramStart"/>
      <w:r>
        <w:rPr>
          <w:rFonts w:ascii="宋体" w:hAnsi="宋体" w:cs="Times New Roman"/>
          <w:spacing w:val="-4"/>
          <w:sz w:val="21"/>
          <w:szCs w:val="21"/>
        </w:rPr>
        <w:t>作出</w:t>
      </w:r>
      <w:proofErr w:type="gramEnd"/>
      <w:r>
        <w:rPr>
          <w:rFonts w:ascii="宋体" w:hAnsi="宋体" w:cs="Times New Roman"/>
          <w:spacing w:val="-4"/>
          <w:sz w:val="21"/>
          <w:szCs w:val="21"/>
        </w:rPr>
        <w:t>书面评审意见，并说明理由。在争议评审期间，争议</w:t>
      </w:r>
      <w:r>
        <w:rPr>
          <w:rFonts w:ascii="宋体" w:hAnsi="宋体" w:cs="Times New Roman"/>
          <w:spacing w:val="-45"/>
          <w:sz w:val="21"/>
          <w:szCs w:val="21"/>
        </w:rPr>
        <w:t xml:space="preserve"> </w:t>
      </w:r>
      <w:r>
        <w:rPr>
          <w:rFonts w:ascii="宋体" w:hAnsi="宋体" w:cs="Times New Roman"/>
          <w:spacing w:val="-4"/>
          <w:sz w:val="21"/>
          <w:szCs w:val="21"/>
        </w:rPr>
        <w:t>双方暂按总监理工程师的确定执行。争议评审组</w:t>
      </w:r>
      <w:proofErr w:type="gramStart"/>
      <w:r>
        <w:rPr>
          <w:rFonts w:ascii="宋体" w:hAnsi="宋体" w:cs="Times New Roman"/>
          <w:spacing w:val="-4"/>
          <w:sz w:val="21"/>
          <w:szCs w:val="21"/>
        </w:rPr>
        <w:t>作出</w:t>
      </w:r>
      <w:proofErr w:type="gramEnd"/>
      <w:r>
        <w:rPr>
          <w:rFonts w:ascii="宋体" w:hAnsi="宋体" w:cs="Times New Roman"/>
          <w:spacing w:val="-4"/>
          <w:sz w:val="21"/>
          <w:szCs w:val="21"/>
        </w:rPr>
        <w:t>争议评审意见的期限</w:t>
      </w:r>
      <w:proofErr w:type="gramStart"/>
      <w:r>
        <w:rPr>
          <w:rFonts w:ascii="黑体" w:eastAsia="黑体" w:hAnsi="黑体" w:cs="黑体"/>
          <w:spacing w:val="-4"/>
          <w:sz w:val="21"/>
          <w:szCs w:val="21"/>
        </w:rPr>
        <w:t>见合同</w:t>
      </w:r>
      <w:proofErr w:type="gramEnd"/>
      <w:r>
        <w:rPr>
          <w:rFonts w:ascii="黑体" w:eastAsia="黑体" w:hAnsi="黑体" w:cs="黑体"/>
          <w:spacing w:val="-4"/>
          <w:sz w:val="21"/>
          <w:szCs w:val="21"/>
        </w:rPr>
        <w:t>条款专用部</w:t>
      </w:r>
      <w:r>
        <w:rPr>
          <w:rFonts w:ascii="黑体" w:eastAsia="黑体" w:hAnsi="黑体" w:cs="黑体"/>
          <w:spacing w:val="-40"/>
          <w:sz w:val="21"/>
          <w:szCs w:val="21"/>
        </w:rPr>
        <w:t xml:space="preserve"> </w:t>
      </w:r>
      <w:r>
        <w:rPr>
          <w:rFonts w:ascii="黑体" w:eastAsia="黑体" w:hAnsi="黑体" w:cs="黑体"/>
          <w:sz w:val="21"/>
          <w:szCs w:val="21"/>
        </w:rPr>
        <w:t>分</w:t>
      </w:r>
      <w:r>
        <w:rPr>
          <w:rFonts w:ascii="宋体" w:hAnsi="宋体" w:cs="Times New Roman"/>
          <w:sz w:val="21"/>
          <w:szCs w:val="21"/>
        </w:rPr>
        <w:t>。</w:t>
      </w:r>
    </w:p>
    <w:p w:rsidR="007B2A64" w:rsidRDefault="007B2A64" w:rsidP="007B2A64">
      <w:pPr>
        <w:tabs>
          <w:tab w:val="left" w:pos="1420"/>
        </w:tabs>
        <w:spacing w:before="46" w:line="360" w:lineRule="auto"/>
        <w:ind w:firstLineChars="200" w:firstLine="420"/>
        <w:rPr>
          <w:rFonts w:ascii="宋体" w:hAnsi="宋体" w:cs="Times New Roman"/>
          <w:sz w:val="21"/>
          <w:szCs w:val="21"/>
        </w:rPr>
      </w:pPr>
      <w:r>
        <w:rPr>
          <w:rFonts w:ascii="宋体" w:hAnsi="宋体" w:cs="宋体"/>
          <w:sz w:val="21"/>
          <w:szCs w:val="21"/>
        </w:rPr>
        <w:t>24.3.6</w:t>
      </w:r>
      <w:r>
        <w:rPr>
          <w:rFonts w:ascii="宋体" w:hAnsi="宋体" w:cs="宋体"/>
          <w:sz w:val="21"/>
          <w:szCs w:val="21"/>
        </w:rPr>
        <w:tab/>
      </w:r>
      <w:r>
        <w:rPr>
          <w:rFonts w:ascii="宋体" w:hAnsi="宋体" w:cs="Times New Roman"/>
          <w:spacing w:val="-5"/>
          <w:sz w:val="21"/>
          <w:szCs w:val="21"/>
        </w:rPr>
        <w:t>发包人和承包人接受评审意见的，由监理人根据评审意见拟定执行协议，经争</w:t>
      </w:r>
      <w:r>
        <w:rPr>
          <w:rFonts w:ascii="宋体" w:hAnsi="宋体" w:cs="Times New Roman"/>
          <w:sz w:val="21"/>
          <w:szCs w:val="21"/>
        </w:rPr>
        <w:t>议双方签字后作为合同的补充文件，并遵照执行。</w:t>
      </w:r>
    </w:p>
    <w:p w:rsidR="007B2A64" w:rsidRDefault="007B2A64" w:rsidP="007B2A64">
      <w:pPr>
        <w:spacing w:line="360" w:lineRule="auto"/>
        <w:ind w:firstLineChars="200" w:firstLine="420"/>
        <w:rPr>
          <w:rFonts w:ascii="宋体" w:hAnsi="宋体" w:cs="宋体"/>
          <w:sz w:val="21"/>
          <w:szCs w:val="21"/>
        </w:rPr>
      </w:pPr>
      <w:r>
        <w:rPr>
          <w:rFonts w:ascii="宋体" w:hAnsi="宋体" w:cs="宋体"/>
          <w:sz w:val="21"/>
          <w:szCs w:val="21"/>
        </w:rPr>
        <w:t>24.3.7</w:t>
      </w:r>
      <w:r>
        <w:rPr>
          <w:rFonts w:ascii="宋体" w:hAnsi="宋体" w:cs="宋体"/>
          <w:sz w:val="21"/>
          <w:szCs w:val="21"/>
        </w:rPr>
        <w:tab/>
      </w:r>
      <w:r>
        <w:rPr>
          <w:rFonts w:ascii="宋体" w:hAnsi="宋体" w:cs="宋体"/>
          <w:sz w:val="21"/>
          <w:szCs w:val="21"/>
        </w:rPr>
        <w:t>发包人或承包人不接受评审意见，并要求提交仲裁或提起诉讼的，应在收到评审意见后的</w:t>
      </w:r>
      <w:r>
        <w:rPr>
          <w:rFonts w:ascii="宋体" w:hAnsi="宋体" w:cs="宋体"/>
          <w:sz w:val="21"/>
          <w:szCs w:val="21"/>
        </w:rPr>
        <w:t xml:space="preserve"> 14 </w:t>
      </w:r>
      <w:r>
        <w:rPr>
          <w:rFonts w:ascii="宋体" w:hAnsi="宋体" w:cs="宋体"/>
          <w:sz w:val="21"/>
          <w:szCs w:val="21"/>
        </w:rPr>
        <w:t>天内将仲裁或起诉意向书面通知另一方，并抄送监理人，但在仲裁或诉讼结</w:t>
      </w:r>
      <w:r>
        <w:rPr>
          <w:rFonts w:ascii="宋体" w:hAnsi="宋体" w:cs="宋体"/>
          <w:sz w:val="21"/>
          <w:szCs w:val="21"/>
        </w:rPr>
        <w:t xml:space="preserve"> </w:t>
      </w:r>
      <w:proofErr w:type="gramStart"/>
      <w:r>
        <w:rPr>
          <w:rFonts w:ascii="宋体" w:hAnsi="宋体" w:cs="宋体"/>
          <w:sz w:val="21"/>
          <w:szCs w:val="21"/>
        </w:rPr>
        <w:t>束前应</w:t>
      </w:r>
      <w:proofErr w:type="gramEnd"/>
      <w:r>
        <w:rPr>
          <w:rFonts w:ascii="宋体" w:hAnsi="宋体" w:cs="宋体"/>
          <w:sz w:val="21"/>
          <w:szCs w:val="21"/>
        </w:rPr>
        <w:t>暂按总监理工程师的确定执行。</w:t>
      </w:r>
    </w:p>
    <w:p w:rsidR="007B2A64" w:rsidRDefault="007B2A64" w:rsidP="007B2A64">
      <w:r>
        <w:br w:type="page"/>
      </w:r>
    </w:p>
    <w:p w:rsidR="007B2A64" w:rsidRDefault="007B2A64" w:rsidP="007B2A64">
      <w:pPr>
        <w:jc w:val="center"/>
        <w:rPr>
          <w:rFonts w:ascii="Times New Roman" w:hAnsi="Times New Roman" w:cs="Times New Roman"/>
          <w:b/>
          <w:sz w:val="32"/>
          <w:szCs w:val="32"/>
        </w:rPr>
      </w:pPr>
      <w:bookmarkStart w:id="300" w:name="_Toc486580373"/>
      <w:bookmarkStart w:id="301" w:name="_Toc490331664"/>
      <w:r>
        <w:rPr>
          <w:rFonts w:ascii="Times New Roman" w:hAnsi="Times New Roman" w:cs="Times New Roman" w:hint="eastAsia"/>
          <w:b/>
          <w:sz w:val="32"/>
          <w:szCs w:val="32"/>
        </w:rPr>
        <w:lastRenderedPageBreak/>
        <w:t>合同条款专用部分</w:t>
      </w:r>
      <w:bookmarkEnd w:id="300"/>
      <w:bookmarkEnd w:id="301"/>
    </w:p>
    <w:p w:rsidR="007B2A64" w:rsidRDefault="007B2A64" w:rsidP="007B2A64">
      <w:pPr>
        <w:spacing w:line="360" w:lineRule="auto"/>
        <w:jc w:val="center"/>
        <w:rPr>
          <w:rFonts w:ascii="黑体" w:eastAsia="黑体" w:hAnsi="黑体" w:cs="Times New Roman"/>
          <w:sz w:val="28"/>
          <w:szCs w:val="28"/>
        </w:rPr>
      </w:pPr>
    </w:p>
    <w:p w:rsidR="007B2A64" w:rsidRDefault="007B2A64" w:rsidP="007B2A64">
      <w:pPr>
        <w:keepNext/>
        <w:keepLines/>
        <w:spacing w:beforeLines="50" w:before="120" w:afterLines="50" w:after="120" w:line="360" w:lineRule="auto"/>
        <w:outlineLvl w:val="1"/>
        <w:rPr>
          <w:rFonts w:ascii="宋体" w:hAnsi="宋体" w:cs="宋体"/>
          <w:sz w:val="28"/>
        </w:rPr>
      </w:pPr>
      <w:bookmarkStart w:id="302" w:name="_Toc497584034"/>
      <w:bookmarkStart w:id="303" w:name="_Toc486580374"/>
      <w:bookmarkStart w:id="304" w:name="_Toc489280180"/>
      <w:bookmarkStart w:id="305" w:name="_Toc497214043"/>
      <w:bookmarkStart w:id="306" w:name="_Toc485323148"/>
      <w:bookmarkStart w:id="307" w:name="_Toc490331665"/>
      <w:r>
        <w:rPr>
          <w:rFonts w:ascii="宋体" w:hAnsi="宋体" w:cs="宋体"/>
          <w:sz w:val="28"/>
        </w:rPr>
        <w:t>1.</w:t>
      </w:r>
      <w:r>
        <w:rPr>
          <w:rFonts w:ascii="宋体" w:hAnsi="宋体" w:cs="宋体" w:hint="eastAsia"/>
          <w:sz w:val="28"/>
        </w:rPr>
        <w:t>一般约定</w:t>
      </w:r>
      <w:bookmarkEnd w:id="302"/>
      <w:bookmarkEnd w:id="303"/>
      <w:bookmarkEnd w:id="304"/>
      <w:bookmarkEnd w:id="305"/>
      <w:bookmarkEnd w:id="306"/>
      <w:bookmarkEnd w:id="307"/>
    </w:p>
    <w:p w:rsidR="007B2A64" w:rsidRDefault="007B2A64" w:rsidP="007B2A64">
      <w:pPr>
        <w:keepNext/>
        <w:keepLines/>
        <w:spacing w:beforeLines="50" w:before="120" w:afterLines="50" w:after="120" w:line="360" w:lineRule="auto"/>
        <w:outlineLvl w:val="2"/>
        <w:rPr>
          <w:rFonts w:ascii="宋体" w:hAnsi="宋体" w:cs="Times New Roman"/>
        </w:rPr>
      </w:pPr>
      <w:bookmarkStart w:id="308" w:name="_Toc485323149"/>
      <w:bookmarkStart w:id="309" w:name="_Toc486580375"/>
      <w:bookmarkStart w:id="310" w:name="_Toc497584035"/>
      <w:bookmarkStart w:id="311" w:name="_Toc497214044"/>
      <w:bookmarkStart w:id="312" w:name="_Toc489280181"/>
      <w:bookmarkStart w:id="313" w:name="_Toc490331666"/>
      <w:r>
        <w:rPr>
          <w:rFonts w:ascii="宋体" w:hAnsi="宋体" w:cs="Times New Roman"/>
        </w:rPr>
        <w:t xml:space="preserve">1.1  </w:t>
      </w:r>
      <w:r>
        <w:rPr>
          <w:rFonts w:ascii="宋体" w:hAnsi="宋体" w:cs="Times New Roman" w:hint="eastAsia"/>
        </w:rPr>
        <w:t>词语定义</w:t>
      </w:r>
      <w:bookmarkEnd w:id="308"/>
      <w:bookmarkEnd w:id="309"/>
      <w:bookmarkEnd w:id="310"/>
      <w:bookmarkEnd w:id="311"/>
      <w:bookmarkEnd w:id="312"/>
      <w:bookmarkEnd w:id="313"/>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sz w:val="21"/>
          <w:szCs w:val="21"/>
        </w:rPr>
        <w:t xml:space="preserve">1.1.2  </w:t>
      </w:r>
      <w:r>
        <w:rPr>
          <w:rFonts w:ascii="宋体" w:hAnsi="宋体" w:cs="Times New Roman" w:hint="eastAsia"/>
          <w:sz w:val="21"/>
          <w:szCs w:val="21"/>
        </w:rPr>
        <w:t>合同当事人和人员</w:t>
      </w:r>
    </w:p>
    <w:p w:rsidR="007B2A64" w:rsidRDefault="007B2A64" w:rsidP="007B2A64">
      <w:pPr>
        <w:spacing w:line="360" w:lineRule="auto"/>
        <w:ind w:firstLineChars="300" w:firstLine="630"/>
        <w:rPr>
          <w:rFonts w:ascii="宋体" w:hAnsi="Times New Roman" w:cs="Times New Roman"/>
          <w:sz w:val="21"/>
          <w:szCs w:val="21"/>
        </w:rPr>
      </w:pPr>
      <w:r>
        <w:rPr>
          <w:rFonts w:ascii="宋体" w:hAnsi="宋体" w:cs="Times New Roman"/>
          <w:sz w:val="21"/>
          <w:szCs w:val="21"/>
        </w:rPr>
        <w:t xml:space="preserve">1.1.2.2  </w:t>
      </w:r>
      <w:r>
        <w:rPr>
          <w:rFonts w:ascii="宋体" w:hAnsi="宋体" w:cs="Times New Roman" w:hint="eastAsia"/>
          <w:sz w:val="21"/>
          <w:szCs w:val="21"/>
        </w:rPr>
        <w:t>发包人：</w:t>
      </w:r>
      <w:r>
        <w:rPr>
          <w:rFonts w:ascii="宋体" w:hAnsi="宋体" w:cs="Arial" w:hint="eastAsia"/>
          <w:sz w:val="21"/>
          <w:szCs w:val="21"/>
          <w:u w:val="single"/>
        </w:rPr>
        <w:t>北京市西城区城市管理委员会</w:t>
      </w:r>
      <w:r>
        <w:rPr>
          <w:rFonts w:ascii="宋体" w:hAnsi="宋体" w:cs="Times New Roman"/>
          <w:sz w:val="21"/>
          <w:szCs w:val="21"/>
          <w:u w:val="single"/>
        </w:rPr>
        <w:t xml:space="preserve">                        </w:t>
      </w:r>
    </w:p>
    <w:p w:rsidR="007B2A64" w:rsidRDefault="007B2A64" w:rsidP="007B2A64">
      <w:pPr>
        <w:spacing w:line="360" w:lineRule="auto"/>
        <w:ind w:firstLineChars="300" w:firstLine="630"/>
        <w:rPr>
          <w:rFonts w:ascii="宋体" w:hAnsi="Times New Roman" w:cs="Times New Roman"/>
          <w:sz w:val="21"/>
          <w:szCs w:val="21"/>
        </w:rPr>
      </w:pPr>
      <w:r>
        <w:rPr>
          <w:rFonts w:ascii="宋体" w:hAnsi="宋体" w:cs="Times New Roman"/>
          <w:sz w:val="21"/>
          <w:szCs w:val="21"/>
        </w:rPr>
        <w:t xml:space="preserve">1.1.2.3  </w:t>
      </w:r>
      <w:r>
        <w:rPr>
          <w:rFonts w:ascii="宋体" w:hAnsi="宋体" w:cs="Times New Roman" w:hint="eastAsia"/>
          <w:sz w:val="21"/>
          <w:szCs w:val="21"/>
        </w:rPr>
        <w:t>承包人：</w:t>
      </w:r>
      <w:r>
        <w:rPr>
          <w:rFonts w:ascii="宋体" w:hAnsi="宋体" w:cs="Times New Roman"/>
          <w:sz w:val="21"/>
          <w:szCs w:val="21"/>
          <w:u w:val="single"/>
        </w:rPr>
        <w:t xml:space="preserve"> </w:t>
      </w:r>
      <w:r>
        <w:rPr>
          <w:rFonts w:ascii="宋体" w:hAnsi="宋体" w:cs="Times New Roman" w:hint="eastAsia"/>
          <w:sz w:val="21"/>
          <w:szCs w:val="21"/>
          <w:u w:val="single"/>
        </w:rPr>
        <w:t xml:space="preserve">        </w:t>
      </w:r>
      <w:r>
        <w:rPr>
          <w:rFonts w:ascii="宋体" w:hAnsi="宋体" w:cs="Times New Roman"/>
          <w:sz w:val="21"/>
          <w:szCs w:val="21"/>
          <w:u w:val="single"/>
        </w:rPr>
        <w:t xml:space="preserve">                                </w:t>
      </w:r>
    </w:p>
    <w:p w:rsidR="007B2A64" w:rsidRDefault="007B2A64" w:rsidP="007B2A64">
      <w:pPr>
        <w:spacing w:line="360" w:lineRule="auto"/>
        <w:ind w:firstLineChars="300" w:firstLine="630"/>
        <w:rPr>
          <w:rFonts w:ascii="宋体" w:hAnsi="Times New Roman" w:cs="Times New Roman"/>
          <w:sz w:val="21"/>
          <w:szCs w:val="21"/>
        </w:rPr>
      </w:pPr>
      <w:r>
        <w:rPr>
          <w:rFonts w:ascii="宋体" w:hAnsi="宋体" w:cs="Times New Roman"/>
          <w:sz w:val="21"/>
          <w:szCs w:val="21"/>
        </w:rPr>
        <w:t xml:space="preserve">1.1.2.6  </w:t>
      </w:r>
      <w:r>
        <w:rPr>
          <w:rFonts w:ascii="宋体" w:hAnsi="宋体" w:cs="Times New Roman" w:hint="eastAsia"/>
          <w:sz w:val="21"/>
          <w:szCs w:val="21"/>
        </w:rPr>
        <w:t>监理人：</w:t>
      </w:r>
      <w:r>
        <w:rPr>
          <w:rFonts w:ascii="宋体" w:hAnsi="宋体" w:cs="Times New Roman"/>
          <w:sz w:val="21"/>
          <w:szCs w:val="21"/>
          <w:u w:val="single"/>
        </w:rPr>
        <w:t xml:space="preserve">                                                        </w:t>
      </w:r>
    </w:p>
    <w:p w:rsidR="007B2A64" w:rsidRDefault="007B2A64" w:rsidP="007B2A64">
      <w:pPr>
        <w:spacing w:line="360" w:lineRule="auto"/>
        <w:ind w:firstLineChars="300" w:firstLine="630"/>
        <w:rPr>
          <w:rFonts w:ascii="宋体" w:hAnsi="Times New Roman" w:cs="Times New Roman"/>
          <w:sz w:val="21"/>
          <w:szCs w:val="21"/>
        </w:rPr>
      </w:pPr>
      <w:r>
        <w:rPr>
          <w:rFonts w:ascii="宋体" w:hAnsi="宋体" w:cs="Times New Roman"/>
          <w:sz w:val="21"/>
          <w:szCs w:val="21"/>
        </w:rPr>
        <w:t xml:space="preserve">1.1.2.8  </w:t>
      </w:r>
      <w:r>
        <w:rPr>
          <w:rFonts w:ascii="宋体" w:hAnsi="宋体" w:cs="Times New Roman" w:hint="eastAsia"/>
          <w:sz w:val="21"/>
          <w:szCs w:val="21"/>
        </w:rPr>
        <w:t>发包人代表：</w:t>
      </w:r>
    </w:p>
    <w:p w:rsidR="007B2A64" w:rsidRDefault="007B2A64" w:rsidP="007B2A64">
      <w:pPr>
        <w:spacing w:line="360" w:lineRule="auto"/>
        <w:ind w:firstLineChars="750" w:firstLine="1575"/>
        <w:rPr>
          <w:rFonts w:ascii="宋体" w:hAnsi="Times New Roman" w:cs="Times New Roman"/>
          <w:sz w:val="21"/>
          <w:szCs w:val="21"/>
        </w:rPr>
      </w:pPr>
      <w:r>
        <w:rPr>
          <w:rFonts w:ascii="宋体" w:hAnsi="宋体" w:cs="Times New Roman" w:hint="eastAsia"/>
          <w:sz w:val="21"/>
          <w:szCs w:val="21"/>
        </w:rPr>
        <w:t>姓</w:t>
      </w:r>
      <w:r>
        <w:rPr>
          <w:rFonts w:ascii="宋体" w:hAnsi="宋体" w:cs="Times New Roman"/>
          <w:sz w:val="21"/>
          <w:szCs w:val="21"/>
        </w:rPr>
        <w:t xml:space="preserve">    </w:t>
      </w:r>
      <w:r>
        <w:rPr>
          <w:rFonts w:ascii="宋体" w:hAnsi="宋体" w:cs="Times New Roman" w:hint="eastAsia"/>
          <w:sz w:val="21"/>
          <w:szCs w:val="21"/>
        </w:rPr>
        <w:t>名：</w:t>
      </w:r>
      <w:r>
        <w:rPr>
          <w:rFonts w:ascii="宋体" w:hAnsi="宋体" w:cs="Times New Roman"/>
          <w:sz w:val="21"/>
          <w:szCs w:val="21"/>
          <w:u w:val="single"/>
        </w:rPr>
        <w:t xml:space="preserve">         </w:t>
      </w:r>
      <w:r>
        <w:rPr>
          <w:rFonts w:ascii="宋体" w:hAnsi="宋体" w:cs="Times New Roman" w:hint="eastAsia"/>
          <w:sz w:val="21"/>
          <w:szCs w:val="21"/>
          <w:u w:val="single"/>
        </w:rPr>
        <w:t xml:space="preserve"> </w:t>
      </w:r>
      <w:r>
        <w:rPr>
          <w:rFonts w:ascii="宋体" w:hAnsi="宋体" w:cs="Times New Roman"/>
          <w:sz w:val="21"/>
          <w:szCs w:val="21"/>
          <w:u w:val="single"/>
        </w:rPr>
        <w:t xml:space="preserve">                                </w:t>
      </w:r>
    </w:p>
    <w:p w:rsidR="007B2A64" w:rsidRDefault="007B2A64" w:rsidP="007B2A64">
      <w:pPr>
        <w:spacing w:line="360" w:lineRule="auto"/>
        <w:ind w:firstLineChars="750" w:firstLine="1575"/>
        <w:rPr>
          <w:rFonts w:ascii="宋体" w:hAnsi="Times New Roman" w:cs="Times New Roman"/>
          <w:sz w:val="21"/>
          <w:szCs w:val="21"/>
        </w:rPr>
      </w:pPr>
      <w:r>
        <w:rPr>
          <w:rFonts w:ascii="宋体" w:hAnsi="宋体" w:cs="Times New Roman" w:hint="eastAsia"/>
          <w:sz w:val="21"/>
          <w:szCs w:val="21"/>
        </w:rPr>
        <w:t>职</w:t>
      </w:r>
      <w:r>
        <w:rPr>
          <w:rFonts w:ascii="宋体" w:hAnsi="宋体" w:cs="Times New Roman"/>
          <w:sz w:val="21"/>
          <w:szCs w:val="21"/>
        </w:rPr>
        <w:t xml:space="preserve">    </w:t>
      </w:r>
      <w:r>
        <w:rPr>
          <w:rFonts w:ascii="宋体" w:hAnsi="宋体" w:cs="Times New Roman" w:hint="eastAsia"/>
          <w:sz w:val="21"/>
          <w:szCs w:val="21"/>
        </w:rPr>
        <w:t>称：</w:t>
      </w:r>
      <w:r>
        <w:rPr>
          <w:rFonts w:ascii="宋体" w:hAnsi="宋体" w:cs="Times New Roman"/>
          <w:sz w:val="21"/>
          <w:szCs w:val="21"/>
          <w:u w:val="single"/>
        </w:rPr>
        <w:t xml:space="preserve">                                                      </w:t>
      </w:r>
    </w:p>
    <w:p w:rsidR="007B2A64" w:rsidRDefault="007B2A64" w:rsidP="007B2A64">
      <w:pPr>
        <w:spacing w:line="360" w:lineRule="auto"/>
        <w:ind w:firstLineChars="750" w:firstLine="1575"/>
        <w:rPr>
          <w:rFonts w:ascii="宋体" w:hAnsi="Times New Roman" w:cs="Times New Roman"/>
          <w:sz w:val="21"/>
          <w:szCs w:val="21"/>
        </w:rPr>
      </w:pPr>
      <w:r>
        <w:rPr>
          <w:rFonts w:ascii="宋体" w:hAnsi="宋体" w:cs="Times New Roman" w:hint="eastAsia"/>
          <w:sz w:val="21"/>
          <w:szCs w:val="21"/>
        </w:rPr>
        <w:t>联系电话：</w:t>
      </w:r>
      <w:r>
        <w:rPr>
          <w:rFonts w:ascii="宋体" w:hAnsi="宋体" w:cs="Times New Roman"/>
          <w:sz w:val="21"/>
          <w:szCs w:val="21"/>
          <w:u w:val="single"/>
        </w:rPr>
        <w:t xml:space="preserve">        </w:t>
      </w:r>
      <w:r>
        <w:rPr>
          <w:rFonts w:ascii="宋体" w:hAnsi="宋体" w:cs="Times New Roman" w:hint="eastAsia"/>
          <w:sz w:val="21"/>
          <w:szCs w:val="21"/>
          <w:u w:val="single"/>
        </w:rPr>
        <w:t xml:space="preserve"> </w:t>
      </w:r>
      <w:r>
        <w:rPr>
          <w:rFonts w:ascii="宋体" w:hAnsi="宋体" w:cs="Times New Roman"/>
          <w:sz w:val="21"/>
          <w:szCs w:val="21"/>
          <w:u w:val="single"/>
        </w:rPr>
        <w:t xml:space="preserve">                                  </w:t>
      </w:r>
    </w:p>
    <w:p w:rsidR="007B2A64" w:rsidRDefault="007B2A64" w:rsidP="007B2A64">
      <w:pPr>
        <w:spacing w:line="360" w:lineRule="auto"/>
        <w:ind w:firstLineChars="750" w:firstLine="1575"/>
        <w:rPr>
          <w:rFonts w:ascii="宋体" w:hAnsi="Times New Roman" w:cs="Times New Roman"/>
          <w:sz w:val="21"/>
          <w:szCs w:val="21"/>
        </w:rPr>
      </w:pPr>
      <w:r>
        <w:rPr>
          <w:rFonts w:ascii="宋体" w:hAnsi="宋体" w:cs="Times New Roman" w:hint="eastAsia"/>
          <w:sz w:val="21"/>
          <w:szCs w:val="21"/>
        </w:rPr>
        <w:t>电子信箱：</w:t>
      </w:r>
      <w:r>
        <w:rPr>
          <w:rFonts w:ascii="宋体" w:hAnsi="宋体" w:cs="Times New Roman"/>
          <w:sz w:val="21"/>
          <w:szCs w:val="21"/>
          <w:u w:val="single"/>
        </w:rPr>
        <w:t xml:space="preserve">                                                      </w:t>
      </w:r>
    </w:p>
    <w:p w:rsidR="007B2A64" w:rsidRDefault="007B2A64" w:rsidP="007B2A64">
      <w:pPr>
        <w:spacing w:line="360" w:lineRule="auto"/>
        <w:ind w:firstLineChars="750" w:firstLine="1575"/>
        <w:rPr>
          <w:rFonts w:ascii="宋体" w:hAnsi="Times New Roman" w:cs="Times New Roman"/>
          <w:sz w:val="21"/>
          <w:szCs w:val="21"/>
        </w:rPr>
      </w:pPr>
      <w:r>
        <w:rPr>
          <w:rFonts w:ascii="宋体" w:hAnsi="宋体" w:cs="Times New Roman" w:hint="eastAsia"/>
          <w:sz w:val="21"/>
          <w:szCs w:val="21"/>
        </w:rPr>
        <w:t>通信地址：</w:t>
      </w:r>
      <w:r>
        <w:rPr>
          <w:rFonts w:ascii="宋体" w:hAnsi="宋体" w:cs="Times New Roman"/>
          <w:sz w:val="21"/>
          <w:szCs w:val="21"/>
          <w:u w:val="single"/>
        </w:rPr>
        <w:t xml:space="preserve">      </w:t>
      </w:r>
      <w:r>
        <w:rPr>
          <w:rFonts w:ascii="宋体" w:hAnsi="宋体" w:cs="Times New Roman" w:hint="eastAsia"/>
          <w:sz w:val="21"/>
          <w:szCs w:val="21"/>
          <w:u w:val="single"/>
        </w:rPr>
        <w:t>北京市西城区北礼士路</w:t>
      </w:r>
      <w:r>
        <w:rPr>
          <w:rFonts w:ascii="宋体" w:hAnsi="宋体" w:cs="Times New Roman" w:hint="eastAsia"/>
          <w:sz w:val="21"/>
          <w:szCs w:val="21"/>
          <w:u w:val="single"/>
        </w:rPr>
        <w:t>12</w:t>
      </w:r>
      <w:r>
        <w:rPr>
          <w:rFonts w:ascii="宋体" w:hAnsi="宋体" w:cs="Times New Roman" w:hint="eastAsia"/>
          <w:sz w:val="21"/>
          <w:szCs w:val="21"/>
          <w:u w:val="single"/>
        </w:rPr>
        <w:t>号</w:t>
      </w:r>
      <w:r>
        <w:rPr>
          <w:rFonts w:ascii="宋体" w:hAnsi="宋体" w:cs="Times New Roman"/>
          <w:sz w:val="21"/>
          <w:szCs w:val="21"/>
          <w:u w:val="single"/>
        </w:rPr>
        <w:t xml:space="preserve">                            </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sz w:val="21"/>
          <w:szCs w:val="21"/>
        </w:rPr>
        <w:t xml:space="preserve">1.1.3  </w:t>
      </w:r>
      <w:r>
        <w:rPr>
          <w:rFonts w:ascii="宋体" w:hAnsi="宋体" w:cs="Times New Roman" w:hint="eastAsia"/>
          <w:sz w:val="21"/>
          <w:szCs w:val="21"/>
        </w:rPr>
        <w:t>工程和设备</w:t>
      </w:r>
    </w:p>
    <w:p w:rsidR="007B2A64" w:rsidRDefault="007B2A64" w:rsidP="007B2A64">
      <w:pPr>
        <w:spacing w:line="360" w:lineRule="auto"/>
        <w:ind w:firstLineChars="300" w:firstLine="630"/>
        <w:rPr>
          <w:rFonts w:ascii="宋体" w:hAnsi="Times New Roman" w:cs="Times New Roman"/>
          <w:sz w:val="21"/>
          <w:szCs w:val="21"/>
          <w:u w:val="single"/>
        </w:rPr>
      </w:pPr>
      <w:r>
        <w:rPr>
          <w:rFonts w:ascii="宋体" w:hAnsi="宋体" w:cs="Times New Roman"/>
          <w:sz w:val="21"/>
          <w:szCs w:val="21"/>
        </w:rPr>
        <w:t xml:space="preserve">1.1.3.2  </w:t>
      </w:r>
      <w:r>
        <w:rPr>
          <w:rFonts w:ascii="宋体" w:hAnsi="宋体" w:cs="Times New Roman" w:hint="eastAsia"/>
          <w:sz w:val="21"/>
          <w:szCs w:val="21"/>
        </w:rPr>
        <w:t>永久工程：</w:t>
      </w:r>
      <w:r>
        <w:rPr>
          <w:rFonts w:ascii="宋体" w:hAnsi="宋体" w:cs="Times New Roman" w:hint="eastAsia"/>
          <w:sz w:val="21"/>
          <w:szCs w:val="21"/>
          <w:u w:val="single"/>
        </w:rPr>
        <w:t>指按合同约定建造并移交给发包人的工程，包括本工程设备</w:t>
      </w:r>
    </w:p>
    <w:p w:rsidR="007B2A64" w:rsidRDefault="007B2A64" w:rsidP="007B2A64">
      <w:pPr>
        <w:spacing w:line="360" w:lineRule="auto"/>
        <w:ind w:firstLineChars="300" w:firstLine="630"/>
        <w:rPr>
          <w:rFonts w:ascii="宋体" w:hAnsi="Times New Roman" w:cs="Times New Roman"/>
          <w:sz w:val="21"/>
          <w:szCs w:val="21"/>
        </w:rPr>
      </w:pPr>
      <w:r>
        <w:rPr>
          <w:rFonts w:ascii="宋体" w:hAnsi="宋体" w:cs="Times New Roman"/>
          <w:sz w:val="21"/>
          <w:szCs w:val="21"/>
        </w:rPr>
        <w:t>1.1.3</w:t>
      </w:r>
      <w:r>
        <w:rPr>
          <w:rFonts w:ascii="宋体" w:hAnsi="Times New Roman" w:cs="Times New Roman"/>
          <w:sz w:val="21"/>
          <w:szCs w:val="21"/>
        </w:rPr>
        <w:t>.</w:t>
      </w:r>
      <w:r>
        <w:rPr>
          <w:rFonts w:ascii="宋体" w:hAnsi="宋体" w:cs="Times New Roman"/>
          <w:sz w:val="21"/>
          <w:szCs w:val="21"/>
        </w:rPr>
        <w:t xml:space="preserve">3  </w:t>
      </w:r>
      <w:r>
        <w:rPr>
          <w:rFonts w:ascii="宋体" w:hAnsi="宋体" w:cs="Times New Roman" w:hint="eastAsia"/>
          <w:sz w:val="21"/>
          <w:szCs w:val="21"/>
        </w:rPr>
        <w:t>临时工程：</w:t>
      </w:r>
      <w:r>
        <w:rPr>
          <w:rFonts w:ascii="宋体" w:hAnsi="宋体" w:cs="Times New Roman" w:hint="eastAsia"/>
          <w:sz w:val="21"/>
          <w:szCs w:val="21"/>
          <w:u w:val="single"/>
        </w:rPr>
        <w:t>施工现场占地内全部的临时性道路工程、临时施工水电、临时办公、生活、加工、仓储等临时设施工程；临时围墙及围挡等工程</w:t>
      </w:r>
    </w:p>
    <w:p w:rsidR="007B2A64" w:rsidRDefault="007B2A64" w:rsidP="007B2A64">
      <w:pPr>
        <w:spacing w:line="360" w:lineRule="auto"/>
        <w:ind w:firstLineChars="300" w:firstLine="630"/>
        <w:rPr>
          <w:rFonts w:ascii="宋体" w:hAnsi="Times New Roman" w:cs="Times New Roman"/>
          <w:sz w:val="21"/>
          <w:szCs w:val="21"/>
        </w:rPr>
      </w:pPr>
      <w:r>
        <w:rPr>
          <w:rFonts w:ascii="宋体" w:hAnsi="宋体" w:cs="Times New Roman"/>
          <w:sz w:val="21"/>
          <w:szCs w:val="21"/>
        </w:rPr>
        <w:t>1.1.3</w:t>
      </w:r>
      <w:r>
        <w:rPr>
          <w:rFonts w:ascii="宋体" w:hAnsi="Times New Roman" w:cs="Times New Roman"/>
          <w:sz w:val="21"/>
          <w:szCs w:val="21"/>
        </w:rPr>
        <w:t>.</w:t>
      </w:r>
      <w:r>
        <w:rPr>
          <w:rFonts w:ascii="宋体" w:hAnsi="宋体" w:cs="Times New Roman"/>
          <w:sz w:val="21"/>
          <w:szCs w:val="21"/>
        </w:rPr>
        <w:t xml:space="preserve">10  </w:t>
      </w:r>
      <w:r>
        <w:rPr>
          <w:rFonts w:ascii="宋体" w:hAnsi="宋体" w:cs="Times New Roman" w:hint="eastAsia"/>
          <w:sz w:val="21"/>
          <w:szCs w:val="21"/>
        </w:rPr>
        <w:t>永久占地：</w:t>
      </w: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Times New Roman"/>
          <w:sz w:val="21"/>
          <w:szCs w:val="21"/>
          <w:u w:val="single"/>
        </w:rPr>
        <w:t xml:space="preserve">                                           </w:t>
      </w:r>
    </w:p>
    <w:p w:rsidR="007B2A64" w:rsidRDefault="007B2A64" w:rsidP="007B2A64">
      <w:pPr>
        <w:spacing w:line="360" w:lineRule="auto"/>
        <w:ind w:firstLineChars="300" w:firstLine="630"/>
        <w:rPr>
          <w:rFonts w:ascii="宋体" w:hAnsi="Times New Roman" w:cs="Times New Roman"/>
          <w:sz w:val="21"/>
          <w:szCs w:val="21"/>
        </w:rPr>
      </w:pPr>
      <w:r>
        <w:rPr>
          <w:rFonts w:ascii="宋体" w:hAnsi="宋体" w:cs="Times New Roman"/>
          <w:sz w:val="21"/>
          <w:szCs w:val="21"/>
        </w:rPr>
        <w:t>1.1.3</w:t>
      </w:r>
      <w:r>
        <w:rPr>
          <w:rFonts w:ascii="宋体" w:hAnsi="Times New Roman" w:cs="Times New Roman"/>
          <w:sz w:val="21"/>
          <w:szCs w:val="21"/>
        </w:rPr>
        <w:t>.</w:t>
      </w:r>
      <w:r>
        <w:rPr>
          <w:rFonts w:ascii="宋体" w:hAnsi="宋体" w:cs="Times New Roman"/>
          <w:sz w:val="21"/>
          <w:szCs w:val="21"/>
        </w:rPr>
        <w:t xml:space="preserve">11  </w:t>
      </w:r>
      <w:r>
        <w:rPr>
          <w:rFonts w:ascii="宋体" w:hAnsi="宋体" w:cs="Times New Roman" w:hint="eastAsia"/>
          <w:sz w:val="21"/>
          <w:szCs w:val="21"/>
        </w:rPr>
        <w:t>临时占地：</w:t>
      </w: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Times New Roman"/>
          <w:sz w:val="21"/>
          <w:szCs w:val="21"/>
          <w:u w:val="single"/>
        </w:rPr>
        <w:t xml:space="preserve">                                              </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sz w:val="21"/>
          <w:szCs w:val="21"/>
        </w:rPr>
        <w:t xml:space="preserve">1.1.4  </w:t>
      </w:r>
      <w:r>
        <w:rPr>
          <w:rFonts w:ascii="宋体" w:hAnsi="宋体" w:cs="Times New Roman" w:hint="eastAsia"/>
          <w:sz w:val="21"/>
          <w:szCs w:val="21"/>
        </w:rPr>
        <w:t>日期</w:t>
      </w:r>
    </w:p>
    <w:p w:rsidR="007B2A64" w:rsidRDefault="007B2A64" w:rsidP="007B2A64">
      <w:pPr>
        <w:spacing w:line="360" w:lineRule="auto"/>
        <w:ind w:firstLineChars="300" w:firstLine="630"/>
        <w:rPr>
          <w:rFonts w:ascii="宋体" w:hAnsi="Times New Roman" w:cs="Times New Roman"/>
          <w:sz w:val="21"/>
          <w:szCs w:val="21"/>
        </w:rPr>
      </w:pPr>
      <w:r>
        <w:rPr>
          <w:rFonts w:ascii="宋体" w:hAnsi="宋体" w:cs="Times New Roman"/>
          <w:sz w:val="21"/>
          <w:szCs w:val="21"/>
        </w:rPr>
        <w:t xml:space="preserve">1.1.4.5  </w:t>
      </w:r>
      <w:r>
        <w:rPr>
          <w:rFonts w:ascii="宋体" w:hAnsi="宋体" w:cs="Times New Roman" w:hint="eastAsia"/>
          <w:sz w:val="21"/>
          <w:szCs w:val="21"/>
        </w:rPr>
        <w:t>缺陷责任期期限：</w:t>
      </w:r>
      <w:r>
        <w:rPr>
          <w:rFonts w:ascii="宋体" w:hAnsi="宋体" w:cs="Times New Roman"/>
          <w:sz w:val="21"/>
          <w:szCs w:val="21"/>
          <w:u w:val="single"/>
        </w:rPr>
        <w:t xml:space="preserve"> </w:t>
      </w:r>
      <w:r>
        <w:rPr>
          <w:rFonts w:ascii="宋体" w:hAnsi="宋体" w:cs="Times New Roman" w:hint="eastAsia"/>
          <w:sz w:val="21"/>
          <w:szCs w:val="21"/>
          <w:u w:val="single"/>
        </w:rPr>
        <w:t>24</w:t>
      </w:r>
      <w:r>
        <w:rPr>
          <w:rFonts w:ascii="宋体" w:hAnsi="宋体" w:cs="Times New Roman" w:hint="eastAsia"/>
          <w:sz w:val="21"/>
          <w:szCs w:val="21"/>
          <w:u w:val="single"/>
        </w:rPr>
        <w:t>个</w:t>
      </w:r>
      <w:r>
        <w:rPr>
          <w:rFonts w:ascii="宋体" w:hAnsi="宋体" w:cs="Times New Roman"/>
          <w:sz w:val="21"/>
          <w:szCs w:val="21"/>
          <w:u w:val="single"/>
        </w:rPr>
        <w:t xml:space="preserve"> </w:t>
      </w:r>
      <w:r>
        <w:rPr>
          <w:rFonts w:ascii="宋体" w:hAnsi="宋体" w:cs="Times New Roman" w:hint="eastAsia"/>
          <w:sz w:val="21"/>
          <w:szCs w:val="21"/>
        </w:rPr>
        <w:t>月。</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sz w:val="21"/>
          <w:szCs w:val="21"/>
        </w:rPr>
        <w:t xml:space="preserve">1.1.8  </w:t>
      </w:r>
      <w:r>
        <w:rPr>
          <w:rFonts w:ascii="宋体" w:hAnsi="宋体" w:cs="Times New Roman" w:hint="eastAsia"/>
          <w:sz w:val="21"/>
          <w:szCs w:val="21"/>
        </w:rPr>
        <w:t>其他需要补充的内容</w:t>
      </w:r>
    </w:p>
    <w:p w:rsidR="007B2A64" w:rsidRDefault="007B2A64" w:rsidP="007B2A64">
      <w:pPr>
        <w:spacing w:line="360" w:lineRule="auto"/>
        <w:ind w:leftChars="150" w:left="360" w:firstLineChars="52" w:firstLine="109"/>
        <w:rPr>
          <w:rFonts w:ascii="宋体" w:hAnsi="Times New Roman" w:cs="Times New Roman"/>
          <w:sz w:val="21"/>
          <w:szCs w:val="21"/>
        </w:rPr>
      </w:pP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Times New Roman"/>
          <w:sz w:val="21"/>
          <w:szCs w:val="21"/>
          <w:u w:val="single"/>
        </w:rPr>
        <w:t xml:space="preserve">                                                       </w:t>
      </w:r>
    </w:p>
    <w:p w:rsidR="007B2A64" w:rsidRDefault="007B2A64" w:rsidP="007B2A64">
      <w:pPr>
        <w:keepNext/>
        <w:keepLines/>
        <w:spacing w:beforeLines="50" w:before="120" w:afterLines="50" w:after="120" w:line="360" w:lineRule="auto"/>
        <w:outlineLvl w:val="2"/>
        <w:rPr>
          <w:rFonts w:ascii="宋体" w:hAnsi="宋体" w:cs="Times New Roman"/>
        </w:rPr>
      </w:pPr>
      <w:bookmarkStart w:id="314" w:name="_Toc490331667"/>
      <w:bookmarkStart w:id="315" w:name="_Toc485323150"/>
      <w:bookmarkStart w:id="316" w:name="_Toc497584036"/>
      <w:bookmarkStart w:id="317" w:name="_Toc497214045"/>
      <w:bookmarkStart w:id="318" w:name="_Toc489280182"/>
      <w:bookmarkStart w:id="319" w:name="_Toc486580376"/>
      <w:r>
        <w:rPr>
          <w:rFonts w:ascii="宋体" w:hAnsi="宋体" w:cs="Times New Roman"/>
        </w:rPr>
        <w:t xml:space="preserve">1.4  </w:t>
      </w:r>
      <w:r>
        <w:rPr>
          <w:rFonts w:ascii="宋体" w:hAnsi="宋体" w:cs="Times New Roman" w:hint="eastAsia"/>
        </w:rPr>
        <w:t>合同文件的优先顺序</w:t>
      </w:r>
      <w:bookmarkEnd w:id="314"/>
      <w:bookmarkEnd w:id="315"/>
      <w:bookmarkEnd w:id="316"/>
      <w:bookmarkEnd w:id="317"/>
      <w:bookmarkEnd w:id="318"/>
      <w:bookmarkEnd w:id="319"/>
    </w:p>
    <w:p w:rsidR="007B2A64" w:rsidRDefault="007B2A64" w:rsidP="007B2A64">
      <w:pPr>
        <w:spacing w:line="360" w:lineRule="auto"/>
        <w:ind w:firstLine="482"/>
        <w:rPr>
          <w:rFonts w:ascii="宋体" w:hAnsi="Times New Roman" w:cs="Arial"/>
          <w:sz w:val="21"/>
          <w:szCs w:val="21"/>
        </w:rPr>
      </w:pPr>
      <w:r>
        <w:rPr>
          <w:rFonts w:ascii="宋体" w:hAnsi="宋体" w:cs="Arial" w:hint="eastAsia"/>
          <w:sz w:val="21"/>
          <w:szCs w:val="21"/>
        </w:rPr>
        <w:t>合同文件的优先解释顺序如下：</w:t>
      </w:r>
    </w:p>
    <w:p w:rsidR="007B2A64" w:rsidRDefault="007B2A64" w:rsidP="007B2A64">
      <w:pPr>
        <w:spacing w:line="360" w:lineRule="auto"/>
        <w:ind w:firstLine="482"/>
        <w:rPr>
          <w:rFonts w:ascii="宋体" w:hAnsi="Times New Roman" w:cs="Arial"/>
          <w:sz w:val="21"/>
          <w:szCs w:val="21"/>
        </w:rPr>
      </w:pPr>
      <w:r>
        <w:rPr>
          <w:rFonts w:ascii="宋体" w:hAnsi="宋体" w:cs="Arial" w:hint="eastAsia"/>
          <w:sz w:val="21"/>
          <w:szCs w:val="21"/>
        </w:rPr>
        <w:t>（</w:t>
      </w:r>
      <w:r>
        <w:rPr>
          <w:rFonts w:ascii="宋体" w:hAnsi="宋体" w:cs="Arial"/>
          <w:sz w:val="21"/>
          <w:szCs w:val="21"/>
        </w:rPr>
        <w:t>1</w:t>
      </w:r>
      <w:r>
        <w:rPr>
          <w:rFonts w:ascii="宋体" w:hAnsi="宋体" w:cs="Arial" w:hint="eastAsia"/>
          <w:sz w:val="21"/>
          <w:szCs w:val="21"/>
        </w:rPr>
        <w:t>）合同协议书；</w:t>
      </w:r>
    </w:p>
    <w:p w:rsidR="007B2A64" w:rsidRDefault="007B2A64" w:rsidP="007B2A64">
      <w:pPr>
        <w:spacing w:line="360" w:lineRule="auto"/>
        <w:ind w:firstLine="482"/>
        <w:rPr>
          <w:rFonts w:ascii="宋体" w:hAnsi="Times New Roman" w:cs="Arial"/>
          <w:sz w:val="21"/>
          <w:szCs w:val="21"/>
        </w:rPr>
      </w:pPr>
      <w:r>
        <w:rPr>
          <w:rFonts w:ascii="宋体" w:hAnsi="宋体" w:cs="Arial" w:hint="eastAsia"/>
          <w:sz w:val="21"/>
          <w:szCs w:val="21"/>
        </w:rPr>
        <w:t>（</w:t>
      </w:r>
      <w:r>
        <w:rPr>
          <w:rFonts w:ascii="宋体" w:hAnsi="宋体" w:cs="Arial"/>
          <w:sz w:val="21"/>
          <w:szCs w:val="21"/>
        </w:rPr>
        <w:t>2</w:t>
      </w:r>
      <w:r>
        <w:rPr>
          <w:rFonts w:ascii="宋体" w:hAnsi="宋体" w:cs="Arial" w:hint="eastAsia"/>
          <w:sz w:val="21"/>
          <w:szCs w:val="21"/>
        </w:rPr>
        <w:t>）中标通知书；</w:t>
      </w:r>
    </w:p>
    <w:p w:rsidR="007B2A64" w:rsidRDefault="007B2A64" w:rsidP="007B2A64">
      <w:pPr>
        <w:spacing w:line="360" w:lineRule="auto"/>
        <w:ind w:firstLine="482"/>
        <w:rPr>
          <w:rFonts w:ascii="宋体" w:hAnsi="Times New Roman" w:cs="Arial"/>
          <w:sz w:val="21"/>
          <w:szCs w:val="21"/>
        </w:rPr>
      </w:pPr>
      <w:r>
        <w:rPr>
          <w:rFonts w:ascii="宋体" w:hAnsi="宋体" w:cs="Arial" w:hint="eastAsia"/>
          <w:sz w:val="21"/>
          <w:szCs w:val="21"/>
        </w:rPr>
        <w:t>（</w:t>
      </w:r>
      <w:r>
        <w:rPr>
          <w:rFonts w:ascii="宋体" w:hAnsi="宋体" w:cs="Arial"/>
          <w:sz w:val="21"/>
          <w:szCs w:val="21"/>
        </w:rPr>
        <w:t>3</w:t>
      </w:r>
      <w:r>
        <w:rPr>
          <w:rFonts w:ascii="宋体" w:hAnsi="宋体" w:cs="Arial" w:hint="eastAsia"/>
          <w:sz w:val="21"/>
          <w:szCs w:val="21"/>
        </w:rPr>
        <w:t>）投标函及投标函附录；</w:t>
      </w:r>
    </w:p>
    <w:p w:rsidR="007B2A64" w:rsidRDefault="007B2A64" w:rsidP="007B2A64">
      <w:pPr>
        <w:spacing w:line="360" w:lineRule="auto"/>
        <w:ind w:firstLine="482"/>
        <w:rPr>
          <w:rFonts w:ascii="宋体" w:hAnsi="Times New Roman" w:cs="Arial"/>
          <w:sz w:val="21"/>
          <w:szCs w:val="21"/>
        </w:rPr>
      </w:pPr>
      <w:r>
        <w:rPr>
          <w:rFonts w:ascii="宋体" w:hAnsi="宋体" w:cs="Arial" w:hint="eastAsia"/>
          <w:sz w:val="21"/>
          <w:szCs w:val="21"/>
        </w:rPr>
        <w:t>（</w:t>
      </w:r>
      <w:r>
        <w:rPr>
          <w:rFonts w:ascii="宋体" w:hAnsi="宋体" w:cs="Arial"/>
          <w:sz w:val="21"/>
          <w:szCs w:val="21"/>
        </w:rPr>
        <w:t>4</w:t>
      </w:r>
      <w:r>
        <w:rPr>
          <w:rFonts w:ascii="宋体" w:hAnsi="宋体" w:cs="Arial" w:hint="eastAsia"/>
          <w:sz w:val="21"/>
          <w:szCs w:val="21"/>
        </w:rPr>
        <w:t>）合同条款专用部分；</w:t>
      </w:r>
    </w:p>
    <w:p w:rsidR="007B2A64" w:rsidRDefault="007B2A64" w:rsidP="007B2A64">
      <w:pPr>
        <w:spacing w:line="360" w:lineRule="auto"/>
        <w:ind w:firstLine="482"/>
        <w:rPr>
          <w:rFonts w:ascii="宋体" w:hAnsi="Times New Roman" w:cs="Arial"/>
          <w:sz w:val="21"/>
          <w:szCs w:val="21"/>
        </w:rPr>
      </w:pPr>
      <w:r>
        <w:rPr>
          <w:rFonts w:ascii="宋体" w:hAnsi="宋体" w:cs="Arial" w:hint="eastAsia"/>
          <w:sz w:val="21"/>
          <w:szCs w:val="21"/>
        </w:rPr>
        <w:t>（</w:t>
      </w:r>
      <w:r>
        <w:rPr>
          <w:rFonts w:ascii="宋体" w:hAnsi="宋体" w:cs="Arial"/>
          <w:sz w:val="21"/>
          <w:szCs w:val="21"/>
        </w:rPr>
        <w:t>5</w:t>
      </w:r>
      <w:r>
        <w:rPr>
          <w:rFonts w:ascii="宋体" w:hAnsi="宋体" w:cs="Arial" w:hint="eastAsia"/>
          <w:sz w:val="21"/>
          <w:szCs w:val="21"/>
        </w:rPr>
        <w:t>）合同条款通用部分；</w:t>
      </w:r>
    </w:p>
    <w:p w:rsidR="007B2A64" w:rsidRDefault="007B2A64" w:rsidP="007B2A64">
      <w:pPr>
        <w:spacing w:line="360" w:lineRule="auto"/>
        <w:ind w:firstLine="482"/>
        <w:rPr>
          <w:rFonts w:ascii="宋体" w:hAnsi="Times New Roman" w:cs="Arial"/>
          <w:sz w:val="21"/>
          <w:szCs w:val="21"/>
        </w:rPr>
      </w:pPr>
      <w:r>
        <w:rPr>
          <w:rFonts w:ascii="宋体" w:hAnsi="宋体" w:cs="Arial" w:hint="eastAsia"/>
          <w:sz w:val="21"/>
          <w:szCs w:val="21"/>
        </w:rPr>
        <w:lastRenderedPageBreak/>
        <w:t>（</w:t>
      </w:r>
      <w:r>
        <w:rPr>
          <w:rFonts w:ascii="宋体" w:hAnsi="宋体" w:cs="Arial"/>
          <w:sz w:val="21"/>
          <w:szCs w:val="21"/>
        </w:rPr>
        <w:t>6</w:t>
      </w:r>
      <w:r>
        <w:rPr>
          <w:rFonts w:ascii="宋体" w:hAnsi="宋体" w:cs="Arial" w:hint="eastAsia"/>
          <w:sz w:val="21"/>
          <w:szCs w:val="21"/>
        </w:rPr>
        <w:t>）</w:t>
      </w:r>
      <w:r>
        <w:rPr>
          <w:rFonts w:ascii="宋体" w:hAnsi="宋体" w:cs="Times New Roman" w:hint="eastAsia"/>
          <w:sz w:val="21"/>
          <w:szCs w:val="21"/>
          <w:u w:val="single"/>
        </w:rPr>
        <w:t>已标价工程量清单</w:t>
      </w:r>
      <w:r>
        <w:rPr>
          <w:rFonts w:ascii="宋体" w:hAnsi="宋体" w:cs="Arial"/>
          <w:sz w:val="21"/>
          <w:u w:val="single"/>
        </w:rPr>
        <w:t xml:space="preserve">                        </w:t>
      </w:r>
      <w:r>
        <w:rPr>
          <w:rFonts w:ascii="宋体" w:hAnsi="宋体" w:cs="Arial"/>
          <w:sz w:val="21"/>
        </w:rPr>
        <w:t xml:space="preserve"> </w:t>
      </w:r>
    </w:p>
    <w:p w:rsidR="007B2A64" w:rsidRDefault="007B2A64" w:rsidP="007B2A64">
      <w:pPr>
        <w:spacing w:line="360" w:lineRule="auto"/>
        <w:ind w:firstLine="482"/>
        <w:rPr>
          <w:rFonts w:ascii="宋体" w:hAnsi="Times New Roman" w:cs="Arial"/>
          <w:sz w:val="21"/>
          <w:szCs w:val="21"/>
        </w:rPr>
      </w:pPr>
      <w:r>
        <w:rPr>
          <w:rFonts w:ascii="宋体" w:hAnsi="宋体" w:cs="Arial" w:hint="eastAsia"/>
          <w:sz w:val="21"/>
          <w:szCs w:val="21"/>
        </w:rPr>
        <w:t>（</w:t>
      </w:r>
      <w:r>
        <w:rPr>
          <w:rFonts w:ascii="宋体" w:hAnsi="宋体" w:cs="Arial"/>
          <w:sz w:val="21"/>
          <w:szCs w:val="21"/>
        </w:rPr>
        <w:t>7</w:t>
      </w:r>
      <w:r>
        <w:rPr>
          <w:rFonts w:ascii="宋体" w:hAnsi="宋体" w:cs="Arial" w:hint="eastAsia"/>
          <w:sz w:val="21"/>
          <w:szCs w:val="21"/>
        </w:rPr>
        <w:t>）</w:t>
      </w:r>
      <w:r>
        <w:rPr>
          <w:rFonts w:ascii="宋体" w:hAnsi="宋体" w:cs="Times New Roman" w:hint="eastAsia"/>
          <w:sz w:val="21"/>
          <w:szCs w:val="21"/>
          <w:u w:val="single"/>
        </w:rPr>
        <w:t>技术标准和要求</w:t>
      </w:r>
      <w:r>
        <w:rPr>
          <w:rFonts w:ascii="宋体" w:hAnsi="宋体" w:cs="Times New Roman"/>
          <w:sz w:val="21"/>
          <w:szCs w:val="21"/>
          <w:u w:val="single"/>
        </w:rPr>
        <w:t xml:space="preserve"> </w:t>
      </w:r>
      <w:r>
        <w:rPr>
          <w:rFonts w:ascii="宋体" w:hAnsi="宋体" w:cs="Arial"/>
          <w:sz w:val="21"/>
          <w:u w:val="single"/>
        </w:rPr>
        <w:t xml:space="preserve">                           </w:t>
      </w:r>
      <w:r>
        <w:rPr>
          <w:rFonts w:ascii="宋体" w:hAnsi="宋体" w:cs="Arial"/>
          <w:sz w:val="21"/>
        </w:rPr>
        <w:t xml:space="preserve"> </w:t>
      </w:r>
    </w:p>
    <w:p w:rsidR="007B2A64" w:rsidRDefault="007B2A64" w:rsidP="007B2A64">
      <w:pPr>
        <w:spacing w:line="360" w:lineRule="auto"/>
        <w:ind w:firstLine="482"/>
        <w:rPr>
          <w:rFonts w:ascii="宋体" w:hAnsi="Times New Roman" w:cs="Arial"/>
          <w:sz w:val="21"/>
          <w:szCs w:val="21"/>
        </w:rPr>
      </w:pPr>
      <w:r>
        <w:rPr>
          <w:rFonts w:ascii="宋体" w:hAnsi="宋体" w:cs="Arial" w:hint="eastAsia"/>
          <w:sz w:val="21"/>
          <w:szCs w:val="21"/>
        </w:rPr>
        <w:t>（</w:t>
      </w:r>
      <w:r>
        <w:rPr>
          <w:rFonts w:ascii="宋体" w:hAnsi="宋体" w:cs="Arial"/>
          <w:sz w:val="21"/>
          <w:szCs w:val="21"/>
        </w:rPr>
        <w:t>8</w:t>
      </w:r>
      <w:r>
        <w:rPr>
          <w:rFonts w:ascii="宋体" w:hAnsi="宋体" w:cs="Arial" w:hint="eastAsia"/>
          <w:sz w:val="21"/>
          <w:szCs w:val="21"/>
        </w:rPr>
        <w:t>）</w:t>
      </w:r>
      <w:r>
        <w:rPr>
          <w:rFonts w:ascii="宋体" w:hAnsi="宋体" w:cs="Times New Roman" w:hint="eastAsia"/>
          <w:sz w:val="21"/>
          <w:szCs w:val="21"/>
          <w:u w:val="single"/>
        </w:rPr>
        <w:t>图纸</w:t>
      </w:r>
      <w:r>
        <w:rPr>
          <w:rFonts w:ascii="宋体" w:hAnsi="宋体" w:cs="Times New Roman"/>
          <w:sz w:val="21"/>
          <w:szCs w:val="21"/>
          <w:u w:val="single"/>
        </w:rPr>
        <w:t xml:space="preserve"> </w:t>
      </w:r>
      <w:r>
        <w:rPr>
          <w:rFonts w:ascii="宋体" w:hAnsi="宋体" w:cs="Arial"/>
          <w:sz w:val="21"/>
          <w:u w:val="single"/>
        </w:rPr>
        <w:t xml:space="preserve">                                    </w:t>
      </w:r>
      <w:r>
        <w:rPr>
          <w:rFonts w:ascii="宋体" w:hAnsi="宋体" w:cs="Arial"/>
          <w:sz w:val="21"/>
        </w:rPr>
        <w:t xml:space="preserve"> </w:t>
      </w:r>
    </w:p>
    <w:p w:rsidR="007B2A64" w:rsidRDefault="007B2A64" w:rsidP="007B2A64">
      <w:pPr>
        <w:spacing w:line="360" w:lineRule="auto"/>
        <w:ind w:firstLine="480"/>
        <w:rPr>
          <w:rFonts w:ascii="宋体" w:hAnsi="Times New Roman" w:cs="Arial"/>
          <w:sz w:val="21"/>
        </w:rPr>
      </w:pPr>
      <w:r>
        <w:rPr>
          <w:rFonts w:ascii="宋体" w:hAnsi="宋体" w:cs="Arial" w:hint="eastAsia"/>
          <w:sz w:val="21"/>
        </w:rPr>
        <w:t>（</w:t>
      </w:r>
      <w:r>
        <w:rPr>
          <w:rFonts w:ascii="宋体" w:hAnsi="宋体" w:cs="Arial"/>
          <w:sz w:val="21"/>
        </w:rPr>
        <w:t>9</w:t>
      </w:r>
      <w:r>
        <w:rPr>
          <w:rFonts w:ascii="宋体" w:hAnsi="宋体" w:cs="Arial" w:hint="eastAsia"/>
          <w:sz w:val="21"/>
        </w:rPr>
        <w:t>）</w:t>
      </w:r>
      <w:r>
        <w:rPr>
          <w:rFonts w:ascii="宋体" w:hAnsi="宋体" w:cs="Times New Roman" w:hint="eastAsia"/>
          <w:sz w:val="21"/>
          <w:szCs w:val="21"/>
          <w:u w:val="single"/>
        </w:rPr>
        <w:t>发包人制定的施工现场管理制度及规定，包括《工程建设管理规定》、其他纳入本合同的具有合同约束力的协议、设计变更、洽商以及相关现场签证、信函、备忘录、纪要、书面往来文件等</w:t>
      </w:r>
    </w:p>
    <w:p w:rsidR="007B2A64" w:rsidRDefault="007B2A64" w:rsidP="007B2A64">
      <w:pPr>
        <w:spacing w:line="360" w:lineRule="auto"/>
        <w:ind w:firstLine="480"/>
        <w:rPr>
          <w:rFonts w:ascii="宋体" w:hAnsi="Times New Roman" w:cs="Arial"/>
          <w:sz w:val="21"/>
          <w:szCs w:val="21"/>
        </w:rPr>
      </w:pPr>
      <w:r>
        <w:rPr>
          <w:rFonts w:ascii="宋体" w:hAnsi="宋体" w:cs="Arial" w:hint="eastAsia"/>
          <w:sz w:val="21"/>
          <w:szCs w:val="21"/>
        </w:rPr>
        <w:t>（说明：（</w:t>
      </w:r>
      <w:r>
        <w:rPr>
          <w:rFonts w:ascii="宋体" w:hAnsi="宋体" w:cs="Arial"/>
          <w:sz w:val="21"/>
          <w:szCs w:val="21"/>
        </w:rPr>
        <w:t>6</w:t>
      </w:r>
      <w:r>
        <w:rPr>
          <w:rFonts w:ascii="宋体" w:hAnsi="宋体" w:cs="Arial" w:hint="eastAsia"/>
          <w:sz w:val="21"/>
          <w:szCs w:val="21"/>
        </w:rPr>
        <w:t>）、（</w:t>
      </w:r>
      <w:r>
        <w:rPr>
          <w:rFonts w:ascii="宋体" w:hAnsi="宋体" w:cs="Arial"/>
          <w:sz w:val="21"/>
          <w:szCs w:val="21"/>
        </w:rPr>
        <w:t>7</w:t>
      </w:r>
      <w:r>
        <w:rPr>
          <w:rFonts w:ascii="宋体" w:hAnsi="宋体" w:cs="Arial" w:hint="eastAsia"/>
          <w:sz w:val="21"/>
          <w:szCs w:val="21"/>
        </w:rPr>
        <w:t>）、（</w:t>
      </w:r>
      <w:r>
        <w:rPr>
          <w:rFonts w:ascii="宋体" w:hAnsi="宋体" w:cs="Arial"/>
          <w:sz w:val="21"/>
          <w:szCs w:val="21"/>
        </w:rPr>
        <w:t>8</w:t>
      </w:r>
      <w:r>
        <w:rPr>
          <w:rFonts w:ascii="宋体" w:hAnsi="宋体" w:cs="Arial" w:hint="eastAsia"/>
          <w:sz w:val="21"/>
          <w:szCs w:val="21"/>
        </w:rPr>
        <w:t>）填空内容分别限于技术标准和要求、图纸、已标价工程量清单三者之一。）</w:t>
      </w:r>
    </w:p>
    <w:p w:rsidR="007B2A64" w:rsidRDefault="007B2A64" w:rsidP="007B2A64">
      <w:pPr>
        <w:keepNext/>
        <w:keepLines/>
        <w:spacing w:beforeLines="50" w:before="120" w:afterLines="50" w:after="120" w:line="360" w:lineRule="auto"/>
        <w:outlineLvl w:val="2"/>
        <w:rPr>
          <w:rFonts w:ascii="宋体" w:hAnsi="宋体" w:cs="Times New Roman"/>
        </w:rPr>
      </w:pPr>
      <w:bookmarkStart w:id="320" w:name="_Toc486580377"/>
      <w:bookmarkStart w:id="321" w:name="_Toc497584037"/>
      <w:bookmarkStart w:id="322" w:name="_Toc485323151"/>
      <w:bookmarkStart w:id="323" w:name="_Toc490331668"/>
      <w:bookmarkStart w:id="324" w:name="_Toc497214046"/>
      <w:bookmarkStart w:id="325" w:name="_Toc489280183"/>
      <w:r>
        <w:rPr>
          <w:rFonts w:ascii="宋体" w:hAnsi="宋体" w:cs="Times New Roman"/>
        </w:rPr>
        <w:t xml:space="preserve">1.5  </w:t>
      </w:r>
      <w:r>
        <w:rPr>
          <w:rFonts w:ascii="宋体" w:hAnsi="宋体" w:cs="Times New Roman" w:hint="eastAsia"/>
        </w:rPr>
        <w:t>合同协议书</w:t>
      </w:r>
      <w:bookmarkEnd w:id="320"/>
      <w:bookmarkEnd w:id="321"/>
      <w:bookmarkEnd w:id="322"/>
      <w:bookmarkEnd w:id="323"/>
      <w:bookmarkEnd w:id="324"/>
      <w:bookmarkEnd w:id="325"/>
    </w:p>
    <w:p w:rsidR="007B2A64" w:rsidRDefault="007B2A64" w:rsidP="007B2A64">
      <w:pPr>
        <w:spacing w:line="360" w:lineRule="auto"/>
        <w:ind w:firstLineChars="200" w:firstLine="420"/>
        <w:rPr>
          <w:rFonts w:ascii="宋体" w:hAnsi="Times New Roman" w:cs="Times New Roman"/>
          <w:sz w:val="21"/>
          <w:szCs w:val="21"/>
          <w:u w:val="single"/>
        </w:rPr>
      </w:pPr>
      <w:r>
        <w:rPr>
          <w:rFonts w:ascii="宋体" w:hAnsi="宋体" w:cs="Times New Roman" w:hint="eastAsia"/>
          <w:sz w:val="21"/>
          <w:szCs w:val="21"/>
        </w:rPr>
        <w:t>合同生效的条件：</w:t>
      </w:r>
      <w:r>
        <w:rPr>
          <w:rFonts w:ascii="宋体" w:hAnsi="宋体" w:cs="Times New Roman" w:hint="eastAsia"/>
          <w:sz w:val="21"/>
          <w:szCs w:val="21"/>
          <w:u w:val="single"/>
        </w:rPr>
        <w:t>双方签字盖章后生效</w:t>
      </w:r>
      <w:r>
        <w:rPr>
          <w:rFonts w:ascii="宋体" w:hAnsi="宋体" w:cs="Times New Roman"/>
          <w:sz w:val="21"/>
          <w:szCs w:val="21"/>
          <w:u w:val="single"/>
        </w:rPr>
        <w:t xml:space="preserve">                   </w:t>
      </w:r>
    </w:p>
    <w:p w:rsidR="007B2A64" w:rsidRDefault="007B2A64" w:rsidP="007B2A64">
      <w:pPr>
        <w:keepNext/>
        <w:keepLines/>
        <w:spacing w:beforeLines="50" w:before="120" w:afterLines="50" w:after="120" w:line="360" w:lineRule="auto"/>
        <w:outlineLvl w:val="2"/>
        <w:rPr>
          <w:rFonts w:ascii="宋体" w:hAnsi="宋体" w:cs="Times New Roman"/>
        </w:rPr>
      </w:pPr>
      <w:bookmarkStart w:id="326" w:name="_Toc485323152"/>
      <w:bookmarkStart w:id="327" w:name="_Toc497214047"/>
      <w:bookmarkStart w:id="328" w:name="_Toc490331669"/>
      <w:bookmarkStart w:id="329" w:name="_Toc489280184"/>
      <w:bookmarkStart w:id="330" w:name="_Toc486580378"/>
      <w:bookmarkStart w:id="331" w:name="_Toc497584038"/>
      <w:r>
        <w:rPr>
          <w:rFonts w:ascii="宋体" w:hAnsi="宋体" w:cs="Times New Roman"/>
        </w:rPr>
        <w:t xml:space="preserve">1.6  </w:t>
      </w:r>
      <w:r>
        <w:rPr>
          <w:rFonts w:ascii="宋体" w:hAnsi="宋体" w:cs="Times New Roman" w:hint="eastAsia"/>
        </w:rPr>
        <w:t>图纸和承包人文件</w:t>
      </w:r>
      <w:bookmarkEnd w:id="326"/>
      <w:bookmarkEnd w:id="327"/>
      <w:bookmarkEnd w:id="328"/>
      <w:bookmarkEnd w:id="329"/>
      <w:bookmarkEnd w:id="330"/>
      <w:bookmarkEnd w:id="331"/>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sz w:val="21"/>
          <w:szCs w:val="21"/>
        </w:rPr>
        <w:t xml:space="preserve">1.6.1  </w:t>
      </w:r>
      <w:r>
        <w:rPr>
          <w:rFonts w:ascii="宋体" w:hAnsi="宋体" w:cs="Times New Roman" w:hint="eastAsia"/>
          <w:sz w:val="21"/>
          <w:szCs w:val="21"/>
        </w:rPr>
        <w:t>图纸的提供</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w:t>
      </w:r>
      <w:r>
        <w:rPr>
          <w:rFonts w:ascii="宋体" w:hAnsi="宋体" w:cs="Times New Roman"/>
          <w:sz w:val="21"/>
          <w:szCs w:val="21"/>
        </w:rPr>
        <w:t>5</w:t>
      </w:r>
      <w:r>
        <w:rPr>
          <w:rFonts w:ascii="宋体" w:hAnsi="宋体" w:cs="Times New Roman" w:hint="eastAsia"/>
          <w:sz w:val="21"/>
          <w:szCs w:val="21"/>
        </w:rPr>
        <w:t>）发包人提供图纸的期限：</w:t>
      </w:r>
      <w:r>
        <w:rPr>
          <w:rFonts w:ascii="宋体" w:hAnsi="宋体" w:cs="Times New Roman"/>
          <w:sz w:val="21"/>
          <w:szCs w:val="21"/>
          <w:u w:val="single"/>
        </w:rPr>
        <w:t xml:space="preserve">   </w:t>
      </w:r>
      <w:r>
        <w:rPr>
          <w:rFonts w:ascii="宋体" w:hAnsi="宋体" w:cs="Times New Roman" w:hint="eastAsia"/>
          <w:sz w:val="21"/>
          <w:szCs w:val="21"/>
          <w:u w:val="single"/>
        </w:rPr>
        <w:t>开工前</w:t>
      </w:r>
      <w:r>
        <w:rPr>
          <w:rFonts w:ascii="宋体" w:hAnsi="宋体" w:cs="Times New Roman" w:hint="eastAsia"/>
          <w:sz w:val="21"/>
          <w:szCs w:val="21"/>
          <w:u w:val="single"/>
        </w:rPr>
        <w:t>7</w:t>
      </w:r>
      <w:r>
        <w:rPr>
          <w:rFonts w:ascii="宋体" w:hAnsi="宋体" w:cs="Times New Roman" w:hint="eastAsia"/>
          <w:sz w:val="21"/>
          <w:szCs w:val="21"/>
          <w:u w:val="single"/>
        </w:rPr>
        <w:t>天</w:t>
      </w:r>
      <w:r>
        <w:rPr>
          <w:rFonts w:ascii="宋体" w:hAnsi="宋体" w:cs="Times New Roman"/>
          <w:sz w:val="21"/>
          <w:szCs w:val="21"/>
          <w:u w:val="single"/>
        </w:rPr>
        <w:t xml:space="preserve">                             </w:t>
      </w:r>
    </w:p>
    <w:p w:rsidR="007B2A64" w:rsidRDefault="007B2A64" w:rsidP="007B2A64">
      <w:pPr>
        <w:spacing w:line="360" w:lineRule="auto"/>
        <w:ind w:firstLineChars="300" w:firstLine="630"/>
        <w:rPr>
          <w:rFonts w:ascii="宋体" w:hAnsi="Times New Roman" w:cs="Times New Roman"/>
          <w:sz w:val="21"/>
          <w:szCs w:val="21"/>
        </w:rPr>
      </w:pPr>
      <w:r>
        <w:rPr>
          <w:rFonts w:ascii="宋体" w:hAnsi="宋体" w:cs="Times New Roman" w:hint="eastAsia"/>
          <w:sz w:val="21"/>
          <w:szCs w:val="21"/>
        </w:rPr>
        <w:t>发包人提供图纸的数量：</w:t>
      </w:r>
      <w:r>
        <w:rPr>
          <w:rFonts w:ascii="宋体" w:hAnsi="宋体" w:cs="Times New Roman"/>
          <w:sz w:val="21"/>
          <w:szCs w:val="21"/>
          <w:u w:val="single"/>
        </w:rPr>
        <w:t xml:space="preserve"> </w:t>
      </w:r>
      <w:r>
        <w:rPr>
          <w:rFonts w:ascii="宋体" w:hAnsi="宋体" w:cs="Times New Roman" w:hint="eastAsia"/>
          <w:sz w:val="21"/>
          <w:szCs w:val="21"/>
          <w:u w:val="single"/>
        </w:rPr>
        <w:t>6</w:t>
      </w:r>
      <w:r>
        <w:rPr>
          <w:rFonts w:ascii="宋体" w:hAnsi="宋体" w:cs="Times New Roman" w:hint="eastAsia"/>
          <w:sz w:val="21"/>
          <w:szCs w:val="21"/>
          <w:u w:val="single"/>
        </w:rPr>
        <w:t>套</w:t>
      </w:r>
      <w:r>
        <w:rPr>
          <w:rFonts w:ascii="宋体" w:hAnsi="宋体" w:cs="Times New Roman" w:hint="eastAsia"/>
          <w:sz w:val="21"/>
          <w:szCs w:val="21"/>
          <w:u w:val="single"/>
        </w:rPr>
        <w:t>(</w:t>
      </w:r>
      <w:r>
        <w:rPr>
          <w:rFonts w:ascii="宋体" w:hAnsi="宋体" w:cs="Times New Roman" w:hint="eastAsia"/>
          <w:sz w:val="21"/>
          <w:szCs w:val="21"/>
          <w:u w:val="single"/>
        </w:rPr>
        <w:t>含竣工图</w:t>
      </w:r>
      <w:r>
        <w:rPr>
          <w:rFonts w:ascii="宋体" w:hAnsi="宋体" w:cs="Times New Roman" w:hint="eastAsia"/>
          <w:sz w:val="21"/>
          <w:szCs w:val="21"/>
          <w:u w:val="single"/>
        </w:rPr>
        <w:t>)</w:t>
      </w:r>
      <w:r>
        <w:rPr>
          <w:rFonts w:ascii="宋体" w:hAnsi="宋体" w:cs="Times New Roman" w:hint="eastAsia"/>
          <w:sz w:val="21"/>
          <w:szCs w:val="21"/>
          <w:u w:val="single"/>
        </w:rPr>
        <w:t>，如承包人须额外提供图纸，额外提供图纸的费用由承包人承担</w:t>
      </w:r>
      <w:r>
        <w:rPr>
          <w:rFonts w:ascii="宋体" w:hAnsi="宋体" w:cs="Times New Roman"/>
          <w:sz w:val="21"/>
          <w:szCs w:val="21"/>
          <w:u w:val="single"/>
        </w:rPr>
        <w:t xml:space="preserve">        </w:t>
      </w:r>
    </w:p>
    <w:p w:rsidR="007B2A64" w:rsidRDefault="007B2A64" w:rsidP="007B2A64">
      <w:pPr>
        <w:spacing w:line="360" w:lineRule="auto"/>
        <w:ind w:firstLineChars="300" w:firstLine="630"/>
        <w:rPr>
          <w:rFonts w:ascii="宋体" w:hAnsi="Times New Roman" w:cs="Times New Roman"/>
          <w:sz w:val="21"/>
          <w:szCs w:val="21"/>
        </w:rPr>
      </w:pPr>
      <w:r>
        <w:rPr>
          <w:rFonts w:ascii="宋体" w:hAnsi="宋体" w:cs="Times New Roman" w:hint="eastAsia"/>
          <w:sz w:val="21"/>
          <w:szCs w:val="21"/>
        </w:rPr>
        <w:t>其他约定：</w:t>
      </w: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Times New Roman"/>
          <w:sz w:val="21"/>
          <w:szCs w:val="21"/>
          <w:u w:val="single"/>
        </w:rPr>
        <w:t xml:space="preserve">                                             </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sz w:val="21"/>
          <w:szCs w:val="21"/>
        </w:rPr>
        <w:t xml:space="preserve">1.6.2  </w:t>
      </w:r>
      <w:r>
        <w:rPr>
          <w:rFonts w:ascii="宋体" w:hAnsi="宋体" w:cs="Times New Roman" w:hint="eastAsia"/>
          <w:sz w:val="21"/>
          <w:szCs w:val="21"/>
        </w:rPr>
        <w:t>承包人提供的文件</w:t>
      </w:r>
    </w:p>
    <w:p w:rsidR="007B2A64" w:rsidRDefault="007B2A64" w:rsidP="007B2A64">
      <w:pPr>
        <w:spacing w:line="360" w:lineRule="auto"/>
        <w:ind w:firstLineChars="150" w:firstLine="315"/>
        <w:rPr>
          <w:rFonts w:ascii="宋体" w:hAnsi="Times New Roman" w:cs="Times New Roman"/>
          <w:sz w:val="21"/>
          <w:szCs w:val="21"/>
          <w:u w:val="single"/>
        </w:rPr>
      </w:pPr>
      <w:r>
        <w:rPr>
          <w:rFonts w:ascii="宋体" w:hAnsi="宋体" w:cs="Times New Roman" w:hint="eastAsia"/>
          <w:sz w:val="21"/>
          <w:szCs w:val="21"/>
        </w:rPr>
        <w:t>（</w:t>
      </w:r>
      <w:r>
        <w:rPr>
          <w:rFonts w:ascii="宋体" w:hAnsi="宋体" w:cs="Times New Roman"/>
          <w:sz w:val="21"/>
          <w:szCs w:val="21"/>
        </w:rPr>
        <w:t>1</w:t>
      </w:r>
      <w:r>
        <w:rPr>
          <w:rFonts w:ascii="宋体" w:hAnsi="宋体" w:cs="Times New Roman" w:hint="eastAsia"/>
          <w:sz w:val="21"/>
          <w:szCs w:val="21"/>
        </w:rPr>
        <w:t>）由承包人提供的文件范围：</w:t>
      </w:r>
      <w:r>
        <w:rPr>
          <w:rFonts w:ascii="宋体" w:hAnsi="宋体" w:cs="Times New Roman" w:hint="eastAsia"/>
          <w:sz w:val="21"/>
          <w:szCs w:val="21"/>
          <w:u w:val="single"/>
        </w:rPr>
        <w:t>现场临时工程的设计文件以及承包人承包范围内所有必要提供的文件（包括满足有关规范及标准以及发包人和监理人的要求）</w:t>
      </w:r>
      <w:r>
        <w:rPr>
          <w:rFonts w:ascii="宋体" w:hAnsi="宋体" w:cs="Times New Roman"/>
          <w:sz w:val="21"/>
          <w:szCs w:val="21"/>
          <w:u w:val="single"/>
        </w:rPr>
        <w:t xml:space="preserve"> </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承包人提供文件的期限：</w:t>
      </w:r>
      <w:r>
        <w:rPr>
          <w:rFonts w:ascii="宋体" w:hAnsi="宋体" w:cs="Times New Roman" w:hint="eastAsia"/>
          <w:sz w:val="21"/>
          <w:szCs w:val="21"/>
          <w:u w:val="single"/>
        </w:rPr>
        <w:t>开工前一周</w:t>
      </w:r>
      <w:r>
        <w:rPr>
          <w:rFonts w:ascii="宋体" w:hAnsi="宋体" w:cs="Times New Roman"/>
          <w:sz w:val="21"/>
          <w:szCs w:val="21"/>
          <w:u w:val="single"/>
        </w:rPr>
        <w:t xml:space="preserve">     </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承包人提供文件的数量：</w:t>
      </w:r>
      <w:r>
        <w:rPr>
          <w:rFonts w:ascii="宋体" w:hAnsi="宋体" w:cs="Times New Roman" w:hint="eastAsia"/>
          <w:sz w:val="21"/>
          <w:szCs w:val="21"/>
          <w:u w:val="single"/>
        </w:rPr>
        <w:t>一式两份</w:t>
      </w:r>
      <w:r>
        <w:rPr>
          <w:rFonts w:ascii="宋体" w:hAnsi="宋体" w:cs="Times New Roman"/>
          <w:sz w:val="21"/>
          <w:szCs w:val="21"/>
          <w:u w:val="single"/>
        </w:rPr>
        <w:t xml:space="preserve">   </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监理人批复承包人提供文件的期限：</w:t>
      </w:r>
      <w:r>
        <w:rPr>
          <w:rFonts w:ascii="宋体" w:hAnsi="宋体" w:cs="Times New Roman" w:hint="eastAsia"/>
          <w:sz w:val="21"/>
          <w:szCs w:val="21"/>
          <w:u w:val="single"/>
        </w:rPr>
        <w:t>收到承包人提供的文件后</w:t>
      </w:r>
      <w:r>
        <w:rPr>
          <w:rFonts w:ascii="宋体" w:hAnsi="宋体" w:cs="Times New Roman" w:hint="eastAsia"/>
          <w:sz w:val="21"/>
          <w:szCs w:val="21"/>
          <w:u w:val="single"/>
        </w:rPr>
        <w:t>7</w:t>
      </w:r>
      <w:r>
        <w:rPr>
          <w:rFonts w:ascii="宋体" w:hAnsi="宋体" w:cs="Times New Roman" w:hint="eastAsia"/>
          <w:sz w:val="21"/>
          <w:szCs w:val="21"/>
          <w:u w:val="single"/>
        </w:rPr>
        <w:t>天</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其他约定：</w:t>
      </w:r>
      <w:r>
        <w:rPr>
          <w:rFonts w:ascii="宋体" w:hAnsi="宋体" w:cs="Times New Roman" w:hint="eastAsia"/>
          <w:sz w:val="21"/>
          <w:szCs w:val="21"/>
          <w:u w:val="single"/>
        </w:rPr>
        <w:t>在项目实施过程中，承包人所提供的文件应具有相应资格的专业人员签字和确认。如果发包人和监理工程师认为除以上文件外的某个工程实施需要经过发包人和监理人审批的，承包人应依据上述条款约定执行</w:t>
      </w:r>
    </w:p>
    <w:p w:rsidR="007B2A64" w:rsidRDefault="007B2A64" w:rsidP="007B2A64">
      <w:pPr>
        <w:keepNext/>
        <w:keepLines/>
        <w:spacing w:beforeLines="50" w:before="120" w:afterLines="50" w:after="120" w:line="360" w:lineRule="auto"/>
        <w:outlineLvl w:val="2"/>
        <w:rPr>
          <w:rFonts w:ascii="宋体" w:hAnsi="宋体" w:cs="Times New Roman"/>
        </w:rPr>
      </w:pPr>
      <w:bookmarkStart w:id="332" w:name="_Toc485323153"/>
      <w:bookmarkStart w:id="333" w:name="_Toc490331670"/>
      <w:bookmarkStart w:id="334" w:name="_Toc486580379"/>
      <w:bookmarkStart w:id="335" w:name="_Toc489280185"/>
      <w:bookmarkStart w:id="336" w:name="_Toc497214048"/>
      <w:bookmarkStart w:id="337" w:name="_Toc497584039"/>
      <w:r>
        <w:rPr>
          <w:rFonts w:ascii="宋体" w:hAnsi="宋体" w:cs="Times New Roman"/>
        </w:rPr>
        <w:t xml:space="preserve">1.7  </w:t>
      </w:r>
      <w:r>
        <w:rPr>
          <w:rFonts w:ascii="宋体" w:hAnsi="宋体" w:cs="Times New Roman" w:hint="eastAsia"/>
        </w:rPr>
        <w:t>联</w:t>
      </w:r>
      <w:r>
        <w:rPr>
          <w:rFonts w:ascii="宋体" w:hAnsi="宋体" w:cs="Times New Roman"/>
        </w:rPr>
        <w:t xml:space="preserve"> </w:t>
      </w:r>
      <w:r>
        <w:rPr>
          <w:rFonts w:ascii="宋体" w:hAnsi="宋体" w:cs="Times New Roman" w:hint="eastAsia"/>
        </w:rPr>
        <w:t>络</w:t>
      </w:r>
      <w:bookmarkEnd w:id="332"/>
      <w:bookmarkEnd w:id="333"/>
      <w:bookmarkEnd w:id="334"/>
      <w:bookmarkEnd w:id="335"/>
      <w:bookmarkEnd w:id="336"/>
      <w:bookmarkEnd w:id="337"/>
    </w:p>
    <w:p w:rsidR="007B2A64" w:rsidRDefault="007B2A64" w:rsidP="007B2A64">
      <w:pPr>
        <w:spacing w:line="360" w:lineRule="auto"/>
        <w:ind w:firstLineChars="200" w:firstLine="420"/>
        <w:rPr>
          <w:rFonts w:ascii="宋体" w:hAnsi="Times New Roman" w:cs="Arial"/>
          <w:sz w:val="21"/>
          <w:szCs w:val="21"/>
        </w:rPr>
      </w:pPr>
      <w:r>
        <w:rPr>
          <w:rFonts w:ascii="宋体" w:hAnsi="宋体" w:cs="Times New Roman"/>
          <w:sz w:val="21"/>
          <w:szCs w:val="21"/>
        </w:rPr>
        <w:t xml:space="preserve">1.7.2  </w:t>
      </w:r>
      <w:r>
        <w:rPr>
          <w:rFonts w:ascii="宋体" w:hAnsi="宋体" w:cs="Times New Roman" w:hint="eastAsia"/>
          <w:sz w:val="21"/>
          <w:szCs w:val="21"/>
        </w:rPr>
        <w:t>联络来往函件的送达和接收</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w:t>
      </w:r>
      <w:r>
        <w:rPr>
          <w:rFonts w:ascii="宋体" w:hAnsi="宋体" w:cs="Times New Roman"/>
          <w:sz w:val="21"/>
          <w:szCs w:val="21"/>
        </w:rPr>
        <w:t>2</w:t>
      </w:r>
      <w:r>
        <w:rPr>
          <w:rFonts w:ascii="宋体" w:hAnsi="宋体" w:cs="Times New Roman" w:hint="eastAsia"/>
          <w:sz w:val="21"/>
          <w:szCs w:val="21"/>
        </w:rPr>
        <w:t>）发包人指定的接收地点：</w:t>
      </w:r>
      <w:r>
        <w:rPr>
          <w:rFonts w:ascii="宋体" w:hAnsi="宋体" w:cs="Times New Roman"/>
          <w:sz w:val="21"/>
          <w:szCs w:val="21"/>
          <w:u w:val="single"/>
        </w:rPr>
        <w:t xml:space="preserve">   </w:t>
      </w:r>
      <w:r>
        <w:rPr>
          <w:rFonts w:ascii="宋体" w:hAnsi="宋体" w:cs="Times New Roman" w:hint="eastAsia"/>
          <w:sz w:val="21"/>
          <w:szCs w:val="21"/>
          <w:u w:val="single"/>
        </w:rPr>
        <w:t>另行约定</w:t>
      </w:r>
      <w:r>
        <w:rPr>
          <w:rFonts w:ascii="宋体" w:hAnsi="宋体" w:cs="Times New Roman"/>
          <w:sz w:val="21"/>
          <w:szCs w:val="21"/>
          <w:u w:val="single"/>
        </w:rPr>
        <w:t xml:space="preserve">                       </w:t>
      </w:r>
    </w:p>
    <w:p w:rsidR="007B2A64" w:rsidRDefault="007B2A64" w:rsidP="007B2A64">
      <w:pPr>
        <w:spacing w:line="360" w:lineRule="auto"/>
        <w:ind w:firstLineChars="270" w:firstLine="567"/>
        <w:rPr>
          <w:rFonts w:ascii="宋体" w:hAnsi="Times New Roman" w:cs="Times New Roman"/>
          <w:sz w:val="21"/>
          <w:szCs w:val="21"/>
        </w:rPr>
      </w:pPr>
      <w:r>
        <w:rPr>
          <w:rFonts w:ascii="宋体" w:hAnsi="宋体" w:cs="Times New Roman" w:hint="eastAsia"/>
          <w:sz w:val="21"/>
          <w:szCs w:val="21"/>
        </w:rPr>
        <w:t>发包人指定的接收人为：</w:t>
      </w:r>
      <w:r>
        <w:rPr>
          <w:rFonts w:ascii="宋体" w:hAnsi="宋体" w:cs="Times New Roman"/>
          <w:sz w:val="21"/>
          <w:szCs w:val="21"/>
          <w:u w:val="single"/>
        </w:rPr>
        <w:t xml:space="preserve">    </w:t>
      </w:r>
      <w:r>
        <w:rPr>
          <w:rFonts w:ascii="宋体" w:hAnsi="宋体" w:cs="Times New Roman" w:hint="eastAsia"/>
          <w:sz w:val="21"/>
          <w:szCs w:val="21"/>
          <w:u w:val="single"/>
        </w:rPr>
        <w:t>另行约定</w:t>
      </w:r>
      <w:r>
        <w:rPr>
          <w:rFonts w:ascii="宋体" w:hAnsi="宋体" w:cs="Times New Roman"/>
          <w:sz w:val="21"/>
          <w:szCs w:val="21"/>
          <w:u w:val="single"/>
        </w:rPr>
        <w:t xml:space="preserve">                                   </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w:t>
      </w:r>
      <w:r>
        <w:rPr>
          <w:rFonts w:ascii="宋体" w:hAnsi="宋体" w:cs="Times New Roman"/>
          <w:sz w:val="21"/>
          <w:szCs w:val="21"/>
        </w:rPr>
        <w:t>3</w:t>
      </w:r>
      <w:r>
        <w:rPr>
          <w:rFonts w:ascii="宋体" w:hAnsi="宋体" w:cs="Times New Roman" w:hint="eastAsia"/>
          <w:sz w:val="21"/>
          <w:szCs w:val="21"/>
        </w:rPr>
        <w:t>）监理人指定的接收地点：</w:t>
      </w:r>
      <w:r>
        <w:rPr>
          <w:rFonts w:ascii="宋体" w:hAnsi="宋体" w:cs="Times New Roman"/>
          <w:sz w:val="21"/>
          <w:szCs w:val="21"/>
          <w:u w:val="single"/>
        </w:rPr>
        <w:t xml:space="preserve">   </w:t>
      </w:r>
      <w:r>
        <w:rPr>
          <w:rFonts w:ascii="宋体" w:hAnsi="宋体" w:cs="Times New Roman" w:hint="eastAsia"/>
          <w:sz w:val="21"/>
          <w:szCs w:val="21"/>
          <w:u w:val="single"/>
        </w:rPr>
        <w:t>另行约定</w:t>
      </w:r>
      <w:r>
        <w:rPr>
          <w:rFonts w:ascii="宋体" w:hAnsi="宋体" w:cs="Times New Roman"/>
          <w:sz w:val="21"/>
          <w:szCs w:val="21"/>
          <w:u w:val="single"/>
        </w:rPr>
        <w:t xml:space="preserve">                                     </w:t>
      </w:r>
    </w:p>
    <w:p w:rsidR="007B2A64" w:rsidRDefault="007B2A64" w:rsidP="007B2A64">
      <w:pPr>
        <w:spacing w:line="360" w:lineRule="auto"/>
        <w:ind w:firstLineChars="270" w:firstLine="567"/>
        <w:rPr>
          <w:rFonts w:ascii="宋体" w:hAnsi="Times New Roman" w:cs="Times New Roman"/>
          <w:sz w:val="21"/>
          <w:szCs w:val="21"/>
          <w:u w:val="single"/>
        </w:rPr>
      </w:pPr>
      <w:r>
        <w:rPr>
          <w:rFonts w:ascii="宋体" w:hAnsi="宋体" w:cs="Times New Roman" w:hint="eastAsia"/>
          <w:sz w:val="21"/>
          <w:szCs w:val="21"/>
        </w:rPr>
        <w:t>监理人指定的接收人为：</w:t>
      </w:r>
      <w:r>
        <w:rPr>
          <w:rFonts w:ascii="宋体" w:hAnsi="宋体" w:cs="Times New Roman"/>
          <w:sz w:val="21"/>
          <w:szCs w:val="21"/>
          <w:u w:val="single"/>
        </w:rPr>
        <w:t xml:space="preserve">     </w:t>
      </w:r>
      <w:r>
        <w:rPr>
          <w:rFonts w:ascii="宋体" w:hAnsi="宋体" w:cs="Times New Roman" w:hint="eastAsia"/>
          <w:sz w:val="21"/>
          <w:szCs w:val="21"/>
          <w:u w:val="single"/>
        </w:rPr>
        <w:t>另行约定</w:t>
      </w:r>
      <w:r>
        <w:rPr>
          <w:rFonts w:ascii="宋体" w:hAnsi="宋体" w:cs="Times New Roman"/>
          <w:sz w:val="21"/>
          <w:szCs w:val="21"/>
          <w:u w:val="single"/>
        </w:rPr>
        <w:t xml:space="preserve">                                   </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szCs w:val="21"/>
        </w:rPr>
        <w:t>（</w:t>
      </w:r>
      <w:r>
        <w:rPr>
          <w:rFonts w:ascii="宋体" w:hAnsi="宋体" w:cs="Times New Roman"/>
          <w:sz w:val="21"/>
          <w:szCs w:val="21"/>
        </w:rPr>
        <w:t>4</w:t>
      </w:r>
      <w:r>
        <w:rPr>
          <w:rFonts w:ascii="宋体" w:hAnsi="宋体" w:cs="Times New Roman" w:hint="eastAsia"/>
          <w:sz w:val="21"/>
          <w:szCs w:val="21"/>
        </w:rPr>
        <w:t>）承包人指定的接收地点：</w:t>
      </w:r>
      <w:r>
        <w:rPr>
          <w:rFonts w:ascii="宋体" w:hAnsi="宋体" w:cs="Times New Roman"/>
          <w:sz w:val="21"/>
          <w:szCs w:val="21"/>
          <w:u w:val="single"/>
        </w:rPr>
        <w:t xml:space="preserve">    </w:t>
      </w:r>
      <w:r>
        <w:rPr>
          <w:rFonts w:ascii="宋体" w:hAnsi="宋体" w:cs="Times New Roman" w:hint="eastAsia"/>
          <w:sz w:val="21"/>
          <w:szCs w:val="21"/>
          <w:u w:val="single"/>
        </w:rPr>
        <w:t>另行约定</w:t>
      </w:r>
      <w:r>
        <w:rPr>
          <w:rFonts w:ascii="宋体" w:hAnsi="宋体" w:cs="Times New Roman"/>
          <w:sz w:val="21"/>
          <w:szCs w:val="21"/>
          <w:u w:val="single"/>
        </w:rPr>
        <w:t xml:space="preserve">                                </w:t>
      </w:r>
    </w:p>
    <w:p w:rsidR="007B2A64" w:rsidRDefault="007B2A64" w:rsidP="007B2A64">
      <w:pPr>
        <w:keepNext/>
        <w:keepLines/>
        <w:spacing w:beforeLines="50" w:before="120" w:afterLines="50" w:after="120" w:line="360" w:lineRule="auto"/>
        <w:outlineLvl w:val="1"/>
        <w:rPr>
          <w:rFonts w:ascii="宋体" w:hAnsi="宋体" w:cs="宋体"/>
          <w:sz w:val="28"/>
        </w:rPr>
      </w:pPr>
      <w:bookmarkStart w:id="338" w:name="_Toc497584040"/>
      <w:bookmarkStart w:id="339" w:name="_Toc497214049"/>
      <w:bookmarkStart w:id="340" w:name="_Toc485323154"/>
      <w:bookmarkStart w:id="341" w:name="_Toc486580380"/>
      <w:bookmarkStart w:id="342" w:name="_Toc489280186"/>
      <w:bookmarkStart w:id="343" w:name="_Toc490331671"/>
      <w:r>
        <w:rPr>
          <w:rFonts w:ascii="宋体" w:hAnsi="宋体" w:cs="宋体"/>
          <w:sz w:val="28"/>
        </w:rPr>
        <w:lastRenderedPageBreak/>
        <w:t>2.</w:t>
      </w:r>
      <w:r>
        <w:rPr>
          <w:rFonts w:ascii="宋体" w:hAnsi="宋体" w:cs="宋体" w:hint="eastAsia"/>
          <w:sz w:val="28"/>
        </w:rPr>
        <w:t>发包人义务</w:t>
      </w:r>
      <w:bookmarkEnd w:id="338"/>
      <w:bookmarkEnd w:id="339"/>
      <w:bookmarkEnd w:id="340"/>
      <w:bookmarkEnd w:id="341"/>
      <w:bookmarkEnd w:id="342"/>
      <w:bookmarkEnd w:id="343"/>
    </w:p>
    <w:p w:rsidR="007B2A64" w:rsidRDefault="007B2A64" w:rsidP="007B2A64">
      <w:pPr>
        <w:keepNext/>
        <w:keepLines/>
        <w:spacing w:beforeLines="50" w:before="120" w:afterLines="50" w:after="120" w:line="360" w:lineRule="auto"/>
        <w:outlineLvl w:val="2"/>
        <w:rPr>
          <w:rFonts w:ascii="宋体" w:hAnsi="宋体" w:cs="Times New Roman"/>
        </w:rPr>
      </w:pPr>
      <w:bookmarkStart w:id="344" w:name="_Toc485323155"/>
      <w:bookmarkStart w:id="345" w:name="_Toc489280187"/>
      <w:bookmarkStart w:id="346" w:name="_Toc490331672"/>
      <w:bookmarkStart w:id="347" w:name="_Toc486580381"/>
      <w:bookmarkStart w:id="348" w:name="_Toc497214050"/>
      <w:bookmarkStart w:id="349" w:name="_Toc497584041"/>
      <w:r>
        <w:rPr>
          <w:rFonts w:ascii="宋体" w:hAnsi="宋体" w:cs="Times New Roman"/>
        </w:rPr>
        <w:t xml:space="preserve">2.3  </w:t>
      </w:r>
      <w:r>
        <w:rPr>
          <w:rFonts w:ascii="宋体" w:hAnsi="宋体" w:cs="Times New Roman" w:hint="eastAsia"/>
        </w:rPr>
        <w:t>提供施工场地</w:t>
      </w:r>
      <w:bookmarkEnd w:id="344"/>
      <w:bookmarkEnd w:id="345"/>
      <w:bookmarkEnd w:id="346"/>
      <w:bookmarkEnd w:id="347"/>
      <w:bookmarkEnd w:id="348"/>
      <w:bookmarkEnd w:id="349"/>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发包人移交施工场地的期限：发包人应当将具备施工条件的施工场地，在监理人发出开工通知中载明的开工日期</w:t>
      </w:r>
      <w:r>
        <w:rPr>
          <w:rFonts w:ascii="宋体" w:hAnsi="宋体" w:cs="Times New Roman"/>
          <w:sz w:val="21"/>
          <w:szCs w:val="21"/>
          <w:u w:val="single"/>
        </w:rPr>
        <w:t xml:space="preserve">  </w:t>
      </w:r>
      <w:r>
        <w:rPr>
          <w:rFonts w:ascii="宋体" w:hAnsi="宋体" w:cs="Times New Roman" w:hint="eastAsia"/>
          <w:sz w:val="21"/>
          <w:szCs w:val="21"/>
          <w:u w:val="single"/>
        </w:rPr>
        <w:t>7</w:t>
      </w:r>
      <w:r>
        <w:rPr>
          <w:rFonts w:ascii="宋体" w:hAnsi="宋体" w:cs="Times New Roman"/>
          <w:sz w:val="21"/>
          <w:szCs w:val="21"/>
          <w:u w:val="single"/>
        </w:rPr>
        <w:t xml:space="preserve">    </w:t>
      </w:r>
      <w:r>
        <w:rPr>
          <w:rFonts w:ascii="宋体" w:hAnsi="宋体" w:cs="Times New Roman" w:hint="eastAsia"/>
          <w:sz w:val="21"/>
          <w:szCs w:val="21"/>
        </w:rPr>
        <w:t>天前移交给承包人。</w:t>
      </w:r>
    </w:p>
    <w:p w:rsidR="007B2A64" w:rsidRDefault="007B2A64" w:rsidP="007B2A64">
      <w:pPr>
        <w:keepNext/>
        <w:keepLines/>
        <w:spacing w:beforeLines="50" w:before="120" w:afterLines="50" w:after="120" w:line="360" w:lineRule="auto"/>
        <w:outlineLvl w:val="2"/>
        <w:rPr>
          <w:rFonts w:ascii="宋体" w:hAnsi="宋体" w:cs="Times New Roman"/>
        </w:rPr>
      </w:pPr>
      <w:bookmarkStart w:id="350" w:name="_Toc489280188"/>
      <w:bookmarkStart w:id="351" w:name="_Toc497584042"/>
      <w:bookmarkStart w:id="352" w:name="_Toc486580382"/>
      <w:bookmarkStart w:id="353" w:name="_Toc490331673"/>
      <w:bookmarkStart w:id="354" w:name="_Toc485323156"/>
      <w:bookmarkStart w:id="355" w:name="_Toc497214051"/>
      <w:r>
        <w:rPr>
          <w:rFonts w:ascii="宋体" w:hAnsi="宋体" w:cs="Times New Roman"/>
        </w:rPr>
        <w:t xml:space="preserve">2.8  </w:t>
      </w:r>
      <w:r>
        <w:rPr>
          <w:rFonts w:ascii="宋体" w:hAnsi="宋体" w:cs="Times New Roman" w:hint="eastAsia"/>
        </w:rPr>
        <w:t>向承包人提交支付担保</w:t>
      </w:r>
      <w:bookmarkEnd w:id="350"/>
      <w:bookmarkEnd w:id="351"/>
      <w:bookmarkEnd w:id="352"/>
      <w:bookmarkEnd w:id="353"/>
      <w:bookmarkEnd w:id="354"/>
      <w:bookmarkEnd w:id="355"/>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w:t>
      </w:r>
      <w:r>
        <w:rPr>
          <w:rFonts w:ascii="宋体" w:hAnsi="宋体" w:cs="Times New Roman"/>
          <w:sz w:val="21"/>
          <w:szCs w:val="21"/>
        </w:rPr>
        <w:t>1</w:t>
      </w:r>
      <w:r>
        <w:rPr>
          <w:rFonts w:ascii="宋体" w:hAnsi="宋体" w:cs="Times New Roman" w:hint="eastAsia"/>
          <w:sz w:val="21"/>
          <w:szCs w:val="21"/>
        </w:rPr>
        <w:t>）发包人向承包人提交支付担保的金额：</w:t>
      </w:r>
      <w:r>
        <w:rPr>
          <w:rFonts w:ascii="宋体" w:hAnsi="宋体" w:cs="Times New Roman"/>
          <w:sz w:val="21"/>
          <w:szCs w:val="21"/>
          <w:u w:val="single"/>
        </w:rPr>
        <w:t xml:space="preserve">  </w:t>
      </w:r>
      <w:r>
        <w:rPr>
          <w:rFonts w:ascii="宋体" w:hAnsi="宋体" w:cs="Times New Roman" w:hint="eastAsia"/>
          <w:sz w:val="21"/>
          <w:szCs w:val="21"/>
          <w:u w:val="single"/>
        </w:rPr>
        <w:t>同</w:t>
      </w:r>
      <w:r>
        <w:rPr>
          <w:rFonts w:ascii="宋体" w:hAnsi="宋体" w:cs="Times New Roman"/>
          <w:sz w:val="21"/>
          <w:szCs w:val="21"/>
          <w:u w:val="single"/>
        </w:rPr>
        <w:t>预付款金额</w:t>
      </w:r>
      <w:r>
        <w:rPr>
          <w:szCs w:val="21"/>
          <w:u w:val="single"/>
        </w:rPr>
        <w:t xml:space="preserve"> </w:t>
      </w:r>
      <w:r>
        <w:rPr>
          <w:rFonts w:ascii="宋体" w:hAnsi="宋体" w:cs="Times New Roman"/>
          <w:sz w:val="21"/>
          <w:szCs w:val="21"/>
          <w:u w:val="single"/>
        </w:rPr>
        <w:t xml:space="preserve">    </w:t>
      </w:r>
    </w:p>
    <w:p w:rsidR="007B2A64" w:rsidRDefault="007B2A64" w:rsidP="007B2A64">
      <w:pPr>
        <w:keepNext/>
        <w:keepLines/>
        <w:spacing w:beforeLines="50" w:before="120" w:afterLines="50" w:after="120" w:line="360" w:lineRule="auto"/>
        <w:outlineLvl w:val="2"/>
        <w:rPr>
          <w:rFonts w:ascii="宋体" w:hAnsi="宋体" w:cs="Times New Roman"/>
        </w:rPr>
      </w:pPr>
      <w:bookmarkStart w:id="356" w:name="_Toc490331674"/>
      <w:bookmarkStart w:id="357" w:name="_Toc489280189"/>
      <w:bookmarkStart w:id="358" w:name="_Toc485323157"/>
      <w:bookmarkStart w:id="359" w:name="_Toc497214052"/>
      <w:bookmarkStart w:id="360" w:name="_Toc486580383"/>
      <w:bookmarkStart w:id="361" w:name="_Toc497584043"/>
      <w:r>
        <w:rPr>
          <w:rFonts w:ascii="宋体" w:hAnsi="宋体" w:cs="Times New Roman"/>
        </w:rPr>
        <w:t xml:space="preserve">2.13  </w:t>
      </w:r>
      <w:r>
        <w:rPr>
          <w:rFonts w:ascii="宋体" w:hAnsi="宋体" w:cs="Times New Roman" w:hint="eastAsia"/>
        </w:rPr>
        <w:t>其他义务</w:t>
      </w:r>
      <w:bookmarkEnd w:id="356"/>
      <w:bookmarkEnd w:id="357"/>
      <w:bookmarkEnd w:id="358"/>
      <w:bookmarkEnd w:id="359"/>
      <w:bookmarkEnd w:id="360"/>
      <w:bookmarkEnd w:id="361"/>
    </w:p>
    <w:p w:rsidR="007B2A64" w:rsidRDefault="007B2A64" w:rsidP="007B2A64">
      <w:pPr>
        <w:spacing w:line="360" w:lineRule="auto"/>
        <w:ind w:firstLineChars="200" w:firstLine="420"/>
        <w:rPr>
          <w:rFonts w:ascii="宋体" w:hAnsi="宋体" w:cs="Arial"/>
          <w:sz w:val="21"/>
        </w:rPr>
      </w:pPr>
      <w:r>
        <w:rPr>
          <w:rFonts w:ascii="宋体" w:hAnsi="宋体" w:cs="Times New Roman" w:hint="eastAsia"/>
          <w:sz w:val="21"/>
          <w:szCs w:val="21"/>
        </w:rPr>
        <w:t>发包人应当履行的其他义务</w:t>
      </w:r>
      <w:r>
        <w:rPr>
          <w:rFonts w:ascii="宋体" w:hAnsi="宋体" w:cs="Arial" w:hint="eastAsia"/>
          <w:sz w:val="21"/>
        </w:rPr>
        <w:t>：</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a</w:t>
      </w:r>
      <w:r>
        <w:rPr>
          <w:rFonts w:ascii="宋体" w:hAnsi="宋体" w:cs="Times New Roman" w:hint="eastAsia"/>
          <w:sz w:val="21"/>
          <w:szCs w:val="21"/>
          <w:u w:val="single"/>
        </w:rPr>
        <w:t>及时完成相关材料、设备的认定工作；</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b</w:t>
      </w:r>
      <w:r>
        <w:rPr>
          <w:rFonts w:ascii="宋体" w:hAnsi="宋体" w:cs="Times New Roman" w:hint="eastAsia"/>
          <w:sz w:val="21"/>
          <w:szCs w:val="21"/>
          <w:u w:val="single"/>
        </w:rPr>
        <w:t>及时告知承包人施工区域内的居民及商户施工过程，并协调相关人员；</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c</w:t>
      </w:r>
      <w:r>
        <w:rPr>
          <w:rFonts w:ascii="宋体" w:hAnsi="宋体" w:cs="Times New Roman" w:hint="eastAsia"/>
          <w:sz w:val="21"/>
          <w:szCs w:val="21"/>
          <w:u w:val="single"/>
        </w:rPr>
        <w:t>及时并准确告知承包人施工区域内需进行特殊防护的部位，并提供防护措施的参考等。</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d.</w:t>
      </w:r>
      <w:r>
        <w:rPr>
          <w:rFonts w:ascii="宋体" w:hAnsi="宋体" w:cs="Times New Roman" w:hint="eastAsia"/>
          <w:sz w:val="21"/>
          <w:szCs w:val="21"/>
          <w:u w:val="single"/>
        </w:rPr>
        <w:t>发包人负责治理扬尘的整体组织工作，负责制定治理扬尘的质量和总目标，并对工程扬尘治理的决策、实施等环节实行全面管理，总体控制治理情况，进行中间检查验收等。</w:t>
      </w:r>
    </w:p>
    <w:p w:rsidR="007B2A64" w:rsidRDefault="007B2A64" w:rsidP="007B2A64">
      <w:pPr>
        <w:spacing w:line="360" w:lineRule="auto"/>
        <w:ind w:firstLineChars="200" w:firstLine="420"/>
        <w:rPr>
          <w:rFonts w:ascii="宋体" w:hAnsi="Times New Roman" w:cs="Arial"/>
          <w:sz w:val="21"/>
          <w:szCs w:val="21"/>
        </w:rPr>
      </w:pPr>
      <w:r>
        <w:rPr>
          <w:rFonts w:ascii="宋体" w:hAnsi="宋体" w:cs="Times New Roman" w:hint="eastAsia"/>
          <w:sz w:val="21"/>
          <w:szCs w:val="21"/>
          <w:u w:val="single"/>
        </w:rPr>
        <w:t>e.</w:t>
      </w:r>
      <w:r>
        <w:rPr>
          <w:rFonts w:ascii="宋体" w:hAnsi="宋体" w:cs="Times New Roman" w:hint="eastAsia"/>
          <w:sz w:val="21"/>
          <w:szCs w:val="21"/>
          <w:u w:val="single"/>
        </w:rPr>
        <w:t>发包人委托工程监理单位对承包人落实文明施工和环境保护措施情况进行现场监理。</w:t>
      </w:r>
    </w:p>
    <w:p w:rsidR="007B2A64" w:rsidRDefault="007B2A64" w:rsidP="007B2A64">
      <w:pPr>
        <w:keepNext/>
        <w:keepLines/>
        <w:spacing w:beforeLines="50" w:before="120" w:afterLines="50" w:after="120" w:line="360" w:lineRule="auto"/>
        <w:outlineLvl w:val="1"/>
        <w:rPr>
          <w:rFonts w:ascii="宋体" w:hAnsi="宋体" w:cs="宋体"/>
          <w:sz w:val="28"/>
        </w:rPr>
      </w:pPr>
      <w:bookmarkStart w:id="362" w:name="_Toc497214053"/>
      <w:bookmarkStart w:id="363" w:name="_Toc489280190"/>
      <w:bookmarkStart w:id="364" w:name="_Toc486580384"/>
      <w:bookmarkStart w:id="365" w:name="_Toc497584044"/>
      <w:bookmarkStart w:id="366" w:name="_Toc490331675"/>
      <w:bookmarkStart w:id="367" w:name="_Toc485323158"/>
      <w:r>
        <w:rPr>
          <w:rFonts w:ascii="宋体" w:hAnsi="宋体" w:cs="宋体"/>
          <w:sz w:val="28"/>
        </w:rPr>
        <w:t>3.</w:t>
      </w:r>
      <w:r>
        <w:rPr>
          <w:rFonts w:ascii="宋体" w:hAnsi="宋体" w:cs="宋体" w:hint="eastAsia"/>
          <w:sz w:val="28"/>
        </w:rPr>
        <w:t>监理人</w:t>
      </w:r>
      <w:bookmarkEnd w:id="362"/>
      <w:bookmarkEnd w:id="363"/>
      <w:bookmarkEnd w:id="364"/>
      <w:bookmarkEnd w:id="365"/>
      <w:bookmarkEnd w:id="366"/>
      <w:bookmarkEnd w:id="367"/>
    </w:p>
    <w:p w:rsidR="007B2A64" w:rsidRDefault="007B2A64" w:rsidP="007B2A64">
      <w:pPr>
        <w:keepNext/>
        <w:keepLines/>
        <w:spacing w:beforeLines="50" w:before="120" w:afterLines="50" w:after="120" w:line="360" w:lineRule="auto"/>
        <w:outlineLvl w:val="2"/>
        <w:rPr>
          <w:rFonts w:ascii="宋体" w:hAnsi="宋体" w:cs="Times New Roman"/>
        </w:rPr>
      </w:pPr>
      <w:bookmarkStart w:id="368" w:name="_Toc497214054"/>
      <w:bookmarkStart w:id="369" w:name="_Toc490331676"/>
      <w:bookmarkStart w:id="370" w:name="_Toc486580385"/>
      <w:bookmarkStart w:id="371" w:name="_Toc489280191"/>
      <w:bookmarkStart w:id="372" w:name="_Toc497584045"/>
      <w:bookmarkStart w:id="373" w:name="_Toc485323159"/>
      <w:r>
        <w:rPr>
          <w:rFonts w:ascii="宋体" w:hAnsi="宋体" w:cs="Times New Roman"/>
        </w:rPr>
        <w:t xml:space="preserve">3.1  </w:t>
      </w:r>
      <w:r>
        <w:rPr>
          <w:rFonts w:ascii="宋体" w:hAnsi="宋体" w:cs="Times New Roman" w:hint="eastAsia"/>
        </w:rPr>
        <w:t>监理人的职责和权力</w:t>
      </w:r>
      <w:bookmarkEnd w:id="368"/>
      <w:bookmarkEnd w:id="369"/>
      <w:bookmarkEnd w:id="370"/>
      <w:bookmarkEnd w:id="371"/>
      <w:bookmarkEnd w:id="372"/>
      <w:bookmarkEnd w:id="373"/>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sz w:val="21"/>
          <w:szCs w:val="21"/>
        </w:rPr>
        <w:t xml:space="preserve">3.1.1  </w:t>
      </w:r>
      <w:r>
        <w:rPr>
          <w:rFonts w:ascii="宋体" w:hAnsi="宋体" w:cs="Times New Roman" w:hint="eastAsia"/>
          <w:sz w:val="21"/>
          <w:szCs w:val="21"/>
        </w:rPr>
        <w:t>发包人需批准明确行使的权力：</w:t>
      </w:r>
      <w:r>
        <w:rPr>
          <w:rFonts w:ascii="宋体" w:hAnsi="宋体" w:cs="Times New Roman" w:hint="eastAsia"/>
          <w:sz w:val="21"/>
          <w:szCs w:val="21"/>
          <w:u w:val="single"/>
        </w:rPr>
        <w:t>所有由监理人发出的书面通知、指示、同意、批准、证书、决定及其它</w:t>
      </w:r>
      <w:proofErr w:type="gramStart"/>
      <w:r>
        <w:rPr>
          <w:rFonts w:ascii="宋体" w:hAnsi="宋体" w:cs="Times New Roman" w:hint="eastAsia"/>
          <w:sz w:val="21"/>
          <w:szCs w:val="21"/>
          <w:u w:val="single"/>
        </w:rPr>
        <w:t>通讯联络</w:t>
      </w:r>
      <w:proofErr w:type="gramEnd"/>
      <w:r>
        <w:rPr>
          <w:rFonts w:ascii="宋体" w:hAnsi="宋体" w:cs="Times New Roman" w:hint="eastAsia"/>
          <w:sz w:val="21"/>
          <w:szCs w:val="21"/>
          <w:u w:val="single"/>
        </w:rPr>
        <w:t>，均要按照发包人的管理流程及相关规定执行；并且当发包人和监理人各自的任何书面通知、指示、同意、批准、证书、决定及其它</w:t>
      </w:r>
      <w:proofErr w:type="gramStart"/>
      <w:r>
        <w:rPr>
          <w:rFonts w:ascii="宋体" w:hAnsi="宋体" w:cs="Times New Roman" w:hint="eastAsia"/>
          <w:sz w:val="21"/>
          <w:szCs w:val="21"/>
          <w:u w:val="single"/>
        </w:rPr>
        <w:t>通讯联络</w:t>
      </w:r>
      <w:proofErr w:type="gramEnd"/>
      <w:r>
        <w:rPr>
          <w:rFonts w:ascii="宋体" w:hAnsi="宋体" w:cs="Times New Roman" w:hint="eastAsia"/>
          <w:sz w:val="21"/>
          <w:szCs w:val="21"/>
          <w:u w:val="single"/>
        </w:rPr>
        <w:t>之间出现冲突、矛盾和不一致时，发包人的决定应是最终的和具有合同约束力的</w:t>
      </w:r>
    </w:p>
    <w:p w:rsidR="007B2A64" w:rsidRDefault="007B2A64" w:rsidP="007B2A64">
      <w:pPr>
        <w:keepNext/>
        <w:keepLines/>
        <w:spacing w:beforeLines="50" w:before="120" w:afterLines="50" w:after="120" w:line="360" w:lineRule="auto"/>
        <w:outlineLvl w:val="1"/>
        <w:rPr>
          <w:rFonts w:ascii="宋体" w:hAnsi="宋体" w:cs="宋体"/>
          <w:sz w:val="28"/>
        </w:rPr>
      </w:pPr>
      <w:bookmarkStart w:id="374" w:name="_Toc490331677"/>
      <w:bookmarkStart w:id="375" w:name="_Toc497584046"/>
      <w:bookmarkStart w:id="376" w:name="_Toc486580386"/>
      <w:bookmarkStart w:id="377" w:name="_Toc489280192"/>
      <w:bookmarkStart w:id="378" w:name="_Toc485323160"/>
      <w:bookmarkStart w:id="379" w:name="_Toc497214055"/>
      <w:r>
        <w:rPr>
          <w:rFonts w:ascii="宋体" w:hAnsi="宋体" w:cs="宋体"/>
          <w:sz w:val="28"/>
        </w:rPr>
        <w:t>4.</w:t>
      </w:r>
      <w:r>
        <w:rPr>
          <w:rFonts w:ascii="宋体" w:hAnsi="宋体" w:cs="宋体" w:hint="eastAsia"/>
          <w:sz w:val="28"/>
        </w:rPr>
        <w:t>承包人</w:t>
      </w:r>
      <w:bookmarkEnd w:id="374"/>
      <w:bookmarkEnd w:id="375"/>
      <w:bookmarkEnd w:id="376"/>
      <w:bookmarkEnd w:id="377"/>
      <w:bookmarkEnd w:id="378"/>
      <w:bookmarkEnd w:id="379"/>
    </w:p>
    <w:p w:rsidR="007B2A64" w:rsidRDefault="007B2A64" w:rsidP="007B2A64">
      <w:pPr>
        <w:keepNext/>
        <w:keepLines/>
        <w:spacing w:beforeLines="50" w:before="120" w:afterLines="50" w:after="120" w:line="360" w:lineRule="auto"/>
        <w:outlineLvl w:val="2"/>
        <w:rPr>
          <w:rFonts w:ascii="宋体" w:hAnsi="宋体" w:cs="Times New Roman"/>
        </w:rPr>
      </w:pPr>
      <w:bookmarkStart w:id="380" w:name="_Toc497584047"/>
      <w:bookmarkStart w:id="381" w:name="_Toc485323161"/>
      <w:bookmarkStart w:id="382" w:name="_Toc497214056"/>
      <w:bookmarkStart w:id="383" w:name="_Toc489280193"/>
      <w:bookmarkStart w:id="384" w:name="_Toc490331678"/>
      <w:bookmarkStart w:id="385" w:name="_Toc486580387"/>
      <w:r>
        <w:rPr>
          <w:rFonts w:ascii="宋体" w:hAnsi="宋体" w:cs="Times New Roman"/>
        </w:rPr>
        <w:t xml:space="preserve">4.1  </w:t>
      </w:r>
      <w:r>
        <w:rPr>
          <w:rFonts w:ascii="宋体" w:hAnsi="宋体" w:cs="Times New Roman" w:hint="eastAsia"/>
        </w:rPr>
        <w:t>承包人的一般义务</w:t>
      </w:r>
      <w:bookmarkEnd w:id="380"/>
      <w:bookmarkEnd w:id="381"/>
      <w:bookmarkEnd w:id="382"/>
      <w:bookmarkEnd w:id="383"/>
      <w:bookmarkEnd w:id="384"/>
      <w:bookmarkEnd w:id="385"/>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sz w:val="21"/>
          <w:szCs w:val="21"/>
        </w:rPr>
        <w:t xml:space="preserve">4.1.8  </w:t>
      </w:r>
      <w:r>
        <w:rPr>
          <w:rFonts w:ascii="宋体" w:hAnsi="宋体" w:cs="Times New Roman" w:hint="eastAsia"/>
          <w:sz w:val="21"/>
          <w:szCs w:val="21"/>
        </w:rPr>
        <w:t>为他人提供方便</w:t>
      </w:r>
    </w:p>
    <w:p w:rsidR="007B2A64" w:rsidRDefault="007B2A64" w:rsidP="007B2A64">
      <w:pPr>
        <w:spacing w:line="360" w:lineRule="auto"/>
        <w:ind w:firstLineChars="150" w:firstLine="315"/>
        <w:rPr>
          <w:rFonts w:ascii="宋体" w:hAnsi="Times New Roman" w:cs="Times New Roman"/>
          <w:sz w:val="21"/>
          <w:szCs w:val="21"/>
        </w:rPr>
      </w:pPr>
      <w:r>
        <w:rPr>
          <w:rFonts w:ascii="宋体" w:hAnsi="宋体" w:cs="Times New Roman" w:hint="eastAsia"/>
          <w:sz w:val="21"/>
          <w:szCs w:val="21"/>
        </w:rPr>
        <w:t>（</w:t>
      </w:r>
      <w:r>
        <w:rPr>
          <w:rFonts w:ascii="宋体" w:hAnsi="宋体" w:cs="Times New Roman"/>
          <w:sz w:val="21"/>
          <w:szCs w:val="21"/>
        </w:rPr>
        <w:t>1</w:t>
      </w:r>
      <w:r>
        <w:rPr>
          <w:rFonts w:ascii="宋体" w:hAnsi="宋体" w:cs="Times New Roman" w:hint="eastAsia"/>
          <w:sz w:val="21"/>
          <w:szCs w:val="21"/>
        </w:rPr>
        <w:t>）承包人应当对在施工场地或者附近实施与合同工程有关的其他工作的独立承包人履行管理、协调、配合、照管和服务义务的具体工作内容和要求：</w:t>
      </w: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Times New Roman"/>
          <w:sz w:val="21"/>
          <w:szCs w:val="21"/>
          <w:u w:val="single"/>
        </w:rPr>
        <w:t xml:space="preserve">  </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sz w:val="21"/>
          <w:szCs w:val="21"/>
        </w:rPr>
        <w:t xml:space="preserve">4.1.10  </w:t>
      </w:r>
      <w:r>
        <w:rPr>
          <w:rFonts w:ascii="宋体" w:hAnsi="宋体" w:cs="Times New Roman" w:hint="eastAsia"/>
          <w:sz w:val="21"/>
          <w:szCs w:val="21"/>
        </w:rPr>
        <w:t>承包人的设计工作</w:t>
      </w:r>
      <w:r>
        <w:rPr>
          <w:rFonts w:ascii="宋体" w:hAnsi="宋体" w:cs="Times New Roman"/>
          <w:sz w:val="21"/>
          <w:szCs w:val="21"/>
        </w:rPr>
        <w:t xml:space="preserve"> </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承包人承担的施工图设计或与工程配套的设计工作内容：</w:t>
      </w:r>
      <w:r>
        <w:rPr>
          <w:rFonts w:ascii="宋体" w:hAnsi="宋体" w:cs="Times New Roman" w:hint="eastAsia"/>
          <w:sz w:val="21"/>
          <w:szCs w:val="21"/>
          <w:u w:val="single"/>
        </w:rPr>
        <w:t>图纸深度不能达到施工要求的专业工程，承包人负责进行二次深化设计，深化设计经设计单位设计师认可后方能实施</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sz w:val="21"/>
          <w:szCs w:val="21"/>
        </w:rPr>
        <w:t xml:space="preserve">4.1.12  </w:t>
      </w:r>
      <w:r>
        <w:rPr>
          <w:rFonts w:ascii="宋体" w:hAnsi="宋体" w:cs="Times New Roman" w:hint="eastAsia"/>
          <w:sz w:val="21"/>
          <w:szCs w:val="21"/>
        </w:rPr>
        <w:t>其他义务</w:t>
      </w:r>
      <w:r>
        <w:rPr>
          <w:rFonts w:ascii="宋体" w:hAnsi="宋体" w:cs="Times New Roman"/>
          <w:sz w:val="21"/>
          <w:szCs w:val="21"/>
        </w:rPr>
        <w:t xml:space="preserve">  </w:t>
      </w:r>
    </w:p>
    <w:p w:rsidR="007B2A64" w:rsidRDefault="007B2A64" w:rsidP="007B2A64">
      <w:pPr>
        <w:spacing w:line="360" w:lineRule="auto"/>
        <w:ind w:firstLineChars="200" w:firstLine="420"/>
        <w:rPr>
          <w:rFonts w:ascii="宋体" w:hAnsi="宋体" w:cs="Arial"/>
          <w:sz w:val="21"/>
        </w:rPr>
      </w:pPr>
      <w:r>
        <w:rPr>
          <w:rFonts w:ascii="宋体" w:hAnsi="宋体" w:cs="Times New Roman" w:hint="eastAsia"/>
          <w:sz w:val="21"/>
          <w:szCs w:val="21"/>
        </w:rPr>
        <w:lastRenderedPageBreak/>
        <w:t>承包人应履行的其他义务</w:t>
      </w:r>
      <w:r>
        <w:rPr>
          <w:rFonts w:ascii="宋体" w:hAnsi="宋体" w:cs="Arial" w:hint="eastAsia"/>
          <w:sz w:val="21"/>
        </w:rPr>
        <w:t>：</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1</w:t>
      </w:r>
      <w:r>
        <w:rPr>
          <w:rFonts w:ascii="宋体" w:hAnsi="宋体" w:cs="Times New Roman" w:hint="eastAsia"/>
          <w:sz w:val="21"/>
          <w:szCs w:val="21"/>
          <w:u w:val="single"/>
        </w:rPr>
        <w:t>）关于扬尘治理义务</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a.</w:t>
      </w:r>
      <w:r>
        <w:rPr>
          <w:rFonts w:ascii="宋体" w:hAnsi="宋体" w:cs="Times New Roman" w:hint="eastAsia"/>
          <w:sz w:val="21"/>
          <w:szCs w:val="21"/>
          <w:u w:val="single"/>
        </w:rPr>
        <w:t>承包人应通过有效的技术手段和管理措施将施工产生的扬尘控制在相关指标范围内。确保工地沙土覆盖、工地路面硬化、出工地车辆冲洗车轮、拆除房屋的工地洒水压尘、垃圾分类密闭存放，并保证渣土运输车辆符合相关规定要求。</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b.</w:t>
      </w:r>
      <w:r>
        <w:rPr>
          <w:rFonts w:ascii="宋体" w:hAnsi="宋体" w:cs="Times New Roman" w:hint="eastAsia"/>
          <w:sz w:val="21"/>
          <w:szCs w:val="21"/>
          <w:u w:val="single"/>
        </w:rPr>
        <w:t>承包人应在施工期间加强环保意识、保持工地清洁、控制扬尘、杜绝漏洒材料，使得施工现场及周围无扬尘污染。</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2</w:t>
      </w:r>
      <w:r>
        <w:rPr>
          <w:rFonts w:ascii="宋体" w:hAnsi="宋体" w:cs="Times New Roman" w:hint="eastAsia"/>
          <w:sz w:val="21"/>
          <w:szCs w:val="21"/>
          <w:u w:val="single"/>
        </w:rPr>
        <w:t>）承包人应就发包人所提供的施工场地基础情况、各类隐蔽管线、设施资料进行详细核对，落实并据此制定相应的施工方案。</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3</w:t>
      </w:r>
      <w:r>
        <w:rPr>
          <w:rFonts w:ascii="宋体" w:hAnsi="宋体" w:cs="Times New Roman" w:hint="eastAsia"/>
          <w:sz w:val="21"/>
          <w:szCs w:val="21"/>
          <w:u w:val="single"/>
        </w:rPr>
        <w:t>）发包人发包专业工程所涉及的预埋件、预埋管、设备基础、预留洞的</w:t>
      </w:r>
      <w:proofErr w:type="gramStart"/>
      <w:r>
        <w:rPr>
          <w:rFonts w:ascii="宋体" w:hAnsi="宋体" w:cs="Times New Roman" w:hint="eastAsia"/>
          <w:sz w:val="21"/>
          <w:szCs w:val="21"/>
          <w:u w:val="single"/>
        </w:rPr>
        <w:t>留设以及</w:t>
      </w:r>
      <w:proofErr w:type="gramEnd"/>
      <w:r>
        <w:rPr>
          <w:rFonts w:ascii="宋体" w:hAnsi="宋体" w:cs="Times New Roman" w:hint="eastAsia"/>
          <w:sz w:val="21"/>
          <w:szCs w:val="21"/>
          <w:u w:val="single"/>
        </w:rPr>
        <w:t>后续洞口完善、补洞、开洞、堵洞、收口等工作均由承包人负责实施。</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4</w:t>
      </w:r>
      <w:r>
        <w:rPr>
          <w:rFonts w:ascii="宋体" w:hAnsi="宋体" w:cs="Times New Roman" w:hint="eastAsia"/>
          <w:sz w:val="21"/>
          <w:szCs w:val="21"/>
          <w:u w:val="single"/>
        </w:rPr>
        <w:t>）承担施工安全保卫工作及施工照明的责任和要求：承包方应按建设行政管理部门和相关部门的要求，自费承担这些工作（如现场警卫和按发包人要求设置的施工现场视频监控系统）和提供相应设施（如护板、围栏等），以保护公共安全，并提供方便。承包方需制订安全措施的方面包括：各类临时支撑体系，各类脚手架和作业平台，临时用电系统和电动机具、设备，现场消防安全，高空作业（防高空坠落和坠物打击），现场周边环境安全等。如因承包方原因未履行条款中约定义务造成工程财产损失，由承包方承担责任和损失。</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5</w:t>
      </w:r>
      <w:r>
        <w:rPr>
          <w:rFonts w:ascii="宋体" w:hAnsi="宋体" w:cs="Times New Roman" w:hint="eastAsia"/>
          <w:sz w:val="21"/>
          <w:szCs w:val="21"/>
          <w:u w:val="single"/>
        </w:rPr>
        <w:t>）绿色施工管理要求：承包方按照</w:t>
      </w:r>
      <w:r>
        <w:rPr>
          <w:rFonts w:ascii="宋体" w:hAnsi="宋体" w:cs="Times New Roman" w:hint="eastAsia"/>
          <w:sz w:val="21"/>
          <w:szCs w:val="21"/>
          <w:u w:val="single"/>
        </w:rPr>
        <w:t>DB11/513-2008</w:t>
      </w:r>
      <w:r>
        <w:rPr>
          <w:rFonts w:ascii="宋体" w:hAnsi="宋体" w:cs="Times New Roman" w:hint="eastAsia"/>
          <w:sz w:val="21"/>
          <w:szCs w:val="21"/>
          <w:u w:val="single"/>
        </w:rPr>
        <w:t>《绿色施工管理规程》和发包人书面提出的绿色施工要求执行。</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6</w:t>
      </w:r>
      <w:r>
        <w:rPr>
          <w:rFonts w:ascii="宋体" w:hAnsi="宋体" w:cs="Times New Roman" w:hint="eastAsia"/>
          <w:sz w:val="21"/>
          <w:szCs w:val="21"/>
          <w:u w:val="single"/>
        </w:rPr>
        <w:t>）发包人支付给承包人的工程款，承包人应专款专用。发包人有权对支付给承包人的工程价款的到位、管理、使用以及其他有关情况进行检查，必要时可查阅承包人财务报表、账簿、凭证等资料，承包人有义务予以配合并如实提供相关资料和情况。检查中发现的问题，承包人应立即进行纠正。</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7</w:t>
      </w:r>
      <w:r>
        <w:rPr>
          <w:rFonts w:ascii="宋体" w:hAnsi="宋体" w:cs="Times New Roman" w:hint="eastAsia"/>
          <w:sz w:val="21"/>
          <w:szCs w:val="21"/>
          <w:u w:val="single"/>
        </w:rPr>
        <w:t>）承包人负责组织竣工验收前所有系统的联合调试。</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8</w:t>
      </w:r>
      <w:r>
        <w:rPr>
          <w:rFonts w:ascii="宋体" w:hAnsi="宋体" w:cs="Times New Roman" w:hint="eastAsia"/>
          <w:sz w:val="21"/>
          <w:szCs w:val="21"/>
          <w:u w:val="single"/>
        </w:rPr>
        <w:t>）承包人应协助发包人办理开工手续，完善开工条件。</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9</w:t>
      </w:r>
      <w:r>
        <w:rPr>
          <w:rFonts w:ascii="宋体" w:hAnsi="宋体" w:cs="Times New Roman" w:hint="eastAsia"/>
          <w:sz w:val="21"/>
          <w:szCs w:val="21"/>
          <w:u w:val="single"/>
        </w:rPr>
        <w:t>）在涉及或关系到本工程的任何事项上，无论这些事项在合同中是否写明</w:t>
      </w:r>
      <w:r>
        <w:rPr>
          <w:rFonts w:ascii="宋体" w:hAnsi="宋体" w:cs="Times New Roman" w:hint="eastAsia"/>
          <w:sz w:val="21"/>
          <w:szCs w:val="21"/>
          <w:u w:val="single"/>
        </w:rPr>
        <w:t xml:space="preserve"> </w:t>
      </w:r>
      <w:r>
        <w:rPr>
          <w:rFonts w:ascii="宋体" w:hAnsi="宋体" w:cs="Times New Roman" w:hint="eastAsia"/>
          <w:sz w:val="21"/>
          <w:szCs w:val="21"/>
          <w:u w:val="single"/>
        </w:rPr>
        <w:t>，承包人都要严格遵守和执行发包人和监理人按照合同发出的指令。若承包人违反本合同项下任何义务或责任，在发包人或监理人限定的时间内未能改正，发包人有权解除合同。</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10</w:t>
      </w:r>
      <w:r>
        <w:rPr>
          <w:rFonts w:ascii="宋体" w:hAnsi="宋体" w:cs="Times New Roman" w:hint="eastAsia"/>
          <w:sz w:val="21"/>
          <w:szCs w:val="21"/>
          <w:u w:val="single"/>
        </w:rPr>
        <w:t>）承包人应当为完成合同而设置合理可行的现场组织机构并为此雇佣在各自行业或职业内具有足够经验、认真负责和精干称职的管理人员。但是，除非事先获得对方同意，承包人</w:t>
      </w:r>
      <w:proofErr w:type="gramStart"/>
      <w:r>
        <w:rPr>
          <w:rFonts w:ascii="宋体" w:hAnsi="宋体" w:cs="Times New Roman" w:hint="eastAsia"/>
          <w:sz w:val="21"/>
          <w:szCs w:val="21"/>
          <w:u w:val="single"/>
        </w:rPr>
        <w:t>不</w:t>
      </w:r>
      <w:proofErr w:type="gramEnd"/>
      <w:r>
        <w:rPr>
          <w:rFonts w:ascii="宋体" w:hAnsi="宋体" w:cs="Times New Roman" w:hint="eastAsia"/>
          <w:sz w:val="21"/>
          <w:szCs w:val="21"/>
          <w:u w:val="single"/>
        </w:rPr>
        <w:t>应从为发包人、监理人、设计人服务的人员中招收或试图招收职员和工人。</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除非事先获取发包人的书面批准，承包人不得更换或撤回项目经理、项目执行经理、其他主要管理人员。</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lastRenderedPageBreak/>
        <w:t>监理人可报发包人批准后撤换，必要时发包人有权直接要求承包人撤换监理人</w:t>
      </w:r>
      <w:r>
        <w:rPr>
          <w:rFonts w:ascii="宋体" w:hAnsi="宋体" w:cs="Times New Roman" w:hint="eastAsia"/>
          <w:sz w:val="21"/>
          <w:szCs w:val="21"/>
          <w:u w:val="single"/>
        </w:rPr>
        <w:t>/</w:t>
      </w:r>
      <w:r>
        <w:rPr>
          <w:rFonts w:ascii="宋体" w:hAnsi="宋体" w:cs="Times New Roman" w:hint="eastAsia"/>
          <w:sz w:val="21"/>
          <w:szCs w:val="21"/>
          <w:u w:val="single"/>
        </w:rPr>
        <w:t>发包人认为有下列行为的任何人员，包括承包人代表：</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a)</w:t>
      </w:r>
      <w:r>
        <w:rPr>
          <w:rFonts w:ascii="宋体" w:hAnsi="宋体" w:cs="Times New Roman" w:hint="eastAsia"/>
          <w:sz w:val="21"/>
          <w:szCs w:val="21"/>
          <w:u w:val="single"/>
        </w:rPr>
        <w:tab/>
      </w:r>
      <w:r>
        <w:rPr>
          <w:rFonts w:ascii="宋体" w:hAnsi="宋体" w:cs="Times New Roman" w:hint="eastAsia"/>
          <w:sz w:val="21"/>
          <w:szCs w:val="21"/>
          <w:u w:val="single"/>
        </w:rPr>
        <w:t>在履行其职责时不能胜任或玩忽职守；</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b)</w:t>
      </w:r>
      <w:r>
        <w:rPr>
          <w:rFonts w:ascii="宋体" w:hAnsi="宋体" w:cs="Times New Roman" w:hint="eastAsia"/>
          <w:sz w:val="21"/>
          <w:szCs w:val="21"/>
          <w:u w:val="single"/>
        </w:rPr>
        <w:tab/>
      </w:r>
      <w:r>
        <w:rPr>
          <w:rFonts w:ascii="宋体" w:hAnsi="宋体" w:cs="Times New Roman" w:hint="eastAsia"/>
          <w:sz w:val="21"/>
          <w:szCs w:val="21"/>
          <w:u w:val="single"/>
        </w:rPr>
        <w:t>不遵守合同的约定；</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c)</w:t>
      </w:r>
      <w:r>
        <w:rPr>
          <w:rFonts w:ascii="宋体" w:hAnsi="宋体" w:cs="Times New Roman" w:hint="eastAsia"/>
          <w:sz w:val="21"/>
          <w:szCs w:val="21"/>
          <w:u w:val="single"/>
        </w:rPr>
        <w:tab/>
      </w:r>
      <w:r>
        <w:rPr>
          <w:rFonts w:ascii="宋体" w:hAnsi="宋体" w:cs="Times New Roman" w:hint="eastAsia"/>
          <w:sz w:val="21"/>
          <w:szCs w:val="21"/>
          <w:u w:val="single"/>
        </w:rPr>
        <w:t>经常出现有损健康与安全，或有损环境保护的行为。</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如果出现这种情况，承包人应在监理人或发包人提出此类要求后</w:t>
      </w:r>
      <w:r>
        <w:rPr>
          <w:rFonts w:ascii="宋体" w:hAnsi="宋体" w:cs="Times New Roman" w:hint="eastAsia"/>
          <w:sz w:val="21"/>
          <w:szCs w:val="21"/>
          <w:u w:val="single"/>
        </w:rPr>
        <w:t>7</w:t>
      </w:r>
      <w:r>
        <w:rPr>
          <w:rFonts w:ascii="宋体" w:hAnsi="宋体" w:cs="Times New Roman" w:hint="eastAsia"/>
          <w:sz w:val="21"/>
          <w:szCs w:val="21"/>
          <w:u w:val="single"/>
        </w:rPr>
        <w:t>天内选派合适的替代人员。承包人未在前述期限内以完成替换工作，则每逾期一天，承包人应按</w:t>
      </w:r>
      <w:r>
        <w:rPr>
          <w:rFonts w:ascii="宋体" w:hAnsi="宋体" w:cs="Times New Roman" w:hint="eastAsia"/>
          <w:sz w:val="21"/>
          <w:szCs w:val="21"/>
          <w:u w:val="single"/>
        </w:rPr>
        <w:t>1000</w:t>
      </w:r>
      <w:r>
        <w:rPr>
          <w:rFonts w:ascii="宋体" w:hAnsi="宋体" w:cs="Times New Roman" w:hint="eastAsia"/>
          <w:sz w:val="21"/>
          <w:szCs w:val="21"/>
          <w:u w:val="single"/>
        </w:rPr>
        <w:t>元</w:t>
      </w:r>
      <w:r>
        <w:rPr>
          <w:rFonts w:ascii="宋体" w:hAnsi="宋体" w:cs="Times New Roman" w:hint="eastAsia"/>
          <w:sz w:val="21"/>
          <w:szCs w:val="21"/>
          <w:u w:val="single"/>
        </w:rPr>
        <w:t>/</w:t>
      </w:r>
      <w:r>
        <w:rPr>
          <w:rFonts w:ascii="宋体" w:hAnsi="宋体" w:cs="Times New Roman" w:hint="eastAsia"/>
          <w:sz w:val="21"/>
          <w:szCs w:val="21"/>
          <w:u w:val="single"/>
        </w:rPr>
        <w:t>人次的标准向发包人支付违约金</w:t>
      </w:r>
      <w:proofErr w:type="gramStart"/>
      <w:r>
        <w:rPr>
          <w:rFonts w:ascii="宋体" w:hAnsi="宋体" w:cs="Times New Roman" w:hint="eastAsia"/>
          <w:sz w:val="21"/>
          <w:szCs w:val="21"/>
          <w:u w:val="single"/>
        </w:rPr>
        <w:t>直至人员</w:t>
      </w:r>
      <w:proofErr w:type="gramEnd"/>
      <w:r>
        <w:rPr>
          <w:rFonts w:ascii="宋体" w:hAnsi="宋体" w:cs="Times New Roman" w:hint="eastAsia"/>
          <w:sz w:val="21"/>
          <w:szCs w:val="21"/>
          <w:u w:val="single"/>
        </w:rPr>
        <w:t>更换完成且经发包人认可为止。</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11</w:t>
      </w:r>
      <w:r>
        <w:rPr>
          <w:rFonts w:ascii="宋体" w:hAnsi="宋体" w:cs="Times New Roman" w:hint="eastAsia"/>
          <w:sz w:val="21"/>
          <w:szCs w:val="21"/>
          <w:u w:val="single"/>
        </w:rPr>
        <w:t>）除非合同中另有约定，承包人应自行安排从当地或其他地方雇佣所有职员和劳务人员，并支付他们的报酬、住宿、膳食和交通遣返。</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12</w:t>
      </w:r>
      <w:r>
        <w:rPr>
          <w:rFonts w:ascii="宋体" w:hAnsi="宋体" w:cs="Times New Roman" w:hint="eastAsia"/>
          <w:sz w:val="21"/>
          <w:szCs w:val="21"/>
          <w:u w:val="single"/>
        </w:rPr>
        <w:t>）承包人应全面配合发包人进行阶段性和</w:t>
      </w:r>
      <w:r>
        <w:rPr>
          <w:rFonts w:ascii="宋体" w:hAnsi="宋体" w:cs="Times New Roman" w:hint="eastAsia"/>
          <w:sz w:val="21"/>
          <w:szCs w:val="21"/>
          <w:u w:val="single"/>
        </w:rPr>
        <w:t>/</w:t>
      </w:r>
      <w:r>
        <w:rPr>
          <w:rFonts w:ascii="宋体" w:hAnsi="宋体" w:cs="Times New Roman" w:hint="eastAsia"/>
          <w:sz w:val="21"/>
          <w:szCs w:val="21"/>
          <w:u w:val="single"/>
        </w:rPr>
        <w:t>或全过程跟踪程审计（如果有）。</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13</w:t>
      </w:r>
      <w:r>
        <w:rPr>
          <w:rFonts w:ascii="宋体" w:hAnsi="宋体" w:cs="Times New Roman" w:hint="eastAsia"/>
          <w:sz w:val="21"/>
          <w:szCs w:val="21"/>
          <w:u w:val="single"/>
        </w:rPr>
        <w:t>）承包人应对发包人提供的勘测基准点进行复核（包括但不限于委托具备专业资质的相关单位在整个工程实施过程中进行的现场规划放线、验线及竣工测绘等工作），相关费用包含在投标报价中，招标人不再单独支付。</w:t>
      </w:r>
      <w:r>
        <w:rPr>
          <w:rFonts w:ascii="宋体" w:hAnsi="宋体" w:cs="Times New Roman" w:hint="eastAsia"/>
          <w:sz w:val="21"/>
          <w:szCs w:val="21"/>
          <w:u w:val="single"/>
        </w:rPr>
        <w:t xml:space="preserve"> </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 xml:space="preserve">14) </w:t>
      </w:r>
      <w:r>
        <w:rPr>
          <w:rFonts w:ascii="宋体" w:hAnsi="宋体" w:cs="Times New Roman" w:hint="eastAsia"/>
          <w:sz w:val="21"/>
          <w:szCs w:val="21"/>
          <w:u w:val="single"/>
        </w:rPr>
        <w:t>承包人需要为独立供应商提供相应的管理、协调、配合、服务工作。具体要求如下：</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(a)</w:t>
      </w:r>
      <w:r>
        <w:rPr>
          <w:rFonts w:ascii="宋体" w:hAnsi="宋体" w:cs="Times New Roman" w:hint="eastAsia"/>
          <w:sz w:val="21"/>
          <w:szCs w:val="21"/>
          <w:u w:val="single"/>
        </w:rPr>
        <w:t>将承包人负责修建、维修及保养的任何道路和通道，提供给独立供应商使用；</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(b)</w:t>
      </w:r>
      <w:r>
        <w:rPr>
          <w:rFonts w:ascii="宋体" w:hAnsi="宋体" w:cs="Times New Roman" w:hint="eastAsia"/>
          <w:sz w:val="21"/>
          <w:szCs w:val="21"/>
          <w:u w:val="single"/>
        </w:rPr>
        <w:t>允许独立供应商使用承包人提供的临时工程和承包人在现场的垂直运输机械和设备（如果有）；</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(c)</w:t>
      </w:r>
      <w:r>
        <w:rPr>
          <w:rFonts w:ascii="宋体" w:hAnsi="宋体" w:cs="Times New Roman" w:hint="eastAsia"/>
          <w:sz w:val="21"/>
          <w:szCs w:val="21"/>
          <w:u w:val="single"/>
        </w:rPr>
        <w:t>为独立供应商提供专项供应材料和工程设备存放场地；并在材料设备进场后负责相应的保管和保护。</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 xml:space="preserve">15) </w:t>
      </w:r>
      <w:r>
        <w:rPr>
          <w:rFonts w:ascii="宋体" w:hAnsi="宋体" w:cs="Times New Roman" w:hint="eastAsia"/>
          <w:sz w:val="21"/>
          <w:szCs w:val="21"/>
          <w:u w:val="single"/>
        </w:rPr>
        <w:t>承包人需要为独立供应商提供相应的管理、协调、配合、服务工作，具体要求如下：</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(a)</w:t>
      </w:r>
      <w:r>
        <w:rPr>
          <w:rFonts w:ascii="宋体" w:hAnsi="宋体" w:cs="Times New Roman" w:hint="eastAsia"/>
          <w:sz w:val="21"/>
          <w:szCs w:val="21"/>
          <w:u w:val="single"/>
        </w:rPr>
        <w:t>根据招标文件专用条款规定，将独立供应商纳入承包人的管理范围，并对施工现场进行统一管理，且承包人应与独立供应商签订进场管理协议。</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(b)</w:t>
      </w:r>
      <w:r>
        <w:rPr>
          <w:rFonts w:ascii="宋体" w:hAnsi="宋体" w:cs="Times New Roman" w:hint="eastAsia"/>
          <w:sz w:val="21"/>
          <w:szCs w:val="21"/>
          <w:u w:val="single"/>
        </w:rPr>
        <w:t>承包人对独立供应商的质量、进度、安全、资料进行管理，以满足整体工程竣工及交付使用。</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(c)</w:t>
      </w:r>
      <w:r>
        <w:rPr>
          <w:rFonts w:ascii="宋体" w:hAnsi="宋体" w:cs="Times New Roman" w:hint="eastAsia"/>
          <w:sz w:val="21"/>
          <w:szCs w:val="21"/>
          <w:u w:val="single"/>
        </w:rPr>
        <w:t>承包人应负责施工过程资料及竣工资料的汇总、整理。</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(d)</w:t>
      </w:r>
      <w:r>
        <w:rPr>
          <w:rFonts w:ascii="宋体" w:hAnsi="宋体" w:cs="Times New Roman" w:hint="eastAsia"/>
          <w:sz w:val="21"/>
          <w:szCs w:val="21"/>
          <w:u w:val="single"/>
        </w:rPr>
        <w:t>将承包人负责修建、维修及保养的任何道路或通道，提供给独立供应商使用。</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(e)</w:t>
      </w:r>
      <w:r>
        <w:rPr>
          <w:rFonts w:ascii="宋体" w:hAnsi="宋体" w:cs="Times New Roman" w:hint="eastAsia"/>
          <w:sz w:val="21"/>
          <w:szCs w:val="21"/>
          <w:u w:val="single"/>
        </w:rPr>
        <w:t>允许独立供应商使用承包人提供的临时工程和承包人在现场的垂直运输机械和设备（如果有）。</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(f)</w:t>
      </w:r>
      <w:r>
        <w:rPr>
          <w:rFonts w:ascii="宋体" w:hAnsi="宋体" w:cs="Times New Roman" w:hint="eastAsia"/>
          <w:sz w:val="21"/>
          <w:szCs w:val="21"/>
          <w:u w:val="single"/>
        </w:rPr>
        <w:t>为独立供应商提供独立供应材料和工程设备存放场地；并在材料设备进场后负责相应的保管和保护。</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(g)</w:t>
      </w:r>
      <w:r>
        <w:rPr>
          <w:rFonts w:ascii="宋体" w:hAnsi="宋体" w:cs="Times New Roman" w:hint="eastAsia"/>
          <w:sz w:val="21"/>
          <w:szCs w:val="21"/>
          <w:u w:val="single"/>
        </w:rPr>
        <w:t>承包人负责编制整体工程相关的材料、设备供应计划，包括但不限于承包人自行实施范围内及发包人发包的材料、设备。</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(h)</w:t>
      </w:r>
      <w:r>
        <w:rPr>
          <w:rFonts w:ascii="宋体" w:hAnsi="宋体" w:cs="Times New Roman" w:hint="eastAsia"/>
          <w:sz w:val="21"/>
          <w:szCs w:val="21"/>
          <w:u w:val="single"/>
        </w:rPr>
        <w:t>承包人配合发包人进行进场验收工作（不含检测费用）及二次倒运</w:t>
      </w:r>
      <w:r>
        <w:rPr>
          <w:rFonts w:ascii="宋体" w:hAnsi="宋体" w:cs="Times New Roman" w:hint="eastAsia"/>
          <w:sz w:val="21"/>
          <w:szCs w:val="21"/>
          <w:u w:val="single"/>
        </w:rPr>
        <w:t xml:space="preserve"> </w:t>
      </w:r>
      <w:r>
        <w:rPr>
          <w:rFonts w:ascii="宋体" w:hAnsi="宋体" w:cs="Times New Roman" w:hint="eastAsia"/>
          <w:sz w:val="21"/>
          <w:szCs w:val="21"/>
          <w:u w:val="single"/>
        </w:rPr>
        <w:t>。</w:t>
      </w:r>
    </w:p>
    <w:p w:rsidR="007B2A64" w:rsidRDefault="007B2A64" w:rsidP="007B2A64">
      <w:pPr>
        <w:spacing w:line="360" w:lineRule="auto"/>
        <w:ind w:firstLineChars="200" w:firstLine="420"/>
        <w:rPr>
          <w:rFonts w:ascii="宋体" w:hAnsi="Times New Roman" w:cs="Arial"/>
          <w:sz w:val="21"/>
        </w:rPr>
      </w:pPr>
      <w:r>
        <w:rPr>
          <w:rFonts w:ascii="宋体" w:hAnsi="宋体" w:cs="Times New Roman" w:hint="eastAsia"/>
          <w:sz w:val="21"/>
          <w:szCs w:val="21"/>
          <w:u w:val="single"/>
        </w:rPr>
        <w:lastRenderedPageBreak/>
        <w:t>由于承包人原因未按上述要求按时提供服务，对本工程的进度、质量、安全造成影响，承包人应承担相应责任，发包人不予支付总包服务费。</w:t>
      </w:r>
      <w:r>
        <w:rPr>
          <w:rFonts w:ascii="宋体" w:hAnsi="宋体" w:cs="Times New Roman"/>
          <w:sz w:val="21"/>
          <w:szCs w:val="21"/>
          <w:u w:val="single"/>
        </w:rPr>
        <w:t xml:space="preserve"> </w:t>
      </w:r>
    </w:p>
    <w:p w:rsidR="007B2A64" w:rsidRDefault="007B2A64" w:rsidP="007B2A64">
      <w:pPr>
        <w:keepNext/>
        <w:keepLines/>
        <w:spacing w:beforeLines="50" w:before="120" w:afterLines="50" w:after="120" w:line="360" w:lineRule="auto"/>
        <w:outlineLvl w:val="2"/>
        <w:rPr>
          <w:rFonts w:ascii="宋体" w:hAnsi="宋体" w:cs="Times New Roman"/>
        </w:rPr>
      </w:pPr>
      <w:bookmarkStart w:id="386" w:name="_Toc486580388"/>
      <w:bookmarkStart w:id="387" w:name="_Toc490331679"/>
      <w:bookmarkStart w:id="388" w:name="_Toc485323162"/>
      <w:bookmarkStart w:id="389" w:name="_Toc489280194"/>
      <w:bookmarkStart w:id="390" w:name="_Toc497584048"/>
      <w:bookmarkStart w:id="391" w:name="_Toc497214057"/>
      <w:r>
        <w:rPr>
          <w:rFonts w:ascii="宋体" w:hAnsi="宋体" w:cs="Times New Roman"/>
        </w:rPr>
        <w:t xml:space="preserve">4.2  </w:t>
      </w:r>
      <w:r>
        <w:rPr>
          <w:rFonts w:ascii="宋体" w:hAnsi="宋体" w:cs="Times New Roman" w:hint="eastAsia"/>
        </w:rPr>
        <w:t>履约担保</w:t>
      </w:r>
      <w:bookmarkEnd w:id="386"/>
      <w:bookmarkEnd w:id="387"/>
      <w:bookmarkEnd w:id="388"/>
      <w:bookmarkEnd w:id="389"/>
      <w:bookmarkEnd w:id="390"/>
      <w:bookmarkEnd w:id="391"/>
      <w:r>
        <w:rPr>
          <w:rFonts w:ascii="宋体" w:hAnsi="宋体" w:cs="Times New Roman"/>
        </w:rPr>
        <w:t xml:space="preserve"> </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sz w:val="21"/>
          <w:szCs w:val="21"/>
        </w:rPr>
        <w:t xml:space="preserve">4.2.1  </w:t>
      </w:r>
      <w:r>
        <w:rPr>
          <w:rFonts w:ascii="宋体" w:hAnsi="宋体" w:cs="Times New Roman" w:hint="eastAsia"/>
          <w:sz w:val="21"/>
          <w:szCs w:val="21"/>
        </w:rPr>
        <w:t>承包人履约担保的格式和金额</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发包人</w:t>
      </w:r>
      <w:r>
        <w:rPr>
          <w:rFonts w:ascii="宋体" w:hAnsi="宋体" w:cs="Times New Roman" w:hint="eastAsia"/>
          <w:sz w:val="21"/>
          <w:szCs w:val="21"/>
          <w:u w:val="single"/>
        </w:rPr>
        <w:t>不要求</w:t>
      </w:r>
      <w:r>
        <w:rPr>
          <w:rFonts w:ascii="宋体" w:hAnsi="宋体" w:cs="Times New Roman"/>
          <w:sz w:val="21"/>
          <w:szCs w:val="21"/>
          <w:u w:val="single"/>
        </w:rPr>
        <w:t xml:space="preserve">  </w:t>
      </w:r>
      <w:r>
        <w:rPr>
          <w:rFonts w:ascii="宋体" w:hAnsi="宋体" w:cs="Times New Roman" w:hint="eastAsia"/>
          <w:sz w:val="21"/>
          <w:szCs w:val="21"/>
        </w:rPr>
        <w:t>（要求</w:t>
      </w:r>
      <w:r>
        <w:rPr>
          <w:rFonts w:ascii="宋体" w:hAnsi="宋体" w:cs="Times New Roman"/>
          <w:sz w:val="21"/>
          <w:szCs w:val="21"/>
        </w:rPr>
        <w:t>/</w:t>
      </w:r>
      <w:r>
        <w:rPr>
          <w:rFonts w:ascii="宋体" w:hAnsi="宋体" w:cs="Times New Roman" w:hint="eastAsia"/>
          <w:sz w:val="21"/>
          <w:szCs w:val="21"/>
        </w:rPr>
        <w:t>不要求）承包人提供承包人履约担保。</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承包人履约担保的金额为</w:t>
      </w: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Times New Roman"/>
          <w:sz w:val="21"/>
          <w:szCs w:val="21"/>
          <w:u w:val="single"/>
        </w:rPr>
        <w:t xml:space="preserve">                              </w:t>
      </w:r>
    </w:p>
    <w:p w:rsidR="007B2A64" w:rsidRDefault="007B2A64" w:rsidP="007B2A64">
      <w:pPr>
        <w:keepNext/>
        <w:keepLines/>
        <w:spacing w:beforeLines="50" w:before="120" w:afterLines="50" w:after="120" w:line="360" w:lineRule="auto"/>
        <w:outlineLvl w:val="2"/>
        <w:rPr>
          <w:rFonts w:ascii="宋体" w:hAnsi="宋体" w:cs="Times New Roman"/>
        </w:rPr>
      </w:pPr>
      <w:bookmarkStart w:id="392" w:name="_Toc497584049"/>
      <w:bookmarkStart w:id="393" w:name="_Toc489280195"/>
      <w:bookmarkStart w:id="394" w:name="_Toc486580389"/>
      <w:bookmarkStart w:id="395" w:name="_Toc497214058"/>
      <w:bookmarkStart w:id="396" w:name="_Toc485323163"/>
      <w:bookmarkStart w:id="397" w:name="_Toc490331680"/>
      <w:r>
        <w:rPr>
          <w:rFonts w:ascii="宋体" w:hAnsi="宋体" w:cs="Times New Roman"/>
        </w:rPr>
        <w:t xml:space="preserve">4.11  </w:t>
      </w:r>
      <w:r>
        <w:rPr>
          <w:rFonts w:ascii="宋体" w:hAnsi="宋体" w:cs="Times New Roman" w:hint="eastAsia"/>
        </w:rPr>
        <w:t>不利物质条件</w:t>
      </w:r>
      <w:bookmarkEnd w:id="392"/>
      <w:bookmarkEnd w:id="393"/>
      <w:bookmarkEnd w:id="394"/>
      <w:bookmarkEnd w:id="395"/>
      <w:bookmarkEnd w:id="396"/>
      <w:bookmarkEnd w:id="397"/>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sz w:val="21"/>
          <w:szCs w:val="21"/>
        </w:rPr>
        <w:t xml:space="preserve">4.11.1  </w:t>
      </w:r>
      <w:r>
        <w:rPr>
          <w:rFonts w:ascii="宋体" w:hAnsi="宋体" w:cs="Times New Roman" w:hint="eastAsia"/>
          <w:sz w:val="21"/>
          <w:szCs w:val="21"/>
        </w:rPr>
        <w:t>不利物质条件的范围：</w:t>
      </w: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Times New Roman"/>
          <w:sz w:val="21"/>
          <w:szCs w:val="21"/>
          <w:u w:val="single"/>
        </w:rPr>
        <w:t xml:space="preserve">                     </w:t>
      </w:r>
    </w:p>
    <w:p w:rsidR="007B2A64" w:rsidRDefault="007B2A64" w:rsidP="007B2A64">
      <w:pPr>
        <w:keepNext/>
        <w:keepLines/>
        <w:spacing w:beforeLines="50" w:before="120" w:afterLines="50" w:after="120" w:line="360" w:lineRule="auto"/>
        <w:outlineLvl w:val="1"/>
        <w:rPr>
          <w:rFonts w:ascii="宋体" w:hAnsi="宋体" w:cs="宋体"/>
          <w:sz w:val="28"/>
        </w:rPr>
      </w:pPr>
      <w:bookmarkStart w:id="398" w:name="_Toc489280196"/>
      <w:bookmarkStart w:id="399" w:name="_Toc485323164"/>
      <w:bookmarkStart w:id="400" w:name="_Toc490331681"/>
      <w:bookmarkStart w:id="401" w:name="_Toc486580390"/>
      <w:bookmarkStart w:id="402" w:name="_Toc497214059"/>
      <w:bookmarkStart w:id="403" w:name="_Toc497584050"/>
      <w:r>
        <w:rPr>
          <w:rFonts w:ascii="宋体" w:hAnsi="宋体" w:cs="宋体"/>
          <w:sz w:val="28"/>
        </w:rPr>
        <w:t>5.</w:t>
      </w:r>
      <w:r>
        <w:rPr>
          <w:rFonts w:ascii="宋体" w:hAnsi="宋体" w:cs="宋体" w:hint="eastAsia"/>
          <w:sz w:val="28"/>
        </w:rPr>
        <w:t>材料和工程设备</w:t>
      </w:r>
      <w:bookmarkEnd w:id="398"/>
      <w:bookmarkEnd w:id="399"/>
      <w:bookmarkEnd w:id="400"/>
      <w:bookmarkEnd w:id="401"/>
      <w:bookmarkEnd w:id="402"/>
      <w:bookmarkEnd w:id="403"/>
    </w:p>
    <w:p w:rsidR="007B2A64" w:rsidRDefault="007B2A64" w:rsidP="007B2A64">
      <w:pPr>
        <w:keepNext/>
        <w:keepLines/>
        <w:spacing w:beforeLines="50" w:before="120" w:afterLines="50" w:after="120" w:line="360" w:lineRule="auto"/>
        <w:outlineLvl w:val="2"/>
        <w:rPr>
          <w:rFonts w:ascii="宋体" w:hAnsi="宋体" w:cs="Times New Roman"/>
        </w:rPr>
      </w:pPr>
      <w:bookmarkStart w:id="404" w:name="_Toc489280197"/>
      <w:bookmarkStart w:id="405" w:name="_Toc497214060"/>
      <w:bookmarkStart w:id="406" w:name="_Toc490331682"/>
      <w:bookmarkStart w:id="407" w:name="_Toc497584051"/>
      <w:bookmarkStart w:id="408" w:name="_Toc486580391"/>
      <w:bookmarkStart w:id="409" w:name="_Toc485323165"/>
      <w:r>
        <w:rPr>
          <w:rFonts w:ascii="宋体" w:hAnsi="宋体" w:cs="Times New Roman"/>
        </w:rPr>
        <w:t xml:space="preserve">5.1  </w:t>
      </w:r>
      <w:r>
        <w:rPr>
          <w:rFonts w:ascii="宋体" w:hAnsi="宋体" w:cs="Times New Roman" w:hint="eastAsia"/>
        </w:rPr>
        <w:t>承包人提供的材料和工程设备</w:t>
      </w:r>
      <w:bookmarkEnd w:id="404"/>
      <w:bookmarkEnd w:id="405"/>
      <w:bookmarkEnd w:id="406"/>
      <w:bookmarkEnd w:id="407"/>
      <w:bookmarkEnd w:id="408"/>
      <w:bookmarkEnd w:id="409"/>
    </w:p>
    <w:p w:rsidR="007B2A64" w:rsidRDefault="007B2A64" w:rsidP="007B2A64">
      <w:pPr>
        <w:spacing w:line="360" w:lineRule="auto"/>
        <w:ind w:firstLineChars="200" w:firstLine="420"/>
        <w:rPr>
          <w:rFonts w:ascii="宋体" w:hAnsi="Times New Roman" w:cs="Arial"/>
          <w:sz w:val="21"/>
        </w:rPr>
      </w:pPr>
      <w:r>
        <w:rPr>
          <w:rFonts w:ascii="宋体" w:hAnsi="宋体" w:cs="Times New Roman"/>
          <w:sz w:val="21"/>
          <w:szCs w:val="21"/>
        </w:rPr>
        <w:t xml:space="preserve">5.1.2 </w:t>
      </w:r>
      <w:r>
        <w:rPr>
          <w:rFonts w:ascii="宋体" w:hAnsi="宋体" w:cs="Times New Roman" w:hint="eastAsia"/>
          <w:sz w:val="21"/>
          <w:szCs w:val="21"/>
        </w:rPr>
        <w:t>承包人将由其提供的材料和工程设备的供货人和品种、规格、数量及供货时间等报送监理人审批的期限：</w:t>
      </w:r>
      <w:r>
        <w:rPr>
          <w:rFonts w:ascii="宋体" w:hAnsi="宋体" w:cs="Times New Roman" w:hint="eastAsia"/>
          <w:sz w:val="21"/>
          <w:szCs w:val="21"/>
          <w:u w:val="single"/>
        </w:rPr>
        <w:t>按照监理人的要求执行。对于发包人在工程量清单中给定暂估价的材料和工程设备采购计划单，承包人必须充分考虑材料和工程设备加工周期的前提下，不包括加工周期至少提前</w:t>
      </w:r>
      <w:r>
        <w:rPr>
          <w:rFonts w:ascii="宋体" w:hAnsi="宋体" w:cs="Times New Roman" w:hint="eastAsia"/>
          <w:sz w:val="21"/>
          <w:szCs w:val="21"/>
          <w:u w:val="single"/>
        </w:rPr>
        <w:t>30</w:t>
      </w:r>
      <w:r>
        <w:rPr>
          <w:rFonts w:ascii="宋体" w:hAnsi="宋体" w:cs="Times New Roman" w:hint="eastAsia"/>
          <w:sz w:val="21"/>
          <w:szCs w:val="21"/>
          <w:u w:val="single"/>
        </w:rPr>
        <w:t>天以书面形式报送给监理及发包人，按照合同约定的方式安排招标采购。计划申请单一式陆份，应包括材料或工程设备的品种、名称、规格、型号、数量、质量等级、供货日期、供货地点、已累计供应数。如果由于承包人申报计划不及时造成的延误供货，造成损失由承包人自负。</w:t>
      </w:r>
    </w:p>
    <w:p w:rsidR="007B2A64" w:rsidRDefault="007B2A64" w:rsidP="007B2A64">
      <w:pPr>
        <w:keepNext/>
        <w:keepLines/>
        <w:spacing w:beforeLines="50" w:before="120" w:afterLines="50" w:after="120" w:line="360" w:lineRule="auto"/>
        <w:outlineLvl w:val="1"/>
        <w:rPr>
          <w:rFonts w:ascii="宋体" w:hAnsi="宋体" w:cs="宋体"/>
          <w:sz w:val="28"/>
        </w:rPr>
      </w:pPr>
      <w:bookmarkStart w:id="410" w:name="_Toc490331683"/>
      <w:bookmarkStart w:id="411" w:name="_Toc486580392"/>
      <w:bookmarkStart w:id="412" w:name="_Toc485323166"/>
      <w:bookmarkStart w:id="413" w:name="_Toc489280198"/>
      <w:bookmarkStart w:id="414" w:name="_Toc497584052"/>
      <w:bookmarkStart w:id="415" w:name="_Toc497214061"/>
      <w:r>
        <w:rPr>
          <w:rFonts w:ascii="宋体" w:hAnsi="宋体" w:cs="宋体"/>
          <w:sz w:val="28"/>
        </w:rPr>
        <w:t>6.</w:t>
      </w:r>
      <w:r>
        <w:rPr>
          <w:rFonts w:ascii="宋体" w:hAnsi="宋体" w:cs="宋体" w:hint="eastAsia"/>
          <w:sz w:val="28"/>
        </w:rPr>
        <w:t>施工设备和临时设施</w:t>
      </w:r>
      <w:bookmarkEnd w:id="410"/>
      <w:bookmarkEnd w:id="411"/>
      <w:bookmarkEnd w:id="412"/>
      <w:bookmarkEnd w:id="413"/>
      <w:bookmarkEnd w:id="414"/>
      <w:bookmarkEnd w:id="415"/>
    </w:p>
    <w:p w:rsidR="007B2A64" w:rsidRDefault="007B2A64" w:rsidP="007B2A64">
      <w:pPr>
        <w:keepNext/>
        <w:keepLines/>
        <w:spacing w:beforeLines="50" w:before="120" w:afterLines="50" w:after="120" w:line="360" w:lineRule="auto"/>
        <w:outlineLvl w:val="2"/>
        <w:rPr>
          <w:rFonts w:ascii="宋体" w:hAnsi="宋体" w:cs="Times New Roman"/>
        </w:rPr>
      </w:pPr>
      <w:bookmarkStart w:id="416" w:name="_Toc486580393"/>
      <w:bookmarkStart w:id="417" w:name="_Toc497214062"/>
      <w:bookmarkStart w:id="418" w:name="_Toc489280199"/>
      <w:bookmarkStart w:id="419" w:name="_Toc490331684"/>
      <w:bookmarkStart w:id="420" w:name="_Toc485323167"/>
      <w:bookmarkStart w:id="421" w:name="_Toc497584053"/>
      <w:r>
        <w:rPr>
          <w:rFonts w:ascii="宋体" w:hAnsi="宋体" w:cs="Times New Roman"/>
        </w:rPr>
        <w:t xml:space="preserve">6.1  </w:t>
      </w:r>
      <w:r>
        <w:rPr>
          <w:rFonts w:ascii="宋体" w:hAnsi="宋体" w:cs="Times New Roman" w:hint="eastAsia"/>
        </w:rPr>
        <w:t>承包人提供的施工设备和临时设施</w:t>
      </w:r>
      <w:bookmarkEnd w:id="416"/>
      <w:bookmarkEnd w:id="417"/>
      <w:bookmarkEnd w:id="418"/>
      <w:bookmarkEnd w:id="419"/>
      <w:bookmarkEnd w:id="420"/>
      <w:bookmarkEnd w:id="421"/>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sz w:val="21"/>
          <w:szCs w:val="21"/>
        </w:rPr>
        <w:t xml:space="preserve">6.1.2  </w:t>
      </w:r>
      <w:r>
        <w:rPr>
          <w:rFonts w:ascii="宋体" w:hAnsi="宋体" w:cs="Times New Roman" w:hint="eastAsia"/>
          <w:sz w:val="21"/>
          <w:szCs w:val="21"/>
        </w:rPr>
        <w:t>发包人承担自行修建临时设施费用的范围：</w:t>
      </w: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Times New Roman"/>
          <w:sz w:val="21"/>
          <w:szCs w:val="21"/>
          <w:u w:val="single"/>
        </w:rPr>
        <w:t xml:space="preserve">               </w:t>
      </w:r>
    </w:p>
    <w:p w:rsidR="007B2A64" w:rsidRDefault="007B2A64" w:rsidP="007B2A64">
      <w:pPr>
        <w:spacing w:line="360" w:lineRule="auto"/>
        <w:ind w:firstLineChars="200" w:firstLine="420"/>
        <w:rPr>
          <w:rFonts w:ascii="宋体" w:hAnsi="Times New Roman" w:cs="Arial"/>
          <w:sz w:val="21"/>
        </w:rPr>
      </w:pPr>
      <w:r>
        <w:rPr>
          <w:rFonts w:ascii="宋体" w:hAnsi="宋体" w:cs="Times New Roman" w:hint="eastAsia"/>
          <w:sz w:val="21"/>
        </w:rPr>
        <w:t>发包人办理申请手续并承担相关费用的临时占地：</w:t>
      </w:r>
      <w:r>
        <w:rPr>
          <w:rFonts w:ascii="宋体" w:hAnsi="宋体" w:cs="Times New Roman"/>
          <w:sz w:val="21"/>
          <w:u w:val="single"/>
        </w:rPr>
        <w:t xml:space="preserve">   </w:t>
      </w:r>
      <w:r>
        <w:rPr>
          <w:rFonts w:ascii="宋体" w:hAnsi="宋体" w:cs="Times New Roman" w:hint="eastAsia"/>
          <w:sz w:val="21"/>
          <w:u w:val="single"/>
        </w:rPr>
        <w:t>/</w:t>
      </w:r>
      <w:r>
        <w:rPr>
          <w:rFonts w:ascii="宋体" w:hAnsi="宋体" w:cs="Times New Roman"/>
          <w:sz w:val="21"/>
          <w:szCs w:val="21"/>
          <w:u w:val="single"/>
        </w:rPr>
        <w:t xml:space="preserve">            </w:t>
      </w:r>
    </w:p>
    <w:p w:rsidR="007B2A64" w:rsidRDefault="007B2A64" w:rsidP="007B2A64">
      <w:pPr>
        <w:keepNext/>
        <w:keepLines/>
        <w:spacing w:beforeLines="50" w:before="120" w:afterLines="50" w:after="120" w:line="360" w:lineRule="auto"/>
        <w:outlineLvl w:val="2"/>
        <w:rPr>
          <w:rFonts w:ascii="宋体" w:hAnsi="宋体" w:cs="Times New Roman"/>
        </w:rPr>
      </w:pPr>
      <w:bookmarkStart w:id="422" w:name="_Toc497584054"/>
      <w:bookmarkStart w:id="423" w:name="_Toc497214063"/>
      <w:bookmarkStart w:id="424" w:name="_Toc489280200"/>
      <w:bookmarkStart w:id="425" w:name="_Toc486580394"/>
      <w:bookmarkStart w:id="426" w:name="_Toc490331685"/>
      <w:bookmarkStart w:id="427" w:name="_Toc485323168"/>
      <w:r>
        <w:rPr>
          <w:rFonts w:ascii="宋体" w:hAnsi="宋体" w:cs="Times New Roman"/>
        </w:rPr>
        <w:t xml:space="preserve">6.2  </w:t>
      </w:r>
      <w:r>
        <w:rPr>
          <w:rFonts w:ascii="宋体" w:hAnsi="宋体" w:cs="Times New Roman" w:hint="eastAsia"/>
        </w:rPr>
        <w:t>发包人提供的施工设备和临时设施</w:t>
      </w:r>
      <w:bookmarkEnd w:id="422"/>
      <w:bookmarkEnd w:id="423"/>
      <w:bookmarkEnd w:id="424"/>
      <w:bookmarkEnd w:id="425"/>
      <w:bookmarkEnd w:id="426"/>
      <w:bookmarkEnd w:id="427"/>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发包人提供的施工设备和临时设施：</w:t>
      </w:r>
      <w:r>
        <w:rPr>
          <w:rFonts w:ascii="宋体" w:hAnsi="宋体" w:cs="Times New Roman"/>
          <w:sz w:val="21"/>
          <w:szCs w:val="21"/>
          <w:u w:val="single"/>
        </w:rPr>
        <w:t xml:space="preserve">  </w:t>
      </w:r>
      <w:r>
        <w:rPr>
          <w:rFonts w:ascii="宋体" w:hAnsi="宋体" w:cs="Times New Roman"/>
          <w:sz w:val="21"/>
          <w:u w:val="single"/>
        </w:rPr>
        <w:t xml:space="preserve">  </w:t>
      </w:r>
      <w:r>
        <w:rPr>
          <w:rFonts w:ascii="宋体" w:hAnsi="宋体" w:cs="Times New Roman" w:hint="eastAsia"/>
          <w:sz w:val="21"/>
          <w:u w:val="single"/>
        </w:rPr>
        <w:t>总水源、电源接驳点</w:t>
      </w:r>
      <w:r>
        <w:rPr>
          <w:rFonts w:ascii="宋体" w:hAnsi="宋体" w:cs="Times New Roman"/>
          <w:sz w:val="21"/>
          <w:u w:val="single"/>
        </w:rPr>
        <w:t xml:space="preserve">  </w:t>
      </w:r>
      <w:r>
        <w:rPr>
          <w:rFonts w:ascii="宋体" w:hAnsi="宋体" w:cs="Times New Roman"/>
          <w:sz w:val="21"/>
          <w:szCs w:val="21"/>
          <w:u w:val="single"/>
        </w:rPr>
        <w:t xml:space="preserve">                         </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发包人提供的施工设备和临时设施的运行、维护、拆除、清运费用的承担人：</w:t>
      </w:r>
      <w:r>
        <w:rPr>
          <w:rFonts w:ascii="宋体" w:hAnsi="宋体" w:cs="Times New Roman" w:hint="eastAsia"/>
          <w:sz w:val="21"/>
          <w:u w:val="single"/>
        </w:rPr>
        <w:t>承包人</w:t>
      </w:r>
    </w:p>
    <w:p w:rsidR="007B2A64" w:rsidRDefault="007B2A64" w:rsidP="007B2A64">
      <w:pPr>
        <w:keepNext/>
        <w:keepLines/>
        <w:spacing w:beforeLines="50" w:before="120" w:afterLines="50" w:after="120" w:line="360" w:lineRule="auto"/>
        <w:outlineLvl w:val="1"/>
        <w:rPr>
          <w:rFonts w:ascii="宋体" w:hAnsi="宋体" w:cs="宋体"/>
          <w:sz w:val="28"/>
        </w:rPr>
      </w:pPr>
      <w:bookmarkStart w:id="428" w:name="_Toc489280201"/>
      <w:bookmarkStart w:id="429" w:name="_Toc497584055"/>
      <w:bookmarkStart w:id="430" w:name="_Toc490331686"/>
      <w:bookmarkStart w:id="431" w:name="_Toc497214064"/>
      <w:bookmarkStart w:id="432" w:name="_Toc486580395"/>
      <w:bookmarkStart w:id="433" w:name="_Toc485323169"/>
      <w:r>
        <w:rPr>
          <w:rFonts w:ascii="宋体" w:hAnsi="宋体" w:cs="宋体"/>
          <w:sz w:val="28"/>
        </w:rPr>
        <w:t>7.</w:t>
      </w:r>
      <w:r>
        <w:rPr>
          <w:rFonts w:ascii="宋体" w:hAnsi="宋体" w:cs="宋体" w:hint="eastAsia"/>
          <w:sz w:val="28"/>
        </w:rPr>
        <w:t>交通运输</w:t>
      </w:r>
      <w:bookmarkEnd w:id="428"/>
      <w:bookmarkEnd w:id="429"/>
      <w:bookmarkEnd w:id="430"/>
      <w:bookmarkEnd w:id="431"/>
      <w:bookmarkEnd w:id="432"/>
      <w:bookmarkEnd w:id="433"/>
    </w:p>
    <w:p w:rsidR="007B2A64" w:rsidRDefault="007B2A64" w:rsidP="007B2A64">
      <w:pPr>
        <w:keepNext/>
        <w:keepLines/>
        <w:spacing w:beforeLines="50" w:before="120" w:afterLines="50" w:after="120" w:line="360" w:lineRule="auto"/>
        <w:outlineLvl w:val="2"/>
        <w:rPr>
          <w:rFonts w:ascii="宋体" w:hAnsi="宋体" w:cs="Times New Roman"/>
        </w:rPr>
      </w:pPr>
      <w:bookmarkStart w:id="434" w:name="_Toc497214065"/>
      <w:bookmarkStart w:id="435" w:name="_Toc497584056"/>
      <w:bookmarkStart w:id="436" w:name="_Toc486580396"/>
      <w:bookmarkStart w:id="437" w:name="_Toc490331687"/>
      <w:bookmarkStart w:id="438" w:name="_Toc489280202"/>
      <w:bookmarkStart w:id="439" w:name="_Toc485323170"/>
      <w:r>
        <w:rPr>
          <w:rFonts w:ascii="宋体" w:hAnsi="宋体" w:cs="Times New Roman"/>
        </w:rPr>
        <w:t xml:space="preserve">7.1  </w:t>
      </w:r>
      <w:r>
        <w:rPr>
          <w:rFonts w:ascii="宋体" w:hAnsi="宋体" w:cs="Times New Roman" w:hint="eastAsia"/>
        </w:rPr>
        <w:t>道路通行权和场外设施</w:t>
      </w:r>
      <w:bookmarkEnd w:id="434"/>
      <w:bookmarkEnd w:id="435"/>
      <w:bookmarkEnd w:id="436"/>
      <w:bookmarkEnd w:id="437"/>
      <w:bookmarkEnd w:id="438"/>
      <w:bookmarkEnd w:id="439"/>
    </w:p>
    <w:p w:rsidR="007B2A64" w:rsidRDefault="007B2A64" w:rsidP="007B2A64">
      <w:pPr>
        <w:spacing w:line="360" w:lineRule="auto"/>
        <w:ind w:firstLineChars="200" w:firstLine="420"/>
        <w:rPr>
          <w:rFonts w:ascii="宋体" w:hAnsi="Times New Roman" w:cs="Times New Roman"/>
          <w:sz w:val="21"/>
          <w:szCs w:val="21"/>
          <w:u w:val="single"/>
        </w:rPr>
      </w:pPr>
      <w:r>
        <w:rPr>
          <w:rFonts w:ascii="宋体" w:hAnsi="宋体" w:cs="Times New Roman" w:hint="eastAsia"/>
          <w:sz w:val="21"/>
          <w:szCs w:val="21"/>
        </w:rPr>
        <w:t>负责取得道路通行权、场外设施修建权的办理人</w:t>
      </w:r>
      <w:r>
        <w:rPr>
          <w:rFonts w:ascii="宋体" w:hAnsi="宋体" w:cs="Times New Roman"/>
          <w:sz w:val="21"/>
          <w:szCs w:val="21"/>
        </w:rPr>
        <w:t>:</w:t>
      </w:r>
      <w:r>
        <w:rPr>
          <w:rFonts w:ascii="宋体" w:hAnsi="宋体" w:cs="Times New Roman" w:hint="eastAsia"/>
          <w:sz w:val="21"/>
          <w:u w:val="single"/>
        </w:rPr>
        <w:t xml:space="preserve"> </w:t>
      </w:r>
      <w:r>
        <w:rPr>
          <w:rFonts w:ascii="宋体" w:hAnsi="宋体" w:cs="Times New Roman" w:hint="eastAsia"/>
          <w:sz w:val="21"/>
          <w:u w:val="single"/>
        </w:rPr>
        <w:t>承包人</w:t>
      </w:r>
      <w:r>
        <w:rPr>
          <w:rFonts w:ascii="宋体" w:hAnsi="宋体" w:cs="Times New Roman"/>
          <w:sz w:val="21"/>
          <w:szCs w:val="21"/>
          <w:u w:val="single"/>
        </w:rPr>
        <w:t xml:space="preserve"> </w:t>
      </w:r>
      <w:r>
        <w:rPr>
          <w:rFonts w:ascii="宋体" w:hAnsi="宋体" w:cs="Times New Roman"/>
          <w:sz w:val="21"/>
          <w:szCs w:val="21"/>
        </w:rPr>
        <w:t xml:space="preserve"> </w:t>
      </w:r>
      <w:r>
        <w:rPr>
          <w:rFonts w:ascii="宋体" w:hAnsi="宋体" w:cs="Times New Roman" w:hint="eastAsia"/>
          <w:sz w:val="21"/>
          <w:szCs w:val="21"/>
        </w:rPr>
        <w:t>，其相关费用由发包人承担。</w:t>
      </w:r>
      <w:r>
        <w:rPr>
          <w:rFonts w:ascii="宋体" w:hAnsi="宋体" w:cs="Times New Roman"/>
          <w:sz w:val="21"/>
          <w:szCs w:val="21"/>
        </w:rPr>
        <w:t xml:space="preserve">                       </w:t>
      </w:r>
    </w:p>
    <w:p w:rsidR="007B2A64" w:rsidRDefault="007B2A64" w:rsidP="007B2A64">
      <w:pPr>
        <w:keepNext/>
        <w:keepLines/>
        <w:spacing w:beforeLines="50" w:before="120" w:afterLines="50" w:after="120" w:line="360" w:lineRule="auto"/>
        <w:outlineLvl w:val="2"/>
        <w:rPr>
          <w:rFonts w:ascii="宋体" w:hAnsi="宋体" w:cs="Times New Roman"/>
        </w:rPr>
      </w:pPr>
      <w:bookmarkStart w:id="440" w:name="_Toc497584057"/>
      <w:bookmarkStart w:id="441" w:name="_Toc489280203"/>
      <w:bookmarkStart w:id="442" w:name="_Toc497214066"/>
      <w:bookmarkStart w:id="443" w:name="_Toc485323171"/>
      <w:bookmarkStart w:id="444" w:name="_Toc486580397"/>
      <w:bookmarkStart w:id="445" w:name="_Toc490331688"/>
      <w:r>
        <w:rPr>
          <w:rFonts w:ascii="宋体" w:hAnsi="宋体" w:cs="Times New Roman"/>
        </w:rPr>
        <w:lastRenderedPageBreak/>
        <w:t xml:space="preserve">7.2  </w:t>
      </w:r>
      <w:r>
        <w:rPr>
          <w:rFonts w:ascii="宋体" w:hAnsi="宋体" w:cs="Times New Roman" w:hint="eastAsia"/>
        </w:rPr>
        <w:t>场内施工道路</w:t>
      </w:r>
      <w:bookmarkEnd w:id="440"/>
      <w:bookmarkEnd w:id="441"/>
      <w:bookmarkEnd w:id="442"/>
      <w:bookmarkEnd w:id="443"/>
      <w:bookmarkEnd w:id="444"/>
      <w:bookmarkEnd w:id="445"/>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sz w:val="21"/>
          <w:szCs w:val="21"/>
        </w:rPr>
        <w:t xml:space="preserve">7.2.1  </w:t>
      </w:r>
      <w:r>
        <w:rPr>
          <w:rFonts w:ascii="宋体" w:hAnsi="宋体" w:cs="Times New Roman" w:hint="eastAsia"/>
          <w:sz w:val="21"/>
          <w:szCs w:val="21"/>
        </w:rPr>
        <w:t>施工所需的场内临时道路和交通设施的修建、维护、养护和管理人：</w:t>
      </w:r>
      <w:r>
        <w:rPr>
          <w:rFonts w:ascii="宋体" w:hAnsi="宋体" w:cs="Times New Roman" w:hint="eastAsia"/>
          <w:sz w:val="21"/>
          <w:u w:val="single"/>
        </w:rPr>
        <w:t>承包人</w:t>
      </w:r>
      <w:r>
        <w:rPr>
          <w:rFonts w:ascii="宋体" w:hAnsi="宋体" w:cs="Times New Roman" w:hint="eastAsia"/>
          <w:sz w:val="21"/>
          <w:szCs w:val="21"/>
        </w:rPr>
        <w:t>，相关费用由</w:t>
      </w:r>
      <w:r>
        <w:rPr>
          <w:rFonts w:ascii="宋体" w:hAnsi="宋体" w:cs="Times New Roman" w:hint="eastAsia"/>
          <w:sz w:val="21"/>
          <w:u w:val="single"/>
        </w:rPr>
        <w:t>承包人</w:t>
      </w:r>
      <w:r>
        <w:rPr>
          <w:rFonts w:ascii="宋体" w:hAnsi="宋体" w:cs="Times New Roman" w:hint="eastAsia"/>
          <w:sz w:val="21"/>
          <w:szCs w:val="21"/>
        </w:rPr>
        <w:t>承担。</w:t>
      </w:r>
    </w:p>
    <w:p w:rsidR="007B2A64" w:rsidRDefault="007B2A64" w:rsidP="007B2A64">
      <w:pPr>
        <w:keepNext/>
        <w:keepLines/>
        <w:spacing w:beforeLines="50" w:before="120" w:afterLines="50" w:after="120" w:line="360" w:lineRule="auto"/>
        <w:outlineLvl w:val="2"/>
        <w:rPr>
          <w:rFonts w:ascii="宋体" w:hAnsi="宋体" w:cs="Times New Roman"/>
        </w:rPr>
      </w:pPr>
      <w:bookmarkStart w:id="446" w:name="_Toc490331689"/>
      <w:bookmarkStart w:id="447" w:name="_Toc497584058"/>
      <w:bookmarkStart w:id="448" w:name="_Toc489280204"/>
      <w:bookmarkStart w:id="449" w:name="_Toc485323172"/>
      <w:bookmarkStart w:id="450" w:name="_Toc497214067"/>
      <w:bookmarkStart w:id="451" w:name="_Toc486580398"/>
      <w:r>
        <w:rPr>
          <w:rFonts w:ascii="宋体" w:hAnsi="宋体" w:cs="Times New Roman"/>
        </w:rPr>
        <w:t xml:space="preserve">7.4  </w:t>
      </w:r>
      <w:r>
        <w:rPr>
          <w:rFonts w:ascii="宋体" w:hAnsi="宋体" w:cs="Times New Roman" w:hint="eastAsia"/>
        </w:rPr>
        <w:t>超大件和超重件的运输</w:t>
      </w:r>
      <w:bookmarkEnd w:id="446"/>
      <w:bookmarkEnd w:id="447"/>
      <w:bookmarkEnd w:id="448"/>
      <w:bookmarkEnd w:id="449"/>
      <w:bookmarkEnd w:id="450"/>
      <w:bookmarkEnd w:id="451"/>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运输超大件或超重件所需的道路和桥梁临时加固改造等费用的承担人：</w:t>
      </w:r>
      <w:r>
        <w:rPr>
          <w:rFonts w:ascii="宋体" w:hAnsi="宋体" w:cs="Times New Roman" w:hint="eastAsia"/>
          <w:sz w:val="21"/>
          <w:u w:val="single"/>
        </w:rPr>
        <w:t>承包人</w:t>
      </w:r>
    </w:p>
    <w:p w:rsidR="007B2A64" w:rsidRDefault="007B2A64" w:rsidP="007B2A64">
      <w:pPr>
        <w:keepNext/>
        <w:keepLines/>
        <w:spacing w:beforeLines="50" w:before="120" w:afterLines="50" w:after="120" w:line="360" w:lineRule="auto"/>
        <w:outlineLvl w:val="1"/>
        <w:rPr>
          <w:rFonts w:ascii="宋体" w:hAnsi="宋体" w:cs="宋体"/>
          <w:sz w:val="28"/>
        </w:rPr>
      </w:pPr>
      <w:bookmarkStart w:id="452" w:name="_Toc490331690"/>
      <w:bookmarkStart w:id="453" w:name="_Toc497214068"/>
      <w:bookmarkStart w:id="454" w:name="_Toc497584059"/>
      <w:bookmarkStart w:id="455" w:name="_Toc486580399"/>
      <w:bookmarkStart w:id="456" w:name="_Toc485323173"/>
      <w:bookmarkStart w:id="457" w:name="_Toc489280205"/>
      <w:r>
        <w:rPr>
          <w:rFonts w:ascii="宋体" w:hAnsi="宋体" w:cs="宋体"/>
          <w:sz w:val="28"/>
        </w:rPr>
        <w:t>8.</w:t>
      </w:r>
      <w:r>
        <w:rPr>
          <w:rFonts w:ascii="宋体" w:hAnsi="宋体" w:cs="宋体" w:hint="eastAsia"/>
          <w:sz w:val="28"/>
        </w:rPr>
        <w:t>测量放线</w:t>
      </w:r>
      <w:bookmarkEnd w:id="452"/>
      <w:bookmarkEnd w:id="453"/>
      <w:bookmarkEnd w:id="454"/>
      <w:bookmarkEnd w:id="455"/>
      <w:bookmarkEnd w:id="456"/>
      <w:bookmarkEnd w:id="457"/>
    </w:p>
    <w:p w:rsidR="007B2A64" w:rsidRDefault="007B2A64" w:rsidP="007B2A64">
      <w:pPr>
        <w:keepNext/>
        <w:keepLines/>
        <w:spacing w:beforeLines="50" w:before="120" w:afterLines="50" w:after="120" w:line="360" w:lineRule="auto"/>
        <w:outlineLvl w:val="2"/>
        <w:rPr>
          <w:rFonts w:ascii="宋体" w:hAnsi="宋体" w:cs="Times New Roman"/>
        </w:rPr>
      </w:pPr>
      <w:bookmarkStart w:id="458" w:name="_Toc490331691"/>
      <w:bookmarkStart w:id="459" w:name="_Toc486580400"/>
      <w:bookmarkStart w:id="460" w:name="_Toc485323174"/>
      <w:bookmarkStart w:id="461" w:name="_Toc497584060"/>
      <w:bookmarkStart w:id="462" w:name="_Toc489280206"/>
      <w:bookmarkStart w:id="463" w:name="_Toc497214069"/>
      <w:r>
        <w:rPr>
          <w:rFonts w:ascii="宋体" w:hAnsi="宋体" w:cs="Times New Roman"/>
        </w:rPr>
        <w:t xml:space="preserve">8.1  </w:t>
      </w:r>
      <w:r>
        <w:rPr>
          <w:rFonts w:ascii="宋体" w:hAnsi="宋体" w:cs="Times New Roman" w:hint="eastAsia"/>
        </w:rPr>
        <w:t>施工控制网</w:t>
      </w:r>
      <w:bookmarkEnd w:id="458"/>
      <w:bookmarkEnd w:id="459"/>
      <w:bookmarkEnd w:id="460"/>
      <w:bookmarkEnd w:id="461"/>
      <w:bookmarkEnd w:id="462"/>
      <w:bookmarkEnd w:id="463"/>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sz w:val="21"/>
          <w:szCs w:val="21"/>
        </w:rPr>
        <w:t xml:space="preserve">8.1.1  </w:t>
      </w:r>
      <w:r>
        <w:rPr>
          <w:rFonts w:ascii="宋体" w:hAnsi="宋体" w:cs="Times New Roman" w:hint="eastAsia"/>
          <w:sz w:val="21"/>
          <w:szCs w:val="21"/>
        </w:rPr>
        <w:t>发包人通过监理人提供测量基准点、基准线和水准点及其书面资料的期限：</w:t>
      </w:r>
      <w:r>
        <w:rPr>
          <w:rFonts w:ascii="宋体" w:hAnsi="宋体" w:cs="Times New Roman" w:hint="eastAsia"/>
          <w:sz w:val="21"/>
          <w:u w:val="single"/>
        </w:rPr>
        <w:t>合同签订后</w:t>
      </w:r>
      <w:r>
        <w:rPr>
          <w:rFonts w:ascii="宋体" w:hAnsi="宋体" w:cs="Times New Roman" w:hint="eastAsia"/>
          <w:sz w:val="21"/>
          <w:u w:val="single"/>
        </w:rPr>
        <w:t>7</w:t>
      </w:r>
      <w:r>
        <w:rPr>
          <w:rFonts w:ascii="宋体" w:hAnsi="宋体" w:cs="Times New Roman" w:hint="eastAsia"/>
          <w:sz w:val="21"/>
          <w:u w:val="single"/>
        </w:rPr>
        <w:t>天内</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sz w:val="21"/>
          <w:szCs w:val="21"/>
        </w:rPr>
        <w:t xml:space="preserve">8.1.2  </w:t>
      </w:r>
      <w:r>
        <w:rPr>
          <w:rFonts w:ascii="宋体" w:hAnsi="宋体" w:cs="Times New Roman" w:hint="eastAsia"/>
          <w:sz w:val="21"/>
          <w:szCs w:val="21"/>
        </w:rPr>
        <w:t>承包人测设施工控制网的其他要求：</w:t>
      </w:r>
      <w:r>
        <w:rPr>
          <w:rFonts w:ascii="宋体" w:hAnsi="宋体" w:cs="Times New Roman" w:hint="eastAsia"/>
          <w:sz w:val="21"/>
          <w:u w:val="single"/>
        </w:rPr>
        <w:t>承包人应根据合同中给定的原始基准点、基准红线和基准标高对工程的初始坐标定位、基准标高定位以及控制轴线的定位，定位和放线完成后，应通知监理要求发包人及时组织相关部门或机构进行复验并确认。如果此类复验发现承包人的定位或放线有误，承包人应立即予以矫正并承担矫正的费用。承包人应为本工程所有的分包人、独立承包人等的工作提供所需的基准定位轴线、定位标高、控制轴线和控制标高，并在发包人或监理认为必要时，提供主要轴线和其它控制或定位点，同时负责做好任何必要的协调工作，保证本工程定位和放线的准确性和一致性。</w:t>
      </w:r>
      <w:r>
        <w:rPr>
          <w:rFonts w:ascii="宋体" w:hAnsi="宋体" w:cs="Times New Roman"/>
          <w:sz w:val="21"/>
          <w:szCs w:val="21"/>
          <w:u w:val="single"/>
        </w:rPr>
        <w:t xml:space="preserve">  </w:t>
      </w:r>
    </w:p>
    <w:p w:rsidR="007B2A64" w:rsidRDefault="007B2A64" w:rsidP="007B2A64">
      <w:pPr>
        <w:spacing w:line="360" w:lineRule="auto"/>
        <w:ind w:firstLineChars="200" w:firstLine="420"/>
        <w:rPr>
          <w:rFonts w:ascii="宋体" w:hAnsi="Times New Roman" w:cs="Times New Roman"/>
          <w:sz w:val="21"/>
          <w:szCs w:val="21"/>
          <w:u w:val="single"/>
        </w:rPr>
      </w:pPr>
      <w:r>
        <w:rPr>
          <w:rFonts w:ascii="宋体" w:hAnsi="宋体" w:cs="Times New Roman" w:hint="eastAsia"/>
          <w:sz w:val="21"/>
          <w:szCs w:val="21"/>
        </w:rPr>
        <w:t>承包人将施工控制网资料报送监理人审批的期限：</w:t>
      </w:r>
      <w:r>
        <w:rPr>
          <w:rFonts w:ascii="宋体" w:hAnsi="宋体" w:cs="Times New Roman" w:hint="eastAsia"/>
          <w:sz w:val="21"/>
          <w:u w:val="single"/>
        </w:rPr>
        <w:t>在收到监理人按照通用合同条款第</w:t>
      </w:r>
      <w:r>
        <w:rPr>
          <w:rFonts w:ascii="宋体" w:hAnsi="宋体" w:cs="Times New Roman" w:hint="eastAsia"/>
          <w:sz w:val="21"/>
          <w:u w:val="single"/>
        </w:rPr>
        <w:t>11.1.1</w:t>
      </w:r>
      <w:r>
        <w:rPr>
          <w:rFonts w:ascii="宋体" w:hAnsi="宋体" w:cs="Times New Roman" w:hint="eastAsia"/>
          <w:sz w:val="21"/>
          <w:u w:val="single"/>
        </w:rPr>
        <w:t>项发出的开工通知后</w:t>
      </w:r>
      <w:r>
        <w:rPr>
          <w:rFonts w:ascii="宋体" w:hAnsi="宋体" w:cs="Times New Roman" w:hint="eastAsia"/>
          <w:sz w:val="21"/>
          <w:u w:val="single"/>
        </w:rPr>
        <w:t>7</w:t>
      </w:r>
      <w:r>
        <w:rPr>
          <w:rFonts w:ascii="宋体" w:hAnsi="宋体" w:cs="Times New Roman" w:hint="eastAsia"/>
          <w:sz w:val="21"/>
          <w:u w:val="single"/>
        </w:rPr>
        <w:t>天内</w:t>
      </w:r>
    </w:p>
    <w:p w:rsidR="007B2A64" w:rsidRDefault="007B2A64" w:rsidP="007B2A64">
      <w:pPr>
        <w:keepNext/>
        <w:keepLines/>
        <w:spacing w:beforeLines="50" w:before="120" w:afterLines="50" w:after="120" w:line="360" w:lineRule="auto"/>
        <w:outlineLvl w:val="1"/>
        <w:rPr>
          <w:rFonts w:ascii="宋体" w:hAnsi="宋体" w:cs="宋体"/>
          <w:sz w:val="28"/>
        </w:rPr>
      </w:pPr>
      <w:bookmarkStart w:id="464" w:name="_Toc497214070"/>
      <w:bookmarkStart w:id="465" w:name="_Toc490331692"/>
      <w:bookmarkStart w:id="466" w:name="_Toc489280207"/>
      <w:bookmarkStart w:id="467" w:name="_Toc497584061"/>
      <w:bookmarkStart w:id="468" w:name="_Toc486580401"/>
      <w:bookmarkStart w:id="469" w:name="_Toc485323175"/>
      <w:r>
        <w:rPr>
          <w:rFonts w:ascii="宋体" w:hAnsi="宋体" w:cs="宋体"/>
          <w:sz w:val="28"/>
        </w:rPr>
        <w:t>9.</w:t>
      </w:r>
      <w:r>
        <w:rPr>
          <w:rFonts w:ascii="宋体" w:hAnsi="宋体" w:cs="宋体" w:hint="eastAsia"/>
          <w:sz w:val="28"/>
        </w:rPr>
        <w:t>施工安全、治安保卫和环境保护</w:t>
      </w:r>
      <w:bookmarkEnd w:id="464"/>
      <w:bookmarkEnd w:id="465"/>
      <w:bookmarkEnd w:id="466"/>
      <w:bookmarkEnd w:id="467"/>
      <w:bookmarkEnd w:id="468"/>
      <w:bookmarkEnd w:id="469"/>
    </w:p>
    <w:p w:rsidR="007B2A64" w:rsidRDefault="007B2A64" w:rsidP="007B2A64">
      <w:pPr>
        <w:keepNext/>
        <w:keepLines/>
        <w:spacing w:beforeLines="50" w:before="120" w:afterLines="50" w:after="120" w:line="360" w:lineRule="auto"/>
        <w:outlineLvl w:val="2"/>
        <w:rPr>
          <w:rFonts w:ascii="宋体" w:hAnsi="宋体" w:cs="Times New Roman"/>
        </w:rPr>
      </w:pPr>
      <w:bookmarkStart w:id="470" w:name="_Toc486580402"/>
      <w:bookmarkStart w:id="471" w:name="_Toc497584062"/>
      <w:bookmarkStart w:id="472" w:name="_Toc489280208"/>
      <w:bookmarkStart w:id="473" w:name="_Toc485323176"/>
      <w:bookmarkStart w:id="474" w:name="_Toc490331693"/>
      <w:bookmarkStart w:id="475" w:name="_Toc497214071"/>
      <w:r>
        <w:rPr>
          <w:rFonts w:ascii="宋体" w:hAnsi="宋体" w:cs="Times New Roman"/>
        </w:rPr>
        <w:t xml:space="preserve">9.2  </w:t>
      </w:r>
      <w:r>
        <w:rPr>
          <w:rFonts w:ascii="宋体" w:hAnsi="宋体" w:cs="Times New Roman" w:hint="eastAsia"/>
        </w:rPr>
        <w:t>承包人的施工安全责任</w:t>
      </w:r>
      <w:bookmarkEnd w:id="470"/>
      <w:bookmarkEnd w:id="471"/>
      <w:bookmarkEnd w:id="472"/>
      <w:bookmarkEnd w:id="473"/>
      <w:bookmarkEnd w:id="474"/>
      <w:bookmarkEnd w:id="475"/>
    </w:p>
    <w:p w:rsidR="007B2A64" w:rsidRDefault="007B2A64" w:rsidP="007B2A64">
      <w:pPr>
        <w:spacing w:line="360" w:lineRule="auto"/>
        <w:ind w:leftChars="200" w:left="480"/>
        <w:rPr>
          <w:rFonts w:ascii="宋体" w:hAnsi="Times New Roman" w:cs="Times New Roman"/>
          <w:sz w:val="21"/>
          <w:szCs w:val="21"/>
        </w:rPr>
      </w:pPr>
      <w:bookmarkStart w:id="476" w:name="_Toc485323177"/>
      <w:bookmarkStart w:id="477" w:name="_Toc489280209"/>
      <w:bookmarkStart w:id="478" w:name="_Toc486580403"/>
      <w:r>
        <w:rPr>
          <w:rFonts w:ascii="宋体" w:hAnsi="宋体" w:cs="Times New Roman"/>
          <w:sz w:val="21"/>
          <w:szCs w:val="21"/>
        </w:rPr>
        <w:t xml:space="preserve">9.2.1  </w:t>
      </w:r>
      <w:r>
        <w:rPr>
          <w:rFonts w:ascii="宋体" w:hAnsi="宋体" w:cs="Times New Roman" w:hint="eastAsia"/>
          <w:sz w:val="21"/>
          <w:szCs w:val="21"/>
        </w:rPr>
        <w:t>承包人向监理人报送施工安全措施计划的期限：</w:t>
      </w:r>
      <w:r>
        <w:rPr>
          <w:rFonts w:ascii="宋体" w:hAnsi="宋体" w:cs="Times New Roman" w:hint="eastAsia"/>
          <w:sz w:val="21"/>
          <w:u w:val="single"/>
        </w:rPr>
        <w:t>在进场后开工日期前</w:t>
      </w:r>
      <w:r>
        <w:rPr>
          <w:rFonts w:ascii="宋体" w:hAnsi="宋体" w:cs="Times New Roman" w:hint="eastAsia"/>
          <w:sz w:val="21"/>
          <w:u w:val="single"/>
        </w:rPr>
        <w:t>7</w:t>
      </w:r>
      <w:r>
        <w:rPr>
          <w:rFonts w:ascii="宋体" w:hAnsi="宋体" w:cs="Times New Roman" w:hint="eastAsia"/>
          <w:sz w:val="21"/>
          <w:u w:val="single"/>
        </w:rPr>
        <w:t>天内，按合同约定的安全工作内容，编制安全措施计划报送监理人批准，并按批准指示意见执行</w:t>
      </w:r>
      <w:r>
        <w:rPr>
          <w:rFonts w:ascii="宋体" w:hAnsi="宋体" w:cs="Times New Roman" w:hint="eastAsia"/>
          <w:sz w:val="21"/>
          <w:u w:val="single"/>
        </w:rPr>
        <w:t xml:space="preserve"> </w:t>
      </w:r>
      <w:r>
        <w:rPr>
          <w:rFonts w:ascii="宋体" w:hAnsi="宋体" w:cs="Times New Roman"/>
          <w:sz w:val="21"/>
          <w:u w:val="single"/>
        </w:rPr>
        <w:t xml:space="preserve"> </w:t>
      </w:r>
      <w:r>
        <w:rPr>
          <w:rFonts w:ascii="宋体" w:hAnsi="宋体" w:cs="Times New Roman"/>
          <w:sz w:val="21"/>
          <w:szCs w:val="21"/>
          <w:u w:val="single"/>
        </w:rPr>
        <w:t xml:space="preserve"> </w:t>
      </w:r>
    </w:p>
    <w:p w:rsidR="007B2A64" w:rsidRDefault="007B2A64" w:rsidP="007B2A64">
      <w:pPr>
        <w:spacing w:line="360" w:lineRule="auto"/>
        <w:ind w:leftChars="200" w:left="480"/>
        <w:rPr>
          <w:rFonts w:ascii="宋体" w:hAnsi="Times New Roman" w:cs="Times New Roman"/>
          <w:sz w:val="21"/>
          <w:szCs w:val="21"/>
        </w:rPr>
      </w:pPr>
      <w:r>
        <w:rPr>
          <w:rFonts w:ascii="宋体" w:hAnsi="宋体" w:cs="Times New Roman" w:hint="eastAsia"/>
          <w:sz w:val="21"/>
          <w:szCs w:val="21"/>
        </w:rPr>
        <w:t>监理人收到承包人报送的施工安全措施计划后应当在</w:t>
      </w:r>
      <w:r>
        <w:rPr>
          <w:rFonts w:ascii="宋体" w:hAnsi="宋体" w:cs="Times New Roman"/>
          <w:sz w:val="21"/>
          <w:szCs w:val="21"/>
          <w:u w:val="single"/>
        </w:rPr>
        <w:t xml:space="preserve">   </w:t>
      </w:r>
      <w:r>
        <w:rPr>
          <w:rFonts w:ascii="宋体" w:hAnsi="宋体" w:cs="Times New Roman" w:hint="eastAsia"/>
          <w:sz w:val="21"/>
          <w:szCs w:val="21"/>
          <w:u w:val="single"/>
        </w:rPr>
        <w:t>7</w:t>
      </w:r>
      <w:r>
        <w:rPr>
          <w:rFonts w:ascii="宋体" w:hAnsi="宋体" w:cs="Times New Roman"/>
          <w:sz w:val="21"/>
          <w:szCs w:val="21"/>
          <w:u w:val="single"/>
        </w:rPr>
        <w:t xml:space="preserve">      </w:t>
      </w:r>
      <w:r>
        <w:rPr>
          <w:rFonts w:ascii="宋体" w:hAnsi="宋体" w:cs="Times New Roman" w:hint="eastAsia"/>
          <w:sz w:val="21"/>
          <w:szCs w:val="21"/>
        </w:rPr>
        <w:t>天内给予批复。</w:t>
      </w:r>
    </w:p>
    <w:p w:rsidR="007B2A64" w:rsidRDefault="007B2A64" w:rsidP="007B2A64">
      <w:pPr>
        <w:keepNext/>
        <w:keepLines/>
        <w:spacing w:beforeLines="50" w:before="120" w:afterLines="50" w:after="120" w:line="360" w:lineRule="auto"/>
        <w:outlineLvl w:val="2"/>
        <w:rPr>
          <w:rFonts w:ascii="宋体" w:hAnsi="宋体" w:cs="Times New Roman"/>
        </w:rPr>
      </w:pPr>
      <w:bookmarkStart w:id="479" w:name="_Toc497214072"/>
      <w:bookmarkStart w:id="480" w:name="_Toc497584063"/>
      <w:bookmarkStart w:id="481" w:name="_Toc490331694"/>
      <w:r>
        <w:rPr>
          <w:rFonts w:ascii="宋体" w:hAnsi="宋体" w:cs="Times New Roman"/>
        </w:rPr>
        <w:t xml:space="preserve">9.3  </w:t>
      </w:r>
      <w:r>
        <w:rPr>
          <w:rFonts w:ascii="宋体" w:hAnsi="宋体" w:cs="Times New Roman" w:hint="eastAsia"/>
        </w:rPr>
        <w:t>治安保卫</w:t>
      </w:r>
      <w:bookmarkEnd w:id="476"/>
      <w:bookmarkEnd w:id="477"/>
      <w:bookmarkEnd w:id="478"/>
      <w:bookmarkEnd w:id="479"/>
      <w:bookmarkEnd w:id="480"/>
      <w:bookmarkEnd w:id="481"/>
    </w:p>
    <w:p w:rsidR="007B2A64" w:rsidRDefault="007B2A64" w:rsidP="007B2A64">
      <w:pPr>
        <w:spacing w:line="360" w:lineRule="auto"/>
        <w:ind w:leftChars="200" w:left="480"/>
        <w:rPr>
          <w:rFonts w:ascii="宋体" w:hAnsi="Times New Roman" w:cs="Times New Roman"/>
          <w:sz w:val="21"/>
          <w:szCs w:val="21"/>
        </w:rPr>
      </w:pPr>
      <w:bookmarkStart w:id="482" w:name="_Toc489280210"/>
      <w:bookmarkStart w:id="483" w:name="_Toc486580404"/>
      <w:bookmarkStart w:id="484" w:name="_Toc485323178"/>
      <w:r>
        <w:rPr>
          <w:rFonts w:ascii="宋体" w:hAnsi="宋体" w:cs="Times New Roman"/>
          <w:sz w:val="21"/>
          <w:szCs w:val="21"/>
        </w:rPr>
        <w:t xml:space="preserve">9.3.3 </w:t>
      </w:r>
      <w:r>
        <w:rPr>
          <w:rFonts w:ascii="宋体" w:hAnsi="宋体" w:cs="Times New Roman" w:hint="eastAsia"/>
          <w:sz w:val="21"/>
          <w:szCs w:val="21"/>
        </w:rPr>
        <w:t>制定施工场地治安管理计划和突发治安事件紧急预案的责任人：</w:t>
      </w:r>
      <w:r>
        <w:rPr>
          <w:rFonts w:ascii="宋体" w:hAnsi="宋体" w:cs="Times New Roman" w:hint="eastAsia"/>
          <w:sz w:val="21"/>
          <w:szCs w:val="21"/>
          <w:u w:val="single"/>
        </w:rPr>
        <w:t>承包人</w:t>
      </w:r>
      <w:r>
        <w:rPr>
          <w:rFonts w:hint="eastAsia"/>
          <w:szCs w:val="21"/>
          <w:u w:val="single"/>
        </w:rPr>
        <w:t xml:space="preserve"> </w:t>
      </w:r>
      <w:r>
        <w:rPr>
          <w:rFonts w:ascii="宋体" w:hAnsi="宋体" w:cs="Times New Roman" w:hint="eastAsia"/>
          <w:sz w:val="21"/>
          <w:szCs w:val="21"/>
          <w:u w:val="single"/>
        </w:rPr>
        <w:t xml:space="preserve">    </w:t>
      </w:r>
    </w:p>
    <w:p w:rsidR="007B2A64" w:rsidRDefault="007B2A64" w:rsidP="007B2A64">
      <w:pPr>
        <w:keepNext/>
        <w:keepLines/>
        <w:spacing w:beforeLines="50" w:before="120" w:afterLines="50" w:after="120" w:line="360" w:lineRule="auto"/>
        <w:outlineLvl w:val="2"/>
        <w:rPr>
          <w:rFonts w:ascii="宋体" w:hAnsi="宋体" w:cs="Times New Roman"/>
        </w:rPr>
      </w:pPr>
      <w:bookmarkStart w:id="485" w:name="_Toc497214073"/>
      <w:bookmarkStart w:id="486" w:name="_Toc497584064"/>
      <w:bookmarkStart w:id="487" w:name="_Toc490331695"/>
      <w:r>
        <w:rPr>
          <w:rFonts w:ascii="宋体" w:hAnsi="宋体" w:cs="Times New Roman"/>
        </w:rPr>
        <w:lastRenderedPageBreak/>
        <w:t xml:space="preserve">9.4  </w:t>
      </w:r>
      <w:r>
        <w:rPr>
          <w:rFonts w:ascii="宋体" w:hAnsi="宋体" w:cs="Times New Roman" w:hint="eastAsia"/>
        </w:rPr>
        <w:t>环境保护</w:t>
      </w:r>
      <w:bookmarkEnd w:id="482"/>
      <w:bookmarkEnd w:id="483"/>
      <w:bookmarkEnd w:id="484"/>
      <w:bookmarkEnd w:id="485"/>
      <w:bookmarkEnd w:id="486"/>
      <w:bookmarkEnd w:id="487"/>
    </w:p>
    <w:p w:rsidR="007B2A64" w:rsidRDefault="007B2A64" w:rsidP="007B2A64">
      <w:pPr>
        <w:spacing w:line="360" w:lineRule="auto"/>
        <w:ind w:leftChars="200" w:left="480"/>
        <w:rPr>
          <w:rFonts w:ascii="宋体" w:hAnsi="Times New Roman" w:cs="Times New Roman"/>
          <w:sz w:val="21"/>
          <w:szCs w:val="21"/>
        </w:rPr>
      </w:pPr>
      <w:bookmarkStart w:id="488" w:name="_Toc485323179"/>
      <w:bookmarkStart w:id="489" w:name="_Toc489280211"/>
      <w:bookmarkStart w:id="490" w:name="_Toc486580405"/>
      <w:r>
        <w:rPr>
          <w:rFonts w:ascii="宋体" w:hAnsi="宋体" w:cs="Times New Roman"/>
          <w:sz w:val="21"/>
          <w:szCs w:val="21"/>
        </w:rPr>
        <w:t xml:space="preserve">9.4.3  </w:t>
      </w:r>
      <w:r>
        <w:rPr>
          <w:rFonts w:ascii="宋体" w:hAnsi="宋体" w:cs="Times New Roman" w:hint="eastAsia"/>
          <w:sz w:val="21"/>
          <w:szCs w:val="21"/>
        </w:rPr>
        <w:t>施工环保措施计划报送监理人审批的时间：</w:t>
      </w:r>
      <w:r>
        <w:rPr>
          <w:rFonts w:ascii="宋体" w:hAnsi="宋体" w:cs="Times New Roman" w:hint="eastAsia"/>
          <w:sz w:val="21"/>
          <w:szCs w:val="21"/>
          <w:u w:val="single"/>
        </w:rPr>
        <w:t>要求承包人在进场后开工日期前</w:t>
      </w:r>
      <w:r>
        <w:rPr>
          <w:rFonts w:ascii="宋体" w:hAnsi="宋体" w:cs="Times New Roman" w:hint="eastAsia"/>
          <w:sz w:val="21"/>
          <w:szCs w:val="21"/>
          <w:u w:val="single"/>
        </w:rPr>
        <w:t>7</w:t>
      </w:r>
      <w:r>
        <w:rPr>
          <w:rFonts w:ascii="宋体" w:hAnsi="宋体" w:cs="Times New Roman" w:hint="eastAsia"/>
          <w:sz w:val="21"/>
          <w:szCs w:val="21"/>
          <w:u w:val="single"/>
        </w:rPr>
        <w:t>天内，按合同约定的安全工作内容，编制环境措施计划报送监理人批准，并按批准指示意见执行</w:t>
      </w:r>
      <w:r>
        <w:rPr>
          <w:rFonts w:ascii="宋体" w:hAnsi="宋体" w:cs="Times New Roman" w:hint="eastAsia"/>
          <w:sz w:val="21"/>
          <w:szCs w:val="21"/>
          <w:u w:val="single"/>
        </w:rPr>
        <w:t xml:space="preserve">  </w:t>
      </w:r>
    </w:p>
    <w:p w:rsidR="007B2A64" w:rsidRDefault="007B2A64" w:rsidP="007B2A64">
      <w:pPr>
        <w:spacing w:line="360" w:lineRule="auto"/>
        <w:ind w:leftChars="200" w:left="480"/>
        <w:rPr>
          <w:rFonts w:ascii="宋体" w:hAnsi="Times New Roman" w:cs="Times New Roman"/>
          <w:sz w:val="21"/>
          <w:szCs w:val="21"/>
        </w:rPr>
      </w:pPr>
      <w:r>
        <w:rPr>
          <w:rFonts w:ascii="宋体" w:hAnsi="宋体" w:cs="Times New Roman" w:hint="eastAsia"/>
          <w:sz w:val="21"/>
          <w:szCs w:val="21"/>
        </w:rPr>
        <w:t>监理人收到承包人报送的施工环保措施计划后应当在</w:t>
      </w:r>
      <w:r>
        <w:rPr>
          <w:rFonts w:ascii="宋体" w:hAnsi="宋体" w:cs="Times New Roman" w:hint="eastAsia"/>
          <w:sz w:val="21"/>
          <w:szCs w:val="21"/>
          <w:u w:val="single"/>
        </w:rPr>
        <w:t xml:space="preserve">   7   </w:t>
      </w:r>
      <w:r>
        <w:rPr>
          <w:rFonts w:ascii="宋体" w:hAnsi="宋体" w:cs="Times New Roman" w:hint="eastAsia"/>
          <w:sz w:val="21"/>
          <w:szCs w:val="21"/>
        </w:rPr>
        <w:t>天内给予批复。</w:t>
      </w:r>
    </w:p>
    <w:p w:rsidR="007B2A64" w:rsidRDefault="007B2A64" w:rsidP="007B2A64">
      <w:pPr>
        <w:keepNext/>
        <w:keepLines/>
        <w:spacing w:beforeLines="50" w:before="120" w:afterLines="50" w:after="120" w:line="360" w:lineRule="auto"/>
        <w:outlineLvl w:val="1"/>
        <w:rPr>
          <w:rFonts w:ascii="宋体" w:hAnsi="宋体" w:cs="宋体"/>
          <w:sz w:val="28"/>
        </w:rPr>
      </w:pPr>
      <w:bookmarkStart w:id="491" w:name="_Toc497584065"/>
      <w:bookmarkStart w:id="492" w:name="_Toc490331696"/>
      <w:bookmarkStart w:id="493" w:name="_Toc497214074"/>
      <w:r>
        <w:rPr>
          <w:rFonts w:ascii="宋体" w:hAnsi="宋体" w:cs="宋体"/>
          <w:sz w:val="28"/>
        </w:rPr>
        <w:t>10.</w:t>
      </w:r>
      <w:r>
        <w:rPr>
          <w:rFonts w:ascii="宋体" w:hAnsi="宋体" w:cs="宋体" w:hint="eastAsia"/>
          <w:sz w:val="28"/>
        </w:rPr>
        <w:t>进度计划</w:t>
      </w:r>
      <w:bookmarkEnd w:id="488"/>
      <w:bookmarkEnd w:id="489"/>
      <w:bookmarkEnd w:id="490"/>
      <w:bookmarkEnd w:id="491"/>
      <w:bookmarkEnd w:id="492"/>
      <w:bookmarkEnd w:id="493"/>
    </w:p>
    <w:p w:rsidR="007B2A64" w:rsidRDefault="007B2A64" w:rsidP="007B2A64">
      <w:pPr>
        <w:keepNext/>
        <w:keepLines/>
        <w:spacing w:beforeLines="50" w:before="120" w:afterLines="50" w:after="120" w:line="360" w:lineRule="auto"/>
        <w:outlineLvl w:val="2"/>
        <w:rPr>
          <w:rFonts w:ascii="宋体" w:hAnsi="宋体" w:cs="Times New Roman"/>
        </w:rPr>
      </w:pPr>
      <w:bookmarkStart w:id="494" w:name="_Toc489280212"/>
      <w:bookmarkStart w:id="495" w:name="_Toc490331697"/>
      <w:bookmarkStart w:id="496" w:name="_Toc497584066"/>
      <w:bookmarkStart w:id="497" w:name="_Toc486580406"/>
      <w:bookmarkStart w:id="498" w:name="_Toc485323180"/>
      <w:bookmarkStart w:id="499" w:name="_Toc497214075"/>
      <w:r>
        <w:rPr>
          <w:rFonts w:ascii="宋体" w:hAnsi="宋体" w:cs="Times New Roman"/>
        </w:rPr>
        <w:t xml:space="preserve">10.1  </w:t>
      </w:r>
      <w:r>
        <w:rPr>
          <w:rFonts w:ascii="宋体" w:hAnsi="宋体" w:cs="Times New Roman" w:hint="eastAsia"/>
        </w:rPr>
        <w:t>合同进度计划</w:t>
      </w:r>
      <w:bookmarkEnd w:id="494"/>
      <w:bookmarkEnd w:id="495"/>
      <w:bookmarkEnd w:id="496"/>
      <w:bookmarkEnd w:id="497"/>
      <w:bookmarkEnd w:id="498"/>
      <w:bookmarkEnd w:id="499"/>
    </w:p>
    <w:p w:rsidR="007B2A64" w:rsidRDefault="007B2A64" w:rsidP="007B2A64">
      <w:pPr>
        <w:wordWrap w:val="0"/>
        <w:spacing w:line="360" w:lineRule="auto"/>
        <w:ind w:leftChars="200" w:left="480"/>
        <w:rPr>
          <w:rFonts w:ascii="宋体" w:hAnsi="Times New Roman" w:cs="Times New Roman"/>
          <w:sz w:val="21"/>
          <w:szCs w:val="21"/>
        </w:rPr>
      </w:pPr>
      <w:bookmarkStart w:id="500" w:name="_Toc489280213"/>
      <w:bookmarkStart w:id="501" w:name="_Toc486580407"/>
      <w:bookmarkStart w:id="502" w:name="_Toc485323181"/>
      <w:r>
        <w:rPr>
          <w:rFonts w:ascii="宋体" w:hAnsi="宋体" w:cs="Times New Roman"/>
          <w:sz w:val="21"/>
          <w:szCs w:val="21"/>
        </w:rPr>
        <w:t xml:space="preserve">10.1.1  </w:t>
      </w:r>
      <w:r>
        <w:rPr>
          <w:rFonts w:ascii="宋体" w:hAnsi="宋体" w:cs="Times New Roman" w:hint="eastAsia"/>
          <w:sz w:val="21"/>
          <w:szCs w:val="21"/>
        </w:rPr>
        <w:t>承包人编制施工进度计划和施工方案说明的内容：</w:t>
      </w:r>
      <w:r>
        <w:rPr>
          <w:rFonts w:ascii="宋体" w:hAnsi="宋体" w:cs="Times New Roman" w:hint="eastAsia"/>
          <w:sz w:val="21"/>
          <w:szCs w:val="21"/>
          <w:u w:val="single"/>
        </w:rPr>
        <w:t>承包人应按照投标文件中承诺的总进度计划关键线路目标和施工组织方案，编制更加详细的整个工程的关键线路网络计划图和施工方案说明，该网络图应标明所有的时间参数、工序名称、施工部位和其它相关数据或资料；此处的整个工程应包括承包人自行实施的工程、专业分包工程、独立承包人工程以及政府有关组织或机构和其他承包人（如果有）的工作；同时准备一份与该网络图一致的横道进度计划图，该进度计划应准确反映为恰当和按时完成本工程，承包人在每个工序的各个时段计划使用的材料、主要机械设备和劳动力的种类和数量；图纸和其他有关数据资料等的最迟提供时间，施工进度计划中还应载明要求发包人组织设计人进行阶段性工程设计交底的时间，详细按照第七章《技术标准和要求》中的相关规定执行。</w:t>
      </w:r>
    </w:p>
    <w:p w:rsidR="007B2A64" w:rsidRDefault="007B2A64" w:rsidP="007B2A64">
      <w:pPr>
        <w:wordWrap w:val="0"/>
        <w:spacing w:line="360" w:lineRule="auto"/>
        <w:ind w:leftChars="200" w:left="480"/>
        <w:rPr>
          <w:rFonts w:ascii="宋体" w:hAnsi="Times New Roman" w:cs="Times New Roman"/>
          <w:sz w:val="21"/>
          <w:szCs w:val="21"/>
        </w:rPr>
      </w:pPr>
      <w:r>
        <w:rPr>
          <w:rFonts w:ascii="宋体" w:hAnsi="宋体" w:cs="Times New Roman"/>
          <w:sz w:val="21"/>
          <w:szCs w:val="21"/>
        </w:rPr>
        <w:t xml:space="preserve">10.1.2  </w:t>
      </w:r>
      <w:r>
        <w:rPr>
          <w:rFonts w:ascii="宋体" w:hAnsi="宋体" w:cs="Times New Roman" w:hint="eastAsia"/>
          <w:sz w:val="21"/>
          <w:szCs w:val="21"/>
        </w:rPr>
        <w:t>承包人</w:t>
      </w:r>
      <w:proofErr w:type="gramStart"/>
      <w:r>
        <w:rPr>
          <w:rFonts w:ascii="宋体" w:hAnsi="宋体" w:cs="Times New Roman" w:hint="eastAsia"/>
          <w:sz w:val="21"/>
          <w:szCs w:val="21"/>
        </w:rPr>
        <w:t>编制分</w:t>
      </w:r>
      <w:proofErr w:type="gramEnd"/>
      <w:r>
        <w:rPr>
          <w:rFonts w:ascii="宋体" w:hAnsi="宋体" w:cs="Times New Roman" w:hint="eastAsia"/>
          <w:sz w:val="21"/>
          <w:szCs w:val="21"/>
        </w:rPr>
        <w:t>阶段或分项施工进度计划和施工方案说明的内容及时限要求：</w:t>
      </w:r>
      <w:r>
        <w:rPr>
          <w:rFonts w:ascii="宋体" w:hAnsi="宋体" w:cs="Times New Roman" w:hint="eastAsia"/>
          <w:sz w:val="21"/>
          <w:szCs w:val="21"/>
          <w:u w:val="single"/>
        </w:rPr>
        <w:t>承包人应按照</w:t>
      </w:r>
      <w:r>
        <w:rPr>
          <w:rFonts w:ascii="宋体" w:hAnsi="宋体" w:cs="Times New Roman" w:hint="eastAsia"/>
          <w:sz w:val="21"/>
          <w:szCs w:val="21"/>
          <w:u w:val="single"/>
        </w:rPr>
        <w:t>10.1</w:t>
      </w:r>
      <w:r>
        <w:rPr>
          <w:rFonts w:ascii="宋体" w:hAnsi="宋体" w:cs="Times New Roman" w:hint="eastAsia"/>
          <w:sz w:val="21"/>
          <w:szCs w:val="21"/>
          <w:u w:val="single"/>
        </w:rPr>
        <w:t>（</w:t>
      </w:r>
      <w:r>
        <w:rPr>
          <w:rFonts w:ascii="宋体" w:hAnsi="宋体" w:cs="Times New Roman" w:hint="eastAsia"/>
          <w:sz w:val="21"/>
          <w:szCs w:val="21"/>
          <w:u w:val="single"/>
        </w:rPr>
        <w:t>1</w:t>
      </w:r>
      <w:r>
        <w:rPr>
          <w:rFonts w:ascii="宋体" w:hAnsi="宋体" w:cs="Times New Roman" w:hint="eastAsia"/>
          <w:sz w:val="21"/>
          <w:szCs w:val="21"/>
          <w:u w:val="single"/>
        </w:rPr>
        <w:t>）条经审批的总进度计划进行安排施工，并进行分阶段、分项管理和控制，分阶段包括：月进度计划及报表、周进度计划及报表、日进度计划及报表等。时限根据第七章《技术标准和要求》中规定的时间报送</w:t>
      </w:r>
    </w:p>
    <w:p w:rsidR="007B2A64" w:rsidRDefault="007B2A64" w:rsidP="007B2A64">
      <w:pPr>
        <w:spacing w:line="360" w:lineRule="auto"/>
        <w:ind w:leftChars="200" w:left="480"/>
        <w:rPr>
          <w:rFonts w:ascii="宋体" w:hAnsi="Times New Roman" w:cs="Times New Roman"/>
          <w:sz w:val="21"/>
          <w:szCs w:val="21"/>
        </w:rPr>
      </w:pPr>
      <w:r>
        <w:rPr>
          <w:rFonts w:ascii="宋体" w:hAnsi="宋体" w:cs="Times New Roman"/>
          <w:sz w:val="21"/>
          <w:szCs w:val="21"/>
        </w:rPr>
        <w:t xml:space="preserve">10.1.3  </w:t>
      </w:r>
      <w:r>
        <w:rPr>
          <w:rFonts w:ascii="宋体" w:hAnsi="宋体" w:cs="Times New Roman" w:hint="eastAsia"/>
          <w:sz w:val="21"/>
          <w:szCs w:val="21"/>
        </w:rPr>
        <w:t>群体工程中有关编制进度计划和施工方案说明的要求：</w:t>
      </w:r>
      <w:r>
        <w:rPr>
          <w:rFonts w:ascii="宋体" w:hAnsi="宋体" w:cs="Times New Roman" w:hint="eastAsia"/>
          <w:sz w:val="21"/>
          <w:szCs w:val="21"/>
          <w:u w:val="single"/>
        </w:rPr>
        <w:t>按照国家规定，满足施工要求。</w:t>
      </w:r>
    </w:p>
    <w:p w:rsidR="007B2A64" w:rsidRDefault="007B2A64" w:rsidP="007B2A64">
      <w:pPr>
        <w:keepNext/>
        <w:keepLines/>
        <w:spacing w:beforeLines="50" w:before="120" w:afterLines="50" w:after="120" w:line="360" w:lineRule="auto"/>
        <w:outlineLvl w:val="2"/>
        <w:rPr>
          <w:rFonts w:ascii="宋体" w:hAnsi="宋体" w:cs="Times New Roman"/>
        </w:rPr>
      </w:pPr>
      <w:bookmarkStart w:id="503" w:name="_Toc490331698"/>
      <w:bookmarkStart w:id="504" w:name="_Toc497214076"/>
      <w:bookmarkStart w:id="505" w:name="_Toc497584067"/>
      <w:r>
        <w:rPr>
          <w:rFonts w:ascii="宋体" w:hAnsi="宋体" w:cs="Times New Roman"/>
        </w:rPr>
        <w:t xml:space="preserve">10.2  </w:t>
      </w:r>
      <w:r>
        <w:rPr>
          <w:rFonts w:ascii="宋体" w:hAnsi="宋体" w:cs="Times New Roman" w:hint="eastAsia"/>
        </w:rPr>
        <w:t>合同进度计划的修订</w:t>
      </w:r>
      <w:bookmarkEnd w:id="500"/>
      <w:bookmarkEnd w:id="501"/>
      <w:bookmarkEnd w:id="502"/>
      <w:bookmarkEnd w:id="503"/>
      <w:bookmarkEnd w:id="504"/>
      <w:bookmarkEnd w:id="505"/>
    </w:p>
    <w:p w:rsidR="007B2A64" w:rsidRDefault="007B2A64" w:rsidP="007B2A64">
      <w:pPr>
        <w:spacing w:line="360" w:lineRule="auto"/>
        <w:ind w:leftChars="200" w:left="480"/>
        <w:rPr>
          <w:rFonts w:ascii="宋体" w:hAnsi="Times New Roman" w:cs="Times New Roman"/>
          <w:sz w:val="21"/>
          <w:szCs w:val="21"/>
        </w:rPr>
      </w:pPr>
      <w:bookmarkStart w:id="506" w:name="_Toc485323182"/>
      <w:bookmarkStart w:id="507" w:name="_Toc486580408"/>
      <w:bookmarkStart w:id="508" w:name="_Toc489280214"/>
      <w:r>
        <w:rPr>
          <w:rFonts w:ascii="宋体" w:hAnsi="宋体" w:cs="Times New Roman"/>
          <w:sz w:val="21"/>
          <w:szCs w:val="21"/>
        </w:rPr>
        <w:t xml:space="preserve">10.2.1  </w:t>
      </w:r>
      <w:r>
        <w:rPr>
          <w:rFonts w:ascii="宋体" w:hAnsi="宋体" w:cs="Times New Roman" w:hint="eastAsia"/>
          <w:sz w:val="21"/>
          <w:szCs w:val="21"/>
        </w:rPr>
        <w:t>承包人报送修订合同进度计划申请报告和相关资料的期限：</w:t>
      </w:r>
      <w:r>
        <w:rPr>
          <w:rFonts w:ascii="宋体" w:hAnsi="宋体" w:cs="Times New Roman" w:hint="eastAsia"/>
          <w:sz w:val="21"/>
          <w:szCs w:val="21"/>
          <w:u w:val="single"/>
        </w:rPr>
        <w:t>签订合同后</w:t>
      </w:r>
      <w:r>
        <w:rPr>
          <w:rFonts w:ascii="宋体" w:hAnsi="宋体" w:cs="Times New Roman" w:hint="eastAsia"/>
          <w:sz w:val="21"/>
          <w:szCs w:val="21"/>
          <w:u w:val="single"/>
        </w:rPr>
        <w:t>7</w:t>
      </w:r>
      <w:r>
        <w:rPr>
          <w:rFonts w:ascii="宋体" w:hAnsi="宋体" w:cs="Times New Roman" w:hint="eastAsia"/>
          <w:sz w:val="21"/>
          <w:szCs w:val="21"/>
          <w:u w:val="single"/>
        </w:rPr>
        <w:t>日内</w:t>
      </w:r>
      <w:r>
        <w:rPr>
          <w:rFonts w:ascii="宋体" w:hAnsi="宋体" w:cs="Times New Roman" w:hint="eastAsia"/>
          <w:sz w:val="21"/>
          <w:szCs w:val="21"/>
          <w:u w:val="single"/>
        </w:rPr>
        <w:t xml:space="preserve">  </w:t>
      </w:r>
    </w:p>
    <w:p w:rsidR="007B2A64" w:rsidRDefault="007B2A64" w:rsidP="007B2A64">
      <w:pPr>
        <w:spacing w:line="360" w:lineRule="auto"/>
        <w:ind w:leftChars="200" w:left="480"/>
        <w:rPr>
          <w:rFonts w:ascii="宋体" w:hAnsi="Times New Roman" w:cs="Times New Roman"/>
          <w:sz w:val="21"/>
          <w:szCs w:val="21"/>
        </w:rPr>
      </w:pPr>
      <w:r>
        <w:rPr>
          <w:rFonts w:ascii="宋体" w:hAnsi="宋体" w:cs="Times New Roman" w:hint="eastAsia"/>
          <w:sz w:val="21"/>
          <w:szCs w:val="21"/>
        </w:rPr>
        <w:t>监理人批复修订合同进度计划申请报告的期限：</w:t>
      </w:r>
      <w:r>
        <w:rPr>
          <w:rFonts w:ascii="宋体" w:hAnsi="宋体" w:cs="Times New Roman" w:hint="eastAsia"/>
          <w:sz w:val="21"/>
          <w:szCs w:val="21"/>
          <w:u w:val="single"/>
        </w:rPr>
        <w:t>收到承包人报送的修订合同进度计划申请报告和相关资料后</w:t>
      </w:r>
      <w:r>
        <w:rPr>
          <w:rFonts w:ascii="宋体" w:hAnsi="宋体" w:cs="Times New Roman" w:hint="eastAsia"/>
          <w:sz w:val="21"/>
          <w:szCs w:val="21"/>
          <w:u w:val="single"/>
        </w:rPr>
        <w:t>7</w:t>
      </w:r>
      <w:r>
        <w:rPr>
          <w:rFonts w:ascii="宋体" w:hAnsi="宋体" w:cs="Times New Roman" w:hint="eastAsia"/>
          <w:sz w:val="21"/>
          <w:szCs w:val="21"/>
          <w:u w:val="single"/>
        </w:rPr>
        <w:t>天内</w:t>
      </w:r>
      <w:r>
        <w:rPr>
          <w:rFonts w:ascii="宋体" w:hAnsi="宋体" w:cs="Times New Roman" w:hint="eastAsia"/>
          <w:sz w:val="21"/>
          <w:szCs w:val="21"/>
          <w:u w:val="single"/>
        </w:rPr>
        <w:t xml:space="preserve">   </w:t>
      </w:r>
    </w:p>
    <w:p w:rsidR="007B2A64" w:rsidRDefault="007B2A64" w:rsidP="007B2A64">
      <w:pPr>
        <w:spacing w:line="360" w:lineRule="auto"/>
        <w:ind w:leftChars="200" w:left="480"/>
        <w:rPr>
          <w:rFonts w:ascii="宋体" w:hAnsi="Times New Roman" w:cs="Times New Roman"/>
          <w:sz w:val="21"/>
          <w:szCs w:val="21"/>
        </w:rPr>
      </w:pPr>
      <w:r>
        <w:rPr>
          <w:rFonts w:ascii="宋体" w:hAnsi="宋体" w:cs="Times New Roman"/>
          <w:sz w:val="21"/>
          <w:szCs w:val="21"/>
        </w:rPr>
        <w:t xml:space="preserve">10.2.2  </w:t>
      </w:r>
      <w:r>
        <w:rPr>
          <w:rFonts w:ascii="宋体" w:hAnsi="宋体" w:cs="Times New Roman" w:hint="eastAsia"/>
          <w:sz w:val="21"/>
          <w:szCs w:val="21"/>
        </w:rPr>
        <w:t>监理人批复修订合同进度计划的期限：</w:t>
      </w:r>
      <w:r>
        <w:rPr>
          <w:rFonts w:ascii="宋体" w:hAnsi="宋体" w:cs="Times New Roman" w:hint="eastAsia"/>
          <w:sz w:val="21"/>
          <w:szCs w:val="21"/>
          <w:u w:val="single"/>
        </w:rPr>
        <w:t>收到承包人报送的修订合同进度计划和相关资料后</w:t>
      </w:r>
      <w:r>
        <w:rPr>
          <w:rFonts w:ascii="宋体" w:hAnsi="宋体" w:cs="Times New Roman" w:hint="eastAsia"/>
          <w:sz w:val="21"/>
          <w:szCs w:val="21"/>
          <w:u w:val="single"/>
        </w:rPr>
        <w:t>7</w:t>
      </w:r>
      <w:r>
        <w:rPr>
          <w:rFonts w:ascii="宋体" w:hAnsi="宋体" w:cs="Times New Roman" w:hint="eastAsia"/>
          <w:sz w:val="21"/>
          <w:szCs w:val="21"/>
          <w:u w:val="single"/>
        </w:rPr>
        <w:t>天内。</w:t>
      </w:r>
      <w:r>
        <w:rPr>
          <w:rFonts w:ascii="宋体" w:hAnsi="宋体" w:cs="Times New Roman" w:hint="eastAsia"/>
          <w:sz w:val="21"/>
          <w:szCs w:val="21"/>
          <w:u w:val="single"/>
        </w:rPr>
        <w:t xml:space="preserve">   </w:t>
      </w:r>
    </w:p>
    <w:p w:rsidR="007B2A64" w:rsidRDefault="007B2A64" w:rsidP="007B2A64">
      <w:pPr>
        <w:keepNext/>
        <w:keepLines/>
        <w:spacing w:beforeLines="50" w:before="120" w:afterLines="50" w:after="120" w:line="360" w:lineRule="auto"/>
        <w:outlineLvl w:val="1"/>
        <w:rPr>
          <w:rFonts w:ascii="宋体" w:hAnsi="宋体" w:cs="宋体"/>
          <w:sz w:val="28"/>
        </w:rPr>
      </w:pPr>
      <w:bookmarkStart w:id="509" w:name="_Toc490331699"/>
      <w:bookmarkStart w:id="510" w:name="_Toc497584068"/>
      <w:bookmarkStart w:id="511" w:name="_Toc497214077"/>
      <w:r>
        <w:rPr>
          <w:rFonts w:ascii="宋体" w:hAnsi="宋体" w:cs="宋体"/>
          <w:sz w:val="28"/>
        </w:rPr>
        <w:lastRenderedPageBreak/>
        <w:t>11.</w:t>
      </w:r>
      <w:r>
        <w:rPr>
          <w:rFonts w:ascii="宋体" w:hAnsi="宋体" w:cs="宋体" w:hint="eastAsia"/>
          <w:sz w:val="28"/>
        </w:rPr>
        <w:t>开工和竣工</w:t>
      </w:r>
      <w:bookmarkEnd w:id="506"/>
      <w:bookmarkEnd w:id="507"/>
      <w:bookmarkEnd w:id="508"/>
      <w:bookmarkEnd w:id="509"/>
      <w:bookmarkEnd w:id="510"/>
      <w:bookmarkEnd w:id="511"/>
    </w:p>
    <w:p w:rsidR="007B2A64" w:rsidRDefault="007B2A64" w:rsidP="007B2A64">
      <w:pPr>
        <w:keepNext/>
        <w:keepLines/>
        <w:spacing w:beforeLines="50" w:before="120" w:afterLines="50" w:after="120" w:line="360" w:lineRule="auto"/>
        <w:outlineLvl w:val="2"/>
        <w:rPr>
          <w:rFonts w:ascii="宋体" w:hAnsi="宋体" w:cs="Times New Roman"/>
        </w:rPr>
      </w:pPr>
      <w:bookmarkStart w:id="512" w:name="_Toc485323183"/>
      <w:bookmarkStart w:id="513" w:name="_Toc497584069"/>
      <w:bookmarkStart w:id="514" w:name="_Toc497214078"/>
      <w:bookmarkStart w:id="515" w:name="_Toc489280215"/>
      <w:bookmarkStart w:id="516" w:name="_Toc490331700"/>
      <w:bookmarkStart w:id="517" w:name="_Toc486580409"/>
      <w:r>
        <w:rPr>
          <w:rFonts w:ascii="宋体" w:hAnsi="宋体" w:cs="Times New Roman"/>
        </w:rPr>
        <w:t xml:space="preserve">11.3  </w:t>
      </w:r>
      <w:r>
        <w:rPr>
          <w:rFonts w:ascii="宋体" w:hAnsi="宋体" w:cs="Times New Roman" w:hint="eastAsia"/>
        </w:rPr>
        <w:t>发包人的工期延误</w:t>
      </w:r>
      <w:bookmarkEnd w:id="512"/>
      <w:bookmarkEnd w:id="513"/>
      <w:bookmarkEnd w:id="514"/>
      <w:bookmarkEnd w:id="515"/>
      <w:bookmarkEnd w:id="516"/>
      <w:bookmarkEnd w:id="517"/>
    </w:p>
    <w:p w:rsidR="007B2A64" w:rsidRDefault="007B2A64" w:rsidP="007B2A64">
      <w:pPr>
        <w:wordWrap w:val="0"/>
        <w:spacing w:line="360" w:lineRule="auto"/>
        <w:ind w:leftChars="200" w:left="480"/>
        <w:rPr>
          <w:rFonts w:ascii="宋体" w:hAnsi="Times New Roman" w:cs="Times New Roman"/>
          <w:sz w:val="21"/>
          <w:szCs w:val="21"/>
        </w:rPr>
      </w:pPr>
      <w:bookmarkStart w:id="518" w:name="_Toc485323184"/>
      <w:bookmarkStart w:id="519" w:name="_Toc486580410"/>
      <w:bookmarkStart w:id="520" w:name="_Toc489280216"/>
      <w:r>
        <w:rPr>
          <w:rFonts w:ascii="宋体" w:hAnsi="宋体" w:cs="Times New Roman" w:hint="eastAsia"/>
          <w:sz w:val="21"/>
          <w:szCs w:val="21"/>
        </w:rPr>
        <w:t>（</w:t>
      </w:r>
      <w:r>
        <w:rPr>
          <w:rFonts w:ascii="宋体" w:hAnsi="宋体" w:cs="Times New Roman"/>
          <w:sz w:val="21"/>
          <w:szCs w:val="21"/>
        </w:rPr>
        <w:t>8</w:t>
      </w:r>
      <w:r>
        <w:rPr>
          <w:rFonts w:ascii="宋体" w:hAnsi="宋体" w:cs="Times New Roman" w:hint="eastAsia"/>
          <w:sz w:val="21"/>
          <w:szCs w:val="21"/>
        </w:rPr>
        <w:t>）发包人造成工期延误的其他原因：</w:t>
      </w:r>
      <w:r>
        <w:rPr>
          <w:rFonts w:ascii="宋体" w:hAnsi="宋体" w:cs="Times New Roman" w:hint="eastAsia"/>
          <w:sz w:val="21"/>
          <w:szCs w:val="21"/>
          <w:u w:val="single"/>
        </w:rPr>
        <w:t>发包人和承包人双方共同认为必须延长工期的事件</w:t>
      </w:r>
      <w:r>
        <w:rPr>
          <w:rFonts w:ascii="宋体" w:hAnsi="宋体" w:cs="Times New Roman" w:hint="eastAsia"/>
          <w:sz w:val="21"/>
          <w:szCs w:val="21"/>
          <w:u w:val="single"/>
        </w:rPr>
        <w:t>(</w:t>
      </w:r>
      <w:r>
        <w:rPr>
          <w:rFonts w:ascii="宋体" w:hAnsi="宋体" w:cs="Times New Roman" w:hint="eastAsia"/>
          <w:sz w:val="21"/>
          <w:szCs w:val="21"/>
          <w:u w:val="single"/>
        </w:rPr>
        <w:t>以书面文件为准</w:t>
      </w:r>
      <w:r>
        <w:rPr>
          <w:rFonts w:ascii="宋体" w:hAnsi="宋体" w:cs="Times New Roman" w:hint="eastAsia"/>
          <w:sz w:val="21"/>
          <w:szCs w:val="21"/>
          <w:u w:val="single"/>
        </w:rPr>
        <w:t>)</w:t>
      </w:r>
      <w:r>
        <w:rPr>
          <w:rFonts w:ascii="宋体" w:hAnsi="宋体" w:cs="Times New Roman" w:hint="eastAsia"/>
          <w:sz w:val="21"/>
          <w:szCs w:val="21"/>
          <w:u w:val="single"/>
        </w:rPr>
        <w:t>等延误承包人关键线路工作的情况</w:t>
      </w:r>
    </w:p>
    <w:p w:rsidR="007B2A64" w:rsidRDefault="007B2A64" w:rsidP="007B2A64">
      <w:pPr>
        <w:keepNext/>
        <w:keepLines/>
        <w:spacing w:beforeLines="50" w:before="120" w:afterLines="50" w:after="120" w:line="360" w:lineRule="auto"/>
        <w:outlineLvl w:val="2"/>
        <w:rPr>
          <w:rFonts w:ascii="宋体" w:hAnsi="宋体" w:cs="Times New Roman"/>
        </w:rPr>
      </w:pPr>
      <w:bookmarkStart w:id="521" w:name="_Toc497214079"/>
      <w:bookmarkStart w:id="522" w:name="_Toc490331701"/>
      <w:bookmarkStart w:id="523" w:name="_Toc497584070"/>
      <w:r>
        <w:rPr>
          <w:rFonts w:ascii="宋体" w:hAnsi="宋体" w:cs="Times New Roman"/>
        </w:rPr>
        <w:t xml:space="preserve">11.4  </w:t>
      </w:r>
      <w:r>
        <w:rPr>
          <w:rFonts w:ascii="宋体" w:hAnsi="宋体" w:cs="Times New Roman" w:hint="eastAsia"/>
        </w:rPr>
        <w:t>异常恶劣的气候条件</w:t>
      </w:r>
      <w:bookmarkEnd w:id="518"/>
      <w:bookmarkEnd w:id="519"/>
      <w:bookmarkEnd w:id="520"/>
      <w:bookmarkEnd w:id="521"/>
      <w:bookmarkEnd w:id="522"/>
      <w:bookmarkEnd w:id="523"/>
    </w:p>
    <w:p w:rsidR="007B2A64" w:rsidRDefault="007B2A64" w:rsidP="007B2A64">
      <w:pPr>
        <w:wordWrap w:val="0"/>
        <w:spacing w:line="360" w:lineRule="auto"/>
        <w:ind w:leftChars="200" w:left="480"/>
        <w:rPr>
          <w:rFonts w:ascii="宋体" w:hAnsi="Times New Roman" w:cs="Times New Roman"/>
          <w:sz w:val="21"/>
          <w:szCs w:val="21"/>
        </w:rPr>
      </w:pPr>
      <w:bookmarkStart w:id="524" w:name="_Toc489280217"/>
      <w:bookmarkStart w:id="525" w:name="_Toc486580411"/>
      <w:bookmarkStart w:id="526" w:name="_Toc485323185"/>
      <w:r>
        <w:rPr>
          <w:rFonts w:ascii="宋体" w:hAnsi="宋体" w:cs="Times New Roman" w:hint="eastAsia"/>
          <w:sz w:val="21"/>
          <w:szCs w:val="21"/>
        </w:rPr>
        <w:t>异常恶劣的气候条件的范围和标准：</w:t>
      </w:r>
      <w:r>
        <w:rPr>
          <w:rFonts w:ascii="宋体" w:hAnsi="宋体" w:cs="Times New Roman" w:hint="eastAsia"/>
          <w:sz w:val="21"/>
          <w:szCs w:val="21"/>
          <w:u w:val="single"/>
        </w:rPr>
        <w:t>暴雨橙色预警信号、大风橙色预警信号、沙尘暴橙色预警信号、雾</w:t>
      </w:r>
      <w:proofErr w:type="gramStart"/>
      <w:r>
        <w:rPr>
          <w:rFonts w:ascii="宋体" w:hAnsi="宋体" w:cs="Times New Roman" w:hint="eastAsia"/>
          <w:sz w:val="21"/>
          <w:szCs w:val="21"/>
          <w:u w:val="single"/>
        </w:rPr>
        <w:t>霾</w:t>
      </w:r>
      <w:proofErr w:type="gramEnd"/>
      <w:r>
        <w:rPr>
          <w:rFonts w:ascii="宋体" w:hAnsi="宋体" w:cs="Times New Roman" w:hint="eastAsia"/>
          <w:sz w:val="21"/>
          <w:szCs w:val="21"/>
          <w:u w:val="single"/>
        </w:rPr>
        <w:t>天气橙色预警信号、日气温超过</w:t>
      </w:r>
      <w:r>
        <w:rPr>
          <w:rFonts w:ascii="宋体" w:hAnsi="宋体" w:cs="Times New Roman" w:hint="eastAsia"/>
          <w:sz w:val="21"/>
          <w:szCs w:val="21"/>
          <w:u w:val="single"/>
        </w:rPr>
        <w:t xml:space="preserve">38oC </w:t>
      </w:r>
      <w:r>
        <w:rPr>
          <w:rFonts w:ascii="宋体" w:hAnsi="宋体" w:cs="Times New Roman" w:hint="eastAsia"/>
          <w:sz w:val="21"/>
          <w:szCs w:val="21"/>
          <w:u w:val="single"/>
        </w:rPr>
        <w:t>的高温大于</w:t>
      </w:r>
      <w:r>
        <w:rPr>
          <w:rFonts w:ascii="宋体" w:hAnsi="宋体" w:cs="Times New Roman" w:hint="eastAsia"/>
          <w:sz w:val="21"/>
          <w:szCs w:val="21"/>
          <w:u w:val="single"/>
        </w:rPr>
        <w:t>3</w:t>
      </w:r>
      <w:r>
        <w:rPr>
          <w:rFonts w:ascii="宋体" w:hAnsi="宋体" w:cs="Times New Roman" w:hint="eastAsia"/>
          <w:sz w:val="21"/>
          <w:szCs w:val="21"/>
          <w:u w:val="single"/>
        </w:rPr>
        <w:t>天、日气温低于</w:t>
      </w:r>
      <w:r>
        <w:rPr>
          <w:rFonts w:ascii="宋体" w:hAnsi="宋体" w:cs="Times New Roman" w:hint="eastAsia"/>
          <w:sz w:val="21"/>
          <w:szCs w:val="21"/>
          <w:u w:val="single"/>
        </w:rPr>
        <w:t xml:space="preserve">-20 oC </w:t>
      </w:r>
      <w:r>
        <w:rPr>
          <w:rFonts w:ascii="宋体" w:hAnsi="宋体" w:cs="Times New Roman" w:hint="eastAsia"/>
          <w:sz w:val="21"/>
          <w:szCs w:val="21"/>
          <w:u w:val="single"/>
        </w:rPr>
        <w:t>的严寒大于</w:t>
      </w:r>
      <w:r>
        <w:rPr>
          <w:rFonts w:ascii="宋体" w:hAnsi="宋体" w:cs="Times New Roman" w:hint="eastAsia"/>
          <w:sz w:val="21"/>
          <w:szCs w:val="21"/>
          <w:u w:val="single"/>
        </w:rPr>
        <w:t>3</w:t>
      </w:r>
      <w:r>
        <w:rPr>
          <w:rFonts w:ascii="宋体" w:hAnsi="宋体" w:cs="Times New Roman" w:hint="eastAsia"/>
          <w:sz w:val="21"/>
          <w:szCs w:val="21"/>
          <w:u w:val="single"/>
        </w:rPr>
        <w:t>天、地震震级达到</w:t>
      </w:r>
      <w:r>
        <w:rPr>
          <w:rFonts w:ascii="宋体" w:hAnsi="宋体" w:cs="Times New Roman" w:hint="eastAsia"/>
          <w:sz w:val="21"/>
          <w:szCs w:val="21"/>
          <w:u w:val="single"/>
        </w:rPr>
        <w:t>8</w:t>
      </w:r>
      <w:r>
        <w:rPr>
          <w:rFonts w:ascii="宋体" w:hAnsi="宋体" w:cs="Times New Roman" w:hint="eastAsia"/>
          <w:sz w:val="21"/>
          <w:szCs w:val="21"/>
          <w:u w:val="single"/>
        </w:rPr>
        <w:t>级</w:t>
      </w:r>
    </w:p>
    <w:p w:rsidR="007B2A64" w:rsidRDefault="007B2A64" w:rsidP="007B2A64">
      <w:pPr>
        <w:keepNext/>
        <w:keepLines/>
        <w:spacing w:beforeLines="50" w:before="120" w:afterLines="50" w:after="120" w:line="360" w:lineRule="auto"/>
        <w:outlineLvl w:val="2"/>
        <w:rPr>
          <w:rFonts w:ascii="宋体" w:hAnsi="宋体" w:cs="Times New Roman"/>
        </w:rPr>
      </w:pPr>
      <w:bookmarkStart w:id="527" w:name="_Toc490331702"/>
      <w:bookmarkStart w:id="528" w:name="_Toc497214080"/>
      <w:bookmarkStart w:id="529" w:name="_Toc497584071"/>
      <w:r>
        <w:rPr>
          <w:rFonts w:ascii="宋体" w:hAnsi="宋体" w:cs="Times New Roman"/>
        </w:rPr>
        <w:t xml:space="preserve">11.5  </w:t>
      </w:r>
      <w:r>
        <w:rPr>
          <w:rFonts w:ascii="宋体" w:hAnsi="宋体" w:cs="Times New Roman" w:hint="eastAsia"/>
        </w:rPr>
        <w:t>承包人的工期延误</w:t>
      </w:r>
      <w:bookmarkEnd w:id="524"/>
      <w:bookmarkEnd w:id="525"/>
      <w:bookmarkEnd w:id="526"/>
      <w:bookmarkEnd w:id="527"/>
      <w:bookmarkEnd w:id="528"/>
      <w:bookmarkEnd w:id="529"/>
    </w:p>
    <w:p w:rsidR="007B2A64" w:rsidRDefault="007B2A64" w:rsidP="007B2A64">
      <w:pPr>
        <w:wordWrap w:val="0"/>
        <w:spacing w:line="360" w:lineRule="auto"/>
        <w:ind w:leftChars="200" w:left="480"/>
        <w:rPr>
          <w:rFonts w:ascii="宋体" w:hAnsi="Times New Roman" w:cs="Times New Roman"/>
          <w:sz w:val="21"/>
          <w:szCs w:val="21"/>
        </w:rPr>
      </w:pPr>
      <w:bookmarkStart w:id="530" w:name="_Toc485323186"/>
      <w:bookmarkStart w:id="531" w:name="_Toc489280218"/>
      <w:bookmarkStart w:id="532" w:name="_Toc486580412"/>
      <w:r>
        <w:rPr>
          <w:rFonts w:ascii="宋体" w:hAnsi="宋体" w:cs="Times New Roman"/>
          <w:sz w:val="21"/>
          <w:szCs w:val="21"/>
        </w:rPr>
        <w:t xml:space="preserve">11.5.1  </w:t>
      </w:r>
      <w:r>
        <w:rPr>
          <w:rFonts w:ascii="宋体" w:hAnsi="宋体" w:cs="Times New Roman" w:hint="eastAsia"/>
          <w:sz w:val="21"/>
          <w:szCs w:val="21"/>
        </w:rPr>
        <w:t>逾期竣工违约金的计算标准和计算方法：</w:t>
      </w:r>
      <w:r>
        <w:rPr>
          <w:rFonts w:ascii="宋体" w:hAnsi="宋体" w:cs="Times New Roman" w:hint="eastAsia"/>
          <w:sz w:val="21"/>
          <w:szCs w:val="21"/>
          <w:u w:val="single"/>
        </w:rPr>
        <w:t>合同额的</w:t>
      </w:r>
      <w:r>
        <w:rPr>
          <w:rFonts w:ascii="宋体" w:hAnsi="宋体" w:cs="Times New Roman" w:hint="eastAsia"/>
          <w:sz w:val="21"/>
          <w:szCs w:val="21"/>
          <w:u w:val="single"/>
        </w:rPr>
        <w:t>0.02%</w:t>
      </w:r>
      <w:r>
        <w:rPr>
          <w:rFonts w:ascii="宋体" w:hAnsi="宋体" w:cs="Times New Roman" w:hint="eastAsia"/>
          <w:sz w:val="21"/>
          <w:szCs w:val="21"/>
          <w:u w:val="single"/>
        </w:rPr>
        <w:t>元</w:t>
      </w:r>
      <w:r>
        <w:rPr>
          <w:rFonts w:ascii="宋体" w:hAnsi="宋体" w:cs="Times New Roman" w:hint="eastAsia"/>
          <w:sz w:val="21"/>
          <w:szCs w:val="21"/>
          <w:u w:val="single"/>
        </w:rPr>
        <w:t>/</w:t>
      </w:r>
      <w:r>
        <w:rPr>
          <w:rFonts w:ascii="宋体" w:hAnsi="宋体" w:cs="Times New Roman" w:hint="eastAsia"/>
          <w:sz w:val="21"/>
          <w:szCs w:val="21"/>
          <w:u w:val="single"/>
        </w:rPr>
        <w:t>天；合同额的</w:t>
      </w:r>
      <w:r>
        <w:rPr>
          <w:rFonts w:ascii="宋体" w:hAnsi="宋体" w:cs="Times New Roman" w:hint="eastAsia"/>
          <w:sz w:val="21"/>
          <w:szCs w:val="21"/>
          <w:u w:val="single"/>
        </w:rPr>
        <w:t>0.02%</w:t>
      </w:r>
      <w:r>
        <w:rPr>
          <w:rFonts w:ascii="宋体" w:hAnsi="宋体" w:cs="Times New Roman" w:hint="eastAsia"/>
          <w:sz w:val="21"/>
          <w:szCs w:val="21"/>
          <w:u w:val="single"/>
        </w:rPr>
        <w:t>元</w:t>
      </w:r>
      <w:r>
        <w:rPr>
          <w:rFonts w:ascii="宋体" w:hAnsi="宋体" w:cs="Times New Roman" w:hint="eastAsia"/>
          <w:sz w:val="21"/>
          <w:szCs w:val="21"/>
          <w:u w:val="single"/>
        </w:rPr>
        <w:t>/</w:t>
      </w:r>
      <w:r>
        <w:rPr>
          <w:rFonts w:ascii="宋体" w:hAnsi="宋体" w:cs="Times New Roman" w:hint="eastAsia"/>
          <w:sz w:val="21"/>
          <w:szCs w:val="21"/>
          <w:u w:val="single"/>
        </w:rPr>
        <w:t>天</w:t>
      </w:r>
      <w:r>
        <w:rPr>
          <w:rFonts w:ascii="宋体" w:hAnsi="宋体" w:cs="Times New Roman" w:hint="eastAsia"/>
          <w:sz w:val="21"/>
          <w:szCs w:val="21"/>
          <w:u w:val="single"/>
        </w:rPr>
        <w:t>X</w:t>
      </w:r>
      <w:r>
        <w:rPr>
          <w:rFonts w:ascii="宋体" w:hAnsi="宋体" w:cs="Times New Roman" w:hint="eastAsia"/>
          <w:sz w:val="21"/>
          <w:szCs w:val="21"/>
          <w:u w:val="single"/>
        </w:rPr>
        <w:t>天数</w:t>
      </w:r>
    </w:p>
    <w:p w:rsidR="007B2A64" w:rsidRDefault="007B2A64" w:rsidP="007B2A64">
      <w:pPr>
        <w:wordWrap w:val="0"/>
        <w:spacing w:line="360" w:lineRule="auto"/>
        <w:ind w:leftChars="200" w:left="480"/>
        <w:rPr>
          <w:rFonts w:ascii="宋体" w:hAnsi="宋体" w:cs="Times New Roman"/>
          <w:sz w:val="21"/>
          <w:szCs w:val="21"/>
          <w:u w:val="single"/>
        </w:rPr>
      </w:pPr>
      <w:r>
        <w:rPr>
          <w:rFonts w:ascii="宋体" w:hAnsi="宋体" w:cs="Times New Roman" w:hint="eastAsia"/>
          <w:sz w:val="21"/>
          <w:szCs w:val="21"/>
        </w:rPr>
        <w:t>逾期竣工违约金最高限额：</w:t>
      </w:r>
      <w:r>
        <w:rPr>
          <w:rFonts w:ascii="宋体" w:hAnsi="宋体" w:cs="Times New Roman" w:hint="eastAsia"/>
          <w:sz w:val="21"/>
          <w:szCs w:val="21"/>
          <w:u w:val="single"/>
        </w:rPr>
        <w:t>不超过合同额的</w:t>
      </w:r>
      <w:r>
        <w:rPr>
          <w:rFonts w:ascii="宋体" w:hAnsi="宋体" w:cs="Times New Roman" w:hint="eastAsia"/>
          <w:sz w:val="21"/>
          <w:szCs w:val="21"/>
          <w:u w:val="single"/>
        </w:rPr>
        <w:t>3%</w:t>
      </w:r>
    </w:p>
    <w:p w:rsidR="007B2A64" w:rsidRDefault="007B2A64" w:rsidP="007B2A64">
      <w:pPr>
        <w:keepNext/>
        <w:keepLines/>
        <w:spacing w:beforeLines="50" w:before="120" w:afterLines="50" w:after="120" w:line="360" w:lineRule="auto"/>
        <w:outlineLvl w:val="2"/>
        <w:rPr>
          <w:rFonts w:ascii="宋体" w:hAnsi="宋体" w:cs="Times New Roman"/>
        </w:rPr>
      </w:pPr>
      <w:bookmarkStart w:id="533" w:name="_Toc497584072"/>
      <w:bookmarkStart w:id="534" w:name="_Toc490331703"/>
      <w:bookmarkStart w:id="535" w:name="_Toc497214081"/>
      <w:r>
        <w:rPr>
          <w:rFonts w:ascii="宋体" w:hAnsi="宋体" w:cs="Times New Roman"/>
        </w:rPr>
        <w:t xml:space="preserve">11.6  </w:t>
      </w:r>
      <w:r>
        <w:rPr>
          <w:rFonts w:ascii="宋体" w:hAnsi="宋体" w:cs="Times New Roman" w:hint="eastAsia"/>
        </w:rPr>
        <w:t>工期提前</w:t>
      </w:r>
      <w:bookmarkEnd w:id="530"/>
      <w:bookmarkEnd w:id="531"/>
      <w:bookmarkEnd w:id="532"/>
      <w:bookmarkEnd w:id="533"/>
      <w:bookmarkEnd w:id="534"/>
      <w:bookmarkEnd w:id="535"/>
    </w:p>
    <w:p w:rsidR="007B2A64" w:rsidRDefault="007B2A64" w:rsidP="007B2A64">
      <w:pPr>
        <w:wordWrap w:val="0"/>
        <w:spacing w:line="360" w:lineRule="auto"/>
        <w:ind w:leftChars="200" w:left="480"/>
        <w:rPr>
          <w:rFonts w:ascii="宋体" w:hAnsi="Times New Roman" w:cs="Times New Roman"/>
          <w:sz w:val="21"/>
          <w:szCs w:val="21"/>
        </w:rPr>
      </w:pPr>
      <w:bookmarkStart w:id="536" w:name="_Toc486580413"/>
      <w:bookmarkStart w:id="537" w:name="_Toc485323187"/>
      <w:bookmarkStart w:id="538" w:name="_Toc489280219"/>
      <w:r>
        <w:rPr>
          <w:rFonts w:ascii="宋体" w:hAnsi="宋体" w:cs="Times New Roman" w:hint="eastAsia"/>
          <w:sz w:val="21"/>
          <w:szCs w:val="21"/>
        </w:rPr>
        <w:t>提前竣工的奖励办法：</w:t>
      </w:r>
      <w:r>
        <w:rPr>
          <w:rFonts w:ascii="宋体" w:hAnsi="宋体" w:cs="Times New Roman" w:hint="eastAsia"/>
          <w:sz w:val="21"/>
          <w:szCs w:val="21"/>
          <w:u w:val="single"/>
        </w:rPr>
        <w:t xml:space="preserve">      /      </w:t>
      </w:r>
    </w:p>
    <w:p w:rsidR="007B2A64" w:rsidRDefault="007B2A64" w:rsidP="007B2A64">
      <w:pPr>
        <w:keepNext/>
        <w:keepLines/>
        <w:spacing w:beforeLines="50" w:before="120" w:afterLines="50" w:after="120" w:line="360" w:lineRule="auto"/>
        <w:outlineLvl w:val="1"/>
        <w:rPr>
          <w:rFonts w:ascii="宋体" w:hAnsi="宋体" w:cs="宋体"/>
          <w:sz w:val="28"/>
        </w:rPr>
      </w:pPr>
      <w:bookmarkStart w:id="539" w:name="_Toc490331704"/>
      <w:bookmarkStart w:id="540" w:name="_Toc497214082"/>
      <w:bookmarkStart w:id="541" w:name="_Toc497584073"/>
      <w:r>
        <w:rPr>
          <w:rFonts w:ascii="宋体" w:hAnsi="宋体" w:cs="宋体"/>
          <w:sz w:val="28"/>
        </w:rPr>
        <w:t>12.</w:t>
      </w:r>
      <w:r>
        <w:rPr>
          <w:rFonts w:ascii="宋体" w:hAnsi="宋体" w:cs="宋体" w:hint="eastAsia"/>
          <w:sz w:val="28"/>
        </w:rPr>
        <w:t>暂停施工</w:t>
      </w:r>
      <w:bookmarkEnd w:id="536"/>
      <w:bookmarkEnd w:id="537"/>
      <w:bookmarkEnd w:id="538"/>
      <w:bookmarkEnd w:id="539"/>
      <w:bookmarkEnd w:id="540"/>
      <w:bookmarkEnd w:id="541"/>
    </w:p>
    <w:p w:rsidR="007B2A64" w:rsidRDefault="007B2A64" w:rsidP="007B2A64">
      <w:pPr>
        <w:keepNext/>
        <w:keepLines/>
        <w:spacing w:beforeLines="50" w:before="120" w:afterLines="50" w:after="120" w:line="360" w:lineRule="auto"/>
        <w:outlineLvl w:val="2"/>
        <w:rPr>
          <w:rFonts w:ascii="宋体" w:hAnsi="宋体" w:cs="Times New Roman"/>
        </w:rPr>
      </w:pPr>
      <w:bookmarkStart w:id="542" w:name="_Toc489280220"/>
      <w:bookmarkStart w:id="543" w:name="_Toc497584074"/>
      <w:bookmarkStart w:id="544" w:name="_Toc485323188"/>
      <w:bookmarkStart w:id="545" w:name="_Toc490331705"/>
      <w:bookmarkStart w:id="546" w:name="_Toc486580414"/>
      <w:bookmarkStart w:id="547" w:name="_Toc497214083"/>
      <w:r>
        <w:rPr>
          <w:rFonts w:ascii="宋体" w:hAnsi="宋体" w:cs="Times New Roman"/>
        </w:rPr>
        <w:t xml:space="preserve">12.1  </w:t>
      </w:r>
      <w:r>
        <w:rPr>
          <w:rFonts w:ascii="宋体" w:hAnsi="宋体" w:cs="Times New Roman" w:hint="eastAsia"/>
        </w:rPr>
        <w:t>承包人暂停施工的责任</w:t>
      </w:r>
      <w:bookmarkEnd w:id="542"/>
      <w:bookmarkEnd w:id="543"/>
      <w:bookmarkEnd w:id="544"/>
      <w:bookmarkEnd w:id="545"/>
      <w:bookmarkEnd w:id="546"/>
      <w:bookmarkEnd w:id="547"/>
    </w:p>
    <w:p w:rsidR="007B2A64" w:rsidRDefault="007B2A64" w:rsidP="007B2A64">
      <w:pPr>
        <w:wordWrap w:val="0"/>
        <w:spacing w:line="360" w:lineRule="auto"/>
        <w:ind w:leftChars="200" w:left="480"/>
        <w:rPr>
          <w:rFonts w:ascii="宋体" w:hAnsi="Times New Roman" w:cs="Times New Roman"/>
          <w:sz w:val="21"/>
          <w:szCs w:val="21"/>
        </w:rPr>
      </w:pPr>
      <w:bookmarkStart w:id="548" w:name="_Toc486580415"/>
      <w:bookmarkStart w:id="549" w:name="_Toc489280221"/>
      <w:bookmarkStart w:id="550" w:name="_Toc485323189"/>
      <w:r>
        <w:rPr>
          <w:rFonts w:ascii="宋体" w:hAnsi="宋体" w:cs="Times New Roman" w:hint="eastAsia"/>
          <w:sz w:val="21"/>
          <w:szCs w:val="21"/>
        </w:rPr>
        <w:t>（</w:t>
      </w:r>
      <w:r>
        <w:rPr>
          <w:rFonts w:ascii="宋体" w:hAnsi="宋体" w:cs="Times New Roman"/>
          <w:sz w:val="21"/>
          <w:szCs w:val="21"/>
        </w:rPr>
        <w:t>4</w:t>
      </w:r>
      <w:r>
        <w:rPr>
          <w:rFonts w:ascii="宋体" w:hAnsi="宋体" w:cs="Times New Roman" w:hint="eastAsia"/>
          <w:sz w:val="21"/>
          <w:szCs w:val="21"/>
        </w:rPr>
        <w:t>）承包人承担暂停施工责任的其他情形：</w:t>
      </w:r>
      <w:r>
        <w:rPr>
          <w:rFonts w:ascii="宋体" w:hAnsi="宋体" w:cs="Times New Roman" w:hint="eastAsia"/>
          <w:sz w:val="21"/>
          <w:szCs w:val="21"/>
          <w:u w:val="single"/>
        </w:rPr>
        <w:t xml:space="preserve">  /     </w:t>
      </w:r>
    </w:p>
    <w:p w:rsidR="007B2A64" w:rsidRDefault="007B2A64" w:rsidP="007B2A64">
      <w:pPr>
        <w:keepNext/>
        <w:keepLines/>
        <w:spacing w:beforeLines="50" w:before="120" w:afterLines="50" w:after="120" w:line="360" w:lineRule="auto"/>
        <w:outlineLvl w:val="1"/>
        <w:rPr>
          <w:rFonts w:ascii="宋体" w:hAnsi="宋体" w:cs="宋体"/>
          <w:sz w:val="28"/>
        </w:rPr>
      </w:pPr>
      <w:bookmarkStart w:id="551" w:name="_Toc497214084"/>
      <w:bookmarkStart w:id="552" w:name="_Toc497584075"/>
      <w:bookmarkStart w:id="553" w:name="_Toc490331706"/>
      <w:r>
        <w:rPr>
          <w:rFonts w:ascii="宋体" w:hAnsi="宋体" w:cs="宋体"/>
          <w:sz w:val="28"/>
        </w:rPr>
        <w:t>13.</w:t>
      </w:r>
      <w:r>
        <w:rPr>
          <w:rFonts w:ascii="宋体" w:hAnsi="宋体" w:cs="宋体" w:hint="eastAsia"/>
          <w:sz w:val="28"/>
        </w:rPr>
        <w:t>工程质量</w:t>
      </w:r>
      <w:bookmarkEnd w:id="548"/>
      <w:bookmarkEnd w:id="549"/>
      <w:bookmarkEnd w:id="550"/>
      <w:bookmarkEnd w:id="551"/>
      <w:bookmarkEnd w:id="552"/>
      <w:bookmarkEnd w:id="553"/>
    </w:p>
    <w:p w:rsidR="007B2A64" w:rsidRDefault="007B2A64" w:rsidP="007B2A64">
      <w:pPr>
        <w:keepNext/>
        <w:keepLines/>
        <w:spacing w:beforeLines="50" w:before="120" w:afterLines="50" w:after="120" w:line="360" w:lineRule="auto"/>
        <w:outlineLvl w:val="2"/>
        <w:rPr>
          <w:rFonts w:ascii="宋体" w:hAnsi="宋体" w:cs="Times New Roman"/>
        </w:rPr>
      </w:pPr>
      <w:bookmarkStart w:id="554" w:name="_Toc485323190"/>
      <w:bookmarkStart w:id="555" w:name="_Toc489280222"/>
      <w:bookmarkStart w:id="556" w:name="_Toc486580416"/>
      <w:bookmarkStart w:id="557" w:name="_Toc497214085"/>
      <w:bookmarkStart w:id="558" w:name="_Toc497584076"/>
      <w:bookmarkStart w:id="559" w:name="_Toc490331707"/>
      <w:r>
        <w:rPr>
          <w:rFonts w:ascii="宋体" w:hAnsi="宋体" w:cs="Times New Roman"/>
        </w:rPr>
        <w:t xml:space="preserve">13.2  </w:t>
      </w:r>
      <w:r>
        <w:rPr>
          <w:rFonts w:ascii="宋体" w:hAnsi="宋体" w:cs="Times New Roman" w:hint="eastAsia"/>
        </w:rPr>
        <w:t>承包人的质量管理</w:t>
      </w:r>
      <w:bookmarkEnd w:id="554"/>
      <w:bookmarkEnd w:id="555"/>
      <w:bookmarkEnd w:id="556"/>
      <w:bookmarkEnd w:id="557"/>
      <w:bookmarkEnd w:id="558"/>
      <w:bookmarkEnd w:id="559"/>
    </w:p>
    <w:p w:rsidR="007B2A64" w:rsidRDefault="007B2A64" w:rsidP="007B2A64">
      <w:pPr>
        <w:spacing w:line="360" w:lineRule="auto"/>
        <w:ind w:firstLineChars="200" w:firstLine="420"/>
        <w:rPr>
          <w:rFonts w:ascii="宋体" w:hAnsi="Times New Roman" w:cs="Arial"/>
          <w:sz w:val="21"/>
        </w:rPr>
      </w:pPr>
      <w:r>
        <w:rPr>
          <w:rFonts w:ascii="宋体" w:hAnsi="宋体" w:cs="Times New Roman"/>
          <w:sz w:val="21"/>
          <w:szCs w:val="21"/>
        </w:rPr>
        <w:t>13</w:t>
      </w:r>
      <w:r>
        <w:rPr>
          <w:rFonts w:ascii="宋体" w:hAnsi="Times New Roman" w:cs="Times New Roman"/>
          <w:sz w:val="21"/>
          <w:szCs w:val="21"/>
        </w:rPr>
        <w:t>.</w:t>
      </w:r>
      <w:r>
        <w:rPr>
          <w:rFonts w:ascii="宋体" w:hAnsi="宋体" w:cs="Times New Roman"/>
          <w:sz w:val="21"/>
          <w:szCs w:val="21"/>
        </w:rPr>
        <w:t>2</w:t>
      </w:r>
      <w:r>
        <w:rPr>
          <w:rFonts w:ascii="宋体" w:hAnsi="Times New Roman" w:cs="Times New Roman"/>
          <w:sz w:val="21"/>
          <w:szCs w:val="21"/>
        </w:rPr>
        <w:t>.</w:t>
      </w:r>
      <w:r>
        <w:rPr>
          <w:rFonts w:ascii="宋体" w:hAnsi="宋体" w:cs="Times New Roman"/>
          <w:sz w:val="21"/>
          <w:szCs w:val="21"/>
        </w:rPr>
        <w:t xml:space="preserve">1  </w:t>
      </w:r>
      <w:r>
        <w:rPr>
          <w:rFonts w:ascii="宋体" w:hAnsi="宋体" w:cs="Times New Roman" w:hint="eastAsia"/>
          <w:sz w:val="21"/>
          <w:szCs w:val="21"/>
        </w:rPr>
        <w:t>承包人向监理人提交工程质量保证措施文件的期限：</w:t>
      </w:r>
      <w:r>
        <w:rPr>
          <w:rFonts w:ascii="宋体" w:hAnsi="宋体" w:cs="Times New Roman"/>
          <w:sz w:val="21"/>
          <w:szCs w:val="21"/>
          <w:u w:val="single"/>
        </w:rPr>
        <w:t xml:space="preserve">  </w:t>
      </w:r>
      <w:r>
        <w:rPr>
          <w:rFonts w:ascii="宋体" w:hAnsi="宋体" w:cs="Times New Roman" w:hint="eastAsia"/>
          <w:sz w:val="21"/>
          <w:szCs w:val="21"/>
          <w:u w:val="single"/>
        </w:rPr>
        <w:t>签订合同后</w:t>
      </w:r>
      <w:r>
        <w:rPr>
          <w:rFonts w:ascii="宋体" w:hAnsi="宋体" w:cs="Times New Roman" w:hint="eastAsia"/>
          <w:sz w:val="21"/>
          <w:szCs w:val="21"/>
          <w:u w:val="single"/>
        </w:rPr>
        <w:t>7</w:t>
      </w:r>
      <w:r>
        <w:rPr>
          <w:rFonts w:ascii="宋体" w:hAnsi="宋体" w:cs="Times New Roman" w:hint="eastAsia"/>
          <w:sz w:val="21"/>
          <w:szCs w:val="21"/>
          <w:u w:val="single"/>
        </w:rPr>
        <w:t>日内</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监理人审批工程质量保证措施文件的期限：</w:t>
      </w:r>
      <w:r>
        <w:rPr>
          <w:rFonts w:ascii="宋体" w:hAnsi="宋体" w:cs="Times New Roman"/>
          <w:sz w:val="21"/>
          <w:szCs w:val="21"/>
          <w:u w:val="single"/>
        </w:rPr>
        <w:t xml:space="preserve">  </w:t>
      </w:r>
      <w:r>
        <w:rPr>
          <w:rFonts w:ascii="宋体" w:hAnsi="宋体" w:cs="Times New Roman" w:hint="eastAsia"/>
          <w:sz w:val="21"/>
          <w:szCs w:val="21"/>
          <w:u w:val="single"/>
        </w:rPr>
        <w:t>收到承包人提交的工程质量保证措施文件</w:t>
      </w:r>
      <w:r>
        <w:rPr>
          <w:rFonts w:ascii="宋体" w:hAnsi="宋体" w:cs="Times New Roman" w:hint="eastAsia"/>
          <w:sz w:val="21"/>
          <w:szCs w:val="21"/>
          <w:u w:val="single"/>
        </w:rPr>
        <w:t>7</w:t>
      </w:r>
      <w:r>
        <w:rPr>
          <w:rFonts w:ascii="宋体" w:hAnsi="宋体" w:cs="Times New Roman" w:hint="eastAsia"/>
          <w:sz w:val="21"/>
          <w:szCs w:val="21"/>
          <w:u w:val="single"/>
        </w:rPr>
        <w:t>天内</w:t>
      </w:r>
    </w:p>
    <w:p w:rsidR="007B2A64" w:rsidRDefault="007B2A64" w:rsidP="007B2A64">
      <w:pPr>
        <w:keepNext/>
        <w:keepLines/>
        <w:spacing w:beforeLines="50" w:before="120" w:afterLines="50" w:after="120" w:line="360" w:lineRule="auto"/>
        <w:outlineLvl w:val="2"/>
        <w:rPr>
          <w:rFonts w:ascii="宋体" w:hAnsi="宋体" w:cs="Times New Roman"/>
        </w:rPr>
      </w:pPr>
      <w:bookmarkStart w:id="560" w:name="_Toc485323191"/>
      <w:bookmarkStart w:id="561" w:name="_Toc489280223"/>
      <w:bookmarkStart w:id="562" w:name="_Toc497584077"/>
      <w:bookmarkStart w:id="563" w:name="_Toc490331708"/>
      <w:bookmarkStart w:id="564" w:name="_Toc497214086"/>
      <w:bookmarkStart w:id="565" w:name="_Toc486580417"/>
      <w:r>
        <w:rPr>
          <w:rFonts w:ascii="宋体" w:hAnsi="宋体" w:cs="Times New Roman"/>
        </w:rPr>
        <w:t xml:space="preserve">13.3  </w:t>
      </w:r>
      <w:r>
        <w:rPr>
          <w:rFonts w:ascii="宋体" w:hAnsi="宋体" w:cs="Times New Roman" w:hint="eastAsia"/>
        </w:rPr>
        <w:t>承包人的质量检查</w:t>
      </w:r>
      <w:bookmarkEnd w:id="560"/>
      <w:bookmarkEnd w:id="561"/>
      <w:bookmarkEnd w:id="562"/>
      <w:bookmarkEnd w:id="563"/>
      <w:bookmarkEnd w:id="564"/>
      <w:bookmarkEnd w:id="565"/>
    </w:p>
    <w:p w:rsidR="007B2A64" w:rsidRDefault="007B2A64" w:rsidP="007B2A64">
      <w:pPr>
        <w:spacing w:line="360" w:lineRule="auto"/>
        <w:ind w:firstLineChars="200" w:firstLine="420"/>
        <w:rPr>
          <w:rFonts w:ascii="宋体" w:hAnsi="Times New Roman" w:cs="Arial"/>
          <w:sz w:val="21"/>
        </w:rPr>
      </w:pPr>
      <w:r>
        <w:rPr>
          <w:rFonts w:ascii="宋体" w:hAnsi="宋体" w:cs="Times New Roman" w:hint="eastAsia"/>
          <w:sz w:val="21"/>
          <w:szCs w:val="21"/>
        </w:rPr>
        <w:t>承包人向监理人报送工程质量报表的期限：</w:t>
      </w:r>
      <w:r>
        <w:rPr>
          <w:rFonts w:ascii="宋体" w:hAnsi="宋体" w:cs="Times New Roman"/>
          <w:sz w:val="21"/>
          <w:szCs w:val="21"/>
          <w:u w:val="single"/>
        </w:rPr>
        <w:t xml:space="preserve">  </w:t>
      </w:r>
      <w:r>
        <w:rPr>
          <w:rFonts w:ascii="宋体" w:hAnsi="宋体" w:cs="Times New Roman" w:hint="eastAsia"/>
          <w:sz w:val="21"/>
          <w:szCs w:val="21"/>
          <w:u w:val="single"/>
        </w:rPr>
        <w:t>报送时限为次月</w:t>
      </w:r>
      <w:r>
        <w:rPr>
          <w:rFonts w:ascii="宋体" w:hAnsi="宋体" w:cs="Times New Roman" w:hint="eastAsia"/>
          <w:sz w:val="21"/>
          <w:szCs w:val="21"/>
          <w:u w:val="single"/>
        </w:rPr>
        <w:t>5</w:t>
      </w:r>
      <w:r>
        <w:rPr>
          <w:rFonts w:ascii="宋体" w:hAnsi="宋体" w:cs="Times New Roman" w:hint="eastAsia"/>
          <w:sz w:val="21"/>
          <w:szCs w:val="21"/>
          <w:u w:val="single"/>
        </w:rPr>
        <w:t>日前以书面形式报</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承包人向监理人报送工程质量报表的要求：</w:t>
      </w:r>
      <w:r>
        <w:rPr>
          <w:rFonts w:ascii="宋体" w:hAnsi="宋体" w:cs="Times New Roman" w:hint="eastAsia"/>
          <w:sz w:val="21"/>
          <w:szCs w:val="21"/>
          <w:u w:val="single"/>
        </w:rPr>
        <w:t>报表中至少包含：各方责任主体质量行为情况、第三方监测质量行为情况；重要部位、关键工序工程质量存在的主要问题及整改情况；材料进场验收及原材料试验情况。</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lastRenderedPageBreak/>
        <w:t>监理人审查工程质量报表的期限：</w:t>
      </w:r>
      <w:r>
        <w:rPr>
          <w:rFonts w:ascii="宋体" w:hAnsi="宋体" w:cs="Times New Roman" w:hint="eastAsia"/>
          <w:sz w:val="21"/>
          <w:szCs w:val="21"/>
          <w:u w:val="single"/>
        </w:rPr>
        <w:t>收到工程质量报表后</w:t>
      </w:r>
      <w:r>
        <w:rPr>
          <w:rFonts w:ascii="宋体" w:hAnsi="宋体" w:cs="Times New Roman" w:hint="eastAsia"/>
          <w:sz w:val="21"/>
          <w:szCs w:val="21"/>
          <w:u w:val="single"/>
        </w:rPr>
        <w:t>7</w:t>
      </w:r>
      <w:r>
        <w:rPr>
          <w:rFonts w:ascii="宋体" w:hAnsi="宋体" w:cs="Times New Roman" w:hint="eastAsia"/>
          <w:sz w:val="21"/>
          <w:szCs w:val="21"/>
          <w:u w:val="single"/>
        </w:rPr>
        <w:t>日内</w:t>
      </w:r>
      <w:r>
        <w:rPr>
          <w:rFonts w:ascii="宋体" w:hAnsi="宋体" w:cs="Times New Roman"/>
          <w:sz w:val="21"/>
          <w:szCs w:val="21"/>
          <w:u w:val="single"/>
        </w:rPr>
        <w:t xml:space="preserve">  </w:t>
      </w:r>
    </w:p>
    <w:p w:rsidR="007B2A64" w:rsidRDefault="007B2A64" w:rsidP="007B2A64">
      <w:pPr>
        <w:keepNext/>
        <w:keepLines/>
        <w:spacing w:beforeLines="50" w:before="120" w:afterLines="50" w:after="120" w:line="360" w:lineRule="auto"/>
        <w:outlineLvl w:val="2"/>
        <w:rPr>
          <w:rFonts w:ascii="宋体" w:hAnsi="宋体" w:cs="Times New Roman"/>
        </w:rPr>
      </w:pPr>
      <w:bookmarkStart w:id="566" w:name="_Toc490331709"/>
      <w:bookmarkStart w:id="567" w:name="_Toc486580418"/>
      <w:bookmarkStart w:id="568" w:name="_Toc497584078"/>
      <w:bookmarkStart w:id="569" w:name="_Toc489280224"/>
      <w:bookmarkStart w:id="570" w:name="_Toc485323192"/>
      <w:bookmarkStart w:id="571" w:name="_Toc497214087"/>
      <w:r>
        <w:rPr>
          <w:rFonts w:ascii="宋体" w:hAnsi="宋体" w:cs="Times New Roman"/>
        </w:rPr>
        <w:t xml:space="preserve">13.4  </w:t>
      </w:r>
      <w:r>
        <w:rPr>
          <w:rFonts w:ascii="宋体" w:hAnsi="宋体" w:cs="Times New Roman" w:hint="eastAsia"/>
        </w:rPr>
        <w:t>监理人的质量检查</w:t>
      </w:r>
      <w:bookmarkEnd w:id="566"/>
      <w:bookmarkEnd w:id="567"/>
      <w:bookmarkEnd w:id="568"/>
      <w:bookmarkEnd w:id="569"/>
      <w:bookmarkEnd w:id="570"/>
      <w:bookmarkEnd w:id="571"/>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承包人应当为监理人的检查和检验提供方便，监理人可以进行察看和查阅施工原始记录的其他地方包括：</w:t>
      </w:r>
      <w:r>
        <w:rPr>
          <w:rFonts w:ascii="宋体" w:hAnsi="宋体" w:cs="Times New Roman" w:hint="eastAsia"/>
          <w:sz w:val="21"/>
          <w:szCs w:val="21"/>
          <w:u w:val="single"/>
        </w:rPr>
        <w:t>施工场地、承包人的现场试验场所</w:t>
      </w:r>
      <w:r>
        <w:rPr>
          <w:rFonts w:ascii="宋体" w:hAnsi="宋体" w:cs="Times New Roman"/>
          <w:sz w:val="21"/>
          <w:szCs w:val="21"/>
          <w:u w:val="single"/>
        </w:rPr>
        <w:t xml:space="preserve">   </w:t>
      </w:r>
    </w:p>
    <w:p w:rsidR="007B2A64" w:rsidRDefault="007B2A64" w:rsidP="007B2A64">
      <w:pPr>
        <w:keepNext/>
        <w:keepLines/>
        <w:spacing w:beforeLines="50" w:before="120" w:afterLines="50" w:after="120" w:line="360" w:lineRule="auto"/>
        <w:outlineLvl w:val="2"/>
        <w:rPr>
          <w:rFonts w:ascii="宋体" w:hAnsi="宋体" w:cs="Times New Roman"/>
        </w:rPr>
      </w:pPr>
      <w:bookmarkStart w:id="572" w:name="_Toc490331710"/>
      <w:bookmarkStart w:id="573" w:name="_Toc485323193"/>
      <w:bookmarkStart w:id="574" w:name="_Toc497584079"/>
      <w:bookmarkStart w:id="575" w:name="_Toc489280225"/>
      <w:bookmarkStart w:id="576" w:name="_Toc486580419"/>
      <w:bookmarkStart w:id="577" w:name="_Toc497214088"/>
      <w:r>
        <w:rPr>
          <w:rFonts w:ascii="宋体" w:hAnsi="宋体" w:cs="Times New Roman"/>
        </w:rPr>
        <w:t xml:space="preserve">13.5  </w:t>
      </w:r>
      <w:r>
        <w:rPr>
          <w:rFonts w:ascii="宋体" w:hAnsi="宋体" w:cs="Times New Roman" w:hint="eastAsia"/>
        </w:rPr>
        <w:t>工程隐蔽部位覆盖前的检查</w:t>
      </w:r>
      <w:bookmarkEnd w:id="572"/>
      <w:bookmarkEnd w:id="573"/>
      <w:bookmarkEnd w:id="574"/>
      <w:bookmarkEnd w:id="575"/>
      <w:bookmarkEnd w:id="576"/>
      <w:bookmarkEnd w:id="577"/>
    </w:p>
    <w:p w:rsidR="007B2A64" w:rsidRDefault="007B2A64" w:rsidP="007B2A64">
      <w:pPr>
        <w:spacing w:line="360" w:lineRule="auto"/>
        <w:ind w:firstLineChars="200" w:firstLine="420"/>
        <w:rPr>
          <w:rFonts w:ascii="宋体" w:hAnsi="Times New Roman" w:cs="Arial"/>
          <w:sz w:val="21"/>
        </w:rPr>
      </w:pPr>
      <w:r>
        <w:rPr>
          <w:rFonts w:ascii="宋体" w:hAnsi="宋体" w:cs="Times New Roman"/>
          <w:sz w:val="21"/>
          <w:szCs w:val="21"/>
        </w:rPr>
        <w:t>13</w:t>
      </w:r>
      <w:r>
        <w:rPr>
          <w:rFonts w:ascii="宋体" w:hAnsi="Times New Roman" w:cs="Times New Roman"/>
          <w:sz w:val="21"/>
          <w:szCs w:val="21"/>
        </w:rPr>
        <w:t>.</w:t>
      </w:r>
      <w:r>
        <w:rPr>
          <w:rFonts w:ascii="宋体" w:hAnsi="宋体" w:cs="Times New Roman"/>
          <w:sz w:val="21"/>
          <w:szCs w:val="21"/>
        </w:rPr>
        <w:t>5</w:t>
      </w:r>
      <w:r>
        <w:rPr>
          <w:rFonts w:ascii="宋体" w:hAnsi="Times New Roman" w:cs="Times New Roman"/>
          <w:sz w:val="21"/>
          <w:szCs w:val="21"/>
        </w:rPr>
        <w:t>.</w:t>
      </w:r>
      <w:r>
        <w:rPr>
          <w:rFonts w:ascii="宋体" w:hAnsi="宋体" w:cs="Times New Roman"/>
          <w:sz w:val="21"/>
          <w:szCs w:val="21"/>
        </w:rPr>
        <w:t xml:space="preserve">1  </w:t>
      </w:r>
      <w:r>
        <w:rPr>
          <w:rFonts w:ascii="宋体" w:hAnsi="宋体" w:cs="Times New Roman" w:hint="eastAsia"/>
          <w:sz w:val="21"/>
          <w:szCs w:val="21"/>
        </w:rPr>
        <w:t>监理人对工程隐蔽部位进行检查的期限：</w:t>
      </w:r>
      <w:r>
        <w:rPr>
          <w:rFonts w:ascii="宋体" w:hAnsi="宋体" w:cs="Times New Roman" w:hint="eastAsia"/>
          <w:sz w:val="21"/>
          <w:szCs w:val="21"/>
          <w:u w:val="single"/>
        </w:rPr>
        <w:t>收到承包人的检查通知后</w:t>
      </w:r>
      <w:r>
        <w:rPr>
          <w:rFonts w:ascii="宋体" w:hAnsi="宋体" w:cs="Times New Roman" w:hint="eastAsia"/>
          <w:sz w:val="21"/>
          <w:szCs w:val="21"/>
          <w:u w:val="single"/>
        </w:rPr>
        <w:t>12</w:t>
      </w:r>
      <w:r>
        <w:rPr>
          <w:rFonts w:ascii="宋体" w:hAnsi="宋体" w:cs="Times New Roman" w:hint="eastAsia"/>
          <w:sz w:val="21"/>
          <w:szCs w:val="21"/>
          <w:u w:val="single"/>
        </w:rPr>
        <w:t>小时内</w:t>
      </w:r>
    </w:p>
    <w:p w:rsidR="007B2A64" w:rsidRDefault="007B2A64" w:rsidP="007B2A64">
      <w:pPr>
        <w:keepNext/>
        <w:keepLines/>
        <w:spacing w:beforeLines="50" w:before="120" w:afterLines="50" w:after="120" w:line="360" w:lineRule="auto"/>
        <w:outlineLvl w:val="1"/>
        <w:rPr>
          <w:rFonts w:ascii="宋体" w:hAnsi="宋体" w:cs="宋体"/>
          <w:sz w:val="28"/>
        </w:rPr>
      </w:pPr>
      <w:bookmarkStart w:id="578" w:name="_Toc489280226"/>
      <w:bookmarkStart w:id="579" w:name="_Toc497584080"/>
      <w:bookmarkStart w:id="580" w:name="_Toc485323194"/>
      <w:bookmarkStart w:id="581" w:name="_Toc486580420"/>
      <w:bookmarkStart w:id="582" w:name="_Toc490331711"/>
      <w:bookmarkStart w:id="583" w:name="_Toc497214089"/>
      <w:r>
        <w:rPr>
          <w:rFonts w:ascii="宋体" w:hAnsi="宋体" w:cs="宋体"/>
          <w:sz w:val="28"/>
        </w:rPr>
        <w:t>15.</w:t>
      </w:r>
      <w:r>
        <w:rPr>
          <w:rFonts w:ascii="宋体" w:hAnsi="宋体" w:cs="宋体" w:hint="eastAsia"/>
          <w:sz w:val="28"/>
        </w:rPr>
        <w:t>变更</w:t>
      </w:r>
      <w:bookmarkEnd w:id="578"/>
      <w:bookmarkEnd w:id="579"/>
      <w:bookmarkEnd w:id="580"/>
      <w:bookmarkEnd w:id="581"/>
      <w:bookmarkEnd w:id="582"/>
      <w:bookmarkEnd w:id="583"/>
    </w:p>
    <w:p w:rsidR="007B2A64" w:rsidRDefault="007B2A64" w:rsidP="007B2A64">
      <w:pPr>
        <w:keepNext/>
        <w:keepLines/>
        <w:spacing w:beforeLines="50" w:before="120" w:afterLines="50" w:after="120" w:line="360" w:lineRule="auto"/>
        <w:outlineLvl w:val="2"/>
        <w:rPr>
          <w:rFonts w:ascii="宋体" w:hAnsi="宋体" w:cs="Times New Roman"/>
        </w:rPr>
      </w:pPr>
      <w:bookmarkStart w:id="584" w:name="_Toc490331712"/>
      <w:bookmarkStart w:id="585" w:name="_Toc489280227"/>
      <w:bookmarkStart w:id="586" w:name="_Toc486580421"/>
      <w:bookmarkStart w:id="587" w:name="_Toc497584081"/>
      <w:bookmarkStart w:id="588" w:name="_Toc485323195"/>
      <w:bookmarkStart w:id="589" w:name="_Toc497214090"/>
      <w:r>
        <w:rPr>
          <w:rFonts w:ascii="宋体" w:hAnsi="宋体" w:cs="Times New Roman"/>
        </w:rPr>
        <w:t xml:space="preserve">15.1  </w:t>
      </w:r>
      <w:r>
        <w:rPr>
          <w:rFonts w:ascii="宋体" w:hAnsi="宋体" w:cs="Times New Roman" w:hint="eastAsia"/>
        </w:rPr>
        <w:t>变更的范围和内容</w:t>
      </w:r>
      <w:bookmarkEnd w:id="584"/>
      <w:bookmarkEnd w:id="585"/>
      <w:bookmarkEnd w:id="586"/>
      <w:bookmarkEnd w:id="587"/>
      <w:bookmarkEnd w:id="588"/>
      <w:bookmarkEnd w:id="589"/>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sz w:val="21"/>
          <w:szCs w:val="21"/>
        </w:rPr>
        <w:t>15.1.1</w:t>
      </w:r>
      <w:r>
        <w:rPr>
          <w:rFonts w:ascii="宋体" w:hAnsi="宋体" w:cs="Times New Roman" w:hint="eastAsia"/>
          <w:sz w:val="21"/>
        </w:rPr>
        <w:t>在履行合同中发生以下情形之一，应按照本条规定进行变更。</w:t>
      </w:r>
    </w:p>
    <w:p w:rsidR="007B2A64" w:rsidRDefault="007B2A64" w:rsidP="007B2A64">
      <w:pPr>
        <w:spacing w:line="360" w:lineRule="auto"/>
        <w:rPr>
          <w:rFonts w:ascii="宋体" w:hAnsi="Times New Roman" w:cs="Times New Roman"/>
          <w:sz w:val="21"/>
          <w:szCs w:val="21"/>
          <w:u w:val="single"/>
        </w:rPr>
      </w:pPr>
      <w:r>
        <w:rPr>
          <w:rFonts w:ascii="宋体" w:hAnsi="宋体" w:cs="Times New Roman" w:hint="eastAsia"/>
          <w:sz w:val="21"/>
          <w:szCs w:val="21"/>
        </w:rPr>
        <w:t>（</w:t>
      </w:r>
      <w:r>
        <w:rPr>
          <w:rFonts w:ascii="宋体" w:hAnsi="宋体" w:cs="Times New Roman"/>
          <w:sz w:val="21"/>
          <w:szCs w:val="21"/>
        </w:rPr>
        <w:t>6</w:t>
      </w:r>
      <w:r>
        <w:rPr>
          <w:rFonts w:ascii="宋体" w:hAnsi="宋体" w:cs="Times New Roman" w:hint="eastAsia"/>
          <w:sz w:val="21"/>
          <w:szCs w:val="21"/>
        </w:rPr>
        <w:t>）变更的其他情形：</w:t>
      </w: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Times New Roman"/>
          <w:sz w:val="21"/>
          <w:szCs w:val="21"/>
          <w:u w:val="single"/>
        </w:rPr>
        <w:t xml:space="preserve">        </w:t>
      </w:r>
    </w:p>
    <w:p w:rsidR="007B2A64" w:rsidRDefault="007B2A64" w:rsidP="007B2A64">
      <w:pPr>
        <w:keepNext/>
        <w:keepLines/>
        <w:spacing w:beforeLines="50" w:before="120" w:afterLines="50" w:after="120" w:line="360" w:lineRule="auto"/>
        <w:outlineLvl w:val="2"/>
        <w:rPr>
          <w:rFonts w:ascii="宋体" w:hAnsi="宋体" w:cs="Times New Roman"/>
        </w:rPr>
      </w:pPr>
      <w:bookmarkStart w:id="590" w:name="_Toc485323196"/>
      <w:bookmarkStart w:id="591" w:name="_Toc489280228"/>
      <w:bookmarkStart w:id="592" w:name="_Toc490331713"/>
      <w:bookmarkStart w:id="593" w:name="_Toc497584082"/>
      <w:bookmarkStart w:id="594" w:name="_Toc486580422"/>
      <w:bookmarkStart w:id="595" w:name="_Toc497214091"/>
      <w:r>
        <w:rPr>
          <w:rFonts w:ascii="宋体" w:hAnsi="宋体" w:cs="Times New Roman"/>
        </w:rPr>
        <w:t xml:space="preserve">15.3  </w:t>
      </w:r>
      <w:r>
        <w:rPr>
          <w:rFonts w:ascii="宋体" w:hAnsi="宋体" w:cs="Times New Roman" w:hint="eastAsia"/>
        </w:rPr>
        <w:t>变更程序</w:t>
      </w:r>
      <w:bookmarkEnd w:id="590"/>
      <w:bookmarkEnd w:id="591"/>
      <w:bookmarkEnd w:id="592"/>
      <w:bookmarkEnd w:id="593"/>
      <w:bookmarkEnd w:id="594"/>
      <w:bookmarkEnd w:id="595"/>
    </w:p>
    <w:p w:rsidR="007B2A64" w:rsidRDefault="007B2A64" w:rsidP="007B2A64">
      <w:pPr>
        <w:spacing w:line="360" w:lineRule="auto"/>
        <w:ind w:firstLineChars="200" w:firstLine="420"/>
        <w:rPr>
          <w:rFonts w:ascii="宋体" w:hAnsi="Times New Roman" w:cs="Arial"/>
          <w:sz w:val="21"/>
        </w:rPr>
      </w:pPr>
      <w:r>
        <w:rPr>
          <w:rFonts w:ascii="宋体" w:hAnsi="宋体" w:cs="Arial"/>
          <w:sz w:val="21"/>
        </w:rPr>
        <w:t xml:space="preserve">15.3.2  </w:t>
      </w:r>
      <w:r>
        <w:rPr>
          <w:rFonts w:ascii="宋体" w:hAnsi="宋体" w:cs="Arial" w:hint="eastAsia"/>
          <w:sz w:val="21"/>
        </w:rPr>
        <w:t>变更估价</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w:t>
      </w:r>
      <w:r>
        <w:rPr>
          <w:rFonts w:ascii="宋体" w:hAnsi="宋体" w:cs="Times New Roman"/>
          <w:sz w:val="21"/>
          <w:szCs w:val="21"/>
        </w:rPr>
        <w:t>1</w:t>
      </w:r>
      <w:r>
        <w:rPr>
          <w:rFonts w:ascii="宋体" w:hAnsi="宋体" w:cs="Times New Roman" w:hint="eastAsia"/>
          <w:sz w:val="21"/>
          <w:szCs w:val="21"/>
        </w:rPr>
        <w:t>）承包人提交变更报价书的期限：</w:t>
      </w:r>
      <w:r>
        <w:rPr>
          <w:rFonts w:ascii="宋体" w:hAnsi="宋体" w:cs="Times New Roman" w:hint="eastAsia"/>
          <w:sz w:val="21"/>
          <w:szCs w:val="21"/>
          <w:u w:val="single"/>
        </w:rPr>
        <w:t>承包人收到变更指示或变更意向书后</w:t>
      </w:r>
      <w:r>
        <w:rPr>
          <w:rFonts w:ascii="宋体" w:hAnsi="宋体" w:cs="Times New Roman" w:hint="eastAsia"/>
          <w:sz w:val="21"/>
          <w:szCs w:val="21"/>
          <w:u w:val="single"/>
        </w:rPr>
        <w:t>14</w:t>
      </w:r>
      <w:r>
        <w:rPr>
          <w:rFonts w:ascii="宋体" w:hAnsi="宋体" w:cs="Times New Roman" w:hint="eastAsia"/>
          <w:sz w:val="21"/>
          <w:szCs w:val="21"/>
          <w:u w:val="single"/>
        </w:rPr>
        <w:t>天内</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w:t>
      </w:r>
      <w:r>
        <w:rPr>
          <w:rFonts w:ascii="宋体" w:hAnsi="宋体" w:cs="Times New Roman"/>
          <w:sz w:val="21"/>
          <w:szCs w:val="21"/>
        </w:rPr>
        <w:t>3</w:t>
      </w:r>
      <w:r>
        <w:rPr>
          <w:rFonts w:ascii="宋体" w:hAnsi="宋体" w:cs="Times New Roman" w:hint="eastAsia"/>
          <w:sz w:val="21"/>
          <w:szCs w:val="21"/>
        </w:rPr>
        <w:t>）监理人商定或确定变更价格的期限：</w:t>
      </w:r>
      <w:r>
        <w:rPr>
          <w:rFonts w:ascii="宋体" w:hAnsi="宋体" w:cs="Times New Roman" w:hint="eastAsia"/>
          <w:sz w:val="21"/>
          <w:szCs w:val="21"/>
          <w:u w:val="single"/>
        </w:rPr>
        <w:t>监理人收到承包人变更报价书后</w:t>
      </w:r>
      <w:r>
        <w:rPr>
          <w:rFonts w:ascii="宋体" w:hAnsi="宋体" w:cs="Times New Roman" w:hint="eastAsia"/>
          <w:sz w:val="21"/>
          <w:szCs w:val="21"/>
          <w:u w:val="single"/>
        </w:rPr>
        <w:t>14</w:t>
      </w:r>
      <w:r>
        <w:rPr>
          <w:rFonts w:ascii="宋体" w:hAnsi="宋体" w:cs="Times New Roman" w:hint="eastAsia"/>
          <w:sz w:val="21"/>
          <w:szCs w:val="21"/>
          <w:u w:val="single"/>
        </w:rPr>
        <w:t>天内，并经发包人认可</w:t>
      </w:r>
    </w:p>
    <w:p w:rsidR="007B2A64" w:rsidRDefault="007B2A64" w:rsidP="007B2A64">
      <w:pPr>
        <w:keepNext/>
        <w:keepLines/>
        <w:spacing w:beforeLines="50" w:before="120" w:afterLines="50" w:after="120" w:line="360" w:lineRule="auto"/>
        <w:outlineLvl w:val="2"/>
        <w:rPr>
          <w:rFonts w:ascii="宋体" w:hAnsi="宋体" w:cs="Times New Roman"/>
        </w:rPr>
      </w:pPr>
      <w:bookmarkStart w:id="596" w:name="_Toc489280229"/>
      <w:bookmarkStart w:id="597" w:name="_Toc497214092"/>
      <w:bookmarkStart w:id="598" w:name="_Toc497584083"/>
      <w:bookmarkStart w:id="599" w:name="_Toc485323197"/>
      <w:bookmarkStart w:id="600" w:name="_Toc490331714"/>
      <w:bookmarkStart w:id="601" w:name="_Toc486580423"/>
      <w:r>
        <w:rPr>
          <w:rFonts w:ascii="宋体" w:hAnsi="宋体" w:cs="Times New Roman"/>
        </w:rPr>
        <w:t xml:space="preserve">15.4  </w:t>
      </w:r>
      <w:r>
        <w:rPr>
          <w:rFonts w:ascii="宋体" w:hAnsi="宋体" w:cs="Times New Roman" w:hint="eastAsia"/>
        </w:rPr>
        <w:t>变更的估价原则</w:t>
      </w:r>
      <w:bookmarkEnd w:id="596"/>
      <w:bookmarkEnd w:id="597"/>
      <w:bookmarkEnd w:id="598"/>
      <w:bookmarkEnd w:id="599"/>
      <w:bookmarkEnd w:id="600"/>
      <w:bookmarkEnd w:id="601"/>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sz w:val="21"/>
          <w:szCs w:val="21"/>
        </w:rPr>
        <w:t xml:space="preserve">15.4.5  </w:t>
      </w:r>
      <w:r>
        <w:rPr>
          <w:rFonts w:ascii="宋体" w:hAnsi="宋体" w:cs="Times New Roman" w:hint="eastAsia"/>
          <w:sz w:val="21"/>
          <w:szCs w:val="21"/>
        </w:rPr>
        <w:t>合同协议书约定采用单价合同形式时，因非承包人原因引起已标价工程量清单中列明的工程量发生增减，且单个子目工程量变化幅度在</w:t>
      </w: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Times New Roman"/>
          <w:sz w:val="21"/>
          <w:szCs w:val="21"/>
          <w:u w:val="single"/>
        </w:rPr>
        <w:t xml:space="preserve">15 </w:t>
      </w:r>
      <w:r>
        <w:rPr>
          <w:rFonts w:ascii="宋体" w:hAnsi="宋体" w:cs="Times New Roman"/>
          <w:sz w:val="21"/>
          <w:szCs w:val="21"/>
        </w:rPr>
        <w:t>%</w:t>
      </w:r>
      <w:r>
        <w:rPr>
          <w:rFonts w:ascii="宋体" w:hAnsi="宋体" w:cs="Times New Roman" w:hint="eastAsia"/>
          <w:sz w:val="21"/>
          <w:szCs w:val="21"/>
        </w:rPr>
        <w:t>以内（含）时，应执行已标价工程量清单中列明的该子目的单价；单个子目工程量变化幅度在</w:t>
      </w: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Times New Roman"/>
          <w:sz w:val="21"/>
          <w:szCs w:val="21"/>
          <w:u w:val="single"/>
        </w:rPr>
        <w:t xml:space="preserve">15 </w:t>
      </w:r>
      <w:r>
        <w:rPr>
          <w:rFonts w:ascii="宋体" w:hAnsi="宋体" w:cs="Times New Roman"/>
          <w:sz w:val="21"/>
          <w:szCs w:val="21"/>
        </w:rPr>
        <w:t>%</w:t>
      </w:r>
      <w:r>
        <w:rPr>
          <w:rFonts w:ascii="宋体" w:hAnsi="宋体" w:cs="Times New Roman" w:hint="eastAsia"/>
          <w:sz w:val="21"/>
          <w:szCs w:val="21"/>
        </w:rPr>
        <w:t>以外（不含），且导致分部分项工程费总额变化幅度超过</w:t>
      </w: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Times New Roman"/>
          <w:sz w:val="21"/>
          <w:szCs w:val="21"/>
          <w:u w:val="single"/>
        </w:rPr>
        <w:t>1</w:t>
      </w:r>
      <w:r>
        <w:rPr>
          <w:rFonts w:ascii="宋体" w:hAnsi="宋体" w:cs="Times New Roman"/>
          <w:sz w:val="21"/>
          <w:szCs w:val="21"/>
        </w:rPr>
        <w:t>%</w:t>
      </w:r>
      <w:r>
        <w:rPr>
          <w:rFonts w:ascii="宋体" w:hAnsi="宋体" w:cs="Times New Roman" w:hint="eastAsia"/>
          <w:sz w:val="21"/>
          <w:szCs w:val="21"/>
        </w:rPr>
        <w:t>时，由承包人提出并由监理人按第</w:t>
      </w:r>
      <w:r>
        <w:rPr>
          <w:rFonts w:ascii="宋体" w:hAnsi="宋体" w:cs="Times New Roman"/>
          <w:sz w:val="21"/>
          <w:szCs w:val="21"/>
        </w:rPr>
        <w:t>3.5</w:t>
      </w:r>
      <w:r>
        <w:rPr>
          <w:rFonts w:ascii="宋体" w:hAnsi="宋体" w:cs="Times New Roman" w:hint="eastAsia"/>
          <w:sz w:val="21"/>
          <w:szCs w:val="21"/>
        </w:rPr>
        <w:t>款商定或确定新的单价，该子目按修正后的新的单价计价。</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sz w:val="21"/>
          <w:szCs w:val="21"/>
        </w:rPr>
        <w:t xml:space="preserve">15.4.6  </w:t>
      </w:r>
      <w:r>
        <w:rPr>
          <w:rFonts w:ascii="宋体" w:hAnsi="宋体" w:cs="Times New Roman" w:hint="eastAsia"/>
          <w:sz w:val="21"/>
          <w:szCs w:val="21"/>
        </w:rPr>
        <w:t>因变更引起价格调整的其他处理方式：</w:t>
      </w:r>
      <w:r>
        <w:rPr>
          <w:rFonts w:ascii="宋体" w:hAnsi="宋体" w:cs="Times New Roman" w:hint="eastAsia"/>
          <w:sz w:val="21"/>
          <w:szCs w:val="21"/>
          <w:u w:val="single"/>
        </w:rPr>
        <w:t>（</w:t>
      </w:r>
      <w:r>
        <w:rPr>
          <w:rFonts w:ascii="宋体" w:hAnsi="宋体" w:cs="Times New Roman" w:hint="eastAsia"/>
          <w:sz w:val="21"/>
          <w:szCs w:val="21"/>
          <w:u w:val="single"/>
        </w:rPr>
        <w:t>1</w:t>
      </w:r>
      <w:r>
        <w:rPr>
          <w:rFonts w:ascii="宋体" w:hAnsi="宋体" w:cs="Times New Roman" w:hint="eastAsia"/>
          <w:sz w:val="21"/>
          <w:szCs w:val="21"/>
          <w:u w:val="single"/>
        </w:rPr>
        <w:t>）合同中已有适用于变更工程的价格，按合同已有的价格变更合同价款；（</w:t>
      </w:r>
      <w:r>
        <w:rPr>
          <w:rFonts w:ascii="宋体" w:hAnsi="宋体" w:cs="Times New Roman" w:hint="eastAsia"/>
          <w:sz w:val="21"/>
          <w:szCs w:val="21"/>
          <w:u w:val="single"/>
        </w:rPr>
        <w:t>2</w:t>
      </w:r>
      <w:r>
        <w:rPr>
          <w:rFonts w:ascii="宋体" w:hAnsi="宋体" w:cs="Times New Roman" w:hint="eastAsia"/>
          <w:sz w:val="21"/>
          <w:szCs w:val="21"/>
          <w:u w:val="single"/>
        </w:rPr>
        <w:t>）合同中只有类似于变更工程的价格，可以参照类似价格变更合同价款；（</w:t>
      </w:r>
      <w:r>
        <w:rPr>
          <w:rFonts w:ascii="宋体" w:hAnsi="宋体" w:cs="Times New Roman" w:hint="eastAsia"/>
          <w:sz w:val="21"/>
          <w:szCs w:val="21"/>
          <w:u w:val="single"/>
        </w:rPr>
        <w:t>3</w:t>
      </w:r>
      <w:r>
        <w:rPr>
          <w:rFonts w:ascii="宋体" w:hAnsi="宋体" w:cs="Times New Roman" w:hint="eastAsia"/>
          <w:sz w:val="21"/>
          <w:szCs w:val="21"/>
          <w:u w:val="single"/>
        </w:rPr>
        <w:t>）合同中没有适用或类似于变更工程的价格，新的工程量项目的综合单价由承包人提出，经发包人确认后作为结算依据。承包人在</w:t>
      </w:r>
      <w:proofErr w:type="gramStart"/>
      <w:r>
        <w:rPr>
          <w:rFonts w:ascii="宋体" w:hAnsi="宋体" w:cs="Times New Roman" w:hint="eastAsia"/>
          <w:sz w:val="21"/>
          <w:szCs w:val="21"/>
          <w:u w:val="single"/>
        </w:rPr>
        <w:t>组价过程</w:t>
      </w:r>
      <w:proofErr w:type="gramEnd"/>
      <w:r>
        <w:rPr>
          <w:rFonts w:ascii="宋体" w:hAnsi="宋体" w:cs="Times New Roman" w:hint="eastAsia"/>
          <w:sz w:val="21"/>
          <w:szCs w:val="21"/>
          <w:u w:val="single"/>
        </w:rPr>
        <w:t>中应遵循下述原则：</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1</w:t>
      </w:r>
      <w:r>
        <w:rPr>
          <w:rFonts w:ascii="宋体" w:hAnsi="宋体" w:cs="Times New Roman" w:hint="eastAsia"/>
          <w:sz w:val="21"/>
          <w:szCs w:val="21"/>
          <w:u w:val="single"/>
        </w:rPr>
        <w:t>）主要材料和设备按监理审核和发包方确认的施工期间的市场价计算，人工、机械、辅材单价参照承包人投标报价书中的相应单价计算。</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2</w:t>
      </w:r>
      <w:r>
        <w:rPr>
          <w:rFonts w:ascii="宋体" w:hAnsi="宋体" w:cs="Times New Roman" w:hint="eastAsia"/>
          <w:sz w:val="21"/>
          <w:szCs w:val="21"/>
          <w:u w:val="single"/>
        </w:rPr>
        <w:t>）人工工日、机械、辅材消耗量依据</w:t>
      </w:r>
      <w:r>
        <w:rPr>
          <w:rFonts w:ascii="宋体" w:hAnsi="宋体" w:cs="Times New Roman" w:hint="eastAsia"/>
          <w:sz w:val="21"/>
          <w:szCs w:val="21"/>
          <w:u w:val="single"/>
        </w:rPr>
        <w:t>2016</w:t>
      </w:r>
      <w:r>
        <w:rPr>
          <w:rFonts w:ascii="宋体" w:hAnsi="宋体" w:cs="Times New Roman" w:hint="eastAsia"/>
          <w:sz w:val="21"/>
          <w:szCs w:val="21"/>
          <w:u w:val="single"/>
        </w:rPr>
        <w:t>年《北京市建设工程预算定额》及</w:t>
      </w:r>
      <w:r>
        <w:rPr>
          <w:rFonts w:ascii="宋体" w:hAnsi="宋体" w:cs="Times New Roman" w:hint="eastAsia"/>
          <w:sz w:val="21"/>
          <w:szCs w:val="21"/>
          <w:u w:val="single"/>
        </w:rPr>
        <w:t>2016</w:t>
      </w:r>
      <w:r>
        <w:rPr>
          <w:rFonts w:ascii="宋体" w:hAnsi="宋体" w:cs="Times New Roman" w:hint="eastAsia"/>
          <w:sz w:val="21"/>
          <w:szCs w:val="21"/>
          <w:u w:val="single"/>
        </w:rPr>
        <w:t>年《北京市房屋修缮工程预算定额》中的消耗量计算，以及北京市相关计价规定执行。若无相应子目，参考上述定额和文件协商执行。</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u w:val="single"/>
        </w:rPr>
        <w:lastRenderedPageBreak/>
        <w:t>3</w:t>
      </w:r>
      <w:r>
        <w:rPr>
          <w:rFonts w:ascii="宋体" w:hAnsi="宋体" w:cs="Times New Roman" w:hint="eastAsia"/>
          <w:sz w:val="21"/>
          <w:szCs w:val="21"/>
          <w:u w:val="single"/>
        </w:rPr>
        <w:t>）费率执行承包人的投标费率</w:t>
      </w:r>
    </w:p>
    <w:p w:rsidR="007B2A64" w:rsidRDefault="007B2A64" w:rsidP="007B2A64">
      <w:pPr>
        <w:keepNext/>
        <w:keepLines/>
        <w:spacing w:beforeLines="50" w:before="120" w:afterLines="50" w:after="120" w:line="360" w:lineRule="auto"/>
        <w:outlineLvl w:val="2"/>
        <w:rPr>
          <w:rFonts w:ascii="宋体" w:hAnsi="宋体" w:cs="Times New Roman"/>
        </w:rPr>
      </w:pPr>
      <w:bookmarkStart w:id="602" w:name="_Toc489280230"/>
      <w:bookmarkStart w:id="603" w:name="_Toc485323198"/>
      <w:bookmarkStart w:id="604" w:name="_Toc490331715"/>
      <w:bookmarkStart w:id="605" w:name="_Toc497214093"/>
      <w:bookmarkStart w:id="606" w:name="_Toc497584084"/>
      <w:bookmarkStart w:id="607" w:name="_Toc486580424"/>
      <w:r>
        <w:rPr>
          <w:rFonts w:ascii="宋体" w:hAnsi="宋体" w:cs="Times New Roman"/>
        </w:rPr>
        <w:t xml:space="preserve">15.5  </w:t>
      </w:r>
      <w:r>
        <w:rPr>
          <w:rFonts w:ascii="宋体" w:hAnsi="宋体" w:cs="Times New Roman" w:hint="eastAsia"/>
        </w:rPr>
        <w:t>承包人的合理化建议</w:t>
      </w:r>
      <w:bookmarkEnd w:id="602"/>
      <w:bookmarkEnd w:id="603"/>
      <w:bookmarkEnd w:id="604"/>
      <w:bookmarkEnd w:id="605"/>
      <w:bookmarkEnd w:id="606"/>
      <w:bookmarkEnd w:id="607"/>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sz w:val="21"/>
          <w:szCs w:val="21"/>
        </w:rPr>
        <w:t xml:space="preserve">15.5.2  </w:t>
      </w:r>
      <w:r>
        <w:rPr>
          <w:rFonts w:ascii="宋体" w:hAnsi="宋体" w:cs="Times New Roman" w:hint="eastAsia"/>
          <w:sz w:val="21"/>
          <w:szCs w:val="21"/>
        </w:rPr>
        <w:t>对承包人提出合理化建议的奖励方法：</w:t>
      </w:r>
      <w:r>
        <w:rPr>
          <w:rFonts w:ascii="宋体" w:hAnsi="宋体" w:cs="Times New Roman" w:hint="eastAsia"/>
          <w:sz w:val="21"/>
          <w:szCs w:val="21"/>
          <w:u w:val="single"/>
        </w:rPr>
        <w:t>合同双方根据实际情况另行协商</w:t>
      </w:r>
    </w:p>
    <w:p w:rsidR="007B2A64" w:rsidRDefault="007B2A64" w:rsidP="007B2A64">
      <w:pPr>
        <w:keepNext/>
        <w:keepLines/>
        <w:spacing w:beforeLines="50" w:before="120" w:afterLines="50" w:after="120" w:line="360" w:lineRule="auto"/>
        <w:outlineLvl w:val="2"/>
        <w:rPr>
          <w:rFonts w:ascii="宋体" w:hAnsi="宋体" w:cs="Times New Roman"/>
        </w:rPr>
      </w:pPr>
      <w:bookmarkStart w:id="608" w:name="_Toc497584085"/>
      <w:bookmarkStart w:id="609" w:name="_Toc485323199"/>
      <w:bookmarkStart w:id="610" w:name="_Toc486580425"/>
      <w:bookmarkStart w:id="611" w:name="_Toc489280231"/>
      <w:bookmarkStart w:id="612" w:name="_Toc490331716"/>
      <w:bookmarkStart w:id="613" w:name="_Toc497214094"/>
      <w:r>
        <w:rPr>
          <w:rFonts w:ascii="宋体" w:hAnsi="宋体" w:cs="Times New Roman"/>
        </w:rPr>
        <w:t xml:space="preserve">15.8  </w:t>
      </w:r>
      <w:r>
        <w:rPr>
          <w:rFonts w:ascii="宋体" w:hAnsi="宋体" w:cs="Times New Roman" w:hint="eastAsia"/>
        </w:rPr>
        <w:t>暂估价</w:t>
      </w:r>
      <w:bookmarkEnd w:id="608"/>
      <w:bookmarkEnd w:id="609"/>
      <w:bookmarkEnd w:id="610"/>
      <w:bookmarkEnd w:id="611"/>
      <w:bookmarkEnd w:id="612"/>
      <w:bookmarkEnd w:id="613"/>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sz w:val="21"/>
          <w:szCs w:val="21"/>
        </w:rPr>
        <w:t xml:space="preserve">15.8.1  </w:t>
      </w:r>
      <w:r>
        <w:rPr>
          <w:rFonts w:ascii="宋体" w:hAnsi="宋体" w:cs="Times New Roman" w:hint="eastAsia"/>
          <w:sz w:val="21"/>
          <w:szCs w:val="21"/>
        </w:rPr>
        <w:t>按合同约定应当由发包人和承包人采用招标方式选择专项供应商或专业分包人的：</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w:t>
      </w:r>
      <w:r>
        <w:rPr>
          <w:rFonts w:ascii="宋体" w:hAnsi="宋体" w:cs="Times New Roman"/>
          <w:sz w:val="21"/>
          <w:szCs w:val="21"/>
        </w:rPr>
        <w:t>4</w:t>
      </w:r>
      <w:r>
        <w:rPr>
          <w:rFonts w:ascii="宋体" w:hAnsi="宋体" w:cs="Times New Roman" w:hint="eastAsia"/>
          <w:sz w:val="21"/>
          <w:szCs w:val="21"/>
        </w:rPr>
        <w:t>）承包人报送招标计划期限：</w:t>
      </w: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Times New Roman"/>
          <w:sz w:val="21"/>
          <w:szCs w:val="21"/>
          <w:u w:val="single"/>
        </w:rPr>
        <w:t xml:space="preserve">                             </w:t>
      </w:r>
    </w:p>
    <w:p w:rsidR="007B2A64" w:rsidRDefault="007B2A64" w:rsidP="007B2A64">
      <w:pPr>
        <w:spacing w:line="360" w:lineRule="auto"/>
        <w:ind w:firstLineChars="202" w:firstLine="424"/>
        <w:rPr>
          <w:rFonts w:ascii="宋体" w:hAnsi="Times New Roman" w:cs="Times New Roman"/>
          <w:sz w:val="21"/>
          <w:szCs w:val="21"/>
        </w:rPr>
      </w:pPr>
      <w:r>
        <w:rPr>
          <w:rFonts w:ascii="宋体" w:hAnsi="宋体" w:cs="Times New Roman" w:hint="eastAsia"/>
          <w:sz w:val="21"/>
          <w:szCs w:val="21"/>
        </w:rPr>
        <w:t>发包人审批招标工作计划时限：</w:t>
      </w: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Times New Roman"/>
          <w:sz w:val="21"/>
          <w:szCs w:val="21"/>
          <w:u w:val="single"/>
        </w:rPr>
        <w:t xml:space="preserve">                                </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w:t>
      </w:r>
      <w:r>
        <w:rPr>
          <w:rFonts w:ascii="宋体" w:hAnsi="宋体" w:cs="Times New Roman"/>
          <w:sz w:val="21"/>
          <w:szCs w:val="21"/>
        </w:rPr>
        <w:t>5</w:t>
      </w:r>
      <w:r>
        <w:rPr>
          <w:rFonts w:ascii="宋体" w:hAnsi="宋体" w:cs="Times New Roman" w:hint="eastAsia"/>
          <w:sz w:val="21"/>
          <w:szCs w:val="21"/>
        </w:rPr>
        <w:t>）承包人报送相关文件时限：</w:t>
      </w: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Times New Roman"/>
          <w:sz w:val="21"/>
          <w:szCs w:val="21"/>
          <w:u w:val="single"/>
        </w:rPr>
        <w:t xml:space="preserve">                              </w:t>
      </w:r>
    </w:p>
    <w:p w:rsidR="007B2A64" w:rsidRDefault="007B2A64" w:rsidP="007B2A64">
      <w:pPr>
        <w:spacing w:line="360" w:lineRule="auto"/>
        <w:ind w:firstLineChars="202" w:firstLine="424"/>
        <w:rPr>
          <w:rFonts w:ascii="宋体" w:hAnsi="Times New Roman" w:cs="Times New Roman"/>
          <w:sz w:val="21"/>
          <w:szCs w:val="21"/>
        </w:rPr>
      </w:pPr>
      <w:r>
        <w:rPr>
          <w:rFonts w:ascii="宋体" w:hAnsi="宋体" w:cs="Times New Roman" w:hint="eastAsia"/>
          <w:sz w:val="21"/>
          <w:szCs w:val="21"/>
        </w:rPr>
        <w:t>发包人审批相关文件时限：</w:t>
      </w: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Times New Roman"/>
          <w:sz w:val="21"/>
          <w:szCs w:val="21"/>
          <w:u w:val="single"/>
        </w:rPr>
        <w:t xml:space="preserve">                                </w:t>
      </w:r>
    </w:p>
    <w:p w:rsidR="007B2A64" w:rsidRDefault="007B2A64" w:rsidP="007B2A64">
      <w:pPr>
        <w:spacing w:line="360" w:lineRule="auto"/>
        <w:ind w:leftChars="200" w:left="480"/>
        <w:rPr>
          <w:rFonts w:ascii="宋体" w:hAnsi="Times New Roman" w:cs="Times New Roman"/>
          <w:sz w:val="21"/>
          <w:szCs w:val="21"/>
        </w:rPr>
      </w:pPr>
      <w:r>
        <w:rPr>
          <w:rFonts w:ascii="宋体" w:hAnsi="宋体" w:cs="Times New Roman" w:hint="eastAsia"/>
          <w:sz w:val="21"/>
          <w:szCs w:val="21"/>
        </w:rPr>
        <w:t>（</w:t>
      </w:r>
      <w:r>
        <w:rPr>
          <w:rFonts w:ascii="宋体" w:hAnsi="宋体" w:cs="Times New Roman"/>
          <w:sz w:val="21"/>
          <w:szCs w:val="21"/>
        </w:rPr>
        <w:t>10</w:t>
      </w:r>
      <w:r>
        <w:rPr>
          <w:rFonts w:ascii="宋体" w:hAnsi="宋体" w:cs="Times New Roman" w:hint="eastAsia"/>
          <w:sz w:val="21"/>
          <w:szCs w:val="21"/>
        </w:rPr>
        <w:t>）承包人申报合同文件时限：</w:t>
      </w: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Times New Roman"/>
          <w:sz w:val="21"/>
          <w:szCs w:val="21"/>
          <w:u w:val="single"/>
        </w:rPr>
        <w:t xml:space="preserve">                                 </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发包人审批合同文件时限：</w:t>
      </w: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Times New Roman"/>
          <w:sz w:val="21"/>
          <w:szCs w:val="21"/>
          <w:u w:val="single"/>
        </w:rPr>
        <w:t xml:space="preserve">                             </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承包人报送正式签订合同副本时限：</w:t>
      </w: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Times New Roman"/>
          <w:sz w:val="21"/>
          <w:szCs w:val="21"/>
          <w:u w:val="single"/>
        </w:rPr>
        <w:t xml:space="preserve">                            </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sz w:val="21"/>
          <w:szCs w:val="21"/>
        </w:rPr>
        <w:t xml:space="preserve">15.8.3  </w:t>
      </w:r>
      <w:r>
        <w:rPr>
          <w:rFonts w:ascii="宋体" w:hAnsi="宋体" w:cs="Times New Roman" w:hint="eastAsia"/>
          <w:sz w:val="21"/>
          <w:szCs w:val="21"/>
        </w:rPr>
        <w:t>发包人在工程量清单中给定暂估价的专业工程不属于依法必须招标的范围或者未达到依法必须招标的规模标准的，其最终价格的估价人为：</w:t>
      </w: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Times New Roman"/>
          <w:sz w:val="21"/>
          <w:szCs w:val="21"/>
          <w:u w:val="single"/>
        </w:rPr>
        <w:t xml:space="preserve">       </w:t>
      </w:r>
      <w:r>
        <w:rPr>
          <w:rFonts w:ascii="宋体" w:hAnsi="宋体" w:cs="Times New Roman" w:hint="eastAsia"/>
          <w:sz w:val="21"/>
          <w:szCs w:val="21"/>
        </w:rPr>
        <w:t>或者按照下列约定：</w:t>
      </w: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Times New Roman"/>
          <w:sz w:val="21"/>
          <w:szCs w:val="21"/>
          <w:u w:val="single"/>
        </w:rPr>
        <w:t xml:space="preserve">                             </w:t>
      </w:r>
    </w:p>
    <w:p w:rsidR="007B2A64" w:rsidRDefault="007B2A64" w:rsidP="007B2A64">
      <w:pPr>
        <w:keepNext/>
        <w:keepLines/>
        <w:spacing w:beforeLines="50" w:before="120" w:afterLines="50" w:after="120" w:line="360" w:lineRule="auto"/>
        <w:outlineLvl w:val="1"/>
        <w:rPr>
          <w:rFonts w:ascii="宋体" w:hAnsi="宋体" w:cs="宋体"/>
          <w:sz w:val="28"/>
        </w:rPr>
      </w:pPr>
      <w:bookmarkStart w:id="614" w:name="_Toc497214095"/>
      <w:bookmarkStart w:id="615" w:name="_Toc490331717"/>
      <w:bookmarkStart w:id="616" w:name="_Toc489280232"/>
      <w:bookmarkStart w:id="617" w:name="_Toc486580426"/>
      <w:bookmarkStart w:id="618" w:name="_Toc485323200"/>
      <w:bookmarkStart w:id="619" w:name="_Toc497584086"/>
      <w:r>
        <w:rPr>
          <w:rFonts w:ascii="宋体" w:hAnsi="宋体" w:cs="宋体"/>
          <w:sz w:val="28"/>
        </w:rPr>
        <w:t>16.</w:t>
      </w:r>
      <w:r>
        <w:rPr>
          <w:rFonts w:ascii="宋体" w:hAnsi="宋体" w:cs="宋体" w:hint="eastAsia"/>
          <w:sz w:val="28"/>
        </w:rPr>
        <w:t>价格调整</w:t>
      </w:r>
      <w:bookmarkEnd w:id="614"/>
      <w:bookmarkEnd w:id="615"/>
      <w:bookmarkEnd w:id="616"/>
      <w:bookmarkEnd w:id="617"/>
      <w:bookmarkEnd w:id="618"/>
      <w:bookmarkEnd w:id="619"/>
    </w:p>
    <w:p w:rsidR="007B2A64" w:rsidRDefault="007B2A64" w:rsidP="007B2A64">
      <w:pPr>
        <w:keepNext/>
        <w:keepLines/>
        <w:spacing w:beforeLines="50" w:before="120" w:afterLines="50" w:after="120" w:line="360" w:lineRule="auto"/>
        <w:outlineLvl w:val="2"/>
        <w:rPr>
          <w:rFonts w:ascii="宋体" w:hAnsi="宋体" w:cs="Times New Roman"/>
        </w:rPr>
      </w:pPr>
      <w:bookmarkStart w:id="620" w:name="_Toc497584087"/>
      <w:bookmarkStart w:id="621" w:name="_Toc497214096"/>
      <w:bookmarkStart w:id="622" w:name="_Toc490331718"/>
      <w:bookmarkStart w:id="623" w:name="_Toc485323201"/>
      <w:bookmarkStart w:id="624" w:name="_Toc486580427"/>
      <w:bookmarkStart w:id="625" w:name="_Toc489280233"/>
      <w:r>
        <w:rPr>
          <w:rFonts w:ascii="宋体" w:hAnsi="宋体" w:cs="Times New Roman"/>
        </w:rPr>
        <w:t xml:space="preserve">16.1  </w:t>
      </w:r>
      <w:r>
        <w:rPr>
          <w:rFonts w:ascii="宋体" w:hAnsi="宋体" w:cs="Times New Roman" w:hint="eastAsia"/>
        </w:rPr>
        <w:t>物价波动引起的价格调整</w:t>
      </w:r>
      <w:bookmarkEnd w:id="620"/>
      <w:bookmarkEnd w:id="621"/>
      <w:bookmarkEnd w:id="622"/>
      <w:bookmarkEnd w:id="623"/>
      <w:bookmarkEnd w:id="624"/>
      <w:bookmarkEnd w:id="625"/>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物价波动引起价格调整方法：</w:t>
      </w:r>
      <w:r>
        <w:rPr>
          <w:rFonts w:ascii="宋体" w:hAnsi="宋体" w:cs="Times New Roman" w:hint="eastAsia"/>
          <w:sz w:val="21"/>
          <w:szCs w:val="21"/>
          <w:u w:val="single"/>
        </w:rPr>
        <w:t>采用北京造价信息调整价格差额法</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sz w:val="21"/>
          <w:szCs w:val="21"/>
        </w:rPr>
        <w:t xml:space="preserve">16.1.2  </w:t>
      </w:r>
      <w:r>
        <w:rPr>
          <w:rFonts w:ascii="宋体" w:hAnsi="宋体" w:cs="Times New Roman" w:hint="eastAsia"/>
          <w:sz w:val="21"/>
        </w:rPr>
        <w:t>采用造价信息调整价格差额</w:t>
      </w:r>
    </w:p>
    <w:p w:rsidR="007B2A64" w:rsidRDefault="007B2A64" w:rsidP="007B2A64">
      <w:pPr>
        <w:spacing w:line="360" w:lineRule="auto"/>
        <w:ind w:firstLineChars="300" w:firstLine="630"/>
        <w:rPr>
          <w:rFonts w:ascii="宋体" w:hAnsi="Times New Roman" w:cs="Times New Roman"/>
          <w:sz w:val="21"/>
          <w:szCs w:val="21"/>
        </w:rPr>
      </w:pPr>
      <w:r>
        <w:rPr>
          <w:rFonts w:ascii="宋体" w:hAnsi="宋体" w:cs="Times New Roman"/>
          <w:sz w:val="21"/>
          <w:szCs w:val="21"/>
        </w:rPr>
        <w:t xml:space="preserve">16.1.2.1  </w:t>
      </w:r>
      <w:r>
        <w:rPr>
          <w:rFonts w:ascii="宋体" w:hAnsi="宋体" w:cs="Times New Roman" w:hint="eastAsia"/>
          <w:sz w:val="21"/>
        </w:rPr>
        <w:t>引起价格调整的物价波动风险范围及幅度</w:t>
      </w:r>
    </w:p>
    <w:p w:rsidR="007B2A64" w:rsidRDefault="007B2A64" w:rsidP="007B2A64">
      <w:pPr>
        <w:spacing w:line="360" w:lineRule="auto"/>
        <w:ind w:firstLineChars="300" w:firstLine="630"/>
        <w:rPr>
          <w:rFonts w:ascii="宋体" w:hAnsi="Times New Roman" w:cs="Times New Roman"/>
          <w:sz w:val="21"/>
          <w:szCs w:val="21"/>
        </w:rPr>
      </w:pPr>
      <w:r>
        <w:rPr>
          <w:rFonts w:ascii="宋体" w:hAnsi="宋体" w:cs="Times New Roman" w:hint="eastAsia"/>
          <w:sz w:val="21"/>
          <w:szCs w:val="21"/>
        </w:rPr>
        <w:t>引起</w:t>
      </w:r>
      <w:r>
        <w:rPr>
          <w:rFonts w:ascii="宋体" w:hAnsi="宋体" w:cs="Times New Roman" w:hint="eastAsia"/>
          <w:sz w:val="21"/>
        </w:rPr>
        <w:t>价格调整的</w:t>
      </w:r>
      <w:r>
        <w:rPr>
          <w:rFonts w:ascii="宋体" w:hAnsi="宋体" w:cs="Times New Roman" w:hint="eastAsia"/>
          <w:sz w:val="21"/>
          <w:szCs w:val="21"/>
        </w:rPr>
        <w:t>物价波动</w:t>
      </w:r>
      <w:r>
        <w:rPr>
          <w:rFonts w:ascii="宋体" w:hAnsi="宋体" w:cs="Times New Roman" w:hint="eastAsia"/>
          <w:sz w:val="21"/>
        </w:rPr>
        <w:t>风险范围</w:t>
      </w:r>
      <w:r>
        <w:rPr>
          <w:rFonts w:ascii="宋体" w:hAnsi="宋体" w:cs="Times New Roman" w:hint="eastAsia"/>
          <w:sz w:val="21"/>
          <w:szCs w:val="21"/>
        </w:rPr>
        <w:t>：</w:t>
      </w:r>
      <w:r>
        <w:rPr>
          <w:rFonts w:ascii="宋体" w:hAnsi="宋体" w:cs="Times New Roman" w:hint="eastAsia"/>
          <w:sz w:val="21"/>
          <w:szCs w:val="21"/>
          <w:u w:val="single"/>
        </w:rPr>
        <w:t>当钢材、水泥、钢管等主材，人工及机械的市场价格变化幅度超过±</w:t>
      </w:r>
      <w:r>
        <w:rPr>
          <w:rFonts w:ascii="宋体" w:hAnsi="宋体" w:cs="Times New Roman" w:hint="eastAsia"/>
          <w:sz w:val="21"/>
          <w:szCs w:val="21"/>
          <w:u w:val="single"/>
        </w:rPr>
        <w:t>5%</w:t>
      </w:r>
      <w:r>
        <w:rPr>
          <w:rFonts w:ascii="宋体" w:hAnsi="宋体" w:cs="Times New Roman" w:hint="eastAsia"/>
          <w:sz w:val="21"/>
          <w:szCs w:val="21"/>
          <w:u w:val="single"/>
        </w:rPr>
        <w:t>（不含</w:t>
      </w:r>
      <w:r>
        <w:rPr>
          <w:rFonts w:ascii="宋体" w:hAnsi="宋体" w:cs="Times New Roman" w:hint="eastAsia"/>
          <w:sz w:val="21"/>
          <w:szCs w:val="21"/>
          <w:u w:val="single"/>
        </w:rPr>
        <w:t>5%</w:t>
      </w:r>
      <w:r>
        <w:rPr>
          <w:rFonts w:ascii="宋体" w:hAnsi="宋体" w:cs="Times New Roman" w:hint="eastAsia"/>
          <w:sz w:val="21"/>
          <w:szCs w:val="21"/>
          <w:u w:val="single"/>
        </w:rPr>
        <w:t>），依据京建发【</w:t>
      </w:r>
      <w:r>
        <w:rPr>
          <w:rFonts w:ascii="宋体" w:hAnsi="宋体" w:cs="Times New Roman" w:hint="eastAsia"/>
          <w:sz w:val="21"/>
          <w:szCs w:val="21"/>
          <w:u w:val="single"/>
        </w:rPr>
        <w:t>2013</w:t>
      </w:r>
      <w:r>
        <w:rPr>
          <w:rFonts w:ascii="宋体" w:hAnsi="宋体" w:cs="Times New Roman" w:hint="eastAsia"/>
          <w:sz w:val="21"/>
          <w:szCs w:val="21"/>
          <w:u w:val="single"/>
        </w:rPr>
        <w:t>】</w:t>
      </w:r>
      <w:r>
        <w:rPr>
          <w:rFonts w:ascii="宋体" w:hAnsi="宋体" w:cs="Times New Roman" w:hint="eastAsia"/>
          <w:sz w:val="21"/>
          <w:szCs w:val="21"/>
          <w:u w:val="single"/>
        </w:rPr>
        <w:t>7</w:t>
      </w:r>
      <w:r>
        <w:rPr>
          <w:rFonts w:ascii="宋体" w:hAnsi="宋体" w:cs="Times New Roman" w:hint="eastAsia"/>
          <w:sz w:val="21"/>
          <w:szCs w:val="21"/>
          <w:u w:val="single"/>
        </w:rPr>
        <w:t>号文件的要求进行调整，其它材料不作调整。</w:t>
      </w:r>
      <w:r>
        <w:rPr>
          <w:rFonts w:ascii="宋体" w:hAnsi="宋体" w:cs="Times New Roman"/>
          <w:sz w:val="21"/>
          <w:szCs w:val="21"/>
          <w:u w:val="single"/>
        </w:rPr>
        <w:t xml:space="preserve"> </w:t>
      </w:r>
    </w:p>
    <w:p w:rsidR="007B2A64" w:rsidRDefault="007B2A64" w:rsidP="007B2A64">
      <w:pPr>
        <w:spacing w:line="360" w:lineRule="auto"/>
        <w:ind w:firstLineChars="300" w:firstLine="630"/>
        <w:rPr>
          <w:rFonts w:ascii="宋体" w:hAnsi="Times New Roman" w:cs="Times New Roman"/>
          <w:sz w:val="21"/>
          <w:szCs w:val="21"/>
        </w:rPr>
      </w:pPr>
      <w:r>
        <w:rPr>
          <w:rFonts w:ascii="宋体" w:hAnsi="宋体" w:cs="Times New Roman" w:hint="eastAsia"/>
          <w:sz w:val="21"/>
          <w:szCs w:val="21"/>
        </w:rPr>
        <w:t>引起</w:t>
      </w:r>
      <w:r>
        <w:rPr>
          <w:rFonts w:ascii="宋体" w:hAnsi="宋体" w:cs="Times New Roman" w:hint="eastAsia"/>
          <w:sz w:val="21"/>
        </w:rPr>
        <w:t>价格调整的</w:t>
      </w:r>
      <w:r>
        <w:rPr>
          <w:rFonts w:ascii="宋体" w:hAnsi="宋体" w:cs="Times New Roman" w:hint="eastAsia"/>
          <w:sz w:val="21"/>
          <w:szCs w:val="21"/>
        </w:rPr>
        <w:t>物价波动</w:t>
      </w:r>
      <w:r>
        <w:rPr>
          <w:rFonts w:ascii="宋体" w:hAnsi="宋体" w:cs="Times New Roman" w:hint="eastAsia"/>
          <w:sz w:val="21"/>
        </w:rPr>
        <w:t>风险幅度：</w:t>
      </w: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Times New Roman"/>
          <w:sz w:val="21"/>
          <w:szCs w:val="21"/>
          <w:u w:val="single"/>
        </w:rPr>
        <w:t>5</w:t>
      </w:r>
      <w:r>
        <w:rPr>
          <w:rFonts w:ascii="宋体" w:hAnsi="宋体" w:cs="Times New Roman"/>
          <w:sz w:val="21"/>
          <w:szCs w:val="21"/>
        </w:rPr>
        <w:t>%</w:t>
      </w:r>
    </w:p>
    <w:p w:rsidR="007B2A64" w:rsidRDefault="007B2A64" w:rsidP="007B2A64">
      <w:pPr>
        <w:spacing w:line="360" w:lineRule="auto"/>
        <w:ind w:firstLineChars="300" w:firstLine="630"/>
        <w:rPr>
          <w:rFonts w:ascii="宋体" w:hAnsi="Times New Roman" w:cs="Times New Roman"/>
          <w:sz w:val="21"/>
          <w:szCs w:val="21"/>
        </w:rPr>
      </w:pPr>
      <w:r>
        <w:rPr>
          <w:rFonts w:ascii="宋体" w:hAnsi="宋体" w:cs="Times New Roman"/>
          <w:sz w:val="21"/>
          <w:szCs w:val="21"/>
        </w:rPr>
        <w:t>16.1.2</w:t>
      </w:r>
      <w:r>
        <w:rPr>
          <w:rFonts w:ascii="宋体" w:hAnsi="Times New Roman" w:cs="Times New Roman"/>
          <w:sz w:val="21"/>
          <w:szCs w:val="21"/>
        </w:rPr>
        <w:t>.</w:t>
      </w:r>
      <w:r>
        <w:rPr>
          <w:rFonts w:ascii="宋体" w:hAnsi="宋体" w:cs="Times New Roman"/>
          <w:sz w:val="21"/>
          <w:szCs w:val="21"/>
        </w:rPr>
        <w:t xml:space="preserve">2   </w:t>
      </w:r>
      <w:r>
        <w:rPr>
          <w:rFonts w:ascii="宋体" w:hAnsi="宋体" w:cs="Times New Roman" w:hint="eastAsia"/>
          <w:sz w:val="21"/>
          <w:szCs w:val="21"/>
        </w:rPr>
        <w:t>物价波动引起价格调整的风险幅度的计算方法</w:t>
      </w:r>
    </w:p>
    <w:p w:rsidR="007B2A64" w:rsidRDefault="007B2A64" w:rsidP="007B2A64">
      <w:pPr>
        <w:spacing w:line="360" w:lineRule="auto"/>
        <w:ind w:firstLineChars="300" w:firstLine="630"/>
        <w:rPr>
          <w:rFonts w:ascii="宋体" w:hAnsi="Times New Roman" w:cs="Times New Roman"/>
          <w:sz w:val="21"/>
          <w:szCs w:val="21"/>
        </w:rPr>
      </w:pPr>
      <w:r>
        <w:rPr>
          <w:rFonts w:ascii="宋体" w:hAnsi="宋体" w:cs="Times New Roman" w:hint="eastAsia"/>
          <w:sz w:val="21"/>
          <w:szCs w:val="21"/>
        </w:rPr>
        <w:t>（</w:t>
      </w:r>
      <w:r>
        <w:rPr>
          <w:rFonts w:ascii="宋体" w:hAnsi="宋体" w:cs="Times New Roman"/>
          <w:sz w:val="21"/>
          <w:szCs w:val="21"/>
        </w:rPr>
        <w:t>1</w:t>
      </w:r>
      <w:r>
        <w:rPr>
          <w:rFonts w:ascii="宋体" w:hAnsi="宋体" w:cs="Times New Roman" w:hint="eastAsia"/>
          <w:sz w:val="21"/>
          <w:szCs w:val="21"/>
        </w:rPr>
        <w:t>）投标报价基准期：</w:t>
      </w:r>
      <w:r>
        <w:rPr>
          <w:rFonts w:ascii="宋体" w:hAnsi="宋体" w:cs="Times New Roman" w:hint="eastAsia"/>
          <w:sz w:val="21"/>
          <w:szCs w:val="21"/>
          <w:u w:val="single"/>
        </w:rPr>
        <w:t>2024</w:t>
      </w:r>
      <w:r>
        <w:rPr>
          <w:rFonts w:ascii="宋体" w:hAnsi="宋体" w:cs="Times New Roman" w:hint="eastAsia"/>
          <w:sz w:val="21"/>
          <w:szCs w:val="21"/>
        </w:rPr>
        <w:t>年</w:t>
      </w:r>
      <w:r>
        <w:rPr>
          <w:rFonts w:ascii="宋体" w:hAnsi="宋体" w:cs="Times New Roman" w:hint="eastAsia"/>
          <w:sz w:val="21"/>
          <w:szCs w:val="21"/>
          <w:u w:val="single"/>
        </w:rPr>
        <w:t>05</w:t>
      </w:r>
      <w:r>
        <w:rPr>
          <w:rFonts w:ascii="宋体" w:hAnsi="宋体" w:cs="Times New Roman" w:hint="eastAsia"/>
          <w:sz w:val="21"/>
          <w:szCs w:val="21"/>
        </w:rPr>
        <w:t>月。</w:t>
      </w:r>
    </w:p>
    <w:p w:rsidR="007B2A64" w:rsidRDefault="007B2A64" w:rsidP="007B2A64">
      <w:pPr>
        <w:spacing w:line="360" w:lineRule="auto"/>
        <w:ind w:firstLineChars="300" w:firstLine="630"/>
        <w:rPr>
          <w:rFonts w:ascii="宋体" w:hAnsi="Times New Roman" w:cs="Times New Roman"/>
          <w:sz w:val="21"/>
          <w:szCs w:val="21"/>
          <w:u w:val="single"/>
        </w:rPr>
      </w:pPr>
      <w:r>
        <w:rPr>
          <w:rFonts w:ascii="宋体" w:hAnsi="宋体" w:cs="Times New Roman" w:hint="eastAsia"/>
          <w:sz w:val="21"/>
          <w:szCs w:val="21"/>
        </w:rPr>
        <w:t>（</w:t>
      </w:r>
      <w:r>
        <w:rPr>
          <w:rFonts w:ascii="宋体" w:hAnsi="宋体" w:cs="Times New Roman"/>
          <w:sz w:val="21"/>
          <w:szCs w:val="21"/>
        </w:rPr>
        <w:t>2</w:t>
      </w:r>
      <w:r>
        <w:rPr>
          <w:rFonts w:ascii="宋体" w:hAnsi="宋体" w:cs="Times New Roman" w:hint="eastAsia"/>
          <w:sz w:val="21"/>
          <w:szCs w:val="21"/>
        </w:rPr>
        <w:t>）</w:t>
      </w:r>
      <w:r>
        <w:rPr>
          <w:rFonts w:ascii="宋体" w:hAnsi="宋体" w:cs="Times New Roman" w:hint="eastAsia"/>
          <w:sz w:val="21"/>
        </w:rPr>
        <w:t>《北京工程造价信息》市场价格</w:t>
      </w:r>
      <w:r>
        <w:rPr>
          <w:rFonts w:ascii="宋体" w:hAnsi="宋体" w:cs="Times New Roman" w:hint="eastAsia"/>
          <w:sz w:val="21"/>
          <w:szCs w:val="21"/>
        </w:rPr>
        <w:t>信息中没有的，基准价的确定方法：</w:t>
      </w:r>
      <w:r>
        <w:rPr>
          <w:rFonts w:ascii="宋体" w:hAnsi="宋体" w:cs="Times New Roman" w:hint="eastAsia"/>
          <w:sz w:val="21"/>
          <w:szCs w:val="21"/>
          <w:u w:val="single"/>
        </w:rPr>
        <w:t>以发包人、</w:t>
      </w:r>
      <w:r>
        <w:rPr>
          <w:rFonts w:ascii="宋体" w:hAnsi="宋体" w:cs="Times New Roman" w:hint="eastAsia"/>
          <w:sz w:val="21"/>
          <w:szCs w:val="21"/>
          <w:u w:val="single"/>
        </w:rPr>
        <w:t xml:space="preserve"> </w:t>
      </w:r>
      <w:r>
        <w:rPr>
          <w:rFonts w:ascii="宋体" w:hAnsi="宋体" w:cs="Times New Roman" w:hint="eastAsia"/>
          <w:sz w:val="21"/>
          <w:szCs w:val="21"/>
          <w:u w:val="single"/>
        </w:rPr>
        <w:t>承包人共同确认的施工期采购量和相应采购价为依据，</w:t>
      </w:r>
      <w:r>
        <w:rPr>
          <w:rFonts w:ascii="宋体" w:hAnsi="宋体" w:cs="Times New Roman" w:hint="eastAsia"/>
          <w:sz w:val="21"/>
          <w:szCs w:val="21"/>
          <w:u w:val="single"/>
        </w:rPr>
        <w:t xml:space="preserve"> </w:t>
      </w:r>
      <w:r>
        <w:rPr>
          <w:rFonts w:ascii="宋体" w:hAnsi="宋体" w:cs="Times New Roman" w:hint="eastAsia"/>
          <w:sz w:val="21"/>
          <w:szCs w:val="21"/>
          <w:u w:val="single"/>
        </w:rPr>
        <w:t>以采购量计算市场价格所占权重，</w:t>
      </w:r>
      <w:r>
        <w:rPr>
          <w:rFonts w:ascii="宋体" w:hAnsi="宋体" w:cs="Times New Roman" w:hint="eastAsia"/>
          <w:sz w:val="21"/>
          <w:szCs w:val="21"/>
          <w:u w:val="single"/>
        </w:rPr>
        <w:t xml:space="preserve"> </w:t>
      </w:r>
      <w:r>
        <w:rPr>
          <w:rFonts w:ascii="宋体" w:hAnsi="宋体" w:cs="Times New Roman" w:hint="eastAsia"/>
          <w:sz w:val="21"/>
          <w:szCs w:val="21"/>
          <w:u w:val="single"/>
        </w:rPr>
        <w:t>再乘以相应采购量对应的采购价，</w:t>
      </w:r>
      <w:r>
        <w:rPr>
          <w:rFonts w:ascii="宋体" w:hAnsi="宋体" w:cs="Times New Roman" w:hint="eastAsia"/>
          <w:sz w:val="21"/>
          <w:szCs w:val="21"/>
          <w:u w:val="single"/>
        </w:rPr>
        <w:t xml:space="preserve"> </w:t>
      </w:r>
      <w:r>
        <w:rPr>
          <w:rFonts w:ascii="宋体" w:hAnsi="宋体" w:cs="Times New Roman" w:hint="eastAsia"/>
          <w:sz w:val="21"/>
          <w:szCs w:val="21"/>
          <w:u w:val="single"/>
        </w:rPr>
        <w:t>累计计算的施工期市场价格确定为基准价。</w:t>
      </w:r>
      <w:r>
        <w:rPr>
          <w:rFonts w:ascii="宋体" w:hAnsi="宋体" w:cs="Times New Roman"/>
          <w:sz w:val="21"/>
          <w:szCs w:val="21"/>
          <w:u w:val="single"/>
        </w:rPr>
        <w:t xml:space="preserve"> </w:t>
      </w:r>
    </w:p>
    <w:p w:rsidR="007B2A64" w:rsidRDefault="007B2A64" w:rsidP="007B2A64">
      <w:pPr>
        <w:spacing w:line="360" w:lineRule="auto"/>
        <w:ind w:firstLineChars="300" w:firstLine="630"/>
        <w:rPr>
          <w:rFonts w:ascii="宋体" w:hAnsi="Times New Roman" w:cs="Times New Roman"/>
          <w:sz w:val="21"/>
          <w:szCs w:val="21"/>
        </w:rPr>
      </w:pPr>
      <w:r>
        <w:rPr>
          <w:rFonts w:ascii="宋体" w:hAnsi="宋体" w:cs="Times New Roman" w:hint="eastAsia"/>
          <w:sz w:val="21"/>
          <w:szCs w:val="21"/>
        </w:rPr>
        <w:lastRenderedPageBreak/>
        <w:t>（</w:t>
      </w:r>
      <w:r>
        <w:rPr>
          <w:rFonts w:ascii="宋体" w:hAnsi="宋体" w:cs="Times New Roman"/>
          <w:sz w:val="21"/>
          <w:szCs w:val="21"/>
        </w:rPr>
        <w:t>3</w:t>
      </w:r>
      <w:r>
        <w:rPr>
          <w:rFonts w:ascii="宋体" w:hAnsi="宋体" w:cs="Times New Roman" w:hint="eastAsia"/>
          <w:sz w:val="21"/>
          <w:szCs w:val="21"/>
        </w:rPr>
        <w:t>）合同施工期市场价格的确定方法：</w:t>
      </w:r>
      <w:r>
        <w:rPr>
          <w:rFonts w:ascii="宋体" w:hAnsi="宋体" w:cs="Times New Roman" w:hint="eastAsia"/>
          <w:sz w:val="21"/>
          <w:szCs w:val="21"/>
          <w:u w:val="single"/>
        </w:rPr>
        <w:t>以发包人、</w:t>
      </w:r>
      <w:r>
        <w:rPr>
          <w:rFonts w:ascii="宋体" w:hAnsi="宋体" w:cs="Times New Roman" w:hint="eastAsia"/>
          <w:sz w:val="21"/>
          <w:szCs w:val="21"/>
          <w:u w:val="single"/>
        </w:rPr>
        <w:t xml:space="preserve"> </w:t>
      </w:r>
      <w:r>
        <w:rPr>
          <w:rFonts w:ascii="宋体" w:hAnsi="宋体" w:cs="Times New Roman" w:hint="eastAsia"/>
          <w:sz w:val="21"/>
          <w:szCs w:val="21"/>
          <w:u w:val="single"/>
        </w:rPr>
        <w:t>承包人共同确认的价格为准。</w:t>
      </w:r>
      <w:r>
        <w:rPr>
          <w:rFonts w:ascii="宋体" w:hAnsi="宋体" w:cs="Times New Roman" w:hint="eastAsia"/>
          <w:sz w:val="21"/>
          <w:szCs w:val="21"/>
          <w:u w:val="single"/>
        </w:rPr>
        <w:t xml:space="preserve"> </w:t>
      </w:r>
      <w:r>
        <w:rPr>
          <w:rFonts w:ascii="宋体" w:hAnsi="宋体" w:cs="Times New Roman" w:hint="eastAsia"/>
          <w:sz w:val="21"/>
          <w:szCs w:val="21"/>
          <w:u w:val="single"/>
        </w:rPr>
        <w:t>若发包人、</w:t>
      </w:r>
      <w:r>
        <w:rPr>
          <w:rFonts w:ascii="宋体" w:hAnsi="宋体" w:cs="Times New Roman" w:hint="eastAsia"/>
          <w:sz w:val="21"/>
          <w:szCs w:val="21"/>
          <w:u w:val="single"/>
        </w:rPr>
        <w:t xml:space="preserve"> </w:t>
      </w:r>
      <w:r>
        <w:rPr>
          <w:rFonts w:ascii="宋体" w:hAnsi="宋体" w:cs="Times New Roman" w:hint="eastAsia"/>
          <w:sz w:val="21"/>
          <w:szCs w:val="21"/>
          <w:u w:val="single"/>
        </w:rPr>
        <w:t>承包人未能就共同确认价格达成一致，《北京工程造价信息》</w:t>
      </w:r>
      <w:r>
        <w:rPr>
          <w:rFonts w:ascii="宋体" w:hAnsi="宋体" w:cs="Times New Roman" w:hint="eastAsia"/>
          <w:sz w:val="21"/>
          <w:szCs w:val="21"/>
          <w:u w:val="single"/>
        </w:rPr>
        <w:t xml:space="preserve"> </w:t>
      </w:r>
      <w:r>
        <w:rPr>
          <w:rFonts w:ascii="宋体" w:hAnsi="宋体" w:cs="Times New Roman" w:hint="eastAsia"/>
          <w:sz w:val="21"/>
          <w:szCs w:val="21"/>
          <w:u w:val="single"/>
        </w:rPr>
        <w:t>中市场价格信息有的，</w:t>
      </w:r>
      <w:r>
        <w:rPr>
          <w:rFonts w:ascii="宋体" w:hAnsi="宋体" w:cs="Times New Roman" w:hint="eastAsia"/>
          <w:sz w:val="21"/>
          <w:szCs w:val="21"/>
          <w:u w:val="single"/>
        </w:rPr>
        <w:t xml:space="preserve"> </w:t>
      </w:r>
      <w:r>
        <w:rPr>
          <w:rFonts w:ascii="宋体" w:hAnsi="宋体" w:cs="Times New Roman" w:hint="eastAsia"/>
          <w:sz w:val="21"/>
          <w:szCs w:val="21"/>
          <w:u w:val="single"/>
        </w:rPr>
        <w:t>以造价信息价格作为合同施工期市场价格，</w:t>
      </w:r>
      <w:r>
        <w:rPr>
          <w:rFonts w:ascii="宋体" w:hAnsi="宋体" w:cs="Times New Roman" w:hint="eastAsia"/>
          <w:sz w:val="21"/>
          <w:szCs w:val="21"/>
          <w:u w:val="single"/>
        </w:rPr>
        <w:t xml:space="preserve"> </w:t>
      </w:r>
      <w:r>
        <w:rPr>
          <w:rFonts w:ascii="宋体" w:hAnsi="宋体" w:cs="Times New Roman" w:hint="eastAsia"/>
          <w:sz w:val="21"/>
          <w:szCs w:val="21"/>
          <w:u w:val="single"/>
        </w:rPr>
        <w:t>造价信息价格中有上、</w:t>
      </w:r>
      <w:r>
        <w:rPr>
          <w:rFonts w:ascii="宋体" w:hAnsi="宋体" w:cs="Times New Roman" w:hint="eastAsia"/>
          <w:sz w:val="21"/>
          <w:szCs w:val="21"/>
          <w:u w:val="single"/>
        </w:rPr>
        <w:t xml:space="preserve"> </w:t>
      </w:r>
      <w:r>
        <w:rPr>
          <w:rFonts w:ascii="宋体" w:hAnsi="宋体" w:cs="Times New Roman" w:hint="eastAsia"/>
          <w:sz w:val="21"/>
          <w:szCs w:val="21"/>
          <w:u w:val="single"/>
        </w:rPr>
        <w:t>下限的，</w:t>
      </w:r>
      <w:r>
        <w:rPr>
          <w:rFonts w:ascii="宋体" w:hAnsi="宋体" w:cs="Times New Roman" w:hint="eastAsia"/>
          <w:sz w:val="21"/>
          <w:szCs w:val="21"/>
          <w:u w:val="single"/>
        </w:rPr>
        <w:t xml:space="preserve"> </w:t>
      </w:r>
      <w:r>
        <w:rPr>
          <w:rFonts w:ascii="宋体" w:hAnsi="宋体" w:cs="Times New Roman" w:hint="eastAsia"/>
          <w:sz w:val="21"/>
          <w:szCs w:val="21"/>
          <w:u w:val="single"/>
        </w:rPr>
        <w:t>以下限为准；</w:t>
      </w:r>
      <w:r>
        <w:rPr>
          <w:rFonts w:ascii="宋体" w:hAnsi="宋体" w:cs="Times New Roman" w:hint="eastAsia"/>
          <w:sz w:val="21"/>
          <w:szCs w:val="21"/>
          <w:u w:val="single"/>
        </w:rPr>
        <w:t xml:space="preserve"> </w:t>
      </w:r>
      <w:r>
        <w:rPr>
          <w:rFonts w:ascii="宋体" w:hAnsi="宋体" w:cs="Times New Roman" w:hint="eastAsia"/>
          <w:sz w:val="21"/>
          <w:szCs w:val="21"/>
          <w:u w:val="single"/>
        </w:rPr>
        <w:t>《北京工程造价信息》</w:t>
      </w:r>
      <w:r>
        <w:rPr>
          <w:rFonts w:ascii="宋体" w:hAnsi="宋体" w:cs="Times New Roman" w:hint="eastAsia"/>
          <w:sz w:val="21"/>
          <w:szCs w:val="21"/>
          <w:u w:val="single"/>
        </w:rPr>
        <w:t xml:space="preserve"> </w:t>
      </w:r>
      <w:r>
        <w:rPr>
          <w:rFonts w:ascii="宋体" w:hAnsi="宋体" w:cs="Times New Roman" w:hint="eastAsia"/>
          <w:sz w:val="21"/>
          <w:szCs w:val="21"/>
          <w:u w:val="single"/>
        </w:rPr>
        <w:t>市场价格信息中没有的，</w:t>
      </w:r>
      <w:r>
        <w:rPr>
          <w:rFonts w:ascii="宋体" w:hAnsi="宋体" w:cs="Times New Roman" w:hint="eastAsia"/>
          <w:sz w:val="21"/>
          <w:szCs w:val="21"/>
          <w:u w:val="single"/>
        </w:rPr>
        <w:t xml:space="preserve"> </w:t>
      </w:r>
      <w:r>
        <w:rPr>
          <w:rFonts w:ascii="宋体" w:hAnsi="宋体" w:cs="Times New Roman" w:hint="eastAsia"/>
          <w:sz w:val="21"/>
          <w:szCs w:val="21"/>
          <w:u w:val="single"/>
        </w:rPr>
        <w:t>按本章第</w:t>
      </w:r>
      <w:r>
        <w:rPr>
          <w:rFonts w:ascii="宋体" w:hAnsi="宋体" w:cs="Times New Roman" w:hint="eastAsia"/>
          <w:sz w:val="21"/>
          <w:szCs w:val="21"/>
          <w:u w:val="single"/>
        </w:rPr>
        <w:t xml:space="preserve"> 24 </w:t>
      </w:r>
      <w:r>
        <w:rPr>
          <w:rFonts w:ascii="宋体" w:hAnsi="宋体" w:cs="Times New Roman" w:hint="eastAsia"/>
          <w:sz w:val="21"/>
          <w:szCs w:val="21"/>
          <w:u w:val="single"/>
        </w:rPr>
        <w:t>条的约定办理。</w:t>
      </w:r>
    </w:p>
    <w:p w:rsidR="007B2A64" w:rsidRDefault="007B2A64" w:rsidP="007B2A64">
      <w:pPr>
        <w:spacing w:line="360" w:lineRule="auto"/>
        <w:ind w:firstLineChars="300" w:firstLine="630"/>
        <w:rPr>
          <w:rFonts w:ascii="宋体" w:hAnsi="Times New Roman" w:cs="Times New Roman"/>
          <w:sz w:val="21"/>
          <w:szCs w:val="21"/>
        </w:rPr>
      </w:pPr>
      <w:r>
        <w:rPr>
          <w:rFonts w:ascii="宋体" w:hAnsi="宋体" w:cs="Times New Roman"/>
          <w:sz w:val="21"/>
          <w:szCs w:val="21"/>
        </w:rPr>
        <w:t>16.1.2</w:t>
      </w:r>
      <w:r>
        <w:rPr>
          <w:rFonts w:ascii="宋体" w:hAnsi="Times New Roman" w:cs="Times New Roman"/>
          <w:sz w:val="21"/>
          <w:szCs w:val="21"/>
        </w:rPr>
        <w:t>.</w:t>
      </w:r>
      <w:r>
        <w:rPr>
          <w:rFonts w:ascii="宋体" w:hAnsi="宋体" w:cs="Times New Roman"/>
          <w:sz w:val="21"/>
          <w:szCs w:val="21"/>
        </w:rPr>
        <w:t xml:space="preserve">3  </w:t>
      </w:r>
      <w:r>
        <w:rPr>
          <w:rFonts w:ascii="宋体" w:hAnsi="宋体" w:cs="Times New Roman" w:hint="eastAsia"/>
          <w:sz w:val="21"/>
          <w:szCs w:val="21"/>
        </w:rPr>
        <w:t>物价波动引起价格调整的方法</w:t>
      </w:r>
    </w:p>
    <w:p w:rsidR="007B2A64" w:rsidRDefault="007B2A64" w:rsidP="007B2A64">
      <w:pPr>
        <w:spacing w:line="360" w:lineRule="auto"/>
        <w:ind w:firstLineChars="300" w:firstLine="630"/>
        <w:rPr>
          <w:rFonts w:ascii="宋体" w:hAnsi="Times New Roman" w:cs="Times New Roman"/>
          <w:sz w:val="21"/>
          <w:szCs w:val="21"/>
        </w:rPr>
      </w:pPr>
      <w:r>
        <w:rPr>
          <w:rFonts w:ascii="宋体" w:hAnsi="宋体" w:cs="Times New Roman" w:hint="eastAsia"/>
          <w:sz w:val="21"/>
          <w:szCs w:val="21"/>
        </w:rPr>
        <w:t>（</w:t>
      </w:r>
      <w:r>
        <w:rPr>
          <w:rFonts w:ascii="宋体" w:hAnsi="宋体" w:cs="Times New Roman"/>
          <w:sz w:val="21"/>
          <w:szCs w:val="21"/>
        </w:rPr>
        <w:t>1</w:t>
      </w:r>
      <w:r>
        <w:rPr>
          <w:rFonts w:ascii="宋体" w:hAnsi="宋体" w:cs="Times New Roman" w:hint="eastAsia"/>
          <w:sz w:val="21"/>
          <w:szCs w:val="21"/>
        </w:rPr>
        <w:t>）本工程单价调整方法采用</w:t>
      </w:r>
      <w:r>
        <w:rPr>
          <w:rFonts w:ascii="宋体" w:hAnsi="宋体" w:cs="Times New Roman"/>
          <w:sz w:val="21"/>
          <w:szCs w:val="21"/>
          <w:u w:val="single"/>
        </w:rPr>
        <w:t xml:space="preserve"> </w:t>
      </w:r>
      <w:r>
        <w:rPr>
          <w:rFonts w:ascii="宋体" w:hAnsi="宋体" w:cs="Times New Roman" w:hint="eastAsia"/>
          <w:sz w:val="21"/>
          <w:szCs w:val="21"/>
          <w:u w:val="single"/>
        </w:rPr>
        <w:t>算数平均法</w:t>
      </w:r>
      <w:r>
        <w:rPr>
          <w:rFonts w:ascii="宋体" w:hAnsi="宋体" w:cs="Times New Roman"/>
          <w:sz w:val="21"/>
          <w:szCs w:val="21"/>
          <w:u w:val="single"/>
        </w:rPr>
        <w:t xml:space="preserve"> </w:t>
      </w:r>
      <w:r>
        <w:rPr>
          <w:rFonts w:ascii="宋体" w:hAnsi="宋体" w:cs="Times New Roman" w:hint="eastAsia"/>
          <w:sz w:val="21"/>
          <w:szCs w:val="21"/>
        </w:rPr>
        <w:t>（加权平均法</w:t>
      </w:r>
      <w:r>
        <w:rPr>
          <w:rFonts w:ascii="宋体" w:hAnsi="宋体" w:cs="Times New Roman"/>
          <w:sz w:val="21"/>
          <w:szCs w:val="21"/>
        </w:rPr>
        <w:t>/</w:t>
      </w:r>
      <w:r>
        <w:rPr>
          <w:rFonts w:ascii="宋体" w:hAnsi="宋体" w:cs="Times New Roman" w:hint="eastAsia"/>
          <w:sz w:val="21"/>
          <w:szCs w:val="21"/>
        </w:rPr>
        <w:t>算数平均法</w:t>
      </w:r>
      <w:r>
        <w:rPr>
          <w:rFonts w:ascii="宋体" w:hAnsi="宋体" w:cs="Times New Roman"/>
          <w:sz w:val="21"/>
          <w:szCs w:val="21"/>
        </w:rPr>
        <w:t>/</w:t>
      </w:r>
      <w:r>
        <w:rPr>
          <w:rFonts w:ascii="宋体" w:hAnsi="宋体" w:cs="Times New Roman" w:hint="eastAsia"/>
          <w:sz w:val="21"/>
          <w:szCs w:val="21"/>
        </w:rPr>
        <w:t>其他计算方法）。</w:t>
      </w:r>
    </w:p>
    <w:p w:rsidR="007B2A64" w:rsidRDefault="007B2A64" w:rsidP="007B2A64">
      <w:pPr>
        <w:spacing w:line="360" w:lineRule="auto"/>
        <w:ind w:firstLineChars="300" w:firstLine="630"/>
        <w:rPr>
          <w:rFonts w:ascii="宋体" w:hAnsi="Times New Roman" w:cs="Times New Roman"/>
          <w:sz w:val="21"/>
          <w:szCs w:val="21"/>
        </w:rPr>
      </w:pPr>
      <w:r>
        <w:rPr>
          <w:rFonts w:ascii="宋体" w:hAnsi="宋体" w:cs="Times New Roman" w:hint="eastAsia"/>
          <w:sz w:val="21"/>
          <w:szCs w:val="21"/>
        </w:rPr>
        <w:t>采用加权平均法：</w:t>
      </w: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Times New Roman"/>
          <w:sz w:val="21"/>
          <w:szCs w:val="21"/>
          <w:u w:val="single"/>
        </w:rPr>
        <w:t xml:space="preserve">                                         </w:t>
      </w:r>
    </w:p>
    <w:p w:rsidR="007B2A64" w:rsidRDefault="007B2A64" w:rsidP="007B2A64">
      <w:pPr>
        <w:spacing w:line="360" w:lineRule="auto"/>
        <w:ind w:firstLineChars="300" w:firstLine="630"/>
        <w:rPr>
          <w:rFonts w:ascii="宋体" w:hAnsi="Times New Roman" w:cs="Times New Roman"/>
          <w:sz w:val="21"/>
          <w:szCs w:val="21"/>
        </w:rPr>
      </w:pPr>
      <w:r>
        <w:rPr>
          <w:rFonts w:ascii="宋体" w:hAnsi="宋体" w:cs="Times New Roman" w:hint="eastAsia"/>
          <w:sz w:val="21"/>
          <w:szCs w:val="21"/>
        </w:rPr>
        <w:t>采用算数平均法：</w:t>
      </w:r>
      <w:r>
        <w:rPr>
          <w:rFonts w:ascii="宋体" w:hAnsi="宋体" w:cs="Times New Roman" w:hint="eastAsia"/>
          <w:sz w:val="21"/>
          <w:szCs w:val="21"/>
          <w:u w:val="single"/>
        </w:rPr>
        <w:t>施工期市场价</w:t>
      </w:r>
      <w:r>
        <w:rPr>
          <w:rFonts w:ascii="宋体" w:hAnsi="宋体" w:cs="Times New Roman" w:hint="eastAsia"/>
          <w:sz w:val="21"/>
          <w:szCs w:val="21"/>
          <w:u w:val="single"/>
        </w:rPr>
        <w:t>=</w:t>
      </w:r>
      <w:r>
        <w:rPr>
          <w:rFonts w:ascii="宋体" w:hAnsi="宋体" w:cs="Times New Roman" w:hint="eastAsia"/>
          <w:sz w:val="21"/>
          <w:szCs w:val="21"/>
          <w:u w:val="single"/>
        </w:rPr>
        <w:t>本项目施工周期对应的每个月市场价格总和</w:t>
      </w:r>
      <w:r>
        <w:rPr>
          <w:rFonts w:ascii="宋体" w:hAnsi="宋体" w:cs="Times New Roman" w:hint="eastAsia"/>
          <w:sz w:val="21"/>
          <w:szCs w:val="21"/>
          <w:u w:val="single"/>
        </w:rPr>
        <w:t>/</w:t>
      </w:r>
      <w:r>
        <w:rPr>
          <w:rFonts w:ascii="宋体" w:hAnsi="宋体" w:cs="Times New Roman" w:hint="eastAsia"/>
          <w:sz w:val="21"/>
          <w:szCs w:val="21"/>
          <w:u w:val="single"/>
        </w:rPr>
        <w:t>施工周期月数</w:t>
      </w:r>
      <w:r>
        <w:rPr>
          <w:rFonts w:ascii="宋体" w:hAnsi="宋体" w:cs="Times New Roman"/>
          <w:sz w:val="21"/>
          <w:szCs w:val="21"/>
          <w:u w:val="single"/>
        </w:rPr>
        <w:t xml:space="preserve">   </w:t>
      </w:r>
    </w:p>
    <w:p w:rsidR="007B2A64" w:rsidRDefault="007B2A64" w:rsidP="007B2A64">
      <w:pPr>
        <w:spacing w:line="360" w:lineRule="auto"/>
        <w:ind w:firstLineChars="300" w:firstLine="630"/>
        <w:rPr>
          <w:rFonts w:ascii="宋体" w:hAnsi="Times New Roman" w:cs="Times New Roman"/>
          <w:sz w:val="21"/>
          <w:szCs w:val="21"/>
        </w:rPr>
      </w:pPr>
      <w:r>
        <w:rPr>
          <w:rFonts w:ascii="宋体" w:hAnsi="宋体" w:cs="Times New Roman" w:hint="eastAsia"/>
          <w:sz w:val="21"/>
          <w:szCs w:val="21"/>
        </w:rPr>
        <w:t>采用其他计算方法：</w:t>
      </w: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Times New Roman"/>
          <w:sz w:val="21"/>
          <w:szCs w:val="21"/>
          <w:u w:val="single"/>
        </w:rPr>
        <w:t xml:space="preserve">                                  </w:t>
      </w:r>
    </w:p>
    <w:p w:rsidR="007B2A64" w:rsidRDefault="007B2A64" w:rsidP="007B2A64">
      <w:pPr>
        <w:spacing w:line="360" w:lineRule="auto"/>
        <w:ind w:firstLineChars="300" w:firstLine="630"/>
        <w:rPr>
          <w:szCs w:val="21"/>
          <w:u w:val="single"/>
        </w:rPr>
      </w:pPr>
      <w:r>
        <w:rPr>
          <w:rFonts w:ascii="宋体" w:hAnsi="宋体" w:cs="Times New Roman"/>
          <w:sz w:val="21"/>
          <w:szCs w:val="21"/>
        </w:rPr>
        <w:t>16.1.2</w:t>
      </w:r>
      <w:r>
        <w:rPr>
          <w:rFonts w:ascii="宋体" w:hAnsi="Times New Roman" w:cs="Times New Roman"/>
          <w:sz w:val="21"/>
          <w:szCs w:val="21"/>
        </w:rPr>
        <w:t>.</w:t>
      </w:r>
      <w:r>
        <w:rPr>
          <w:rFonts w:ascii="宋体" w:hAnsi="宋体" w:cs="Times New Roman"/>
          <w:sz w:val="21"/>
          <w:szCs w:val="21"/>
        </w:rPr>
        <w:t xml:space="preserve">4  </w:t>
      </w:r>
      <w:r>
        <w:rPr>
          <w:rFonts w:ascii="宋体" w:hAnsi="宋体" w:cs="Times New Roman" w:hint="eastAsia"/>
          <w:sz w:val="21"/>
          <w:szCs w:val="21"/>
        </w:rPr>
        <w:t>其他约定：</w:t>
      </w:r>
      <w:r>
        <w:rPr>
          <w:rFonts w:ascii="宋体" w:hAnsi="宋体" w:cs="Times New Roman" w:hint="eastAsia"/>
          <w:sz w:val="21"/>
          <w:szCs w:val="21"/>
          <w:u w:val="single"/>
        </w:rPr>
        <w:t>1)</w:t>
      </w:r>
      <w:r>
        <w:rPr>
          <w:rFonts w:ascii="宋体" w:hAnsi="宋体" w:cs="Times New Roman" w:hint="eastAsia"/>
          <w:sz w:val="21"/>
          <w:szCs w:val="21"/>
          <w:u w:val="single"/>
        </w:rPr>
        <w:t>在发、承包双方履行合同过程中，当国家的法律、法规、规章及政策发生变化，国家或省级、行业建设主管部门或其授权的工程造价管理机构据此发布工程造价调整文件，工程价款应当进行调整。</w:t>
      </w:r>
      <w:r>
        <w:rPr>
          <w:rFonts w:ascii="宋体" w:hAnsi="宋体" w:cs="Times New Roman"/>
          <w:sz w:val="21"/>
          <w:szCs w:val="21"/>
          <w:u w:val="single"/>
        </w:rPr>
        <w:t xml:space="preserve"> </w:t>
      </w:r>
      <w:r>
        <w:rPr>
          <w:rFonts w:ascii="宋体" w:hAnsi="宋体" w:cs="Times New Roman" w:hint="eastAsia"/>
          <w:sz w:val="21"/>
          <w:szCs w:val="21"/>
          <w:u w:val="single"/>
        </w:rPr>
        <w:t>2)</w:t>
      </w:r>
      <w:r>
        <w:rPr>
          <w:rFonts w:ascii="宋体" w:hAnsi="宋体" w:cs="Times New Roman" w:hint="eastAsia"/>
          <w:sz w:val="21"/>
          <w:szCs w:val="21"/>
          <w:u w:val="single"/>
        </w:rPr>
        <w:t>当施工中施工图纸</w:t>
      </w:r>
      <w:r>
        <w:rPr>
          <w:rFonts w:ascii="宋体" w:hAnsi="宋体" w:cs="Times New Roman" w:hint="eastAsia"/>
          <w:sz w:val="21"/>
          <w:szCs w:val="21"/>
          <w:u w:val="single"/>
        </w:rPr>
        <w:t>(</w:t>
      </w:r>
      <w:proofErr w:type="gramStart"/>
      <w:r>
        <w:rPr>
          <w:rFonts w:ascii="宋体" w:hAnsi="宋体" w:cs="Times New Roman" w:hint="eastAsia"/>
          <w:sz w:val="21"/>
          <w:szCs w:val="21"/>
          <w:u w:val="single"/>
        </w:rPr>
        <w:t>含设计</w:t>
      </w:r>
      <w:proofErr w:type="gramEnd"/>
      <w:r>
        <w:rPr>
          <w:rFonts w:ascii="宋体" w:hAnsi="宋体" w:cs="Times New Roman" w:hint="eastAsia"/>
          <w:sz w:val="21"/>
          <w:szCs w:val="21"/>
          <w:u w:val="single"/>
        </w:rPr>
        <w:t>变更</w:t>
      </w:r>
      <w:r>
        <w:rPr>
          <w:rFonts w:ascii="宋体" w:hAnsi="宋体" w:cs="Times New Roman" w:hint="eastAsia"/>
          <w:sz w:val="21"/>
          <w:szCs w:val="21"/>
          <w:u w:val="single"/>
        </w:rPr>
        <w:t>)</w:t>
      </w:r>
      <w:r>
        <w:rPr>
          <w:rFonts w:ascii="宋体" w:hAnsi="宋体" w:cs="Times New Roman" w:hint="eastAsia"/>
          <w:sz w:val="21"/>
          <w:szCs w:val="21"/>
          <w:u w:val="single"/>
        </w:rPr>
        <w:t>与工程量清单项目特征描述不一致时，发、承包双方按实际施工的项目特征重新确定综合单价。</w:t>
      </w:r>
    </w:p>
    <w:p w:rsidR="007B2A64" w:rsidRDefault="007B2A64" w:rsidP="007B2A64">
      <w:pPr>
        <w:spacing w:line="360" w:lineRule="auto"/>
        <w:ind w:firstLineChars="300" w:firstLine="630"/>
        <w:rPr>
          <w:rFonts w:ascii="宋体" w:hAnsi="Times New Roman" w:cs="Times New Roman"/>
          <w:sz w:val="21"/>
          <w:szCs w:val="21"/>
          <w:u w:val="single"/>
        </w:rPr>
      </w:pPr>
      <w:r>
        <w:rPr>
          <w:rFonts w:ascii="宋体" w:hAnsi="宋体" w:cs="Times New Roman" w:hint="eastAsia"/>
          <w:sz w:val="21"/>
          <w:szCs w:val="21"/>
          <w:u w:val="single"/>
        </w:rPr>
        <w:t>3)</w:t>
      </w:r>
      <w:r>
        <w:rPr>
          <w:rFonts w:ascii="宋体" w:hAnsi="宋体" w:cs="Times New Roman" w:hint="eastAsia"/>
          <w:sz w:val="21"/>
          <w:szCs w:val="21"/>
          <w:u w:val="single"/>
        </w:rPr>
        <w:t>招标文件中已明确要求承包人投标报价时考虑的费用均不予增加</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sz w:val="21"/>
          <w:szCs w:val="21"/>
        </w:rPr>
        <w:t xml:space="preserve">16.1.3  </w:t>
      </w:r>
      <w:r>
        <w:rPr>
          <w:rFonts w:ascii="宋体" w:hAnsi="宋体" w:cs="Times New Roman" w:hint="eastAsia"/>
          <w:sz w:val="21"/>
          <w:szCs w:val="21"/>
        </w:rPr>
        <w:t>其他价格调整方法</w:t>
      </w:r>
    </w:p>
    <w:p w:rsidR="007B2A64" w:rsidRDefault="007B2A64" w:rsidP="007B2A64">
      <w:pPr>
        <w:spacing w:line="360" w:lineRule="auto"/>
        <w:ind w:leftChars="202" w:left="485"/>
        <w:rPr>
          <w:rFonts w:ascii="宋体" w:hAnsi="Times New Roman" w:cs="Times New Roman"/>
          <w:sz w:val="21"/>
          <w:szCs w:val="21"/>
        </w:rPr>
      </w:pPr>
      <w:r>
        <w:rPr>
          <w:rFonts w:ascii="宋体" w:hAnsi="宋体" w:cs="Times New Roman" w:hint="eastAsia"/>
          <w:sz w:val="21"/>
          <w:szCs w:val="21"/>
          <w:u w:val="single"/>
        </w:rPr>
        <w:t>施工期间人工、材料市场价格按月认价。承包人应当在合同规定的调整情况发生后</w:t>
      </w:r>
      <w:r>
        <w:rPr>
          <w:rFonts w:ascii="宋体" w:hAnsi="宋体" w:cs="Times New Roman" w:hint="eastAsia"/>
          <w:sz w:val="21"/>
          <w:szCs w:val="21"/>
          <w:u w:val="single"/>
        </w:rPr>
        <w:t>14</w:t>
      </w:r>
      <w:r>
        <w:rPr>
          <w:rFonts w:ascii="宋体" w:hAnsi="宋体" w:cs="Times New Roman" w:hint="eastAsia"/>
          <w:sz w:val="21"/>
          <w:szCs w:val="21"/>
          <w:u w:val="single"/>
        </w:rPr>
        <w:t>天内，将调整原因、金额以书面形式通知监理人，监理人审核后报发包人，发包人确认调整金额后将其作为追加合同价款，与工程进度款同期支付；发包人收到监理人审核意见后</w:t>
      </w:r>
      <w:r>
        <w:rPr>
          <w:rFonts w:ascii="宋体" w:hAnsi="宋体" w:cs="Times New Roman" w:hint="eastAsia"/>
          <w:sz w:val="21"/>
          <w:szCs w:val="21"/>
          <w:u w:val="single"/>
        </w:rPr>
        <w:t>14</w:t>
      </w:r>
      <w:r>
        <w:rPr>
          <w:rFonts w:ascii="宋体" w:hAnsi="宋体" w:cs="Times New Roman" w:hint="eastAsia"/>
          <w:sz w:val="21"/>
          <w:szCs w:val="21"/>
          <w:u w:val="single"/>
        </w:rPr>
        <w:t>天内未予确认也未提出异议的，视为已经同意该项调整。</w:t>
      </w:r>
    </w:p>
    <w:p w:rsidR="007B2A64" w:rsidRDefault="007B2A64" w:rsidP="007B2A64">
      <w:pPr>
        <w:keepNext/>
        <w:keepLines/>
        <w:spacing w:beforeLines="50" w:before="120" w:afterLines="50" w:after="120" w:line="360" w:lineRule="auto"/>
        <w:outlineLvl w:val="1"/>
        <w:rPr>
          <w:rFonts w:ascii="宋体" w:hAnsi="宋体" w:cs="宋体"/>
          <w:sz w:val="28"/>
        </w:rPr>
      </w:pPr>
      <w:bookmarkStart w:id="626" w:name="_Toc490331719"/>
      <w:bookmarkStart w:id="627" w:name="_Toc489280234"/>
      <w:bookmarkStart w:id="628" w:name="_Toc485323202"/>
      <w:bookmarkStart w:id="629" w:name="_Toc497214097"/>
      <w:bookmarkStart w:id="630" w:name="_Toc497584088"/>
      <w:bookmarkStart w:id="631" w:name="_Toc486580428"/>
      <w:r>
        <w:rPr>
          <w:rFonts w:ascii="宋体" w:hAnsi="宋体" w:cs="宋体"/>
          <w:sz w:val="28"/>
        </w:rPr>
        <w:t>17.</w:t>
      </w:r>
      <w:r>
        <w:rPr>
          <w:rFonts w:ascii="宋体" w:hAnsi="宋体" w:cs="宋体" w:hint="eastAsia"/>
          <w:sz w:val="28"/>
        </w:rPr>
        <w:t>计量与支付</w:t>
      </w:r>
      <w:bookmarkEnd w:id="626"/>
      <w:bookmarkEnd w:id="627"/>
      <w:bookmarkEnd w:id="628"/>
      <w:bookmarkEnd w:id="629"/>
      <w:bookmarkEnd w:id="630"/>
      <w:bookmarkEnd w:id="631"/>
    </w:p>
    <w:p w:rsidR="007B2A64" w:rsidRDefault="007B2A64" w:rsidP="007B2A64">
      <w:pPr>
        <w:keepNext/>
        <w:keepLines/>
        <w:spacing w:beforeLines="50" w:before="120" w:afterLines="50" w:after="120" w:line="360" w:lineRule="auto"/>
        <w:outlineLvl w:val="2"/>
        <w:rPr>
          <w:rFonts w:ascii="宋体" w:hAnsi="宋体" w:cs="Times New Roman"/>
        </w:rPr>
      </w:pPr>
      <w:bookmarkStart w:id="632" w:name="_Toc497214098"/>
      <w:bookmarkStart w:id="633" w:name="_Toc486580429"/>
      <w:bookmarkStart w:id="634" w:name="_Toc489280235"/>
      <w:bookmarkStart w:id="635" w:name="_Toc497584089"/>
      <w:bookmarkStart w:id="636" w:name="_Toc485323203"/>
      <w:bookmarkStart w:id="637" w:name="_Toc490331720"/>
      <w:r>
        <w:rPr>
          <w:rFonts w:ascii="宋体" w:hAnsi="宋体" w:cs="Times New Roman"/>
        </w:rPr>
        <w:t xml:space="preserve">17.1  </w:t>
      </w:r>
      <w:r>
        <w:rPr>
          <w:rFonts w:ascii="宋体" w:hAnsi="宋体" w:cs="Times New Roman" w:hint="eastAsia"/>
        </w:rPr>
        <w:t>计量</w:t>
      </w:r>
      <w:bookmarkEnd w:id="632"/>
      <w:bookmarkEnd w:id="633"/>
      <w:bookmarkEnd w:id="634"/>
      <w:bookmarkEnd w:id="635"/>
      <w:bookmarkEnd w:id="636"/>
      <w:bookmarkEnd w:id="637"/>
    </w:p>
    <w:p w:rsidR="007B2A64" w:rsidRDefault="007B2A64" w:rsidP="007B2A64">
      <w:pPr>
        <w:spacing w:line="360" w:lineRule="auto"/>
        <w:ind w:firstLineChars="200" w:firstLine="420"/>
        <w:rPr>
          <w:rFonts w:ascii="宋体" w:hAnsi="Times New Roman" w:cs="Arial"/>
          <w:sz w:val="21"/>
        </w:rPr>
      </w:pPr>
      <w:r>
        <w:rPr>
          <w:rFonts w:ascii="宋体" w:hAnsi="宋体" w:cs="Arial"/>
          <w:sz w:val="21"/>
        </w:rPr>
        <w:t xml:space="preserve">17.1.3  </w:t>
      </w:r>
      <w:r>
        <w:rPr>
          <w:rFonts w:ascii="宋体" w:hAnsi="宋体" w:cs="Arial" w:hint="eastAsia"/>
          <w:sz w:val="21"/>
        </w:rPr>
        <w:t>计量周期</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w:t>
      </w:r>
      <w:r>
        <w:rPr>
          <w:rFonts w:ascii="宋体" w:hAnsi="宋体" w:cs="Times New Roman"/>
          <w:sz w:val="21"/>
          <w:szCs w:val="21"/>
        </w:rPr>
        <w:t>1</w:t>
      </w:r>
      <w:r>
        <w:rPr>
          <w:rFonts w:ascii="宋体" w:hAnsi="宋体" w:cs="Times New Roman" w:hint="eastAsia"/>
          <w:sz w:val="21"/>
          <w:szCs w:val="21"/>
        </w:rPr>
        <w:t>）每月</w:t>
      </w:r>
      <w:r>
        <w:rPr>
          <w:rFonts w:ascii="宋体" w:hAnsi="宋体" w:cs="Times New Roman"/>
          <w:sz w:val="21"/>
          <w:szCs w:val="21"/>
          <w:u w:val="single"/>
        </w:rPr>
        <w:t xml:space="preserve"> </w:t>
      </w:r>
      <w:r>
        <w:rPr>
          <w:rFonts w:ascii="宋体" w:hAnsi="宋体" w:cs="Times New Roman" w:hint="eastAsia"/>
          <w:sz w:val="21"/>
          <w:szCs w:val="21"/>
          <w:u w:val="single"/>
        </w:rPr>
        <w:t>25</w:t>
      </w:r>
      <w:r>
        <w:rPr>
          <w:rFonts w:ascii="宋体" w:hAnsi="宋体" w:cs="Times New Roman"/>
          <w:sz w:val="21"/>
          <w:szCs w:val="21"/>
          <w:u w:val="single"/>
        </w:rPr>
        <w:t xml:space="preserve">  </w:t>
      </w:r>
      <w:r>
        <w:rPr>
          <w:rFonts w:ascii="宋体" w:hAnsi="宋体" w:cs="Times New Roman" w:hint="eastAsia"/>
          <w:sz w:val="21"/>
          <w:szCs w:val="21"/>
        </w:rPr>
        <w:t>日为当月计量截止日期（不含当日）和下月计量起始日期（含当日）。</w:t>
      </w:r>
    </w:p>
    <w:p w:rsidR="007B2A64" w:rsidRDefault="007B2A64" w:rsidP="007B2A64">
      <w:pPr>
        <w:spacing w:line="360" w:lineRule="auto"/>
        <w:ind w:leftChars="50" w:left="120" w:firstLineChars="150" w:firstLine="315"/>
        <w:rPr>
          <w:rFonts w:ascii="宋体" w:hAnsi="Times New Roman" w:cs="Arial"/>
          <w:sz w:val="21"/>
        </w:rPr>
      </w:pPr>
      <w:r>
        <w:rPr>
          <w:rFonts w:ascii="宋体" w:hAnsi="宋体" w:cs="Arial" w:hint="eastAsia"/>
          <w:sz w:val="21"/>
        </w:rPr>
        <w:t>（</w:t>
      </w:r>
      <w:r>
        <w:rPr>
          <w:rFonts w:ascii="宋体" w:hAnsi="宋体" w:cs="Arial"/>
          <w:sz w:val="21"/>
        </w:rPr>
        <w:t>2</w:t>
      </w:r>
      <w:r>
        <w:rPr>
          <w:rFonts w:ascii="宋体" w:hAnsi="宋体" w:cs="Arial" w:hint="eastAsia"/>
          <w:sz w:val="21"/>
        </w:rPr>
        <w:t>）本合同</w:t>
      </w:r>
      <w:r>
        <w:rPr>
          <w:rFonts w:ascii="宋体" w:hAnsi="宋体" w:cs="Arial"/>
          <w:sz w:val="21"/>
          <w:u w:val="single"/>
        </w:rPr>
        <w:t xml:space="preserve">  </w:t>
      </w:r>
      <w:r>
        <w:rPr>
          <w:rFonts w:ascii="宋体" w:hAnsi="宋体" w:cs="Times New Roman" w:hint="eastAsia"/>
          <w:sz w:val="21"/>
          <w:szCs w:val="21"/>
          <w:u w:val="single"/>
        </w:rPr>
        <w:t>执行</w:t>
      </w:r>
      <w:r>
        <w:rPr>
          <w:rFonts w:ascii="宋体" w:hAnsi="宋体" w:cs="Arial" w:hint="eastAsia"/>
          <w:sz w:val="21"/>
        </w:rPr>
        <w:t>（执行（采用单价合同形式时）</w:t>
      </w:r>
      <w:r>
        <w:rPr>
          <w:rFonts w:ascii="宋体" w:hAnsi="宋体" w:cs="Arial"/>
          <w:sz w:val="21"/>
        </w:rPr>
        <w:t>/</w:t>
      </w:r>
      <w:r>
        <w:rPr>
          <w:rFonts w:ascii="宋体" w:hAnsi="宋体" w:cs="Arial" w:hint="eastAsia"/>
          <w:sz w:val="21"/>
        </w:rPr>
        <w:t>不执行（采用总价合同形式时））</w:t>
      </w:r>
      <w:r>
        <w:rPr>
          <w:rFonts w:ascii="Times New Roman" w:hAnsi="Times New Roman" w:cs="Times New Roman" w:hint="eastAsia"/>
          <w:sz w:val="21"/>
        </w:rPr>
        <w:t>单价子目已完成工程量按月计量</w:t>
      </w:r>
      <w:r>
        <w:rPr>
          <w:rFonts w:ascii="宋体" w:hAnsi="宋体" w:cs="Arial" w:hint="eastAsia"/>
          <w:sz w:val="21"/>
        </w:rPr>
        <w:t>。</w:t>
      </w:r>
    </w:p>
    <w:p w:rsidR="007B2A64" w:rsidRDefault="007B2A64" w:rsidP="007B2A64">
      <w:pPr>
        <w:spacing w:line="360" w:lineRule="auto"/>
        <w:ind w:leftChars="50" w:left="120" w:firstLineChars="150" w:firstLine="315"/>
        <w:rPr>
          <w:rFonts w:ascii="宋体" w:hAnsi="Times New Roman" w:cs="Arial"/>
          <w:sz w:val="21"/>
        </w:rPr>
      </w:pPr>
      <w:r>
        <w:rPr>
          <w:rFonts w:ascii="宋体" w:hAnsi="宋体" w:cs="Arial" w:hint="eastAsia"/>
          <w:sz w:val="21"/>
        </w:rPr>
        <w:t>（</w:t>
      </w:r>
      <w:r>
        <w:rPr>
          <w:rFonts w:ascii="宋体" w:hAnsi="宋体" w:cs="Arial"/>
          <w:sz w:val="21"/>
        </w:rPr>
        <w:t>3</w:t>
      </w:r>
      <w:r>
        <w:rPr>
          <w:rFonts w:ascii="宋体" w:hAnsi="宋体" w:cs="Arial" w:hint="eastAsia"/>
          <w:sz w:val="21"/>
        </w:rPr>
        <w:t>）</w:t>
      </w:r>
      <w:r>
        <w:rPr>
          <w:rFonts w:ascii="宋体" w:hAnsi="宋体" w:cs="Times New Roman" w:hint="eastAsia"/>
          <w:sz w:val="21"/>
          <w:szCs w:val="21"/>
        </w:rPr>
        <w:t>总价子目计量方式采用</w:t>
      </w:r>
      <w:r>
        <w:rPr>
          <w:rFonts w:ascii="宋体" w:hAnsi="宋体" w:cs="Times New Roman"/>
          <w:sz w:val="21"/>
          <w:szCs w:val="21"/>
          <w:u w:val="single"/>
        </w:rPr>
        <w:t xml:space="preserve"> </w:t>
      </w:r>
      <w:r>
        <w:rPr>
          <w:rFonts w:ascii="宋体" w:hAnsi="宋体" w:cs="Times New Roman" w:hint="eastAsia"/>
          <w:sz w:val="21"/>
          <w:szCs w:val="21"/>
          <w:u w:val="single"/>
        </w:rPr>
        <w:t>按实际完成工程量计量</w:t>
      </w:r>
      <w:r>
        <w:rPr>
          <w:rFonts w:ascii="宋体" w:hAnsi="宋体" w:cs="Times New Roman"/>
          <w:sz w:val="21"/>
          <w:szCs w:val="21"/>
          <w:u w:val="single"/>
        </w:rPr>
        <w:t xml:space="preserve"> </w:t>
      </w:r>
      <w:r>
        <w:rPr>
          <w:rFonts w:ascii="宋体" w:hAnsi="宋体" w:cs="Arial" w:hint="eastAsia"/>
          <w:sz w:val="21"/>
          <w:szCs w:val="21"/>
        </w:rPr>
        <w:t>（支付分解报告</w:t>
      </w:r>
      <w:r>
        <w:rPr>
          <w:rFonts w:ascii="宋体" w:hAnsi="宋体" w:cs="Arial"/>
          <w:sz w:val="21"/>
          <w:szCs w:val="21"/>
        </w:rPr>
        <w:t>/</w:t>
      </w:r>
      <w:r>
        <w:rPr>
          <w:rFonts w:ascii="宋体" w:hAnsi="宋体" w:cs="Arial" w:hint="eastAsia"/>
          <w:sz w:val="21"/>
          <w:szCs w:val="21"/>
        </w:rPr>
        <w:t>按实际完成工程量计量）</w:t>
      </w:r>
      <w:r>
        <w:rPr>
          <w:rFonts w:ascii="宋体" w:hAnsi="宋体" w:cs="Arial" w:hint="eastAsia"/>
          <w:sz w:val="21"/>
        </w:rPr>
        <w:t>。</w:t>
      </w:r>
    </w:p>
    <w:p w:rsidR="007B2A64" w:rsidRDefault="007B2A64" w:rsidP="007B2A64">
      <w:pPr>
        <w:spacing w:line="360" w:lineRule="auto"/>
        <w:ind w:firstLineChars="200" w:firstLine="420"/>
        <w:rPr>
          <w:rFonts w:ascii="宋体" w:hAnsi="Times New Roman" w:cs="Times New Roman"/>
          <w:sz w:val="21"/>
        </w:rPr>
      </w:pPr>
      <w:r>
        <w:rPr>
          <w:rFonts w:ascii="宋体" w:hAnsi="宋体" w:cs="Arial"/>
          <w:sz w:val="21"/>
        </w:rPr>
        <w:t xml:space="preserve">17.1.5  </w:t>
      </w:r>
      <w:r>
        <w:rPr>
          <w:rFonts w:ascii="宋体" w:hAnsi="宋体" w:cs="Arial" w:hint="eastAsia"/>
          <w:sz w:val="21"/>
        </w:rPr>
        <w:t>总价子目的计量</w:t>
      </w:r>
      <w:r>
        <w:rPr>
          <w:rFonts w:ascii="宋体" w:hAnsi="宋体" w:cs="Times New Roman" w:hint="eastAsia"/>
          <w:sz w:val="21"/>
        </w:rPr>
        <w:t>（适用于采用支付分解报告）</w:t>
      </w:r>
    </w:p>
    <w:p w:rsidR="007B2A64" w:rsidRDefault="007B2A64" w:rsidP="007B2A64">
      <w:pPr>
        <w:spacing w:line="360" w:lineRule="auto"/>
        <w:ind w:firstLineChars="200" w:firstLine="420"/>
        <w:rPr>
          <w:rFonts w:ascii="宋体" w:hAnsi="Times New Roman" w:cs="Arial"/>
          <w:sz w:val="21"/>
        </w:rPr>
      </w:pPr>
      <w:r>
        <w:rPr>
          <w:rFonts w:ascii="宋体" w:hAnsi="宋体" w:cs="Arial" w:hint="eastAsia"/>
          <w:sz w:val="21"/>
        </w:rPr>
        <w:t>（</w:t>
      </w:r>
      <w:r>
        <w:rPr>
          <w:rFonts w:ascii="宋体" w:hAnsi="宋体" w:cs="Arial"/>
          <w:sz w:val="21"/>
        </w:rPr>
        <w:t>1</w:t>
      </w:r>
      <w:r>
        <w:rPr>
          <w:rFonts w:ascii="宋体" w:hAnsi="宋体" w:cs="Arial" w:hint="eastAsia"/>
          <w:sz w:val="21"/>
        </w:rPr>
        <w:t>）</w:t>
      </w:r>
      <w:r>
        <w:rPr>
          <w:rFonts w:ascii="宋体" w:hAnsi="宋体" w:cs="Times New Roman" w:hint="eastAsia"/>
          <w:sz w:val="21"/>
        </w:rPr>
        <w:t>采用支付分解报告计量方式的，</w:t>
      </w:r>
      <w:r>
        <w:rPr>
          <w:rFonts w:ascii="宋体" w:hAnsi="宋体" w:cs="Arial" w:hint="eastAsia"/>
          <w:sz w:val="21"/>
        </w:rPr>
        <w:t>总价</w:t>
      </w:r>
      <w:r>
        <w:rPr>
          <w:rFonts w:ascii="宋体" w:hAnsi="宋体" w:cs="Times New Roman" w:hint="eastAsia"/>
          <w:sz w:val="21"/>
          <w:szCs w:val="21"/>
        </w:rPr>
        <w:t>子目</w:t>
      </w:r>
      <w:r>
        <w:rPr>
          <w:rFonts w:ascii="宋体" w:hAnsi="宋体" w:cs="Arial" w:hint="eastAsia"/>
          <w:sz w:val="21"/>
        </w:rPr>
        <w:t>的价格调整方法：</w:t>
      </w:r>
      <w:r>
        <w:rPr>
          <w:rFonts w:ascii="宋体" w:hAnsi="宋体" w:cs="Arial"/>
          <w:sz w:val="21"/>
          <w:u w:val="single"/>
        </w:rPr>
        <w:t xml:space="preserve">  </w:t>
      </w:r>
      <w:r>
        <w:rPr>
          <w:rFonts w:ascii="宋体" w:hAnsi="宋体" w:cs="Arial" w:hint="eastAsia"/>
          <w:sz w:val="21"/>
          <w:u w:val="single"/>
        </w:rPr>
        <w:t>/</w:t>
      </w:r>
      <w:r>
        <w:rPr>
          <w:rFonts w:ascii="宋体" w:hAnsi="宋体" w:cs="Arial"/>
          <w:sz w:val="21"/>
          <w:u w:val="single"/>
        </w:rPr>
        <w:t xml:space="preserve">      </w:t>
      </w:r>
    </w:p>
    <w:p w:rsidR="007B2A64" w:rsidRDefault="007B2A64" w:rsidP="007B2A64">
      <w:pPr>
        <w:spacing w:line="360" w:lineRule="auto"/>
        <w:ind w:firstLineChars="200" w:firstLine="420"/>
        <w:rPr>
          <w:rFonts w:ascii="宋体" w:hAnsi="Times New Roman" w:cs="Arial"/>
          <w:sz w:val="21"/>
        </w:rPr>
      </w:pPr>
      <w:r>
        <w:rPr>
          <w:rFonts w:ascii="宋体" w:hAnsi="宋体" w:cs="Arial"/>
          <w:sz w:val="21"/>
        </w:rPr>
        <w:t xml:space="preserve">17.1.5  </w:t>
      </w:r>
      <w:r>
        <w:rPr>
          <w:rFonts w:ascii="宋体" w:hAnsi="宋体" w:cs="Arial" w:hint="eastAsia"/>
          <w:sz w:val="21"/>
        </w:rPr>
        <w:t>总价</w:t>
      </w:r>
      <w:r>
        <w:rPr>
          <w:rFonts w:ascii="宋体" w:hAnsi="宋体" w:cs="Times New Roman" w:hint="eastAsia"/>
          <w:sz w:val="21"/>
          <w:szCs w:val="21"/>
        </w:rPr>
        <w:t>子目</w:t>
      </w:r>
      <w:r>
        <w:rPr>
          <w:rFonts w:ascii="宋体" w:hAnsi="宋体" w:cs="Arial" w:hint="eastAsia"/>
          <w:sz w:val="21"/>
        </w:rPr>
        <w:t>的计量（适用于采用按实际完成工程量计量）</w:t>
      </w:r>
    </w:p>
    <w:p w:rsidR="007B2A64" w:rsidRDefault="007B2A64" w:rsidP="007B2A64">
      <w:pPr>
        <w:spacing w:line="360" w:lineRule="auto"/>
        <w:ind w:firstLineChars="200" w:firstLine="420"/>
        <w:rPr>
          <w:rFonts w:ascii="宋体" w:hAnsi="Times New Roman" w:cs="Arial"/>
          <w:sz w:val="21"/>
        </w:rPr>
      </w:pPr>
      <w:r>
        <w:rPr>
          <w:rFonts w:ascii="宋体" w:hAnsi="宋体" w:cs="Arial" w:hint="eastAsia"/>
          <w:sz w:val="21"/>
        </w:rPr>
        <w:lastRenderedPageBreak/>
        <w:t>（</w:t>
      </w:r>
      <w:r>
        <w:rPr>
          <w:rFonts w:ascii="宋体" w:hAnsi="宋体" w:cs="Arial"/>
          <w:sz w:val="21"/>
        </w:rPr>
        <w:t>1</w:t>
      </w:r>
      <w:r>
        <w:rPr>
          <w:rFonts w:ascii="宋体" w:hAnsi="宋体" w:cs="Arial" w:hint="eastAsia"/>
          <w:sz w:val="21"/>
        </w:rPr>
        <w:t>）采用按实际完成工程量计量方式的</w:t>
      </w:r>
      <w:r>
        <w:rPr>
          <w:rFonts w:ascii="宋体" w:hAnsi="Times New Roman" w:cs="Arial"/>
          <w:sz w:val="21"/>
        </w:rPr>
        <w:t>,</w:t>
      </w:r>
      <w:r>
        <w:rPr>
          <w:rFonts w:ascii="宋体" w:hAnsi="宋体" w:cs="Arial" w:hint="eastAsia"/>
          <w:sz w:val="21"/>
        </w:rPr>
        <w:t>总价</w:t>
      </w:r>
      <w:r>
        <w:rPr>
          <w:rFonts w:ascii="宋体" w:hAnsi="宋体" w:cs="Times New Roman" w:hint="eastAsia"/>
          <w:sz w:val="21"/>
          <w:szCs w:val="21"/>
        </w:rPr>
        <w:t>子目</w:t>
      </w:r>
      <w:r>
        <w:rPr>
          <w:rFonts w:ascii="宋体" w:hAnsi="宋体" w:cs="Arial" w:hint="eastAsia"/>
          <w:sz w:val="21"/>
        </w:rPr>
        <w:t>的价格调整方法：</w:t>
      </w:r>
      <w:r>
        <w:rPr>
          <w:rFonts w:ascii="宋体" w:hAnsi="宋体" w:cs="Times New Roman" w:hint="eastAsia"/>
          <w:sz w:val="21"/>
          <w:szCs w:val="21"/>
          <w:u w:val="single"/>
        </w:rPr>
        <w:t>非承包人原因引起已标价工程量清单中某单个子目工程量变化幅度超出</w:t>
      </w:r>
      <w:r>
        <w:rPr>
          <w:rFonts w:ascii="宋体" w:hAnsi="宋体" w:cs="Times New Roman" w:hint="eastAsia"/>
          <w:sz w:val="21"/>
          <w:szCs w:val="21"/>
          <w:u w:val="single"/>
        </w:rPr>
        <w:t>15%</w:t>
      </w:r>
      <w:r>
        <w:rPr>
          <w:rFonts w:ascii="宋体" w:hAnsi="宋体" w:cs="Times New Roman" w:hint="eastAsia"/>
          <w:sz w:val="21"/>
          <w:szCs w:val="21"/>
          <w:u w:val="single"/>
        </w:rPr>
        <w:t>（不含），且发包人或监理人认为该变化引起相关措施项目发生变化的，发包人或监理人要求承包人针对措施项目的变化提交施工调整方案及价格调整报告，监理人批准后确定需调整的措施项目价款</w:t>
      </w:r>
    </w:p>
    <w:p w:rsidR="007B2A64" w:rsidRDefault="007B2A64" w:rsidP="007B2A64">
      <w:pPr>
        <w:keepNext/>
        <w:keepLines/>
        <w:spacing w:beforeLines="50" w:before="120" w:afterLines="50" w:after="120" w:line="360" w:lineRule="auto"/>
        <w:outlineLvl w:val="2"/>
        <w:rPr>
          <w:rFonts w:ascii="宋体" w:hAnsi="宋体" w:cs="Times New Roman"/>
        </w:rPr>
      </w:pPr>
      <w:bookmarkStart w:id="638" w:name="_Toc486580430"/>
      <w:bookmarkStart w:id="639" w:name="_Toc497214099"/>
      <w:bookmarkStart w:id="640" w:name="_Toc489280236"/>
      <w:bookmarkStart w:id="641" w:name="_Toc497584090"/>
      <w:bookmarkStart w:id="642" w:name="_Toc490331721"/>
      <w:bookmarkStart w:id="643" w:name="_Toc485323204"/>
      <w:r>
        <w:rPr>
          <w:rFonts w:ascii="宋体" w:hAnsi="宋体" w:cs="Times New Roman"/>
        </w:rPr>
        <w:t xml:space="preserve">17.2  </w:t>
      </w:r>
      <w:r>
        <w:rPr>
          <w:rFonts w:ascii="宋体" w:hAnsi="宋体" w:cs="Times New Roman" w:hint="eastAsia"/>
        </w:rPr>
        <w:t>预付款</w:t>
      </w:r>
      <w:bookmarkEnd w:id="638"/>
      <w:bookmarkEnd w:id="639"/>
      <w:bookmarkEnd w:id="640"/>
      <w:bookmarkEnd w:id="641"/>
      <w:bookmarkEnd w:id="642"/>
      <w:bookmarkEnd w:id="643"/>
    </w:p>
    <w:p w:rsidR="007B2A64" w:rsidRDefault="007B2A64" w:rsidP="007B2A64">
      <w:pPr>
        <w:spacing w:line="360" w:lineRule="auto"/>
        <w:ind w:firstLineChars="200" w:firstLine="420"/>
        <w:rPr>
          <w:rFonts w:ascii="宋体" w:hAnsi="Times New Roman" w:cs="Arial"/>
          <w:sz w:val="21"/>
        </w:rPr>
      </w:pPr>
      <w:r>
        <w:rPr>
          <w:rFonts w:ascii="宋体" w:hAnsi="宋体" w:cs="Arial"/>
          <w:sz w:val="21"/>
        </w:rPr>
        <w:t xml:space="preserve">17.2.1  </w:t>
      </w:r>
      <w:r>
        <w:rPr>
          <w:rFonts w:ascii="宋体" w:hAnsi="宋体" w:cs="Arial" w:hint="eastAsia"/>
          <w:sz w:val="21"/>
        </w:rPr>
        <w:t>预付款</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w:t>
      </w:r>
      <w:r>
        <w:rPr>
          <w:rFonts w:ascii="宋体" w:hAnsi="宋体" w:cs="Times New Roman"/>
          <w:sz w:val="21"/>
          <w:szCs w:val="21"/>
        </w:rPr>
        <w:t>1</w:t>
      </w:r>
      <w:r>
        <w:rPr>
          <w:rFonts w:ascii="宋体" w:hAnsi="宋体" w:cs="Times New Roman" w:hint="eastAsia"/>
          <w:sz w:val="21"/>
          <w:szCs w:val="21"/>
        </w:rPr>
        <w:t>）预付款额度</w:t>
      </w:r>
    </w:p>
    <w:p w:rsidR="007B2A64" w:rsidRDefault="007B2A64" w:rsidP="007B2A64">
      <w:pPr>
        <w:spacing w:line="360" w:lineRule="auto"/>
        <w:ind w:firstLineChars="300" w:firstLine="630"/>
        <w:rPr>
          <w:rFonts w:ascii="宋体" w:hAnsi="Times New Roman" w:cs="Times New Roman"/>
          <w:sz w:val="21"/>
          <w:szCs w:val="21"/>
        </w:rPr>
      </w:pPr>
      <w:r>
        <w:rPr>
          <w:rFonts w:ascii="宋体" w:hAnsi="宋体" w:cs="Times New Roman" w:hint="eastAsia"/>
          <w:sz w:val="21"/>
          <w:szCs w:val="21"/>
        </w:rPr>
        <w:t>预付款额度：</w:t>
      </w:r>
      <w:r>
        <w:rPr>
          <w:rFonts w:ascii="宋体" w:hAnsi="宋体" w:cs="Times New Roman"/>
          <w:sz w:val="21"/>
          <w:szCs w:val="21"/>
          <w:u w:val="single"/>
        </w:rPr>
        <w:t xml:space="preserve"> </w:t>
      </w:r>
      <w:r>
        <w:rPr>
          <w:rFonts w:ascii="宋体" w:hAnsi="宋体" w:cs="Times New Roman" w:hint="eastAsia"/>
          <w:sz w:val="21"/>
          <w:szCs w:val="21"/>
          <w:u w:val="single"/>
        </w:rPr>
        <w:t>30%</w:t>
      </w:r>
    </w:p>
    <w:p w:rsidR="007B2A64" w:rsidRDefault="007B2A64" w:rsidP="007B2A64">
      <w:pPr>
        <w:spacing w:line="360" w:lineRule="auto"/>
        <w:ind w:firstLineChars="300" w:firstLine="630"/>
        <w:rPr>
          <w:rFonts w:ascii="宋体" w:hAnsi="Times New Roman" w:cs="Times New Roman"/>
          <w:sz w:val="21"/>
          <w:szCs w:val="21"/>
        </w:rPr>
      </w:pPr>
      <w:r>
        <w:rPr>
          <w:rFonts w:ascii="宋体" w:hAnsi="宋体" w:cs="Times New Roman" w:hint="eastAsia"/>
          <w:sz w:val="21"/>
          <w:szCs w:val="21"/>
        </w:rPr>
        <w:t>其中：安全文明施工费用预付额度：</w:t>
      </w:r>
      <w:r>
        <w:rPr>
          <w:rFonts w:ascii="宋体" w:hAnsi="宋体" w:cs="Times New Roman"/>
          <w:sz w:val="21"/>
          <w:szCs w:val="21"/>
          <w:u w:val="single"/>
        </w:rPr>
        <w:t xml:space="preserve"> </w:t>
      </w:r>
      <w:r>
        <w:rPr>
          <w:rFonts w:ascii="宋体" w:hAnsi="宋体" w:cs="Times New Roman" w:hint="eastAsia"/>
          <w:sz w:val="21"/>
          <w:szCs w:val="21"/>
          <w:u w:val="single"/>
        </w:rPr>
        <w:t>50%</w:t>
      </w:r>
      <w:r>
        <w:rPr>
          <w:rFonts w:ascii="宋体" w:hAnsi="宋体" w:cs="Times New Roman" w:hint="eastAsia"/>
          <w:sz w:val="21"/>
          <w:szCs w:val="21"/>
          <w:u w:val="single"/>
        </w:rPr>
        <w:t>，农民工工伤保险费</w:t>
      </w:r>
      <w:r>
        <w:rPr>
          <w:rFonts w:ascii="宋体" w:hAnsi="宋体" w:cs="Times New Roman" w:hint="eastAsia"/>
          <w:sz w:val="21"/>
          <w:szCs w:val="21"/>
          <w:u w:val="single"/>
        </w:rPr>
        <w:t>100%</w:t>
      </w:r>
      <w:r>
        <w:rPr>
          <w:rFonts w:ascii="宋体" w:hAnsi="宋体" w:cs="Times New Roman"/>
          <w:sz w:val="21"/>
          <w:szCs w:val="21"/>
          <w:u w:val="single"/>
        </w:rPr>
        <w:t xml:space="preserve"> </w:t>
      </w:r>
    </w:p>
    <w:p w:rsidR="007B2A64" w:rsidRDefault="007B2A64" w:rsidP="007B2A64">
      <w:pPr>
        <w:spacing w:line="360" w:lineRule="auto"/>
        <w:ind w:firstLineChars="600" w:firstLine="1260"/>
        <w:rPr>
          <w:rFonts w:ascii="宋体" w:hAnsi="Times New Roman" w:cs="Times New Roman"/>
          <w:sz w:val="21"/>
          <w:szCs w:val="21"/>
        </w:rPr>
      </w:pPr>
      <w:r>
        <w:rPr>
          <w:rFonts w:ascii="宋体" w:hAnsi="宋体" w:cs="Times New Roman" w:hint="eastAsia"/>
          <w:sz w:val="21"/>
          <w:szCs w:val="21"/>
        </w:rPr>
        <w:t>其他预付款额度：</w:t>
      </w:r>
      <w:r>
        <w:rPr>
          <w:rFonts w:ascii="宋体" w:hAnsi="宋体" w:cs="Times New Roman" w:hint="eastAsia"/>
          <w:sz w:val="21"/>
          <w:szCs w:val="21"/>
          <w:u w:val="single"/>
        </w:rPr>
        <w:t>预付分部分项工程项目费用</w:t>
      </w:r>
      <w:r>
        <w:rPr>
          <w:rFonts w:ascii="宋体" w:hAnsi="宋体" w:cs="Times New Roman" w:hint="eastAsia"/>
          <w:sz w:val="21"/>
          <w:szCs w:val="21"/>
          <w:u w:val="single"/>
        </w:rPr>
        <w:t>30%</w:t>
      </w:r>
      <w:r>
        <w:rPr>
          <w:rFonts w:ascii="宋体" w:hAnsi="宋体" w:cs="Times New Roman" w:hint="eastAsia"/>
          <w:sz w:val="21"/>
          <w:szCs w:val="21"/>
          <w:u w:val="single"/>
        </w:rPr>
        <w:t>，预付措施项目费用</w:t>
      </w:r>
      <w:r>
        <w:rPr>
          <w:rFonts w:ascii="宋体" w:hAnsi="宋体" w:cs="Times New Roman" w:hint="eastAsia"/>
          <w:sz w:val="21"/>
          <w:szCs w:val="21"/>
          <w:u w:val="single"/>
        </w:rPr>
        <w:t>50%</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w:t>
      </w:r>
      <w:r>
        <w:rPr>
          <w:rFonts w:ascii="宋体" w:hAnsi="宋体" w:cs="Times New Roman"/>
          <w:sz w:val="21"/>
          <w:szCs w:val="21"/>
        </w:rPr>
        <w:t>2</w:t>
      </w:r>
      <w:r>
        <w:rPr>
          <w:rFonts w:ascii="宋体" w:hAnsi="宋体" w:cs="Times New Roman" w:hint="eastAsia"/>
          <w:sz w:val="21"/>
          <w:szCs w:val="21"/>
        </w:rPr>
        <w:t>）预付办法</w:t>
      </w:r>
    </w:p>
    <w:p w:rsidR="007B2A64" w:rsidRDefault="007B2A64" w:rsidP="007B2A64">
      <w:pPr>
        <w:spacing w:line="360" w:lineRule="auto"/>
        <w:ind w:firstLineChars="300" w:firstLine="630"/>
        <w:rPr>
          <w:rFonts w:ascii="宋体" w:hAnsi="Times New Roman" w:cs="Times New Roman"/>
          <w:sz w:val="21"/>
          <w:szCs w:val="21"/>
        </w:rPr>
      </w:pPr>
      <w:r>
        <w:rPr>
          <w:rFonts w:ascii="宋体" w:hAnsi="宋体" w:cs="Times New Roman" w:hint="eastAsia"/>
          <w:sz w:val="21"/>
          <w:szCs w:val="21"/>
        </w:rPr>
        <w:t>预付款预付办法：</w:t>
      </w:r>
      <w:r>
        <w:rPr>
          <w:rFonts w:ascii="宋体" w:hAnsi="宋体" w:cs="Times New Roman" w:hint="eastAsia"/>
          <w:color w:val="0000FF"/>
          <w:sz w:val="21"/>
          <w:szCs w:val="21"/>
          <w:u w:val="single"/>
        </w:rPr>
        <w:t>承包人提交正式发票后</w:t>
      </w:r>
      <w:r>
        <w:rPr>
          <w:rFonts w:ascii="宋体" w:hAnsi="宋体" w:cs="Times New Roman" w:hint="eastAsia"/>
          <w:color w:val="0000FF"/>
          <w:sz w:val="21"/>
          <w:szCs w:val="21"/>
          <w:u w:val="single"/>
        </w:rPr>
        <w:t>15</w:t>
      </w:r>
      <w:r>
        <w:rPr>
          <w:rFonts w:ascii="宋体" w:hAnsi="宋体" w:cs="Times New Roman" w:hint="eastAsia"/>
          <w:color w:val="0000FF"/>
          <w:sz w:val="21"/>
          <w:szCs w:val="21"/>
          <w:u w:val="single"/>
        </w:rPr>
        <w:t>个工作日内</w:t>
      </w:r>
      <w:r>
        <w:rPr>
          <w:rFonts w:ascii="宋体" w:hAnsi="宋体" w:cs="Times New Roman" w:hint="eastAsia"/>
          <w:sz w:val="21"/>
          <w:szCs w:val="21"/>
          <w:u w:val="single"/>
        </w:rPr>
        <w:t>，发包人一次性向承包人支付预付款</w:t>
      </w:r>
    </w:p>
    <w:p w:rsidR="007B2A64" w:rsidRDefault="007B2A64" w:rsidP="007B2A64">
      <w:pPr>
        <w:spacing w:line="360" w:lineRule="auto"/>
        <w:ind w:firstLineChars="300" w:firstLine="630"/>
        <w:rPr>
          <w:rFonts w:ascii="宋体" w:hAnsi="Times New Roman" w:cs="Times New Roman"/>
          <w:sz w:val="21"/>
          <w:szCs w:val="21"/>
          <w:u w:val="single"/>
        </w:rPr>
      </w:pPr>
      <w:r>
        <w:rPr>
          <w:rFonts w:ascii="宋体" w:hAnsi="宋体" w:cs="Times New Roman" w:hint="eastAsia"/>
          <w:sz w:val="21"/>
          <w:szCs w:val="21"/>
        </w:rPr>
        <w:t>预付款的支付时间：</w:t>
      </w:r>
      <w:r>
        <w:rPr>
          <w:rFonts w:ascii="宋体" w:hAnsi="宋体" w:cs="Times New Roman"/>
          <w:sz w:val="21"/>
          <w:szCs w:val="21"/>
          <w:u w:val="single"/>
        </w:rPr>
        <w:t xml:space="preserve">  </w:t>
      </w:r>
      <w:r>
        <w:rPr>
          <w:rFonts w:ascii="宋体" w:hAnsi="宋体" w:cs="Times New Roman" w:hint="eastAsia"/>
          <w:sz w:val="21"/>
          <w:szCs w:val="21"/>
          <w:u w:val="single"/>
        </w:rPr>
        <w:t>开工日期前</w:t>
      </w:r>
      <w:r>
        <w:rPr>
          <w:rFonts w:ascii="宋体" w:hAnsi="宋体" w:cs="Times New Roman" w:hint="eastAsia"/>
          <w:sz w:val="21"/>
          <w:szCs w:val="21"/>
          <w:u w:val="single"/>
        </w:rPr>
        <w:t>7</w:t>
      </w:r>
      <w:r>
        <w:rPr>
          <w:rFonts w:ascii="宋体" w:hAnsi="宋体" w:cs="Times New Roman" w:hint="eastAsia"/>
          <w:sz w:val="21"/>
          <w:szCs w:val="21"/>
          <w:u w:val="single"/>
        </w:rPr>
        <w:t>天内</w:t>
      </w:r>
      <w:r>
        <w:rPr>
          <w:rFonts w:ascii="宋体" w:hAnsi="宋体" w:cs="Times New Roman"/>
          <w:sz w:val="21"/>
          <w:szCs w:val="21"/>
          <w:u w:val="single"/>
        </w:rPr>
        <w:t xml:space="preserve">                    </w:t>
      </w:r>
    </w:p>
    <w:p w:rsidR="007B2A64" w:rsidRDefault="007B2A64" w:rsidP="007B2A64">
      <w:pPr>
        <w:spacing w:line="360" w:lineRule="auto"/>
        <w:ind w:firstLineChars="200" w:firstLine="420"/>
        <w:rPr>
          <w:rFonts w:ascii="宋体" w:hAnsi="Times New Roman" w:cs="Arial"/>
          <w:sz w:val="21"/>
        </w:rPr>
      </w:pPr>
      <w:r>
        <w:rPr>
          <w:rFonts w:ascii="宋体" w:hAnsi="宋体" w:cs="Arial"/>
          <w:sz w:val="21"/>
        </w:rPr>
        <w:t xml:space="preserve">17.2.2  </w:t>
      </w:r>
      <w:r>
        <w:rPr>
          <w:rFonts w:ascii="宋体" w:hAnsi="宋体" w:cs="Arial" w:hint="eastAsia"/>
          <w:sz w:val="21"/>
        </w:rPr>
        <w:t>预付款的扣回与还清</w:t>
      </w:r>
    </w:p>
    <w:p w:rsidR="007B2A64" w:rsidRDefault="007B2A64" w:rsidP="007B2A64">
      <w:pPr>
        <w:spacing w:line="400" w:lineRule="exact"/>
        <w:ind w:firstLineChars="200" w:firstLine="420"/>
        <w:rPr>
          <w:rFonts w:ascii="宋体" w:hAnsi="Times New Roman" w:cs="Arial"/>
          <w:sz w:val="21"/>
        </w:rPr>
      </w:pPr>
      <w:r>
        <w:rPr>
          <w:rFonts w:ascii="宋体" w:hAnsi="宋体" w:cs="Times New Roman" w:hint="eastAsia"/>
          <w:sz w:val="21"/>
          <w:szCs w:val="21"/>
        </w:rPr>
        <w:t>预付款的扣回办法：</w:t>
      </w:r>
      <w:r>
        <w:rPr>
          <w:rFonts w:ascii="宋体" w:hAnsi="宋体" w:cs="Times New Roman"/>
          <w:sz w:val="21"/>
          <w:szCs w:val="21"/>
          <w:u w:val="single"/>
        </w:rPr>
        <w:t xml:space="preserve">  </w:t>
      </w:r>
      <w:r>
        <w:rPr>
          <w:rFonts w:ascii="宋体" w:hAnsi="宋体" w:cs="Times New Roman" w:hint="eastAsia"/>
          <w:sz w:val="21"/>
          <w:szCs w:val="21"/>
          <w:u w:val="single"/>
        </w:rPr>
        <w:t>每次划拨工程款时抵扣预付款的</w:t>
      </w:r>
      <w:r>
        <w:rPr>
          <w:rFonts w:ascii="宋体" w:hAnsi="宋体" w:cs="Times New Roman" w:hint="eastAsia"/>
          <w:sz w:val="21"/>
          <w:szCs w:val="21"/>
          <w:u w:val="single"/>
        </w:rPr>
        <w:t>50%</w:t>
      </w:r>
      <w:r>
        <w:rPr>
          <w:rFonts w:ascii="宋体" w:hAnsi="宋体" w:cs="Times New Roman" w:hint="eastAsia"/>
          <w:sz w:val="21"/>
          <w:szCs w:val="21"/>
          <w:u w:val="single"/>
        </w:rPr>
        <w:t>，直至抵扣完毕</w:t>
      </w:r>
      <w:r>
        <w:rPr>
          <w:rFonts w:ascii="宋体" w:hAnsi="宋体" w:cs="Times New Roman"/>
          <w:sz w:val="21"/>
          <w:szCs w:val="21"/>
          <w:u w:val="single"/>
        </w:rPr>
        <w:t xml:space="preserve">  </w:t>
      </w:r>
      <w:r>
        <w:rPr>
          <w:rFonts w:ascii="宋体" w:hAnsi="宋体" w:cs="Times New Roman"/>
          <w:sz w:val="21"/>
          <w:szCs w:val="21"/>
        </w:rPr>
        <w:t xml:space="preserve"> </w:t>
      </w:r>
    </w:p>
    <w:p w:rsidR="007B2A64" w:rsidRDefault="007B2A64" w:rsidP="007B2A64">
      <w:pPr>
        <w:keepNext/>
        <w:keepLines/>
        <w:spacing w:beforeLines="50" w:before="120" w:afterLines="50" w:after="120" w:line="360" w:lineRule="auto"/>
        <w:outlineLvl w:val="2"/>
        <w:rPr>
          <w:rFonts w:ascii="宋体" w:hAnsi="宋体" w:cs="Times New Roman"/>
        </w:rPr>
      </w:pPr>
      <w:bookmarkStart w:id="644" w:name="_Toc490331722"/>
      <w:bookmarkStart w:id="645" w:name="_Toc485323205"/>
      <w:bookmarkStart w:id="646" w:name="_Toc497214100"/>
      <w:bookmarkStart w:id="647" w:name="_Toc486580431"/>
      <w:bookmarkStart w:id="648" w:name="_Toc497584091"/>
      <w:bookmarkStart w:id="649" w:name="_Toc489280237"/>
      <w:r>
        <w:rPr>
          <w:rFonts w:ascii="宋体" w:hAnsi="宋体" w:cs="Times New Roman"/>
        </w:rPr>
        <w:t xml:space="preserve">17.3  </w:t>
      </w:r>
      <w:r>
        <w:rPr>
          <w:rFonts w:ascii="宋体" w:hAnsi="宋体" w:cs="Times New Roman" w:hint="eastAsia"/>
        </w:rPr>
        <w:t>工程进度付款</w:t>
      </w:r>
      <w:bookmarkEnd w:id="644"/>
      <w:bookmarkEnd w:id="645"/>
      <w:bookmarkEnd w:id="646"/>
      <w:bookmarkEnd w:id="647"/>
      <w:bookmarkEnd w:id="648"/>
      <w:bookmarkEnd w:id="649"/>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sz w:val="21"/>
          <w:szCs w:val="21"/>
        </w:rPr>
        <w:t xml:space="preserve">17.3.2  </w:t>
      </w:r>
      <w:r>
        <w:rPr>
          <w:rFonts w:ascii="宋体" w:hAnsi="宋体" w:cs="Times New Roman" w:hint="eastAsia"/>
          <w:sz w:val="21"/>
          <w:szCs w:val="21"/>
        </w:rPr>
        <w:t>进度付款申请单</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进度付款申请单的份数：</w:t>
      </w:r>
      <w:r>
        <w:rPr>
          <w:rFonts w:ascii="宋体" w:hAnsi="宋体" w:cs="Times New Roman"/>
          <w:sz w:val="21"/>
          <w:szCs w:val="21"/>
          <w:u w:val="single"/>
        </w:rPr>
        <w:t xml:space="preserve">   </w:t>
      </w:r>
      <w:r>
        <w:rPr>
          <w:rFonts w:ascii="宋体" w:hAnsi="宋体" w:cs="Times New Roman" w:hint="eastAsia"/>
          <w:sz w:val="21"/>
          <w:szCs w:val="21"/>
          <w:u w:val="single"/>
        </w:rPr>
        <w:t>一式五份</w:t>
      </w:r>
      <w:r>
        <w:rPr>
          <w:rFonts w:ascii="宋体" w:hAnsi="宋体" w:cs="Times New Roman"/>
          <w:sz w:val="21"/>
          <w:szCs w:val="21"/>
          <w:u w:val="single"/>
        </w:rPr>
        <w:t xml:space="preserve">                            </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承包人报送监理人的进度付款申请单应包括下列内容：</w:t>
      </w:r>
    </w:p>
    <w:p w:rsidR="007B2A64" w:rsidRDefault="007B2A64" w:rsidP="007B2A64">
      <w:pPr>
        <w:spacing w:line="360" w:lineRule="auto"/>
        <w:ind w:firstLineChars="200" w:firstLine="420"/>
        <w:rPr>
          <w:rFonts w:ascii="宋体" w:hAnsi="Times New Roman" w:cs="Times New Roman"/>
          <w:sz w:val="21"/>
          <w:szCs w:val="21"/>
          <w:u w:val="single"/>
        </w:rPr>
      </w:pPr>
      <w:r>
        <w:rPr>
          <w:rFonts w:ascii="宋体" w:hAnsi="宋体" w:cs="Times New Roman" w:hint="eastAsia"/>
          <w:sz w:val="21"/>
          <w:szCs w:val="21"/>
        </w:rPr>
        <w:t>（</w:t>
      </w:r>
      <w:r>
        <w:rPr>
          <w:rFonts w:ascii="宋体" w:hAnsi="宋体" w:cs="Times New Roman"/>
          <w:sz w:val="21"/>
          <w:szCs w:val="21"/>
        </w:rPr>
        <w:t>6</w:t>
      </w:r>
      <w:r>
        <w:rPr>
          <w:rFonts w:ascii="宋体" w:hAnsi="宋体" w:cs="Times New Roman" w:hint="eastAsia"/>
          <w:sz w:val="21"/>
          <w:szCs w:val="21"/>
        </w:rPr>
        <w:t>）</w:t>
      </w:r>
      <w:r>
        <w:rPr>
          <w:rFonts w:ascii="宋体" w:hAnsi="宋体" w:cs="Times New Roman" w:hint="eastAsia"/>
          <w:sz w:val="21"/>
        </w:rPr>
        <w:t>根据合同应增加和（或）扣减的其他内容金额</w:t>
      </w:r>
      <w:r>
        <w:rPr>
          <w:rFonts w:ascii="宋体" w:hAnsi="宋体" w:cs="Times New Roman" w:hint="eastAsia"/>
          <w:sz w:val="21"/>
          <w:szCs w:val="21"/>
        </w:rPr>
        <w:t>：</w:t>
      </w: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Times New Roman"/>
          <w:sz w:val="21"/>
          <w:szCs w:val="21"/>
          <w:u w:val="single"/>
        </w:rPr>
        <w:t xml:space="preserve">      </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sz w:val="21"/>
          <w:szCs w:val="21"/>
        </w:rPr>
        <w:t xml:space="preserve">17.3.3  </w:t>
      </w:r>
      <w:r>
        <w:rPr>
          <w:rFonts w:ascii="宋体" w:hAnsi="宋体" w:cs="Times New Roman" w:hint="eastAsia"/>
          <w:sz w:val="21"/>
          <w:szCs w:val="21"/>
        </w:rPr>
        <w:t>进度付款证书和支付时间</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w:t>
      </w:r>
      <w:r>
        <w:rPr>
          <w:rFonts w:ascii="宋体" w:hAnsi="宋体" w:cs="Times New Roman"/>
          <w:sz w:val="21"/>
          <w:szCs w:val="21"/>
        </w:rPr>
        <w:t>2</w:t>
      </w:r>
      <w:r>
        <w:rPr>
          <w:rFonts w:ascii="宋体" w:hAnsi="宋体" w:cs="Times New Roman" w:hint="eastAsia"/>
          <w:sz w:val="21"/>
          <w:szCs w:val="21"/>
        </w:rPr>
        <w:t>）逾期付款违约金的计算标准：</w:t>
      </w:r>
      <w:r>
        <w:rPr>
          <w:rFonts w:ascii="宋体" w:hAnsi="宋体" w:cs="Times New Roman" w:hint="eastAsia"/>
          <w:sz w:val="21"/>
          <w:szCs w:val="21"/>
          <w:u w:val="single"/>
        </w:rPr>
        <w:t>/</w:t>
      </w:r>
    </w:p>
    <w:p w:rsidR="007B2A64" w:rsidRDefault="007B2A64" w:rsidP="007B2A64">
      <w:pPr>
        <w:spacing w:line="360" w:lineRule="auto"/>
        <w:ind w:firstLineChars="270" w:firstLine="567"/>
        <w:rPr>
          <w:rFonts w:ascii="宋体" w:hAnsi="Times New Roman" w:cs="Times New Roman"/>
          <w:sz w:val="21"/>
          <w:szCs w:val="21"/>
        </w:rPr>
      </w:pPr>
      <w:r>
        <w:rPr>
          <w:rFonts w:ascii="宋体" w:hAnsi="宋体" w:cs="Times New Roman" w:hint="eastAsia"/>
          <w:sz w:val="21"/>
          <w:szCs w:val="21"/>
        </w:rPr>
        <w:t>逾期付款违约金的计算方法：</w:t>
      </w:r>
      <w:r>
        <w:rPr>
          <w:rFonts w:ascii="宋体" w:hAnsi="宋体" w:cs="Times New Roman" w:hint="eastAsia"/>
          <w:sz w:val="21"/>
          <w:szCs w:val="21"/>
          <w:u w:val="single"/>
        </w:rPr>
        <w:t>/</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rPr>
        <w:t>（</w:t>
      </w:r>
      <w:r>
        <w:rPr>
          <w:rFonts w:ascii="宋体" w:hAnsi="宋体" w:cs="Times New Roman"/>
          <w:sz w:val="21"/>
          <w:szCs w:val="21"/>
        </w:rPr>
        <w:t>4</w:t>
      </w:r>
      <w:r>
        <w:rPr>
          <w:rFonts w:ascii="宋体" w:hAnsi="宋体" w:cs="Times New Roman" w:hint="eastAsia"/>
          <w:sz w:val="21"/>
          <w:szCs w:val="21"/>
        </w:rPr>
        <w:t>）进度付款涉及政府性资金的支付方法：</w:t>
      </w:r>
      <w:r>
        <w:rPr>
          <w:rFonts w:ascii="宋体" w:hAnsi="宋体" w:cs="Times New Roman" w:hint="eastAsia"/>
          <w:sz w:val="21"/>
          <w:szCs w:val="21"/>
          <w:u w:val="single"/>
        </w:rPr>
        <w:t>在财政资金到位的情况下，按照下列方法执行（</w:t>
      </w:r>
      <w:r>
        <w:rPr>
          <w:rFonts w:ascii="宋体" w:hAnsi="宋体" w:cs="Times New Roman" w:hint="eastAsia"/>
          <w:sz w:val="21"/>
          <w:szCs w:val="21"/>
          <w:u w:val="single"/>
        </w:rPr>
        <w:t>1</w:t>
      </w:r>
      <w:r>
        <w:rPr>
          <w:rFonts w:ascii="宋体" w:hAnsi="宋体" w:cs="Times New Roman" w:hint="eastAsia"/>
          <w:sz w:val="21"/>
          <w:szCs w:val="21"/>
          <w:u w:val="single"/>
        </w:rPr>
        <w:t>）</w:t>
      </w:r>
      <w:r>
        <w:rPr>
          <w:rFonts w:ascii="宋体" w:hAnsi="宋体" w:cs="Times New Roman" w:hint="eastAsia"/>
          <w:color w:val="0000FF"/>
          <w:sz w:val="21"/>
          <w:szCs w:val="21"/>
          <w:u w:val="single"/>
        </w:rPr>
        <w:t>竣工验收合格后</w:t>
      </w:r>
      <w:r>
        <w:rPr>
          <w:rFonts w:ascii="宋体" w:hAnsi="宋体" w:cs="Times New Roman" w:hint="eastAsia"/>
          <w:sz w:val="21"/>
          <w:szCs w:val="21"/>
          <w:u w:val="single"/>
        </w:rPr>
        <w:t>支付至合同总价（扣除专业工程暂估价和暂列金额）的</w:t>
      </w:r>
      <w:r>
        <w:rPr>
          <w:rFonts w:ascii="宋体" w:hAnsi="宋体" w:cs="Times New Roman" w:hint="eastAsia"/>
          <w:sz w:val="21"/>
          <w:szCs w:val="21"/>
          <w:u w:val="single"/>
        </w:rPr>
        <w:t>80%</w:t>
      </w:r>
      <w:r>
        <w:rPr>
          <w:rFonts w:ascii="宋体" w:hAnsi="宋体" w:cs="Times New Roman" w:hint="eastAsia"/>
          <w:sz w:val="21"/>
          <w:szCs w:val="21"/>
          <w:u w:val="single"/>
        </w:rPr>
        <w:t>时（含预付款），暂停支付。</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w:t>
      </w:r>
      <w:r>
        <w:rPr>
          <w:rFonts w:ascii="宋体" w:hAnsi="宋体" w:cs="Times New Roman" w:hint="eastAsia"/>
          <w:sz w:val="21"/>
          <w:szCs w:val="21"/>
          <w:u w:val="single"/>
        </w:rPr>
        <w:t>2</w:t>
      </w:r>
      <w:r>
        <w:rPr>
          <w:rFonts w:ascii="宋体" w:hAnsi="宋体" w:cs="Times New Roman" w:hint="eastAsia"/>
          <w:sz w:val="21"/>
          <w:szCs w:val="21"/>
          <w:u w:val="single"/>
        </w:rPr>
        <w:t>）</w:t>
      </w:r>
      <w:r>
        <w:rPr>
          <w:rFonts w:ascii="宋体" w:hAnsi="宋体" w:cs="Times New Roman" w:hint="eastAsia"/>
          <w:color w:val="0000FF"/>
          <w:sz w:val="21"/>
          <w:szCs w:val="21"/>
          <w:u w:val="single"/>
        </w:rPr>
        <w:t>经财政部门结算审计完成后</w:t>
      </w:r>
      <w:r>
        <w:rPr>
          <w:rFonts w:ascii="宋体" w:hAnsi="宋体" w:cs="Times New Roman" w:hint="eastAsia"/>
          <w:color w:val="0000FF"/>
          <w:sz w:val="21"/>
          <w:szCs w:val="21"/>
          <w:u w:val="single"/>
        </w:rPr>
        <w:t>15</w:t>
      </w:r>
      <w:r>
        <w:rPr>
          <w:rFonts w:ascii="宋体" w:hAnsi="宋体" w:cs="Times New Roman" w:hint="eastAsia"/>
          <w:color w:val="0000FF"/>
          <w:sz w:val="21"/>
          <w:szCs w:val="21"/>
          <w:u w:val="single"/>
        </w:rPr>
        <w:t>个工作日内</w:t>
      </w:r>
      <w:r>
        <w:rPr>
          <w:rFonts w:ascii="宋体" w:hAnsi="宋体" w:cs="Times New Roman" w:hint="eastAsia"/>
          <w:sz w:val="21"/>
          <w:szCs w:val="21"/>
          <w:u w:val="single"/>
        </w:rPr>
        <w:t>拨付至审定金额的</w:t>
      </w:r>
      <w:r>
        <w:rPr>
          <w:rFonts w:ascii="宋体" w:hAnsi="宋体" w:cs="Times New Roman" w:hint="eastAsia"/>
          <w:sz w:val="21"/>
          <w:szCs w:val="21"/>
          <w:u w:val="single"/>
        </w:rPr>
        <w:t>97%</w:t>
      </w:r>
      <w:r>
        <w:rPr>
          <w:rFonts w:ascii="宋体" w:hAnsi="宋体" w:cs="Times New Roman" w:hint="eastAsia"/>
          <w:sz w:val="21"/>
          <w:szCs w:val="21"/>
          <w:u w:val="single"/>
        </w:rPr>
        <w:t>，保留</w:t>
      </w:r>
      <w:r>
        <w:rPr>
          <w:rFonts w:ascii="宋体" w:hAnsi="宋体" w:cs="Times New Roman" w:hint="eastAsia"/>
          <w:sz w:val="21"/>
          <w:szCs w:val="21"/>
          <w:u w:val="single"/>
        </w:rPr>
        <w:t>3%</w:t>
      </w:r>
      <w:r>
        <w:rPr>
          <w:rFonts w:ascii="宋体" w:hAnsi="宋体" w:cs="Times New Roman" w:hint="eastAsia"/>
          <w:sz w:val="21"/>
          <w:szCs w:val="21"/>
          <w:u w:val="single"/>
        </w:rPr>
        <w:t>的质量保证金</w:t>
      </w:r>
      <w:r>
        <w:rPr>
          <w:rFonts w:ascii="宋体" w:hAnsi="宋体" w:cs="Times New Roman" w:hint="eastAsia"/>
          <w:color w:val="0000FF"/>
          <w:sz w:val="21"/>
          <w:szCs w:val="21"/>
          <w:u w:val="single"/>
        </w:rPr>
        <w:t>。质保期结束后</w:t>
      </w:r>
      <w:r>
        <w:rPr>
          <w:rFonts w:ascii="宋体" w:hAnsi="宋体" w:cs="Times New Roman" w:hint="eastAsia"/>
          <w:color w:val="0000FF"/>
          <w:sz w:val="21"/>
          <w:szCs w:val="21"/>
          <w:u w:val="single"/>
        </w:rPr>
        <w:t>15</w:t>
      </w:r>
      <w:r>
        <w:rPr>
          <w:rFonts w:ascii="宋体" w:hAnsi="宋体" w:cs="Times New Roman" w:hint="eastAsia"/>
          <w:color w:val="0000FF"/>
          <w:sz w:val="21"/>
          <w:szCs w:val="21"/>
          <w:u w:val="single"/>
        </w:rPr>
        <w:t>个工作日内，</w:t>
      </w:r>
      <w:r>
        <w:rPr>
          <w:rFonts w:ascii="宋体" w:hAnsi="宋体" w:cs="Times New Roman" w:hint="eastAsia"/>
          <w:sz w:val="21"/>
          <w:szCs w:val="21"/>
          <w:u w:val="single"/>
        </w:rPr>
        <w:t>如无质量问题，发包人全额退还质量保证金。</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u w:val="single"/>
        </w:rPr>
        <w:t>（</w:t>
      </w:r>
      <w:r>
        <w:rPr>
          <w:rFonts w:ascii="宋体" w:hAnsi="宋体" w:cs="Times New Roman" w:hint="eastAsia"/>
          <w:sz w:val="21"/>
          <w:szCs w:val="21"/>
          <w:u w:val="single"/>
        </w:rPr>
        <w:t>3</w:t>
      </w:r>
      <w:r>
        <w:rPr>
          <w:rFonts w:ascii="宋体" w:hAnsi="宋体" w:cs="Times New Roman" w:hint="eastAsia"/>
          <w:sz w:val="21"/>
          <w:szCs w:val="21"/>
          <w:u w:val="single"/>
        </w:rPr>
        <w:t>）监理工程师自接到承包人提交的已完成工程量报告</w:t>
      </w:r>
      <w:r>
        <w:rPr>
          <w:rFonts w:ascii="宋体" w:hAnsi="宋体" w:cs="Times New Roman" w:hint="eastAsia"/>
          <w:sz w:val="21"/>
          <w:szCs w:val="21"/>
          <w:u w:val="single"/>
        </w:rPr>
        <w:t>10</w:t>
      </w:r>
      <w:r>
        <w:rPr>
          <w:rFonts w:ascii="宋体" w:hAnsi="宋体" w:cs="Times New Roman" w:hint="eastAsia"/>
          <w:sz w:val="21"/>
          <w:szCs w:val="21"/>
          <w:u w:val="single"/>
        </w:rPr>
        <w:t>日内审核完毕并报送发包人审核。但需说明的是，该确认的《月度已完工程报告》中的工程量仅为支付分期进度款的依据，不作为竣工结算的工程量依据，结算工程量以最终的结算报告为准</w:t>
      </w:r>
    </w:p>
    <w:p w:rsidR="007B2A64" w:rsidRDefault="007B2A64" w:rsidP="007B2A64">
      <w:pPr>
        <w:keepNext/>
        <w:keepLines/>
        <w:spacing w:beforeLines="50" w:before="120" w:afterLines="50" w:after="120" w:line="360" w:lineRule="auto"/>
        <w:outlineLvl w:val="2"/>
        <w:rPr>
          <w:rFonts w:ascii="宋体" w:hAnsi="宋体" w:cs="Times New Roman"/>
        </w:rPr>
      </w:pPr>
      <w:bookmarkStart w:id="650" w:name="_Toc497584092"/>
      <w:bookmarkStart w:id="651" w:name="_Toc489280238"/>
      <w:bookmarkStart w:id="652" w:name="_Toc486580432"/>
      <w:bookmarkStart w:id="653" w:name="_Toc497214101"/>
      <w:bookmarkStart w:id="654" w:name="_Toc485323206"/>
      <w:bookmarkStart w:id="655" w:name="_Toc490331723"/>
      <w:r>
        <w:rPr>
          <w:rFonts w:ascii="宋体" w:hAnsi="宋体" w:cs="Times New Roman"/>
        </w:rPr>
        <w:lastRenderedPageBreak/>
        <w:t xml:space="preserve">17.4  </w:t>
      </w:r>
      <w:r>
        <w:rPr>
          <w:rFonts w:ascii="宋体" w:hAnsi="宋体" w:cs="Times New Roman" w:hint="eastAsia"/>
        </w:rPr>
        <w:t>质量保证金</w:t>
      </w:r>
      <w:bookmarkEnd w:id="650"/>
      <w:bookmarkEnd w:id="651"/>
      <w:bookmarkEnd w:id="652"/>
      <w:bookmarkEnd w:id="653"/>
      <w:bookmarkEnd w:id="654"/>
      <w:bookmarkEnd w:id="655"/>
    </w:p>
    <w:p w:rsidR="007B2A64" w:rsidRDefault="007B2A64" w:rsidP="007B2A64">
      <w:pPr>
        <w:spacing w:line="360" w:lineRule="auto"/>
        <w:ind w:firstLineChars="200" w:firstLine="420"/>
        <w:rPr>
          <w:rFonts w:ascii="宋体" w:hAnsi="Times New Roman" w:cs="Times New Roman"/>
          <w:sz w:val="21"/>
          <w:szCs w:val="21"/>
        </w:rPr>
      </w:pPr>
      <w:bookmarkStart w:id="656" w:name="_Toc489280239"/>
      <w:bookmarkStart w:id="657" w:name="_Toc485323207"/>
      <w:bookmarkStart w:id="658" w:name="_Toc490331724"/>
      <w:bookmarkStart w:id="659" w:name="_Toc486580433"/>
      <w:r>
        <w:rPr>
          <w:rFonts w:ascii="宋体" w:hAnsi="宋体" w:cs="Times New Roman"/>
          <w:sz w:val="21"/>
          <w:szCs w:val="21"/>
        </w:rPr>
        <w:t>17.4</w:t>
      </w:r>
      <w:r>
        <w:rPr>
          <w:rFonts w:ascii="宋体" w:hAnsi="Times New Roman" w:cs="Times New Roman"/>
          <w:sz w:val="21"/>
          <w:szCs w:val="21"/>
        </w:rPr>
        <w:t>.</w:t>
      </w:r>
      <w:r>
        <w:rPr>
          <w:rFonts w:ascii="宋体" w:hAnsi="宋体" w:cs="Times New Roman"/>
          <w:sz w:val="21"/>
          <w:szCs w:val="21"/>
        </w:rPr>
        <w:t xml:space="preserve">1  </w:t>
      </w:r>
      <w:r>
        <w:rPr>
          <w:rFonts w:ascii="宋体" w:hAnsi="宋体" w:cs="Times New Roman" w:hint="eastAsia"/>
          <w:sz w:val="21"/>
          <w:szCs w:val="21"/>
        </w:rPr>
        <w:t>质量保证金处理</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w:t>
      </w:r>
      <w:r>
        <w:rPr>
          <w:rFonts w:ascii="宋体" w:hAnsi="宋体" w:cs="Times New Roman"/>
          <w:sz w:val="21"/>
          <w:szCs w:val="21"/>
        </w:rPr>
        <w:t>3</w:t>
      </w:r>
      <w:r>
        <w:rPr>
          <w:rFonts w:ascii="宋体" w:hAnsi="宋体" w:cs="Times New Roman" w:hint="eastAsia"/>
          <w:sz w:val="21"/>
          <w:szCs w:val="21"/>
        </w:rPr>
        <w:t>）质量保证金形式：</w:t>
      </w:r>
      <w:r>
        <w:rPr>
          <w:rFonts w:ascii="宋体" w:hAnsi="宋体" w:cs="Times New Roman" w:hint="eastAsia"/>
          <w:sz w:val="21"/>
          <w:szCs w:val="21"/>
          <w:u w:val="single"/>
        </w:rPr>
        <w:t>采用扣留质量保证金</w:t>
      </w:r>
      <w:r>
        <w:rPr>
          <w:rFonts w:ascii="宋体" w:hAnsi="宋体" w:cs="Times New Roman" w:hint="eastAsia"/>
          <w:sz w:val="21"/>
          <w:szCs w:val="21"/>
        </w:rPr>
        <w:t>（采用银行保函担保或其他保函担保形式╱采用扣留质量保证金）。</w:t>
      </w:r>
    </w:p>
    <w:p w:rsidR="007B2A64" w:rsidRDefault="007B2A64" w:rsidP="007B2A64">
      <w:pPr>
        <w:spacing w:line="360" w:lineRule="auto"/>
        <w:ind w:firstLineChars="450" w:firstLine="945"/>
        <w:rPr>
          <w:rFonts w:ascii="宋体" w:hAnsi="Times New Roman" w:cs="Times New Roman"/>
          <w:sz w:val="21"/>
          <w:szCs w:val="21"/>
        </w:rPr>
      </w:pPr>
      <w:r>
        <w:rPr>
          <w:rFonts w:ascii="宋体" w:hAnsi="宋体" w:cs="Times New Roman" w:hint="eastAsia"/>
          <w:sz w:val="21"/>
          <w:szCs w:val="21"/>
        </w:rPr>
        <w:t>质量保证金约定比例：</w:t>
      </w:r>
      <w:r>
        <w:rPr>
          <w:rFonts w:ascii="宋体" w:hAnsi="宋体" w:cs="Times New Roman" w:hint="eastAsia"/>
          <w:sz w:val="21"/>
          <w:szCs w:val="21"/>
          <w:u w:val="single"/>
        </w:rPr>
        <w:t>工程价款结算总额的</w:t>
      </w:r>
      <w:r>
        <w:rPr>
          <w:rFonts w:ascii="宋体" w:hAnsi="宋体" w:cs="Times New Roman" w:hint="eastAsia"/>
          <w:sz w:val="21"/>
          <w:szCs w:val="21"/>
          <w:u w:val="single"/>
        </w:rPr>
        <w:t>3</w:t>
      </w:r>
      <w:r>
        <w:rPr>
          <w:rFonts w:ascii="宋体" w:hAnsi="宋体" w:cs="Times New Roman"/>
          <w:sz w:val="21"/>
          <w:szCs w:val="21"/>
        </w:rPr>
        <w:t>%</w:t>
      </w:r>
    </w:p>
    <w:p w:rsidR="007B2A64" w:rsidRDefault="007B2A64" w:rsidP="007B2A64">
      <w:pPr>
        <w:keepNext/>
        <w:keepLines/>
        <w:spacing w:beforeLines="50" w:before="120" w:afterLines="50" w:after="120" w:line="360" w:lineRule="auto"/>
        <w:outlineLvl w:val="2"/>
        <w:rPr>
          <w:rFonts w:ascii="宋体" w:hAnsi="宋体" w:cs="Times New Roman"/>
        </w:rPr>
      </w:pPr>
      <w:bookmarkStart w:id="660" w:name="_Toc497214102"/>
      <w:bookmarkStart w:id="661" w:name="_Toc497584093"/>
      <w:r>
        <w:rPr>
          <w:rFonts w:ascii="宋体" w:hAnsi="宋体" w:cs="Times New Roman"/>
        </w:rPr>
        <w:t xml:space="preserve">17.5  </w:t>
      </w:r>
      <w:r>
        <w:rPr>
          <w:rFonts w:ascii="宋体" w:hAnsi="宋体" w:cs="Times New Roman" w:hint="eastAsia"/>
        </w:rPr>
        <w:t>竣工结算</w:t>
      </w:r>
      <w:bookmarkEnd w:id="656"/>
      <w:bookmarkEnd w:id="657"/>
      <w:bookmarkEnd w:id="658"/>
      <w:bookmarkEnd w:id="659"/>
      <w:bookmarkEnd w:id="660"/>
      <w:bookmarkEnd w:id="661"/>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sz w:val="21"/>
          <w:szCs w:val="21"/>
        </w:rPr>
        <w:t xml:space="preserve">17.5.1  </w:t>
      </w:r>
      <w:r>
        <w:rPr>
          <w:rFonts w:ascii="宋体" w:hAnsi="宋体" w:cs="Times New Roman" w:hint="eastAsia"/>
          <w:sz w:val="21"/>
          <w:szCs w:val="21"/>
        </w:rPr>
        <w:t>竣工付款申请单</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w:t>
      </w:r>
      <w:r>
        <w:rPr>
          <w:rFonts w:ascii="宋体" w:hAnsi="宋体" w:cs="Times New Roman"/>
          <w:sz w:val="21"/>
          <w:szCs w:val="21"/>
        </w:rPr>
        <w:t>1</w:t>
      </w:r>
      <w:r>
        <w:rPr>
          <w:rFonts w:ascii="宋体" w:hAnsi="宋体" w:cs="Times New Roman" w:hint="eastAsia"/>
          <w:sz w:val="21"/>
          <w:szCs w:val="21"/>
        </w:rPr>
        <w:t>）承包人提交竣工付款申请单的份数：</w:t>
      </w:r>
      <w:r>
        <w:rPr>
          <w:rFonts w:ascii="宋体" w:hAnsi="宋体" w:cs="Times New Roman" w:hint="eastAsia"/>
          <w:sz w:val="21"/>
          <w:szCs w:val="21"/>
          <w:u w:val="single"/>
        </w:rPr>
        <w:t>一式五份</w:t>
      </w:r>
      <w:r>
        <w:rPr>
          <w:rFonts w:ascii="宋体" w:hAnsi="宋体" w:cs="Times New Roman"/>
          <w:sz w:val="21"/>
          <w:szCs w:val="21"/>
          <w:u w:val="single"/>
        </w:rPr>
        <w:t xml:space="preserve">    </w:t>
      </w:r>
    </w:p>
    <w:p w:rsidR="007B2A64" w:rsidRDefault="007B2A64" w:rsidP="007B2A64">
      <w:pPr>
        <w:spacing w:line="360" w:lineRule="auto"/>
        <w:ind w:firstLineChars="400" w:firstLine="840"/>
        <w:rPr>
          <w:rFonts w:ascii="宋体" w:hAnsi="Times New Roman" w:cs="Times New Roman"/>
          <w:sz w:val="21"/>
          <w:szCs w:val="21"/>
        </w:rPr>
      </w:pPr>
      <w:r>
        <w:rPr>
          <w:rFonts w:ascii="宋体" w:hAnsi="宋体" w:cs="Times New Roman" w:hint="eastAsia"/>
          <w:sz w:val="21"/>
          <w:szCs w:val="21"/>
        </w:rPr>
        <w:t>承包人提交竣工付款申请单的期限：</w:t>
      </w:r>
      <w:r>
        <w:rPr>
          <w:rFonts w:ascii="宋体" w:hAnsi="宋体" w:cs="Times New Roman" w:hint="eastAsia"/>
          <w:sz w:val="21"/>
          <w:szCs w:val="21"/>
          <w:u w:val="single"/>
        </w:rPr>
        <w:t>在工程接收证书颁发后</w:t>
      </w:r>
      <w:r>
        <w:rPr>
          <w:rFonts w:ascii="宋体" w:hAnsi="宋体" w:cs="Times New Roman" w:hint="eastAsia"/>
          <w:sz w:val="21"/>
          <w:szCs w:val="21"/>
          <w:u w:val="single"/>
        </w:rPr>
        <w:t>14</w:t>
      </w:r>
      <w:r>
        <w:rPr>
          <w:rFonts w:ascii="宋体" w:hAnsi="宋体" w:cs="Times New Roman" w:hint="eastAsia"/>
          <w:sz w:val="21"/>
          <w:szCs w:val="21"/>
          <w:u w:val="single"/>
        </w:rPr>
        <w:t>天内</w:t>
      </w:r>
      <w:r>
        <w:rPr>
          <w:rFonts w:ascii="宋体" w:hAnsi="宋体" w:cs="Times New Roman"/>
          <w:sz w:val="21"/>
          <w:szCs w:val="21"/>
          <w:u w:val="single"/>
        </w:rPr>
        <w:t xml:space="preserve">   </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w:t>
      </w:r>
      <w:r>
        <w:rPr>
          <w:rFonts w:ascii="宋体" w:hAnsi="宋体" w:cs="Times New Roman"/>
          <w:sz w:val="21"/>
          <w:szCs w:val="21"/>
        </w:rPr>
        <w:t>2</w:t>
      </w:r>
      <w:r>
        <w:rPr>
          <w:rFonts w:ascii="宋体" w:hAnsi="宋体" w:cs="Times New Roman" w:hint="eastAsia"/>
          <w:sz w:val="21"/>
          <w:szCs w:val="21"/>
        </w:rPr>
        <w:t>）竣工付款申请单的其他内容：</w:t>
      </w:r>
      <w:r>
        <w:rPr>
          <w:rFonts w:ascii="宋体" w:hAnsi="宋体" w:cs="Times New Roman" w:hint="eastAsia"/>
          <w:sz w:val="21"/>
          <w:szCs w:val="21"/>
          <w:u w:val="single"/>
        </w:rPr>
        <w:t>按照发包人规定的格式和内容填写，应包括但不限于竣工结算合同总价、已支付的工程价款、应扣回的预付款、应扣留的质量保证金、应支付的竣工付款金额等</w:t>
      </w:r>
    </w:p>
    <w:p w:rsidR="007B2A64" w:rsidRDefault="007B2A64" w:rsidP="007B2A64">
      <w:pPr>
        <w:keepNext/>
        <w:keepLines/>
        <w:spacing w:beforeLines="50" w:before="120" w:afterLines="50" w:after="120" w:line="360" w:lineRule="auto"/>
        <w:outlineLvl w:val="2"/>
        <w:rPr>
          <w:rFonts w:ascii="宋体" w:hAnsi="宋体" w:cs="Times New Roman"/>
        </w:rPr>
      </w:pPr>
      <w:bookmarkStart w:id="662" w:name="_Toc497584094"/>
      <w:bookmarkStart w:id="663" w:name="_Toc489280240"/>
      <w:bookmarkStart w:id="664" w:name="_Toc486580434"/>
      <w:bookmarkStart w:id="665" w:name="_Toc497214103"/>
      <w:bookmarkStart w:id="666" w:name="_Toc490331725"/>
      <w:bookmarkStart w:id="667" w:name="_Toc485323208"/>
      <w:r>
        <w:rPr>
          <w:rFonts w:ascii="宋体" w:hAnsi="宋体" w:cs="Times New Roman"/>
        </w:rPr>
        <w:t xml:space="preserve">17.6  </w:t>
      </w:r>
      <w:r>
        <w:rPr>
          <w:rFonts w:ascii="宋体" w:hAnsi="宋体" w:cs="Times New Roman" w:hint="eastAsia"/>
        </w:rPr>
        <w:t>最终结清</w:t>
      </w:r>
      <w:bookmarkEnd w:id="662"/>
      <w:bookmarkEnd w:id="663"/>
      <w:bookmarkEnd w:id="664"/>
      <w:bookmarkEnd w:id="665"/>
      <w:bookmarkEnd w:id="666"/>
      <w:bookmarkEnd w:id="667"/>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sz w:val="21"/>
          <w:szCs w:val="21"/>
        </w:rPr>
        <w:t xml:space="preserve">17.6.1  </w:t>
      </w:r>
      <w:r>
        <w:rPr>
          <w:rFonts w:ascii="宋体" w:hAnsi="宋体" w:cs="Times New Roman" w:hint="eastAsia"/>
          <w:sz w:val="21"/>
          <w:szCs w:val="21"/>
        </w:rPr>
        <w:t>最终结清申请单</w:t>
      </w:r>
    </w:p>
    <w:p w:rsidR="007B2A64" w:rsidRDefault="007B2A64" w:rsidP="007B2A64">
      <w:pPr>
        <w:spacing w:line="360" w:lineRule="auto"/>
        <w:ind w:firstLineChars="200" w:firstLine="420"/>
        <w:rPr>
          <w:rFonts w:ascii="宋体" w:hAnsi="Times New Roman" w:cs="Times New Roman"/>
          <w:sz w:val="21"/>
          <w:szCs w:val="21"/>
          <w:u w:val="single"/>
        </w:rPr>
      </w:pPr>
      <w:r>
        <w:rPr>
          <w:rFonts w:ascii="宋体" w:hAnsi="宋体" w:cs="Times New Roman" w:hint="eastAsia"/>
          <w:sz w:val="21"/>
          <w:szCs w:val="21"/>
        </w:rPr>
        <w:t>（</w:t>
      </w:r>
      <w:r>
        <w:rPr>
          <w:rFonts w:ascii="宋体" w:hAnsi="宋体" w:cs="Times New Roman"/>
          <w:sz w:val="21"/>
          <w:szCs w:val="21"/>
        </w:rPr>
        <w:t>1</w:t>
      </w:r>
      <w:r>
        <w:rPr>
          <w:rFonts w:ascii="宋体" w:hAnsi="宋体" w:cs="Times New Roman" w:hint="eastAsia"/>
          <w:sz w:val="21"/>
          <w:szCs w:val="21"/>
        </w:rPr>
        <w:t>）承包人提交最终结清申请单的份数：</w:t>
      </w:r>
      <w:r>
        <w:rPr>
          <w:rFonts w:ascii="宋体" w:hAnsi="宋体" w:cs="Times New Roman"/>
          <w:sz w:val="21"/>
          <w:szCs w:val="21"/>
          <w:u w:val="single"/>
        </w:rPr>
        <w:t xml:space="preserve">  </w:t>
      </w:r>
      <w:r>
        <w:rPr>
          <w:rFonts w:ascii="宋体" w:hAnsi="宋体" w:cs="Times New Roman" w:hint="eastAsia"/>
          <w:sz w:val="21"/>
          <w:szCs w:val="21"/>
          <w:u w:val="single"/>
        </w:rPr>
        <w:t>一式五份</w:t>
      </w:r>
      <w:r>
        <w:rPr>
          <w:rFonts w:ascii="宋体" w:hAnsi="宋体" w:cs="Times New Roman"/>
          <w:sz w:val="21"/>
          <w:szCs w:val="21"/>
          <w:u w:val="single"/>
        </w:rPr>
        <w:t xml:space="preserve">                   </w:t>
      </w:r>
    </w:p>
    <w:p w:rsidR="007B2A64" w:rsidRDefault="007B2A64" w:rsidP="007B2A64">
      <w:pPr>
        <w:spacing w:line="360" w:lineRule="auto"/>
        <w:ind w:firstLineChars="450" w:firstLine="945"/>
        <w:rPr>
          <w:rFonts w:ascii="宋体" w:hAnsi="Times New Roman" w:cs="Times New Roman"/>
          <w:sz w:val="21"/>
          <w:szCs w:val="21"/>
        </w:rPr>
      </w:pPr>
      <w:r>
        <w:rPr>
          <w:rFonts w:ascii="宋体" w:hAnsi="宋体" w:cs="Times New Roman" w:hint="eastAsia"/>
          <w:sz w:val="21"/>
          <w:szCs w:val="21"/>
        </w:rPr>
        <w:t>承包人提交最终结清申请单的期限：</w:t>
      </w:r>
      <w:r>
        <w:rPr>
          <w:rFonts w:ascii="宋体" w:hAnsi="宋体" w:cs="Times New Roman"/>
          <w:sz w:val="21"/>
          <w:szCs w:val="21"/>
          <w:u w:val="single"/>
        </w:rPr>
        <w:t xml:space="preserve">  </w:t>
      </w:r>
      <w:r>
        <w:rPr>
          <w:rFonts w:ascii="宋体" w:hAnsi="宋体" w:cs="Times New Roman" w:hint="eastAsia"/>
          <w:sz w:val="21"/>
          <w:szCs w:val="21"/>
          <w:u w:val="single"/>
        </w:rPr>
        <w:t>在缺陷责任期终止证书颁发后</w:t>
      </w:r>
      <w:r>
        <w:rPr>
          <w:rFonts w:ascii="宋体" w:hAnsi="宋体" w:cs="Times New Roman" w:hint="eastAsia"/>
          <w:sz w:val="21"/>
          <w:szCs w:val="21"/>
          <w:u w:val="single"/>
        </w:rPr>
        <w:t>28</w:t>
      </w:r>
      <w:r>
        <w:rPr>
          <w:rFonts w:ascii="宋体" w:hAnsi="宋体" w:cs="Times New Roman" w:hint="eastAsia"/>
          <w:sz w:val="21"/>
          <w:szCs w:val="21"/>
          <w:u w:val="single"/>
        </w:rPr>
        <w:t>天内</w:t>
      </w:r>
      <w:r>
        <w:rPr>
          <w:rFonts w:ascii="宋体" w:hAnsi="宋体" w:cs="Times New Roman"/>
          <w:sz w:val="21"/>
          <w:szCs w:val="21"/>
          <w:u w:val="single"/>
        </w:rPr>
        <w:t xml:space="preserve">   </w:t>
      </w:r>
    </w:p>
    <w:p w:rsidR="007B2A64" w:rsidRDefault="007B2A64" w:rsidP="007B2A64">
      <w:pPr>
        <w:spacing w:line="360" w:lineRule="auto"/>
        <w:ind w:firstLineChars="452" w:firstLine="949"/>
        <w:rPr>
          <w:rFonts w:ascii="宋体" w:hAnsi="Times New Roman" w:cs="Times New Roman"/>
          <w:sz w:val="21"/>
        </w:rPr>
      </w:pPr>
      <w:r>
        <w:rPr>
          <w:rFonts w:ascii="宋体" w:hAnsi="宋体" w:cs="Times New Roman" w:hint="eastAsia"/>
          <w:sz w:val="21"/>
        </w:rPr>
        <w:t>发包人向承包人</w:t>
      </w:r>
      <w:r>
        <w:rPr>
          <w:rFonts w:ascii="宋体" w:hAnsi="宋体" w:cs="Times New Roman"/>
          <w:sz w:val="21"/>
          <w:u w:val="single"/>
        </w:rPr>
        <w:t xml:space="preserve"> </w:t>
      </w:r>
      <w:r>
        <w:rPr>
          <w:rFonts w:ascii="宋体" w:hAnsi="宋体" w:cs="Times New Roman"/>
          <w:sz w:val="21"/>
          <w:szCs w:val="21"/>
          <w:u w:val="single"/>
        </w:rPr>
        <w:t>不支付</w:t>
      </w:r>
      <w:r>
        <w:rPr>
          <w:rFonts w:ascii="宋体" w:hAnsi="宋体" w:cs="Times New Roman"/>
          <w:sz w:val="21"/>
          <w:u w:val="single"/>
        </w:rPr>
        <w:t xml:space="preserve">  </w:t>
      </w:r>
      <w:r>
        <w:rPr>
          <w:rFonts w:ascii="宋体" w:hAnsi="宋体" w:cs="Times New Roman" w:hint="eastAsia"/>
          <w:sz w:val="21"/>
        </w:rPr>
        <w:t>（支付</w:t>
      </w:r>
      <w:r>
        <w:rPr>
          <w:rFonts w:ascii="宋体" w:hAnsi="宋体" w:cs="Times New Roman"/>
          <w:sz w:val="21"/>
        </w:rPr>
        <w:t xml:space="preserve"> / </w:t>
      </w:r>
      <w:r>
        <w:rPr>
          <w:rFonts w:ascii="宋体" w:hAnsi="宋体" w:cs="Times New Roman" w:hint="eastAsia"/>
          <w:sz w:val="21"/>
        </w:rPr>
        <w:t>不支付）质量保证金利息。</w:t>
      </w:r>
    </w:p>
    <w:p w:rsidR="007B2A64" w:rsidRDefault="007B2A64" w:rsidP="007B2A64">
      <w:pPr>
        <w:spacing w:line="360" w:lineRule="auto"/>
        <w:ind w:firstLineChars="452" w:firstLine="949"/>
        <w:rPr>
          <w:rFonts w:ascii="宋体" w:hAnsi="Times New Roman" w:cs="Times New Roman"/>
          <w:sz w:val="21"/>
          <w:szCs w:val="21"/>
        </w:rPr>
      </w:pPr>
      <w:r>
        <w:rPr>
          <w:rFonts w:ascii="宋体" w:hAnsi="宋体" w:cs="Times New Roman" w:hint="eastAsia"/>
          <w:sz w:val="21"/>
        </w:rPr>
        <w:t>发包人向承包人支付质量保证金利息的，利息计算方法：</w:t>
      </w:r>
      <w:r>
        <w:rPr>
          <w:rFonts w:ascii="宋体" w:hAnsi="宋体" w:cs="Times New Roman"/>
          <w:sz w:val="21"/>
          <w:u w:val="single"/>
        </w:rPr>
        <w:t xml:space="preserve">  </w:t>
      </w:r>
      <w:r>
        <w:rPr>
          <w:rFonts w:ascii="宋体" w:hAnsi="宋体" w:cs="Times New Roman" w:hint="eastAsia"/>
          <w:sz w:val="21"/>
          <w:u w:val="single"/>
        </w:rPr>
        <w:t>/</w:t>
      </w:r>
      <w:r>
        <w:rPr>
          <w:rFonts w:ascii="宋体" w:hAnsi="宋体" w:cs="Times New Roman"/>
          <w:sz w:val="21"/>
          <w:u w:val="single"/>
        </w:rPr>
        <w:t xml:space="preserve">         </w:t>
      </w:r>
    </w:p>
    <w:p w:rsidR="007B2A64" w:rsidRDefault="007B2A64" w:rsidP="007B2A64">
      <w:pPr>
        <w:keepNext/>
        <w:keepLines/>
        <w:spacing w:beforeLines="50" w:before="120" w:afterLines="50" w:after="120" w:line="360" w:lineRule="auto"/>
        <w:outlineLvl w:val="1"/>
        <w:rPr>
          <w:rFonts w:ascii="宋体" w:hAnsi="宋体" w:cs="宋体"/>
          <w:sz w:val="28"/>
        </w:rPr>
      </w:pPr>
      <w:bookmarkStart w:id="668" w:name="_Toc490331726"/>
      <w:bookmarkStart w:id="669" w:name="_Toc486580435"/>
      <w:bookmarkStart w:id="670" w:name="_Toc497214104"/>
      <w:bookmarkStart w:id="671" w:name="_Toc489280241"/>
      <w:bookmarkStart w:id="672" w:name="_Toc485323209"/>
      <w:bookmarkStart w:id="673" w:name="_Toc497584095"/>
      <w:r>
        <w:rPr>
          <w:rFonts w:ascii="宋体" w:hAnsi="宋体" w:cs="宋体"/>
          <w:sz w:val="28"/>
        </w:rPr>
        <w:t>18.</w:t>
      </w:r>
      <w:r>
        <w:rPr>
          <w:rFonts w:ascii="宋体" w:hAnsi="宋体" w:cs="宋体" w:hint="eastAsia"/>
          <w:sz w:val="28"/>
        </w:rPr>
        <w:t>竣工验收</w:t>
      </w:r>
      <w:bookmarkEnd w:id="668"/>
      <w:bookmarkEnd w:id="669"/>
      <w:bookmarkEnd w:id="670"/>
      <w:bookmarkEnd w:id="671"/>
      <w:bookmarkEnd w:id="672"/>
      <w:bookmarkEnd w:id="673"/>
    </w:p>
    <w:p w:rsidR="007B2A64" w:rsidRDefault="007B2A64" w:rsidP="007B2A64">
      <w:pPr>
        <w:keepNext/>
        <w:keepLines/>
        <w:spacing w:beforeLines="50" w:before="120" w:afterLines="50" w:after="120" w:line="360" w:lineRule="auto"/>
        <w:outlineLvl w:val="2"/>
        <w:rPr>
          <w:rFonts w:ascii="宋体" w:hAnsi="宋体" w:cs="Times New Roman"/>
        </w:rPr>
      </w:pPr>
      <w:bookmarkStart w:id="674" w:name="_Toc490331727"/>
      <w:bookmarkStart w:id="675" w:name="_Toc489280242"/>
      <w:bookmarkStart w:id="676" w:name="_Toc497214105"/>
      <w:bookmarkStart w:id="677" w:name="_Toc485323210"/>
      <w:bookmarkStart w:id="678" w:name="_Toc497584096"/>
      <w:bookmarkStart w:id="679" w:name="_Toc486580436"/>
      <w:r>
        <w:rPr>
          <w:rFonts w:ascii="宋体" w:hAnsi="宋体" w:cs="Times New Roman"/>
        </w:rPr>
        <w:t xml:space="preserve">18.2  </w:t>
      </w:r>
      <w:r>
        <w:rPr>
          <w:rFonts w:ascii="宋体" w:hAnsi="宋体" w:cs="Times New Roman" w:hint="eastAsia"/>
        </w:rPr>
        <w:t>竣工验收申请报告</w:t>
      </w:r>
      <w:bookmarkEnd w:id="674"/>
      <w:bookmarkEnd w:id="675"/>
      <w:bookmarkEnd w:id="676"/>
      <w:bookmarkEnd w:id="677"/>
      <w:bookmarkEnd w:id="678"/>
      <w:bookmarkEnd w:id="679"/>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rPr>
        <w:t>（</w:t>
      </w:r>
      <w:r>
        <w:rPr>
          <w:rFonts w:ascii="宋体" w:hAnsi="宋体" w:cs="Times New Roman"/>
          <w:sz w:val="21"/>
          <w:szCs w:val="21"/>
        </w:rPr>
        <w:t>2</w:t>
      </w:r>
      <w:r>
        <w:rPr>
          <w:rFonts w:ascii="宋体" w:hAnsi="宋体" w:cs="Times New Roman" w:hint="eastAsia"/>
          <w:sz w:val="21"/>
          <w:szCs w:val="21"/>
        </w:rPr>
        <w:t>）承包人负责整理和提交的竣工验收资料具体内容：</w:t>
      </w:r>
      <w:r>
        <w:rPr>
          <w:rFonts w:ascii="宋体" w:hAnsi="宋体" w:cs="Times New Roman" w:hint="eastAsia"/>
          <w:sz w:val="21"/>
          <w:szCs w:val="21"/>
          <w:u w:val="single"/>
        </w:rPr>
        <w:t>（一）文件封面应具有工程名称、开竣工日期、编制单位、卷册编号、单位技术负责人和法人代表或法人委托人签字并加盖单位公章</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（二）文件材料部分排列宜按以下顺序</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1</w:t>
      </w:r>
      <w:r>
        <w:rPr>
          <w:rFonts w:ascii="宋体" w:hAnsi="宋体" w:cs="Times New Roman" w:hint="eastAsia"/>
          <w:sz w:val="21"/>
          <w:szCs w:val="21"/>
          <w:u w:val="single"/>
        </w:rPr>
        <w:t>、施工组织设计</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2</w:t>
      </w:r>
      <w:r>
        <w:rPr>
          <w:rFonts w:ascii="宋体" w:hAnsi="宋体" w:cs="Times New Roman" w:hint="eastAsia"/>
          <w:sz w:val="21"/>
          <w:szCs w:val="21"/>
          <w:u w:val="single"/>
        </w:rPr>
        <w:t>、施工图设计文件会审、技术交底记录</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3</w:t>
      </w:r>
      <w:r>
        <w:rPr>
          <w:rFonts w:ascii="宋体" w:hAnsi="宋体" w:cs="Times New Roman" w:hint="eastAsia"/>
          <w:sz w:val="21"/>
          <w:szCs w:val="21"/>
          <w:u w:val="single"/>
        </w:rPr>
        <w:t>、设计变更通知单、洽商记录</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4</w:t>
      </w:r>
      <w:r>
        <w:rPr>
          <w:rFonts w:ascii="宋体" w:hAnsi="宋体" w:cs="Times New Roman" w:hint="eastAsia"/>
          <w:sz w:val="21"/>
          <w:szCs w:val="21"/>
          <w:u w:val="single"/>
        </w:rPr>
        <w:t>、原材料、成品、半成品、构配件、设备出厂质量合格证书，出厂检（试）</w:t>
      </w:r>
      <w:proofErr w:type="gramStart"/>
      <w:r>
        <w:rPr>
          <w:rFonts w:ascii="宋体" w:hAnsi="宋体" w:cs="Times New Roman" w:hint="eastAsia"/>
          <w:sz w:val="21"/>
          <w:szCs w:val="21"/>
          <w:u w:val="single"/>
        </w:rPr>
        <w:t>验报告</w:t>
      </w:r>
      <w:proofErr w:type="gramEnd"/>
      <w:r>
        <w:rPr>
          <w:rFonts w:ascii="宋体" w:hAnsi="宋体" w:cs="Times New Roman" w:hint="eastAsia"/>
          <w:sz w:val="21"/>
          <w:szCs w:val="21"/>
          <w:u w:val="single"/>
        </w:rPr>
        <w:t>和复试报告（须一一对应）。</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5</w:t>
      </w:r>
      <w:r>
        <w:rPr>
          <w:rFonts w:ascii="宋体" w:hAnsi="宋体" w:cs="Times New Roman" w:hint="eastAsia"/>
          <w:sz w:val="21"/>
          <w:szCs w:val="21"/>
          <w:u w:val="single"/>
        </w:rPr>
        <w:t>、施工试验资料</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6</w:t>
      </w:r>
      <w:r>
        <w:rPr>
          <w:rFonts w:ascii="宋体" w:hAnsi="宋体" w:cs="Times New Roman" w:hint="eastAsia"/>
          <w:sz w:val="21"/>
          <w:szCs w:val="21"/>
          <w:u w:val="single"/>
        </w:rPr>
        <w:t>、施工记录</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lastRenderedPageBreak/>
        <w:t>7</w:t>
      </w:r>
      <w:r>
        <w:rPr>
          <w:rFonts w:ascii="宋体" w:hAnsi="宋体" w:cs="Times New Roman" w:hint="eastAsia"/>
          <w:sz w:val="21"/>
          <w:szCs w:val="21"/>
          <w:u w:val="single"/>
        </w:rPr>
        <w:t>、测量复核及预检记录</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8</w:t>
      </w:r>
      <w:r>
        <w:rPr>
          <w:rFonts w:ascii="宋体" w:hAnsi="宋体" w:cs="Times New Roman" w:hint="eastAsia"/>
          <w:sz w:val="21"/>
          <w:szCs w:val="21"/>
          <w:u w:val="single"/>
        </w:rPr>
        <w:t>、隐蔽工程检查验收记录</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9</w:t>
      </w:r>
      <w:r>
        <w:rPr>
          <w:rFonts w:ascii="宋体" w:hAnsi="宋体" w:cs="Times New Roman" w:hint="eastAsia"/>
          <w:sz w:val="21"/>
          <w:szCs w:val="21"/>
          <w:u w:val="single"/>
        </w:rPr>
        <w:t>、工程质量检验评定资料</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10</w:t>
      </w:r>
      <w:r>
        <w:rPr>
          <w:rFonts w:ascii="宋体" w:hAnsi="宋体" w:cs="Times New Roman" w:hint="eastAsia"/>
          <w:sz w:val="21"/>
          <w:szCs w:val="21"/>
          <w:u w:val="single"/>
        </w:rPr>
        <w:t>、使用功能试验记录</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11</w:t>
      </w:r>
      <w:r>
        <w:rPr>
          <w:rFonts w:ascii="宋体" w:hAnsi="宋体" w:cs="Times New Roman" w:hint="eastAsia"/>
          <w:sz w:val="21"/>
          <w:szCs w:val="21"/>
          <w:u w:val="single"/>
        </w:rPr>
        <w:t>、事故报告</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12</w:t>
      </w:r>
      <w:r>
        <w:rPr>
          <w:rFonts w:ascii="宋体" w:hAnsi="宋体" w:cs="Times New Roman" w:hint="eastAsia"/>
          <w:sz w:val="21"/>
          <w:szCs w:val="21"/>
          <w:u w:val="single"/>
        </w:rPr>
        <w:t>、竣工测量资料</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13</w:t>
      </w:r>
      <w:r>
        <w:rPr>
          <w:rFonts w:ascii="宋体" w:hAnsi="宋体" w:cs="Times New Roman" w:hint="eastAsia"/>
          <w:sz w:val="21"/>
          <w:szCs w:val="21"/>
          <w:u w:val="single"/>
        </w:rPr>
        <w:t>、竣工图</w:t>
      </w:r>
    </w:p>
    <w:p w:rsidR="007B2A64" w:rsidRDefault="007B2A64" w:rsidP="007B2A64">
      <w:pPr>
        <w:spacing w:line="360" w:lineRule="auto"/>
        <w:ind w:firstLineChars="200" w:firstLine="420"/>
        <w:rPr>
          <w:szCs w:val="21"/>
        </w:rPr>
      </w:pPr>
      <w:r>
        <w:rPr>
          <w:rFonts w:ascii="宋体" w:hAnsi="宋体" w:cs="Times New Roman" w:hint="eastAsia"/>
          <w:sz w:val="21"/>
          <w:szCs w:val="21"/>
          <w:u w:val="single"/>
        </w:rPr>
        <w:t>14</w:t>
      </w:r>
      <w:r>
        <w:rPr>
          <w:rFonts w:ascii="宋体" w:hAnsi="宋体" w:cs="Times New Roman" w:hint="eastAsia"/>
          <w:sz w:val="21"/>
          <w:szCs w:val="21"/>
          <w:u w:val="single"/>
        </w:rPr>
        <w:t>、工程竣工验收文件。</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竣工验收资料的份数：</w:t>
      </w:r>
      <w:r>
        <w:rPr>
          <w:rFonts w:ascii="宋体" w:hAnsi="宋体" w:cs="Times New Roman"/>
          <w:sz w:val="21"/>
          <w:szCs w:val="21"/>
          <w:u w:val="single"/>
        </w:rPr>
        <w:t xml:space="preserve">  </w:t>
      </w:r>
      <w:r>
        <w:rPr>
          <w:rFonts w:ascii="宋体" w:hAnsi="宋体" w:cs="Times New Roman" w:hint="eastAsia"/>
          <w:sz w:val="21"/>
          <w:szCs w:val="21"/>
          <w:u w:val="single"/>
        </w:rPr>
        <w:t>6</w:t>
      </w:r>
      <w:r>
        <w:rPr>
          <w:rFonts w:ascii="宋体" w:hAnsi="宋体" w:cs="Times New Roman" w:hint="eastAsia"/>
          <w:sz w:val="21"/>
          <w:szCs w:val="21"/>
          <w:u w:val="single"/>
        </w:rPr>
        <w:t>套竣工图及工程档案资料（含</w:t>
      </w:r>
      <w:r>
        <w:rPr>
          <w:rFonts w:ascii="宋体" w:hAnsi="宋体" w:cs="Times New Roman" w:hint="eastAsia"/>
          <w:sz w:val="21"/>
          <w:szCs w:val="21"/>
          <w:u w:val="single"/>
        </w:rPr>
        <w:t>4</w:t>
      </w:r>
      <w:r>
        <w:rPr>
          <w:rFonts w:ascii="宋体" w:hAnsi="宋体" w:cs="Times New Roman" w:hint="eastAsia"/>
          <w:sz w:val="21"/>
          <w:szCs w:val="21"/>
          <w:u w:val="single"/>
        </w:rPr>
        <w:t>套缩微版文档，执行档案馆要求），</w:t>
      </w:r>
      <w:r>
        <w:rPr>
          <w:rFonts w:ascii="宋体" w:hAnsi="宋体" w:cs="Times New Roman" w:hint="eastAsia"/>
          <w:sz w:val="21"/>
          <w:szCs w:val="21"/>
          <w:u w:val="single"/>
        </w:rPr>
        <w:t>4</w:t>
      </w:r>
      <w:r>
        <w:rPr>
          <w:rFonts w:ascii="宋体" w:hAnsi="宋体" w:cs="Times New Roman" w:hint="eastAsia"/>
          <w:sz w:val="21"/>
          <w:szCs w:val="21"/>
          <w:u w:val="single"/>
        </w:rPr>
        <w:t>套电子文档</w:t>
      </w:r>
      <w:r>
        <w:rPr>
          <w:rFonts w:ascii="宋体" w:hAnsi="宋体" w:cs="Times New Roman"/>
          <w:sz w:val="21"/>
          <w:szCs w:val="21"/>
          <w:u w:val="single"/>
        </w:rPr>
        <w:t xml:space="preserve">  </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竣工验收资料的费用支付方式：</w:t>
      </w:r>
      <w:r>
        <w:rPr>
          <w:rFonts w:ascii="宋体" w:hAnsi="宋体" w:cs="Times New Roman"/>
          <w:sz w:val="21"/>
          <w:szCs w:val="21"/>
          <w:u w:val="single"/>
        </w:rPr>
        <w:t xml:space="preserve">  </w:t>
      </w:r>
      <w:r>
        <w:rPr>
          <w:rFonts w:ascii="宋体" w:hAnsi="宋体" w:cs="Times New Roman" w:hint="eastAsia"/>
          <w:sz w:val="21"/>
          <w:szCs w:val="21"/>
          <w:u w:val="single"/>
        </w:rPr>
        <w:t>已包含在合同价款中，由承包人承担</w:t>
      </w:r>
      <w:r>
        <w:rPr>
          <w:rFonts w:ascii="宋体" w:hAnsi="宋体" w:cs="Times New Roman"/>
          <w:sz w:val="21"/>
          <w:szCs w:val="21"/>
          <w:u w:val="single"/>
        </w:rPr>
        <w:t xml:space="preserve">  </w:t>
      </w:r>
    </w:p>
    <w:p w:rsidR="007B2A64" w:rsidRDefault="007B2A64" w:rsidP="007B2A64">
      <w:pPr>
        <w:keepNext/>
        <w:keepLines/>
        <w:spacing w:beforeLines="50" w:before="120" w:afterLines="50" w:after="120" w:line="360" w:lineRule="auto"/>
        <w:outlineLvl w:val="2"/>
        <w:rPr>
          <w:rFonts w:ascii="宋体" w:hAnsi="宋体" w:cs="Times New Roman"/>
        </w:rPr>
      </w:pPr>
      <w:bookmarkStart w:id="680" w:name="_Toc490331728"/>
      <w:bookmarkStart w:id="681" w:name="_Toc486580437"/>
      <w:bookmarkStart w:id="682" w:name="_Toc485323211"/>
      <w:bookmarkStart w:id="683" w:name="_Toc489280243"/>
      <w:bookmarkStart w:id="684" w:name="_Toc497584097"/>
      <w:bookmarkStart w:id="685" w:name="_Toc497214106"/>
      <w:r>
        <w:rPr>
          <w:rFonts w:ascii="宋体" w:hAnsi="宋体" w:cs="Times New Roman"/>
        </w:rPr>
        <w:t xml:space="preserve">18.5  </w:t>
      </w:r>
      <w:r>
        <w:rPr>
          <w:rFonts w:ascii="宋体" w:hAnsi="宋体" w:cs="Times New Roman" w:hint="eastAsia"/>
        </w:rPr>
        <w:t>施工期运行</w:t>
      </w:r>
      <w:bookmarkEnd w:id="680"/>
      <w:bookmarkEnd w:id="681"/>
      <w:bookmarkEnd w:id="682"/>
      <w:bookmarkEnd w:id="683"/>
      <w:bookmarkEnd w:id="684"/>
      <w:bookmarkEnd w:id="685"/>
    </w:p>
    <w:p w:rsidR="007B2A64" w:rsidRDefault="007B2A64" w:rsidP="007B2A64">
      <w:pPr>
        <w:spacing w:line="360" w:lineRule="auto"/>
        <w:ind w:firstLineChars="200" w:firstLine="420"/>
        <w:rPr>
          <w:rFonts w:ascii="宋体" w:hAnsi="Times New Roman" w:cs="Times New Roman"/>
          <w:sz w:val="21"/>
          <w:szCs w:val="21"/>
          <w:u w:val="single"/>
        </w:rPr>
      </w:pPr>
      <w:r>
        <w:rPr>
          <w:rFonts w:ascii="宋体" w:hAnsi="宋体" w:cs="Times New Roman"/>
          <w:sz w:val="21"/>
          <w:szCs w:val="21"/>
        </w:rPr>
        <w:t xml:space="preserve">18.5.1  </w:t>
      </w:r>
      <w:r>
        <w:rPr>
          <w:rFonts w:ascii="宋体" w:hAnsi="宋体" w:cs="Times New Roman" w:hint="eastAsia"/>
          <w:sz w:val="21"/>
          <w:szCs w:val="21"/>
        </w:rPr>
        <w:t>需要施工期运行的单位工程或设备安装工程：</w:t>
      </w: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Times New Roman"/>
          <w:sz w:val="21"/>
          <w:szCs w:val="21"/>
          <w:u w:val="single"/>
        </w:rPr>
        <w:t xml:space="preserve">          </w:t>
      </w:r>
    </w:p>
    <w:p w:rsidR="007B2A64" w:rsidRDefault="007B2A64" w:rsidP="007B2A64">
      <w:pPr>
        <w:keepNext/>
        <w:keepLines/>
        <w:spacing w:beforeLines="50" w:before="120" w:afterLines="50" w:after="120" w:line="360" w:lineRule="auto"/>
        <w:outlineLvl w:val="2"/>
        <w:rPr>
          <w:rFonts w:ascii="宋体" w:hAnsi="宋体" w:cs="Times New Roman"/>
        </w:rPr>
      </w:pPr>
      <w:bookmarkStart w:id="686" w:name="_Toc489280244"/>
      <w:bookmarkStart w:id="687" w:name="_Toc490331729"/>
      <w:bookmarkStart w:id="688" w:name="_Toc485323212"/>
      <w:bookmarkStart w:id="689" w:name="_Toc497584098"/>
      <w:bookmarkStart w:id="690" w:name="_Toc486580438"/>
      <w:bookmarkStart w:id="691" w:name="_Toc497214107"/>
      <w:r>
        <w:rPr>
          <w:rFonts w:ascii="宋体" w:hAnsi="宋体" w:cs="Times New Roman"/>
        </w:rPr>
        <w:t xml:space="preserve">18.8  </w:t>
      </w:r>
      <w:r>
        <w:rPr>
          <w:rFonts w:ascii="宋体" w:hAnsi="宋体" w:cs="Times New Roman" w:hint="eastAsia"/>
        </w:rPr>
        <w:t>施工队伍的撤离</w:t>
      </w:r>
      <w:bookmarkEnd w:id="686"/>
      <w:bookmarkEnd w:id="687"/>
      <w:bookmarkEnd w:id="688"/>
      <w:bookmarkEnd w:id="689"/>
      <w:bookmarkEnd w:id="690"/>
      <w:bookmarkEnd w:id="691"/>
    </w:p>
    <w:p w:rsidR="007B2A64" w:rsidRDefault="007B2A64" w:rsidP="007B2A64">
      <w:pPr>
        <w:spacing w:line="360" w:lineRule="auto"/>
        <w:ind w:firstLineChars="200" w:firstLine="420"/>
        <w:rPr>
          <w:rFonts w:ascii="宋体" w:hAnsi="Times New Roman" w:cs="Times New Roman"/>
          <w:sz w:val="21"/>
          <w:szCs w:val="21"/>
          <w:u w:val="single"/>
        </w:rPr>
      </w:pPr>
      <w:r>
        <w:rPr>
          <w:rFonts w:ascii="宋体" w:hAnsi="宋体" w:cs="Times New Roman"/>
          <w:sz w:val="21"/>
          <w:szCs w:val="21"/>
        </w:rPr>
        <w:t xml:space="preserve">18.8.3  </w:t>
      </w:r>
      <w:r>
        <w:rPr>
          <w:rFonts w:ascii="宋体" w:hAnsi="宋体" w:cs="Times New Roman" w:hint="eastAsia"/>
          <w:sz w:val="21"/>
          <w:szCs w:val="21"/>
        </w:rPr>
        <w:t>缺陷责任期满时，承包人在施工场地保留的人员和施工设备最终撤离的期限：</w:t>
      </w:r>
      <w:r>
        <w:rPr>
          <w:rFonts w:ascii="宋体" w:hAnsi="宋体" w:cs="Times New Roman"/>
          <w:sz w:val="21"/>
          <w:szCs w:val="21"/>
          <w:u w:val="single"/>
        </w:rPr>
        <w:t xml:space="preserve">                                                                          </w:t>
      </w:r>
    </w:p>
    <w:p w:rsidR="007B2A64" w:rsidRDefault="007B2A64" w:rsidP="007B2A64">
      <w:pPr>
        <w:spacing w:line="360" w:lineRule="auto"/>
        <w:rPr>
          <w:rFonts w:ascii="宋体" w:hAnsi="Times New Roman" w:cs="Times New Roman"/>
          <w:sz w:val="21"/>
          <w:szCs w:val="21"/>
        </w:rPr>
      </w:pPr>
      <w:r>
        <w:rPr>
          <w:rFonts w:ascii="宋体" w:hAnsi="宋体" w:cs="Times New Roman" w:hint="eastAsia"/>
          <w:sz w:val="21"/>
          <w:szCs w:val="21"/>
          <w:u w:val="single"/>
        </w:rPr>
        <w:t>工程接收证书颁发后的</w:t>
      </w:r>
      <w:r>
        <w:rPr>
          <w:rFonts w:ascii="宋体" w:hAnsi="宋体" w:cs="Times New Roman" w:hint="eastAsia"/>
          <w:sz w:val="21"/>
          <w:szCs w:val="21"/>
          <w:u w:val="single"/>
        </w:rPr>
        <w:t>56</w:t>
      </w:r>
      <w:r>
        <w:rPr>
          <w:rFonts w:ascii="宋体" w:hAnsi="宋体" w:cs="Times New Roman" w:hint="eastAsia"/>
          <w:sz w:val="21"/>
          <w:szCs w:val="21"/>
          <w:u w:val="single"/>
        </w:rPr>
        <w:t>天内，除了经监理人同意需在缺陷责任期内继续工作和使用的人员、施工设备和临时工程外，其余的人员，施工设备和临时工程均应撤离施工场地或拆除，除合同另有约定外，缺陷责任期满时，承包人的人员和施工设备应全部撤离施工场地</w:t>
      </w:r>
    </w:p>
    <w:p w:rsidR="007B2A64" w:rsidRDefault="007B2A64" w:rsidP="007B2A64">
      <w:pPr>
        <w:keepNext/>
        <w:keepLines/>
        <w:spacing w:beforeLines="50" w:before="120" w:afterLines="50" w:after="120" w:line="360" w:lineRule="auto"/>
        <w:outlineLvl w:val="2"/>
        <w:rPr>
          <w:rFonts w:ascii="宋体" w:hAnsi="宋体" w:cs="Times New Roman"/>
        </w:rPr>
      </w:pPr>
      <w:bookmarkStart w:id="692" w:name="_Toc489280245"/>
      <w:bookmarkStart w:id="693" w:name="_Toc490331730"/>
      <w:bookmarkStart w:id="694" w:name="_Toc485323213"/>
      <w:bookmarkStart w:id="695" w:name="_Toc486580439"/>
      <w:bookmarkStart w:id="696" w:name="_Toc497214108"/>
      <w:bookmarkStart w:id="697" w:name="_Toc497584099"/>
      <w:r>
        <w:rPr>
          <w:rFonts w:ascii="宋体" w:hAnsi="宋体" w:cs="Times New Roman"/>
        </w:rPr>
        <w:t xml:space="preserve">18.9  </w:t>
      </w:r>
      <w:r>
        <w:rPr>
          <w:rFonts w:ascii="宋体" w:hAnsi="宋体" w:cs="Times New Roman" w:hint="eastAsia"/>
        </w:rPr>
        <w:t>中间验收</w:t>
      </w:r>
      <w:bookmarkEnd w:id="692"/>
      <w:bookmarkEnd w:id="693"/>
      <w:bookmarkEnd w:id="694"/>
      <w:bookmarkEnd w:id="695"/>
      <w:bookmarkEnd w:id="696"/>
      <w:bookmarkEnd w:id="697"/>
    </w:p>
    <w:p w:rsidR="007B2A64" w:rsidRDefault="007B2A64" w:rsidP="007B2A64">
      <w:pPr>
        <w:spacing w:line="360" w:lineRule="auto"/>
        <w:rPr>
          <w:rFonts w:ascii="宋体" w:hAnsi="Times New Roman" w:cs="Times New Roman"/>
          <w:sz w:val="21"/>
          <w:szCs w:val="21"/>
        </w:rPr>
      </w:pPr>
      <w:r>
        <w:rPr>
          <w:rFonts w:ascii="宋体" w:hAnsi="宋体" w:cs="Times New Roman"/>
          <w:sz w:val="21"/>
          <w:szCs w:val="21"/>
        </w:rPr>
        <w:t xml:space="preserve">18.9.1  </w:t>
      </w:r>
      <w:r>
        <w:rPr>
          <w:rFonts w:ascii="宋体" w:hAnsi="宋体" w:cs="Times New Roman" w:hint="eastAsia"/>
          <w:sz w:val="21"/>
          <w:szCs w:val="21"/>
        </w:rPr>
        <w:t>本工程需要进行中间验收的部位：</w:t>
      </w: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Times New Roman"/>
          <w:sz w:val="21"/>
          <w:szCs w:val="21"/>
          <w:u w:val="single"/>
        </w:rPr>
        <w:t xml:space="preserve">              </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sz w:val="21"/>
          <w:szCs w:val="21"/>
        </w:rPr>
        <w:t xml:space="preserve">18.9.2  </w:t>
      </w:r>
      <w:r>
        <w:rPr>
          <w:rFonts w:ascii="宋体" w:hAnsi="宋体" w:cs="Times New Roman" w:hint="eastAsia"/>
          <w:sz w:val="21"/>
          <w:szCs w:val="21"/>
        </w:rPr>
        <w:t>验收不合格的，承包人在</w:t>
      </w:r>
      <w:r>
        <w:rPr>
          <w:rFonts w:ascii="宋体" w:hAnsi="宋体" w:cs="Times New Roman"/>
          <w:sz w:val="21"/>
          <w:szCs w:val="21"/>
          <w:u w:val="single"/>
        </w:rPr>
        <w:t xml:space="preserve"> </w:t>
      </w:r>
      <w:r>
        <w:rPr>
          <w:rFonts w:ascii="宋体" w:hAnsi="宋体" w:cs="Times New Roman" w:hint="eastAsia"/>
          <w:sz w:val="21"/>
          <w:szCs w:val="21"/>
          <w:u w:val="single"/>
        </w:rPr>
        <w:t>发包人及监理人与承包人协商确定的</w:t>
      </w:r>
      <w:r>
        <w:rPr>
          <w:rFonts w:ascii="宋体" w:hAnsi="宋体" w:cs="Times New Roman" w:hint="eastAsia"/>
          <w:sz w:val="21"/>
          <w:szCs w:val="21"/>
        </w:rPr>
        <w:t>期限内进行修改后重新验收。</w:t>
      </w:r>
    </w:p>
    <w:p w:rsidR="007B2A64" w:rsidRDefault="007B2A64" w:rsidP="007B2A64">
      <w:pPr>
        <w:keepNext/>
        <w:keepLines/>
        <w:spacing w:beforeLines="50" w:before="120" w:afterLines="50" w:after="120" w:line="360" w:lineRule="auto"/>
        <w:outlineLvl w:val="1"/>
        <w:rPr>
          <w:rFonts w:ascii="宋体" w:hAnsi="宋体" w:cs="宋体"/>
          <w:sz w:val="28"/>
        </w:rPr>
      </w:pPr>
      <w:bookmarkStart w:id="698" w:name="_Toc497214109"/>
      <w:bookmarkStart w:id="699" w:name="_Toc490331731"/>
      <w:bookmarkStart w:id="700" w:name="_Toc489280246"/>
      <w:bookmarkStart w:id="701" w:name="_Toc485323214"/>
      <w:bookmarkStart w:id="702" w:name="_Toc486580440"/>
      <w:bookmarkStart w:id="703" w:name="_Toc497584100"/>
      <w:r>
        <w:rPr>
          <w:rFonts w:ascii="宋体" w:hAnsi="宋体" w:cs="宋体"/>
          <w:sz w:val="28"/>
        </w:rPr>
        <w:t>19.</w:t>
      </w:r>
      <w:r>
        <w:rPr>
          <w:rFonts w:ascii="宋体" w:hAnsi="宋体" w:cs="宋体" w:hint="eastAsia"/>
          <w:sz w:val="28"/>
        </w:rPr>
        <w:t>缺陷责任与保修责任</w:t>
      </w:r>
      <w:bookmarkEnd w:id="698"/>
      <w:bookmarkEnd w:id="699"/>
      <w:bookmarkEnd w:id="700"/>
      <w:bookmarkEnd w:id="701"/>
      <w:bookmarkEnd w:id="702"/>
      <w:bookmarkEnd w:id="703"/>
    </w:p>
    <w:p w:rsidR="007B2A64" w:rsidRDefault="007B2A64" w:rsidP="007B2A64">
      <w:pPr>
        <w:keepNext/>
        <w:keepLines/>
        <w:spacing w:beforeLines="50" w:before="120" w:afterLines="50" w:after="120" w:line="360" w:lineRule="auto"/>
        <w:outlineLvl w:val="2"/>
        <w:rPr>
          <w:rFonts w:ascii="宋体" w:hAnsi="宋体" w:cs="Times New Roman"/>
        </w:rPr>
      </w:pPr>
      <w:bookmarkStart w:id="704" w:name="_Toc497584101"/>
      <w:bookmarkStart w:id="705" w:name="_Toc486580441"/>
      <w:bookmarkStart w:id="706" w:name="_Toc485323215"/>
      <w:bookmarkStart w:id="707" w:name="_Toc497214110"/>
      <w:bookmarkStart w:id="708" w:name="_Toc489280247"/>
      <w:bookmarkStart w:id="709" w:name="_Toc490331732"/>
      <w:r>
        <w:rPr>
          <w:rFonts w:ascii="宋体" w:hAnsi="宋体" w:cs="Times New Roman"/>
        </w:rPr>
        <w:t xml:space="preserve">19.7  </w:t>
      </w:r>
      <w:r>
        <w:rPr>
          <w:rFonts w:ascii="宋体" w:hAnsi="宋体" w:cs="Times New Roman" w:hint="eastAsia"/>
        </w:rPr>
        <w:t>保修责任</w:t>
      </w:r>
      <w:bookmarkEnd w:id="704"/>
      <w:bookmarkEnd w:id="705"/>
      <w:bookmarkEnd w:id="706"/>
      <w:bookmarkEnd w:id="707"/>
      <w:bookmarkEnd w:id="708"/>
      <w:bookmarkEnd w:id="709"/>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sz w:val="21"/>
          <w:szCs w:val="21"/>
        </w:rPr>
        <w:t xml:space="preserve">19.7.1  </w:t>
      </w:r>
      <w:r>
        <w:rPr>
          <w:rFonts w:ascii="宋体" w:hAnsi="宋体" w:cs="Times New Roman" w:hint="eastAsia"/>
          <w:sz w:val="21"/>
          <w:szCs w:val="21"/>
        </w:rPr>
        <w:t>工程质量保修范围：</w:t>
      </w:r>
      <w:r>
        <w:rPr>
          <w:rFonts w:ascii="宋体" w:hAnsi="宋体" w:cs="Times New Roman"/>
          <w:sz w:val="21"/>
          <w:szCs w:val="21"/>
          <w:u w:val="single"/>
        </w:rPr>
        <w:t xml:space="preserve">  </w:t>
      </w:r>
      <w:r>
        <w:rPr>
          <w:rFonts w:ascii="宋体" w:hAnsi="宋体" w:cs="Times New Roman" w:hint="eastAsia"/>
          <w:sz w:val="21"/>
          <w:szCs w:val="21"/>
          <w:u w:val="single"/>
        </w:rPr>
        <w:t>承包人承包的全部工程</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工程质量保修期限：</w:t>
      </w:r>
      <w:r>
        <w:rPr>
          <w:rFonts w:ascii="宋体" w:hAnsi="宋体" w:cs="Times New Roman" w:hint="eastAsia"/>
          <w:sz w:val="21"/>
          <w:szCs w:val="21"/>
          <w:u w:val="single"/>
        </w:rPr>
        <w:t>执行建设工程质量管理条例及相关法律法规的规定</w:t>
      </w:r>
      <w:r>
        <w:rPr>
          <w:rFonts w:ascii="宋体" w:hAnsi="宋体" w:cs="Times New Roman"/>
          <w:sz w:val="21"/>
          <w:szCs w:val="21"/>
          <w:u w:val="single"/>
        </w:rPr>
        <w:t xml:space="preserve">  </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工程质量保修责任：</w:t>
      </w:r>
      <w:r>
        <w:rPr>
          <w:rFonts w:ascii="宋体" w:hAnsi="宋体" w:cs="Times New Roman" w:hint="eastAsia"/>
          <w:sz w:val="21"/>
          <w:szCs w:val="21"/>
          <w:u w:val="single"/>
        </w:rPr>
        <w:t>缺陷责任期内，由承包人原因造成的缺陷，承包人应负责维修，并承担鉴定及维修费用。并承担鉴定及维修费用。如承包人不维修也不承担费用，发包人可扣除保证金，并由承包人承担违约责任，保证金不足以支付维修费用的，承包人仍应承担全部差额。承包人维修并承担相应费用后，</w:t>
      </w:r>
      <w:proofErr w:type="gramStart"/>
      <w:r>
        <w:rPr>
          <w:rFonts w:ascii="宋体" w:hAnsi="宋体" w:cs="Times New Roman" w:hint="eastAsia"/>
          <w:sz w:val="21"/>
          <w:szCs w:val="21"/>
          <w:u w:val="single"/>
        </w:rPr>
        <w:t>不</w:t>
      </w:r>
      <w:proofErr w:type="gramEnd"/>
      <w:r>
        <w:rPr>
          <w:rFonts w:ascii="宋体" w:hAnsi="宋体" w:cs="Times New Roman" w:hint="eastAsia"/>
          <w:sz w:val="21"/>
          <w:szCs w:val="21"/>
          <w:u w:val="single"/>
        </w:rPr>
        <w:t>免除对工程的一般损失赔偿责任</w:t>
      </w:r>
    </w:p>
    <w:p w:rsidR="007B2A64" w:rsidRDefault="007B2A64" w:rsidP="007B2A64">
      <w:pPr>
        <w:keepNext/>
        <w:keepLines/>
        <w:spacing w:beforeLines="50" w:before="120" w:afterLines="50" w:after="120" w:line="360" w:lineRule="auto"/>
        <w:outlineLvl w:val="1"/>
        <w:rPr>
          <w:rFonts w:ascii="宋体" w:hAnsi="宋体" w:cs="宋体"/>
          <w:sz w:val="28"/>
        </w:rPr>
      </w:pPr>
      <w:bookmarkStart w:id="710" w:name="_Toc489280248"/>
      <w:bookmarkStart w:id="711" w:name="_Toc486580442"/>
      <w:bookmarkStart w:id="712" w:name="_Toc497214111"/>
      <w:bookmarkStart w:id="713" w:name="_Toc485323216"/>
      <w:bookmarkStart w:id="714" w:name="_Toc490331733"/>
      <w:bookmarkStart w:id="715" w:name="_Toc497584102"/>
      <w:r>
        <w:rPr>
          <w:rFonts w:ascii="宋体" w:hAnsi="宋体" w:cs="宋体"/>
          <w:sz w:val="28"/>
        </w:rPr>
        <w:lastRenderedPageBreak/>
        <w:t>20.</w:t>
      </w:r>
      <w:r>
        <w:rPr>
          <w:rFonts w:ascii="宋体" w:hAnsi="宋体" w:cs="宋体" w:hint="eastAsia"/>
          <w:sz w:val="28"/>
        </w:rPr>
        <w:t>保险</w:t>
      </w:r>
      <w:bookmarkEnd w:id="710"/>
      <w:bookmarkEnd w:id="711"/>
      <w:bookmarkEnd w:id="712"/>
      <w:bookmarkEnd w:id="713"/>
      <w:bookmarkEnd w:id="714"/>
      <w:bookmarkEnd w:id="715"/>
    </w:p>
    <w:p w:rsidR="007B2A64" w:rsidRDefault="007B2A64" w:rsidP="007B2A64">
      <w:pPr>
        <w:keepNext/>
        <w:keepLines/>
        <w:spacing w:beforeLines="50" w:before="120" w:afterLines="50" w:after="120" w:line="360" w:lineRule="auto"/>
        <w:outlineLvl w:val="2"/>
        <w:rPr>
          <w:rFonts w:ascii="宋体" w:hAnsi="宋体" w:cs="Times New Roman"/>
        </w:rPr>
      </w:pPr>
      <w:bookmarkStart w:id="716" w:name="_Toc486580443"/>
      <w:bookmarkStart w:id="717" w:name="_Toc497584103"/>
      <w:bookmarkStart w:id="718" w:name="_Toc490331734"/>
      <w:bookmarkStart w:id="719" w:name="_Toc489280249"/>
      <w:bookmarkStart w:id="720" w:name="_Toc485323217"/>
      <w:bookmarkStart w:id="721" w:name="_Toc497214112"/>
      <w:r>
        <w:rPr>
          <w:rFonts w:ascii="宋体" w:hAnsi="宋体" w:cs="Times New Roman"/>
        </w:rPr>
        <w:t xml:space="preserve">20.1  </w:t>
      </w:r>
      <w:r>
        <w:rPr>
          <w:rFonts w:ascii="宋体" w:hAnsi="宋体" w:cs="Times New Roman" w:hint="eastAsia"/>
        </w:rPr>
        <w:t>工程保险</w:t>
      </w:r>
      <w:bookmarkEnd w:id="716"/>
      <w:bookmarkEnd w:id="717"/>
      <w:bookmarkEnd w:id="718"/>
      <w:bookmarkEnd w:id="719"/>
      <w:bookmarkEnd w:id="720"/>
      <w:bookmarkEnd w:id="721"/>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本工程</w:t>
      </w:r>
      <w:proofErr w:type="gramStart"/>
      <w:r>
        <w:rPr>
          <w:rFonts w:ascii="宋体" w:hAnsi="宋体" w:cs="Times New Roman" w:hint="eastAsia"/>
          <w:sz w:val="21"/>
          <w:szCs w:val="21"/>
          <w:u w:val="single"/>
        </w:rPr>
        <w:t>不</w:t>
      </w:r>
      <w:proofErr w:type="gramEnd"/>
      <w:r>
        <w:rPr>
          <w:rFonts w:ascii="宋体" w:hAnsi="宋体" w:cs="Times New Roman" w:hint="eastAsia"/>
          <w:sz w:val="21"/>
          <w:szCs w:val="21"/>
          <w:u w:val="single"/>
        </w:rPr>
        <w:t>投保</w:t>
      </w:r>
      <w:r>
        <w:rPr>
          <w:rFonts w:ascii="宋体" w:hAnsi="宋体" w:cs="Times New Roman"/>
          <w:sz w:val="21"/>
          <w:szCs w:val="21"/>
        </w:rPr>
        <w:t>(</w:t>
      </w:r>
      <w:r>
        <w:rPr>
          <w:rFonts w:ascii="宋体" w:hAnsi="宋体" w:cs="Times New Roman" w:hint="eastAsia"/>
          <w:sz w:val="21"/>
          <w:szCs w:val="21"/>
        </w:rPr>
        <w:t>投保</w:t>
      </w:r>
      <w:r>
        <w:rPr>
          <w:rFonts w:ascii="宋体" w:hAnsi="宋体" w:cs="Times New Roman"/>
          <w:sz w:val="21"/>
          <w:szCs w:val="21"/>
        </w:rPr>
        <w:t>/</w:t>
      </w:r>
      <w:proofErr w:type="gramStart"/>
      <w:r>
        <w:rPr>
          <w:rFonts w:ascii="宋体" w:hAnsi="宋体" w:cs="Times New Roman" w:hint="eastAsia"/>
          <w:sz w:val="21"/>
          <w:szCs w:val="21"/>
        </w:rPr>
        <w:t>不</w:t>
      </w:r>
      <w:proofErr w:type="gramEnd"/>
      <w:r>
        <w:rPr>
          <w:rFonts w:ascii="宋体" w:hAnsi="宋体" w:cs="Times New Roman" w:hint="eastAsia"/>
          <w:sz w:val="21"/>
          <w:szCs w:val="21"/>
        </w:rPr>
        <w:t>投保</w:t>
      </w:r>
      <w:r>
        <w:rPr>
          <w:rFonts w:ascii="宋体" w:hAnsi="宋体" w:cs="Times New Roman"/>
          <w:sz w:val="21"/>
          <w:szCs w:val="21"/>
        </w:rPr>
        <w:t>)</w:t>
      </w:r>
      <w:r>
        <w:rPr>
          <w:rFonts w:ascii="宋体" w:hAnsi="宋体" w:cs="Times New Roman" w:hint="eastAsia"/>
          <w:sz w:val="21"/>
          <w:szCs w:val="21"/>
        </w:rPr>
        <w:t>工程保险。投保工程保险时，险种为：</w:t>
      </w: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Times New Roman"/>
          <w:sz w:val="21"/>
          <w:szCs w:val="21"/>
          <w:u w:val="single"/>
        </w:rPr>
        <w:t xml:space="preserve">  </w:t>
      </w:r>
      <w:r>
        <w:rPr>
          <w:rFonts w:ascii="宋体" w:hAnsi="宋体" w:cs="Times New Roman" w:hint="eastAsia"/>
          <w:sz w:val="21"/>
          <w:szCs w:val="21"/>
        </w:rPr>
        <w:t>，并符合以下约定：</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w:t>
      </w:r>
      <w:r>
        <w:rPr>
          <w:rFonts w:ascii="宋体" w:hAnsi="宋体" w:cs="Times New Roman"/>
          <w:sz w:val="21"/>
          <w:szCs w:val="21"/>
        </w:rPr>
        <w:t>1</w:t>
      </w:r>
      <w:r>
        <w:rPr>
          <w:rFonts w:ascii="宋体" w:hAnsi="宋体" w:cs="Times New Roman" w:hint="eastAsia"/>
          <w:sz w:val="21"/>
          <w:szCs w:val="21"/>
        </w:rPr>
        <w:t>）投保人：</w:t>
      </w: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Times New Roman"/>
          <w:sz w:val="21"/>
          <w:szCs w:val="21"/>
          <w:u w:val="single"/>
        </w:rPr>
        <w:t xml:space="preserve">                                                   </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w:t>
      </w:r>
      <w:r>
        <w:rPr>
          <w:rFonts w:ascii="宋体" w:hAnsi="宋体" w:cs="Times New Roman"/>
          <w:sz w:val="21"/>
          <w:szCs w:val="21"/>
        </w:rPr>
        <w:t>2</w:t>
      </w:r>
      <w:r>
        <w:rPr>
          <w:rFonts w:ascii="宋体" w:hAnsi="宋体" w:cs="Times New Roman" w:hint="eastAsia"/>
          <w:sz w:val="21"/>
          <w:szCs w:val="21"/>
        </w:rPr>
        <w:t>）投保内容：</w:t>
      </w: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Times New Roman"/>
          <w:sz w:val="21"/>
          <w:szCs w:val="21"/>
          <w:u w:val="single"/>
        </w:rPr>
        <w:t xml:space="preserve">                                              </w:t>
      </w:r>
    </w:p>
    <w:p w:rsidR="007B2A64" w:rsidRDefault="007B2A64" w:rsidP="007B2A64">
      <w:pPr>
        <w:spacing w:line="360" w:lineRule="auto"/>
        <w:ind w:firstLineChars="200" w:firstLine="420"/>
        <w:rPr>
          <w:rFonts w:ascii="宋体" w:hAnsi="Times New Roman" w:cs="Arial"/>
          <w:sz w:val="21"/>
        </w:rPr>
      </w:pPr>
      <w:r>
        <w:rPr>
          <w:rFonts w:ascii="宋体" w:hAnsi="宋体" w:cs="Times New Roman" w:hint="eastAsia"/>
          <w:sz w:val="21"/>
          <w:szCs w:val="21"/>
        </w:rPr>
        <w:t>（</w:t>
      </w:r>
      <w:r>
        <w:rPr>
          <w:rFonts w:ascii="宋体" w:hAnsi="宋体" w:cs="Times New Roman"/>
          <w:sz w:val="21"/>
          <w:szCs w:val="21"/>
        </w:rPr>
        <w:t>3</w:t>
      </w:r>
      <w:r>
        <w:rPr>
          <w:rFonts w:ascii="宋体" w:hAnsi="宋体" w:cs="Times New Roman" w:hint="eastAsia"/>
          <w:sz w:val="21"/>
          <w:szCs w:val="21"/>
        </w:rPr>
        <w:t>）保险费率：由投保人与合同双方同意的保险人商定</w:t>
      </w:r>
      <w:r>
        <w:rPr>
          <w:rFonts w:ascii="宋体" w:hAnsi="宋体" w:cs="Arial" w:hint="eastAsia"/>
          <w:sz w:val="21"/>
        </w:rPr>
        <w:t>。</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w:t>
      </w:r>
      <w:r>
        <w:rPr>
          <w:rFonts w:ascii="宋体" w:hAnsi="宋体" w:cs="Times New Roman"/>
          <w:sz w:val="21"/>
          <w:szCs w:val="21"/>
        </w:rPr>
        <w:t>4</w:t>
      </w:r>
      <w:r>
        <w:rPr>
          <w:rFonts w:ascii="宋体" w:hAnsi="宋体" w:cs="Times New Roman" w:hint="eastAsia"/>
          <w:sz w:val="21"/>
          <w:szCs w:val="21"/>
        </w:rPr>
        <w:t>）保险金额：</w:t>
      </w:r>
      <w:r>
        <w:rPr>
          <w:rFonts w:ascii="宋体" w:hAnsi="宋体" w:cs="Times New Roman"/>
          <w:sz w:val="21"/>
          <w:szCs w:val="21"/>
          <w:u w:val="single"/>
        </w:rPr>
        <w:t xml:space="preserve">  </w:t>
      </w:r>
      <w:r>
        <w:rPr>
          <w:rFonts w:ascii="宋体" w:hAnsi="宋体" w:cs="Arial"/>
          <w:sz w:val="21"/>
          <w:u w:val="single"/>
        </w:rPr>
        <w:t xml:space="preserve">  </w:t>
      </w:r>
      <w:r>
        <w:rPr>
          <w:rFonts w:ascii="宋体" w:hAnsi="宋体" w:cs="Arial" w:hint="eastAsia"/>
          <w:sz w:val="21"/>
          <w:u w:val="single"/>
        </w:rPr>
        <w:t>/</w:t>
      </w:r>
      <w:r>
        <w:rPr>
          <w:rFonts w:ascii="宋体" w:hAnsi="宋体" w:cs="Arial"/>
          <w:sz w:val="21"/>
          <w:u w:val="single"/>
        </w:rPr>
        <w:t xml:space="preserve">                                        </w:t>
      </w:r>
    </w:p>
    <w:p w:rsidR="007B2A64" w:rsidRDefault="007B2A64" w:rsidP="007B2A64">
      <w:pPr>
        <w:spacing w:line="360" w:lineRule="auto"/>
        <w:ind w:firstLineChars="200" w:firstLine="420"/>
        <w:rPr>
          <w:rFonts w:ascii="宋体" w:hAnsi="Times New Roman" w:cs="Times New Roman"/>
          <w:sz w:val="21"/>
          <w:szCs w:val="21"/>
          <w:u w:val="single"/>
        </w:rPr>
      </w:pPr>
      <w:r>
        <w:rPr>
          <w:rFonts w:ascii="宋体" w:hAnsi="宋体" w:cs="Times New Roman" w:hint="eastAsia"/>
          <w:sz w:val="21"/>
          <w:szCs w:val="21"/>
        </w:rPr>
        <w:t>（</w:t>
      </w:r>
      <w:r>
        <w:rPr>
          <w:rFonts w:ascii="宋体" w:hAnsi="宋体" w:cs="Times New Roman"/>
          <w:sz w:val="21"/>
          <w:szCs w:val="21"/>
        </w:rPr>
        <w:t>5</w:t>
      </w:r>
      <w:r>
        <w:rPr>
          <w:rFonts w:ascii="宋体" w:hAnsi="宋体" w:cs="Times New Roman" w:hint="eastAsia"/>
          <w:sz w:val="21"/>
          <w:szCs w:val="21"/>
        </w:rPr>
        <w:t>）保险期限：</w:t>
      </w:r>
      <w:r>
        <w:rPr>
          <w:rFonts w:ascii="宋体" w:hAnsi="宋体" w:cs="Times New Roman"/>
          <w:sz w:val="21"/>
          <w:szCs w:val="21"/>
          <w:u w:val="single"/>
        </w:rPr>
        <w:t xml:space="preserve">  </w:t>
      </w:r>
      <w:r>
        <w:rPr>
          <w:rFonts w:ascii="宋体" w:hAnsi="宋体" w:cs="Arial"/>
          <w:sz w:val="21"/>
          <w:u w:val="single"/>
        </w:rPr>
        <w:t xml:space="preserve">  </w:t>
      </w:r>
      <w:r>
        <w:rPr>
          <w:rFonts w:ascii="宋体" w:hAnsi="宋体" w:cs="Arial" w:hint="eastAsia"/>
          <w:sz w:val="21"/>
          <w:u w:val="single"/>
        </w:rPr>
        <w:t>/</w:t>
      </w:r>
      <w:r>
        <w:rPr>
          <w:rFonts w:ascii="宋体" w:hAnsi="宋体" w:cs="Arial"/>
          <w:sz w:val="21"/>
          <w:u w:val="single"/>
        </w:rPr>
        <w:t xml:space="preserve">             </w:t>
      </w:r>
    </w:p>
    <w:p w:rsidR="007B2A64" w:rsidRDefault="007B2A64" w:rsidP="007B2A64">
      <w:pPr>
        <w:keepNext/>
        <w:keepLines/>
        <w:spacing w:beforeLines="50" w:before="120" w:afterLines="50" w:after="120" w:line="360" w:lineRule="auto"/>
        <w:outlineLvl w:val="2"/>
        <w:rPr>
          <w:rFonts w:ascii="宋体" w:hAnsi="宋体" w:cs="Times New Roman"/>
        </w:rPr>
      </w:pPr>
      <w:bookmarkStart w:id="722" w:name="_Toc497584104"/>
      <w:bookmarkStart w:id="723" w:name="_Toc485323218"/>
      <w:bookmarkStart w:id="724" w:name="_Toc490331735"/>
      <w:bookmarkStart w:id="725" w:name="_Toc486580444"/>
      <w:bookmarkStart w:id="726" w:name="_Toc489280250"/>
      <w:bookmarkStart w:id="727" w:name="_Toc497214113"/>
      <w:r>
        <w:rPr>
          <w:rFonts w:ascii="宋体" w:hAnsi="宋体" w:cs="Times New Roman"/>
        </w:rPr>
        <w:t xml:space="preserve">20.4  </w:t>
      </w:r>
      <w:r>
        <w:rPr>
          <w:rFonts w:ascii="宋体" w:hAnsi="宋体" w:cs="Times New Roman" w:hint="eastAsia"/>
        </w:rPr>
        <w:t>第三者责任险</w:t>
      </w:r>
      <w:bookmarkEnd w:id="722"/>
      <w:bookmarkEnd w:id="723"/>
      <w:bookmarkEnd w:id="724"/>
      <w:bookmarkEnd w:id="725"/>
      <w:bookmarkEnd w:id="726"/>
      <w:bookmarkEnd w:id="727"/>
    </w:p>
    <w:p w:rsidR="007B2A64" w:rsidRDefault="007B2A64" w:rsidP="007B2A64">
      <w:pPr>
        <w:spacing w:line="360" w:lineRule="auto"/>
        <w:ind w:firstLineChars="200" w:firstLine="420"/>
        <w:rPr>
          <w:rFonts w:ascii="宋体" w:hAnsi="Times New Roman" w:cs="Arial"/>
          <w:sz w:val="21"/>
        </w:rPr>
      </w:pPr>
      <w:r>
        <w:rPr>
          <w:rFonts w:ascii="宋体" w:hAnsi="宋体" w:cs="Times New Roman"/>
          <w:sz w:val="21"/>
          <w:szCs w:val="21"/>
        </w:rPr>
        <w:t xml:space="preserve">20.4.2  </w:t>
      </w:r>
      <w:r>
        <w:rPr>
          <w:rFonts w:ascii="宋体" w:hAnsi="宋体" w:cs="Times New Roman" w:hint="eastAsia"/>
          <w:sz w:val="21"/>
          <w:szCs w:val="21"/>
        </w:rPr>
        <w:t>保险金额：</w:t>
      </w:r>
      <w:r>
        <w:rPr>
          <w:rFonts w:ascii="宋体" w:hAnsi="宋体" w:cs="Times New Roman"/>
          <w:sz w:val="21"/>
          <w:szCs w:val="21"/>
          <w:u w:val="single"/>
        </w:rPr>
        <w:t xml:space="preserve">  </w:t>
      </w:r>
      <w:r>
        <w:rPr>
          <w:rFonts w:ascii="宋体" w:hAnsi="宋体" w:cs="Arial"/>
          <w:sz w:val="21"/>
          <w:u w:val="single"/>
        </w:rPr>
        <w:t xml:space="preserve">  </w:t>
      </w:r>
      <w:r>
        <w:rPr>
          <w:rFonts w:ascii="宋体" w:hAnsi="宋体" w:cs="Arial" w:hint="eastAsia"/>
          <w:sz w:val="21"/>
          <w:u w:val="single"/>
        </w:rPr>
        <w:t>/</w:t>
      </w:r>
      <w:r>
        <w:rPr>
          <w:rFonts w:ascii="宋体" w:hAnsi="宋体" w:cs="Arial"/>
          <w:sz w:val="21"/>
          <w:u w:val="single"/>
        </w:rPr>
        <w:t xml:space="preserve">           </w:t>
      </w:r>
      <w:r>
        <w:rPr>
          <w:rFonts w:ascii="宋体" w:hAnsi="宋体" w:cs="Arial" w:hint="eastAsia"/>
          <w:sz w:val="21"/>
        </w:rPr>
        <w:t>，</w:t>
      </w:r>
      <w:r>
        <w:rPr>
          <w:rFonts w:ascii="宋体" w:hAnsi="宋体" w:cs="Times New Roman" w:hint="eastAsia"/>
          <w:sz w:val="21"/>
          <w:szCs w:val="21"/>
        </w:rPr>
        <w:t>保险费率由承包人与发包人同意的保险人商定，相关保险费由</w:t>
      </w: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Times New Roman"/>
          <w:sz w:val="21"/>
          <w:szCs w:val="21"/>
          <w:u w:val="single"/>
        </w:rPr>
        <w:t xml:space="preserve">    </w:t>
      </w:r>
      <w:r>
        <w:rPr>
          <w:rFonts w:ascii="宋体" w:hAnsi="宋体" w:cs="Times New Roman" w:hint="eastAsia"/>
          <w:sz w:val="21"/>
          <w:szCs w:val="21"/>
        </w:rPr>
        <w:t>承担</w:t>
      </w:r>
      <w:r>
        <w:rPr>
          <w:rFonts w:ascii="宋体" w:hAnsi="宋体" w:cs="Arial" w:hint="eastAsia"/>
          <w:sz w:val="21"/>
        </w:rPr>
        <w:t>。</w:t>
      </w:r>
      <w:r>
        <w:rPr>
          <w:rFonts w:ascii="宋体" w:hAnsi="宋体" w:cs="Arial"/>
          <w:sz w:val="21"/>
        </w:rPr>
        <w:t xml:space="preserve">                               </w:t>
      </w:r>
    </w:p>
    <w:p w:rsidR="007B2A64" w:rsidRDefault="007B2A64" w:rsidP="007B2A64">
      <w:pPr>
        <w:keepNext/>
        <w:keepLines/>
        <w:spacing w:beforeLines="50" w:before="120" w:afterLines="50" w:after="120" w:line="360" w:lineRule="auto"/>
        <w:outlineLvl w:val="2"/>
        <w:rPr>
          <w:rFonts w:ascii="宋体" w:hAnsi="宋体" w:cs="Times New Roman"/>
        </w:rPr>
      </w:pPr>
      <w:bookmarkStart w:id="728" w:name="_Toc489280251"/>
      <w:bookmarkStart w:id="729" w:name="_Toc497584105"/>
      <w:bookmarkStart w:id="730" w:name="_Toc486580445"/>
      <w:bookmarkStart w:id="731" w:name="_Toc485323219"/>
      <w:bookmarkStart w:id="732" w:name="_Toc497214114"/>
      <w:bookmarkStart w:id="733" w:name="_Toc490331736"/>
      <w:r>
        <w:rPr>
          <w:rFonts w:ascii="宋体" w:hAnsi="宋体" w:cs="Times New Roman"/>
        </w:rPr>
        <w:t xml:space="preserve">20.5  </w:t>
      </w:r>
      <w:r>
        <w:rPr>
          <w:rFonts w:ascii="宋体" w:hAnsi="宋体" w:cs="Times New Roman" w:hint="eastAsia"/>
        </w:rPr>
        <w:t>其他保险</w:t>
      </w:r>
      <w:bookmarkEnd w:id="728"/>
      <w:bookmarkEnd w:id="729"/>
      <w:bookmarkEnd w:id="730"/>
      <w:bookmarkEnd w:id="731"/>
      <w:bookmarkEnd w:id="732"/>
      <w:bookmarkEnd w:id="733"/>
    </w:p>
    <w:p w:rsidR="007B2A64" w:rsidRDefault="007B2A64" w:rsidP="007B2A64">
      <w:pPr>
        <w:spacing w:line="360" w:lineRule="auto"/>
        <w:ind w:firstLineChars="200" w:firstLine="420"/>
        <w:rPr>
          <w:rFonts w:ascii="宋体" w:hAnsi="Times New Roman" w:cs="Arial"/>
          <w:sz w:val="21"/>
        </w:rPr>
      </w:pPr>
      <w:r>
        <w:rPr>
          <w:rFonts w:ascii="宋体" w:hAnsi="宋体" w:cs="Times New Roman" w:hint="eastAsia"/>
          <w:sz w:val="21"/>
          <w:szCs w:val="21"/>
        </w:rPr>
        <w:t>承包人应为其施工设备、进场材料和工程设备等办理的保险：</w:t>
      </w: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Arial"/>
          <w:sz w:val="21"/>
          <w:u w:val="single"/>
        </w:rPr>
        <w:t xml:space="preserve">      </w:t>
      </w:r>
    </w:p>
    <w:p w:rsidR="007B2A64" w:rsidRDefault="007B2A64" w:rsidP="007B2A64">
      <w:pPr>
        <w:keepNext/>
        <w:keepLines/>
        <w:spacing w:beforeLines="50" w:before="120" w:afterLines="50" w:after="120" w:line="360" w:lineRule="auto"/>
        <w:outlineLvl w:val="2"/>
        <w:rPr>
          <w:rFonts w:ascii="宋体" w:hAnsi="宋体" w:cs="Times New Roman"/>
        </w:rPr>
      </w:pPr>
      <w:bookmarkStart w:id="734" w:name="_Toc485323220"/>
      <w:bookmarkStart w:id="735" w:name="_Toc497584106"/>
      <w:bookmarkStart w:id="736" w:name="_Toc497214115"/>
      <w:bookmarkStart w:id="737" w:name="_Toc486580446"/>
      <w:bookmarkStart w:id="738" w:name="_Toc489280252"/>
      <w:bookmarkStart w:id="739" w:name="_Toc490331737"/>
      <w:r>
        <w:rPr>
          <w:rFonts w:ascii="宋体" w:hAnsi="宋体" w:cs="Times New Roman"/>
        </w:rPr>
        <w:t xml:space="preserve">20.6  </w:t>
      </w:r>
      <w:r>
        <w:rPr>
          <w:rFonts w:ascii="宋体" w:hAnsi="宋体" w:cs="Times New Roman" w:hint="eastAsia"/>
        </w:rPr>
        <w:t>对各项保险的一般要求</w:t>
      </w:r>
      <w:bookmarkEnd w:id="734"/>
      <w:bookmarkEnd w:id="735"/>
      <w:bookmarkEnd w:id="736"/>
      <w:bookmarkEnd w:id="737"/>
      <w:bookmarkEnd w:id="738"/>
      <w:bookmarkEnd w:id="739"/>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sz w:val="21"/>
          <w:szCs w:val="21"/>
        </w:rPr>
        <w:t xml:space="preserve">20.6.1  </w:t>
      </w:r>
      <w:r>
        <w:rPr>
          <w:rFonts w:ascii="宋体" w:hAnsi="宋体" w:cs="Times New Roman" w:hint="eastAsia"/>
          <w:sz w:val="21"/>
          <w:szCs w:val="21"/>
        </w:rPr>
        <w:t>保险凭证</w:t>
      </w:r>
    </w:p>
    <w:p w:rsidR="007B2A64" w:rsidRDefault="007B2A64" w:rsidP="007B2A64">
      <w:pPr>
        <w:spacing w:line="360" w:lineRule="auto"/>
        <w:ind w:firstLineChars="200" w:firstLine="420"/>
        <w:rPr>
          <w:rFonts w:ascii="宋体" w:hAnsi="Times New Roman" w:cs="Times New Roman"/>
          <w:sz w:val="21"/>
          <w:szCs w:val="21"/>
          <w:u w:val="single"/>
        </w:rPr>
      </w:pPr>
      <w:r>
        <w:rPr>
          <w:rFonts w:ascii="宋体" w:hAnsi="宋体" w:cs="Times New Roman" w:hint="eastAsia"/>
          <w:sz w:val="21"/>
          <w:szCs w:val="21"/>
        </w:rPr>
        <w:t>承包人向发包人提交各项保险生效的证据和保险单副本的期限：</w:t>
      </w: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Arial"/>
          <w:sz w:val="21"/>
          <w:u w:val="single"/>
        </w:rPr>
        <w:t xml:space="preserve">     </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sz w:val="21"/>
          <w:szCs w:val="21"/>
        </w:rPr>
        <w:t xml:space="preserve">20.6.4  </w:t>
      </w:r>
      <w:r>
        <w:rPr>
          <w:rFonts w:ascii="宋体" w:hAnsi="宋体" w:cs="Times New Roman" w:hint="eastAsia"/>
          <w:sz w:val="21"/>
          <w:szCs w:val="21"/>
        </w:rPr>
        <w:t>保险金不足的补偿</w:t>
      </w:r>
    </w:p>
    <w:p w:rsidR="007B2A64" w:rsidRDefault="007B2A64" w:rsidP="007B2A64">
      <w:pPr>
        <w:spacing w:line="360" w:lineRule="auto"/>
        <w:ind w:firstLineChars="200" w:firstLine="420"/>
        <w:rPr>
          <w:rFonts w:ascii="宋体" w:hAnsi="Times New Roman" w:cs="Arial"/>
          <w:sz w:val="21"/>
        </w:rPr>
      </w:pPr>
      <w:r>
        <w:rPr>
          <w:rFonts w:ascii="宋体" w:hAnsi="宋体" w:cs="Times New Roman" w:hint="eastAsia"/>
          <w:sz w:val="21"/>
          <w:szCs w:val="21"/>
        </w:rPr>
        <w:t>保险金不足以补偿损失时，承包人和发包人负责补偿的责任分摊：</w:t>
      </w: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Arial"/>
          <w:sz w:val="21"/>
          <w:u w:val="single"/>
        </w:rPr>
        <w:t xml:space="preserve">    </w:t>
      </w:r>
    </w:p>
    <w:p w:rsidR="007B2A64" w:rsidRDefault="007B2A64" w:rsidP="007B2A64">
      <w:pPr>
        <w:keepNext/>
        <w:keepLines/>
        <w:spacing w:beforeLines="50" w:before="120" w:afterLines="50" w:after="120" w:line="360" w:lineRule="auto"/>
        <w:outlineLvl w:val="1"/>
        <w:rPr>
          <w:rFonts w:ascii="宋体" w:hAnsi="宋体" w:cs="宋体"/>
          <w:sz w:val="28"/>
        </w:rPr>
      </w:pPr>
      <w:bookmarkStart w:id="740" w:name="_Toc497584107"/>
      <w:bookmarkStart w:id="741" w:name="_Toc489280253"/>
      <w:bookmarkStart w:id="742" w:name="_Toc490331738"/>
      <w:bookmarkStart w:id="743" w:name="_Toc485323221"/>
      <w:bookmarkStart w:id="744" w:name="_Toc497214116"/>
      <w:bookmarkStart w:id="745" w:name="_Toc486580447"/>
      <w:r>
        <w:rPr>
          <w:rFonts w:ascii="宋体" w:hAnsi="宋体" w:cs="宋体"/>
          <w:sz w:val="28"/>
        </w:rPr>
        <w:t>21.</w:t>
      </w:r>
      <w:r>
        <w:rPr>
          <w:rFonts w:ascii="宋体" w:hAnsi="宋体" w:cs="宋体" w:hint="eastAsia"/>
          <w:sz w:val="28"/>
        </w:rPr>
        <w:t>不可抗力</w:t>
      </w:r>
      <w:bookmarkEnd w:id="740"/>
      <w:bookmarkEnd w:id="741"/>
      <w:bookmarkEnd w:id="742"/>
      <w:bookmarkEnd w:id="743"/>
      <w:bookmarkEnd w:id="744"/>
      <w:bookmarkEnd w:id="745"/>
    </w:p>
    <w:p w:rsidR="007B2A64" w:rsidRDefault="007B2A64" w:rsidP="007B2A64">
      <w:pPr>
        <w:keepNext/>
        <w:keepLines/>
        <w:spacing w:beforeLines="50" w:before="120" w:afterLines="50" w:after="120" w:line="360" w:lineRule="auto"/>
        <w:outlineLvl w:val="2"/>
        <w:rPr>
          <w:rFonts w:ascii="宋体" w:hAnsi="宋体" w:cs="Times New Roman"/>
        </w:rPr>
      </w:pPr>
      <w:bookmarkStart w:id="746" w:name="_Toc489280254"/>
      <w:bookmarkStart w:id="747" w:name="_Toc485323222"/>
      <w:bookmarkStart w:id="748" w:name="_Toc497214117"/>
      <w:bookmarkStart w:id="749" w:name="_Toc497584108"/>
      <w:bookmarkStart w:id="750" w:name="_Toc486580448"/>
      <w:bookmarkStart w:id="751" w:name="_Toc490331739"/>
      <w:r>
        <w:rPr>
          <w:rFonts w:ascii="宋体" w:hAnsi="宋体" w:cs="Times New Roman"/>
        </w:rPr>
        <w:t xml:space="preserve">21.1  </w:t>
      </w:r>
      <w:r>
        <w:rPr>
          <w:rFonts w:ascii="宋体" w:hAnsi="宋体" w:cs="Times New Roman" w:hint="eastAsia"/>
        </w:rPr>
        <w:t>不可抗力的确认</w:t>
      </w:r>
      <w:bookmarkEnd w:id="746"/>
      <w:bookmarkEnd w:id="747"/>
      <w:bookmarkEnd w:id="748"/>
      <w:bookmarkEnd w:id="749"/>
      <w:bookmarkEnd w:id="750"/>
      <w:bookmarkEnd w:id="751"/>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sz w:val="21"/>
          <w:szCs w:val="21"/>
        </w:rPr>
        <w:t xml:space="preserve">21.1.1  </w:t>
      </w:r>
      <w:r>
        <w:rPr>
          <w:rFonts w:ascii="宋体" w:hAnsi="宋体" w:cs="Times New Roman" w:hint="eastAsia"/>
          <w:sz w:val="21"/>
          <w:szCs w:val="21"/>
        </w:rPr>
        <w:t>合同条款通用部分第</w:t>
      </w:r>
      <w:r>
        <w:rPr>
          <w:rFonts w:ascii="宋体" w:hAnsi="宋体" w:cs="Times New Roman"/>
          <w:sz w:val="21"/>
          <w:szCs w:val="21"/>
        </w:rPr>
        <w:t>21.1.1</w:t>
      </w:r>
      <w:r>
        <w:rPr>
          <w:rFonts w:ascii="宋体" w:hAnsi="宋体" w:cs="Times New Roman" w:hint="eastAsia"/>
          <w:sz w:val="21"/>
          <w:szCs w:val="21"/>
        </w:rPr>
        <w:t>项约定的不可抗力以外的其他情形：</w:t>
      </w:r>
      <w:r>
        <w:rPr>
          <w:rFonts w:ascii="宋体" w:hAnsi="宋体" w:cs="Times New Roman" w:hint="eastAsia"/>
          <w:sz w:val="21"/>
          <w:szCs w:val="21"/>
          <w:u w:val="single"/>
        </w:rPr>
        <w:t>政府政策对本工程造成影响</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rPr>
        <w:t>不可抗力的等级范围约定：</w:t>
      </w:r>
      <w:r>
        <w:rPr>
          <w:rFonts w:ascii="宋体" w:hAnsi="宋体" w:cs="Times New Roman" w:hint="eastAsia"/>
          <w:sz w:val="21"/>
          <w:szCs w:val="21"/>
          <w:u w:val="single"/>
        </w:rPr>
        <w:t>（</w:t>
      </w:r>
      <w:r>
        <w:rPr>
          <w:rFonts w:ascii="宋体" w:hAnsi="宋体" w:cs="Times New Roman" w:hint="eastAsia"/>
          <w:sz w:val="21"/>
          <w:szCs w:val="21"/>
          <w:u w:val="single"/>
        </w:rPr>
        <w:t>1</w:t>
      </w:r>
      <w:r>
        <w:rPr>
          <w:rFonts w:ascii="宋体" w:hAnsi="宋体" w:cs="Times New Roman" w:hint="eastAsia"/>
          <w:sz w:val="21"/>
          <w:szCs w:val="21"/>
          <w:u w:val="single"/>
        </w:rPr>
        <w:t>）风力</w:t>
      </w:r>
      <w:r>
        <w:rPr>
          <w:rFonts w:ascii="宋体" w:hAnsi="宋体" w:cs="Times New Roman" w:hint="eastAsia"/>
          <w:sz w:val="21"/>
          <w:szCs w:val="21"/>
          <w:u w:val="single"/>
        </w:rPr>
        <w:t>9</w:t>
      </w:r>
      <w:r>
        <w:rPr>
          <w:rFonts w:ascii="宋体" w:hAnsi="宋体" w:cs="Times New Roman" w:hint="eastAsia"/>
          <w:sz w:val="21"/>
          <w:szCs w:val="21"/>
          <w:u w:val="single"/>
        </w:rPr>
        <w:t>级（含</w:t>
      </w:r>
      <w:r>
        <w:rPr>
          <w:rFonts w:ascii="宋体" w:hAnsi="宋体" w:cs="Times New Roman" w:hint="eastAsia"/>
          <w:sz w:val="21"/>
          <w:szCs w:val="21"/>
          <w:u w:val="single"/>
        </w:rPr>
        <w:t>9</w:t>
      </w:r>
      <w:r>
        <w:rPr>
          <w:rFonts w:ascii="宋体" w:hAnsi="宋体" w:cs="Times New Roman" w:hint="eastAsia"/>
          <w:sz w:val="21"/>
          <w:szCs w:val="21"/>
          <w:u w:val="single"/>
        </w:rPr>
        <w:t>级）以上台风持续</w:t>
      </w:r>
      <w:r>
        <w:rPr>
          <w:rFonts w:ascii="宋体" w:hAnsi="宋体" w:cs="Times New Roman" w:hint="eastAsia"/>
          <w:sz w:val="21"/>
          <w:szCs w:val="21"/>
          <w:u w:val="single"/>
        </w:rPr>
        <w:t>24</w:t>
      </w:r>
      <w:r>
        <w:rPr>
          <w:rFonts w:ascii="宋体" w:hAnsi="宋体" w:cs="Times New Roman" w:hint="eastAsia"/>
          <w:sz w:val="21"/>
          <w:szCs w:val="21"/>
          <w:u w:val="single"/>
        </w:rPr>
        <w:t>小时（以气象台发布的公告为准）。</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w:t>
      </w:r>
      <w:r>
        <w:rPr>
          <w:rFonts w:ascii="宋体" w:hAnsi="宋体" w:cs="Times New Roman" w:hint="eastAsia"/>
          <w:sz w:val="21"/>
          <w:szCs w:val="21"/>
          <w:u w:val="single"/>
        </w:rPr>
        <w:t>2</w:t>
      </w:r>
      <w:r>
        <w:rPr>
          <w:rFonts w:ascii="宋体" w:hAnsi="宋体" w:cs="Times New Roman" w:hint="eastAsia"/>
          <w:sz w:val="21"/>
          <w:szCs w:val="21"/>
          <w:u w:val="single"/>
        </w:rPr>
        <w:t>）</w:t>
      </w:r>
      <w:r>
        <w:rPr>
          <w:rFonts w:ascii="宋体" w:hAnsi="宋体" w:cs="Times New Roman" w:hint="eastAsia"/>
          <w:sz w:val="21"/>
          <w:szCs w:val="21"/>
          <w:u w:val="single"/>
        </w:rPr>
        <w:t>24</w:t>
      </w:r>
      <w:r>
        <w:rPr>
          <w:rFonts w:ascii="宋体" w:hAnsi="宋体" w:cs="Times New Roman" w:hint="eastAsia"/>
          <w:sz w:val="21"/>
          <w:szCs w:val="21"/>
          <w:u w:val="single"/>
        </w:rPr>
        <w:t>小时连续雨量达</w:t>
      </w:r>
      <w:r>
        <w:rPr>
          <w:rFonts w:ascii="宋体" w:hAnsi="宋体" w:cs="Times New Roman" w:hint="eastAsia"/>
          <w:sz w:val="21"/>
          <w:szCs w:val="21"/>
          <w:u w:val="single"/>
        </w:rPr>
        <w:t>200mm</w:t>
      </w:r>
      <w:r>
        <w:rPr>
          <w:rFonts w:ascii="宋体" w:hAnsi="宋体" w:cs="Times New Roman" w:hint="eastAsia"/>
          <w:sz w:val="21"/>
          <w:szCs w:val="21"/>
          <w:u w:val="single"/>
        </w:rPr>
        <w:t>以上的暴雨（以气象台发布的公告为准）。</w:t>
      </w:r>
    </w:p>
    <w:p w:rsidR="007B2A64" w:rsidRDefault="007B2A64" w:rsidP="007B2A64">
      <w:pPr>
        <w:spacing w:line="360" w:lineRule="auto"/>
        <w:ind w:firstLineChars="200" w:firstLine="420"/>
        <w:rPr>
          <w:rFonts w:ascii="宋体" w:hAnsi="宋体" w:cs="Times New Roman"/>
          <w:sz w:val="21"/>
          <w:szCs w:val="21"/>
          <w:u w:val="single"/>
        </w:rPr>
      </w:pPr>
      <w:r>
        <w:rPr>
          <w:rFonts w:ascii="宋体" w:hAnsi="宋体" w:cs="Times New Roman" w:hint="eastAsia"/>
          <w:sz w:val="21"/>
          <w:szCs w:val="21"/>
          <w:u w:val="single"/>
        </w:rPr>
        <w:t>（</w:t>
      </w:r>
      <w:r>
        <w:rPr>
          <w:rFonts w:ascii="宋体" w:hAnsi="宋体" w:cs="Times New Roman" w:hint="eastAsia"/>
          <w:sz w:val="21"/>
          <w:szCs w:val="21"/>
          <w:u w:val="single"/>
        </w:rPr>
        <w:t>3</w:t>
      </w:r>
      <w:r>
        <w:rPr>
          <w:rFonts w:ascii="宋体" w:hAnsi="宋体" w:cs="Times New Roman" w:hint="eastAsia"/>
          <w:sz w:val="21"/>
          <w:szCs w:val="21"/>
          <w:u w:val="single"/>
        </w:rPr>
        <w:t>）战争、动乱、洪水、空中飞行物坠落或其它非发包人、承包人责任造成的爆炸火灾。</w:t>
      </w:r>
    </w:p>
    <w:p w:rsidR="007B2A64" w:rsidRDefault="007B2A64" w:rsidP="007B2A64">
      <w:pPr>
        <w:spacing w:line="360" w:lineRule="auto"/>
        <w:ind w:firstLineChars="200" w:firstLine="420"/>
        <w:rPr>
          <w:rFonts w:ascii="宋体" w:hAnsi="Times New Roman" w:cs="Arial"/>
          <w:sz w:val="21"/>
        </w:rPr>
      </w:pPr>
      <w:r>
        <w:rPr>
          <w:rFonts w:ascii="宋体" w:hAnsi="宋体" w:cs="Times New Roman" w:hint="eastAsia"/>
          <w:sz w:val="21"/>
          <w:szCs w:val="21"/>
          <w:u w:val="single"/>
        </w:rPr>
        <w:t>（</w:t>
      </w:r>
      <w:r>
        <w:rPr>
          <w:rFonts w:ascii="宋体" w:hAnsi="宋体" w:cs="Times New Roman" w:hint="eastAsia"/>
          <w:sz w:val="21"/>
          <w:szCs w:val="21"/>
          <w:u w:val="single"/>
        </w:rPr>
        <w:t>4</w:t>
      </w:r>
      <w:r>
        <w:rPr>
          <w:rFonts w:ascii="宋体" w:hAnsi="宋体" w:cs="Times New Roman" w:hint="eastAsia"/>
          <w:sz w:val="21"/>
          <w:szCs w:val="21"/>
          <w:u w:val="single"/>
        </w:rPr>
        <w:t>）北京市该项目行政区域内发生</w:t>
      </w:r>
      <w:r>
        <w:rPr>
          <w:rFonts w:ascii="宋体" w:hAnsi="宋体" w:cs="Times New Roman" w:hint="eastAsia"/>
          <w:sz w:val="21"/>
          <w:szCs w:val="21"/>
          <w:u w:val="single"/>
        </w:rPr>
        <w:t>8</w:t>
      </w:r>
      <w:r>
        <w:rPr>
          <w:rFonts w:ascii="宋体" w:hAnsi="宋体" w:cs="Times New Roman" w:hint="eastAsia"/>
          <w:sz w:val="21"/>
          <w:szCs w:val="21"/>
          <w:u w:val="single"/>
        </w:rPr>
        <w:t>级以上（含</w:t>
      </w:r>
      <w:r>
        <w:rPr>
          <w:rFonts w:ascii="宋体" w:hAnsi="宋体" w:cs="Times New Roman" w:hint="eastAsia"/>
          <w:sz w:val="21"/>
          <w:szCs w:val="21"/>
          <w:u w:val="single"/>
        </w:rPr>
        <w:t>8</w:t>
      </w:r>
      <w:r>
        <w:rPr>
          <w:rFonts w:ascii="宋体" w:hAnsi="宋体" w:cs="Times New Roman" w:hint="eastAsia"/>
          <w:sz w:val="21"/>
          <w:szCs w:val="21"/>
          <w:u w:val="single"/>
        </w:rPr>
        <w:t>级）地震</w:t>
      </w:r>
    </w:p>
    <w:p w:rsidR="007B2A64" w:rsidRDefault="007B2A64" w:rsidP="007B2A64">
      <w:pPr>
        <w:keepNext/>
        <w:keepLines/>
        <w:spacing w:beforeLines="50" w:before="120" w:afterLines="50" w:after="120" w:line="360" w:lineRule="auto"/>
        <w:outlineLvl w:val="1"/>
        <w:rPr>
          <w:rFonts w:ascii="宋体" w:hAnsi="宋体" w:cs="宋体"/>
          <w:sz w:val="28"/>
        </w:rPr>
      </w:pPr>
      <w:bookmarkStart w:id="752" w:name="_Toc486580450"/>
      <w:bookmarkStart w:id="753" w:name="_Toc497584109"/>
      <w:bookmarkStart w:id="754" w:name="_Toc490331741"/>
      <w:bookmarkStart w:id="755" w:name="_Toc497214118"/>
      <w:bookmarkStart w:id="756" w:name="_Toc485323224"/>
      <w:bookmarkStart w:id="757" w:name="_Toc489280256"/>
      <w:r>
        <w:rPr>
          <w:rFonts w:ascii="宋体" w:hAnsi="宋体" w:cs="宋体"/>
          <w:sz w:val="28"/>
        </w:rPr>
        <w:lastRenderedPageBreak/>
        <w:t>24.</w:t>
      </w:r>
      <w:r>
        <w:rPr>
          <w:rFonts w:ascii="宋体" w:hAnsi="宋体" w:cs="宋体" w:hint="eastAsia"/>
          <w:sz w:val="28"/>
        </w:rPr>
        <w:t>争议的解决</w:t>
      </w:r>
      <w:bookmarkEnd w:id="752"/>
      <w:bookmarkEnd w:id="753"/>
      <w:bookmarkEnd w:id="754"/>
      <w:bookmarkEnd w:id="755"/>
      <w:bookmarkEnd w:id="756"/>
      <w:bookmarkEnd w:id="757"/>
    </w:p>
    <w:p w:rsidR="007B2A64" w:rsidRDefault="007B2A64" w:rsidP="007B2A64">
      <w:pPr>
        <w:keepNext/>
        <w:keepLines/>
        <w:spacing w:beforeLines="50" w:before="120" w:afterLines="50" w:after="120" w:line="360" w:lineRule="auto"/>
        <w:outlineLvl w:val="2"/>
        <w:rPr>
          <w:rFonts w:ascii="宋体" w:hAnsi="宋体" w:cs="Times New Roman"/>
        </w:rPr>
      </w:pPr>
      <w:bookmarkStart w:id="758" w:name="_Toc489280257"/>
      <w:bookmarkStart w:id="759" w:name="_Toc490331742"/>
      <w:bookmarkStart w:id="760" w:name="_Toc497214119"/>
      <w:bookmarkStart w:id="761" w:name="_Toc486580451"/>
      <w:bookmarkStart w:id="762" w:name="_Toc497584110"/>
      <w:bookmarkStart w:id="763" w:name="_Toc485323225"/>
      <w:r>
        <w:rPr>
          <w:rFonts w:ascii="宋体" w:hAnsi="宋体" w:cs="Times New Roman"/>
        </w:rPr>
        <w:t xml:space="preserve">24.1  </w:t>
      </w:r>
      <w:r>
        <w:rPr>
          <w:rFonts w:ascii="宋体" w:hAnsi="宋体" w:cs="Times New Roman" w:hint="eastAsia"/>
        </w:rPr>
        <w:t>争议的解决方式</w:t>
      </w:r>
      <w:bookmarkEnd w:id="758"/>
      <w:bookmarkEnd w:id="759"/>
      <w:bookmarkEnd w:id="760"/>
      <w:bookmarkEnd w:id="761"/>
      <w:bookmarkEnd w:id="762"/>
      <w:bookmarkEnd w:id="763"/>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hint="eastAsia"/>
          <w:sz w:val="21"/>
          <w:szCs w:val="21"/>
        </w:rPr>
        <w:t>因本合同引起的或与本合同有关的任何争议，合同双方友好协商不成、不愿提请争议组评审或者不愿接受争议评审组意见的，选择下列第</w:t>
      </w:r>
      <w:r>
        <w:rPr>
          <w:rFonts w:ascii="宋体" w:hAnsi="宋体" w:cs="Times New Roman"/>
          <w:sz w:val="21"/>
          <w:szCs w:val="21"/>
          <w:u w:val="single"/>
        </w:rPr>
        <w:t xml:space="preserve">  </w:t>
      </w:r>
      <w:r>
        <w:rPr>
          <w:rFonts w:ascii="宋体" w:hAnsi="宋体" w:cs="Times New Roman" w:hint="eastAsia"/>
          <w:sz w:val="21"/>
          <w:u w:val="single"/>
        </w:rPr>
        <w:t>（贰）</w:t>
      </w:r>
      <w:r>
        <w:rPr>
          <w:rFonts w:ascii="宋体" w:hAnsi="宋体" w:cs="Times New Roman"/>
          <w:sz w:val="21"/>
          <w:szCs w:val="21"/>
          <w:u w:val="single"/>
        </w:rPr>
        <w:t xml:space="preserve"> </w:t>
      </w:r>
      <w:r>
        <w:rPr>
          <w:rFonts w:ascii="宋体" w:hAnsi="宋体" w:cs="Times New Roman" w:hint="eastAsia"/>
          <w:sz w:val="21"/>
          <w:szCs w:val="21"/>
        </w:rPr>
        <w:t>种方式解决：</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u w:val="single"/>
        </w:rPr>
        <w:t>（壹）</w:t>
      </w:r>
      <w:r>
        <w:rPr>
          <w:rFonts w:ascii="宋体" w:hAnsi="宋体" w:cs="Times New Roman" w:hint="eastAsia"/>
          <w:sz w:val="21"/>
        </w:rPr>
        <w:t>提请</w:t>
      </w:r>
      <w:r>
        <w:rPr>
          <w:rFonts w:ascii="宋体" w:hAnsi="宋体" w:cs="Times New Roman"/>
          <w:sz w:val="21"/>
          <w:u w:val="single"/>
        </w:rPr>
        <w:t xml:space="preserve">   </w:t>
      </w:r>
      <w:r>
        <w:rPr>
          <w:rFonts w:ascii="宋体" w:hAnsi="宋体" w:cs="Times New Roman" w:hint="eastAsia"/>
          <w:sz w:val="21"/>
          <w:u w:val="single"/>
        </w:rPr>
        <w:t>/</w:t>
      </w:r>
      <w:r>
        <w:rPr>
          <w:rFonts w:ascii="宋体" w:hAnsi="宋体" w:cs="Times New Roman"/>
          <w:sz w:val="21"/>
          <w:u w:val="single"/>
        </w:rPr>
        <w:t xml:space="preserve">    </w:t>
      </w:r>
      <w:r>
        <w:rPr>
          <w:rFonts w:ascii="宋体" w:hAnsi="宋体" w:cs="Times New Roman" w:hint="eastAsia"/>
          <w:sz w:val="21"/>
        </w:rPr>
        <w:t>仲裁委员会按照该会仲裁规则进行仲裁，仲裁裁决是终局的，对合同双方均有约束力。</w:t>
      </w:r>
    </w:p>
    <w:p w:rsidR="007B2A64" w:rsidRDefault="007B2A64" w:rsidP="007B2A64">
      <w:pPr>
        <w:spacing w:line="360" w:lineRule="auto"/>
        <w:ind w:firstLineChars="200" w:firstLine="420"/>
        <w:rPr>
          <w:rFonts w:ascii="宋体" w:hAnsi="Times New Roman" w:cs="Times New Roman"/>
          <w:color w:val="0000FF"/>
          <w:sz w:val="21"/>
          <w:szCs w:val="21"/>
        </w:rPr>
      </w:pPr>
      <w:r>
        <w:rPr>
          <w:rFonts w:ascii="宋体" w:hAnsi="宋体" w:cs="Times New Roman" w:hint="eastAsia"/>
          <w:color w:val="0000FF"/>
          <w:sz w:val="21"/>
          <w:szCs w:val="21"/>
          <w:u w:val="single"/>
        </w:rPr>
        <w:t>（贰）</w:t>
      </w:r>
      <w:r>
        <w:rPr>
          <w:rFonts w:ascii="宋体" w:hAnsi="宋体" w:cs="Times New Roman" w:hint="eastAsia"/>
          <w:color w:val="0000FF"/>
          <w:sz w:val="21"/>
          <w:szCs w:val="21"/>
        </w:rPr>
        <w:t>向甲方住所地有管辖权的人民法院提起诉讼。</w:t>
      </w:r>
    </w:p>
    <w:p w:rsidR="007B2A64" w:rsidRDefault="007B2A64" w:rsidP="007B2A64">
      <w:pPr>
        <w:keepNext/>
        <w:keepLines/>
        <w:spacing w:beforeLines="50" w:before="120" w:afterLines="50" w:after="120" w:line="360" w:lineRule="auto"/>
        <w:outlineLvl w:val="2"/>
        <w:rPr>
          <w:rFonts w:ascii="宋体" w:hAnsi="宋体" w:cs="Times New Roman"/>
        </w:rPr>
      </w:pPr>
      <w:bookmarkStart w:id="764" w:name="_Toc485323226"/>
      <w:bookmarkStart w:id="765" w:name="_Toc490331743"/>
      <w:bookmarkStart w:id="766" w:name="_Toc497584111"/>
      <w:bookmarkStart w:id="767" w:name="_Toc497214120"/>
      <w:bookmarkStart w:id="768" w:name="_Toc489280258"/>
      <w:bookmarkStart w:id="769" w:name="_Toc486580452"/>
      <w:r>
        <w:rPr>
          <w:rFonts w:ascii="宋体" w:hAnsi="宋体" w:cs="Times New Roman"/>
        </w:rPr>
        <w:t xml:space="preserve">24.3  </w:t>
      </w:r>
      <w:r>
        <w:rPr>
          <w:rFonts w:ascii="宋体" w:hAnsi="宋体" w:cs="Times New Roman" w:hint="eastAsia"/>
        </w:rPr>
        <w:t>争议评审</w:t>
      </w:r>
      <w:bookmarkEnd w:id="764"/>
      <w:bookmarkEnd w:id="765"/>
      <w:bookmarkEnd w:id="766"/>
      <w:bookmarkEnd w:id="767"/>
      <w:bookmarkEnd w:id="768"/>
      <w:bookmarkEnd w:id="769"/>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sz w:val="21"/>
          <w:szCs w:val="21"/>
        </w:rPr>
        <w:t xml:space="preserve">24.3.4  </w:t>
      </w:r>
      <w:r>
        <w:rPr>
          <w:rFonts w:ascii="宋体" w:hAnsi="宋体" w:cs="Times New Roman" w:hint="eastAsia"/>
          <w:sz w:val="21"/>
          <w:szCs w:val="21"/>
        </w:rPr>
        <w:t>争议评审组邀请合同双方代表人和有关人员举行调查会的期限：</w:t>
      </w: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Times New Roman"/>
          <w:sz w:val="21"/>
          <w:szCs w:val="21"/>
          <w:u w:val="single"/>
        </w:rPr>
        <w:t xml:space="preserve">  </w:t>
      </w:r>
    </w:p>
    <w:p w:rsidR="007B2A64" w:rsidRDefault="007B2A64" w:rsidP="007B2A64">
      <w:pPr>
        <w:spacing w:line="360" w:lineRule="auto"/>
        <w:ind w:firstLineChars="200" w:firstLine="420"/>
        <w:rPr>
          <w:rFonts w:ascii="宋体" w:hAnsi="Times New Roman" w:cs="Times New Roman"/>
          <w:sz w:val="21"/>
          <w:szCs w:val="21"/>
        </w:rPr>
      </w:pPr>
      <w:r>
        <w:rPr>
          <w:rFonts w:ascii="宋体" w:hAnsi="宋体" w:cs="Times New Roman"/>
          <w:sz w:val="21"/>
          <w:szCs w:val="21"/>
        </w:rPr>
        <w:t xml:space="preserve">24.3.5  </w:t>
      </w:r>
      <w:r>
        <w:rPr>
          <w:rFonts w:ascii="宋体" w:hAnsi="宋体" w:cs="Times New Roman" w:hint="eastAsia"/>
          <w:sz w:val="21"/>
          <w:szCs w:val="21"/>
        </w:rPr>
        <w:t>争议评审组在调查会后作出争议评审意见的期限：</w:t>
      </w:r>
      <w:r>
        <w:rPr>
          <w:rFonts w:ascii="宋体" w:hAnsi="宋体" w:cs="Times New Roman"/>
          <w:sz w:val="21"/>
          <w:szCs w:val="21"/>
          <w:u w:val="single"/>
        </w:rPr>
        <w:t xml:space="preserve">  </w:t>
      </w:r>
      <w:r>
        <w:rPr>
          <w:rFonts w:ascii="宋体" w:hAnsi="宋体" w:cs="Times New Roman" w:hint="eastAsia"/>
          <w:sz w:val="21"/>
          <w:szCs w:val="21"/>
          <w:u w:val="single"/>
        </w:rPr>
        <w:t>/</w:t>
      </w:r>
      <w:r>
        <w:rPr>
          <w:rFonts w:ascii="宋体" w:hAnsi="宋体" w:cs="Times New Roman"/>
          <w:sz w:val="21"/>
          <w:szCs w:val="21"/>
          <w:u w:val="single"/>
        </w:rPr>
        <w:t xml:space="preserve">  </w:t>
      </w:r>
    </w:p>
    <w:p w:rsidR="007B2A64" w:rsidRDefault="007B2A64" w:rsidP="007B2A64">
      <w:pPr>
        <w:spacing w:line="360" w:lineRule="auto"/>
        <w:rPr>
          <w:rFonts w:ascii="宋体" w:hAnsi="Times New Roman" w:cs="宋体"/>
          <w:sz w:val="21"/>
          <w:szCs w:val="21"/>
        </w:rPr>
      </w:pPr>
    </w:p>
    <w:p w:rsidR="007B2A64" w:rsidRDefault="007B2A64" w:rsidP="007B2A64">
      <w:pPr>
        <w:spacing w:line="360" w:lineRule="auto"/>
        <w:rPr>
          <w:rFonts w:ascii="宋体" w:hAnsi="Times New Roman" w:cs="宋体"/>
          <w:sz w:val="21"/>
          <w:szCs w:val="21"/>
        </w:rPr>
        <w:sectPr w:rsidR="007B2A64">
          <w:footerReference w:type="first" r:id="rId53"/>
          <w:pgSz w:w="11906" w:h="16838"/>
          <w:pgMar w:top="1440" w:right="1797" w:bottom="1440" w:left="1797" w:header="851" w:footer="992" w:gutter="0"/>
          <w:cols w:space="425"/>
          <w:docGrid w:linePitch="312"/>
        </w:sectPr>
      </w:pPr>
    </w:p>
    <w:p w:rsidR="007B2A64" w:rsidRDefault="007B2A64" w:rsidP="007B2A64">
      <w:pPr>
        <w:keepNext/>
        <w:keepLines/>
        <w:spacing w:beforeLines="50" w:before="120" w:afterLines="50" w:after="120" w:line="360" w:lineRule="auto"/>
        <w:outlineLvl w:val="1"/>
        <w:rPr>
          <w:rFonts w:ascii="宋体" w:hAnsi="宋体" w:cs="Times New Roman"/>
        </w:rPr>
      </w:pPr>
      <w:bookmarkStart w:id="770" w:name="_Toc497214122"/>
      <w:bookmarkStart w:id="771" w:name="_Toc486580454"/>
      <w:bookmarkStart w:id="772" w:name="_Toc489280260"/>
      <w:bookmarkStart w:id="773" w:name="_Toc497584113"/>
      <w:r>
        <w:rPr>
          <w:rFonts w:ascii="宋体" w:hAnsi="宋体" w:cs="Times New Roman" w:hint="eastAsia"/>
        </w:rPr>
        <w:lastRenderedPageBreak/>
        <w:t>附件一：承包人承揽工程项目一览表</w:t>
      </w:r>
      <w:bookmarkEnd w:id="770"/>
      <w:bookmarkEnd w:id="771"/>
      <w:bookmarkEnd w:id="772"/>
      <w:bookmarkEnd w:id="773"/>
    </w:p>
    <w:p w:rsidR="007B2A64" w:rsidRDefault="007B2A64" w:rsidP="007B2A64">
      <w:pPr>
        <w:spacing w:line="360" w:lineRule="auto"/>
        <w:jc w:val="center"/>
        <w:rPr>
          <w:rFonts w:ascii="宋体" w:hAnsi="Times New Roman" w:cs="Times New Roman"/>
          <w:b/>
          <w:sz w:val="28"/>
          <w:szCs w:val="28"/>
        </w:rPr>
      </w:pPr>
      <w:r>
        <w:rPr>
          <w:rFonts w:ascii="宋体" w:hAnsi="宋体" w:cs="Times New Roman" w:hint="eastAsia"/>
          <w:b/>
          <w:sz w:val="28"/>
          <w:szCs w:val="28"/>
        </w:rPr>
        <w:t>承包人承揽工程项目一览表</w:t>
      </w:r>
    </w:p>
    <w:tbl>
      <w:tblPr>
        <w:tblW w:w="8782" w:type="dxa"/>
        <w:tblInd w:w="-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1"/>
        <w:gridCol w:w="791"/>
        <w:gridCol w:w="1155"/>
        <w:gridCol w:w="525"/>
        <w:gridCol w:w="525"/>
        <w:gridCol w:w="735"/>
        <w:gridCol w:w="1155"/>
        <w:gridCol w:w="735"/>
        <w:gridCol w:w="735"/>
        <w:gridCol w:w="735"/>
      </w:tblGrid>
      <w:tr w:rsidR="007B2A64" w:rsidTr="007B2A64">
        <w:tc>
          <w:tcPr>
            <w:tcW w:w="1691" w:type="dxa"/>
          </w:tcPr>
          <w:p w:rsidR="007B2A64" w:rsidRDefault="007B2A64" w:rsidP="007B2A64">
            <w:pPr>
              <w:spacing w:line="540" w:lineRule="exact"/>
              <w:jc w:val="center"/>
              <w:rPr>
                <w:rFonts w:ascii="宋体" w:hAnsi="Times New Roman" w:cs="Times New Roman"/>
                <w:spacing w:val="12"/>
                <w:sz w:val="21"/>
              </w:rPr>
            </w:pPr>
            <w:r>
              <w:rPr>
                <w:rFonts w:ascii="宋体" w:hAnsi="宋体" w:cs="Times New Roman" w:hint="eastAsia"/>
                <w:spacing w:val="12"/>
                <w:sz w:val="21"/>
              </w:rPr>
              <w:t>单位工程</w:t>
            </w:r>
          </w:p>
          <w:p w:rsidR="007B2A64" w:rsidRDefault="007B2A64" w:rsidP="007B2A64">
            <w:pPr>
              <w:spacing w:line="540" w:lineRule="exact"/>
              <w:jc w:val="center"/>
              <w:rPr>
                <w:rFonts w:ascii="宋体" w:hAnsi="Times New Roman" w:cs="Times New Roman"/>
                <w:spacing w:val="12"/>
                <w:sz w:val="21"/>
              </w:rPr>
            </w:pPr>
          </w:p>
          <w:p w:rsidR="007B2A64" w:rsidRDefault="007B2A64" w:rsidP="007B2A64">
            <w:pPr>
              <w:spacing w:line="540" w:lineRule="exact"/>
              <w:jc w:val="center"/>
              <w:rPr>
                <w:rFonts w:ascii="宋体" w:hAnsi="Times New Roman" w:cs="Times New Roman"/>
                <w:spacing w:val="12"/>
                <w:sz w:val="21"/>
              </w:rPr>
            </w:pPr>
            <w:r>
              <w:rPr>
                <w:rFonts w:ascii="宋体" w:hAnsi="宋体" w:cs="Times New Roman" w:hint="eastAsia"/>
                <w:spacing w:val="12"/>
                <w:sz w:val="21"/>
              </w:rPr>
              <w:t>名</w:t>
            </w:r>
            <w:r>
              <w:rPr>
                <w:rFonts w:ascii="宋体" w:hAnsi="宋体" w:cs="Times New Roman"/>
                <w:spacing w:val="12"/>
                <w:sz w:val="21"/>
              </w:rPr>
              <w:t xml:space="preserve">    </w:t>
            </w:r>
            <w:r>
              <w:rPr>
                <w:rFonts w:ascii="宋体" w:hAnsi="宋体" w:cs="Times New Roman" w:hint="eastAsia"/>
                <w:spacing w:val="12"/>
                <w:sz w:val="21"/>
              </w:rPr>
              <w:t>称</w:t>
            </w:r>
          </w:p>
        </w:tc>
        <w:tc>
          <w:tcPr>
            <w:tcW w:w="791" w:type="dxa"/>
          </w:tcPr>
          <w:p w:rsidR="007B2A64" w:rsidRDefault="007B2A64" w:rsidP="007B2A64">
            <w:pPr>
              <w:spacing w:line="540" w:lineRule="exact"/>
              <w:rPr>
                <w:rFonts w:ascii="宋体" w:hAnsi="Times New Roman" w:cs="Times New Roman"/>
                <w:spacing w:val="12"/>
                <w:sz w:val="21"/>
              </w:rPr>
            </w:pPr>
            <w:r>
              <w:rPr>
                <w:rFonts w:ascii="宋体" w:hAnsi="宋体" w:cs="Times New Roman" w:hint="eastAsia"/>
                <w:spacing w:val="12"/>
                <w:sz w:val="21"/>
              </w:rPr>
              <w:t>建设</w:t>
            </w:r>
          </w:p>
          <w:p w:rsidR="007B2A64" w:rsidRDefault="007B2A64" w:rsidP="007B2A64">
            <w:pPr>
              <w:spacing w:line="540" w:lineRule="exact"/>
              <w:rPr>
                <w:rFonts w:ascii="宋体" w:hAnsi="Times New Roman" w:cs="Times New Roman"/>
                <w:spacing w:val="12"/>
                <w:sz w:val="21"/>
              </w:rPr>
            </w:pPr>
          </w:p>
          <w:p w:rsidR="007B2A64" w:rsidRDefault="007B2A64" w:rsidP="007B2A64">
            <w:pPr>
              <w:spacing w:line="540" w:lineRule="exact"/>
              <w:rPr>
                <w:rFonts w:ascii="宋体" w:hAnsi="Times New Roman" w:cs="Times New Roman"/>
                <w:spacing w:val="12"/>
                <w:sz w:val="21"/>
              </w:rPr>
            </w:pPr>
            <w:r>
              <w:rPr>
                <w:rFonts w:ascii="宋体" w:hAnsi="宋体" w:cs="Times New Roman" w:hint="eastAsia"/>
                <w:spacing w:val="12"/>
                <w:sz w:val="21"/>
              </w:rPr>
              <w:t>规模</w:t>
            </w:r>
          </w:p>
        </w:tc>
        <w:tc>
          <w:tcPr>
            <w:tcW w:w="1155" w:type="dxa"/>
          </w:tcPr>
          <w:p w:rsidR="007B2A64" w:rsidRDefault="007B2A64" w:rsidP="007B2A64">
            <w:pPr>
              <w:spacing w:line="540" w:lineRule="exact"/>
              <w:rPr>
                <w:rFonts w:ascii="宋体" w:hAnsi="Times New Roman" w:cs="Times New Roman"/>
                <w:spacing w:val="12"/>
                <w:sz w:val="21"/>
              </w:rPr>
            </w:pPr>
            <w:r>
              <w:rPr>
                <w:rFonts w:ascii="宋体" w:hAnsi="宋体" w:cs="Times New Roman" w:hint="eastAsia"/>
                <w:spacing w:val="12"/>
                <w:sz w:val="21"/>
              </w:rPr>
              <w:t>建筑面积</w:t>
            </w:r>
          </w:p>
          <w:p w:rsidR="007B2A64" w:rsidRDefault="007B2A64" w:rsidP="007B2A64">
            <w:pPr>
              <w:spacing w:line="540" w:lineRule="exact"/>
              <w:rPr>
                <w:rFonts w:ascii="宋体" w:hAnsi="Times New Roman" w:cs="Times New Roman"/>
                <w:spacing w:val="12"/>
                <w:sz w:val="21"/>
              </w:rPr>
            </w:pPr>
          </w:p>
          <w:p w:rsidR="007B2A64" w:rsidRDefault="007B2A64" w:rsidP="007B2A64">
            <w:pPr>
              <w:spacing w:line="540" w:lineRule="exact"/>
              <w:rPr>
                <w:rFonts w:ascii="宋体" w:hAnsi="宋体" w:cs="Times New Roman"/>
                <w:spacing w:val="12"/>
                <w:sz w:val="21"/>
              </w:rPr>
            </w:pPr>
            <w:r>
              <w:rPr>
                <w:rFonts w:ascii="宋体" w:hAnsi="宋体" w:cs="Times New Roman"/>
                <w:spacing w:val="12"/>
                <w:sz w:val="21"/>
              </w:rPr>
              <w:t>(</w:t>
            </w:r>
            <w:r>
              <w:rPr>
                <w:rFonts w:ascii="宋体" w:hAnsi="宋体" w:cs="Times New Roman" w:hint="eastAsia"/>
                <w:spacing w:val="12"/>
                <w:sz w:val="21"/>
              </w:rPr>
              <w:t>平方米</w:t>
            </w:r>
            <w:r>
              <w:rPr>
                <w:rFonts w:ascii="宋体" w:hAnsi="宋体" w:cs="Times New Roman"/>
                <w:spacing w:val="12"/>
                <w:sz w:val="21"/>
              </w:rPr>
              <w:t>)</w:t>
            </w:r>
          </w:p>
        </w:tc>
        <w:tc>
          <w:tcPr>
            <w:tcW w:w="525" w:type="dxa"/>
          </w:tcPr>
          <w:p w:rsidR="007B2A64" w:rsidRDefault="007B2A64" w:rsidP="007B2A64">
            <w:pPr>
              <w:spacing w:line="540" w:lineRule="exact"/>
              <w:rPr>
                <w:rFonts w:ascii="宋体" w:hAnsi="Times New Roman" w:cs="Times New Roman"/>
                <w:spacing w:val="12"/>
                <w:sz w:val="21"/>
              </w:rPr>
            </w:pPr>
            <w:r>
              <w:rPr>
                <w:rFonts w:ascii="宋体" w:hAnsi="宋体" w:cs="Times New Roman" w:hint="eastAsia"/>
                <w:spacing w:val="12"/>
                <w:sz w:val="21"/>
              </w:rPr>
              <w:t>结</w:t>
            </w:r>
          </w:p>
          <w:p w:rsidR="007B2A64" w:rsidRDefault="007B2A64" w:rsidP="007B2A64">
            <w:pPr>
              <w:spacing w:line="540" w:lineRule="exact"/>
              <w:rPr>
                <w:rFonts w:ascii="宋体" w:hAnsi="Times New Roman" w:cs="Times New Roman"/>
                <w:spacing w:val="12"/>
                <w:sz w:val="21"/>
              </w:rPr>
            </w:pPr>
          </w:p>
          <w:p w:rsidR="007B2A64" w:rsidRDefault="007B2A64" w:rsidP="007B2A64">
            <w:pPr>
              <w:spacing w:line="540" w:lineRule="exact"/>
              <w:rPr>
                <w:rFonts w:ascii="宋体" w:hAnsi="Times New Roman" w:cs="Times New Roman"/>
                <w:spacing w:val="12"/>
                <w:sz w:val="21"/>
              </w:rPr>
            </w:pPr>
            <w:r>
              <w:rPr>
                <w:rFonts w:ascii="宋体" w:hAnsi="宋体" w:cs="Times New Roman" w:hint="eastAsia"/>
                <w:spacing w:val="12"/>
                <w:sz w:val="21"/>
              </w:rPr>
              <w:t>构</w:t>
            </w:r>
          </w:p>
        </w:tc>
        <w:tc>
          <w:tcPr>
            <w:tcW w:w="525" w:type="dxa"/>
          </w:tcPr>
          <w:p w:rsidR="007B2A64" w:rsidRDefault="007B2A64" w:rsidP="007B2A64">
            <w:pPr>
              <w:spacing w:line="540" w:lineRule="exact"/>
              <w:jc w:val="center"/>
              <w:rPr>
                <w:rFonts w:ascii="宋体" w:hAnsi="Times New Roman" w:cs="Times New Roman"/>
                <w:spacing w:val="12"/>
                <w:sz w:val="21"/>
              </w:rPr>
            </w:pPr>
            <w:r>
              <w:rPr>
                <w:rFonts w:ascii="宋体" w:hAnsi="宋体" w:cs="Times New Roman" w:hint="eastAsia"/>
                <w:spacing w:val="12"/>
                <w:sz w:val="21"/>
              </w:rPr>
              <w:t>层</w:t>
            </w:r>
          </w:p>
          <w:p w:rsidR="007B2A64" w:rsidRDefault="007B2A64" w:rsidP="007B2A64">
            <w:pPr>
              <w:spacing w:line="540" w:lineRule="exact"/>
              <w:jc w:val="center"/>
              <w:rPr>
                <w:rFonts w:ascii="宋体" w:hAnsi="Times New Roman" w:cs="Times New Roman"/>
                <w:spacing w:val="12"/>
                <w:sz w:val="21"/>
              </w:rPr>
            </w:pPr>
          </w:p>
          <w:p w:rsidR="007B2A64" w:rsidRDefault="007B2A64" w:rsidP="007B2A64">
            <w:pPr>
              <w:spacing w:line="540" w:lineRule="exact"/>
              <w:jc w:val="center"/>
              <w:rPr>
                <w:rFonts w:ascii="宋体" w:hAnsi="Times New Roman" w:cs="Times New Roman"/>
                <w:spacing w:val="12"/>
                <w:sz w:val="21"/>
              </w:rPr>
            </w:pPr>
            <w:r>
              <w:rPr>
                <w:rFonts w:ascii="宋体" w:hAnsi="宋体" w:cs="Times New Roman" w:hint="eastAsia"/>
                <w:spacing w:val="12"/>
                <w:sz w:val="21"/>
              </w:rPr>
              <w:t>数</w:t>
            </w:r>
          </w:p>
        </w:tc>
        <w:tc>
          <w:tcPr>
            <w:tcW w:w="735" w:type="dxa"/>
            <w:vAlign w:val="center"/>
          </w:tcPr>
          <w:p w:rsidR="007B2A64" w:rsidRDefault="007B2A64" w:rsidP="007B2A64">
            <w:pPr>
              <w:spacing w:line="540" w:lineRule="exact"/>
              <w:jc w:val="center"/>
              <w:rPr>
                <w:rFonts w:ascii="宋体" w:hAnsi="Times New Roman" w:cs="Times New Roman"/>
                <w:spacing w:val="12"/>
                <w:sz w:val="21"/>
              </w:rPr>
            </w:pPr>
            <w:r>
              <w:rPr>
                <w:rFonts w:ascii="宋体" w:hAnsi="宋体" w:cs="Times New Roman" w:hint="eastAsia"/>
                <w:spacing w:val="12"/>
                <w:sz w:val="21"/>
              </w:rPr>
              <w:t>跨</w:t>
            </w:r>
          </w:p>
          <w:p w:rsidR="007B2A64" w:rsidRDefault="007B2A64" w:rsidP="007B2A64">
            <w:pPr>
              <w:spacing w:line="540" w:lineRule="exact"/>
              <w:jc w:val="center"/>
              <w:rPr>
                <w:rFonts w:ascii="宋体" w:hAnsi="宋体" w:cs="Times New Roman"/>
                <w:spacing w:val="12"/>
                <w:sz w:val="21"/>
              </w:rPr>
            </w:pPr>
            <w:r>
              <w:rPr>
                <w:rFonts w:ascii="宋体" w:hAnsi="宋体" w:cs="Times New Roman" w:hint="eastAsia"/>
                <w:spacing w:val="12"/>
                <w:sz w:val="21"/>
              </w:rPr>
              <w:t>度</w:t>
            </w:r>
            <w:r>
              <w:rPr>
                <w:rFonts w:ascii="宋体" w:hAnsi="宋体" w:cs="Times New Roman"/>
                <w:spacing w:val="12"/>
                <w:sz w:val="21"/>
              </w:rPr>
              <w:t>(</w:t>
            </w:r>
            <w:r>
              <w:rPr>
                <w:rFonts w:ascii="宋体" w:hAnsi="宋体" w:cs="Times New Roman" w:hint="eastAsia"/>
                <w:spacing w:val="12"/>
                <w:sz w:val="21"/>
              </w:rPr>
              <w:t>米</w:t>
            </w:r>
            <w:r>
              <w:rPr>
                <w:rFonts w:ascii="宋体" w:hAnsi="宋体" w:cs="Times New Roman"/>
                <w:spacing w:val="12"/>
                <w:sz w:val="21"/>
              </w:rPr>
              <w:t>)</w:t>
            </w:r>
          </w:p>
        </w:tc>
        <w:tc>
          <w:tcPr>
            <w:tcW w:w="1155" w:type="dxa"/>
          </w:tcPr>
          <w:p w:rsidR="007B2A64" w:rsidRDefault="007B2A64" w:rsidP="007B2A64">
            <w:pPr>
              <w:spacing w:line="540" w:lineRule="exact"/>
              <w:jc w:val="center"/>
              <w:rPr>
                <w:rFonts w:ascii="宋体" w:hAnsi="Times New Roman" w:cs="Times New Roman"/>
                <w:spacing w:val="12"/>
                <w:sz w:val="21"/>
              </w:rPr>
            </w:pPr>
            <w:r>
              <w:rPr>
                <w:rFonts w:ascii="宋体" w:hAnsi="宋体" w:cs="Times New Roman" w:hint="eastAsia"/>
                <w:spacing w:val="12"/>
                <w:sz w:val="21"/>
              </w:rPr>
              <w:t>设备安装</w:t>
            </w:r>
          </w:p>
          <w:p w:rsidR="007B2A64" w:rsidRDefault="007B2A64" w:rsidP="007B2A64">
            <w:pPr>
              <w:spacing w:line="540" w:lineRule="exact"/>
              <w:jc w:val="center"/>
              <w:rPr>
                <w:rFonts w:ascii="宋体" w:hAnsi="Times New Roman" w:cs="Times New Roman"/>
                <w:spacing w:val="12"/>
                <w:sz w:val="21"/>
              </w:rPr>
            </w:pPr>
          </w:p>
          <w:p w:rsidR="007B2A64" w:rsidRDefault="007B2A64" w:rsidP="007B2A64">
            <w:pPr>
              <w:spacing w:line="540" w:lineRule="exact"/>
              <w:jc w:val="center"/>
              <w:rPr>
                <w:rFonts w:ascii="宋体" w:hAnsi="Times New Roman" w:cs="Times New Roman"/>
                <w:spacing w:val="12"/>
                <w:sz w:val="21"/>
              </w:rPr>
            </w:pPr>
            <w:r>
              <w:rPr>
                <w:rFonts w:ascii="宋体" w:hAnsi="宋体" w:cs="Times New Roman" w:hint="eastAsia"/>
                <w:spacing w:val="12"/>
                <w:sz w:val="21"/>
              </w:rPr>
              <w:t>内</w:t>
            </w:r>
            <w:r>
              <w:rPr>
                <w:rFonts w:ascii="宋体" w:hAnsi="宋体" w:cs="Times New Roman"/>
                <w:spacing w:val="12"/>
                <w:sz w:val="21"/>
              </w:rPr>
              <w:t xml:space="preserve">   </w:t>
            </w:r>
            <w:r>
              <w:rPr>
                <w:rFonts w:ascii="宋体" w:hAnsi="宋体" w:cs="Times New Roman" w:hint="eastAsia"/>
                <w:spacing w:val="12"/>
                <w:sz w:val="21"/>
              </w:rPr>
              <w:t>容</w:t>
            </w:r>
          </w:p>
        </w:tc>
        <w:tc>
          <w:tcPr>
            <w:tcW w:w="735" w:type="dxa"/>
          </w:tcPr>
          <w:p w:rsidR="007B2A64" w:rsidRDefault="007B2A64" w:rsidP="007B2A64">
            <w:pPr>
              <w:spacing w:line="540" w:lineRule="exact"/>
              <w:jc w:val="center"/>
              <w:rPr>
                <w:rFonts w:ascii="宋体" w:hAnsi="Times New Roman" w:cs="Times New Roman"/>
                <w:spacing w:val="12"/>
                <w:sz w:val="21"/>
              </w:rPr>
            </w:pPr>
            <w:r>
              <w:rPr>
                <w:rFonts w:ascii="宋体" w:hAnsi="宋体" w:cs="Times New Roman" w:hint="eastAsia"/>
                <w:spacing w:val="12"/>
                <w:sz w:val="21"/>
              </w:rPr>
              <w:t>工程造价</w:t>
            </w:r>
          </w:p>
          <w:p w:rsidR="007B2A64" w:rsidRDefault="007B2A64" w:rsidP="007B2A64">
            <w:pPr>
              <w:spacing w:line="540" w:lineRule="exact"/>
              <w:jc w:val="center"/>
              <w:rPr>
                <w:rFonts w:ascii="宋体" w:hAnsi="宋体" w:cs="Times New Roman"/>
                <w:spacing w:val="12"/>
                <w:sz w:val="21"/>
              </w:rPr>
            </w:pPr>
            <w:r>
              <w:rPr>
                <w:rFonts w:ascii="宋体" w:hAnsi="宋体" w:cs="Times New Roman"/>
                <w:spacing w:val="12"/>
                <w:sz w:val="21"/>
              </w:rPr>
              <w:t>(</w:t>
            </w:r>
            <w:r>
              <w:rPr>
                <w:rFonts w:ascii="宋体" w:hAnsi="宋体" w:cs="Times New Roman" w:hint="eastAsia"/>
                <w:spacing w:val="12"/>
                <w:sz w:val="21"/>
              </w:rPr>
              <w:t>元</w:t>
            </w:r>
            <w:r>
              <w:rPr>
                <w:rFonts w:ascii="宋体" w:hAnsi="宋体" w:cs="Times New Roman"/>
                <w:spacing w:val="12"/>
                <w:sz w:val="21"/>
              </w:rPr>
              <w:t>)</w:t>
            </w:r>
          </w:p>
        </w:tc>
        <w:tc>
          <w:tcPr>
            <w:tcW w:w="735" w:type="dxa"/>
          </w:tcPr>
          <w:p w:rsidR="007B2A64" w:rsidRDefault="007B2A64" w:rsidP="007B2A64">
            <w:pPr>
              <w:spacing w:line="540" w:lineRule="exact"/>
              <w:rPr>
                <w:rFonts w:ascii="宋体" w:hAnsi="Times New Roman" w:cs="Times New Roman"/>
                <w:spacing w:val="12"/>
                <w:sz w:val="21"/>
              </w:rPr>
            </w:pPr>
            <w:r>
              <w:rPr>
                <w:rFonts w:ascii="宋体" w:hAnsi="宋体" w:cs="Times New Roman" w:hint="eastAsia"/>
                <w:spacing w:val="12"/>
                <w:sz w:val="21"/>
              </w:rPr>
              <w:t>开工</w:t>
            </w:r>
          </w:p>
          <w:p w:rsidR="007B2A64" w:rsidRDefault="007B2A64" w:rsidP="007B2A64">
            <w:pPr>
              <w:spacing w:line="540" w:lineRule="exact"/>
              <w:rPr>
                <w:rFonts w:ascii="宋体" w:hAnsi="Times New Roman" w:cs="Times New Roman"/>
                <w:spacing w:val="12"/>
                <w:sz w:val="21"/>
              </w:rPr>
            </w:pPr>
          </w:p>
          <w:p w:rsidR="007B2A64" w:rsidRDefault="007B2A64" w:rsidP="007B2A64">
            <w:pPr>
              <w:spacing w:line="540" w:lineRule="exact"/>
              <w:rPr>
                <w:rFonts w:ascii="宋体" w:hAnsi="Times New Roman" w:cs="Times New Roman"/>
                <w:spacing w:val="12"/>
                <w:sz w:val="21"/>
              </w:rPr>
            </w:pPr>
            <w:r>
              <w:rPr>
                <w:rFonts w:ascii="宋体" w:hAnsi="宋体" w:cs="Times New Roman" w:hint="eastAsia"/>
                <w:spacing w:val="12"/>
                <w:sz w:val="21"/>
              </w:rPr>
              <w:t>日期</w:t>
            </w:r>
          </w:p>
        </w:tc>
        <w:tc>
          <w:tcPr>
            <w:tcW w:w="735" w:type="dxa"/>
          </w:tcPr>
          <w:p w:rsidR="007B2A64" w:rsidRDefault="007B2A64" w:rsidP="007B2A64">
            <w:pPr>
              <w:spacing w:line="540" w:lineRule="exact"/>
              <w:jc w:val="center"/>
              <w:rPr>
                <w:rFonts w:ascii="宋体" w:hAnsi="Times New Roman" w:cs="Times New Roman"/>
                <w:spacing w:val="12"/>
                <w:sz w:val="21"/>
              </w:rPr>
            </w:pPr>
            <w:r>
              <w:rPr>
                <w:rFonts w:ascii="宋体" w:hAnsi="宋体" w:cs="Times New Roman" w:hint="eastAsia"/>
                <w:spacing w:val="12"/>
                <w:sz w:val="21"/>
              </w:rPr>
              <w:t>竣工</w:t>
            </w:r>
          </w:p>
          <w:p w:rsidR="007B2A64" w:rsidRDefault="007B2A64" w:rsidP="007B2A64">
            <w:pPr>
              <w:spacing w:line="540" w:lineRule="exact"/>
              <w:jc w:val="center"/>
              <w:rPr>
                <w:rFonts w:ascii="宋体" w:hAnsi="Times New Roman" w:cs="Times New Roman"/>
                <w:spacing w:val="12"/>
                <w:sz w:val="21"/>
              </w:rPr>
            </w:pPr>
          </w:p>
          <w:p w:rsidR="007B2A64" w:rsidRDefault="007B2A64" w:rsidP="007B2A64">
            <w:pPr>
              <w:spacing w:line="540" w:lineRule="exact"/>
              <w:jc w:val="center"/>
              <w:rPr>
                <w:rFonts w:ascii="宋体" w:hAnsi="Times New Roman" w:cs="Times New Roman"/>
                <w:spacing w:val="12"/>
                <w:sz w:val="21"/>
              </w:rPr>
            </w:pPr>
            <w:r>
              <w:rPr>
                <w:rFonts w:ascii="宋体" w:hAnsi="宋体" w:cs="Times New Roman" w:hint="eastAsia"/>
                <w:spacing w:val="12"/>
                <w:sz w:val="21"/>
              </w:rPr>
              <w:t>日期</w:t>
            </w:r>
          </w:p>
        </w:tc>
      </w:tr>
      <w:tr w:rsidR="007B2A64" w:rsidTr="007B2A64">
        <w:trPr>
          <w:cantSplit/>
          <w:trHeight w:val="465"/>
        </w:trPr>
        <w:tc>
          <w:tcPr>
            <w:tcW w:w="1691" w:type="dxa"/>
          </w:tcPr>
          <w:p w:rsidR="007B2A64" w:rsidRDefault="007B2A64" w:rsidP="007B2A64">
            <w:pPr>
              <w:spacing w:line="540" w:lineRule="exact"/>
              <w:rPr>
                <w:rFonts w:ascii="宋体" w:hAnsi="Times New Roman" w:cs="Times New Roman"/>
                <w:sz w:val="21"/>
              </w:rPr>
            </w:pPr>
          </w:p>
        </w:tc>
        <w:tc>
          <w:tcPr>
            <w:tcW w:w="791" w:type="dxa"/>
          </w:tcPr>
          <w:p w:rsidR="007B2A64" w:rsidRDefault="007B2A64" w:rsidP="007B2A64">
            <w:pPr>
              <w:spacing w:line="540" w:lineRule="exact"/>
              <w:rPr>
                <w:rFonts w:ascii="宋体" w:hAnsi="Times New Roman" w:cs="Times New Roman"/>
                <w:spacing w:val="12"/>
                <w:sz w:val="21"/>
              </w:rPr>
            </w:pPr>
          </w:p>
        </w:tc>
        <w:tc>
          <w:tcPr>
            <w:tcW w:w="1155" w:type="dxa"/>
          </w:tcPr>
          <w:p w:rsidR="007B2A64" w:rsidRDefault="007B2A64" w:rsidP="007B2A64">
            <w:pPr>
              <w:spacing w:line="540" w:lineRule="exact"/>
              <w:rPr>
                <w:rFonts w:ascii="宋体" w:hAnsi="Times New Roman" w:cs="Times New Roman"/>
                <w:spacing w:val="12"/>
                <w:sz w:val="21"/>
              </w:rPr>
            </w:pPr>
          </w:p>
        </w:tc>
        <w:tc>
          <w:tcPr>
            <w:tcW w:w="525" w:type="dxa"/>
          </w:tcPr>
          <w:p w:rsidR="007B2A64" w:rsidRDefault="007B2A64" w:rsidP="007B2A64">
            <w:pPr>
              <w:spacing w:line="540" w:lineRule="exact"/>
              <w:rPr>
                <w:rFonts w:ascii="宋体" w:hAnsi="Times New Roman" w:cs="Times New Roman"/>
                <w:spacing w:val="12"/>
                <w:sz w:val="21"/>
              </w:rPr>
            </w:pPr>
          </w:p>
        </w:tc>
        <w:tc>
          <w:tcPr>
            <w:tcW w:w="52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115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r>
      <w:tr w:rsidR="007B2A64" w:rsidTr="007B2A64">
        <w:tc>
          <w:tcPr>
            <w:tcW w:w="1691" w:type="dxa"/>
          </w:tcPr>
          <w:p w:rsidR="007B2A64" w:rsidRDefault="007B2A64" w:rsidP="007B2A64">
            <w:pPr>
              <w:spacing w:line="540" w:lineRule="exact"/>
              <w:rPr>
                <w:rFonts w:ascii="宋体" w:hAnsi="Times New Roman" w:cs="Times New Roman"/>
                <w:sz w:val="21"/>
              </w:rPr>
            </w:pPr>
          </w:p>
        </w:tc>
        <w:tc>
          <w:tcPr>
            <w:tcW w:w="791" w:type="dxa"/>
          </w:tcPr>
          <w:p w:rsidR="007B2A64" w:rsidRDefault="007B2A64" w:rsidP="007B2A64">
            <w:pPr>
              <w:spacing w:line="540" w:lineRule="exact"/>
              <w:rPr>
                <w:rFonts w:ascii="宋体" w:hAnsi="Times New Roman" w:cs="Times New Roman"/>
                <w:spacing w:val="12"/>
                <w:sz w:val="21"/>
              </w:rPr>
            </w:pPr>
          </w:p>
        </w:tc>
        <w:tc>
          <w:tcPr>
            <w:tcW w:w="1155" w:type="dxa"/>
          </w:tcPr>
          <w:p w:rsidR="007B2A64" w:rsidRDefault="007B2A64" w:rsidP="007B2A64">
            <w:pPr>
              <w:spacing w:line="540" w:lineRule="exact"/>
              <w:rPr>
                <w:rFonts w:ascii="宋体" w:hAnsi="Times New Roman" w:cs="Times New Roman"/>
                <w:spacing w:val="12"/>
                <w:sz w:val="21"/>
              </w:rPr>
            </w:pPr>
          </w:p>
        </w:tc>
        <w:tc>
          <w:tcPr>
            <w:tcW w:w="525" w:type="dxa"/>
          </w:tcPr>
          <w:p w:rsidR="007B2A64" w:rsidRDefault="007B2A64" w:rsidP="007B2A64">
            <w:pPr>
              <w:spacing w:line="540" w:lineRule="exact"/>
              <w:rPr>
                <w:rFonts w:ascii="宋体" w:hAnsi="Times New Roman" w:cs="Times New Roman"/>
                <w:spacing w:val="12"/>
                <w:sz w:val="21"/>
              </w:rPr>
            </w:pPr>
          </w:p>
        </w:tc>
        <w:tc>
          <w:tcPr>
            <w:tcW w:w="52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115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r>
      <w:tr w:rsidR="007B2A64" w:rsidTr="007B2A64">
        <w:tc>
          <w:tcPr>
            <w:tcW w:w="1691" w:type="dxa"/>
          </w:tcPr>
          <w:p w:rsidR="007B2A64" w:rsidRDefault="007B2A64" w:rsidP="007B2A64">
            <w:pPr>
              <w:spacing w:line="540" w:lineRule="exact"/>
              <w:rPr>
                <w:rFonts w:ascii="宋体" w:hAnsi="Times New Roman" w:cs="Times New Roman"/>
                <w:spacing w:val="12"/>
                <w:sz w:val="21"/>
              </w:rPr>
            </w:pPr>
          </w:p>
        </w:tc>
        <w:tc>
          <w:tcPr>
            <w:tcW w:w="791" w:type="dxa"/>
          </w:tcPr>
          <w:p w:rsidR="007B2A64" w:rsidRDefault="007B2A64" w:rsidP="007B2A64">
            <w:pPr>
              <w:spacing w:line="540" w:lineRule="exact"/>
              <w:rPr>
                <w:rFonts w:ascii="宋体" w:hAnsi="Times New Roman" w:cs="Times New Roman"/>
                <w:spacing w:val="12"/>
                <w:sz w:val="21"/>
              </w:rPr>
            </w:pPr>
          </w:p>
        </w:tc>
        <w:tc>
          <w:tcPr>
            <w:tcW w:w="1155" w:type="dxa"/>
          </w:tcPr>
          <w:p w:rsidR="007B2A64" w:rsidRDefault="007B2A64" w:rsidP="007B2A64">
            <w:pPr>
              <w:spacing w:line="540" w:lineRule="exact"/>
              <w:rPr>
                <w:rFonts w:ascii="宋体" w:hAnsi="Times New Roman" w:cs="Times New Roman"/>
                <w:spacing w:val="12"/>
                <w:sz w:val="21"/>
              </w:rPr>
            </w:pPr>
          </w:p>
        </w:tc>
        <w:tc>
          <w:tcPr>
            <w:tcW w:w="525" w:type="dxa"/>
          </w:tcPr>
          <w:p w:rsidR="007B2A64" w:rsidRDefault="007B2A64" w:rsidP="007B2A64">
            <w:pPr>
              <w:spacing w:line="540" w:lineRule="exact"/>
              <w:rPr>
                <w:rFonts w:ascii="宋体" w:hAnsi="Times New Roman" w:cs="Times New Roman"/>
                <w:spacing w:val="12"/>
                <w:sz w:val="21"/>
              </w:rPr>
            </w:pPr>
          </w:p>
        </w:tc>
        <w:tc>
          <w:tcPr>
            <w:tcW w:w="52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115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r>
      <w:tr w:rsidR="007B2A64" w:rsidTr="007B2A64">
        <w:tc>
          <w:tcPr>
            <w:tcW w:w="1691" w:type="dxa"/>
          </w:tcPr>
          <w:p w:rsidR="007B2A64" w:rsidRDefault="007B2A64" w:rsidP="007B2A64">
            <w:pPr>
              <w:spacing w:line="540" w:lineRule="exact"/>
              <w:rPr>
                <w:rFonts w:ascii="宋体" w:hAnsi="Times New Roman" w:cs="Times New Roman"/>
                <w:spacing w:val="12"/>
                <w:sz w:val="21"/>
              </w:rPr>
            </w:pPr>
          </w:p>
        </w:tc>
        <w:tc>
          <w:tcPr>
            <w:tcW w:w="791" w:type="dxa"/>
          </w:tcPr>
          <w:p w:rsidR="007B2A64" w:rsidRDefault="007B2A64" w:rsidP="007B2A64">
            <w:pPr>
              <w:spacing w:line="540" w:lineRule="exact"/>
              <w:rPr>
                <w:rFonts w:ascii="宋体" w:hAnsi="Times New Roman" w:cs="Times New Roman"/>
                <w:spacing w:val="12"/>
                <w:sz w:val="21"/>
              </w:rPr>
            </w:pPr>
          </w:p>
        </w:tc>
        <w:tc>
          <w:tcPr>
            <w:tcW w:w="1155" w:type="dxa"/>
          </w:tcPr>
          <w:p w:rsidR="007B2A64" w:rsidRDefault="007B2A64" w:rsidP="007B2A64">
            <w:pPr>
              <w:spacing w:line="540" w:lineRule="exact"/>
              <w:rPr>
                <w:rFonts w:ascii="宋体" w:hAnsi="Times New Roman" w:cs="Times New Roman"/>
                <w:spacing w:val="12"/>
                <w:sz w:val="21"/>
              </w:rPr>
            </w:pPr>
          </w:p>
        </w:tc>
        <w:tc>
          <w:tcPr>
            <w:tcW w:w="525" w:type="dxa"/>
          </w:tcPr>
          <w:p w:rsidR="007B2A64" w:rsidRDefault="007B2A64" w:rsidP="007B2A64">
            <w:pPr>
              <w:spacing w:line="540" w:lineRule="exact"/>
              <w:rPr>
                <w:rFonts w:ascii="宋体" w:hAnsi="Times New Roman" w:cs="Times New Roman"/>
                <w:spacing w:val="12"/>
                <w:sz w:val="21"/>
              </w:rPr>
            </w:pPr>
          </w:p>
        </w:tc>
        <w:tc>
          <w:tcPr>
            <w:tcW w:w="52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115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r>
      <w:tr w:rsidR="007B2A64" w:rsidTr="007B2A64">
        <w:tc>
          <w:tcPr>
            <w:tcW w:w="1691" w:type="dxa"/>
          </w:tcPr>
          <w:p w:rsidR="007B2A64" w:rsidRDefault="007B2A64" w:rsidP="007B2A64">
            <w:pPr>
              <w:spacing w:line="540" w:lineRule="exact"/>
              <w:rPr>
                <w:rFonts w:ascii="宋体" w:hAnsi="Times New Roman" w:cs="Times New Roman"/>
                <w:spacing w:val="12"/>
                <w:sz w:val="21"/>
              </w:rPr>
            </w:pPr>
          </w:p>
        </w:tc>
        <w:tc>
          <w:tcPr>
            <w:tcW w:w="791" w:type="dxa"/>
          </w:tcPr>
          <w:p w:rsidR="007B2A64" w:rsidRDefault="007B2A64" w:rsidP="007B2A64">
            <w:pPr>
              <w:spacing w:line="540" w:lineRule="exact"/>
              <w:rPr>
                <w:rFonts w:ascii="宋体" w:hAnsi="Times New Roman" w:cs="Times New Roman"/>
                <w:spacing w:val="12"/>
                <w:sz w:val="21"/>
              </w:rPr>
            </w:pPr>
          </w:p>
        </w:tc>
        <w:tc>
          <w:tcPr>
            <w:tcW w:w="1155" w:type="dxa"/>
          </w:tcPr>
          <w:p w:rsidR="007B2A64" w:rsidRDefault="007B2A64" w:rsidP="007B2A64">
            <w:pPr>
              <w:spacing w:line="540" w:lineRule="exact"/>
              <w:rPr>
                <w:rFonts w:ascii="宋体" w:hAnsi="Times New Roman" w:cs="Times New Roman"/>
                <w:spacing w:val="12"/>
                <w:sz w:val="21"/>
              </w:rPr>
            </w:pPr>
          </w:p>
        </w:tc>
        <w:tc>
          <w:tcPr>
            <w:tcW w:w="525" w:type="dxa"/>
          </w:tcPr>
          <w:p w:rsidR="007B2A64" w:rsidRDefault="007B2A64" w:rsidP="007B2A64">
            <w:pPr>
              <w:spacing w:line="540" w:lineRule="exact"/>
              <w:rPr>
                <w:rFonts w:ascii="宋体" w:hAnsi="Times New Roman" w:cs="Times New Roman"/>
                <w:spacing w:val="12"/>
                <w:sz w:val="21"/>
              </w:rPr>
            </w:pPr>
          </w:p>
        </w:tc>
        <w:tc>
          <w:tcPr>
            <w:tcW w:w="52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115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r>
      <w:tr w:rsidR="007B2A64" w:rsidTr="007B2A64">
        <w:tc>
          <w:tcPr>
            <w:tcW w:w="1691" w:type="dxa"/>
          </w:tcPr>
          <w:p w:rsidR="007B2A64" w:rsidRDefault="007B2A64" w:rsidP="007B2A64">
            <w:pPr>
              <w:spacing w:line="540" w:lineRule="exact"/>
              <w:rPr>
                <w:rFonts w:ascii="宋体" w:hAnsi="Times New Roman" w:cs="Times New Roman"/>
                <w:spacing w:val="12"/>
                <w:sz w:val="21"/>
              </w:rPr>
            </w:pPr>
          </w:p>
        </w:tc>
        <w:tc>
          <w:tcPr>
            <w:tcW w:w="791" w:type="dxa"/>
          </w:tcPr>
          <w:p w:rsidR="007B2A64" w:rsidRDefault="007B2A64" w:rsidP="007B2A64">
            <w:pPr>
              <w:spacing w:line="540" w:lineRule="exact"/>
              <w:rPr>
                <w:rFonts w:ascii="宋体" w:hAnsi="Times New Roman" w:cs="Times New Roman"/>
                <w:spacing w:val="12"/>
                <w:sz w:val="21"/>
              </w:rPr>
            </w:pPr>
          </w:p>
        </w:tc>
        <w:tc>
          <w:tcPr>
            <w:tcW w:w="1155" w:type="dxa"/>
          </w:tcPr>
          <w:p w:rsidR="007B2A64" w:rsidRDefault="007B2A64" w:rsidP="007B2A64">
            <w:pPr>
              <w:spacing w:line="540" w:lineRule="exact"/>
              <w:rPr>
                <w:rFonts w:ascii="宋体" w:hAnsi="Times New Roman" w:cs="Times New Roman"/>
                <w:spacing w:val="12"/>
                <w:sz w:val="21"/>
              </w:rPr>
            </w:pPr>
          </w:p>
        </w:tc>
        <w:tc>
          <w:tcPr>
            <w:tcW w:w="525" w:type="dxa"/>
          </w:tcPr>
          <w:p w:rsidR="007B2A64" w:rsidRDefault="007B2A64" w:rsidP="007B2A64">
            <w:pPr>
              <w:spacing w:line="540" w:lineRule="exact"/>
              <w:rPr>
                <w:rFonts w:ascii="宋体" w:hAnsi="Times New Roman" w:cs="Times New Roman"/>
                <w:spacing w:val="12"/>
                <w:sz w:val="21"/>
              </w:rPr>
            </w:pPr>
          </w:p>
        </w:tc>
        <w:tc>
          <w:tcPr>
            <w:tcW w:w="52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115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r>
      <w:tr w:rsidR="007B2A64" w:rsidTr="007B2A64">
        <w:tc>
          <w:tcPr>
            <w:tcW w:w="1691" w:type="dxa"/>
          </w:tcPr>
          <w:p w:rsidR="007B2A64" w:rsidRDefault="007B2A64" w:rsidP="007B2A64">
            <w:pPr>
              <w:spacing w:line="540" w:lineRule="exact"/>
              <w:rPr>
                <w:rFonts w:ascii="宋体" w:hAnsi="Times New Roman" w:cs="Times New Roman"/>
                <w:spacing w:val="12"/>
                <w:sz w:val="21"/>
              </w:rPr>
            </w:pPr>
          </w:p>
        </w:tc>
        <w:tc>
          <w:tcPr>
            <w:tcW w:w="791" w:type="dxa"/>
          </w:tcPr>
          <w:p w:rsidR="007B2A64" w:rsidRDefault="007B2A64" w:rsidP="007B2A64">
            <w:pPr>
              <w:spacing w:line="540" w:lineRule="exact"/>
              <w:rPr>
                <w:rFonts w:ascii="宋体" w:hAnsi="Times New Roman" w:cs="Times New Roman"/>
                <w:spacing w:val="12"/>
                <w:sz w:val="21"/>
              </w:rPr>
            </w:pPr>
          </w:p>
        </w:tc>
        <w:tc>
          <w:tcPr>
            <w:tcW w:w="1155" w:type="dxa"/>
          </w:tcPr>
          <w:p w:rsidR="007B2A64" w:rsidRDefault="007B2A64" w:rsidP="007B2A64">
            <w:pPr>
              <w:spacing w:line="540" w:lineRule="exact"/>
              <w:rPr>
                <w:rFonts w:ascii="宋体" w:hAnsi="Times New Roman" w:cs="Times New Roman"/>
                <w:spacing w:val="12"/>
                <w:sz w:val="21"/>
              </w:rPr>
            </w:pPr>
          </w:p>
        </w:tc>
        <w:tc>
          <w:tcPr>
            <w:tcW w:w="525" w:type="dxa"/>
          </w:tcPr>
          <w:p w:rsidR="007B2A64" w:rsidRDefault="007B2A64" w:rsidP="007B2A64">
            <w:pPr>
              <w:spacing w:line="540" w:lineRule="exact"/>
              <w:rPr>
                <w:rFonts w:ascii="宋体" w:hAnsi="Times New Roman" w:cs="Times New Roman"/>
                <w:spacing w:val="12"/>
                <w:sz w:val="21"/>
              </w:rPr>
            </w:pPr>
          </w:p>
        </w:tc>
        <w:tc>
          <w:tcPr>
            <w:tcW w:w="52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115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r>
      <w:tr w:rsidR="007B2A64" w:rsidTr="007B2A64">
        <w:tc>
          <w:tcPr>
            <w:tcW w:w="1691" w:type="dxa"/>
          </w:tcPr>
          <w:p w:rsidR="007B2A64" w:rsidRDefault="007B2A64" w:rsidP="007B2A64">
            <w:pPr>
              <w:spacing w:line="540" w:lineRule="exact"/>
              <w:rPr>
                <w:rFonts w:ascii="宋体" w:hAnsi="Times New Roman" w:cs="Times New Roman"/>
                <w:spacing w:val="12"/>
                <w:sz w:val="21"/>
              </w:rPr>
            </w:pPr>
          </w:p>
        </w:tc>
        <w:tc>
          <w:tcPr>
            <w:tcW w:w="791" w:type="dxa"/>
          </w:tcPr>
          <w:p w:rsidR="007B2A64" w:rsidRDefault="007B2A64" w:rsidP="007B2A64">
            <w:pPr>
              <w:spacing w:line="540" w:lineRule="exact"/>
              <w:rPr>
                <w:rFonts w:ascii="宋体" w:hAnsi="Times New Roman" w:cs="Times New Roman"/>
                <w:spacing w:val="12"/>
                <w:sz w:val="21"/>
              </w:rPr>
            </w:pPr>
          </w:p>
        </w:tc>
        <w:tc>
          <w:tcPr>
            <w:tcW w:w="1155" w:type="dxa"/>
          </w:tcPr>
          <w:p w:rsidR="007B2A64" w:rsidRDefault="007B2A64" w:rsidP="007B2A64">
            <w:pPr>
              <w:spacing w:line="540" w:lineRule="exact"/>
              <w:rPr>
                <w:rFonts w:ascii="宋体" w:hAnsi="Times New Roman" w:cs="Times New Roman"/>
                <w:spacing w:val="12"/>
                <w:sz w:val="21"/>
              </w:rPr>
            </w:pPr>
          </w:p>
        </w:tc>
        <w:tc>
          <w:tcPr>
            <w:tcW w:w="525" w:type="dxa"/>
          </w:tcPr>
          <w:p w:rsidR="007B2A64" w:rsidRDefault="007B2A64" w:rsidP="007B2A64">
            <w:pPr>
              <w:spacing w:line="540" w:lineRule="exact"/>
              <w:rPr>
                <w:rFonts w:ascii="宋体" w:hAnsi="Times New Roman" w:cs="Times New Roman"/>
                <w:spacing w:val="12"/>
                <w:sz w:val="21"/>
              </w:rPr>
            </w:pPr>
          </w:p>
        </w:tc>
        <w:tc>
          <w:tcPr>
            <w:tcW w:w="52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115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r>
      <w:tr w:rsidR="007B2A64" w:rsidTr="007B2A64">
        <w:tc>
          <w:tcPr>
            <w:tcW w:w="1691" w:type="dxa"/>
          </w:tcPr>
          <w:p w:rsidR="007B2A64" w:rsidRDefault="007B2A64" w:rsidP="007B2A64">
            <w:pPr>
              <w:spacing w:line="540" w:lineRule="exact"/>
              <w:rPr>
                <w:rFonts w:ascii="宋体" w:hAnsi="Times New Roman" w:cs="Times New Roman"/>
                <w:spacing w:val="12"/>
                <w:sz w:val="21"/>
              </w:rPr>
            </w:pPr>
          </w:p>
        </w:tc>
        <w:tc>
          <w:tcPr>
            <w:tcW w:w="791" w:type="dxa"/>
          </w:tcPr>
          <w:p w:rsidR="007B2A64" w:rsidRDefault="007B2A64" w:rsidP="007B2A64">
            <w:pPr>
              <w:spacing w:line="540" w:lineRule="exact"/>
              <w:rPr>
                <w:rFonts w:ascii="宋体" w:hAnsi="Times New Roman" w:cs="Times New Roman"/>
                <w:spacing w:val="12"/>
                <w:sz w:val="21"/>
              </w:rPr>
            </w:pPr>
          </w:p>
        </w:tc>
        <w:tc>
          <w:tcPr>
            <w:tcW w:w="1155" w:type="dxa"/>
          </w:tcPr>
          <w:p w:rsidR="007B2A64" w:rsidRDefault="007B2A64" w:rsidP="007B2A64">
            <w:pPr>
              <w:spacing w:line="540" w:lineRule="exact"/>
              <w:rPr>
                <w:rFonts w:ascii="宋体" w:hAnsi="Times New Roman" w:cs="Times New Roman"/>
                <w:spacing w:val="12"/>
                <w:sz w:val="21"/>
              </w:rPr>
            </w:pPr>
          </w:p>
        </w:tc>
        <w:tc>
          <w:tcPr>
            <w:tcW w:w="525" w:type="dxa"/>
          </w:tcPr>
          <w:p w:rsidR="007B2A64" w:rsidRDefault="007B2A64" w:rsidP="007B2A64">
            <w:pPr>
              <w:spacing w:line="540" w:lineRule="exact"/>
              <w:rPr>
                <w:rFonts w:ascii="宋体" w:hAnsi="Times New Roman" w:cs="Times New Roman"/>
                <w:spacing w:val="12"/>
                <w:sz w:val="21"/>
              </w:rPr>
            </w:pPr>
          </w:p>
        </w:tc>
        <w:tc>
          <w:tcPr>
            <w:tcW w:w="52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115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r>
      <w:tr w:rsidR="007B2A64" w:rsidTr="007B2A64">
        <w:tc>
          <w:tcPr>
            <w:tcW w:w="1691" w:type="dxa"/>
          </w:tcPr>
          <w:p w:rsidR="007B2A64" w:rsidRDefault="007B2A64" w:rsidP="007B2A64">
            <w:pPr>
              <w:spacing w:line="540" w:lineRule="exact"/>
              <w:rPr>
                <w:rFonts w:ascii="宋体" w:hAnsi="Times New Roman" w:cs="Times New Roman"/>
                <w:spacing w:val="12"/>
                <w:sz w:val="21"/>
              </w:rPr>
            </w:pPr>
          </w:p>
        </w:tc>
        <w:tc>
          <w:tcPr>
            <w:tcW w:w="791" w:type="dxa"/>
          </w:tcPr>
          <w:p w:rsidR="007B2A64" w:rsidRDefault="007B2A64" w:rsidP="007B2A64">
            <w:pPr>
              <w:spacing w:line="540" w:lineRule="exact"/>
              <w:rPr>
                <w:rFonts w:ascii="宋体" w:hAnsi="Times New Roman" w:cs="Times New Roman"/>
                <w:spacing w:val="12"/>
                <w:sz w:val="21"/>
              </w:rPr>
            </w:pPr>
          </w:p>
        </w:tc>
        <w:tc>
          <w:tcPr>
            <w:tcW w:w="1155" w:type="dxa"/>
          </w:tcPr>
          <w:p w:rsidR="007B2A64" w:rsidRDefault="007B2A64" w:rsidP="007B2A64">
            <w:pPr>
              <w:spacing w:line="540" w:lineRule="exact"/>
              <w:rPr>
                <w:rFonts w:ascii="宋体" w:hAnsi="Times New Roman" w:cs="Times New Roman"/>
                <w:spacing w:val="12"/>
                <w:sz w:val="21"/>
              </w:rPr>
            </w:pPr>
          </w:p>
        </w:tc>
        <w:tc>
          <w:tcPr>
            <w:tcW w:w="525" w:type="dxa"/>
          </w:tcPr>
          <w:p w:rsidR="007B2A64" w:rsidRDefault="007B2A64" w:rsidP="007B2A64">
            <w:pPr>
              <w:spacing w:line="540" w:lineRule="exact"/>
              <w:rPr>
                <w:rFonts w:ascii="宋体" w:hAnsi="Times New Roman" w:cs="Times New Roman"/>
                <w:spacing w:val="12"/>
                <w:sz w:val="21"/>
              </w:rPr>
            </w:pPr>
          </w:p>
        </w:tc>
        <w:tc>
          <w:tcPr>
            <w:tcW w:w="52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115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r>
      <w:tr w:rsidR="007B2A64" w:rsidTr="007B2A64">
        <w:tc>
          <w:tcPr>
            <w:tcW w:w="1691" w:type="dxa"/>
          </w:tcPr>
          <w:p w:rsidR="007B2A64" w:rsidRDefault="007B2A64" w:rsidP="007B2A64">
            <w:pPr>
              <w:spacing w:line="540" w:lineRule="exact"/>
              <w:rPr>
                <w:rFonts w:ascii="宋体" w:hAnsi="Times New Roman" w:cs="Times New Roman"/>
                <w:spacing w:val="12"/>
                <w:sz w:val="21"/>
              </w:rPr>
            </w:pPr>
          </w:p>
        </w:tc>
        <w:tc>
          <w:tcPr>
            <w:tcW w:w="791" w:type="dxa"/>
          </w:tcPr>
          <w:p w:rsidR="007B2A64" w:rsidRDefault="007B2A64" w:rsidP="007B2A64">
            <w:pPr>
              <w:spacing w:line="540" w:lineRule="exact"/>
              <w:rPr>
                <w:rFonts w:ascii="宋体" w:hAnsi="Times New Roman" w:cs="Times New Roman"/>
                <w:spacing w:val="12"/>
                <w:sz w:val="21"/>
              </w:rPr>
            </w:pPr>
          </w:p>
        </w:tc>
        <w:tc>
          <w:tcPr>
            <w:tcW w:w="1155" w:type="dxa"/>
          </w:tcPr>
          <w:p w:rsidR="007B2A64" w:rsidRDefault="007B2A64" w:rsidP="007B2A64">
            <w:pPr>
              <w:spacing w:line="540" w:lineRule="exact"/>
              <w:rPr>
                <w:rFonts w:ascii="宋体" w:hAnsi="Times New Roman" w:cs="Times New Roman"/>
                <w:spacing w:val="12"/>
                <w:sz w:val="21"/>
              </w:rPr>
            </w:pPr>
          </w:p>
        </w:tc>
        <w:tc>
          <w:tcPr>
            <w:tcW w:w="525" w:type="dxa"/>
          </w:tcPr>
          <w:p w:rsidR="007B2A64" w:rsidRDefault="007B2A64" w:rsidP="007B2A64">
            <w:pPr>
              <w:spacing w:line="540" w:lineRule="exact"/>
              <w:rPr>
                <w:rFonts w:ascii="宋体" w:hAnsi="Times New Roman" w:cs="Times New Roman"/>
                <w:spacing w:val="12"/>
                <w:sz w:val="21"/>
              </w:rPr>
            </w:pPr>
          </w:p>
        </w:tc>
        <w:tc>
          <w:tcPr>
            <w:tcW w:w="52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115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r>
      <w:tr w:rsidR="007B2A64" w:rsidTr="007B2A64">
        <w:tc>
          <w:tcPr>
            <w:tcW w:w="1691" w:type="dxa"/>
          </w:tcPr>
          <w:p w:rsidR="007B2A64" w:rsidRDefault="007B2A64" w:rsidP="007B2A64">
            <w:pPr>
              <w:spacing w:line="540" w:lineRule="exact"/>
              <w:rPr>
                <w:rFonts w:ascii="宋体" w:hAnsi="Times New Roman" w:cs="Times New Roman"/>
                <w:spacing w:val="12"/>
                <w:sz w:val="21"/>
              </w:rPr>
            </w:pPr>
          </w:p>
        </w:tc>
        <w:tc>
          <w:tcPr>
            <w:tcW w:w="791" w:type="dxa"/>
          </w:tcPr>
          <w:p w:rsidR="007B2A64" w:rsidRDefault="007B2A64" w:rsidP="007B2A64">
            <w:pPr>
              <w:spacing w:line="540" w:lineRule="exact"/>
              <w:rPr>
                <w:rFonts w:ascii="宋体" w:hAnsi="Times New Roman" w:cs="Times New Roman"/>
                <w:spacing w:val="12"/>
                <w:sz w:val="21"/>
              </w:rPr>
            </w:pPr>
          </w:p>
        </w:tc>
        <w:tc>
          <w:tcPr>
            <w:tcW w:w="1155" w:type="dxa"/>
          </w:tcPr>
          <w:p w:rsidR="007B2A64" w:rsidRDefault="007B2A64" w:rsidP="007B2A64">
            <w:pPr>
              <w:spacing w:line="540" w:lineRule="exact"/>
              <w:rPr>
                <w:rFonts w:ascii="宋体" w:hAnsi="Times New Roman" w:cs="Times New Roman"/>
                <w:spacing w:val="12"/>
                <w:sz w:val="21"/>
              </w:rPr>
            </w:pPr>
          </w:p>
        </w:tc>
        <w:tc>
          <w:tcPr>
            <w:tcW w:w="525" w:type="dxa"/>
          </w:tcPr>
          <w:p w:rsidR="007B2A64" w:rsidRDefault="007B2A64" w:rsidP="007B2A64">
            <w:pPr>
              <w:spacing w:line="540" w:lineRule="exact"/>
              <w:rPr>
                <w:rFonts w:ascii="宋体" w:hAnsi="Times New Roman" w:cs="Times New Roman"/>
                <w:spacing w:val="12"/>
                <w:sz w:val="21"/>
              </w:rPr>
            </w:pPr>
          </w:p>
        </w:tc>
        <w:tc>
          <w:tcPr>
            <w:tcW w:w="52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115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r>
      <w:tr w:rsidR="007B2A64" w:rsidTr="007B2A64">
        <w:tc>
          <w:tcPr>
            <w:tcW w:w="1691" w:type="dxa"/>
          </w:tcPr>
          <w:p w:rsidR="007B2A64" w:rsidRDefault="007B2A64" w:rsidP="007B2A64">
            <w:pPr>
              <w:spacing w:line="540" w:lineRule="exact"/>
              <w:rPr>
                <w:rFonts w:ascii="宋体" w:hAnsi="Times New Roman" w:cs="Times New Roman"/>
                <w:spacing w:val="12"/>
                <w:sz w:val="21"/>
              </w:rPr>
            </w:pPr>
          </w:p>
        </w:tc>
        <w:tc>
          <w:tcPr>
            <w:tcW w:w="791" w:type="dxa"/>
          </w:tcPr>
          <w:p w:rsidR="007B2A64" w:rsidRDefault="007B2A64" w:rsidP="007B2A64">
            <w:pPr>
              <w:spacing w:line="540" w:lineRule="exact"/>
              <w:rPr>
                <w:rFonts w:ascii="宋体" w:hAnsi="Times New Roman" w:cs="Times New Roman"/>
                <w:spacing w:val="12"/>
                <w:sz w:val="21"/>
              </w:rPr>
            </w:pPr>
          </w:p>
        </w:tc>
        <w:tc>
          <w:tcPr>
            <w:tcW w:w="1155" w:type="dxa"/>
          </w:tcPr>
          <w:p w:rsidR="007B2A64" w:rsidRDefault="007B2A64" w:rsidP="007B2A64">
            <w:pPr>
              <w:spacing w:line="540" w:lineRule="exact"/>
              <w:rPr>
                <w:rFonts w:ascii="宋体" w:hAnsi="Times New Roman" w:cs="Times New Roman"/>
                <w:spacing w:val="12"/>
                <w:sz w:val="21"/>
              </w:rPr>
            </w:pPr>
          </w:p>
        </w:tc>
        <w:tc>
          <w:tcPr>
            <w:tcW w:w="525" w:type="dxa"/>
          </w:tcPr>
          <w:p w:rsidR="007B2A64" w:rsidRDefault="007B2A64" w:rsidP="007B2A64">
            <w:pPr>
              <w:spacing w:line="540" w:lineRule="exact"/>
              <w:rPr>
                <w:rFonts w:ascii="宋体" w:hAnsi="Times New Roman" w:cs="Times New Roman"/>
                <w:spacing w:val="12"/>
                <w:sz w:val="21"/>
              </w:rPr>
            </w:pPr>
          </w:p>
        </w:tc>
        <w:tc>
          <w:tcPr>
            <w:tcW w:w="52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115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r>
      <w:tr w:rsidR="007B2A64" w:rsidTr="007B2A64">
        <w:tc>
          <w:tcPr>
            <w:tcW w:w="1691" w:type="dxa"/>
          </w:tcPr>
          <w:p w:rsidR="007B2A64" w:rsidRDefault="007B2A64" w:rsidP="007B2A64">
            <w:pPr>
              <w:spacing w:line="540" w:lineRule="exact"/>
              <w:rPr>
                <w:rFonts w:ascii="宋体" w:hAnsi="Times New Roman" w:cs="Times New Roman"/>
                <w:spacing w:val="12"/>
                <w:sz w:val="21"/>
              </w:rPr>
            </w:pPr>
          </w:p>
        </w:tc>
        <w:tc>
          <w:tcPr>
            <w:tcW w:w="791" w:type="dxa"/>
          </w:tcPr>
          <w:p w:rsidR="007B2A64" w:rsidRDefault="007B2A64" w:rsidP="007B2A64">
            <w:pPr>
              <w:spacing w:line="540" w:lineRule="exact"/>
              <w:rPr>
                <w:rFonts w:ascii="宋体" w:hAnsi="Times New Roman" w:cs="Times New Roman"/>
                <w:spacing w:val="12"/>
                <w:sz w:val="21"/>
              </w:rPr>
            </w:pPr>
          </w:p>
        </w:tc>
        <w:tc>
          <w:tcPr>
            <w:tcW w:w="1155" w:type="dxa"/>
          </w:tcPr>
          <w:p w:rsidR="007B2A64" w:rsidRDefault="007B2A64" w:rsidP="007B2A64">
            <w:pPr>
              <w:spacing w:line="540" w:lineRule="exact"/>
              <w:rPr>
                <w:rFonts w:ascii="宋体" w:hAnsi="Times New Roman" w:cs="Times New Roman"/>
                <w:spacing w:val="12"/>
                <w:sz w:val="21"/>
              </w:rPr>
            </w:pPr>
          </w:p>
        </w:tc>
        <w:tc>
          <w:tcPr>
            <w:tcW w:w="525" w:type="dxa"/>
          </w:tcPr>
          <w:p w:rsidR="007B2A64" w:rsidRDefault="007B2A64" w:rsidP="007B2A64">
            <w:pPr>
              <w:spacing w:line="540" w:lineRule="exact"/>
              <w:rPr>
                <w:rFonts w:ascii="宋体" w:hAnsi="Times New Roman" w:cs="Times New Roman"/>
                <w:spacing w:val="12"/>
                <w:sz w:val="21"/>
              </w:rPr>
            </w:pPr>
          </w:p>
        </w:tc>
        <w:tc>
          <w:tcPr>
            <w:tcW w:w="52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115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r>
      <w:tr w:rsidR="007B2A64" w:rsidTr="007B2A64">
        <w:tc>
          <w:tcPr>
            <w:tcW w:w="1691" w:type="dxa"/>
          </w:tcPr>
          <w:p w:rsidR="007B2A64" w:rsidRDefault="007B2A64" w:rsidP="007B2A64">
            <w:pPr>
              <w:spacing w:line="540" w:lineRule="exact"/>
              <w:rPr>
                <w:rFonts w:ascii="宋体" w:hAnsi="Times New Roman" w:cs="Times New Roman"/>
                <w:spacing w:val="12"/>
                <w:sz w:val="21"/>
              </w:rPr>
            </w:pPr>
          </w:p>
        </w:tc>
        <w:tc>
          <w:tcPr>
            <w:tcW w:w="791" w:type="dxa"/>
          </w:tcPr>
          <w:p w:rsidR="007B2A64" w:rsidRDefault="007B2A64" w:rsidP="007B2A64">
            <w:pPr>
              <w:spacing w:line="540" w:lineRule="exact"/>
              <w:rPr>
                <w:rFonts w:ascii="宋体" w:hAnsi="Times New Roman" w:cs="Times New Roman"/>
                <w:spacing w:val="12"/>
                <w:sz w:val="21"/>
              </w:rPr>
            </w:pPr>
          </w:p>
        </w:tc>
        <w:tc>
          <w:tcPr>
            <w:tcW w:w="1155" w:type="dxa"/>
          </w:tcPr>
          <w:p w:rsidR="007B2A64" w:rsidRDefault="007B2A64" w:rsidP="007B2A64">
            <w:pPr>
              <w:spacing w:line="540" w:lineRule="exact"/>
              <w:rPr>
                <w:rFonts w:ascii="宋体" w:hAnsi="Times New Roman" w:cs="Times New Roman"/>
                <w:spacing w:val="12"/>
                <w:sz w:val="21"/>
              </w:rPr>
            </w:pPr>
          </w:p>
        </w:tc>
        <w:tc>
          <w:tcPr>
            <w:tcW w:w="525" w:type="dxa"/>
          </w:tcPr>
          <w:p w:rsidR="007B2A64" w:rsidRDefault="007B2A64" w:rsidP="007B2A64">
            <w:pPr>
              <w:spacing w:line="540" w:lineRule="exact"/>
              <w:rPr>
                <w:rFonts w:ascii="宋体" w:hAnsi="Times New Roman" w:cs="Times New Roman"/>
                <w:spacing w:val="12"/>
                <w:sz w:val="21"/>
              </w:rPr>
            </w:pPr>
          </w:p>
        </w:tc>
        <w:tc>
          <w:tcPr>
            <w:tcW w:w="52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115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r>
      <w:tr w:rsidR="007B2A64" w:rsidTr="007B2A64">
        <w:tc>
          <w:tcPr>
            <w:tcW w:w="1691" w:type="dxa"/>
          </w:tcPr>
          <w:p w:rsidR="007B2A64" w:rsidRDefault="007B2A64" w:rsidP="007B2A64">
            <w:pPr>
              <w:spacing w:line="540" w:lineRule="exact"/>
              <w:rPr>
                <w:rFonts w:ascii="宋体" w:hAnsi="Times New Roman" w:cs="Times New Roman"/>
                <w:spacing w:val="12"/>
                <w:sz w:val="21"/>
              </w:rPr>
            </w:pPr>
          </w:p>
        </w:tc>
        <w:tc>
          <w:tcPr>
            <w:tcW w:w="791" w:type="dxa"/>
          </w:tcPr>
          <w:p w:rsidR="007B2A64" w:rsidRDefault="007B2A64" w:rsidP="007B2A64">
            <w:pPr>
              <w:spacing w:line="540" w:lineRule="exact"/>
              <w:rPr>
                <w:rFonts w:ascii="宋体" w:hAnsi="Times New Roman" w:cs="Times New Roman"/>
                <w:spacing w:val="12"/>
                <w:sz w:val="21"/>
              </w:rPr>
            </w:pPr>
          </w:p>
        </w:tc>
        <w:tc>
          <w:tcPr>
            <w:tcW w:w="1155" w:type="dxa"/>
          </w:tcPr>
          <w:p w:rsidR="007B2A64" w:rsidRDefault="007B2A64" w:rsidP="007B2A64">
            <w:pPr>
              <w:spacing w:line="540" w:lineRule="exact"/>
              <w:rPr>
                <w:rFonts w:ascii="宋体" w:hAnsi="Times New Roman" w:cs="Times New Roman"/>
                <w:spacing w:val="12"/>
                <w:sz w:val="21"/>
              </w:rPr>
            </w:pPr>
          </w:p>
        </w:tc>
        <w:tc>
          <w:tcPr>
            <w:tcW w:w="525" w:type="dxa"/>
          </w:tcPr>
          <w:p w:rsidR="007B2A64" w:rsidRDefault="007B2A64" w:rsidP="007B2A64">
            <w:pPr>
              <w:spacing w:line="540" w:lineRule="exact"/>
              <w:rPr>
                <w:rFonts w:ascii="宋体" w:hAnsi="Times New Roman" w:cs="Times New Roman"/>
                <w:spacing w:val="12"/>
                <w:sz w:val="21"/>
              </w:rPr>
            </w:pPr>
          </w:p>
        </w:tc>
        <w:tc>
          <w:tcPr>
            <w:tcW w:w="52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115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c>
          <w:tcPr>
            <w:tcW w:w="735" w:type="dxa"/>
          </w:tcPr>
          <w:p w:rsidR="007B2A64" w:rsidRDefault="007B2A64" w:rsidP="007B2A64">
            <w:pPr>
              <w:spacing w:line="540" w:lineRule="exact"/>
              <w:rPr>
                <w:rFonts w:ascii="宋体" w:hAnsi="Times New Roman" w:cs="Times New Roman"/>
                <w:spacing w:val="12"/>
                <w:sz w:val="21"/>
              </w:rPr>
            </w:pPr>
          </w:p>
        </w:tc>
      </w:tr>
    </w:tbl>
    <w:p w:rsidR="007B2A64" w:rsidRDefault="007B2A64" w:rsidP="007B2A64">
      <w:pPr>
        <w:keepNext/>
        <w:keepLines/>
        <w:spacing w:beforeLines="50" w:before="120" w:afterLines="50" w:after="120" w:line="360" w:lineRule="auto"/>
        <w:outlineLvl w:val="0"/>
        <w:rPr>
          <w:rFonts w:ascii="宋体" w:hAnsi="Cambria" w:cs="Times New Roman"/>
          <w:b/>
          <w:bCs/>
          <w:sz w:val="32"/>
          <w:szCs w:val="21"/>
        </w:rPr>
        <w:sectPr w:rsidR="007B2A64">
          <w:pgSz w:w="11906" w:h="16838"/>
          <w:pgMar w:top="1440" w:right="1797" w:bottom="1440" w:left="1797" w:header="851" w:footer="992" w:gutter="0"/>
          <w:cols w:space="425"/>
          <w:docGrid w:linePitch="312"/>
        </w:sectPr>
      </w:pPr>
    </w:p>
    <w:p w:rsidR="007B2A64" w:rsidRDefault="007B2A64" w:rsidP="007B2A64">
      <w:pPr>
        <w:keepNext/>
        <w:keepLines/>
        <w:spacing w:beforeLines="50" w:before="120" w:afterLines="50" w:after="120" w:line="360" w:lineRule="auto"/>
        <w:outlineLvl w:val="1"/>
        <w:rPr>
          <w:rFonts w:ascii="宋体" w:hAnsi="宋体" w:cs="Times New Roman"/>
        </w:rPr>
      </w:pPr>
      <w:bookmarkStart w:id="774" w:name="_Toc497214123"/>
      <w:bookmarkStart w:id="775" w:name="_Toc485323229"/>
      <w:bookmarkStart w:id="776" w:name="_Toc486580455"/>
      <w:bookmarkStart w:id="777" w:name="_Toc489280261"/>
      <w:bookmarkStart w:id="778" w:name="_Toc497584114"/>
      <w:r>
        <w:rPr>
          <w:rFonts w:ascii="宋体" w:hAnsi="宋体" w:cs="Times New Roman" w:hint="eastAsia"/>
        </w:rPr>
        <w:lastRenderedPageBreak/>
        <w:t>附件二：承包人提供的材料和工程设备一览表</w:t>
      </w:r>
      <w:bookmarkEnd w:id="774"/>
      <w:bookmarkEnd w:id="775"/>
      <w:bookmarkEnd w:id="776"/>
      <w:bookmarkEnd w:id="777"/>
      <w:bookmarkEnd w:id="778"/>
    </w:p>
    <w:p w:rsidR="007B2A64" w:rsidRDefault="007B2A64" w:rsidP="007B2A64">
      <w:pPr>
        <w:spacing w:line="360" w:lineRule="auto"/>
        <w:jc w:val="center"/>
        <w:rPr>
          <w:rFonts w:ascii="宋体" w:hAnsi="Times New Roman" w:cs="Times New Roman"/>
          <w:b/>
          <w:sz w:val="28"/>
        </w:rPr>
      </w:pPr>
      <w:r>
        <w:rPr>
          <w:rFonts w:ascii="宋体" w:hAnsi="宋体" w:cs="Times New Roman" w:hint="eastAsia"/>
          <w:b/>
          <w:sz w:val="28"/>
        </w:rPr>
        <w:t>承包人提供的材料和工程设备一览表</w:t>
      </w:r>
    </w:p>
    <w:tbl>
      <w:tblPr>
        <w:tblW w:w="7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1155"/>
        <w:gridCol w:w="1050"/>
        <w:gridCol w:w="630"/>
        <w:gridCol w:w="525"/>
        <w:gridCol w:w="735"/>
        <w:gridCol w:w="840"/>
        <w:gridCol w:w="840"/>
        <w:gridCol w:w="735"/>
        <w:gridCol w:w="945"/>
      </w:tblGrid>
      <w:tr w:rsidR="007B2A64" w:rsidTr="007B2A64">
        <w:trPr>
          <w:trHeight w:val="1315"/>
          <w:jc w:val="center"/>
        </w:trPr>
        <w:tc>
          <w:tcPr>
            <w:tcW w:w="480" w:type="dxa"/>
            <w:vAlign w:val="center"/>
          </w:tcPr>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序</w:t>
            </w:r>
          </w:p>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号</w:t>
            </w:r>
          </w:p>
        </w:tc>
        <w:tc>
          <w:tcPr>
            <w:tcW w:w="1155" w:type="dxa"/>
            <w:vAlign w:val="center"/>
          </w:tcPr>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材料设备</w:t>
            </w:r>
          </w:p>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名</w:t>
            </w:r>
            <w:r>
              <w:rPr>
                <w:rFonts w:ascii="宋体" w:hAnsi="宋体" w:cs="Times New Roman"/>
                <w:sz w:val="21"/>
              </w:rPr>
              <w:t xml:space="preserve">    </w:t>
            </w:r>
            <w:r>
              <w:rPr>
                <w:rFonts w:ascii="宋体" w:hAnsi="宋体" w:cs="Times New Roman" w:hint="eastAsia"/>
                <w:sz w:val="21"/>
              </w:rPr>
              <w:t>称</w:t>
            </w:r>
          </w:p>
        </w:tc>
        <w:tc>
          <w:tcPr>
            <w:tcW w:w="1050" w:type="dxa"/>
            <w:vAlign w:val="center"/>
          </w:tcPr>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规格</w:t>
            </w:r>
          </w:p>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型号</w:t>
            </w:r>
          </w:p>
        </w:tc>
        <w:tc>
          <w:tcPr>
            <w:tcW w:w="630" w:type="dxa"/>
            <w:vAlign w:val="center"/>
          </w:tcPr>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单</w:t>
            </w:r>
          </w:p>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位</w:t>
            </w:r>
          </w:p>
        </w:tc>
        <w:tc>
          <w:tcPr>
            <w:tcW w:w="525" w:type="dxa"/>
            <w:vAlign w:val="center"/>
          </w:tcPr>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数</w:t>
            </w:r>
          </w:p>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量</w:t>
            </w:r>
          </w:p>
        </w:tc>
        <w:tc>
          <w:tcPr>
            <w:tcW w:w="735" w:type="dxa"/>
            <w:vAlign w:val="center"/>
          </w:tcPr>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单</w:t>
            </w:r>
          </w:p>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价</w:t>
            </w:r>
          </w:p>
        </w:tc>
        <w:tc>
          <w:tcPr>
            <w:tcW w:w="840" w:type="dxa"/>
            <w:vAlign w:val="center"/>
          </w:tcPr>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交货</w:t>
            </w:r>
          </w:p>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方式</w:t>
            </w:r>
          </w:p>
        </w:tc>
        <w:tc>
          <w:tcPr>
            <w:tcW w:w="840" w:type="dxa"/>
            <w:vAlign w:val="center"/>
          </w:tcPr>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交货</w:t>
            </w:r>
          </w:p>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地点</w:t>
            </w:r>
          </w:p>
        </w:tc>
        <w:tc>
          <w:tcPr>
            <w:tcW w:w="735" w:type="dxa"/>
            <w:vAlign w:val="center"/>
          </w:tcPr>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计划交货</w:t>
            </w:r>
          </w:p>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时间</w:t>
            </w:r>
          </w:p>
        </w:tc>
        <w:tc>
          <w:tcPr>
            <w:tcW w:w="945" w:type="dxa"/>
            <w:vAlign w:val="center"/>
          </w:tcPr>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备注</w:t>
            </w:r>
          </w:p>
        </w:tc>
      </w:tr>
      <w:tr w:rsidR="007B2A64" w:rsidTr="007B2A64">
        <w:trPr>
          <w:jc w:val="center"/>
        </w:trPr>
        <w:tc>
          <w:tcPr>
            <w:tcW w:w="480" w:type="dxa"/>
          </w:tcPr>
          <w:p w:rsidR="007B2A64" w:rsidRDefault="007B2A64" w:rsidP="007B2A64">
            <w:pPr>
              <w:spacing w:line="360" w:lineRule="auto"/>
              <w:jc w:val="center"/>
              <w:rPr>
                <w:rFonts w:ascii="宋体" w:hAnsi="Times New Roman" w:cs="Times New Roman"/>
                <w:sz w:val="28"/>
                <w:szCs w:val="28"/>
              </w:rPr>
            </w:pPr>
          </w:p>
        </w:tc>
        <w:tc>
          <w:tcPr>
            <w:tcW w:w="1155" w:type="dxa"/>
          </w:tcPr>
          <w:p w:rsidR="007B2A64" w:rsidRDefault="007B2A64" w:rsidP="007B2A64">
            <w:pPr>
              <w:spacing w:line="360" w:lineRule="auto"/>
              <w:jc w:val="center"/>
              <w:rPr>
                <w:rFonts w:ascii="宋体" w:hAnsi="Times New Roman" w:cs="Times New Roman"/>
                <w:sz w:val="28"/>
                <w:szCs w:val="28"/>
              </w:rPr>
            </w:pPr>
          </w:p>
        </w:tc>
        <w:tc>
          <w:tcPr>
            <w:tcW w:w="1050" w:type="dxa"/>
          </w:tcPr>
          <w:p w:rsidR="007B2A64" w:rsidRDefault="007B2A64" w:rsidP="007B2A64">
            <w:pPr>
              <w:spacing w:line="360" w:lineRule="auto"/>
              <w:jc w:val="center"/>
              <w:rPr>
                <w:rFonts w:ascii="宋体" w:hAnsi="Times New Roman" w:cs="Times New Roman"/>
                <w:sz w:val="28"/>
                <w:szCs w:val="28"/>
              </w:rPr>
            </w:pPr>
          </w:p>
        </w:tc>
        <w:tc>
          <w:tcPr>
            <w:tcW w:w="630" w:type="dxa"/>
          </w:tcPr>
          <w:p w:rsidR="007B2A64" w:rsidRDefault="007B2A64" w:rsidP="007B2A64">
            <w:pPr>
              <w:spacing w:line="360" w:lineRule="auto"/>
              <w:jc w:val="center"/>
              <w:rPr>
                <w:rFonts w:ascii="宋体" w:hAnsi="Times New Roman" w:cs="Times New Roman"/>
                <w:sz w:val="28"/>
                <w:szCs w:val="28"/>
              </w:rPr>
            </w:pPr>
          </w:p>
        </w:tc>
        <w:tc>
          <w:tcPr>
            <w:tcW w:w="525"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945" w:type="dxa"/>
          </w:tcPr>
          <w:p w:rsidR="007B2A64" w:rsidRDefault="007B2A64" w:rsidP="007B2A64">
            <w:pPr>
              <w:spacing w:line="360" w:lineRule="auto"/>
              <w:jc w:val="center"/>
              <w:rPr>
                <w:rFonts w:ascii="宋体" w:hAnsi="Times New Roman" w:cs="Times New Roman"/>
                <w:sz w:val="28"/>
                <w:szCs w:val="28"/>
              </w:rPr>
            </w:pPr>
          </w:p>
        </w:tc>
      </w:tr>
      <w:tr w:rsidR="007B2A64" w:rsidTr="007B2A64">
        <w:trPr>
          <w:jc w:val="center"/>
        </w:trPr>
        <w:tc>
          <w:tcPr>
            <w:tcW w:w="480" w:type="dxa"/>
          </w:tcPr>
          <w:p w:rsidR="007B2A64" w:rsidRDefault="007B2A64" w:rsidP="007B2A64">
            <w:pPr>
              <w:spacing w:line="360" w:lineRule="auto"/>
              <w:jc w:val="center"/>
              <w:rPr>
                <w:rFonts w:ascii="宋体" w:hAnsi="Times New Roman" w:cs="Times New Roman"/>
                <w:sz w:val="28"/>
                <w:szCs w:val="28"/>
              </w:rPr>
            </w:pPr>
          </w:p>
        </w:tc>
        <w:tc>
          <w:tcPr>
            <w:tcW w:w="1155" w:type="dxa"/>
          </w:tcPr>
          <w:p w:rsidR="007B2A64" w:rsidRDefault="007B2A64" w:rsidP="007B2A64">
            <w:pPr>
              <w:spacing w:line="360" w:lineRule="auto"/>
              <w:jc w:val="center"/>
              <w:rPr>
                <w:rFonts w:ascii="宋体" w:hAnsi="Times New Roman" w:cs="Times New Roman"/>
                <w:sz w:val="28"/>
                <w:szCs w:val="28"/>
              </w:rPr>
            </w:pPr>
          </w:p>
        </w:tc>
        <w:tc>
          <w:tcPr>
            <w:tcW w:w="1050" w:type="dxa"/>
          </w:tcPr>
          <w:p w:rsidR="007B2A64" w:rsidRDefault="007B2A64" w:rsidP="007B2A64">
            <w:pPr>
              <w:spacing w:line="360" w:lineRule="auto"/>
              <w:jc w:val="center"/>
              <w:rPr>
                <w:rFonts w:ascii="宋体" w:hAnsi="Times New Roman" w:cs="Times New Roman"/>
                <w:sz w:val="28"/>
                <w:szCs w:val="28"/>
              </w:rPr>
            </w:pPr>
          </w:p>
        </w:tc>
        <w:tc>
          <w:tcPr>
            <w:tcW w:w="630" w:type="dxa"/>
          </w:tcPr>
          <w:p w:rsidR="007B2A64" w:rsidRDefault="007B2A64" w:rsidP="007B2A64">
            <w:pPr>
              <w:spacing w:line="360" w:lineRule="auto"/>
              <w:jc w:val="center"/>
              <w:rPr>
                <w:rFonts w:ascii="宋体" w:hAnsi="Times New Roman" w:cs="Times New Roman"/>
                <w:sz w:val="28"/>
                <w:szCs w:val="28"/>
              </w:rPr>
            </w:pPr>
          </w:p>
        </w:tc>
        <w:tc>
          <w:tcPr>
            <w:tcW w:w="525"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945" w:type="dxa"/>
          </w:tcPr>
          <w:p w:rsidR="007B2A64" w:rsidRDefault="007B2A64" w:rsidP="007B2A64">
            <w:pPr>
              <w:spacing w:line="360" w:lineRule="auto"/>
              <w:jc w:val="center"/>
              <w:rPr>
                <w:rFonts w:ascii="宋体" w:hAnsi="Times New Roman" w:cs="Times New Roman"/>
                <w:sz w:val="28"/>
                <w:szCs w:val="28"/>
              </w:rPr>
            </w:pPr>
          </w:p>
        </w:tc>
      </w:tr>
      <w:tr w:rsidR="007B2A64" w:rsidTr="007B2A64">
        <w:trPr>
          <w:jc w:val="center"/>
        </w:trPr>
        <w:tc>
          <w:tcPr>
            <w:tcW w:w="480" w:type="dxa"/>
          </w:tcPr>
          <w:p w:rsidR="007B2A64" w:rsidRDefault="007B2A64" w:rsidP="007B2A64">
            <w:pPr>
              <w:spacing w:line="360" w:lineRule="auto"/>
              <w:jc w:val="center"/>
              <w:rPr>
                <w:rFonts w:ascii="宋体" w:hAnsi="Times New Roman" w:cs="Times New Roman"/>
                <w:sz w:val="28"/>
                <w:szCs w:val="28"/>
              </w:rPr>
            </w:pPr>
          </w:p>
        </w:tc>
        <w:tc>
          <w:tcPr>
            <w:tcW w:w="1155" w:type="dxa"/>
          </w:tcPr>
          <w:p w:rsidR="007B2A64" w:rsidRDefault="007B2A64" w:rsidP="007B2A64">
            <w:pPr>
              <w:spacing w:line="360" w:lineRule="auto"/>
              <w:jc w:val="center"/>
              <w:rPr>
                <w:rFonts w:ascii="宋体" w:hAnsi="Times New Roman" w:cs="Times New Roman"/>
                <w:sz w:val="28"/>
                <w:szCs w:val="28"/>
              </w:rPr>
            </w:pPr>
          </w:p>
        </w:tc>
        <w:tc>
          <w:tcPr>
            <w:tcW w:w="1050" w:type="dxa"/>
          </w:tcPr>
          <w:p w:rsidR="007B2A64" w:rsidRDefault="007B2A64" w:rsidP="007B2A64">
            <w:pPr>
              <w:spacing w:line="360" w:lineRule="auto"/>
              <w:jc w:val="center"/>
              <w:rPr>
                <w:rFonts w:ascii="宋体" w:hAnsi="Times New Roman" w:cs="Times New Roman"/>
                <w:sz w:val="28"/>
                <w:szCs w:val="28"/>
              </w:rPr>
            </w:pPr>
          </w:p>
        </w:tc>
        <w:tc>
          <w:tcPr>
            <w:tcW w:w="630" w:type="dxa"/>
          </w:tcPr>
          <w:p w:rsidR="007B2A64" w:rsidRDefault="007B2A64" w:rsidP="007B2A64">
            <w:pPr>
              <w:spacing w:line="360" w:lineRule="auto"/>
              <w:jc w:val="center"/>
              <w:rPr>
                <w:rFonts w:ascii="宋体" w:hAnsi="Times New Roman" w:cs="Times New Roman"/>
                <w:sz w:val="28"/>
                <w:szCs w:val="28"/>
              </w:rPr>
            </w:pPr>
          </w:p>
        </w:tc>
        <w:tc>
          <w:tcPr>
            <w:tcW w:w="525"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945" w:type="dxa"/>
          </w:tcPr>
          <w:p w:rsidR="007B2A64" w:rsidRDefault="007B2A64" w:rsidP="007B2A64">
            <w:pPr>
              <w:spacing w:line="360" w:lineRule="auto"/>
              <w:jc w:val="center"/>
              <w:rPr>
                <w:rFonts w:ascii="宋体" w:hAnsi="Times New Roman" w:cs="Times New Roman"/>
                <w:sz w:val="28"/>
                <w:szCs w:val="28"/>
              </w:rPr>
            </w:pPr>
          </w:p>
        </w:tc>
      </w:tr>
      <w:tr w:rsidR="007B2A64" w:rsidTr="007B2A64">
        <w:trPr>
          <w:jc w:val="center"/>
        </w:trPr>
        <w:tc>
          <w:tcPr>
            <w:tcW w:w="480" w:type="dxa"/>
          </w:tcPr>
          <w:p w:rsidR="007B2A64" w:rsidRDefault="007B2A64" w:rsidP="007B2A64">
            <w:pPr>
              <w:spacing w:line="360" w:lineRule="auto"/>
              <w:jc w:val="center"/>
              <w:rPr>
                <w:rFonts w:ascii="宋体" w:hAnsi="Times New Roman" w:cs="Times New Roman"/>
                <w:sz w:val="28"/>
                <w:szCs w:val="28"/>
              </w:rPr>
            </w:pPr>
          </w:p>
        </w:tc>
        <w:tc>
          <w:tcPr>
            <w:tcW w:w="1155" w:type="dxa"/>
          </w:tcPr>
          <w:p w:rsidR="007B2A64" w:rsidRDefault="007B2A64" w:rsidP="007B2A64">
            <w:pPr>
              <w:spacing w:line="360" w:lineRule="auto"/>
              <w:jc w:val="center"/>
              <w:rPr>
                <w:rFonts w:ascii="宋体" w:hAnsi="Times New Roman" w:cs="Times New Roman"/>
                <w:sz w:val="28"/>
                <w:szCs w:val="28"/>
              </w:rPr>
            </w:pPr>
          </w:p>
        </w:tc>
        <w:tc>
          <w:tcPr>
            <w:tcW w:w="1050" w:type="dxa"/>
          </w:tcPr>
          <w:p w:rsidR="007B2A64" w:rsidRDefault="007B2A64" w:rsidP="007B2A64">
            <w:pPr>
              <w:spacing w:line="360" w:lineRule="auto"/>
              <w:jc w:val="center"/>
              <w:rPr>
                <w:rFonts w:ascii="宋体" w:hAnsi="Times New Roman" w:cs="Times New Roman"/>
                <w:sz w:val="28"/>
                <w:szCs w:val="28"/>
              </w:rPr>
            </w:pPr>
          </w:p>
        </w:tc>
        <w:tc>
          <w:tcPr>
            <w:tcW w:w="630" w:type="dxa"/>
          </w:tcPr>
          <w:p w:rsidR="007B2A64" w:rsidRDefault="007B2A64" w:rsidP="007B2A64">
            <w:pPr>
              <w:spacing w:line="360" w:lineRule="auto"/>
              <w:jc w:val="center"/>
              <w:rPr>
                <w:rFonts w:ascii="宋体" w:hAnsi="Times New Roman" w:cs="Times New Roman"/>
                <w:sz w:val="28"/>
                <w:szCs w:val="28"/>
              </w:rPr>
            </w:pPr>
          </w:p>
        </w:tc>
        <w:tc>
          <w:tcPr>
            <w:tcW w:w="525"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945" w:type="dxa"/>
          </w:tcPr>
          <w:p w:rsidR="007B2A64" w:rsidRDefault="007B2A64" w:rsidP="007B2A64">
            <w:pPr>
              <w:spacing w:line="360" w:lineRule="auto"/>
              <w:jc w:val="center"/>
              <w:rPr>
                <w:rFonts w:ascii="宋体" w:hAnsi="Times New Roman" w:cs="Times New Roman"/>
                <w:sz w:val="28"/>
                <w:szCs w:val="28"/>
              </w:rPr>
            </w:pPr>
          </w:p>
        </w:tc>
      </w:tr>
      <w:tr w:rsidR="007B2A64" w:rsidTr="007B2A64">
        <w:trPr>
          <w:jc w:val="center"/>
        </w:trPr>
        <w:tc>
          <w:tcPr>
            <w:tcW w:w="480" w:type="dxa"/>
          </w:tcPr>
          <w:p w:rsidR="007B2A64" w:rsidRDefault="007B2A64" w:rsidP="007B2A64">
            <w:pPr>
              <w:spacing w:line="360" w:lineRule="auto"/>
              <w:jc w:val="center"/>
              <w:rPr>
                <w:rFonts w:ascii="宋体" w:hAnsi="Times New Roman" w:cs="Times New Roman"/>
                <w:sz w:val="28"/>
                <w:szCs w:val="28"/>
              </w:rPr>
            </w:pPr>
          </w:p>
        </w:tc>
        <w:tc>
          <w:tcPr>
            <w:tcW w:w="1155" w:type="dxa"/>
          </w:tcPr>
          <w:p w:rsidR="007B2A64" w:rsidRDefault="007B2A64" w:rsidP="007B2A64">
            <w:pPr>
              <w:spacing w:line="360" w:lineRule="auto"/>
              <w:jc w:val="center"/>
              <w:rPr>
                <w:rFonts w:ascii="宋体" w:hAnsi="Times New Roman" w:cs="Times New Roman"/>
                <w:sz w:val="28"/>
                <w:szCs w:val="28"/>
              </w:rPr>
            </w:pPr>
          </w:p>
        </w:tc>
        <w:tc>
          <w:tcPr>
            <w:tcW w:w="1050" w:type="dxa"/>
          </w:tcPr>
          <w:p w:rsidR="007B2A64" w:rsidRDefault="007B2A64" w:rsidP="007B2A64">
            <w:pPr>
              <w:spacing w:line="360" w:lineRule="auto"/>
              <w:jc w:val="center"/>
              <w:rPr>
                <w:rFonts w:ascii="宋体" w:hAnsi="Times New Roman" w:cs="Times New Roman"/>
                <w:sz w:val="28"/>
                <w:szCs w:val="28"/>
              </w:rPr>
            </w:pPr>
          </w:p>
        </w:tc>
        <w:tc>
          <w:tcPr>
            <w:tcW w:w="630" w:type="dxa"/>
          </w:tcPr>
          <w:p w:rsidR="007B2A64" w:rsidRDefault="007B2A64" w:rsidP="007B2A64">
            <w:pPr>
              <w:spacing w:line="360" w:lineRule="auto"/>
              <w:jc w:val="center"/>
              <w:rPr>
                <w:rFonts w:ascii="宋体" w:hAnsi="Times New Roman" w:cs="Times New Roman"/>
                <w:sz w:val="28"/>
                <w:szCs w:val="28"/>
              </w:rPr>
            </w:pPr>
          </w:p>
        </w:tc>
        <w:tc>
          <w:tcPr>
            <w:tcW w:w="525"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945" w:type="dxa"/>
          </w:tcPr>
          <w:p w:rsidR="007B2A64" w:rsidRDefault="007B2A64" w:rsidP="007B2A64">
            <w:pPr>
              <w:spacing w:line="360" w:lineRule="auto"/>
              <w:jc w:val="center"/>
              <w:rPr>
                <w:rFonts w:ascii="宋体" w:hAnsi="Times New Roman" w:cs="Times New Roman"/>
                <w:sz w:val="28"/>
                <w:szCs w:val="28"/>
              </w:rPr>
            </w:pPr>
          </w:p>
        </w:tc>
      </w:tr>
      <w:tr w:rsidR="007B2A64" w:rsidTr="007B2A64">
        <w:trPr>
          <w:jc w:val="center"/>
        </w:trPr>
        <w:tc>
          <w:tcPr>
            <w:tcW w:w="480" w:type="dxa"/>
          </w:tcPr>
          <w:p w:rsidR="007B2A64" w:rsidRDefault="007B2A64" w:rsidP="007B2A64">
            <w:pPr>
              <w:spacing w:line="360" w:lineRule="auto"/>
              <w:jc w:val="center"/>
              <w:rPr>
                <w:rFonts w:ascii="宋体" w:hAnsi="Times New Roman" w:cs="Times New Roman"/>
                <w:sz w:val="28"/>
                <w:szCs w:val="28"/>
              </w:rPr>
            </w:pPr>
          </w:p>
        </w:tc>
        <w:tc>
          <w:tcPr>
            <w:tcW w:w="1155" w:type="dxa"/>
          </w:tcPr>
          <w:p w:rsidR="007B2A64" w:rsidRDefault="007B2A64" w:rsidP="007B2A64">
            <w:pPr>
              <w:spacing w:line="360" w:lineRule="auto"/>
              <w:jc w:val="center"/>
              <w:rPr>
                <w:rFonts w:ascii="宋体" w:hAnsi="Times New Roman" w:cs="Times New Roman"/>
                <w:sz w:val="28"/>
                <w:szCs w:val="28"/>
              </w:rPr>
            </w:pPr>
          </w:p>
        </w:tc>
        <w:tc>
          <w:tcPr>
            <w:tcW w:w="1050" w:type="dxa"/>
          </w:tcPr>
          <w:p w:rsidR="007B2A64" w:rsidRDefault="007B2A64" w:rsidP="007B2A64">
            <w:pPr>
              <w:spacing w:line="360" w:lineRule="auto"/>
              <w:jc w:val="center"/>
              <w:rPr>
                <w:rFonts w:ascii="宋体" w:hAnsi="Times New Roman" w:cs="Times New Roman"/>
                <w:sz w:val="28"/>
                <w:szCs w:val="28"/>
              </w:rPr>
            </w:pPr>
          </w:p>
        </w:tc>
        <w:tc>
          <w:tcPr>
            <w:tcW w:w="630" w:type="dxa"/>
          </w:tcPr>
          <w:p w:rsidR="007B2A64" w:rsidRDefault="007B2A64" w:rsidP="007B2A64">
            <w:pPr>
              <w:spacing w:line="360" w:lineRule="auto"/>
              <w:jc w:val="center"/>
              <w:rPr>
                <w:rFonts w:ascii="宋体" w:hAnsi="Times New Roman" w:cs="Times New Roman"/>
                <w:sz w:val="28"/>
                <w:szCs w:val="28"/>
              </w:rPr>
            </w:pPr>
          </w:p>
        </w:tc>
        <w:tc>
          <w:tcPr>
            <w:tcW w:w="525"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945" w:type="dxa"/>
          </w:tcPr>
          <w:p w:rsidR="007B2A64" w:rsidRDefault="007B2A64" w:rsidP="007B2A64">
            <w:pPr>
              <w:spacing w:line="360" w:lineRule="auto"/>
              <w:jc w:val="center"/>
              <w:rPr>
                <w:rFonts w:ascii="宋体" w:hAnsi="Times New Roman" w:cs="Times New Roman"/>
                <w:sz w:val="28"/>
                <w:szCs w:val="28"/>
              </w:rPr>
            </w:pPr>
          </w:p>
        </w:tc>
      </w:tr>
      <w:tr w:rsidR="007B2A64" w:rsidTr="007B2A64">
        <w:trPr>
          <w:jc w:val="center"/>
        </w:trPr>
        <w:tc>
          <w:tcPr>
            <w:tcW w:w="480" w:type="dxa"/>
          </w:tcPr>
          <w:p w:rsidR="007B2A64" w:rsidRDefault="007B2A64" w:rsidP="007B2A64">
            <w:pPr>
              <w:spacing w:line="360" w:lineRule="auto"/>
              <w:jc w:val="center"/>
              <w:rPr>
                <w:rFonts w:ascii="宋体" w:hAnsi="Times New Roman" w:cs="Times New Roman"/>
                <w:sz w:val="28"/>
                <w:szCs w:val="28"/>
              </w:rPr>
            </w:pPr>
          </w:p>
        </w:tc>
        <w:tc>
          <w:tcPr>
            <w:tcW w:w="1155" w:type="dxa"/>
          </w:tcPr>
          <w:p w:rsidR="007B2A64" w:rsidRDefault="007B2A64" w:rsidP="007B2A64">
            <w:pPr>
              <w:spacing w:line="360" w:lineRule="auto"/>
              <w:jc w:val="center"/>
              <w:rPr>
                <w:rFonts w:ascii="宋体" w:hAnsi="Times New Roman" w:cs="Times New Roman"/>
                <w:sz w:val="28"/>
                <w:szCs w:val="28"/>
              </w:rPr>
            </w:pPr>
          </w:p>
        </w:tc>
        <w:tc>
          <w:tcPr>
            <w:tcW w:w="1050" w:type="dxa"/>
          </w:tcPr>
          <w:p w:rsidR="007B2A64" w:rsidRDefault="007B2A64" w:rsidP="007B2A64">
            <w:pPr>
              <w:spacing w:line="360" w:lineRule="auto"/>
              <w:jc w:val="center"/>
              <w:rPr>
                <w:rFonts w:ascii="宋体" w:hAnsi="Times New Roman" w:cs="Times New Roman"/>
                <w:sz w:val="28"/>
                <w:szCs w:val="28"/>
              </w:rPr>
            </w:pPr>
          </w:p>
        </w:tc>
        <w:tc>
          <w:tcPr>
            <w:tcW w:w="630" w:type="dxa"/>
          </w:tcPr>
          <w:p w:rsidR="007B2A64" w:rsidRDefault="007B2A64" w:rsidP="007B2A64">
            <w:pPr>
              <w:spacing w:line="360" w:lineRule="auto"/>
              <w:jc w:val="center"/>
              <w:rPr>
                <w:rFonts w:ascii="宋体" w:hAnsi="Times New Roman" w:cs="Times New Roman"/>
                <w:sz w:val="28"/>
                <w:szCs w:val="28"/>
              </w:rPr>
            </w:pPr>
          </w:p>
        </w:tc>
        <w:tc>
          <w:tcPr>
            <w:tcW w:w="525"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945" w:type="dxa"/>
          </w:tcPr>
          <w:p w:rsidR="007B2A64" w:rsidRDefault="007B2A64" w:rsidP="007B2A64">
            <w:pPr>
              <w:spacing w:line="360" w:lineRule="auto"/>
              <w:jc w:val="center"/>
              <w:rPr>
                <w:rFonts w:ascii="宋体" w:hAnsi="Times New Roman" w:cs="Times New Roman"/>
                <w:sz w:val="28"/>
                <w:szCs w:val="28"/>
              </w:rPr>
            </w:pPr>
          </w:p>
        </w:tc>
      </w:tr>
      <w:tr w:rsidR="007B2A64" w:rsidTr="007B2A64">
        <w:trPr>
          <w:jc w:val="center"/>
        </w:trPr>
        <w:tc>
          <w:tcPr>
            <w:tcW w:w="480" w:type="dxa"/>
          </w:tcPr>
          <w:p w:rsidR="007B2A64" w:rsidRDefault="007B2A64" w:rsidP="007B2A64">
            <w:pPr>
              <w:spacing w:line="360" w:lineRule="auto"/>
              <w:jc w:val="center"/>
              <w:rPr>
                <w:rFonts w:ascii="宋体" w:hAnsi="Times New Roman" w:cs="Times New Roman"/>
                <w:sz w:val="28"/>
                <w:szCs w:val="28"/>
              </w:rPr>
            </w:pPr>
          </w:p>
        </w:tc>
        <w:tc>
          <w:tcPr>
            <w:tcW w:w="1155" w:type="dxa"/>
          </w:tcPr>
          <w:p w:rsidR="007B2A64" w:rsidRDefault="007B2A64" w:rsidP="007B2A64">
            <w:pPr>
              <w:spacing w:line="360" w:lineRule="auto"/>
              <w:jc w:val="center"/>
              <w:rPr>
                <w:rFonts w:ascii="宋体" w:hAnsi="Times New Roman" w:cs="Times New Roman"/>
                <w:sz w:val="28"/>
                <w:szCs w:val="28"/>
              </w:rPr>
            </w:pPr>
          </w:p>
        </w:tc>
        <w:tc>
          <w:tcPr>
            <w:tcW w:w="1050" w:type="dxa"/>
          </w:tcPr>
          <w:p w:rsidR="007B2A64" w:rsidRDefault="007B2A64" w:rsidP="007B2A64">
            <w:pPr>
              <w:spacing w:line="360" w:lineRule="auto"/>
              <w:jc w:val="center"/>
              <w:rPr>
                <w:rFonts w:ascii="宋体" w:hAnsi="Times New Roman" w:cs="Times New Roman"/>
                <w:sz w:val="28"/>
                <w:szCs w:val="28"/>
              </w:rPr>
            </w:pPr>
          </w:p>
        </w:tc>
        <w:tc>
          <w:tcPr>
            <w:tcW w:w="630" w:type="dxa"/>
          </w:tcPr>
          <w:p w:rsidR="007B2A64" w:rsidRDefault="007B2A64" w:rsidP="007B2A64">
            <w:pPr>
              <w:spacing w:line="360" w:lineRule="auto"/>
              <w:jc w:val="center"/>
              <w:rPr>
                <w:rFonts w:ascii="宋体" w:hAnsi="Times New Roman" w:cs="Times New Roman"/>
                <w:sz w:val="28"/>
                <w:szCs w:val="28"/>
              </w:rPr>
            </w:pPr>
          </w:p>
        </w:tc>
        <w:tc>
          <w:tcPr>
            <w:tcW w:w="525"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945" w:type="dxa"/>
          </w:tcPr>
          <w:p w:rsidR="007B2A64" w:rsidRDefault="007B2A64" w:rsidP="007B2A64">
            <w:pPr>
              <w:spacing w:line="360" w:lineRule="auto"/>
              <w:jc w:val="center"/>
              <w:rPr>
                <w:rFonts w:ascii="宋体" w:hAnsi="Times New Roman" w:cs="Times New Roman"/>
                <w:sz w:val="28"/>
                <w:szCs w:val="28"/>
              </w:rPr>
            </w:pPr>
          </w:p>
        </w:tc>
      </w:tr>
      <w:tr w:rsidR="007B2A64" w:rsidTr="007B2A64">
        <w:trPr>
          <w:jc w:val="center"/>
        </w:trPr>
        <w:tc>
          <w:tcPr>
            <w:tcW w:w="480" w:type="dxa"/>
          </w:tcPr>
          <w:p w:rsidR="007B2A64" w:rsidRDefault="007B2A64" w:rsidP="007B2A64">
            <w:pPr>
              <w:spacing w:line="360" w:lineRule="auto"/>
              <w:jc w:val="center"/>
              <w:rPr>
                <w:rFonts w:ascii="宋体" w:hAnsi="Times New Roman" w:cs="Times New Roman"/>
                <w:sz w:val="28"/>
                <w:szCs w:val="28"/>
              </w:rPr>
            </w:pPr>
          </w:p>
        </w:tc>
        <w:tc>
          <w:tcPr>
            <w:tcW w:w="1155" w:type="dxa"/>
          </w:tcPr>
          <w:p w:rsidR="007B2A64" w:rsidRDefault="007B2A64" w:rsidP="007B2A64">
            <w:pPr>
              <w:spacing w:line="360" w:lineRule="auto"/>
              <w:jc w:val="center"/>
              <w:rPr>
                <w:rFonts w:ascii="宋体" w:hAnsi="Times New Roman" w:cs="Times New Roman"/>
                <w:sz w:val="28"/>
                <w:szCs w:val="28"/>
              </w:rPr>
            </w:pPr>
          </w:p>
        </w:tc>
        <w:tc>
          <w:tcPr>
            <w:tcW w:w="1050" w:type="dxa"/>
          </w:tcPr>
          <w:p w:rsidR="007B2A64" w:rsidRDefault="007B2A64" w:rsidP="007B2A64">
            <w:pPr>
              <w:spacing w:line="360" w:lineRule="auto"/>
              <w:jc w:val="center"/>
              <w:rPr>
                <w:rFonts w:ascii="宋体" w:hAnsi="Times New Roman" w:cs="Times New Roman"/>
                <w:sz w:val="28"/>
                <w:szCs w:val="28"/>
              </w:rPr>
            </w:pPr>
          </w:p>
        </w:tc>
        <w:tc>
          <w:tcPr>
            <w:tcW w:w="630" w:type="dxa"/>
          </w:tcPr>
          <w:p w:rsidR="007B2A64" w:rsidRDefault="007B2A64" w:rsidP="007B2A64">
            <w:pPr>
              <w:spacing w:line="360" w:lineRule="auto"/>
              <w:jc w:val="center"/>
              <w:rPr>
                <w:rFonts w:ascii="宋体" w:hAnsi="Times New Roman" w:cs="Times New Roman"/>
                <w:sz w:val="28"/>
                <w:szCs w:val="28"/>
              </w:rPr>
            </w:pPr>
          </w:p>
        </w:tc>
        <w:tc>
          <w:tcPr>
            <w:tcW w:w="525"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945" w:type="dxa"/>
          </w:tcPr>
          <w:p w:rsidR="007B2A64" w:rsidRDefault="007B2A64" w:rsidP="007B2A64">
            <w:pPr>
              <w:spacing w:line="360" w:lineRule="auto"/>
              <w:jc w:val="center"/>
              <w:rPr>
                <w:rFonts w:ascii="宋体" w:hAnsi="Times New Roman" w:cs="Times New Roman"/>
                <w:sz w:val="28"/>
                <w:szCs w:val="28"/>
              </w:rPr>
            </w:pPr>
          </w:p>
        </w:tc>
      </w:tr>
      <w:tr w:rsidR="007B2A64" w:rsidTr="007B2A64">
        <w:trPr>
          <w:jc w:val="center"/>
        </w:trPr>
        <w:tc>
          <w:tcPr>
            <w:tcW w:w="480" w:type="dxa"/>
          </w:tcPr>
          <w:p w:rsidR="007B2A64" w:rsidRDefault="007B2A64" w:rsidP="007B2A64">
            <w:pPr>
              <w:spacing w:line="360" w:lineRule="auto"/>
              <w:jc w:val="center"/>
              <w:rPr>
                <w:rFonts w:ascii="宋体" w:hAnsi="Times New Roman" w:cs="Times New Roman"/>
                <w:sz w:val="28"/>
                <w:szCs w:val="28"/>
              </w:rPr>
            </w:pPr>
          </w:p>
        </w:tc>
        <w:tc>
          <w:tcPr>
            <w:tcW w:w="1155" w:type="dxa"/>
          </w:tcPr>
          <w:p w:rsidR="007B2A64" w:rsidRDefault="007B2A64" w:rsidP="007B2A64">
            <w:pPr>
              <w:spacing w:line="360" w:lineRule="auto"/>
              <w:jc w:val="center"/>
              <w:rPr>
                <w:rFonts w:ascii="宋体" w:hAnsi="Times New Roman" w:cs="Times New Roman"/>
                <w:sz w:val="28"/>
                <w:szCs w:val="28"/>
              </w:rPr>
            </w:pPr>
          </w:p>
        </w:tc>
        <w:tc>
          <w:tcPr>
            <w:tcW w:w="1050" w:type="dxa"/>
          </w:tcPr>
          <w:p w:rsidR="007B2A64" w:rsidRDefault="007B2A64" w:rsidP="007B2A64">
            <w:pPr>
              <w:spacing w:line="360" w:lineRule="auto"/>
              <w:jc w:val="center"/>
              <w:rPr>
                <w:rFonts w:ascii="宋体" w:hAnsi="Times New Roman" w:cs="Times New Roman"/>
                <w:sz w:val="28"/>
                <w:szCs w:val="28"/>
              </w:rPr>
            </w:pPr>
          </w:p>
        </w:tc>
        <w:tc>
          <w:tcPr>
            <w:tcW w:w="630" w:type="dxa"/>
          </w:tcPr>
          <w:p w:rsidR="007B2A64" w:rsidRDefault="007B2A64" w:rsidP="007B2A64">
            <w:pPr>
              <w:spacing w:line="360" w:lineRule="auto"/>
              <w:jc w:val="center"/>
              <w:rPr>
                <w:rFonts w:ascii="宋体" w:hAnsi="Times New Roman" w:cs="Times New Roman"/>
                <w:sz w:val="28"/>
                <w:szCs w:val="28"/>
              </w:rPr>
            </w:pPr>
          </w:p>
        </w:tc>
        <w:tc>
          <w:tcPr>
            <w:tcW w:w="525"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945" w:type="dxa"/>
          </w:tcPr>
          <w:p w:rsidR="007B2A64" w:rsidRDefault="007B2A64" w:rsidP="007B2A64">
            <w:pPr>
              <w:spacing w:line="360" w:lineRule="auto"/>
              <w:jc w:val="center"/>
              <w:rPr>
                <w:rFonts w:ascii="宋体" w:hAnsi="Times New Roman" w:cs="Times New Roman"/>
                <w:sz w:val="28"/>
                <w:szCs w:val="28"/>
              </w:rPr>
            </w:pPr>
          </w:p>
        </w:tc>
      </w:tr>
      <w:tr w:rsidR="007B2A64" w:rsidTr="007B2A64">
        <w:trPr>
          <w:jc w:val="center"/>
        </w:trPr>
        <w:tc>
          <w:tcPr>
            <w:tcW w:w="480" w:type="dxa"/>
          </w:tcPr>
          <w:p w:rsidR="007B2A64" w:rsidRDefault="007B2A64" w:rsidP="007B2A64">
            <w:pPr>
              <w:spacing w:line="360" w:lineRule="auto"/>
              <w:jc w:val="center"/>
              <w:rPr>
                <w:rFonts w:ascii="宋体" w:hAnsi="Times New Roman" w:cs="Times New Roman"/>
                <w:sz w:val="28"/>
                <w:szCs w:val="28"/>
              </w:rPr>
            </w:pPr>
          </w:p>
        </w:tc>
        <w:tc>
          <w:tcPr>
            <w:tcW w:w="1155" w:type="dxa"/>
          </w:tcPr>
          <w:p w:rsidR="007B2A64" w:rsidRDefault="007B2A64" w:rsidP="007B2A64">
            <w:pPr>
              <w:spacing w:line="360" w:lineRule="auto"/>
              <w:jc w:val="center"/>
              <w:rPr>
                <w:rFonts w:ascii="宋体" w:hAnsi="Times New Roman" w:cs="Times New Roman"/>
                <w:sz w:val="28"/>
                <w:szCs w:val="28"/>
              </w:rPr>
            </w:pPr>
          </w:p>
        </w:tc>
        <w:tc>
          <w:tcPr>
            <w:tcW w:w="1050" w:type="dxa"/>
          </w:tcPr>
          <w:p w:rsidR="007B2A64" w:rsidRDefault="007B2A64" w:rsidP="007B2A64">
            <w:pPr>
              <w:spacing w:line="360" w:lineRule="auto"/>
              <w:jc w:val="center"/>
              <w:rPr>
                <w:rFonts w:ascii="宋体" w:hAnsi="Times New Roman" w:cs="Times New Roman"/>
                <w:sz w:val="28"/>
                <w:szCs w:val="28"/>
              </w:rPr>
            </w:pPr>
          </w:p>
        </w:tc>
        <w:tc>
          <w:tcPr>
            <w:tcW w:w="630" w:type="dxa"/>
          </w:tcPr>
          <w:p w:rsidR="007B2A64" w:rsidRDefault="007B2A64" w:rsidP="007B2A64">
            <w:pPr>
              <w:spacing w:line="360" w:lineRule="auto"/>
              <w:jc w:val="center"/>
              <w:rPr>
                <w:rFonts w:ascii="宋体" w:hAnsi="Times New Roman" w:cs="Times New Roman"/>
                <w:sz w:val="28"/>
                <w:szCs w:val="28"/>
              </w:rPr>
            </w:pPr>
          </w:p>
        </w:tc>
        <w:tc>
          <w:tcPr>
            <w:tcW w:w="525"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945" w:type="dxa"/>
          </w:tcPr>
          <w:p w:rsidR="007B2A64" w:rsidRDefault="007B2A64" w:rsidP="007B2A64">
            <w:pPr>
              <w:spacing w:line="360" w:lineRule="auto"/>
              <w:jc w:val="center"/>
              <w:rPr>
                <w:rFonts w:ascii="宋体" w:hAnsi="Times New Roman" w:cs="Times New Roman"/>
                <w:sz w:val="28"/>
                <w:szCs w:val="28"/>
              </w:rPr>
            </w:pPr>
          </w:p>
        </w:tc>
      </w:tr>
      <w:tr w:rsidR="007B2A64" w:rsidTr="007B2A64">
        <w:trPr>
          <w:jc w:val="center"/>
        </w:trPr>
        <w:tc>
          <w:tcPr>
            <w:tcW w:w="480" w:type="dxa"/>
          </w:tcPr>
          <w:p w:rsidR="007B2A64" w:rsidRDefault="007B2A64" w:rsidP="007B2A64">
            <w:pPr>
              <w:spacing w:line="360" w:lineRule="auto"/>
              <w:jc w:val="center"/>
              <w:rPr>
                <w:rFonts w:ascii="宋体" w:hAnsi="Times New Roman" w:cs="Times New Roman"/>
                <w:sz w:val="28"/>
                <w:szCs w:val="28"/>
              </w:rPr>
            </w:pPr>
          </w:p>
        </w:tc>
        <w:tc>
          <w:tcPr>
            <w:tcW w:w="1155" w:type="dxa"/>
          </w:tcPr>
          <w:p w:rsidR="007B2A64" w:rsidRDefault="007B2A64" w:rsidP="007B2A64">
            <w:pPr>
              <w:spacing w:line="360" w:lineRule="auto"/>
              <w:jc w:val="center"/>
              <w:rPr>
                <w:rFonts w:ascii="宋体" w:hAnsi="Times New Roman" w:cs="Times New Roman"/>
                <w:sz w:val="28"/>
                <w:szCs w:val="28"/>
              </w:rPr>
            </w:pPr>
          </w:p>
        </w:tc>
        <w:tc>
          <w:tcPr>
            <w:tcW w:w="1050" w:type="dxa"/>
          </w:tcPr>
          <w:p w:rsidR="007B2A64" w:rsidRDefault="007B2A64" w:rsidP="007B2A64">
            <w:pPr>
              <w:spacing w:line="360" w:lineRule="auto"/>
              <w:jc w:val="center"/>
              <w:rPr>
                <w:rFonts w:ascii="宋体" w:hAnsi="Times New Roman" w:cs="Times New Roman"/>
                <w:sz w:val="28"/>
                <w:szCs w:val="28"/>
              </w:rPr>
            </w:pPr>
          </w:p>
        </w:tc>
        <w:tc>
          <w:tcPr>
            <w:tcW w:w="630" w:type="dxa"/>
          </w:tcPr>
          <w:p w:rsidR="007B2A64" w:rsidRDefault="007B2A64" w:rsidP="007B2A64">
            <w:pPr>
              <w:spacing w:line="360" w:lineRule="auto"/>
              <w:jc w:val="center"/>
              <w:rPr>
                <w:rFonts w:ascii="宋体" w:hAnsi="Times New Roman" w:cs="Times New Roman"/>
                <w:sz w:val="28"/>
                <w:szCs w:val="28"/>
              </w:rPr>
            </w:pPr>
          </w:p>
        </w:tc>
        <w:tc>
          <w:tcPr>
            <w:tcW w:w="525"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945" w:type="dxa"/>
          </w:tcPr>
          <w:p w:rsidR="007B2A64" w:rsidRDefault="007B2A64" w:rsidP="007B2A64">
            <w:pPr>
              <w:spacing w:line="360" w:lineRule="auto"/>
              <w:jc w:val="center"/>
              <w:rPr>
                <w:rFonts w:ascii="宋体" w:hAnsi="Times New Roman" w:cs="Times New Roman"/>
                <w:sz w:val="28"/>
                <w:szCs w:val="28"/>
              </w:rPr>
            </w:pPr>
          </w:p>
        </w:tc>
      </w:tr>
      <w:tr w:rsidR="007B2A64" w:rsidTr="007B2A64">
        <w:trPr>
          <w:jc w:val="center"/>
        </w:trPr>
        <w:tc>
          <w:tcPr>
            <w:tcW w:w="480" w:type="dxa"/>
          </w:tcPr>
          <w:p w:rsidR="007B2A64" w:rsidRDefault="007B2A64" w:rsidP="007B2A64">
            <w:pPr>
              <w:spacing w:line="360" w:lineRule="auto"/>
              <w:jc w:val="center"/>
              <w:rPr>
                <w:rFonts w:ascii="宋体" w:hAnsi="Times New Roman" w:cs="Times New Roman"/>
                <w:sz w:val="28"/>
                <w:szCs w:val="28"/>
              </w:rPr>
            </w:pPr>
          </w:p>
        </w:tc>
        <w:tc>
          <w:tcPr>
            <w:tcW w:w="1155" w:type="dxa"/>
          </w:tcPr>
          <w:p w:rsidR="007B2A64" w:rsidRDefault="007B2A64" w:rsidP="007B2A64">
            <w:pPr>
              <w:spacing w:line="360" w:lineRule="auto"/>
              <w:jc w:val="center"/>
              <w:rPr>
                <w:rFonts w:ascii="宋体" w:hAnsi="Times New Roman" w:cs="Times New Roman"/>
                <w:sz w:val="28"/>
                <w:szCs w:val="28"/>
              </w:rPr>
            </w:pPr>
          </w:p>
        </w:tc>
        <w:tc>
          <w:tcPr>
            <w:tcW w:w="1050" w:type="dxa"/>
          </w:tcPr>
          <w:p w:rsidR="007B2A64" w:rsidRDefault="007B2A64" w:rsidP="007B2A64">
            <w:pPr>
              <w:spacing w:line="360" w:lineRule="auto"/>
              <w:jc w:val="center"/>
              <w:rPr>
                <w:rFonts w:ascii="宋体" w:hAnsi="Times New Roman" w:cs="Times New Roman"/>
                <w:sz w:val="28"/>
                <w:szCs w:val="28"/>
              </w:rPr>
            </w:pPr>
          </w:p>
        </w:tc>
        <w:tc>
          <w:tcPr>
            <w:tcW w:w="630" w:type="dxa"/>
          </w:tcPr>
          <w:p w:rsidR="007B2A64" w:rsidRDefault="007B2A64" w:rsidP="007B2A64">
            <w:pPr>
              <w:spacing w:line="360" w:lineRule="auto"/>
              <w:jc w:val="center"/>
              <w:rPr>
                <w:rFonts w:ascii="宋体" w:hAnsi="Times New Roman" w:cs="Times New Roman"/>
                <w:sz w:val="28"/>
                <w:szCs w:val="28"/>
              </w:rPr>
            </w:pPr>
          </w:p>
        </w:tc>
        <w:tc>
          <w:tcPr>
            <w:tcW w:w="525"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945" w:type="dxa"/>
          </w:tcPr>
          <w:p w:rsidR="007B2A64" w:rsidRDefault="007B2A64" w:rsidP="007B2A64">
            <w:pPr>
              <w:spacing w:line="360" w:lineRule="auto"/>
              <w:jc w:val="center"/>
              <w:rPr>
                <w:rFonts w:ascii="宋体" w:hAnsi="Times New Roman" w:cs="Times New Roman"/>
                <w:sz w:val="28"/>
                <w:szCs w:val="28"/>
              </w:rPr>
            </w:pPr>
          </w:p>
        </w:tc>
      </w:tr>
      <w:tr w:rsidR="007B2A64" w:rsidTr="007B2A64">
        <w:trPr>
          <w:jc w:val="center"/>
        </w:trPr>
        <w:tc>
          <w:tcPr>
            <w:tcW w:w="480" w:type="dxa"/>
          </w:tcPr>
          <w:p w:rsidR="007B2A64" w:rsidRDefault="007B2A64" w:rsidP="007B2A64">
            <w:pPr>
              <w:spacing w:line="360" w:lineRule="auto"/>
              <w:jc w:val="center"/>
              <w:rPr>
                <w:rFonts w:ascii="宋体" w:hAnsi="Times New Roman" w:cs="Times New Roman"/>
                <w:sz w:val="28"/>
                <w:szCs w:val="28"/>
              </w:rPr>
            </w:pPr>
          </w:p>
        </w:tc>
        <w:tc>
          <w:tcPr>
            <w:tcW w:w="1155" w:type="dxa"/>
          </w:tcPr>
          <w:p w:rsidR="007B2A64" w:rsidRDefault="007B2A64" w:rsidP="007B2A64">
            <w:pPr>
              <w:spacing w:line="360" w:lineRule="auto"/>
              <w:jc w:val="center"/>
              <w:rPr>
                <w:rFonts w:ascii="宋体" w:hAnsi="Times New Roman" w:cs="Times New Roman"/>
                <w:sz w:val="28"/>
                <w:szCs w:val="28"/>
              </w:rPr>
            </w:pPr>
          </w:p>
        </w:tc>
        <w:tc>
          <w:tcPr>
            <w:tcW w:w="1050" w:type="dxa"/>
          </w:tcPr>
          <w:p w:rsidR="007B2A64" w:rsidRDefault="007B2A64" w:rsidP="007B2A64">
            <w:pPr>
              <w:spacing w:line="360" w:lineRule="auto"/>
              <w:jc w:val="center"/>
              <w:rPr>
                <w:rFonts w:ascii="宋体" w:hAnsi="Times New Roman" w:cs="Times New Roman"/>
                <w:sz w:val="28"/>
                <w:szCs w:val="28"/>
              </w:rPr>
            </w:pPr>
          </w:p>
        </w:tc>
        <w:tc>
          <w:tcPr>
            <w:tcW w:w="630" w:type="dxa"/>
          </w:tcPr>
          <w:p w:rsidR="007B2A64" w:rsidRDefault="007B2A64" w:rsidP="007B2A64">
            <w:pPr>
              <w:spacing w:line="360" w:lineRule="auto"/>
              <w:jc w:val="center"/>
              <w:rPr>
                <w:rFonts w:ascii="宋体" w:hAnsi="Times New Roman" w:cs="Times New Roman"/>
                <w:sz w:val="28"/>
                <w:szCs w:val="28"/>
              </w:rPr>
            </w:pPr>
          </w:p>
        </w:tc>
        <w:tc>
          <w:tcPr>
            <w:tcW w:w="525"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945" w:type="dxa"/>
          </w:tcPr>
          <w:p w:rsidR="007B2A64" w:rsidRDefault="007B2A64" w:rsidP="007B2A64">
            <w:pPr>
              <w:spacing w:line="360" w:lineRule="auto"/>
              <w:jc w:val="center"/>
              <w:rPr>
                <w:rFonts w:ascii="宋体" w:hAnsi="Times New Roman" w:cs="Times New Roman"/>
                <w:sz w:val="28"/>
                <w:szCs w:val="28"/>
              </w:rPr>
            </w:pPr>
          </w:p>
        </w:tc>
      </w:tr>
      <w:tr w:rsidR="007B2A64" w:rsidTr="007B2A64">
        <w:trPr>
          <w:jc w:val="center"/>
        </w:trPr>
        <w:tc>
          <w:tcPr>
            <w:tcW w:w="480" w:type="dxa"/>
          </w:tcPr>
          <w:p w:rsidR="007B2A64" w:rsidRDefault="007B2A64" w:rsidP="007B2A64">
            <w:pPr>
              <w:spacing w:line="360" w:lineRule="auto"/>
              <w:jc w:val="center"/>
              <w:rPr>
                <w:rFonts w:ascii="宋体" w:hAnsi="Times New Roman" w:cs="Times New Roman"/>
                <w:sz w:val="28"/>
                <w:szCs w:val="28"/>
              </w:rPr>
            </w:pPr>
          </w:p>
        </w:tc>
        <w:tc>
          <w:tcPr>
            <w:tcW w:w="1155" w:type="dxa"/>
          </w:tcPr>
          <w:p w:rsidR="007B2A64" w:rsidRDefault="007B2A64" w:rsidP="007B2A64">
            <w:pPr>
              <w:spacing w:line="360" w:lineRule="auto"/>
              <w:jc w:val="center"/>
              <w:rPr>
                <w:rFonts w:ascii="宋体" w:hAnsi="Times New Roman" w:cs="Times New Roman"/>
                <w:sz w:val="28"/>
                <w:szCs w:val="28"/>
              </w:rPr>
            </w:pPr>
          </w:p>
        </w:tc>
        <w:tc>
          <w:tcPr>
            <w:tcW w:w="1050" w:type="dxa"/>
          </w:tcPr>
          <w:p w:rsidR="007B2A64" w:rsidRDefault="007B2A64" w:rsidP="007B2A64">
            <w:pPr>
              <w:spacing w:line="360" w:lineRule="auto"/>
              <w:jc w:val="center"/>
              <w:rPr>
                <w:rFonts w:ascii="宋体" w:hAnsi="Times New Roman" w:cs="Times New Roman"/>
                <w:sz w:val="28"/>
                <w:szCs w:val="28"/>
              </w:rPr>
            </w:pPr>
          </w:p>
        </w:tc>
        <w:tc>
          <w:tcPr>
            <w:tcW w:w="630" w:type="dxa"/>
          </w:tcPr>
          <w:p w:rsidR="007B2A64" w:rsidRDefault="007B2A64" w:rsidP="007B2A64">
            <w:pPr>
              <w:spacing w:line="360" w:lineRule="auto"/>
              <w:jc w:val="center"/>
              <w:rPr>
                <w:rFonts w:ascii="宋体" w:hAnsi="Times New Roman" w:cs="Times New Roman"/>
                <w:sz w:val="28"/>
                <w:szCs w:val="28"/>
              </w:rPr>
            </w:pPr>
          </w:p>
        </w:tc>
        <w:tc>
          <w:tcPr>
            <w:tcW w:w="525"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945" w:type="dxa"/>
          </w:tcPr>
          <w:p w:rsidR="007B2A64" w:rsidRDefault="007B2A64" w:rsidP="007B2A64">
            <w:pPr>
              <w:spacing w:line="360" w:lineRule="auto"/>
              <w:jc w:val="center"/>
              <w:rPr>
                <w:rFonts w:ascii="宋体" w:hAnsi="Times New Roman" w:cs="Times New Roman"/>
                <w:sz w:val="28"/>
                <w:szCs w:val="28"/>
              </w:rPr>
            </w:pPr>
          </w:p>
        </w:tc>
      </w:tr>
      <w:tr w:rsidR="007B2A64" w:rsidTr="007B2A64">
        <w:trPr>
          <w:jc w:val="center"/>
        </w:trPr>
        <w:tc>
          <w:tcPr>
            <w:tcW w:w="480" w:type="dxa"/>
          </w:tcPr>
          <w:p w:rsidR="007B2A64" w:rsidRDefault="007B2A64" w:rsidP="007B2A64">
            <w:pPr>
              <w:spacing w:line="360" w:lineRule="auto"/>
              <w:jc w:val="center"/>
              <w:rPr>
                <w:rFonts w:ascii="宋体" w:hAnsi="Times New Roman" w:cs="Times New Roman"/>
                <w:sz w:val="28"/>
                <w:szCs w:val="28"/>
              </w:rPr>
            </w:pPr>
          </w:p>
        </w:tc>
        <w:tc>
          <w:tcPr>
            <w:tcW w:w="1155" w:type="dxa"/>
          </w:tcPr>
          <w:p w:rsidR="007B2A64" w:rsidRDefault="007B2A64" w:rsidP="007B2A64">
            <w:pPr>
              <w:spacing w:line="360" w:lineRule="auto"/>
              <w:jc w:val="center"/>
              <w:rPr>
                <w:rFonts w:ascii="宋体" w:hAnsi="Times New Roman" w:cs="Times New Roman"/>
                <w:sz w:val="28"/>
                <w:szCs w:val="28"/>
              </w:rPr>
            </w:pPr>
          </w:p>
        </w:tc>
        <w:tc>
          <w:tcPr>
            <w:tcW w:w="1050" w:type="dxa"/>
          </w:tcPr>
          <w:p w:rsidR="007B2A64" w:rsidRDefault="007B2A64" w:rsidP="007B2A64">
            <w:pPr>
              <w:spacing w:line="360" w:lineRule="auto"/>
              <w:jc w:val="center"/>
              <w:rPr>
                <w:rFonts w:ascii="宋体" w:hAnsi="Times New Roman" w:cs="Times New Roman"/>
                <w:sz w:val="28"/>
                <w:szCs w:val="28"/>
              </w:rPr>
            </w:pPr>
          </w:p>
        </w:tc>
        <w:tc>
          <w:tcPr>
            <w:tcW w:w="630" w:type="dxa"/>
          </w:tcPr>
          <w:p w:rsidR="007B2A64" w:rsidRDefault="007B2A64" w:rsidP="007B2A64">
            <w:pPr>
              <w:spacing w:line="360" w:lineRule="auto"/>
              <w:jc w:val="center"/>
              <w:rPr>
                <w:rFonts w:ascii="宋体" w:hAnsi="Times New Roman" w:cs="Times New Roman"/>
                <w:sz w:val="28"/>
                <w:szCs w:val="28"/>
              </w:rPr>
            </w:pPr>
          </w:p>
        </w:tc>
        <w:tc>
          <w:tcPr>
            <w:tcW w:w="525"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945" w:type="dxa"/>
          </w:tcPr>
          <w:p w:rsidR="007B2A64" w:rsidRDefault="007B2A64" w:rsidP="007B2A64">
            <w:pPr>
              <w:spacing w:line="360" w:lineRule="auto"/>
              <w:jc w:val="center"/>
              <w:rPr>
                <w:rFonts w:ascii="宋体" w:hAnsi="Times New Roman" w:cs="Times New Roman"/>
                <w:sz w:val="28"/>
                <w:szCs w:val="28"/>
              </w:rPr>
            </w:pPr>
          </w:p>
        </w:tc>
      </w:tr>
      <w:tr w:rsidR="007B2A64" w:rsidTr="007B2A64">
        <w:trPr>
          <w:jc w:val="center"/>
        </w:trPr>
        <w:tc>
          <w:tcPr>
            <w:tcW w:w="480" w:type="dxa"/>
          </w:tcPr>
          <w:p w:rsidR="007B2A64" w:rsidRDefault="007B2A64" w:rsidP="007B2A64">
            <w:pPr>
              <w:spacing w:line="360" w:lineRule="auto"/>
              <w:jc w:val="center"/>
              <w:rPr>
                <w:rFonts w:ascii="宋体" w:hAnsi="Times New Roman" w:cs="Times New Roman"/>
                <w:sz w:val="28"/>
                <w:szCs w:val="28"/>
              </w:rPr>
            </w:pPr>
          </w:p>
        </w:tc>
        <w:tc>
          <w:tcPr>
            <w:tcW w:w="1155" w:type="dxa"/>
          </w:tcPr>
          <w:p w:rsidR="007B2A64" w:rsidRDefault="007B2A64" w:rsidP="007B2A64">
            <w:pPr>
              <w:spacing w:line="360" w:lineRule="auto"/>
              <w:jc w:val="center"/>
              <w:rPr>
                <w:rFonts w:ascii="宋体" w:hAnsi="Times New Roman" w:cs="Times New Roman"/>
                <w:sz w:val="28"/>
                <w:szCs w:val="28"/>
              </w:rPr>
            </w:pPr>
          </w:p>
        </w:tc>
        <w:tc>
          <w:tcPr>
            <w:tcW w:w="1050" w:type="dxa"/>
          </w:tcPr>
          <w:p w:rsidR="007B2A64" w:rsidRDefault="007B2A64" w:rsidP="007B2A64">
            <w:pPr>
              <w:spacing w:line="360" w:lineRule="auto"/>
              <w:jc w:val="center"/>
              <w:rPr>
                <w:rFonts w:ascii="宋体" w:hAnsi="Times New Roman" w:cs="Times New Roman"/>
                <w:sz w:val="28"/>
                <w:szCs w:val="28"/>
              </w:rPr>
            </w:pPr>
          </w:p>
        </w:tc>
        <w:tc>
          <w:tcPr>
            <w:tcW w:w="630" w:type="dxa"/>
          </w:tcPr>
          <w:p w:rsidR="007B2A64" w:rsidRDefault="007B2A64" w:rsidP="007B2A64">
            <w:pPr>
              <w:spacing w:line="360" w:lineRule="auto"/>
              <w:jc w:val="center"/>
              <w:rPr>
                <w:rFonts w:ascii="宋体" w:hAnsi="Times New Roman" w:cs="Times New Roman"/>
                <w:sz w:val="28"/>
                <w:szCs w:val="28"/>
              </w:rPr>
            </w:pPr>
          </w:p>
        </w:tc>
        <w:tc>
          <w:tcPr>
            <w:tcW w:w="525"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945" w:type="dxa"/>
          </w:tcPr>
          <w:p w:rsidR="007B2A64" w:rsidRDefault="007B2A64" w:rsidP="007B2A64">
            <w:pPr>
              <w:spacing w:line="360" w:lineRule="auto"/>
              <w:jc w:val="center"/>
              <w:rPr>
                <w:rFonts w:ascii="宋体" w:hAnsi="Times New Roman" w:cs="Times New Roman"/>
                <w:sz w:val="28"/>
                <w:szCs w:val="28"/>
              </w:rPr>
            </w:pPr>
          </w:p>
        </w:tc>
      </w:tr>
      <w:tr w:rsidR="007B2A64" w:rsidTr="007B2A64">
        <w:trPr>
          <w:jc w:val="center"/>
        </w:trPr>
        <w:tc>
          <w:tcPr>
            <w:tcW w:w="480" w:type="dxa"/>
          </w:tcPr>
          <w:p w:rsidR="007B2A64" w:rsidRDefault="007B2A64" w:rsidP="007B2A64">
            <w:pPr>
              <w:spacing w:line="360" w:lineRule="auto"/>
              <w:jc w:val="center"/>
              <w:rPr>
                <w:rFonts w:ascii="宋体" w:hAnsi="Times New Roman" w:cs="Times New Roman"/>
                <w:sz w:val="28"/>
                <w:szCs w:val="28"/>
              </w:rPr>
            </w:pPr>
          </w:p>
        </w:tc>
        <w:tc>
          <w:tcPr>
            <w:tcW w:w="1155" w:type="dxa"/>
          </w:tcPr>
          <w:p w:rsidR="007B2A64" w:rsidRDefault="007B2A64" w:rsidP="007B2A64">
            <w:pPr>
              <w:spacing w:line="360" w:lineRule="auto"/>
              <w:jc w:val="center"/>
              <w:rPr>
                <w:rFonts w:ascii="宋体" w:hAnsi="Times New Roman" w:cs="Times New Roman"/>
                <w:sz w:val="28"/>
                <w:szCs w:val="28"/>
              </w:rPr>
            </w:pPr>
          </w:p>
        </w:tc>
        <w:tc>
          <w:tcPr>
            <w:tcW w:w="1050" w:type="dxa"/>
          </w:tcPr>
          <w:p w:rsidR="007B2A64" w:rsidRDefault="007B2A64" w:rsidP="007B2A64">
            <w:pPr>
              <w:spacing w:line="360" w:lineRule="auto"/>
              <w:jc w:val="center"/>
              <w:rPr>
                <w:rFonts w:ascii="宋体" w:hAnsi="Times New Roman" w:cs="Times New Roman"/>
                <w:sz w:val="28"/>
                <w:szCs w:val="28"/>
              </w:rPr>
            </w:pPr>
          </w:p>
        </w:tc>
        <w:tc>
          <w:tcPr>
            <w:tcW w:w="630" w:type="dxa"/>
          </w:tcPr>
          <w:p w:rsidR="007B2A64" w:rsidRDefault="007B2A64" w:rsidP="007B2A64">
            <w:pPr>
              <w:spacing w:line="360" w:lineRule="auto"/>
              <w:jc w:val="center"/>
              <w:rPr>
                <w:rFonts w:ascii="宋体" w:hAnsi="Times New Roman" w:cs="Times New Roman"/>
                <w:sz w:val="28"/>
                <w:szCs w:val="28"/>
              </w:rPr>
            </w:pPr>
          </w:p>
        </w:tc>
        <w:tc>
          <w:tcPr>
            <w:tcW w:w="525"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945" w:type="dxa"/>
          </w:tcPr>
          <w:p w:rsidR="007B2A64" w:rsidRDefault="007B2A64" w:rsidP="007B2A64">
            <w:pPr>
              <w:spacing w:line="360" w:lineRule="auto"/>
              <w:jc w:val="center"/>
              <w:rPr>
                <w:rFonts w:ascii="宋体" w:hAnsi="Times New Roman" w:cs="Times New Roman"/>
                <w:sz w:val="28"/>
                <w:szCs w:val="28"/>
              </w:rPr>
            </w:pPr>
          </w:p>
        </w:tc>
      </w:tr>
    </w:tbl>
    <w:p w:rsidR="007B2A64" w:rsidRDefault="007B2A64" w:rsidP="007B2A64">
      <w:pPr>
        <w:keepNext/>
        <w:keepLines/>
        <w:spacing w:beforeLines="50" w:before="120" w:afterLines="50" w:after="120" w:line="360" w:lineRule="auto"/>
        <w:outlineLvl w:val="1"/>
        <w:rPr>
          <w:rFonts w:ascii="宋体" w:hAnsi="宋体" w:cs="Times New Roman"/>
        </w:rPr>
      </w:pPr>
      <w:r>
        <w:rPr>
          <w:rFonts w:ascii="宋体" w:hAnsi="宋体" w:cs="Arial"/>
        </w:rPr>
        <w:br w:type="page"/>
      </w:r>
      <w:bookmarkStart w:id="779" w:name="_Toc497584115"/>
      <w:bookmarkStart w:id="780" w:name="_Toc489280262"/>
      <w:bookmarkStart w:id="781" w:name="_Toc486580456"/>
      <w:bookmarkStart w:id="782" w:name="_Toc485323230"/>
      <w:bookmarkStart w:id="783" w:name="_Toc497214124"/>
      <w:r>
        <w:rPr>
          <w:rFonts w:ascii="宋体" w:hAnsi="宋体" w:cs="Times New Roman" w:hint="eastAsia"/>
        </w:rPr>
        <w:lastRenderedPageBreak/>
        <w:t>附件三：发包人提供的材料和工程设备一览表</w:t>
      </w:r>
      <w:bookmarkEnd w:id="779"/>
      <w:bookmarkEnd w:id="780"/>
      <w:bookmarkEnd w:id="781"/>
      <w:bookmarkEnd w:id="782"/>
      <w:bookmarkEnd w:id="783"/>
    </w:p>
    <w:p w:rsidR="007B2A64" w:rsidRDefault="007B2A64" w:rsidP="007B2A64">
      <w:pPr>
        <w:spacing w:line="360" w:lineRule="auto"/>
        <w:jc w:val="center"/>
        <w:rPr>
          <w:rFonts w:ascii="宋体" w:hAnsi="Times New Roman" w:cs="Times New Roman"/>
          <w:b/>
          <w:sz w:val="28"/>
        </w:rPr>
      </w:pPr>
      <w:r>
        <w:rPr>
          <w:rFonts w:ascii="宋体" w:hAnsi="宋体" w:cs="Times New Roman" w:hint="eastAsia"/>
          <w:b/>
          <w:sz w:val="28"/>
        </w:rPr>
        <w:t>发包人提供的材料和工程设备一览表</w:t>
      </w:r>
    </w:p>
    <w:tbl>
      <w:tblPr>
        <w:tblW w:w="7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1155"/>
        <w:gridCol w:w="1050"/>
        <w:gridCol w:w="630"/>
        <w:gridCol w:w="525"/>
        <w:gridCol w:w="735"/>
        <w:gridCol w:w="840"/>
        <w:gridCol w:w="840"/>
        <w:gridCol w:w="735"/>
        <w:gridCol w:w="945"/>
      </w:tblGrid>
      <w:tr w:rsidR="007B2A64" w:rsidTr="007B2A64">
        <w:trPr>
          <w:trHeight w:val="1315"/>
          <w:jc w:val="center"/>
        </w:trPr>
        <w:tc>
          <w:tcPr>
            <w:tcW w:w="480" w:type="dxa"/>
            <w:vAlign w:val="center"/>
          </w:tcPr>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序</w:t>
            </w:r>
          </w:p>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号</w:t>
            </w:r>
          </w:p>
        </w:tc>
        <w:tc>
          <w:tcPr>
            <w:tcW w:w="1155" w:type="dxa"/>
            <w:vAlign w:val="center"/>
          </w:tcPr>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材料设备</w:t>
            </w:r>
          </w:p>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名</w:t>
            </w:r>
            <w:r>
              <w:rPr>
                <w:rFonts w:ascii="宋体" w:hAnsi="宋体" w:cs="Times New Roman"/>
                <w:sz w:val="21"/>
              </w:rPr>
              <w:t xml:space="preserve">    </w:t>
            </w:r>
            <w:r>
              <w:rPr>
                <w:rFonts w:ascii="宋体" w:hAnsi="宋体" w:cs="Times New Roman" w:hint="eastAsia"/>
                <w:sz w:val="21"/>
              </w:rPr>
              <w:t>称</w:t>
            </w:r>
          </w:p>
        </w:tc>
        <w:tc>
          <w:tcPr>
            <w:tcW w:w="1050" w:type="dxa"/>
            <w:vAlign w:val="center"/>
          </w:tcPr>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规格</w:t>
            </w:r>
          </w:p>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型号</w:t>
            </w:r>
          </w:p>
        </w:tc>
        <w:tc>
          <w:tcPr>
            <w:tcW w:w="630" w:type="dxa"/>
            <w:vAlign w:val="center"/>
          </w:tcPr>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单</w:t>
            </w:r>
          </w:p>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位</w:t>
            </w:r>
          </w:p>
        </w:tc>
        <w:tc>
          <w:tcPr>
            <w:tcW w:w="525" w:type="dxa"/>
            <w:vAlign w:val="center"/>
          </w:tcPr>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数</w:t>
            </w:r>
          </w:p>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量</w:t>
            </w:r>
          </w:p>
        </w:tc>
        <w:tc>
          <w:tcPr>
            <w:tcW w:w="735" w:type="dxa"/>
            <w:vAlign w:val="center"/>
          </w:tcPr>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单</w:t>
            </w:r>
          </w:p>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价</w:t>
            </w:r>
          </w:p>
        </w:tc>
        <w:tc>
          <w:tcPr>
            <w:tcW w:w="840" w:type="dxa"/>
            <w:vAlign w:val="center"/>
          </w:tcPr>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交货</w:t>
            </w:r>
          </w:p>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方式</w:t>
            </w:r>
          </w:p>
        </w:tc>
        <w:tc>
          <w:tcPr>
            <w:tcW w:w="840" w:type="dxa"/>
            <w:vAlign w:val="center"/>
          </w:tcPr>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交货</w:t>
            </w:r>
          </w:p>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地点</w:t>
            </w:r>
          </w:p>
        </w:tc>
        <w:tc>
          <w:tcPr>
            <w:tcW w:w="735" w:type="dxa"/>
            <w:vAlign w:val="center"/>
          </w:tcPr>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计划交货</w:t>
            </w:r>
          </w:p>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时间</w:t>
            </w:r>
          </w:p>
        </w:tc>
        <w:tc>
          <w:tcPr>
            <w:tcW w:w="945" w:type="dxa"/>
            <w:vAlign w:val="center"/>
          </w:tcPr>
          <w:p w:rsidR="007B2A64" w:rsidRDefault="007B2A64" w:rsidP="007B2A64">
            <w:pPr>
              <w:spacing w:line="360" w:lineRule="auto"/>
              <w:jc w:val="center"/>
              <w:rPr>
                <w:rFonts w:ascii="宋体" w:hAnsi="Times New Roman" w:cs="Times New Roman"/>
                <w:sz w:val="21"/>
              </w:rPr>
            </w:pPr>
            <w:r>
              <w:rPr>
                <w:rFonts w:ascii="宋体" w:hAnsi="宋体" w:cs="Times New Roman" w:hint="eastAsia"/>
                <w:sz w:val="21"/>
              </w:rPr>
              <w:t>备注</w:t>
            </w:r>
          </w:p>
        </w:tc>
      </w:tr>
      <w:tr w:rsidR="007B2A64" w:rsidTr="007B2A64">
        <w:trPr>
          <w:jc w:val="center"/>
        </w:trPr>
        <w:tc>
          <w:tcPr>
            <w:tcW w:w="480" w:type="dxa"/>
          </w:tcPr>
          <w:p w:rsidR="007B2A64" w:rsidRDefault="007B2A64" w:rsidP="007B2A64">
            <w:pPr>
              <w:spacing w:line="360" w:lineRule="auto"/>
              <w:jc w:val="center"/>
              <w:rPr>
                <w:rFonts w:ascii="宋体" w:hAnsi="Times New Roman" w:cs="Times New Roman"/>
                <w:sz w:val="28"/>
                <w:szCs w:val="28"/>
              </w:rPr>
            </w:pPr>
          </w:p>
        </w:tc>
        <w:tc>
          <w:tcPr>
            <w:tcW w:w="1155" w:type="dxa"/>
          </w:tcPr>
          <w:p w:rsidR="007B2A64" w:rsidRDefault="007B2A64" w:rsidP="007B2A64">
            <w:pPr>
              <w:spacing w:line="360" w:lineRule="auto"/>
              <w:jc w:val="center"/>
              <w:rPr>
                <w:rFonts w:ascii="宋体" w:hAnsi="Times New Roman" w:cs="Times New Roman"/>
                <w:sz w:val="28"/>
                <w:szCs w:val="28"/>
              </w:rPr>
            </w:pPr>
          </w:p>
        </w:tc>
        <w:tc>
          <w:tcPr>
            <w:tcW w:w="1050" w:type="dxa"/>
          </w:tcPr>
          <w:p w:rsidR="007B2A64" w:rsidRDefault="007B2A64" w:rsidP="007B2A64">
            <w:pPr>
              <w:spacing w:line="360" w:lineRule="auto"/>
              <w:jc w:val="center"/>
              <w:rPr>
                <w:rFonts w:ascii="宋体" w:hAnsi="Times New Roman" w:cs="Times New Roman"/>
                <w:sz w:val="28"/>
                <w:szCs w:val="28"/>
              </w:rPr>
            </w:pPr>
          </w:p>
        </w:tc>
        <w:tc>
          <w:tcPr>
            <w:tcW w:w="630" w:type="dxa"/>
          </w:tcPr>
          <w:p w:rsidR="007B2A64" w:rsidRDefault="007B2A64" w:rsidP="007B2A64">
            <w:pPr>
              <w:spacing w:line="360" w:lineRule="auto"/>
              <w:jc w:val="center"/>
              <w:rPr>
                <w:rFonts w:ascii="宋体" w:hAnsi="Times New Roman" w:cs="Times New Roman"/>
                <w:sz w:val="28"/>
                <w:szCs w:val="28"/>
              </w:rPr>
            </w:pPr>
          </w:p>
        </w:tc>
        <w:tc>
          <w:tcPr>
            <w:tcW w:w="525"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945" w:type="dxa"/>
          </w:tcPr>
          <w:p w:rsidR="007B2A64" w:rsidRDefault="007B2A64" w:rsidP="007B2A64">
            <w:pPr>
              <w:spacing w:line="360" w:lineRule="auto"/>
              <w:jc w:val="center"/>
              <w:rPr>
                <w:rFonts w:ascii="宋体" w:hAnsi="Times New Roman" w:cs="Times New Roman"/>
                <w:sz w:val="28"/>
                <w:szCs w:val="28"/>
              </w:rPr>
            </w:pPr>
          </w:p>
        </w:tc>
      </w:tr>
      <w:tr w:rsidR="007B2A64" w:rsidTr="007B2A64">
        <w:trPr>
          <w:jc w:val="center"/>
        </w:trPr>
        <w:tc>
          <w:tcPr>
            <w:tcW w:w="480" w:type="dxa"/>
          </w:tcPr>
          <w:p w:rsidR="007B2A64" w:rsidRDefault="007B2A64" w:rsidP="007B2A64">
            <w:pPr>
              <w:spacing w:line="360" w:lineRule="auto"/>
              <w:jc w:val="center"/>
              <w:rPr>
                <w:rFonts w:ascii="宋体" w:hAnsi="Times New Roman" w:cs="Times New Roman"/>
                <w:sz w:val="28"/>
                <w:szCs w:val="28"/>
              </w:rPr>
            </w:pPr>
          </w:p>
        </w:tc>
        <w:tc>
          <w:tcPr>
            <w:tcW w:w="1155" w:type="dxa"/>
          </w:tcPr>
          <w:p w:rsidR="007B2A64" w:rsidRDefault="007B2A64" w:rsidP="007B2A64">
            <w:pPr>
              <w:spacing w:line="360" w:lineRule="auto"/>
              <w:jc w:val="center"/>
              <w:rPr>
                <w:rFonts w:ascii="宋体" w:hAnsi="Times New Roman" w:cs="Times New Roman"/>
                <w:sz w:val="28"/>
                <w:szCs w:val="28"/>
              </w:rPr>
            </w:pPr>
          </w:p>
        </w:tc>
        <w:tc>
          <w:tcPr>
            <w:tcW w:w="1050" w:type="dxa"/>
          </w:tcPr>
          <w:p w:rsidR="007B2A64" w:rsidRDefault="007B2A64" w:rsidP="007B2A64">
            <w:pPr>
              <w:spacing w:line="360" w:lineRule="auto"/>
              <w:jc w:val="center"/>
              <w:rPr>
                <w:rFonts w:ascii="宋体" w:hAnsi="Times New Roman" w:cs="Times New Roman"/>
                <w:sz w:val="28"/>
                <w:szCs w:val="28"/>
              </w:rPr>
            </w:pPr>
          </w:p>
        </w:tc>
        <w:tc>
          <w:tcPr>
            <w:tcW w:w="630" w:type="dxa"/>
          </w:tcPr>
          <w:p w:rsidR="007B2A64" w:rsidRDefault="007B2A64" w:rsidP="007B2A64">
            <w:pPr>
              <w:spacing w:line="360" w:lineRule="auto"/>
              <w:jc w:val="center"/>
              <w:rPr>
                <w:rFonts w:ascii="宋体" w:hAnsi="Times New Roman" w:cs="Times New Roman"/>
                <w:sz w:val="28"/>
                <w:szCs w:val="28"/>
              </w:rPr>
            </w:pPr>
          </w:p>
        </w:tc>
        <w:tc>
          <w:tcPr>
            <w:tcW w:w="525"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945" w:type="dxa"/>
          </w:tcPr>
          <w:p w:rsidR="007B2A64" w:rsidRDefault="007B2A64" w:rsidP="007B2A64">
            <w:pPr>
              <w:spacing w:line="360" w:lineRule="auto"/>
              <w:jc w:val="center"/>
              <w:rPr>
                <w:rFonts w:ascii="宋体" w:hAnsi="Times New Roman" w:cs="Times New Roman"/>
                <w:sz w:val="28"/>
                <w:szCs w:val="28"/>
              </w:rPr>
            </w:pPr>
          </w:p>
        </w:tc>
      </w:tr>
      <w:tr w:rsidR="007B2A64" w:rsidTr="007B2A64">
        <w:trPr>
          <w:jc w:val="center"/>
        </w:trPr>
        <w:tc>
          <w:tcPr>
            <w:tcW w:w="480" w:type="dxa"/>
          </w:tcPr>
          <w:p w:rsidR="007B2A64" w:rsidRDefault="007B2A64" w:rsidP="007B2A64">
            <w:pPr>
              <w:spacing w:line="360" w:lineRule="auto"/>
              <w:jc w:val="center"/>
              <w:rPr>
                <w:rFonts w:ascii="宋体" w:hAnsi="Times New Roman" w:cs="Times New Roman"/>
                <w:sz w:val="28"/>
                <w:szCs w:val="28"/>
              </w:rPr>
            </w:pPr>
          </w:p>
        </w:tc>
        <w:tc>
          <w:tcPr>
            <w:tcW w:w="1155" w:type="dxa"/>
          </w:tcPr>
          <w:p w:rsidR="007B2A64" w:rsidRDefault="007B2A64" w:rsidP="007B2A64">
            <w:pPr>
              <w:spacing w:line="360" w:lineRule="auto"/>
              <w:jc w:val="center"/>
              <w:rPr>
                <w:rFonts w:ascii="宋体" w:hAnsi="Times New Roman" w:cs="Times New Roman"/>
                <w:sz w:val="28"/>
                <w:szCs w:val="28"/>
              </w:rPr>
            </w:pPr>
          </w:p>
        </w:tc>
        <w:tc>
          <w:tcPr>
            <w:tcW w:w="1050" w:type="dxa"/>
          </w:tcPr>
          <w:p w:rsidR="007B2A64" w:rsidRDefault="007B2A64" w:rsidP="007B2A64">
            <w:pPr>
              <w:spacing w:line="360" w:lineRule="auto"/>
              <w:jc w:val="center"/>
              <w:rPr>
                <w:rFonts w:ascii="宋体" w:hAnsi="Times New Roman" w:cs="Times New Roman"/>
                <w:sz w:val="28"/>
                <w:szCs w:val="28"/>
              </w:rPr>
            </w:pPr>
          </w:p>
        </w:tc>
        <w:tc>
          <w:tcPr>
            <w:tcW w:w="630" w:type="dxa"/>
          </w:tcPr>
          <w:p w:rsidR="007B2A64" w:rsidRDefault="007B2A64" w:rsidP="007B2A64">
            <w:pPr>
              <w:spacing w:line="360" w:lineRule="auto"/>
              <w:jc w:val="center"/>
              <w:rPr>
                <w:rFonts w:ascii="宋体" w:hAnsi="Times New Roman" w:cs="Times New Roman"/>
                <w:sz w:val="28"/>
                <w:szCs w:val="28"/>
              </w:rPr>
            </w:pPr>
          </w:p>
        </w:tc>
        <w:tc>
          <w:tcPr>
            <w:tcW w:w="525"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945" w:type="dxa"/>
          </w:tcPr>
          <w:p w:rsidR="007B2A64" w:rsidRDefault="007B2A64" w:rsidP="007B2A64">
            <w:pPr>
              <w:spacing w:line="360" w:lineRule="auto"/>
              <w:jc w:val="center"/>
              <w:rPr>
                <w:rFonts w:ascii="宋体" w:hAnsi="Times New Roman" w:cs="Times New Roman"/>
                <w:sz w:val="28"/>
                <w:szCs w:val="28"/>
              </w:rPr>
            </w:pPr>
          </w:p>
        </w:tc>
      </w:tr>
      <w:tr w:rsidR="007B2A64" w:rsidTr="007B2A64">
        <w:trPr>
          <w:jc w:val="center"/>
        </w:trPr>
        <w:tc>
          <w:tcPr>
            <w:tcW w:w="480" w:type="dxa"/>
          </w:tcPr>
          <w:p w:rsidR="007B2A64" w:rsidRDefault="007B2A64" w:rsidP="007B2A64">
            <w:pPr>
              <w:spacing w:line="360" w:lineRule="auto"/>
              <w:jc w:val="center"/>
              <w:rPr>
                <w:rFonts w:ascii="宋体" w:hAnsi="Times New Roman" w:cs="Times New Roman"/>
                <w:sz w:val="28"/>
                <w:szCs w:val="28"/>
              </w:rPr>
            </w:pPr>
          </w:p>
        </w:tc>
        <w:tc>
          <w:tcPr>
            <w:tcW w:w="1155" w:type="dxa"/>
          </w:tcPr>
          <w:p w:rsidR="007B2A64" w:rsidRDefault="007B2A64" w:rsidP="007B2A64">
            <w:pPr>
              <w:spacing w:line="360" w:lineRule="auto"/>
              <w:jc w:val="center"/>
              <w:rPr>
                <w:rFonts w:ascii="宋体" w:hAnsi="Times New Roman" w:cs="Times New Roman"/>
                <w:sz w:val="28"/>
                <w:szCs w:val="28"/>
              </w:rPr>
            </w:pPr>
          </w:p>
        </w:tc>
        <w:tc>
          <w:tcPr>
            <w:tcW w:w="1050" w:type="dxa"/>
          </w:tcPr>
          <w:p w:rsidR="007B2A64" w:rsidRDefault="007B2A64" w:rsidP="007B2A64">
            <w:pPr>
              <w:spacing w:line="360" w:lineRule="auto"/>
              <w:jc w:val="center"/>
              <w:rPr>
                <w:rFonts w:ascii="宋体" w:hAnsi="Times New Roman" w:cs="Times New Roman"/>
                <w:sz w:val="28"/>
                <w:szCs w:val="28"/>
              </w:rPr>
            </w:pPr>
          </w:p>
        </w:tc>
        <w:tc>
          <w:tcPr>
            <w:tcW w:w="630" w:type="dxa"/>
          </w:tcPr>
          <w:p w:rsidR="007B2A64" w:rsidRDefault="007B2A64" w:rsidP="007B2A64">
            <w:pPr>
              <w:spacing w:line="360" w:lineRule="auto"/>
              <w:jc w:val="center"/>
              <w:rPr>
                <w:rFonts w:ascii="宋体" w:hAnsi="Times New Roman" w:cs="Times New Roman"/>
                <w:sz w:val="28"/>
                <w:szCs w:val="28"/>
              </w:rPr>
            </w:pPr>
          </w:p>
        </w:tc>
        <w:tc>
          <w:tcPr>
            <w:tcW w:w="525"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945" w:type="dxa"/>
          </w:tcPr>
          <w:p w:rsidR="007B2A64" w:rsidRDefault="007B2A64" w:rsidP="007B2A64">
            <w:pPr>
              <w:spacing w:line="360" w:lineRule="auto"/>
              <w:jc w:val="center"/>
              <w:rPr>
                <w:rFonts w:ascii="宋体" w:hAnsi="Times New Roman" w:cs="Times New Roman"/>
                <w:sz w:val="28"/>
                <w:szCs w:val="28"/>
              </w:rPr>
            </w:pPr>
          </w:p>
        </w:tc>
      </w:tr>
      <w:tr w:rsidR="007B2A64" w:rsidTr="007B2A64">
        <w:trPr>
          <w:jc w:val="center"/>
        </w:trPr>
        <w:tc>
          <w:tcPr>
            <w:tcW w:w="480" w:type="dxa"/>
          </w:tcPr>
          <w:p w:rsidR="007B2A64" w:rsidRDefault="007B2A64" w:rsidP="007B2A64">
            <w:pPr>
              <w:spacing w:line="360" w:lineRule="auto"/>
              <w:jc w:val="center"/>
              <w:rPr>
                <w:rFonts w:ascii="宋体" w:hAnsi="Times New Roman" w:cs="Times New Roman"/>
                <w:sz w:val="28"/>
                <w:szCs w:val="28"/>
              </w:rPr>
            </w:pPr>
          </w:p>
        </w:tc>
        <w:tc>
          <w:tcPr>
            <w:tcW w:w="1155" w:type="dxa"/>
          </w:tcPr>
          <w:p w:rsidR="007B2A64" w:rsidRDefault="007B2A64" w:rsidP="007B2A64">
            <w:pPr>
              <w:spacing w:line="360" w:lineRule="auto"/>
              <w:jc w:val="center"/>
              <w:rPr>
                <w:rFonts w:ascii="宋体" w:hAnsi="Times New Roman" w:cs="Times New Roman"/>
                <w:sz w:val="28"/>
                <w:szCs w:val="28"/>
              </w:rPr>
            </w:pPr>
          </w:p>
        </w:tc>
        <w:tc>
          <w:tcPr>
            <w:tcW w:w="1050" w:type="dxa"/>
          </w:tcPr>
          <w:p w:rsidR="007B2A64" w:rsidRDefault="007B2A64" w:rsidP="007B2A64">
            <w:pPr>
              <w:spacing w:line="360" w:lineRule="auto"/>
              <w:jc w:val="center"/>
              <w:rPr>
                <w:rFonts w:ascii="宋体" w:hAnsi="Times New Roman" w:cs="Times New Roman"/>
                <w:sz w:val="28"/>
                <w:szCs w:val="28"/>
              </w:rPr>
            </w:pPr>
          </w:p>
        </w:tc>
        <w:tc>
          <w:tcPr>
            <w:tcW w:w="630" w:type="dxa"/>
          </w:tcPr>
          <w:p w:rsidR="007B2A64" w:rsidRDefault="007B2A64" w:rsidP="007B2A64">
            <w:pPr>
              <w:spacing w:line="360" w:lineRule="auto"/>
              <w:jc w:val="center"/>
              <w:rPr>
                <w:rFonts w:ascii="宋体" w:hAnsi="Times New Roman" w:cs="Times New Roman"/>
                <w:sz w:val="28"/>
                <w:szCs w:val="28"/>
              </w:rPr>
            </w:pPr>
          </w:p>
        </w:tc>
        <w:tc>
          <w:tcPr>
            <w:tcW w:w="525"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945" w:type="dxa"/>
          </w:tcPr>
          <w:p w:rsidR="007B2A64" w:rsidRDefault="007B2A64" w:rsidP="007B2A64">
            <w:pPr>
              <w:spacing w:line="360" w:lineRule="auto"/>
              <w:jc w:val="center"/>
              <w:rPr>
                <w:rFonts w:ascii="宋体" w:hAnsi="Times New Roman" w:cs="Times New Roman"/>
                <w:sz w:val="28"/>
                <w:szCs w:val="28"/>
              </w:rPr>
            </w:pPr>
          </w:p>
        </w:tc>
      </w:tr>
      <w:tr w:rsidR="007B2A64" w:rsidTr="007B2A64">
        <w:trPr>
          <w:jc w:val="center"/>
        </w:trPr>
        <w:tc>
          <w:tcPr>
            <w:tcW w:w="480" w:type="dxa"/>
          </w:tcPr>
          <w:p w:rsidR="007B2A64" w:rsidRDefault="007B2A64" w:rsidP="007B2A64">
            <w:pPr>
              <w:spacing w:line="360" w:lineRule="auto"/>
              <w:jc w:val="center"/>
              <w:rPr>
                <w:rFonts w:ascii="宋体" w:hAnsi="Times New Roman" w:cs="Times New Roman"/>
                <w:sz w:val="28"/>
                <w:szCs w:val="28"/>
              </w:rPr>
            </w:pPr>
          </w:p>
        </w:tc>
        <w:tc>
          <w:tcPr>
            <w:tcW w:w="1155" w:type="dxa"/>
          </w:tcPr>
          <w:p w:rsidR="007B2A64" w:rsidRDefault="007B2A64" w:rsidP="007B2A64">
            <w:pPr>
              <w:spacing w:line="360" w:lineRule="auto"/>
              <w:jc w:val="center"/>
              <w:rPr>
                <w:rFonts w:ascii="宋体" w:hAnsi="Times New Roman" w:cs="Times New Roman"/>
                <w:sz w:val="28"/>
                <w:szCs w:val="28"/>
              </w:rPr>
            </w:pPr>
          </w:p>
        </w:tc>
        <w:tc>
          <w:tcPr>
            <w:tcW w:w="1050" w:type="dxa"/>
          </w:tcPr>
          <w:p w:rsidR="007B2A64" w:rsidRDefault="007B2A64" w:rsidP="007B2A64">
            <w:pPr>
              <w:spacing w:line="360" w:lineRule="auto"/>
              <w:jc w:val="center"/>
              <w:rPr>
                <w:rFonts w:ascii="宋体" w:hAnsi="Times New Roman" w:cs="Times New Roman"/>
                <w:sz w:val="28"/>
                <w:szCs w:val="28"/>
              </w:rPr>
            </w:pPr>
          </w:p>
        </w:tc>
        <w:tc>
          <w:tcPr>
            <w:tcW w:w="630" w:type="dxa"/>
          </w:tcPr>
          <w:p w:rsidR="007B2A64" w:rsidRDefault="007B2A64" w:rsidP="007B2A64">
            <w:pPr>
              <w:spacing w:line="360" w:lineRule="auto"/>
              <w:jc w:val="center"/>
              <w:rPr>
                <w:rFonts w:ascii="宋体" w:hAnsi="Times New Roman" w:cs="Times New Roman"/>
                <w:sz w:val="28"/>
                <w:szCs w:val="28"/>
              </w:rPr>
            </w:pPr>
          </w:p>
        </w:tc>
        <w:tc>
          <w:tcPr>
            <w:tcW w:w="525"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945" w:type="dxa"/>
          </w:tcPr>
          <w:p w:rsidR="007B2A64" w:rsidRDefault="007B2A64" w:rsidP="007B2A64">
            <w:pPr>
              <w:spacing w:line="360" w:lineRule="auto"/>
              <w:jc w:val="center"/>
              <w:rPr>
                <w:rFonts w:ascii="宋体" w:hAnsi="Times New Roman" w:cs="Times New Roman"/>
                <w:sz w:val="28"/>
                <w:szCs w:val="28"/>
              </w:rPr>
            </w:pPr>
          </w:p>
        </w:tc>
      </w:tr>
      <w:tr w:rsidR="007B2A64" w:rsidTr="007B2A64">
        <w:trPr>
          <w:jc w:val="center"/>
        </w:trPr>
        <w:tc>
          <w:tcPr>
            <w:tcW w:w="480" w:type="dxa"/>
          </w:tcPr>
          <w:p w:rsidR="007B2A64" w:rsidRDefault="007B2A64" w:rsidP="007B2A64">
            <w:pPr>
              <w:spacing w:line="360" w:lineRule="auto"/>
              <w:jc w:val="center"/>
              <w:rPr>
                <w:rFonts w:ascii="宋体" w:hAnsi="Times New Roman" w:cs="Times New Roman"/>
                <w:sz w:val="28"/>
                <w:szCs w:val="28"/>
              </w:rPr>
            </w:pPr>
          </w:p>
        </w:tc>
        <w:tc>
          <w:tcPr>
            <w:tcW w:w="1155" w:type="dxa"/>
          </w:tcPr>
          <w:p w:rsidR="007B2A64" w:rsidRDefault="007B2A64" w:rsidP="007B2A64">
            <w:pPr>
              <w:spacing w:line="360" w:lineRule="auto"/>
              <w:jc w:val="center"/>
              <w:rPr>
                <w:rFonts w:ascii="宋体" w:hAnsi="Times New Roman" w:cs="Times New Roman"/>
                <w:sz w:val="28"/>
                <w:szCs w:val="28"/>
              </w:rPr>
            </w:pPr>
          </w:p>
        </w:tc>
        <w:tc>
          <w:tcPr>
            <w:tcW w:w="1050" w:type="dxa"/>
          </w:tcPr>
          <w:p w:rsidR="007B2A64" w:rsidRDefault="007B2A64" w:rsidP="007B2A64">
            <w:pPr>
              <w:spacing w:line="360" w:lineRule="auto"/>
              <w:jc w:val="center"/>
              <w:rPr>
                <w:rFonts w:ascii="宋体" w:hAnsi="Times New Roman" w:cs="Times New Roman"/>
                <w:sz w:val="28"/>
                <w:szCs w:val="28"/>
              </w:rPr>
            </w:pPr>
          </w:p>
        </w:tc>
        <w:tc>
          <w:tcPr>
            <w:tcW w:w="630" w:type="dxa"/>
          </w:tcPr>
          <w:p w:rsidR="007B2A64" w:rsidRDefault="007B2A64" w:rsidP="007B2A64">
            <w:pPr>
              <w:spacing w:line="360" w:lineRule="auto"/>
              <w:jc w:val="center"/>
              <w:rPr>
                <w:rFonts w:ascii="宋体" w:hAnsi="Times New Roman" w:cs="Times New Roman"/>
                <w:sz w:val="28"/>
                <w:szCs w:val="28"/>
              </w:rPr>
            </w:pPr>
          </w:p>
        </w:tc>
        <w:tc>
          <w:tcPr>
            <w:tcW w:w="525"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945" w:type="dxa"/>
          </w:tcPr>
          <w:p w:rsidR="007B2A64" w:rsidRDefault="007B2A64" w:rsidP="007B2A64">
            <w:pPr>
              <w:spacing w:line="360" w:lineRule="auto"/>
              <w:jc w:val="center"/>
              <w:rPr>
                <w:rFonts w:ascii="宋体" w:hAnsi="Times New Roman" w:cs="Times New Roman"/>
                <w:sz w:val="28"/>
                <w:szCs w:val="28"/>
              </w:rPr>
            </w:pPr>
          </w:p>
        </w:tc>
      </w:tr>
      <w:tr w:rsidR="007B2A64" w:rsidTr="007B2A64">
        <w:trPr>
          <w:jc w:val="center"/>
        </w:trPr>
        <w:tc>
          <w:tcPr>
            <w:tcW w:w="480" w:type="dxa"/>
          </w:tcPr>
          <w:p w:rsidR="007B2A64" w:rsidRDefault="007B2A64" w:rsidP="007B2A64">
            <w:pPr>
              <w:spacing w:line="360" w:lineRule="auto"/>
              <w:jc w:val="center"/>
              <w:rPr>
                <w:rFonts w:ascii="宋体" w:hAnsi="Times New Roman" w:cs="Times New Roman"/>
                <w:sz w:val="28"/>
                <w:szCs w:val="28"/>
              </w:rPr>
            </w:pPr>
          </w:p>
        </w:tc>
        <w:tc>
          <w:tcPr>
            <w:tcW w:w="1155" w:type="dxa"/>
          </w:tcPr>
          <w:p w:rsidR="007B2A64" w:rsidRDefault="007B2A64" w:rsidP="007B2A64">
            <w:pPr>
              <w:spacing w:line="360" w:lineRule="auto"/>
              <w:jc w:val="center"/>
              <w:rPr>
                <w:rFonts w:ascii="宋体" w:hAnsi="Times New Roman" w:cs="Times New Roman"/>
                <w:sz w:val="28"/>
                <w:szCs w:val="28"/>
              </w:rPr>
            </w:pPr>
          </w:p>
        </w:tc>
        <w:tc>
          <w:tcPr>
            <w:tcW w:w="1050" w:type="dxa"/>
          </w:tcPr>
          <w:p w:rsidR="007B2A64" w:rsidRDefault="007B2A64" w:rsidP="007B2A64">
            <w:pPr>
              <w:spacing w:line="360" w:lineRule="auto"/>
              <w:jc w:val="center"/>
              <w:rPr>
                <w:rFonts w:ascii="宋体" w:hAnsi="Times New Roman" w:cs="Times New Roman"/>
                <w:sz w:val="28"/>
                <w:szCs w:val="28"/>
              </w:rPr>
            </w:pPr>
          </w:p>
        </w:tc>
        <w:tc>
          <w:tcPr>
            <w:tcW w:w="630" w:type="dxa"/>
          </w:tcPr>
          <w:p w:rsidR="007B2A64" w:rsidRDefault="007B2A64" w:rsidP="007B2A64">
            <w:pPr>
              <w:spacing w:line="360" w:lineRule="auto"/>
              <w:jc w:val="center"/>
              <w:rPr>
                <w:rFonts w:ascii="宋体" w:hAnsi="Times New Roman" w:cs="Times New Roman"/>
                <w:sz w:val="28"/>
                <w:szCs w:val="28"/>
              </w:rPr>
            </w:pPr>
          </w:p>
        </w:tc>
        <w:tc>
          <w:tcPr>
            <w:tcW w:w="525"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945" w:type="dxa"/>
          </w:tcPr>
          <w:p w:rsidR="007B2A64" w:rsidRDefault="007B2A64" w:rsidP="007B2A64">
            <w:pPr>
              <w:spacing w:line="360" w:lineRule="auto"/>
              <w:jc w:val="center"/>
              <w:rPr>
                <w:rFonts w:ascii="宋体" w:hAnsi="Times New Roman" w:cs="Times New Roman"/>
                <w:sz w:val="28"/>
                <w:szCs w:val="28"/>
              </w:rPr>
            </w:pPr>
          </w:p>
        </w:tc>
      </w:tr>
      <w:tr w:rsidR="007B2A64" w:rsidTr="007B2A64">
        <w:trPr>
          <w:jc w:val="center"/>
        </w:trPr>
        <w:tc>
          <w:tcPr>
            <w:tcW w:w="480" w:type="dxa"/>
          </w:tcPr>
          <w:p w:rsidR="007B2A64" w:rsidRDefault="007B2A64" w:rsidP="007B2A64">
            <w:pPr>
              <w:spacing w:line="360" w:lineRule="auto"/>
              <w:jc w:val="center"/>
              <w:rPr>
                <w:rFonts w:ascii="宋体" w:hAnsi="Times New Roman" w:cs="Times New Roman"/>
                <w:sz w:val="28"/>
                <w:szCs w:val="28"/>
              </w:rPr>
            </w:pPr>
          </w:p>
        </w:tc>
        <w:tc>
          <w:tcPr>
            <w:tcW w:w="1155" w:type="dxa"/>
          </w:tcPr>
          <w:p w:rsidR="007B2A64" w:rsidRDefault="007B2A64" w:rsidP="007B2A64">
            <w:pPr>
              <w:spacing w:line="360" w:lineRule="auto"/>
              <w:jc w:val="center"/>
              <w:rPr>
                <w:rFonts w:ascii="宋体" w:hAnsi="Times New Roman" w:cs="Times New Roman"/>
                <w:sz w:val="28"/>
                <w:szCs w:val="28"/>
              </w:rPr>
            </w:pPr>
          </w:p>
        </w:tc>
        <w:tc>
          <w:tcPr>
            <w:tcW w:w="1050" w:type="dxa"/>
          </w:tcPr>
          <w:p w:rsidR="007B2A64" w:rsidRDefault="007B2A64" w:rsidP="007B2A64">
            <w:pPr>
              <w:spacing w:line="360" w:lineRule="auto"/>
              <w:jc w:val="center"/>
              <w:rPr>
                <w:rFonts w:ascii="宋体" w:hAnsi="Times New Roman" w:cs="Times New Roman"/>
                <w:sz w:val="28"/>
                <w:szCs w:val="28"/>
              </w:rPr>
            </w:pPr>
          </w:p>
        </w:tc>
        <w:tc>
          <w:tcPr>
            <w:tcW w:w="630" w:type="dxa"/>
          </w:tcPr>
          <w:p w:rsidR="007B2A64" w:rsidRDefault="007B2A64" w:rsidP="007B2A64">
            <w:pPr>
              <w:spacing w:line="360" w:lineRule="auto"/>
              <w:jc w:val="center"/>
              <w:rPr>
                <w:rFonts w:ascii="宋体" w:hAnsi="Times New Roman" w:cs="Times New Roman"/>
                <w:sz w:val="28"/>
                <w:szCs w:val="28"/>
              </w:rPr>
            </w:pPr>
          </w:p>
        </w:tc>
        <w:tc>
          <w:tcPr>
            <w:tcW w:w="525"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945" w:type="dxa"/>
          </w:tcPr>
          <w:p w:rsidR="007B2A64" w:rsidRDefault="007B2A64" w:rsidP="007B2A64">
            <w:pPr>
              <w:spacing w:line="360" w:lineRule="auto"/>
              <w:jc w:val="center"/>
              <w:rPr>
                <w:rFonts w:ascii="宋体" w:hAnsi="Times New Roman" w:cs="Times New Roman"/>
                <w:sz w:val="28"/>
                <w:szCs w:val="28"/>
              </w:rPr>
            </w:pPr>
          </w:p>
        </w:tc>
      </w:tr>
      <w:tr w:rsidR="007B2A64" w:rsidTr="007B2A64">
        <w:trPr>
          <w:jc w:val="center"/>
        </w:trPr>
        <w:tc>
          <w:tcPr>
            <w:tcW w:w="480" w:type="dxa"/>
          </w:tcPr>
          <w:p w:rsidR="007B2A64" w:rsidRDefault="007B2A64" w:rsidP="007B2A64">
            <w:pPr>
              <w:spacing w:line="360" w:lineRule="auto"/>
              <w:jc w:val="center"/>
              <w:rPr>
                <w:rFonts w:ascii="宋体" w:hAnsi="Times New Roman" w:cs="Times New Roman"/>
                <w:sz w:val="28"/>
                <w:szCs w:val="28"/>
              </w:rPr>
            </w:pPr>
          </w:p>
        </w:tc>
        <w:tc>
          <w:tcPr>
            <w:tcW w:w="1155" w:type="dxa"/>
          </w:tcPr>
          <w:p w:rsidR="007B2A64" w:rsidRDefault="007B2A64" w:rsidP="007B2A64">
            <w:pPr>
              <w:spacing w:line="360" w:lineRule="auto"/>
              <w:jc w:val="center"/>
              <w:rPr>
                <w:rFonts w:ascii="宋体" w:hAnsi="Times New Roman" w:cs="Times New Roman"/>
                <w:sz w:val="28"/>
                <w:szCs w:val="28"/>
              </w:rPr>
            </w:pPr>
          </w:p>
        </w:tc>
        <w:tc>
          <w:tcPr>
            <w:tcW w:w="1050" w:type="dxa"/>
          </w:tcPr>
          <w:p w:rsidR="007B2A64" w:rsidRDefault="007B2A64" w:rsidP="007B2A64">
            <w:pPr>
              <w:spacing w:line="360" w:lineRule="auto"/>
              <w:jc w:val="center"/>
              <w:rPr>
                <w:rFonts w:ascii="宋体" w:hAnsi="Times New Roman" w:cs="Times New Roman"/>
                <w:sz w:val="28"/>
                <w:szCs w:val="28"/>
              </w:rPr>
            </w:pPr>
          </w:p>
        </w:tc>
        <w:tc>
          <w:tcPr>
            <w:tcW w:w="630" w:type="dxa"/>
          </w:tcPr>
          <w:p w:rsidR="007B2A64" w:rsidRDefault="007B2A64" w:rsidP="007B2A64">
            <w:pPr>
              <w:spacing w:line="360" w:lineRule="auto"/>
              <w:jc w:val="center"/>
              <w:rPr>
                <w:rFonts w:ascii="宋体" w:hAnsi="Times New Roman" w:cs="Times New Roman"/>
                <w:sz w:val="28"/>
                <w:szCs w:val="28"/>
              </w:rPr>
            </w:pPr>
          </w:p>
        </w:tc>
        <w:tc>
          <w:tcPr>
            <w:tcW w:w="525"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945" w:type="dxa"/>
          </w:tcPr>
          <w:p w:rsidR="007B2A64" w:rsidRDefault="007B2A64" w:rsidP="007B2A64">
            <w:pPr>
              <w:spacing w:line="360" w:lineRule="auto"/>
              <w:jc w:val="center"/>
              <w:rPr>
                <w:rFonts w:ascii="宋体" w:hAnsi="Times New Roman" w:cs="Times New Roman"/>
                <w:sz w:val="28"/>
                <w:szCs w:val="28"/>
              </w:rPr>
            </w:pPr>
          </w:p>
        </w:tc>
      </w:tr>
      <w:tr w:rsidR="007B2A64" w:rsidTr="007B2A64">
        <w:trPr>
          <w:jc w:val="center"/>
        </w:trPr>
        <w:tc>
          <w:tcPr>
            <w:tcW w:w="480" w:type="dxa"/>
          </w:tcPr>
          <w:p w:rsidR="007B2A64" w:rsidRDefault="007B2A64" w:rsidP="007B2A64">
            <w:pPr>
              <w:spacing w:line="360" w:lineRule="auto"/>
              <w:jc w:val="center"/>
              <w:rPr>
                <w:rFonts w:ascii="宋体" w:hAnsi="Times New Roman" w:cs="Times New Roman"/>
                <w:sz w:val="28"/>
                <w:szCs w:val="28"/>
              </w:rPr>
            </w:pPr>
          </w:p>
        </w:tc>
        <w:tc>
          <w:tcPr>
            <w:tcW w:w="1155" w:type="dxa"/>
          </w:tcPr>
          <w:p w:rsidR="007B2A64" w:rsidRDefault="007B2A64" w:rsidP="007B2A64">
            <w:pPr>
              <w:spacing w:line="360" w:lineRule="auto"/>
              <w:jc w:val="center"/>
              <w:rPr>
                <w:rFonts w:ascii="宋体" w:hAnsi="Times New Roman" w:cs="Times New Roman"/>
                <w:sz w:val="28"/>
                <w:szCs w:val="28"/>
              </w:rPr>
            </w:pPr>
          </w:p>
        </w:tc>
        <w:tc>
          <w:tcPr>
            <w:tcW w:w="1050" w:type="dxa"/>
          </w:tcPr>
          <w:p w:rsidR="007B2A64" w:rsidRDefault="007B2A64" w:rsidP="007B2A64">
            <w:pPr>
              <w:spacing w:line="360" w:lineRule="auto"/>
              <w:jc w:val="center"/>
              <w:rPr>
                <w:rFonts w:ascii="宋体" w:hAnsi="Times New Roman" w:cs="Times New Roman"/>
                <w:sz w:val="28"/>
                <w:szCs w:val="28"/>
              </w:rPr>
            </w:pPr>
          </w:p>
        </w:tc>
        <w:tc>
          <w:tcPr>
            <w:tcW w:w="630" w:type="dxa"/>
          </w:tcPr>
          <w:p w:rsidR="007B2A64" w:rsidRDefault="007B2A64" w:rsidP="007B2A64">
            <w:pPr>
              <w:spacing w:line="360" w:lineRule="auto"/>
              <w:jc w:val="center"/>
              <w:rPr>
                <w:rFonts w:ascii="宋体" w:hAnsi="Times New Roman" w:cs="Times New Roman"/>
                <w:sz w:val="28"/>
                <w:szCs w:val="28"/>
              </w:rPr>
            </w:pPr>
          </w:p>
        </w:tc>
        <w:tc>
          <w:tcPr>
            <w:tcW w:w="525"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945" w:type="dxa"/>
          </w:tcPr>
          <w:p w:rsidR="007B2A64" w:rsidRDefault="007B2A64" w:rsidP="007B2A64">
            <w:pPr>
              <w:spacing w:line="360" w:lineRule="auto"/>
              <w:jc w:val="center"/>
              <w:rPr>
                <w:rFonts w:ascii="宋体" w:hAnsi="Times New Roman" w:cs="Times New Roman"/>
                <w:sz w:val="28"/>
                <w:szCs w:val="28"/>
              </w:rPr>
            </w:pPr>
          </w:p>
        </w:tc>
      </w:tr>
      <w:tr w:rsidR="007B2A64" w:rsidTr="007B2A64">
        <w:trPr>
          <w:jc w:val="center"/>
        </w:trPr>
        <w:tc>
          <w:tcPr>
            <w:tcW w:w="480" w:type="dxa"/>
          </w:tcPr>
          <w:p w:rsidR="007B2A64" w:rsidRDefault="007B2A64" w:rsidP="007B2A64">
            <w:pPr>
              <w:spacing w:line="360" w:lineRule="auto"/>
              <w:jc w:val="center"/>
              <w:rPr>
                <w:rFonts w:ascii="宋体" w:hAnsi="Times New Roman" w:cs="Times New Roman"/>
                <w:sz w:val="28"/>
                <w:szCs w:val="28"/>
              </w:rPr>
            </w:pPr>
          </w:p>
        </w:tc>
        <w:tc>
          <w:tcPr>
            <w:tcW w:w="1155" w:type="dxa"/>
          </w:tcPr>
          <w:p w:rsidR="007B2A64" w:rsidRDefault="007B2A64" w:rsidP="007B2A64">
            <w:pPr>
              <w:spacing w:line="360" w:lineRule="auto"/>
              <w:jc w:val="center"/>
              <w:rPr>
                <w:rFonts w:ascii="宋体" w:hAnsi="Times New Roman" w:cs="Times New Roman"/>
                <w:sz w:val="28"/>
                <w:szCs w:val="28"/>
              </w:rPr>
            </w:pPr>
          </w:p>
        </w:tc>
        <w:tc>
          <w:tcPr>
            <w:tcW w:w="1050" w:type="dxa"/>
          </w:tcPr>
          <w:p w:rsidR="007B2A64" w:rsidRDefault="007B2A64" w:rsidP="007B2A64">
            <w:pPr>
              <w:spacing w:line="360" w:lineRule="auto"/>
              <w:jc w:val="center"/>
              <w:rPr>
                <w:rFonts w:ascii="宋体" w:hAnsi="Times New Roman" w:cs="Times New Roman"/>
                <w:sz w:val="28"/>
                <w:szCs w:val="28"/>
              </w:rPr>
            </w:pPr>
          </w:p>
        </w:tc>
        <w:tc>
          <w:tcPr>
            <w:tcW w:w="630" w:type="dxa"/>
          </w:tcPr>
          <w:p w:rsidR="007B2A64" w:rsidRDefault="007B2A64" w:rsidP="007B2A64">
            <w:pPr>
              <w:spacing w:line="360" w:lineRule="auto"/>
              <w:jc w:val="center"/>
              <w:rPr>
                <w:rFonts w:ascii="宋体" w:hAnsi="Times New Roman" w:cs="Times New Roman"/>
                <w:sz w:val="28"/>
                <w:szCs w:val="28"/>
              </w:rPr>
            </w:pPr>
          </w:p>
        </w:tc>
        <w:tc>
          <w:tcPr>
            <w:tcW w:w="525"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945" w:type="dxa"/>
          </w:tcPr>
          <w:p w:rsidR="007B2A64" w:rsidRDefault="007B2A64" w:rsidP="007B2A64">
            <w:pPr>
              <w:spacing w:line="360" w:lineRule="auto"/>
              <w:jc w:val="center"/>
              <w:rPr>
                <w:rFonts w:ascii="宋体" w:hAnsi="Times New Roman" w:cs="Times New Roman"/>
                <w:sz w:val="28"/>
                <w:szCs w:val="28"/>
              </w:rPr>
            </w:pPr>
          </w:p>
        </w:tc>
      </w:tr>
      <w:tr w:rsidR="007B2A64" w:rsidTr="007B2A64">
        <w:trPr>
          <w:jc w:val="center"/>
        </w:trPr>
        <w:tc>
          <w:tcPr>
            <w:tcW w:w="480" w:type="dxa"/>
          </w:tcPr>
          <w:p w:rsidR="007B2A64" w:rsidRDefault="007B2A64" w:rsidP="007B2A64">
            <w:pPr>
              <w:spacing w:line="360" w:lineRule="auto"/>
              <w:jc w:val="center"/>
              <w:rPr>
                <w:rFonts w:ascii="宋体" w:hAnsi="Times New Roman" w:cs="Times New Roman"/>
                <w:sz w:val="28"/>
                <w:szCs w:val="28"/>
              </w:rPr>
            </w:pPr>
          </w:p>
        </w:tc>
        <w:tc>
          <w:tcPr>
            <w:tcW w:w="1155" w:type="dxa"/>
          </w:tcPr>
          <w:p w:rsidR="007B2A64" w:rsidRDefault="007B2A64" w:rsidP="007B2A64">
            <w:pPr>
              <w:spacing w:line="360" w:lineRule="auto"/>
              <w:jc w:val="center"/>
              <w:rPr>
                <w:rFonts w:ascii="宋体" w:hAnsi="Times New Roman" w:cs="Times New Roman"/>
                <w:sz w:val="28"/>
                <w:szCs w:val="28"/>
              </w:rPr>
            </w:pPr>
          </w:p>
        </w:tc>
        <w:tc>
          <w:tcPr>
            <w:tcW w:w="1050" w:type="dxa"/>
          </w:tcPr>
          <w:p w:rsidR="007B2A64" w:rsidRDefault="007B2A64" w:rsidP="007B2A64">
            <w:pPr>
              <w:spacing w:line="360" w:lineRule="auto"/>
              <w:jc w:val="center"/>
              <w:rPr>
                <w:rFonts w:ascii="宋体" w:hAnsi="Times New Roman" w:cs="Times New Roman"/>
                <w:sz w:val="28"/>
                <w:szCs w:val="28"/>
              </w:rPr>
            </w:pPr>
          </w:p>
        </w:tc>
        <w:tc>
          <w:tcPr>
            <w:tcW w:w="630" w:type="dxa"/>
          </w:tcPr>
          <w:p w:rsidR="007B2A64" w:rsidRDefault="007B2A64" w:rsidP="007B2A64">
            <w:pPr>
              <w:spacing w:line="360" w:lineRule="auto"/>
              <w:jc w:val="center"/>
              <w:rPr>
                <w:rFonts w:ascii="宋体" w:hAnsi="Times New Roman" w:cs="Times New Roman"/>
                <w:sz w:val="28"/>
                <w:szCs w:val="28"/>
              </w:rPr>
            </w:pPr>
          </w:p>
        </w:tc>
        <w:tc>
          <w:tcPr>
            <w:tcW w:w="525"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945" w:type="dxa"/>
          </w:tcPr>
          <w:p w:rsidR="007B2A64" w:rsidRDefault="007B2A64" w:rsidP="007B2A64">
            <w:pPr>
              <w:spacing w:line="360" w:lineRule="auto"/>
              <w:jc w:val="center"/>
              <w:rPr>
                <w:rFonts w:ascii="宋体" w:hAnsi="Times New Roman" w:cs="Times New Roman"/>
                <w:sz w:val="28"/>
                <w:szCs w:val="28"/>
              </w:rPr>
            </w:pPr>
          </w:p>
        </w:tc>
      </w:tr>
      <w:tr w:rsidR="007B2A64" w:rsidTr="007B2A64">
        <w:trPr>
          <w:jc w:val="center"/>
        </w:trPr>
        <w:tc>
          <w:tcPr>
            <w:tcW w:w="480" w:type="dxa"/>
          </w:tcPr>
          <w:p w:rsidR="007B2A64" w:rsidRDefault="007B2A64" w:rsidP="007B2A64">
            <w:pPr>
              <w:spacing w:line="360" w:lineRule="auto"/>
              <w:jc w:val="center"/>
              <w:rPr>
                <w:rFonts w:ascii="宋体" w:hAnsi="Times New Roman" w:cs="Times New Roman"/>
                <w:sz w:val="28"/>
                <w:szCs w:val="28"/>
              </w:rPr>
            </w:pPr>
          </w:p>
        </w:tc>
        <w:tc>
          <w:tcPr>
            <w:tcW w:w="1155" w:type="dxa"/>
          </w:tcPr>
          <w:p w:rsidR="007B2A64" w:rsidRDefault="007B2A64" w:rsidP="007B2A64">
            <w:pPr>
              <w:spacing w:line="360" w:lineRule="auto"/>
              <w:jc w:val="center"/>
              <w:rPr>
                <w:rFonts w:ascii="宋体" w:hAnsi="Times New Roman" w:cs="Times New Roman"/>
                <w:sz w:val="28"/>
                <w:szCs w:val="28"/>
              </w:rPr>
            </w:pPr>
          </w:p>
        </w:tc>
        <w:tc>
          <w:tcPr>
            <w:tcW w:w="1050" w:type="dxa"/>
          </w:tcPr>
          <w:p w:rsidR="007B2A64" w:rsidRDefault="007B2A64" w:rsidP="007B2A64">
            <w:pPr>
              <w:spacing w:line="360" w:lineRule="auto"/>
              <w:jc w:val="center"/>
              <w:rPr>
                <w:rFonts w:ascii="宋体" w:hAnsi="Times New Roman" w:cs="Times New Roman"/>
                <w:sz w:val="28"/>
                <w:szCs w:val="28"/>
              </w:rPr>
            </w:pPr>
          </w:p>
        </w:tc>
        <w:tc>
          <w:tcPr>
            <w:tcW w:w="630" w:type="dxa"/>
          </w:tcPr>
          <w:p w:rsidR="007B2A64" w:rsidRDefault="007B2A64" w:rsidP="007B2A64">
            <w:pPr>
              <w:spacing w:line="360" w:lineRule="auto"/>
              <w:jc w:val="center"/>
              <w:rPr>
                <w:rFonts w:ascii="宋体" w:hAnsi="Times New Roman" w:cs="Times New Roman"/>
                <w:sz w:val="28"/>
                <w:szCs w:val="28"/>
              </w:rPr>
            </w:pPr>
          </w:p>
        </w:tc>
        <w:tc>
          <w:tcPr>
            <w:tcW w:w="525"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945" w:type="dxa"/>
          </w:tcPr>
          <w:p w:rsidR="007B2A64" w:rsidRDefault="007B2A64" w:rsidP="007B2A64">
            <w:pPr>
              <w:spacing w:line="360" w:lineRule="auto"/>
              <w:jc w:val="center"/>
              <w:rPr>
                <w:rFonts w:ascii="宋体" w:hAnsi="Times New Roman" w:cs="Times New Roman"/>
                <w:sz w:val="28"/>
                <w:szCs w:val="28"/>
              </w:rPr>
            </w:pPr>
          </w:p>
        </w:tc>
      </w:tr>
      <w:tr w:rsidR="007B2A64" w:rsidTr="007B2A64">
        <w:trPr>
          <w:jc w:val="center"/>
        </w:trPr>
        <w:tc>
          <w:tcPr>
            <w:tcW w:w="480" w:type="dxa"/>
          </w:tcPr>
          <w:p w:rsidR="007B2A64" w:rsidRDefault="007B2A64" w:rsidP="007B2A64">
            <w:pPr>
              <w:spacing w:line="360" w:lineRule="auto"/>
              <w:jc w:val="center"/>
              <w:rPr>
                <w:rFonts w:ascii="宋体" w:hAnsi="Times New Roman" w:cs="Times New Roman"/>
                <w:sz w:val="28"/>
                <w:szCs w:val="28"/>
              </w:rPr>
            </w:pPr>
          </w:p>
        </w:tc>
        <w:tc>
          <w:tcPr>
            <w:tcW w:w="1155" w:type="dxa"/>
          </w:tcPr>
          <w:p w:rsidR="007B2A64" w:rsidRDefault="007B2A64" w:rsidP="007B2A64">
            <w:pPr>
              <w:spacing w:line="360" w:lineRule="auto"/>
              <w:jc w:val="center"/>
              <w:rPr>
                <w:rFonts w:ascii="宋体" w:hAnsi="Times New Roman" w:cs="Times New Roman"/>
                <w:sz w:val="28"/>
                <w:szCs w:val="28"/>
              </w:rPr>
            </w:pPr>
          </w:p>
        </w:tc>
        <w:tc>
          <w:tcPr>
            <w:tcW w:w="1050" w:type="dxa"/>
          </w:tcPr>
          <w:p w:rsidR="007B2A64" w:rsidRDefault="007B2A64" w:rsidP="007B2A64">
            <w:pPr>
              <w:spacing w:line="360" w:lineRule="auto"/>
              <w:jc w:val="center"/>
              <w:rPr>
                <w:rFonts w:ascii="宋体" w:hAnsi="Times New Roman" w:cs="Times New Roman"/>
                <w:sz w:val="28"/>
                <w:szCs w:val="28"/>
              </w:rPr>
            </w:pPr>
          </w:p>
        </w:tc>
        <w:tc>
          <w:tcPr>
            <w:tcW w:w="630" w:type="dxa"/>
          </w:tcPr>
          <w:p w:rsidR="007B2A64" w:rsidRDefault="007B2A64" w:rsidP="007B2A64">
            <w:pPr>
              <w:spacing w:line="360" w:lineRule="auto"/>
              <w:jc w:val="center"/>
              <w:rPr>
                <w:rFonts w:ascii="宋体" w:hAnsi="Times New Roman" w:cs="Times New Roman"/>
                <w:sz w:val="28"/>
                <w:szCs w:val="28"/>
              </w:rPr>
            </w:pPr>
          </w:p>
        </w:tc>
        <w:tc>
          <w:tcPr>
            <w:tcW w:w="525"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945" w:type="dxa"/>
          </w:tcPr>
          <w:p w:rsidR="007B2A64" w:rsidRDefault="007B2A64" w:rsidP="007B2A64">
            <w:pPr>
              <w:spacing w:line="360" w:lineRule="auto"/>
              <w:jc w:val="center"/>
              <w:rPr>
                <w:rFonts w:ascii="宋体" w:hAnsi="Times New Roman" w:cs="Times New Roman"/>
                <w:sz w:val="28"/>
                <w:szCs w:val="28"/>
              </w:rPr>
            </w:pPr>
          </w:p>
        </w:tc>
      </w:tr>
      <w:tr w:rsidR="007B2A64" w:rsidTr="007B2A64">
        <w:trPr>
          <w:jc w:val="center"/>
        </w:trPr>
        <w:tc>
          <w:tcPr>
            <w:tcW w:w="480" w:type="dxa"/>
          </w:tcPr>
          <w:p w:rsidR="007B2A64" w:rsidRDefault="007B2A64" w:rsidP="007B2A64">
            <w:pPr>
              <w:spacing w:line="360" w:lineRule="auto"/>
              <w:jc w:val="center"/>
              <w:rPr>
                <w:rFonts w:ascii="宋体" w:hAnsi="Times New Roman" w:cs="Times New Roman"/>
                <w:sz w:val="28"/>
                <w:szCs w:val="28"/>
              </w:rPr>
            </w:pPr>
          </w:p>
        </w:tc>
        <w:tc>
          <w:tcPr>
            <w:tcW w:w="1155" w:type="dxa"/>
          </w:tcPr>
          <w:p w:rsidR="007B2A64" w:rsidRDefault="007B2A64" w:rsidP="007B2A64">
            <w:pPr>
              <w:spacing w:line="360" w:lineRule="auto"/>
              <w:jc w:val="center"/>
              <w:rPr>
                <w:rFonts w:ascii="宋体" w:hAnsi="Times New Roman" w:cs="Times New Roman"/>
                <w:sz w:val="28"/>
                <w:szCs w:val="28"/>
              </w:rPr>
            </w:pPr>
          </w:p>
        </w:tc>
        <w:tc>
          <w:tcPr>
            <w:tcW w:w="1050" w:type="dxa"/>
          </w:tcPr>
          <w:p w:rsidR="007B2A64" w:rsidRDefault="007B2A64" w:rsidP="007B2A64">
            <w:pPr>
              <w:spacing w:line="360" w:lineRule="auto"/>
              <w:jc w:val="center"/>
              <w:rPr>
                <w:rFonts w:ascii="宋体" w:hAnsi="Times New Roman" w:cs="Times New Roman"/>
                <w:sz w:val="28"/>
                <w:szCs w:val="28"/>
              </w:rPr>
            </w:pPr>
          </w:p>
        </w:tc>
        <w:tc>
          <w:tcPr>
            <w:tcW w:w="630" w:type="dxa"/>
          </w:tcPr>
          <w:p w:rsidR="007B2A64" w:rsidRDefault="007B2A64" w:rsidP="007B2A64">
            <w:pPr>
              <w:spacing w:line="360" w:lineRule="auto"/>
              <w:jc w:val="center"/>
              <w:rPr>
                <w:rFonts w:ascii="宋体" w:hAnsi="Times New Roman" w:cs="Times New Roman"/>
                <w:sz w:val="28"/>
                <w:szCs w:val="28"/>
              </w:rPr>
            </w:pPr>
          </w:p>
        </w:tc>
        <w:tc>
          <w:tcPr>
            <w:tcW w:w="525"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945" w:type="dxa"/>
          </w:tcPr>
          <w:p w:rsidR="007B2A64" w:rsidRDefault="007B2A64" w:rsidP="007B2A64">
            <w:pPr>
              <w:spacing w:line="360" w:lineRule="auto"/>
              <w:jc w:val="center"/>
              <w:rPr>
                <w:rFonts w:ascii="宋体" w:hAnsi="Times New Roman" w:cs="Times New Roman"/>
                <w:sz w:val="28"/>
                <w:szCs w:val="28"/>
              </w:rPr>
            </w:pPr>
          </w:p>
        </w:tc>
      </w:tr>
      <w:tr w:rsidR="007B2A64" w:rsidTr="007B2A64">
        <w:trPr>
          <w:jc w:val="center"/>
        </w:trPr>
        <w:tc>
          <w:tcPr>
            <w:tcW w:w="480" w:type="dxa"/>
          </w:tcPr>
          <w:p w:rsidR="007B2A64" w:rsidRDefault="007B2A64" w:rsidP="007B2A64">
            <w:pPr>
              <w:spacing w:line="360" w:lineRule="auto"/>
              <w:jc w:val="center"/>
              <w:rPr>
                <w:rFonts w:ascii="宋体" w:hAnsi="Times New Roman" w:cs="Times New Roman"/>
                <w:sz w:val="28"/>
                <w:szCs w:val="28"/>
              </w:rPr>
            </w:pPr>
          </w:p>
        </w:tc>
        <w:tc>
          <w:tcPr>
            <w:tcW w:w="1155" w:type="dxa"/>
          </w:tcPr>
          <w:p w:rsidR="007B2A64" w:rsidRDefault="007B2A64" w:rsidP="007B2A64">
            <w:pPr>
              <w:spacing w:line="360" w:lineRule="auto"/>
              <w:jc w:val="center"/>
              <w:rPr>
                <w:rFonts w:ascii="宋体" w:hAnsi="Times New Roman" w:cs="Times New Roman"/>
                <w:sz w:val="28"/>
                <w:szCs w:val="28"/>
              </w:rPr>
            </w:pPr>
          </w:p>
        </w:tc>
        <w:tc>
          <w:tcPr>
            <w:tcW w:w="1050" w:type="dxa"/>
          </w:tcPr>
          <w:p w:rsidR="007B2A64" w:rsidRDefault="007B2A64" w:rsidP="007B2A64">
            <w:pPr>
              <w:spacing w:line="360" w:lineRule="auto"/>
              <w:jc w:val="center"/>
              <w:rPr>
                <w:rFonts w:ascii="宋体" w:hAnsi="Times New Roman" w:cs="Times New Roman"/>
                <w:sz w:val="28"/>
                <w:szCs w:val="28"/>
              </w:rPr>
            </w:pPr>
          </w:p>
        </w:tc>
        <w:tc>
          <w:tcPr>
            <w:tcW w:w="630" w:type="dxa"/>
          </w:tcPr>
          <w:p w:rsidR="007B2A64" w:rsidRDefault="007B2A64" w:rsidP="007B2A64">
            <w:pPr>
              <w:spacing w:line="360" w:lineRule="auto"/>
              <w:jc w:val="center"/>
              <w:rPr>
                <w:rFonts w:ascii="宋体" w:hAnsi="Times New Roman" w:cs="Times New Roman"/>
                <w:sz w:val="28"/>
                <w:szCs w:val="28"/>
              </w:rPr>
            </w:pPr>
          </w:p>
        </w:tc>
        <w:tc>
          <w:tcPr>
            <w:tcW w:w="525"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840" w:type="dxa"/>
          </w:tcPr>
          <w:p w:rsidR="007B2A64" w:rsidRDefault="007B2A64" w:rsidP="007B2A64">
            <w:pPr>
              <w:spacing w:line="360" w:lineRule="auto"/>
              <w:jc w:val="center"/>
              <w:rPr>
                <w:rFonts w:ascii="宋体" w:hAnsi="Times New Roman" w:cs="Times New Roman"/>
                <w:sz w:val="28"/>
                <w:szCs w:val="28"/>
              </w:rPr>
            </w:pPr>
          </w:p>
        </w:tc>
        <w:tc>
          <w:tcPr>
            <w:tcW w:w="735" w:type="dxa"/>
          </w:tcPr>
          <w:p w:rsidR="007B2A64" w:rsidRDefault="007B2A64" w:rsidP="007B2A64">
            <w:pPr>
              <w:spacing w:line="360" w:lineRule="auto"/>
              <w:jc w:val="center"/>
              <w:rPr>
                <w:rFonts w:ascii="宋体" w:hAnsi="Times New Roman" w:cs="Times New Roman"/>
                <w:sz w:val="28"/>
                <w:szCs w:val="28"/>
              </w:rPr>
            </w:pPr>
          </w:p>
        </w:tc>
        <w:tc>
          <w:tcPr>
            <w:tcW w:w="945" w:type="dxa"/>
          </w:tcPr>
          <w:p w:rsidR="007B2A64" w:rsidRDefault="007B2A64" w:rsidP="007B2A64">
            <w:pPr>
              <w:spacing w:line="360" w:lineRule="auto"/>
              <w:jc w:val="center"/>
              <w:rPr>
                <w:rFonts w:ascii="宋体" w:hAnsi="Times New Roman" w:cs="Times New Roman"/>
                <w:sz w:val="28"/>
                <w:szCs w:val="28"/>
              </w:rPr>
            </w:pPr>
          </w:p>
        </w:tc>
      </w:tr>
    </w:tbl>
    <w:p w:rsidR="007B2A64" w:rsidRDefault="007B2A64" w:rsidP="007B2A64">
      <w:pPr>
        <w:tabs>
          <w:tab w:val="left" w:pos="1440"/>
        </w:tabs>
        <w:spacing w:line="360" w:lineRule="auto"/>
        <w:rPr>
          <w:rFonts w:ascii="宋体" w:hAnsi="Times New Roman" w:cs="Times New Roman"/>
          <w:sz w:val="21"/>
          <w:szCs w:val="21"/>
        </w:rPr>
      </w:pPr>
      <w:r>
        <w:rPr>
          <w:rFonts w:ascii="宋体" w:hAnsi="宋体" w:cs="Times New Roman" w:hint="eastAsia"/>
          <w:sz w:val="21"/>
          <w:szCs w:val="21"/>
        </w:rPr>
        <w:t>备注：除合同另有约定外，本表所列发包人供应材料和工程设备的数量不考虑施工损耗，施工损耗被认为已经包括在承包人的投标价格中。</w:t>
      </w:r>
    </w:p>
    <w:p w:rsidR="007B2A64" w:rsidRDefault="007B2A64" w:rsidP="007B2A64">
      <w:pPr>
        <w:keepNext/>
        <w:keepLines/>
        <w:spacing w:beforeLines="50" w:before="120" w:afterLines="50" w:after="120" w:line="360" w:lineRule="auto"/>
        <w:outlineLvl w:val="1"/>
        <w:rPr>
          <w:rFonts w:ascii="宋体" w:hAnsi="宋体" w:cs="Times New Roman"/>
        </w:rPr>
      </w:pPr>
      <w:r>
        <w:rPr>
          <w:rFonts w:ascii="宋体" w:hAnsi="宋体" w:cs="Times New Roman"/>
        </w:rPr>
        <w:br w:type="page"/>
      </w:r>
      <w:bookmarkStart w:id="784" w:name="_Toc497584116"/>
      <w:bookmarkStart w:id="785" w:name="_Toc485323231"/>
      <w:bookmarkStart w:id="786" w:name="_Toc497214125"/>
      <w:bookmarkStart w:id="787" w:name="_Toc489280263"/>
      <w:bookmarkStart w:id="788" w:name="_Toc486580457"/>
      <w:r>
        <w:rPr>
          <w:rFonts w:ascii="宋体" w:hAnsi="宋体" w:cs="Times New Roman" w:hint="eastAsia"/>
        </w:rPr>
        <w:lastRenderedPageBreak/>
        <w:t>附件四：承包人履约担保格式</w:t>
      </w:r>
      <w:bookmarkEnd w:id="784"/>
      <w:bookmarkEnd w:id="785"/>
      <w:bookmarkEnd w:id="786"/>
      <w:bookmarkEnd w:id="787"/>
      <w:bookmarkEnd w:id="788"/>
    </w:p>
    <w:p w:rsidR="007B2A64" w:rsidRDefault="007B2A64" w:rsidP="007B2A64">
      <w:pPr>
        <w:spacing w:line="360" w:lineRule="auto"/>
        <w:jc w:val="center"/>
        <w:rPr>
          <w:rFonts w:ascii="宋体" w:hAnsi="Times New Roman" w:cs="Times New Roman"/>
          <w:b/>
          <w:sz w:val="28"/>
        </w:rPr>
      </w:pPr>
      <w:r>
        <w:rPr>
          <w:rFonts w:ascii="宋体" w:hAnsi="宋体" w:cs="Times New Roman" w:hint="eastAsia"/>
          <w:b/>
          <w:sz w:val="28"/>
        </w:rPr>
        <w:t>承包人履约保函</w:t>
      </w:r>
    </w:p>
    <w:p w:rsidR="007B2A64" w:rsidRDefault="007B2A64" w:rsidP="007B2A64">
      <w:pPr>
        <w:spacing w:line="360" w:lineRule="auto"/>
        <w:rPr>
          <w:rFonts w:ascii="宋体" w:hAnsi="Times New Roman" w:cs="Times New Roman"/>
          <w:sz w:val="21"/>
        </w:rPr>
      </w:pPr>
      <w:r>
        <w:rPr>
          <w:rFonts w:ascii="宋体" w:hAnsi="宋体" w:cs="Times New Roman"/>
          <w:sz w:val="21"/>
          <w:u w:val="single"/>
        </w:rPr>
        <w:t xml:space="preserve">    </w:t>
      </w:r>
      <w:r>
        <w:rPr>
          <w:rFonts w:ascii="宋体" w:hAnsi="宋体" w:cs="Times New Roman" w:hint="eastAsia"/>
          <w:sz w:val="21"/>
          <w:u w:val="single"/>
        </w:rPr>
        <w:t>北京市西城区城市管理委员会</w:t>
      </w:r>
      <w:r>
        <w:rPr>
          <w:rFonts w:ascii="宋体" w:hAnsi="宋体" w:cs="Times New Roman"/>
          <w:sz w:val="21"/>
          <w:u w:val="single"/>
        </w:rPr>
        <w:t xml:space="preserve">   </w:t>
      </w:r>
      <w:r>
        <w:rPr>
          <w:rFonts w:ascii="宋体" w:hAnsi="宋体" w:cs="Times New Roman" w:hint="eastAsia"/>
          <w:sz w:val="21"/>
        </w:rPr>
        <w:t>（发包人名称）：</w:t>
      </w:r>
    </w:p>
    <w:p w:rsidR="007B2A64" w:rsidRDefault="007B2A64" w:rsidP="007B2A64">
      <w:pPr>
        <w:spacing w:line="360" w:lineRule="auto"/>
        <w:ind w:firstLineChars="200" w:firstLine="420"/>
        <w:rPr>
          <w:rFonts w:ascii="宋体" w:hAnsi="Times New Roman" w:cs="Times New Roman"/>
          <w:sz w:val="21"/>
        </w:rPr>
      </w:pPr>
      <w:proofErr w:type="gramStart"/>
      <w:r>
        <w:rPr>
          <w:rFonts w:ascii="宋体" w:hAnsi="宋体" w:cs="Arial" w:hint="eastAsia"/>
          <w:sz w:val="21"/>
          <w:szCs w:val="21"/>
        </w:rPr>
        <w:t>鉴于你</w:t>
      </w:r>
      <w:proofErr w:type="gramEnd"/>
      <w:r>
        <w:rPr>
          <w:rFonts w:ascii="宋体" w:hAnsi="宋体" w:cs="Arial" w:hint="eastAsia"/>
          <w:sz w:val="21"/>
          <w:szCs w:val="21"/>
        </w:rPr>
        <w:t>方作为发包人已经与</w:t>
      </w:r>
      <w:r>
        <w:rPr>
          <w:rFonts w:ascii="宋体" w:hAnsi="宋体" w:cs="Arial"/>
          <w:sz w:val="21"/>
          <w:szCs w:val="21"/>
          <w:u w:val="single"/>
        </w:rPr>
        <w:t xml:space="preserve">  </w:t>
      </w:r>
      <w:r>
        <w:rPr>
          <w:rFonts w:ascii="宋体" w:hAnsi="宋体" w:cs="Arial" w:hint="eastAsia"/>
          <w:sz w:val="21"/>
          <w:szCs w:val="21"/>
          <w:u w:val="single"/>
        </w:rPr>
        <w:t xml:space="preserve">              </w:t>
      </w:r>
      <w:r>
        <w:rPr>
          <w:rFonts w:ascii="宋体" w:hAnsi="宋体" w:cs="Arial"/>
          <w:sz w:val="21"/>
          <w:szCs w:val="21"/>
          <w:u w:val="single"/>
        </w:rPr>
        <w:t xml:space="preserve">    </w:t>
      </w:r>
      <w:r>
        <w:rPr>
          <w:rFonts w:ascii="宋体" w:hAnsi="宋体" w:cs="Arial" w:hint="eastAsia"/>
          <w:sz w:val="21"/>
          <w:szCs w:val="21"/>
        </w:rPr>
        <w:t>（承包人名称）（以下称“承包人”</w:t>
      </w:r>
      <w:r>
        <w:rPr>
          <w:rFonts w:ascii="宋体" w:hAnsi="宋体" w:cs="Times New Roman" w:hint="eastAsia"/>
          <w:sz w:val="21"/>
          <w:szCs w:val="21"/>
        </w:rPr>
        <w:t>）于</w:t>
      </w:r>
      <w:r>
        <w:rPr>
          <w:rFonts w:ascii="宋体" w:hAnsi="宋体" w:cs="Times New Roman"/>
          <w:sz w:val="21"/>
          <w:szCs w:val="21"/>
          <w:u w:val="single"/>
        </w:rPr>
        <w:t xml:space="preserve">           </w:t>
      </w:r>
      <w:r>
        <w:rPr>
          <w:rFonts w:ascii="宋体" w:hAnsi="宋体" w:cs="Times New Roman" w:hint="eastAsia"/>
          <w:sz w:val="21"/>
          <w:szCs w:val="21"/>
        </w:rPr>
        <w:t>年</w:t>
      </w:r>
      <w:r>
        <w:rPr>
          <w:rFonts w:ascii="宋体" w:hAnsi="宋体" w:cs="Times New Roman"/>
          <w:sz w:val="21"/>
          <w:szCs w:val="21"/>
          <w:u w:val="single"/>
        </w:rPr>
        <w:t xml:space="preserve">    </w:t>
      </w:r>
      <w:r>
        <w:rPr>
          <w:rFonts w:ascii="宋体" w:hAnsi="宋体" w:cs="Times New Roman" w:hint="eastAsia"/>
          <w:sz w:val="21"/>
          <w:szCs w:val="21"/>
        </w:rPr>
        <w:t>月</w:t>
      </w:r>
      <w:r>
        <w:rPr>
          <w:rFonts w:ascii="宋体" w:hAnsi="宋体" w:cs="Times New Roman"/>
          <w:sz w:val="21"/>
          <w:szCs w:val="21"/>
          <w:u w:val="single"/>
        </w:rPr>
        <w:t xml:space="preserve">    </w:t>
      </w:r>
      <w:r>
        <w:rPr>
          <w:rFonts w:ascii="宋体" w:hAnsi="宋体" w:cs="Times New Roman" w:hint="eastAsia"/>
          <w:sz w:val="21"/>
          <w:szCs w:val="21"/>
        </w:rPr>
        <w:t>日签订了</w:t>
      </w:r>
      <w:r>
        <w:rPr>
          <w:rFonts w:ascii="宋体" w:hAnsi="宋体" w:cs="Times New Roman"/>
          <w:sz w:val="21"/>
          <w:szCs w:val="21"/>
          <w:u w:val="single"/>
        </w:rPr>
        <w:t xml:space="preserve"> </w:t>
      </w:r>
      <w:r>
        <w:rPr>
          <w:rFonts w:ascii="宋体" w:hAnsi="宋体" w:cs="Times New Roman" w:hint="eastAsia"/>
          <w:sz w:val="21"/>
          <w:szCs w:val="21"/>
          <w:u w:val="single"/>
        </w:rPr>
        <w:t xml:space="preserve">      </w:t>
      </w:r>
      <w:r>
        <w:rPr>
          <w:rFonts w:ascii="宋体" w:hAnsi="宋体" w:cs="Times New Roman"/>
          <w:sz w:val="21"/>
          <w:szCs w:val="21"/>
          <w:u w:val="single"/>
        </w:rPr>
        <w:t xml:space="preserve">   </w:t>
      </w:r>
      <w:r>
        <w:rPr>
          <w:rFonts w:ascii="宋体" w:hAnsi="宋体" w:cs="Times New Roman" w:hint="eastAsia"/>
          <w:sz w:val="21"/>
          <w:szCs w:val="21"/>
        </w:rPr>
        <w:t>（工程名称）施工承包合同（以下称“主合同”），</w:t>
      </w:r>
      <w:r>
        <w:rPr>
          <w:rFonts w:ascii="宋体" w:hAnsi="宋体" w:cs="Times New Roman" w:hint="eastAsia"/>
          <w:sz w:val="21"/>
        </w:rPr>
        <w:t>应承包人申请，我方愿就承包人履行主合同约定的义务以保证的方式向你方提供如下担保：</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一、保证的范围及保证金额</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我方的保证范围是承包人未按照主合同的约定履行义务，给你方造成的实际损失。</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我方保证的金额是主合同约定的合同总价款</w:t>
      </w:r>
      <w:r>
        <w:rPr>
          <w:rFonts w:ascii="宋体" w:hAnsi="宋体" w:cs="Times New Roman"/>
          <w:sz w:val="21"/>
        </w:rPr>
        <w:t xml:space="preserve"> </w:t>
      </w:r>
      <w:r>
        <w:rPr>
          <w:rFonts w:ascii="宋体" w:hAnsi="宋体" w:cs="Times New Roman"/>
          <w:sz w:val="21"/>
          <w:u w:val="single"/>
        </w:rPr>
        <w:t xml:space="preserve">   </w:t>
      </w:r>
      <w:r>
        <w:rPr>
          <w:rFonts w:ascii="宋体" w:hAnsi="宋体" w:cs="Times New Roman"/>
          <w:sz w:val="21"/>
        </w:rPr>
        <w:t>%</w:t>
      </w:r>
      <w:r>
        <w:rPr>
          <w:rFonts w:ascii="宋体" w:hAnsi="宋体" w:cs="Times New Roman" w:hint="eastAsia"/>
          <w:sz w:val="21"/>
        </w:rPr>
        <w:t>，数额最高不超过人民币</w:t>
      </w:r>
      <w:r>
        <w:rPr>
          <w:rFonts w:ascii="宋体" w:hAnsi="宋体" w:cs="Times New Roman"/>
          <w:sz w:val="21"/>
          <w:u w:val="single"/>
        </w:rPr>
        <w:t xml:space="preserve">       </w:t>
      </w:r>
      <w:r>
        <w:rPr>
          <w:rFonts w:ascii="宋体" w:hAnsi="宋体" w:cs="Times New Roman" w:hint="eastAsia"/>
          <w:sz w:val="21"/>
        </w:rPr>
        <w:t>元（大写）。</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二、保证的方式及保证期间</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我方保证的方式为：连带责任保证。</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我方保证的期间为：自本合同生效之日</w:t>
      </w:r>
      <w:proofErr w:type="gramStart"/>
      <w:r>
        <w:rPr>
          <w:rFonts w:ascii="宋体" w:hAnsi="宋体" w:cs="Times New Roman" w:hint="eastAsia"/>
          <w:sz w:val="21"/>
        </w:rPr>
        <w:t>起至主合同</w:t>
      </w:r>
      <w:proofErr w:type="gramEnd"/>
      <w:r>
        <w:rPr>
          <w:rFonts w:ascii="宋体" w:hAnsi="宋体" w:cs="Times New Roman" w:hint="eastAsia"/>
          <w:sz w:val="21"/>
        </w:rPr>
        <w:t>约定的工程竣工日期后</w:t>
      </w:r>
      <w:r>
        <w:rPr>
          <w:rFonts w:ascii="宋体" w:hAnsi="宋体" w:cs="Times New Roman"/>
          <w:sz w:val="21"/>
          <w:u w:val="single"/>
        </w:rPr>
        <w:t xml:space="preserve">     </w:t>
      </w:r>
      <w:r>
        <w:rPr>
          <w:rFonts w:ascii="宋体" w:hAnsi="宋体" w:cs="Times New Roman" w:hint="eastAsia"/>
          <w:sz w:val="21"/>
        </w:rPr>
        <w:t>日内。</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你方与承包人协议变更工程竣工日期的，经我方书面同意后，保证期间按照变更后的竣工日期做相应调整。</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三、承担保证责任的形式</w:t>
      </w:r>
    </w:p>
    <w:p w:rsidR="007B2A64" w:rsidRDefault="007B2A64" w:rsidP="007B2A64">
      <w:pPr>
        <w:spacing w:line="360" w:lineRule="auto"/>
        <w:ind w:firstLineChars="200" w:firstLine="420"/>
        <w:rPr>
          <w:rFonts w:ascii="宋体" w:hAnsi="Times New Roman" w:cs="Times New Roman"/>
          <w:sz w:val="21"/>
          <w:shd w:val="pct10" w:color="auto" w:fill="FFFFFF"/>
        </w:rPr>
      </w:pPr>
      <w:r>
        <w:rPr>
          <w:rFonts w:ascii="宋体" w:hAnsi="宋体" w:cs="Times New Roman" w:hint="eastAsia"/>
          <w:sz w:val="21"/>
        </w:rPr>
        <w:t>我方按照你方的要求以下列方式之一承担保证责任：</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w:t>
      </w:r>
      <w:r>
        <w:rPr>
          <w:rFonts w:ascii="宋体" w:hAnsi="宋体" w:cs="Times New Roman"/>
          <w:sz w:val="21"/>
        </w:rPr>
        <w:t>1</w:t>
      </w:r>
      <w:r>
        <w:rPr>
          <w:rFonts w:ascii="宋体" w:hAnsi="宋体" w:cs="Times New Roman" w:hint="eastAsia"/>
          <w:sz w:val="21"/>
        </w:rPr>
        <w:t>）由我方提供资金及技术援助，使承包人继续履行主合同义务，支付金额不超过本保函第一条规定的保证金额。</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w:t>
      </w:r>
      <w:r>
        <w:rPr>
          <w:rFonts w:ascii="宋体" w:hAnsi="宋体" w:cs="Times New Roman"/>
          <w:sz w:val="21"/>
        </w:rPr>
        <w:t>2</w:t>
      </w:r>
      <w:r>
        <w:rPr>
          <w:rFonts w:ascii="宋体" w:hAnsi="宋体" w:cs="Times New Roman" w:hint="eastAsia"/>
          <w:sz w:val="21"/>
        </w:rPr>
        <w:t>）由我方在本保函第一条规定的保证金额</w:t>
      </w:r>
      <w:proofErr w:type="gramStart"/>
      <w:r>
        <w:rPr>
          <w:rFonts w:ascii="宋体" w:hAnsi="宋体" w:cs="Times New Roman" w:hint="eastAsia"/>
          <w:sz w:val="21"/>
        </w:rPr>
        <w:t>内赔偿</w:t>
      </w:r>
      <w:proofErr w:type="gramEnd"/>
      <w:r>
        <w:rPr>
          <w:rFonts w:ascii="宋体" w:hAnsi="宋体" w:cs="Times New Roman" w:hint="eastAsia"/>
          <w:sz w:val="21"/>
        </w:rPr>
        <w:t>你方的损失。</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四、代偿的安排</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你方要求我方承担保证责任的，应向我方发出书面索赔通知及承包人未履行主合同约定义务的证明材料。索赔通知应写明要求索赔的金额，支付款项应到达的</w:t>
      </w:r>
      <w:proofErr w:type="gramStart"/>
      <w:r>
        <w:rPr>
          <w:rFonts w:ascii="宋体" w:hAnsi="宋体" w:cs="Times New Roman" w:hint="eastAsia"/>
          <w:sz w:val="21"/>
        </w:rPr>
        <w:t>帐号</w:t>
      </w:r>
      <w:proofErr w:type="gramEnd"/>
      <w:r>
        <w:rPr>
          <w:rFonts w:ascii="宋体" w:hAnsi="宋体" w:cs="Times New Roman" w:hint="eastAsia"/>
          <w:sz w:val="21"/>
        </w:rPr>
        <w:t>，并附有说明承包人违反主合同造成你方损失情况的证明材料。</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你方以工程质量不符合主合同约定标准为由，向我方提出违约索赔的，还需同时提供符合相应条件要求的工程质量检测部门出具的质量说明材料。</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我方收到你方的书面索赔通知及相应证明材料后，在</w:t>
      </w:r>
      <w:r>
        <w:rPr>
          <w:rFonts w:ascii="宋体" w:hAnsi="宋体" w:cs="Times New Roman"/>
          <w:sz w:val="21"/>
          <w:u w:val="single"/>
        </w:rPr>
        <w:t xml:space="preserve">   </w:t>
      </w:r>
      <w:r>
        <w:rPr>
          <w:rFonts w:ascii="宋体" w:hAnsi="宋体" w:cs="Times New Roman" w:hint="eastAsia"/>
          <w:sz w:val="21"/>
        </w:rPr>
        <w:t>工作日内进行核定后按照本保函的承诺承担保证责任。</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五、保证责任的解除</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sz w:val="21"/>
        </w:rPr>
        <w:t>1</w:t>
      </w:r>
      <w:r>
        <w:rPr>
          <w:rFonts w:ascii="宋体" w:hAnsi="宋体" w:cs="Times New Roman" w:hint="eastAsia"/>
          <w:sz w:val="21"/>
        </w:rPr>
        <w:t>、在本保函承诺的保证期间内，你方未书面向我方主张保证责任的，</w:t>
      </w:r>
      <w:proofErr w:type="gramStart"/>
      <w:r>
        <w:rPr>
          <w:rFonts w:ascii="宋体" w:hAnsi="宋体" w:cs="Times New Roman" w:hint="eastAsia"/>
          <w:sz w:val="21"/>
        </w:rPr>
        <w:t>自保证</w:t>
      </w:r>
      <w:proofErr w:type="gramEnd"/>
      <w:r>
        <w:rPr>
          <w:rFonts w:ascii="宋体" w:hAnsi="宋体" w:cs="Times New Roman" w:hint="eastAsia"/>
          <w:sz w:val="21"/>
        </w:rPr>
        <w:t>期间届满次日起，我方保证责任解除。</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sz w:val="21"/>
        </w:rPr>
        <w:lastRenderedPageBreak/>
        <w:t>2</w:t>
      </w:r>
      <w:r>
        <w:rPr>
          <w:rFonts w:ascii="宋体" w:hAnsi="宋体" w:cs="Times New Roman" w:hint="eastAsia"/>
          <w:sz w:val="21"/>
        </w:rPr>
        <w:t>、承包人按主合同约定履行了义务的，自本保函承诺的保证期间届满次日起，我方保证责任解除。</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sz w:val="21"/>
        </w:rPr>
        <w:t>3</w:t>
      </w:r>
      <w:r>
        <w:rPr>
          <w:rFonts w:ascii="宋体" w:hAnsi="宋体" w:cs="Times New Roman" w:hint="eastAsia"/>
          <w:sz w:val="21"/>
        </w:rPr>
        <w:t>、我方按照本保函向你方履行保证责任所支付的金额达到本保函保证金额时，自我方向你方支付（支付款项从我方</w:t>
      </w:r>
      <w:proofErr w:type="gramStart"/>
      <w:r>
        <w:rPr>
          <w:rFonts w:ascii="宋体" w:hAnsi="宋体" w:cs="Times New Roman" w:hint="eastAsia"/>
          <w:sz w:val="21"/>
        </w:rPr>
        <w:t>帐户</w:t>
      </w:r>
      <w:proofErr w:type="gramEnd"/>
      <w:r>
        <w:rPr>
          <w:rFonts w:ascii="宋体" w:hAnsi="宋体" w:cs="Times New Roman" w:hint="eastAsia"/>
          <w:sz w:val="21"/>
        </w:rPr>
        <w:t>划出）之日起，保证责任即解除。</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sz w:val="21"/>
        </w:rPr>
        <w:t>4</w:t>
      </w:r>
      <w:r>
        <w:rPr>
          <w:rFonts w:ascii="宋体" w:hAnsi="宋体" w:cs="Times New Roman" w:hint="eastAsia"/>
          <w:sz w:val="21"/>
        </w:rPr>
        <w:t>、按照法律法规的规定或出现应解除我方保证责任的其它情形的，我方在本保函项下的保证责任亦解除。</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我方解除保证责任后，你方应自我方保证责任解除之日起</w:t>
      </w:r>
      <w:r>
        <w:rPr>
          <w:rFonts w:ascii="宋体" w:hAnsi="宋体" w:cs="Times New Roman"/>
          <w:sz w:val="21"/>
          <w:u w:val="single"/>
        </w:rPr>
        <w:t xml:space="preserve">   </w:t>
      </w:r>
      <w:proofErr w:type="gramStart"/>
      <w:r>
        <w:rPr>
          <w:rFonts w:ascii="宋体" w:hAnsi="宋体" w:cs="Times New Roman" w:hint="eastAsia"/>
          <w:sz w:val="21"/>
        </w:rPr>
        <w:t>个</w:t>
      </w:r>
      <w:proofErr w:type="gramEnd"/>
      <w:r>
        <w:rPr>
          <w:rFonts w:ascii="宋体" w:hAnsi="宋体" w:cs="Times New Roman" w:hint="eastAsia"/>
          <w:sz w:val="21"/>
        </w:rPr>
        <w:t>工作日内，将本保函原件返还我方。</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六、免责条款</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sz w:val="21"/>
        </w:rPr>
        <w:t>1</w:t>
      </w:r>
      <w:r>
        <w:rPr>
          <w:rFonts w:ascii="宋体" w:hAnsi="宋体" w:cs="Times New Roman" w:hint="eastAsia"/>
          <w:sz w:val="21"/>
        </w:rPr>
        <w:t>、因你方违约致使承包人不能履行义务的，我方不承担保证责任。</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sz w:val="21"/>
        </w:rPr>
        <w:t>2</w:t>
      </w:r>
      <w:r>
        <w:rPr>
          <w:rFonts w:ascii="宋体" w:hAnsi="宋体" w:cs="Times New Roman" w:hint="eastAsia"/>
          <w:sz w:val="21"/>
        </w:rPr>
        <w:t>、依照法律法规的规定或你方与承包人的另行约定，免除承包人部分或全部义务的，我方亦免除其相应的保证责任。</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sz w:val="21"/>
        </w:rPr>
        <w:t>3</w:t>
      </w:r>
      <w:r>
        <w:rPr>
          <w:rFonts w:ascii="宋体" w:hAnsi="宋体" w:cs="Times New Roman" w:hint="eastAsia"/>
          <w:sz w:val="21"/>
        </w:rPr>
        <w:t>、你方与承包人协议变更主合同（符合主合同合同条款第</w:t>
      </w:r>
      <w:r>
        <w:rPr>
          <w:rFonts w:ascii="宋体" w:hAnsi="宋体" w:cs="Times New Roman"/>
          <w:sz w:val="21"/>
        </w:rPr>
        <w:t>15</w:t>
      </w:r>
      <w:r>
        <w:rPr>
          <w:rFonts w:ascii="宋体" w:hAnsi="宋体" w:cs="Times New Roman" w:hint="eastAsia"/>
          <w:sz w:val="21"/>
        </w:rPr>
        <w:t>条约定的变更除外），如加重承包人责任致使我方保证责任加重的，需征得我方书面同意，否则我方不再承担因此而加重部分的保证责任。</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sz w:val="21"/>
        </w:rPr>
        <w:t>4</w:t>
      </w:r>
      <w:r>
        <w:rPr>
          <w:rFonts w:ascii="宋体" w:hAnsi="宋体" w:cs="Times New Roman" w:hint="eastAsia"/>
          <w:sz w:val="21"/>
        </w:rPr>
        <w:t>、因不可抗力造成承包人不能履行义务的，我方不承担保证责任。</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七、争议的解决</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因本保函发生的纠纷，由贵我双方协商解决，协商不成的，任何一方均可提请</w:t>
      </w:r>
      <w:r>
        <w:rPr>
          <w:rFonts w:ascii="宋体" w:hAnsi="宋体" w:cs="Times New Roman"/>
          <w:sz w:val="21"/>
          <w:u w:val="single"/>
        </w:rPr>
        <w:t xml:space="preserve">        </w:t>
      </w:r>
      <w:r>
        <w:rPr>
          <w:rFonts w:ascii="宋体" w:hAnsi="宋体" w:cs="Times New Roman" w:hint="eastAsia"/>
          <w:sz w:val="21"/>
        </w:rPr>
        <w:t>仲裁委员会仲裁。</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八、保函的生效</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本保函自我方法定代表人（或其授权代理人）签字或加盖公章并交付你方之日起生效。</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本条所称交付是指：</w:t>
      </w:r>
      <w:r>
        <w:rPr>
          <w:rFonts w:ascii="宋体" w:hAnsi="宋体" w:cs="Times New Roman"/>
          <w:sz w:val="21"/>
          <w:u w:val="single"/>
        </w:rPr>
        <w:t xml:space="preserve">                                                       </w:t>
      </w:r>
      <w:r>
        <w:rPr>
          <w:rFonts w:ascii="宋体" w:hAnsi="宋体" w:cs="Times New Roman"/>
          <w:sz w:val="21"/>
        </w:rPr>
        <w:t xml:space="preserve"> </w:t>
      </w:r>
      <w:r>
        <w:rPr>
          <w:rFonts w:ascii="宋体" w:hAnsi="宋体" w:cs="Times New Roman" w:hint="eastAsia"/>
          <w:sz w:val="21"/>
        </w:rPr>
        <w:t>。</w:t>
      </w:r>
    </w:p>
    <w:p w:rsidR="007B2A64" w:rsidRDefault="007B2A64" w:rsidP="007B2A64">
      <w:pPr>
        <w:spacing w:line="360" w:lineRule="auto"/>
        <w:rPr>
          <w:rFonts w:ascii="宋体" w:hAnsi="Times New Roman" w:cs="Times New Roman"/>
          <w:sz w:val="21"/>
        </w:rPr>
      </w:pPr>
    </w:p>
    <w:p w:rsidR="007B2A64" w:rsidRDefault="007B2A64" w:rsidP="007B2A64">
      <w:pPr>
        <w:spacing w:line="360" w:lineRule="auto"/>
        <w:ind w:leftChars="1282" w:left="3077"/>
        <w:rPr>
          <w:rFonts w:ascii="宋体" w:hAnsi="Times New Roman" w:cs="Times New Roman"/>
          <w:sz w:val="21"/>
          <w:szCs w:val="21"/>
        </w:rPr>
      </w:pPr>
      <w:r>
        <w:rPr>
          <w:rFonts w:ascii="宋体" w:hAnsi="宋体" w:cs="Times New Roman" w:hint="eastAsia"/>
          <w:sz w:val="21"/>
          <w:szCs w:val="21"/>
        </w:rPr>
        <w:t>担保人：</w:t>
      </w:r>
      <w:r>
        <w:rPr>
          <w:rFonts w:ascii="宋体" w:hAnsi="宋体" w:cs="Times New Roman"/>
          <w:sz w:val="21"/>
          <w:szCs w:val="21"/>
          <w:u w:val="single"/>
        </w:rPr>
        <w:t xml:space="preserve">                                </w:t>
      </w:r>
      <w:r>
        <w:rPr>
          <w:rFonts w:ascii="宋体" w:hAnsi="宋体" w:cs="Times New Roman" w:hint="eastAsia"/>
          <w:sz w:val="21"/>
          <w:szCs w:val="21"/>
        </w:rPr>
        <w:t>（盖单位章）</w:t>
      </w:r>
    </w:p>
    <w:p w:rsidR="007B2A64" w:rsidRDefault="007B2A64" w:rsidP="007B2A64">
      <w:pPr>
        <w:spacing w:line="360" w:lineRule="auto"/>
        <w:ind w:leftChars="1282" w:left="3077"/>
        <w:rPr>
          <w:rFonts w:ascii="宋体" w:hAnsi="Times New Roman" w:cs="Times New Roman"/>
          <w:sz w:val="21"/>
          <w:szCs w:val="21"/>
        </w:rPr>
      </w:pPr>
      <w:r>
        <w:rPr>
          <w:rFonts w:ascii="宋体" w:hAnsi="宋体" w:cs="Times New Roman" w:hint="eastAsia"/>
          <w:sz w:val="21"/>
          <w:szCs w:val="21"/>
        </w:rPr>
        <w:t>法定代表人或其委托代理人：</w:t>
      </w:r>
      <w:r>
        <w:rPr>
          <w:rFonts w:ascii="宋体" w:hAnsi="宋体" w:cs="Times New Roman"/>
          <w:sz w:val="21"/>
          <w:szCs w:val="21"/>
          <w:u w:val="single"/>
        </w:rPr>
        <w:t xml:space="preserve">                  </w:t>
      </w:r>
      <w:r>
        <w:rPr>
          <w:rFonts w:ascii="宋体" w:hAnsi="宋体" w:cs="Times New Roman" w:hint="eastAsia"/>
          <w:sz w:val="21"/>
          <w:szCs w:val="21"/>
        </w:rPr>
        <w:t>（签字）</w:t>
      </w:r>
    </w:p>
    <w:p w:rsidR="007B2A64" w:rsidRDefault="007B2A64" w:rsidP="007B2A64">
      <w:pPr>
        <w:spacing w:line="360" w:lineRule="auto"/>
        <w:ind w:leftChars="1282" w:left="3077"/>
        <w:rPr>
          <w:rFonts w:ascii="宋体" w:hAnsi="Times New Roman" w:cs="Times New Roman"/>
          <w:sz w:val="21"/>
          <w:szCs w:val="21"/>
        </w:rPr>
      </w:pPr>
      <w:r>
        <w:rPr>
          <w:rFonts w:ascii="宋体" w:hAnsi="宋体" w:cs="Times New Roman" w:hint="eastAsia"/>
          <w:sz w:val="21"/>
          <w:szCs w:val="21"/>
        </w:rPr>
        <w:t>地</w:t>
      </w:r>
      <w:r>
        <w:rPr>
          <w:rFonts w:ascii="宋体" w:hAnsi="宋体" w:cs="Times New Roman"/>
          <w:sz w:val="21"/>
          <w:szCs w:val="21"/>
        </w:rPr>
        <w:t xml:space="preserve">    </w:t>
      </w:r>
      <w:r>
        <w:rPr>
          <w:rFonts w:ascii="宋体" w:hAnsi="宋体" w:cs="Times New Roman" w:hint="eastAsia"/>
          <w:sz w:val="21"/>
          <w:szCs w:val="21"/>
        </w:rPr>
        <w:t>址：</w:t>
      </w:r>
      <w:r>
        <w:rPr>
          <w:rFonts w:ascii="宋体" w:hAnsi="Times New Roman" w:cs="Times New Roman"/>
          <w:sz w:val="21"/>
          <w:szCs w:val="21"/>
          <w:u w:val="single"/>
        </w:rPr>
        <w:tab/>
      </w:r>
      <w:r>
        <w:rPr>
          <w:rFonts w:ascii="宋体" w:hAnsi="Times New Roman" w:cs="Times New Roman"/>
          <w:sz w:val="21"/>
          <w:szCs w:val="21"/>
          <w:u w:val="single"/>
        </w:rPr>
        <w:tab/>
      </w:r>
      <w:r>
        <w:rPr>
          <w:rFonts w:ascii="宋体" w:hAnsi="宋体" w:cs="Times New Roman"/>
          <w:sz w:val="21"/>
          <w:szCs w:val="21"/>
          <w:u w:val="single"/>
        </w:rPr>
        <w:t xml:space="preserve">            </w:t>
      </w:r>
      <w:r>
        <w:rPr>
          <w:rFonts w:ascii="宋体" w:hAnsi="Times New Roman" w:cs="Times New Roman"/>
          <w:sz w:val="21"/>
          <w:szCs w:val="21"/>
          <w:u w:val="single"/>
        </w:rPr>
        <w:tab/>
      </w:r>
      <w:r>
        <w:rPr>
          <w:rFonts w:ascii="宋体" w:hAnsi="宋体" w:cs="Times New Roman"/>
          <w:sz w:val="21"/>
          <w:szCs w:val="21"/>
          <w:u w:val="single"/>
        </w:rPr>
        <w:t xml:space="preserve">    </w:t>
      </w:r>
      <w:r>
        <w:rPr>
          <w:rFonts w:ascii="宋体" w:hAnsi="宋体" w:cs="Times New Roman"/>
          <w:sz w:val="21"/>
          <w:szCs w:val="21"/>
          <w:u w:val="single"/>
        </w:rPr>
        <w:tab/>
        <w:t xml:space="preserve">               </w:t>
      </w:r>
    </w:p>
    <w:p w:rsidR="007B2A64" w:rsidRDefault="007B2A64" w:rsidP="007B2A64">
      <w:pPr>
        <w:spacing w:line="360" w:lineRule="auto"/>
        <w:ind w:leftChars="1282" w:left="3077"/>
        <w:rPr>
          <w:rFonts w:ascii="宋体" w:hAnsi="Times New Roman" w:cs="Times New Roman"/>
          <w:sz w:val="21"/>
          <w:szCs w:val="21"/>
          <w:u w:val="single"/>
        </w:rPr>
      </w:pPr>
      <w:r>
        <w:rPr>
          <w:rFonts w:ascii="宋体" w:hAnsi="宋体" w:cs="Times New Roman" w:hint="eastAsia"/>
          <w:sz w:val="21"/>
          <w:szCs w:val="21"/>
        </w:rPr>
        <w:t>邮政编码：</w:t>
      </w:r>
      <w:r>
        <w:rPr>
          <w:rFonts w:ascii="宋体" w:hAnsi="Times New Roman" w:cs="Times New Roman"/>
          <w:sz w:val="21"/>
          <w:szCs w:val="21"/>
          <w:u w:val="single"/>
        </w:rPr>
        <w:tab/>
      </w:r>
      <w:r>
        <w:rPr>
          <w:rFonts w:ascii="宋体" w:hAnsi="Times New Roman" w:cs="Times New Roman"/>
          <w:sz w:val="21"/>
          <w:szCs w:val="21"/>
          <w:u w:val="single"/>
        </w:rPr>
        <w:tab/>
      </w:r>
      <w:r>
        <w:rPr>
          <w:rFonts w:ascii="宋体" w:hAnsi="宋体" w:cs="Times New Roman"/>
          <w:sz w:val="21"/>
          <w:szCs w:val="21"/>
          <w:u w:val="single"/>
        </w:rPr>
        <w:t xml:space="preserve">       </w:t>
      </w:r>
      <w:r>
        <w:rPr>
          <w:rFonts w:ascii="宋体" w:hAnsi="Times New Roman" w:cs="Times New Roman"/>
          <w:sz w:val="21"/>
          <w:szCs w:val="21"/>
          <w:u w:val="single"/>
        </w:rPr>
        <w:tab/>
      </w:r>
      <w:r>
        <w:rPr>
          <w:rFonts w:ascii="宋体" w:hAnsi="Times New Roman" w:cs="Times New Roman"/>
          <w:sz w:val="21"/>
          <w:szCs w:val="21"/>
          <w:u w:val="single"/>
        </w:rPr>
        <w:tab/>
      </w:r>
      <w:r>
        <w:rPr>
          <w:rFonts w:ascii="宋体" w:hAnsi="Times New Roman" w:cs="Times New Roman"/>
          <w:sz w:val="21"/>
          <w:szCs w:val="21"/>
          <w:u w:val="single"/>
        </w:rPr>
        <w:tab/>
      </w:r>
      <w:r>
        <w:rPr>
          <w:rFonts w:ascii="宋体" w:hAnsi="Times New Roman" w:cs="Times New Roman"/>
          <w:sz w:val="21"/>
          <w:szCs w:val="21"/>
          <w:u w:val="single"/>
        </w:rPr>
        <w:tab/>
      </w:r>
      <w:r>
        <w:rPr>
          <w:rFonts w:ascii="宋体" w:hAnsi="宋体" w:cs="Times New Roman"/>
          <w:sz w:val="21"/>
          <w:szCs w:val="21"/>
          <w:u w:val="single"/>
        </w:rPr>
        <w:t xml:space="preserve">                   </w:t>
      </w:r>
    </w:p>
    <w:p w:rsidR="007B2A64" w:rsidRDefault="007B2A64" w:rsidP="007B2A64">
      <w:pPr>
        <w:spacing w:line="360" w:lineRule="auto"/>
        <w:ind w:leftChars="1282" w:left="3077"/>
        <w:rPr>
          <w:rFonts w:ascii="宋体" w:hAnsi="Times New Roman" w:cs="Times New Roman"/>
          <w:sz w:val="21"/>
          <w:szCs w:val="21"/>
          <w:u w:val="single"/>
        </w:rPr>
      </w:pPr>
      <w:r>
        <w:rPr>
          <w:rFonts w:ascii="宋体" w:hAnsi="宋体" w:cs="Times New Roman" w:hint="eastAsia"/>
          <w:sz w:val="21"/>
          <w:szCs w:val="21"/>
        </w:rPr>
        <w:t>电</w:t>
      </w:r>
      <w:r>
        <w:rPr>
          <w:rFonts w:ascii="宋体" w:hAnsi="宋体" w:cs="Times New Roman"/>
          <w:sz w:val="21"/>
          <w:szCs w:val="21"/>
        </w:rPr>
        <w:t xml:space="preserve">    </w:t>
      </w:r>
      <w:r>
        <w:rPr>
          <w:rFonts w:ascii="宋体" w:hAnsi="宋体" w:cs="Times New Roman" w:hint="eastAsia"/>
          <w:sz w:val="21"/>
          <w:szCs w:val="21"/>
        </w:rPr>
        <w:t>话：</w:t>
      </w:r>
      <w:r>
        <w:rPr>
          <w:rFonts w:ascii="宋体" w:hAnsi="宋体" w:cs="Times New Roman"/>
          <w:sz w:val="21"/>
          <w:szCs w:val="21"/>
          <w:u w:val="single"/>
        </w:rPr>
        <w:t xml:space="preserve">                                           </w:t>
      </w:r>
    </w:p>
    <w:p w:rsidR="007B2A64" w:rsidRDefault="007B2A64" w:rsidP="007B2A64">
      <w:pPr>
        <w:spacing w:line="360" w:lineRule="auto"/>
        <w:ind w:leftChars="1282" w:left="3077"/>
        <w:rPr>
          <w:rFonts w:ascii="宋体" w:hAnsi="Times New Roman" w:cs="Times New Roman"/>
          <w:sz w:val="21"/>
          <w:szCs w:val="21"/>
          <w:u w:val="single"/>
        </w:rPr>
      </w:pPr>
      <w:r>
        <w:rPr>
          <w:rFonts w:ascii="宋体" w:hAnsi="宋体" w:cs="Times New Roman" w:hint="eastAsia"/>
          <w:sz w:val="21"/>
          <w:szCs w:val="21"/>
        </w:rPr>
        <w:t>传</w:t>
      </w:r>
      <w:r>
        <w:rPr>
          <w:rFonts w:ascii="宋体" w:hAnsi="宋体" w:cs="Times New Roman"/>
          <w:sz w:val="21"/>
          <w:szCs w:val="21"/>
        </w:rPr>
        <w:t xml:space="preserve">    </w:t>
      </w:r>
      <w:r>
        <w:rPr>
          <w:rFonts w:ascii="宋体" w:hAnsi="宋体" w:cs="Times New Roman" w:hint="eastAsia"/>
          <w:sz w:val="21"/>
          <w:szCs w:val="21"/>
        </w:rPr>
        <w:t>真：</w:t>
      </w:r>
      <w:r>
        <w:rPr>
          <w:rFonts w:ascii="宋体" w:hAnsi="宋体" w:cs="Times New Roman"/>
          <w:sz w:val="21"/>
          <w:szCs w:val="21"/>
          <w:u w:val="single"/>
        </w:rPr>
        <w:t xml:space="preserve">                                           </w:t>
      </w:r>
    </w:p>
    <w:p w:rsidR="007B2A64" w:rsidRDefault="007B2A64" w:rsidP="007B2A64">
      <w:pPr>
        <w:spacing w:line="360" w:lineRule="auto"/>
        <w:ind w:leftChars="1282" w:left="3077"/>
        <w:jc w:val="right"/>
        <w:rPr>
          <w:rFonts w:ascii="宋体" w:hAnsi="Times New Roman" w:cs="Times New Roman"/>
          <w:sz w:val="21"/>
          <w:szCs w:val="21"/>
          <w:u w:val="single"/>
        </w:rPr>
      </w:pPr>
      <w:r>
        <w:rPr>
          <w:rFonts w:ascii="宋体" w:hAnsi="宋体" w:cs="Times New Roman"/>
          <w:sz w:val="21"/>
          <w:szCs w:val="21"/>
          <w:u w:val="single"/>
        </w:rPr>
        <w:t xml:space="preserve">            </w:t>
      </w:r>
      <w:r>
        <w:rPr>
          <w:rFonts w:ascii="宋体" w:hAnsi="宋体" w:cs="Times New Roman"/>
          <w:sz w:val="21"/>
          <w:szCs w:val="21"/>
        </w:rPr>
        <w:t xml:space="preserve"> </w:t>
      </w:r>
      <w:r>
        <w:rPr>
          <w:rFonts w:ascii="宋体" w:hAnsi="宋体" w:cs="Times New Roman" w:hint="eastAsia"/>
          <w:sz w:val="21"/>
          <w:szCs w:val="21"/>
        </w:rPr>
        <w:t>年</w:t>
      </w:r>
      <w:r>
        <w:rPr>
          <w:rFonts w:ascii="宋体" w:hAnsi="宋体" w:cs="Times New Roman"/>
          <w:sz w:val="21"/>
          <w:szCs w:val="21"/>
          <w:u w:val="single"/>
        </w:rPr>
        <w:t xml:space="preserve">      </w:t>
      </w:r>
      <w:r>
        <w:rPr>
          <w:rFonts w:ascii="宋体" w:hAnsi="宋体" w:cs="Times New Roman" w:hint="eastAsia"/>
          <w:sz w:val="21"/>
          <w:szCs w:val="21"/>
        </w:rPr>
        <w:t>月</w:t>
      </w:r>
      <w:r>
        <w:rPr>
          <w:rFonts w:ascii="宋体" w:hAnsi="宋体" w:cs="Times New Roman"/>
          <w:sz w:val="21"/>
          <w:szCs w:val="21"/>
          <w:u w:val="single"/>
        </w:rPr>
        <w:t xml:space="preserve">      </w:t>
      </w:r>
      <w:r>
        <w:rPr>
          <w:rFonts w:ascii="宋体" w:hAnsi="宋体" w:cs="Times New Roman" w:hint="eastAsia"/>
          <w:sz w:val="21"/>
          <w:szCs w:val="21"/>
        </w:rPr>
        <w:t>日</w:t>
      </w:r>
    </w:p>
    <w:p w:rsidR="007B2A64" w:rsidRDefault="007B2A64" w:rsidP="007B2A64">
      <w:pPr>
        <w:spacing w:line="360" w:lineRule="auto"/>
        <w:rPr>
          <w:rFonts w:ascii="宋体" w:hAnsi="Times New Roman" w:cs="Times New Roman"/>
          <w:sz w:val="21"/>
          <w:szCs w:val="21"/>
        </w:rPr>
      </w:pPr>
    </w:p>
    <w:p w:rsidR="007B2A64" w:rsidRDefault="007B2A64" w:rsidP="007B2A64">
      <w:pPr>
        <w:spacing w:line="360" w:lineRule="auto"/>
        <w:rPr>
          <w:rFonts w:ascii="宋体" w:hAnsi="Times New Roman" w:cs="Times New Roman"/>
          <w:sz w:val="21"/>
          <w:szCs w:val="21"/>
        </w:rPr>
      </w:pPr>
      <w:r>
        <w:rPr>
          <w:rFonts w:ascii="宋体" w:hAnsi="宋体" w:cs="Times New Roman" w:hint="eastAsia"/>
          <w:sz w:val="21"/>
          <w:szCs w:val="21"/>
        </w:rPr>
        <w:t>备注：本承包人履约担保格式可以采用经发包人同意的其他格式，但相关内容不得违背合同约定的实质性内容。</w:t>
      </w:r>
    </w:p>
    <w:p w:rsidR="007B2A64" w:rsidRDefault="007B2A64" w:rsidP="007B2A64">
      <w:pPr>
        <w:keepNext/>
        <w:keepLines/>
        <w:spacing w:beforeLines="50" w:before="120" w:afterLines="50" w:after="120" w:line="360" w:lineRule="auto"/>
        <w:outlineLvl w:val="1"/>
        <w:rPr>
          <w:rFonts w:ascii="宋体" w:hAnsi="宋体" w:cs="Times New Roman"/>
        </w:rPr>
      </w:pPr>
      <w:r>
        <w:rPr>
          <w:rFonts w:ascii="宋体" w:hAnsi="宋体" w:cs="Times New Roman"/>
          <w:sz w:val="21"/>
        </w:rPr>
        <w:br w:type="page"/>
      </w:r>
      <w:bookmarkStart w:id="789" w:name="_Toc497584117"/>
      <w:bookmarkStart w:id="790" w:name="_Toc489280264"/>
      <w:bookmarkStart w:id="791" w:name="_Toc497214126"/>
      <w:bookmarkStart w:id="792" w:name="_Toc485323232"/>
      <w:bookmarkStart w:id="793" w:name="_Toc486580458"/>
      <w:r>
        <w:rPr>
          <w:rFonts w:ascii="宋体" w:hAnsi="宋体" w:cs="Times New Roman" w:hint="eastAsia"/>
        </w:rPr>
        <w:lastRenderedPageBreak/>
        <w:t>附件五：支付担保格式</w:t>
      </w:r>
      <w:bookmarkEnd w:id="789"/>
      <w:bookmarkEnd w:id="790"/>
      <w:bookmarkEnd w:id="791"/>
      <w:bookmarkEnd w:id="792"/>
      <w:bookmarkEnd w:id="793"/>
    </w:p>
    <w:p w:rsidR="007B2A64" w:rsidRDefault="007B2A64" w:rsidP="007B2A64">
      <w:pPr>
        <w:spacing w:line="360" w:lineRule="auto"/>
        <w:jc w:val="center"/>
        <w:rPr>
          <w:rFonts w:ascii="宋体" w:hAnsi="Times New Roman" w:cs="Times New Roman"/>
          <w:b/>
          <w:sz w:val="28"/>
        </w:rPr>
      </w:pPr>
    </w:p>
    <w:p w:rsidR="007B2A64" w:rsidRDefault="007B2A64" w:rsidP="007B2A64">
      <w:pPr>
        <w:spacing w:line="360" w:lineRule="auto"/>
        <w:jc w:val="center"/>
        <w:rPr>
          <w:rFonts w:ascii="宋体" w:hAnsi="Times New Roman" w:cs="Times New Roman"/>
          <w:b/>
          <w:sz w:val="28"/>
        </w:rPr>
      </w:pPr>
      <w:r>
        <w:rPr>
          <w:rFonts w:ascii="宋体" w:hAnsi="宋体" w:cs="Times New Roman" w:hint="eastAsia"/>
          <w:b/>
          <w:sz w:val="28"/>
        </w:rPr>
        <w:t>发包人支付保函</w:t>
      </w:r>
    </w:p>
    <w:p w:rsidR="007B2A64" w:rsidRDefault="007B2A64" w:rsidP="007B2A64">
      <w:pPr>
        <w:spacing w:line="360" w:lineRule="auto"/>
        <w:ind w:firstLineChars="2659" w:firstLine="5584"/>
        <w:rPr>
          <w:rFonts w:ascii="宋体" w:hAnsi="Times New Roman" w:cs="Times New Roman"/>
          <w:sz w:val="21"/>
        </w:rPr>
      </w:pPr>
    </w:p>
    <w:p w:rsidR="007B2A64" w:rsidRDefault="007B2A64" w:rsidP="007B2A64">
      <w:pPr>
        <w:spacing w:line="360" w:lineRule="auto"/>
        <w:rPr>
          <w:rFonts w:ascii="宋体" w:hAnsi="Times New Roman" w:cs="Times New Roman"/>
          <w:sz w:val="21"/>
        </w:rPr>
      </w:pPr>
      <w:r>
        <w:rPr>
          <w:rFonts w:ascii="宋体" w:hAnsi="宋体" w:cs="Times New Roman"/>
          <w:sz w:val="21"/>
          <w:u w:val="single"/>
        </w:rPr>
        <w:t xml:space="preserve">    </w:t>
      </w:r>
      <w:r>
        <w:rPr>
          <w:rFonts w:ascii="宋体" w:hAnsi="宋体" w:cs="Times New Roman" w:hint="eastAsia"/>
          <w:sz w:val="21"/>
          <w:u w:val="single"/>
        </w:rPr>
        <w:t xml:space="preserve">          </w:t>
      </w:r>
      <w:r>
        <w:rPr>
          <w:rFonts w:ascii="宋体" w:hAnsi="宋体" w:cs="Times New Roman"/>
          <w:sz w:val="21"/>
          <w:u w:val="single"/>
        </w:rPr>
        <w:t xml:space="preserve">  </w:t>
      </w:r>
      <w:r>
        <w:rPr>
          <w:rFonts w:ascii="宋体" w:hAnsi="宋体" w:cs="Times New Roman" w:hint="eastAsia"/>
          <w:sz w:val="21"/>
        </w:rPr>
        <w:t>（承包人）：</w:t>
      </w:r>
    </w:p>
    <w:p w:rsidR="007B2A64" w:rsidRDefault="007B2A64" w:rsidP="007B2A64">
      <w:pPr>
        <w:spacing w:line="360" w:lineRule="auto"/>
        <w:ind w:firstLineChars="200" w:firstLine="420"/>
        <w:rPr>
          <w:rFonts w:ascii="宋体" w:hAnsi="Times New Roman" w:cs="Times New Roman"/>
          <w:sz w:val="21"/>
        </w:rPr>
      </w:pPr>
      <w:proofErr w:type="gramStart"/>
      <w:r>
        <w:rPr>
          <w:rFonts w:ascii="宋体" w:hAnsi="宋体" w:cs="Arial" w:hint="eastAsia"/>
          <w:sz w:val="21"/>
          <w:szCs w:val="21"/>
        </w:rPr>
        <w:t>鉴于你</w:t>
      </w:r>
      <w:proofErr w:type="gramEnd"/>
      <w:r>
        <w:rPr>
          <w:rFonts w:ascii="宋体" w:hAnsi="宋体" w:cs="Arial" w:hint="eastAsia"/>
          <w:sz w:val="21"/>
          <w:szCs w:val="21"/>
        </w:rPr>
        <w:t>方作为承包人已经与</w:t>
      </w:r>
      <w:r>
        <w:rPr>
          <w:rFonts w:ascii="宋体" w:hAnsi="宋体" w:cs="Arial"/>
          <w:sz w:val="21"/>
          <w:szCs w:val="21"/>
          <w:u w:val="single"/>
        </w:rPr>
        <w:t xml:space="preserve">   </w:t>
      </w:r>
      <w:r>
        <w:rPr>
          <w:rFonts w:ascii="宋体" w:hAnsi="宋体" w:cs="Arial" w:hint="eastAsia"/>
          <w:sz w:val="21"/>
          <w:szCs w:val="21"/>
          <w:u w:val="single"/>
        </w:rPr>
        <w:t>北京市西城区城市管理委员会</w:t>
      </w:r>
      <w:r>
        <w:rPr>
          <w:rFonts w:ascii="宋体" w:hAnsi="宋体" w:cs="Arial"/>
          <w:sz w:val="21"/>
          <w:szCs w:val="21"/>
          <w:u w:val="single"/>
        </w:rPr>
        <w:t xml:space="preserve">   </w:t>
      </w:r>
      <w:r>
        <w:rPr>
          <w:rFonts w:ascii="宋体" w:hAnsi="宋体" w:cs="Arial" w:hint="eastAsia"/>
          <w:sz w:val="21"/>
          <w:szCs w:val="21"/>
        </w:rPr>
        <w:t>（发包人名称）（以下称“发包人”</w:t>
      </w:r>
      <w:r>
        <w:rPr>
          <w:rFonts w:ascii="宋体" w:hAnsi="宋体" w:cs="Times New Roman" w:hint="eastAsia"/>
          <w:sz w:val="21"/>
          <w:szCs w:val="21"/>
        </w:rPr>
        <w:t>）于</w:t>
      </w:r>
      <w:r>
        <w:rPr>
          <w:rFonts w:ascii="宋体" w:hAnsi="宋体" w:cs="Times New Roman"/>
          <w:sz w:val="21"/>
          <w:szCs w:val="21"/>
          <w:u w:val="single"/>
        </w:rPr>
        <w:t xml:space="preserve">             </w:t>
      </w:r>
      <w:r>
        <w:rPr>
          <w:rFonts w:ascii="宋体" w:hAnsi="宋体" w:cs="Times New Roman" w:hint="eastAsia"/>
          <w:sz w:val="21"/>
          <w:szCs w:val="21"/>
        </w:rPr>
        <w:t>年</w:t>
      </w:r>
      <w:r>
        <w:rPr>
          <w:rFonts w:ascii="宋体" w:hAnsi="宋体" w:cs="Times New Roman"/>
          <w:sz w:val="21"/>
          <w:szCs w:val="21"/>
          <w:u w:val="single"/>
        </w:rPr>
        <w:t xml:space="preserve">    </w:t>
      </w:r>
      <w:r>
        <w:rPr>
          <w:rFonts w:ascii="宋体" w:hAnsi="宋体" w:cs="Times New Roman" w:hint="eastAsia"/>
          <w:sz w:val="21"/>
          <w:szCs w:val="21"/>
        </w:rPr>
        <w:t>月</w:t>
      </w:r>
      <w:r>
        <w:rPr>
          <w:rFonts w:ascii="宋体" w:hAnsi="宋体" w:cs="Times New Roman"/>
          <w:sz w:val="21"/>
          <w:szCs w:val="21"/>
          <w:u w:val="single"/>
        </w:rPr>
        <w:t xml:space="preserve">    </w:t>
      </w:r>
      <w:r>
        <w:rPr>
          <w:rFonts w:ascii="宋体" w:hAnsi="宋体" w:cs="Times New Roman" w:hint="eastAsia"/>
          <w:sz w:val="21"/>
          <w:szCs w:val="21"/>
        </w:rPr>
        <w:t>日签订了</w:t>
      </w:r>
      <w:r>
        <w:rPr>
          <w:rFonts w:ascii="宋体" w:hAnsi="宋体" w:cs="Times New Roman"/>
          <w:sz w:val="21"/>
          <w:szCs w:val="21"/>
          <w:u w:val="single"/>
        </w:rPr>
        <w:t xml:space="preserve">  </w:t>
      </w:r>
      <w:r>
        <w:rPr>
          <w:rFonts w:ascii="宋体" w:hAnsi="宋体" w:cs="Times New Roman" w:hint="eastAsia"/>
          <w:sz w:val="21"/>
          <w:szCs w:val="21"/>
          <w:u w:val="single"/>
        </w:rPr>
        <w:t xml:space="preserve">      </w:t>
      </w:r>
      <w:r>
        <w:rPr>
          <w:rFonts w:ascii="宋体" w:hAnsi="宋体" w:cs="Times New Roman"/>
          <w:sz w:val="21"/>
          <w:szCs w:val="21"/>
          <w:u w:val="single"/>
        </w:rPr>
        <w:t xml:space="preserve">  </w:t>
      </w:r>
      <w:r>
        <w:rPr>
          <w:rFonts w:ascii="宋体" w:hAnsi="宋体" w:cs="Times New Roman" w:hint="eastAsia"/>
          <w:sz w:val="21"/>
          <w:szCs w:val="21"/>
        </w:rPr>
        <w:t>（工程名称）施工承包合同（以下称“主合同”），</w:t>
      </w:r>
      <w:r>
        <w:rPr>
          <w:rFonts w:ascii="宋体" w:hAnsi="宋体" w:cs="Times New Roman" w:hint="eastAsia"/>
          <w:sz w:val="21"/>
        </w:rPr>
        <w:t>应发包人的申请，我方愿就发包人履行主合同约定的工程款支付义务以保证的方式向你方提供如下担保：</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一、保证的范围及保证金额</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我方的保证范围是主合同约定的工程款。</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本保函所称主合同约定的工程款是指主合同约定的除工程质量保证金以外的合同价款。</w:t>
      </w:r>
    </w:p>
    <w:p w:rsidR="007B2A64" w:rsidRDefault="007B2A64" w:rsidP="007B2A64">
      <w:pPr>
        <w:spacing w:line="360" w:lineRule="auto"/>
        <w:rPr>
          <w:rFonts w:ascii="宋体" w:hAnsi="Times New Roman" w:cs="Times New Roman"/>
          <w:sz w:val="21"/>
        </w:rPr>
      </w:pPr>
      <w:r>
        <w:rPr>
          <w:rFonts w:ascii="宋体" w:hAnsi="宋体" w:cs="Times New Roman" w:hint="eastAsia"/>
          <w:sz w:val="21"/>
        </w:rPr>
        <w:t>我方保证的金额是主合同约定的工程款的</w:t>
      </w:r>
      <w:r>
        <w:rPr>
          <w:rFonts w:ascii="宋体" w:hAnsi="宋体" w:cs="Times New Roman"/>
          <w:sz w:val="21"/>
        </w:rPr>
        <w:t xml:space="preserve"> </w:t>
      </w:r>
      <w:r>
        <w:rPr>
          <w:rFonts w:ascii="宋体" w:hAnsi="宋体" w:cs="Times New Roman"/>
          <w:sz w:val="21"/>
          <w:u w:val="single"/>
        </w:rPr>
        <w:t xml:space="preserve">     </w:t>
      </w:r>
      <w:r>
        <w:rPr>
          <w:rFonts w:ascii="宋体" w:hAnsi="宋体" w:cs="Times New Roman"/>
          <w:sz w:val="21"/>
        </w:rPr>
        <w:t>%</w:t>
      </w:r>
      <w:r>
        <w:rPr>
          <w:rFonts w:ascii="宋体" w:hAnsi="宋体" w:cs="Times New Roman" w:hint="eastAsia"/>
          <w:sz w:val="21"/>
        </w:rPr>
        <w:t>，数额最高不超过人民币</w:t>
      </w:r>
      <w:r>
        <w:rPr>
          <w:rFonts w:ascii="宋体" w:hAnsi="Times New Roman" w:cs="Times New Roman"/>
          <w:sz w:val="21"/>
        </w:rPr>
        <w:softHyphen/>
      </w:r>
      <w:r>
        <w:rPr>
          <w:rFonts w:ascii="宋体" w:hAnsi="宋体" w:cs="Times New Roman"/>
          <w:sz w:val="21"/>
          <w:u w:val="single"/>
        </w:rPr>
        <w:t xml:space="preserve">        </w:t>
      </w:r>
      <w:r>
        <w:rPr>
          <w:rFonts w:ascii="宋体" w:hAnsi="宋体" w:cs="Times New Roman" w:hint="eastAsia"/>
          <w:sz w:val="21"/>
        </w:rPr>
        <w:t>元（大写：</w:t>
      </w:r>
      <w:r>
        <w:rPr>
          <w:rFonts w:ascii="宋体" w:hAnsi="宋体" w:cs="Times New Roman"/>
          <w:sz w:val="21"/>
          <w:u w:val="single"/>
        </w:rPr>
        <w:t xml:space="preserve">            </w:t>
      </w:r>
      <w:r>
        <w:rPr>
          <w:rFonts w:ascii="宋体" w:hAnsi="宋体" w:cs="Times New Roman" w:hint="eastAsia"/>
          <w:sz w:val="21"/>
        </w:rPr>
        <w:t>）。</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二、保证的方式及保证期间</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我方保证的方式为：连带责任保证。</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我方保证的期间为：自本合同生效之日</w:t>
      </w:r>
      <w:proofErr w:type="gramStart"/>
      <w:r>
        <w:rPr>
          <w:rFonts w:ascii="宋体" w:hAnsi="宋体" w:cs="Times New Roman" w:hint="eastAsia"/>
          <w:sz w:val="21"/>
        </w:rPr>
        <w:t>起至主合同</w:t>
      </w:r>
      <w:proofErr w:type="gramEnd"/>
      <w:r>
        <w:rPr>
          <w:rFonts w:ascii="宋体" w:hAnsi="宋体" w:cs="Times New Roman" w:hint="eastAsia"/>
          <w:sz w:val="21"/>
        </w:rPr>
        <w:t>约定的工程款支付之日后</w:t>
      </w:r>
      <w:r>
        <w:rPr>
          <w:rFonts w:ascii="宋体" w:hAnsi="宋体" w:cs="Times New Roman"/>
          <w:sz w:val="21"/>
          <w:u w:val="single"/>
        </w:rPr>
        <w:t xml:space="preserve">      </w:t>
      </w:r>
      <w:r>
        <w:rPr>
          <w:rFonts w:ascii="宋体" w:hAnsi="宋体" w:cs="Times New Roman" w:hint="eastAsia"/>
          <w:sz w:val="21"/>
        </w:rPr>
        <w:t>日内。</w:t>
      </w:r>
    </w:p>
    <w:p w:rsidR="007B2A64" w:rsidRDefault="007B2A64" w:rsidP="007B2A64">
      <w:pPr>
        <w:spacing w:line="360" w:lineRule="auto"/>
        <w:ind w:firstLineChars="200" w:firstLine="420"/>
        <w:rPr>
          <w:rFonts w:ascii="宋体" w:hAnsi="Times New Roman" w:cs="Times New Roman"/>
          <w:b/>
          <w:sz w:val="21"/>
        </w:rPr>
      </w:pPr>
      <w:r>
        <w:rPr>
          <w:rFonts w:ascii="宋体" w:hAnsi="宋体" w:cs="Times New Roman" w:hint="eastAsia"/>
          <w:sz w:val="21"/>
        </w:rPr>
        <w:t>你方与发包人协议变更工程款支付日期的，经我方书面同意后，保证期间按照变更后的支付日期做相应调整。</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三、承担保证责任的形式</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我方承担保证责任的形式是代为支付。发包人未按主合同约定向你方支付工程款的，由我方在保证金额内代为支付。</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四、代偿的安排</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你方要求我方承担保证责任的，应向我方发出书面索赔通知及发包人未支付主合同约定工程款的证明材料。索赔通知应写明要求索赔的金额，支付款项应到达的</w:t>
      </w:r>
      <w:proofErr w:type="gramStart"/>
      <w:r>
        <w:rPr>
          <w:rFonts w:ascii="宋体" w:hAnsi="宋体" w:cs="Times New Roman" w:hint="eastAsia"/>
          <w:sz w:val="21"/>
        </w:rPr>
        <w:t>帐号</w:t>
      </w:r>
      <w:proofErr w:type="gramEnd"/>
      <w:r>
        <w:rPr>
          <w:rFonts w:ascii="宋体" w:hAnsi="宋体" w:cs="Times New Roman" w:hint="eastAsia"/>
          <w:sz w:val="21"/>
        </w:rPr>
        <w:t>。</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在出现你方与发包人因工程质量发生争议，发包人拒绝向你方支付工程款的情形时，你方要求我方履行保证责任代为支付的，还需提供项目总监理工程师、监理人或符合相应条件要求的工程质量检测机构出具的质量说明材料。</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我方收到你方的书面索赔通知及相应证明材料后，在</w:t>
      </w:r>
      <w:r>
        <w:rPr>
          <w:rFonts w:ascii="宋体" w:hAnsi="宋体" w:cs="Times New Roman"/>
          <w:sz w:val="21"/>
          <w:u w:val="single"/>
        </w:rPr>
        <w:t xml:space="preserve">   </w:t>
      </w:r>
      <w:proofErr w:type="gramStart"/>
      <w:r>
        <w:rPr>
          <w:rFonts w:ascii="宋体" w:hAnsi="宋体" w:cs="Times New Roman" w:hint="eastAsia"/>
          <w:sz w:val="21"/>
        </w:rPr>
        <w:t>个</w:t>
      </w:r>
      <w:proofErr w:type="gramEnd"/>
      <w:r>
        <w:rPr>
          <w:rFonts w:ascii="宋体" w:hAnsi="宋体" w:cs="Times New Roman" w:hint="eastAsia"/>
          <w:sz w:val="21"/>
        </w:rPr>
        <w:t>工作日内进行核定后按照本保函的承诺承担保证责任。</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五、保证责任的解除</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sz w:val="21"/>
        </w:rPr>
        <w:t>1</w:t>
      </w:r>
      <w:r>
        <w:rPr>
          <w:rFonts w:ascii="宋体" w:hAnsi="宋体" w:cs="Times New Roman" w:hint="eastAsia"/>
          <w:sz w:val="21"/>
        </w:rPr>
        <w:t>、在本保函承诺的保证期间内，你方未书面向我方主张保证责任的，</w:t>
      </w:r>
      <w:proofErr w:type="gramStart"/>
      <w:r>
        <w:rPr>
          <w:rFonts w:ascii="宋体" w:hAnsi="宋体" w:cs="Times New Roman" w:hint="eastAsia"/>
          <w:sz w:val="21"/>
        </w:rPr>
        <w:t>自保证</w:t>
      </w:r>
      <w:proofErr w:type="gramEnd"/>
      <w:r>
        <w:rPr>
          <w:rFonts w:ascii="宋体" w:hAnsi="宋体" w:cs="Times New Roman" w:hint="eastAsia"/>
          <w:sz w:val="21"/>
        </w:rPr>
        <w:t>期间届满次日起，我方保证责任解除。</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sz w:val="21"/>
        </w:rPr>
        <w:lastRenderedPageBreak/>
        <w:t>2</w:t>
      </w:r>
      <w:r>
        <w:rPr>
          <w:rFonts w:ascii="宋体" w:hAnsi="宋体" w:cs="Times New Roman" w:hint="eastAsia"/>
          <w:sz w:val="21"/>
        </w:rPr>
        <w:t>、发包人按主合同约定履行了工程款的全部支付义务的，自本保函承诺的保证期间届满次日起，我方保证责任解除。</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sz w:val="21"/>
        </w:rPr>
        <w:t>3</w:t>
      </w:r>
      <w:r>
        <w:rPr>
          <w:rFonts w:ascii="宋体" w:hAnsi="宋体" w:cs="Times New Roman" w:hint="eastAsia"/>
          <w:sz w:val="21"/>
        </w:rPr>
        <w:t>、我方按照本保函向你方履行保证责任所支付金额达到本保函保证金额时，自我方向你方支付（支付款项从我方</w:t>
      </w:r>
      <w:proofErr w:type="gramStart"/>
      <w:r>
        <w:rPr>
          <w:rFonts w:ascii="宋体" w:hAnsi="宋体" w:cs="Times New Roman" w:hint="eastAsia"/>
          <w:sz w:val="21"/>
        </w:rPr>
        <w:t>帐户</w:t>
      </w:r>
      <w:proofErr w:type="gramEnd"/>
      <w:r>
        <w:rPr>
          <w:rFonts w:ascii="宋体" w:hAnsi="宋体" w:cs="Times New Roman" w:hint="eastAsia"/>
          <w:sz w:val="21"/>
        </w:rPr>
        <w:t>划出）之日起，保证责任即解除。</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sz w:val="21"/>
        </w:rPr>
        <w:t>4</w:t>
      </w:r>
      <w:r>
        <w:rPr>
          <w:rFonts w:ascii="宋体" w:hAnsi="宋体" w:cs="Times New Roman" w:hint="eastAsia"/>
          <w:sz w:val="21"/>
        </w:rPr>
        <w:t>、按照法律法规的规定或出现应解除我方保证责任的其它情形的，我方在本保函项下的保证责任亦解除。</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我方解除保证责任后，你方应自我方保证责任解除之日起</w:t>
      </w:r>
      <w:r>
        <w:rPr>
          <w:rFonts w:ascii="宋体" w:hAnsi="宋体" w:cs="Times New Roman"/>
          <w:sz w:val="21"/>
          <w:u w:val="single"/>
        </w:rPr>
        <w:t xml:space="preserve">   </w:t>
      </w:r>
      <w:proofErr w:type="gramStart"/>
      <w:r>
        <w:rPr>
          <w:rFonts w:ascii="宋体" w:hAnsi="宋体" w:cs="Times New Roman" w:hint="eastAsia"/>
          <w:sz w:val="21"/>
        </w:rPr>
        <w:t>个</w:t>
      </w:r>
      <w:proofErr w:type="gramEnd"/>
      <w:r>
        <w:rPr>
          <w:rFonts w:ascii="宋体" w:hAnsi="宋体" w:cs="Times New Roman" w:hint="eastAsia"/>
          <w:sz w:val="21"/>
        </w:rPr>
        <w:t>工作日内，将本保函原件返还我方。</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六、免责条款</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sz w:val="21"/>
        </w:rPr>
        <w:t>1</w:t>
      </w:r>
      <w:r>
        <w:rPr>
          <w:rFonts w:ascii="宋体" w:hAnsi="宋体" w:cs="Times New Roman" w:hint="eastAsia"/>
          <w:sz w:val="21"/>
        </w:rPr>
        <w:t>、因你方违约致使发包人不能履行义务的，我方不承担保证责任。</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sz w:val="21"/>
        </w:rPr>
        <w:t>2</w:t>
      </w:r>
      <w:r>
        <w:rPr>
          <w:rFonts w:ascii="宋体" w:hAnsi="宋体" w:cs="Times New Roman" w:hint="eastAsia"/>
          <w:sz w:val="21"/>
        </w:rPr>
        <w:t>、依照法律法规的规定或你方与发包人的另行约定，免除发包人部分或全部义务的，我方亦免除其相应的保证责任。</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sz w:val="21"/>
        </w:rPr>
        <w:t>3</w:t>
      </w:r>
      <w:r>
        <w:rPr>
          <w:rFonts w:ascii="宋体" w:hAnsi="宋体" w:cs="Times New Roman" w:hint="eastAsia"/>
          <w:sz w:val="21"/>
        </w:rPr>
        <w:t>、你方与发包人协议变更主合同的（符合主合同合同条款第</w:t>
      </w:r>
      <w:r>
        <w:rPr>
          <w:rFonts w:ascii="宋体" w:hAnsi="宋体" w:cs="Times New Roman"/>
          <w:sz w:val="21"/>
        </w:rPr>
        <w:t>15</w:t>
      </w:r>
      <w:r>
        <w:rPr>
          <w:rFonts w:ascii="宋体" w:hAnsi="宋体" w:cs="Times New Roman" w:hint="eastAsia"/>
          <w:sz w:val="21"/>
        </w:rPr>
        <w:t>条约定的变更除外），如加重发包人责任致使我方保证责任加重的，需征得我方书面同意，否则我方不再承担因此而加重部分的保证责任。</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sz w:val="21"/>
        </w:rPr>
        <w:t>4</w:t>
      </w:r>
      <w:r>
        <w:rPr>
          <w:rFonts w:ascii="宋体" w:hAnsi="宋体" w:cs="Times New Roman" w:hint="eastAsia"/>
          <w:sz w:val="21"/>
        </w:rPr>
        <w:t>、因不可抗力造成发包人不能履行义务的，我方不承担保证责任。</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七、争议的解决</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因本保函发生的纠纷，由贵我双方协商解决，协商不成的，任何一方均可提请</w:t>
      </w:r>
      <w:r>
        <w:rPr>
          <w:rFonts w:ascii="宋体" w:hAnsi="宋体" w:cs="Times New Roman"/>
          <w:sz w:val="21"/>
          <w:u w:val="single"/>
        </w:rPr>
        <w:t xml:space="preserve">        </w:t>
      </w:r>
      <w:r>
        <w:rPr>
          <w:rFonts w:ascii="宋体" w:hAnsi="宋体" w:cs="Times New Roman" w:hint="eastAsia"/>
          <w:sz w:val="21"/>
        </w:rPr>
        <w:t>仲裁委员会仲裁。</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八、保函的生效</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本保函自我方法定代表人（或其授权代理人）签字或加盖公章并交付你方之日起生效。</w:t>
      </w:r>
    </w:p>
    <w:p w:rsidR="007B2A64" w:rsidRDefault="007B2A64" w:rsidP="007B2A64">
      <w:pPr>
        <w:spacing w:line="360" w:lineRule="auto"/>
        <w:ind w:firstLineChars="200" w:firstLine="420"/>
        <w:rPr>
          <w:rFonts w:ascii="宋体" w:hAnsi="Times New Roman" w:cs="Times New Roman"/>
          <w:sz w:val="21"/>
        </w:rPr>
      </w:pPr>
      <w:r>
        <w:rPr>
          <w:rFonts w:ascii="宋体" w:hAnsi="宋体" w:cs="Times New Roman" w:hint="eastAsia"/>
          <w:sz w:val="21"/>
        </w:rPr>
        <w:t>本条所称交付是指：</w:t>
      </w:r>
      <w:r>
        <w:rPr>
          <w:rFonts w:ascii="宋体" w:hAnsi="宋体" w:cs="Times New Roman"/>
          <w:sz w:val="21"/>
          <w:u w:val="single"/>
        </w:rPr>
        <w:t xml:space="preserve">                  </w:t>
      </w:r>
      <w:r>
        <w:rPr>
          <w:rFonts w:ascii="宋体" w:hAnsi="宋体" w:cs="Times New Roman" w:hint="eastAsia"/>
          <w:sz w:val="21"/>
          <w:u w:val="single"/>
        </w:rPr>
        <w:t>/</w:t>
      </w:r>
      <w:r>
        <w:rPr>
          <w:rFonts w:ascii="宋体" w:hAnsi="宋体" w:cs="Times New Roman"/>
          <w:sz w:val="21"/>
          <w:u w:val="single"/>
        </w:rPr>
        <w:t xml:space="preserve">                                 </w:t>
      </w:r>
      <w:r>
        <w:rPr>
          <w:rFonts w:ascii="宋体" w:hAnsi="宋体" w:cs="Times New Roman"/>
          <w:sz w:val="21"/>
        </w:rPr>
        <w:t xml:space="preserve"> </w:t>
      </w:r>
      <w:r>
        <w:rPr>
          <w:rFonts w:ascii="宋体" w:hAnsi="宋体" w:cs="Times New Roman" w:hint="eastAsia"/>
          <w:sz w:val="21"/>
        </w:rPr>
        <w:t>。</w:t>
      </w:r>
    </w:p>
    <w:p w:rsidR="007B2A64" w:rsidRDefault="007B2A64" w:rsidP="007B2A64">
      <w:pPr>
        <w:spacing w:line="360" w:lineRule="auto"/>
        <w:rPr>
          <w:rFonts w:ascii="宋体" w:hAnsi="Times New Roman" w:cs="Times New Roman"/>
          <w:sz w:val="21"/>
        </w:rPr>
      </w:pPr>
    </w:p>
    <w:p w:rsidR="007B2A64" w:rsidRDefault="007B2A64" w:rsidP="007B2A64">
      <w:pPr>
        <w:spacing w:line="360" w:lineRule="auto"/>
        <w:ind w:leftChars="1282" w:left="3077"/>
        <w:rPr>
          <w:rFonts w:ascii="宋体" w:hAnsi="Times New Roman" w:cs="Times New Roman"/>
          <w:sz w:val="21"/>
          <w:szCs w:val="21"/>
        </w:rPr>
      </w:pPr>
      <w:r>
        <w:rPr>
          <w:rFonts w:ascii="宋体" w:hAnsi="宋体" w:cs="Times New Roman" w:hint="eastAsia"/>
          <w:sz w:val="21"/>
          <w:szCs w:val="21"/>
        </w:rPr>
        <w:t>担保人：</w:t>
      </w:r>
      <w:r>
        <w:rPr>
          <w:rFonts w:ascii="宋体" w:hAnsi="宋体" w:cs="Times New Roman"/>
          <w:sz w:val="21"/>
          <w:szCs w:val="21"/>
          <w:u w:val="single"/>
        </w:rPr>
        <w:t xml:space="preserve">                                </w:t>
      </w:r>
      <w:r>
        <w:rPr>
          <w:rFonts w:ascii="宋体" w:hAnsi="宋体" w:cs="Times New Roman" w:hint="eastAsia"/>
          <w:sz w:val="21"/>
          <w:szCs w:val="21"/>
        </w:rPr>
        <w:t>（盖单位章）</w:t>
      </w:r>
    </w:p>
    <w:p w:rsidR="007B2A64" w:rsidRDefault="007B2A64" w:rsidP="007B2A64">
      <w:pPr>
        <w:spacing w:line="360" w:lineRule="auto"/>
        <w:ind w:leftChars="1282" w:left="3077"/>
        <w:rPr>
          <w:rFonts w:ascii="宋体" w:hAnsi="Times New Roman" w:cs="Times New Roman"/>
          <w:sz w:val="21"/>
          <w:szCs w:val="21"/>
        </w:rPr>
      </w:pPr>
      <w:r>
        <w:rPr>
          <w:rFonts w:ascii="宋体" w:hAnsi="宋体" w:cs="Times New Roman" w:hint="eastAsia"/>
          <w:sz w:val="21"/>
          <w:szCs w:val="21"/>
        </w:rPr>
        <w:t>法定代表人或其委托代理人：</w:t>
      </w:r>
      <w:r>
        <w:rPr>
          <w:rFonts w:ascii="宋体" w:hAnsi="宋体" w:cs="Times New Roman"/>
          <w:sz w:val="21"/>
          <w:szCs w:val="21"/>
          <w:u w:val="single"/>
        </w:rPr>
        <w:t xml:space="preserve">                 </w:t>
      </w:r>
      <w:r>
        <w:rPr>
          <w:rFonts w:ascii="宋体" w:hAnsi="宋体" w:cs="Times New Roman" w:hint="eastAsia"/>
          <w:sz w:val="21"/>
          <w:szCs w:val="21"/>
        </w:rPr>
        <w:t>（签字）</w:t>
      </w:r>
    </w:p>
    <w:p w:rsidR="007B2A64" w:rsidRDefault="007B2A64" w:rsidP="007B2A64">
      <w:pPr>
        <w:spacing w:line="360" w:lineRule="auto"/>
        <w:ind w:leftChars="1282" w:left="3077"/>
        <w:rPr>
          <w:rFonts w:ascii="宋体" w:hAnsi="Times New Roman" w:cs="Times New Roman"/>
          <w:sz w:val="21"/>
          <w:szCs w:val="21"/>
        </w:rPr>
      </w:pPr>
      <w:r>
        <w:rPr>
          <w:rFonts w:ascii="宋体" w:hAnsi="宋体" w:cs="Times New Roman" w:hint="eastAsia"/>
          <w:sz w:val="21"/>
          <w:szCs w:val="21"/>
        </w:rPr>
        <w:t>地</w:t>
      </w:r>
      <w:r>
        <w:rPr>
          <w:rFonts w:ascii="宋体" w:hAnsi="宋体" w:cs="Times New Roman"/>
          <w:sz w:val="21"/>
          <w:szCs w:val="21"/>
        </w:rPr>
        <w:t xml:space="preserve">    </w:t>
      </w:r>
      <w:r>
        <w:rPr>
          <w:rFonts w:ascii="宋体" w:hAnsi="宋体" w:cs="Times New Roman" w:hint="eastAsia"/>
          <w:sz w:val="21"/>
          <w:szCs w:val="21"/>
        </w:rPr>
        <w:t>址：</w:t>
      </w:r>
      <w:r>
        <w:rPr>
          <w:rFonts w:ascii="宋体" w:hAnsi="Times New Roman" w:cs="Times New Roman"/>
          <w:sz w:val="21"/>
          <w:szCs w:val="21"/>
          <w:u w:val="single"/>
        </w:rPr>
        <w:tab/>
      </w:r>
      <w:r>
        <w:rPr>
          <w:rFonts w:ascii="宋体" w:hAnsi="Times New Roman" w:cs="Times New Roman"/>
          <w:sz w:val="21"/>
          <w:szCs w:val="21"/>
          <w:u w:val="single"/>
        </w:rPr>
        <w:tab/>
      </w:r>
      <w:r>
        <w:rPr>
          <w:rFonts w:ascii="宋体" w:hAnsi="宋体" w:cs="Times New Roman"/>
          <w:sz w:val="21"/>
          <w:szCs w:val="21"/>
          <w:u w:val="single"/>
        </w:rPr>
        <w:t xml:space="preserve">            </w:t>
      </w:r>
      <w:r>
        <w:rPr>
          <w:rFonts w:ascii="宋体" w:hAnsi="Times New Roman" w:cs="Times New Roman"/>
          <w:sz w:val="21"/>
          <w:szCs w:val="21"/>
          <w:u w:val="single"/>
        </w:rPr>
        <w:tab/>
      </w:r>
      <w:r>
        <w:rPr>
          <w:rFonts w:ascii="宋体" w:hAnsi="宋体" w:cs="Times New Roman"/>
          <w:sz w:val="21"/>
          <w:szCs w:val="21"/>
          <w:u w:val="single"/>
        </w:rPr>
        <w:t xml:space="preserve">    </w:t>
      </w:r>
      <w:r>
        <w:rPr>
          <w:rFonts w:ascii="宋体" w:hAnsi="宋体" w:cs="Times New Roman"/>
          <w:sz w:val="21"/>
          <w:szCs w:val="21"/>
          <w:u w:val="single"/>
        </w:rPr>
        <w:tab/>
        <w:t xml:space="preserve">               </w:t>
      </w:r>
    </w:p>
    <w:p w:rsidR="007B2A64" w:rsidRDefault="007B2A64" w:rsidP="007B2A64">
      <w:pPr>
        <w:spacing w:line="360" w:lineRule="auto"/>
        <w:ind w:leftChars="1282" w:left="3077"/>
        <w:rPr>
          <w:rFonts w:ascii="宋体" w:hAnsi="Times New Roman" w:cs="Times New Roman"/>
          <w:sz w:val="21"/>
          <w:szCs w:val="21"/>
          <w:u w:val="single"/>
        </w:rPr>
      </w:pPr>
      <w:r>
        <w:rPr>
          <w:rFonts w:ascii="宋体" w:hAnsi="宋体" w:cs="Times New Roman" w:hint="eastAsia"/>
          <w:sz w:val="21"/>
          <w:szCs w:val="21"/>
        </w:rPr>
        <w:t>邮政编码：</w:t>
      </w:r>
      <w:r>
        <w:rPr>
          <w:rFonts w:ascii="宋体" w:hAnsi="Times New Roman" w:cs="Times New Roman"/>
          <w:sz w:val="21"/>
          <w:szCs w:val="21"/>
          <w:u w:val="single"/>
        </w:rPr>
        <w:tab/>
      </w:r>
      <w:r>
        <w:rPr>
          <w:rFonts w:ascii="宋体" w:hAnsi="Times New Roman" w:cs="Times New Roman"/>
          <w:sz w:val="21"/>
          <w:szCs w:val="21"/>
          <w:u w:val="single"/>
        </w:rPr>
        <w:tab/>
      </w:r>
      <w:r>
        <w:rPr>
          <w:rFonts w:ascii="宋体" w:hAnsi="宋体" w:cs="Times New Roman"/>
          <w:sz w:val="21"/>
          <w:szCs w:val="21"/>
          <w:u w:val="single"/>
        </w:rPr>
        <w:t xml:space="preserve">       </w:t>
      </w:r>
      <w:r>
        <w:rPr>
          <w:rFonts w:ascii="宋体" w:hAnsi="Times New Roman" w:cs="Times New Roman"/>
          <w:sz w:val="21"/>
          <w:szCs w:val="21"/>
          <w:u w:val="single"/>
        </w:rPr>
        <w:tab/>
      </w:r>
      <w:r>
        <w:rPr>
          <w:rFonts w:ascii="宋体" w:hAnsi="Times New Roman" w:cs="Times New Roman"/>
          <w:sz w:val="21"/>
          <w:szCs w:val="21"/>
          <w:u w:val="single"/>
        </w:rPr>
        <w:tab/>
      </w:r>
      <w:r>
        <w:rPr>
          <w:rFonts w:ascii="宋体" w:hAnsi="Times New Roman" w:cs="Times New Roman"/>
          <w:sz w:val="21"/>
          <w:szCs w:val="21"/>
          <w:u w:val="single"/>
        </w:rPr>
        <w:tab/>
      </w:r>
      <w:r>
        <w:rPr>
          <w:rFonts w:ascii="宋体" w:hAnsi="Times New Roman" w:cs="Times New Roman"/>
          <w:sz w:val="21"/>
          <w:szCs w:val="21"/>
          <w:u w:val="single"/>
        </w:rPr>
        <w:tab/>
      </w:r>
      <w:r>
        <w:rPr>
          <w:rFonts w:ascii="宋体" w:hAnsi="宋体" w:cs="Times New Roman"/>
          <w:sz w:val="21"/>
          <w:szCs w:val="21"/>
          <w:u w:val="single"/>
        </w:rPr>
        <w:t xml:space="preserve">                   </w:t>
      </w:r>
    </w:p>
    <w:p w:rsidR="007B2A64" w:rsidRDefault="007B2A64" w:rsidP="007B2A64">
      <w:pPr>
        <w:spacing w:line="360" w:lineRule="auto"/>
        <w:ind w:leftChars="1282" w:left="3077"/>
        <w:rPr>
          <w:rFonts w:ascii="宋体" w:hAnsi="Times New Roman" w:cs="Times New Roman"/>
          <w:sz w:val="21"/>
          <w:szCs w:val="21"/>
          <w:u w:val="single"/>
        </w:rPr>
      </w:pPr>
      <w:r>
        <w:rPr>
          <w:rFonts w:ascii="宋体" w:hAnsi="宋体" w:cs="Times New Roman" w:hint="eastAsia"/>
          <w:sz w:val="21"/>
          <w:szCs w:val="21"/>
        </w:rPr>
        <w:t>电</w:t>
      </w:r>
      <w:r>
        <w:rPr>
          <w:rFonts w:ascii="宋体" w:hAnsi="宋体" w:cs="Times New Roman"/>
          <w:sz w:val="21"/>
          <w:szCs w:val="21"/>
        </w:rPr>
        <w:t xml:space="preserve">    </w:t>
      </w:r>
      <w:r>
        <w:rPr>
          <w:rFonts w:ascii="宋体" w:hAnsi="宋体" w:cs="Times New Roman" w:hint="eastAsia"/>
          <w:sz w:val="21"/>
          <w:szCs w:val="21"/>
        </w:rPr>
        <w:t>话：</w:t>
      </w:r>
      <w:r>
        <w:rPr>
          <w:rFonts w:ascii="宋体" w:hAnsi="宋体" w:cs="Times New Roman"/>
          <w:sz w:val="21"/>
          <w:szCs w:val="21"/>
          <w:u w:val="single"/>
        </w:rPr>
        <w:t xml:space="preserve">                                           </w:t>
      </w:r>
    </w:p>
    <w:p w:rsidR="007B2A64" w:rsidRDefault="007B2A64" w:rsidP="007B2A64">
      <w:pPr>
        <w:spacing w:line="360" w:lineRule="auto"/>
        <w:ind w:leftChars="1282" w:left="3077"/>
        <w:rPr>
          <w:rFonts w:ascii="宋体" w:hAnsi="Times New Roman" w:cs="Times New Roman"/>
          <w:sz w:val="21"/>
          <w:szCs w:val="21"/>
          <w:u w:val="single"/>
        </w:rPr>
      </w:pPr>
      <w:r>
        <w:rPr>
          <w:rFonts w:ascii="宋体" w:hAnsi="宋体" w:cs="Times New Roman" w:hint="eastAsia"/>
          <w:sz w:val="21"/>
          <w:szCs w:val="21"/>
        </w:rPr>
        <w:t>传</w:t>
      </w:r>
      <w:r>
        <w:rPr>
          <w:rFonts w:ascii="宋体" w:hAnsi="宋体" w:cs="Times New Roman"/>
          <w:sz w:val="21"/>
          <w:szCs w:val="21"/>
        </w:rPr>
        <w:t xml:space="preserve">    </w:t>
      </w:r>
      <w:r>
        <w:rPr>
          <w:rFonts w:ascii="宋体" w:hAnsi="宋体" w:cs="Times New Roman" w:hint="eastAsia"/>
          <w:sz w:val="21"/>
          <w:szCs w:val="21"/>
        </w:rPr>
        <w:t>真：</w:t>
      </w:r>
      <w:r>
        <w:rPr>
          <w:rFonts w:ascii="宋体" w:hAnsi="宋体" w:cs="Times New Roman"/>
          <w:sz w:val="21"/>
          <w:szCs w:val="21"/>
          <w:u w:val="single"/>
        </w:rPr>
        <w:t xml:space="preserve">                                           </w:t>
      </w:r>
    </w:p>
    <w:p w:rsidR="007B2A64" w:rsidRDefault="007B2A64" w:rsidP="007B2A64">
      <w:pPr>
        <w:spacing w:line="360" w:lineRule="auto"/>
        <w:jc w:val="right"/>
        <w:rPr>
          <w:rFonts w:ascii="宋体" w:hAnsi="Times New Roman" w:cs="Times New Roman"/>
          <w:sz w:val="21"/>
          <w:szCs w:val="21"/>
          <w:u w:val="single"/>
        </w:rPr>
      </w:pPr>
      <w:r>
        <w:rPr>
          <w:rFonts w:ascii="宋体" w:hAnsi="宋体" w:cs="Times New Roman"/>
          <w:sz w:val="21"/>
          <w:szCs w:val="21"/>
          <w:u w:val="single"/>
        </w:rPr>
        <w:t xml:space="preserve">             </w:t>
      </w:r>
      <w:r>
        <w:rPr>
          <w:rFonts w:ascii="宋体" w:hAnsi="宋体" w:cs="Times New Roman" w:hint="eastAsia"/>
          <w:sz w:val="21"/>
          <w:szCs w:val="21"/>
        </w:rPr>
        <w:t>年</w:t>
      </w:r>
      <w:r>
        <w:rPr>
          <w:rFonts w:ascii="宋体" w:hAnsi="宋体" w:cs="Times New Roman"/>
          <w:sz w:val="21"/>
          <w:szCs w:val="21"/>
          <w:u w:val="single"/>
        </w:rPr>
        <w:t xml:space="preserve">      </w:t>
      </w:r>
      <w:r>
        <w:rPr>
          <w:rFonts w:ascii="宋体" w:hAnsi="宋体" w:cs="Times New Roman" w:hint="eastAsia"/>
          <w:sz w:val="21"/>
          <w:szCs w:val="21"/>
        </w:rPr>
        <w:t>月</w:t>
      </w:r>
      <w:r>
        <w:rPr>
          <w:rFonts w:ascii="宋体" w:hAnsi="宋体" w:cs="Times New Roman"/>
          <w:sz w:val="21"/>
          <w:szCs w:val="21"/>
          <w:u w:val="single"/>
        </w:rPr>
        <w:t xml:space="preserve">      </w:t>
      </w:r>
      <w:r>
        <w:rPr>
          <w:rFonts w:ascii="宋体" w:hAnsi="宋体" w:cs="Times New Roman" w:hint="eastAsia"/>
          <w:sz w:val="21"/>
          <w:szCs w:val="21"/>
        </w:rPr>
        <w:t>日</w:t>
      </w:r>
    </w:p>
    <w:p w:rsidR="007B2A64" w:rsidRDefault="007B2A64" w:rsidP="007B2A64">
      <w:pPr>
        <w:spacing w:line="360" w:lineRule="auto"/>
        <w:rPr>
          <w:rFonts w:ascii="宋体" w:hAnsi="Times New Roman" w:cs="Times New Roman"/>
          <w:bCs/>
          <w:sz w:val="21"/>
        </w:rPr>
        <w:sectPr w:rsidR="007B2A64">
          <w:pgSz w:w="11906" w:h="16838"/>
          <w:pgMar w:top="1440" w:right="1797" w:bottom="1440" w:left="1797" w:header="851" w:footer="992" w:gutter="0"/>
          <w:cols w:space="425"/>
          <w:docGrid w:linePitch="312"/>
        </w:sectPr>
      </w:pPr>
      <w:r>
        <w:rPr>
          <w:rFonts w:ascii="宋体" w:hAnsi="宋体" w:cs="Times New Roman" w:hint="eastAsia"/>
          <w:bCs/>
          <w:sz w:val="21"/>
        </w:rPr>
        <w:t>备注：</w:t>
      </w:r>
      <w:proofErr w:type="gramStart"/>
      <w:r>
        <w:rPr>
          <w:rFonts w:ascii="宋体" w:hAnsi="宋体" w:cs="Times New Roman" w:hint="eastAsia"/>
          <w:bCs/>
          <w:sz w:val="21"/>
        </w:rPr>
        <w:t>本支付</w:t>
      </w:r>
      <w:proofErr w:type="gramEnd"/>
      <w:r>
        <w:rPr>
          <w:rFonts w:ascii="宋体" w:hAnsi="宋体" w:cs="Times New Roman" w:hint="eastAsia"/>
          <w:bCs/>
          <w:sz w:val="21"/>
        </w:rPr>
        <w:t>担保格式可采用经承包人同意的其他格式，但相关约定应当与承包人履约担保对等。</w:t>
      </w:r>
    </w:p>
    <w:p w:rsidR="007B2A64" w:rsidRDefault="007B2A64" w:rsidP="007B2A64">
      <w:pPr>
        <w:keepNext/>
        <w:keepLines/>
        <w:spacing w:beforeLines="50" w:before="120" w:afterLines="50" w:after="120" w:line="360" w:lineRule="auto"/>
        <w:outlineLvl w:val="1"/>
        <w:rPr>
          <w:rFonts w:ascii="宋体" w:hAnsi="宋体" w:cs="Times New Roman"/>
        </w:rPr>
      </w:pPr>
      <w:bookmarkStart w:id="794" w:name="_Toc489219296"/>
      <w:bookmarkStart w:id="795" w:name="_Toc497584118"/>
      <w:bookmarkStart w:id="796" w:name="_Toc497214127"/>
      <w:r>
        <w:rPr>
          <w:rFonts w:ascii="宋体" w:hAnsi="宋体" w:cs="Times New Roman" w:hint="eastAsia"/>
        </w:rPr>
        <w:lastRenderedPageBreak/>
        <w:t>附件六：质量保修书格式</w:t>
      </w:r>
      <w:bookmarkEnd w:id="794"/>
      <w:bookmarkEnd w:id="795"/>
      <w:bookmarkEnd w:id="796"/>
    </w:p>
    <w:p w:rsidR="007B2A64" w:rsidRDefault="007B2A64" w:rsidP="007B2A64">
      <w:pPr>
        <w:tabs>
          <w:tab w:val="left" w:pos="3855"/>
        </w:tabs>
        <w:snapToGrid w:val="0"/>
        <w:spacing w:line="360" w:lineRule="auto"/>
        <w:ind w:firstLineChars="200" w:firstLine="560"/>
        <w:jc w:val="center"/>
        <w:rPr>
          <w:rFonts w:ascii="宋体" w:hAnsi="Times New Roman" w:cs="Times New Roman"/>
          <w:sz w:val="28"/>
        </w:rPr>
      </w:pPr>
    </w:p>
    <w:p w:rsidR="007B2A64" w:rsidRDefault="007B2A64" w:rsidP="007B2A64">
      <w:pPr>
        <w:tabs>
          <w:tab w:val="left" w:pos="3855"/>
        </w:tabs>
        <w:snapToGrid w:val="0"/>
        <w:spacing w:line="360" w:lineRule="auto"/>
        <w:ind w:firstLineChars="200" w:firstLine="562"/>
        <w:jc w:val="center"/>
        <w:rPr>
          <w:rFonts w:ascii="宋体" w:hAnsi="Times New Roman" w:cs="Times New Roman"/>
          <w:b/>
          <w:sz w:val="28"/>
        </w:rPr>
      </w:pPr>
      <w:r>
        <w:rPr>
          <w:rFonts w:ascii="宋体" w:hAnsi="宋体" w:cs="Times New Roman" w:hint="eastAsia"/>
          <w:b/>
          <w:sz w:val="28"/>
        </w:rPr>
        <w:t>房屋建筑工程质量保修书</w:t>
      </w:r>
    </w:p>
    <w:p w:rsidR="007B2A64" w:rsidRDefault="007B2A64" w:rsidP="007B2A64">
      <w:pPr>
        <w:snapToGrid w:val="0"/>
        <w:spacing w:line="360" w:lineRule="auto"/>
        <w:rPr>
          <w:rFonts w:ascii="宋体" w:hAnsi="Times New Roman" w:cs="Times New Roman"/>
          <w:sz w:val="21"/>
        </w:rPr>
      </w:pPr>
    </w:p>
    <w:p w:rsidR="007B2A64" w:rsidRDefault="007B2A64" w:rsidP="007B2A64">
      <w:pPr>
        <w:snapToGrid w:val="0"/>
        <w:spacing w:line="360" w:lineRule="auto"/>
        <w:rPr>
          <w:rFonts w:ascii="宋体" w:hAnsi="Times New Roman" w:cs="Times New Roman"/>
          <w:sz w:val="21"/>
          <w:u w:val="single"/>
        </w:rPr>
      </w:pPr>
      <w:r>
        <w:rPr>
          <w:rFonts w:ascii="宋体" w:hAnsi="宋体" w:cs="Times New Roman" w:hint="eastAsia"/>
          <w:sz w:val="21"/>
        </w:rPr>
        <w:t>发包人：</w:t>
      </w:r>
      <w:r>
        <w:rPr>
          <w:rFonts w:ascii="宋体" w:hAnsi="宋体" w:cs="Times New Roman"/>
          <w:sz w:val="21"/>
          <w:u w:val="single"/>
        </w:rPr>
        <w:t xml:space="preserve">     </w:t>
      </w:r>
      <w:r>
        <w:rPr>
          <w:rFonts w:ascii="宋体" w:hAnsi="宋体" w:cs="Times New Roman" w:hint="eastAsia"/>
          <w:sz w:val="21"/>
          <w:u w:val="single"/>
        </w:rPr>
        <w:t>北京市西城区城市管理委员会</w:t>
      </w:r>
      <w:r>
        <w:rPr>
          <w:rFonts w:ascii="宋体" w:hAnsi="宋体" w:cs="Times New Roman"/>
          <w:sz w:val="21"/>
          <w:u w:val="single"/>
        </w:rPr>
        <w:t xml:space="preserve">                                      </w:t>
      </w:r>
    </w:p>
    <w:p w:rsidR="007B2A64" w:rsidRDefault="007B2A64" w:rsidP="007B2A64">
      <w:pPr>
        <w:snapToGrid w:val="0"/>
        <w:spacing w:line="360" w:lineRule="auto"/>
        <w:rPr>
          <w:rFonts w:ascii="宋体" w:hAnsi="Times New Roman" w:cs="Times New Roman"/>
          <w:sz w:val="21"/>
        </w:rPr>
      </w:pPr>
      <w:r>
        <w:rPr>
          <w:rFonts w:ascii="宋体" w:hAnsi="宋体" w:cs="Times New Roman" w:hint="eastAsia"/>
          <w:sz w:val="21"/>
        </w:rPr>
        <w:t>承包人：</w:t>
      </w:r>
      <w:r>
        <w:rPr>
          <w:rFonts w:ascii="宋体" w:hAnsi="宋体" w:cs="Times New Roman"/>
          <w:sz w:val="21"/>
          <w:u w:val="single"/>
        </w:rPr>
        <w:t xml:space="preserve">     </w:t>
      </w:r>
      <w:r>
        <w:rPr>
          <w:rFonts w:ascii="宋体" w:hAnsi="宋体" w:cs="Times New Roman" w:hint="eastAsia"/>
          <w:sz w:val="21"/>
          <w:u w:val="single"/>
        </w:rPr>
        <w:t xml:space="preserve">                </w:t>
      </w:r>
      <w:r>
        <w:rPr>
          <w:rFonts w:ascii="宋体" w:hAnsi="宋体" w:cs="Times New Roman"/>
          <w:sz w:val="21"/>
          <w:u w:val="single"/>
        </w:rPr>
        <w:t xml:space="preserve">                                    </w:t>
      </w:r>
    </w:p>
    <w:p w:rsidR="007B2A64" w:rsidRDefault="007B2A64" w:rsidP="007B2A64">
      <w:pPr>
        <w:snapToGrid w:val="0"/>
        <w:spacing w:line="360" w:lineRule="auto"/>
        <w:ind w:firstLine="488"/>
        <w:rPr>
          <w:rFonts w:ascii="宋体" w:hAnsi="Times New Roman" w:cs="Times New Roman"/>
          <w:sz w:val="21"/>
          <w:u w:val="single"/>
        </w:rPr>
      </w:pPr>
    </w:p>
    <w:p w:rsidR="007B2A64" w:rsidRDefault="007B2A64" w:rsidP="007B2A64">
      <w:pPr>
        <w:snapToGrid w:val="0"/>
        <w:spacing w:line="360" w:lineRule="auto"/>
        <w:ind w:firstLineChars="200" w:firstLine="420"/>
        <w:rPr>
          <w:rFonts w:ascii="宋体" w:hAnsi="Times New Roman" w:cs="Times New Roman"/>
          <w:sz w:val="21"/>
        </w:rPr>
      </w:pPr>
      <w:r>
        <w:rPr>
          <w:rFonts w:ascii="宋体" w:hAnsi="宋体" w:cs="Times New Roman" w:hint="eastAsia"/>
          <w:sz w:val="21"/>
        </w:rPr>
        <w:t>发包人、承包人根据《中华人民共和国建筑法》、《建设工程质量管理条例》和《房屋建筑工程质量保修办法》，经协商一致，对</w:t>
      </w:r>
      <w:r>
        <w:rPr>
          <w:rFonts w:ascii="宋体" w:hAnsi="宋体" w:cs="Times New Roman"/>
          <w:sz w:val="21"/>
          <w:u w:val="single"/>
        </w:rPr>
        <w:t xml:space="preserve">    </w:t>
      </w:r>
      <w:r>
        <w:rPr>
          <w:rFonts w:ascii="宋体" w:hAnsi="宋体" w:cs="Times New Roman" w:hint="eastAsia"/>
          <w:sz w:val="21"/>
          <w:u w:val="single"/>
        </w:rPr>
        <w:t xml:space="preserve">     </w:t>
      </w:r>
      <w:r>
        <w:rPr>
          <w:rFonts w:ascii="宋体" w:hAnsi="宋体" w:cs="Times New Roman"/>
          <w:sz w:val="21"/>
          <w:u w:val="single"/>
        </w:rPr>
        <w:t xml:space="preserve">    </w:t>
      </w:r>
      <w:r>
        <w:rPr>
          <w:rFonts w:ascii="宋体" w:hAnsi="宋体" w:cs="Times New Roman" w:hint="eastAsia"/>
          <w:sz w:val="21"/>
        </w:rPr>
        <w:t>（</w:t>
      </w:r>
      <w:r>
        <w:rPr>
          <w:rFonts w:ascii="宋体" w:hAnsi="宋体" w:cs="Times New Roman" w:hint="eastAsia"/>
          <w:sz w:val="21"/>
          <w:szCs w:val="21"/>
        </w:rPr>
        <w:t>工程</w:t>
      </w:r>
      <w:r>
        <w:rPr>
          <w:rFonts w:ascii="宋体" w:hAnsi="宋体" w:cs="Times New Roman" w:hint="eastAsia"/>
          <w:sz w:val="21"/>
        </w:rPr>
        <w:t>名称）签订保修书。</w:t>
      </w:r>
    </w:p>
    <w:p w:rsidR="007B2A64" w:rsidRDefault="007B2A64" w:rsidP="007B2A64">
      <w:pPr>
        <w:snapToGrid w:val="0"/>
        <w:spacing w:line="360" w:lineRule="auto"/>
        <w:ind w:firstLineChars="200" w:firstLine="420"/>
        <w:rPr>
          <w:rFonts w:ascii="宋体" w:hAnsi="Times New Roman" w:cs="Times New Roman"/>
          <w:sz w:val="21"/>
        </w:rPr>
      </w:pPr>
      <w:r>
        <w:rPr>
          <w:rFonts w:ascii="宋体" w:hAnsi="宋体" w:cs="Times New Roman" w:hint="eastAsia"/>
          <w:sz w:val="21"/>
        </w:rPr>
        <w:t>一、工程保修范围和内容</w:t>
      </w:r>
    </w:p>
    <w:p w:rsidR="007B2A64" w:rsidRDefault="007B2A64" w:rsidP="007B2A64">
      <w:pPr>
        <w:snapToGrid w:val="0"/>
        <w:spacing w:line="360" w:lineRule="auto"/>
        <w:ind w:firstLineChars="200" w:firstLine="420"/>
        <w:rPr>
          <w:rFonts w:ascii="宋体" w:hAnsi="Times New Roman" w:cs="Times New Roman"/>
          <w:sz w:val="21"/>
        </w:rPr>
      </w:pPr>
      <w:r>
        <w:rPr>
          <w:rFonts w:ascii="宋体" w:hAnsi="宋体" w:cs="Times New Roman" w:hint="eastAsia"/>
          <w:sz w:val="21"/>
        </w:rPr>
        <w:t>承包人在保修期内，按照有关法律、法规、规章的管理规定和双方约定，承担本工程保修责任。</w:t>
      </w:r>
    </w:p>
    <w:p w:rsidR="007B2A64" w:rsidRDefault="007B2A64" w:rsidP="007B2A64">
      <w:pPr>
        <w:snapToGrid w:val="0"/>
        <w:spacing w:line="360" w:lineRule="auto"/>
        <w:ind w:firstLineChars="200" w:firstLine="420"/>
        <w:rPr>
          <w:rFonts w:ascii="宋体" w:hAnsi="Times New Roman" w:cs="Times New Roman"/>
          <w:sz w:val="21"/>
        </w:rPr>
      </w:pPr>
      <w:r>
        <w:rPr>
          <w:rFonts w:ascii="宋体" w:hAnsi="宋体" w:cs="Times New Roman" w:hint="eastAsia"/>
          <w:sz w:val="21"/>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rsidR="007B2A64" w:rsidRDefault="007B2A64" w:rsidP="007B2A64">
      <w:pPr>
        <w:snapToGrid w:val="0"/>
        <w:spacing w:line="360" w:lineRule="auto"/>
        <w:rPr>
          <w:rFonts w:ascii="宋体" w:hAnsi="Times New Roman" w:cs="Times New Roman"/>
          <w:sz w:val="21"/>
          <w:u w:val="single"/>
        </w:rPr>
      </w:pPr>
      <w:r>
        <w:rPr>
          <w:rFonts w:ascii="宋体" w:hAnsi="宋体" w:cs="Times New Roman"/>
          <w:sz w:val="21"/>
          <w:u w:val="single"/>
        </w:rPr>
        <w:t xml:space="preserve">           </w:t>
      </w:r>
      <w:r>
        <w:rPr>
          <w:rFonts w:ascii="宋体" w:hAnsi="宋体" w:cs="Times New Roman" w:hint="eastAsia"/>
          <w:sz w:val="21"/>
          <w:u w:val="single"/>
        </w:rPr>
        <w:t>/</w:t>
      </w:r>
      <w:r>
        <w:rPr>
          <w:rFonts w:ascii="宋体" w:hAnsi="宋体" w:cs="Times New Roman"/>
          <w:sz w:val="21"/>
          <w:u w:val="single"/>
        </w:rPr>
        <w:t xml:space="preserve">                                                                                                                                             </w:t>
      </w:r>
    </w:p>
    <w:p w:rsidR="007B2A64" w:rsidRDefault="007B2A64" w:rsidP="007B2A64">
      <w:pPr>
        <w:snapToGrid w:val="0"/>
        <w:spacing w:line="360" w:lineRule="auto"/>
        <w:rPr>
          <w:rFonts w:ascii="宋体" w:hAnsi="Times New Roman" w:cs="Times New Roman"/>
          <w:sz w:val="21"/>
          <w:u w:val="single"/>
        </w:rPr>
      </w:pPr>
      <w:r>
        <w:rPr>
          <w:rFonts w:ascii="宋体" w:hAnsi="宋体" w:cs="Times New Roman"/>
          <w:sz w:val="21"/>
          <w:u w:val="single"/>
        </w:rPr>
        <w:t xml:space="preserve">                                                                                                                                                        </w:t>
      </w:r>
    </w:p>
    <w:p w:rsidR="007B2A64" w:rsidRDefault="007B2A64" w:rsidP="007B2A64">
      <w:pPr>
        <w:snapToGrid w:val="0"/>
        <w:spacing w:line="360" w:lineRule="auto"/>
        <w:rPr>
          <w:rFonts w:ascii="宋体" w:hAnsi="Times New Roman" w:cs="Times New Roman"/>
          <w:sz w:val="21"/>
        </w:rPr>
      </w:pPr>
      <w:r>
        <w:rPr>
          <w:rFonts w:ascii="宋体" w:hAnsi="宋体" w:cs="Times New Roman"/>
          <w:sz w:val="21"/>
          <w:u w:val="single"/>
        </w:rPr>
        <w:t xml:space="preserve">                                                                                                                                                             </w:t>
      </w:r>
      <w:r>
        <w:rPr>
          <w:rFonts w:ascii="宋体" w:hAnsi="宋体" w:cs="Times New Roman" w:hint="eastAsia"/>
          <w:sz w:val="21"/>
        </w:rPr>
        <w:t>。</w:t>
      </w:r>
    </w:p>
    <w:p w:rsidR="007B2A64" w:rsidRDefault="007B2A64" w:rsidP="007B2A64">
      <w:pPr>
        <w:snapToGrid w:val="0"/>
        <w:spacing w:line="360" w:lineRule="auto"/>
        <w:ind w:firstLineChars="200" w:firstLine="420"/>
        <w:rPr>
          <w:rFonts w:ascii="宋体" w:hAnsi="Times New Roman" w:cs="Times New Roman"/>
          <w:sz w:val="21"/>
        </w:rPr>
      </w:pPr>
      <w:r>
        <w:rPr>
          <w:rFonts w:ascii="宋体" w:hAnsi="宋体" w:cs="Times New Roman" w:hint="eastAsia"/>
          <w:sz w:val="21"/>
        </w:rPr>
        <w:t>二、保修期</w:t>
      </w:r>
    </w:p>
    <w:p w:rsidR="007B2A64" w:rsidRDefault="007B2A64" w:rsidP="007B2A64">
      <w:pPr>
        <w:snapToGrid w:val="0"/>
        <w:spacing w:line="360" w:lineRule="auto"/>
        <w:ind w:firstLineChars="200" w:firstLine="420"/>
        <w:rPr>
          <w:rFonts w:ascii="宋体" w:hAnsi="Times New Roman" w:cs="Times New Roman"/>
          <w:sz w:val="21"/>
        </w:rPr>
      </w:pPr>
      <w:r>
        <w:rPr>
          <w:rFonts w:ascii="宋体" w:hAnsi="宋体" w:cs="Times New Roman" w:hint="eastAsia"/>
          <w:sz w:val="21"/>
        </w:rPr>
        <w:t>双方根据《建设工程质量管理条例》及有关规定，约定本工程的保修期如下：</w:t>
      </w:r>
    </w:p>
    <w:p w:rsidR="007B2A64" w:rsidRDefault="007B2A64" w:rsidP="007B2A64">
      <w:pPr>
        <w:snapToGrid w:val="0"/>
        <w:spacing w:line="360" w:lineRule="auto"/>
        <w:ind w:firstLineChars="200" w:firstLine="420"/>
        <w:rPr>
          <w:rFonts w:ascii="宋体" w:hAnsi="Times New Roman" w:cs="Times New Roman"/>
          <w:sz w:val="21"/>
        </w:rPr>
      </w:pPr>
      <w:r>
        <w:rPr>
          <w:rFonts w:ascii="宋体" w:hAnsi="宋体" w:cs="Times New Roman" w:hint="eastAsia"/>
          <w:sz w:val="21"/>
        </w:rPr>
        <w:t>地基基础工程和主体结构工程为设计文件规定的该工程合理使用年限；</w:t>
      </w:r>
    </w:p>
    <w:p w:rsidR="007B2A64" w:rsidRDefault="007B2A64" w:rsidP="007B2A64">
      <w:pPr>
        <w:snapToGrid w:val="0"/>
        <w:spacing w:line="360" w:lineRule="auto"/>
        <w:ind w:firstLineChars="200" w:firstLine="420"/>
        <w:rPr>
          <w:rFonts w:ascii="宋体" w:hAnsi="Times New Roman" w:cs="Times New Roman"/>
          <w:sz w:val="21"/>
        </w:rPr>
      </w:pPr>
      <w:r>
        <w:rPr>
          <w:rFonts w:ascii="宋体" w:hAnsi="宋体" w:cs="Times New Roman" w:hint="eastAsia"/>
          <w:sz w:val="21"/>
        </w:rPr>
        <w:t>屋面防水工程、有防水要求的卫生间、房间和外墙面的防渗漏为</w:t>
      </w:r>
      <w:r>
        <w:rPr>
          <w:rFonts w:ascii="宋体" w:hAnsi="宋体" w:cs="Times New Roman"/>
          <w:sz w:val="21"/>
          <w:u w:val="single"/>
        </w:rPr>
        <w:t xml:space="preserve">   5  </w:t>
      </w:r>
      <w:r>
        <w:rPr>
          <w:rFonts w:ascii="宋体" w:hAnsi="宋体" w:cs="Times New Roman" w:hint="eastAsia"/>
          <w:sz w:val="21"/>
        </w:rPr>
        <w:t>年；</w:t>
      </w:r>
    </w:p>
    <w:p w:rsidR="007B2A64" w:rsidRDefault="007B2A64" w:rsidP="007B2A64">
      <w:pPr>
        <w:snapToGrid w:val="0"/>
        <w:spacing w:line="360" w:lineRule="auto"/>
        <w:ind w:firstLineChars="200" w:firstLine="420"/>
        <w:rPr>
          <w:rFonts w:ascii="宋体" w:hAnsi="Times New Roman" w:cs="Times New Roman"/>
          <w:sz w:val="21"/>
        </w:rPr>
      </w:pPr>
      <w:r>
        <w:rPr>
          <w:rFonts w:ascii="宋体" w:hAnsi="宋体" w:cs="Times New Roman" w:hint="eastAsia"/>
          <w:sz w:val="21"/>
        </w:rPr>
        <w:t>外窗工程为</w:t>
      </w:r>
      <w:r>
        <w:rPr>
          <w:rFonts w:ascii="宋体" w:hAnsi="宋体" w:cs="Times New Roman"/>
          <w:sz w:val="21"/>
          <w:u w:val="single"/>
        </w:rPr>
        <w:t xml:space="preserve">   2  </w:t>
      </w:r>
      <w:r>
        <w:rPr>
          <w:rFonts w:ascii="宋体" w:hAnsi="宋体" w:cs="Times New Roman" w:hint="eastAsia"/>
          <w:sz w:val="21"/>
        </w:rPr>
        <w:t>年，外窗防渗漏为</w:t>
      </w:r>
      <w:r>
        <w:rPr>
          <w:rFonts w:ascii="宋体" w:hAnsi="宋体" w:cs="Times New Roman"/>
          <w:sz w:val="21"/>
          <w:u w:val="single"/>
        </w:rPr>
        <w:t xml:space="preserve">     2   </w:t>
      </w:r>
      <w:r>
        <w:rPr>
          <w:rFonts w:ascii="宋体" w:hAnsi="宋体" w:cs="Times New Roman" w:hint="eastAsia"/>
          <w:sz w:val="21"/>
        </w:rPr>
        <w:t>年；</w:t>
      </w:r>
    </w:p>
    <w:p w:rsidR="007B2A64" w:rsidRDefault="007B2A64" w:rsidP="007B2A64">
      <w:pPr>
        <w:snapToGrid w:val="0"/>
        <w:spacing w:line="360" w:lineRule="auto"/>
        <w:ind w:firstLineChars="200" w:firstLine="420"/>
        <w:rPr>
          <w:rFonts w:ascii="宋体" w:hAnsi="Times New Roman" w:cs="Times New Roman"/>
          <w:sz w:val="21"/>
        </w:rPr>
      </w:pPr>
      <w:r>
        <w:rPr>
          <w:rFonts w:ascii="宋体" w:hAnsi="宋体" w:cs="Times New Roman" w:hint="eastAsia"/>
          <w:sz w:val="21"/>
        </w:rPr>
        <w:t>装修工程为</w:t>
      </w:r>
      <w:r>
        <w:rPr>
          <w:rFonts w:ascii="宋体" w:hAnsi="宋体" w:cs="Times New Roman"/>
          <w:sz w:val="21"/>
          <w:u w:val="single"/>
        </w:rPr>
        <w:t xml:space="preserve">   2     </w:t>
      </w:r>
      <w:r>
        <w:rPr>
          <w:rFonts w:ascii="宋体" w:hAnsi="宋体" w:cs="Times New Roman" w:hint="eastAsia"/>
          <w:sz w:val="21"/>
        </w:rPr>
        <w:t>年；</w:t>
      </w:r>
    </w:p>
    <w:p w:rsidR="007B2A64" w:rsidRDefault="007B2A64" w:rsidP="007B2A64">
      <w:pPr>
        <w:snapToGrid w:val="0"/>
        <w:spacing w:line="360" w:lineRule="auto"/>
        <w:ind w:firstLineChars="200" w:firstLine="420"/>
        <w:rPr>
          <w:rFonts w:ascii="宋体" w:hAnsi="Times New Roman" w:cs="Times New Roman"/>
          <w:sz w:val="21"/>
        </w:rPr>
      </w:pPr>
      <w:r>
        <w:rPr>
          <w:rFonts w:ascii="宋体" w:hAnsi="宋体" w:cs="Times New Roman" w:hint="eastAsia"/>
          <w:sz w:val="21"/>
        </w:rPr>
        <w:t>电气管线、给排水管道、设备安装工程为</w:t>
      </w:r>
      <w:r>
        <w:rPr>
          <w:rFonts w:ascii="宋体" w:hAnsi="宋体" w:cs="Times New Roman"/>
          <w:sz w:val="21"/>
          <w:u w:val="single"/>
        </w:rPr>
        <w:t xml:space="preserve">    2    </w:t>
      </w:r>
      <w:r>
        <w:rPr>
          <w:rFonts w:ascii="宋体" w:hAnsi="宋体" w:cs="Times New Roman" w:hint="eastAsia"/>
          <w:sz w:val="21"/>
        </w:rPr>
        <w:t>年；</w:t>
      </w:r>
    </w:p>
    <w:p w:rsidR="007B2A64" w:rsidRDefault="007B2A64" w:rsidP="007B2A64">
      <w:pPr>
        <w:snapToGrid w:val="0"/>
        <w:spacing w:line="360" w:lineRule="auto"/>
        <w:ind w:firstLineChars="200" w:firstLine="420"/>
        <w:rPr>
          <w:rFonts w:ascii="宋体" w:hAnsi="Times New Roman" w:cs="Times New Roman"/>
          <w:sz w:val="21"/>
        </w:rPr>
      </w:pPr>
      <w:r>
        <w:rPr>
          <w:rFonts w:ascii="宋体" w:hAnsi="宋体" w:cs="Times New Roman" w:hint="eastAsia"/>
          <w:sz w:val="21"/>
        </w:rPr>
        <w:t>供热与供冷系统为</w:t>
      </w:r>
      <w:r>
        <w:rPr>
          <w:rFonts w:ascii="宋体" w:hAnsi="宋体" w:cs="Times New Roman"/>
          <w:sz w:val="21"/>
          <w:u w:val="single"/>
        </w:rPr>
        <w:t xml:space="preserve">    2  </w:t>
      </w:r>
      <w:proofErr w:type="gramStart"/>
      <w:r>
        <w:rPr>
          <w:rFonts w:ascii="宋体" w:hAnsi="宋体" w:cs="Times New Roman" w:hint="eastAsia"/>
          <w:sz w:val="21"/>
        </w:rPr>
        <w:t>个</w:t>
      </w:r>
      <w:proofErr w:type="gramEnd"/>
      <w:r>
        <w:rPr>
          <w:rFonts w:ascii="宋体" w:hAnsi="宋体" w:cs="Times New Roman" w:hint="eastAsia"/>
          <w:sz w:val="21"/>
        </w:rPr>
        <w:t>采暖期、供冷期；</w:t>
      </w:r>
    </w:p>
    <w:p w:rsidR="007B2A64" w:rsidRDefault="007B2A64" w:rsidP="007B2A64">
      <w:pPr>
        <w:snapToGrid w:val="0"/>
        <w:spacing w:line="360" w:lineRule="auto"/>
        <w:ind w:firstLineChars="200" w:firstLine="420"/>
        <w:rPr>
          <w:rFonts w:ascii="宋体" w:hAnsi="Times New Roman" w:cs="Times New Roman"/>
          <w:sz w:val="21"/>
        </w:rPr>
      </w:pPr>
      <w:r>
        <w:rPr>
          <w:rFonts w:ascii="宋体" w:hAnsi="宋体" w:cs="Times New Roman" w:hint="eastAsia"/>
          <w:sz w:val="21"/>
        </w:rPr>
        <w:t>住宅小区内的给排水设施、道路等配套工程为</w:t>
      </w:r>
      <w:r>
        <w:rPr>
          <w:rFonts w:ascii="宋体" w:hAnsi="宋体" w:cs="Times New Roman"/>
          <w:sz w:val="21"/>
          <w:u w:val="single"/>
        </w:rPr>
        <w:t xml:space="preserve">   2    </w:t>
      </w:r>
      <w:r>
        <w:rPr>
          <w:rFonts w:ascii="宋体" w:hAnsi="宋体" w:cs="Times New Roman" w:hint="eastAsia"/>
          <w:sz w:val="21"/>
        </w:rPr>
        <w:t>年；</w:t>
      </w:r>
    </w:p>
    <w:p w:rsidR="007B2A64" w:rsidRDefault="007B2A64" w:rsidP="007B2A64">
      <w:pPr>
        <w:snapToGrid w:val="0"/>
        <w:spacing w:line="360" w:lineRule="auto"/>
        <w:ind w:firstLineChars="200" w:firstLine="420"/>
        <w:rPr>
          <w:rFonts w:ascii="宋体" w:hAnsi="Times New Roman" w:cs="Times New Roman"/>
          <w:sz w:val="21"/>
        </w:rPr>
      </w:pPr>
      <w:r>
        <w:rPr>
          <w:rFonts w:ascii="宋体" w:hAnsi="宋体" w:cs="Times New Roman" w:hint="eastAsia"/>
          <w:sz w:val="21"/>
        </w:rPr>
        <w:t>其他项目保修期限约定如下：</w:t>
      </w:r>
    </w:p>
    <w:p w:rsidR="007B2A64" w:rsidRDefault="007B2A64" w:rsidP="007B2A64">
      <w:pPr>
        <w:snapToGrid w:val="0"/>
        <w:spacing w:line="360" w:lineRule="auto"/>
        <w:rPr>
          <w:rFonts w:ascii="宋体" w:hAnsi="Times New Roman" w:cs="Times New Roman"/>
          <w:sz w:val="21"/>
          <w:u w:val="single"/>
        </w:rPr>
      </w:pPr>
      <w:r>
        <w:rPr>
          <w:rFonts w:ascii="宋体" w:hAnsi="宋体" w:cs="Times New Roman"/>
          <w:sz w:val="21"/>
          <w:u w:val="single"/>
        </w:rPr>
        <w:t xml:space="preserve">         </w:t>
      </w:r>
      <w:r>
        <w:rPr>
          <w:rFonts w:ascii="宋体" w:hAnsi="宋体" w:cs="Times New Roman" w:hint="eastAsia"/>
          <w:sz w:val="21"/>
          <w:u w:val="single"/>
        </w:rPr>
        <w:t>/</w:t>
      </w:r>
      <w:r>
        <w:rPr>
          <w:rFonts w:ascii="宋体" w:hAnsi="宋体" w:cs="Times New Roman"/>
          <w:sz w:val="21"/>
          <w:u w:val="single"/>
        </w:rPr>
        <w:t xml:space="preserve">                                                                                                                                               </w:t>
      </w:r>
    </w:p>
    <w:p w:rsidR="007B2A64" w:rsidRDefault="007B2A64" w:rsidP="007B2A64">
      <w:pPr>
        <w:snapToGrid w:val="0"/>
        <w:spacing w:line="360" w:lineRule="auto"/>
        <w:rPr>
          <w:rFonts w:ascii="宋体" w:hAnsi="Times New Roman" w:cs="Times New Roman"/>
          <w:sz w:val="21"/>
          <w:u w:val="single"/>
        </w:rPr>
      </w:pPr>
      <w:r>
        <w:rPr>
          <w:rFonts w:ascii="宋体" w:hAnsi="宋体" w:cs="Times New Roman"/>
          <w:sz w:val="21"/>
          <w:u w:val="single"/>
        </w:rPr>
        <w:t xml:space="preserve">                                                                                                                                                        </w:t>
      </w:r>
    </w:p>
    <w:p w:rsidR="007B2A64" w:rsidRDefault="007B2A64" w:rsidP="007B2A64">
      <w:pPr>
        <w:snapToGrid w:val="0"/>
        <w:spacing w:line="360" w:lineRule="auto"/>
        <w:ind w:firstLineChars="200" w:firstLine="420"/>
        <w:rPr>
          <w:rFonts w:ascii="宋体" w:hAnsi="Times New Roman" w:cs="Times New Roman"/>
          <w:sz w:val="21"/>
        </w:rPr>
      </w:pPr>
      <w:r>
        <w:rPr>
          <w:rFonts w:ascii="宋体" w:hAnsi="宋体" w:cs="Times New Roman" w:hint="eastAsia"/>
          <w:sz w:val="21"/>
        </w:rPr>
        <w:t>三、保修责任</w:t>
      </w:r>
    </w:p>
    <w:p w:rsidR="007B2A64" w:rsidRDefault="007B2A64" w:rsidP="007B2A64">
      <w:pPr>
        <w:snapToGrid w:val="0"/>
        <w:spacing w:line="360" w:lineRule="auto"/>
        <w:ind w:firstLineChars="200" w:firstLine="420"/>
        <w:rPr>
          <w:rFonts w:ascii="宋体" w:hAnsi="Times New Roman" w:cs="Times New Roman"/>
          <w:sz w:val="21"/>
        </w:rPr>
      </w:pPr>
      <w:r>
        <w:rPr>
          <w:rFonts w:ascii="宋体" w:hAnsi="宋体" w:cs="Times New Roman"/>
          <w:sz w:val="21"/>
        </w:rPr>
        <w:t>1</w:t>
      </w:r>
      <w:r>
        <w:rPr>
          <w:rFonts w:ascii="宋体" w:hAnsi="宋体" w:cs="Times New Roman" w:hint="eastAsia"/>
          <w:sz w:val="21"/>
        </w:rPr>
        <w:t>、属于责任范围、内容的项目，承包人应当在接到保修通知之日起</w:t>
      </w:r>
      <w:r>
        <w:rPr>
          <w:rFonts w:ascii="宋体" w:hAnsi="宋体" w:cs="Times New Roman"/>
          <w:sz w:val="21"/>
        </w:rPr>
        <w:t>7</w:t>
      </w:r>
      <w:r>
        <w:rPr>
          <w:rFonts w:ascii="宋体" w:hAnsi="宋体" w:cs="Times New Roman" w:hint="eastAsia"/>
          <w:sz w:val="21"/>
        </w:rPr>
        <w:t>天内派人保修。承包人不在约定期限内派人保修的，发包人可以委托他人修理。</w:t>
      </w:r>
    </w:p>
    <w:p w:rsidR="007B2A64" w:rsidRDefault="007B2A64" w:rsidP="007B2A64">
      <w:pPr>
        <w:snapToGrid w:val="0"/>
        <w:spacing w:line="360" w:lineRule="auto"/>
        <w:ind w:firstLineChars="200" w:firstLine="420"/>
        <w:rPr>
          <w:rFonts w:ascii="宋体" w:hAnsi="Times New Roman" w:cs="Times New Roman"/>
          <w:sz w:val="21"/>
        </w:rPr>
      </w:pPr>
      <w:r>
        <w:rPr>
          <w:rFonts w:ascii="宋体" w:hAnsi="宋体" w:cs="Times New Roman"/>
          <w:sz w:val="21"/>
        </w:rPr>
        <w:lastRenderedPageBreak/>
        <w:t>2</w:t>
      </w:r>
      <w:r>
        <w:rPr>
          <w:rFonts w:ascii="宋体" w:hAnsi="宋体" w:cs="Times New Roman" w:hint="eastAsia"/>
          <w:sz w:val="21"/>
        </w:rPr>
        <w:t>、发生紧急抢修事故的，承包人在接到事故通知后，应当立即到达事故现场抢修。</w:t>
      </w:r>
    </w:p>
    <w:p w:rsidR="007B2A64" w:rsidRDefault="007B2A64" w:rsidP="007B2A64">
      <w:pPr>
        <w:snapToGrid w:val="0"/>
        <w:spacing w:line="360" w:lineRule="auto"/>
        <w:ind w:firstLineChars="200" w:firstLine="420"/>
        <w:rPr>
          <w:rFonts w:ascii="宋体" w:hAnsi="Times New Roman" w:cs="Times New Roman"/>
          <w:sz w:val="21"/>
        </w:rPr>
      </w:pPr>
      <w:r>
        <w:rPr>
          <w:rFonts w:ascii="宋体" w:hAnsi="宋体" w:cs="Times New Roman"/>
          <w:sz w:val="21"/>
        </w:rPr>
        <w:t>3</w:t>
      </w:r>
      <w:r>
        <w:rPr>
          <w:rFonts w:ascii="宋体" w:hAnsi="宋体" w:cs="Times New Roman" w:hint="eastAsia"/>
          <w:sz w:val="21"/>
        </w:rPr>
        <w:t>、对于涉及结构安全的质量问题，应当按照《房屋建筑工程质量保修办法》的规定，立即向当地建设行政主管部门报告，采取安全防范措施；由原设计人或者具有相应资质等级的设计人提出保修方案，承包人实施保修。</w:t>
      </w:r>
    </w:p>
    <w:p w:rsidR="007B2A64" w:rsidRDefault="007B2A64" w:rsidP="007B2A64">
      <w:pPr>
        <w:snapToGrid w:val="0"/>
        <w:spacing w:line="360" w:lineRule="auto"/>
        <w:ind w:firstLineChars="200" w:firstLine="420"/>
        <w:rPr>
          <w:rFonts w:ascii="宋体" w:hAnsi="Times New Roman" w:cs="Times New Roman"/>
          <w:sz w:val="21"/>
        </w:rPr>
      </w:pPr>
      <w:r>
        <w:rPr>
          <w:rFonts w:ascii="宋体" w:hAnsi="宋体" w:cs="Times New Roman"/>
          <w:sz w:val="21"/>
        </w:rPr>
        <w:t>4</w:t>
      </w:r>
      <w:r>
        <w:rPr>
          <w:rFonts w:ascii="宋体" w:hAnsi="宋体" w:cs="Times New Roman" w:hint="eastAsia"/>
          <w:sz w:val="21"/>
        </w:rPr>
        <w:t>、质量保修完成后，由发包人组织验收。</w:t>
      </w:r>
    </w:p>
    <w:p w:rsidR="007B2A64" w:rsidRDefault="007B2A64" w:rsidP="007B2A64">
      <w:pPr>
        <w:snapToGrid w:val="0"/>
        <w:spacing w:line="360" w:lineRule="auto"/>
        <w:ind w:firstLineChars="200" w:firstLine="420"/>
        <w:rPr>
          <w:rFonts w:ascii="宋体" w:hAnsi="Times New Roman" w:cs="Times New Roman"/>
          <w:sz w:val="21"/>
        </w:rPr>
      </w:pPr>
      <w:r>
        <w:rPr>
          <w:rFonts w:ascii="宋体" w:hAnsi="宋体" w:cs="Times New Roman" w:hint="eastAsia"/>
          <w:sz w:val="21"/>
        </w:rPr>
        <w:t>四、保修费用</w:t>
      </w:r>
    </w:p>
    <w:p w:rsidR="007B2A64" w:rsidRDefault="007B2A64" w:rsidP="007B2A64">
      <w:pPr>
        <w:snapToGrid w:val="0"/>
        <w:spacing w:line="360" w:lineRule="auto"/>
        <w:ind w:firstLineChars="200" w:firstLine="420"/>
        <w:rPr>
          <w:rFonts w:ascii="宋体" w:hAnsi="Times New Roman" w:cs="Times New Roman"/>
          <w:sz w:val="21"/>
          <w:u w:val="single"/>
        </w:rPr>
      </w:pPr>
      <w:r>
        <w:rPr>
          <w:rFonts w:ascii="宋体" w:hAnsi="宋体" w:cs="Times New Roman" w:hint="eastAsia"/>
          <w:sz w:val="21"/>
        </w:rPr>
        <w:t>保修费用由造成质量缺陷的责任方承担。</w:t>
      </w:r>
    </w:p>
    <w:p w:rsidR="007B2A64" w:rsidRDefault="007B2A64" w:rsidP="007B2A64">
      <w:pPr>
        <w:snapToGrid w:val="0"/>
        <w:spacing w:line="360" w:lineRule="auto"/>
        <w:ind w:firstLineChars="200" w:firstLine="420"/>
        <w:rPr>
          <w:rFonts w:ascii="宋体" w:hAnsi="Times New Roman" w:cs="Times New Roman"/>
          <w:sz w:val="21"/>
        </w:rPr>
      </w:pPr>
      <w:r>
        <w:rPr>
          <w:rFonts w:ascii="宋体" w:hAnsi="宋体" w:cs="Times New Roman" w:hint="eastAsia"/>
          <w:sz w:val="21"/>
        </w:rPr>
        <w:t>五、其</w:t>
      </w:r>
      <w:r>
        <w:rPr>
          <w:rFonts w:ascii="宋体" w:hAnsi="宋体" w:cs="Times New Roman"/>
          <w:sz w:val="21"/>
        </w:rPr>
        <w:t xml:space="preserve"> </w:t>
      </w:r>
      <w:r>
        <w:rPr>
          <w:rFonts w:ascii="宋体" w:hAnsi="宋体" w:cs="Times New Roman" w:hint="eastAsia"/>
          <w:sz w:val="21"/>
        </w:rPr>
        <w:t>他</w:t>
      </w:r>
    </w:p>
    <w:p w:rsidR="007B2A64" w:rsidRDefault="007B2A64" w:rsidP="007B2A64">
      <w:pPr>
        <w:snapToGrid w:val="0"/>
        <w:spacing w:line="360" w:lineRule="auto"/>
        <w:ind w:firstLineChars="200" w:firstLine="420"/>
        <w:rPr>
          <w:rFonts w:ascii="宋体" w:hAnsi="Times New Roman" w:cs="Times New Roman"/>
          <w:sz w:val="21"/>
        </w:rPr>
      </w:pPr>
      <w:r>
        <w:rPr>
          <w:rFonts w:ascii="宋体" w:hAnsi="宋体" w:cs="Times New Roman" w:hint="eastAsia"/>
          <w:sz w:val="21"/>
        </w:rPr>
        <w:t>双方约定的其他工程保修责任事项：</w:t>
      </w:r>
    </w:p>
    <w:p w:rsidR="007B2A64" w:rsidRDefault="007B2A64" w:rsidP="007B2A64">
      <w:pPr>
        <w:snapToGrid w:val="0"/>
        <w:spacing w:line="360" w:lineRule="auto"/>
        <w:rPr>
          <w:rFonts w:ascii="宋体" w:hAnsi="Times New Roman" w:cs="Times New Roman"/>
          <w:sz w:val="21"/>
          <w:u w:val="single"/>
        </w:rPr>
      </w:pPr>
      <w:r>
        <w:rPr>
          <w:rFonts w:ascii="宋体" w:hAnsi="宋体" w:cs="Times New Roman"/>
          <w:sz w:val="21"/>
          <w:u w:val="single"/>
        </w:rPr>
        <w:t xml:space="preserve">       </w:t>
      </w:r>
      <w:r>
        <w:rPr>
          <w:rFonts w:ascii="宋体" w:hAnsi="宋体" w:cs="Times New Roman" w:hint="eastAsia"/>
          <w:sz w:val="21"/>
          <w:u w:val="single"/>
        </w:rPr>
        <w:t>/</w:t>
      </w:r>
      <w:r>
        <w:rPr>
          <w:rFonts w:ascii="宋体" w:hAnsi="宋体" w:cs="Times New Roman"/>
          <w:sz w:val="21"/>
          <w:u w:val="single"/>
        </w:rPr>
        <w:t xml:space="preserve">                                                                                                                                                 </w:t>
      </w:r>
    </w:p>
    <w:p w:rsidR="007B2A64" w:rsidRDefault="007B2A64" w:rsidP="007B2A64">
      <w:pPr>
        <w:snapToGrid w:val="0"/>
        <w:spacing w:line="360" w:lineRule="auto"/>
        <w:rPr>
          <w:rFonts w:ascii="宋体" w:hAnsi="Times New Roman" w:cs="Times New Roman"/>
          <w:sz w:val="21"/>
          <w:u w:val="single"/>
        </w:rPr>
      </w:pPr>
      <w:r>
        <w:rPr>
          <w:rFonts w:ascii="宋体" w:hAnsi="宋体" w:cs="Times New Roman"/>
          <w:sz w:val="21"/>
          <w:u w:val="single"/>
        </w:rPr>
        <w:t xml:space="preserve">                                                                                                                                                        </w:t>
      </w:r>
    </w:p>
    <w:p w:rsidR="007B2A64" w:rsidRDefault="007B2A64" w:rsidP="007B2A64">
      <w:pPr>
        <w:snapToGrid w:val="0"/>
        <w:spacing w:line="360" w:lineRule="auto"/>
        <w:rPr>
          <w:rFonts w:ascii="宋体" w:hAnsi="Times New Roman" w:cs="Times New Roman"/>
          <w:sz w:val="21"/>
        </w:rPr>
      </w:pPr>
      <w:r>
        <w:rPr>
          <w:rFonts w:ascii="宋体" w:hAnsi="宋体" w:cs="Times New Roman"/>
          <w:sz w:val="21"/>
          <w:u w:val="single"/>
        </w:rPr>
        <w:t xml:space="preserve">                                                                                                                                                             </w:t>
      </w:r>
      <w:r>
        <w:rPr>
          <w:rFonts w:ascii="宋体" w:hAnsi="宋体" w:cs="Times New Roman" w:hint="eastAsia"/>
          <w:sz w:val="21"/>
        </w:rPr>
        <w:t>。</w:t>
      </w:r>
    </w:p>
    <w:p w:rsidR="007B2A64" w:rsidRDefault="007B2A64" w:rsidP="007B2A64">
      <w:pPr>
        <w:snapToGrid w:val="0"/>
        <w:spacing w:line="360" w:lineRule="auto"/>
        <w:ind w:firstLineChars="200" w:firstLine="420"/>
        <w:rPr>
          <w:rFonts w:ascii="宋体" w:hAnsi="Times New Roman" w:cs="Times New Roman"/>
          <w:sz w:val="21"/>
        </w:rPr>
      </w:pPr>
      <w:r>
        <w:rPr>
          <w:rFonts w:ascii="宋体" w:hAnsi="宋体" w:cs="Times New Roman" w:hint="eastAsia"/>
          <w:sz w:val="21"/>
        </w:rPr>
        <w:t>本工程保修书，由施工合同发包人、承包人双方在竣工验收</w:t>
      </w:r>
      <w:proofErr w:type="gramStart"/>
      <w:r>
        <w:rPr>
          <w:rFonts w:ascii="宋体" w:hAnsi="宋体" w:cs="Times New Roman" w:hint="eastAsia"/>
          <w:sz w:val="21"/>
        </w:rPr>
        <w:t>前共同</w:t>
      </w:r>
      <w:proofErr w:type="gramEnd"/>
      <w:r>
        <w:rPr>
          <w:rFonts w:ascii="宋体" w:hAnsi="宋体" w:cs="Times New Roman" w:hint="eastAsia"/>
          <w:sz w:val="21"/>
        </w:rPr>
        <w:t>签署，作为施工合同附件，其有效期限至保修期满。</w:t>
      </w:r>
    </w:p>
    <w:p w:rsidR="007B2A64" w:rsidRDefault="007B2A64" w:rsidP="007B2A64">
      <w:pPr>
        <w:snapToGrid w:val="0"/>
        <w:spacing w:line="360" w:lineRule="auto"/>
        <w:rPr>
          <w:rFonts w:ascii="宋体" w:hAnsi="Times New Roman" w:cs="Times New Roman"/>
          <w:sz w:val="21"/>
        </w:rPr>
      </w:pPr>
    </w:p>
    <w:p w:rsidR="007B2A64" w:rsidRDefault="007B2A64" w:rsidP="007B2A64">
      <w:pPr>
        <w:snapToGrid w:val="0"/>
        <w:spacing w:line="360" w:lineRule="auto"/>
        <w:rPr>
          <w:rFonts w:ascii="宋体" w:hAnsi="Times New Roman" w:cs="Times New Roman"/>
          <w:sz w:val="21"/>
        </w:rPr>
      </w:pPr>
      <w:r>
        <w:rPr>
          <w:rFonts w:ascii="宋体" w:hAnsi="宋体" w:cs="Times New Roman" w:hint="eastAsia"/>
          <w:sz w:val="21"/>
        </w:rPr>
        <w:t>发包人：</w:t>
      </w:r>
      <w:r>
        <w:rPr>
          <w:rFonts w:ascii="宋体" w:hAnsi="宋体" w:cs="Times New Roman"/>
          <w:sz w:val="21"/>
          <w:u w:val="single"/>
        </w:rPr>
        <w:t xml:space="preserve">                  </w:t>
      </w:r>
      <w:r>
        <w:rPr>
          <w:rFonts w:ascii="宋体" w:hAnsi="宋体" w:cs="Times New Roman" w:hint="eastAsia"/>
          <w:sz w:val="21"/>
        </w:rPr>
        <w:t>（公章）</w:t>
      </w:r>
      <w:r>
        <w:rPr>
          <w:rFonts w:ascii="宋体" w:hAnsi="宋体" w:cs="Times New Roman"/>
          <w:sz w:val="21"/>
        </w:rPr>
        <w:t xml:space="preserve">   </w:t>
      </w:r>
      <w:r>
        <w:rPr>
          <w:rFonts w:ascii="宋体" w:hAnsi="宋体" w:cs="Times New Roman" w:hint="eastAsia"/>
          <w:sz w:val="21"/>
        </w:rPr>
        <w:t>承包人：</w:t>
      </w:r>
      <w:r>
        <w:rPr>
          <w:rFonts w:ascii="宋体" w:hAnsi="宋体" w:cs="Times New Roman"/>
          <w:sz w:val="21"/>
          <w:u w:val="single"/>
        </w:rPr>
        <w:t xml:space="preserve">                           </w:t>
      </w:r>
      <w:r>
        <w:rPr>
          <w:rFonts w:ascii="宋体" w:hAnsi="宋体" w:cs="Times New Roman" w:hint="eastAsia"/>
          <w:sz w:val="21"/>
        </w:rPr>
        <w:t>（公章）</w:t>
      </w:r>
      <w:r>
        <w:rPr>
          <w:rFonts w:ascii="宋体" w:hAnsi="宋体" w:cs="Times New Roman"/>
          <w:sz w:val="21"/>
        </w:rPr>
        <w:t xml:space="preserve"> </w:t>
      </w:r>
    </w:p>
    <w:p w:rsidR="007B2A64" w:rsidRDefault="007B2A64" w:rsidP="007B2A64">
      <w:pPr>
        <w:snapToGrid w:val="0"/>
        <w:spacing w:line="360" w:lineRule="auto"/>
        <w:ind w:left="4725" w:hangingChars="2250" w:hanging="4725"/>
        <w:rPr>
          <w:rFonts w:ascii="宋体" w:hAnsi="Times New Roman" w:cs="Times New Roman"/>
          <w:sz w:val="21"/>
        </w:rPr>
      </w:pPr>
      <w:r>
        <w:rPr>
          <w:rFonts w:ascii="宋体" w:hAnsi="宋体" w:cs="Times New Roman" w:hint="eastAsia"/>
          <w:sz w:val="21"/>
        </w:rPr>
        <w:t>法定地址：</w:t>
      </w:r>
      <w:r>
        <w:rPr>
          <w:rFonts w:ascii="宋体" w:hAnsi="宋体" w:cs="Times New Roman"/>
          <w:sz w:val="21"/>
          <w:u w:val="single"/>
        </w:rPr>
        <w:t xml:space="preserve">                       </w:t>
      </w:r>
      <w:r>
        <w:rPr>
          <w:rFonts w:ascii="宋体" w:hAnsi="宋体" w:cs="Times New Roman"/>
          <w:sz w:val="21"/>
        </w:rPr>
        <w:t xml:space="preserve">    </w:t>
      </w:r>
      <w:r>
        <w:rPr>
          <w:rFonts w:ascii="宋体" w:hAnsi="宋体" w:cs="Times New Roman" w:hint="eastAsia"/>
          <w:sz w:val="21"/>
        </w:rPr>
        <w:t>法定地址：</w:t>
      </w:r>
      <w:r>
        <w:rPr>
          <w:rFonts w:ascii="宋体" w:hAnsi="宋体" w:cs="Times New Roman"/>
          <w:sz w:val="21"/>
          <w:u w:val="single"/>
        </w:rPr>
        <w:t xml:space="preserve"> </w:t>
      </w:r>
      <w:r>
        <w:rPr>
          <w:rFonts w:ascii="宋体" w:hAnsi="宋体" w:cs="Times New Roman" w:hint="eastAsia"/>
          <w:sz w:val="21"/>
          <w:u w:val="single"/>
        </w:rPr>
        <w:t xml:space="preserve">         </w:t>
      </w:r>
      <w:r>
        <w:rPr>
          <w:rFonts w:ascii="宋体" w:hAnsi="宋体" w:cs="Times New Roman"/>
          <w:sz w:val="21"/>
          <w:u w:val="single"/>
        </w:rPr>
        <w:t xml:space="preserve"> </w:t>
      </w:r>
    </w:p>
    <w:p w:rsidR="007B2A64" w:rsidRDefault="007B2A64" w:rsidP="007B2A64">
      <w:pPr>
        <w:snapToGrid w:val="0"/>
        <w:spacing w:line="360" w:lineRule="auto"/>
        <w:rPr>
          <w:rFonts w:ascii="宋体" w:hAnsi="Times New Roman" w:cs="Times New Roman"/>
          <w:sz w:val="21"/>
        </w:rPr>
      </w:pPr>
      <w:r>
        <w:rPr>
          <w:rFonts w:ascii="宋体" w:hAnsi="宋体" w:cs="Times New Roman" w:hint="eastAsia"/>
          <w:sz w:val="21"/>
        </w:rPr>
        <w:t>法定代表人或其</w:t>
      </w:r>
      <w:r>
        <w:rPr>
          <w:rFonts w:ascii="宋体" w:hAnsi="宋体" w:cs="Times New Roman"/>
          <w:sz w:val="21"/>
        </w:rPr>
        <w:t xml:space="preserve">                       </w:t>
      </w:r>
      <w:r>
        <w:rPr>
          <w:rFonts w:ascii="宋体" w:hAnsi="宋体" w:cs="Times New Roman" w:hint="eastAsia"/>
          <w:sz w:val="21"/>
        </w:rPr>
        <w:t>法定代表人或其</w:t>
      </w:r>
    </w:p>
    <w:p w:rsidR="007B2A64" w:rsidRDefault="007B2A64" w:rsidP="007B2A64">
      <w:pPr>
        <w:snapToGrid w:val="0"/>
        <w:spacing w:line="360" w:lineRule="auto"/>
        <w:rPr>
          <w:rFonts w:ascii="宋体" w:hAnsi="Times New Roman" w:cs="Times New Roman"/>
          <w:sz w:val="21"/>
        </w:rPr>
      </w:pPr>
      <w:r>
        <w:rPr>
          <w:rFonts w:ascii="宋体" w:hAnsi="宋体" w:cs="Times New Roman" w:hint="eastAsia"/>
          <w:sz w:val="21"/>
        </w:rPr>
        <w:t>委托代理人：</w:t>
      </w:r>
      <w:r>
        <w:rPr>
          <w:rFonts w:ascii="宋体" w:hAnsi="宋体" w:cs="Times New Roman"/>
          <w:sz w:val="21"/>
          <w:u w:val="single"/>
        </w:rPr>
        <w:t xml:space="preserve">               </w:t>
      </w:r>
      <w:r>
        <w:rPr>
          <w:rFonts w:ascii="宋体" w:hAnsi="宋体" w:cs="Times New Roman" w:hint="eastAsia"/>
          <w:sz w:val="21"/>
        </w:rPr>
        <w:t>（签字）</w:t>
      </w:r>
      <w:r>
        <w:rPr>
          <w:rFonts w:ascii="宋体" w:hAnsi="宋体" w:cs="Times New Roman"/>
          <w:sz w:val="21"/>
        </w:rPr>
        <w:t xml:space="preserve">  </w:t>
      </w:r>
      <w:r>
        <w:rPr>
          <w:rFonts w:ascii="宋体" w:hAnsi="宋体" w:cs="Times New Roman" w:hint="eastAsia"/>
          <w:sz w:val="21"/>
        </w:rPr>
        <w:t>委托代理人：</w:t>
      </w:r>
      <w:r>
        <w:rPr>
          <w:rFonts w:ascii="宋体" w:hAnsi="宋体" w:cs="Times New Roman"/>
          <w:sz w:val="21"/>
          <w:u w:val="single"/>
        </w:rPr>
        <w:t xml:space="preserve">                       </w:t>
      </w:r>
      <w:r>
        <w:rPr>
          <w:rFonts w:ascii="宋体" w:hAnsi="宋体" w:cs="Times New Roman" w:hint="eastAsia"/>
          <w:sz w:val="21"/>
        </w:rPr>
        <w:t>（签字）</w:t>
      </w:r>
    </w:p>
    <w:p w:rsidR="007B2A64" w:rsidRDefault="007B2A64" w:rsidP="007B2A64">
      <w:pPr>
        <w:snapToGrid w:val="0"/>
        <w:spacing w:line="360" w:lineRule="auto"/>
        <w:rPr>
          <w:rFonts w:ascii="宋体" w:hAnsi="Times New Roman" w:cs="Times New Roman"/>
          <w:sz w:val="21"/>
        </w:rPr>
      </w:pPr>
      <w:r>
        <w:rPr>
          <w:rFonts w:ascii="宋体" w:hAnsi="宋体" w:cs="Times New Roman" w:hint="eastAsia"/>
          <w:sz w:val="21"/>
        </w:rPr>
        <w:t>电话：</w:t>
      </w:r>
      <w:r>
        <w:rPr>
          <w:rFonts w:ascii="宋体" w:hAnsi="宋体" w:cs="Times New Roman"/>
          <w:sz w:val="21"/>
          <w:u w:val="single"/>
        </w:rPr>
        <w:t xml:space="preserve">                            </w:t>
      </w:r>
      <w:r>
        <w:rPr>
          <w:rFonts w:ascii="宋体" w:hAnsi="宋体" w:cs="Times New Roman"/>
          <w:sz w:val="21"/>
        </w:rPr>
        <w:t xml:space="preserve">   </w:t>
      </w:r>
      <w:r>
        <w:rPr>
          <w:rFonts w:ascii="宋体" w:hAnsi="宋体" w:cs="Times New Roman" w:hint="eastAsia"/>
          <w:sz w:val="21"/>
        </w:rPr>
        <w:t>电话：</w:t>
      </w:r>
      <w:r>
        <w:rPr>
          <w:rFonts w:ascii="宋体" w:hAnsi="宋体" w:cs="Times New Roman"/>
          <w:sz w:val="21"/>
          <w:u w:val="single"/>
        </w:rPr>
        <w:t xml:space="preserve">   </w:t>
      </w:r>
      <w:r>
        <w:rPr>
          <w:rFonts w:ascii="宋体" w:hAnsi="宋体" w:cs="Times New Roman" w:hint="eastAsia"/>
          <w:sz w:val="21"/>
          <w:u w:val="single"/>
        </w:rPr>
        <w:t xml:space="preserve">   </w:t>
      </w:r>
      <w:r>
        <w:rPr>
          <w:rFonts w:ascii="宋体" w:hAnsi="宋体" w:cs="Times New Roman"/>
          <w:sz w:val="21"/>
          <w:u w:val="single"/>
        </w:rPr>
        <w:t xml:space="preserve">                       </w:t>
      </w:r>
    </w:p>
    <w:p w:rsidR="007B2A64" w:rsidRDefault="007B2A64" w:rsidP="007B2A64">
      <w:pPr>
        <w:snapToGrid w:val="0"/>
        <w:spacing w:line="360" w:lineRule="auto"/>
        <w:rPr>
          <w:rFonts w:ascii="宋体" w:hAnsi="Times New Roman" w:cs="Times New Roman"/>
          <w:sz w:val="21"/>
        </w:rPr>
      </w:pPr>
      <w:r>
        <w:rPr>
          <w:rFonts w:ascii="宋体" w:hAnsi="宋体" w:cs="Times New Roman" w:hint="eastAsia"/>
          <w:sz w:val="21"/>
        </w:rPr>
        <w:t>传真：</w:t>
      </w:r>
      <w:r>
        <w:rPr>
          <w:rFonts w:ascii="宋体" w:hAnsi="宋体" w:cs="Times New Roman"/>
          <w:sz w:val="21"/>
          <w:u w:val="single"/>
        </w:rPr>
        <w:t xml:space="preserve">                            </w:t>
      </w:r>
      <w:r>
        <w:rPr>
          <w:rFonts w:ascii="宋体" w:hAnsi="宋体" w:cs="Times New Roman"/>
          <w:sz w:val="21"/>
        </w:rPr>
        <w:t xml:space="preserve">   </w:t>
      </w:r>
      <w:r>
        <w:rPr>
          <w:rFonts w:ascii="宋体" w:hAnsi="宋体" w:cs="Times New Roman" w:hint="eastAsia"/>
          <w:sz w:val="21"/>
        </w:rPr>
        <w:t>传真：</w:t>
      </w:r>
      <w:r>
        <w:rPr>
          <w:rFonts w:ascii="宋体" w:hAnsi="宋体" w:cs="Times New Roman"/>
          <w:sz w:val="21"/>
          <w:u w:val="single"/>
        </w:rPr>
        <w:t xml:space="preserve">                                      </w:t>
      </w:r>
    </w:p>
    <w:p w:rsidR="007B2A64" w:rsidRDefault="007B2A64" w:rsidP="007B2A64">
      <w:pPr>
        <w:snapToGrid w:val="0"/>
        <w:spacing w:line="360" w:lineRule="auto"/>
        <w:rPr>
          <w:rFonts w:ascii="宋体" w:hAnsi="Times New Roman" w:cs="Times New Roman"/>
          <w:sz w:val="21"/>
        </w:rPr>
      </w:pPr>
      <w:r>
        <w:rPr>
          <w:rFonts w:ascii="宋体" w:hAnsi="宋体" w:cs="Times New Roman" w:hint="eastAsia"/>
          <w:sz w:val="21"/>
        </w:rPr>
        <w:t>电子邮箱：</w:t>
      </w:r>
      <w:r>
        <w:rPr>
          <w:rFonts w:ascii="宋体" w:hAnsi="宋体" w:cs="Times New Roman"/>
          <w:sz w:val="21"/>
          <w:u w:val="single"/>
        </w:rPr>
        <w:t xml:space="preserve">                        </w:t>
      </w:r>
      <w:r>
        <w:rPr>
          <w:rFonts w:ascii="宋体" w:hAnsi="宋体" w:cs="Times New Roman"/>
          <w:sz w:val="21"/>
        </w:rPr>
        <w:t xml:space="preserve">   </w:t>
      </w:r>
      <w:r>
        <w:rPr>
          <w:rFonts w:ascii="宋体" w:hAnsi="宋体" w:cs="Times New Roman" w:hint="eastAsia"/>
          <w:sz w:val="21"/>
        </w:rPr>
        <w:t>电子邮箱：</w:t>
      </w:r>
      <w:r>
        <w:rPr>
          <w:rFonts w:ascii="宋体" w:hAnsi="宋体" w:cs="Times New Roman"/>
          <w:sz w:val="21"/>
          <w:u w:val="single"/>
        </w:rPr>
        <w:t xml:space="preserve"> </w:t>
      </w:r>
      <w:r>
        <w:rPr>
          <w:rFonts w:ascii="宋体" w:hAnsi="宋体" w:cs="Times New Roman" w:hint="eastAsia"/>
          <w:sz w:val="21"/>
          <w:u w:val="single"/>
        </w:rPr>
        <w:t xml:space="preserve">   </w:t>
      </w:r>
      <w:r>
        <w:rPr>
          <w:rFonts w:ascii="宋体" w:hAnsi="宋体" w:cs="Times New Roman"/>
          <w:sz w:val="21"/>
          <w:u w:val="single"/>
        </w:rPr>
        <w:t xml:space="preserve">                </w:t>
      </w:r>
    </w:p>
    <w:p w:rsidR="007B2A64" w:rsidRDefault="007B2A64" w:rsidP="007B2A64">
      <w:pPr>
        <w:snapToGrid w:val="0"/>
        <w:spacing w:line="360" w:lineRule="auto"/>
        <w:rPr>
          <w:rFonts w:ascii="宋体" w:hAnsi="Times New Roman" w:cs="Times New Roman"/>
          <w:sz w:val="21"/>
        </w:rPr>
      </w:pPr>
      <w:r>
        <w:rPr>
          <w:rFonts w:ascii="宋体" w:hAnsi="宋体" w:cs="Times New Roman" w:hint="eastAsia"/>
          <w:sz w:val="21"/>
        </w:rPr>
        <w:t>开户银行：</w:t>
      </w:r>
      <w:r>
        <w:rPr>
          <w:rFonts w:ascii="宋体" w:hAnsi="宋体" w:cs="Times New Roman"/>
          <w:sz w:val="21"/>
          <w:u w:val="single"/>
        </w:rPr>
        <w:t xml:space="preserve">                        </w:t>
      </w:r>
      <w:r>
        <w:rPr>
          <w:rFonts w:ascii="宋体" w:hAnsi="宋体" w:cs="Times New Roman"/>
          <w:sz w:val="21"/>
        </w:rPr>
        <w:t xml:space="preserve">   </w:t>
      </w:r>
      <w:r>
        <w:rPr>
          <w:rFonts w:ascii="宋体" w:hAnsi="宋体" w:cs="Times New Roman" w:hint="eastAsia"/>
          <w:sz w:val="21"/>
        </w:rPr>
        <w:t>开户银行：</w:t>
      </w:r>
      <w:r>
        <w:rPr>
          <w:rFonts w:ascii="宋体" w:hAnsi="宋体" w:cs="Times New Roman"/>
          <w:sz w:val="21"/>
          <w:u w:val="single"/>
        </w:rPr>
        <w:t xml:space="preserve">  </w:t>
      </w:r>
      <w:r>
        <w:rPr>
          <w:rFonts w:ascii="宋体" w:hAnsi="宋体" w:cs="Times New Roman" w:hint="eastAsia"/>
          <w:sz w:val="21"/>
          <w:u w:val="single"/>
        </w:rPr>
        <w:t xml:space="preserve">  </w:t>
      </w:r>
      <w:r>
        <w:rPr>
          <w:rFonts w:ascii="宋体" w:hAnsi="宋体" w:cs="Times New Roman"/>
          <w:sz w:val="21"/>
          <w:u w:val="single"/>
        </w:rPr>
        <w:t xml:space="preserve">          </w:t>
      </w:r>
    </w:p>
    <w:p w:rsidR="007B2A64" w:rsidRDefault="007B2A64" w:rsidP="007B2A64">
      <w:pPr>
        <w:snapToGrid w:val="0"/>
        <w:spacing w:line="360" w:lineRule="auto"/>
        <w:rPr>
          <w:rFonts w:ascii="宋体" w:hAnsi="Times New Roman" w:cs="Times New Roman"/>
          <w:sz w:val="21"/>
        </w:rPr>
      </w:pPr>
      <w:proofErr w:type="gramStart"/>
      <w:r>
        <w:rPr>
          <w:rFonts w:ascii="宋体" w:hAnsi="宋体" w:cs="Times New Roman" w:hint="eastAsia"/>
          <w:sz w:val="21"/>
        </w:rPr>
        <w:t>帐号</w:t>
      </w:r>
      <w:proofErr w:type="gramEnd"/>
      <w:r>
        <w:rPr>
          <w:rFonts w:ascii="宋体" w:hAnsi="宋体" w:cs="Times New Roman" w:hint="eastAsia"/>
          <w:sz w:val="21"/>
        </w:rPr>
        <w:t>：</w:t>
      </w:r>
      <w:r>
        <w:rPr>
          <w:rFonts w:ascii="宋体" w:hAnsi="宋体" w:cs="Times New Roman"/>
          <w:sz w:val="21"/>
          <w:u w:val="single"/>
        </w:rPr>
        <w:t xml:space="preserve">                            </w:t>
      </w:r>
      <w:r>
        <w:rPr>
          <w:rFonts w:ascii="宋体" w:hAnsi="宋体" w:cs="Times New Roman"/>
          <w:sz w:val="21"/>
        </w:rPr>
        <w:t xml:space="preserve">   </w:t>
      </w:r>
      <w:proofErr w:type="gramStart"/>
      <w:r>
        <w:rPr>
          <w:rFonts w:ascii="宋体" w:hAnsi="宋体" w:cs="Times New Roman" w:hint="eastAsia"/>
          <w:sz w:val="21"/>
        </w:rPr>
        <w:t>帐号</w:t>
      </w:r>
      <w:proofErr w:type="gramEnd"/>
      <w:r>
        <w:rPr>
          <w:rFonts w:ascii="宋体" w:hAnsi="宋体" w:cs="Times New Roman" w:hint="eastAsia"/>
          <w:sz w:val="21"/>
        </w:rPr>
        <w:t>：</w:t>
      </w:r>
      <w:r>
        <w:rPr>
          <w:rFonts w:ascii="宋体" w:hAnsi="宋体" w:cs="Times New Roman"/>
          <w:sz w:val="21"/>
          <w:u w:val="single"/>
        </w:rPr>
        <w:t xml:space="preserve">  </w:t>
      </w:r>
      <w:r>
        <w:rPr>
          <w:rFonts w:ascii="宋体" w:hAnsi="宋体" w:cs="Times New Roman" w:hint="eastAsia"/>
          <w:sz w:val="21"/>
          <w:u w:val="single"/>
        </w:rPr>
        <w:t xml:space="preserve">   </w:t>
      </w:r>
      <w:r>
        <w:rPr>
          <w:rFonts w:ascii="宋体" w:hAnsi="宋体" w:cs="Times New Roman"/>
          <w:sz w:val="21"/>
          <w:u w:val="single"/>
        </w:rPr>
        <w:t xml:space="preserve">         </w:t>
      </w:r>
    </w:p>
    <w:p w:rsidR="007B2A64" w:rsidRDefault="007B2A64" w:rsidP="007B2A64">
      <w:pPr>
        <w:snapToGrid w:val="0"/>
        <w:spacing w:line="360" w:lineRule="auto"/>
        <w:rPr>
          <w:rFonts w:ascii="宋体" w:hAnsi="宋体" w:cs="Times New Roman"/>
          <w:sz w:val="21"/>
        </w:rPr>
      </w:pPr>
      <w:r>
        <w:rPr>
          <w:rFonts w:ascii="宋体" w:hAnsi="宋体" w:cs="Times New Roman" w:hint="eastAsia"/>
          <w:sz w:val="21"/>
        </w:rPr>
        <w:t>邮政编码：</w:t>
      </w:r>
      <w:r>
        <w:rPr>
          <w:rFonts w:ascii="宋体" w:hAnsi="宋体" w:cs="Times New Roman"/>
          <w:sz w:val="21"/>
          <w:u w:val="single"/>
        </w:rPr>
        <w:t xml:space="preserve">                        </w:t>
      </w:r>
      <w:r>
        <w:rPr>
          <w:rFonts w:ascii="宋体" w:hAnsi="宋体" w:cs="Times New Roman"/>
          <w:sz w:val="21"/>
        </w:rPr>
        <w:t xml:space="preserve">   </w:t>
      </w:r>
      <w:r>
        <w:rPr>
          <w:rFonts w:ascii="宋体" w:hAnsi="宋体" w:cs="Times New Roman" w:hint="eastAsia"/>
          <w:sz w:val="21"/>
        </w:rPr>
        <w:t>邮政编码：</w:t>
      </w:r>
      <w:r>
        <w:rPr>
          <w:rFonts w:ascii="宋体" w:hAnsi="宋体" w:cs="Times New Roman"/>
          <w:sz w:val="21"/>
          <w:u w:val="single"/>
        </w:rPr>
        <w:t xml:space="preserve">  </w:t>
      </w:r>
      <w:r>
        <w:rPr>
          <w:rFonts w:ascii="宋体" w:hAnsi="宋体" w:cs="Times New Roman" w:hint="eastAsia"/>
          <w:sz w:val="21"/>
          <w:u w:val="single"/>
        </w:rPr>
        <w:t xml:space="preserve">   </w:t>
      </w:r>
      <w:r>
        <w:rPr>
          <w:rFonts w:ascii="宋体" w:hAnsi="宋体" w:cs="Times New Roman"/>
          <w:sz w:val="21"/>
          <w:u w:val="single"/>
        </w:rPr>
        <w:t xml:space="preserve">                     </w:t>
      </w:r>
      <w:r>
        <w:rPr>
          <w:rFonts w:ascii="宋体" w:hAnsi="宋体" w:cs="Times New Roman"/>
          <w:sz w:val="21"/>
        </w:rPr>
        <w:t xml:space="preserve"> </w:t>
      </w:r>
    </w:p>
    <w:p w:rsidR="007B2A64" w:rsidRDefault="007B2A64" w:rsidP="007B2A64">
      <w:pPr>
        <w:keepNext/>
        <w:keepLines/>
        <w:spacing w:beforeLines="50" w:before="120" w:afterLines="50" w:after="120" w:line="360" w:lineRule="auto"/>
        <w:outlineLvl w:val="1"/>
        <w:rPr>
          <w:rFonts w:ascii="宋体" w:hAnsi="宋体" w:cs="Times New Roman"/>
        </w:rPr>
      </w:pPr>
      <w:r>
        <w:rPr>
          <w:rFonts w:ascii="宋体" w:hAnsi="宋体" w:cs="Times New Roman"/>
        </w:rPr>
        <w:br w:type="page"/>
      </w:r>
      <w:bookmarkStart w:id="797" w:name="_Toc489219297"/>
      <w:bookmarkStart w:id="798" w:name="_Toc497214128"/>
      <w:bookmarkStart w:id="799" w:name="_Toc497584119"/>
      <w:r>
        <w:rPr>
          <w:rFonts w:ascii="宋体" w:hAnsi="宋体" w:cs="Times New Roman" w:hint="eastAsia"/>
        </w:rPr>
        <w:lastRenderedPageBreak/>
        <w:t>附件七：廉政责任书格式</w:t>
      </w:r>
      <w:bookmarkEnd w:id="797"/>
      <w:bookmarkEnd w:id="798"/>
      <w:bookmarkEnd w:id="799"/>
    </w:p>
    <w:p w:rsidR="007B2A64" w:rsidRDefault="007B2A64" w:rsidP="007B2A64">
      <w:pPr>
        <w:snapToGrid w:val="0"/>
        <w:spacing w:line="360" w:lineRule="auto"/>
        <w:ind w:firstLine="488"/>
        <w:jc w:val="center"/>
        <w:rPr>
          <w:rFonts w:ascii="宋体" w:hAnsi="Times New Roman" w:cs="Times New Roman"/>
          <w:sz w:val="21"/>
        </w:rPr>
      </w:pPr>
    </w:p>
    <w:p w:rsidR="007B2A64" w:rsidRDefault="007B2A64" w:rsidP="007B2A64">
      <w:pPr>
        <w:snapToGrid w:val="0"/>
        <w:spacing w:line="360" w:lineRule="auto"/>
        <w:jc w:val="center"/>
        <w:rPr>
          <w:rFonts w:ascii="宋体" w:hAnsi="Times New Roman" w:cs="Times New Roman"/>
          <w:b/>
          <w:sz w:val="28"/>
        </w:rPr>
      </w:pPr>
      <w:r>
        <w:rPr>
          <w:rFonts w:ascii="宋体" w:hAnsi="宋体" w:cs="Times New Roman" w:hint="eastAsia"/>
          <w:b/>
          <w:sz w:val="28"/>
        </w:rPr>
        <w:t>建设工程廉政责任书</w:t>
      </w:r>
    </w:p>
    <w:p w:rsidR="007B2A64" w:rsidRDefault="007B2A64" w:rsidP="007B2A64">
      <w:pPr>
        <w:snapToGrid w:val="0"/>
        <w:spacing w:line="360" w:lineRule="auto"/>
        <w:ind w:firstLineChars="200" w:firstLine="420"/>
        <w:rPr>
          <w:rFonts w:ascii="宋体" w:hAnsi="Times New Roman" w:cs="Times New Roman"/>
          <w:sz w:val="21"/>
        </w:rPr>
      </w:pPr>
    </w:p>
    <w:p w:rsidR="007B2A64" w:rsidRDefault="007B2A64" w:rsidP="007B2A64">
      <w:pPr>
        <w:snapToGrid w:val="0"/>
        <w:spacing w:line="360" w:lineRule="auto"/>
        <w:rPr>
          <w:rFonts w:ascii="宋体" w:hAnsi="Times New Roman" w:cs="Times New Roman"/>
          <w:sz w:val="21"/>
          <w:u w:val="single"/>
        </w:rPr>
      </w:pPr>
      <w:r>
        <w:rPr>
          <w:rFonts w:ascii="宋体" w:hAnsi="宋体" w:cs="Times New Roman" w:hint="eastAsia"/>
          <w:sz w:val="21"/>
        </w:rPr>
        <w:t>发包人：</w:t>
      </w:r>
      <w:r>
        <w:rPr>
          <w:rFonts w:ascii="宋体" w:hAnsi="宋体" w:cs="Times New Roman"/>
          <w:sz w:val="21"/>
          <w:u w:val="single"/>
        </w:rPr>
        <w:t xml:space="preserve">   </w:t>
      </w:r>
      <w:r>
        <w:rPr>
          <w:rFonts w:ascii="宋体" w:hAnsi="宋体" w:cs="Times New Roman" w:hint="eastAsia"/>
          <w:sz w:val="21"/>
          <w:u w:val="single"/>
        </w:rPr>
        <w:t>北京市西城区城市管理委员会</w:t>
      </w:r>
      <w:r>
        <w:rPr>
          <w:rFonts w:ascii="宋体" w:hAnsi="宋体" w:cs="Times New Roman"/>
          <w:sz w:val="21"/>
          <w:u w:val="single"/>
        </w:rPr>
        <w:t xml:space="preserve">                                       </w:t>
      </w:r>
    </w:p>
    <w:p w:rsidR="007B2A64" w:rsidRDefault="007B2A64" w:rsidP="007B2A64">
      <w:pPr>
        <w:snapToGrid w:val="0"/>
        <w:spacing w:line="360" w:lineRule="auto"/>
        <w:rPr>
          <w:rFonts w:ascii="宋体" w:hAnsi="Times New Roman" w:cs="Times New Roman"/>
          <w:sz w:val="21"/>
        </w:rPr>
      </w:pPr>
      <w:r>
        <w:rPr>
          <w:rFonts w:ascii="宋体" w:hAnsi="宋体" w:cs="Times New Roman" w:hint="eastAsia"/>
          <w:sz w:val="21"/>
        </w:rPr>
        <w:t>承包人：</w:t>
      </w:r>
      <w:r>
        <w:rPr>
          <w:rFonts w:ascii="宋体" w:hAnsi="宋体" w:cs="Times New Roman"/>
          <w:sz w:val="21"/>
          <w:u w:val="single"/>
        </w:rPr>
        <w:t xml:space="preserve">   </w:t>
      </w:r>
      <w:r>
        <w:rPr>
          <w:rFonts w:ascii="宋体" w:hAnsi="宋体" w:cs="Times New Roman" w:hint="eastAsia"/>
          <w:sz w:val="21"/>
          <w:u w:val="single"/>
        </w:rPr>
        <w:t xml:space="preserve">     </w:t>
      </w:r>
      <w:r>
        <w:rPr>
          <w:rFonts w:ascii="宋体" w:hAnsi="宋体" w:cs="Times New Roman"/>
          <w:sz w:val="21"/>
          <w:u w:val="single"/>
        </w:rPr>
        <w:t xml:space="preserve">                                        </w:t>
      </w:r>
    </w:p>
    <w:p w:rsidR="007B2A64" w:rsidRDefault="007B2A64" w:rsidP="007B2A64">
      <w:pPr>
        <w:snapToGrid w:val="0"/>
        <w:spacing w:line="360" w:lineRule="auto"/>
        <w:ind w:firstLineChars="200" w:firstLine="420"/>
        <w:rPr>
          <w:rFonts w:ascii="宋体" w:hAnsi="Times New Roman" w:cs="Times New Roman"/>
          <w:sz w:val="21"/>
        </w:rPr>
      </w:pPr>
    </w:p>
    <w:p w:rsidR="007B2A64" w:rsidRDefault="007B2A64" w:rsidP="007B2A64">
      <w:pPr>
        <w:snapToGrid w:val="0"/>
        <w:spacing w:line="360" w:lineRule="auto"/>
        <w:ind w:firstLineChars="200" w:firstLine="420"/>
        <w:rPr>
          <w:rFonts w:ascii="宋体" w:hAnsi="Times New Roman" w:cs="Times New Roman"/>
          <w:sz w:val="21"/>
          <w:szCs w:val="28"/>
        </w:rPr>
      </w:pPr>
      <w:r>
        <w:rPr>
          <w:rFonts w:ascii="宋体" w:hAnsi="宋体" w:cs="Times New Roman" w:hint="eastAsia"/>
          <w:sz w:val="21"/>
          <w:szCs w:val="28"/>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rsidR="007B2A64" w:rsidRDefault="007B2A64" w:rsidP="007B2A64">
      <w:pPr>
        <w:snapToGrid w:val="0"/>
        <w:spacing w:line="360" w:lineRule="auto"/>
        <w:ind w:firstLineChars="200" w:firstLine="420"/>
        <w:rPr>
          <w:rFonts w:ascii="宋体" w:hAnsi="Times New Roman" w:cs="Times New Roman"/>
          <w:sz w:val="21"/>
          <w:szCs w:val="28"/>
        </w:rPr>
      </w:pPr>
      <w:r>
        <w:rPr>
          <w:rFonts w:ascii="宋体" w:hAnsi="宋体" w:cs="Times New Roman" w:hint="eastAsia"/>
          <w:sz w:val="21"/>
          <w:szCs w:val="28"/>
        </w:rPr>
        <w:t>一、双方的责任</w:t>
      </w:r>
    </w:p>
    <w:p w:rsidR="007B2A64" w:rsidRDefault="007B2A64" w:rsidP="007B2A64">
      <w:pPr>
        <w:snapToGrid w:val="0"/>
        <w:spacing w:line="360" w:lineRule="auto"/>
        <w:ind w:firstLineChars="200" w:firstLine="420"/>
        <w:rPr>
          <w:rFonts w:ascii="宋体" w:hAnsi="Times New Roman" w:cs="Times New Roman"/>
          <w:sz w:val="21"/>
          <w:szCs w:val="28"/>
        </w:rPr>
      </w:pPr>
      <w:r>
        <w:rPr>
          <w:rFonts w:ascii="宋体" w:hAnsi="宋体" w:cs="Times New Roman"/>
          <w:sz w:val="21"/>
          <w:szCs w:val="28"/>
        </w:rPr>
        <w:t xml:space="preserve">1.1 </w:t>
      </w:r>
      <w:r>
        <w:rPr>
          <w:rFonts w:ascii="宋体" w:hAnsi="宋体" w:cs="Times New Roman" w:hint="eastAsia"/>
          <w:sz w:val="21"/>
          <w:szCs w:val="28"/>
        </w:rPr>
        <w:t>应严格遵守国家关于建设工程的有关法律、法规，相关政策，以及廉政建设的各项规定。</w:t>
      </w:r>
    </w:p>
    <w:p w:rsidR="007B2A64" w:rsidRDefault="007B2A64" w:rsidP="007B2A64">
      <w:pPr>
        <w:snapToGrid w:val="0"/>
        <w:spacing w:line="360" w:lineRule="auto"/>
        <w:ind w:firstLineChars="200" w:firstLine="420"/>
        <w:rPr>
          <w:rFonts w:ascii="宋体" w:hAnsi="Times New Roman" w:cs="Times New Roman"/>
          <w:sz w:val="21"/>
          <w:szCs w:val="28"/>
        </w:rPr>
      </w:pPr>
      <w:r>
        <w:rPr>
          <w:rFonts w:ascii="宋体" w:hAnsi="宋体" w:cs="Times New Roman"/>
          <w:sz w:val="21"/>
          <w:szCs w:val="28"/>
        </w:rPr>
        <w:t>1</w:t>
      </w:r>
      <w:r>
        <w:rPr>
          <w:rFonts w:ascii="宋体" w:hAnsi="Times New Roman" w:cs="Times New Roman"/>
          <w:sz w:val="21"/>
          <w:szCs w:val="28"/>
        </w:rPr>
        <w:t>.</w:t>
      </w:r>
      <w:r>
        <w:rPr>
          <w:rFonts w:ascii="宋体" w:hAnsi="宋体" w:cs="Times New Roman"/>
          <w:sz w:val="21"/>
          <w:szCs w:val="28"/>
        </w:rPr>
        <w:t xml:space="preserve">2 </w:t>
      </w:r>
      <w:r>
        <w:rPr>
          <w:rFonts w:ascii="宋体" w:hAnsi="宋体" w:cs="Times New Roman" w:hint="eastAsia"/>
          <w:sz w:val="21"/>
          <w:szCs w:val="28"/>
        </w:rPr>
        <w:t>严格执行建设工程合同文件，自觉按合同办事。</w:t>
      </w:r>
    </w:p>
    <w:p w:rsidR="007B2A64" w:rsidRDefault="007B2A64" w:rsidP="007B2A64">
      <w:pPr>
        <w:snapToGrid w:val="0"/>
        <w:spacing w:line="360" w:lineRule="auto"/>
        <w:ind w:firstLineChars="200" w:firstLine="420"/>
        <w:rPr>
          <w:rFonts w:ascii="宋体" w:hAnsi="Times New Roman" w:cs="Times New Roman"/>
          <w:sz w:val="21"/>
          <w:szCs w:val="28"/>
        </w:rPr>
      </w:pPr>
      <w:r>
        <w:rPr>
          <w:rFonts w:ascii="宋体" w:hAnsi="宋体" w:cs="Times New Roman"/>
          <w:sz w:val="21"/>
          <w:szCs w:val="28"/>
        </w:rPr>
        <w:t>1</w:t>
      </w:r>
      <w:r>
        <w:rPr>
          <w:rFonts w:ascii="宋体" w:hAnsi="Times New Roman" w:cs="Times New Roman"/>
          <w:sz w:val="21"/>
          <w:szCs w:val="28"/>
        </w:rPr>
        <w:t>.</w:t>
      </w:r>
      <w:r>
        <w:rPr>
          <w:rFonts w:ascii="宋体" w:hAnsi="宋体" w:cs="Times New Roman"/>
          <w:sz w:val="21"/>
          <w:szCs w:val="28"/>
        </w:rPr>
        <w:t xml:space="preserve">3 </w:t>
      </w:r>
      <w:r>
        <w:rPr>
          <w:rFonts w:ascii="宋体" w:hAnsi="宋体" w:cs="Times New Roman" w:hint="eastAsia"/>
          <w:sz w:val="21"/>
          <w:szCs w:val="28"/>
        </w:rPr>
        <w:t>各项活动必须坚持公开、公平、公正、诚信、透明的原则（除法律法规另有规定者外），不得为获取不正当的利益，损害国家、集体和对方利益，不得违反建设工程管理的规章制度。</w:t>
      </w:r>
    </w:p>
    <w:p w:rsidR="007B2A64" w:rsidRDefault="007B2A64" w:rsidP="007B2A64">
      <w:pPr>
        <w:snapToGrid w:val="0"/>
        <w:spacing w:line="360" w:lineRule="auto"/>
        <w:ind w:firstLineChars="200" w:firstLine="420"/>
        <w:rPr>
          <w:rFonts w:ascii="宋体" w:hAnsi="Times New Roman" w:cs="Times New Roman"/>
          <w:sz w:val="21"/>
          <w:szCs w:val="28"/>
        </w:rPr>
      </w:pPr>
      <w:r>
        <w:rPr>
          <w:rFonts w:ascii="宋体" w:hAnsi="宋体" w:cs="Times New Roman"/>
          <w:sz w:val="21"/>
          <w:szCs w:val="28"/>
        </w:rPr>
        <w:t>1</w:t>
      </w:r>
      <w:r>
        <w:rPr>
          <w:rFonts w:ascii="宋体" w:hAnsi="Times New Roman" w:cs="Times New Roman"/>
          <w:sz w:val="21"/>
          <w:szCs w:val="28"/>
        </w:rPr>
        <w:t>.</w:t>
      </w:r>
      <w:r>
        <w:rPr>
          <w:rFonts w:ascii="宋体" w:hAnsi="宋体" w:cs="Times New Roman"/>
          <w:sz w:val="21"/>
          <w:szCs w:val="28"/>
        </w:rPr>
        <w:t xml:space="preserve">4 </w:t>
      </w:r>
      <w:r>
        <w:rPr>
          <w:rFonts w:ascii="宋体" w:hAnsi="宋体" w:cs="Times New Roman" w:hint="eastAsia"/>
          <w:sz w:val="21"/>
          <w:szCs w:val="28"/>
        </w:rPr>
        <w:t>发现对方在业务活动中有违规、违纪、违法行为的，应及时提醒对方，情节严重的，应向其上级主管部门或纪检监察、司法等有关机关举报。</w:t>
      </w:r>
    </w:p>
    <w:p w:rsidR="007B2A64" w:rsidRDefault="007B2A64" w:rsidP="007B2A64">
      <w:pPr>
        <w:snapToGrid w:val="0"/>
        <w:spacing w:line="360" w:lineRule="auto"/>
        <w:ind w:firstLineChars="200" w:firstLine="420"/>
        <w:rPr>
          <w:rFonts w:ascii="宋体" w:hAnsi="Times New Roman" w:cs="Times New Roman"/>
          <w:sz w:val="21"/>
          <w:szCs w:val="28"/>
        </w:rPr>
      </w:pPr>
      <w:r>
        <w:rPr>
          <w:rFonts w:ascii="宋体" w:hAnsi="宋体" w:cs="Times New Roman" w:hint="eastAsia"/>
          <w:sz w:val="21"/>
          <w:szCs w:val="28"/>
        </w:rPr>
        <w:t>二、发包人责任</w:t>
      </w:r>
    </w:p>
    <w:p w:rsidR="007B2A64" w:rsidRDefault="007B2A64" w:rsidP="007B2A64">
      <w:pPr>
        <w:snapToGrid w:val="0"/>
        <w:spacing w:line="360" w:lineRule="auto"/>
        <w:ind w:firstLineChars="200" w:firstLine="420"/>
        <w:rPr>
          <w:rFonts w:ascii="宋体" w:hAnsi="Times New Roman" w:cs="Times New Roman"/>
          <w:sz w:val="21"/>
          <w:szCs w:val="28"/>
        </w:rPr>
      </w:pPr>
      <w:r>
        <w:rPr>
          <w:rFonts w:ascii="宋体" w:hAnsi="宋体" w:cs="Times New Roman" w:hint="eastAsia"/>
          <w:sz w:val="21"/>
          <w:szCs w:val="28"/>
        </w:rPr>
        <w:t>发包人的领导和从事该建设工程项目的工作人员，在工程建设的事前、事中、事后应遵守以下规定：</w:t>
      </w:r>
    </w:p>
    <w:p w:rsidR="007B2A64" w:rsidRDefault="007B2A64" w:rsidP="007B2A64">
      <w:pPr>
        <w:snapToGrid w:val="0"/>
        <w:spacing w:line="360" w:lineRule="auto"/>
        <w:ind w:firstLineChars="200" w:firstLine="420"/>
        <w:rPr>
          <w:rFonts w:ascii="宋体" w:hAnsi="Times New Roman" w:cs="Times New Roman"/>
          <w:sz w:val="21"/>
          <w:szCs w:val="28"/>
        </w:rPr>
      </w:pPr>
      <w:r>
        <w:rPr>
          <w:rFonts w:ascii="宋体" w:hAnsi="宋体" w:cs="Times New Roman"/>
          <w:sz w:val="21"/>
          <w:szCs w:val="28"/>
        </w:rPr>
        <w:t>2</w:t>
      </w:r>
      <w:r>
        <w:rPr>
          <w:rFonts w:ascii="宋体" w:hAnsi="Times New Roman" w:cs="Times New Roman"/>
          <w:sz w:val="21"/>
          <w:szCs w:val="28"/>
        </w:rPr>
        <w:t>.</w:t>
      </w:r>
      <w:r>
        <w:rPr>
          <w:rFonts w:ascii="宋体" w:hAnsi="宋体" w:cs="Times New Roman"/>
          <w:sz w:val="21"/>
          <w:szCs w:val="28"/>
        </w:rPr>
        <w:t>1</w:t>
      </w:r>
      <w:r>
        <w:rPr>
          <w:rFonts w:ascii="宋体" w:hAnsi="宋体" w:cs="Times New Roman" w:hint="eastAsia"/>
          <w:sz w:val="21"/>
          <w:szCs w:val="28"/>
        </w:rPr>
        <w:t>不得向承包人和相关单位索要或接受回扣、礼金、有价证券、贵重物品和好处费、感谢费等。</w:t>
      </w:r>
    </w:p>
    <w:p w:rsidR="007B2A64" w:rsidRDefault="007B2A64" w:rsidP="007B2A64">
      <w:pPr>
        <w:snapToGrid w:val="0"/>
        <w:spacing w:line="360" w:lineRule="auto"/>
        <w:ind w:firstLineChars="200" w:firstLine="420"/>
        <w:rPr>
          <w:rFonts w:ascii="宋体" w:hAnsi="Times New Roman" w:cs="Times New Roman"/>
          <w:sz w:val="21"/>
          <w:szCs w:val="28"/>
        </w:rPr>
      </w:pPr>
      <w:r>
        <w:rPr>
          <w:rFonts w:ascii="宋体" w:hAnsi="宋体" w:cs="Times New Roman"/>
          <w:sz w:val="21"/>
          <w:szCs w:val="28"/>
        </w:rPr>
        <w:t>2</w:t>
      </w:r>
      <w:r>
        <w:rPr>
          <w:rFonts w:ascii="宋体" w:hAnsi="Times New Roman" w:cs="Times New Roman"/>
          <w:sz w:val="21"/>
          <w:szCs w:val="28"/>
        </w:rPr>
        <w:t>.</w:t>
      </w:r>
      <w:r>
        <w:rPr>
          <w:rFonts w:ascii="宋体" w:hAnsi="宋体" w:cs="Times New Roman"/>
          <w:sz w:val="21"/>
          <w:szCs w:val="28"/>
        </w:rPr>
        <w:t xml:space="preserve">2 </w:t>
      </w:r>
      <w:r>
        <w:rPr>
          <w:rFonts w:ascii="宋体" w:hAnsi="宋体" w:cs="Times New Roman" w:hint="eastAsia"/>
          <w:sz w:val="21"/>
          <w:szCs w:val="28"/>
        </w:rPr>
        <w:t>不得在承包人和相关单位报销任何应由发包人或个人支付的费用。</w:t>
      </w:r>
    </w:p>
    <w:p w:rsidR="007B2A64" w:rsidRDefault="007B2A64" w:rsidP="007B2A64">
      <w:pPr>
        <w:snapToGrid w:val="0"/>
        <w:spacing w:line="360" w:lineRule="auto"/>
        <w:ind w:firstLineChars="200" w:firstLine="420"/>
        <w:rPr>
          <w:rFonts w:ascii="宋体" w:hAnsi="Times New Roman" w:cs="Times New Roman"/>
          <w:sz w:val="21"/>
          <w:szCs w:val="28"/>
        </w:rPr>
      </w:pPr>
      <w:r>
        <w:rPr>
          <w:rFonts w:ascii="宋体" w:hAnsi="宋体" w:cs="Times New Roman"/>
          <w:sz w:val="21"/>
          <w:szCs w:val="28"/>
        </w:rPr>
        <w:t>2</w:t>
      </w:r>
      <w:r>
        <w:rPr>
          <w:rFonts w:ascii="宋体" w:hAnsi="Times New Roman" w:cs="Times New Roman"/>
          <w:sz w:val="21"/>
          <w:szCs w:val="28"/>
        </w:rPr>
        <w:t>.</w:t>
      </w:r>
      <w:r>
        <w:rPr>
          <w:rFonts w:ascii="宋体" w:hAnsi="宋体" w:cs="Times New Roman"/>
          <w:sz w:val="21"/>
          <w:szCs w:val="28"/>
        </w:rPr>
        <w:t xml:space="preserve">3 </w:t>
      </w:r>
      <w:r>
        <w:rPr>
          <w:rFonts w:ascii="宋体" w:hAnsi="宋体" w:cs="Times New Roman" w:hint="eastAsia"/>
          <w:sz w:val="21"/>
          <w:szCs w:val="28"/>
        </w:rPr>
        <w:t>不得要求、暗示或接受承包人和相关单位为个人装修住房、婚丧嫁娶、配偶子女的工作安排以及出国（境）、旅游等提供方便。</w:t>
      </w:r>
    </w:p>
    <w:p w:rsidR="007B2A64" w:rsidRDefault="007B2A64" w:rsidP="007B2A64">
      <w:pPr>
        <w:snapToGrid w:val="0"/>
        <w:spacing w:line="360" w:lineRule="auto"/>
        <w:ind w:firstLineChars="200" w:firstLine="420"/>
        <w:rPr>
          <w:rFonts w:ascii="宋体" w:hAnsi="Times New Roman" w:cs="Times New Roman"/>
          <w:sz w:val="21"/>
          <w:szCs w:val="28"/>
        </w:rPr>
      </w:pPr>
      <w:r>
        <w:rPr>
          <w:rFonts w:ascii="宋体" w:hAnsi="宋体" w:cs="Times New Roman"/>
          <w:sz w:val="21"/>
          <w:szCs w:val="28"/>
        </w:rPr>
        <w:t>2</w:t>
      </w:r>
      <w:r>
        <w:rPr>
          <w:rFonts w:ascii="宋体" w:hAnsi="Times New Roman" w:cs="Times New Roman"/>
          <w:sz w:val="21"/>
          <w:szCs w:val="28"/>
        </w:rPr>
        <w:t>.</w:t>
      </w:r>
      <w:r>
        <w:rPr>
          <w:rFonts w:ascii="宋体" w:hAnsi="宋体" w:cs="Times New Roman"/>
          <w:sz w:val="21"/>
          <w:szCs w:val="28"/>
        </w:rPr>
        <w:t xml:space="preserve">4 </w:t>
      </w:r>
      <w:r>
        <w:rPr>
          <w:rFonts w:ascii="宋体" w:hAnsi="宋体" w:cs="Times New Roman" w:hint="eastAsia"/>
          <w:sz w:val="21"/>
          <w:szCs w:val="28"/>
        </w:rPr>
        <w:t>不得参加有可能影响公正执行公务的承包人和相关单位的宴请、健身、娱乐等活动。</w:t>
      </w:r>
    </w:p>
    <w:p w:rsidR="007B2A64" w:rsidRDefault="007B2A64" w:rsidP="007B2A64">
      <w:pPr>
        <w:snapToGrid w:val="0"/>
        <w:spacing w:line="360" w:lineRule="auto"/>
        <w:ind w:firstLineChars="200" w:firstLine="420"/>
        <w:rPr>
          <w:rFonts w:ascii="宋体" w:hAnsi="Times New Roman" w:cs="Times New Roman"/>
          <w:sz w:val="21"/>
          <w:szCs w:val="28"/>
        </w:rPr>
      </w:pPr>
      <w:r>
        <w:rPr>
          <w:rFonts w:ascii="宋体" w:hAnsi="宋体" w:cs="Times New Roman"/>
          <w:sz w:val="21"/>
          <w:szCs w:val="28"/>
        </w:rPr>
        <w:t>2</w:t>
      </w:r>
      <w:r>
        <w:rPr>
          <w:rFonts w:ascii="宋体" w:hAnsi="Times New Roman" w:cs="Times New Roman"/>
          <w:sz w:val="21"/>
          <w:szCs w:val="28"/>
        </w:rPr>
        <w:t>.</w:t>
      </w:r>
      <w:r>
        <w:rPr>
          <w:rFonts w:ascii="宋体" w:hAnsi="宋体" w:cs="Times New Roman"/>
          <w:sz w:val="21"/>
          <w:szCs w:val="28"/>
        </w:rPr>
        <w:t xml:space="preserve">5 </w:t>
      </w:r>
      <w:r>
        <w:rPr>
          <w:rFonts w:ascii="宋体" w:hAnsi="宋体" w:cs="Times New Roman" w:hint="eastAsia"/>
          <w:sz w:val="21"/>
          <w:szCs w:val="28"/>
        </w:rPr>
        <w:t>不得向承包人和相关单位介绍或为配偶、子女、亲属参与同发包人工程建设管理合同有关的业务活动；不得以任何理由要求承包人和相关单位使用某种产品、材料和设备。</w:t>
      </w:r>
    </w:p>
    <w:p w:rsidR="007B2A64" w:rsidRDefault="007B2A64" w:rsidP="007B2A64">
      <w:pPr>
        <w:snapToGrid w:val="0"/>
        <w:spacing w:line="360" w:lineRule="auto"/>
        <w:ind w:firstLineChars="200" w:firstLine="420"/>
        <w:rPr>
          <w:rFonts w:ascii="宋体" w:hAnsi="Times New Roman" w:cs="Times New Roman"/>
          <w:sz w:val="21"/>
          <w:szCs w:val="28"/>
        </w:rPr>
      </w:pPr>
      <w:r>
        <w:rPr>
          <w:rFonts w:ascii="宋体" w:hAnsi="宋体" w:cs="Times New Roman" w:hint="eastAsia"/>
          <w:sz w:val="21"/>
          <w:szCs w:val="28"/>
        </w:rPr>
        <w:t>三、承包人责任</w:t>
      </w:r>
    </w:p>
    <w:p w:rsidR="007B2A64" w:rsidRDefault="007B2A64" w:rsidP="007B2A64">
      <w:pPr>
        <w:snapToGrid w:val="0"/>
        <w:spacing w:line="360" w:lineRule="auto"/>
        <w:ind w:firstLineChars="200" w:firstLine="420"/>
        <w:rPr>
          <w:rFonts w:ascii="宋体" w:hAnsi="Times New Roman" w:cs="Times New Roman"/>
          <w:sz w:val="21"/>
          <w:szCs w:val="28"/>
        </w:rPr>
      </w:pPr>
      <w:r>
        <w:rPr>
          <w:rFonts w:ascii="宋体" w:hAnsi="宋体" w:cs="Times New Roman" w:hint="eastAsia"/>
          <w:sz w:val="21"/>
          <w:szCs w:val="28"/>
        </w:rPr>
        <w:t>应与发包人保持正常的业务交往，按照有关法律法规和程序开展业务工作，严格执行工程建设的有关方针、政策，执行工程建设强制性标准，并遵守以下规定：</w:t>
      </w:r>
    </w:p>
    <w:p w:rsidR="007B2A64" w:rsidRDefault="007B2A64" w:rsidP="007B2A64">
      <w:pPr>
        <w:snapToGrid w:val="0"/>
        <w:spacing w:line="360" w:lineRule="auto"/>
        <w:ind w:firstLineChars="200" w:firstLine="420"/>
        <w:rPr>
          <w:rFonts w:ascii="宋体" w:hAnsi="Times New Roman" w:cs="Times New Roman"/>
          <w:sz w:val="21"/>
          <w:szCs w:val="28"/>
        </w:rPr>
      </w:pPr>
      <w:r>
        <w:rPr>
          <w:rFonts w:ascii="宋体" w:hAnsi="宋体" w:cs="Times New Roman"/>
          <w:sz w:val="21"/>
          <w:szCs w:val="28"/>
        </w:rPr>
        <w:t>3</w:t>
      </w:r>
      <w:r>
        <w:rPr>
          <w:rFonts w:ascii="宋体" w:hAnsi="Times New Roman" w:cs="Times New Roman"/>
          <w:sz w:val="21"/>
          <w:szCs w:val="28"/>
        </w:rPr>
        <w:t>.</w:t>
      </w:r>
      <w:r>
        <w:rPr>
          <w:rFonts w:ascii="宋体" w:hAnsi="宋体" w:cs="Times New Roman"/>
          <w:sz w:val="21"/>
          <w:szCs w:val="28"/>
        </w:rPr>
        <w:t xml:space="preserve">1 </w:t>
      </w:r>
      <w:r>
        <w:rPr>
          <w:rFonts w:ascii="宋体" w:hAnsi="宋体" w:cs="Times New Roman" w:hint="eastAsia"/>
          <w:sz w:val="21"/>
          <w:szCs w:val="28"/>
        </w:rPr>
        <w:t>不得以任何理由向发包人及其工作人员索要、接受或赠送礼金、有价证券、贵重物品及回扣、好处费、感谢费等。</w:t>
      </w:r>
    </w:p>
    <w:p w:rsidR="007B2A64" w:rsidRDefault="007B2A64" w:rsidP="007B2A64">
      <w:pPr>
        <w:snapToGrid w:val="0"/>
        <w:spacing w:line="360" w:lineRule="auto"/>
        <w:ind w:firstLineChars="200" w:firstLine="420"/>
        <w:rPr>
          <w:rFonts w:ascii="宋体" w:hAnsi="Times New Roman" w:cs="Times New Roman"/>
          <w:sz w:val="21"/>
          <w:szCs w:val="28"/>
        </w:rPr>
      </w:pPr>
      <w:r>
        <w:rPr>
          <w:rFonts w:ascii="宋体" w:hAnsi="宋体" w:cs="Times New Roman"/>
          <w:sz w:val="21"/>
          <w:szCs w:val="28"/>
        </w:rPr>
        <w:lastRenderedPageBreak/>
        <w:t>3</w:t>
      </w:r>
      <w:r>
        <w:rPr>
          <w:rFonts w:ascii="宋体" w:hAnsi="Times New Roman" w:cs="Times New Roman"/>
          <w:sz w:val="21"/>
          <w:szCs w:val="28"/>
        </w:rPr>
        <w:t>.</w:t>
      </w:r>
      <w:r>
        <w:rPr>
          <w:rFonts w:ascii="宋体" w:hAnsi="宋体" w:cs="Times New Roman"/>
          <w:sz w:val="21"/>
          <w:szCs w:val="28"/>
        </w:rPr>
        <w:t>2</w:t>
      </w:r>
      <w:r>
        <w:rPr>
          <w:rFonts w:ascii="宋体" w:hAnsi="宋体" w:cs="Times New Roman" w:hint="eastAsia"/>
          <w:sz w:val="21"/>
          <w:szCs w:val="28"/>
        </w:rPr>
        <w:t>不得以任何理由为发包人和相关单位报销应由对方或个人支付的费用。</w:t>
      </w:r>
    </w:p>
    <w:p w:rsidR="007B2A64" w:rsidRDefault="007B2A64" w:rsidP="007B2A64">
      <w:pPr>
        <w:snapToGrid w:val="0"/>
        <w:spacing w:line="360" w:lineRule="auto"/>
        <w:ind w:firstLineChars="200" w:firstLine="420"/>
        <w:rPr>
          <w:rFonts w:ascii="宋体" w:hAnsi="Times New Roman" w:cs="Times New Roman"/>
          <w:sz w:val="21"/>
          <w:szCs w:val="28"/>
        </w:rPr>
      </w:pPr>
      <w:r>
        <w:rPr>
          <w:rFonts w:ascii="宋体" w:hAnsi="宋体" w:cs="Times New Roman"/>
          <w:sz w:val="21"/>
          <w:szCs w:val="28"/>
        </w:rPr>
        <w:t>3</w:t>
      </w:r>
      <w:r>
        <w:rPr>
          <w:rFonts w:ascii="宋体" w:hAnsi="Times New Roman" w:cs="Times New Roman"/>
          <w:sz w:val="21"/>
          <w:szCs w:val="28"/>
        </w:rPr>
        <w:t>.</w:t>
      </w:r>
      <w:r>
        <w:rPr>
          <w:rFonts w:ascii="宋体" w:hAnsi="宋体" w:cs="Times New Roman"/>
          <w:sz w:val="21"/>
          <w:szCs w:val="28"/>
        </w:rPr>
        <w:t>3</w:t>
      </w:r>
      <w:r>
        <w:rPr>
          <w:rFonts w:ascii="宋体" w:hAnsi="宋体" w:cs="Times New Roman" w:hint="eastAsia"/>
          <w:sz w:val="21"/>
          <w:szCs w:val="28"/>
        </w:rPr>
        <w:t>不得接受或暗示为发包人、相关单位或个人装修住房、婚丧嫁娶、配偶子女的工作安排以及出国（境）、旅游等提供方便。</w:t>
      </w:r>
    </w:p>
    <w:p w:rsidR="007B2A64" w:rsidRDefault="007B2A64" w:rsidP="007B2A64">
      <w:pPr>
        <w:snapToGrid w:val="0"/>
        <w:spacing w:line="360" w:lineRule="auto"/>
        <w:ind w:firstLineChars="200" w:firstLine="420"/>
        <w:rPr>
          <w:rFonts w:ascii="宋体" w:hAnsi="Times New Roman" w:cs="Times New Roman"/>
          <w:sz w:val="21"/>
          <w:szCs w:val="28"/>
        </w:rPr>
      </w:pPr>
      <w:r>
        <w:rPr>
          <w:rFonts w:ascii="宋体" w:hAnsi="宋体" w:cs="Times New Roman"/>
          <w:sz w:val="21"/>
          <w:szCs w:val="28"/>
        </w:rPr>
        <w:t>3</w:t>
      </w:r>
      <w:r>
        <w:rPr>
          <w:rFonts w:ascii="宋体" w:hAnsi="Times New Roman" w:cs="Times New Roman"/>
          <w:sz w:val="21"/>
          <w:szCs w:val="28"/>
        </w:rPr>
        <w:t>.</w:t>
      </w:r>
      <w:r>
        <w:rPr>
          <w:rFonts w:ascii="宋体" w:hAnsi="宋体" w:cs="Times New Roman"/>
          <w:sz w:val="21"/>
          <w:szCs w:val="28"/>
        </w:rPr>
        <w:t>4</w:t>
      </w:r>
      <w:r>
        <w:rPr>
          <w:rFonts w:ascii="宋体" w:hAnsi="宋体" w:cs="Times New Roman" w:hint="eastAsia"/>
          <w:sz w:val="21"/>
          <w:szCs w:val="28"/>
        </w:rPr>
        <w:t>不得以任何理由为发包人、相关单位或个人组织有可能影响公正执行公务的宴请、健身、娱乐等活动。</w:t>
      </w:r>
    </w:p>
    <w:p w:rsidR="007B2A64" w:rsidRDefault="007B2A64" w:rsidP="007B2A64">
      <w:pPr>
        <w:snapToGrid w:val="0"/>
        <w:spacing w:line="360" w:lineRule="auto"/>
        <w:ind w:firstLineChars="200" w:firstLine="420"/>
        <w:rPr>
          <w:rFonts w:ascii="宋体" w:hAnsi="Times New Roman" w:cs="Times New Roman"/>
          <w:sz w:val="21"/>
          <w:szCs w:val="28"/>
        </w:rPr>
      </w:pPr>
      <w:r>
        <w:rPr>
          <w:rFonts w:ascii="宋体" w:hAnsi="宋体" w:cs="Times New Roman" w:hint="eastAsia"/>
          <w:sz w:val="21"/>
          <w:szCs w:val="28"/>
        </w:rPr>
        <w:t>四、违约责任</w:t>
      </w:r>
    </w:p>
    <w:p w:rsidR="007B2A64" w:rsidRDefault="007B2A64" w:rsidP="007B2A64">
      <w:pPr>
        <w:snapToGrid w:val="0"/>
        <w:spacing w:line="360" w:lineRule="auto"/>
        <w:ind w:firstLineChars="200" w:firstLine="420"/>
        <w:rPr>
          <w:rFonts w:ascii="宋体" w:hAnsi="Times New Roman" w:cs="Times New Roman"/>
          <w:sz w:val="21"/>
          <w:szCs w:val="28"/>
        </w:rPr>
      </w:pPr>
      <w:r>
        <w:rPr>
          <w:rFonts w:ascii="宋体" w:hAnsi="宋体" w:cs="Times New Roman"/>
          <w:sz w:val="21"/>
          <w:szCs w:val="28"/>
        </w:rPr>
        <w:t>4</w:t>
      </w:r>
      <w:r>
        <w:rPr>
          <w:rFonts w:ascii="宋体" w:hAnsi="Times New Roman" w:cs="Times New Roman"/>
          <w:sz w:val="21"/>
          <w:szCs w:val="28"/>
        </w:rPr>
        <w:t>.</w:t>
      </w:r>
      <w:r>
        <w:rPr>
          <w:rFonts w:ascii="宋体" w:hAnsi="宋体" w:cs="Times New Roman"/>
          <w:sz w:val="21"/>
          <w:szCs w:val="28"/>
        </w:rPr>
        <w:t>1</w:t>
      </w:r>
      <w:r>
        <w:rPr>
          <w:rFonts w:ascii="宋体" w:hAnsi="宋体" w:cs="Times New Roman" w:hint="eastAsia"/>
          <w:sz w:val="21"/>
          <w:szCs w:val="28"/>
        </w:rPr>
        <w:t>发包人工作人员有违反本责任书第一、二条责任行为的，依据有关法律、法规给</w:t>
      </w:r>
      <w:proofErr w:type="gramStart"/>
      <w:r>
        <w:rPr>
          <w:rFonts w:ascii="宋体" w:hAnsi="宋体" w:cs="Times New Roman" w:hint="eastAsia"/>
          <w:sz w:val="21"/>
          <w:szCs w:val="28"/>
        </w:rPr>
        <w:t>予处理</w:t>
      </w:r>
      <w:proofErr w:type="gramEnd"/>
      <w:r>
        <w:rPr>
          <w:rFonts w:ascii="宋体" w:hAnsi="宋体" w:cs="Times New Roman" w:hint="eastAsia"/>
          <w:sz w:val="21"/>
          <w:szCs w:val="28"/>
        </w:rPr>
        <w:t>；涉嫌犯罪的，移交司法机关追究刑事责任；给承包人单位造成经济损失的，应予以赔偿。</w:t>
      </w:r>
    </w:p>
    <w:p w:rsidR="007B2A64" w:rsidRDefault="007B2A64" w:rsidP="007B2A64">
      <w:pPr>
        <w:snapToGrid w:val="0"/>
        <w:spacing w:line="360" w:lineRule="auto"/>
        <w:ind w:firstLineChars="200" w:firstLine="420"/>
        <w:rPr>
          <w:rFonts w:ascii="宋体" w:hAnsi="Times New Roman" w:cs="Times New Roman"/>
          <w:sz w:val="21"/>
          <w:szCs w:val="28"/>
        </w:rPr>
      </w:pPr>
      <w:r>
        <w:rPr>
          <w:rFonts w:ascii="宋体" w:hAnsi="宋体" w:cs="Times New Roman"/>
          <w:sz w:val="21"/>
          <w:szCs w:val="28"/>
        </w:rPr>
        <w:t>4</w:t>
      </w:r>
      <w:r>
        <w:rPr>
          <w:rFonts w:ascii="宋体" w:hAnsi="Times New Roman" w:cs="Times New Roman"/>
          <w:sz w:val="21"/>
          <w:szCs w:val="28"/>
        </w:rPr>
        <w:t>.</w:t>
      </w:r>
      <w:r>
        <w:rPr>
          <w:rFonts w:ascii="宋体" w:hAnsi="宋体" w:cs="Times New Roman"/>
          <w:sz w:val="21"/>
          <w:szCs w:val="28"/>
        </w:rPr>
        <w:t xml:space="preserve">2 </w:t>
      </w:r>
      <w:r>
        <w:rPr>
          <w:rFonts w:ascii="宋体" w:hAnsi="宋体" w:cs="Times New Roman" w:hint="eastAsia"/>
          <w:sz w:val="21"/>
          <w:szCs w:val="28"/>
        </w:rPr>
        <w:t>承包人工作人员有违反本责任书第一、三条责任行为的，依据有关法律法规处理；涉嫌犯罪的，移交司法机关追究刑事责任；给发包人单位造成经济损失的，应予以赔偿。</w:t>
      </w:r>
    </w:p>
    <w:p w:rsidR="007B2A64" w:rsidRDefault="007B2A64" w:rsidP="007B2A64">
      <w:pPr>
        <w:snapToGrid w:val="0"/>
        <w:spacing w:line="360" w:lineRule="auto"/>
        <w:ind w:firstLineChars="200" w:firstLine="420"/>
        <w:rPr>
          <w:rFonts w:ascii="宋体" w:hAnsi="Times New Roman" w:cs="Times New Roman"/>
          <w:sz w:val="21"/>
          <w:szCs w:val="28"/>
        </w:rPr>
      </w:pPr>
      <w:r>
        <w:rPr>
          <w:rFonts w:ascii="宋体" w:hAnsi="宋体" w:cs="Times New Roman"/>
          <w:sz w:val="21"/>
          <w:szCs w:val="28"/>
        </w:rPr>
        <w:t>4</w:t>
      </w:r>
      <w:r>
        <w:rPr>
          <w:rFonts w:ascii="宋体" w:hAnsi="Times New Roman" w:cs="Times New Roman"/>
          <w:sz w:val="21"/>
          <w:szCs w:val="28"/>
        </w:rPr>
        <w:t>.</w:t>
      </w:r>
      <w:r>
        <w:rPr>
          <w:rFonts w:ascii="宋体" w:hAnsi="宋体" w:cs="Times New Roman"/>
          <w:sz w:val="21"/>
          <w:szCs w:val="28"/>
        </w:rPr>
        <w:t xml:space="preserve">3 </w:t>
      </w:r>
      <w:r>
        <w:rPr>
          <w:rFonts w:ascii="宋体" w:hAnsi="宋体" w:cs="Times New Roman" w:hint="eastAsia"/>
          <w:sz w:val="21"/>
          <w:szCs w:val="28"/>
        </w:rPr>
        <w:t>本责任书作为建设工程合同的组成部分，与建设工程合同具有同等法律效力。经双方签署后立即生效。</w:t>
      </w:r>
    </w:p>
    <w:p w:rsidR="007B2A64" w:rsidRDefault="007B2A64" w:rsidP="007B2A64">
      <w:pPr>
        <w:snapToGrid w:val="0"/>
        <w:spacing w:line="360" w:lineRule="auto"/>
        <w:ind w:firstLineChars="200" w:firstLine="420"/>
        <w:rPr>
          <w:rFonts w:ascii="宋体" w:hAnsi="Times New Roman" w:cs="Times New Roman"/>
          <w:sz w:val="21"/>
          <w:szCs w:val="28"/>
        </w:rPr>
      </w:pPr>
      <w:r>
        <w:rPr>
          <w:rFonts w:ascii="宋体" w:hAnsi="宋体" w:cs="Times New Roman" w:hint="eastAsia"/>
          <w:sz w:val="21"/>
          <w:szCs w:val="28"/>
        </w:rPr>
        <w:t>五、责任书有效期</w:t>
      </w:r>
    </w:p>
    <w:p w:rsidR="007B2A64" w:rsidRDefault="007B2A64" w:rsidP="007B2A64">
      <w:pPr>
        <w:snapToGrid w:val="0"/>
        <w:spacing w:line="360" w:lineRule="auto"/>
        <w:ind w:firstLineChars="200" w:firstLine="420"/>
        <w:rPr>
          <w:rFonts w:ascii="宋体" w:hAnsi="Times New Roman" w:cs="Times New Roman"/>
          <w:sz w:val="21"/>
          <w:szCs w:val="28"/>
        </w:rPr>
      </w:pPr>
      <w:r>
        <w:rPr>
          <w:rFonts w:ascii="宋体" w:hAnsi="宋体" w:cs="Times New Roman" w:hint="eastAsia"/>
          <w:sz w:val="21"/>
          <w:szCs w:val="28"/>
        </w:rPr>
        <w:t>本责任书的有效期为双方签署之日起至该工程项目竣工验收合格时止。</w:t>
      </w:r>
    </w:p>
    <w:p w:rsidR="007B2A64" w:rsidRDefault="007B2A64" w:rsidP="007B2A64">
      <w:pPr>
        <w:snapToGrid w:val="0"/>
        <w:spacing w:line="360" w:lineRule="auto"/>
        <w:ind w:firstLineChars="200" w:firstLine="420"/>
        <w:rPr>
          <w:rFonts w:ascii="宋体" w:hAnsi="Times New Roman" w:cs="Times New Roman"/>
          <w:sz w:val="21"/>
          <w:szCs w:val="28"/>
        </w:rPr>
      </w:pPr>
      <w:r>
        <w:rPr>
          <w:rFonts w:ascii="宋体" w:hAnsi="宋体" w:cs="Times New Roman" w:hint="eastAsia"/>
          <w:sz w:val="21"/>
          <w:szCs w:val="28"/>
        </w:rPr>
        <w:t>六、责任书份数</w:t>
      </w:r>
    </w:p>
    <w:p w:rsidR="007B2A64" w:rsidRDefault="007B2A64" w:rsidP="007B2A64">
      <w:pPr>
        <w:snapToGrid w:val="0"/>
        <w:spacing w:line="360" w:lineRule="auto"/>
        <w:ind w:firstLineChars="200" w:firstLine="420"/>
        <w:rPr>
          <w:rFonts w:ascii="宋体" w:hAnsi="Times New Roman" w:cs="Times New Roman"/>
          <w:sz w:val="21"/>
          <w:szCs w:val="28"/>
        </w:rPr>
      </w:pPr>
      <w:r>
        <w:rPr>
          <w:rFonts w:ascii="宋体" w:hAnsi="宋体" w:cs="Times New Roman" w:hint="eastAsia"/>
          <w:sz w:val="21"/>
          <w:szCs w:val="28"/>
        </w:rPr>
        <w:t>本责任书一式二份，发包人承包人各执一份，具有同等效力。</w:t>
      </w:r>
    </w:p>
    <w:p w:rsidR="007B2A64" w:rsidRDefault="007B2A64" w:rsidP="007B2A64">
      <w:pPr>
        <w:snapToGrid w:val="0"/>
        <w:spacing w:line="360" w:lineRule="auto"/>
        <w:rPr>
          <w:rFonts w:ascii="宋体" w:hAnsi="Times New Roman" w:cs="Times New Roman"/>
          <w:sz w:val="21"/>
          <w:szCs w:val="28"/>
        </w:rPr>
      </w:pPr>
    </w:p>
    <w:p w:rsidR="007B2A64" w:rsidRDefault="007B2A64" w:rsidP="007B2A64">
      <w:pPr>
        <w:snapToGrid w:val="0"/>
        <w:spacing w:line="360" w:lineRule="auto"/>
        <w:rPr>
          <w:rFonts w:ascii="宋体" w:hAnsi="Times New Roman" w:cs="Times New Roman"/>
          <w:sz w:val="21"/>
        </w:rPr>
      </w:pPr>
      <w:r>
        <w:rPr>
          <w:rFonts w:ascii="宋体" w:hAnsi="宋体" w:cs="Times New Roman" w:hint="eastAsia"/>
          <w:sz w:val="21"/>
        </w:rPr>
        <w:t>发包人：</w:t>
      </w:r>
      <w:r>
        <w:rPr>
          <w:rFonts w:ascii="宋体" w:hAnsi="宋体" w:cs="Times New Roman"/>
          <w:sz w:val="21"/>
          <w:u w:val="single"/>
        </w:rPr>
        <w:t xml:space="preserve">                  </w:t>
      </w:r>
      <w:r>
        <w:rPr>
          <w:rFonts w:ascii="宋体" w:hAnsi="宋体" w:cs="Times New Roman" w:hint="eastAsia"/>
          <w:sz w:val="21"/>
        </w:rPr>
        <w:t>（公章）</w:t>
      </w:r>
      <w:r>
        <w:rPr>
          <w:rFonts w:ascii="宋体" w:hAnsi="宋体" w:cs="Times New Roman"/>
          <w:sz w:val="21"/>
        </w:rPr>
        <w:t xml:space="preserve">   </w:t>
      </w:r>
      <w:r>
        <w:rPr>
          <w:rFonts w:ascii="宋体" w:hAnsi="宋体" w:cs="Times New Roman" w:hint="eastAsia"/>
          <w:sz w:val="21"/>
        </w:rPr>
        <w:t>承包人：</w:t>
      </w:r>
      <w:r>
        <w:rPr>
          <w:rFonts w:ascii="宋体" w:hAnsi="宋体" w:cs="Times New Roman"/>
          <w:sz w:val="21"/>
          <w:u w:val="single"/>
        </w:rPr>
        <w:t xml:space="preserve">                           </w:t>
      </w:r>
      <w:r>
        <w:rPr>
          <w:rFonts w:ascii="宋体" w:hAnsi="宋体" w:cs="Times New Roman" w:hint="eastAsia"/>
          <w:sz w:val="21"/>
        </w:rPr>
        <w:t>（公章）</w:t>
      </w:r>
      <w:r>
        <w:rPr>
          <w:rFonts w:ascii="宋体" w:hAnsi="宋体" w:cs="Times New Roman"/>
          <w:sz w:val="21"/>
        </w:rPr>
        <w:t xml:space="preserve"> </w:t>
      </w:r>
    </w:p>
    <w:p w:rsidR="007B2A64" w:rsidRDefault="007B2A64" w:rsidP="007B2A64">
      <w:pPr>
        <w:snapToGrid w:val="0"/>
        <w:spacing w:line="360" w:lineRule="auto"/>
        <w:ind w:left="4830" w:hangingChars="2300" w:hanging="4830"/>
        <w:rPr>
          <w:rFonts w:ascii="宋体" w:hAnsi="Times New Roman" w:cs="Times New Roman"/>
          <w:sz w:val="21"/>
        </w:rPr>
      </w:pPr>
      <w:r>
        <w:rPr>
          <w:rFonts w:ascii="宋体" w:hAnsi="宋体" w:cs="Times New Roman" w:hint="eastAsia"/>
          <w:sz w:val="21"/>
        </w:rPr>
        <w:t>法定地址：</w:t>
      </w:r>
      <w:r>
        <w:rPr>
          <w:rFonts w:ascii="宋体" w:hAnsi="宋体" w:cs="Times New Roman"/>
          <w:sz w:val="21"/>
          <w:u w:val="single"/>
        </w:rPr>
        <w:t xml:space="preserve">                       </w:t>
      </w:r>
      <w:r>
        <w:rPr>
          <w:rFonts w:ascii="宋体" w:hAnsi="宋体" w:cs="Times New Roman"/>
          <w:sz w:val="21"/>
        </w:rPr>
        <w:t xml:space="preserve">    </w:t>
      </w:r>
      <w:r>
        <w:rPr>
          <w:rFonts w:ascii="宋体" w:hAnsi="宋体" w:cs="Times New Roman" w:hint="eastAsia"/>
          <w:sz w:val="21"/>
        </w:rPr>
        <w:t>法定地址：</w:t>
      </w:r>
      <w:r>
        <w:rPr>
          <w:rFonts w:ascii="宋体" w:hAnsi="宋体" w:cs="Times New Roman"/>
          <w:sz w:val="21"/>
          <w:u w:val="single"/>
        </w:rPr>
        <w:t xml:space="preserve"> </w:t>
      </w:r>
      <w:r>
        <w:rPr>
          <w:rFonts w:ascii="宋体" w:hAnsi="宋体" w:cs="Times New Roman" w:hint="eastAsia"/>
          <w:sz w:val="21"/>
          <w:u w:val="single"/>
        </w:rPr>
        <w:t xml:space="preserve">                          </w:t>
      </w:r>
      <w:r>
        <w:rPr>
          <w:rFonts w:ascii="宋体" w:hAnsi="宋体" w:cs="Times New Roman"/>
          <w:sz w:val="21"/>
          <w:u w:val="single"/>
        </w:rPr>
        <w:t xml:space="preserve"> </w:t>
      </w:r>
    </w:p>
    <w:p w:rsidR="007B2A64" w:rsidRDefault="007B2A64" w:rsidP="007B2A64">
      <w:pPr>
        <w:snapToGrid w:val="0"/>
        <w:spacing w:line="360" w:lineRule="auto"/>
        <w:rPr>
          <w:rFonts w:ascii="宋体" w:hAnsi="Times New Roman" w:cs="Times New Roman"/>
          <w:sz w:val="21"/>
        </w:rPr>
      </w:pPr>
      <w:r>
        <w:rPr>
          <w:rFonts w:ascii="宋体" w:hAnsi="宋体" w:cs="Times New Roman" w:hint="eastAsia"/>
          <w:sz w:val="21"/>
        </w:rPr>
        <w:t>法定代表人或其</w:t>
      </w:r>
      <w:r>
        <w:rPr>
          <w:rFonts w:ascii="宋体" w:hAnsi="宋体" w:cs="Times New Roman"/>
          <w:sz w:val="21"/>
        </w:rPr>
        <w:t xml:space="preserve">                       </w:t>
      </w:r>
      <w:r>
        <w:rPr>
          <w:rFonts w:ascii="宋体" w:hAnsi="宋体" w:cs="Times New Roman" w:hint="eastAsia"/>
          <w:sz w:val="21"/>
        </w:rPr>
        <w:t>法定代表人或其</w:t>
      </w:r>
    </w:p>
    <w:p w:rsidR="007B2A64" w:rsidRDefault="007B2A64" w:rsidP="007B2A64">
      <w:pPr>
        <w:snapToGrid w:val="0"/>
        <w:spacing w:line="360" w:lineRule="auto"/>
        <w:rPr>
          <w:rFonts w:ascii="宋体" w:hAnsi="Times New Roman" w:cs="Times New Roman"/>
          <w:sz w:val="21"/>
        </w:rPr>
      </w:pPr>
      <w:r>
        <w:rPr>
          <w:rFonts w:ascii="宋体" w:hAnsi="宋体" w:cs="Times New Roman" w:hint="eastAsia"/>
          <w:sz w:val="21"/>
        </w:rPr>
        <w:t>委托代理人：</w:t>
      </w:r>
      <w:r>
        <w:rPr>
          <w:rFonts w:ascii="宋体" w:hAnsi="宋体" w:cs="Times New Roman"/>
          <w:sz w:val="21"/>
          <w:u w:val="single"/>
        </w:rPr>
        <w:t xml:space="preserve">               </w:t>
      </w:r>
      <w:r>
        <w:rPr>
          <w:rFonts w:ascii="宋体" w:hAnsi="宋体" w:cs="Times New Roman" w:hint="eastAsia"/>
          <w:sz w:val="21"/>
        </w:rPr>
        <w:t>（签字）</w:t>
      </w:r>
      <w:r>
        <w:rPr>
          <w:rFonts w:ascii="宋体" w:hAnsi="宋体" w:cs="Times New Roman"/>
          <w:sz w:val="21"/>
        </w:rPr>
        <w:t xml:space="preserve">  </w:t>
      </w:r>
      <w:r>
        <w:rPr>
          <w:rFonts w:ascii="宋体" w:hAnsi="宋体" w:cs="Times New Roman" w:hint="eastAsia"/>
          <w:sz w:val="21"/>
        </w:rPr>
        <w:t>委托代理人：</w:t>
      </w:r>
      <w:r>
        <w:rPr>
          <w:rFonts w:ascii="宋体" w:hAnsi="宋体" w:cs="Times New Roman"/>
          <w:sz w:val="21"/>
          <w:u w:val="single"/>
        </w:rPr>
        <w:t xml:space="preserve">                       </w:t>
      </w:r>
      <w:r>
        <w:rPr>
          <w:rFonts w:ascii="宋体" w:hAnsi="宋体" w:cs="Times New Roman" w:hint="eastAsia"/>
          <w:sz w:val="21"/>
        </w:rPr>
        <w:t>（签字）</w:t>
      </w:r>
    </w:p>
    <w:p w:rsidR="007B2A64" w:rsidRDefault="007B2A64" w:rsidP="007B2A64">
      <w:pPr>
        <w:snapToGrid w:val="0"/>
        <w:spacing w:line="360" w:lineRule="auto"/>
        <w:rPr>
          <w:rFonts w:ascii="宋体" w:hAnsi="Times New Roman" w:cs="Times New Roman"/>
          <w:sz w:val="21"/>
        </w:rPr>
      </w:pPr>
      <w:r>
        <w:rPr>
          <w:rFonts w:ascii="宋体" w:hAnsi="宋体" w:cs="Times New Roman" w:hint="eastAsia"/>
          <w:sz w:val="21"/>
        </w:rPr>
        <w:t>电话：</w:t>
      </w:r>
      <w:r>
        <w:rPr>
          <w:rFonts w:ascii="宋体" w:hAnsi="宋体" w:cs="Times New Roman"/>
          <w:sz w:val="21"/>
          <w:u w:val="single"/>
        </w:rPr>
        <w:t xml:space="preserve">                            </w:t>
      </w:r>
      <w:r>
        <w:rPr>
          <w:rFonts w:ascii="宋体" w:hAnsi="宋体" w:cs="Times New Roman"/>
          <w:sz w:val="21"/>
        </w:rPr>
        <w:t xml:space="preserve">   </w:t>
      </w:r>
      <w:r>
        <w:rPr>
          <w:rFonts w:ascii="宋体" w:hAnsi="宋体" w:cs="Times New Roman" w:hint="eastAsia"/>
          <w:sz w:val="21"/>
        </w:rPr>
        <w:t>电话：</w:t>
      </w:r>
      <w:r>
        <w:rPr>
          <w:rFonts w:ascii="宋体" w:hAnsi="宋体" w:cs="Times New Roman"/>
          <w:sz w:val="21"/>
          <w:u w:val="single"/>
        </w:rPr>
        <w:t xml:space="preserve">  </w:t>
      </w:r>
      <w:r>
        <w:rPr>
          <w:rFonts w:ascii="宋体" w:hAnsi="宋体" w:cs="Times New Roman" w:hint="eastAsia"/>
          <w:sz w:val="21"/>
          <w:u w:val="single"/>
        </w:rPr>
        <w:t xml:space="preserve">    </w:t>
      </w:r>
      <w:r>
        <w:rPr>
          <w:rFonts w:ascii="宋体" w:hAnsi="宋体" w:cs="Times New Roman"/>
          <w:sz w:val="21"/>
          <w:u w:val="single"/>
        </w:rPr>
        <w:t xml:space="preserve">                        </w:t>
      </w:r>
    </w:p>
    <w:p w:rsidR="007B2A64" w:rsidRDefault="007B2A64" w:rsidP="007B2A64">
      <w:pPr>
        <w:snapToGrid w:val="0"/>
        <w:spacing w:line="360" w:lineRule="auto"/>
        <w:rPr>
          <w:rFonts w:ascii="宋体" w:hAnsi="Times New Roman" w:cs="Times New Roman"/>
          <w:sz w:val="21"/>
        </w:rPr>
      </w:pPr>
      <w:r>
        <w:rPr>
          <w:rFonts w:ascii="宋体" w:hAnsi="宋体" w:cs="Times New Roman" w:hint="eastAsia"/>
          <w:sz w:val="21"/>
        </w:rPr>
        <w:t>传真：</w:t>
      </w:r>
      <w:r>
        <w:rPr>
          <w:rFonts w:ascii="宋体" w:hAnsi="宋体" w:cs="Times New Roman"/>
          <w:sz w:val="21"/>
          <w:u w:val="single"/>
        </w:rPr>
        <w:t xml:space="preserve">                            </w:t>
      </w:r>
      <w:r>
        <w:rPr>
          <w:rFonts w:ascii="宋体" w:hAnsi="宋体" w:cs="Times New Roman"/>
          <w:sz w:val="21"/>
        </w:rPr>
        <w:t xml:space="preserve">   </w:t>
      </w:r>
      <w:r>
        <w:rPr>
          <w:rFonts w:ascii="宋体" w:hAnsi="宋体" w:cs="Times New Roman" w:hint="eastAsia"/>
          <w:sz w:val="21"/>
        </w:rPr>
        <w:t>传真：</w:t>
      </w:r>
      <w:r>
        <w:rPr>
          <w:rFonts w:ascii="宋体" w:hAnsi="宋体" w:cs="Times New Roman"/>
          <w:sz w:val="21"/>
          <w:u w:val="single"/>
        </w:rPr>
        <w:t xml:space="preserve">                                      </w:t>
      </w:r>
    </w:p>
    <w:p w:rsidR="007B2A64" w:rsidRDefault="007B2A64" w:rsidP="007B2A64">
      <w:pPr>
        <w:snapToGrid w:val="0"/>
        <w:spacing w:line="360" w:lineRule="auto"/>
        <w:rPr>
          <w:rFonts w:ascii="宋体" w:hAnsi="Times New Roman" w:cs="Times New Roman"/>
          <w:sz w:val="21"/>
        </w:rPr>
      </w:pPr>
      <w:r>
        <w:rPr>
          <w:rFonts w:ascii="宋体" w:hAnsi="宋体" w:cs="Times New Roman" w:hint="eastAsia"/>
          <w:sz w:val="21"/>
        </w:rPr>
        <w:t>电子邮箱：</w:t>
      </w:r>
      <w:r>
        <w:rPr>
          <w:rFonts w:ascii="宋体" w:hAnsi="宋体" w:cs="Times New Roman"/>
          <w:sz w:val="21"/>
          <w:u w:val="single"/>
        </w:rPr>
        <w:t xml:space="preserve">                        </w:t>
      </w:r>
      <w:r>
        <w:rPr>
          <w:rFonts w:ascii="宋体" w:hAnsi="宋体" w:cs="Times New Roman"/>
          <w:sz w:val="21"/>
        </w:rPr>
        <w:t xml:space="preserve">   </w:t>
      </w:r>
      <w:r>
        <w:rPr>
          <w:rFonts w:ascii="宋体" w:hAnsi="宋体" w:cs="Times New Roman" w:hint="eastAsia"/>
          <w:sz w:val="21"/>
        </w:rPr>
        <w:t>电子邮箱：</w:t>
      </w:r>
      <w:r>
        <w:rPr>
          <w:rFonts w:ascii="宋体" w:hAnsi="宋体" w:cs="Times New Roman"/>
          <w:sz w:val="21"/>
          <w:u w:val="single"/>
        </w:rPr>
        <w:t xml:space="preserve">    </w:t>
      </w:r>
      <w:r>
        <w:rPr>
          <w:rFonts w:ascii="宋体" w:hAnsi="宋体" w:cs="Times New Roman" w:hint="eastAsia"/>
          <w:sz w:val="21"/>
          <w:u w:val="single"/>
        </w:rPr>
        <w:t xml:space="preserve">  </w:t>
      </w:r>
      <w:r>
        <w:rPr>
          <w:rFonts w:ascii="宋体" w:hAnsi="宋体" w:cs="Times New Roman"/>
          <w:sz w:val="21"/>
          <w:u w:val="single"/>
        </w:rPr>
        <w:t xml:space="preserve">                    </w:t>
      </w:r>
    </w:p>
    <w:p w:rsidR="007B2A64" w:rsidRDefault="007B2A64" w:rsidP="007B2A64">
      <w:pPr>
        <w:snapToGrid w:val="0"/>
        <w:spacing w:line="360" w:lineRule="auto"/>
        <w:rPr>
          <w:rFonts w:ascii="宋体" w:hAnsi="Times New Roman" w:cs="Times New Roman"/>
          <w:sz w:val="21"/>
        </w:rPr>
      </w:pPr>
      <w:r>
        <w:rPr>
          <w:rFonts w:ascii="宋体" w:hAnsi="宋体" w:cs="Times New Roman" w:hint="eastAsia"/>
          <w:sz w:val="21"/>
        </w:rPr>
        <w:t>开户银行：</w:t>
      </w:r>
      <w:r>
        <w:rPr>
          <w:rFonts w:ascii="宋体" w:hAnsi="宋体" w:cs="Times New Roman"/>
          <w:sz w:val="21"/>
          <w:u w:val="single"/>
        </w:rPr>
        <w:t xml:space="preserve">                        </w:t>
      </w:r>
      <w:r>
        <w:rPr>
          <w:rFonts w:ascii="宋体" w:hAnsi="宋体" w:cs="Times New Roman"/>
          <w:sz w:val="21"/>
        </w:rPr>
        <w:t xml:space="preserve">   </w:t>
      </w:r>
      <w:r>
        <w:rPr>
          <w:rFonts w:ascii="宋体" w:hAnsi="宋体" w:cs="Times New Roman" w:hint="eastAsia"/>
          <w:sz w:val="21"/>
        </w:rPr>
        <w:t>开户银行：</w:t>
      </w:r>
      <w:r>
        <w:rPr>
          <w:rFonts w:ascii="宋体" w:hAnsi="宋体" w:cs="Times New Roman"/>
          <w:sz w:val="21"/>
          <w:u w:val="single"/>
        </w:rPr>
        <w:t xml:space="preserve">  </w:t>
      </w:r>
      <w:r>
        <w:rPr>
          <w:rFonts w:ascii="宋体" w:hAnsi="宋体" w:cs="Times New Roman" w:hint="eastAsia"/>
          <w:sz w:val="21"/>
          <w:u w:val="single"/>
        </w:rPr>
        <w:t xml:space="preserve">              </w:t>
      </w:r>
      <w:r>
        <w:rPr>
          <w:rFonts w:ascii="宋体" w:hAnsi="宋体" w:cs="Times New Roman"/>
          <w:sz w:val="21"/>
          <w:u w:val="single"/>
        </w:rPr>
        <w:t xml:space="preserve">          </w:t>
      </w:r>
    </w:p>
    <w:p w:rsidR="007B2A64" w:rsidRDefault="007B2A64" w:rsidP="007B2A64">
      <w:pPr>
        <w:snapToGrid w:val="0"/>
        <w:spacing w:line="360" w:lineRule="auto"/>
        <w:rPr>
          <w:rFonts w:ascii="宋体" w:hAnsi="Times New Roman" w:cs="Times New Roman"/>
          <w:sz w:val="21"/>
        </w:rPr>
      </w:pPr>
      <w:proofErr w:type="gramStart"/>
      <w:r>
        <w:rPr>
          <w:rFonts w:ascii="宋体" w:hAnsi="宋体" w:cs="Times New Roman" w:hint="eastAsia"/>
          <w:sz w:val="21"/>
        </w:rPr>
        <w:t>帐号</w:t>
      </w:r>
      <w:proofErr w:type="gramEnd"/>
      <w:r>
        <w:rPr>
          <w:rFonts w:ascii="宋体" w:hAnsi="宋体" w:cs="Times New Roman" w:hint="eastAsia"/>
          <w:sz w:val="21"/>
        </w:rPr>
        <w:t>：</w:t>
      </w:r>
      <w:r>
        <w:rPr>
          <w:rFonts w:ascii="宋体" w:hAnsi="宋体" w:cs="Times New Roman"/>
          <w:sz w:val="21"/>
          <w:u w:val="single"/>
        </w:rPr>
        <w:t xml:space="preserve">                            </w:t>
      </w:r>
      <w:r>
        <w:rPr>
          <w:rFonts w:ascii="宋体" w:hAnsi="宋体" w:cs="Times New Roman"/>
          <w:sz w:val="21"/>
        </w:rPr>
        <w:t xml:space="preserve">   </w:t>
      </w:r>
      <w:proofErr w:type="gramStart"/>
      <w:r>
        <w:rPr>
          <w:rFonts w:ascii="宋体" w:hAnsi="宋体" w:cs="Times New Roman" w:hint="eastAsia"/>
          <w:sz w:val="21"/>
        </w:rPr>
        <w:t>帐号</w:t>
      </w:r>
      <w:proofErr w:type="gramEnd"/>
      <w:r>
        <w:rPr>
          <w:rFonts w:ascii="宋体" w:hAnsi="宋体" w:cs="Times New Roman" w:hint="eastAsia"/>
          <w:sz w:val="21"/>
        </w:rPr>
        <w:t>：</w:t>
      </w:r>
      <w:r>
        <w:rPr>
          <w:rFonts w:ascii="宋体" w:hAnsi="宋体" w:cs="Times New Roman"/>
          <w:sz w:val="21"/>
          <w:u w:val="single"/>
        </w:rPr>
        <w:t xml:space="preserve">  </w:t>
      </w:r>
      <w:r>
        <w:rPr>
          <w:rFonts w:ascii="宋体" w:hAnsi="宋体" w:cs="Times New Roman" w:hint="eastAsia"/>
          <w:sz w:val="21"/>
          <w:u w:val="single"/>
        </w:rPr>
        <w:t xml:space="preserve">       </w:t>
      </w:r>
      <w:r>
        <w:rPr>
          <w:rFonts w:ascii="宋体" w:hAnsi="宋体" w:cs="Times New Roman"/>
          <w:sz w:val="21"/>
          <w:u w:val="single"/>
        </w:rPr>
        <w:t xml:space="preserve">             </w:t>
      </w:r>
    </w:p>
    <w:p w:rsidR="007B2A64" w:rsidRDefault="007B2A64" w:rsidP="007B2A64">
      <w:pPr>
        <w:snapToGrid w:val="0"/>
        <w:spacing w:line="360" w:lineRule="auto"/>
        <w:rPr>
          <w:rFonts w:ascii="宋体" w:hAnsi="宋体" w:cs="Times New Roman"/>
          <w:sz w:val="21"/>
        </w:rPr>
      </w:pPr>
      <w:r>
        <w:rPr>
          <w:rFonts w:ascii="宋体" w:hAnsi="宋体" w:cs="Times New Roman" w:hint="eastAsia"/>
          <w:sz w:val="21"/>
        </w:rPr>
        <w:t>邮政编码：</w:t>
      </w:r>
      <w:r>
        <w:rPr>
          <w:rFonts w:ascii="宋体" w:hAnsi="宋体" w:cs="Times New Roman"/>
          <w:sz w:val="21"/>
          <w:u w:val="single"/>
        </w:rPr>
        <w:t xml:space="preserve">                        </w:t>
      </w:r>
      <w:r>
        <w:rPr>
          <w:rFonts w:ascii="宋体" w:hAnsi="宋体" w:cs="Times New Roman"/>
          <w:sz w:val="21"/>
        </w:rPr>
        <w:t xml:space="preserve">   </w:t>
      </w:r>
      <w:r>
        <w:rPr>
          <w:rFonts w:ascii="宋体" w:hAnsi="宋体" w:cs="Times New Roman" w:hint="eastAsia"/>
          <w:sz w:val="21"/>
        </w:rPr>
        <w:t>邮政编码：</w:t>
      </w:r>
      <w:r>
        <w:rPr>
          <w:rFonts w:ascii="宋体" w:hAnsi="宋体" w:cs="Times New Roman"/>
          <w:sz w:val="21"/>
          <w:u w:val="single"/>
        </w:rPr>
        <w:t xml:space="preserve"> </w:t>
      </w:r>
      <w:r>
        <w:rPr>
          <w:rFonts w:ascii="宋体" w:hAnsi="宋体" w:cs="Times New Roman" w:hint="eastAsia"/>
          <w:sz w:val="21"/>
          <w:u w:val="single"/>
        </w:rPr>
        <w:t xml:space="preserve">   </w:t>
      </w:r>
      <w:r>
        <w:rPr>
          <w:rFonts w:ascii="宋体" w:hAnsi="宋体" w:cs="Times New Roman"/>
          <w:sz w:val="21"/>
          <w:u w:val="single"/>
        </w:rPr>
        <w:t xml:space="preserve">                    </w:t>
      </w:r>
      <w:r>
        <w:rPr>
          <w:rFonts w:ascii="宋体" w:hAnsi="宋体" w:cs="Times New Roman"/>
          <w:sz w:val="21"/>
        </w:rPr>
        <w:t xml:space="preserve"> </w:t>
      </w:r>
    </w:p>
    <w:p w:rsidR="007B2A64" w:rsidRDefault="007B2A64" w:rsidP="007B2A64">
      <w:pPr>
        <w:snapToGrid w:val="0"/>
        <w:rPr>
          <w:rFonts w:ascii="Times New Roman" w:hAnsi="Times New Roman" w:cs="Times New Roman"/>
          <w:sz w:val="21"/>
        </w:rPr>
      </w:pPr>
      <w:r>
        <w:rPr>
          <w:rFonts w:ascii="宋体" w:hAnsi="宋体" w:cs="Times New Roman" w:hint="eastAsia"/>
          <w:sz w:val="21"/>
        </w:rPr>
        <w:t>监督单位：</w:t>
      </w:r>
      <w:r>
        <w:rPr>
          <w:rFonts w:ascii="宋体" w:hAnsi="宋体" w:cs="Times New Roman"/>
          <w:sz w:val="21"/>
          <w:u w:val="single"/>
        </w:rPr>
        <w:t xml:space="preserve">                  </w:t>
      </w:r>
      <w:r>
        <w:rPr>
          <w:rFonts w:ascii="宋体" w:hAnsi="宋体" w:cs="Times New Roman" w:hint="eastAsia"/>
          <w:sz w:val="21"/>
        </w:rPr>
        <w:t>（盖章）</w:t>
      </w:r>
      <w:r>
        <w:rPr>
          <w:rFonts w:ascii="宋体" w:hAnsi="宋体" w:cs="Times New Roman"/>
          <w:sz w:val="21"/>
        </w:rPr>
        <w:t xml:space="preserve"> </w:t>
      </w:r>
      <w:r>
        <w:rPr>
          <w:rFonts w:ascii="宋体" w:hAnsi="宋体" w:cs="Times New Roman" w:hint="eastAsia"/>
          <w:sz w:val="21"/>
        </w:rPr>
        <w:t>监督单位：</w:t>
      </w:r>
      <w:r>
        <w:rPr>
          <w:rFonts w:ascii="宋体" w:hAnsi="宋体" w:cs="Times New Roman"/>
          <w:sz w:val="21"/>
          <w:u w:val="single"/>
        </w:rPr>
        <w:t xml:space="preserve">                           </w:t>
      </w:r>
      <w:r>
        <w:rPr>
          <w:rFonts w:ascii="宋体" w:hAnsi="宋体" w:cs="Times New Roman" w:hint="eastAsia"/>
          <w:sz w:val="21"/>
        </w:rPr>
        <w:t>（盖章）</w:t>
      </w:r>
    </w:p>
    <w:p w:rsidR="007B2A64" w:rsidRDefault="007B2A64" w:rsidP="007B2A64"/>
    <w:p w:rsidR="00A73B06" w:rsidRPr="007B2A64" w:rsidRDefault="00A73B06">
      <w:pPr>
        <w:spacing w:line="360" w:lineRule="auto"/>
        <w:jc w:val="center"/>
        <w:rPr>
          <w:rFonts w:ascii="宋体" w:eastAsia="宋体" w:hAnsi="宋体"/>
          <w:sz w:val="21"/>
          <w:szCs w:val="21"/>
        </w:rPr>
      </w:pPr>
    </w:p>
    <w:sectPr w:rsidR="00A73B06" w:rsidRPr="007B2A64" w:rsidSect="007B2A64">
      <w:headerReference w:type="default" r:id="rId54"/>
      <w:pgSz w:w="11910" w:h="16840"/>
      <w:pgMar w:top="1418" w:right="1418" w:bottom="1418" w:left="1418" w:header="0" w:footer="794"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39EA" w:rsidRDefault="004739EA">
      <w:r>
        <w:separator/>
      </w:r>
    </w:p>
  </w:endnote>
  <w:endnote w:type="continuationSeparator" w:id="0">
    <w:p w:rsidR="004739EA" w:rsidRDefault="00473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ì.">
    <w:altName w:val="宋体"/>
    <w:charset w:val="00"/>
    <w:family w:val="swiss"/>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华文新魏">
    <w:panose1 w:val="02010800040101010101"/>
    <w:charset w:val="86"/>
    <w:family w:val="auto"/>
    <w:pitch w:val="variable"/>
    <w:sig w:usb0="00000001" w:usb1="080F0000" w:usb2="00000010" w:usb3="00000000" w:csb0="00040000" w:csb1="00000000"/>
  </w:font>
  <w:font w:name="Century">
    <w:panose1 w:val="02040604050505020304"/>
    <w:charset w:val="00"/>
    <w:family w:val="roman"/>
    <w:pitch w:val="variable"/>
    <w:sig w:usb0="00000287" w:usb1="00000000" w:usb2="00000000" w:usb3="00000000" w:csb0="0000009F" w:csb1="00000000"/>
  </w:font>
  <w:font w:name="等线">
    <w:altName w:val="微软雅黑"/>
    <w:panose1 w:val="02010600030101010101"/>
    <w:charset w:val="86"/>
    <w:family w:val="auto"/>
    <w:pitch w:val="variable"/>
    <w:sig w:usb0="A00002BF" w:usb1="38CF7CFA" w:usb2="00000016" w:usb3="00000000" w:csb0="0004000F" w:csb1="00000000"/>
  </w:font>
  <w:font w:name="Helv">
    <w:panose1 w:val="020B060402020203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华文新魏">
    <w:panose1 w:val="02010800040101010101"/>
    <w:charset w:val="86"/>
    <w:family w:val="auto"/>
    <w:pitch w:val="variable"/>
    <w:sig w:usb0="00000001" w:usb1="080F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6"/>
    <w:family w:val="swiss"/>
    <w:pitch w:val="variable"/>
    <w:sig w:usb0="F7FFAFFF" w:usb1="E9DFFFFF" w:usb2="0000003F" w:usb3="00000000" w:csb0="003F01FF" w:csb1="00000000"/>
  </w:font>
  <w:font w:name="华文中宋">
    <w:panose1 w:val="02010600040101010101"/>
    <w:charset w:val="86"/>
    <w:family w:val="auto"/>
    <w:pitch w:val="variable"/>
    <w:sig w:usb0="00000287" w:usb1="080F0000" w:usb2="00000010" w:usb3="00000000" w:csb0="0004009F" w:csb1="00000000"/>
  </w:font>
  <w:font w:name="Microsoft YaHei UI">
    <w:altName w:val="宋体"/>
    <w:panose1 w:val="020B0503020204020204"/>
    <w:charset w:val="86"/>
    <w:family w:val="swiss"/>
    <w:pitch w:val="variable"/>
    <w:sig w:usb0="80000287" w:usb1="2ACF3C50" w:usb2="00000016" w:usb3="00000000" w:csb0="0004001F" w:csb1="00000000"/>
  </w:font>
  <w:font w:name="Symbol">
    <w:panose1 w:val="05050102010706020507"/>
    <w:charset w:val="02"/>
    <w:family w:val="roman"/>
    <w:pitch w:val="variable"/>
    <w:sig w:usb0="00000000" w:usb1="10000000" w:usb2="00000000" w:usb3="00000000" w:csb0="80000000" w:csb1="00000000"/>
  </w:font>
  <w:font w:name="仿宋_GB2312">
    <w:altName w:val="仿宋"/>
    <w:charset w:val="86"/>
    <w:family w:val="modern"/>
    <w:pitch w:val="default"/>
    <w:sig w:usb0="00000000" w:usb1="00000000" w:usb2="00000010" w:usb3="00000000" w:csb0="00040000" w:csb1="00000000"/>
  </w:font>
  <w:font w:name="@长城仿宋">
    <w:altName w:val="@黑体"/>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楷体_GB2312">
    <w:altName w:val="楷体"/>
    <w:charset w:val="86"/>
    <w:family w:val="modern"/>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ËÎÌå">
    <w:altName w:val="新宋体"/>
    <w:charset w:val="00"/>
    <w:family w:val="roman"/>
    <w:pitch w:val="default"/>
    <w:sig w:usb0="00000000"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MT Extra">
    <w:panose1 w:val="05050102010205020202"/>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2139507"/>
      <w:docPartObj>
        <w:docPartGallery w:val="Page Numbers (Bottom of Page)"/>
        <w:docPartUnique/>
      </w:docPartObj>
    </w:sdtPr>
    <w:sdtEndPr/>
    <w:sdtContent>
      <w:p w:rsidR="007B2A64" w:rsidRDefault="007B2A64">
        <w:pPr>
          <w:pStyle w:val="af4"/>
          <w:jc w:val="center"/>
        </w:pPr>
        <w:r>
          <w:fldChar w:fldCharType="begin"/>
        </w:r>
        <w:r>
          <w:instrText>PAGE   \* MERGEFORMAT</w:instrText>
        </w:r>
        <w:r>
          <w:fldChar w:fldCharType="separate"/>
        </w:r>
        <w:r w:rsidR="00C70642" w:rsidRPr="00C70642">
          <w:rPr>
            <w:noProof/>
            <w:lang w:val="zh-CN"/>
          </w:rPr>
          <w:t>52</w:t>
        </w:r>
        <w:r>
          <w:fldChar w:fldCharType="end"/>
        </w:r>
      </w:p>
    </w:sdtContent>
  </w:sdt>
  <w:p w:rsidR="007B2A64" w:rsidRDefault="007B2A64" w:rsidP="000E19EE">
    <w:pPr>
      <w:pStyle w:val="af4"/>
      <w:jc w:val="center"/>
    </w:pPr>
  </w:p>
  <w:p w:rsidR="007B2A64" w:rsidRDefault="007B2A6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3501886"/>
      <w:docPartObj>
        <w:docPartGallery w:val="Page Numbers (Bottom of Page)"/>
        <w:docPartUnique/>
      </w:docPartObj>
    </w:sdtPr>
    <w:sdtEndPr/>
    <w:sdtContent>
      <w:p w:rsidR="007B2A64" w:rsidRDefault="007B2A64">
        <w:pPr>
          <w:pStyle w:val="af4"/>
          <w:jc w:val="center"/>
        </w:pPr>
        <w:r>
          <w:fldChar w:fldCharType="begin"/>
        </w:r>
        <w:r>
          <w:instrText>PAGE   \* MERGEFORMAT</w:instrText>
        </w:r>
        <w:r>
          <w:fldChar w:fldCharType="separate"/>
        </w:r>
        <w:r w:rsidR="00C70642" w:rsidRPr="00C70642">
          <w:rPr>
            <w:noProof/>
            <w:lang w:val="zh-CN"/>
          </w:rPr>
          <w:t>53</w:t>
        </w:r>
        <w:r>
          <w:fldChar w:fldCharType="end"/>
        </w:r>
      </w:p>
    </w:sdtContent>
  </w:sdt>
  <w:p w:rsidR="007B2A64" w:rsidRPr="000E19EE" w:rsidRDefault="007B2A64" w:rsidP="000E19EE">
    <w:pPr>
      <w:pStyle w:val="af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A64" w:rsidRDefault="007B2A64" w:rsidP="007B2A64">
    <w:pPr>
      <w:pStyle w:val="af4"/>
      <w:ind w:left="2880"/>
    </w:pPr>
  </w:p>
  <w:p w:rsidR="007B2A64" w:rsidRDefault="007B2A64" w:rsidP="007B2A64">
    <w:pPr>
      <w:pStyle w:val="af4"/>
      <w:tabs>
        <w:tab w:val="clear" w:pos="4153"/>
        <w:tab w:val="clear" w:pos="8306"/>
        <w:tab w:val="left" w:pos="4668"/>
      </w:tabs>
      <w:ind w:left="288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39EA" w:rsidRDefault="004739EA">
      <w:r>
        <w:separator/>
      </w:r>
    </w:p>
  </w:footnote>
  <w:footnote w:type="continuationSeparator" w:id="0">
    <w:p w:rsidR="004739EA" w:rsidRDefault="004739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A64" w:rsidRPr="00794B9C" w:rsidRDefault="007B2A64" w:rsidP="00C50E94">
    <w:pPr>
      <w:pStyle w:val="af5"/>
      <w:pBdr>
        <w:bottom w:val="none" w:sz="0" w:space="0" w:color="auto"/>
      </w:pBdr>
      <w:jc w:val="right"/>
      <w:rPr>
        <w:rFonts w:ascii="宋体" w:eastAsia="宋体" w:hAnsi="宋体" w:cs="Times New Roman"/>
        <w:sz w:val="21"/>
        <w:szCs w:val="24"/>
      </w:rPr>
    </w:pPr>
    <w:r>
      <w:rPr>
        <w:rFonts w:ascii="宋体" w:eastAsia="宋体" w:hAnsi="宋体" w:cs="Times New Roman"/>
        <w:sz w:val="21"/>
        <w:szCs w:val="24"/>
      </w:rPr>
      <w:t>西城区无障碍治理</w:t>
    </w:r>
    <w:r w:rsidRPr="00794B9C">
      <w:rPr>
        <w:rFonts w:ascii="宋体" w:eastAsia="宋体" w:hAnsi="宋体" w:cs="Times New Roman"/>
        <w:sz w:val="21"/>
        <w:szCs w:val="24"/>
      </w:rPr>
      <w:t>施工</w:t>
    </w:r>
    <w:r>
      <w:rPr>
        <w:rFonts w:ascii="宋体" w:eastAsia="宋体" w:hAnsi="宋体" w:cs="Times New Roman"/>
        <w:sz w:val="21"/>
        <w:szCs w:val="24"/>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A64" w:rsidRDefault="007B2A6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A64" w:rsidRDefault="007B2A64">
    <w:pPr>
      <w:spacing w:line="14" w:lineRule="auto"/>
      <w:rPr>
        <w:sz w:val="20"/>
      </w:rPr>
    </w:pPr>
    <w:r>
      <w:rPr>
        <w:noProof/>
        <w:sz w:val="22"/>
        <w:szCs w:val="22"/>
      </w:rPr>
      <mc:AlternateContent>
        <mc:Choice Requires="wps">
          <w:drawing>
            <wp:anchor distT="0" distB="0" distL="114300" distR="114300" simplePos="0" relativeHeight="251659264" behindDoc="1" locked="0" layoutInCell="1" allowOverlap="1" wp14:anchorId="26526050" wp14:editId="4145AD03">
              <wp:simplePos x="0" y="0"/>
              <wp:positionH relativeFrom="page">
                <wp:posOffset>1129030</wp:posOffset>
              </wp:positionH>
              <wp:positionV relativeFrom="page">
                <wp:posOffset>546100</wp:posOffset>
              </wp:positionV>
              <wp:extent cx="3886835" cy="14605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3886835" cy="146050"/>
                      </a:xfrm>
                      <a:prstGeom prst="rect">
                        <a:avLst/>
                      </a:prstGeom>
                      <a:noFill/>
                      <a:ln>
                        <a:noFill/>
                      </a:ln>
                    </wps:spPr>
                    <wps:txbx>
                      <w:txbxContent>
                        <w:p w:rsidR="007B2A64" w:rsidRDefault="007B2A64">
                          <w:pPr>
                            <w:spacing w:line="214" w:lineRule="exact"/>
                            <w:ind w:left="20"/>
                            <w:rPr>
                              <w:rFonts w:ascii="宋体" w:hAnsi="宋体" w:cs="宋体"/>
                              <w:sz w:val="18"/>
                              <w:szCs w:val="18"/>
                            </w:rPr>
                          </w:pPr>
                          <w:r>
                            <w:rPr>
                              <w:rFonts w:ascii="Times New Roman" w:eastAsia="Times New Roman" w:hAnsi="Times New Roman" w:cs="Times New Roman"/>
                              <w:sz w:val="18"/>
                              <w:szCs w:val="18"/>
                            </w:rPr>
                            <w:t>.</w:t>
                          </w:r>
                          <w:r>
                            <w:fldChar w:fldCharType="begin"/>
                          </w:r>
                          <w:r>
                            <w:rPr>
                              <w:rFonts w:ascii="Times New Roman" w:eastAsia="Times New Roman" w:hAnsi="Times New Roman" w:cs="Times New Roman"/>
                              <w:sz w:val="18"/>
                              <w:szCs w:val="18"/>
                            </w:rPr>
                            <w:instrText xml:space="preserve"> PAGE </w:instrText>
                          </w:r>
                          <w:r>
                            <w:fldChar w:fldCharType="separate"/>
                          </w:r>
                          <w:r>
                            <w:rPr>
                              <w:rFonts w:ascii="Times New Roman" w:eastAsia="Times New Roman" w:hAnsi="Times New Roman" w:cs="Times New Roman"/>
                              <w:sz w:val="18"/>
                              <w:szCs w:val="18"/>
                            </w:rPr>
                            <w:t>102</w:t>
                          </w:r>
                          <w:r>
                            <w:fldChar w:fldCharType="end"/>
                          </w:r>
                          <w:r>
                            <w:rPr>
                              <w:rFonts w:ascii="Times New Roman" w:eastAsia="Times New Roman" w:hAnsi="Times New Roman" w:cs="Times New Roman"/>
                              <w:sz w:val="18"/>
                              <w:szCs w:val="18"/>
                            </w:rPr>
                            <w:t xml:space="preserve">. </w:t>
                          </w:r>
                          <w:r>
                            <w:rPr>
                              <w:rFonts w:ascii="Times New Roman" w:eastAsia="Times New Roman" w:hAnsi="Times New Roman" w:cs="Times New Roman"/>
                              <w:spacing w:val="-1"/>
                              <w:sz w:val="18"/>
                              <w:szCs w:val="18"/>
                            </w:rPr>
                            <w:t xml:space="preserve"> </w:t>
                          </w:r>
                          <w:r>
                            <w:rPr>
                              <w:rFonts w:ascii="宋体" w:hAnsi="宋体" w:cs="宋体"/>
                              <w:sz w:val="18"/>
                              <w:szCs w:val="18"/>
                            </w:rPr>
                            <w:t>北京市房屋建筑和市政</w:t>
                          </w:r>
                          <w:r>
                            <w:rPr>
                              <w:rFonts w:ascii="宋体" w:hAnsi="宋体" w:cs="宋体"/>
                              <w:spacing w:val="-3"/>
                              <w:sz w:val="18"/>
                              <w:szCs w:val="18"/>
                            </w:rPr>
                            <w:t>工</w:t>
                          </w:r>
                          <w:r>
                            <w:rPr>
                              <w:rFonts w:ascii="宋体" w:hAnsi="宋体" w:cs="宋体"/>
                              <w:sz w:val="18"/>
                              <w:szCs w:val="18"/>
                            </w:rPr>
                            <w:t>程施工招标文件标准文本（</w:t>
                          </w:r>
                          <w:r>
                            <w:rPr>
                              <w:rFonts w:ascii="Times New Roman" w:eastAsia="Times New Roman" w:hAnsi="Times New Roman" w:cs="Times New Roman"/>
                              <w:spacing w:val="1"/>
                              <w:sz w:val="18"/>
                              <w:szCs w:val="18"/>
                            </w:rPr>
                            <w:t>20</w:t>
                          </w:r>
                          <w:r>
                            <w:rPr>
                              <w:rFonts w:ascii="Times New Roman" w:eastAsia="Times New Roman" w:hAnsi="Times New Roman" w:cs="Times New Roman"/>
                              <w:spacing w:val="-2"/>
                              <w:sz w:val="18"/>
                              <w:szCs w:val="18"/>
                            </w:rPr>
                            <w:t>1</w:t>
                          </w:r>
                          <w:r>
                            <w:rPr>
                              <w:rFonts w:ascii="Times New Roman" w:eastAsia="Times New Roman" w:hAnsi="Times New Roman" w:cs="Times New Roman"/>
                              <w:sz w:val="18"/>
                              <w:szCs w:val="18"/>
                            </w:rPr>
                            <w:t>7</w:t>
                          </w:r>
                          <w:r>
                            <w:rPr>
                              <w:rFonts w:ascii="Times New Roman" w:eastAsia="Times New Roman" w:hAnsi="Times New Roman" w:cs="Times New Roman"/>
                              <w:spacing w:val="2"/>
                              <w:sz w:val="18"/>
                              <w:szCs w:val="18"/>
                            </w:rPr>
                            <w:t xml:space="preserve"> </w:t>
                          </w:r>
                          <w:r>
                            <w:rPr>
                              <w:rFonts w:ascii="宋体" w:hAnsi="宋体" w:cs="宋体"/>
                              <w:sz w:val="18"/>
                              <w:szCs w:val="18"/>
                            </w:rPr>
                            <w:t>版）</w:t>
                          </w:r>
                          <w:r>
                            <w:rPr>
                              <w:rFonts w:ascii="宋体" w:hAnsi="宋体" w:cs="宋体"/>
                              <w:spacing w:val="1"/>
                              <w:sz w:val="18"/>
                              <w:szCs w:val="18"/>
                            </w:rPr>
                            <w:t xml:space="preserve"> </w:t>
                          </w:r>
                          <w:r>
                            <w:rPr>
                              <w:rFonts w:ascii="宋体" w:hAnsi="宋体" w:cs="宋体"/>
                              <w:sz w:val="18"/>
                              <w:szCs w:val="18"/>
                            </w:rPr>
                            <w:t>通用部分</w:t>
                          </w:r>
                        </w:p>
                      </w:txbxContent>
                    </wps:txbx>
                    <wps:bodyPr lIns="0" tIns="0" rIns="0" bIns="0" upright="1"/>
                  </wps:wsp>
                </a:graphicData>
              </a:graphic>
            </wp:anchor>
          </w:drawing>
        </mc:Choice>
        <mc:Fallback>
          <w:pict>
            <v:shapetype id="_x0000_t202" coordsize="21600,21600" o:spt="202" path="m,l,21600r21600,l21600,xe">
              <v:stroke joinstyle="miter"/>
              <v:path gradientshapeok="t" o:connecttype="rect"/>
            </v:shapetype>
            <v:shape id="文本框 68" o:spid="_x0000_s1026" type="#_x0000_t202" style="position:absolute;margin-left:88.9pt;margin-top:43pt;width:306.05pt;height:11.5pt;z-index:-2516572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" filled="f" stroked="f">
              <v:textbox inset="0,0,0,0">
                <w:txbxContent>
                  <w:p w:rsidR="007B2A64" w:rsidRDefault="007B2A64">
                    <w:pPr>
                      <w:spacing w:line="214" w:lineRule="exact"/>
                      <w:ind w:left="20"/>
                      <w:rPr>
                        <w:rFonts w:ascii="宋体" w:hAnsi="宋体" w:cs="宋体"/>
                        <w:sz w:val="18"/>
                        <w:szCs w:val="18"/>
                      </w:rPr>
                    </w:pPr>
                    <w:r>
                      <w:rPr>
                        <w:rFonts w:ascii="Times New Roman" w:eastAsia="Times New Roman" w:hAnsi="Times New Roman" w:cs="Times New Roman"/>
                        <w:sz w:val="18"/>
                        <w:szCs w:val="18"/>
                      </w:rPr>
                      <w:t>.</w:t>
                    </w:r>
                    <w:r>
                      <w:fldChar w:fldCharType="begin"/>
                    </w:r>
                    <w:r>
                      <w:rPr>
                        <w:rFonts w:ascii="Times New Roman" w:eastAsia="Times New Roman" w:hAnsi="Times New Roman" w:cs="Times New Roman"/>
                        <w:sz w:val="18"/>
                        <w:szCs w:val="18"/>
                      </w:rPr>
                      <w:instrText xml:space="preserve"> PAGE </w:instrText>
                    </w:r>
                    <w:r>
                      <w:fldChar w:fldCharType="separate"/>
                    </w:r>
                    <w:r>
                      <w:rPr>
                        <w:rFonts w:ascii="Times New Roman" w:eastAsia="Times New Roman" w:hAnsi="Times New Roman" w:cs="Times New Roman"/>
                        <w:sz w:val="18"/>
                        <w:szCs w:val="18"/>
                      </w:rPr>
                      <w:t>102</w:t>
                    </w:r>
                    <w:r>
                      <w:fldChar w:fldCharType="end"/>
                    </w:r>
                    <w:r>
                      <w:rPr>
                        <w:rFonts w:ascii="Times New Roman" w:eastAsia="Times New Roman" w:hAnsi="Times New Roman" w:cs="Times New Roman"/>
                        <w:sz w:val="18"/>
                        <w:szCs w:val="18"/>
                      </w:rPr>
                      <w:t xml:space="preserve">. </w:t>
                    </w:r>
                    <w:r>
                      <w:rPr>
                        <w:rFonts w:ascii="Times New Roman" w:eastAsia="Times New Roman" w:hAnsi="Times New Roman" w:cs="Times New Roman"/>
                        <w:spacing w:val="-1"/>
                        <w:sz w:val="18"/>
                        <w:szCs w:val="18"/>
                      </w:rPr>
                      <w:t xml:space="preserve"> </w:t>
                    </w:r>
                    <w:r>
                      <w:rPr>
                        <w:rFonts w:ascii="宋体" w:hAnsi="宋体" w:cs="宋体"/>
                        <w:sz w:val="18"/>
                        <w:szCs w:val="18"/>
                      </w:rPr>
                      <w:t>北京市房屋建筑和市政</w:t>
                    </w:r>
                    <w:r>
                      <w:rPr>
                        <w:rFonts w:ascii="宋体" w:hAnsi="宋体" w:cs="宋体"/>
                        <w:spacing w:val="-3"/>
                        <w:sz w:val="18"/>
                        <w:szCs w:val="18"/>
                      </w:rPr>
                      <w:t>工</w:t>
                    </w:r>
                    <w:r>
                      <w:rPr>
                        <w:rFonts w:ascii="宋体" w:hAnsi="宋体" w:cs="宋体"/>
                        <w:sz w:val="18"/>
                        <w:szCs w:val="18"/>
                      </w:rPr>
                      <w:t>程施工招标文件标准文本（</w:t>
                    </w:r>
                    <w:r>
                      <w:rPr>
                        <w:rFonts w:ascii="Times New Roman" w:eastAsia="Times New Roman" w:hAnsi="Times New Roman" w:cs="Times New Roman"/>
                        <w:spacing w:val="1"/>
                        <w:sz w:val="18"/>
                        <w:szCs w:val="18"/>
                      </w:rPr>
                      <w:t>20</w:t>
                    </w:r>
                    <w:r>
                      <w:rPr>
                        <w:rFonts w:ascii="Times New Roman" w:eastAsia="Times New Roman" w:hAnsi="Times New Roman" w:cs="Times New Roman"/>
                        <w:spacing w:val="-2"/>
                        <w:sz w:val="18"/>
                        <w:szCs w:val="18"/>
                      </w:rPr>
                      <w:t>1</w:t>
                    </w:r>
                    <w:r>
                      <w:rPr>
                        <w:rFonts w:ascii="Times New Roman" w:eastAsia="Times New Roman" w:hAnsi="Times New Roman" w:cs="Times New Roman"/>
                        <w:sz w:val="18"/>
                        <w:szCs w:val="18"/>
                      </w:rPr>
                      <w:t>7</w:t>
                    </w:r>
                    <w:r>
                      <w:rPr>
                        <w:rFonts w:ascii="Times New Roman" w:eastAsia="Times New Roman" w:hAnsi="Times New Roman" w:cs="Times New Roman"/>
                        <w:spacing w:val="2"/>
                        <w:sz w:val="18"/>
                        <w:szCs w:val="18"/>
                      </w:rPr>
                      <w:t xml:space="preserve"> </w:t>
                    </w:r>
                    <w:r>
                      <w:rPr>
                        <w:rFonts w:ascii="宋体" w:hAnsi="宋体" w:cs="宋体"/>
                        <w:sz w:val="18"/>
                        <w:szCs w:val="18"/>
                      </w:rPr>
                      <w:t>版）</w:t>
                    </w:r>
                    <w:r>
                      <w:rPr>
                        <w:rFonts w:ascii="宋体" w:hAnsi="宋体" w:cs="宋体"/>
                        <w:spacing w:val="1"/>
                        <w:sz w:val="18"/>
                        <w:szCs w:val="18"/>
                      </w:rPr>
                      <w:t xml:space="preserve"> </w:t>
                    </w:r>
                    <w:r>
                      <w:rPr>
                        <w:rFonts w:ascii="宋体" w:hAnsi="宋体" w:cs="宋体"/>
                        <w:sz w:val="18"/>
                        <w:szCs w:val="18"/>
                      </w:rPr>
                      <w:t>通用部分</w:t>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A64" w:rsidRDefault="007B2A64">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2A64" w:rsidRDefault="007B2A64">
    <w:pPr>
      <w:pStyle w:val="af5"/>
      <w:pBdr>
        <w:bottom w:val="none" w:sz="0" w:space="0" w:color="auto"/>
      </w:pBdr>
      <w:rPr>
        <w:sz w:val="15"/>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41.55pt;height:533.6pt" o:bullet="t">
        <v:imagedata r:id="rId1" o:title=""/>
      </v:shape>
    </w:pict>
  </w:numPicBullet>
  <w:abstractNum w:abstractNumId="0">
    <w:nsid w:val="932F07ED"/>
    <w:multiLevelType w:val="singleLevel"/>
    <w:tmpl w:val="932F07ED"/>
    <w:lvl w:ilvl="0">
      <w:start w:val="1"/>
      <w:numFmt w:val="chineseCounting"/>
      <w:suff w:val="nothing"/>
      <w:lvlText w:val="%1、"/>
      <w:lvlJc w:val="left"/>
      <w:rPr>
        <w:rFonts w:hint="eastAsia"/>
      </w:rPr>
    </w:lvl>
  </w:abstractNum>
  <w:abstractNum w:abstractNumId="1">
    <w:nsid w:val="9FC062FC"/>
    <w:multiLevelType w:val="singleLevel"/>
    <w:tmpl w:val="9FC062FC"/>
    <w:lvl w:ilvl="0">
      <w:start w:val="3"/>
      <w:numFmt w:val="chineseCounting"/>
      <w:suff w:val="space"/>
      <w:lvlText w:val="第%1部分"/>
      <w:lvlJc w:val="left"/>
      <w:rPr>
        <w:rFonts w:hint="eastAsia"/>
      </w:rPr>
    </w:lvl>
  </w:abstractNum>
  <w:abstractNum w:abstractNumId="2">
    <w:nsid w:val="00000001"/>
    <w:multiLevelType w:val="multilevel"/>
    <w:tmpl w:val="00000001"/>
    <w:lvl w:ilvl="0">
      <w:start w:val="1"/>
      <w:numFmt w:val="decimal"/>
      <w:lvlText w:val="%1."/>
      <w:lvlJc w:val="left"/>
      <w:pPr>
        <w:tabs>
          <w:tab w:val="left" w:pos="600"/>
        </w:tabs>
        <w:ind w:left="600" w:hanging="60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nsid w:val="00000003"/>
    <w:multiLevelType w:val="multilevel"/>
    <w:tmpl w:val="00000003"/>
    <w:lvl w:ilvl="0">
      <w:start w:val="1"/>
      <w:numFmt w:val="chineseCountingThousand"/>
      <w:suff w:val="nothing"/>
      <w:lvlText w:val="第%1部分"/>
      <w:lvlJc w:val="center"/>
      <w:pPr>
        <w:ind w:left="-288" w:firstLine="288"/>
      </w:pPr>
      <w:rPr>
        <w:rFonts w:cs="Times New Roman" w:hint="eastAsia"/>
        <w:sz w:val="28"/>
        <w:szCs w:val="28"/>
      </w:rPr>
    </w:lvl>
    <w:lvl w:ilvl="1">
      <w:start w:val="1"/>
      <w:numFmt w:val="chineseCountingThousand"/>
      <w:suff w:val="nothing"/>
      <w:lvlText w:val="%2、"/>
      <w:lvlJc w:val="left"/>
      <w:pPr>
        <w:ind w:left="254"/>
      </w:pPr>
      <w:rPr>
        <w:rFonts w:ascii="宋体" w:eastAsia="宋体" w:hAnsi="宋体" w:cs="Times New Roman" w:hint="eastAsia"/>
        <w:sz w:val="24"/>
        <w:szCs w:val="24"/>
      </w:rPr>
    </w:lvl>
    <w:lvl w:ilvl="2">
      <w:start w:val="1"/>
      <w:numFmt w:val="chineseCountingThousand"/>
      <w:suff w:val="nothing"/>
      <w:lvlText w:val="(%3)"/>
      <w:lvlJc w:val="left"/>
      <w:rPr>
        <w:rFonts w:ascii="Times New Roman" w:eastAsia="宋体" w:hAnsi="Times New Roman" w:cs="Times New Roman" w:hint="default"/>
        <w:b/>
        <w:bCs/>
        <w:i w:val="0"/>
        <w:iCs w:val="0"/>
        <w:spacing w:val="0"/>
        <w:w w:val="100"/>
        <w:position w:val="0"/>
        <w:sz w:val="21"/>
        <w:szCs w:val="21"/>
      </w:rPr>
    </w:lvl>
    <w:lvl w:ilvl="3">
      <w:start w:val="1"/>
      <w:numFmt w:val="decimal"/>
      <w:suff w:val="nothing"/>
      <w:lvlText w:val="%4、"/>
      <w:lvlJc w:val="left"/>
      <w:rPr>
        <w:rFonts w:cs="Times New Roman" w:hint="eastAsia"/>
      </w:rPr>
    </w:lvl>
    <w:lvl w:ilvl="4">
      <w:start w:val="1"/>
      <w:numFmt w:val="upperLetter"/>
      <w:suff w:val="nothing"/>
      <w:lvlText w:val="%5、"/>
      <w:lvlJc w:val="left"/>
      <w:rPr>
        <w:rFonts w:cs="Times New Roman" w:hint="eastAsia"/>
      </w:rPr>
    </w:lvl>
    <w:lvl w:ilvl="5">
      <w:start w:val="1"/>
      <w:numFmt w:val="none"/>
      <w:suff w:val="nothing"/>
      <w:lvlText w:val=""/>
      <w:lvlJc w:val="left"/>
      <w:rPr>
        <w:rFonts w:cs="Times New Roman" w:hint="eastAsia"/>
      </w:rPr>
    </w:lvl>
    <w:lvl w:ilvl="6">
      <w:start w:val="1"/>
      <w:numFmt w:val="none"/>
      <w:suff w:val="nothing"/>
      <w:lvlText w:val=""/>
      <w:lvlJc w:val="left"/>
      <w:rPr>
        <w:rFonts w:cs="Times New Roman" w:hint="eastAsia"/>
      </w:rPr>
    </w:lvl>
    <w:lvl w:ilvl="7">
      <w:start w:val="1"/>
      <w:numFmt w:val="none"/>
      <w:suff w:val="nothing"/>
      <w:lvlText w:val=""/>
      <w:lvlJc w:val="left"/>
      <w:rPr>
        <w:rFonts w:cs="Times New Roman" w:hint="eastAsia"/>
      </w:rPr>
    </w:lvl>
    <w:lvl w:ilvl="8">
      <w:start w:val="1"/>
      <w:numFmt w:val="none"/>
      <w:suff w:val="nothing"/>
      <w:lvlText w:val=""/>
      <w:lvlJc w:val="left"/>
      <w:rPr>
        <w:rFonts w:cs="Times New Roman" w:hint="eastAsia"/>
      </w:rPr>
    </w:lvl>
  </w:abstractNum>
  <w:abstractNum w:abstractNumId="4">
    <w:nsid w:val="0000001A"/>
    <w:multiLevelType w:val="multilevel"/>
    <w:tmpl w:val="0000001A"/>
    <w:lvl w:ilvl="0">
      <w:start w:val="1"/>
      <w:numFmt w:val="decimal"/>
      <w:lvlText w:val="%1、"/>
      <w:lvlJc w:val="left"/>
      <w:pPr>
        <w:tabs>
          <w:tab w:val="left" w:pos="375"/>
        </w:tabs>
        <w:ind w:left="375" w:hanging="375"/>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nsid w:val="17461AEF"/>
    <w:multiLevelType w:val="hybridMultilevel"/>
    <w:tmpl w:val="CAFE0994"/>
    <w:lvl w:ilvl="0" w:tplc="66AE9F6E">
      <w:start w:val="1"/>
      <w:numFmt w:val="decimal"/>
      <w:lvlText w:val="%1."/>
      <w:lvlJc w:val="left"/>
      <w:pPr>
        <w:ind w:left="960" w:hanging="24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6">
    <w:nsid w:val="17A82F12"/>
    <w:multiLevelType w:val="multilevel"/>
    <w:tmpl w:val="17A82F12"/>
    <w:lvl w:ilvl="0">
      <w:start w:val="1"/>
      <w:numFmt w:val="japaneseCounting"/>
      <w:lvlText w:val="%1、"/>
      <w:lvlJc w:val="left"/>
      <w:pPr>
        <w:ind w:left="438" w:hanging="438"/>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1B6C25D5"/>
    <w:multiLevelType w:val="multilevel"/>
    <w:tmpl w:val="1B6C25D5"/>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1DB21A49"/>
    <w:multiLevelType w:val="singleLevel"/>
    <w:tmpl w:val="1DB21A49"/>
    <w:lvl w:ilvl="0">
      <w:start w:val="1"/>
      <w:numFmt w:val="decimal"/>
      <w:suff w:val="nothing"/>
      <w:lvlText w:val="（%1）"/>
      <w:lvlJc w:val="left"/>
    </w:lvl>
  </w:abstractNum>
  <w:abstractNum w:abstractNumId="9">
    <w:nsid w:val="32442784"/>
    <w:multiLevelType w:val="multilevel"/>
    <w:tmpl w:val="32442784"/>
    <w:lvl w:ilvl="0">
      <w:start w:val="1"/>
      <w:numFmt w:val="decimal"/>
      <w:lvlText w:val="%1、"/>
      <w:lvlJc w:val="left"/>
      <w:pPr>
        <w:tabs>
          <w:tab w:val="left" w:pos="856"/>
        </w:tabs>
        <w:ind w:left="856" w:hanging="360"/>
      </w:pPr>
      <w:rPr>
        <w:rFonts w:cs="Times New Roman" w:hint="default"/>
      </w:rPr>
    </w:lvl>
    <w:lvl w:ilvl="1">
      <w:start w:val="1"/>
      <w:numFmt w:val="decimal"/>
      <w:lvlText w:val="%2."/>
      <w:lvlJc w:val="left"/>
      <w:pPr>
        <w:tabs>
          <w:tab w:val="left" w:pos="1635"/>
        </w:tabs>
        <w:ind w:left="1635" w:hanging="735"/>
      </w:pPr>
      <w:rPr>
        <w:rFonts w:cs="Times New Roman" w:hint="default"/>
      </w:rPr>
    </w:lvl>
    <w:lvl w:ilvl="2">
      <w:start w:val="4"/>
      <w:numFmt w:val="japaneseCounting"/>
      <w:lvlText w:val="%3、"/>
      <w:lvlJc w:val="left"/>
      <w:pPr>
        <w:tabs>
          <w:tab w:val="left" w:pos="1740"/>
        </w:tabs>
        <w:ind w:left="1740" w:hanging="420"/>
      </w:pPr>
      <w:rPr>
        <w:rFonts w:cs="Times New Roman" w:hint="default"/>
      </w:rPr>
    </w:lvl>
    <w:lvl w:ilvl="3">
      <w:start w:val="1"/>
      <w:numFmt w:val="decimal"/>
      <w:lvlText w:val="（%4）"/>
      <w:lvlJc w:val="left"/>
      <w:pPr>
        <w:tabs>
          <w:tab w:val="left" w:pos="2460"/>
        </w:tabs>
        <w:ind w:left="2460" w:hanging="720"/>
      </w:pPr>
      <w:rPr>
        <w:rFonts w:cs="Times New Roman" w:hint="default"/>
      </w:rPr>
    </w:lvl>
    <w:lvl w:ilvl="4">
      <w:start w:val="1"/>
      <w:numFmt w:val="lowerLetter"/>
      <w:lvlText w:val="%5)"/>
      <w:lvlJc w:val="left"/>
      <w:pPr>
        <w:tabs>
          <w:tab w:val="left" w:pos="2580"/>
        </w:tabs>
        <w:ind w:left="2580" w:hanging="420"/>
      </w:pPr>
      <w:rPr>
        <w:rFonts w:cs="Times New Roman"/>
      </w:rPr>
    </w:lvl>
    <w:lvl w:ilvl="5">
      <w:start w:val="1"/>
      <w:numFmt w:val="lowerRoman"/>
      <w:lvlText w:val="%6."/>
      <w:lvlJc w:val="right"/>
      <w:pPr>
        <w:tabs>
          <w:tab w:val="left" w:pos="3000"/>
        </w:tabs>
        <w:ind w:left="3000" w:hanging="420"/>
      </w:pPr>
      <w:rPr>
        <w:rFonts w:cs="Times New Roman"/>
      </w:rPr>
    </w:lvl>
    <w:lvl w:ilvl="6">
      <w:start w:val="1"/>
      <w:numFmt w:val="decimal"/>
      <w:lvlText w:val="%7."/>
      <w:lvlJc w:val="left"/>
      <w:pPr>
        <w:tabs>
          <w:tab w:val="left" w:pos="3420"/>
        </w:tabs>
        <w:ind w:left="3420" w:hanging="420"/>
      </w:pPr>
      <w:rPr>
        <w:rFonts w:cs="Times New Roman"/>
      </w:rPr>
    </w:lvl>
    <w:lvl w:ilvl="7">
      <w:start w:val="1"/>
      <w:numFmt w:val="lowerLetter"/>
      <w:lvlText w:val="%8)"/>
      <w:lvlJc w:val="left"/>
      <w:pPr>
        <w:tabs>
          <w:tab w:val="left" w:pos="3840"/>
        </w:tabs>
        <w:ind w:left="3840" w:hanging="420"/>
      </w:pPr>
      <w:rPr>
        <w:rFonts w:cs="Times New Roman"/>
      </w:rPr>
    </w:lvl>
    <w:lvl w:ilvl="8">
      <w:start w:val="1"/>
      <w:numFmt w:val="lowerRoman"/>
      <w:lvlText w:val="%9."/>
      <w:lvlJc w:val="right"/>
      <w:pPr>
        <w:tabs>
          <w:tab w:val="left" w:pos="4260"/>
        </w:tabs>
        <w:ind w:left="4260" w:hanging="420"/>
      </w:pPr>
      <w:rPr>
        <w:rFonts w:cs="Times New Roman"/>
      </w:rPr>
    </w:lvl>
  </w:abstractNum>
  <w:abstractNum w:abstractNumId="10">
    <w:nsid w:val="3A6E3BF8"/>
    <w:multiLevelType w:val="multilevel"/>
    <w:tmpl w:val="3A6E3BF8"/>
    <w:lvl w:ilvl="0">
      <w:start w:val="1"/>
      <w:numFmt w:val="bullet"/>
      <w:pStyle w:val="ItemList"/>
      <w:lvlText w:val=""/>
      <w:lvlPicBulletId w:val="0"/>
      <w:lvlJc w:val="left"/>
      <w:pPr>
        <w:ind w:left="420" w:hanging="420"/>
      </w:pPr>
      <w:rPr>
        <w:rFonts w:ascii="Arial" w:hAnsi="Arial" w:hint="default"/>
        <w:color w:val="auto"/>
        <w:position w:val="-2"/>
        <w:sz w:val="15"/>
        <w:szCs w:val="18"/>
      </w:rPr>
    </w:lvl>
    <w:lvl w:ilvl="1">
      <w:start w:val="1"/>
      <w:numFmt w:val="bullet"/>
      <w:lvlText w:val=""/>
      <w:lvlJc w:val="left"/>
      <w:pPr>
        <w:tabs>
          <w:tab w:val="left" w:pos="840"/>
        </w:tabs>
        <w:ind w:left="840" w:hanging="420"/>
      </w:pPr>
      <w:rPr>
        <w:rFonts w:ascii="..ì." w:hAnsi="..ì." w:hint="default"/>
      </w:rPr>
    </w:lvl>
    <w:lvl w:ilvl="2">
      <w:start w:val="1"/>
      <w:numFmt w:val="bullet"/>
      <w:lvlText w:val=""/>
      <w:lvlJc w:val="left"/>
      <w:pPr>
        <w:tabs>
          <w:tab w:val="left" w:pos="1260"/>
        </w:tabs>
        <w:ind w:left="1260" w:hanging="420"/>
      </w:pPr>
      <w:rPr>
        <w:rFonts w:ascii="..ì." w:hAnsi="..ì." w:hint="default"/>
      </w:rPr>
    </w:lvl>
    <w:lvl w:ilvl="3">
      <w:start w:val="1"/>
      <w:numFmt w:val="bullet"/>
      <w:lvlText w:val=""/>
      <w:lvlJc w:val="left"/>
      <w:pPr>
        <w:tabs>
          <w:tab w:val="left" w:pos="1680"/>
        </w:tabs>
        <w:ind w:left="1680" w:hanging="420"/>
      </w:pPr>
      <w:rPr>
        <w:rFonts w:ascii="..ì." w:hAnsi="..ì." w:hint="default"/>
      </w:rPr>
    </w:lvl>
    <w:lvl w:ilvl="4">
      <w:start w:val="1"/>
      <w:numFmt w:val="bullet"/>
      <w:lvlText w:val=""/>
      <w:lvlJc w:val="left"/>
      <w:pPr>
        <w:tabs>
          <w:tab w:val="left" w:pos="2100"/>
        </w:tabs>
        <w:ind w:left="2100" w:hanging="420"/>
      </w:pPr>
      <w:rPr>
        <w:rFonts w:ascii="..ì." w:hAnsi="..ì." w:hint="default"/>
      </w:rPr>
    </w:lvl>
    <w:lvl w:ilvl="5">
      <w:start w:val="1"/>
      <w:numFmt w:val="bullet"/>
      <w:lvlText w:val=""/>
      <w:lvlJc w:val="left"/>
      <w:pPr>
        <w:tabs>
          <w:tab w:val="left" w:pos="2520"/>
        </w:tabs>
        <w:ind w:left="2520" w:hanging="420"/>
      </w:pPr>
      <w:rPr>
        <w:rFonts w:ascii="..ì." w:hAnsi="..ì." w:hint="default"/>
      </w:rPr>
    </w:lvl>
    <w:lvl w:ilvl="6">
      <w:start w:val="1"/>
      <w:numFmt w:val="bullet"/>
      <w:lvlText w:val=""/>
      <w:lvlJc w:val="left"/>
      <w:pPr>
        <w:tabs>
          <w:tab w:val="left" w:pos="2940"/>
        </w:tabs>
        <w:ind w:left="2940" w:hanging="420"/>
      </w:pPr>
      <w:rPr>
        <w:rFonts w:ascii="..ì." w:hAnsi="..ì." w:hint="default"/>
      </w:rPr>
    </w:lvl>
    <w:lvl w:ilvl="7">
      <w:start w:val="1"/>
      <w:numFmt w:val="bullet"/>
      <w:lvlText w:val=""/>
      <w:lvlJc w:val="left"/>
      <w:pPr>
        <w:tabs>
          <w:tab w:val="left" w:pos="3360"/>
        </w:tabs>
        <w:ind w:left="3360" w:hanging="420"/>
      </w:pPr>
      <w:rPr>
        <w:rFonts w:ascii="..ì." w:hAnsi="..ì." w:hint="default"/>
      </w:rPr>
    </w:lvl>
    <w:lvl w:ilvl="8">
      <w:start w:val="1"/>
      <w:numFmt w:val="bullet"/>
      <w:lvlText w:val=""/>
      <w:lvlJc w:val="left"/>
      <w:pPr>
        <w:tabs>
          <w:tab w:val="left" w:pos="3780"/>
        </w:tabs>
        <w:ind w:left="3780" w:hanging="420"/>
      </w:pPr>
      <w:rPr>
        <w:rFonts w:ascii="..ì." w:hAnsi="..ì." w:hint="default"/>
      </w:rPr>
    </w:lvl>
  </w:abstractNum>
  <w:abstractNum w:abstractNumId="11">
    <w:nsid w:val="3C0C5DFC"/>
    <w:multiLevelType w:val="multilevel"/>
    <w:tmpl w:val="3C0C5DFC"/>
    <w:lvl w:ilvl="0">
      <w:start w:val="1"/>
      <w:numFmt w:val="decimal"/>
      <w:lvlText w:val="%1."/>
      <w:lvlJc w:val="left"/>
      <w:pPr>
        <w:tabs>
          <w:tab w:val="left" w:pos="420"/>
        </w:tabs>
        <w:ind w:left="420" w:hanging="420"/>
      </w:pPr>
    </w:lvl>
    <w:lvl w:ilvl="1">
      <w:start w:val="1"/>
      <w:numFmt w:val="bullet"/>
      <w:lvlText w:val=""/>
      <w:lvlJc w:val="left"/>
      <w:pPr>
        <w:tabs>
          <w:tab w:val="left" w:pos="840"/>
        </w:tabs>
        <w:ind w:left="840" w:hanging="420"/>
      </w:pPr>
      <w:rPr>
        <w:rFonts w:ascii="仿宋" w:hAnsi="仿宋" w:hint="default"/>
      </w:rPr>
    </w:lvl>
    <w:lvl w:ilvl="2">
      <w:start w:val="1"/>
      <w:numFmt w:val="lowerRoman"/>
      <w:lvlText w:val="%3."/>
      <w:lvlJc w:val="right"/>
      <w:pPr>
        <w:tabs>
          <w:tab w:val="left" w:pos="1260"/>
        </w:tabs>
        <w:ind w:left="1260" w:hanging="420"/>
      </w:pPr>
    </w:lvl>
    <w:lvl w:ilvl="3">
      <w:start w:val="1"/>
      <w:numFmt w:val="decimal"/>
      <w:pStyle w:val="455"/>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2">
    <w:nsid w:val="4C180C1F"/>
    <w:multiLevelType w:val="multilevel"/>
    <w:tmpl w:val="4C180C1F"/>
    <w:lvl w:ilvl="0">
      <w:start w:val="1"/>
      <w:numFmt w:val="bullet"/>
      <w:lvlText w:val=""/>
      <w:lvlJc w:val="left"/>
      <w:pPr>
        <w:tabs>
          <w:tab w:val="left" w:pos="420"/>
        </w:tabs>
        <w:ind w:left="420" w:hanging="420"/>
      </w:pPr>
      <w:rPr>
        <w:rFonts w:ascii="仿宋" w:hAnsi="仿宋" w:hint="default"/>
      </w:rPr>
    </w:lvl>
    <w:lvl w:ilvl="1">
      <w:start w:val="1"/>
      <w:numFmt w:val="bullet"/>
      <w:lvlText w:val=""/>
      <w:lvlJc w:val="left"/>
      <w:pPr>
        <w:tabs>
          <w:tab w:val="left" w:pos="840"/>
        </w:tabs>
        <w:ind w:left="840" w:hanging="420"/>
      </w:pPr>
      <w:rPr>
        <w:rFonts w:ascii="仿宋" w:hAnsi="仿宋" w:hint="default"/>
      </w:rPr>
    </w:lvl>
    <w:lvl w:ilvl="2">
      <w:start w:val="1"/>
      <w:numFmt w:val="decimal"/>
      <w:lvlText w:val="%3）"/>
      <w:lvlJc w:val="left"/>
      <w:pPr>
        <w:ind w:left="1560" w:hanging="720"/>
      </w:pPr>
      <w:rPr>
        <w:rFonts w:ascii="华文新魏" w:hAnsi="华文新魏" w:hint="default"/>
      </w:rPr>
    </w:lvl>
    <w:lvl w:ilvl="3">
      <w:start w:val="1"/>
      <w:numFmt w:val="decimal"/>
      <w:pStyle w:val="4550"/>
      <w:lvlText w:val="%4."/>
      <w:lvlJc w:val="left"/>
      <w:pPr>
        <w:tabs>
          <w:tab w:val="left" w:pos="1680"/>
        </w:tabs>
        <w:ind w:left="1680" w:hanging="420"/>
      </w:pPr>
    </w:lvl>
    <w:lvl w:ilvl="4">
      <w:start w:val="1"/>
      <w:numFmt w:val="lowerLetter"/>
      <w:pStyle w:val="555"/>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
    <w:nsid w:val="50174A94"/>
    <w:multiLevelType w:val="multilevel"/>
    <w:tmpl w:val="50174A94"/>
    <w:lvl w:ilvl="0">
      <w:start w:val="1"/>
      <w:numFmt w:val="decimal"/>
      <w:lvlText w:val="%1."/>
      <w:lvlJc w:val="left"/>
      <w:pPr>
        <w:tabs>
          <w:tab w:val="left" w:pos="420"/>
        </w:tabs>
        <w:ind w:left="420" w:hanging="420"/>
      </w:pPr>
    </w:lvl>
    <w:lvl w:ilvl="1">
      <w:start w:val="1"/>
      <w:numFmt w:val="lowerLetter"/>
      <w:pStyle w:val="a"/>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4">
    <w:nsid w:val="53A47256"/>
    <w:multiLevelType w:val="multilevel"/>
    <w:tmpl w:val="53A47256"/>
    <w:lvl w:ilvl="0">
      <w:start w:val="1"/>
      <w:numFmt w:val="decimal"/>
      <w:lvlText w:val="%1、"/>
      <w:lvlJc w:val="left"/>
      <w:pPr>
        <w:ind w:left="951" w:hanging="636"/>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15">
    <w:nsid w:val="60600F47"/>
    <w:multiLevelType w:val="multilevel"/>
    <w:tmpl w:val="60600F47"/>
    <w:lvl w:ilvl="0">
      <w:start w:val="1"/>
      <w:numFmt w:val="decimal"/>
      <w:pStyle w:val="11212"/>
      <w:lvlText w:val="%1、"/>
      <w:lvlJc w:val="left"/>
      <w:pPr>
        <w:ind w:left="720" w:hanging="720"/>
      </w:pPr>
      <w:rPr>
        <w:rFonts w:hint="default"/>
      </w:rPr>
    </w:lvl>
    <w:lvl w:ilvl="1">
      <w:start w:val="2"/>
      <w:numFmt w:val="decimalEnclosedCircle"/>
      <w:lvlText w:val="%2"/>
      <w:lvlJc w:val="left"/>
      <w:pPr>
        <w:ind w:left="780" w:hanging="360"/>
      </w:pPr>
      <w:rPr>
        <w:rFonts w:ascii="仿宋" w:hAnsi="仿宋" w:hint="default"/>
      </w:rPr>
    </w:lvl>
    <w:lvl w:ilvl="2">
      <w:start w:val="1"/>
      <w:numFmt w:val="lowerRoman"/>
      <w:pStyle w:val="3h3H3sect12366"/>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nsid w:val="613F01A6"/>
    <w:multiLevelType w:val="multilevel"/>
    <w:tmpl w:val="613F01A6"/>
    <w:lvl w:ilvl="0">
      <w:start w:val="1"/>
      <w:numFmt w:val="decimal"/>
      <w:pStyle w:val="PMtextBullet"/>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7">
    <w:nsid w:val="625234C5"/>
    <w:multiLevelType w:val="multilevel"/>
    <w:tmpl w:val="625234C5"/>
    <w:lvl w:ilvl="0">
      <w:start w:val="1"/>
      <w:numFmt w:val="japaneseCounting"/>
      <w:lvlText w:val="（%1）"/>
      <w:lvlJc w:val="left"/>
      <w:pPr>
        <w:ind w:left="1080" w:hanging="1080"/>
      </w:pPr>
      <w:rPr>
        <w:rFonts w:hint="default"/>
      </w:rPr>
    </w:lvl>
    <w:lvl w:ilvl="1">
      <w:start w:val="1"/>
      <w:numFmt w:val="decimal"/>
      <w:lvlText w:val="%2."/>
      <w:lvlJc w:val="left"/>
      <w:pPr>
        <w:tabs>
          <w:tab w:val="left" w:pos="840"/>
        </w:tabs>
        <w:ind w:left="840" w:hanging="420"/>
      </w:pPr>
      <w:rPr>
        <w:rFonts w:hint="default"/>
      </w:rPr>
    </w:lvl>
    <w:lvl w:ilvl="2">
      <w:start w:val="1"/>
      <w:numFmt w:val="upperLetter"/>
      <w:lvlText w:val="%3、"/>
      <w:lvlJc w:val="left"/>
      <w:pPr>
        <w:tabs>
          <w:tab w:val="left" w:pos="1200"/>
        </w:tabs>
        <w:ind w:left="1200" w:hanging="360"/>
      </w:pPr>
      <w:rPr>
        <w:rFonts w:hint="default"/>
      </w:rPr>
    </w:lvl>
    <w:lvl w:ilvl="3">
      <w:start w:val="1"/>
      <w:numFmt w:val="decimal"/>
      <w:lvlText w:val="%4、"/>
      <w:lvlJc w:val="left"/>
      <w:pPr>
        <w:tabs>
          <w:tab w:val="left" w:pos="1620"/>
        </w:tabs>
        <w:ind w:left="1620" w:hanging="360"/>
      </w:pPr>
      <w:rPr>
        <w:rFonts w:hint="default"/>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8">
    <w:nsid w:val="633F3951"/>
    <w:multiLevelType w:val="multilevel"/>
    <w:tmpl w:val="633F3951"/>
    <w:lvl w:ilvl="0">
      <w:start w:val="1"/>
      <w:numFmt w:val="decimal"/>
      <w:lvlText w:val="%1."/>
      <w:lvlJc w:val="left"/>
      <w:pPr>
        <w:tabs>
          <w:tab w:val="left" w:pos="420"/>
        </w:tabs>
        <w:ind w:left="420" w:hanging="420"/>
      </w:pPr>
    </w:lvl>
    <w:lvl w:ilvl="1">
      <w:start w:val="1"/>
      <w:numFmt w:val="bullet"/>
      <w:lvlText w:val=""/>
      <w:lvlJc w:val="left"/>
      <w:pPr>
        <w:tabs>
          <w:tab w:val="left" w:pos="840"/>
        </w:tabs>
        <w:ind w:left="840" w:hanging="420"/>
      </w:pPr>
      <w:rPr>
        <w:rFonts w:ascii="仿宋" w:hAnsi="仿宋"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9">
    <w:nsid w:val="637F50D7"/>
    <w:multiLevelType w:val="multilevel"/>
    <w:tmpl w:val="637F50D7"/>
    <w:lvl w:ilvl="0">
      <w:start w:val="1"/>
      <w:numFmt w:val="japaneseCounting"/>
      <w:lvlText w:val="%1、"/>
      <w:lvlJc w:val="left"/>
      <w:pPr>
        <w:ind w:left="465" w:hanging="46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6CEA2025"/>
    <w:multiLevelType w:val="multilevel"/>
    <w:tmpl w:val="6CEA2025"/>
    <w:lvl w:ilvl="0">
      <w:start w:val="1"/>
      <w:numFmt w:val="none"/>
      <w:pStyle w:val="a0"/>
      <w:suff w:val="nothing"/>
      <w:lvlText w:val="%1"/>
      <w:lvlJc w:val="left"/>
      <w:pPr>
        <w:ind w:left="0" w:firstLine="0"/>
      </w:pPr>
      <w:rPr>
        <w:rFonts w:ascii="Century" w:hAnsi="Century" w:hint="default"/>
        <w:b/>
        <w:i w:val="0"/>
        <w:sz w:val="21"/>
      </w:rPr>
    </w:lvl>
    <w:lvl w:ilvl="1">
      <w:start w:val="1"/>
      <w:numFmt w:val="decimal"/>
      <w:suff w:val="nothing"/>
      <w:lvlText w:val="%1%2　"/>
      <w:lvlJc w:val="left"/>
      <w:pPr>
        <w:ind w:left="315" w:firstLine="0"/>
      </w:pPr>
      <w:rPr>
        <w:rFonts w:ascii="仿宋" w:eastAsia="仿宋" w:hAnsi="Century" w:hint="eastAsia"/>
        <w:b w:val="0"/>
        <w:i w:val="0"/>
        <w:sz w:val="21"/>
      </w:rPr>
    </w:lvl>
    <w:lvl w:ilvl="2">
      <w:start w:val="1"/>
      <w:numFmt w:val="decimal"/>
      <w:suff w:val="nothing"/>
      <w:lvlText w:val="%1%2.%3　"/>
      <w:lvlJc w:val="left"/>
      <w:pPr>
        <w:ind w:left="630" w:firstLine="0"/>
      </w:pPr>
      <w:rPr>
        <w:rFonts w:ascii="仿宋" w:eastAsia="仿宋" w:hAnsi="Century" w:hint="eastAsia"/>
        <w:b w:val="0"/>
        <w:i w:val="0"/>
        <w:sz w:val="21"/>
      </w:rPr>
    </w:lvl>
    <w:lvl w:ilvl="3">
      <w:start w:val="1"/>
      <w:numFmt w:val="decimal"/>
      <w:suff w:val="nothing"/>
      <w:lvlText w:val="%1%2.%3.%4　"/>
      <w:lvlJc w:val="left"/>
      <w:pPr>
        <w:ind w:left="567" w:firstLine="0"/>
      </w:pPr>
      <w:rPr>
        <w:rFonts w:ascii="仿宋" w:eastAsia="仿宋" w:hAnsi="Century" w:hint="eastAsia"/>
        <w:b w:val="0"/>
        <w:i w:val="0"/>
        <w:sz w:val="21"/>
      </w:rPr>
    </w:lvl>
    <w:lvl w:ilvl="4">
      <w:start w:val="1"/>
      <w:numFmt w:val="decimal"/>
      <w:suff w:val="nothing"/>
      <w:lvlText w:val="%1%2.%3.%4.%5　"/>
      <w:lvlJc w:val="left"/>
      <w:pPr>
        <w:ind w:left="1050" w:firstLine="0"/>
      </w:pPr>
      <w:rPr>
        <w:rFonts w:ascii="仿宋" w:eastAsia="仿宋" w:hAnsi="Century" w:hint="eastAsia"/>
        <w:b w:val="0"/>
        <w:i w:val="0"/>
        <w:sz w:val="21"/>
        <w:szCs w:val="21"/>
      </w:rPr>
    </w:lvl>
    <w:lvl w:ilvl="5">
      <w:start w:val="1"/>
      <w:numFmt w:val="decimal"/>
      <w:suff w:val="nothing"/>
      <w:lvlText w:val="%1%2.%3.%4.%5.%6　"/>
      <w:lvlJc w:val="left"/>
      <w:pPr>
        <w:ind w:left="0" w:firstLine="0"/>
      </w:pPr>
      <w:rPr>
        <w:rFonts w:ascii="仿宋" w:eastAsia="仿宋" w:hAnsi="Century" w:hint="eastAsia"/>
        <w:b w:val="0"/>
        <w:i w:val="0"/>
        <w:sz w:val="21"/>
      </w:rPr>
    </w:lvl>
    <w:lvl w:ilvl="6">
      <w:start w:val="1"/>
      <w:numFmt w:val="decimal"/>
      <w:suff w:val="nothing"/>
      <w:lvlText w:val="%1%2.%3.%4.%5.%6.%7　"/>
      <w:lvlJc w:val="left"/>
      <w:pPr>
        <w:ind w:left="0" w:firstLine="0"/>
      </w:pPr>
      <w:rPr>
        <w:rFonts w:ascii="仿宋" w:eastAsia="仿宋" w:hAnsi="Century"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21">
    <w:nsid w:val="76933334"/>
    <w:multiLevelType w:val="multilevel"/>
    <w:tmpl w:val="76933334"/>
    <w:lvl w:ilvl="0">
      <w:start w:val="1"/>
      <w:numFmt w:val="none"/>
      <w:pStyle w:val="a1"/>
      <w:lvlText w:val="%1——"/>
      <w:lvlJc w:val="left"/>
      <w:pPr>
        <w:tabs>
          <w:tab w:val="left" w:pos="11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2">
    <w:nsid w:val="7C2D1E14"/>
    <w:multiLevelType w:val="multilevel"/>
    <w:tmpl w:val="7C2D1E14"/>
    <w:lvl w:ilvl="0">
      <w:start w:val="1"/>
      <w:numFmt w:val="decimal"/>
      <w:lvlText w:val="%1."/>
      <w:lvlJc w:val="left"/>
      <w:pPr>
        <w:tabs>
          <w:tab w:val="left" w:pos="420"/>
        </w:tabs>
        <w:ind w:left="420" w:hanging="420"/>
      </w:pPr>
      <w:rPr>
        <w:rFonts w:hint="eastAsia"/>
      </w:rPr>
    </w:lvl>
    <w:lvl w:ilvl="1">
      <w:start w:val="1"/>
      <w:numFmt w:val="lowerLetter"/>
      <w:pStyle w:val="a2"/>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18"/>
  </w:num>
  <w:num w:numId="2">
    <w:abstractNumId w:val="17"/>
  </w:num>
  <w:num w:numId="3">
    <w:abstractNumId w:val="20"/>
  </w:num>
  <w:num w:numId="4">
    <w:abstractNumId w:val="13"/>
  </w:num>
  <w:num w:numId="5">
    <w:abstractNumId w:val="15"/>
  </w:num>
  <w:num w:numId="6">
    <w:abstractNumId w:val="22"/>
  </w:num>
  <w:num w:numId="7">
    <w:abstractNumId w:val="11"/>
  </w:num>
  <w:num w:numId="8">
    <w:abstractNumId w:val="12"/>
  </w:num>
  <w:num w:numId="9">
    <w:abstractNumId w:val="16"/>
  </w:num>
  <w:num w:numId="10">
    <w:abstractNumId w:val="10"/>
  </w:num>
  <w:num w:numId="11">
    <w:abstractNumId w:val="21"/>
  </w:num>
  <w:num w:numId="12">
    <w:abstractNumId w:val="6"/>
  </w:num>
  <w:num w:numId="13">
    <w:abstractNumId w:val="19"/>
  </w:num>
  <w:num w:numId="14">
    <w:abstractNumId w:val="4"/>
  </w:num>
  <w:num w:numId="15">
    <w:abstractNumId w:val="0"/>
  </w:num>
  <w:num w:numId="16">
    <w:abstractNumId w:val="3"/>
  </w:num>
  <w:num w:numId="17">
    <w:abstractNumId w:val="9"/>
  </w:num>
  <w:num w:numId="18">
    <w:abstractNumId w:val="2"/>
  </w:num>
  <w:num w:numId="19">
    <w:abstractNumId w:val="1"/>
  </w:num>
  <w:num w:numId="20">
    <w:abstractNumId w:val="14"/>
  </w:num>
  <w:num w:numId="21">
    <w:abstractNumId w:val="7"/>
  </w:num>
  <w:num w:numId="22">
    <w:abstractNumId w:val="5"/>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hideSpellingErrors/>
  <w:proofState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DAxOWZjODNjNjg3YjI0YjYxYjgxZTQ4ZGU5N2JjNWYifQ=="/>
  </w:docVars>
  <w:rsids>
    <w:rsidRoot w:val="00172A27"/>
    <w:rsid w:val="8BD3DDDB"/>
    <w:rsid w:val="9FF7270A"/>
    <w:rsid w:val="BB7C77AF"/>
    <w:rsid w:val="D97FAC96"/>
    <w:rsid w:val="EB3BF3DC"/>
    <w:rsid w:val="EF6E963E"/>
    <w:rsid w:val="F5F9A000"/>
    <w:rsid w:val="FAF7C42C"/>
    <w:rsid w:val="FB956571"/>
    <w:rsid w:val="FEE94744"/>
    <w:rsid w:val="FEFF44D1"/>
    <w:rsid w:val="FFBB6479"/>
    <w:rsid w:val="0000119F"/>
    <w:rsid w:val="0000183E"/>
    <w:rsid w:val="00001E05"/>
    <w:rsid w:val="00003041"/>
    <w:rsid w:val="00003205"/>
    <w:rsid w:val="00003224"/>
    <w:rsid w:val="0000466A"/>
    <w:rsid w:val="00007574"/>
    <w:rsid w:val="00007F06"/>
    <w:rsid w:val="00010710"/>
    <w:rsid w:val="00010ADA"/>
    <w:rsid w:val="000110F3"/>
    <w:rsid w:val="000130A3"/>
    <w:rsid w:val="00014FF6"/>
    <w:rsid w:val="00015AD0"/>
    <w:rsid w:val="00017B3D"/>
    <w:rsid w:val="00020162"/>
    <w:rsid w:val="00020907"/>
    <w:rsid w:val="00020A3B"/>
    <w:rsid w:val="000211EC"/>
    <w:rsid w:val="0002299B"/>
    <w:rsid w:val="00023541"/>
    <w:rsid w:val="00024D72"/>
    <w:rsid w:val="0002771D"/>
    <w:rsid w:val="00031867"/>
    <w:rsid w:val="00032608"/>
    <w:rsid w:val="0003363D"/>
    <w:rsid w:val="00034909"/>
    <w:rsid w:val="00034D44"/>
    <w:rsid w:val="000360A0"/>
    <w:rsid w:val="00037462"/>
    <w:rsid w:val="0003750E"/>
    <w:rsid w:val="00037758"/>
    <w:rsid w:val="00037D0E"/>
    <w:rsid w:val="000419A3"/>
    <w:rsid w:val="00045206"/>
    <w:rsid w:val="00045567"/>
    <w:rsid w:val="000455DB"/>
    <w:rsid w:val="00046003"/>
    <w:rsid w:val="00046308"/>
    <w:rsid w:val="00047480"/>
    <w:rsid w:val="00047ACD"/>
    <w:rsid w:val="0005021F"/>
    <w:rsid w:val="0005076B"/>
    <w:rsid w:val="00050B29"/>
    <w:rsid w:val="0005187F"/>
    <w:rsid w:val="00052B65"/>
    <w:rsid w:val="000542D8"/>
    <w:rsid w:val="00056005"/>
    <w:rsid w:val="00056C02"/>
    <w:rsid w:val="000571DF"/>
    <w:rsid w:val="000578F5"/>
    <w:rsid w:val="0006050D"/>
    <w:rsid w:val="00060655"/>
    <w:rsid w:val="00061A29"/>
    <w:rsid w:val="00061CF0"/>
    <w:rsid w:val="00062270"/>
    <w:rsid w:val="0006319A"/>
    <w:rsid w:val="000644FD"/>
    <w:rsid w:val="00065C79"/>
    <w:rsid w:val="00066D79"/>
    <w:rsid w:val="00067592"/>
    <w:rsid w:val="000707F5"/>
    <w:rsid w:val="0007113A"/>
    <w:rsid w:val="00072A8C"/>
    <w:rsid w:val="00073DF0"/>
    <w:rsid w:val="00073E90"/>
    <w:rsid w:val="00073FD2"/>
    <w:rsid w:val="00075EF7"/>
    <w:rsid w:val="000760C4"/>
    <w:rsid w:val="00076600"/>
    <w:rsid w:val="00076741"/>
    <w:rsid w:val="000776AA"/>
    <w:rsid w:val="00081B15"/>
    <w:rsid w:val="00083A3D"/>
    <w:rsid w:val="00084056"/>
    <w:rsid w:val="00085225"/>
    <w:rsid w:val="000876AF"/>
    <w:rsid w:val="00087CEF"/>
    <w:rsid w:val="00091A10"/>
    <w:rsid w:val="00093542"/>
    <w:rsid w:val="0009432C"/>
    <w:rsid w:val="000966CF"/>
    <w:rsid w:val="00097BB4"/>
    <w:rsid w:val="000A055C"/>
    <w:rsid w:val="000A0E82"/>
    <w:rsid w:val="000A103E"/>
    <w:rsid w:val="000A1F18"/>
    <w:rsid w:val="000A2DAA"/>
    <w:rsid w:val="000A4628"/>
    <w:rsid w:val="000A5643"/>
    <w:rsid w:val="000A67E7"/>
    <w:rsid w:val="000B08EA"/>
    <w:rsid w:val="000B09BF"/>
    <w:rsid w:val="000B12D0"/>
    <w:rsid w:val="000B2DD3"/>
    <w:rsid w:val="000B3F8F"/>
    <w:rsid w:val="000B44E1"/>
    <w:rsid w:val="000B618E"/>
    <w:rsid w:val="000B61BD"/>
    <w:rsid w:val="000B746D"/>
    <w:rsid w:val="000C05EA"/>
    <w:rsid w:val="000C0AC4"/>
    <w:rsid w:val="000C2488"/>
    <w:rsid w:val="000C2CF5"/>
    <w:rsid w:val="000C4431"/>
    <w:rsid w:val="000C4FD3"/>
    <w:rsid w:val="000C558D"/>
    <w:rsid w:val="000C5E08"/>
    <w:rsid w:val="000C64D2"/>
    <w:rsid w:val="000C6C7C"/>
    <w:rsid w:val="000D160F"/>
    <w:rsid w:val="000D47EE"/>
    <w:rsid w:val="000D4C9F"/>
    <w:rsid w:val="000D5515"/>
    <w:rsid w:val="000E19EE"/>
    <w:rsid w:val="000E30E7"/>
    <w:rsid w:val="000E4033"/>
    <w:rsid w:val="000E4EF9"/>
    <w:rsid w:val="000E59BE"/>
    <w:rsid w:val="000E5A3F"/>
    <w:rsid w:val="000E60FD"/>
    <w:rsid w:val="000E7471"/>
    <w:rsid w:val="000E786E"/>
    <w:rsid w:val="000F0222"/>
    <w:rsid w:val="000F0BA4"/>
    <w:rsid w:val="000F11B8"/>
    <w:rsid w:val="000F2B08"/>
    <w:rsid w:val="000F3777"/>
    <w:rsid w:val="000F45F7"/>
    <w:rsid w:val="000F50BD"/>
    <w:rsid w:val="000F7278"/>
    <w:rsid w:val="000F75F8"/>
    <w:rsid w:val="000F7CA6"/>
    <w:rsid w:val="001007CA"/>
    <w:rsid w:val="00100A00"/>
    <w:rsid w:val="0010115B"/>
    <w:rsid w:val="00104EA5"/>
    <w:rsid w:val="001056E9"/>
    <w:rsid w:val="00106B5E"/>
    <w:rsid w:val="00106C37"/>
    <w:rsid w:val="00106CE6"/>
    <w:rsid w:val="0010725D"/>
    <w:rsid w:val="001079CE"/>
    <w:rsid w:val="00110CBE"/>
    <w:rsid w:val="00111448"/>
    <w:rsid w:val="00111536"/>
    <w:rsid w:val="00111F8D"/>
    <w:rsid w:val="00112992"/>
    <w:rsid w:val="00112F59"/>
    <w:rsid w:val="0011366B"/>
    <w:rsid w:val="00113ECC"/>
    <w:rsid w:val="00114CEF"/>
    <w:rsid w:val="00115391"/>
    <w:rsid w:val="00117670"/>
    <w:rsid w:val="00121636"/>
    <w:rsid w:val="00121680"/>
    <w:rsid w:val="001220B5"/>
    <w:rsid w:val="001228A6"/>
    <w:rsid w:val="00124B87"/>
    <w:rsid w:val="001270C6"/>
    <w:rsid w:val="00130357"/>
    <w:rsid w:val="00130AFF"/>
    <w:rsid w:val="001315CE"/>
    <w:rsid w:val="001341E5"/>
    <w:rsid w:val="001357C0"/>
    <w:rsid w:val="00137BCC"/>
    <w:rsid w:val="00137DE3"/>
    <w:rsid w:val="001408BC"/>
    <w:rsid w:val="00141D80"/>
    <w:rsid w:val="00143E75"/>
    <w:rsid w:val="00143F07"/>
    <w:rsid w:val="001447A2"/>
    <w:rsid w:val="001455D4"/>
    <w:rsid w:val="00145C2C"/>
    <w:rsid w:val="00146CCC"/>
    <w:rsid w:val="00147657"/>
    <w:rsid w:val="001507D5"/>
    <w:rsid w:val="00151447"/>
    <w:rsid w:val="00151CE7"/>
    <w:rsid w:val="0015203E"/>
    <w:rsid w:val="0015341B"/>
    <w:rsid w:val="0015380D"/>
    <w:rsid w:val="00154025"/>
    <w:rsid w:val="001545E2"/>
    <w:rsid w:val="00154765"/>
    <w:rsid w:val="00154C7F"/>
    <w:rsid w:val="00155ADC"/>
    <w:rsid w:val="00156710"/>
    <w:rsid w:val="00160763"/>
    <w:rsid w:val="00162C86"/>
    <w:rsid w:val="00163C23"/>
    <w:rsid w:val="00164081"/>
    <w:rsid w:val="00164203"/>
    <w:rsid w:val="001650E1"/>
    <w:rsid w:val="001653C5"/>
    <w:rsid w:val="00166982"/>
    <w:rsid w:val="0016698B"/>
    <w:rsid w:val="00167830"/>
    <w:rsid w:val="00167C81"/>
    <w:rsid w:val="00170AEE"/>
    <w:rsid w:val="0017186F"/>
    <w:rsid w:val="00171B9E"/>
    <w:rsid w:val="001722C4"/>
    <w:rsid w:val="00172A27"/>
    <w:rsid w:val="00173B29"/>
    <w:rsid w:val="00173EDF"/>
    <w:rsid w:val="00174A7E"/>
    <w:rsid w:val="00174DDD"/>
    <w:rsid w:val="001759C1"/>
    <w:rsid w:val="001760E2"/>
    <w:rsid w:val="0017625F"/>
    <w:rsid w:val="00177799"/>
    <w:rsid w:val="00177AA1"/>
    <w:rsid w:val="00177E29"/>
    <w:rsid w:val="00180E16"/>
    <w:rsid w:val="00182314"/>
    <w:rsid w:val="001828FD"/>
    <w:rsid w:val="00184F2C"/>
    <w:rsid w:val="00185216"/>
    <w:rsid w:val="00186FFC"/>
    <w:rsid w:val="00187C04"/>
    <w:rsid w:val="00190026"/>
    <w:rsid w:val="00193A13"/>
    <w:rsid w:val="00193EEE"/>
    <w:rsid w:val="00194213"/>
    <w:rsid w:val="001975F6"/>
    <w:rsid w:val="001A0881"/>
    <w:rsid w:val="001A1499"/>
    <w:rsid w:val="001A27F8"/>
    <w:rsid w:val="001A3AE3"/>
    <w:rsid w:val="001A3D1C"/>
    <w:rsid w:val="001A6CBA"/>
    <w:rsid w:val="001B0747"/>
    <w:rsid w:val="001B1084"/>
    <w:rsid w:val="001B194F"/>
    <w:rsid w:val="001B27B0"/>
    <w:rsid w:val="001B3FE8"/>
    <w:rsid w:val="001B7899"/>
    <w:rsid w:val="001B7D44"/>
    <w:rsid w:val="001C04D6"/>
    <w:rsid w:val="001C0785"/>
    <w:rsid w:val="001C0AB9"/>
    <w:rsid w:val="001C0B79"/>
    <w:rsid w:val="001C0BED"/>
    <w:rsid w:val="001C1933"/>
    <w:rsid w:val="001C1C07"/>
    <w:rsid w:val="001C4B24"/>
    <w:rsid w:val="001C5F53"/>
    <w:rsid w:val="001C670B"/>
    <w:rsid w:val="001C6A2B"/>
    <w:rsid w:val="001C771C"/>
    <w:rsid w:val="001C7FF6"/>
    <w:rsid w:val="001D1B30"/>
    <w:rsid w:val="001D259B"/>
    <w:rsid w:val="001D269B"/>
    <w:rsid w:val="001D2E7D"/>
    <w:rsid w:val="001D34D1"/>
    <w:rsid w:val="001D40E3"/>
    <w:rsid w:val="001D415C"/>
    <w:rsid w:val="001D5C48"/>
    <w:rsid w:val="001D5F45"/>
    <w:rsid w:val="001D6373"/>
    <w:rsid w:val="001E09EB"/>
    <w:rsid w:val="001E171B"/>
    <w:rsid w:val="001E1D2E"/>
    <w:rsid w:val="001E26C4"/>
    <w:rsid w:val="001E3ED1"/>
    <w:rsid w:val="001E4C16"/>
    <w:rsid w:val="001E5023"/>
    <w:rsid w:val="001E5236"/>
    <w:rsid w:val="001E5340"/>
    <w:rsid w:val="001E605A"/>
    <w:rsid w:val="001E68EF"/>
    <w:rsid w:val="001E706B"/>
    <w:rsid w:val="001E7283"/>
    <w:rsid w:val="001E7E7F"/>
    <w:rsid w:val="001F1D9D"/>
    <w:rsid w:val="001F2490"/>
    <w:rsid w:val="001F2BFB"/>
    <w:rsid w:val="001F2ECC"/>
    <w:rsid w:val="001F3B2E"/>
    <w:rsid w:val="001F3BD5"/>
    <w:rsid w:val="001F4EAE"/>
    <w:rsid w:val="001F6C2F"/>
    <w:rsid w:val="001F7074"/>
    <w:rsid w:val="001F714E"/>
    <w:rsid w:val="00200691"/>
    <w:rsid w:val="002014EA"/>
    <w:rsid w:val="00201D91"/>
    <w:rsid w:val="00202470"/>
    <w:rsid w:val="0020567F"/>
    <w:rsid w:val="00205D56"/>
    <w:rsid w:val="0020640F"/>
    <w:rsid w:val="0020670A"/>
    <w:rsid w:val="002067B5"/>
    <w:rsid w:val="0021210F"/>
    <w:rsid w:val="00212801"/>
    <w:rsid w:val="00212A8F"/>
    <w:rsid w:val="00215649"/>
    <w:rsid w:val="002159FD"/>
    <w:rsid w:val="00216841"/>
    <w:rsid w:val="00217F3B"/>
    <w:rsid w:val="00221A01"/>
    <w:rsid w:val="00221E93"/>
    <w:rsid w:val="00221F7D"/>
    <w:rsid w:val="00222006"/>
    <w:rsid w:val="00222055"/>
    <w:rsid w:val="002233A2"/>
    <w:rsid w:val="0022349A"/>
    <w:rsid w:val="00224311"/>
    <w:rsid w:val="00224B99"/>
    <w:rsid w:val="00225986"/>
    <w:rsid w:val="00225A4E"/>
    <w:rsid w:val="00226E2D"/>
    <w:rsid w:val="00227B05"/>
    <w:rsid w:val="0023105A"/>
    <w:rsid w:val="00232375"/>
    <w:rsid w:val="00232AB9"/>
    <w:rsid w:val="00233CF9"/>
    <w:rsid w:val="00233E8A"/>
    <w:rsid w:val="00233F2F"/>
    <w:rsid w:val="002350DD"/>
    <w:rsid w:val="00236C98"/>
    <w:rsid w:val="00240638"/>
    <w:rsid w:val="00240CF5"/>
    <w:rsid w:val="002410F8"/>
    <w:rsid w:val="0024118A"/>
    <w:rsid w:val="0024157D"/>
    <w:rsid w:val="00241824"/>
    <w:rsid w:val="00243923"/>
    <w:rsid w:val="00250D6A"/>
    <w:rsid w:val="002512AC"/>
    <w:rsid w:val="0025365F"/>
    <w:rsid w:val="0025368E"/>
    <w:rsid w:val="00254114"/>
    <w:rsid w:val="00254186"/>
    <w:rsid w:val="00256DDC"/>
    <w:rsid w:val="00256E90"/>
    <w:rsid w:val="0026277D"/>
    <w:rsid w:val="00263861"/>
    <w:rsid w:val="00265183"/>
    <w:rsid w:val="002670DD"/>
    <w:rsid w:val="002709C2"/>
    <w:rsid w:val="00270BA7"/>
    <w:rsid w:val="002710AD"/>
    <w:rsid w:val="00271663"/>
    <w:rsid w:val="002721B2"/>
    <w:rsid w:val="00274D2C"/>
    <w:rsid w:val="00275EDB"/>
    <w:rsid w:val="002772A6"/>
    <w:rsid w:val="00281F3F"/>
    <w:rsid w:val="00282394"/>
    <w:rsid w:val="002841D3"/>
    <w:rsid w:val="002916CD"/>
    <w:rsid w:val="00293543"/>
    <w:rsid w:val="002936EF"/>
    <w:rsid w:val="002938AC"/>
    <w:rsid w:val="00293B75"/>
    <w:rsid w:val="002948F6"/>
    <w:rsid w:val="00295435"/>
    <w:rsid w:val="002954A8"/>
    <w:rsid w:val="002A0676"/>
    <w:rsid w:val="002A0946"/>
    <w:rsid w:val="002A0C84"/>
    <w:rsid w:val="002A0EC2"/>
    <w:rsid w:val="002A134E"/>
    <w:rsid w:val="002A183C"/>
    <w:rsid w:val="002A1F90"/>
    <w:rsid w:val="002A2547"/>
    <w:rsid w:val="002A286A"/>
    <w:rsid w:val="002A35D0"/>
    <w:rsid w:val="002A418C"/>
    <w:rsid w:val="002A42D5"/>
    <w:rsid w:val="002A5ED9"/>
    <w:rsid w:val="002A665D"/>
    <w:rsid w:val="002A774D"/>
    <w:rsid w:val="002A7AC3"/>
    <w:rsid w:val="002B0069"/>
    <w:rsid w:val="002B117D"/>
    <w:rsid w:val="002B3AF1"/>
    <w:rsid w:val="002B469C"/>
    <w:rsid w:val="002B478B"/>
    <w:rsid w:val="002B5A30"/>
    <w:rsid w:val="002B6189"/>
    <w:rsid w:val="002B70C1"/>
    <w:rsid w:val="002B7257"/>
    <w:rsid w:val="002B7513"/>
    <w:rsid w:val="002B751C"/>
    <w:rsid w:val="002B77B7"/>
    <w:rsid w:val="002C09BF"/>
    <w:rsid w:val="002C359F"/>
    <w:rsid w:val="002C54E6"/>
    <w:rsid w:val="002C6458"/>
    <w:rsid w:val="002D00C6"/>
    <w:rsid w:val="002D0CAF"/>
    <w:rsid w:val="002D1254"/>
    <w:rsid w:val="002D143E"/>
    <w:rsid w:val="002D14B9"/>
    <w:rsid w:val="002D1CC5"/>
    <w:rsid w:val="002D289E"/>
    <w:rsid w:val="002D2FFB"/>
    <w:rsid w:val="002D4134"/>
    <w:rsid w:val="002D4643"/>
    <w:rsid w:val="002D54E8"/>
    <w:rsid w:val="002D5A55"/>
    <w:rsid w:val="002D6C85"/>
    <w:rsid w:val="002E084B"/>
    <w:rsid w:val="002E0D92"/>
    <w:rsid w:val="002E16B6"/>
    <w:rsid w:val="002E1CDE"/>
    <w:rsid w:val="002E4213"/>
    <w:rsid w:val="002E46F6"/>
    <w:rsid w:val="002E587D"/>
    <w:rsid w:val="002E5E2B"/>
    <w:rsid w:val="002F181A"/>
    <w:rsid w:val="002F1B3D"/>
    <w:rsid w:val="002F1FE1"/>
    <w:rsid w:val="002F2700"/>
    <w:rsid w:val="002F5B35"/>
    <w:rsid w:val="002F6C0E"/>
    <w:rsid w:val="003006C9"/>
    <w:rsid w:val="00300DE2"/>
    <w:rsid w:val="00302121"/>
    <w:rsid w:val="00302BC5"/>
    <w:rsid w:val="003032CC"/>
    <w:rsid w:val="0030413D"/>
    <w:rsid w:val="003041F0"/>
    <w:rsid w:val="003046A9"/>
    <w:rsid w:val="00305202"/>
    <w:rsid w:val="0030636E"/>
    <w:rsid w:val="0030655D"/>
    <w:rsid w:val="00307949"/>
    <w:rsid w:val="00307BEB"/>
    <w:rsid w:val="00310539"/>
    <w:rsid w:val="0031069D"/>
    <w:rsid w:val="00310AEB"/>
    <w:rsid w:val="00311834"/>
    <w:rsid w:val="00312FFB"/>
    <w:rsid w:val="003130B1"/>
    <w:rsid w:val="003137B2"/>
    <w:rsid w:val="00313889"/>
    <w:rsid w:val="003144EB"/>
    <w:rsid w:val="00314546"/>
    <w:rsid w:val="00314A67"/>
    <w:rsid w:val="00315172"/>
    <w:rsid w:val="003166B1"/>
    <w:rsid w:val="003171B9"/>
    <w:rsid w:val="00317528"/>
    <w:rsid w:val="00317EB2"/>
    <w:rsid w:val="00321194"/>
    <w:rsid w:val="0032233B"/>
    <w:rsid w:val="00322AE9"/>
    <w:rsid w:val="00323B3B"/>
    <w:rsid w:val="00324141"/>
    <w:rsid w:val="003254F5"/>
    <w:rsid w:val="00325667"/>
    <w:rsid w:val="003267DE"/>
    <w:rsid w:val="00327653"/>
    <w:rsid w:val="00327C90"/>
    <w:rsid w:val="00330044"/>
    <w:rsid w:val="00330C49"/>
    <w:rsid w:val="00333D8F"/>
    <w:rsid w:val="003340A4"/>
    <w:rsid w:val="00334331"/>
    <w:rsid w:val="00334748"/>
    <w:rsid w:val="003349C6"/>
    <w:rsid w:val="00336B0F"/>
    <w:rsid w:val="00336C4E"/>
    <w:rsid w:val="00337924"/>
    <w:rsid w:val="00344F00"/>
    <w:rsid w:val="003452D5"/>
    <w:rsid w:val="00345DF7"/>
    <w:rsid w:val="0034731A"/>
    <w:rsid w:val="003478B9"/>
    <w:rsid w:val="003504D1"/>
    <w:rsid w:val="00352180"/>
    <w:rsid w:val="00352BEA"/>
    <w:rsid w:val="00353788"/>
    <w:rsid w:val="0035414C"/>
    <w:rsid w:val="003543E0"/>
    <w:rsid w:val="00354A0F"/>
    <w:rsid w:val="003563B6"/>
    <w:rsid w:val="00357863"/>
    <w:rsid w:val="0036152D"/>
    <w:rsid w:val="00361673"/>
    <w:rsid w:val="00363B52"/>
    <w:rsid w:val="00363E10"/>
    <w:rsid w:val="00365907"/>
    <w:rsid w:val="00365AFD"/>
    <w:rsid w:val="003662B9"/>
    <w:rsid w:val="003664D8"/>
    <w:rsid w:val="00367A43"/>
    <w:rsid w:val="00367A7F"/>
    <w:rsid w:val="00367A9E"/>
    <w:rsid w:val="00367C90"/>
    <w:rsid w:val="0037115A"/>
    <w:rsid w:val="0037129C"/>
    <w:rsid w:val="00372004"/>
    <w:rsid w:val="0037274E"/>
    <w:rsid w:val="00375363"/>
    <w:rsid w:val="003770F0"/>
    <w:rsid w:val="003800EB"/>
    <w:rsid w:val="003802F9"/>
    <w:rsid w:val="0038071D"/>
    <w:rsid w:val="0038077F"/>
    <w:rsid w:val="00380993"/>
    <w:rsid w:val="00380B57"/>
    <w:rsid w:val="003825DA"/>
    <w:rsid w:val="003869BB"/>
    <w:rsid w:val="00386A75"/>
    <w:rsid w:val="00387011"/>
    <w:rsid w:val="00387645"/>
    <w:rsid w:val="00390B59"/>
    <w:rsid w:val="00391793"/>
    <w:rsid w:val="0039236F"/>
    <w:rsid w:val="00392E07"/>
    <w:rsid w:val="00394186"/>
    <w:rsid w:val="00394C15"/>
    <w:rsid w:val="00396A16"/>
    <w:rsid w:val="0039724A"/>
    <w:rsid w:val="003A3030"/>
    <w:rsid w:val="003A3960"/>
    <w:rsid w:val="003A420D"/>
    <w:rsid w:val="003A558E"/>
    <w:rsid w:val="003A6433"/>
    <w:rsid w:val="003A7CA8"/>
    <w:rsid w:val="003B0007"/>
    <w:rsid w:val="003B0869"/>
    <w:rsid w:val="003B1A4F"/>
    <w:rsid w:val="003B1A8B"/>
    <w:rsid w:val="003B1C9B"/>
    <w:rsid w:val="003B21BB"/>
    <w:rsid w:val="003B3F5A"/>
    <w:rsid w:val="003B4189"/>
    <w:rsid w:val="003B4D64"/>
    <w:rsid w:val="003B56EC"/>
    <w:rsid w:val="003B7F67"/>
    <w:rsid w:val="003C00FF"/>
    <w:rsid w:val="003C03D3"/>
    <w:rsid w:val="003C10D0"/>
    <w:rsid w:val="003C2801"/>
    <w:rsid w:val="003C40F1"/>
    <w:rsid w:val="003C6727"/>
    <w:rsid w:val="003C7E34"/>
    <w:rsid w:val="003D0437"/>
    <w:rsid w:val="003D09F1"/>
    <w:rsid w:val="003D0A6B"/>
    <w:rsid w:val="003D1C27"/>
    <w:rsid w:val="003D2099"/>
    <w:rsid w:val="003D467F"/>
    <w:rsid w:val="003D56D3"/>
    <w:rsid w:val="003D6292"/>
    <w:rsid w:val="003D66F0"/>
    <w:rsid w:val="003D6BFA"/>
    <w:rsid w:val="003D7564"/>
    <w:rsid w:val="003E1A16"/>
    <w:rsid w:val="003E42AB"/>
    <w:rsid w:val="003E47B7"/>
    <w:rsid w:val="003E6023"/>
    <w:rsid w:val="003E6069"/>
    <w:rsid w:val="003E7113"/>
    <w:rsid w:val="003F0733"/>
    <w:rsid w:val="003F134A"/>
    <w:rsid w:val="003F253B"/>
    <w:rsid w:val="003F2E5D"/>
    <w:rsid w:val="003F313E"/>
    <w:rsid w:val="003F4C06"/>
    <w:rsid w:val="003F6BA7"/>
    <w:rsid w:val="003F6DBB"/>
    <w:rsid w:val="003F71F0"/>
    <w:rsid w:val="00400A8D"/>
    <w:rsid w:val="0040174C"/>
    <w:rsid w:val="00401D4B"/>
    <w:rsid w:val="00401DB9"/>
    <w:rsid w:val="004029FE"/>
    <w:rsid w:val="004030CF"/>
    <w:rsid w:val="00403C8E"/>
    <w:rsid w:val="00404666"/>
    <w:rsid w:val="004052B3"/>
    <w:rsid w:val="004053D6"/>
    <w:rsid w:val="00405559"/>
    <w:rsid w:val="00406487"/>
    <w:rsid w:val="00406E10"/>
    <w:rsid w:val="00407CDB"/>
    <w:rsid w:val="00412397"/>
    <w:rsid w:val="004133DA"/>
    <w:rsid w:val="0041422D"/>
    <w:rsid w:val="00414E62"/>
    <w:rsid w:val="00415B13"/>
    <w:rsid w:val="00416635"/>
    <w:rsid w:val="00417FB8"/>
    <w:rsid w:val="00420478"/>
    <w:rsid w:val="0042074C"/>
    <w:rsid w:val="00420ABC"/>
    <w:rsid w:val="00420CC5"/>
    <w:rsid w:val="00424C4C"/>
    <w:rsid w:val="004252AA"/>
    <w:rsid w:val="00425445"/>
    <w:rsid w:val="00425B85"/>
    <w:rsid w:val="0042632B"/>
    <w:rsid w:val="00426D01"/>
    <w:rsid w:val="00426DD5"/>
    <w:rsid w:val="00427E68"/>
    <w:rsid w:val="004312D2"/>
    <w:rsid w:val="00433ED5"/>
    <w:rsid w:val="00433F48"/>
    <w:rsid w:val="00433F7E"/>
    <w:rsid w:val="00433FF4"/>
    <w:rsid w:val="004346EF"/>
    <w:rsid w:val="00434E18"/>
    <w:rsid w:val="00437AC9"/>
    <w:rsid w:val="00441D8A"/>
    <w:rsid w:val="00441F9E"/>
    <w:rsid w:val="00442F00"/>
    <w:rsid w:val="00443859"/>
    <w:rsid w:val="00443C22"/>
    <w:rsid w:val="00444922"/>
    <w:rsid w:val="00445560"/>
    <w:rsid w:val="00445E84"/>
    <w:rsid w:val="00447D3A"/>
    <w:rsid w:val="0045066C"/>
    <w:rsid w:val="004514C7"/>
    <w:rsid w:val="004529EC"/>
    <w:rsid w:val="0045356F"/>
    <w:rsid w:val="004536F5"/>
    <w:rsid w:val="0045537E"/>
    <w:rsid w:val="00455536"/>
    <w:rsid w:val="00456053"/>
    <w:rsid w:val="00456243"/>
    <w:rsid w:val="00457598"/>
    <w:rsid w:val="00461998"/>
    <w:rsid w:val="00461A0A"/>
    <w:rsid w:val="00462364"/>
    <w:rsid w:val="0046320F"/>
    <w:rsid w:val="00465C5F"/>
    <w:rsid w:val="00466596"/>
    <w:rsid w:val="00467432"/>
    <w:rsid w:val="004739EA"/>
    <w:rsid w:val="004740D2"/>
    <w:rsid w:val="00475763"/>
    <w:rsid w:val="00475ADB"/>
    <w:rsid w:val="00475DEC"/>
    <w:rsid w:val="004766B6"/>
    <w:rsid w:val="0047671A"/>
    <w:rsid w:val="004767AB"/>
    <w:rsid w:val="004813C1"/>
    <w:rsid w:val="00481CB5"/>
    <w:rsid w:val="004821CF"/>
    <w:rsid w:val="00482617"/>
    <w:rsid w:val="00482F8E"/>
    <w:rsid w:val="0048477D"/>
    <w:rsid w:val="0048735A"/>
    <w:rsid w:val="00491357"/>
    <w:rsid w:val="00491C10"/>
    <w:rsid w:val="00491CA7"/>
    <w:rsid w:val="00492EC3"/>
    <w:rsid w:val="004947AE"/>
    <w:rsid w:val="0049555F"/>
    <w:rsid w:val="0049558D"/>
    <w:rsid w:val="00495688"/>
    <w:rsid w:val="0049617B"/>
    <w:rsid w:val="004961C6"/>
    <w:rsid w:val="00496226"/>
    <w:rsid w:val="004A11DA"/>
    <w:rsid w:val="004A1500"/>
    <w:rsid w:val="004A2163"/>
    <w:rsid w:val="004A64D1"/>
    <w:rsid w:val="004A7D59"/>
    <w:rsid w:val="004B0D26"/>
    <w:rsid w:val="004B0DD6"/>
    <w:rsid w:val="004B16EC"/>
    <w:rsid w:val="004B1BB5"/>
    <w:rsid w:val="004B2939"/>
    <w:rsid w:val="004B2FA3"/>
    <w:rsid w:val="004B497B"/>
    <w:rsid w:val="004B4B75"/>
    <w:rsid w:val="004B4FCA"/>
    <w:rsid w:val="004B5167"/>
    <w:rsid w:val="004B5E1B"/>
    <w:rsid w:val="004B69A7"/>
    <w:rsid w:val="004B6A36"/>
    <w:rsid w:val="004B6BCA"/>
    <w:rsid w:val="004B6D48"/>
    <w:rsid w:val="004B70AA"/>
    <w:rsid w:val="004C0F2C"/>
    <w:rsid w:val="004C0FC9"/>
    <w:rsid w:val="004C35DE"/>
    <w:rsid w:val="004C3635"/>
    <w:rsid w:val="004C3720"/>
    <w:rsid w:val="004C3F99"/>
    <w:rsid w:val="004C45AE"/>
    <w:rsid w:val="004C45E2"/>
    <w:rsid w:val="004C56FA"/>
    <w:rsid w:val="004C5702"/>
    <w:rsid w:val="004C59D1"/>
    <w:rsid w:val="004C624F"/>
    <w:rsid w:val="004C7429"/>
    <w:rsid w:val="004C7461"/>
    <w:rsid w:val="004C75C6"/>
    <w:rsid w:val="004D0413"/>
    <w:rsid w:val="004D0677"/>
    <w:rsid w:val="004D11EA"/>
    <w:rsid w:val="004D15FD"/>
    <w:rsid w:val="004D1BA0"/>
    <w:rsid w:val="004D1CCE"/>
    <w:rsid w:val="004D3F64"/>
    <w:rsid w:val="004D4485"/>
    <w:rsid w:val="004D4B86"/>
    <w:rsid w:val="004D66C4"/>
    <w:rsid w:val="004E1E73"/>
    <w:rsid w:val="004E26F1"/>
    <w:rsid w:val="004E2AE3"/>
    <w:rsid w:val="004E2DE2"/>
    <w:rsid w:val="004E3C28"/>
    <w:rsid w:val="004E3EA5"/>
    <w:rsid w:val="004E519B"/>
    <w:rsid w:val="004E5A6B"/>
    <w:rsid w:val="004E6208"/>
    <w:rsid w:val="004E62F7"/>
    <w:rsid w:val="004E7469"/>
    <w:rsid w:val="004E75CF"/>
    <w:rsid w:val="004F056A"/>
    <w:rsid w:val="004F1BA1"/>
    <w:rsid w:val="004F33D9"/>
    <w:rsid w:val="004F4E41"/>
    <w:rsid w:val="004F645E"/>
    <w:rsid w:val="004F6723"/>
    <w:rsid w:val="004F69F0"/>
    <w:rsid w:val="004F6F29"/>
    <w:rsid w:val="004F7BD3"/>
    <w:rsid w:val="0050088F"/>
    <w:rsid w:val="005010AE"/>
    <w:rsid w:val="005017CD"/>
    <w:rsid w:val="00505C31"/>
    <w:rsid w:val="00506FCB"/>
    <w:rsid w:val="0050755F"/>
    <w:rsid w:val="005077AC"/>
    <w:rsid w:val="00513033"/>
    <w:rsid w:val="005132D9"/>
    <w:rsid w:val="00514FCD"/>
    <w:rsid w:val="0052022A"/>
    <w:rsid w:val="00520F23"/>
    <w:rsid w:val="0052193A"/>
    <w:rsid w:val="005219F6"/>
    <w:rsid w:val="00521C94"/>
    <w:rsid w:val="00522E28"/>
    <w:rsid w:val="0052318F"/>
    <w:rsid w:val="005232E0"/>
    <w:rsid w:val="0052355A"/>
    <w:rsid w:val="00523ED7"/>
    <w:rsid w:val="00524651"/>
    <w:rsid w:val="00524AEF"/>
    <w:rsid w:val="00525FA2"/>
    <w:rsid w:val="0053008D"/>
    <w:rsid w:val="00530221"/>
    <w:rsid w:val="00530275"/>
    <w:rsid w:val="00530EF7"/>
    <w:rsid w:val="00531400"/>
    <w:rsid w:val="005318C1"/>
    <w:rsid w:val="005329E8"/>
    <w:rsid w:val="0053380D"/>
    <w:rsid w:val="0053644D"/>
    <w:rsid w:val="00537755"/>
    <w:rsid w:val="00540D4C"/>
    <w:rsid w:val="005417CD"/>
    <w:rsid w:val="005425AB"/>
    <w:rsid w:val="005425EA"/>
    <w:rsid w:val="00542CB4"/>
    <w:rsid w:val="005431D4"/>
    <w:rsid w:val="0054365C"/>
    <w:rsid w:val="00543F1C"/>
    <w:rsid w:val="005445B6"/>
    <w:rsid w:val="005454E1"/>
    <w:rsid w:val="00545719"/>
    <w:rsid w:val="00545988"/>
    <w:rsid w:val="00546308"/>
    <w:rsid w:val="00547A99"/>
    <w:rsid w:val="0055042C"/>
    <w:rsid w:val="005505DF"/>
    <w:rsid w:val="00550AB6"/>
    <w:rsid w:val="0055111D"/>
    <w:rsid w:val="005537E1"/>
    <w:rsid w:val="00555C1F"/>
    <w:rsid w:val="0055707E"/>
    <w:rsid w:val="005570DD"/>
    <w:rsid w:val="00557FD6"/>
    <w:rsid w:val="00560279"/>
    <w:rsid w:val="005609FF"/>
    <w:rsid w:val="00560A1F"/>
    <w:rsid w:val="0056110A"/>
    <w:rsid w:val="0056198E"/>
    <w:rsid w:val="00561D77"/>
    <w:rsid w:val="005626BF"/>
    <w:rsid w:val="00563021"/>
    <w:rsid w:val="0056352E"/>
    <w:rsid w:val="0056428B"/>
    <w:rsid w:val="0056472B"/>
    <w:rsid w:val="00564787"/>
    <w:rsid w:val="00565168"/>
    <w:rsid w:val="0057179D"/>
    <w:rsid w:val="00572558"/>
    <w:rsid w:val="00573D5B"/>
    <w:rsid w:val="00574D18"/>
    <w:rsid w:val="00575328"/>
    <w:rsid w:val="005755B0"/>
    <w:rsid w:val="005756F3"/>
    <w:rsid w:val="0057611F"/>
    <w:rsid w:val="00577B48"/>
    <w:rsid w:val="00577F60"/>
    <w:rsid w:val="00580E65"/>
    <w:rsid w:val="005819C0"/>
    <w:rsid w:val="00582E84"/>
    <w:rsid w:val="00584FA1"/>
    <w:rsid w:val="00586843"/>
    <w:rsid w:val="00586D74"/>
    <w:rsid w:val="00587209"/>
    <w:rsid w:val="00587505"/>
    <w:rsid w:val="00587F04"/>
    <w:rsid w:val="0059018C"/>
    <w:rsid w:val="005909BA"/>
    <w:rsid w:val="00590C7D"/>
    <w:rsid w:val="00592120"/>
    <w:rsid w:val="00593B2B"/>
    <w:rsid w:val="00593FA7"/>
    <w:rsid w:val="00594E16"/>
    <w:rsid w:val="00595CD8"/>
    <w:rsid w:val="005964E5"/>
    <w:rsid w:val="0059665A"/>
    <w:rsid w:val="005967E4"/>
    <w:rsid w:val="005975D2"/>
    <w:rsid w:val="005A0ADA"/>
    <w:rsid w:val="005A20FD"/>
    <w:rsid w:val="005A23E6"/>
    <w:rsid w:val="005A2E6D"/>
    <w:rsid w:val="005A3468"/>
    <w:rsid w:val="005A486E"/>
    <w:rsid w:val="005A4D25"/>
    <w:rsid w:val="005A57FC"/>
    <w:rsid w:val="005A5833"/>
    <w:rsid w:val="005A6A46"/>
    <w:rsid w:val="005B0CC1"/>
    <w:rsid w:val="005B0CD3"/>
    <w:rsid w:val="005B36E7"/>
    <w:rsid w:val="005B5CB9"/>
    <w:rsid w:val="005B6791"/>
    <w:rsid w:val="005C15E1"/>
    <w:rsid w:val="005C26C3"/>
    <w:rsid w:val="005C277B"/>
    <w:rsid w:val="005C2B41"/>
    <w:rsid w:val="005C3752"/>
    <w:rsid w:val="005C58FB"/>
    <w:rsid w:val="005C5FFB"/>
    <w:rsid w:val="005C6372"/>
    <w:rsid w:val="005C6618"/>
    <w:rsid w:val="005C6D49"/>
    <w:rsid w:val="005C7A76"/>
    <w:rsid w:val="005D1494"/>
    <w:rsid w:val="005D162D"/>
    <w:rsid w:val="005D172F"/>
    <w:rsid w:val="005D1846"/>
    <w:rsid w:val="005D2032"/>
    <w:rsid w:val="005D6ADD"/>
    <w:rsid w:val="005E027B"/>
    <w:rsid w:val="005E0732"/>
    <w:rsid w:val="005E1265"/>
    <w:rsid w:val="005E2057"/>
    <w:rsid w:val="005E38C1"/>
    <w:rsid w:val="005E3CBD"/>
    <w:rsid w:val="005E7DDD"/>
    <w:rsid w:val="005F04B9"/>
    <w:rsid w:val="005F0A44"/>
    <w:rsid w:val="005F1C31"/>
    <w:rsid w:val="005F2A36"/>
    <w:rsid w:val="005F2ECA"/>
    <w:rsid w:val="005F32C7"/>
    <w:rsid w:val="005F3698"/>
    <w:rsid w:val="005F5160"/>
    <w:rsid w:val="005F5599"/>
    <w:rsid w:val="005F5AD5"/>
    <w:rsid w:val="005F5BDA"/>
    <w:rsid w:val="005F5F53"/>
    <w:rsid w:val="005F5FB5"/>
    <w:rsid w:val="005F69D3"/>
    <w:rsid w:val="005F6E1D"/>
    <w:rsid w:val="0060159E"/>
    <w:rsid w:val="0060160F"/>
    <w:rsid w:val="0060161E"/>
    <w:rsid w:val="00601731"/>
    <w:rsid w:val="00601E42"/>
    <w:rsid w:val="006027C4"/>
    <w:rsid w:val="0060464C"/>
    <w:rsid w:val="006046E6"/>
    <w:rsid w:val="00605A27"/>
    <w:rsid w:val="00605A4B"/>
    <w:rsid w:val="00605C43"/>
    <w:rsid w:val="006074C9"/>
    <w:rsid w:val="00607813"/>
    <w:rsid w:val="0061080B"/>
    <w:rsid w:val="00611728"/>
    <w:rsid w:val="00611FB9"/>
    <w:rsid w:val="006123A0"/>
    <w:rsid w:val="00613067"/>
    <w:rsid w:val="00613B72"/>
    <w:rsid w:val="00614CCC"/>
    <w:rsid w:val="00615E6A"/>
    <w:rsid w:val="0061786D"/>
    <w:rsid w:val="00617E2B"/>
    <w:rsid w:val="00620FEE"/>
    <w:rsid w:val="00623654"/>
    <w:rsid w:val="00623D31"/>
    <w:rsid w:val="006242F3"/>
    <w:rsid w:val="00625F9D"/>
    <w:rsid w:val="00626168"/>
    <w:rsid w:val="0062748A"/>
    <w:rsid w:val="006302C1"/>
    <w:rsid w:val="00630741"/>
    <w:rsid w:val="00631109"/>
    <w:rsid w:val="006318B9"/>
    <w:rsid w:val="006331EB"/>
    <w:rsid w:val="00633E5B"/>
    <w:rsid w:val="00634F29"/>
    <w:rsid w:val="006371B5"/>
    <w:rsid w:val="006404ED"/>
    <w:rsid w:val="00640BE8"/>
    <w:rsid w:val="0064109B"/>
    <w:rsid w:val="006411C7"/>
    <w:rsid w:val="0064214D"/>
    <w:rsid w:val="0064233C"/>
    <w:rsid w:val="006432E9"/>
    <w:rsid w:val="006439B6"/>
    <w:rsid w:val="00643F57"/>
    <w:rsid w:val="0064482E"/>
    <w:rsid w:val="006451E4"/>
    <w:rsid w:val="006465D4"/>
    <w:rsid w:val="00647001"/>
    <w:rsid w:val="00647691"/>
    <w:rsid w:val="00647911"/>
    <w:rsid w:val="006479C4"/>
    <w:rsid w:val="00647AA1"/>
    <w:rsid w:val="00647E59"/>
    <w:rsid w:val="00650E76"/>
    <w:rsid w:val="00651050"/>
    <w:rsid w:val="0065146C"/>
    <w:rsid w:val="00652BDB"/>
    <w:rsid w:val="00656779"/>
    <w:rsid w:val="006612B0"/>
    <w:rsid w:val="006634C6"/>
    <w:rsid w:val="00664561"/>
    <w:rsid w:val="00665455"/>
    <w:rsid w:val="006662B9"/>
    <w:rsid w:val="00667790"/>
    <w:rsid w:val="006712E1"/>
    <w:rsid w:val="00671B85"/>
    <w:rsid w:val="0067217B"/>
    <w:rsid w:val="00672911"/>
    <w:rsid w:val="00672CAE"/>
    <w:rsid w:val="00672FF7"/>
    <w:rsid w:val="006754B1"/>
    <w:rsid w:val="006767DC"/>
    <w:rsid w:val="00677DA8"/>
    <w:rsid w:val="00680E41"/>
    <w:rsid w:val="0068108D"/>
    <w:rsid w:val="00682EF0"/>
    <w:rsid w:val="0068305B"/>
    <w:rsid w:val="0068354E"/>
    <w:rsid w:val="00683C0C"/>
    <w:rsid w:val="0068643D"/>
    <w:rsid w:val="00687578"/>
    <w:rsid w:val="00690829"/>
    <w:rsid w:val="0069140C"/>
    <w:rsid w:val="00692BC1"/>
    <w:rsid w:val="00694AB6"/>
    <w:rsid w:val="00695345"/>
    <w:rsid w:val="00695929"/>
    <w:rsid w:val="00697C1E"/>
    <w:rsid w:val="00697CC0"/>
    <w:rsid w:val="006A000B"/>
    <w:rsid w:val="006A0556"/>
    <w:rsid w:val="006A0985"/>
    <w:rsid w:val="006A0D71"/>
    <w:rsid w:val="006A0DA0"/>
    <w:rsid w:val="006A23F9"/>
    <w:rsid w:val="006A2C74"/>
    <w:rsid w:val="006A390B"/>
    <w:rsid w:val="006A543F"/>
    <w:rsid w:val="006A5828"/>
    <w:rsid w:val="006A5DAA"/>
    <w:rsid w:val="006A6628"/>
    <w:rsid w:val="006A7EC1"/>
    <w:rsid w:val="006B1AEA"/>
    <w:rsid w:val="006B239D"/>
    <w:rsid w:val="006B29EA"/>
    <w:rsid w:val="006B4332"/>
    <w:rsid w:val="006B4A4E"/>
    <w:rsid w:val="006B62D9"/>
    <w:rsid w:val="006B65D0"/>
    <w:rsid w:val="006B6D26"/>
    <w:rsid w:val="006B7A9C"/>
    <w:rsid w:val="006C00F9"/>
    <w:rsid w:val="006C229F"/>
    <w:rsid w:val="006C2DF1"/>
    <w:rsid w:val="006C372C"/>
    <w:rsid w:val="006C5817"/>
    <w:rsid w:val="006C5E3E"/>
    <w:rsid w:val="006C6B6F"/>
    <w:rsid w:val="006D15C8"/>
    <w:rsid w:val="006D18E2"/>
    <w:rsid w:val="006D2054"/>
    <w:rsid w:val="006D46ED"/>
    <w:rsid w:val="006D4A17"/>
    <w:rsid w:val="006D53B3"/>
    <w:rsid w:val="006D6263"/>
    <w:rsid w:val="006D6DAE"/>
    <w:rsid w:val="006D7524"/>
    <w:rsid w:val="006D7786"/>
    <w:rsid w:val="006E014E"/>
    <w:rsid w:val="006E0181"/>
    <w:rsid w:val="006E0C12"/>
    <w:rsid w:val="006E1264"/>
    <w:rsid w:val="006E1A28"/>
    <w:rsid w:val="006E2A1C"/>
    <w:rsid w:val="006E30C7"/>
    <w:rsid w:val="006E4CD8"/>
    <w:rsid w:val="006E5FCA"/>
    <w:rsid w:val="006E6C3C"/>
    <w:rsid w:val="006F0A5F"/>
    <w:rsid w:val="006F0D03"/>
    <w:rsid w:val="006F13AB"/>
    <w:rsid w:val="006F1995"/>
    <w:rsid w:val="006F3C55"/>
    <w:rsid w:val="006F4157"/>
    <w:rsid w:val="006F445B"/>
    <w:rsid w:val="006F46B7"/>
    <w:rsid w:val="006F493A"/>
    <w:rsid w:val="006F4D39"/>
    <w:rsid w:val="006F545E"/>
    <w:rsid w:val="006F60D1"/>
    <w:rsid w:val="006F6573"/>
    <w:rsid w:val="006F674F"/>
    <w:rsid w:val="00700758"/>
    <w:rsid w:val="0070266A"/>
    <w:rsid w:val="00702A4E"/>
    <w:rsid w:val="00702C1A"/>
    <w:rsid w:val="00702F3B"/>
    <w:rsid w:val="00703C5B"/>
    <w:rsid w:val="00705922"/>
    <w:rsid w:val="00705FBE"/>
    <w:rsid w:val="00706254"/>
    <w:rsid w:val="00710BA6"/>
    <w:rsid w:val="00710FC1"/>
    <w:rsid w:val="00711A5F"/>
    <w:rsid w:val="00711FB1"/>
    <w:rsid w:val="00713504"/>
    <w:rsid w:val="0071359D"/>
    <w:rsid w:val="00715A65"/>
    <w:rsid w:val="00715D3D"/>
    <w:rsid w:val="00716109"/>
    <w:rsid w:val="00717A87"/>
    <w:rsid w:val="007208AF"/>
    <w:rsid w:val="00720AEE"/>
    <w:rsid w:val="007218A7"/>
    <w:rsid w:val="00721CA1"/>
    <w:rsid w:val="00722DE2"/>
    <w:rsid w:val="00724072"/>
    <w:rsid w:val="00724668"/>
    <w:rsid w:val="00725DAB"/>
    <w:rsid w:val="00726210"/>
    <w:rsid w:val="00727169"/>
    <w:rsid w:val="007272A3"/>
    <w:rsid w:val="007312C6"/>
    <w:rsid w:val="00731488"/>
    <w:rsid w:val="00731C7C"/>
    <w:rsid w:val="00732297"/>
    <w:rsid w:val="007329AE"/>
    <w:rsid w:val="00736362"/>
    <w:rsid w:val="00736D8F"/>
    <w:rsid w:val="007379CF"/>
    <w:rsid w:val="00737E93"/>
    <w:rsid w:val="007400AF"/>
    <w:rsid w:val="007414A5"/>
    <w:rsid w:val="00742C51"/>
    <w:rsid w:val="00743CCB"/>
    <w:rsid w:val="00743E9F"/>
    <w:rsid w:val="00744181"/>
    <w:rsid w:val="00746436"/>
    <w:rsid w:val="0074667D"/>
    <w:rsid w:val="00750824"/>
    <w:rsid w:val="00751FA0"/>
    <w:rsid w:val="007520DE"/>
    <w:rsid w:val="00752CCE"/>
    <w:rsid w:val="00753B6F"/>
    <w:rsid w:val="00754FFD"/>
    <w:rsid w:val="00756B0C"/>
    <w:rsid w:val="007575EA"/>
    <w:rsid w:val="00760150"/>
    <w:rsid w:val="00760194"/>
    <w:rsid w:val="007614F8"/>
    <w:rsid w:val="007625CF"/>
    <w:rsid w:val="00763406"/>
    <w:rsid w:val="007642FB"/>
    <w:rsid w:val="00765A15"/>
    <w:rsid w:val="00767101"/>
    <w:rsid w:val="00770189"/>
    <w:rsid w:val="007706E9"/>
    <w:rsid w:val="007721BF"/>
    <w:rsid w:val="0077275C"/>
    <w:rsid w:val="0077288B"/>
    <w:rsid w:val="00772C64"/>
    <w:rsid w:val="00773B01"/>
    <w:rsid w:val="00774FD0"/>
    <w:rsid w:val="00775074"/>
    <w:rsid w:val="0077534B"/>
    <w:rsid w:val="00777278"/>
    <w:rsid w:val="00777AD8"/>
    <w:rsid w:val="00777E03"/>
    <w:rsid w:val="00780B3C"/>
    <w:rsid w:val="007817EF"/>
    <w:rsid w:val="00782CAD"/>
    <w:rsid w:val="0078337A"/>
    <w:rsid w:val="00785019"/>
    <w:rsid w:val="00786ABA"/>
    <w:rsid w:val="00790630"/>
    <w:rsid w:val="00790FA4"/>
    <w:rsid w:val="00792D8B"/>
    <w:rsid w:val="007935E4"/>
    <w:rsid w:val="007937C9"/>
    <w:rsid w:val="00794B9C"/>
    <w:rsid w:val="00795BDA"/>
    <w:rsid w:val="00797BC5"/>
    <w:rsid w:val="007A350D"/>
    <w:rsid w:val="007A377D"/>
    <w:rsid w:val="007A408A"/>
    <w:rsid w:val="007A507B"/>
    <w:rsid w:val="007A6CA2"/>
    <w:rsid w:val="007B1C63"/>
    <w:rsid w:val="007B2A64"/>
    <w:rsid w:val="007B3EF8"/>
    <w:rsid w:val="007B537C"/>
    <w:rsid w:val="007B7A5D"/>
    <w:rsid w:val="007C048B"/>
    <w:rsid w:val="007C08BD"/>
    <w:rsid w:val="007C198B"/>
    <w:rsid w:val="007C2B97"/>
    <w:rsid w:val="007C33D6"/>
    <w:rsid w:val="007C3E34"/>
    <w:rsid w:val="007C4027"/>
    <w:rsid w:val="007C47EC"/>
    <w:rsid w:val="007C5E6F"/>
    <w:rsid w:val="007C5FC0"/>
    <w:rsid w:val="007C76BB"/>
    <w:rsid w:val="007D0DEE"/>
    <w:rsid w:val="007D0F31"/>
    <w:rsid w:val="007D198B"/>
    <w:rsid w:val="007D2344"/>
    <w:rsid w:val="007D2AF2"/>
    <w:rsid w:val="007D3693"/>
    <w:rsid w:val="007D4952"/>
    <w:rsid w:val="007D4D04"/>
    <w:rsid w:val="007D5FD5"/>
    <w:rsid w:val="007D736C"/>
    <w:rsid w:val="007D7396"/>
    <w:rsid w:val="007E01BC"/>
    <w:rsid w:val="007E0A6E"/>
    <w:rsid w:val="007E1877"/>
    <w:rsid w:val="007E1981"/>
    <w:rsid w:val="007E1DFD"/>
    <w:rsid w:val="007E1EDB"/>
    <w:rsid w:val="007E2760"/>
    <w:rsid w:val="007E3C85"/>
    <w:rsid w:val="007E44C4"/>
    <w:rsid w:val="007E5AAC"/>
    <w:rsid w:val="007E69F1"/>
    <w:rsid w:val="007E7257"/>
    <w:rsid w:val="007F00D5"/>
    <w:rsid w:val="007F1CBC"/>
    <w:rsid w:val="007F2298"/>
    <w:rsid w:val="007F3990"/>
    <w:rsid w:val="007F400E"/>
    <w:rsid w:val="007F4263"/>
    <w:rsid w:val="007F4C53"/>
    <w:rsid w:val="007F530A"/>
    <w:rsid w:val="007F7BEC"/>
    <w:rsid w:val="007F7F81"/>
    <w:rsid w:val="0080065F"/>
    <w:rsid w:val="00803C6A"/>
    <w:rsid w:val="00804746"/>
    <w:rsid w:val="00806F22"/>
    <w:rsid w:val="00807499"/>
    <w:rsid w:val="008074C0"/>
    <w:rsid w:val="0081086A"/>
    <w:rsid w:val="00810C26"/>
    <w:rsid w:val="00810EA8"/>
    <w:rsid w:val="00810F8E"/>
    <w:rsid w:val="0081178F"/>
    <w:rsid w:val="00811A2C"/>
    <w:rsid w:val="0081254C"/>
    <w:rsid w:val="00812948"/>
    <w:rsid w:val="00813760"/>
    <w:rsid w:val="0081454E"/>
    <w:rsid w:val="008145AC"/>
    <w:rsid w:val="0081493E"/>
    <w:rsid w:val="008215D2"/>
    <w:rsid w:val="0082180B"/>
    <w:rsid w:val="00821CCB"/>
    <w:rsid w:val="008229E9"/>
    <w:rsid w:val="00822EBD"/>
    <w:rsid w:val="00823DBF"/>
    <w:rsid w:val="00824208"/>
    <w:rsid w:val="00826B5F"/>
    <w:rsid w:val="00827C22"/>
    <w:rsid w:val="008310D2"/>
    <w:rsid w:val="00831AF8"/>
    <w:rsid w:val="00831C0F"/>
    <w:rsid w:val="00831D75"/>
    <w:rsid w:val="0083217D"/>
    <w:rsid w:val="0083245B"/>
    <w:rsid w:val="008347E4"/>
    <w:rsid w:val="00835AE2"/>
    <w:rsid w:val="008375B2"/>
    <w:rsid w:val="00840965"/>
    <w:rsid w:val="00841CD9"/>
    <w:rsid w:val="008422E9"/>
    <w:rsid w:val="008445A8"/>
    <w:rsid w:val="00844721"/>
    <w:rsid w:val="00844FC1"/>
    <w:rsid w:val="008451E9"/>
    <w:rsid w:val="0084544E"/>
    <w:rsid w:val="008454FF"/>
    <w:rsid w:val="00845585"/>
    <w:rsid w:val="008457D0"/>
    <w:rsid w:val="00846588"/>
    <w:rsid w:val="00846CA0"/>
    <w:rsid w:val="008474DA"/>
    <w:rsid w:val="00850479"/>
    <w:rsid w:val="008520ED"/>
    <w:rsid w:val="008543A2"/>
    <w:rsid w:val="0085493E"/>
    <w:rsid w:val="00854BC0"/>
    <w:rsid w:val="00855BED"/>
    <w:rsid w:val="008611B2"/>
    <w:rsid w:val="008614A1"/>
    <w:rsid w:val="00861881"/>
    <w:rsid w:val="0086190D"/>
    <w:rsid w:val="00862331"/>
    <w:rsid w:val="008626AB"/>
    <w:rsid w:val="008627AC"/>
    <w:rsid w:val="008628FE"/>
    <w:rsid w:val="0086296F"/>
    <w:rsid w:val="008635CE"/>
    <w:rsid w:val="008639B3"/>
    <w:rsid w:val="00864C87"/>
    <w:rsid w:val="00866A54"/>
    <w:rsid w:val="00867738"/>
    <w:rsid w:val="00867773"/>
    <w:rsid w:val="008678FC"/>
    <w:rsid w:val="00867A68"/>
    <w:rsid w:val="0087316B"/>
    <w:rsid w:val="00875EB9"/>
    <w:rsid w:val="00877624"/>
    <w:rsid w:val="00877927"/>
    <w:rsid w:val="00880506"/>
    <w:rsid w:val="008806D8"/>
    <w:rsid w:val="00884582"/>
    <w:rsid w:val="0088493A"/>
    <w:rsid w:val="00890781"/>
    <w:rsid w:val="008908CA"/>
    <w:rsid w:val="008909ED"/>
    <w:rsid w:val="008925A9"/>
    <w:rsid w:val="00892CD8"/>
    <w:rsid w:val="00893088"/>
    <w:rsid w:val="00893E73"/>
    <w:rsid w:val="00893F48"/>
    <w:rsid w:val="0089498B"/>
    <w:rsid w:val="00895973"/>
    <w:rsid w:val="008961BE"/>
    <w:rsid w:val="008968A8"/>
    <w:rsid w:val="00896B73"/>
    <w:rsid w:val="00897A42"/>
    <w:rsid w:val="008A01C5"/>
    <w:rsid w:val="008A1CF9"/>
    <w:rsid w:val="008A1E3C"/>
    <w:rsid w:val="008A2021"/>
    <w:rsid w:val="008A3176"/>
    <w:rsid w:val="008A36F6"/>
    <w:rsid w:val="008A45EF"/>
    <w:rsid w:val="008A4EE8"/>
    <w:rsid w:val="008A4FB2"/>
    <w:rsid w:val="008A5808"/>
    <w:rsid w:val="008B079D"/>
    <w:rsid w:val="008B1F62"/>
    <w:rsid w:val="008B26DD"/>
    <w:rsid w:val="008B35D3"/>
    <w:rsid w:val="008B36F3"/>
    <w:rsid w:val="008B462B"/>
    <w:rsid w:val="008B55EB"/>
    <w:rsid w:val="008B7517"/>
    <w:rsid w:val="008C0C53"/>
    <w:rsid w:val="008C179A"/>
    <w:rsid w:val="008C2493"/>
    <w:rsid w:val="008C2FDD"/>
    <w:rsid w:val="008C31A1"/>
    <w:rsid w:val="008C3BF0"/>
    <w:rsid w:val="008C4C22"/>
    <w:rsid w:val="008C66BC"/>
    <w:rsid w:val="008C7A73"/>
    <w:rsid w:val="008D038C"/>
    <w:rsid w:val="008D0AED"/>
    <w:rsid w:val="008D1420"/>
    <w:rsid w:val="008D1C52"/>
    <w:rsid w:val="008D204B"/>
    <w:rsid w:val="008D2741"/>
    <w:rsid w:val="008D38D5"/>
    <w:rsid w:val="008D7401"/>
    <w:rsid w:val="008D746E"/>
    <w:rsid w:val="008D79FB"/>
    <w:rsid w:val="008E090E"/>
    <w:rsid w:val="008E1A22"/>
    <w:rsid w:val="008E2306"/>
    <w:rsid w:val="008E4B92"/>
    <w:rsid w:val="008E5CC1"/>
    <w:rsid w:val="008E5E70"/>
    <w:rsid w:val="008E6696"/>
    <w:rsid w:val="008E710C"/>
    <w:rsid w:val="008E7BC2"/>
    <w:rsid w:val="008F0140"/>
    <w:rsid w:val="008F0704"/>
    <w:rsid w:val="008F07BA"/>
    <w:rsid w:val="008F22ED"/>
    <w:rsid w:val="008F2F42"/>
    <w:rsid w:val="008F5463"/>
    <w:rsid w:val="008F556B"/>
    <w:rsid w:val="008F5F5D"/>
    <w:rsid w:val="008F62A6"/>
    <w:rsid w:val="008F6993"/>
    <w:rsid w:val="0090089A"/>
    <w:rsid w:val="00901E14"/>
    <w:rsid w:val="00903923"/>
    <w:rsid w:val="0090420E"/>
    <w:rsid w:val="00905047"/>
    <w:rsid w:val="00906E77"/>
    <w:rsid w:val="00911A1B"/>
    <w:rsid w:val="009129AD"/>
    <w:rsid w:val="00913FB9"/>
    <w:rsid w:val="00914864"/>
    <w:rsid w:val="00916009"/>
    <w:rsid w:val="00920426"/>
    <w:rsid w:val="00920EE3"/>
    <w:rsid w:val="00924BFB"/>
    <w:rsid w:val="00925CAA"/>
    <w:rsid w:val="00925F57"/>
    <w:rsid w:val="00927929"/>
    <w:rsid w:val="00930981"/>
    <w:rsid w:val="00931385"/>
    <w:rsid w:val="00932151"/>
    <w:rsid w:val="00933DD4"/>
    <w:rsid w:val="00934A72"/>
    <w:rsid w:val="009401E2"/>
    <w:rsid w:val="00940225"/>
    <w:rsid w:val="0094057A"/>
    <w:rsid w:val="009405C1"/>
    <w:rsid w:val="0094317E"/>
    <w:rsid w:val="009431C9"/>
    <w:rsid w:val="00946012"/>
    <w:rsid w:val="00946F18"/>
    <w:rsid w:val="00947BDD"/>
    <w:rsid w:val="00950541"/>
    <w:rsid w:val="00951B7F"/>
    <w:rsid w:val="0095218B"/>
    <w:rsid w:val="009539C2"/>
    <w:rsid w:val="009547F2"/>
    <w:rsid w:val="00954C6F"/>
    <w:rsid w:val="00954E1C"/>
    <w:rsid w:val="00960345"/>
    <w:rsid w:val="0096044E"/>
    <w:rsid w:val="00961ACB"/>
    <w:rsid w:val="00963892"/>
    <w:rsid w:val="00964676"/>
    <w:rsid w:val="00964980"/>
    <w:rsid w:val="00965129"/>
    <w:rsid w:val="00970C7E"/>
    <w:rsid w:val="00971042"/>
    <w:rsid w:val="0097182D"/>
    <w:rsid w:val="00971A43"/>
    <w:rsid w:val="009724F3"/>
    <w:rsid w:val="00972C8B"/>
    <w:rsid w:val="00973927"/>
    <w:rsid w:val="00974836"/>
    <w:rsid w:val="009754A7"/>
    <w:rsid w:val="0097727F"/>
    <w:rsid w:val="009806C2"/>
    <w:rsid w:val="00980D63"/>
    <w:rsid w:val="00981CBE"/>
    <w:rsid w:val="00984C6B"/>
    <w:rsid w:val="009857F5"/>
    <w:rsid w:val="009861AC"/>
    <w:rsid w:val="00986A1A"/>
    <w:rsid w:val="00986CEB"/>
    <w:rsid w:val="00990605"/>
    <w:rsid w:val="00994F2B"/>
    <w:rsid w:val="009965FA"/>
    <w:rsid w:val="0099669C"/>
    <w:rsid w:val="009A0BE3"/>
    <w:rsid w:val="009A14A5"/>
    <w:rsid w:val="009A2942"/>
    <w:rsid w:val="009A2F9F"/>
    <w:rsid w:val="009A6CE2"/>
    <w:rsid w:val="009A6E20"/>
    <w:rsid w:val="009A789E"/>
    <w:rsid w:val="009A7AE7"/>
    <w:rsid w:val="009A7CCB"/>
    <w:rsid w:val="009B0960"/>
    <w:rsid w:val="009B17FB"/>
    <w:rsid w:val="009B1D09"/>
    <w:rsid w:val="009B2021"/>
    <w:rsid w:val="009B2444"/>
    <w:rsid w:val="009B2B5C"/>
    <w:rsid w:val="009B2D3F"/>
    <w:rsid w:val="009B2D9F"/>
    <w:rsid w:val="009B34AE"/>
    <w:rsid w:val="009B4041"/>
    <w:rsid w:val="009B4647"/>
    <w:rsid w:val="009B46D4"/>
    <w:rsid w:val="009B639E"/>
    <w:rsid w:val="009C0A15"/>
    <w:rsid w:val="009C30BC"/>
    <w:rsid w:val="009C3B69"/>
    <w:rsid w:val="009C406B"/>
    <w:rsid w:val="009C637A"/>
    <w:rsid w:val="009C63C4"/>
    <w:rsid w:val="009C6E2A"/>
    <w:rsid w:val="009D07D4"/>
    <w:rsid w:val="009D3E49"/>
    <w:rsid w:val="009D3F44"/>
    <w:rsid w:val="009D6255"/>
    <w:rsid w:val="009D71EA"/>
    <w:rsid w:val="009D722B"/>
    <w:rsid w:val="009E087D"/>
    <w:rsid w:val="009E0ACE"/>
    <w:rsid w:val="009E16E0"/>
    <w:rsid w:val="009E2122"/>
    <w:rsid w:val="009E30E1"/>
    <w:rsid w:val="009E3FE0"/>
    <w:rsid w:val="009E5B7A"/>
    <w:rsid w:val="009E5C97"/>
    <w:rsid w:val="009E6DAA"/>
    <w:rsid w:val="009F00B9"/>
    <w:rsid w:val="009F0345"/>
    <w:rsid w:val="009F2EAB"/>
    <w:rsid w:val="009F45B2"/>
    <w:rsid w:val="009F53B2"/>
    <w:rsid w:val="009F637C"/>
    <w:rsid w:val="009F6645"/>
    <w:rsid w:val="009F6773"/>
    <w:rsid w:val="009F6C9F"/>
    <w:rsid w:val="009F6E97"/>
    <w:rsid w:val="009F7AE1"/>
    <w:rsid w:val="00A0061E"/>
    <w:rsid w:val="00A011EC"/>
    <w:rsid w:val="00A01C4F"/>
    <w:rsid w:val="00A01DC2"/>
    <w:rsid w:val="00A032C1"/>
    <w:rsid w:val="00A05ADC"/>
    <w:rsid w:val="00A05C1B"/>
    <w:rsid w:val="00A060D7"/>
    <w:rsid w:val="00A066FE"/>
    <w:rsid w:val="00A1024B"/>
    <w:rsid w:val="00A10361"/>
    <w:rsid w:val="00A1121A"/>
    <w:rsid w:val="00A1135A"/>
    <w:rsid w:val="00A122B7"/>
    <w:rsid w:val="00A12342"/>
    <w:rsid w:val="00A12B63"/>
    <w:rsid w:val="00A12FA0"/>
    <w:rsid w:val="00A1361C"/>
    <w:rsid w:val="00A13C74"/>
    <w:rsid w:val="00A148F9"/>
    <w:rsid w:val="00A14C77"/>
    <w:rsid w:val="00A153AA"/>
    <w:rsid w:val="00A15E3A"/>
    <w:rsid w:val="00A20AEA"/>
    <w:rsid w:val="00A20E1D"/>
    <w:rsid w:val="00A214B2"/>
    <w:rsid w:val="00A22400"/>
    <w:rsid w:val="00A22D93"/>
    <w:rsid w:val="00A232B7"/>
    <w:rsid w:val="00A24480"/>
    <w:rsid w:val="00A258BB"/>
    <w:rsid w:val="00A31677"/>
    <w:rsid w:val="00A318D3"/>
    <w:rsid w:val="00A31BDF"/>
    <w:rsid w:val="00A326C2"/>
    <w:rsid w:val="00A33460"/>
    <w:rsid w:val="00A35771"/>
    <w:rsid w:val="00A35C50"/>
    <w:rsid w:val="00A35F78"/>
    <w:rsid w:val="00A36B13"/>
    <w:rsid w:val="00A42ACF"/>
    <w:rsid w:val="00A42AE9"/>
    <w:rsid w:val="00A42F10"/>
    <w:rsid w:val="00A436EF"/>
    <w:rsid w:val="00A44467"/>
    <w:rsid w:val="00A44741"/>
    <w:rsid w:val="00A44770"/>
    <w:rsid w:val="00A454D4"/>
    <w:rsid w:val="00A45BF9"/>
    <w:rsid w:val="00A45C6A"/>
    <w:rsid w:val="00A45E30"/>
    <w:rsid w:val="00A5020B"/>
    <w:rsid w:val="00A528D0"/>
    <w:rsid w:val="00A5374E"/>
    <w:rsid w:val="00A53B14"/>
    <w:rsid w:val="00A5438E"/>
    <w:rsid w:val="00A54651"/>
    <w:rsid w:val="00A62D96"/>
    <w:rsid w:val="00A63334"/>
    <w:rsid w:val="00A63DF6"/>
    <w:rsid w:val="00A65C07"/>
    <w:rsid w:val="00A66002"/>
    <w:rsid w:val="00A670FC"/>
    <w:rsid w:val="00A704B7"/>
    <w:rsid w:val="00A73B06"/>
    <w:rsid w:val="00A73E38"/>
    <w:rsid w:val="00A74BFA"/>
    <w:rsid w:val="00A74E48"/>
    <w:rsid w:val="00A74F87"/>
    <w:rsid w:val="00A75C22"/>
    <w:rsid w:val="00A82A6E"/>
    <w:rsid w:val="00A84CC8"/>
    <w:rsid w:val="00A85247"/>
    <w:rsid w:val="00A85506"/>
    <w:rsid w:val="00A86244"/>
    <w:rsid w:val="00A864A6"/>
    <w:rsid w:val="00A87127"/>
    <w:rsid w:val="00A9041D"/>
    <w:rsid w:val="00A906BF"/>
    <w:rsid w:val="00A92426"/>
    <w:rsid w:val="00A9701E"/>
    <w:rsid w:val="00A975C9"/>
    <w:rsid w:val="00AA08DA"/>
    <w:rsid w:val="00AA16CD"/>
    <w:rsid w:val="00AA1F6C"/>
    <w:rsid w:val="00AA20DE"/>
    <w:rsid w:val="00AA26D6"/>
    <w:rsid w:val="00AA30ED"/>
    <w:rsid w:val="00AA3191"/>
    <w:rsid w:val="00AA39F7"/>
    <w:rsid w:val="00AA3A1E"/>
    <w:rsid w:val="00AA42F2"/>
    <w:rsid w:val="00AA4AFD"/>
    <w:rsid w:val="00AA5F43"/>
    <w:rsid w:val="00AA60F7"/>
    <w:rsid w:val="00AA6113"/>
    <w:rsid w:val="00AA6640"/>
    <w:rsid w:val="00AA74F6"/>
    <w:rsid w:val="00AA7B98"/>
    <w:rsid w:val="00AB0AAD"/>
    <w:rsid w:val="00AB108D"/>
    <w:rsid w:val="00AB380D"/>
    <w:rsid w:val="00AB38B0"/>
    <w:rsid w:val="00AB7DC5"/>
    <w:rsid w:val="00AC0BF7"/>
    <w:rsid w:val="00AC0DCA"/>
    <w:rsid w:val="00AC155F"/>
    <w:rsid w:val="00AC1AF5"/>
    <w:rsid w:val="00AC21C1"/>
    <w:rsid w:val="00AC2D44"/>
    <w:rsid w:val="00AC3632"/>
    <w:rsid w:val="00AC4CC1"/>
    <w:rsid w:val="00AC4E86"/>
    <w:rsid w:val="00AC4F80"/>
    <w:rsid w:val="00AC506F"/>
    <w:rsid w:val="00AC5F0C"/>
    <w:rsid w:val="00AC765B"/>
    <w:rsid w:val="00AD0EB3"/>
    <w:rsid w:val="00AD1120"/>
    <w:rsid w:val="00AD1AD5"/>
    <w:rsid w:val="00AD372B"/>
    <w:rsid w:val="00AD3835"/>
    <w:rsid w:val="00AD3AA6"/>
    <w:rsid w:val="00AD5BDD"/>
    <w:rsid w:val="00AD6E24"/>
    <w:rsid w:val="00AE0173"/>
    <w:rsid w:val="00AE0D60"/>
    <w:rsid w:val="00AE7080"/>
    <w:rsid w:val="00AE7AAB"/>
    <w:rsid w:val="00AE7BD5"/>
    <w:rsid w:val="00AF3D02"/>
    <w:rsid w:val="00AF564B"/>
    <w:rsid w:val="00AF5A19"/>
    <w:rsid w:val="00AF659F"/>
    <w:rsid w:val="00AF6ADB"/>
    <w:rsid w:val="00AF6EBC"/>
    <w:rsid w:val="00AF768C"/>
    <w:rsid w:val="00B0108A"/>
    <w:rsid w:val="00B02699"/>
    <w:rsid w:val="00B02AE6"/>
    <w:rsid w:val="00B03153"/>
    <w:rsid w:val="00B05B13"/>
    <w:rsid w:val="00B07C0D"/>
    <w:rsid w:val="00B10751"/>
    <w:rsid w:val="00B11204"/>
    <w:rsid w:val="00B113C4"/>
    <w:rsid w:val="00B11AF7"/>
    <w:rsid w:val="00B11F7B"/>
    <w:rsid w:val="00B125DF"/>
    <w:rsid w:val="00B12D84"/>
    <w:rsid w:val="00B1335B"/>
    <w:rsid w:val="00B13DAC"/>
    <w:rsid w:val="00B1512E"/>
    <w:rsid w:val="00B15560"/>
    <w:rsid w:val="00B16FD1"/>
    <w:rsid w:val="00B203D3"/>
    <w:rsid w:val="00B2092C"/>
    <w:rsid w:val="00B21030"/>
    <w:rsid w:val="00B2175E"/>
    <w:rsid w:val="00B223FD"/>
    <w:rsid w:val="00B22B0C"/>
    <w:rsid w:val="00B2308F"/>
    <w:rsid w:val="00B23810"/>
    <w:rsid w:val="00B248EF"/>
    <w:rsid w:val="00B2635C"/>
    <w:rsid w:val="00B30864"/>
    <w:rsid w:val="00B31A79"/>
    <w:rsid w:val="00B34046"/>
    <w:rsid w:val="00B345D7"/>
    <w:rsid w:val="00B34D74"/>
    <w:rsid w:val="00B35D26"/>
    <w:rsid w:val="00B36C0A"/>
    <w:rsid w:val="00B36D96"/>
    <w:rsid w:val="00B37602"/>
    <w:rsid w:val="00B40321"/>
    <w:rsid w:val="00B4087B"/>
    <w:rsid w:val="00B41B35"/>
    <w:rsid w:val="00B42742"/>
    <w:rsid w:val="00B43CD1"/>
    <w:rsid w:val="00B45182"/>
    <w:rsid w:val="00B4527C"/>
    <w:rsid w:val="00B467F5"/>
    <w:rsid w:val="00B46A9D"/>
    <w:rsid w:val="00B46B63"/>
    <w:rsid w:val="00B474A3"/>
    <w:rsid w:val="00B505ED"/>
    <w:rsid w:val="00B519D5"/>
    <w:rsid w:val="00B51FF6"/>
    <w:rsid w:val="00B52939"/>
    <w:rsid w:val="00B537A7"/>
    <w:rsid w:val="00B54BD5"/>
    <w:rsid w:val="00B54E3D"/>
    <w:rsid w:val="00B5716D"/>
    <w:rsid w:val="00B60EF1"/>
    <w:rsid w:val="00B61084"/>
    <w:rsid w:val="00B64137"/>
    <w:rsid w:val="00B6526E"/>
    <w:rsid w:val="00B65A0C"/>
    <w:rsid w:val="00B65CF7"/>
    <w:rsid w:val="00B65F61"/>
    <w:rsid w:val="00B67662"/>
    <w:rsid w:val="00B67BAD"/>
    <w:rsid w:val="00B70B51"/>
    <w:rsid w:val="00B73EFB"/>
    <w:rsid w:val="00B74493"/>
    <w:rsid w:val="00B74DD8"/>
    <w:rsid w:val="00B76041"/>
    <w:rsid w:val="00B81528"/>
    <w:rsid w:val="00B81593"/>
    <w:rsid w:val="00B81848"/>
    <w:rsid w:val="00B828B5"/>
    <w:rsid w:val="00B90796"/>
    <w:rsid w:val="00B91EB9"/>
    <w:rsid w:val="00B91F29"/>
    <w:rsid w:val="00B92C8B"/>
    <w:rsid w:val="00B92DAC"/>
    <w:rsid w:val="00B93991"/>
    <w:rsid w:val="00B94B14"/>
    <w:rsid w:val="00B9600D"/>
    <w:rsid w:val="00B96BA8"/>
    <w:rsid w:val="00B9757A"/>
    <w:rsid w:val="00BA0798"/>
    <w:rsid w:val="00BA126A"/>
    <w:rsid w:val="00BA1AF9"/>
    <w:rsid w:val="00BA2316"/>
    <w:rsid w:val="00BA4B59"/>
    <w:rsid w:val="00BA7797"/>
    <w:rsid w:val="00BB04F3"/>
    <w:rsid w:val="00BB25FA"/>
    <w:rsid w:val="00BB4F02"/>
    <w:rsid w:val="00BB5499"/>
    <w:rsid w:val="00BB68EE"/>
    <w:rsid w:val="00BB6B27"/>
    <w:rsid w:val="00BB6B55"/>
    <w:rsid w:val="00BB6F91"/>
    <w:rsid w:val="00BB7613"/>
    <w:rsid w:val="00BC0548"/>
    <w:rsid w:val="00BC070F"/>
    <w:rsid w:val="00BC07EB"/>
    <w:rsid w:val="00BC16B6"/>
    <w:rsid w:val="00BC42F6"/>
    <w:rsid w:val="00BC4A98"/>
    <w:rsid w:val="00BC6DB8"/>
    <w:rsid w:val="00BC6F7B"/>
    <w:rsid w:val="00BC7FD0"/>
    <w:rsid w:val="00BD0138"/>
    <w:rsid w:val="00BD041C"/>
    <w:rsid w:val="00BD06D3"/>
    <w:rsid w:val="00BD3277"/>
    <w:rsid w:val="00BD3D81"/>
    <w:rsid w:val="00BD4B73"/>
    <w:rsid w:val="00BD5D7E"/>
    <w:rsid w:val="00BD6088"/>
    <w:rsid w:val="00BD6531"/>
    <w:rsid w:val="00BD6590"/>
    <w:rsid w:val="00BD672C"/>
    <w:rsid w:val="00BD774A"/>
    <w:rsid w:val="00BE05A8"/>
    <w:rsid w:val="00BE0B0D"/>
    <w:rsid w:val="00BE1A44"/>
    <w:rsid w:val="00BE238D"/>
    <w:rsid w:val="00BE32E2"/>
    <w:rsid w:val="00BE3942"/>
    <w:rsid w:val="00BE5579"/>
    <w:rsid w:val="00BE5923"/>
    <w:rsid w:val="00BE6004"/>
    <w:rsid w:val="00BF2EA5"/>
    <w:rsid w:val="00BF367E"/>
    <w:rsid w:val="00BF6242"/>
    <w:rsid w:val="00BF6BB0"/>
    <w:rsid w:val="00BF6DDB"/>
    <w:rsid w:val="00C0324A"/>
    <w:rsid w:val="00C03642"/>
    <w:rsid w:val="00C0425A"/>
    <w:rsid w:val="00C045F3"/>
    <w:rsid w:val="00C04CB4"/>
    <w:rsid w:val="00C04EE5"/>
    <w:rsid w:val="00C054E5"/>
    <w:rsid w:val="00C05504"/>
    <w:rsid w:val="00C05542"/>
    <w:rsid w:val="00C05810"/>
    <w:rsid w:val="00C05DF2"/>
    <w:rsid w:val="00C0622F"/>
    <w:rsid w:val="00C06985"/>
    <w:rsid w:val="00C07683"/>
    <w:rsid w:val="00C07C1F"/>
    <w:rsid w:val="00C10136"/>
    <w:rsid w:val="00C10424"/>
    <w:rsid w:val="00C10491"/>
    <w:rsid w:val="00C10744"/>
    <w:rsid w:val="00C113B2"/>
    <w:rsid w:val="00C11B90"/>
    <w:rsid w:val="00C11D64"/>
    <w:rsid w:val="00C1247F"/>
    <w:rsid w:val="00C132BC"/>
    <w:rsid w:val="00C14E69"/>
    <w:rsid w:val="00C16292"/>
    <w:rsid w:val="00C2045B"/>
    <w:rsid w:val="00C2073E"/>
    <w:rsid w:val="00C2082A"/>
    <w:rsid w:val="00C217AD"/>
    <w:rsid w:val="00C21E8A"/>
    <w:rsid w:val="00C2386A"/>
    <w:rsid w:val="00C23A00"/>
    <w:rsid w:val="00C24065"/>
    <w:rsid w:val="00C254EB"/>
    <w:rsid w:val="00C25B29"/>
    <w:rsid w:val="00C26504"/>
    <w:rsid w:val="00C27498"/>
    <w:rsid w:val="00C27AE6"/>
    <w:rsid w:val="00C27C60"/>
    <w:rsid w:val="00C30EBA"/>
    <w:rsid w:val="00C33AA7"/>
    <w:rsid w:val="00C33C70"/>
    <w:rsid w:val="00C35C68"/>
    <w:rsid w:val="00C35CC8"/>
    <w:rsid w:val="00C36711"/>
    <w:rsid w:val="00C36934"/>
    <w:rsid w:val="00C370F8"/>
    <w:rsid w:val="00C40918"/>
    <w:rsid w:val="00C413D9"/>
    <w:rsid w:val="00C43008"/>
    <w:rsid w:val="00C43300"/>
    <w:rsid w:val="00C449E7"/>
    <w:rsid w:val="00C46825"/>
    <w:rsid w:val="00C501FE"/>
    <w:rsid w:val="00C506D5"/>
    <w:rsid w:val="00C50E94"/>
    <w:rsid w:val="00C527C5"/>
    <w:rsid w:val="00C54ABB"/>
    <w:rsid w:val="00C54DD2"/>
    <w:rsid w:val="00C570BF"/>
    <w:rsid w:val="00C57E76"/>
    <w:rsid w:val="00C6012B"/>
    <w:rsid w:val="00C601D2"/>
    <w:rsid w:val="00C60EAB"/>
    <w:rsid w:val="00C60ED4"/>
    <w:rsid w:val="00C612D3"/>
    <w:rsid w:val="00C61323"/>
    <w:rsid w:val="00C61505"/>
    <w:rsid w:val="00C61A74"/>
    <w:rsid w:val="00C61D39"/>
    <w:rsid w:val="00C62AB8"/>
    <w:rsid w:val="00C632C4"/>
    <w:rsid w:val="00C63E3E"/>
    <w:rsid w:val="00C64023"/>
    <w:rsid w:val="00C64D33"/>
    <w:rsid w:val="00C65586"/>
    <w:rsid w:val="00C666E2"/>
    <w:rsid w:val="00C67201"/>
    <w:rsid w:val="00C702DE"/>
    <w:rsid w:val="00C7060F"/>
    <w:rsid w:val="00C70642"/>
    <w:rsid w:val="00C7076F"/>
    <w:rsid w:val="00C71767"/>
    <w:rsid w:val="00C73A86"/>
    <w:rsid w:val="00C741D0"/>
    <w:rsid w:val="00C743F0"/>
    <w:rsid w:val="00C74688"/>
    <w:rsid w:val="00C7480A"/>
    <w:rsid w:val="00C7640B"/>
    <w:rsid w:val="00C7665F"/>
    <w:rsid w:val="00C7698C"/>
    <w:rsid w:val="00C7765F"/>
    <w:rsid w:val="00C80B04"/>
    <w:rsid w:val="00C8253E"/>
    <w:rsid w:val="00C83D57"/>
    <w:rsid w:val="00C840B0"/>
    <w:rsid w:val="00C841F9"/>
    <w:rsid w:val="00C849C4"/>
    <w:rsid w:val="00C8534F"/>
    <w:rsid w:val="00C87563"/>
    <w:rsid w:val="00C90FBC"/>
    <w:rsid w:val="00C9439D"/>
    <w:rsid w:val="00C95634"/>
    <w:rsid w:val="00C97AAB"/>
    <w:rsid w:val="00CA16E8"/>
    <w:rsid w:val="00CA3EE1"/>
    <w:rsid w:val="00CA55EC"/>
    <w:rsid w:val="00CA5D1E"/>
    <w:rsid w:val="00CA65E1"/>
    <w:rsid w:val="00CA7453"/>
    <w:rsid w:val="00CB0360"/>
    <w:rsid w:val="00CB090E"/>
    <w:rsid w:val="00CB1EE1"/>
    <w:rsid w:val="00CB469C"/>
    <w:rsid w:val="00CB4C14"/>
    <w:rsid w:val="00CB5A0C"/>
    <w:rsid w:val="00CC0AD1"/>
    <w:rsid w:val="00CC1718"/>
    <w:rsid w:val="00CC1D34"/>
    <w:rsid w:val="00CC2B50"/>
    <w:rsid w:val="00CC3B5E"/>
    <w:rsid w:val="00CC426A"/>
    <w:rsid w:val="00CC4684"/>
    <w:rsid w:val="00CC4F43"/>
    <w:rsid w:val="00CC54E7"/>
    <w:rsid w:val="00CC5A2D"/>
    <w:rsid w:val="00CC7B95"/>
    <w:rsid w:val="00CD0059"/>
    <w:rsid w:val="00CD0FBA"/>
    <w:rsid w:val="00CD1667"/>
    <w:rsid w:val="00CD2C01"/>
    <w:rsid w:val="00CD2CFD"/>
    <w:rsid w:val="00CD4479"/>
    <w:rsid w:val="00CD469A"/>
    <w:rsid w:val="00CD695B"/>
    <w:rsid w:val="00CD6DBC"/>
    <w:rsid w:val="00CD752B"/>
    <w:rsid w:val="00CD7A3B"/>
    <w:rsid w:val="00CD7D84"/>
    <w:rsid w:val="00CE0C69"/>
    <w:rsid w:val="00CE0C81"/>
    <w:rsid w:val="00CE0CA9"/>
    <w:rsid w:val="00CE181C"/>
    <w:rsid w:val="00CE1F6E"/>
    <w:rsid w:val="00CE2070"/>
    <w:rsid w:val="00CE3B91"/>
    <w:rsid w:val="00CE3FDB"/>
    <w:rsid w:val="00CE5BAA"/>
    <w:rsid w:val="00CE6796"/>
    <w:rsid w:val="00CF0EA3"/>
    <w:rsid w:val="00CF11C2"/>
    <w:rsid w:val="00CF1D9E"/>
    <w:rsid w:val="00CF2F8A"/>
    <w:rsid w:val="00CF324F"/>
    <w:rsid w:val="00CF366F"/>
    <w:rsid w:val="00CF47B4"/>
    <w:rsid w:val="00CF4BDF"/>
    <w:rsid w:val="00CF4F84"/>
    <w:rsid w:val="00CF6808"/>
    <w:rsid w:val="00CF689F"/>
    <w:rsid w:val="00CF7029"/>
    <w:rsid w:val="00CF73AA"/>
    <w:rsid w:val="00CF7B86"/>
    <w:rsid w:val="00CF7F13"/>
    <w:rsid w:val="00CF7F38"/>
    <w:rsid w:val="00D0033B"/>
    <w:rsid w:val="00D0064B"/>
    <w:rsid w:val="00D016BF"/>
    <w:rsid w:val="00D0253E"/>
    <w:rsid w:val="00D05B16"/>
    <w:rsid w:val="00D065FC"/>
    <w:rsid w:val="00D06C81"/>
    <w:rsid w:val="00D07D86"/>
    <w:rsid w:val="00D113AA"/>
    <w:rsid w:val="00D14D30"/>
    <w:rsid w:val="00D15781"/>
    <w:rsid w:val="00D16B19"/>
    <w:rsid w:val="00D17705"/>
    <w:rsid w:val="00D17F7A"/>
    <w:rsid w:val="00D20983"/>
    <w:rsid w:val="00D20DA0"/>
    <w:rsid w:val="00D23D5A"/>
    <w:rsid w:val="00D24A8E"/>
    <w:rsid w:val="00D26B0A"/>
    <w:rsid w:val="00D2722F"/>
    <w:rsid w:val="00D27E11"/>
    <w:rsid w:val="00D305FB"/>
    <w:rsid w:val="00D32078"/>
    <w:rsid w:val="00D328A7"/>
    <w:rsid w:val="00D33273"/>
    <w:rsid w:val="00D33755"/>
    <w:rsid w:val="00D34100"/>
    <w:rsid w:val="00D34259"/>
    <w:rsid w:val="00D3448D"/>
    <w:rsid w:val="00D349D1"/>
    <w:rsid w:val="00D36339"/>
    <w:rsid w:val="00D36505"/>
    <w:rsid w:val="00D37CAC"/>
    <w:rsid w:val="00D37E3D"/>
    <w:rsid w:val="00D41CDB"/>
    <w:rsid w:val="00D42786"/>
    <w:rsid w:val="00D4423D"/>
    <w:rsid w:val="00D45E1E"/>
    <w:rsid w:val="00D4716C"/>
    <w:rsid w:val="00D4797A"/>
    <w:rsid w:val="00D537CB"/>
    <w:rsid w:val="00D539C9"/>
    <w:rsid w:val="00D54597"/>
    <w:rsid w:val="00D54F1E"/>
    <w:rsid w:val="00D550EA"/>
    <w:rsid w:val="00D554E7"/>
    <w:rsid w:val="00D556A6"/>
    <w:rsid w:val="00D55F02"/>
    <w:rsid w:val="00D57680"/>
    <w:rsid w:val="00D57C29"/>
    <w:rsid w:val="00D6093E"/>
    <w:rsid w:val="00D6126F"/>
    <w:rsid w:val="00D614F8"/>
    <w:rsid w:val="00D615F8"/>
    <w:rsid w:val="00D617DE"/>
    <w:rsid w:val="00D61E61"/>
    <w:rsid w:val="00D627B8"/>
    <w:rsid w:val="00D63F0D"/>
    <w:rsid w:val="00D66131"/>
    <w:rsid w:val="00D6651E"/>
    <w:rsid w:val="00D6706A"/>
    <w:rsid w:val="00D676B5"/>
    <w:rsid w:val="00D71C49"/>
    <w:rsid w:val="00D728AB"/>
    <w:rsid w:val="00D7397E"/>
    <w:rsid w:val="00D74750"/>
    <w:rsid w:val="00D750EE"/>
    <w:rsid w:val="00D757D3"/>
    <w:rsid w:val="00D75D64"/>
    <w:rsid w:val="00D76480"/>
    <w:rsid w:val="00D77540"/>
    <w:rsid w:val="00D778AD"/>
    <w:rsid w:val="00D81B0D"/>
    <w:rsid w:val="00D81B15"/>
    <w:rsid w:val="00D82F1F"/>
    <w:rsid w:val="00D8362F"/>
    <w:rsid w:val="00D861AC"/>
    <w:rsid w:val="00D86917"/>
    <w:rsid w:val="00D86E1F"/>
    <w:rsid w:val="00D87CC1"/>
    <w:rsid w:val="00D90E0E"/>
    <w:rsid w:val="00D918F0"/>
    <w:rsid w:val="00D927AA"/>
    <w:rsid w:val="00D929C7"/>
    <w:rsid w:val="00D93243"/>
    <w:rsid w:val="00D932F4"/>
    <w:rsid w:val="00D94B73"/>
    <w:rsid w:val="00D96578"/>
    <w:rsid w:val="00D96B71"/>
    <w:rsid w:val="00D97279"/>
    <w:rsid w:val="00D978D3"/>
    <w:rsid w:val="00DA12AC"/>
    <w:rsid w:val="00DA1AC3"/>
    <w:rsid w:val="00DA1C3D"/>
    <w:rsid w:val="00DA2413"/>
    <w:rsid w:val="00DA2C9C"/>
    <w:rsid w:val="00DA2E4F"/>
    <w:rsid w:val="00DA3556"/>
    <w:rsid w:val="00DA35F8"/>
    <w:rsid w:val="00DA5343"/>
    <w:rsid w:val="00DB0C59"/>
    <w:rsid w:val="00DB11D6"/>
    <w:rsid w:val="00DB1899"/>
    <w:rsid w:val="00DB2203"/>
    <w:rsid w:val="00DB24F8"/>
    <w:rsid w:val="00DB271C"/>
    <w:rsid w:val="00DB34E2"/>
    <w:rsid w:val="00DB3D99"/>
    <w:rsid w:val="00DB44D6"/>
    <w:rsid w:val="00DB4B29"/>
    <w:rsid w:val="00DB59AB"/>
    <w:rsid w:val="00DB6CFE"/>
    <w:rsid w:val="00DB7171"/>
    <w:rsid w:val="00DC1148"/>
    <w:rsid w:val="00DC1802"/>
    <w:rsid w:val="00DC281E"/>
    <w:rsid w:val="00DC3451"/>
    <w:rsid w:val="00DC3B29"/>
    <w:rsid w:val="00DC3BC3"/>
    <w:rsid w:val="00DC5465"/>
    <w:rsid w:val="00DC7277"/>
    <w:rsid w:val="00DC7356"/>
    <w:rsid w:val="00DC76F7"/>
    <w:rsid w:val="00DD00A7"/>
    <w:rsid w:val="00DD1395"/>
    <w:rsid w:val="00DD3A37"/>
    <w:rsid w:val="00DD3B3D"/>
    <w:rsid w:val="00DD70B1"/>
    <w:rsid w:val="00DD724D"/>
    <w:rsid w:val="00DD77CD"/>
    <w:rsid w:val="00DD7EDF"/>
    <w:rsid w:val="00DE16E2"/>
    <w:rsid w:val="00DE176C"/>
    <w:rsid w:val="00DE18C5"/>
    <w:rsid w:val="00DE2992"/>
    <w:rsid w:val="00DE3D07"/>
    <w:rsid w:val="00DE4111"/>
    <w:rsid w:val="00DE5DD5"/>
    <w:rsid w:val="00DE65F3"/>
    <w:rsid w:val="00DF0FAF"/>
    <w:rsid w:val="00DF37FB"/>
    <w:rsid w:val="00DF38C7"/>
    <w:rsid w:val="00DF412D"/>
    <w:rsid w:val="00DF4E28"/>
    <w:rsid w:val="00DF5038"/>
    <w:rsid w:val="00DF64D6"/>
    <w:rsid w:val="00DF74EB"/>
    <w:rsid w:val="00DF7CDB"/>
    <w:rsid w:val="00DF7DBC"/>
    <w:rsid w:val="00E0102B"/>
    <w:rsid w:val="00E02045"/>
    <w:rsid w:val="00E02A5E"/>
    <w:rsid w:val="00E04615"/>
    <w:rsid w:val="00E06054"/>
    <w:rsid w:val="00E11698"/>
    <w:rsid w:val="00E12E71"/>
    <w:rsid w:val="00E147FE"/>
    <w:rsid w:val="00E152F1"/>
    <w:rsid w:val="00E1747D"/>
    <w:rsid w:val="00E20E9C"/>
    <w:rsid w:val="00E21EF4"/>
    <w:rsid w:val="00E225BB"/>
    <w:rsid w:val="00E234AE"/>
    <w:rsid w:val="00E24FE0"/>
    <w:rsid w:val="00E2594F"/>
    <w:rsid w:val="00E26930"/>
    <w:rsid w:val="00E26E2B"/>
    <w:rsid w:val="00E27365"/>
    <w:rsid w:val="00E2785C"/>
    <w:rsid w:val="00E27A9A"/>
    <w:rsid w:val="00E31019"/>
    <w:rsid w:val="00E3154C"/>
    <w:rsid w:val="00E317C7"/>
    <w:rsid w:val="00E31B09"/>
    <w:rsid w:val="00E31F5D"/>
    <w:rsid w:val="00E32500"/>
    <w:rsid w:val="00E32C0C"/>
    <w:rsid w:val="00E3402E"/>
    <w:rsid w:val="00E34291"/>
    <w:rsid w:val="00E34C1C"/>
    <w:rsid w:val="00E36632"/>
    <w:rsid w:val="00E36E33"/>
    <w:rsid w:val="00E42A97"/>
    <w:rsid w:val="00E434D6"/>
    <w:rsid w:val="00E43669"/>
    <w:rsid w:val="00E43979"/>
    <w:rsid w:val="00E43D58"/>
    <w:rsid w:val="00E44564"/>
    <w:rsid w:val="00E4758D"/>
    <w:rsid w:val="00E476C3"/>
    <w:rsid w:val="00E479A4"/>
    <w:rsid w:val="00E50F21"/>
    <w:rsid w:val="00E50FE5"/>
    <w:rsid w:val="00E51D2D"/>
    <w:rsid w:val="00E51FE1"/>
    <w:rsid w:val="00E52D9B"/>
    <w:rsid w:val="00E55B59"/>
    <w:rsid w:val="00E55D0B"/>
    <w:rsid w:val="00E56B37"/>
    <w:rsid w:val="00E5744A"/>
    <w:rsid w:val="00E5778A"/>
    <w:rsid w:val="00E60205"/>
    <w:rsid w:val="00E60D21"/>
    <w:rsid w:val="00E6125E"/>
    <w:rsid w:val="00E62ADE"/>
    <w:rsid w:val="00E631BB"/>
    <w:rsid w:val="00E634F5"/>
    <w:rsid w:val="00E64558"/>
    <w:rsid w:val="00E64F54"/>
    <w:rsid w:val="00E65B7A"/>
    <w:rsid w:val="00E66DC6"/>
    <w:rsid w:val="00E66F7F"/>
    <w:rsid w:val="00E70080"/>
    <w:rsid w:val="00E71568"/>
    <w:rsid w:val="00E718DB"/>
    <w:rsid w:val="00E7360B"/>
    <w:rsid w:val="00E741A2"/>
    <w:rsid w:val="00E756F5"/>
    <w:rsid w:val="00E8185C"/>
    <w:rsid w:val="00E81F2E"/>
    <w:rsid w:val="00E824FF"/>
    <w:rsid w:val="00E82D7A"/>
    <w:rsid w:val="00E82E90"/>
    <w:rsid w:val="00E83ADD"/>
    <w:rsid w:val="00E844AA"/>
    <w:rsid w:val="00E84918"/>
    <w:rsid w:val="00E852AD"/>
    <w:rsid w:val="00E8652C"/>
    <w:rsid w:val="00E92234"/>
    <w:rsid w:val="00E92D03"/>
    <w:rsid w:val="00E93BAD"/>
    <w:rsid w:val="00E94571"/>
    <w:rsid w:val="00E94F7C"/>
    <w:rsid w:val="00E951CB"/>
    <w:rsid w:val="00E96325"/>
    <w:rsid w:val="00E96495"/>
    <w:rsid w:val="00E97064"/>
    <w:rsid w:val="00E9740D"/>
    <w:rsid w:val="00EA03F5"/>
    <w:rsid w:val="00EA0A7C"/>
    <w:rsid w:val="00EA0DE6"/>
    <w:rsid w:val="00EA0EB3"/>
    <w:rsid w:val="00EA1885"/>
    <w:rsid w:val="00EA1EE9"/>
    <w:rsid w:val="00EA30FA"/>
    <w:rsid w:val="00EA36AC"/>
    <w:rsid w:val="00EA501E"/>
    <w:rsid w:val="00EA63A7"/>
    <w:rsid w:val="00EA6E3B"/>
    <w:rsid w:val="00EA6EE6"/>
    <w:rsid w:val="00EA7CC2"/>
    <w:rsid w:val="00EB09FB"/>
    <w:rsid w:val="00EB1168"/>
    <w:rsid w:val="00EB1401"/>
    <w:rsid w:val="00EB166F"/>
    <w:rsid w:val="00EB216A"/>
    <w:rsid w:val="00EB257A"/>
    <w:rsid w:val="00EB2E23"/>
    <w:rsid w:val="00EB36C8"/>
    <w:rsid w:val="00EB4449"/>
    <w:rsid w:val="00EB4F0F"/>
    <w:rsid w:val="00EB6240"/>
    <w:rsid w:val="00EB65A9"/>
    <w:rsid w:val="00EB6630"/>
    <w:rsid w:val="00EB6C4D"/>
    <w:rsid w:val="00EB6E33"/>
    <w:rsid w:val="00EB7732"/>
    <w:rsid w:val="00EB791C"/>
    <w:rsid w:val="00EC0509"/>
    <w:rsid w:val="00EC18F4"/>
    <w:rsid w:val="00EC1BA9"/>
    <w:rsid w:val="00EC4DE8"/>
    <w:rsid w:val="00EC5424"/>
    <w:rsid w:val="00EC5A6F"/>
    <w:rsid w:val="00EC6F94"/>
    <w:rsid w:val="00EC6FCE"/>
    <w:rsid w:val="00EC7A0A"/>
    <w:rsid w:val="00ED0487"/>
    <w:rsid w:val="00ED2F68"/>
    <w:rsid w:val="00ED383B"/>
    <w:rsid w:val="00ED471B"/>
    <w:rsid w:val="00ED56CA"/>
    <w:rsid w:val="00ED5731"/>
    <w:rsid w:val="00ED5823"/>
    <w:rsid w:val="00ED68CE"/>
    <w:rsid w:val="00ED7467"/>
    <w:rsid w:val="00ED746E"/>
    <w:rsid w:val="00ED7B32"/>
    <w:rsid w:val="00EE01EE"/>
    <w:rsid w:val="00EE0812"/>
    <w:rsid w:val="00EE0DB5"/>
    <w:rsid w:val="00EE26F0"/>
    <w:rsid w:val="00EE325F"/>
    <w:rsid w:val="00EE5EAB"/>
    <w:rsid w:val="00EF04FC"/>
    <w:rsid w:val="00EF186C"/>
    <w:rsid w:val="00EF2383"/>
    <w:rsid w:val="00EF312F"/>
    <w:rsid w:val="00EF3821"/>
    <w:rsid w:val="00EF38E5"/>
    <w:rsid w:val="00EF442E"/>
    <w:rsid w:val="00EF4A27"/>
    <w:rsid w:val="00EF5626"/>
    <w:rsid w:val="00EF5A59"/>
    <w:rsid w:val="00F006C4"/>
    <w:rsid w:val="00F0099D"/>
    <w:rsid w:val="00F00A76"/>
    <w:rsid w:val="00F01BD7"/>
    <w:rsid w:val="00F02024"/>
    <w:rsid w:val="00F02228"/>
    <w:rsid w:val="00F0376E"/>
    <w:rsid w:val="00F03EAB"/>
    <w:rsid w:val="00F0446D"/>
    <w:rsid w:val="00F055E3"/>
    <w:rsid w:val="00F05D84"/>
    <w:rsid w:val="00F06C1E"/>
    <w:rsid w:val="00F071FC"/>
    <w:rsid w:val="00F0734B"/>
    <w:rsid w:val="00F0787B"/>
    <w:rsid w:val="00F102D1"/>
    <w:rsid w:val="00F129C1"/>
    <w:rsid w:val="00F132BC"/>
    <w:rsid w:val="00F13B84"/>
    <w:rsid w:val="00F16984"/>
    <w:rsid w:val="00F17517"/>
    <w:rsid w:val="00F21C2D"/>
    <w:rsid w:val="00F22672"/>
    <w:rsid w:val="00F22AAB"/>
    <w:rsid w:val="00F230B4"/>
    <w:rsid w:val="00F234BF"/>
    <w:rsid w:val="00F25C6A"/>
    <w:rsid w:val="00F25ECA"/>
    <w:rsid w:val="00F27C86"/>
    <w:rsid w:val="00F27E67"/>
    <w:rsid w:val="00F3185F"/>
    <w:rsid w:val="00F325CB"/>
    <w:rsid w:val="00F32F14"/>
    <w:rsid w:val="00F33ABB"/>
    <w:rsid w:val="00F33C8D"/>
    <w:rsid w:val="00F33CDB"/>
    <w:rsid w:val="00F3459D"/>
    <w:rsid w:val="00F35A63"/>
    <w:rsid w:val="00F35CA1"/>
    <w:rsid w:val="00F37440"/>
    <w:rsid w:val="00F406A2"/>
    <w:rsid w:val="00F4207D"/>
    <w:rsid w:val="00F42BC8"/>
    <w:rsid w:val="00F43286"/>
    <w:rsid w:val="00F432AD"/>
    <w:rsid w:val="00F4376C"/>
    <w:rsid w:val="00F451C5"/>
    <w:rsid w:val="00F454C2"/>
    <w:rsid w:val="00F457FF"/>
    <w:rsid w:val="00F47C76"/>
    <w:rsid w:val="00F51B88"/>
    <w:rsid w:val="00F52528"/>
    <w:rsid w:val="00F52663"/>
    <w:rsid w:val="00F53731"/>
    <w:rsid w:val="00F5490B"/>
    <w:rsid w:val="00F557E7"/>
    <w:rsid w:val="00F55C23"/>
    <w:rsid w:val="00F56273"/>
    <w:rsid w:val="00F60083"/>
    <w:rsid w:val="00F60166"/>
    <w:rsid w:val="00F61D4C"/>
    <w:rsid w:val="00F63E85"/>
    <w:rsid w:val="00F64382"/>
    <w:rsid w:val="00F64DA0"/>
    <w:rsid w:val="00F64DEE"/>
    <w:rsid w:val="00F653C0"/>
    <w:rsid w:val="00F65528"/>
    <w:rsid w:val="00F67AAB"/>
    <w:rsid w:val="00F701F0"/>
    <w:rsid w:val="00F70ABD"/>
    <w:rsid w:val="00F73DCD"/>
    <w:rsid w:val="00F74378"/>
    <w:rsid w:val="00F74A5A"/>
    <w:rsid w:val="00F74AEC"/>
    <w:rsid w:val="00F75075"/>
    <w:rsid w:val="00F7582C"/>
    <w:rsid w:val="00F76143"/>
    <w:rsid w:val="00F76BDB"/>
    <w:rsid w:val="00F7752D"/>
    <w:rsid w:val="00F77927"/>
    <w:rsid w:val="00F80120"/>
    <w:rsid w:val="00F84984"/>
    <w:rsid w:val="00F8519A"/>
    <w:rsid w:val="00F85A87"/>
    <w:rsid w:val="00F86D92"/>
    <w:rsid w:val="00F877CA"/>
    <w:rsid w:val="00F93F0F"/>
    <w:rsid w:val="00F94466"/>
    <w:rsid w:val="00F945A5"/>
    <w:rsid w:val="00F9481C"/>
    <w:rsid w:val="00F955DB"/>
    <w:rsid w:val="00F9617D"/>
    <w:rsid w:val="00F973C4"/>
    <w:rsid w:val="00F97B8B"/>
    <w:rsid w:val="00FA00A2"/>
    <w:rsid w:val="00FA0419"/>
    <w:rsid w:val="00FA14FF"/>
    <w:rsid w:val="00FA1C5E"/>
    <w:rsid w:val="00FA21AB"/>
    <w:rsid w:val="00FA2B85"/>
    <w:rsid w:val="00FA41A9"/>
    <w:rsid w:val="00FA4B91"/>
    <w:rsid w:val="00FA5EF0"/>
    <w:rsid w:val="00FA6353"/>
    <w:rsid w:val="00FA6E4D"/>
    <w:rsid w:val="00FA7F29"/>
    <w:rsid w:val="00FB0DA7"/>
    <w:rsid w:val="00FB1851"/>
    <w:rsid w:val="00FB1855"/>
    <w:rsid w:val="00FB207B"/>
    <w:rsid w:val="00FB2909"/>
    <w:rsid w:val="00FB2D5D"/>
    <w:rsid w:val="00FB311E"/>
    <w:rsid w:val="00FB3E75"/>
    <w:rsid w:val="00FB4469"/>
    <w:rsid w:val="00FB5937"/>
    <w:rsid w:val="00FB6560"/>
    <w:rsid w:val="00FB7695"/>
    <w:rsid w:val="00FC042F"/>
    <w:rsid w:val="00FC0B80"/>
    <w:rsid w:val="00FC0CD3"/>
    <w:rsid w:val="00FC149D"/>
    <w:rsid w:val="00FC2D32"/>
    <w:rsid w:val="00FC2FC1"/>
    <w:rsid w:val="00FC3932"/>
    <w:rsid w:val="00FC4EF8"/>
    <w:rsid w:val="00FC5CAB"/>
    <w:rsid w:val="00FC6005"/>
    <w:rsid w:val="00FC6200"/>
    <w:rsid w:val="00FD0277"/>
    <w:rsid w:val="00FD04C0"/>
    <w:rsid w:val="00FD0709"/>
    <w:rsid w:val="00FD1D43"/>
    <w:rsid w:val="00FD2831"/>
    <w:rsid w:val="00FD3CBC"/>
    <w:rsid w:val="00FD6A43"/>
    <w:rsid w:val="00FD72AD"/>
    <w:rsid w:val="00FD74F0"/>
    <w:rsid w:val="00FD7E8B"/>
    <w:rsid w:val="00FE0115"/>
    <w:rsid w:val="00FE25E1"/>
    <w:rsid w:val="00FE2CF6"/>
    <w:rsid w:val="00FE3344"/>
    <w:rsid w:val="00FE38C9"/>
    <w:rsid w:val="00FE460C"/>
    <w:rsid w:val="00FE48BB"/>
    <w:rsid w:val="00FE5F16"/>
    <w:rsid w:val="00FE6D87"/>
    <w:rsid w:val="00FE71D8"/>
    <w:rsid w:val="00FE7B28"/>
    <w:rsid w:val="00FE7E69"/>
    <w:rsid w:val="00FF3155"/>
    <w:rsid w:val="00FF352C"/>
    <w:rsid w:val="00FF4E01"/>
    <w:rsid w:val="00FF51F2"/>
    <w:rsid w:val="00FF5783"/>
    <w:rsid w:val="018E3BD3"/>
    <w:rsid w:val="02116328"/>
    <w:rsid w:val="02C24393"/>
    <w:rsid w:val="050463C4"/>
    <w:rsid w:val="053D475D"/>
    <w:rsid w:val="055A48C9"/>
    <w:rsid w:val="05D617BA"/>
    <w:rsid w:val="067F332F"/>
    <w:rsid w:val="076773D9"/>
    <w:rsid w:val="09FB666F"/>
    <w:rsid w:val="0A2D65F0"/>
    <w:rsid w:val="0BB13BD2"/>
    <w:rsid w:val="0CEF1935"/>
    <w:rsid w:val="0D253D5F"/>
    <w:rsid w:val="0D2D3A6F"/>
    <w:rsid w:val="0E222FAB"/>
    <w:rsid w:val="10DD1AE7"/>
    <w:rsid w:val="112B77D9"/>
    <w:rsid w:val="11467077"/>
    <w:rsid w:val="119079DF"/>
    <w:rsid w:val="122C0A8F"/>
    <w:rsid w:val="1269267D"/>
    <w:rsid w:val="14241BBD"/>
    <w:rsid w:val="145A45CD"/>
    <w:rsid w:val="14855155"/>
    <w:rsid w:val="16494235"/>
    <w:rsid w:val="17F075BD"/>
    <w:rsid w:val="191C0440"/>
    <w:rsid w:val="19A12139"/>
    <w:rsid w:val="1A6F204B"/>
    <w:rsid w:val="1A81689B"/>
    <w:rsid w:val="1A8D16D4"/>
    <w:rsid w:val="1BD73B3C"/>
    <w:rsid w:val="1C927D47"/>
    <w:rsid w:val="1FFD1043"/>
    <w:rsid w:val="20ED693C"/>
    <w:rsid w:val="216A3B8E"/>
    <w:rsid w:val="2459220A"/>
    <w:rsid w:val="247E3653"/>
    <w:rsid w:val="25B504D5"/>
    <w:rsid w:val="26316174"/>
    <w:rsid w:val="26BA187A"/>
    <w:rsid w:val="2800547F"/>
    <w:rsid w:val="28C247C4"/>
    <w:rsid w:val="28C44AF5"/>
    <w:rsid w:val="28D76860"/>
    <w:rsid w:val="29AF5465"/>
    <w:rsid w:val="2A0703CA"/>
    <w:rsid w:val="2AE50D3A"/>
    <w:rsid w:val="2C7F0897"/>
    <w:rsid w:val="2D0062FC"/>
    <w:rsid w:val="2D3B7108"/>
    <w:rsid w:val="2F3F4851"/>
    <w:rsid w:val="2F6F34DE"/>
    <w:rsid w:val="30521343"/>
    <w:rsid w:val="323121D6"/>
    <w:rsid w:val="32971BC2"/>
    <w:rsid w:val="32FB42A3"/>
    <w:rsid w:val="330C40E4"/>
    <w:rsid w:val="331E1EB3"/>
    <w:rsid w:val="33BE0127"/>
    <w:rsid w:val="349A34DB"/>
    <w:rsid w:val="35645B26"/>
    <w:rsid w:val="36473CB7"/>
    <w:rsid w:val="36A857BA"/>
    <w:rsid w:val="379C6F01"/>
    <w:rsid w:val="39343D14"/>
    <w:rsid w:val="3A0C48C5"/>
    <w:rsid w:val="3AD20F87"/>
    <w:rsid w:val="3BC85863"/>
    <w:rsid w:val="3CCB1624"/>
    <w:rsid w:val="3E1D3A8B"/>
    <w:rsid w:val="3E3937CB"/>
    <w:rsid w:val="3E670B36"/>
    <w:rsid w:val="3E6B3EF6"/>
    <w:rsid w:val="3ED34E54"/>
    <w:rsid w:val="3F8A04EC"/>
    <w:rsid w:val="3FDA160E"/>
    <w:rsid w:val="3FFD4448"/>
    <w:rsid w:val="40E300AF"/>
    <w:rsid w:val="41461DC9"/>
    <w:rsid w:val="42D13837"/>
    <w:rsid w:val="441F577B"/>
    <w:rsid w:val="45B44BF7"/>
    <w:rsid w:val="47271579"/>
    <w:rsid w:val="475A0C1C"/>
    <w:rsid w:val="48733E58"/>
    <w:rsid w:val="48EF3BEE"/>
    <w:rsid w:val="49FC5DC1"/>
    <w:rsid w:val="4A7B6F92"/>
    <w:rsid w:val="4D0C2DC2"/>
    <w:rsid w:val="4D14179F"/>
    <w:rsid w:val="50C92D3D"/>
    <w:rsid w:val="515B07EA"/>
    <w:rsid w:val="521A4BB0"/>
    <w:rsid w:val="52B42694"/>
    <w:rsid w:val="53D95C3F"/>
    <w:rsid w:val="543B123E"/>
    <w:rsid w:val="580D3184"/>
    <w:rsid w:val="59597F66"/>
    <w:rsid w:val="5A6D268A"/>
    <w:rsid w:val="5ACA22E0"/>
    <w:rsid w:val="5C4A656F"/>
    <w:rsid w:val="5D8A62FE"/>
    <w:rsid w:val="5DD605D8"/>
    <w:rsid w:val="5E756906"/>
    <w:rsid w:val="5E8719FE"/>
    <w:rsid w:val="5F730FA5"/>
    <w:rsid w:val="5FCA22F5"/>
    <w:rsid w:val="6012222A"/>
    <w:rsid w:val="60550D20"/>
    <w:rsid w:val="61206DA9"/>
    <w:rsid w:val="613F5789"/>
    <w:rsid w:val="61DA4446"/>
    <w:rsid w:val="669F1DF0"/>
    <w:rsid w:val="69BD6509"/>
    <w:rsid w:val="6A670F20"/>
    <w:rsid w:val="6BFB3481"/>
    <w:rsid w:val="6BFD54DA"/>
    <w:rsid w:val="6C091154"/>
    <w:rsid w:val="6E15285F"/>
    <w:rsid w:val="6E910BFB"/>
    <w:rsid w:val="70BA10F7"/>
    <w:rsid w:val="70DC7F45"/>
    <w:rsid w:val="70EE555D"/>
    <w:rsid w:val="71435060"/>
    <w:rsid w:val="731E5C2E"/>
    <w:rsid w:val="741B5A53"/>
    <w:rsid w:val="764E6393"/>
    <w:rsid w:val="765C3ABF"/>
    <w:rsid w:val="769F12FD"/>
    <w:rsid w:val="76F57C11"/>
    <w:rsid w:val="774350FE"/>
    <w:rsid w:val="7AD079A1"/>
    <w:rsid w:val="7B4E08FF"/>
    <w:rsid w:val="7C7D3405"/>
    <w:rsid w:val="7CE50175"/>
    <w:rsid w:val="7D3F3B7F"/>
    <w:rsid w:val="7DEFA2A0"/>
    <w:rsid w:val="7F457D7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index 1" w:uiPriority="99" w:qFormat="1"/>
    <w:lsdException w:name="index 2" w:semiHidden="1" w:unhideWhenUsed="1"/>
    <w:lsdException w:name="index 3" w:semiHidden="1" w:unhideWhenUsed="1"/>
    <w:lsdException w:name="index 4" w:semiHidden="1" w:unhideWhenUsed="1"/>
    <w:lsdException w:name="index 5" w:uiPriority="99" w:qFormat="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99" w:qFormat="1"/>
    <w:lsdException w:name="toc 8" w:uiPriority="39"/>
    <w:lsdException w:name="toc 9" w:uiPriority="39"/>
    <w:lsdException w:name="Normal Indent" w:uiPriority="99" w:qFormat="1"/>
    <w:lsdException w:name="footnote text" w:semiHidden="1" w:unhideWhenUsed="1"/>
    <w:lsdException w:name="annotation text" w:uiPriority="99" w:qFormat="1"/>
    <w:lsdException w:name="header" w:uiPriority="99" w:qFormat="1"/>
    <w:lsdException w:name="footer" w:qFormat="1"/>
    <w:lsdException w:name="index heading"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iPriority="99" w:unhideWhenUsed="1"/>
    <w:lsdException w:name="page number" w:uiPriority="99" w:qFormat="1"/>
    <w:lsdException w:name="endnote reference" w:uiPriority="99" w:unhideWhenUsed="1" w:qFormat="1"/>
    <w:lsdException w:name="endnote text" w:uiPriority="99" w:unhideWhenUsed="1" w:qFormat="1"/>
    <w:lsdException w:name="table of authorities" w:semiHidden="1" w:unhideWhenUsed="1"/>
    <w:lsdException w:name="macro" w:semiHidden="1" w:unhideWhenUsed="1"/>
    <w:lsdException w:name="toa heading" w:semiHidden="1" w:unhideWhenUsed="1"/>
    <w:lsdException w:name="List" w:uiPriority="99" w:qFormat="1"/>
    <w:lsdException w:name="List Bullet" w:semiHidden="1" w:unhideWhenUsed="1"/>
    <w:lsdException w:name="List Number" w:semiHidden="1" w:unhideWhenUsed="1"/>
    <w:lsdException w:name="List 2" w:qFormat="1"/>
    <w:lsdException w:name="List 3" w:qFormat="1"/>
    <w:lsdException w:name="List 4" w:qFormat="1"/>
    <w:lsdException w:name="List 5" w:qFormat="1"/>
    <w:lsdException w:name="List Bullet 2" w:semiHidden="1" w:unhideWhenUsed="1"/>
    <w:lsdException w:name="List Bullet 3"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uiPriority="99" w:qFormat="1"/>
    <w:lsdException w:name="Body Text Indent" w:uiPriority="99" w:qFormat="1"/>
    <w:lsdException w:name="List Continue" w:qFormat="1"/>
    <w:lsdException w:name="List Continue 2" w:qFormat="1"/>
    <w:lsdException w:name="List Continue 3" w:qFormat="1"/>
    <w:lsdException w:name="List Continue 4" w:semiHidden="1" w:unhideWhenUsed="1"/>
    <w:lsdException w:name="List Continue 5" w:qFormat="1"/>
    <w:lsdException w:name="Message Header" w:semiHidden="1" w:unhideWhenUsed="1"/>
    <w:lsdException w:name="Subtitle" w:uiPriority="11" w:qFormat="1"/>
    <w:lsdException w:name="Salutation" w:qFormat="1"/>
    <w:lsdException w:name="Date" w:uiPriority="99" w:qFormat="1"/>
    <w:lsdException w:name="Body Text First Indent" w:qFormat="1"/>
    <w:lsdException w:name="Body Text First Indent 2" w:uiPriority="99" w:unhideWhenUsed="1" w:qFormat="1"/>
    <w:lsdException w:name="Note Heading" w:qFormat="1"/>
    <w:lsdException w:name="Body Text 2" w:uiPriority="99" w:qFormat="1"/>
    <w:lsdException w:name="Body Text 3" w:uiPriority="99" w:qFormat="1"/>
    <w:lsdException w:name="Body Text Indent 2" w:uiPriority="99" w:qFormat="1"/>
    <w:lsdException w:name="Body Text Indent 3" w:uiPriority="99" w:qFormat="1"/>
    <w:lsdException w:name="Block Text" w:uiPriority="99" w:qFormat="1"/>
    <w:lsdException w:name="Hyperlink" w:uiPriority="99" w:qFormat="1"/>
    <w:lsdException w:name="FollowedHyperlink" w:uiPriority="99" w:qFormat="1"/>
    <w:lsdException w:name="Strong" w:qFormat="1"/>
    <w:lsdException w:name="Emphasis" w:uiPriority="20" w:qFormat="1"/>
    <w:lsdException w:name="Document Map" w:uiPriority="99" w:qFormat="1"/>
    <w:lsdException w:name="Plain Text" w:uiPriority="99" w:qFormat="1"/>
    <w:lsdException w:name="E-mail Signature" w:semiHidden="1" w:uiPriority="99" w:unhideWhenUsed="1" w:qFormat="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9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Pr>
      <w:rFonts w:ascii="华文新魏" w:eastAsia="仿宋" w:hAnsi="华文新魏" w:cs="华文新魏"/>
      <w:kern w:val="2"/>
      <w:sz w:val="24"/>
    </w:rPr>
  </w:style>
  <w:style w:type="paragraph" w:styleId="1">
    <w:name w:val="heading 1"/>
    <w:basedOn w:val="a3"/>
    <w:next w:val="a3"/>
    <w:link w:val="1Char"/>
    <w:uiPriority w:val="99"/>
    <w:qFormat/>
    <w:rsid w:val="00B93991"/>
    <w:pPr>
      <w:keepNext/>
      <w:keepLines/>
      <w:spacing w:before="340" w:after="330" w:line="360" w:lineRule="auto"/>
      <w:jc w:val="center"/>
      <w:outlineLvl w:val="0"/>
    </w:pPr>
    <w:rPr>
      <w:rFonts w:eastAsia="宋体" w:cs="Century"/>
      <w:b/>
      <w:kern w:val="44"/>
      <w:sz w:val="36"/>
    </w:rPr>
  </w:style>
  <w:style w:type="paragraph" w:styleId="2">
    <w:name w:val="heading 2"/>
    <w:basedOn w:val="a3"/>
    <w:next w:val="a3"/>
    <w:link w:val="2Char1"/>
    <w:uiPriority w:val="99"/>
    <w:qFormat/>
    <w:pPr>
      <w:keepNext/>
      <w:keepLines/>
      <w:spacing w:before="260" w:after="260" w:line="500" w:lineRule="exact"/>
      <w:outlineLvl w:val="1"/>
    </w:pPr>
    <w:rPr>
      <w:rFonts w:ascii="Helv" w:eastAsia="Calibri" w:hAnsi="Helv" w:cs="Century"/>
      <w:b/>
      <w:sz w:val="28"/>
    </w:rPr>
  </w:style>
  <w:style w:type="paragraph" w:styleId="3">
    <w:name w:val="heading 3"/>
    <w:basedOn w:val="a3"/>
    <w:next w:val="a3"/>
    <w:link w:val="3Char"/>
    <w:uiPriority w:val="99"/>
    <w:qFormat/>
    <w:pPr>
      <w:keepNext/>
      <w:keepLines/>
      <w:spacing w:before="260" w:after="260" w:line="413" w:lineRule="auto"/>
      <w:outlineLvl w:val="2"/>
    </w:pPr>
    <w:rPr>
      <w:rFonts w:cs="Century"/>
      <w:b/>
      <w:sz w:val="32"/>
    </w:rPr>
  </w:style>
  <w:style w:type="paragraph" w:styleId="4">
    <w:name w:val="heading 4"/>
    <w:basedOn w:val="a3"/>
    <w:next w:val="a3"/>
    <w:link w:val="4Char1"/>
    <w:uiPriority w:val="99"/>
    <w:qFormat/>
    <w:pPr>
      <w:keepNext/>
      <w:keepLines/>
      <w:spacing w:before="280" w:after="290" w:line="372" w:lineRule="auto"/>
      <w:outlineLvl w:val="3"/>
    </w:pPr>
    <w:rPr>
      <w:rFonts w:ascii="Helv" w:eastAsia="Calibri" w:hAnsi="Helv" w:cs="Century"/>
      <w:b/>
      <w:sz w:val="28"/>
    </w:rPr>
  </w:style>
  <w:style w:type="paragraph" w:styleId="5">
    <w:name w:val="heading 5"/>
    <w:basedOn w:val="a3"/>
    <w:next w:val="a4"/>
    <w:link w:val="5Char1"/>
    <w:uiPriority w:val="99"/>
    <w:qFormat/>
    <w:pPr>
      <w:keepNext/>
      <w:keepLines/>
      <w:spacing w:before="280" w:after="290" w:line="372" w:lineRule="auto"/>
      <w:outlineLvl w:val="4"/>
    </w:pPr>
    <w:rPr>
      <w:rFonts w:cs="Century"/>
      <w:b/>
      <w:sz w:val="28"/>
    </w:rPr>
  </w:style>
  <w:style w:type="paragraph" w:styleId="6">
    <w:name w:val="heading 6"/>
    <w:basedOn w:val="a3"/>
    <w:next w:val="a4"/>
    <w:link w:val="6Char1"/>
    <w:uiPriority w:val="99"/>
    <w:qFormat/>
    <w:pPr>
      <w:keepNext/>
      <w:keepLines/>
      <w:spacing w:before="240" w:after="64" w:line="317" w:lineRule="auto"/>
      <w:outlineLvl w:val="5"/>
    </w:pPr>
    <w:rPr>
      <w:rFonts w:ascii="Helv" w:eastAsia="Calibri" w:hAnsi="Helv" w:cs="Century"/>
      <w:b/>
    </w:rPr>
  </w:style>
  <w:style w:type="paragraph" w:styleId="7">
    <w:name w:val="heading 7"/>
    <w:basedOn w:val="a3"/>
    <w:next w:val="a4"/>
    <w:link w:val="7Char1"/>
    <w:uiPriority w:val="99"/>
    <w:qFormat/>
    <w:pPr>
      <w:keepNext/>
      <w:keepLines/>
      <w:spacing w:before="240" w:after="64" w:line="317" w:lineRule="auto"/>
      <w:outlineLvl w:val="6"/>
    </w:pPr>
    <w:rPr>
      <w:rFonts w:cs="Century"/>
      <w:b/>
    </w:rPr>
  </w:style>
  <w:style w:type="paragraph" w:styleId="8">
    <w:name w:val="heading 8"/>
    <w:basedOn w:val="a3"/>
    <w:next w:val="a4"/>
    <w:link w:val="8Char1"/>
    <w:uiPriority w:val="99"/>
    <w:qFormat/>
    <w:pPr>
      <w:keepNext/>
      <w:keepLines/>
      <w:spacing w:before="240" w:after="64" w:line="317" w:lineRule="auto"/>
      <w:outlineLvl w:val="7"/>
    </w:pPr>
    <w:rPr>
      <w:rFonts w:ascii="Helv" w:eastAsia="Calibri" w:hAnsi="Helv" w:cs="Century"/>
    </w:rPr>
  </w:style>
  <w:style w:type="paragraph" w:styleId="9">
    <w:name w:val="heading 9"/>
    <w:basedOn w:val="a3"/>
    <w:next w:val="a4"/>
    <w:link w:val="9Char1"/>
    <w:uiPriority w:val="99"/>
    <w:qFormat/>
    <w:pPr>
      <w:keepNext/>
      <w:keepLines/>
      <w:spacing w:before="240" w:after="64" w:line="317" w:lineRule="auto"/>
      <w:outlineLvl w:val="8"/>
    </w:pPr>
    <w:rPr>
      <w:rFonts w:ascii="Helv" w:eastAsia="Calibri" w:hAnsi="Helv" w:cs="Century"/>
      <w:sz w:val="21"/>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Char">
    <w:name w:val="标题 1 Char"/>
    <w:link w:val="1"/>
    <w:uiPriority w:val="99"/>
    <w:qFormat/>
    <w:rsid w:val="00B93991"/>
    <w:rPr>
      <w:rFonts w:ascii="华文新魏" w:eastAsia="宋体" w:hAnsi="华文新魏" w:cs="Century"/>
      <w:b/>
      <w:kern w:val="44"/>
      <w:sz w:val="36"/>
    </w:rPr>
  </w:style>
  <w:style w:type="character" w:customStyle="1" w:styleId="2Char1">
    <w:name w:val="标题 2 Char1"/>
    <w:link w:val="2"/>
    <w:qFormat/>
    <w:rPr>
      <w:rFonts w:ascii="Helv" w:eastAsia="Calibri" w:hAnsi="Helv"/>
      <w:b/>
      <w:kern w:val="2"/>
      <w:sz w:val="28"/>
    </w:rPr>
  </w:style>
  <w:style w:type="character" w:customStyle="1" w:styleId="3Char">
    <w:name w:val="标题 3 Char"/>
    <w:link w:val="3"/>
    <w:uiPriority w:val="99"/>
    <w:qFormat/>
    <w:rPr>
      <w:b/>
      <w:kern w:val="2"/>
      <w:sz w:val="32"/>
    </w:rPr>
  </w:style>
  <w:style w:type="character" w:customStyle="1" w:styleId="4Char1">
    <w:name w:val="标题 4 Char1"/>
    <w:link w:val="4"/>
    <w:qFormat/>
    <w:rPr>
      <w:rFonts w:ascii="Helv" w:eastAsia="Calibri" w:hAnsi="Helv"/>
      <w:b/>
      <w:kern w:val="2"/>
      <w:sz w:val="28"/>
    </w:rPr>
  </w:style>
  <w:style w:type="paragraph" w:styleId="a4">
    <w:name w:val="Normal Indent"/>
    <w:basedOn w:val="a3"/>
    <w:link w:val="Char"/>
    <w:uiPriority w:val="99"/>
    <w:qFormat/>
    <w:pPr>
      <w:ind w:firstLine="420"/>
    </w:pPr>
    <w:rPr>
      <w:rFonts w:cs="Century"/>
      <w:sz w:val="21"/>
    </w:rPr>
  </w:style>
  <w:style w:type="character" w:customStyle="1" w:styleId="Char">
    <w:name w:val="正文缩进 Char"/>
    <w:link w:val="a4"/>
    <w:uiPriority w:val="99"/>
    <w:qFormat/>
    <w:rPr>
      <w:kern w:val="2"/>
      <w:sz w:val="21"/>
    </w:rPr>
  </w:style>
  <w:style w:type="character" w:customStyle="1" w:styleId="5Char1">
    <w:name w:val="标题 5 Char1"/>
    <w:link w:val="5"/>
    <w:qFormat/>
    <w:rPr>
      <w:b/>
      <w:kern w:val="2"/>
      <w:sz w:val="28"/>
    </w:rPr>
  </w:style>
  <w:style w:type="character" w:customStyle="1" w:styleId="6Char1">
    <w:name w:val="标题 6 Char1"/>
    <w:link w:val="6"/>
    <w:qFormat/>
    <w:rPr>
      <w:rFonts w:ascii="Helv" w:eastAsia="Calibri" w:hAnsi="Helv"/>
      <w:b/>
      <w:kern w:val="2"/>
      <w:sz w:val="24"/>
    </w:rPr>
  </w:style>
  <w:style w:type="character" w:customStyle="1" w:styleId="7Char1">
    <w:name w:val="标题 7 Char1"/>
    <w:link w:val="7"/>
    <w:qFormat/>
    <w:rPr>
      <w:b/>
      <w:kern w:val="2"/>
      <w:sz w:val="24"/>
    </w:rPr>
  </w:style>
  <w:style w:type="character" w:customStyle="1" w:styleId="8Char1">
    <w:name w:val="标题 8 Char1"/>
    <w:link w:val="8"/>
    <w:qFormat/>
    <w:rPr>
      <w:rFonts w:ascii="Helv" w:eastAsia="Calibri" w:hAnsi="Helv"/>
      <w:kern w:val="2"/>
      <w:sz w:val="24"/>
    </w:rPr>
  </w:style>
  <w:style w:type="character" w:customStyle="1" w:styleId="9Char1">
    <w:name w:val="标题 9 Char1"/>
    <w:link w:val="9"/>
    <w:qFormat/>
    <w:rPr>
      <w:rFonts w:ascii="Helv" w:eastAsia="Calibri" w:hAnsi="Helv"/>
      <w:kern w:val="2"/>
      <w:sz w:val="21"/>
    </w:rPr>
  </w:style>
  <w:style w:type="paragraph" w:styleId="30">
    <w:name w:val="List 3"/>
    <w:basedOn w:val="a3"/>
    <w:qFormat/>
    <w:pPr>
      <w:adjustRightInd w:val="0"/>
      <w:spacing w:line="360" w:lineRule="atLeast"/>
      <w:ind w:leftChars="400" w:left="100" w:hangingChars="200" w:hanging="200"/>
      <w:textAlignment w:val="baseline"/>
    </w:pPr>
    <w:rPr>
      <w:kern w:val="0"/>
    </w:rPr>
  </w:style>
  <w:style w:type="paragraph" w:styleId="70">
    <w:name w:val="toc 7"/>
    <w:basedOn w:val="a3"/>
    <w:next w:val="a3"/>
    <w:uiPriority w:val="99"/>
    <w:qFormat/>
    <w:pPr>
      <w:ind w:leftChars="1200" w:left="2520"/>
    </w:pPr>
    <w:rPr>
      <w:rFonts w:ascii="Calibri" w:eastAsia="宋体" w:hAnsi="Calibri" w:cs="Times New Roman"/>
      <w:sz w:val="21"/>
      <w:szCs w:val="22"/>
    </w:rPr>
  </w:style>
  <w:style w:type="paragraph" w:styleId="a8">
    <w:name w:val="Note Heading"/>
    <w:basedOn w:val="Default"/>
    <w:next w:val="Default"/>
    <w:link w:val="Char1"/>
    <w:qFormat/>
    <w:rPr>
      <w:rFonts w:ascii="等线" w:eastAsia="等线" w:hAnsi="Century" w:cs="Century"/>
      <w:color w:val="auto"/>
      <w:szCs w:val="20"/>
    </w:rPr>
  </w:style>
  <w:style w:type="paragraph" w:customStyle="1" w:styleId="Default">
    <w:name w:val="Default"/>
    <w:qFormat/>
    <w:pPr>
      <w:widowControl w:val="0"/>
      <w:autoSpaceDE w:val="0"/>
      <w:autoSpaceDN w:val="0"/>
      <w:adjustRightInd w:val="0"/>
    </w:pPr>
    <w:rPr>
      <w:rFonts w:ascii="仿宋" w:eastAsia="仿宋" w:hAnsi="华文新魏" w:cs="仿宋"/>
      <w:color w:val="000000"/>
      <w:sz w:val="24"/>
      <w:szCs w:val="24"/>
    </w:rPr>
  </w:style>
  <w:style w:type="character" w:customStyle="1" w:styleId="Char1">
    <w:name w:val="注释标题 Char1"/>
    <w:link w:val="a8"/>
    <w:qFormat/>
    <w:rPr>
      <w:rFonts w:ascii="等线" w:eastAsia="等线" w:hAnsi="Century" w:cs="Century"/>
      <w:sz w:val="24"/>
    </w:rPr>
  </w:style>
  <w:style w:type="paragraph" w:styleId="50">
    <w:name w:val="index 5"/>
    <w:basedOn w:val="a3"/>
    <w:next w:val="a3"/>
    <w:uiPriority w:val="99"/>
    <w:qFormat/>
    <w:pPr>
      <w:ind w:leftChars="800" w:left="800"/>
    </w:pPr>
    <w:rPr>
      <w:rFonts w:ascii="Century" w:eastAsia="Arial" w:hAnsi="Century" w:cs="Century"/>
      <w:sz w:val="21"/>
      <w:szCs w:val="24"/>
    </w:rPr>
  </w:style>
  <w:style w:type="paragraph" w:styleId="a9">
    <w:name w:val="Document Map"/>
    <w:basedOn w:val="a3"/>
    <w:link w:val="Char10"/>
    <w:uiPriority w:val="99"/>
    <w:qFormat/>
    <w:pPr>
      <w:shd w:val="clear" w:color="auto" w:fill="000080"/>
    </w:pPr>
    <w:rPr>
      <w:rFonts w:cs="Century"/>
      <w:sz w:val="21"/>
    </w:rPr>
  </w:style>
  <w:style w:type="character" w:customStyle="1" w:styleId="Char10">
    <w:name w:val="文档结构图 Char1"/>
    <w:link w:val="a9"/>
    <w:qFormat/>
    <w:rPr>
      <w:kern w:val="2"/>
      <w:sz w:val="21"/>
      <w:shd w:val="clear" w:color="auto" w:fill="000080"/>
    </w:rPr>
  </w:style>
  <w:style w:type="paragraph" w:styleId="aa">
    <w:name w:val="annotation text"/>
    <w:basedOn w:val="a3"/>
    <w:link w:val="Char2"/>
    <w:uiPriority w:val="99"/>
    <w:qFormat/>
    <w:rPr>
      <w:rFonts w:ascii="@华文新魏" w:hAnsi="@华文新魏" w:cs="Century"/>
      <w:sz w:val="21"/>
      <w:szCs w:val="22"/>
    </w:rPr>
  </w:style>
  <w:style w:type="character" w:customStyle="1" w:styleId="Char2">
    <w:name w:val="批注文字 Char2"/>
    <w:link w:val="aa"/>
    <w:qFormat/>
    <w:rPr>
      <w:rFonts w:ascii="@华文新魏" w:hAnsi="@华文新魏"/>
      <w:kern w:val="2"/>
      <w:sz w:val="21"/>
      <w:szCs w:val="22"/>
    </w:rPr>
  </w:style>
  <w:style w:type="paragraph" w:styleId="ab">
    <w:name w:val="Salutation"/>
    <w:basedOn w:val="Default"/>
    <w:next w:val="Default"/>
    <w:link w:val="Char11"/>
    <w:qFormat/>
    <w:rPr>
      <w:rFonts w:ascii="等线" w:eastAsia="等线" w:hAnsi="Century" w:cs="Century"/>
      <w:color w:val="auto"/>
      <w:szCs w:val="20"/>
    </w:rPr>
  </w:style>
  <w:style w:type="character" w:customStyle="1" w:styleId="Char11">
    <w:name w:val="称呼 Char1"/>
    <w:link w:val="ab"/>
    <w:qFormat/>
    <w:rPr>
      <w:rFonts w:ascii="等线" w:eastAsia="等线" w:hAnsi="Century" w:cs="Century"/>
      <w:sz w:val="24"/>
    </w:rPr>
  </w:style>
  <w:style w:type="paragraph" w:styleId="31">
    <w:name w:val="Body Text 3"/>
    <w:basedOn w:val="a3"/>
    <w:link w:val="3Char1"/>
    <w:uiPriority w:val="99"/>
    <w:qFormat/>
    <w:pPr>
      <w:spacing w:line="500" w:lineRule="exact"/>
    </w:pPr>
    <w:rPr>
      <w:rFonts w:cs="Century"/>
      <w:b/>
    </w:rPr>
  </w:style>
  <w:style w:type="character" w:customStyle="1" w:styleId="3Char1">
    <w:name w:val="正文文本 3 Char1"/>
    <w:link w:val="31"/>
    <w:qFormat/>
    <w:rPr>
      <w:b/>
      <w:kern w:val="2"/>
      <w:sz w:val="24"/>
    </w:rPr>
  </w:style>
  <w:style w:type="paragraph" w:styleId="32">
    <w:name w:val="List Bullet 3"/>
    <w:basedOn w:val="a3"/>
    <w:qFormat/>
    <w:pPr>
      <w:tabs>
        <w:tab w:val="left" w:pos="420"/>
      </w:tabs>
      <w:adjustRightInd w:val="0"/>
      <w:spacing w:line="360" w:lineRule="atLeast"/>
      <w:ind w:left="420" w:hanging="420"/>
      <w:textAlignment w:val="baseline"/>
    </w:pPr>
    <w:rPr>
      <w:kern w:val="0"/>
    </w:rPr>
  </w:style>
  <w:style w:type="paragraph" w:styleId="ac">
    <w:name w:val="Body Text"/>
    <w:basedOn w:val="a3"/>
    <w:link w:val="Char12"/>
    <w:uiPriority w:val="99"/>
    <w:qFormat/>
    <w:pPr>
      <w:spacing w:after="120"/>
    </w:pPr>
    <w:rPr>
      <w:rFonts w:cs="Century"/>
      <w:sz w:val="21"/>
    </w:rPr>
  </w:style>
  <w:style w:type="character" w:customStyle="1" w:styleId="Char12">
    <w:name w:val="正文文本 Char1"/>
    <w:link w:val="ac"/>
    <w:qFormat/>
    <w:rPr>
      <w:kern w:val="2"/>
      <w:sz w:val="21"/>
    </w:rPr>
  </w:style>
  <w:style w:type="paragraph" w:styleId="ad">
    <w:name w:val="Body Text Indent"/>
    <w:basedOn w:val="a3"/>
    <w:link w:val="Char20"/>
    <w:uiPriority w:val="99"/>
    <w:qFormat/>
    <w:pPr>
      <w:ind w:firstLine="630"/>
    </w:pPr>
    <w:rPr>
      <w:rFonts w:cs="Century"/>
      <w:sz w:val="32"/>
    </w:rPr>
  </w:style>
  <w:style w:type="character" w:customStyle="1" w:styleId="Char20">
    <w:name w:val="正文文本缩进 Char2"/>
    <w:link w:val="ad"/>
    <w:qFormat/>
    <w:rPr>
      <w:kern w:val="2"/>
      <w:sz w:val="32"/>
    </w:rPr>
  </w:style>
  <w:style w:type="paragraph" w:styleId="20">
    <w:name w:val="List 2"/>
    <w:basedOn w:val="a3"/>
    <w:qFormat/>
    <w:pPr>
      <w:adjustRightInd w:val="0"/>
      <w:spacing w:line="360" w:lineRule="atLeast"/>
      <w:ind w:leftChars="200" w:left="100" w:hangingChars="200" w:hanging="200"/>
      <w:textAlignment w:val="baseline"/>
    </w:pPr>
    <w:rPr>
      <w:kern w:val="0"/>
    </w:rPr>
  </w:style>
  <w:style w:type="paragraph" w:styleId="ae">
    <w:name w:val="List Continue"/>
    <w:basedOn w:val="a3"/>
    <w:qFormat/>
    <w:pPr>
      <w:adjustRightInd w:val="0"/>
      <w:spacing w:after="120" w:line="360" w:lineRule="atLeast"/>
      <w:ind w:leftChars="200" w:left="420"/>
      <w:textAlignment w:val="baseline"/>
    </w:pPr>
    <w:rPr>
      <w:kern w:val="0"/>
    </w:rPr>
  </w:style>
  <w:style w:type="paragraph" w:styleId="af">
    <w:name w:val="Block Text"/>
    <w:basedOn w:val="a3"/>
    <w:uiPriority w:val="99"/>
    <w:qFormat/>
    <w:pPr>
      <w:spacing w:line="400" w:lineRule="exact"/>
      <w:ind w:leftChars="-171" w:left="-359" w:rightChars="-327" w:right="-327" w:firstLine="720"/>
    </w:pPr>
    <w:rPr>
      <w:rFonts w:ascii="仿宋" w:hAnsi="仿宋"/>
      <w:sz w:val="28"/>
    </w:rPr>
  </w:style>
  <w:style w:type="paragraph" w:styleId="51">
    <w:name w:val="toc 5"/>
    <w:basedOn w:val="a3"/>
    <w:next w:val="a3"/>
    <w:uiPriority w:val="39"/>
    <w:pPr>
      <w:ind w:leftChars="800" w:left="1680"/>
    </w:pPr>
    <w:rPr>
      <w:rFonts w:ascii="Times New Roman" w:eastAsia="宋体" w:hAnsi="Times New Roman" w:cs="Times New Roman"/>
      <w:sz w:val="21"/>
      <w:szCs w:val="24"/>
    </w:rPr>
  </w:style>
  <w:style w:type="paragraph" w:styleId="33">
    <w:name w:val="toc 3"/>
    <w:basedOn w:val="a3"/>
    <w:next w:val="a3"/>
    <w:uiPriority w:val="39"/>
    <w:qFormat/>
    <w:pPr>
      <w:tabs>
        <w:tab w:val="right" w:leader="dot" w:pos="8398"/>
      </w:tabs>
      <w:spacing w:line="400" w:lineRule="exact"/>
      <w:ind w:left="-2" w:firstLineChars="87" w:firstLine="209"/>
    </w:pPr>
    <w:rPr>
      <w:rFonts w:ascii="仿宋" w:hAnsi="仿宋"/>
      <w:i/>
    </w:rPr>
  </w:style>
  <w:style w:type="paragraph" w:styleId="af0">
    <w:name w:val="Plain Text"/>
    <w:basedOn w:val="a3"/>
    <w:link w:val="Char13"/>
    <w:uiPriority w:val="99"/>
    <w:qFormat/>
    <w:rPr>
      <w:rFonts w:ascii="仿宋" w:hAnsi="Wingdings" w:cs="Century"/>
      <w:sz w:val="21"/>
    </w:rPr>
  </w:style>
  <w:style w:type="character" w:customStyle="1" w:styleId="Char13">
    <w:name w:val="纯文本 Char1"/>
    <w:link w:val="af0"/>
    <w:uiPriority w:val="99"/>
    <w:qFormat/>
    <w:rPr>
      <w:rFonts w:ascii="仿宋" w:hAnsi="Wingdings"/>
      <w:kern w:val="2"/>
      <w:sz w:val="21"/>
    </w:rPr>
  </w:style>
  <w:style w:type="paragraph" w:styleId="80">
    <w:name w:val="toc 8"/>
    <w:basedOn w:val="a3"/>
    <w:next w:val="a3"/>
    <w:uiPriority w:val="39"/>
    <w:pPr>
      <w:ind w:leftChars="1400" w:left="2940"/>
    </w:pPr>
    <w:rPr>
      <w:rFonts w:ascii="Calibri" w:eastAsia="宋体" w:hAnsi="Calibri" w:cs="Times New Roman"/>
      <w:sz w:val="21"/>
      <w:szCs w:val="22"/>
    </w:rPr>
  </w:style>
  <w:style w:type="paragraph" w:styleId="af1">
    <w:name w:val="Date"/>
    <w:basedOn w:val="a3"/>
    <w:next w:val="a3"/>
    <w:link w:val="Char14"/>
    <w:uiPriority w:val="99"/>
    <w:qFormat/>
    <w:rPr>
      <w:rFonts w:eastAsia="Calibri" w:cs="Century"/>
      <w:sz w:val="36"/>
    </w:rPr>
  </w:style>
  <w:style w:type="character" w:customStyle="1" w:styleId="Char14">
    <w:name w:val="日期 Char1"/>
    <w:link w:val="af1"/>
    <w:qFormat/>
    <w:rPr>
      <w:rFonts w:eastAsia="Calibri"/>
      <w:kern w:val="2"/>
      <w:sz w:val="36"/>
    </w:rPr>
  </w:style>
  <w:style w:type="paragraph" w:styleId="21">
    <w:name w:val="Body Text Indent 2"/>
    <w:basedOn w:val="a3"/>
    <w:link w:val="2Char10"/>
    <w:uiPriority w:val="99"/>
    <w:qFormat/>
    <w:pPr>
      <w:ind w:firstLine="630"/>
    </w:pPr>
    <w:rPr>
      <w:rFonts w:cs="Century"/>
      <w:sz w:val="32"/>
    </w:rPr>
  </w:style>
  <w:style w:type="character" w:customStyle="1" w:styleId="2Char10">
    <w:name w:val="正文文本缩进 2 Char1"/>
    <w:link w:val="21"/>
    <w:qFormat/>
    <w:rPr>
      <w:kern w:val="2"/>
      <w:sz w:val="32"/>
    </w:rPr>
  </w:style>
  <w:style w:type="paragraph" w:styleId="af2">
    <w:name w:val="endnote text"/>
    <w:basedOn w:val="a3"/>
    <w:link w:val="Char0"/>
    <w:uiPriority w:val="99"/>
    <w:unhideWhenUsed/>
    <w:qFormat/>
    <w:pPr>
      <w:snapToGrid w:val="0"/>
    </w:pPr>
    <w:rPr>
      <w:rFonts w:cs="Century"/>
      <w:sz w:val="21"/>
    </w:rPr>
  </w:style>
  <w:style w:type="character" w:customStyle="1" w:styleId="Char0">
    <w:name w:val="尾注文本 Char"/>
    <w:link w:val="af2"/>
    <w:uiPriority w:val="99"/>
    <w:qFormat/>
    <w:rPr>
      <w:kern w:val="2"/>
      <w:sz w:val="21"/>
    </w:rPr>
  </w:style>
  <w:style w:type="paragraph" w:styleId="52">
    <w:name w:val="List Continue 5"/>
    <w:basedOn w:val="a3"/>
    <w:qFormat/>
    <w:pPr>
      <w:adjustRightInd w:val="0"/>
      <w:spacing w:after="120" w:line="360" w:lineRule="atLeast"/>
      <w:ind w:leftChars="1000" w:left="2100"/>
      <w:textAlignment w:val="baseline"/>
    </w:pPr>
    <w:rPr>
      <w:kern w:val="0"/>
    </w:rPr>
  </w:style>
  <w:style w:type="paragraph" w:styleId="af3">
    <w:name w:val="Balloon Text"/>
    <w:basedOn w:val="a3"/>
    <w:link w:val="Char21"/>
    <w:qFormat/>
    <w:rPr>
      <w:rFonts w:cs="Century"/>
      <w:sz w:val="18"/>
      <w:szCs w:val="18"/>
    </w:rPr>
  </w:style>
  <w:style w:type="character" w:customStyle="1" w:styleId="Char21">
    <w:name w:val="批注框文本 Char2"/>
    <w:link w:val="af3"/>
    <w:qFormat/>
    <w:rPr>
      <w:kern w:val="2"/>
      <w:sz w:val="18"/>
      <w:szCs w:val="18"/>
    </w:rPr>
  </w:style>
  <w:style w:type="paragraph" w:styleId="af4">
    <w:name w:val="footer"/>
    <w:basedOn w:val="a3"/>
    <w:link w:val="Char22"/>
    <w:qFormat/>
    <w:pPr>
      <w:tabs>
        <w:tab w:val="center" w:pos="4153"/>
        <w:tab w:val="right" w:pos="8306"/>
      </w:tabs>
      <w:snapToGrid w:val="0"/>
    </w:pPr>
    <w:rPr>
      <w:rFonts w:cs="Century"/>
      <w:sz w:val="18"/>
    </w:rPr>
  </w:style>
  <w:style w:type="character" w:customStyle="1" w:styleId="Char22">
    <w:name w:val="页脚 Char2"/>
    <w:link w:val="af4"/>
    <w:uiPriority w:val="99"/>
    <w:qFormat/>
    <w:rPr>
      <w:kern w:val="2"/>
      <w:sz w:val="18"/>
    </w:rPr>
  </w:style>
  <w:style w:type="paragraph" w:styleId="af5">
    <w:name w:val="header"/>
    <w:basedOn w:val="a3"/>
    <w:link w:val="Char15"/>
    <w:uiPriority w:val="99"/>
    <w:qFormat/>
    <w:pPr>
      <w:pBdr>
        <w:bottom w:val="single" w:sz="6" w:space="1" w:color="auto"/>
      </w:pBdr>
      <w:tabs>
        <w:tab w:val="center" w:pos="4153"/>
        <w:tab w:val="right" w:pos="8306"/>
      </w:tabs>
      <w:snapToGrid w:val="0"/>
      <w:jc w:val="center"/>
    </w:pPr>
    <w:rPr>
      <w:rFonts w:cs="Century"/>
      <w:sz w:val="18"/>
    </w:rPr>
  </w:style>
  <w:style w:type="character" w:customStyle="1" w:styleId="Char15">
    <w:name w:val="页眉 Char1"/>
    <w:link w:val="af5"/>
    <w:qFormat/>
    <w:rPr>
      <w:kern w:val="2"/>
      <w:sz w:val="18"/>
    </w:rPr>
  </w:style>
  <w:style w:type="paragraph" w:styleId="10">
    <w:name w:val="toc 1"/>
    <w:basedOn w:val="a3"/>
    <w:next w:val="a3"/>
    <w:uiPriority w:val="39"/>
    <w:qFormat/>
    <w:pPr>
      <w:autoSpaceDE w:val="0"/>
      <w:autoSpaceDN w:val="0"/>
      <w:spacing w:before="289"/>
      <w:ind w:left="191"/>
    </w:pPr>
    <w:rPr>
      <w:rFonts w:ascii="仿宋" w:hAnsi="仿宋" w:cs="仿宋"/>
      <w:kern w:val="0"/>
      <w:szCs w:val="24"/>
      <w:lang w:eastAsia="en-US"/>
    </w:rPr>
  </w:style>
  <w:style w:type="paragraph" w:styleId="40">
    <w:name w:val="toc 4"/>
    <w:basedOn w:val="a3"/>
    <w:next w:val="a3"/>
    <w:uiPriority w:val="39"/>
    <w:pPr>
      <w:tabs>
        <w:tab w:val="right" w:leader="dot" w:pos="8302"/>
      </w:tabs>
    </w:pPr>
    <w:rPr>
      <w:rFonts w:ascii="Times New Roman" w:eastAsia="宋体" w:hAnsi="Times New Roman" w:cs="Times New Roman"/>
      <w:sz w:val="21"/>
      <w:szCs w:val="24"/>
    </w:rPr>
  </w:style>
  <w:style w:type="paragraph" w:styleId="af6">
    <w:name w:val="index heading"/>
    <w:basedOn w:val="a3"/>
    <w:next w:val="11"/>
    <w:qFormat/>
    <w:pPr>
      <w:adjustRightInd w:val="0"/>
      <w:spacing w:line="312" w:lineRule="atLeast"/>
      <w:textAlignment w:val="baseline"/>
    </w:pPr>
    <w:rPr>
      <w:rFonts w:ascii="Helv" w:hAnsi="Helv"/>
      <w:b/>
      <w:kern w:val="0"/>
    </w:rPr>
  </w:style>
  <w:style w:type="paragraph" w:styleId="11">
    <w:name w:val="index 1"/>
    <w:basedOn w:val="a3"/>
    <w:next w:val="a3"/>
    <w:uiPriority w:val="99"/>
    <w:qFormat/>
  </w:style>
  <w:style w:type="paragraph" w:styleId="af7">
    <w:name w:val="List"/>
    <w:basedOn w:val="a3"/>
    <w:uiPriority w:val="99"/>
    <w:qFormat/>
    <w:pPr>
      <w:adjustRightInd w:val="0"/>
      <w:spacing w:line="360" w:lineRule="atLeast"/>
      <w:ind w:left="200" w:hangingChars="200" w:hanging="200"/>
      <w:textAlignment w:val="baseline"/>
    </w:pPr>
    <w:rPr>
      <w:kern w:val="0"/>
    </w:rPr>
  </w:style>
  <w:style w:type="paragraph" w:styleId="60">
    <w:name w:val="toc 6"/>
    <w:basedOn w:val="a3"/>
    <w:next w:val="a3"/>
    <w:uiPriority w:val="39"/>
    <w:pPr>
      <w:ind w:leftChars="1000" w:left="2100"/>
    </w:pPr>
    <w:rPr>
      <w:rFonts w:ascii="Calibri" w:eastAsia="宋体" w:hAnsi="Calibri" w:cs="Times New Roman"/>
      <w:sz w:val="21"/>
      <w:szCs w:val="22"/>
    </w:rPr>
  </w:style>
  <w:style w:type="paragraph" w:styleId="53">
    <w:name w:val="List 5"/>
    <w:basedOn w:val="a3"/>
    <w:qFormat/>
    <w:pPr>
      <w:adjustRightInd w:val="0"/>
      <w:spacing w:line="360" w:lineRule="atLeast"/>
      <w:ind w:leftChars="800" w:left="100" w:hangingChars="200" w:hanging="200"/>
      <w:textAlignment w:val="baseline"/>
    </w:pPr>
    <w:rPr>
      <w:kern w:val="0"/>
    </w:rPr>
  </w:style>
  <w:style w:type="paragraph" w:styleId="34">
    <w:name w:val="Body Text Indent 3"/>
    <w:basedOn w:val="a3"/>
    <w:link w:val="3Char10"/>
    <w:uiPriority w:val="99"/>
    <w:qFormat/>
    <w:pPr>
      <w:adjustRightInd w:val="0"/>
      <w:snapToGrid w:val="0"/>
      <w:spacing w:line="360" w:lineRule="auto"/>
      <w:ind w:firstLineChars="200" w:firstLine="600"/>
    </w:pPr>
    <w:rPr>
      <w:rFonts w:ascii="Calibri" w:eastAsia="Calibri" w:cs="Century"/>
      <w:sz w:val="30"/>
    </w:rPr>
  </w:style>
  <w:style w:type="character" w:customStyle="1" w:styleId="3Char10">
    <w:name w:val="正文文本缩进 3 Char1"/>
    <w:link w:val="34"/>
    <w:qFormat/>
    <w:rPr>
      <w:rFonts w:ascii="Calibri" w:eastAsia="Calibri"/>
      <w:kern w:val="2"/>
      <w:sz w:val="30"/>
    </w:rPr>
  </w:style>
  <w:style w:type="paragraph" w:styleId="22">
    <w:name w:val="toc 2"/>
    <w:basedOn w:val="a3"/>
    <w:next w:val="a3"/>
    <w:uiPriority w:val="39"/>
    <w:qFormat/>
    <w:pPr>
      <w:autoSpaceDE w:val="0"/>
      <w:autoSpaceDN w:val="0"/>
      <w:spacing w:before="292"/>
      <w:ind w:left="223"/>
    </w:pPr>
    <w:rPr>
      <w:rFonts w:ascii="仿宋" w:hAnsi="仿宋" w:cs="仿宋"/>
      <w:kern w:val="0"/>
      <w:szCs w:val="24"/>
      <w:lang w:eastAsia="en-US"/>
    </w:rPr>
  </w:style>
  <w:style w:type="paragraph" w:styleId="90">
    <w:name w:val="toc 9"/>
    <w:basedOn w:val="a3"/>
    <w:next w:val="a3"/>
    <w:uiPriority w:val="39"/>
    <w:pPr>
      <w:ind w:leftChars="1600" w:left="3360"/>
    </w:pPr>
    <w:rPr>
      <w:rFonts w:ascii="Calibri" w:eastAsia="宋体" w:hAnsi="Calibri" w:cs="Times New Roman"/>
      <w:sz w:val="21"/>
      <w:szCs w:val="22"/>
    </w:rPr>
  </w:style>
  <w:style w:type="paragraph" w:styleId="23">
    <w:name w:val="Body Text 2"/>
    <w:basedOn w:val="a3"/>
    <w:link w:val="2Char11"/>
    <w:uiPriority w:val="99"/>
    <w:qFormat/>
    <w:pPr>
      <w:spacing w:after="120" w:line="480" w:lineRule="auto"/>
    </w:pPr>
    <w:rPr>
      <w:rFonts w:cs="Century"/>
      <w:sz w:val="21"/>
    </w:rPr>
  </w:style>
  <w:style w:type="character" w:customStyle="1" w:styleId="2Char11">
    <w:name w:val="正文文本 2 Char1"/>
    <w:link w:val="23"/>
    <w:qFormat/>
    <w:rPr>
      <w:kern w:val="2"/>
      <w:sz w:val="21"/>
    </w:rPr>
  </w:style>
  <w:style w:type="paragraph" w:styleId="41">
    <w:name w:val="List 4"/>
    <w:basedOn w:val="a3"/>
    <w:qFormat/>
    <w:pPr>
      <w:adjustRightInd w:val="0"/>
      <w:spacing w:line="360" w:lineRule="atLeast"/>
      <w:ind w:leftChars="600" w:left="100" w:hangingChars="200" w:hanging="200"/>
      <w:textAlignment w:val="baseline"/>
    </w:pPr>
    <w:rPr>
      <w:kern w:val="0"/>
    </w:rPr>
  </w:style>
  <w:style w:type="paragraph" w:styleId="24">
    <w:name w:val="List Continue 2"/>
    <w:basedOn w:val="a3"/>
    <w:qFormat/>
    <w:pPr>
      <w:adjustRightInd w:val="0"/>
      <w:spacing w:after="120" w:line="360" w:lineRule="atLeast"/>
      <w:ind w:leftChars="400" w:left="840"/>
      <w:textAlignment w:val="baseline"/>
    </w:pPr>
    <w:rPr>
      <w:kern w:val="0"/>
    </w:rPr>
  </w:style>
  <w:style w:type="paragraph" w:styleId="HTML">
    <w:name w:val="HTML Preformatted"/>
    <w:basedOn w:val="a3"/>
    <w:link w:val="HTMLChar"/>
    <w:uiPriority w:val="99"/>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alibri" w:eastAsia="Calibri" w:hAnsi="Wingdings" w:cs="Century"/>
      <w:kern w:val="0"/>
      <w:sz w:val="20"/>
    </w:rPr>
  </w:style>
  <w:style w:type="character" w:customStyle="1" w:styleId="HTMLChar">
    <w:name w:val="HTML 预设格式 Char"/>
    <w:link w:val="HTML"/>
    <w:uiPriority w:val="99"/>
    <w:qFormat/>
    <w:rPr>
      <w:rFonts w:ascii="Calibri" w:eastAsia="Calibri" w:hAnsi="Wingdings" w:cs="Wingdings"/>
    </w:rPr>
  </w:style>
  <w:style w:type="paragraph" w:styleId="af8">
    <w:name w:val="Normal (Web)"/>
    <w:basedOn w:val="a3"/>
    <w:uiPriority w:val="99"/>
    <w:qFormat/>
    <w:pPr>
      <w:spacing w:before="100" w:beforeAutospacing="1" w:after="100" w:afterAutospacing="1"/>
    </w:pPr>
    <w:rPr>
      <w:rFonts w:ascii="仿宋" w:hAnsi="仿宋"/>
      <w:kern w:val="0"/>
      <w:sz w:val="18"/>
    </w:rPr>
  </w:style>
  <w:style w:type="paragraph" w:styleId="35">
    <w:name w:val="List Continue 3"/>
    <w:basedOn w:val="a3"/>
    <w:qFormat/>
    <w:pPr>
      <w:adjustRightInd w:val="0"/>
      <w:spacing w:after="120" w:line="360" w:lineRule="atLeast"/>
      <w:ind w:leftChars="600" w:left="1260"/>
      <w:textAlignment w:val="baseline"/>
    </w:pPr>
    <w:rPr>
      <w:kern w:val="0"/>
    </w:rPr>
  </w:style>
  <w:style w:type="paragraph" w:styleId="af9">
    <w:name w:val="Title"/>
    <w:basedOn w:val="a3"/>
    <w:next w:val="a3"/>
    <w:link w:val="Char23"/>
    <w:uiPriority w:val="99"/>
    <w:qFormat/>
    <w:pPr>
      <w:spacing w:before="240" w:after="60"/>
      <w:jc w:val="center"/>
      <w:outlineLvl w:val="0"/>
    </w:pPr>
    <w:rPr>
      <w:rFonts w:ascii="Cambria Math" w:hAnsi="Cambria Math" w:cs="Century"/>
      <w:b/>
      <w:bCs/>
      <w:sz w:val="32"/>
      <w:szCs w:val="32"/>
    </w:rPr>
  </w:style>
  <w:style w:type="character" w:customStyle="1" w:styleId="Char23">
    <w:name w:val="标题 Char2"/>
    <w:link w:val="af9"/>
    <w:qFormat/>
    <w:rPr>
      <w:rFonts w:ascii="Cambria Math" w:hAnsi="Cambria Math"/>
      <w:b/>
      <w:bCs/>
      <w:kern w:val="2"/>
      <w:sz w:val="32"/>
      <w:szCs w:val="32"/>
    </w:rPr>
  </w:style>
  <w:style w:type="paragraph" w:styleId="afa">
    <w:name w:val="annotation subject"/>
    <w:basedOn w:val="aa"/>
    <w:next w:val="aa"/>
    <w:link w:val="Char24"/>
    <w:uiPriority w:val="99"/>
    <w:qFormat/>
    <w:rPr>
      <w:b/>
      <w:bCs/>
    </w:rPr>
  </w:style>
  <w:style w:type="character" w:customStyle="1" w:styleId="Char24">
    <w:name w:val="批注主题 Char2"/>
    <w:link w:val="afa"/>
    <w:qFormat/>
    <w:rPr>
      <w:rFonts w:ascii="@华文新魏" w:hAnsi="@华文新魏"/>
      <w:b/>
      <w:bCs/>
      <w:kern w:val="2"/>
      <w:sz w:val="21"/>
      <w:szCs w:val="22"/>
    </w:rPr>
  </w:style>
  <w:style w:type="paragraph" w:styleId="afb">
    <w:name w:val="Body Text First Indent"/>
    <w:basedOn w:val="ac"/>
    <w:link w:val="Char3"/>
    <w:qFormat/>
    <w:pPr>
      <w:ind w:firstLineChars="100" w:firstLine="420"/>
    </w:pPr>
  </w:style>
  <w:style w:type="character" w:customStyle="1" w:styleId="Char3">
    <w:name w:val="正文首行缩进 Char"/>
    <w:link w:val="afb"/>
    <w:qFormat/>
    <w:rPr>
      <w:kern w:val="2"/>
      <w:sz w:val="21"/>
    </w:rPr>
  </w:style>
  <w:style w:type="paragraph" w:styleId="25">
    <w:name w:val="Body Text First Indent 2"/>
    <w:basedOn w:val="ad"/>
    <w:link w:val="2Char12"/>
    <w:uiPriority w:val="99"/>
    <w:unhideWhenUsed/>
    <w:qFormat/>
    <w:pPr>
      <w:spacing w:after="120"/>
      <w:ind w:leftChars="200" w:left="420" w:firstLineChars="200" w:firstLine="420"/>
    </w:pPr>
    <w:rPr>
      <w:rFonts w:ascii="Century" w:eastAsia="Arial" w:hAnsi="Century"/>
      <w:sz w:val="21"/>
      <w:szCs w:val="24"/>
    </w:rPr>
  </w:style>
  <w:style w:type="character" w:customStyle="1" w:styleId="2Char12">
    <w:name w:val="正文首行缩进 2 Char1"/>
    <w:link w:val="25"/>
    <w:uiPriority w:val="99"/>
    <w:semiHidden/>
    <w:qFormat/>
    <w:rPr>
      <w:rFonts w:ascii="Century" w:eastAsia="Arial" w:hAnsi="Century" w:cs="Century"/>
      <w:kern w:val="2"/>
      <w:sz w:val="21"/>
      <w:szCs w:val="24"/>
    </w:rPr>
  </w:style>
  <w:style w:type="table" w:styleId="afc">
    <w:name w:val="Table Grid"/>
    <w:basedOn w:val="a6"/>
    <w:uiPriority w:val="9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d">
    <w:name w:val="Strong"/>
    <w:qFormat/>
    <w:rPr>
      <w:b/>
      <w:bCs/>
    </w:rPr>
  </w:style>
  <w:style w:type="character" w:styleId="afe">
    <w:name w:val="endnote reference"/>
    <w:uiPriority w:val="99"/>
    <w:unhideWhenUsed/>
    <w:qFormat/>
    <w:rPr>
      <w:vertAlign w:val="superscript"/>
    </w:rPr>
  </w:style>
  <w:style w:type="character" w:styleId="aff">
    <w:name w:val="page number"/>
    <w:basedOn w:val="a5"/>
    <w:uiPriority w:val="99"/>
    <w:qFormat/>
  </w:style>
  <w:style w:type="character" w:styleId="aff0">
    <w:name w:val="FollowedHyperlink"/>
    <w:uiPriority w:val="99"/>
    <w:qFormat/>
    <w:rPr>
      <w:color w:val="800080"/>
      <w:u w:val="single"/>
    </w:rPr>
  </w:style>
  <w:style w:type="character" w:styleId="aff1">
    <w:name w:val="line number"/>
    <w:basedOn w:val="a5"/>
    <w:uiPriority w:val="99"/>
    <w:semiHidden/>
    <w:unhideWhenUsed/>
  </w:style>
  <w:style w:type="character" w:styleId="aff2">
    <w:name w:val="Hyperlink"/>
    <w:uiPriority w:val="99"/>
    <w:qFormat/>
    <w:rPr>
      <w:color w:val="0000FF"/>
      <w:u w:val="single"/>
    </w:rPr>
  </w:style>
  <w:style w:type="character" w:styleId="aff3">
    <w:name w:val="annotation reference"/>
    <w:uiPriority w:val="99"/>
    <w:qFormat/>
    <w:rPr>
      <w:sz w:val="21"/>
    </w:rPr>
  </w:style>
  <w:style w:type="character" w:customStyle="1" w:styleId="aff4">
    <w:name w:val="正文文本首行缩进 字符"/>
    <w:qFormat/>
    <w:rPr>
      <w:rFonts w:eastAsia="Arial Unicode MS"/>
      <w:kern w:val="2"/>
      <w:sz w:val="21"/>
    </w:rPr>
  </w:style>
  <w:style w:type="character" w:customStyle="1" w:styleId="210">
    <w:name w:val="正文文本缩进 2 字符1"/>
    <w:uiPriority w:val="99"/>
    <w:semiHidden/>
    <w:qFormat/>
    <w:rPr>
      <w:kern w:val="2"/>
      <w:sz w:val="21"/>
      <w:szCs w:val="24"/>
    </w:rPr>
  </w:style>
  <w:style w:type="character" w:customStyle="1" w:styleId="Char4">
    <w:name w:val="投标 正文缩进 Char"/>
    <w:link w:val="aff5"/>
    <w:qFormat/>
    <w:rPr>
      <w:rFonts w:ascii="仿宋" w:hAnsi="仿宋"/>
      <w:spacing w:val="20"/>
      <w:sz w:val="28"/>
      <w:szCs w:val="28"/>
      <w:lang w:val="zh-CN"/>
    </w:rPr>
  </w:style>
  <w:style w:type="paragraph" w:customStyle="1" w:styleId="aff5">
    <w:name w:val="投标 正文缩进"/>
    <w:basedOn w:val="a3"/>
    <w:link w:val="Char4"/>
    <w:qFormat/>
    <w:pPr>
      <w:adjustRightInd w:val="0"/>
      <w:snapToGrid w:val="0"/>
      <w:spacing w:line="420" w:lineRule="auto"/>
      <w:ind w:leftChars="200" w:left="440" w:rightChars="150" w:right="330" w:firstLineChars="200" w:firstLine="560"/>
    </w:pPr>
    <w:rPr>
      <w:rFonts w:ascii="仿宋" w:hAnsi="仿宋" w:cs="Century"/>
      <w:spacing w:val="20"/>
      <w:kern w:val="0"/>
      <w:sz w:val="28"/>
      <w:szCs w:val="28"/>
      <w:lang w:val="zh-CN"/>
    </w:rPr>
  </w:style>
  <w:style w:type="character" w:customStyle="1" w:styleId="H2Char">
    <w:name w:val="H2 Char"/>
    <w:qFormat/>
    <w:rPr>
      <w:rFonts w:ascii="Helv" w:eastAsia="Calibri" w:hAnsi="Helv"/>
      <w:b/>
      <w:bCs/>
      <w:sz w:val="32"/>
      <w:szCs w:val="32"/>
      <w:lang w:val="en-US" w:eastAsia="zh-CN" w:bidi="ar-SA"/>
    </w:rPr>
  </w:style>
  <w:style w:type="character" w:customStyle="1" w:styleId="font01">
    <w:name w:val="font01"/>
    <w:qFormat/>
    <w:rPr>
      <w:rFonts w:ascii="仿宋" w:eastAsia="仿宋" w:hAnsi="仿宋" w:cs="仿宋" w:hint="eastAsia"/>
      <w:color w:val="000000"/>
      <w:sz w:val="20"/>
      <w:szCs w:val="20"/>
      <w:u w:val="none"/>
    </w:rPr>
  </w:style>
  <w:style w:type="character" w:customStyle="1" w:styleId="2Char">
    <w:name w:val="样式 标题 2 + (符号) 宋体 小四 Char"/>
    <w:qFormat/>
    <w:rPr>
      <w:rFonts w:ascii="华文中宋" w:eastAsia="Arial" w:hAnsi="华文中宋"/>
      <w:b/>
      <w:bCs/>
      <w:kern w:val="2"/>
      <w:sz w:val="24"/>
      <w:szCs w:val="32"/>
      <w:lang w:val="en-US" w:eastAsia="zh-CN" w:bidi="ar-SA"/>
    </w:rPr>
  </w:style>
  <w:style w:type="character" w:customStyle="1" w:styleId="text">
    <w:name w:val="text"/>
    <w:qFormat/>
  </w:style>
  <w:style w:type="character" w:customStyle="1" w:styleId="12">
    <w:name w:val="@他1"/>
    <w:uiPriority w:val="99"/>
    <w:unhideWhenUsed/>
    <w:qFormat/>
    <w:rPr>
      <w:color w:val="2B579A"/>
      <w:shd w:val="clear" w:color="auto" w:fill="E6E6E6"/>
    </w:rPr>
  </w:style>
  <w:style w:type="character" w:customStyle="1" w:styleId="aff6">
    <w:name w:val="正文文本缩进 字符"/>
    <w:uiPriority w:val="99"/>
    <w:qFormat/>
    <w:rPr>
      <w:rFonts w:ascii="Microsoft YaHei UI" w:hAnsi="Microsoft YaHei UI"/>
      <w:kern w:val="2"/>
      <w:sz w:val="28"/>
      <w:szCs w:val="24"/>
    </w:rPr>
  </w:style>
  <w:style w:type="character" w:customStyle="1" w:styleId="Char25">
    <w:name w:val="纯文本 Char2"/>
    <w:uiPriority w:val="99"/>
    <w:semiHidden/>
    <w:qFormat/>
    <w:rPr>
      <w:rFonts w:ascii="仿宋" w:hAnsi="Wingdings" w:cs="Wingdings"/>
      <w:kern w:val="2"/>
      <w:sz w:val="21"/>
      <w:szCs w:val="21"/>
    </w:rPr>
  </w:style>
  <w:style w:type="character" w:customStyle="1" w:styleId="DateChar">
    <w:name w:val="Date Char"/>
    <w:qFormat/>
    <w:locked/>
    <w:rPr>
      <w:rFonts w:ascii="Century" w:eastAsia="Arial" w:hAnsi="Century" w:cs="Century"/>
      <w:sz w:val="20"/>
      <w:szCs w:val="20"/>
    </w:rPr>
  </w:style>
  <w:style w:type="character" w:customStyle="1" w:styleId="91">
    <w:name w:val="标题 9 字符"/>
    <w:qFormat/>
    <w:rPr>
      <w:rFonts w:ascii="Helv" w:eastAsia="Calibri" w:hAnsi="Helv"/>
      <w:sz w:val="21"/>
      <w:szCs w:val="21"/>
    </w:rPr>
  </w:style>
  <w:style w:type="character" w:customStyle="1" w:styleId="4CharCharCharCharCharCharCharCharCharCharCharCharCharChar">
    <w:name w:val="标题 4 Char Char Char Char Char Char Char Char Char Char Char Char Char Char"/>
    <w:qFormat/>
    <w:rPr>
      <w:rFonts w:ascii="Helv" w:eastAsia="Calibri" w:hAnsi="Helv" w:cs="Helv" w:hint="default"/>
      <w:bCs/>
      <w:kern w:val="2"/>
      <w:sz w:val="24"/>
      <w:szCs w:val="28"/>
      <w:lang w:val="en-US" w:eastAsia="zh-CN" w:bidi="ar-SA"/>
    </w:rPr>
  </w:style>
  <w:style w:type="character" w:customStyle="1" w:styleId="13">
    <w:name w:val="页脚 字符1"/>
    <w:uiPriority w:val="99"/>
    <w:qFormat/>
    <w:rPr>
      <w:sz w:val="18"/>
    </w:rPr>
  </w:style>
  <w:style w:type="character" w:customStyle="1" w:styleId="Char5">
    <w:name w:val="二级条标题 Char"/>
    <w:link w:val="aff7"/>
    <w:qFormat/>
    <w:rPr>
      <w:rFonts w:ascii="仿宋" w:eastAsia="仿宋" w:hAnsi="Century" w:cs="Century"/>
      <w:sz w:val="21"/>
    </w:rPr>
  </w:style>
  <w:style w:type="paragraph" w:customStyle="1" w:styleId="aff7">
    <w:name w:val="二级条标题"/>
    <w:basedOn w:val="aff8"/>
    <w:next w:val="a3"/>
    <w:link w:val="Char5"/>
    <w:qFormat/>
    <w:pPr>
      <w:ind w:left="567"/>
      <w:outlineLvl w:val="3"/>
    </w:pPr>
  </w:style>
  <w:style w:type="paragraph" w:customStyle="1" w:styleId="aff8">
    <w:name w:val="一级条标题"/>
    <w:basedOn w:val="aff9"/>
    <w:next w:val="a3"/>
    <w:link w:val="Char6"/>
    <w:qFormat/>
    <w:pPr>
      <w:spacing w:beforeLines="0" w:afterLines="0"/>
      <w:ind w:left="630"/>
      <w:outlineLvl w:val="2"/>
    </w:pPr>
  </w:style>
  <w:style w:type="paragraph" w:customStyle="1" w:styleId="aff9">
    <w:name w:val="章标题"/>
    <w:next w:val="a3"/>
    <w:link w:val="Char7"/>
    <w:qFormat/>
    <w:pPr>
      <w:spacing w:beforeLines="50" w:afterLines="50"/>
      <w:ind w:left="315"/>
      <w:jc w:val="both"/>
      <w:outlineLvl w:val="1"/>
    </w:pPr>
    <w:rPr>
      <w:rFonts w:ascii="仿宋" w:eastAsia="仿宋" w:hAnsi="Century" w:cs="Century"/>
      <w:sz w:val="21"/>
    </w:rPr>
  </w:style>
  <w:style w:type="character" w:customStyle="1" w:styleId="Char7">
    <w:name w:val="章标题 Char"/>
    <w:link w:val="aff9"/>
    <w:qFormat/>
    <w:rPr>
      <w:rFonts w:ascii="仿宋" w:eastAsia="仿宋" w:hAnsi="Century" w:cs="Century"/>
      <w:sz w:val="21"/>
    </w:rPr>
  </w:style>
  <w:style w:type="character" w:customStyle="1" w:styleId="Char6">
    <w:name w:val="一级条标题 Char"/>
    <w:link w:val="aff8"/>
    <w:qFormat/>
    <w:rPr>
      <w:rFonts w:ascii="仿宋" w:eastAsia="仿宋" w:hAnsi="Century" w:cs="Century"/>
      <w:sz w:val="21"/>
    </w:rPr>
  </w:style>
  <w:style w:type="character" w:customStyle="1" w:styleId="14">
    <w:name w:val="访问过的超链接1"/>
    <w:qFormat/>
    <w:rPr>
      <w:color w:val="800080"/>
      <w:u w:val="single"/>
    </w:rPr>
  </w:style>
  <w:style w:type="character" w:customStyle="1" w:styleId="Heading6Char">
    <w:name w:val="Heading 6 Char"/>
    <w:qFormat/>
    <w:locked/>
    <w:rPr>
      <w:rFonts w:ascii="华文中宋" w:eastAsia="仿宋" w:hAnsi="华文中宋" w:cs="Century"/>
      <w:b/>
      <w:bCs/>
      <w:kern w:val="0"/>
      <w:sz w:val="24"/>
      <w:szCs w:val="24"/>
    </w:rPr>
  </w:style>
  <w:style w:type="character" w:customStyle="1" w:styleId="affa">
    <w:name w:val="批注文字 字符"/>
    <w:uiPriority w:val="99"/>
    <w:qFormat/>
    <w:rPr>
      <w:kern w:val="2"/>
      <w:sz w:val="21"/>
      <w:szCs w:val="24"/>
    </w:rPr>
  </w:style>
  <w:style w:type="character" w:customStyle="1" w:styleId="CharChar">
    <w:name w:val="Char Char"/>
    <w:qFormat/>
    <w:rPr>
      <w:rFonts w:eastAsia="Arial"/>
      <w:kern w:val="2"/>
      <w:sz w:val="24"/>
      <w:lang w:val="en-US" w:eastAsia="zh-CN" w:bidi="ar-SA"/>
    </w:rPr>
  </w:style>
  <w:style w:type="character" w:customStyle="1" w:styleId="HTML0">
    <w:name w:val="HTML 预设格式 字符"/>
    <w:uiPriority w:val="99"/>
    <w:qFormat/>
    <w:rPr>
      <w:rFonts w:ascii="Calibri" w:eastAsia="Calibri" w:hAnsi="Wingdings" w:cs="Wingdings"/>
    </w:rPr>
  </w:style>
  <w:style w:type="character" w:customStyle="1" w:styleId="unnamed31">
    <w:name w:val="unnamed31"/>
    <w:qFormat/>
    <w:rPr>
      <w:sz w:val="22"/>
    </w:rPr>
  </w:style>
  <w:style w:type="character" w:customStyle="1" w:styleId="15">
    <w:name w:val="纯文本 字符1"/>
    <w:qFormat/>
    <w:rPr>
      <w:rFonts w:ascii="仿宋" w:hAnsi="Wingdings" w:cs="Symbol"/>
      <w:sz w:val="21"/>
      <w:szCs w:val="21"/>
    </w:rPr>
  </w:style>
  <w:style w:type="character" w:customStyle="1" w:styleId="16">
    <w:name w:val="批注文字 字符1"/>
    <w:uiPriority w:val="99"/>
    <w:semiHidden/>
    <w:qFormat/>
    <w:rPr>
      <w:kern w:val="2"/>
      <w:sz w:val="21"/>
      <w:szCs w:val="24"/>
    </w:rPr>
  </w:style>
  <w:style w:type="character" w:customStyle="1" w:styleId="CharChar1">
    <w:name w:val="Char Char1"/>
    <w:uiPriority w:val="99"/>
    <w:qFormat/>
    <w:rPr>
      <w:rFonts w:eastAsia="Arial"/>
      <w:kern w:val="2"/>
      <w:sz w:val="24"/>
      <w:lang w:val="en-US" w:eastAsia="zh-CN" w:bidi="ar-SA"/>
    </w:rPr>
  </w:style>
  <w:style w:type="character" w:customStyle="1" w:styleId="26">
    <w:name w:val="尾注文本 字符2"/>
    <w:uiPriority w:val="99"/>
    <w:semiHidden/>
    <w:qFormat/>
    <w:rPr>
      <w:kern w:val="2"/>
      <w:sz w:val="21"/>
      <w:szCs w:val="24"/>
    </w:rPr>
  </w:style>
  <w:style w:type="character" w:customStyle="1" w:styleId="42">
    <w:name w:val="标题 4 字符"/>
    <w:uiPriority w:val="9"/>
    <w:qFormat/>
    <w:rPr>
      <w:rFonts w:ascii="Helv" w:eastAsia="Calibri" w:hAnsi="Helv"/>
      <w:b/>
      <w:bCs/>
      <w:sz w:val="28"/>
      <w:szCs w:val="28"/>
    </w:rPr>
  </w:style>
  <w:style w:type="character" w:customStyle="1" w:styleId="36">
    <w:name w:val="正文文本 3 字符"/>
    <w:uiPriority w:val="99"/>
    <w:qFormat/>
    <w:rPr>
      <w:sz w:val="16"/>
      <w:szCs w:val="16"/>
    </w:rPr>
  </w:style>
  <w:style w:type="character" w:customStyle="1" w:styleId="affb">
    <w:name w:val="页眉 字符"/>
    <w:uiPriority w:val="99"/>
    <w:qFormat/>
    <w:rPr>
      <w:sz w:val="18"/>
    </w:rPr>
  </w:style>
  <w:style w:type="character" w:customStyle="1" w:styleId="affc">
    <w:name w:val="称呼 字符"/>
    <w:uiPriority w:val="99"/>
    <w:semiHidden/>
    <w:qFormat/>
    <w:rPr>
      <w:kern w:val="2"/>
      <w:sz w:val="24"/>
    </w:rPr>
  </w:style>
  <w:style w:type="character" w:customStyle="1" w:styleId="1Char0">
    <w:name w:val="样式1 Char"/>
    <w:qFormat/>
    <w:rPr>
      <w:rFonts w:ascii="仿宋" w:eastAsia="仿宋" w:hAnsi="仿宋"/>
      <w:sz w:val="21"/>
      <w:szCs w:val="21"/>
      <w:lang w:val="en-US" w:eastAsia="zh-CN" w:bidi="ar-SA"/>
    </w:rPr>
  </w:style>
  <w:style w:type="character" w:customStyle="1" w:styleId="affd">
    <w:name w:val="注释标题 字符"/>
    <w:uiPriority w:val="99"/>
    <w:semiHidden/>
    <w:qFormat/>
    <w:rPr>
      <w:kern w:val="2"/>
      <w:sz w:val="24"/>
    </w:rPr>
  </w:style>
  <w:style w:type="character" w:customStyle="1" w:styleId="17">
    <w:name w:val="批注主题 字符1"/>
    <w:uiPriority w:val="99"/>
    <w:semiHidden/>
    <w:qFormat/>
    <w:rPr>
      <w:b/>
      <w:bCs/>
      <w:kern w:val="2"/>
      <w:sz w:val="21"/>
      <w:szCs w:val="24"/>
    </w:rPr>
  </w:style>
  <w:style w:type="character" w:customStyle="1" w:styleId="211">
    <w:name w:val="正文文本 2 字符1"/>
    <w:uiPriority w:val="99"/>
    <w:semiHidden/>
    <w:qFormat/>
    <w:rPr>
      <w:kern w:val="2"/>
      <w:sz w:val="21"/>
      <w:szCs w:val="24"/>
    </w:rPr>
  </w:style>
  <w:style w:type="character" w:customStyle="1" w:styleId="h1Char">
    <w:name w:val="h1 Char"/>
    <w:qFormat/>
    <w:rPr>
      <w:rFonts w:eastAsia="仿宋"/>
      <w:b/>
      <w:bCs/>
      <w:kern w:val="44"/>
      <w:sz w:val="44"/>
      <w:szCs w:val="44"/>
      <w:lang w:val="en-US" w:eastAsia="zh-CN" w:bidi="ar-SA"/>
    </w:rPr>
  </w:style>
  <w:style w:type="character" w:customStyle="1" w:styleId="2Char0">
    <w:name w:val="正文首行缩进 2 Char"/>
    <w:link w:val="Style208"/>
    <w:uiPriority w:val="99"/>
    <w:qFormat/>
    <w:rPr>
      <w:kern w:val="2"/>
      <w:sz w:val="21"/>
      <w:szCs w:val="24"/>
    </w:rPr>
  </w:style>
  <w:style w:type="paragraph" w:customStyle="1" w:styleId="Style208">
    <w:name w:val="_Style 208"/>
    <w:basedOn w:val="a3"/>
    <w:next w:val="affe"/>
    <w:link w:val="2Char0"/>
    <w:qFormat/>
    <w:pPr>
      <w:ind w:firstLineChars="200" w:firstLine="420"/>
    </w:pPr>
    <w:rPr>
      <w:sz w:val="21"/>
      <w:szCs w:val="24"/>
    </w:rPr>
  </w:style>
  <w:style w:type="paragraph" w:styleId="affe">
    <w:name w:val="List Paragraph"/>
    <w:basedOn w:val="a3"/>
    <w:uiPriority w:val="34"/>
    <w:qFormat/>
    <w:pPr>
      <w:autoSpaceDE w:val="0"/>
      <w:autoSpaceDN w:val="0"/>
      <w:spacing w:before="152"/>
      <w:ind w:left="104" w:firstLine="480"/>
    </w:pPr>
    <w:rPr>
      <w:rFonts w:ascii="仿宋" w:hAnsi="仿宋" w:cs="仿宋"/>
      <w:kern w:val="0"/>
      <w:sz w:val="22"/>
      <w:szCs w:val="22"/>
      <w:lang w:eastAsia="en-US"/>
    </w:rPr>
  </w:style>
  <w:style w:type="character" w:customStyle="1" w:styleId="CommentTextChar">
    <w:name w:val="Comment Text Char"/>
    <w:uiPriority w:val="99"/>
    <w:qFormat/>
    <w:locked/>
    <w:rPr>
      <w:rFonts w:ascii="Century" w:eastAsia="Arial" w:hAnsi="Century"/>
      <w:sz w:val="24"/>
    </w:rPr>
  </w:style>
  <w:style w:type="character" w:customStyle="1" w:styleId="SalutationChar">
    <w:name w:val="Salutation Char"/>
    <w:qFormat/>
    <w:locked/>
    <w:rPr>
      <w:rFonts w:ascii="等线" w:eastAsia="等线" w:hAnsi="Century" w:cs="Century"/>
      <w:kern w:val="0"/>
      <w:sz w:val="20"/>
      <w:szCs w:val="20"/>
    </w:rPr>
  </w:style>
  <w:style w:type="character" w:customStyle="1" w:styleId="font161">
    <w:name w:val="font161"/>
    <w:uiPriority w:val="99"/>
    <w:qFormat/>
    <w:rPr>
      <w:b/>
      <w:bCs/>
      <w:sz w:val="32"/>
      <w:szCs w:val="32"/>
    </w:rPr>
  </w:style>
  <w:style w:type="character" w:customStyle="1" w:styleId="18">
    <w:name w:val="正文文本 字符1"/>
    <w:uiPriority w:val="99"/>
    <w:semiHidden/>
    <w:qFormat/>
    <w:rPr>
      <w:kern w:val="2"/>
      <w:sz w:val="21"/>
      <w:szCs w:val="24"/>
    </w:rPr>
  </w:style>
  <w:style w:type="character" w:customStyle="1" w:styleId="27">
    <w:name w:val="批注主题 字符2"/>
    <w:uiPriority w:val="99"/>
    <w:semiHidden/>
    <w:qFormat/>
    <w:rPr>
      <w:b/>
      <w:bCs/>
      <w:kern w:val="2"/>
      <w:sz w:val="21"/>
      <w:szCs w:val="24"/>
    </w:rPr>
  </w:style>
  <w:style w:type="character" w:customStyle="1" w:styleId="NoteHeadingChar">
    <w:name w:val="Note Heading Char"/>
    <w:qFormat/>
    <w:locked/>
    <w:rPr>
      <w:rFonts w:ascii="等线" w:eastAsia="等线" w:hAnsi="Century" w:cs="Century"/>
      <w:kern w:val="0"/>
      <w:sz w:val="20"/>
      <w:szCs w:val="20"/>
    </w:rPr>
  </w:style>
  <w:style w:type="character" w:customStyle="1" w:styleId="28">
    <w:name w:val="标题 2 字符"/>
    <w:uiPriority w:val="9"/>
    <w:qFormat/>
    <w:rPr>
      <w:rFonts w:ascii="Helv" w:eastAsia="Calibri" w:hAnsi="Helv"/>
      <w:b/>
      <w:bCs/>
      <w:sz w:val="32"/>
      <w:szCs w:val="32"/>
    </w:rPr>
  </w:style>
  <w:style w:type="character" w:customStyle="1" w:styleId="HTML1">
    <w:name w:val="HTML 预设格式 字符1"/>
    <w:uiPriority w:val="99"/>
    <w:semiHidden/>
    <w:qFormat/>
    <w:rPr>
      <w:rFonts w:ascii="Wingdings" w:hAnsi="Wingdings" w:cs="Wingdings"/>
      <w:kern w:val="2"/>
    </w:rPr>
  </w:style>
  <w:style w:type="character" w:customStyle="1" w:styleId="DocumentMapChar">
    <w:name w:val="Document Map Char"/>
    <w:qFormat/>
    <w:locked/>
    <w:rPr>
      <w:rFonts w:ascii="Century" w:eastAsia="Arial" w:hAnsi="Century" w:cs="Century"/>
      <w:sz w:val="24"/>
      <w:szCs w:val="24"/>
      <w:shd w:val="clear" w:color="auto" w:fill="000080"/>
    </w:rPr>
  </w:style>
  <w:style w:type="character" w:customStyle="1" w:styleId="19">
    <w:name w:val="正文文本首行缩进 字符1"/>
    <w:uiPriority w:val="99"/>
    <w:semiHidden/>
    <w:qFormat/>
  </w:style>
  <w:style w:type="character" w:customStyle="1" w:styleId="TitleChar">
    <w:name w:val="Title Char"/>
    <w:qFormat/>
    <w:locked/>
    <w:rPr>
      <w:rFonts w:ascii="华文中宋" w:eastAsia="Arial" w:hAnsi="华文中宋" w:cs="Century"/>
      <w:b/>
      <w:kern w:val="0"/>
      <w:sz w:val="20"/>
      <w:szCs w:val="20"/>
    </w:rPr>
  </w:style>
  <w:style w:type="character" w:customStyle="1" w:styleId="Heading4Char">
    <w:name w:val="Heading 4 Char"/>
    <w:qFormat/>
    <w:locked/>
    <w:rPr>
      <w:rFonts w:ascii="Century" w:eastAsia="Arial" w:hAnsi="Century" w:cs="Century"/>
      <w:b/>
      <w:kern w:val="0"/>
      <w:sz w:val="20"/>
      <w:szCs w:val="20"/>
    </w:rPr>
  </w:style>
  <w:style w:type="character" w:customStyle="1" w:styleId="3CharCharChar">
    <w:name w:val="标题 3 Char Char Char"/>
    <w:qFormat/>
    <w:rPr>
      <w:rFonts w:eastAsia="仿宋"/>
      <w:b/>
      <w:kern w:val="2"/>
      <w:sz w:val="32"/>
      <w:lang w:val="en-US" w:eastAsia="zh-CN"/>
    </w:rPr>
  </w:style>
  <w:style w:type="character" w:customStyle="1" w:styleId="afff">
    <w:name w:val="纯文本 字符"/>
    <w:uiPriority w:val="99"/>
    <w:semiHidden/>
    <w:qFormat/>
    <w:rPr>
      <w:rFonts w:ascii="仿宋" w:hAnsi="Wingdings"/>
      <w:kern w:val="2"/>
      <w:sz w:val="21"/>
    </w:rPr>
  </w:style>
  <w:style w:type="character" w:customStyle="1" w:styleId="1a">
    <w:name w:val="页眉 字符1"/>
    <w:uiPriority w:val="99"/>
    <w:semiHidden/>
    <w:qFormat/>
    <w:rPr>
      <w:kern w:val="2"/>
      <w:sz w:val="18"/>
      <w:szCs w:val="18"/>
    </w:rPr>
  </w:style>
  <w:style w:type="character" w:customStyle="1" w:styleId="HeaderChar">
    <w:name w:val="Header Char"/>
    <w:qFormat/>
    <w:locked/>
    <w:rPr>
      <w:rFonts w:ascii="Century" w:eastAsia="Arial" w:hAnsi="Century" w:cs="Century"/>
      <w:kern w:val="0"/>
      <w:sz w:val="20"/>
      <w:szCs w:val="20"/>
    </w:rPr>
  </w:style>
  <w:style w:type="character" w:customStyle="1" w:styleId="Char8">
    <w:name w:val="小标题 Char"/>
    <w:qFormat/>
    <w:rPr>
      <w:rFonts w:ascii="Microsoft YaHei UI" w:eastAsia="Arial Unicode MS" w:hAnsi="Microsoft YaHei UI" w:cs="..ì." w:hint="default"/>
      <w:b/>
      <w:bCs/>
      <w:kern w:val="2"/>
      <w:sz w:val="24"/>
      <w:szCs w:val="24"/>
      <w:lang w:val="en-US" w:eastAsia="zh-CN" w:bidi="ar-SA"/>
    </w:rPr>
  </w:style>
  <w:style w:type="character" w:customStyle="1" w:styleId="29">
    <w:name w:val="标题 字符2"/>
    <w:uiPriority w:val="10"/>
    <w:qFormat/>
    <w:rPr>
      <w:rFonts w:ascii="Arial" w:eastAsia="Arial" w:hAnsi="Arial" w:cs="华文新魏"/>
      <w:b/>
      <w:bCs/>
      <w:kern w:val="2"/>
      <w:sz w:val="32"/>
      <w:szCs w:val="32"/>
    </w:rPr>
  </w:style>
  <w:style w:type="character" w:customStyle="1" w:styleId="BodyText2Char">
    <w:name w:val="Body Text 2 Char"/>
    <w:qFormat/>
    <w:locked/>
    <w:rPr>
      <w:rFonts w:ascii="Arial" w:eastAsia="Arial" w:hAnsi="Century" w:cs="Century"/>
      <w:sz w:val="20"/>
      <w:szCs w:val="20"/>
    </w:rPr>
  </w:style>
  <w:style w:type="character" w:customStyle="1" w:styleId="2a">
    <w:name w:val="文档结构图 字符2"/>
    <w:uiPriority w:val="99"/>
    <w:semiHidden/>
    <w:qFormat/>
    <w:rPr>
      <w:rFonts w:ascii="仿宋_GB2312" w:eastAsia="仿宋_GB2312"/>
      <w:kern w:val="2"/>
      <w:sz w:val="18"/>
      <w:szCs w:val="18"/>
    </w:rPr>
  </w:style>
  <w:style w:type="character" w:customStyle="1" w:styleId="1b">
    <w:name w:val="文档结构图 字符1"/>
    <w:qFormat/>
    <w:rPr>
      <w:rFonts w:ascii="仿宋"/>
      <w:kern w:val="2"/>
      <w:sz w:val="18"/>
      <w:szCs w:val="18"/>
    </w:rPr>
  </w:style>
  <w:style w:type="character" w:customStyle="1" w:styleId="81">
    <w:name w:val="标题 8 字符"/>
    <w:qFormat/>
    <w:rPr>
      <w:rFonts w:ascii="Helv" w:eastAsia="Calibri" w:hAnsi="Helv"/>
      <w:sz w:val="24"/>
      <w:szCs w:val="24"/>
    </w:rPr>
  </w:style>
  <w:style w:type="character" w:customStyle="1" w:styleId="afff0">
    <w:name w:val="页脚 字符"/>
    <w:uiPriority w:val="99"/>
    <w:qFormat/>
  </w:style>
  <w:style w:type="character" w:customStyle="1" w:styleId="61">
    <w:name w:val="标题 6 字符"/>
    <w:qFormat/>
    <w:rPr>
      <w:rFonts w:ascii="Helv" w:eastAsia="Calibri" w:hAnsi="Helv"/>
      <w:b/>
      <w:bCs/>
      <w:sz w:val="24"/>
      <w:szCs w:val="24"/>
    </w:rPr>
  </w:style>
  <w:style w:type="character" w:customStyle="1" w:styleId="310">
    <w:name w:val="正文文本缩进 3 字符1"/>
    <w:uiPriority w:val="99"/>
    <w:semiHidden/>
    <w:qFormat/>
    <w:rPr>
      <w:kern w:val="2"/>
      <w:sz w:val="16"/>
      <w:szCs w:val="16"/>
    </w:rPr>
  </w:style>
  <w:style w:type="character" w:customStyle="1" w:styleId="Char9">
    <w:name w:val="纯文本 Char"/>
    <w:uiPriority w:val="99"/>
    <w:qFormat/>
    <w:rPr>
      <w:rFonts w:ascii="仿宋" w:hAnsi="Wingdings"/>
      <w:kern w:val="2"/>
      <w:sz w:val="21"/>
    </w:rPr>
  </w:style>
  <w:style w:type="character" w:customStyle="1" w:styleId="Heading1Char">
    <w:name w:val="Heading 1 Char"/>
    <w:qFormat/>
    <w:locked/>
    <w:rPr>
      <w:rFonts w:ascii="仿宋" w:eastAsia="仿宋" w:hAnsi="Century" w:cs="Century"/>
      <w:kern w:val="0"/>
      <w:sz w:val="20"/>
      <w:szCs w:val="20"/>
    </w:rPr>
  </w:style>
  <w:style w:type="character" w:customStyle="1" w:styleId="BodyTextFirstIndent2Char">
    <w:name w:val="Body Text First Indent 2 Char"/>
    <w:qFormat/>
    <w:locked/>
    <w:rPr>
      <w:rFonts w:ascii="Century" w:eastAsia="Arial" w:hAnsi="Century" w:cs="Century"/>
      <w:kern w:val="2"/>
      <w:sz w:val="24"/>
      <w:szCs w:val="24"/>
    </w:rPr>
  </w:style>
  <w:style w:type="character" w:customStyle="1" w:styleId="h3Char">
    <w:name w:val="h3 Char"/>
    <w:qFormat/>
    <w:rPr>
      <w:rFonts w:eastAsia="仿宋"/>
      <w:b/>
      <w:bCs/>
      <w:sz w:val="32"/>
      <w:szCs w:val="32"/>
      <w:lang w:val="en-US" w:eastAsia="zh-CN" w:bidi="ar-SA"/>
    </w:rPr>
  </w:style>
  <w:style w:type="character" w:customStyle="1" w:styleId="afff1">
    <w:name w:val="标题 字符"/>
    <w:uiPriority w:val="10"/>
    <w:qFormat/>
    <w:rPr>
      <w:rFonts w:ascii="Microsoft YaHei UI" w:eastAsia="Calibri" w:hAnsi="Microsoft YaHei UI" w:cs="Helv"/>
      <w:bCs/>
      <w:kern w:val="2"/>
      <w:sz w:val="52"/>
      <w:szCs w:val="52"/>
    </w:rPr>
  </w:style>
  <w:style w:type="character" w:customStyle="1" w:styleId="1c">
    <w:name w:val="标题 字符1"/>
    <w:qFormat/>
    <w:locked/>
    <w:rPr>
      <w:rFonts w:ascii="Helv" w:hAnsi="Helv"/>
      <w:b/>
      <w:sz w:val="32"/>
    </w:rPr>
  </w:style>
  <w:style w:type="character" w:customStyle="1" w:styleId="110">
    <w:name w:val="标题 1 字符1"/>
    <w:qFormat/>
    <w:locked/>
    <w:rPr>
      <w:b/>
      <w:bCs/>
      <w:kern w:val="44"/>
      <w:sz w:val="44"/>
      <w:szCs w:val="44"/>
    </w:rPr>
  </w:style>
  <w:style w:type="character" w:customStyle="1" w:styleId="CharChar2">
    <w:name w:val="Char Char2"/>
    <w:uiPriority w:val="99"/>
    <w:qFormat/>
    <w:rPr>
      <w:rFonts w:eastAsia="仿宋"/>
      <w:b/>
      <w:kern w:val="2"/>
      <w:sz w:val="32"/>
      <w:lang w:val="en-US" w:eastAsia="zh-CN"/>
    </w:rPr>
  </w:style>
  <w:style w:type="character" w:customStyle="1" w:styleId="BodyTextIndent3Char">
    <w:name w:val="Body Text Indent 3 Char"/>
    <w:qFormat/>
    <w:locked/>
    <w:rPr>
      <w:rFonts w:ascii="Century" w:eastAsia="Arial" w:hAnsi="Century" w:cs="Century"/>
      <w:sz w:val="30"/>
      <w:szCs w:val="30"/>
    </w:rPr>
  </w:style>
  <w:style w:type="character" w:customStyle="1" w:styleId="afff2">
    <w:name w:val="正文文本 字符"/>
    <w:uiPriority w:val="99"/>
    <w:qFormat/>
    <w:rPr>
      <w:kern w:val="2"/>
      <w:sz w:val="21"/>
      <w:szCs w:val="24"/>
    </w:rPr>
  </w:style>
  <w:style w:type="character" w:customStyle="1" w:styleId="Char16">
    <w:name w:val="标题 Char1"/>
    <w:uiPriority w:val="10"/>
    <w:qFormat/>
    <w:rPr>
      <w:rFonts w:ascii="Cambria Math" w:hAnsi="Cambria Math" w:cs="华文新魏"/>
      <w:b/>
      <w:bCs/>
      <w:kern w:val="2"/>
      <w:sz w:val="32"/>
      <w:szCs w:val="32"/>
    </w:rPr>
  </w:style>
  <w:style w:type="character" w:customStyle="1" w:styleId="Heading9Char">
    <w:name w:val="Heading 9 Char"/>
    <w:qFormat/>
    <w:locked/>
    <w:rPr>
      <w:rFonts w:ascii="华文中宋" w:eastAsia="仿宋" w:hAnsi="华文中宋" w:cs="Century"/>
      <w:kern w:val="0"/>
      <w:sz w:val="21"/>
      <w:szCs w:val="21"/>
    </w:rPr>
  </w:style>
  <w:style w:type="character" w:customStyle="1" w:styleId="PlainTextChar">
    <w:name w:val="Plain Text Char"/>
    <w:uiPriority w:val="99"/>
    <w:qFormat/>
    <w:locked/>
    <w:rPr>
      <w:rFonts w:ascii="Arial" w:eastAsia="Arial" w:hAnsi="Helv" w:cs="Century"/>
      <w:sz w:val="20"/>
      <w:szCs w:val="20"/>
    </w:rPr>
  </w:style>
  <w:style w:type="character" w:customStyle="1" w:styleId="Heading5Char">
    <w:name w:val="Heading 5 Char"/>
    <w:qFormat/>
    <w:locked/>
    <w:rPr>
      <w:rFonts w:ascii="Century" w:eastAsia="Arial" w:hAnsi="Century" w:cs="Century"/>
      <w:b/>
      <w:bCs/>
      <w:sz w:val="28"/>
      <w:szCs w:val="28"/>
    </w:rPr>
  </w:style>
  <w:style w:type="character" w:customStyle="1" w:styleId="NormalCharacter">
    <w:name w:val="NormalCharacter"/>
    <w:qFormat/>
    <w:rPr>
      <w:rFonts w:ascii="Century" w:eastAsia="Arial" w:hAnsi="Century"/>
    </w:rPr>
  </w:style>
  <w:style w:type="character" w:customStyle="1" w:styleId="afff3">
    <w:name w:val="样式 粉红"/>
    <w:uiPriority w:val="99"/>
    <w:qFormat/>
    <w:rPr>
      <w:color w:val="auto"/>
      <w:u w:val="none"/>
    </w:rPr>
  </w:style>
  <w:style w:type="character" w:customStyle="1" w:styleId="1d">
    <w:name w:val="标题 1 字符"/>
    <w:uiPriority w:val="9"/>
    <w:qFormat/>
    <w:rPr>
      <w:b/>
      <w:bCs/>
      <w:kern w:val="44"/>
      <w:sz w:val="44"/>
      <w:szCs w:val="44"/>
    </w:rPr>
  </w:style>
  <w:style w:type="character" w:customStyle="1" w:styleId="1e">
    <w:name w:val="尾注文本 字符1"/>
    <w:uiPriority w:val="99"/>
    <w:semiHidden/>
    <w:qFormat/>
    <w:rPr>
      <w:kern w:val="2"/>
      <w:sz w:val="21"/>
      <w:szCs w:val="24"/>
    </w:rPr>
  </w:style>
  <w:style w:type="character" w:customStyle="1" w:styleId="Heading8Char">
    <w:name w:val="Heading 8 Char"/>
    <w:qFormat/>
    <w:locked/>
    <w:rPr>
      <w:rFonts w:ascii="华文中宋" w:eastAsia="仿宋" w:hAnsi="华文中宋" w:cs="Century"/>
      <w:kern w:val="0"/>
      <w:sz w:val="24"/>
      <w:szCs w:val="24"/>
    </w:rPr>
  </w:style>
  <w:style w:type="character" w:customStyle="1" w:styleId="2b">
    <w:name w:val="页脚 字符2"/>
    <w:uiPriority w:val="99"/>
    <w:semiHidden/>
    <w:qFormat/>
    <w:rPr>
      <w:kern w:val="2"/>
      <w:sz w:val="18"/>
      <w:szCs w:val="18"/>
    </w:rPr>
  </w:style>
  <w:style w:type="character" w:customStyle="1" w:styleId="54">
    <w:name w:val="标题 5 字符"/>
    <w:uiPriority w:val="9"/>
    <w:qFormat/>
    <w:rPr>
      <w:b/>
      <w:bCs/>
      <w:sz w:val="28"/>
      <w:szCs w:val="28"/>
    </w:rPr>
  </w:style>
  <w:style w:type="character" w:customStyle="1" w:styleId="1f">
    <w:name w:val="日期 字符1"/>
    <w:uiPriority w:val="99"/>
    <w:semiHidden/>
    <w:qFormat/>
    <w:rPr>
      <w:kern w:val="2"/>
      <w:sz w:val="21"/>
      <w:szCs w:val="24"/>
    </w:rPr>
  </w:style>
  <w:style w:type="character" w:customStyle="1" w:styleId="FooterChar">
    <w:name w:val="Footer Char"/>
    <w:qFormat/>
    <w:locked/>
    <w:rPr>
      <w:rFonts w:ascii="Century" w:eastAsia="Arial" w:hAnsi="Century" w:cs="Century"/>
      <w:kern w:val="0"/>
      <w:sz w:val="20"/>
      <w:szCs w:val="20"/>
    </w:rPr>
  </w:style>
  <w:style w:type="character" w:customStyle="1" w:styleId="1Char1">
    <w:name w:val="标题 1 Char1"/>
    <w:qFormat/>
    <w:rPr>
      <w:rFonts w:ascii="仿宋" w:eastAsia="仿宋"/>
      <w:sz w:val="52"/>
    </w:rPr>
  </w:style>
  <w:style w:type="character" w:customStyle="1" w:styleId="para1">
    <w:name w:val="para1"/>
    <w:qFormat/>
    <w:rPr>
      <w:rFonts w:ascii="Helv" w:hAnsi="Helv" w:cs="Helv" w:hint="default"/>
      <w:sz w:val="18"/>
      <w:szCs w:val="18"/>
    </w:rPr>
  </w:style>
  <w:style w:type="character" w:customStyle="1" w:styleId="2Char2">
    <w:name w:val="投标 2级 Char"/>
    <w:link w:val="2c"/>
    <w:qFormat/>
    <w:rPr>
      <w:rFonts w:ascii="Cambria Math" w:hAnsi="Cambria Math"/>
      <w:b/>
      <w:bCs/>
      <w:sz w:val="28"/>
      <w:szCs w:val="26"/>
      <w:lang w:bidi="en-US"/>
    </w:rPr>
  </w:style>
  <w:style w:type="paragraph" w:customStyle="1" w:styleId="2c">
    <w:name w:val="投标 2级"/>
    <w:basedOn w:val="2"/>
    <w:link w:val="2Char2"/>
    <w:qFormat/>
    <w:pPr>
      <w:adjustRightInd w:val="0"/>
      <w:snapToGrid w:val="0"/>
      <w:spacing w:beforeLines="50" w:after="0" w:line="396" w:lineRule="auto"/>
      <w:ind w:left="567" w:rightChars="150" w:right="150"/>
    </w:pPr>
    <w:rPr>
      <w:rFonts w:ascii="Cambria Math" w:eastAsia="仿宋" w:hAnsi="Cambria Math" w:cs="华文新魏"/>
      <w:bCs/>
      <w:kern w:val="0"/>
      <w:szCs w:val="26"/>
      <w:lang w:bidi="en-US"/>
    </w:rPr>
  </w:style>
  <w:style w:type="character" w:customStyle="1" w:styleId="gray21">
    <w:name w:val="gray21"/>
    <w:qFormat/>
    <w:rPr>
      <w:color w:val="666666"/>
      <w:sz w:val="18"/>
    </w:rPr>
  </w:style>
  <w:style w:type="character" w:customStyle="1" w:styleId="1f0">
    <w:name w:val="批注框文本 字符1"/>
    <w:uiPriority w:val="99"/>
    <w:semiHidden/>
    <w:qFormat/>
    <w:rPr>
      <w:kern w:val="2"/>
      <w:sz w:val="18"/>
      <w:szCs w:val="18"/>
    </w:rPr>
  </w:style>
  <w:style w:type="character" w:customStyle="1" w:styleId="afff4">
    <w:name w:val="批注框文本 字符"/>
    <w:uiPriority w:val="99"/>
    <w:qFormat/>
    <w:rPr>
      <w:kern w:val="2"/>
      <w:sz w:val="18"/>
      <w:szCs w:val="18"/>
    </w:rPr>
  </w:style>
  <w:style w:type="character" w:customStyle="1" w:styleId="CharChar11">
    <w:name w:val="Char Char11"/>
    <w:uiPriority w:val="99"/>
    <w:qFormat/>
    <w:rPr>
      <w:rFonts w:ascii="仿宋" w:eastAsia="仿宋" w:hAnsi="仿宋" w:hint="eastAsia"/>
      <w:kern w:val="2"/>
      <w:sz w:val="24"/>
      <w:lang w:val="en-US" w:eastAsia="zh-CN" w:bidi="ar-SA"/>
    </w:rPr>
  </w:style>
  <w:style w:type="character" w:customStyle="1" w:styleId="Char17">
    <w:name w:val="批注主题 Char1"/>
    <w:uiPriority w:val="99"/>
    <w:semiHidden/>
    <w:qFormat/>
    <w:rPr>
      <w:b/>
      <w:bCs/>
      <w:kern w:val="2"/>
      <w:sz w:val="21"/>
      <w:szCs w:val="22"/>
    </w:rPr>
  </w:style>
  <w:style w:type="character" w:customStyle="1" w:styleId="afff5">
    <w:name w:val="文档结构图 字符"/>
    <w:uiPriority w:val="99"/>
    <w:qFormat/>
    <w:rPr>
      <w:kern w:val="2"/>
      <w:sz w:val="21"/>
      <w:shd w:val="clear" w:color="auto" w:fill="000080"/>
    </w:rPr>
  </w:style>
  <w:style w:type="character" w:customStyle="1" w:styleId="HTML2">
    <w:name w:val="HTML 预设格式 字符2"/>
    <w:uiPriority w:val="99"/>
    <w:semiHidden/>
    <w:qFormat/>
    <w:rPr>
      <w:rFonts w:ascii="Wingdings" w:hAnsi="Wingdings" w:cs="Wingdings"/>
      <w:kern w:val="2"/>
    </w:rPr>
  </w:style>
  <w:style w:type="character" w:customStyle="1" w:styleId="2d">
    <w:name w:val="正文文本缩进 2 字符"/>
    <w:uiPriority w:val="99"/>
    <w:qFormat/>
    <w:rPr>
      <w:sz w:val="24"/>
    </w:rPr>
  </w:style>
  <w:style w:type="character" w:customStyle="1" w:styleId="afff6">
    <w:name w:val="批注主题 字符"/>
    <w:uiPriority w:val="99"/>
    <w:qFormat/>
    <w:rPr>
      <w:rFonts w:ascii="@华文新魏" w:hAnsi="@华文新魏"/>
      <w:b/>
      <w:bCs/>
      <w:kern w:val="2"/>
      <w:sz w:val="21"/>
      <w:szCs w:val="22"/>
    </w:rPr>
  </w:style>
  <w:style w:type="character" w:customStyle="1" w:styleId="CommentSubjectChar">
    <w:name w:val="Comment Subject Char"/>
    <w:qFormat/>
    <w:locked/>
    <w:rPr>
      <w:rFonts w:ascii="Century" w:eastAsia="Arial" w:hAnsi="Century" w:cs="Century"/>
      <w:b/>
      <w:bCs/>
      <w:sz w:val="24"/>
      <w:szCs w:val="24"/>
    </w:rPr>
  </w:style>
  <w:style w:type="character" w:customStyle="1" w:styleId="2e">
    <w:name w:val="纯文本 字符2"/>
    <w:uiPriority w:val="99"/>
    <w:semiHidden/>
    <w:qFormat/>
    <w:rPr>
      <w:rFonts w:ascii="@长城仿宋" w:eastAsia="@长城仿宋" w:hAnsi="Wingdings" w:cs="Wingdings"/>
      <w:kern w:val="2"/>
      <w:sz w:val="21"/>
      <w:szCs w:val="24"/>
    </w:rPr>
  </w:style>
  <w:style w:type="character" w:customStyle="1" w:styleId="37">
    <w:name w:val="正文文本缩进 3 字符"/>
    <w:uiPriority w:val="99"/>
    <w:qFormat/>
    <w:rPr>
      <w:rFonts w:ascii="Wingdings" w:hAnsi="Wingdings"/>
      <w:kern w:val="2"/>
      <w:sz w:val="21"/>
    </w:rPr>
  </w:style>
  <w:style w:type="character" w:customStyle="1" w:styleId="h4Char">
    <w:name w:val="h4 Char"/>
    <w:qFormat/>
    <w:rPr>
      <w:rFonts w:ascii="Helv" w:eastAsia="Calibri" w:hAnsi="Helv"/>
      <w:b/>
      <w:bCs/>
      <w:sz w:val="28"/>
      <w:szCs w:val="28"/>
      <w:lang w:val="en-US" w:eastAsia="zh-CN" w:bidi="ar-SA"/>
    </w:rPr>
  </w:style>
  <w:style w:type="character" w:customStyle="1" w:styleId="3Char0">
    <w:name w:val="投标 3级 Char"/>
    <w:link w:val="38"/>
    <w:qFormat/>
    <w:rPr>
      <w:rFonts w:ascii="Cambria Math" w:hAnsi="Cambria Math"/>
      <w:b/>
      <w:bCs/>
      <w:spacing w:val="20"/>
      <w:sz w:val="28"/>
      <w:szCs w:val="22"/>
      <w:lang w:bidi="en-US"/>
    </w:rPr>
  </w:style>
  <w:style w:type="paragraph" w:customStyle="1" w:styleId="38">
    <w:name w:val="投标 3级"/>
    <w:basedOn w:val="3"/>
    <w:link w:val="3Char0"/>
    <w:qFormat/>
    <w:pPr>
      <w:adjustRightInd w:val="0"/>
      <w:snapToGrid w:val="0"/>
      <w:spacing w:beforeLines="50" w:after="0" w:line="420" w:lineRule="auto"/>
      <w:ind w:left="1135" w:rightChars="150" w:right="330"/>
    </w:pPr>
    <w:rPr>
      <w:rFonts w:ascii="Cambria Math" w:hAnsi="Cambria Math" w:cs="华文新魏"/>
      <w:bCs/>
      <w:spacing w:val="20"/>
      <w:kern w:val="0"/>
      <w:sz w:val="28"/>
      <w:szCs w:val="22"/>
      <w:lang w:bidi="en-US"/>
    </w:rPr>
  </w:style>
  <w:style w:type="character" w:customStyle="1" w:styleId="1f1">
    <w:name w:val="页码1"/>
    <w:qFormat/>
  </w:style>
  <w:style w:type="character" w:customStyle="1" w:styleId="b21">
    <w:name w:val="b21"/>
    <w:qFormat/>
    <w:rPr>
      <w:color w:val="000000"/>
      <w:sz w:val="18"/>
      <w:szCs w:val="18"/>
      <w:u w:val="none"/>
    </w:rPr>
  </w:style>
  <w:style w:type="character" w:customStyle="1" w:styleId="Heading7Char">
    <w:name w:val="Heading 7 Char"/>
    <w:qFormat/>
    <w:locked/>
    <w:rPr>
      <w:rFonts w:ascii="Century" w:eastAsia="Arial" w:hAnsi="Century" w:cs="Century"/>
      <w:b/>
      <w:bCs/>
      <w:kern w:val="0"/>
      <w:sz w:val="24"/>
      <w:szCs w:val="24"/>
    </w:rPr>
  </w:style>
  <w:style w:type="character" w:customStyle="1" w:styleId="2f">
    <w:name w:val="正文文本 2 字符"/>
    <w:uiPriority w:val="99"/>
    <w:qFormat/>
    <w:rPr>
      <w:sz w:val="24"/>
    </w:rPr>
  </w:style>
  <w:style w:type="character" w:customStyle="1" w:styleId="Char18">
    <w:name w:val="批注文字 Char1"/>
    <w:uiPriority w:val="99"/>
    <w:qFormat/>
    <w:rPr>
      <w:kern w:val="2"/>
      <w:sz w:val="21"/>
      <w:szCs w:val="22"/>
    </w:rPr>
  </w:style>
  <w:style w:type="character" w:customStyle="1" w:styleId="Heading2Char">
    <w:name w:val="Heading 2 Char"/>
    <w:qFormat/>
    <w:locked/>
    <w:rPr>
      <w:rFonts w:ascii="Century" w:eastAsia="Arial" w:hAnsi="Century" w:cs="Century"/>
      <w:b/>
      <w:kern w:val="0"/>
      <w:sz w:val="32"/>
      <w:szCs w:val="32"/>
    </w:rPr>
  </w:style>
  <w:style w:type="character" w:customStyle="1" w:styleId="Char19">
    <w:name w:val="页脚 Char1"/>
    <w:uiPriority w:val="99"/>
    <w:semiHidden/>
    <w:qFormat/>
    <w:rPr>
      <w:kern w:val="2"/>
      <w:sz w:val="18"/>
      <w:szCs w:val="18"/>
    </w:rPr>
  </w:style>
  <w:style w:type="character" w:customStyle="1" w:styleId="Chara">
    <w:name w:val="正文（绿盟科技） Char"/>
    <w:link w:val="afff7"/>
    <w:qFormat/>
    <w:locked/>
    <w:rPr>
      <w:sz w:val="21"/>
      <w:szCs w:val="21"/>
      <w:lang w:val="en-US" w:eastAsia="zh-CN" w:bidi="ar-SA"/>
    </w:rPr>
  </w:style>
  <w:style w:type="paragraph" w:customStyle="1" w:styleId="afff7">
    <w:name w:val="正文（绿盟科技）"/>
    <w:link w:val="Chara"/>
    <w:qFormat/>
    <w:pPr>
      <w:spacing w:line="300" w:lineRule="auto"/>
    </w:pPr>
    <w:rPr>
      <w:rFonts w:ascii="华文新魏" w:eastAsia="仿宋" w:hAnsi="华文新魏" w:cs="华文新魏"/>
      <w:sz w:val="21"/>
      <w:szCs w:val="21"/>
    </w:rPr>
  </w:style>
  <w:style w:type="character" w:customStyle="1" w:styleId="textnormchn1">
    <w:name w:val="textnorm_chn1"/>
    <w:qFormat/>
    <w:rPr>
      <w:rFonts w:ascii="Helv" w:hAnsi="Helv" w:hint="default"/>
      <w:color w:val="21254A"/>
      <w:sz w:val="22"/>
    </w:rPr>
  </w:style>
  <w:style w:type="character" w:customStyle="1" w:styleId="BodyTextIndent2Char">
    <w:name w:val="Body Text Indent 2 Char"/>
    <w:qFormat/>
    <w:locked/>
    <w:rPr>
      <w:rFonts w:ascii="Century" w:eastAsia="Arial" w:hAnsi="Century" w:cs="Century"/>
      <w:sz w:val="30"/>
      <w:szCs w:val="30"/>
    </w:rPr>
  </w:style>
  <w:style w:type="character" w:customStyle="1" w:styleId="311">
    <w:name w:val="正文文本 3 字符1"/>
    <w:qFormat/>
    <w:rPr>
      <w:kern w:val="2"/>
      <w:sz w:val="16"/>
      <w:szCs w:val="16"/>
    </w:rPr>
  </w:style>
  <w:style w:type="character" w:customStyle="1" w:styleId="afff8">
    <w:name w:val="日期 字符"/>
    <w:qFormat/>
    <w:rPr>
      <w:rFonts w:ascii="Microsoft YaHei UI" w:eastAsia="Calibri" w:hAnsi="Microsoft YaHei UI"/>
      <w:kern w:val="2"/>
      <w:sz w:val="28"/>
      <w:szCs w:val="24"/>
    </w:rPr>
  </w:style>
  <w:style w:type="character" w:customStyle="1" w:styleId="Charb">
    <w:name w:val="正文首行缩进两字符 Char"/>
    <w:qFormat/>
    <w:rPr>
      <w:rFonts w:eastAsia="仿宋"/>
      <w:kern w:val="2"/>
      <w:sz w:val="21"/>
      <w:lang w:val="en-US" w:eastAsia="zh-CN"/>
    </w:rPr>
  </w:style>
  <w:style w:type="character" w:customStyle="1" w:styleId="afff9">
    <w:name w:val="正文缩进 字符"/>
    <w:qFormat/>
    <w:rPr>
      <w:kern w:val="2"/>
      <w:sz w:val="21"/>
    </w:rPr>
  </w:style>
  <w:style w:type="character" w:customStyle="1" w:styleId="Char1a">
    <w:name w:val="正文文本缩进 Char1"/>
    <w:uiPriority w:val="99"/>
    <w:semiHidden/>
    <w:qFormat/>
    <w:rPr>
      <w:kern w:val="2"/>
      <w:sz w:val="21"/>
      <w:szCs w:val="22"/>
    </w:rPr>
  </w:style>
  <w:style w:type="character" w:customStyle="1" w:styleId="1f2">
    <w:name w:val="正文文本缩进 字符1"/>
    <w:uiPriority w:val="99"/>
    <w:semiHidden/>
    <w:qFormat/>
    <w:rPr>
      <w:kern w:val="2"/>
      <w:sz w:val="21"/>
      <w:szCs w:val="24"/>
    </w:rPr>
  </w:style>
  <w:style w:type="character" w:customStyle="1" w:styleId="afffa">
    <w:name w:val="尾注文本 字符"/>
    <w:uiPriority w:val="99"/>
    <w:qFormat/>
    <w:rPr>
      <w:kern w:val="2"/>
      <w:sz w:val="21"/>
    </w:rPr>
  </w:style>
  <w:style w:type="character" w:customStyle="1" w:styleId="39">
    <w:name w:val="标题 3 字符"/>
    <w:qFormat/>
    <w:rPr>
      <w:b/>
      <w:bCs/>
      <w:sz w:val="32"/>
      <w:szCs w:val="32"/>
    </w:rPr>
  </w:style>
  <w:style w:type="character" w:customStyle="1" w:styleId="71">
    <w:name w:val="标题 7 字符"/>
    <w:qFormat/>
    <w:rPr>
      <w:b/>
      <w:bCs/>
      <w:sz w:val="24"/>
      <w:szCs w:val="24"/>
    </w:rPr>
  </w:style>
  <w:style w:type="character" w:customStyle="1" w:styleId="BalloonTextChar">
    <w:name w:val="Balloon Text Char"/>
    <w:qFormat/>
    <w:locked/>
    <w:rPr>
      <w:rFonts w:ascii="Century" w:eastAsia="Arial" w:hAnsi="Century" w:cs="Century"/>
      <w:sz w:val="18"/>
      <w:szCs w:val="18"/>
    </w:rPr>
  </w:style>
  <w:style w:type="character" w:customStyle="1" w:styleId="Char1b">
    <w:name w:val="批注框文本 Char1"/>
    <w:uiPriority w:val="99"/>
    <w:semiHidden/>
    <w:qFormat/>
    <w:rPr>
      <w:kern w:val="2"/>
      <w:sz w:val="18"/>
      <w:szCs w:val="18"/>
    </w:rPr>
  </w:style>
  <w:style w:type="character" w:customStyle="1" w:styleId="BodyText3Char">
    <w:name w:val="Body Text 3 Char"/>
    <w:qFormat/>
    <w:locked/>
    <w:rPr>
      <w:rFonts w:ascii="Century" w:eastAsia="Arial" w:hAnsi="Century" w:cs="Century"/>
      <w:sz w:val="16"/>
      <w:szCs w:val="16"/>
    </w:rPr>
  </w:style>
  <w:style w:type="paragraph" w:customStyle="1" w:styleId="afffb">
    <w:name w:val="正文内容"/>
    <w:basedOn w:val="a3"/>
    <w:qFormat/>
    <w:pPr>
      <w:spacing w:line="360" w:lineRule="auto"/>
      <w:ind w:firstLineChars="200" w:firstLine="480"/>
    </w:pPr>
    <w:rPr>
      <w:rFonts w:ascii="Helv" w:hAnsi="Helv"/>
      <w:szCs w:val="24"/>
    </w:rPr>
  </w:style>
  <w:style w:type="paragraph" w:customStyle="1" w:styleId="Char1c">
    <w:name w:val="Char1"/>
    <w:basedOn w:val="a3"/>
    <w:uiPriority w:val="99"/>
    <w:qFormat/>
  </w:style>
  <w:style w:type="paragraph" w:customStyle="1" w:styleId="xl40">
    <w:name w:val="xl40"/>
    <w:basedOn w:val="a3"/>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仿宋" w:hAnsi="仿宋"/>
      <w:b/>
      <w:bCs/>
      <w:color w:val="000000"/>
      <w:kern w:val="0"/>
      <w:sz w:val="18"/>
      <w:szCs w:val="18"/>
    </w:rPr>
  </w:style>
  <w:style w:type="paragraph" w:customStyle="1" w:styleId="Char111">
    <w:name w:val="Char111"/>
    <w:basedOn w:val="a3"/>
    <w:qFormat/>
    <w:rPr>
      <w:rFonts w:ascii="@长城仿宋" w:eastAsia="Arial" w:hAnsi="@长城仿宋" w:cs="Century"/>
    </w:rPr>
  </w:style>
  <w:style w:type="paragraph" w:customStyle="1" w:styleId="7abc">
    <w:name w:val="投标 7级 abc"/>
    <w:basedOn w:val="7"/>
    <w:qFormat/>
    <w:pPr>
      <w:adjustRightInd w:val="0"/>
      <w:snapToGrid w:val="0"/>
      <w:spacing w:before="0" w:after="0" w:line="360" w:lineRule="auto"/>
      <w:ind w:left="432" w:hanging="432"/>
    </w:pPr>
    <w:rPr>
      <w:rFonts w:ascii="Cambria Math" w:hAnsi="Cambria Math"/>
      <w:b w:val="0"/>
      <w:color w:val="404040"/>
      <w:kern w:val="0"/>
      <w:sz w:val="28"/>
    </w:rPr>
  </w:style>
  <w:style w:type="paragraph" w:customStyle="1" w:styleId="xl55">
    <w:name w:val="xl55"/>
    <w:basedOn w:val="a3"/>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hAnsi="仿宋"/>
      <w:color w:val="000000"/>
      <w:kern w:val="0"/>
      <w:sz w:val="18"/>
      <w:szCs w:val="18"/>
    </w:rPr>
  </w:style>
  <w:style w:type="paragraph" w:customStyle="1" w:styleId="afffc">
    <w:name w:val="五级条标题"/>
    <w:basedOn w:val="afffd"/>
    <w:next w:val="a3"/>
    <w:qFormat/>
    <w:pPr>
      <w:numPr>
        <w:ilvl w:val="6"/>
      </w:numPr>
      <w:tabs>
        <w:tab w:val="left" w:pos="2940"/>
      </w:tabs>
      <w:ind w:left="2940" w:hanging="420"/>
      <w:outlineLvl w:val="6"/>
    </w:pPr>
  </w:style>
  <w:style w:type="paragraph" w:customStyle="1" w:styleId="afffd">
    <w:name w:val="四级条标题"/>
    <w:basedOn w:val="afffe"/>
    <w:next w:val="a3"/>
    <w:qFormat/>
    <w:pPr>
      <w:numPr>
        <w:ilvl w:val="5"/>
      </w:numPr>
      <w:tabs>
        <w:tab w:val="left" w:pos="2520"/>
      </w:tabs>
      <w:ind w:left="2520" w:hanging="420"/>
      <w:outlineLvl w:val="5"/>
    </w:pPr>
  </w:style>
  <w:style w:type="paragraph" w:customStyle="1" w:styleId="afffe">
    <w:name w:val="三级条标题"/>
    <w:basedOn w:val="aff7"/>
    <w:next w:val="a3"/>
    <w:qFormat/>
    <w:pPr>
      <w:numPr>
        <w:ilvl w:val="4"/>
      </w:numPr>
      <w:tabs>
        <w:tab w:val="left" w:pos="2100"/>
      </w:tabs>
      <w:ind w:left="2100" w:hanging="420"/>
      <w:outlineLvl w:val="4"/>
    </w:pPr>
  </w:style>
  <w:style w:type="paragraph" w:customStyle="1" w:styleId="BodyText21">
    <w:name w:val="Body Text 21"/>
    <w:basedOn w:val="a3"/>
    <w:qFormat/>
    <w:pPr>
      <w:adjustRightInd w:val="0"/>
      <w:spacing w:before="240" w:line="400" w:lineRule="exact"/>
      <w:ind w:firstLine="357"/>
      <w:textAlignment w:val="baseline"/>
    </w:pPr>
    <w:rPr>
      <w:sz w:val="28"/>
    </w:rPr>
  </w:style>
  <w:style w:type="paragraph" w:customStyle="1" w:styleId="1f3">
    <w:name w:val="样式1"/>
    <w:basedOn w:val="2"/>
    <w:uiPriority w:val="99"/>
    <w:qFormat/>
    <w:pPr>
      <w:spacing w:line="360" w:lineRule="exact"/>
      <w:ind w:firstLineChars="200" w:firstLine="480"/>
    </w:pPr>
    <w:rPr>
      <w:rFonts w:ascii="仿宋" w:eastAsia="仿宋" w:hAnsi="仿宋"/>
      <w:b w:val="0"/>
      <w:color w:val="000000"/>
      <w:sz w:val="24"/>
    </w:rPr>
  </w:style>
  <w:style w:type="paragraph" w:customStyle="1" w:styleId="1522">
    <w:name w:val="样式 样式 样式 宋体 小四 左 行距: 1.5 倍行距 + 首行缩进:  2 字符 + 首行缩进:  2 字符"/>
    <w:basedOn w:val="152"/>
    <w:qFormat/>
    <w:pPr>
      <w:ind w:firstLine="480"/>
    </w:pPr>
  </w:style>
  <w:style w:type="paragraph" w:customStyle="1" w:styleId="152">
    <w:name w:val="样式 样式 宋体 小四 左 行距: 1.5 倍行距 + 首行缩进:  2 字符"/>
    <w:basedOn w:val="150"/>
    <w:qFormat/>
  </w:style>
  <w:style w:type="paragraph" w:customStyle="1" w:styleId="150">
    <w:name w:val="样式 宋体 小四 左 行距: 1.5 倍行距"/>
    <w:basedOn w:val="a3"/>
    <w:qFormat/>
    <w:pPr>
      <w:spacing w:line="360" w:lineRule="auto"/>
      <w:ind w:firstLineChars="200" w:firstLine="200"/>
    </w:pPr>
    <w:rPr>
      <w:rFonts w:ascii="仿宋" w:cs="仿宋"/>
      <w:kern w:val="0"/>
    </w:rPr>
  </w:style>
  <w:style w:type="paragraph" w:customStyle="1" w:styleId="1f4">
    <w:name w:val="日期1"/>
    <w:basedOn w:val="a3"/>
    <w:next w:val="a3"/>
    <w:qFormat/>
    <w:pPr>
      <w:overflowPunct w:val="0"/>
      <w:autoSpaceDE w:val="0"/>
      <w:autoSpaceDN w:val="0"/>
      <w:adjustRightInd w:val="0"/>
    </w:pPr>
    <w:rPr>
      <w:rFonts w:ascii="仿宋" w:hint="eastAsia"/>
      <w:sz w:val="28"/>
    </w:rPr>
  </w:style>
  <w:style w:type="paragraph" w:customStyle="1" w:styleId="a">
    <w:name w:val="标题单位"/>
    <w:basedOn w:val="a3"/>
    <w:next w:val="a3"/>
    <w:qFormat/>
    <w:pPr>
      <w:numPr>
        <w:ilvl w:val="1"/>
        <w:numId w:val="4"/>
      </w:numPr>
      <w:tabs>
        <w:tab w:val="clear" w:pos="840"/>
      </w:tabs>
      <w:spacing w:line="360" w:lineRule="auto"/>
      <w:ind w:left="0" w:firstLine="0"/>
      <w:jc w:val="center"/>
    </w:pPr>
    <w:rPr>
      <w:rFonts w:ascii="Microsoft YaHei UI" w:eastAsia="Calibri" w:hAnsi="Microsoft YaHei UI"/>
      <w:sz w:val="32"/>
      <w:szCs w:val="32"/>
    </w:rPr>
  </w:style>
  <w:style w:type="paragraph" w:customStyle="1" w:styleId="212">
    <w:name w:val="标题 21"/>
    <w:basedOn w:val="a3"/>
    <w:uiPriority w:val="1"/>
    <w:qFormat/>
    <w:pPr>
      <w:autoSpaceDE w:val="0"/>
      <w:autoSpaceDN w:val="0"/>
      <w:ind w:left="1194"/>
      <w:outlineLvl w:val="2"/>
    </w:pPr>
    <w:rPr>
      <w:rFonts w:ascii="仿宋" w:hAnsi="仿宋" w:cs="仿宋"/>
      <w:b/>
      <w:bCs/>
      <w:kern w:val="0"/>
      <w:sz w:val="36"/>
      <w:szCs w:val="36"/>
      <w:lang w:eastAsia="en-US"/>
    </w:rPr>
  </w:style>
  <w:style w:type="paragraph" w:customStyle="1" w:styleId="ParaCharCharCharCharCharCharCharCharChar1CharCharCharChar">
    <w:name w:val="默认段落字体 Para Char Char Char Char Char Char Char Char Char1 Char Char Char Char"/>
    <w:basedOn w:val="a3"/>
    <w:qFormat/>
    <w:rPr>
      <w:rFonts w:ascii="Microsoft YaHei UI" w:hAnsi="Microsoft YaHei UI"/>
    </w:rPr>
  </w:style>
  <w:style w:type="paragraph" w:customStyle="1" w:styleId="affff">
    <w:name w:val="目录标题"/>
    <w:basedOn w:val="1"/>
    <w:next w:val="a3"/>
    <w:uiPriority w:val="39"/>
    <w:qFormat/>
    <w:pPr>
      <w:spacing w:before="480" w:after="0" w:line="276" w:lineRule="auto"/>
      <w:outlineLvl w:val="9"/>
    </w:pPr>
    <w:rPr>
      <w:rFonts w:ascii="Cambria Math" w:hAnsi="Cambria Math" w:cs="华文新魏"/>
      <w:bCs/>
      <w:color w:val="365F91"/>
      <w:kern w:val="0"/>
      <w:sz w:val="28"/>
      <w:szCs w:val="28"/>
    </w:rPr>
  </w:style>
  <w:style w:type="paragraph" w:customStyle="1" w:styleId="font9">
    <w:name w:val="font9"/>
    <w:basedOn w:val="a3"/>
    <w:qFormat/>
    <w:pPr>
      <w:spacing w:before="100" w:beforeAutospacing="1" w:after="100" w:afterAutospacing="1"/>
    </w:pPr>
    <w:rPr>
      <w:rFonts w:ascii="仿宋" w:hAnsi="仿宋" w:hint="eastAsia"/>
      <w:color w:val="000000"/>
      <w:kern w:val="0"/>
      <w:sz w:val="18"/>
      <w:szCs w:val="18"/>
    </w:rPr>
  </w:style>
  <w:style w:type="paragraph" w:customStyle="1" w:styleId="xl45">
    <w:name w:val="xl45"/>
    <w:basedOn w:val="a3"/>
    <w:qFormat/>
    <w:pPr>
      <w:pBdr>
        <w:bottom w:val="single" w:sz="4" w:space="0" w:color="auto"/>
      </w:pBdr>
      <w:spacing w:before="100" w:beforeAutospacing="1" w:after="100" w:afterAutospacing="1"/>
      <w:jc w:val="center"/>
      <w:textAlignment w:val="center"/>
    </w:pPr>
    <w:rPr>
      <w:rFonts w:ascii="Courier New" w:eastAsia="Courier New" w:hAnsi="仿宋" w:hint="eastAsia"/>
      <w:color w:val="000000"/>
      <w:kern w:val="0"/>
      <w:sz w:val="40"/>
      <w:szCs w:val="40"/>
    </w:rPr>
  </w:style>
  <w:style w:type="paragraph" w:customStyle="1" w:styleId="xl47">
    <w:name w:val="xl47"/>
    <w:basedOn w:val="a3"/>
    <w:qFormat/>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仿宋" w:hAnsi="仿宋"/>
      <w:b/>
      <w:bCs/>
      <w:kern w:val="0"/>
      <w:sz w:val="18"/>
      <w:szCs w:val="18"/>
    </w:rPr>
  </w:style>
  <w:style w:type="paragraph" w:customStyle="1" w:styleId="xl50">
    <w:name w:val="xl50"/>
    <w:basedOn w:val="a3"/>
    <w:qFormat/>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仿宋" w:hAnsi="仿宋"/>
      <w:b/>
      <w:bCs/>
      <w:color w:val="000000"/>
      <w:kern w:val="0"/>
      <w:sz w:val="18"/>
      <w:szCs w:val="18"/>
    </w:rPr>
  </w:style>
  <w:style w:type="paragraph" w:customStyle="1" w:styleId="3h3H3sect12366">
    <w:name w:val="样式 标题 3h3H3sect1.2.3 + 五号 段前: 6 磅 段后: 6 磅 行距: 单倍行距"/>
    <w:basedOn w:val="3"/>
    <w:qFormat/>
    <w:pPr>
      <w:numPr>
        <w:ilvl w:val="2"/>
        <w:numId w:val="5"/>
      </w:numPr>
      <w:adjustRightInd w:val="0"/>
      <w:spacing w:before="120" w:after="120" w:line="240" w:lineRule="auto"/>
    </w:pPr>
    <w:rPr>
      <w:bCs/>
      <w:kern w:val="0"/>
      <w:sz w:val="21"/>
    </w:rPr>
  </w:style>
  <w:style w:type="paragraph" w:customStyle="1" w:styleId="3a">
    <w:name w:val="列出段落3"/>
    <w:basedOn w:val="a3"/>
    <w:uiPriority w:val="34"/>
    <w:qFormat/>
    <w:pPr>
      <w:ind w:firstLineChars="200" w:firstLine="420"/>
    </w:pPr>
    <w:rPr>
      <w:sz w:val="21"/>
      <w:szCs w:val="24"/>
    </w:rPr>
  </w:style>
  <w:style w:type="paragraph" w:customStyle="1" w:styleId="-31">
    <w:name w:val="浅色网格 - 强调文字颜色 31"/>
    <w:basedOn w:val="a3"/>
    <w:qFormat/>
    <w:pPr>
      <w:ind w:firstLineChars="200" w:firstLine="420"/>
    </w:pPr>
    <w:rPr>
      <w:sz w:val="21"/>
      <w:szCs w:val="24"/>
    </w:rPr>
  </w:style>
  <w:style w:type="paragraph" w:customStyle="1" w:styleId="1CharCharCharChar">
    <w:name w:val="1 Char Char Char Char"/>
    <w:basedOn w:val="a3"/>
    <w:qFormat/>
    <w:rPr>
      <w:rFonts w:ascii="@长城仿宋" w:eastAsia="Arial" w:hAnsi="@长城仿宋" w:cs="Century"/>
    </w:rPr>
  </w:style>
  <w:style w:type="paragraph" w:customStyle="1" w:styleId="xl70">
    <w:name w:val="xl70"/>
    <w:basedOn w:val="a3"/>
    <w:qFormat/>
    <w:pPr>
      <w:pBdr>
        <w:top w:val="single" w:sz="4" w:space="0" w:color="auto"/>
        <w:bottom w:val="single" w:sz="4" w:space="0" w:color="auto"/>
        <w:right w:val="single" w:sz="4" w:space="0" w:color="auto"/>
      </w:pBdr>
      <w:spacing w:before="100" w:beforeAutospacing="1" w:after="100" w:afterAutospacing="1"/>
      <w:textAlignment w:val="center"/>
    </w:pPr>
    <w:rPr>
      <w:rFonts w:ascii="Arial" w:eastAsia="Arial" w:hAnsi="Arial" w:cs="Arial"/>
      <w:kern w:val="0"/>
      <w:szCs w:val="24"/>
    </w:rPr>
  </w:style>
  <w:style w:type="paragraph" w:customStyle="1" w:styleId="xl41">
    <w:name w:val="xl41"/>
    <w:basedOn w:val="a3"/>
    <w:qFormat/>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color w:val="000000"/>
      <w:kern w:val="0"/>
      <w:sz w:val="18"/>
      <w:szCs w:val="18"/>
    </w:rPr>
  </w:style>
  <w:style w:type="paragraph" w:customStyle="1" w:styleId="62">
    <w:name w:val="投标 6级"/>
    <w:basedOn w:val="6"/>
    <w:qFormat/>
    <w:pPr>
      <w:adjustRightInd w:val="0"/>
      <w:snapToGrid w:val="0"/>
      <w:spacing w:before="0" w:after="0" w:line="360" w:lineRule="auto"/>
      <w:ind w:left="432" w:hanging="432"/>
    </w:pPr>
    <w:rPr>
      <w:rFonts w:ascii="Cambria Math" w:eastAsia="仿宋" w:hAnsi="Cambria Math"/>
      <w:b w:val="0"/>
      <w:kern w:val="0"/>
      <w:sz w:val="28"/>
    </w:rPr>
  </w:style>
  <w:style w:type="paragraph" w:customStyle="1" w:styleId="1f5">
    <w:name w:val="样式 宋体 五号 两端对齐 行距: 单倍行距1"/>
    <w:basedOn w:val="a3"/>
    <w:qFormat/>
    <w:pPr>
      <w:adjustRightInd w:val="0"/>
      <w:textAlignment w:val="baseline"/>
    </w:pPr>
    <w:rPr>
      <w:rFonts w:ascii="仿宋" w:hAnsi="仿宋" w:cs="仿宋"/>
      <w:kern w:val="0"/>
      <w:sz w:val="21"/>
    </w:rPr>
  </w:style>
  <w:style w:type="paragraph" w:customStyle="1" w:styleId="xl36">
    <w:name w:val="xl36"/>
    <w:basedOn w:val="a3"/>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仿宋" w:hAnsi="仿宋"/>
      <w:b/>
      <w:bCs/>
      <w:kern w:val="0"/>
      <w:sz w:val="18"/>
      <w:szCs w:val="18"/>
    </w:rPr>
  </w:style>
  <w:style w:type="paragraph" w:customStyle="1" w:styleId="xl27">
    <w:name w:val="xl27"/>
    <w:basedOn w:val="a3"/>
    <w:qFormat/>
    <w:pPr>
      <w:pBdr>
        <w:top w:val="single" w:sz="4" w:space="0" w:color="auto"/>
        <w:left w:val="single" w:sz="4" w:space="0" w:color="auto"/>
        <w:right w:val="single" w:sz="4" w:space="0" w:color="auto"/>
      </w:pBdr>
      <w:spacing w:before="100" w:beforeAutospacing="1" w:after="100" w:afterAutospacing="1"/>
    </w:pPr>
    <w:rPr>
      <w:rFonts w:ascii="楷体_GB2312" w:eastAsia="楷体_GB2312" w:hAnsi="楷体_GB2312" w:cs="楷体_GB2312"/>
      <w:kern w:val="0"/>
      <w:sz w:val="18"/>
      <w:szCs w:val="18"/>
    </w:rPr>
  </w:style>
  <w:style w:type="paragraph" w:customStyle="1" w:styleId="affff0">
    <w:name w:val="金安桥正文"/>
    <w:basedOn w:val="ad"/>
    <w:uiPriority w:val="99"/>
    <w:qFormat/>
    <w:pPr>
      <w:adjustRightInd w:val="0"/>
      <w:spacing w:line="300" w:lineRule="auto"/>
      <w:ind w:firstLineChars="200" w:firstLine="200"/>
    </w:pPr>
    <w:rPr>
      <w:rFonts w:ascii="Microsoft YaHei UI" w:hAnsi="Microsoft YaHei UI"/>
      <w:kern w:val="0"/>
      <w:sz w:val="24"/>
    </w:rPr>
  </w:style>
  <w:style w:type="paragraph" w:customStyle="1" w:styleId="xl44">
    <w:name w:val="xl44"/>
    <w:basedOn w:val="a3"/>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仿宋" w:hAnsi="仿宋"/>
      <w:kern w:val="0"/>
      <w:sz w:val="18"/>
      <w:szCs w:val="18"/>
    </w:rPr>
  </w:style>
  <w:style w:type="paragraph" w:customStyle="1" w:styleId="affff1">
    <w:name w:val="小标题"/>
    <w:basedOn w:val="ac"/>
    <w:qFormat/>
    <w:pPr>
      <w:spacing w:after="0"/>
      <w:ind w:leftChars="100" w:left="100"/>
    </w:pPr>
    <w:rPr>
      <w:rFonts w:ascii="Microsoft YaHei UI" w:eastAsia="Arial Unicode MS" w:hAnsi="Microsoft YaHei UI" w:cs="..ì."/>
      <w:b/>
      <w:bCs/>
      <w:sz w:val="24"/>
      <w:szCs w:val="24"/>
    </w:rPr>
  </w:style>
  <w:style w:type="paragraph" w:customStyle="1" w:styleId="xl24">
    <w:name w:val="xl24"/>
    <w:basedOn w:val="a3"/>
    <w:uiPriority w:val="99"/>
    <w:qFormat/>
    <w:pPr>
      <w:spacing w:before="100" w:after="100"/>
      <w:jc w:val="center"/>
      <w:textAlignment w:val="center"/>
    </w:pPr>
    <w:rPr>
      <w:rFonts w:ascii="Arial" w:eastAsia="Arial" w:hAnsi="Arial" w:cs="Century"/>
      <w:kern w:val="0"/>
    </w:rPr>
  </w:style>
  <w:style w:type="paragraph" w:customStyle="1" w:styleId="affff2">
    <w:name w:val="样式 宋体 五号 两端对齐 行距: 单倍行距"/>
    <w:basedOn w:val="a3"/>
    <w:qFormat/>
    <w:pPr>
      <w:adjustRightInd w:val="0"/>
    </w:pPr>
    <w:rPr>
      <w:rFonts w:ascii="仿宋" w:hAnsi="仿宋"/>
      <w:kern w:val="0"/>
      <w:sz w:val="21"/>
    </w:rPr>
  </w:style>
  <w:style w:type="paragraph" w:customStyle="1" w:styleId="WW-">
    <w:name w:val="WW-日期"/>
    <w:basedOn w:val="a3"/>
    <w:next w:val="a3"/>
    <w:qFormat/>
    <w:pPr>
      <w:suppressAutoHyphens/>
      <w:ind w:left="100"/>
    </w:pPr>
    <w:rPr>
      <w:rFonts w:ascii="Arial Unicode MS" w:eastAsia="Arial Unicode MS" w:hAnsi="Arial Unicode MS"/>
      <w:color w:val="000000"/>
      <w:kern w:val="1"/>
      <w:szCs w:val="24"/>
      <w:lang w:eastAsia="ar-SA"/>
    </w:rPr>
  </w:style>
  <w:style w:type="paragraph" w:customStyle="1" w:styleId="xl77">
    <w:name w:val="xl77"/>
    <w:basedOn w:val="a3"/>
    <w:qFormat/>
    <w:pPr>
      <w:spacing w:before="100" w:beforeAutospacing="1" w:after="100" w:afterAutospacing="1"/>
      <w:jc w:val="center"/>
      <w:textAlignment w:val="center"/>
    </w:pPr>
    <w:rPr>
      <w:rFonts w:ascii="Courier New" w:eastAsia="Courier New" w:hAnsi="仿宋" w:hint="eastAsia"/>
      <w:b/>
      <w:bCs/>
      <w:color w:val="000000"/>
      <w:kern w:val="0"/>
      <w:sz w:val="40"/>
      <w:szCs w:val="40"/>
    </w:rPr>
  </w:style>
  <w:style w:type="paragraph" w:customStyle="1" w:styleId="CharCharCharCharCharChar">
    <w:name w:val="Char Char Char Char Char Char"/>
    <w:basedOn w:val="a3"/>
    <w:qFormat/>
    <w:rPr>
      <w:rFonts w:ascii="Microsoft YaHei UI" w:hAnsi="Microsoft YaHei UI"/>
    </w:rPr>
  </w:style>
  <w:style w:type="paragraph" w:customStyle="1" w:styleId="affff3">
    <w:name w:val="表格文字"/>
    <w:basedOn w:val="a3"/>
    <w:uiPriority w:val="99"/>
    <w:qFormat/>
    <w:pPr>
      <w:adjustRightInd w:val="0"/>
      <w:spacing w:line="420" w:lineRule="atLeast"/>
      <w:textAlignment w:val="baseline"/>
    </w:pPr>
    <w:rPr>
      <w:rFonts w:ascii="Century" w:eastAsia="Arial" w:hAnsi="Century" w:cs="Century"/>
      <w:kern w:val="0"/>
      <w:sz w:val="21"/>
    </w:rPr>
  </w:style>
  <w:style w:type="paragraph" w:customStyle="1" w:styleId="xl38">
    <w:name w:val="xl38"/>
    <w:basedOn w:val="a3"/>
    <w:qFormat/>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仿宋" w:hAnsi="仿宋"/>
      <w:color w:val="000000"/>
      <w:kern w:val="0"/>
      <w:sz w:val="18"/>
      <w:szCs w:val="18"/>
    </w:rPr>
  </w:style>
  <w:style w:type="paragraph" w:customStyle="1" w:styleId="xl68">
    <w:name w:val="xl68"/>
    <w:basedOn w:val="a3"/>
    <w:qFormat/>
    <w:pPr>
      <w:pBdr>
        <w:top w:val="single" w:sz="4" w:space="0" w:color="auto"/>
        <w:left w:val="single" w:sz="4" w:space="0" w:color="auto"/>
        <w:bottom w:val="single" w:sz="4" w:space="0" w:color="auto"/>
      </w:pBdr>
      <w:spacing w:before="100" w:beforeAutospacing="1" w:after="100" w:afterAutospacing="1"/>
      <w:textAlignment w:val="center"/>
    </w:pPr>
    <w:rPr>
      <w:rFonts w:ascii="Arial" w:eastAsia="Arial" w:hAnsi="Arial" w:cs="Arial"/>
      <w:kern w:val="0"/>
      <w:szCs w:val="24"/>
    </w:rPr>
  </w:style>
  <w:style w:type="paragraph" w:customStyle="1" w:styleId="p17">
    <w:name w:val="p17"/>
    <w:basedOn w:val="a3"/>
    <w:uiPriority w:val="99"/>
    <w:qFormat/>
    <w:rPr>
      <w:rFonts w:ascii="Century" w:eastAsia="Arial" w:hAnsi="Century" w:cs="Century"/>
      <w:kern w:val="0"/>
      <w:sz w:val="21"/>
      <w:szCs w:val="21"/>
    </w:rPr>
  </w:style>
  <w:style w:type="paragraph" w:customStyle="1" w:styleId="affff4">
    <w:name w:val="目录文字"/>
    <w:basedOn w:val="a3"/>
    <w:qFormat/>
    <w:pPr>
      <w:spacing w:line="480" w:lineRule="auto"/>
    </w:pPr>
    <w:rPr>
      <w:rFonts w:ascii="Arial" w:eastAsia="Arial" w:hAnsi="Arial" w:cs="Century"/>
      <w:kern w:val="0"/>
    </w:rPr>
  </w:style>
  <w:style w:type="paragraph" w:customStyle="1" w:styleId="410">
    <w:name w:val="标题 41"/>
    <w:basedOn w:val="a3"/>
    <w:uiPriority w:val="1"/>
    <w:qFormat/>
    <w:pPr>
      <w:autoSpaceDE w:val="0"/>
      <w:autoSpaceDN w:val="0"/>
      <w:ind w:left="2078"/>
      <w:jc w:val="center"/>
      <w:outlineLvl w:val="4"/>
    </w:pPr>
    <w:rPr>
      <w:rFonts w:ascii="仿宋" w:hAnsi="仿宋" w:cs="仿宋"/>
      <w:b/>
      <w:bCs/>
      <w:kern w:val="0"/>
      <w:sz w:val="30"/>
      <w:szCs w:val="30"/>
      <w:lang w:eastAsia="en-US"/>
    </w:rPr>
  </w:style>
  <w:style w:type="paragraph" w:customStyle="1" w:styleId="xl54">
    <w:name w:val="xl54"/>
    <w:basedOn w:val="a3"/>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hAnsi="仿宋"/>
      <w:color w:val="333399"/>
      <w:kern w:val="0"/>
      <w:sz w:val="18"/>
      <w:szCs w:val="18"/>
    </w:rPr>
  </w:style>
  <w:style w:type="paragraph" w:customStyle="1" w:styleId="a2">
    <w:name w:val="小标题下列表"/>
    <w:basedOn w:val="ac"/>
    <w:qFormat/>
    <w:pPr>
      <w:numPr>
        <w:ilvl w:val="1"/>
        <w:numId w:val="6"/>
      </w:numPr>
      <w:tabs>
        <w:tab w:val="left" w:pos="420"/>
      </w:tabs>
      <w:spacing w:after="0"/>
    </w:pPr>
    <w:rPr>
      <w:rFonts w:ascii="Microsoft YaHei UI" w:eastAsia="Arial Unicode MS" w:hAnsi="Microsoft YaHei UI"/>
      <w:sz w:val="24"/>
      <w:szCs w:val="24"/>
    </w:rPr>
  </w:style>
  <w:style w:type="paragraph" w:customStyle="1" w:styleId="affff5">
    <w:name w:val="正文首行缩进两字符"/>
    <w:basedOn w:val="a3"/>
    <w:qFormat/>
    <w:pPr>
      <w:spacing w:line="360" w:lineRule="auto"/>
      <w:ind w:firstLineChars="200" w:firstLine="200"/>
    </w:pPr>
  </w:style>
  <w:style w:type="paragraph" w:customStyle="1" w:styleId="BodyTextIndent21">
    <w:name w:val="Body Text Indent 21"/>
    <w:basedOn w:val="a3"/>
    <w:qFormat/>
    <w:pPr>
      <w:adjustRightInd w:val="0"/>
      <w:ind w:left="720" w:hanging="720"/>
      <w:textAlignment w:val="baseline"/>
    </w:pPr>
    <w:rPr>
      <w:b/>
      <w:sz w:val="28"/>
    </w:rPr>
  </w:style>
  <w:style w:type="paragraph" w:customStyle="1" w:styleId="affff6">
    <w:name w:val="文档正文"/>
    <w:basedOn w:val="a3"/>
    <w:qFormat/>
    <w:pPr>
      <w:adjustRightInd w:val="0"/>
      <w:spacing w:line="312" w:lineRule="atLeast"/>
      <w:ind w:firstLine="567"/>
    </w:pPr>
    <w:rPr>
      <w:rFonts w:ascii="Microsoft YaHei UI" w:hAnsi="Microsoft YaHei UI"/>
      <w:kern w:val="0"/>
      <w:sz w:val="28"/>
    </w:rPr>
  </w:style>
  <w:style w:type="paragraph" w:customStyle="1" w:styleId="tablehead">
    <w:name w:val="table head"/>
    <w:basedOn w:val="a3"/>
    <w:qFormat/>
    <w:pPr>
      <w:keepNext/>
      <w:keepLines/>
      <w:adjustRightInd w:val="0"/>
      <w:spacing w:line="312" w:lineRule="atLeast"/>
      <w:jc w:val="center"/>
      <w:textAlignment w:val="baseline"/>
    </w:pPr>
    <w:rPr>
      <w:b/>
      <w:kern w:val="0"/>
    </w:rPr>
  </w:style>
  <w:style w:type="paragraph" w:customStyle="1" w:styleId="xl48">
    <w:name w:val="xl48"/>
    <w:basedOn w:val="a3"/>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hAnsi="仿宋"/>
      <w:kern w:val="0"/>
      <w:sz w:val="18"/>
      <w:szCs w:val="18"/>
    </w:rPr>
  </w:style>
  <w:style w:type="paragraph" w:customStyle="1" w:styleId="font7">
    <w:name w:val="font7"/>
    <w:basedOn w:val="a3"/>
    <w:qFormat/>
    <w:pPr>
      <w:spacing w:before="100" w:beforeAutospacing="1" w:after="100" w:afterAutospacing="1"/>
    </w:pPr>
    <w:rPr>
      <w:b/>
      <w:bCs/>
      <w:kern w:val="0"/>
      <w:sz w:val="18"/>
      <w:szCs w:val="18"/>
    </w:rPr>
  </w:style>
  <w:style w:type="paragraph" w:customStyle="1" w:styleId="Web">
    <w:name w:val="普通 (Web)"/>
    <w:basedOn w:val="a3"/>
    <w:qFormat/>
    <w:pPr>
      <w:spacing w:before="100" w:beforeAutospacing="1" w:after="100" w:afterAutospacing="1"/>
    </w:pPr>
    <w:rPr>
      <w:rFonts w:ascii="Arial" w:eastAsia="Arial" w:hAnsi="Arial" w:cs="Century"/>
      <w:kern w:val="0"/>
      <w:szCs w:val="24"/>
    </w:rPr>
  </w:style>
  <w:style w:type="paragraph" w:customStyle="1" w:styleId="1f6">
    <w:name w:val="修订1"/>
    <w:uiPriority w:val="99"/>
    <w:qFormat/>
    <w:rPr>
      <w:rFonts w:ascii="华文新魏" w:eastAsia="仿宋" w:hAnsi="华文新魏" w:cs="华文新魏"/>
      <w:kern w:val="2"/>
      <w:sz w:val="21"/>
    </w:rPr>
  </w:style>
  <w:style w:type="paragraph" w:customStyle="1" w:styleId="font10">
    <w:name w:val="font10"/>
    <w:basedOn w:val="a3"/>
    <w:qFormat/>
    <w:pPr>
      <w:spacing w:before="100" w:beforeAutospacing="1" w:after="100" w:afterAutospacing="1"/>
    </w:pPr>
    <w:rPr>
      <w:rFonts w:ascii="仿宋" w:hAnsi="仿宋" w:hint="eastAsia"/>
      <w:b/>
      <w:bCs/>
      <w:color w:val="000000"/>
      <w:kern w:val="0"/>
      <w:sz w:val="18"/>
      <w:szCs w:val="18"/>
    </w:rPr>
  </w:style>
  <w:style w:type="paragraph" w:customStyle="1" w:styleId="2f0">
    <w:name w:val="样式 标题 2 + (符号) 宋体 小四"/>
    <w:basedOn w:val="2"/>
    <w:qFormat/>
    <w:pPr>
      <w:spacing w:line="416" w:lineRule="auto"/>
    </w:pPr>
    <w:rPr>
      <w:rFonts w:ascii="华文中宋" w:eastAsia="Arial" w:hAnsi="华文中宋"/>
      <w:b w:val="0"/>
      <w:bCs/>
      <w:sz w:val="24"/>
      <w:szCs w:val="32"/>
    </w:rPr>
  </w:style>
  <w:style w:type="paragraph" w:customStyle="1" w:styleId="font1">
    <w:name w:val="font1"/>
    <w:basedOn w:val="a3"/>
    <w:qFormat/>
    <w:pPr>
      <w:spacing w:before="100" w:beforeAutospacing="1" w:after="100" w:afterAutospacing="1"/>
    </w:pPr>
    <w:rPr>
      <w:rFonts w:ascii="Arial" w:eastAsia="Arial" w:hAnsi="Arial" w:cs="Arial"/>
      <w:kern w:val="0"/>
      <w:szCs w:val="24"/>
    </w:rPr>
  </w:style>
  <w:style w:type="paragraph" w:customStyle="1" w:styleId="455">
    <w:name w:val="样式 标题 4 + 段前: 5 磅 段后: 5 磅 行距: 单倍行距"/>
    <w:basedOn w:val="4"/>
    <w:qFormat/>
    <w:pPr>
      <w:numPr>
        <w:ilvl w:val="3"/>
        <w:numId w:val="7"/>
      </w:numPr>
      <w:adjustRightInd w:val="0"/>
      <w:spacing w:before="100" w:after="100" w:line="240" w:lineRule="auto"/>
    </w:pPr>
    <w:rPr>
      <w:rFonts w:cs="仿宋"/>
      <w:bCs/>
      <w:kern w:val="0"/>
    </w:rPr>
  </w:style>
  <w:style w:type="paragraph" w:customStyle="1" w:styleId="2TimesNewRoman5020">
    <w:name w:val="样式 标题 2 + Times New Roman 四号 非加粗 段前: 5 磅 段后: 0 磅 行距: 固定值 20..."/>
    <w:basedOn w:val="2"/>
    <w:uiPriority w:val="99"/>
    <w:qFormat/>
    <w:pPr>
      <w:spacing w:before="100" w:after="0" w:line="400" w:lineRule="exact"/>
    </w:pPr>
    <w:rPr>
      <w:rFonts w:ascii="华文新魏" w:hAnsi="华文新魏" w:cs="仿宋"/>
      <w:b w:val="0"/>
      <w:bCs/>
    </w:rPr>
  </w:style>
  <w:style w:type="paragraph" w:customStyle="1" w:styleId="font6">
    <w:name w:val="font6"/>
    <w:basedOn w:val="a3"/>
    <w:qFormat/>
    <w:pPr>
      <w:spacing w:before="100" w:beforeAutospacing="1" w:after="100" w:afterAutospacing="1"/>
    </w:pPr>
    <w:rPr>
      <w:rFonts w:ascii="仿宋" w:hAnsi="仿宋" w:hint="eastAsia"/>
      <w:b/>
      <w:bCs/>
      <w:kern w:val="0"/>
      <w:sz w:val="18"/>
      <w:szCs w:val="18"/>
    </w:rPr>
  </w:style>
  <w:style w:type="paragraph" w:customStyle="1" w:styleId="260">
    <w:name w:val="样式 样式 样式 样式 标题 2 + 宋体 五号 非加粗 黑色 + 段前: 6 磅 段后: 0 磅 行距: 单倍行距 + 段前:..."/>
    <w:basedOn w:val="26012"/>
    <w:qFormat/>
    <w:rPr>
      <w:b/>
      <w:bCs/>
    </w:rPr>
  </w:style>
  <w:style w:type="paragraph" w:customStyle="1" w:styleId="26012">
    <w:name w:val="样式 样式 样式 标题 2 + 宋体 五号 非加粗 黑色 + 段前: 6 磅 段后: 0 磅 行距: 单倍行距 + 段前: 12..."/>
    <w:basedOn w:val="2600"/>
    <w:uiPriority w:val="99"/>
    <w:qFormat/>
    <w:pPr>
      <w:spacing w:before="240"/>
    </w:pPr>
  </w:style>
  <w:style w:type="paragraph" w:customStyle="1" w:styleId="2600">
    <w:name w:val="样式 样式 标题 2 + 宋体 五号 非加粗 黑色 + 段前: 6 磅 段后: 0 磅 行距: 单倍行距"/>
    <w:basedOn w:val="2f1"/>
    <w:qFormat/>
    <w:pPr>
      <w:spacing w:before="120" w:after="0" w:line="240" w:lineRule="auto"/>
    </w:pPr>
    <w:rPr>
      <w:szCs w:val="20"/>
    </w:rPr>
  </w:style>
  <w:style w:type="paragraph" w:customStyle="1" w:styleId="2f1">
    <w:name w:val="样式 标题 2 + 宋体 五号 非加粗 黑色"/>
    <w:basedOn w:val="2"/>
    <w:qFormat/>
    <w:pPr>
      <w:adjustRightInd w:val="0"/>
      <w:spacing w:line="416" w:lineRule="atLeast"/>
    </w:pPr>
    <w:rPr>
      <w:rFonts w:ascii="仿宋" w:eastAsia="仿宋" w:hAnsi="仿宋"/>
      <w:b w:val="0"/>
      <w:color w:val="000000"/>
      <w:kern w:val="0"/>
      <w:sz w:val="21"/>
      <w:szCs w:val="32"/>
    </w:rPr>
  </w:style>
  <w:style w:type="paragraph" w:customStyle="1" w:styleId="Char26">
    <w:name w:val="Char2"/>
    <w:basedOn w:val="a3"/>
    <w:qFormat/>
    <w:rPr>
      <w:sz w:val="21"/>
      <w:szCs w:val="24"/>
    </w:rPr>
  </w:style>
  <w:style w:type="paragraph" w:customStyle="1" w:styleId="xl42">
    <w:name w:val="xl42"/>
    <w:basedOn w:val="a3"/>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hAnsi="仿宋"/>
      <w:kern w:val="0"/>
      <w:sz w:val="18"/>
      <w:szCs w:val="18"/>
    </w:rPr>
  </w:style>
  <w:style w:type="paragraph" w:customStyle="1" w:styleId="xl39">
    <w:name w:val="xl39"/>
    <w:basedOn w:val="a3"/>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kern w:val="0"/>
      <w:sz w:val="18"/>
      <w:szCs w:val="18"/>
    </w:rPr>
  </w:style>
  <w:style w:type="paragraph" w:customStyle="1" w:styleId="3b">
    <w:name w:val="标题3"/>
    <w:basedOn w:val="a3"/>
    <w:next w:val="3"/>
    <w:qFormat/>
    <w:pPr>
      <w:tabs>
        <w:tab w:val="left" w:pos="795"/>
      </w:tabs>
      <w:ind w:left="795" w:rightChars="100" w:right="26" w:hanging="375"/>
    </w:pPr>
    <w:rPr>
      <w:rFonts w:ascii="仿宋" w:eastAsia="Arial" w:hAnsi="仿宋" w:cs="Century"/>
    </w:rPr>
  </w:style>
  <w:style w:type="paragraph" w:customStyle="1" w:styleId="63">
    <w:name w:val="6'"/>
    <w:basedOn w:val="a3"/>
    <w:uiPriority w:val="99"/>
    <w:qFormat/>
    <w:pPr>
      <w:autoSpaceDE w:val="0"/>
      <w:autoSpaceDN w:val="0"/>
      <w:adjustRightInd w:val="0"/>
      <w:snapToGrid w:val="0"/>
      <w:spacing w:line="320" w:lineRule="exact"/>
      <w:jc w:val="center"/>
      <w:textAlignment w:val="baseline"/>
    </w:pPr>
    <w:rPr>
      <w:rFonts w:ascii="Century" w:eastAsia="Arial" w:hAnsi="Century" w:cs="Century"/>
      <w:spacing w:val="20"/>
      <w:kern w:val="28"/>
      <w:sz w:val="21"/>
    </w:rPr>
  </w:style>
  <w:style w:type="paragraph" w:customStyle="1" w:styleId="xl49">
    <w:name w:val="xl49"/>
    <w:basedOn w:val="a3"/>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kern w:val="0"/>
      <w:sz w:val="18"/>
      <w:szCs w:val="18"/>
    </w:rPr>
  </w:style>
  <w:style w:type="paragraph" w:customStyle="1" w:styleId="312">
    <w:name w:val="标题 31"/>
    <w:basedOn w:val="a3"/>
    <w:uiPriority w:val="1"/>
    <w:qFormat/>
    <w:pPr>
      <w:autoSpaceDE w:val="0"/>
      <w:autoSpaceDN w:val="0"/>
      <w:jc w:val="center"/>
      <w:outlineLvl w:val="3"/>
    </w:pPr>
    <w:rPr>
      <w:rFonts w:ascii="仿宋" w:hAnsi="仿宋" w:cs="仿宋"/>
      <w:b/>
      <w:bCs/>
      <w:kern w:val="0"/>
      <w:sz w:val="32"/>
      <w:szCs w:val="32"/>
      <w:lang w:eastAsia="en-US"/>
    </w:rPr>
  </w:style>
  <w:style w:type="paragraph" w:customStyle="1" w:styleId="555">
    <w:name w:val="样式 标题 5 + 段前: 5 磅 段后: 5 磅 行距: 单倍行距"/>
    <w:basedOn w:val="5"/>
    <w:qFormat/>
    <w:pPr>
      <w:numPr>
        <w:ilvl w:val="4"/>
        <w:numId w:val="8"/>
      </w:numPr>
      <w:tabs>
        <w:tab w:val="left" w:pos="1080"/>
      </w:tabs>
      <w:adjustRightInd w:val="0"/>
      <w:spacing w:before="100" w:after="100" w:line="240" w:lineRule="auto"/>
      <w:textAlignment w:val="baseline"/>
    </w:pPr>
    <w:rPr>
      <w:rFonts w:cs="仿宋"/>
      <w:bCs/>
      <w:kern w:val="0"/>
    </w:rPr>
  </w:style>
  <w:style w:type="paragraph" w:customStyle="1" w:styleId="710">
    <w:name w:val="标题 71"/>
    <w:basedOn w:val="a3"/>
    <w:uiPriority w:val="1"/>
    <w:qFormat/>
    <w:pPr>
      <w:autoSpaceDE w:val="0"/>
      <w:autoSpaceDN w:val="0"/>
      <w:spacing w:before="11"/>
      <w:ind w:left="114"/>
      <w:outlineLvl w:val="7"/>
    </w:pPr>
    <w:rPr>
      <w:rFonts w:ascii="Calibri" w:eastAsia="Calibri" w:hAnsi="Calibri" w:cs="Calibri"/>
      <w:kern w:val="0"/>
      <w:szCs w:val="24"/>
      <w:lang w:eastAsia="en-US"/>
    </w:rPr>
  </w:style>
  <w:style w:type="paragraph" w:customStyle="1" w:styleId="PMstyle">
    <w:name w:val="PMstyle"/>
    <w:qFormat/>
    <w:rPr>
      <w:rFonts w:ascii="Microsoft YaHei UI" w:eastAsia="仿宋" w:hAnsi="Microsoft YaHei UI" w:cs="华文新魏"/>
      <w:sz w:val="22"/>
    </w:rPr>
  </w:style>
  <w:style w:type="paragraph" w:customStyle="1" w:styleId="CharCharChar">
    <w:name w:val="Char Char Char"/>
    <w:basedOn w:val="a3"/>
    <w:qFormat/>
    <w:rPr>
      <w:rFonts w:ascii="Microsoft YaHei UI" w:hAnsi="Microsoft YaHei UI"/>
    </w:rPr>
  </w:style>
  <w:style w:type="paragraph" w:customStyle="1" w:styleId="Char2CharCharChar">
    <w:name w:val="Char2 Char Char Char"/>
    <w:basedOn w:val="a3"/>
    <w:qFormat/>
    <w:rPr>
      <w:rFonts w:ascii="Arial Unicode MS" w:eastAsia="Arial Unicode MS"/>
      <w:b/>
      <w:sz w:val="32"/>
    </w:rPr>
  </w:style>
  <w:style w:type="paragraph" w:customStyle="1" w:styleId="affff7">
    <w:name w:val="表样式"/>
    <w:basedOn w:val="a3"/>
    <w:qFormat/>
    <w:pPr>
      <w:tabs>
        <w:tab w:val="center" w:pos="4153"/>
        <w:tab w:val="right" w:pos="8306"/>
      </w:tabs>
      <w:autoSpaceDE w:val="0"/>
      <w:autoSpaceDN w:val="0"/>
      <w:adjustRightInd w:val="0"/>
      <w:spacing w:line="360" w:lineRule="auto"/>
      <w:ind w:left="181"/>
    </w:pPr>
    <w:rPr>
      <w:rFonts w:ascii="仿宋"/>
      <w:kern w:val="0"/>
      <w:sz w:val="21"/>
    </w:rPr>
  </w:style>
  <w:style w:type="paragraph" w:customStyle="1" w:styleId="2f2">
    <w:name w:val="2"/>
    <w:basedOn w:val="a3"/>
    <w:next w:val="ad"/>
    <w:uiPriority w:val="99"/>
    <w:qFormat/>
    <w:pPr>
      <w:ind w:left="432"/>
    </w:pPr>
    <w:rPr>
      <w:rFonts w:ascii="Century" w:eastAsia="Arial" w:hAnsi="Century" w:cs="Century"/>
      <w:sz w:val="21"/>
    </w:rPr>
  </w:style>
  <w:style w:type="paragraph" w:customStyle="1" w:styleId="PMtextBullet">
    <w:name w:val="PMtextBullet"/>
    <w:basedOn w:val="PMstyle"/>
    <w:qFormat/>
    <w:pPr>
      <w:numPr>
        <w:numId w:val="9"/>
      </w:numPr>
      <w:tabs>
        <w:tab w:val="left" w:pos="2520"/>
      </w:tabs>
      <w:spacing w:after="200"/>
      <w:ind w:left="2520"/>
    </w:pPr>
  </w:style>
  <w:style w:type="paragraph" w:customStyle="1" w:styleId="11212">
    <w:name w:val="样式 标题 1 + 四号 居中 段前: 12 磅 段后: 12 磅 行距: 单倍行距"/>
    <w:basedOn w:val="1"/>
    <w:qFormat/>
    <w:pPr>
      <w:numPr>
        <w:numId w:val="5"/>
      </w:numPr>
      <w:adjustRightInd w:val="0"/>
      <w:spacing w:before="240" w:after="240" w:line="240" w:lineRule="auto"/>
    </w:pPr>
    <w:rPr>
      <w:bCs/>
      <w:sz w:val="28"/>
    </w:rPr>
  </w:style>
  <w:style w:type="paragraph" w:customStyle="1" w:styleId="1f7">
    <w:name w:val="纯文本1"/>
    <w:basedOn w:val="a3"/>
    <w:qFormat/>
    <w:pPr>
      <w:adjustRightInd w:val="0"/>
      <w:textAlignment w:val="baseline"/>
    </w:pPr>
    <w:rPr>
      <w:rFonts w:ascii="仿宋" w:hAnsi="Wingdings"/>
    </w:rPr>
  </w:style>
  <w:style w:type="paragraph" w:customStyle="1" w:styleId="ItemList">
    <w:name w:val="Item List"/>
    <w:basedOn w:val="a3"/>
    <w:qFormat/>
    <w:pPr>
      <w:numPr>
        <w:numId w:val="10"/>
      </w:numPr>
      <w:spacing w:before="120"/>
      <w:ind w:left="0" w:hangingChars="233" w:hanging="233"/>
    </w:pPr>
    <w:rPr>
      <w:rFonts w:ascii="Arial Unicode MS" w:eastAsia="Arial" w:hAnsi="Arial Unicode MS" w:cs="Century"/>
      <w:kern w:val="0"/>
      <w:sz w:val="21"/>
      <w:szCs w:val="13"/>
    </w:rPr>
  </w:style>
  <w:style w:type="paragraph" w:customStyle="1" w:styleId="Charc">
    <w:name w:val="Char"/>
    <w:basedOn w:val="a3"/>
    <w:qFormat/>
    <w:pPr>
      <w:spacing w:before="100" w:beforeAutospacing="1" w:after="100" w:afterAutospacing="1" w:line="360" w:lineRule="auto"/>
    </w:pPr>
    <w:rPr>
      <w:b/>
      <w:sz w:val="32"/>
    </w:rPr>
  </w:style>
  <w:style w:type="paragraph" w:customStyle="1" w:styleId="xl57">
    <w:name w:val="xl57"/>
    <w:basedOn w:val="a3"/>
    <w:qFormat/>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仿宋" w:hAnsi="仿宋"/>
      <w:b/>
      <w:bCs/>
      <w:kern w:val="0"/>
      <w:sz w:val="18"/>
      <w:szCs w:val="18"/>
    </w:rPr>
  </w:style>
  <w:style w:type="paragraph" w:customStyle="1" w:styleId="4550">
    <w:name w:val="样式 样式 标题 4 + 段前: 5 磅 段后: 5 磅 行距: 单倍行距 + 五号"/>
    <w:basedOn w:val="455"/>
    <w:qFormat/>
    <w:pPr>
      <w:numPr>
        <w:numId w:val="8"/>
      </w:numPr>
      <w:tabs>
        <w:tab w:val="clear" w:pos="1680"/>
        <w:tab w:val="left" w:pos="420"/>
        <w:tab w:val="left" w:pos="1080"/>
      </w:tabs>
      <w:textAlignment w:val="baseline"/>
    </w:pPr>
    <w:rPr>
      <w:sz w:val="21"/>
    </w:rPr>
  </w:style>
  <w:style w:type="paragraph" w:customStyle="1" w:styleId="CharCharCharChar1">
    <w:name w:val="Char Char Char Char1"/>
    <w:basedOn w:val="a3"/>
    <w:next w:val="a3"/>
    <w:uiPriority w:val="99"/>
    <w:qFormat/>
    <w:rPr>
      <w:szCs w:val="24"/>
    </w:rPr>
  </w:style>
  <w:style w:type="paragraph" w:customStyle="1" w:styleId="xl28">
    <w:name w:val="xl28"/>
    <w:basedOn w:val="a3"/>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仿宋" w:hAnsi="仿宋"/>
      <w:b/>
      <w:bCs/>
      <w:color w:val="000000"/>
      <w:kern w:val="0"/>
      <w:sz w:val="18"/>
      <w:szCs w:val="18"/>
    </w:rPr>
  </w:style>
  <w:style w:type="paragraph" w:customStyle="1" w:styleId="213">
    <w:name w:val="正文文本 21"/>
    <w:basedOn w:val="a3"/>
    <w:qFormat/>
    <w:pPr>
      <w:adjustRightInd w:val="0"/>
      <w:spacing w:line="300" w:lineRule="auto"/>
      <w:jc w:val="center"/>
      <w:textAlignment w:val="baseline"/>
    </w:pPr>
    <w:rPr>
      <w:rFonts w:ascii="仿宋" w:hAnsi="仿宋"/>
    </w:rPr>
  </w:style>
  <w:style w:type="paragraph" w:customStyle="1" w:styleId="affff8">
    <w:name w:val="倪芳"/>
    <w:basedOn w:val="a3"/>
    <w:qFormat/>
    <w:pPr>
      <w:spacing w:beforeLines="25" w:afterLines="15" w:line="400" w:lineRule="exact"/>
    </w:pPr>
    <w:rPr>
      <w:rFonts w:ascii="Arial" w:eastAsia="Arial" w:hAnsi="Helv" w:cs="Helv"/>
      <w:szCs w:val="21"/>
    </w:rPr>
  </w:style>
  <w:style w:type="paragraph" w:customStyle="1" w:styleId="affff9">
    <w:name w:val="正文+宋体"/>
    <w:basedOn w:val="a3"/>
    <w:qFormat/>
    <w:pPr>
      <w:spacing w:afterLines="50" w:line="360" w:lineRule="auto"/>
    </w:pPr>
    <w:rPr>
      <w:rFonts w:ascii="Helv" w:hAnsi="Helv" w:cs="Helv"/>
      <w:color w:val="000000"/>
      <w:sz w:val="21"/>
      <w:szCs w:val="21"/>
    </w:rPr>
  </w:style>
  <w:style w:type="paragraph" w:customStyle="1" w:styleId="CharCharCharCharCharChar1Char1">
    <w:name w:val="Char Char Char Char Char Char1 Char1"/>
    <w:basedOn w:val="a9"/>
    <w:qFormat/>
    <w:rPr>
      <w:rFonts w:ascii="Microsoft YaHei UI" w:hAnsi="Microsoft YaHei UI"/>
      <w:sz w:val="24"/>
      <w:szCs w:val="24"/>
    </w:rPr>
  </w:style>
  <w:style w:type="paragraph" w:customStyle="1" w:styleId="PMletterTextBullet">
    <w:name w:val="PMletterTextBullet"/>
    <w:basedOn w:val="PMletterText"/>
    <w:qFormat/>
    <w:pPr>
      <w:tabs>
        <w:tab w:val="left" w:pos="1800"/>
      </w:tabs>
      <w:ind w:left="1800" w:hanging="720"/>
    </w:pPr>
  </w:style>
  <w:style w:type="paragraph" w:customStyle="1" w:styleId="PMletterText">
    <w:name w:val="PMletterText"/>
    <w:basedOn w:val="PMstyle"/>
    <w:qFormat/>
    <w:pPr>
      <w:spacing w:before="240"/>
      <w:ind w:left="720"/>
    </w:pPr>
  </w:style>
  <w:style w:type="paragraph" w:customStyle="1" w:styleId="2f3">
    <w:name w:val="修订2"/>
    <w:uiPriority w:val="99"/>
    <w:qFormat/>
    <w:rPr>
      <w:rFonts w:ascii="华文新魏" w:eastAsia="仿宋" w:hAnsi="华文新魏" w:cs="华文新魏"/>
      <w:kern w:val="2"/>
      <w:sz w:val="21"/>
      <w:szCs w:val="24"/>
    </w:rPr>
  </w:style>
  <w:style w:type="paragraph" w:customStyle="1" w:styleId="affffa">
    <w:name w:val="标书正文格式"/>
    <w:qFormat/>
    <w:pPr>
      <w:spacing w:line="360" w:lineRule="auto"/>
      <w:ind w:firstLineChars="200" w:firstLine="200"/>
    </w:pPr>
    <w:rPr>
      <w:rFonts w:ascii="华文新魏" w:eastAsia="Tahoma" w:hAnsi="华文新魏" w:cs="华文新魏"/>
      <w:kern w:val="2"/>
      <w:sz w:val="24"/>
    </w:rPr>
  </w:style>
  <w:style w:type="paragraph" w:customStyle="1" w:styleId="3c">
    <w:name w:val="3"/>
    <w:basedOn w:val="a3"/>
    <w:next w:val="31"/>
    <w:uiPriority w:val="99"/>
    <w:qFormat/>
    <w:rPr>
      <w:rFonts w:ascii="仿宋"/>
    </w:rPr>
  </w:style>
  <w:style w:type="paragraph" w:customStyle="1" w:styleId="610">
    <w:name w:val="标题 61"/>
    <w:basedOn w:val="a3"/>
    <w:uiPriority w:val="1"/>
    <w:qFormat/>
    <w:pPr>
      <w:autoSpaceDE w:val="0"/>
      <w:autoSpaceDN w:val="0"/>
      <w:spacing w:before="26"/>
      <w:ind w:left="214"/>
      <w:outlineLvl w:val="6"/>
    </w:pPr>
    <w:rPr>
      <w:rFonts w:ascii="仿宋" w:hAnsi="仿宋" w:cs="仿宋"/>
      <w:b/>
      <w:bCs/>
      <w:kern w:val="0"/>
      <w:szCs w:val="24"/>
      <w:lang w:eastAsia="en-US"/>
    </w:rPr>
  </w:style>
  <w:style w:type="paragraph" w:customStyle="1" w:styleId="Char31">
    <w:name w:val="Char31"/>
    <w:basedOn w:val="a3"/>
    <w:qFormat/>
    <w:pPr>
      <w:snapToGrid w:val="0"/>
      <w:spacing w:line="360" w:lineRule="auto"/>
      <w:ind w:firstLineChars="200" w:firstLine="200"/>
    </w:pPr>
    <w:rPr>
      <w:rFonts w:eastAsia="Arial Unicode MS"/>
      <w:szCs w:val="24"/>
    </w:rPr>
  </w:style>
  <w:style w:type="paragraph" w:customStyle="1" w:styleId="82">
    <w:name w:val="投标 8级 符号"/>
    <w:basedOn w:val="8"/>
    <w:qFormat/>
    <w:pPr>
      <w:adjustRightInd w:val="0"/>
      <w:snapToGrid w:val="0"/>
      <w:spacing w:before="0" w:after="0" w:line="360" w:lineRule="auto"/>
      <w:ind w:left="432" w:hanging="432"/>
    </w:pPr>
    <w:rPr>
      <w:rFonts w:ascii="Cambria Math" w:eastAsia="仿宋" w:hAnsi="Cambria Math"/>
      <w:kern w:val="0"/>
      <w:sz w:val="28"/>
    </w:rPr>
  </w:style>
  <w:style w:type="paragraph" w:customStyle="1" w:styleId="xl32">
    <w:name w:val="xl32"/>
    <w:basedOn w:val="a3"/>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kern w:val="0"/>
      <w:sz w:val="18"/>
      <w:szCs w:val="18"/>
    </w:rPr>
  </w:style>
  <w:style w:type="paragraph" w:customStyle="1" w:styleId="a0">
    <w:name w:val="前言、引言标题"/>
    <w:next w:val="a3"/>
    <w:qFormat/>
    <w:pPr>
      <w:numPr>
        <w:numId w:val="3"/>
      </w:numPr>
      <w:shd w:val="clear" w:color="FFFFFF" w:fill="FFFFFF"/>
      <w:spacing w:before="640" w:after="560"/>
      <w:jc w:val="center"/>
      <w:outlineLvl w:val="0"/>
    </w:pPr>
    <w:rPr>
      <w:rFonts w:ascii="仿宋" w:eastAsia="仿宋" w:hAnsi="Century" w:cs="Century"/>
      <w:sz w:val="32"/>
    </w:rPr>
  </w:style>
  <w:style w:type="paragraph" w:customStyle="1" w:styleId="plaintext">
    <w:name w:val="plaintext"/>
    <w:basedOn w:val="a3"/>
    <w:qFormat/>
    <w:pPr>
      <w:spacing w:before="100" w:beforeAutospacing="1" w:after="100" w:afterAutospacing="1"/>
    </w:pPr>
    <w:rPr>
      <w:rFonts w:ascii="仿宋" w:hAnsi="仿宋"/>
      <w:kern w:val="0"/>
    </w:rPr>
  </w:style>
  <w:style w:type="paragraph" w:customStyle="1" w:styleId="affffb">
    <w:name w:val="项目符号"/>
    <w:basedOn w:val="affffc"/>
    <w:qFormat/>
    <w:pPr>
      <w:ind w:firstLineChars="0" w:firstLine="0"/>
    </w:pPr>
  </w:style>
  <w:style w:type="paragraph" w:customStyle="1" w:styleId="affffc">
    <w:name w:val="文本正文"/>
    <w:basedOn w:val="a3"/>
    <w:qFormat/>
    <w:pPr>
      <w:spacing w:line="360" w:lineRule="auto"/>
      <w:ind w:firstLineChars="200" w:firstLine="200"/>
    </w:pPr>
    <w:rPr>
      <w:rFonts w:ascii="Microsoft YaHei UI" w:hAnsi="Microsoft YaHei UI" w:cs="Helv"/>
    </w:rPr>
  </w:style>
  <w:style w:type="paragraph" w:customStyle="1" w:styleId="reader-word-layerreader-word-s2-5">
    <w:name w:val="reader-word-layer reader-word-s2-5"/>
    <w:basedOn w:val="a3"/>
    <w:qFormat/>
    <w:pPr>
      <w:spacing w:before="100" w:beforeAutospacing="1" w:after="100" w:afterAutospacing="1"/>
    </w:pPr>
    <w:rPr>
      <w:rFonts w:ascii="Arial" w:eastAsia="Arial" w:hAnsi="Arial" w:cs="Arial"/>
      <w:kern w:val="0"/>
      <w:szCs w:val="24"/>
    </w:rPr>
  </w:style>
  <w:style w:type="paragraph" w:customStyle="1" w:styleId="Char30">
    <w:name w:val="Char3"/>
    <w:basedOn w:val="a3"/>
    <w:next w:val="a3"/>
    <w:qFormat/>
    <w:rPr>
      <w:szCs w:val="24"/>
    </w:rPr>
  </w:style>
  <w:style w:type="paragraph" w:customStyle="1" w:styleId="affffd">
    <w:name w:val="缺省文本"/>
    <w:basedOn w:val="a3"/>
    <w:qFormat/>
    <w:pPr>
      <w:overflowPunct w:val="0"/>
      <w:autoSpaceDE w:val="0"/>
      <w:autoSpaceDN w:val="0"/>
      <w:adjustRightInd w:val="0"/>
      <w:spacing w:line="360" w:lineRule="auto"/>
      <w:ind w:firstLine="720"/>
      <w:textAlignment w:val="baseline"/>
    </w:pPr>
    <w:rPr>
      <w:rFonts w:ascii="仿宋" w:eastAsia="Arial Unicode MS"/>
      <w:kern w:val="0"/>
      <w:sz w:val="28"/>
    </w:rPr>
  </w:style>
  <w:style w:type="paragraph" w:customStyle="1" w:styleId="affffe">
    <w:name w:val="普通文字"/>
    <w:basedOn w:val="a3"/>
    <w:qFormat/>
    <w:pPr>
      <w:spacing w:line="351" w:lineRule="atLeast"/>
      <w:ind w:firstLine="419"/>
      <w:textAlignment w:val="baseline"/>
    </w:pPr>
    <w:rPr>
      <w:rFonts w:ascii="仿宋"/>
      <w:color w:val="000000"/>
      <w:kern w:val="0"/>
      <w:sz w:val="21"/>
      <w:u w:color="000000"/>
    </w:rPr>
  </w:style>
  <w:style w:type="paragraph" w:customStyle="1" w:styleId="afffff">
    <w:name w:val="正文行"/>
    <w:basedOn w:val="a3"/>
    <w:qFormat/>
    <w:pPr>
      <w:spacing w:line="360" w:lineRule="auto"/>
    </w:pPr>
    <w:rPr>
      <w:rFonts w:ascii="Microsoft YaHei UI" w:hAnsi="Microsoft YaHei UI"/>
      <w:szCs w:val="24"/>
    </w:rPr>
  </w:style>
  <w:style w:type="paragraph" w:customStyle="1" w:styleId="afffff0">
    <w:name w:val="样式"/>
    <w:uiPriority w:val="99"/>
    <w:qFormat/>
    <w:pPr>
      <w:widowControl w:val="0"/>
      <w:autoSpaceDE w:val="0"/>
      <w:autoSpaceDN w:val="0"/>
      <w:adjustRightInd w:val="0"/>
    </w:pPr>
    <w:rPr>
      <w:rFonts w:ascii="仿宋" w:eastAsia="仿宋" w:hAnsi="仿宋" w:cs="华文新魏"/>
      <w:sz w:val="24"/>
    </w:rPr>
  </w:style>
  <w:style w:type="paragraph" w:customStyle="1" w:styleId="214">
    <w:name w:val="修订21"/>
    <w:semiHidden/>
    <w:qFormat/>
    <w:rPr>
      <w:rFonts w:ascii="Century" w:eastAsia="Arial" w:hAnsi="Century" w:cs="Century"/>
      <w:kern w:val="2"/>
      <w:sz w:val="21"/>
      <w:szCs w:val="24"/>
    </w:rPr>
  </w:style>
  <w:style w:type="paragraph" w:customStyle="1" w:styleId="xl43">
    <w:name w:val="xl43"/>
    <w:basedOn w:val="a3"/>
    <w:qFormat/>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仿宋" w:hAnsi="仿宋"/>
      <w:kern w:val="0"/>
      <w:sz w:val="18"/>
      <w:szCs w:val="18"/>
    </w:rPr>
  </w:style>
  <w:style w:type="paragraph" w:customStyle="1" w:styleId="CharChar1CharCharCharCharCharCharCharCharCharCharCharCharCharCharChar">
    <w:name w:val="Char Char1 Char Char Char Char Char Char Char Char Char Char Char Char Char Char Char"/>
    <w:basedOn w:val="a3"/>
    <w:qFormat/>
    <w:pPr>
      <w:spacing w:after="160" w:line="240" w:lineRule="exact"/>
    </w:pPr>
    <w:rPr>
      <w:rFonts w:ascii="ËÎÌå" w:hAnsi="ËÎÌå"/>
      <w:kern w:val="0"/>
      <w:sz w:val="20"/>
      <w:lang w:eastAsia="en-US"/>
    </w:rPr>
  </w:style>
  <w:style w:type="paragraph" w:customStyle="1" w:styleId="16620">
    <w:name w:val="样式 标题 1 + 黑体 三号 非加粗 居中 段前: 6 磅 段后: 6 磅 行距: 固定值 20 磅"/>
    <w:basedOn w:val="1"/>
    <w:uiPriority w:val="99"/>
    <w:qFormat/>
    <w:pPr>
      <w:spacing w:before="120" w:after="120" w:line="400" w:lineRule="exact"/>
    </w:pPr>
    <w:rPr>
      <w:rFonts w:ascii="仿宋" w:hAnsi="仿宋" w:cs="Arial"/>
      <w:b w:val="0"/>
    </w:rPr>
  </w:style>
  <w:style w:type="paragraph" w:customStyle="1" w:styleId="TOC1">
    <w:name w:val="TOC 标题1"/>
    <w:basedOn w:val="1"/>
    <w:next w:val="a3"/>
    <w:qFormat/>
    <w:pPr>
      <w:spacing w:line="578" w:lineRule="auto"/>
      <w:outlineLvl w:val="9"/>
    </w:pPr>
    <w:rPr>
      <w:rFonts w:ascii="Century" w:eastAsia="Arial" w:hAnsi="Century"/>
      <w:bCs/>
      <w:sz w:val="44"/>
      <w:szCs w:val="44"/>
    </w:rPr>
  </w:style>
  <w:style w:type="paragraph" w:customStyle="1" w:styleId="afffff1">
    <w:name w:val="样式 宋体 五号 行距: 单倍行距"/>
    <w:basedOn w:val="a3"/>
    <w:qFormat/>
    <w:pPr>
      <w:adjustRightInd w:val="0"/>
    </w:pPr>
    <w:rPr>
      <w:rFonts w:ascii="仿宋" w:hAnsi="仿宋"/>
      <w:kern w:val="0"/>
      <w:sz w:val="21"/>
    </w:rPr>
  </w:style>
  <w:style w:type="paragraph" w:customStyle="1" w:styleId="xl53">
    <w:name w:val="xl53"/>
    <w:basedOn w:val="a3"/>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hAnsi="仿宋"/>
      <w:color w:val="000000"/>
      <w:kern w:val="0"/>
      <w:sz w:val="18"/>
      <w:szCs w:val="18"/>
    </w:rPr>
  </w:style>
  <w:style w:type="paragraph" w:customStyle="1" w:styleId="g11">
    <w:name w:val="g11"/>
    <w:basedOn w:val="a3"/>
    <w:qFormat/>
    <w:pPr>
      <w:spacing w:before="100" w:beforeAutospacing="1" w:after="100" w:afterAutospacing="1" w:line="900" w:lineRule="atLeast"/>
    </w:pPr>
    <w:rPr>
      <w:rFonts w:ascii="华文中宋" w:eastAsia="华文中宋" w:hAnsi="华文中宋" w:cs="仿宋"/>
      <w:b/>
      <w:bCs/>
      <w:color w:val="FF0000"/>
      <w:kern w:val="0"/>
      <w:sz w:val="60"/>
      <w:szCs w:val="60"/>
    </w:rPr>
  </w:style>
  <w:style w:type="paragraph" w:customStyle="1" w:styleId="g3">
    <w:name w:val="g3"/>
    <w:basedOn w:val="a3"/>
    <w:qFormat/>
    <w:pPr>
      <w:spacing w:before="100" w:beforeAutospacing="1" w:after="100" w:afterAutospacing="1" w:line="675" w:lineRule="atLeast"/>
    </w:pPr>
    <w:rPr>
      <w:rFonts w:ascii="华文中宋" w:eastAsia="华文中宋" w:hAnsi="华文中宋" w:cs="仿宋"/>
      <w:kern w:val="0"/>
      <w:sz w:val="32"/>
      <w:szCs w:val="32"/>
    </w:rPr>
  </w:style>
  <w:style w:type="paragraph" w:customStyle="1" w:styleId="Style140">
    <w:name w:val="_Style 140"/>
    <w:basedOn w:val="a3"/>
    <w:next w:val="a3"/>
    <w:uiPriority w:val="39"/>
    <w:unhideWhenUsed/>
    <w:qFormat/>
    <w:pPr>
      <w:ind w:leftChars="1600" w:left="3360"/>
    </w:pPr>
    <w:rPr>
      <w:rFonts w:ascii="@长城仿宋" w:eastAsia="@长城仿宋" w:hAnsi="@长城仿宋"/>
      <w:sz w:val="21"/>
      <w:szCs w:val="22"/>
    </w:rPr>
  </w:style>
  <w:style w:type="paragraph" w:customStyle="1" w:styleId="font8">
    <w:name w:val="font8"/>
    <w:basedOn w:val="a3"/>
    <w:qFormat/>
    <w:pPr>
      <w:spacing w:before="100" w:beforeAutospacing="1" w:after="100" w:afterAutospacing="1"/>
    </w:pPr>
    <w:rPr>
      <w:color w:val="000000"/>
      <w:kern w:val="0"/>
      <w:sz w:val="18"/>
      <w:szCs w:val="18"/>
    </w:rPr>
  </w:style>
  <w:style w:type="paragraph" w:customStyle="1" w:styleId="afffff2">
    <w:name w:val="表正文"/>
    <w:basedOn w:val="a3"/>
    <w:qFormat/>
    <w:pPr>
      <w:adjustRightInd w:val="0"/>
      <w:spacing w:after="120" w:line="360" w:lineRule="atLeast"/>
    </w:pPr>
    <w:rPr>
      <w:kern w:val="0"/>
      <w:sz w:val="16"/>
      <w:szCs w:val="16"/>
    </w:rPr>
  </w:style>
  <w:style w:type="paragraph" w:customStyle="1" w:styleId="5550">
    <w:name w:val="样式 样式 标题 5 + 段前: 5 磅 段后: 5 磅 行距: 单倍行距 + 五号"/>
    <w:basedOn w:val="555"/>
    <w:qFormat/>
    <w:rPr>
      <w:sz w:val="21"/>
    </w:rPr>
  </w:style>
  <w:style w:type="paragraph" w:customStyle="1" w:styleId="xl56">
    <w:name w:val="xl56"/>
    <w:basedOn w:val="a3"/>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18"/>
      <w:szCs w:val="18"/>
    </w:rPr>
  </w:style>
  <w:style w:type="paragraph" w:customStyle="1" w:styleId="xl67">
    <w:name w:val="xl67"/>
    <w:basedOn w:val="a3"/>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w:hAnsi="Arial" w:cs="Arial"/>
      <w:kern w:val="0"/>
      <w:szCs w:val="24"/>
    </w:rPr>
  </w:style>
  <w:style w:type="paragraph" w:customStyle="1" w:styleId="111">
    <w:name w:val="标题 11"/>
    <w:basedOn w:val="a3"/>
    <w:uiPriority w:val="1"/>
    <w:qFormat/>
    <w:pPr>
      <w:autoSpaceDE w:val="0"/>
      <w:autoSpaceDN w:val="0"/>
      <w:spacing w:line="540" w:lineRule="exact"/>
      <w:ind w:left="1953"/>
      <w:outlineLvl w:val="1"/>
    </w:pPr>
    <w:rPr>
      <w:rFonts w:ascii="仿宋" w:hAnsi="仿宋" w:cs="仿宋"/>
      <w:b/>
      <w:bCs/>
      <w:kern w:val="0"/>
      <w:sz w:val="44"/>
      <w:szCs w:val="44"/>
      <w:lang w:eastAsia="en-US"/>
    </w:rPr>
  </w:style>
  <w:style w:type="paragraph" w:customStyle="1" w:styleId="xl34">
    <w:name w:val="xl34"/>
    <w:basedOn w:val="a3"/>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仿宋" w:hAnsi="仿宋"/>
      <w:b/>
      <w:bCs/>
      <w:color w:val="000000"/>
      <w:kern w:val="0"/>
      <w:sz w:val="18"/>
      <w:szCs w:val="18"/>
    </w:rPr>
  </w:style>
  <w:style w:type="paragraph" w:customStyle="1" w:styleId="afffff3">
    <w:name w:val="表格标题"/>
    <w:basedOn w:val="a3"/>
    <w:qFormat/>
    <w:pPr>
      <w:spacing w:before="40" w:after="60" w:line="220" w:lineRule="exact"/>
    </w:pPr>
    <w:rPr>
      <w:rFonts w:ascii="Arial Unicode MS" w:hAnsi="Arial Unicode MS" w:cs="Century"/>
      <w:color w:val="007CA8"/>
      <w:kern w:val="0"/>
      <w:sz w:val="21"/>
      <w:szCs w:val="13"/>
    </w:rPr>
  </w:style>
  <w:style w:type="paragraph" w:customStyle="1" w:styleId="TableParagraph">
    <w:name w:val="Table Paragraph"/>
    <w:basedOn w:val="a3"/>
    <w:uiPriority w:val="1"/>
    <w:qFormat/>
    <w:pPr>
      <w:autoSpaceDE w:val="0"/>
      <w:autoSpaceDN w:val="0"/>
    </w:pPr>
    <w:rPr>
      <w:rFonts w:ascii="仿宋" w:hAnsi="仿宋" w:cs="仿宋"/>
      <w:kern w:val="0"/>
      <w:sz w:val="22"/>
      <w:szCs w:val="22"/>
      <w:lang w:eastAsia="en-US"/>
    </w:rPr>
  </w:style>
  <w:style w:type="paragraph" w:customStyle="1" w:styleId="xl69">
    <w:name w:val="xl69"/>
    <w:basedOn w:val="a3"/>
    <w:qFormat/>
    <w:pPr>
      <w:pBdr>
        <w:top w:val="single" w:sz="4" w:space="0" w:color="auto"/>
        <w:bottom w:val="single" w:sz="4" w:space="0" w:color="auto"/>
      </w:pBdr>
      <w:spacing w:before="100" w:beforeAutospacing="1" w:after="100" w:afterAutospacing="1"/>
      <w:textAlignment w:val="center"/>
    </w:pPr>
    <w:rPr>
      <w:rFonts w:ascii="Arial" w:eastAsia="Arial" w:hAnsi="Arial" w:cs="Arial"/>
      <w:kern w:val="0"/>
      <w:szCs w:val="24"/>
    </w:rPr>
  </w:style>
  <w:style w:type="paragraph" w:customStyle="1" w:styleId="-310">
    <w:name w:val="浅色列表 - 强调文字颜色 31"/>
    <w:uiPriority w:val="99"/>
    <w:unhideWhenUsed/>
    <w:qFormat/>
    <w:rPr>
      <w:rFonts w:ascii="华文新魏" w:eastAsia="仿宋" w:hAnsi="华文新魏" w:cs="华文新魏"/>
      <w:kern w:val="2"/>
      <w:sz w:val="21"/>
    </w:rPr>
  </w:style>
  <w:style w:type="paragraph" w:customStyle="1" w:styleId="g2">
    <w:name w:val="g2"/>
    <w:basedOn w:val="a3"/>
    <w:qFormat/>
    <w:pPr>
      <w:spacing w:before="100" w:beforeAutospacing="1" w:after="100" w:afterAutospacing="1"/>
    </w:pPr>
    <w:rPr>
      <w:rFonts w:ascii="Arial Unicode MS" w:eastAsia="Arial Unicode MS" w:hAnsi="仿宋" w:cs="仿宋"/>
      <w:kern w:val="0"/>
      <w:sz w:val="33"/>
      <w:szCs w:val="33"/>
    </w:rPr>
  </w:style>
  <w:style w:type="paragraph" w:customStyle="1" w:styleId="xl73">
    <w:name w:val="xl73"/>
    <w:basedOn w:val="a3"/>
    <w:qFormat/>
    <w:pPr>
      <w:pBdr>
        <w:top w:val="single" w:sz="4" w:space="0" w:color="auto"/>
        <w:bottom w:val="single" w:sz="4" w:space="0" w:color="auto"/>
      </w:pBdr>
      <w:spacing w:before="100" w:beforeAutospacing="1" w:after="100" w:afterAutospacing="1"/>
      <w:textAlignment w:val="center"/>
    </w:pPr>
    <w:rPr>
      <w:rFonts w:ascii="Arial" w:eastAsia="Arial" w:hAnsi="Arial" w:cs="Arial"/>
      <w:b/>
      <w:bCs/>
      <w:kern w:val="0"/>
      <w:szCs w:val="24"/>
    </w:rPr>
  </w:style>
  <w:style w:type="paragraph" w:customStyle="1" w:styleId="xl25">
    <w:name w:val="xl25"/>
    <w:basedOn w:val="a3"/>
    <w:qFormat/>
    <w:pPr>
      <w:pBdr>
        <w:right w:val="single" w:sz="8" w:space="0" w:color="969696"/>
      </w:pBdr>
      <w:spacing w:before="100" w:beforeAutospacing="1" w:after="100" w:afterAutospacing="1"/>
    </w:pPr>
    <w:rPr>
      <w:rFonts w:ascii="楷体_GB2312" w:eastAsia="楷体_GB2312" w:hAnsi="楷体_GB2312" w:cs="楷体_GB2312"/>
      <w:kern w:val="0"/>
      <w:sz w:val="18"/>
      <w:szCs w:val="18"/>
    </w:rPr>
  </w:style>
  <w:style w:type="paragraph" w:customStyle="1" w:styleId="font5">
    <w:name w:val="font5"/>
    <w:basedOn w:val="a3"/>
    <w:qFormat/>
    <w:pPr>
      <w:spacing w:before="100" w:beforeAutospacing="1" w:after="100" w:afterAutospacing="1"/>
    </w:pPr>
    <w:rPr>
      <w:rFonts w:ascii="仿宋" w:hAnsi="仿宋" w:hint="eastAsia"/>
      <w:kern w:val="0"/>
      <w:sz w:val="18"/>
      <w:szCs w:val="18"/>
    </w:rPr>
  </w:style>
  <w:style w:type="paragraph" w:customStyle="1" w:styleId="xl58">
    <w:name w:val="xl58"/>
    <w:basedOn w:val="a3"/>
    <w:qFormat/>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textAlignment w:val="center"/>
    </w:pPr>
    <w:rPr>
      <w:rFonts w:ascii="仿宋" w:hAnsi="仿宋"/>
      <w:b/>
      <w:bCs/>
      <w:kern w:val="0"/>
      <w:sz w:val="18"/>
      <w:szCs w:val="18"/>
    </w:rPr>
  </w:style>
  <w:style w:type="paragraph" w:customStyle="1" w:styleId="xl31">
    <w:name w:val="xl31"/>
    <w:basedOn w:val="a3"/>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hAnsi="仿宋"/>
      <w:b/>
      <w:bCs/>
      <w:kern w:val="0"/>
      <w:sz w:val="18"/>
      <w:szCs w:val="18"/>
    </w:rPr>
  </w:style>
  <w:style w:type="paragraph" w:customStyle="1" w:styleId="CharCharCharCharCharChar1Char">
    <w:name w:val="Char Char Char Char Char Char1 Char"/>
    <w:basedOn w:val="a9"/>
    <w:qFormat/>
    <w:rPr>
      <w:rFonts w:ascii="Microsoft YaHei UI" w:hAnsi="Microsoft YaHei UI"/>
      <w:sz w:val="24"/>
    </w:rPr>
  </w:style>
  <w:style w:type="paragraph" w:customStyle="1" w:styleId="xl51">
    <w:name w:val="xl51"/>
    <w:basedOn w:val="a3"/>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仿宋" w:hAnsi="仿宋"/>
      <w:b/>
      <w:bCs/>
      <w:kern w:val="0"/>
      <w:sz w:val="18"/>
      <w:szCs w:val="18"/>
    </w:rPr>
  </w:style>
  <w:style w:type="paragraph" w:customStyle="1" w:styleId="afffff4">
    <w:name w:val="表格非标题文字"/>
    <w:qFormat/>
    <w:pPr>
      <w:snapToGrid w:val="0"/>
      <w:spacing w:line="320" w:lineRule="exact"/>
    </w:pPr>
    <w:rPr>
      <w:rFonts w:ascii="华文中宋" w:eastAsia="Arial" w:hAnsi="华文中宋" w:cs="Century"/>
      <w:kern w:val="2"/>
      <w:sz w:val="15"/>
      <w:szCs w:val="21"/>
    </w:rPr>
  </w:style>
  <w:style w:type="paragraph" w:customStyle="1" w:styleId="xl33">
    <w:name w:val="xl33"/>
    <w:basedOn w:val="a3"/>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仿宋" w:hAnsi="仿宋"/>
      <w:color w:val="000000"/>
      <w:kern w:val="0"/>
      <w:sz w:val="18"/>
      <w:szCs w:val="18"/>
    </w:rPr>
  </w:style>
  <w:style w:type="paragraph" w:customStyle="1" w:styleId="TOC11">
    <w:name w:val="TOC 标题11"/>
    <w:basedOn w:val="1"/>
    <w:next w:val="a3"/>
    <w:uiPriority w:val="39"/>
    <w:unhideWhenUsed/>
    <w:qFormat/>
    <w:pPr>
      <w:spacing w:before="480" w:after="0" w:line="276" w:lineRule="auto"/>
      <w:outlineLvl w:val="9"/>
    </w:pPr>
    <w:rPr>
      <w:rFonts w:ascii="Cambria Math" w:hAnsi="Cambria Math"/>
      <w:bCs/>
      <w:color w:val="365F91"/>
      <w:kern w:val="0"/>
      <w:sz w:val="28"/>
      <w:szCs w:val="28"/>
    </w:rPr>
  </w:style>
  <w:style w:type="paragraph" w:customStyle="1" w:styleId="TableText">
    <w:name w:val="Table Text"/>
    <w:basedOn w:val="a3"/>
    <w:qFormat/>
    <w:pPr>
      <w:spacing w:before="60" w:after="60"/>
    </w:pPr>
    <w:rPr>
      <w:kern w:val="0"/>
    </w:rPr>
  </w:style>
  <w:style w:type="paragraph" w:customStyle="1" w:styleId="CharCharCharChar">
    <w:name w:val="Char Char Char Char"/>
    <w:basedOn w:val="20"/>
    <w:next w:val="affffe"/>
    <w:uiPriority w:val="99"/>
    <w:qFormat/>
    <w:pPr>
      <w:shd w:val="clear" w:color="auto" w:fill="000080"/>
      <w:spacing w:line="436" w:lineRule="exact"/>
      <w:ind w:leftChars="0" w:left="357" w:firstLineChars="0" w:firstLine="0"/>
      <w:textAlignment w:val="auto"/>
      <w:outlineLvl w:val="3"/>
    </w:pPr>
    <w:rPr>
      <w:rFonts w:ascii="Microsoft YaHei UI" w:hAnsi="Microsoft YaHei UI"/>
      <w:b/>
      <w:kern w:val="2"/>
      <w:szCs w:val="24"/>
    </w:rPr>
  </w:style>
  <w:style w:type="paragraph" w:customStyle="1" w:styleId="313">
    <w:name w:val="网格表 31"/>
    <w:basedOn w:val="1"/>
    <w:next w:val="a3"/>
    <w:uiPriority w:val="39"/>
    <w:qFormat/>
    <w:pPr>
      <w:spacing w:before="480" w:after="0" w:line="276" w:lineRule="auto"/>
      <w:outlineLvl w:val="9"/>
    </w:pPr>
    <w:rPr>
      <w:rFonts w:ascii="Cambria Math" w:hAnsi="Cambria Math"/>
      <w:bCs/>
      <w:color w:val="365F91"/>
      <w:kern w:val="0"/>
      <w:sz w:val="28"/>
      <w:szCs w:val="28"/>
    </w:rPr>
  </w:style>
  <w:style w:type="paragraph" w:customStyle="1" w:styleId="43">
    <w:name w:val="投标 4级"/>
    <w:basedOn w:val="4"/>
    <w:qFormat/>
    <w:pPr>
      <w:adjustRightInd w:val="0"/>
      <w:snapToGrid w:val="0"/>
      <w:spacing w:before="0" w:after="0" w:line="420" w:lineRule="auto"/>
      <w:ind w:left="568" w:rightChars="150" w:right="330"/>
    </w:pPr>
    <w:rPr>
      <w:rFonts w:ascii="Cambria Math" w:eastAsia="仿宋" w:hAnsi="Cambria Math"/>
      <w:b w:val="0"/>
      <w:kern w:val="0"/>
    </w:rPr>
  </w:style>
  <w:style w:type="paragraph" w:customStyle="1" w:styleId="1f8">
    <w:name w:val="正文缩进1"/>
    <w:basedOn w:val="a3"/>
    <w:next w:val="a3"/>
    <w:qFormat/>
    <w:pPr>
      <w:ind w:firstLine="420"/>
    </w:pPr>
    <w:rPr>
      <w:color w:val="000000"/>
    </w:rPr>
  </w:style>
  <w:style w:type="paragraph" w:customStyle="1" w:styleId="510">
    <w:name w:val="标题 51"/>
    <w:basedOn w:val="a3"/>
    <w:uiPriority w:val="1"/>
    <w:qFormat/>
    <w:pPr>
      <w:autoSpaceDE w:val="0"/>
      <w:autoSpaceDN w:val="0"/>
      <w:ind w:left="1030"/>
      <w:outlineLvl w:val="5"/>
    </w:pPr>
    <w:rPr>
      <w:rFonts w:ascii="仿宋" w:hAnsi="仿宋" w:cs="仿宋"/>
      <w:b/>
      <w:bCs/>
      <w:kern w:val="0"/>
      <w:sz w:val="28"/>
      <w:szCs w:val="28"/>
      <w:lang w:eastAsia="en-US"/>
    </w:rPr>
  </w:style>
  <w:style w:type="paragraph" w:customStyle="1" w:styleId="92">
    <w:name w:val="投标 9级 符号2"/>
    <w:basedOn w:val="9"/>
    <w:qFormat/>
    <w:pPr>
      <w:adjustRightInd w:val="0"/>
      <w:snapToGrid w:val="0"/>
      <w:spacing w:before="0" w:after="0" w:line="360" w:lineRule="auto"/>
      <w:ind w:left="432" w:hanging="432"/>
    </w:pPr>
    <w:rPr>
      <w:rFonts w:ascii="Cambria Math" w:eastAsia="仿宋" w:hAnsi="Cambria Math"/>
      <w:kern w:val="0"/>
      <w:sz w:val="24"/>
    </w:rPr>
  </w:style>
  <w:style w:type="paragraph" w:customStyle="1" w:styleId="1f9">
    <w:name w:val="1"/>
    <w:basedOn w:val="a3"/>
    <w:next w:val="a3"/>
    <w:uiPriority w:val="99"/>
    <w:qFormat/>
    <w:rPr>
      <w:sz w:val="21"/>
      <w:szCs w:val="24"/>
    </w:rPr>
  </w:style>
  <w:style w:type="paragraph" w:customStyle="1" w:styleId="xl72">
    <w:name w:val="xl72"/>
    <w:basedOn w:val="a3"/>
    <w:qFormat/>
    <w:pPr>
      <w:spacing w:before="100" w:beforeAutospacing="1" w:after="100" w:afterAutospacing="1"/>
    </w:pPr>
    <w:rPr>
      <w:rFonts w:ascii="Arial" w:eastAsia="Arial" w:hAnsi="Arial" w:cs="Arial"/>
      <w:b/>
      <w:bCs/>
      <w:kern w:val="0"/>
      <w:szCs w:val="24"/>
    </w:rPr>
  </w:style>
  <w:style w:type="paragraph" w:customStyle="1" w:styleId="xl26">
    <w:name w:val="xl26"/>
    <w:basedOn w:val="a3"/>
    <w:qFormat/>
    <w:pPr>
      <w:pBdr>
        <w:top w:val="single" w:sz="4" w:space="0" w:color="auto"/>
        <w:left w:val="single" w:sz="4" w:space="0" w:color="auto"/>
        <w:bottom w:val="single" w:sz="4" w:space="0" w:color="auto"/>
      </w:pBdr>
      <w:spacing w:before="100" w:beforeAutospacing="1" w:after="100" w:afterAutospacing="1"/>
    </w:pPr>
    <w:rPr>
      <w:rFonts w:ascii="楷体_GB2312" w:eastAsia="楷体_GB2312" w:hAnsi="楷体_GB2312" w:cs="楷体_GB2312"/>
      <w:kern w:val="0"/>
      <w:sz w:val="18"/>
      <w:szCs w:val="18"/>
    </w:rPr>
  </w:style>
  <w:style w:type="paragraph" w:customStyle="1" w:styleId="font11">
    <w:name w:val="font11"/>
    <w:basedOn w:val="a3"/>
    <w:qFormat/>
    <w:pPr>
      <w:spacing w:before="100" w:beforeAutospacing="1" w:after="100" w:afterAutospacing="1"/>
    </w:pPr>
    <w:rPr>
      <w:b/>
      <w:bCs/>
      <w:color w:val="000000"/>
      <w:kern w:val="0"/>
      <w:sz w:val="18"/>
      <w:szCs w:val="18"/>
    </w:rPr>
  </w:style>
  <w:style w:type="paragraph" w:customStyle="1" w:styleId="CharCharCharChar2">
    <w:name w:val="Char Char Char Char2"/>
    <w:basedOn w:val="a3"/>
    <w:uiPriority w:val="99"/>
    <w:qFormat/>
    <w:pPr>
      <w:spacing w:before="100" w:beforeAutospacing="1" w:after="100" w:afterAutospacing="1" w:line="360" w:lineRule="auto"/>
    </w:pPr>
    <w:rPr>
      <w:rFonts w:ascii="ËÎÌå" w:hAnsi="ËÎÌå"/>
      <w:kern w:val="0"/>
      <w:sz w:val="20"/>
      <w:lang w:eastAsia="en-US"/>
    </w:rPr>
  </w:style>
  <w:style w:type="paragraph" w:customStyle="1" w:styleId="ParaChar">
    <w:name w:val="默认段落字体 Para Char"/>
    <w:basedOn w:val="a3"/>
    <w:qFormat/>
    <w:pPr>
      <w:adjustRightInd w:val="0"/>
      <w:spacing w:line="360" w:lineRule="auto"/>
    </w:pPr>
    <w:rPr>
      <w:kern w:val="0"/>
    </w:rPr>
  </w:style>
  <w:style w:type="paragraph" w:customStyle="1" w:styleId="xl71">
    <w:name w:val="xl71"/>
    <w:basedOn w:val="a3"/>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w:hAnsi="Arial" w:cs="Arial"/>
      <w:b/>
      <w:bCs/>
      <w:kern w:val="0"/>
      <w:szCs w:val="24"/>
    </w:rPr>
  </w:style>
  <w:style w:type="paragraph" w:customStyle="1" w:styleId="a1">
    <w:name w:val="列项——"/>
    <w:qFormat/>
    <w:pPr>
      <w:widowControl w:val="0"/>
      <w:numPr>
        <w:numId w:val="11"/>
      </w:numPr>
      <w:jc w:val="both"/>
    </w:pPr>
    <w:rPr>
      <w:rFonts w:ascii="Arial" w:eastAsia="Arial" w:hAnsi="Century" w:cs="Century"/>
      <w:sz w:val="21"/>
    </w:rPr>
  </w:style>
  <w:style w:type="paragraph" w:customStyle="1" w:styleId="UserStyle0">
    <w:name w:val="UserStyle_0"/>
    <w:qFormat/>
    <w:pPr>
      <w:jc w:val="both"/>
      <w:textAlignment w:val="baseline"/>
    </w:pPr>
    <w:rPr>
      <w:rFonts w:ascii="Century" w:eastAsia="楷体_GB2312" w:hAnsi="Century" w:cs="Century"/>
      <w:color w:val="000000"/>
      <w:kern w:val="2"/>
      <w:sz w:val="21"/>
      <w:szCs w:val="21"/>
    </w:rPr>
  </w:style>
  <w:style w:type="paragraph" w:customStyle="1" w:styleId="afffff5">
    <w:name w:val="表格"/>
    <w:basedOn w:val="a3"/>
    <w:uiPriority w:val="99"/>
    <w:qFormat/>
    <w:pPr>
      <w:spacing w:line="400" w:lineRule="exact"/>
    </w:pPr>
  </w:style>
  <w:style w:type="paragraph" w:customStyle="1" w:styleId="XW">
    <w:name w:val="XW正文"/>
    <w:basedOn w:val="ad"/>
    <w:uiPriority w:val="99"/>
    <w:qFormat/>
    <w:pPr>
      <w:adjustRightInd w:val="0"/>
      <w:snapToGrid w:val="0"/>
      <w:spacing w:line="300" w:lineRule="auto"/>
      <w:ind w:firstLineChars="200" w:firstLine="520"/>
    </w:pPr>
    <w:rPr>
      <w:rFonts w:ascii="Century" w:eastAsia="Arial" w:hAnsi="Century"/>
      <w:kern w:val="0"/>
      <w:sz w:val="21"/>
      <w:szCs w:val="24"/>
    </w:rPr>
  </w:style>
  <w:style w:type="paragraph" w:customStyle="1" w:styleId="DefaultText">
    <w:name w:val="Default Text"/>
    <w:basedOn w:val="a3"/>
    <w:qFormat/>
    <w:pPr>
      <w:overflowPunct w:val="0"/>
      <w:autoSpaceDE w:val="0"/>
      <w:autoSpaceDN w:val="0"/>
      <w:adjustRightInd w:val="0"/>
      <w:textAlignment w:val="baseline"/>
    </w:pPr>
    <w:rPr>
      <w:rFonts w:eastAsia="Arial Unicode MS"/>
      <w:kern w:val="0"/>
      <w:lang w:val="en-GB"/>
    </w:rPr>
  </w:style>
  <w:style w:type="paragraph" w:customStyle="1" w:styleId="xl52">
    <w:name w:val="xl52"/>
    <w:basedOn w:val="a3"/>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仿宋" w:hAnsi="仿宋"/>
      <w:color w:val="000000"/>
      <w:kern w:val="0"/>
      <w:sz w:val="18"/>
      <w:szCs w:val="18"/>
    </w:rPr>
  </w:style>
  <w:style w:type="paragraph" w:customStyle="1" w:styleId="55">
    <w:name w:val="投标 5级"/>
    <w:basedOn w:val="5"/>
    <w:qFormat/>
    <w:pPr>
      <w:adjustRightInd w:val="0"/>
      <w:snapToGrid w:val="0"/>
      <w:spacing w:before="0" w:after="0" w:line="360" w:lineRule="auto"/>
      <w:ind w:left="432" w:hanging="432"/>
    </w:pPr>
    <w:rPr>
      <w:rFonts w:ascii="Cambria Math" w:hAnsi="Cambria Math"/>
      <w:b w:val="0"/>
      <w:kern w:val="0"/>
    </w:rPr>
  </w:style>
  <w:style w:type="paragraph" w:customStyle="1" w:styleId="xl29">
    <w:name w:val="xl29"/>
    <w:basedOn w:val="a3"/>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kern w:val="0"/>
      <w:sz w:val="18"/>
      <w:szCs w:val="18"/>
    </w:rPr>
  </w:style>
  <w:style w:type="paragraph" w:customStyle="1" w:styleId="xl35">
    <w:name w:val="xl35"/>
    <w:basedOn w:val="a3"/>
    <w:qFormat/>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仿宋" w:hAnsi="仿宋"/>
      <w:b/>
      <w:bCs/>
      <w:color w:val="000000"/>
      <w:kern w:val="0"/>
      <w:sz w:val="18"/>
      <w:szCs w:val="18"/>
    </w:rPr>
  </w:style>
  <w:style w:type="paragraph" w:customStyle="1" w:styleId="xl46">
    <w:name w:val="xl46"/>
    <w:basedOn w:val="a3"/>
    <w:qFormat/>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仿宋" w:hAnsi="仿宋"/>
      <w:b/>
      <w:bCs/>
      <w:kern w:val="0"/>
      <w:sz w:val="18"/>
      <w:szCs w:val="18"/>
    </w:rPr>
  </w:style>
  <w:style w:type="paragraph" w:customStyle="1" w:styleId="378020">
    <w:name w:val="样式 标题 3 + (中文) 黑体 小四 非加粗 段前: 7.8 磅 段后: 0 磅 行距: 固定值 20 磅"/>
    <w:basedOn w:val="3"/>
    <w:qFormat/>
    <w:pPr>
      <w:adjustRightInd w:val="0"/>
      <w:spacing w:before="0" w:after="0" w:line="400" w:lineRule="exact"/>
      <w:ind w:left="1260" w:hanging="420"/>
    </w:pPr>
    <w:rPr>
      <w:rFonts w:eastAsia="Calibri"/>
      <w:b w:val="0"/>
      <w:kern w:val="0"/>
      <w:sz w:val="24"/>
    </w:rPr>
  </w:style>
  <w:style w:type="paragraph" w:customStyle="1" w:styleId="Char32">
    <w:name w:val="Char32"/>
    <w:basedOn w:val="a3"/>
    <w:qFormat/>
    <w:rPr>
      <w:rFonts w:ascii="Microsoft YaHei UI" w:hAnsi="Microsoft YaHei UI"/>
    </w:rPr>
  </w:style>
  <w:style w:type="paragraph" w:customStyle="1" w:styleId="ParaCharCharCharCharCharCharCharCharCharChar">
    <w:name w:val="默认段落字体 Para Char Char Char Char Char Char Char Char Char Char"/>
    <w:basedOn w:val="a9"/>
    <w:qFormat/>
    <w:rPr>
      <w:rFonts w:ascii="@长城仿宋" w:eastAsia="Arial" w:hAnsi="@长城仿宋"/>
      <w:sz w:val="24"/>
      <w:szCs w:val="24"/>
    </w:rPr>
  </w:style>
  <w:style w:type="paragraph" w:customStyle="1" w:styleId="xl30">
    <w:name w:val="xl30"/>
    <w:basedOn w:val="a3"/>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仿宋" w:hAnsi="仿宋"/>
      <w:color w:val="000000"/>
      <w:kern w:val="0"/>
      <w:sz w:val="18"/>
      <w:szCs w:val="18"/>
    </w:rPr>
  </w:style>
  <w:style w:type="paragraph" w:customStyle="1" w:styleId="1fa">
    <w:name w:val="列出段落1"/>
    <w:basedOn w:val="a3"/>
    <w:uiPriority w:val="34"/>
    <w:qFormat/>
    <w:pPr>
      <w:spacing w:after="200" w:line="276" w:lineRule="auto"/>
      <w:ind w:left="720"/>
    </w:pPr>
    <w:rPr>
      <w:rFonts w:ascii="@华文新魏" w:hAnsi="@华文新魏"/>
      <w:kern w:val="0"/>
      <w:sz w:val="22"/>
      <w:szCs w:val="22"/>
      <w:lang w:eastAsia="en-US" w:bidi="en-US"/>
    </w:rPr>
  </w:style>
  <w:style w:type="paragraph" w:customStyle="1" w:styleId="2f4">
    <w:name w:val="样式2"/>
    <w:basedOn w:val="TableText"/>
    <w:uiPriority w:val="99"/>
    <w:qFormat/>
    <w:rPr>
      <w:kern w:val="2"/>
    </w:rPr>
  </w:style>
  <w:style w:type="paragraph" w:customStyle="1" w:styleId="1fb">
    <w:name w:val="列表段落1"/>
    <w:basedOn w:val="a3"/>
    <w:qFormat/>
    <w:pPr>
      <w:ind w:firstLineChars="200" w:firstLine="420"/>
    </w:pPr>
  </w:style>
  <w:style w:type="paragraph" w:customStyle="1" w:styleId="xl37">
    <w:name w:val="xl37"/>
    <w:basedOn w:val="a3"/>
    <w:qFormat/>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color w:val="000000"/>
      <w:kern w:val="0"/>
      <w:sz w:val="18"/>
      <w:szCs w:val="18"/>
    </w:rPr>
  </w:style>
  <w:style w:type="paragraph" w:customStyle="1" w:styleId="CharCharChar1">
    <w:name w:val="Char Char Char1"/>
    <w:basedOn w:val="a3"/>
    <w:qFormat/>
    <w:rPr>
      <w:rFonts w:ascii="Microsoft YaHei UI" w:hAnsi="Microsoft YaHei UI"/>
    </w:rPr>
  </w:style>
  <w:style w:type="paragraph" w:customStyle="1" w:styleId="afffff6">
    <w:name w:val="表格内文"/>
    <w:basedOn w:val="a3"/>
    <w:qFormat/>
    <w:pPr>
      <w:spacing w:line="220" w:lineRule="exact"/>
    </w:pPr>
    <w:rPr>
      <w:rFonts w:ascii="Arial Unicode MS" w:eastAsia="Arial" w:hAnsi="Arial Unicode MS" w:cs="Century"/>
      <w:kern w:val="0"/>
      <w:sz w:val="21"/>
      <w:szCs w:val="13"/>
    </w:rPr>
  </w:style>
  <w:style w:type="paragraph" w:customStyle="1" w:styleId="xl66">
    <w:name w:val="xl66"/>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cs="Arial"/>
      <w:kern w:val="0"/>
      <w:szCs w:val="24"/>
    </w:rPr>
  </w:style>
  <w:style w:type="paragraph" w:customStyle="1" w:styleId="xl65">
    <w:name w:val="xl65"/>
    <w:basedOn w:val="a3"/>
    <w:qFormat/>
    <w:pPr>
      <w:spacing w:before="100" w:beforeAutospacing="1" w:after="100" w:afterAutospacing="1"/>
      <w:jc w:val="center"/>
      <w:textAlignment w:val="center"/>
    </w:pPr>
    <w:rPr>
      <w:rFonts w:ascii="Arial" w:eastAsia="Arial" w:hAnsi="Arial" w:cs="Arial"/>
      <w:kern w:val="0"/>
      <w:szCs w:val="24"/>
    </w:rPr>
  </w:style>
  <w:style w:type="paragraph" w:customStyle="1" w:styleId="1fc">
    <w:name w:val="正文1"/>
    <w:qFormat/>
    <w:pPr>
      <w:widowControl w:val="0"/>
      <w:adjustRightInd w:val="0"/>
      <w:spacing w:line="312" w:lineRule="atLeast"/>
      <w:jc w:val="both"/>
      <w:textAlignment w:val="baseline"/>
    </w:pPr>
    <w:rPr>
      <w:rFonts w:ascii="仿宋" w:eastAsia="仿宋" w:hAnsi="华文新魏" w:cs="华文新魏"/>
      <w:sz w:val="34"/>
    </w:rPr>
  </w:style>
  <w:style w:type="paragraph" w:customStyle="1" w:styleId="TOC2">
    <w:name w:val="TOC 标题2"/>
    <w:basedOn w:val="1"/>
    <w:next w:val="a3"/>
    <w:uiPriority w:val="39"/>
    <w:qFormat/>
    <w:pPr>
      <w:spacing w:line="578" w:lineRule="auto"/>
      <w:outlineLvl w:val="9"/>
    </w:pPr>
    <w:rPr>
      <w:rFonts w:ascii="Century" w:eastAsia="Arial" w:hAnsi="Century"/>
      <w:bCs/>
      <w:sz w:val="44"/>
      <w:szCs w:val="44"/>
    </w:rPr>
  </w:style>
  <w:style w:type="paragraph" w:customStyle="1" w:styleId="TOC12">
    <w:name w:val="TOC 标题12"/>
    <w:basedOn w:val="1"/>
    <w:next w:val="a3"/>
    <w:uiPriority w:val="39"/>
    <w:unhideWhenUsed/>
    <w:qFormat/>
    <w:pPr>
      <w:spacing w:before="480" w:after="0" w:line="276" w:lineRule="auto"/>
      <w:outlineLvl w:val="9"/>
    </w:pPr>
    <w:rPr>
      <w:rFonts w:ascii="Cambria Math" w:hAnsi="Cambria Math" w:cs="Calibri"/>
      <w:bCs/>
      <w:color w:val="365F90"/>
      <w:kern w:val="0"/>
      <w:sz w:val="28"/>
      <w:szCs w:val="28"/>
    </w:rPr>
  </w:style>
  <w:style w:type="paragraph" w:customStyle="1" w:styleId="1fd">
    <w:name w:val="投标 1级"/>
    <w:basedOn w:val="1"/>
    <w:next w:val="a3"/>
    <w:pPr>
      <w:adjustRightInd w:val="0"/>
      <w:snapToGrid w:val="0"/>
      <w:spacing w:before="120" w:afterLines="50" w:line="384" w:lineRule="auto"/>
      <w:ind w:left="432" w:rightChars="50" w:right="110" w:hanging="432"/>
    </w:pPr>
    <w:rPr>
      <w:rFonts w:ascii="Calibri" w:eastAsia="Calibri" w:hAnsi="Calibri"/>
      <w:kern w:val="0"/>
      <w:szCs w:val="32"/>
    </w:rPr>
  </w:style>
  <w:style w:type="paragraph" w:customStyle="1" w:styleId="Char210">
    <w:name w:val="Char21"/>
    <w:basedOn w:val="a3"/>
    <w:rPr>
      <w:rFonts w:ascii="Microsoft YaHei UI" w:hAnsi="Microsoft YaHei UI"/>
    </w:rPr>
  </w:style>
  <w:style w:type="paragraph" w:customStyle="1" w:styleId="2f5">
    <w:name w:val="样式 标题 2 + 宋体 五号 行距: 单倍行距"/>
    <w:basedOn w:val="2"/>
    <w:pPr>
      <w:adjustRightInd w:val="0"/>
      <w:spacing w:line="240" w:lineRule="auto"/>
    </w:pPr>
    <w:rPr>
      <w:rFonts w:ascii="仿宋" w:eastAsia="仿宋" w:hAnsi="仿宋"/>
      <w:bCs/>
      <w:kern w:val="0"/>
      <w:sz w:val="21"/>
    </w:rPr>
  </w:style>
  <w:style w:type="paragraph" w:customStyle="1" w:styleId="Preformatted">
    <w:name w:val="Preformatted"/>
    <w:basedOn w:val="a3"/>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Helv" w:eastAsia="Arial" w:hAnsi="Helv" w:cs="Century"/>
      <w:kern w:val="0"/>
      <w:sz w:val="20"/>
    </w:rPr>
  </w:style>
  <w:style w:type="paragraph" w:customStyle="1" w:styleId="Char110">
    <w:name w:val="Char11"/>
    <w:basedOn w:val="a3"/>
    <w:uiPriority w:val="99"/>
    <w:rPr>
      <w:rFonts w:ascii="Arial Unicode MS" w:eastAsia="Arial Unicode MS"/>
      <w:b/>
      <w:sz w:val="32"/>
    </w:rPr>
  </w:style>
  <w:style w:type="paragraph" w:customStyle="1" w:styleId="2f6">
    <w:name w:val="样式 首行缩进:  2 字符"/>
    <w:basedOn w:val="a3"/>
    <w:qFormat/>
    <w:pPr>
      <w:spacing w:line="400" w:lineRule="exact"/>
      <w:ind w:firstLineChars="200" w:firstLine="200"/>
    </w:pPr>
  </w:style>
  <w:style w:type="table" w:customStyle="1" w:styleId="TableNormal">
    <w:name w:val="Table Normal"/>
    <w:unhideWhenUsed/>
    <w:qFormat/>
    <w:pPr>
      <w:widowControl w:val="0"/>
      <w:autoSpaceDE w:val="0"/>
      <w:autoSpaceDN w:val="0"/>
    </w:pPr>
    <w:rPr>
      <w:rFonts w:ascii="@华文新魏" w:hAnsi="@华文新魏"/>
      <w:sz w:val="22"/>
      <w:szCs w:val="22"/>
      <w:lang w:eastAsia="en-US"/>
    </w:rPr>
    <w:tblPr>
      <w:tblCellMar>
        <w:top w:w="0" w:type="dxa"/>
        <w:left w:w="0" w:type="dxa"/>
        <w:bottom w:w="0" w:type="dxa"/>
        <w:right w:w="0" w:type="dxa"/>
      </w:tblCellMar>
    </w:tblPr>
  </w:style>
  <w:style w:type="table" w:customStyle="1" w:styleId="BTable">
    <w:name w:val="BTable"/>
    <w:basedOn w:val="a6"/>
    <w:uiPriority w:val="99"/>
    <w:qFormat/>
    <w:pPr>
      <w:spacing w:before="80"/>
    </w:pPr>
    <w:rPr>
      <w:rFonts w:ascii="Arial Unicode MS" w:eastAsia="Arial" w:hAnsi="Arial Unicode MS" w:cs="Century"/>
      <w:sz w:val="18"/>
    </w:rPr>
    <w:tblPr>
      <w:tblInd w:w="0"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CellMar>
        <w:top w:w="0" w:type="dxa"/>
        <w:left w:w="108" w:type="dxa"/>
        <w:bottom w:w="0" w:type="dxa"/>
        <w:right w:w="108" w:type="dxa"/>
      </w:tblCellMar>
    </w:tblPr>
    <w:tcPr>
      <w:vAlign w:val="center"/>
    </w:tcPr>
    <w:tblStylePr w:type="firstRow">
      <w:tblPr/>
      <w:tcPr>
        <w:shd w:val="clear" w:color="auto" w:fill="C6DBF7"/>
      </w:tcPr>
    </w:tblStylePr>
  </w:style>
  <w:style w:type="paragraph" w:customStyle="1" w:styleId="Style416">
    <w:name w:val="_Style 416"/>
    <w:basedOn w:val="a3"/>
    <w:next w:val="affe"/>
    <w:qFormat/>
    <w:pPr>
      <w:ind w:firstLineChars="200" w:firstLine="420"/>
    </w:pPr>
    <w:rPr>
      <w:rFonts w:ascii="Times New Roman" w:eastAsia="宋体" w:hAnsi="Times New Roman" w:cs="Times New Roman"/>
      <w:sz w:val="21"/>
      <w:szCs w:val="24"/>
    </w:rPr>
  </w:style>
  <w:style w:type="character" w:customStyle="1" w:styleId="Char40">
    <w:name w:val="Char4"/>
    <w:rPr>
      <w:rFonts w:ascii="Arial" w:eastAsia="黑体" w:hAnsi="Arial"/>
      <w:b/>
      <w:bCs/>
      <w:kern w:val="2"/>
      <w:sz w:val="32"/>
      <w:szCs w:val="32"/>
      <w:lang w:val="en-US" w:eastAsia="zh-CN" w:bidi="ar-SA"/>
    </w:rPr>
  </w:style>
  <w:style w:type="character" w:customStyle="1" w:styleId="Chard">
    <w:name w:val="日期 Char"/>
    <w:uiPriority w:val="99"/>
    <w:rPr>
      <w:kern w:val="2"/>
      <w:sz w:val="24"/>
    </w:rPr>
  </w:style>
  <w:style w:type="character" w:customStyle="1" w:styleId="CharChar3">
    <w:name w:val="Char Char3"/>
    <w:rPr>
      <w:rFonts w:eastAsia="宋体"/>
      <w:kern w:val="2"/>
      <w:sz w:val="24"/>
      <w:lang w:val="en-US" w:eastAsia="zh-CN" w:bidi="ar-SA"/>
    </w:rPr>
  </w:style>
  <w:style w:type="character" w:customStyle="1" w:styleId="2Char3">
    <w:name w:val="标题 2 Char"/>
    <w:uiPriority w:val="99"/>
    <w:qFormat/>
    <w:rPr>
      <w:b/>
      <w:sz w:val="44"/>
      <w:szCs w:val="32"/>
    </w:rPr>
  </w:style>
  <w:style w:type="character" w:customStyle="1" w:styleId="4Char">
    <w:name w:val="标题 4 Char"/>
    <w:uiPriority w:val="99"/>
    <w:rPr>
      <w:b/>
      <w:sz w:val="28"/>
    </w:rPr>
  </w:style>
  <w:style w:type="character" w:customStyle="1" w:styleId="5Char">
    <w:name w:val="标题 5 Char"/>
    <w:uiPriority w:val="99"/>
    <w:qFormat/>
    <w:rPr>
      <w:b/>
      <w:bCs/>
      <w:kern w:val="2"/>
      <w:sz w:val="28"/>
      <w:szCs w:val="28"/>
    </w:rPr>
  </w:style>
  <w:style w:type="character" w:customStyle="1" w:styleId="6Char">
    <w:name w:val="标题 6 Char"/>
    <w:uiPriority w:val="99"/>
    <w:rPr>
      <w:rFonts w:ascii="Arial" w:eastAsia="黑体" w:hAnsi="Arial"/>
      <w:b/>
      <w:bCs/>
      <w:sz w:val="24"/>
      <w:szCs w:val="24"/>
    </w:rPr>
  </w:style>
  <w:style w:type="character" w:customStyle="1" w:styleId="7Char">
    <w:name w:val="标题 7 Char"/>
    <w:uiPriority w:val="99"/>
    <w:qFormat/>
    <w:rPr>
      <w:b/>
      <w:bCs/>
      <w:sz w:val="24"/>
      <w:szCs w:val="24"/>
    </w:rPr>
  </w:style>
  <w:style w:type="character" w:customStyle="1" w:styleId="8Char">
    <w:name w:val="标题 8 Char"/>
    <w:uiPriority w:val="99"/>
    <w:rPr>
      <w:rFonts w:ascii="Arial" w:eastAsia="黑体" w:hAnsi="Arial"/>
      <w:sz w:val="24"/>
      <w:szCs w:val="24"/>
    </w:rPr>
  </w:style>
  <w:style w:type="character" w:customStyle="1" w:styleId="9Char">
    <w:name w:val="标题 9 Char"/>
    <w:uiPriority w:val="99"/>
    <w:qFormat/>
    <w:rPr>
      <w:rFonts w:ascii="Arial" w:eastAsia="黑体" w:hAnsi="Arial"/>
      <w:sz w:val="21"/>
      <w:szCs w:val="21"/>
    </w:rPr>
  </w:style>
  <w:style w:type="character" w:customStyle="1" w:styleId="Chare">
    <w:name w:val="正文文本 Char"/>
    <w:uiPriority w:val="99"/>
    <w:qFormat/>
    <w:rPr>
      <w:rFonts w:ascii="宋体"/>
      <w:color w:val="FF0000"/>
      <w:kern w:val="2"/>
      <w:sz w:val="21"/>
    </w:rPr>
  </w:style>
  <w:style w:type="character" w:customStyle="1" w:styleId="2Char4">
    <w:name w:val="正文文本 2 Char"/>
    <w:uiPriority w:val="99"/>
    <w:rPr>
      <w:rFonts w:ascii="宋体"/>
      <w:kern w:val="2"/>
      <w:sz w:val="21"/>
    </w:rPr>
  </w:style>
  <w:style w:type="character" w:customStyle="1" w:styleId="3Char2">
    <w:name w:val="正文文本 3 Char"/>
    <w:uiPriority w:val="99"/>
    <w:qFormat/>
    <w:rPr>
      <w:kern w:val="2"/>
      <w:sz w:val="16"/>
      <w:szCs w:val="16"/>
    </w:rPr>
  </w:style>
  <w:style w:type="character" w:customStyle="1" w:styleId="Charf">
    <w:name w:val="正文文本缩进 Char"/>
    <w:uiPriority w:val="99"/>
    <w:qFormat/>
    <w:rPr>
      <w:kern w:val="2"/>
      <w:sz w:val="21"/>
      <w:szCs w:val="24"/>
    </w:rPr>
  </w:style>
  <w:style w:type="character" w:customStyle="1" w:styleId="Charf0">
    <w:name w:val="页眉 Char"/>
    <w:uiPriority w:val="99"/>
    <w:qFormat/>
    <w:rPr>
      <w:sz w:val="18"/>
    </w:rPr>
  </w:style>
  <w:style w:type="character" w:customStyle="1" w:styleId="Charf1">
    <w:name w:val="页脚 Char"/>
    <w:uiPriority w:val="99"/>
    <w:qFormat/>
    <w:rPr>
      <w:sz w:val="18"/>
    </w:rPr>
  </w:style>
  <w:style w:type="character" w:customStyle="1" w:styleId="Charf2">
    <w:name w:val="标题 Char"/>
    <w:uiPriority w:val="99"/>
    <w:rPr>
      <w:rFonts w:ascii="Arial" w:hAnsi="Arial"/>
      <w:b/>
      <w:sz w:val="32"/>
    </w:rPr>
  </w:style>
  <w:style w:type="character" w:customStyle="1" w:styleId="2Char5">
    <w:name w:val="正文文本缩进 2 Char"/>
    <w:uiPriority w:val="99"/>
    <w:qFormat/>
    <w:rPr>
      <w:kern w:val="2"/>
      <w:sz w:val="24"/>
      <w:szCs w:val="30"/>
    </w:rPr>
  </w:style>
  <w:style w:type="character" w:customStyle="1" w:styleId="3Char3">
    <w:name w:val="正文文本缩进 3 Char"/>
    <w:uiPriority w:val="99"/>
    <w:qFormat/>
    <w:rPr>
      <w:kern w:val="2"/>
      <w:sz w:val="24"/>
      <w:szCs w:val="30"/>
    </w:rPr>
  </w:style>
  <w:style w:type="paragraph" w:customStyle="1" w:styleId="Char120">
    <w:name w:val="Char12"/>
    <w:basedOn w:val="a3"/>
    <w:uiPriority w:val="99"/>
    <w:qFormat/>
    <w:rPr>
      <w:rFonts w:ascii="Tahoma" w:eastAsia="宋体" w:hAnsi="Tahoma" w:cs="Times New Roman"/>
    </w:rPr>
  </w:style>
  <w:style w:type="character" w:customStyle="1" w:styleId="CharChar12">
    <w:name w:val="Char Char12"/>
    <w:uiPriority w:val="99"/>
    <w:rPr>
      <w:rFonts w:eastAsia="宋体"/>
      <w:kern w:val="2"/>
      <w:sz w:val="24"/>
      <w:lang w:val="en-US" w:eastAsia="zh-CN" w:bidi="ar-SA"/>
    </w:rPr>
  </w:style>
  <w:style w:type="character" w:customStyle="1" w:styleId="Charf3">
    <w:name w:val="批注文字 Char"/>
    <w:uiPriority w:val="99"/>
    <w:qFormat/>
    <w:rPr>
      <w:rFonts w:ascii="Times New Roman" w:eastAsia="宋体" w:hAnsi="Times New Roman" w:cs="Times New Roman"/>
      <w:szCs w:val="24"/>
    </w:rPr>
  </w:style>
  <w:style w:type="character" w:customStyle="1" w:styleId="Charf4">
    <w:name w:val="批注框文本 Char"/>
    <w:qFormat/>
    <w:rPr>
      <w:kern w:val="2"/>
      <w:sz w:val="18"/>
      <w:szCs w:val="18"/>
    </w:rPr>
  </w:style>
  <w:style w:type="character" w:customStyle="1" w:styleId="Charf5">
    <w:name w:val="批注主题 Char"/>
    <w:uiPriority w:val="99"/>
    <w:qFormat/>
    <w:rPr>
      <w:b/>
      <w:bCs/>
      <w:kern w:val="2"/>
      <w:sz w:val="21"/>
      <w:szCs w:val="24"/>
    </w:rPr>
  </w:style>
  <w:style w:type="character" w:customStyle="1" w:styleId="Charf6">
    <w:name w:val="文档结构图 Char"/>
    <w:uiPriority w:val="99"/>
    <w:qFormat/>
    <w:rPr>
      <w:kern w:val="2"/>
      <w:sz w:val="21"/>
      <w:szCs w:val="24"/>
      <w:shd w:val="clear" w:color="auto" w:fill="000080"/>
    </w:rPr>
  </w:style>
  <w:style w:type="paragraph" w:customStyle="1" w:styleId="CharCharCharChar3">
    <w:name w:val="Char Char Char Char3"/>
    <w:basedOn w:val="a3"/>
    <w:qFormat/>
    <w:pPr>
      <w:spacing w:after="160" w:line="240" w:lineRule="exact"/>
    </w:pPr>
    <w:rPr>
      <w:rFonts w:ascii="Times New Roman" w:eastAsia="宋体" w:hAnsi="Times New Roman" w:cs="Times New Roman"/>
      <w:sz w:val="21"/>
    </w:rPr>
  </w:style>
  <w:style w:type="character" w:customStyle="1" w:styleId="Charf7">
    <w:name w:val="称呼 Char"/>
    <w:qFormat/>
    <w:rPr>
      <w:rFonts w:ascii="..ì." w:eastAsia="..ì."/>
      <w:sz w:val="24"/>
    </w:rPr>
  </w:style>
  <w:style w:type="character" w:customStyle="1" w:styleId="Charf8">
    <w:name w:val="注释标题 Char"/>
    <w:rPr>
      <w:rFonts w:ascii="..ì." w:eastAsia="..ì."/>
      <w:sz w:val="24"/>
    </w:rPr>
  </w:style>
  <w:style w:type="paragraph" w:customStyle="1" w:styleId="3d">
    <w:name w:val="修订3"/>
    <w:hidden/>
    <w:semiHidden/>
    <w:rPr>
      <w:rFonts w:ascii="Times New Roman" w:eastAsia="宋体" w:hAnsi="Times New Roman" w:cs="Times New Roman"/>
      <w:kern w:val="2"/>
      <w:sz w:val="21"/>
      <w:szCs w:val="24"/>
    </w:rPr>
  </w:style>
  <w:style w:type="paragraph" w:customStyle="1" w:styleId="TOC21">
    <w:name w:val="TOC 标题21"/>
    <w:basedOn w:val="1"/>
    <w:next w:val="a3"/>
    <w:pPr>
      <w:spacing w:line="578" w:lineRule="auto"/>
      <w:outlineLvl w:val="9"/>
    </w:pPr>
    <w:rPr>
      <w:rFonts w:ascii="Times New Roman" w:hAnsi="Times New Roman" w:cs="Times New Roman"/>
      <w:bCs/>
      <w:sz w:val="44"/>
      <w:szCs w:val="44"/>
    </w:rPr>
  </w:style>
  <w:style w:type="paragraph" w:customStyle="1" w:styleId="2f7">
    <w:name w:val="列出段落2"/>
    <w:basedOn w:val="a3"/>
    <w:uiPriority w:val="99"/>
    <w:qFormat/>
    <w:pPr>
      <w:ind w:firstLineChars="200" w:firstLine="420"/>
    </w:pPr>
    <w:rPr>
      <w:rFonts w:ascii="Times New Roman" w:eastAsia="宋体" w:hAnsi="Times New Roman" w:cs="Times New Roman"/>
      <w:sz w:val="21"/>
      <w:szCs w:val="24"/>
    </w:rPr>
  </w:style>
  <w:style w:type="paragraph" w:styleId="afffff7">
    <w:name w:val="No Spacing"/>
    <w:uiPriority w:val="1"/>
    <w:qFormat/>
    <w:pPr>
      <w:widowControl w:val="0"/>
      <w:jc w:val="both"/>
    </w:pPr>
    <w:rPr>
      <w:rFonts w:ascii="Times New Roman" w:eastAsia="宋体" w:hAnsi="Times New Roman" w:cs="Times New Roman"/>
      <w:kern w:val="2"/>
      <w:sz w:val="21"/>
      <w:szCs w:val="24"/>
    </w:rPr>
  </w:style>
  <w:style w:type="character" w:customStyle="1" w:styleId="fontstyle01">
    <w:name w:val="fontstyle01"/>
    <w:basedOn w:val="a5"/>
    <w:qFormat/>
    <w:rPr>
      <w:rFonts w:ascii="宋体" w:eastAsia="宋体" w:hAnsi="宋体" w:cs="宋体" w:hint="eastAsia"/>
      <w:color w:val="000000"/>
      <w:sz w:val="24"/>
      <w:szCs w:val="24"/>
    </w:rPr>
  </w:style>
  <w:style w:type="character" w:customStyle="1" w:styleId="FontStyle14">
    <w:name w:val="Font Style14"/>
    <w:uiPriority w:val="99"/>
    <w:qFormat/>
    <w:rPr>
      <w:rFonts w:ascii="宋体" w:eastAsia="宋体" w:cs="宋体"/>
      <w:sz w:val="22"/>
      <w:szCs w:val="22"/>
    </w:rPr>
  </w:style>
  <w:style w:type="paragraph" w:customStyle="1" w:styleId="Style2">
    <w:name w:val="Style2"/>
    <w:basedOn w:val="a3"/>
    <w:uiPriority w:val="99"/>
    <w:qFormat/>
    <w:pPr>
      <w:adjustRightInd w:val="0"/>
      <w:spacing w:line="533" w:lineRule="exact"/>
    </w:pPr>
    <w:rPr>
      <w:rFonts w:ascii="宋体" w:eastAsia="宋体" w:hAnsi="Calibri" w:cs="Times New Roman"/>
      <w:kern w:val="0"/>
    </w:rPr>
  </w:style>
  <w:style w:type="paragraph" w:customStyle="1" w:styleId="Style3">
    <w:name w:val="Style3"/>
    <w:basedOn w:val="a3"/>
    <w:uiPriority w:val="99"/>
    <w:qFormat/>
    <w:pPr>
      <w:adjustRightInd w:val="0"/>
      <w:spacing w:line="550" w:lineRule="exact"/>
      <w:ind w:firstLine="571"/>
    </w:pPr>
    <w:rPr>
      <w:rFonts w:ascii="宋体" w:eastAsia="宋体" w:hAnsi="Calibri" w:cs="Times New Roman"/>
      <w:kern w:val="0"/>
    </w:rPr>
  </w:style>
  <w:style w:type="character" w:customStyle="1" w:styleId="FontStyle16">
    <w:name w:val="Font Style16"/>
    <w:uiPriority w:val="99"/>
    <w:qFormat/>
    <w:rPr>
      <w:rFonts w:ascii="Times New Roman" w:hAnsi="Times New Roman" w:cs="Times New Roman"/>
      <w:sz w:val="22"/>
      <w:szCs w:val="22"/>
    </w:rPr>
  </w:style>
  <w:style w:type="character" w:customStyle="1" w:styleId="FontStyle15">
    <w:name w:val="Font Style15"/>
    <w:uiPriority w:val="99"/>
    <w:qFormat/>
    <w:rPr>
      <w:rFonts w:ascii="宋体" w:eastAsia="宋体" w:cs="宋体"/>
      <w:b/>
      <w:bCs/>
      <w:sz w:val="20"/>
      <w:szCs w:val="20"/>
    </w:rPr>
  </w:style>
  <w:style w:type="paragraph" w:customStyle="1" w:styleId="Style9">
    <w:name w:val="_Style 9"/>
    <w:basedOn w:val="a3"/>
    <w:uiPriority w:val="34"/>
    <w:qFormat/>
    <w:pPr>
      <w:ind w:firstLineChars="200" w:firstLine="420"/>
    </w:pPr>
    <w:rPr>
      <w:rFonts w:ascii="Calibri" w:eastAsia="Calibri" w:hAnsi="Calibri" w:cs="Times New Roman"/>
      <w:kern w:val="0"/>
      <w:sz w:val="22"/>
      <w:szCs w:val="22"/>
      <w:lang w:eastAsia="en-US"/>
    </w:rPr>
  </w:style>
  <w:style w:type="paragraph" w:customStyle="1" w:styleId="Style4">
    <w:name w:val="Style4"/>
    <w:basedOn w:val="a3"/>
    <w:uiPriority w:val="99"/>
    <w:qFormat/>
    <w:pPr>
      <w:adjustRightInd w:val="0"/>
    </w:pPr>
    <w:rPr>
      <w:rFonts w:ascii="宋体" w:eastAsia="Calibri" w:hAnsi="Calibri" w:cs="Times New Roman"/>
      <w:kern w:val="0"/>
      <w:szCs w:val="22"/>
      <w:lang w:eastAsia="en-US"/>
    </w:rPr>
  </w:style>
  <w:style w:type="paragraph" w:customStyle="1" w:styleId="112">
    <w:name w:val="列出段落11"/>
    <w:basedOn w:val="a3"/>
    <w:uiPriority w:val="99"/>
    <w:qFormat/>
    <w:pPr>
      <w:spacing w:before="40" w:after="160"/>
      <w:ind w:firstLineChars="200" w:firstLine="420"/>
    </w:pPr>
    <w:rPr>
      <w:rFonts w:ascii="Cambria" w:eastAsia="微软雅黑" w:hAnsi="Cambria" w:cs="Cambria"/>
      <w:color w:val="565656"/>
      <w:kern w:val="20"/>
      <w:sz w:val="21"/>
      <w:szCs w:val="21"/>
      <w:lang w:val="zh-CN"/>
    </w:rPr>
  </w:style>
  <w:style w:type="table" w:customStyle="1" w:styleId="TableNormal1">
    <w:name w:val="Table Normal1"/>
    <w:uiPriority w:val="2"/>
    <w:semiHidden/>
    <w:unhideWhenUsed/>
    <w:qFormat/>
    <w:pPr>
      <w:widowControl w:val="0"/>
    </w:pPr>
    <w:rPr>
      <w:sz w:val="22"/>
      <w:szCs w:val="22"/>
      <w:lang w:eastAsia="en-US"/>
    </w:rPr>
    <w:tblPr>
      <w:tblCellMar>
        <w:top w:w="0" w:type="dxa"/>
        <w:left w:w="0" w:type="dxa"/>
        <w:bottom w:w="0" w:type="dxa"/>
        <w:right w:w="0" w:type="dxa"/>
      </w:tblCellMar>
    </w:tblPr>
  </w:style>
  <w:style w:type="table" w:customStyle="1" w:styleId="1fe">
    <w:name w:val="网格型1"/>
    <w:basedOn w:val="a6"/>
    <w:uiPriority w:val="99"/>
    <w:pPr>
      <w:widowControl w:val="0"/>
      <w:jc w:val="both"/>
    </w:pPr>
    <w:rPr>
      <w:rFonts w:ascii="Times New Roman" w:eastAsia="宋体"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4">
    <w:name w:val="修订4"/>
    <w:hidden/>
    <w:uiPriority w:val="99"/>
    <w:semiHidden/>
    <w:rPr>
      <w:rFonts w:ascii="Times New Roman" w:eastAsia="宋体" w:hAnsi="Times New Roman" w:cs="Times New Roman"/>
      <w:kern w:val="2"/>
      <w:sz w:val="21"/>
      <w:szCs w:val="24"/>
    </w:rPr>
  </w:style>
  <w:style w:type="paragraph" w:customStyle="1" w:styleId="TOC3">
    <w:name w:val="TOC 标题3"/>
    <w:basedOn w:val="1"/>
    <w:next w:val="a3"/>
    <w:uiPriority w:val="99"/>
    <w:qFormat/>
    <w:pPr>
      <w:spacing w:before="480" w:after="0" w:line="276" w:lineRule="auto"/>
      <w:outlineLvl w:val="9"/>
    </w:pPr>
    <w:rPr>
      <w:rFonts w:ascii="Cambria" w:hAnsi="Cambria" w:cs="Times New Roman"/>
      <w:bCs/>
      <w:color w:val="365F91"/>
      <w:kern w:val="0"/>
      <w:sz w:val="28"/>
      <w:szCs w:val="28"/>
    </w:rPr>
  </w:style>
  <w:style w:type="paragraph" w:customStyle="1" w:styleId="Normal0">
    <w:name w:val="Normal_0"/>
    <w:uiPriority w:val="99"/>
    <w:pPr>
      <w:spacing w:before="120" w:after="240"/>
      <w:jc w:val="both"/>
    </w:pPr>
    <w:rPr>
      <w:rFonts w:ascii="Calibri" w:eastAsia="宋体" w:hAnsi="Calibri" w:cs="Times New Roman"/>
      <w:sz w:val="22"/>
      <w:szCs w:val="22"/>
      <w:lang w:val="ru-RU" w:eastAsia="en-US"/>
    </w:rPr>
  </w:style>
  <w:style w:type="paragraph" w:styleId="afffff8">
    <w:name w:val="E-mail Signature"/>
    <w:basedOn w:val="a3"/>
    <w:link w:val="Charf9"/>
    <w:uiPriority w:val="99"/>
    <w:qFormat/>
    <w:rsid w:val="007B2A64"/>
    <w:rPr>
      <w:rFonts w:ascii="Cambria" w:eastAsia="微软雅黑" w:hAnsi="Cambria" w:cs="Times New Roman"/>
      <w:color w:val="595959"/>
      <w:kern w:val="20"/>
      <w:sz w:val="21"/>
      <w:lang w:val="zh-CN"/>
    </w:rPr>
  </w:style>
  <w:style w:type="character" w:customStyle="1" w:styleId="Charf9">
    <w:name w:val="电子邮件签名 Char"/>
    <w:basedOn w:val="a5"/>
    <w:link w:val="afffff8"/>
    <w:uiPriority w:val="99"/>
    <w:qFormat/>
    <w:rsid w:val="007B2A64"/>
    <w:rPr>
      <w:rFonts w:ascii="Cambria" w:eastAsia="微软雅黑" w:hAnsi="Cambria" w:cs="Times New Roman"/>
      <w:color w:val="595959"/>
      <w:kern w:val="20"/>
      <w:sz w:val="21"/>
      <w:lang w:val="zh-CN"/>
    </w:rPr>
  </w:style>
  <w:style w:type="paragraph" w:customStyle="1" w:styleId="p0">
    <w:name w:val="p0"/>
    <w:basedOn w:val="a3"/>
    <w:uiPriority w:val="99"/>
    <w:qFormat/>
    <w:rsid w:val="007B2A64"/>
    <w:pPr>
      <w:jc w:val="both"/>
    </w:pPr>
    <w:rPr>
      <w:rFonts w:ascii="Times New Roman" w:eastAsia="宋体" w:hAnsi="Times New Roman" w:cs="Times New Roman"/>
      <w:color w:val="000000"/>
      <w:kern w:val="0"/>
      <w:sz w:val="21"/>
      <w:szCs w:val="21"/>
    </w:rPr>
  </w:style>
  <w:style w:type="character" w:customStyle="1" w:styleId="BodyChar1">
    <w:name w:val="Body Char1"/>
    <w:link w:val="Body"/>
    <w:uiPriority w:val="99"/>
    <w:qFormat/>
    <w:rsid w:val="007B2A64"/>
    <w:rPr>
      <w:lang w:eastAsia="en-US"/>
    </w:rPr>
  </w:style>
  <w:style w:type="paragraph" w:customStyle="1" w:styleId="Body">
    <w:name w:val="Body"/>
    <w:basedOn w:val="a3"/>
    <w:link w:val="BodyChar1"/>
    <w:uiPriority w:val="99"/>
    <w:qFormat/>
    <w:rsid w:val="007B2A64"/>
    <w:pPr>
      <w:tabs>
        <w:tab w:val="left" w:pos="1620"/>
      </w:tabs>
      <w:spacing w:before="80" w:after="80" w:line="288" w:lineRule="auto"/>
      <w:jc w:val="both"/>
    </w:pPr>
    <w:rPr>
      <w:rFonts w:asciiTheme="minorHAnsi" w:eastAsiaTheme="minorEastAsia" w:hAnsiTheme="minorHAnsi" w:cstheme="minorBidi"/>
      <w:kern w:val="0"/>
      <w:sz w:val="20"/>
      <w:lang w:eastAsia="en-US"/>
    </w:rPr>
  </w:style>
  <w:style w:type="paragraph" w:customStyle="1" w:styleId="afffff9">
    <w:name w:val="表格内文字"/>
    <w:basedOn w:val="a3"/>
    <w:uiPriority w:val="99"/>
    <w:qFormat/>
    <w:rsid w:val="007B2A64"/>
    <w:pPr>
      <w:tabs>
        <w:tab w:val="left" w:pos="780"/>
      </w:tabs>
      <w:spacing w:line="360" w:lineRule="auto"/>
      <w:ind w:left="768" w:hanging="360"/>
      <w:jc w:val="both"/>
    </w:pPr>
    <w:rPr>
      <w:rFonts w:ascii="Times New Roman" w:eastAsia="宋体" w:hAnsi="Times New Roman" w:cs="Times New Roman"/>
      <w:sz w:val="18"/>
      <w:szCs w:val="18"/>
    </w:rPr>
  </w:style>
  <w:style w:type="paragraph" w:customStyle="1" w:styleId="CharCharChar1CharCharCharChar">
    <w:name w:val="Char Char Char1 Char Char Char Char"/>
    <w:basedOn w:val="a3"/>
    <w:uiPriority w:val="99"/>
    <w:qFormat/>
    <w:rsid w:val="007B2A64"/>
    <w:pPr>
      <w:widowControl w:val="0"/>
      <w:jc w:val="both"/>
    </w:pPr>
    <w:rPr>
      <w:rFonts w:ascii="Tahoma" w:eastAsia="宋体" w:hAnsi="Tahoma" w:cs="Times New Roman"/>
    </w:rPr>
  </w:style>
  <w:style w:type="paragraph" w:customStyle="1" w:styleId="CharCharChar1CharCharCharChar1">
    <w:name w:val="Char Char Char1 Char Char Char Char1"/>
    <w:basedOn w:val="a3"/>
    <w:qFormat/>
    <w:rsid w:val="007B2A64"/>
    <w:pPr>
      <w:widowControl w:val="0"/>
      <w:jc w:val="both"/>
    </w:pPr>
    <w:rPr>
      <w:rFonts w:ascii="Tahoma" w:eastAsia="宋体" w:hAnsi="Tahoma" w:cs="Times New Roman"/>
    </w:rPr>
  </w:style>
  <w:style w:type="paragraph" w:customStyle="1" w:styleId="TableofContents">
    <w:name w:val="Table of Contents"/>
    <w:basedOn w:val="a3"/>
    <w:qFormat/>
    <w:rsid w:val="007B2A64"/>
    <w:pPr>
      <w:snapToGrid w:val="0"/>
    </w:pPr>
    <w:rPr>
      <w:rFonts w:ascii="宋体" w:eastAsia="宋体" w:hAnsi="宋体" w:cs="宋体"/>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pPr>
      <w:widowControl w:val="0"/>
      <w:jc w:val="both"/>
    </w:p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g"/><Relationship Id="rId18" Type="http://schemas.openxmlformats.org/officeDocument/2006/relationships/image" Target="media/image7.jpg"/><Relationship Id="rId26" Type="http://schemas.openxmlformats.org/officeDocument/2006/relationships/image" Target="media/image15.jpg"/><Relationship Id="rId39" Type="http://schemas.openxmlformats.org/officeDocument/2006/relationships/image" Target="media/image28.jpg"/><Relationship Id="rId21" Type="http://schemas.openxmlformats.org/officeDocument/2006/relationships/image" Target="media/image10.jpg"/><Relationship Id="rId34" Type="http://schemas.openxmlformats.org/officeDocument/2006/relationships/image" Target="media/image23.jpg"/><Relationship Id="rId42" Type="http://schemas.openxmlformats.org/officeDocument/2006/relationships/image" Target="media/image31.jpg"/><Relationship Id="rId47" Type="http://schemas.openxmlformats.org/officeDocument/2006/relationships/image" Target="media/image36.jpg"/><Relationship Id="rId50" Type="http://schemas.openxmlformats.org/officeDocument/2006/relationships/header" Target="header2.xml"/><Relationship Id="rId55"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image" Target="media/image6.jpg"/><Relationship Id="rId25" Type="http://schemas.openxmlformats.org/officeDocument/2006/relationships/image" Target="media/image14.jpg"/><Relationship Id="rId33" Type="http://schemas.openxmlformats.org/officeDocument/2006/relationships/image" Target="media/image22.jpg"/><Relationship Id="rId38" Type="http://schemas.openxmlformats.org/officeDocument/2006/relationships/image" Target="media/image27.jpg"/><Relationship Id="rId46" Type="http://schemas.openxmlformats.org/officeDocument/2006/relationships/image" Target="media/image35.jpg"/><Relationship Id="rId2" Type="http://schemas.openxmlformats.org/officeDocument/2006/relationships/customXml" Target="../customXml/item2.xml"/><Relationship Id="rId16" Type="http://schemas.openxmlformats.org/officeDocument/2006/relationships/image" Target="media/image5.jpg"/><Relationship Id="rId20" Type="http://schemas.openxmlformats.org/officeDocument/2006/relationships/image" Target="media/image9.jpg"/><Relationship Id="rId29" Type="http://schemas.openxmlformats.org/officeDocument/2006/relationships/image" Target="media/image18.jpg"/><Relationship Id="rId41" Type="http://schemas.openxmlformats.org/officeDocument/2006/relationships/image" Target="media/image30.jpg"/><Relationship Id="rId54"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68006254@qq.com" TargetMode="External"/><Relationship Id="rId24" Type="http://schemas.openxmlformats.org/officeDocument/2006/relationships/image" Target="media/image13.jpg"/><Relationship Id="rId32" Type="http://schemas.openxmlformats.org/officeDocument/2006/relationships/image" Target="media/image21.jpg"/><Relationship Id="rId37" Type="http://schemas.openxmlformats.org/officeDocument/2006/relationships/image" Target="media/image26.jpg"/><Relationship Id="rId40" Type="http://schemas.openxmlformats.org/officeDocument/2006/relationships/image" Target="media/image29.jpg"/><Relationship Id="rId45" Type="http://schemas.openxmlformats.org/officeDocument/2006/relationships/image" Target="media/image34.jpg"/><Relationship Id="rId53"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image" Target="media/image4.jpg"/><Relationship Id="rId23" Type="http://schemas.openxmlformats.org/officeDocument/2006/relationships/image" Target="media/image12.jpg"/><Relationship Id="rId28" Type="http://schemas.openxmlformats.org/officeDocument/2006/relationships/image" Target="media/image17.jpg"/><Relationship Id="rId36" Type="http://schemas.openxmlformats.org/officeDocument/2006/relationships/image" Target="media/image25.jpg"/><Relationship Id="rId49" Type="http://schemas.openxmlformats.org/officeDocument/2006/relationships/footer" Target="footer2.xml"/><Relationship Id="rId57"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8.jpg"/><Relationship Id="rId31" Type="http://schemas.openxmlformats.org/officeDocument/2006/relationships/image" Target="media/image20.jpg"/><Relationship Id="rId44" Type="http://schemas.openxmlformats.org/officeDocument/2006/relationships/image" Target="media/image33.jpg"/><Relationship Id="rId52" Type="http://schemas.openxmlformats.org/officeDocument/2006/relationships/header" Target="header4.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3.jpg"/><Relationship Id="rId22" Type="http://schemas.openxmlformats.org/officeDocument/2006/relationships/image" Target="media/image11.jpg"/><Relationship Id="rId27" Type="http://schemas.openxmlformats.org/officeDocument/2006/relationships/image" Target="media/image16.jpg"/><Relationship Id="rId30" Type="http://schemas.openxmlformats.org/officeDocument/2006/relationships/image" Target="media/image19.jpg"/><Relationship Id="rId35" Type="http://schemas.openxmlformats.org/officeDocument/2006/relationships/image" Target="media/image24.jpg"/><Relationship Id="rId43" Type="http://schemas.openxmlformats.org/officeDocument/2006/relationships/image" Target="media/image32.jpg"/><Relationship Id="rId48" Type="http://schemas.openxmlformats.org/officeDocument/2006/relationships/image" Target="media/image37.jpg"/><Relationship Id="rId56" Type="http://schemas.openxmlformats.org/officeDocument/2006/relationships/glossaryDocument" Target="glossary/document.xml"/><Relationship Id="rId8" Type="http://schemas.openxmlformats.org/officeDocument/2006/relationships/footnotes" Target="footnotes.xml"/><Relationship Id="rId51" Type="http://schemas.openxmlformats.org/officeDocument/2006/relationships/header" Target="header3.xml"/><Relationship Id="rId3" Type="http://schemas.openxmlformats.org/officeDocument/2006/relationships/numbering" Target="numbering.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5E9E183768840D682A98709337E386D"/>
        <w:category>
          <w:name w:val="常规"/>
          <w:gallery w:val="placeholder"/>
        </w:category>
        <w:types>
          <w:type w:val="bbPlcHdr"/>
        </w:types>
        <w:behaviors>
          <w:behavior w:val="content"/>
        </w:behaviors>
        <w:guid w:val="{73EA45FE-E466-405C-ADF0-154E3E0F903B}"/>
      </w:docPartPr>
      <w:docPartBody>
        <w:p w:rsidR="00C8495E" w:rsidRDefault="00C8495E" w:rsidP="00C8495E">
          <w:pPr>
            <w:pStyle w:val="35E9E183768840D682A98709337E386D"/>
          </w:pPr>
          <w:r>
            <w:rPr>
              <w:rFonts w:asciiTheme="majorHAnsi" w:eastAsiaTheme="majorEastAsia" w:hAnsiTheme="majorHAnsi" w:cstheme="majorBidi"/>
              <w:caps/>
              <w:color w:val="4F81BD" w:themeColor="accent1"/>
              <w:sz w:val="80"/>
              <w:szCs w:val="80"/>
              <w:lang w:val="zh-CN"/>
            </w:rPr>
            <w:t>[</w:t>
          </w:r>
          <w:r>
            <w:rPr>
              <w:rFonts w:asciiTheme="majorHAnsi" w:eastAsiaTheme="majorEastAsia" w:hAnsiTheme="majorHAnsi" w:cstheme="majorBidi"/>
              <w:caps/>
              <w:color w:val="4F81BD" w:themeColor="accent1"/>
              <w:sz w:val="80"/>
              <w:szCs w:val="80"/>
              <w:lang w:val="zh-CN"/>
            </w:rPr>
            <w:t>文档标题</w:t>
          </w:r>
          <w:r>
            <w:rPr>
              <w:rFonts w:asciiTheme="majorHAnsi" w:eastAsiaTheme="majorEastAsia" w:hAnsiTheme="majorHAnsi" w:cstheme="majorBidi"/>
              <w:caps/>
              <w:color w:val="4F81BD" w:themeColor="accent1"/>
              <w:sz w:val="80"/>
              <w:szCs w:val="80"/>
              <w:lang w:val="zh-CN"/>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ì.">
    <w:altName w:val="宋体"/>
    <w:charset w:val="00"/>
    <w:family w:val="swiss"/>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华文新魏">
    <w:panose1 w:val="02010800040101010101"/>
    <w:charset w:val="86"/>
    <w:family w:val="auto"/>
    <w:pitch w:val="variable"/>
    <w:sig w:usb0="00000001" w:usb1="080F0000" w:usb2="00000010" w:usb3="00000000" w:csb0="00040000" w:csb1="00000000"/>
  </w:font>
  <w:font w:name="Century">
    <w:panose1 w:val="02040604050505020304"/>
    <w:charset w:val="00"/>
    <w:family w:val="roman"/>
    <w:pitch w:val="variable"/>
    <w:sig w:usb0="00000287" w:usb1="00000000" w:usb2="00000000" w:usb3="00000000" w:csb0="0000009F" w:csb1="00000000"/>
  </w:font>
  <w:font w:name="等线">
    <w:altName w:val="微软雅黑"/>
    <w:panose1 w:val="02010600030101010101"/>
    <w:charset w:val="86"/>
    <w:family w:val="auto"/>
    <w:pitch w:val="variable"/>
    <w:sig w:usb0="A00002BF" w:usb1="38CF7CFA" w:usb2="00000016" w:usb3="00000000" w:csb0="0004000F" w:csb1="00000000"/>
  </w:font>
  <w:font w:name="Helv">
    <w:panose1 w:val="020B060402020203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华文新魏">
    <w:panose1 w:val="02010800040101010101"/>
    <w:charset w:val="86"/>
    <w:family w:val="auto"/>
    <w:pitch w:val="variable"/>
    <w:sig w:usb0="00000001" w:usb1="080F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6"/>
    <w:family w:val="swiss"/>
    <w:pitch w:val="variable"/>
    <w:sig w:usb0="F7FFAFFF" w:usb1="E9DFFFFF" w:usb2="0000003F" w:usb3="00000000" w:csb0="003F01FF" w:csb1="00000000"/>
  </w:font>
  <w:font w:name="华文中宋">
    <w:panose1 w:val="02010600040101010101"/>
    <w:charset w:val="86"/>
    <w:family w:val="auto"/>
    <w:pitch w:val="variable"/>
    <w:sig w:usb0="00000287" w:usb1="080F0000" w:usb2="00000010" w:usb3="00000000" w:csb0="0004009F" w:csb1="00000000"/>
  </w:font>
  <w:font w:name="Microsoft YaHei UI">
    <w:altName w:val="宋体"/>
    <w:panose1 w:val="020B0503020204020204"/>
    <w:charset w:val="86"/>
    <w:family w:val="swiss"/>
    <w:pitch w:val="variable"/>
    <w:sig w:usb0="80000287" w:usb1="2ACF3C50" w:usb2="00000016" w:usb3="00000000" w:csb0="0004001F" w:csb1="00000000"/>
  </w:font>
  <w:font w:name="Symbol">
    <w:panose1 w:val="05050102010706020507"/>
    <w:charset w:val="02"/>
    <w:family w:val="roman"/>
    <w:pitch w:val="variable"/>
    <w:sig w:usb0="00000000" w:usb1="10000000" w:usb2="00000000" w:usb3="00000000" w:csb0="80000000" w:csb1="00000000"/>
  </w:font>
  <w:font w:name="仿宋_GB2312">
    <w:altName w:val="仿宋"/>
    <w:charset w:val="86"/>
    <w:family w:val="modern"/>
    <w:pitch w:val="default"/>
    <w:sig w:usb0="00000000" w:usb1="00000000" w:usb2="00000010" w:usb3="00000000" w:csb0="00040000" w:csb1="00000000"/>
  </w:font>
  <w:font w:name="@长城仿宋">
    <w:altName w:val="@黑体"/>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楷体_GB2312">
    <w:altName w:val="楷体"/>
    <w:charset w:val="86"/>
    <w:family w:val="modern"/>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ËÎÌå">
    <w:altName w:val="新宋体"/>
    <w:charset w:val="00"/>
    <w:family w:val="roman"/>
    <w:pitch w:val="default"/>
    <w:sig w:usb0="00000000"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MT Extra">
    <w:panose1 w:val="05050102010205020202"/>
    <w:charset w:val="02"/>
    <w:family w:val="roman"/>
    <w:pitch w:val="variable"/>
    <w:sig w:usb0="0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95E"/>
    <w:rsid w:val="008F4144"/>
    <w:rsid w:val="00961AB8"/>
    <w:rsid w:val="00A86EE7"/>
    <w:rsid w:val="00C849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5E9E183768840D682A98709337E386D">
    <w:name w:val="35E9E183768840D682A98709337E386D"/>
    <w:rsid w:val="00C8495E"/>
    <w:pPr>
      <w:widowControl w:val="0"/>
      <w:jc w:val="both"/>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5E9E183768840D682A98709337E386D">
    <w:name w:val="35E9E183768840D682A98709337E386D"/>
    <w:rsid w:val="00C8495E"/>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8"/>
    <customShpInfo spid="_x0000_s2054"/>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812E20D-5944-4F42-A2D7-80BEABE01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1092</TotalTime>
  <Pages>153</Pages>
  <Words>73394</Words>
  <Characters>17387</Characters>
  <Application>Microsoft Office Word</Application>
  <DocSecurity>0</DocSecurity>
  <Lines>144</Lines>
  <Paragraphs>181</Paragraphs>
  <ScaleCrop>false</ScaleCrop>
  <Company>微软中国</Company>
  <LinksUpToDate>false</LinksUpToDate>
  <CharactersWithSpaces>90600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西城区无障碍治理施工</dc:title>
  <dc:creator>user</dc:creator>
  <cp:lastModifiedBy>User</cp:lastModifiedBy>
  <cp:revision>228</cp:revision>
  <cp:lastPrinted>2023-08-23T03:57:00Z</cp:lastPrinted>
  <dcterms:created xsi:type="dcterms:W3CDTF">2021-02-10T11:25:00Z</dcterms:created>
  <dcterms:modified xsi:type="dcterms:W3CDTF">2024-08-13T05:14:00Z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A107F9363720483280397AED25E19870_12</vt:lpwstr>
  </property>
</Properties>
</file>