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E87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北京卫生职业学院新院区信息化配套建设项目第2包（核心机房）、第3包（有线网络）、第4包（无线网络）、第5包（一卡通系统）、第6包（校园广播系统）、第7包（教学多媒体软件）、第8包（会议室相关设备）</w:t>
      </w: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EBFF5AB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0701-264106090815</w:t>
      </w:r>
    </w:p>
    <w:p w14:paraId="28B6BCE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北京卫生职业学院新院区信息化配套建设项目</w:t>
      </w:r>
    </w:p>
    <w:p w14:paraId="045591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1AB6B94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核心机房</w:t>
      </w:r>
    </w:p>
    <w:p w14:paraId="43C725EA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供应商名称：北京北科蓝光科技有限公司</w:t>
      </w:r>
      <w:r>
        <w:rPr>
          <w:rFonts w:hint="eastAsia" w:ascii="仿宋" w:hAnsi="仿宋" w:eastAsia="仿宋"/>
          <w:sz w:val="28"/>
          <w:szCs w:val="28"/>
        </w:rPr>
        <w:tab/>
      </w:r>
    </w:p>
    <w:p w14:paraId="18A294E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供应商地址：北京市门头沟区石龙经济开发区永安路20号3号楼A-6919室</w:t>
      </w:r>
    </w:p>
    <w:p w14:paraId="0816D5B7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仿宋" w:hAnsi="仿宋" w:eastAsia="仿宋"/>
          <w:sz w:val="28"/>
          <w:szCs w:val="28"/>
        </w:rPr>
        <w:t>3,102,070.00</w:t>
      </w:r>
    </w:p>
    <w:p w14:paraId="5A75979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有线网络</w:t>
      </w:r>
    </w:p>
    <w:p w14:paraId="22645AF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供应商名称：北京北投智慧城市科技有限公司</w:t>
      </w:r>
      <w:r>
        <w:rPr>
          <w:rFonts w:hint="eastAsia" w:ascii="仿宋" w:hAnsi="仿宋" w:eastAsia="仿宋"/>
          <w:sz w:val="28"/>
          <w:szCs w:val="28"/>
        </w:rPr>
        <w:tab/>
      </w:r>
    </w:p>
    <w:p w14:paraId="50770FE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供应商地址：北京市通州区大营东街与畅和东路交叉口北340米</w:t>
      </w:r>
    </w:p>
    <w:p w14:paraId="0F6DD7EA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仿宋" w:hAnsi="仿宋" w:eastAsia="仿宋"/>
          <w:sz w:val="28"/>
          <w:szCs w:val="28"/>
        </w:rPr>
        <w:t>7,029,900.00</w:t>
      </w:r>
    </w:p>
    <w:p w14:paraId="14EE4059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无线网络</w:t>
      </w:r>
    </w:p>
    <w:p w14:paraId="1CB9A93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 北京康邦科技有限公司</w:t>
      </w:r>
      <w:r>
        <w:rPr>
          <w:rFonts w:hint="eastAsia" w:ascii="仿宋" w:hAnsi="仿宋" w:eastAsia="仿宋"/>
          <w:sz w:val="28"/>
          <w:szCs w:val="28"/>
        </w:rPr>
        <w:tab/>
      </w:r>
    </w:p>
    <w:p w14:paraId="03D362F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供应商地址：北京市海淀区东北旺西路8号院25号楼4层435室</w:t>
      </w:r>
    </w:p>
    <w:p w14:paraId="5D9E81CE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¥11,298,500.00</w:t>
      </w:r>
    </w:p>
    <w:p w14:paraId="2D92370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第5包：一卡通系统</w:t>
      </w:r>
    </w:p>
    <w:p w14:paraId="3A6DB94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供应商名称：新开普电子股份有限公司</w:t>
      </w:r>
    </w:p>
    <w:p w14:paraId="3A2B684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供应商地址：郑州市高新技术产业开发区迎春街18号</w:t>
      </w:r>
    </w:p>
    <w:p w14:paraId="22673B2A"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¥2,235,500.00</w:t>
      </w:r>
    </w:p>
    <w:p w14:paraId="205E64FD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校园广播系统</w:t>
      </w:r>
    </w:p>
    <w:p w14:paraId="37CB1AF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供应商名称：北京蓝海达信科技有限公司</w:t>
      </w:r>
    </w:p>
    <w:p w14:paraId="3793838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供应商地址：北京市朝阳区北苑路2号院31号楼</w:t>
      </w:r>
    </w:p>
    <w:p w14:paraId="70DB050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仿宋" w:hAnsi="仿宋" w:eastAsia="仿宋"/>
          <w:sz w:val="28"/>
          <w:szCs w:val="28"/>
        </w:rPr>
        <w:t>1,668,235.00</w:t>
      </w:r>
    </w:p>
    <w:p w14:paraId="55CB88D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第7包：教学多媒体软件</w:t>
      </w:r>
    </w:p>
    <w:p w14:paraId="0CC12DD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供应商名称：北京竞业达数字系统科技有限公司</w:t>
      </w:r>
    </w:p>
    <w:p w14:paraId="0DBDDC5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供应商地址：北京市海淀区银桦路60号院6号楼4层401</w:t>
      </w:r>
    </w:p>
    <w:p w14:paraId="6CFB05F9"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 xml:space="preserve">¥2,255,000.00 </w:t>
      </w:r>
    </w:p>
    <w:p w14:paraId="619D08E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第8包：会议室相关设备</w:t>
      </w:r>
    </w:p>
    <w:p w14:paraId="502AF62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供应商名称：北京康邦科技有限公司</w:t>
      </w:r>
    </w:p>
    <w:p w14:paraId="129EB86E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供应商地址：北京市海淀区东北旺西路8号院25号楼4层 435室</w:t>
      </w:r>
    </w:p>
    <w:p w14:paraId="6CA784FA">
      <w:pPr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 xml:space="preserve">¥3,588,000.00 </w:t>
      </w:r>
    </w:p>
    <w:p w14:paraId="0EC7D7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4998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530"/>
        <w:gridCol w:w="1566"/>
        <w:gridCol w:w="737"/>
        <w:gridCol w:w="1688"/>
        <w:gridCol w:w="2186"/>
        <w:gridCol w:w="1626"/>
      </w:tblGrid>
      <w:tr w14:paraId="4B5A09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318" w:type="pct"/>
            <w:vAlign w:val="center"/>
          </w:tcPr>
          <w:p w14:paraId="23946B33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包号</w:t>
            </w:r>
          </w:p>
        </w:tc>
        <w:tc>
          <w:tcPr>
            <w:tcW w:w="939" w:type="pct"/>
            <w:vAlign w:val="center"/>
          </w:tcPr>
          <w:p w14:paraId="0FE13A14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标的名称</w:t>
            </w:r>
          </w:p>
        </w:tc>
        <w:tc>
          <w:tcPr>
            <w:tcW w:w="442" w:type="pct"/>
            <w:vAlign w:val="center"/>
          </w:tcPr>
          <w:p w14:paraId="56BF8473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数量</w:t>
            </w:r>
          </w:p>
          <w:p w14:paraId="4E7DCDBB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批</w:t>
            </w:r>
            <w:r>
              <w:rPr>
                <w:rFonts w:hint="eastAsia" w:ascii="仿宋" w:hAnsi="仿宋" w:eastAsia="仿宋" w:cs="仿宋"/>
                <w:b/>
                <w:bCs/>
              </w:rPr>
              <w:t>）</w:t>
            </w:r>
          </w:p>
        </w:tc>
        <w:tc>
          <w:tcPr>
            <w:tcW w:w="1012" w:type="pct"/>
            <w:vAlign w:val="center"/>
          </w:tcPr>
          <w:p w14:paraId="0197EEF0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品牌</w:t>
            </w:r>
          </w:p>
        </w:tc>
        <w:tc>
          <w:tcPr>
            <w:tcW w:w="1311" w:type="pct"/>
            <w:vAlign w:val="center"/>
          </w:tcPr>
          <w:p w14:paraId="3CB61BA5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规格和型号</w:t>
            </w:r>
          </w:p>
        </w:tc>
        <w:tc>
          <w:tcPr>
            <w:tcW w:w="975" w:type="pct"/>
            <w:vAlign w:val="center"/>
          </w:tcPr>
          <w:p w14:paraId="5090283D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单价</w:t>
            </w:r>
          </w:p>
          <w:p w14:paraId="03294378">
            <w:pPr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（人民币元）</w:t>
            </w:r>
          </w:p>
        </w:tc>
      </w:tr>
      <w:tr w14:paraId="5C5D1A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581D7D8C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939" w:type="pct"/>
            <w:vAlign w:val="center"/>
          </w:tcPr>
          <w:p w14:paraId="7E664B08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核心机房</w:t>
            </w:r>
          </w:p>
        </w:tc>
        <w:tc>
          <w:tcPr>
            <w:tcW w:w="442" w:type="pct"/>
            <w:vAlign w:val="center"/>
          </w:tcPr>
          <w:p w14:paraId="355976AE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012" w:type="pct"/>
            <w:vAlign w:val="center"/>
          </w:tcPr>
          <w:p w14:paraId="12EF48F9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科华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1311" w:type="pct"/>
            <w:vAlign w:val="center"/>
          </w:tcPr>
          <w:p w14:paraId="33F22D8D">
            <w:pPr>
              <w:snapToGrid w:val="0"/>
              <w:spacing w:line="360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YTM33300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975" w:type="pct"/>
            <w:vAlign w:val="center"/>
          </w:tcPr>
          <w:p w14:paraId="243646A2">
            <w:pPr>
              <w:snapToGrid w:val="0"/>
              <w:spacing w:line="360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  <w:t xml:space="preserve"> 3102070</w:t>
            </w:r>
          </w:p>
        </w:tc>
      </w:tr>
      <w:tr w14:paraId="39A6BC0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416333B7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939" w:type="pct"/>
            <w:vAlign w:val="center"/>
          </w:tcPr>
          <w:p w14:paraId="7DD30CB4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有线网络</w:t>
            </w:r>
          </w:p>
        </w:tc>
        <w:tc>
          <w:tcPr>
            <w:tcW w:w="442" w:type="pct"/>
            <w:vAlign w:val="center"/>
          </w:tcPr>
          <w:p w14:paraId="46E9DB1A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2" w:type="pct"/>
            <w:vAlign w:val="center"/>
          </w:tcPr>
          <w:p w14:paraId="70DE320C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华为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1311" w:type="pct"/>
            <w:vAlign w:val="center"/>
          </w:tcPr>
          <w:p w14:paraId="08E2463B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S12700E-4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975" w:type="pct"/>
            <w:vAlign w:val="center"/>
          </w:tcPr>
          <w:p w14:paraId="4195184F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  <w:t>7029900</w:t>
            </w:r>
          </w:p>
        </w:tc>
      </w:tr>
      <w:tr w14:paraId="6EC3B4B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6CA3F84F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939" w:type="pct"/>
            <w:vAlign w:val="center"/>
          </w:tcPr>
          <w:p w14:paraId="4D4E8C23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无线网络</w:t>
            </w:r>
          </w:p>
        </w:tc>
        <w:tc>
          <w:tcPr>
            <w:tcW w:w="442" w:type="pct"/>
            <w:vAlign w:val="center"/>
          </w:tcPr>
          <w:p w14:paraId="06FF46AC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2" w:type="pct"/>
            <w:vAlign w:val="center"/>
          </w:tcPr>
          <w:p w14:paraId="70C3D2D4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</w:rPr>
              <w:t>华为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1311" w:type="pct"/>
            <w:vAlign w:val="center"/>
          </w:tcPr>
          <w:p w14:paraId="602332B6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AC6805等</w:t>
            </w:r>
          </w:p>
        </w:tc>
        <w:tc>
          <w:tcPr>
            <w:tcW w:w="975" w:type="pct"/>
            <w:vAlign w:val="center"/>
          </w:tcPr>
          <w:p w14:paraId="734DBD4A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  <w:t>11298500</w:t>
            </w:r>
          </w:p>
        </w:tc>
      </w:tr>
      <w:tr w14:paraId="2A7B243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2298D865">
            <w:pPr>
              <w:spacing w:line="276" w:lineRule="auto"/>
              <w:jc w:val="center"/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5</w:t>
            </w:r>
          </w:p>
        </w:tc>
        <w:tc>
          <w:tcPr>
            <w:tcW w:w="939" w:type="pct"/>
            <w:vAlign w:val="center"/>
          </w:tcPr>
          <w:p w14:paraId="36115D9D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</w:rPr>
              <w:t>一卡通系统</w:t>
            </w:r>
          </w:p>
        </w:tc>
        <w:tc>
          <w:tcPr>
            <w:tcW w:w="442" w:type="pct"/>
            <w:vAlign w:val="center"/>
          </w:tcPr>
          <w:p w14:paraId="1C77F918">
            <w:pPr>
              <w:spacing w:line="276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1</w:t>
            </w:r>
          </w:p>
        </w:tc>
        <w:tc>
          <w:tcPr>
            <w:tcW w:w="1012" w:type="pct"/>
            <w:vAlign w:val="center"/>
          </w:tcPr>
          <w:p w14:paraId="72409A7E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</w:rPr>
              <w:t>新开普等</w:t>
            </w:r>
          </w:p>
        </w:tc>
        <w:tc>
          <w:tcPr>
            <w:tcW w:w="1311" w:type="pct"/>
            <w:vAlign w:val="center"/>
          </w:tcPr>
          <w:p w14:paraId="5A28C5FD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/>
              </w:rPr>
              <w:t>智能称重软件V1.0</w:t>
            </w:r>
            <w:r>
              <w:rPr>
                <w:rFonts w:hint="eastAsia" w:ascii="仿宋" w:hAnsi="仿宋" w:eastAsia="仿宋"/>
              </w:rPr>
              <w:t>等</w:t>
            </w:r>
          </w:p>
        </w:tc>
        <w:tc>
          <w:tcPr>
            <w:tcW w:w="975" w:type="pct"/>
            <w:vAlign w:val="center"/>
          </w:tcPr>
          <w:p w14:paraId="60DB35C6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2235500</w:t>
            </w:r>
          </w:p>
        </w:tc>
      </w:tr>
      <w:tr w14:paraId="51DE6C4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5195B350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939" w:type="pct"/>
            <w:vAlign w:val="center"/>
          </w:tcPr>
          <w:p w14:paraId="77841D63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校园广播系统</w:t>
            </w:r>
          </w:p>
        </w:tc>
        <w:tc>
          <w:tcPr>
            <w:tcW w:w="442" w:type="pct"/>
            <w:vAlign w:val="center"/>
          </w:tcPr>
          <w:p w14:paraId="71DABC31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2" w:type="pct"/>
            <w:vAlign w:val="center"/>
          </w:tcPr>
          <w:p w14:paraId="1A0B282D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FENSAV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1311" w:type="pct"/>
            <w:vAlign w:val="center"/>
          </w:tcPr>
          <w:p w14:paraId="2B5F9FF3">
            <w:pPr>
              <w:snapToGrid w:val="0"/>
              <w:spacing w:line="360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  <w:t>FS-7280</w:t>
            </w:r>
            <w:r>
              <w:rPr>
                <w:rFonts w:hint="eastAsia" w:ascii="仿宋" w:hAnsi="仿宋" w:eastAsia="仿宋"/>
                <w:color w:val="auto"/>
                <w:sz w:val="21"/>
                <w:szCs w:val="21"/>
                <w:lang w:val="en-US" w:eastAsia="zh-CN"/>
              </w:rPr>
              <w:t>等</w:t>
            </w:r>
          </w:p>
        </w:tc>
        <w:tc>
          <w:tcPr>
            <w:tcW w:w="975" w:type="pct"/>
            <w:vAlign w:val="center"/>
          </w:tcPr>
          <w:p w14:paraId="30EC4310">
            <w:pPr>
              <w:snapToGrid w:val="0"/>
              <w:spacing w:line="360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  <w:t>1668235</w:t>
            </w:r>
          </w:p>
        </w:tc>
      </w:tr>
      <w:tr w14:paraId="7305B5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087207C4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7</w:t>
            </w:r>
          </w:p>
        </w:tc>
        <w:tc>
          <w:tcPr>
            <w:tcW w:w="939" w:type="pct"/>
            <w:vAlign w:val="center"/>
          </w:tcPr>
          <w:p w14:paraId="13DDE0D2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</w:rPr>
              <w:t>教学多媒体软件</w:t>
            </w:r>
          </w:p>
        </w:tc>
        <w:tc>
          <w:tcPr>
            <w:tcW w:w="442" w:type="pct"/>
            <w:vAlign w:val="center"/>
          </w:tcPr>
          <w:p w14:paraId="1579F678">
            <w:pPr>
              <w:spacing w:line="276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1</w:t>
            </w:r>
          </w:p>
        </w:tc>
        <w:tc>
          <w:tcPr>
            <w:tcW w:w="1012" w:type="pct"/>
            <w:vAlign w:val="center"/>
          </w:tcPr>
          <w:p w14:paraId="654F8766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/>
              </w:rPr>
              <w:t>竞业达</w:t>
            </w:r>
            <w:r>
              <w:rPr>
                <w:rFonts w:hint="eastAsia" w:ascii="仿宋" w:hAnsi="仿宋" w:eastAsia="仿宋"/>
              </w:rPr>
              <w:t>等</w:t>
            </w:r>
          </w:p>
        </w:tc>
        <w:tc>
          <w:tcPr>
            <w:tcW w:w="1311" w:type="pct"/>
            <w:vAlign w:val="center"/>
          </w:tcPr>
          <w:p w14:paraId="18D116D5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/>
              </w:rPr>
              <w:t>课程平台V1.0</w:t>
            </w:r>
            <w:r>
              <w:rPr>
                <w:rFonts w:hint="eastAsia" w:ascii="仿宋" w:hAnsi="仿宋" w:eastAsia="仿宋"/>
              </w:rPr>
              <w:t>等</w:t>
            </w:r>
          </w:p>
        </w:tc>
        <w:tc>
          <w:tcPr>
            <w:tcW w:w="975" w:type="pct"/>
            <w:vAlign w:val="center"/>
          </w:tcPr>
          <w:p w14:paraId="1112076A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2255000</w:t>
            </w:r>
          </w:p>
        </w:tc>
      </w:tr>
      <w:tr w14:paraId="1164C59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318" w:type="pct"/>
            <w:vAlign w:val="center"/>
          </w:tcPr>
          <w:p w14:paraId="309EEBE6">
            <w:pPr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8</w:t>
            </w:r>
          </w:p>
        </w:tc>
        <w:tc>
          <w:tcPr>
            <w:tcW w:w="939" w:type="pct"/>
            <w:vAlign w:val="center"/>
          </w:tcPr>
          <w:p w14:paraId="5A56C617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</w:rPr>
              <w:t>会议室相关设备</w:t>
            </w:r>
          </w:p>
        </w:tc>
        <w:tc>
          <w:tcPr>
            <w:tcW w:w="442" w:type="pct"/>
            <w:vAlign w:val="center"/>
          </w:tcPr>
          <w:p w14:paraId="0A4CB407">
            <w:pPr>
              <w:spacing w:line="276" w:lineRule="auto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1</w:t>
            </w:r>
          </w:p>
        </w:tc>
        <w:tc>
          <w:tcPr>
            <w:tcW w:w="1012" w:type="pct"/>
            <w:vAlign w:val="center"/>
          </w:tcPr>
          <w:p w14:paraId="42CD8A42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</w:rPr>
              <w:t>希沃等</w:t>
            </w:r>
          </w:p>
        </w:tc>
        <w:tc>
          <w:tcPr>
            <w:tcW w:w="1311" w:type="pct"/>
            <w:vAlign w:val="center"/>
          </w:tcPr>
          <w:p w14:paraId="3BD34AAA">
            <w:pPr>
              <w:spacing w:line="276" w:lineRule="auto"/>
              <w:jc w:val="center"/>
              <w:rPr>
                <w:rFonts w:hint="eastAsia" w:ascii="仿宋" w:hAnsi="仿宋" w:eastAsia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/>
              </w:rPr>
              <w:t>FH98EA</w:t>
            </w:r>
            <w:r>
              <w:rPr>
                <w:rFonts w:hint="eastAsia" w:ascii="仿宋" w:hAnsi="仿宋" w:eastAsia="仿宋"/>
              </w:rPr>
              <w:t>等</w:t>
            </w:r>
          </w:p>
        </w:tc>
        <w:tc>
          <w:tcPr>
            <w:tcW w:w="975" w:type="pct"/>
            <w:vAlign w:val="center"/>
          </w:tcPr>
          <w:p w14:paraId="672FA42B">
            <w:pPr>
              <w:spacing w:line="276" w:lineRule="auto"/>
              <w:jc w:val="center"/>
              <w:rPr>
                <w:rFonts w:hint="default" w:ascii="仿宋" w:hAnsi="仿宋" w:eastAsia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</w:rPr>
              <w:t>3588000</w:t>
            </w:r>
          </w:p>
        </w:tc>
      </w:tr>
    </w:tbl>
    <w:p w14:paraId="46414D90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第2包、第3包、第4包：</w:t>
      </w:r>
      <w:r>
        <w:rPr>
          <w:rFonts w:hint="eastAsia" w:ascii="黑体" w:hAnsi="黑体" w:eastAsia="黑体"/>
          <w:sz w:val="28"/>
          <w:szCs w:val="28"/>
        </w:rPr>
        <w:t>赵林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代长征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张兴华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吴培兴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温昆荣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杨帆</w:t>
      </w:r>
      <w:r>
        <w:rPr>
          <w:rFonts w:hint="eastAsia" w:ascii="黑体" w:hAnsi="黑体" w:eastAsia="黑体"/>
          <w:sz w:val="28"/>
          <w:szCs w:val="28"/>
          <w:lang w:eastAsia="zh-CN"/>
        </w:rPr>
        <w:t>、王宇航</w:t>
      </w:r>
    </w:p>
    <w:p w14:paraId="2328C24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第5包：吴善科、孙玉武、陈俊超、陈佳林、王东、廖岩、王振</w:t>
      </w:r>
    </w:p>
    <w:p w14:paraId="4A437B02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第6包：</w:t>
      </w:r>
      <w:r>
        <w:rPr>
          <w:rFonts w:hint="eastAsia" w:ascii="黑体" w:hAnsi="黑体" w:eastAsia="黑体"/>
          <w:sz w:val="28"/>
          <w:szCs w:val="28"/>
        </w:rPr>
        <w:t>赵林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代长征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张兴华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吴培兴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温昆荣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杨帆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崔成</w:t>
      </w:r>
    </w:p>
    <w:p w14:paraId="4C0E5B1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第7包：吴善科、孙玉武、陈俊超、陈佳林、王东、廖岩、邓永佳</w:t>
      </w:r>
    </w:p>
    <w:p w14:paraId="4A3C2168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第8包：吴善科、孙玉武、陈俊超、陈佳林、王东、廖岩、邓永佳</w:t>
      </w:r>
    </w:p>
    <w:p w14:paraId="41396203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5171E9C7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金额：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34.206856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万元</w:t>
      </w:r>
    </w:p>
    <w:p w14:paraId="1A22453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FC64B9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2" w:name="OLE_LINK1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2"/>
    <w:p w14:paraId="654E95F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DB9107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3" w:name="OLE_LINK4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0C5775C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0D5EE80D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所有硬件三年免费保修、所有软件三年免费保修升级打补丁。</w:t>
      </w:r>
    </w:p>
    <w:p w14:paraId="3FF6196A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硬件设备和软件系统三年免费保修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28ED021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所有硬件三年免费保修、所有软件三年免费保修升级打补丁。</w:t>
      </w:r>
    </w:p>
    <w:p w14:paraId="0B220AF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</w:rPr>
        <w:t>5包：所有硬件三年免费保修、所有软件三年免费保修升级打补丁。</w:t>
      </w:r>
    </w:p>
    <w:p w14:paraId="0F3E982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包：所有硬件三年免费保修、所有软件三年免费保修升级打补丁。</w:t>
      </w:r>
    </w:p>
    <w:p w14:paraId="634673E4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</w:rPr>
        <w:t>7包：针对本项目的软件系统满足三年免费保修。</w:t>
      </w:r>
    </w:p>
    <w:p w14:paraId="5468A09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</w:rPr>
        <w:t>8包：所有硬件三年免费保修、所有软件三年免费保修升级打补丁。</w:t>
      </w:r>
    </w:p>
    <w:bookmarkEnd w:id="3"/>
    <w:p w14:paraId="4408B8B3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bookmarkStart w:id="4" w:name="OLE_LINK2"/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评审总得分：84.17分；</w:t>
      </w:r>
    </w:p>
    <w:p w14:paraId="67B5A609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中标供应商第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包：评审总得分：92.88分；</w:t>
      </w:r>
    </w:p>
    <w:p w14:paraId="7A44FECC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中标供应商第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包：评审总得分：89.13分；</w:t>
      </w:r>
    </w:p>
    <w:p w14:paraId="50C0D190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中标供应商第5包：评审总得分：94.79分；</w:t>
      </w:r>
    </w:p>
    <w:p w14:paraId="1D861270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评审总得分：97.23分；</w:t>
      </w:r>
    </w:p>
    <w:p w14:paraId="04D3463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中标供应商第7包：评审总得分：88.60分；</w:t>
      </w:r>
    </w:p>
    <w:p w14:paraId="77143BA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中标供应商第8包：评审总得分：89.84分；</w:t>
      </w:r>
    </w:p>
    <w:p w14:paraId="124E7B5C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日</w:t>
      </w:r>
    </w:p>
    <w:p w14:paraId="67DF3C01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日</w:t>
      </w:r>
    </w:p>
    <w:bookmarkEnd w:id="4"/>
    <w:p w14:paraId="7A0DEC6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333C0F5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5" w:name="_Toc35393641"/>
      <w:bookmarkStart w:id="6" w:name="_Toc28359100"/>
      <w:bookmarkStart w:id="7" w:name="_Toc28359023"/>
      <w:bookmarkStart w:id="8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737E22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北京卫生职业学院</w:t>
      </w:r>
    </w:p>
    <w:p w14:paraId="49058FC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北京市通州区九棵树东路128号</w:t>
      </w:r>
    </w:p>
    <w:p w14:paraId="756AC8E5"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010-81530401</w:t>
      </w:r>
    </w:p>
    <w:p w14:paraId="1CA9EB16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9" w:name="_Toc35393811"/>
      <w:bookmarkStart w:id="10" w:name="_Toc35393642"/>
      <w:bookmarkStart w:id="11" w:name="_Toc28359101"/>
      <w:bookmarkStart w:id="12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3DAC6211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3AED1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4A52B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F8FDDAD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3" w:name="_Toc35393643"/>
      <w:bookmarkStart w:id="14" w:name="_Toc35393812"/>
      <w:bookmarkStart w:id="15" w:name="_Toc28359025"/>
      <w:bookmarkStart w:id="16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5D381860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侯雅雯、徐亚希、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杨子铭、</w:t>
      </w:r>
      <w:r>
        <w:rPr>
          <w:rFonts w:hint="eastAsia" w:ascii="仿宋" w:hAnsi="仿宋" w:eastAsia="仿宋"/>
          <w:sz w:val="28"/>
          <w:szCs w:val="28"/>
          <w:u w:val="single"/>
        </w:rPr>
        <w:t>孙薇</w:t>
      </w:r>
    </w:p>
    <w:p w14:paraId="4C0C159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6A5C96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ABDF5F5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12160AD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2、中小企业声明函</w:t>
      </w:r>
    </w:p>
    <w:p w14:paraId="1B27E468">
      <w:pPr>
        <w:snapToGrid w:val="0"/>
        <w:spacing w:line="360" w:lineRule="auto"/>
        <w:ind w:firstLine="56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Noto Sans SC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28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71527"/>
    <w:rsid w:val="00273D03"/>
    <w:rsid w:val="002828B3"/>
    <w:rsid w:val="00287406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3748"/>
    <w:rsid w:val="002D730E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36531"/>
    <w:rsid w:val="00345387"/>
    <w:rsid w:val="00351CDC"/>
    <w:rsid w:val="00360786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1E7"/>
    <w:rsid w:val="0039482D"/>
    <w:rsid w:val="0039509C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7B3A"/>
    <w:rsid w:val="004D63F5"/>
    <w:rsid w:val="004E1E3C"/>
    <w:rsid w:val="004F5602"/>
    <w:rsid w:val="004F5D21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62FE1"/>
    <w:rsid w:val="00571AB3"/>
    <w:rsid w:val="00573E79"/>
    <w:rsid w:val="005752BF"/>
    <w:rsid w:val="005761B4"/>
    <w:rsid w:val="00580F8B"/>
    <w:rsid w:val="00584A6B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D318E"/>
    <w:rsid w:val="005F5AFF"/>
    <w:rsid w:val="005F681E"/>
    <w:rsid w:val="00601D14"/>
    <w:rsid w:val="0060322F"/>
    <w:rsid w:val="00603BF3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5E83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360E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D6C87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80109"/>
    <w:rsid w:val="007813CD"/>
    <w:rsid w:val="00787310"/>
    <w:rsid w:val="007931D8"/>
    <w:rsid w:val="007A1612"/>
    <w:rsid w:val="007A2BA0"/>
    <w:rsid w:val="007B09AF"/>
    <w:rsid w:val="007B0F34"/>
    <w:rsid w:val="007B2349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287A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B04577"/>
    <w:rsid w:val="00B14F95"/>
    <w:rsid w:val="00B15DCE"/>
    <w:rsid w:val="00B164BC"/>
    <w:rsid w:val="00B16552"/>
    <w:rsid w:val="00B229D7"/>
    <w:rsid w:val="00B3013B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24A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7CAE"/>
    <w:rsid w:val="00C97E76"/>
    <w:rsid w:val="00CA023E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D6CE2"/>
    <w:rsid w:val="00CE1EE4"/>
    <w:rsid w:val="00CE3E8E"/>
    <w:rsid w:val="00CF120A"/>
    <w:rsid w:val="00CF1438"/>
    <w:rsid w:val="00CF4EAF"/>
    <w:rsid w:val="00D01FAB"/>
    <w:rsid w:val="00D04264"/>
    <w:rsid w:val="00D04A4A"/>
    <w:rsid w:val="00D06853"/>
    <w:rsid w:val="00D11D8D"/>
    <w:rsid w:val="00D16043"/>
    <w:rsid w:val="00D167C3"/>
    <w:rsid w:val="00D16D1B"/>
    <w:rsid w:val="00D17B2E"/>
    <w:rsid w:val="00D236EC"/>
    <w:rsid w:val="00D24CAD"/>
    <w:rsid w:val="00D301F9"/>
    <w:rsid w:val="00D3055A"/>
    <w:rsid w:val="00D3291A"/>
    <w:rsid w:val="00D330E0"/>
    <w:rsid w:val="00D41ED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298"/>
    <w:rsid w:val="00DC2E90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028"/>
    <w:rsid w:val="00E14A85"/>
    <w:rsid w:val="00E20601"/>
    <w:rsid w:val="00E2089B"/>
    <w:rsid w:val="00E20E08"/>
    <w:rsid w:val="00E27BE6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D76D7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1EB9"/>
    <w:rsid w:val="00F852CF"/>
    <w:rsid w:val="00F85D0A"/>
    <w:rsid w:val="00F8658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F50C1"/>
    <w:rsid w:val="0132783D"/>
    <w:rsid w:val="01A22C15"/>
    <w:rsid w:val="020967F0"/>
    <w:rsid w:val="02217FDE"/>
    <w:rsid w:val="029E7ECF"/>
    <w:rsid w:val="0341645D"/>
    <w:rsid w:val="035A58BB"/>
    <w:rsid w:val="036D406D"/>
    <w:rsid w:val="04482B83"/>
    <w:rsid w:val="05F166F8"/>
    <w:rsid w:val="06874D68"/>
    <w:rsid w:val="070F526E"/>
    <w:rsid w:val="07124399"/>
    <w:rsid w:val="077C5CB6"/>
    <w:rsid w:val="07875530"/>
    <w:rsid w:val="081964D9"/>
    <w:rsid w:val="08BA3EE4"/>
    <w:rsid w:val="08BF22FE"/>
    <w:rsid w:val="08DB6A0C"/>
    <w:rsid w:val="0937210F"/>
    <w:rsid w:val="09884B60"/>
    <w:rsid w:val="099E1F14"/>
    <w:rsid w:val="0A6A761B"/>
    <w:rsid w:val="0A79472F"/>
    <w:rsid w:val="0A885035"/>
    <w:rsid w:val="0A8E1F88"/>
    <w:rsid w:val="0BA43F4E"/>
    <w:rsid w:val="0CCF1EFC"/>
    <w:rsid w:val="0D2C3FAB"/>
    <w:rsid w:val="0D487278"/>
    <w:rsid w:val="0D5154EF"/>
    <w:rsid w:val="0D56585E"/>
    <w:rsid w:val="0D923329"/>
    <w:rsid w:val="0DDB5C5B"/>
    <w:rsid w:val="0DF77E44"/>
    <w:rsid w:val="0E125E90"/>
    <w:rsid w:val="0EEF29F9"/>
    <w:rsid w:val="0EFF07A0"/>
    <w:rsid w:val="0F1B4006"/>
    <w:rsid w:val="0F1F5D01"/>
    <w:rsid w:val="0F5237D2"/>
    <w:rsid w:val="100F6995"/>
    <w:rsid w:val="109B53FF"/>
    <w:rsid w:val="112F3D99"/>
    <w:rsid w:val="11A656A4"/>
    <w:rsid w:val="11E608FC"/>
    <w:rsid w:val="11E954BE"/>
    <w:rsid w:val="126A32DB"/>
    <w:rsid w:val="128A09E3"/>
    <w:rsid w:val="12EF558E"/>
    <w:rsid w:val="13133DBE"/>
    <w:rsid w:val="1324283B"/>
    <w:rsid w:val="1331204B"/>
    <w:rsid w:val="1332512D"/>
    <w:rsid w:val="13422F96"/>
    <w:rsid w:val="137F4B64"/>
    <w:rsid w:val="13983E78"/>
    <w:rsid w:val="13AB1BB0"/>
    <w:rsid w:val="13E17132"/>
    <w:rsid w:val="1459303C"/>
    <w:rsid w:val="14785F49"/>
    <w:rsid w:val="15EF3B27"/>
    <w:rsid w:val="162B0FD3"/>
    <w:rsid w:val="16A110AE"/>
    <w:rsid w:val="17DB4333"/>
    <w:rsid w:val="185306FE"/>
    <w:rsid w:val="18B24A15"/>
    <w:rsid w:val="190523A3"/>
    <w:rsid w:val="19077A23"/>
    <w:rsid w:val="19E03E83"/>
    <w:rsid w:val="1A6C1BBA"/>
    <w:rsid w:val="1B407953"/>
    <w:rsid w:val="1B50328A"/>
    <w:rsid w:val="1B7F38EE"/>
    <w:rsid w:val="1C3D380E"/>
    <w:rsid w:val="1C5A09FC"/>
    <w:rsid w:val="1C96783A"/>
    <w:rsid w:val="1CA769F3"/>
    <w:rsid w:val="1CF40F63"/>
    <w:rsid w:val="1CFB2950"/>
    <w:rsid w:val="1D0936F0"/>
    <w:rsid w:val="1D440C87"/>
    <w:rsid w:val="1D7A038F"/>
    <w:rsid w:val="1DFC5C88"/>
    <w:rsid w:val="1E4A2212"/>
    <w:rsid w:val="1E9364AC"/>
    <w:rsid w:val="1F3F5AEF"/>
    <w:rsid w:val="1F923E71"/>
    <w:rsid w:val="20230F6D"/>
    <w:rsid w:val="204F4ACD"/>
    <w:rsid w:val="208C266E"/>
    <w:rsid w:val="21831C51"/>
    <w:rsid w:val="21B217BE"/>
    <w:rsid w:val="21F42BC1"/>
    <w:rsid w:val="225B2C40"/>
    <w:rsid w:val="228A5A3E"/>
    <w:rsid w:val="231449F5"/>
    <w:rsid w:val="24230240"/>
    <w:rsid w:val="24926249"/>
    <w:rsid w:val="24B2655E"/>
    <w:rsid w:val="24DE36B4"/>
    <w:rsid w:val="251A2B13"/>
    <w:rsid w:val="25331C52"/>
    <w:rsid w:val="25445C0D"/>
    <w:rsid w:val="254913BB"/>
    <w:rsid w:val="260E3B25"/>
    <w:rsid w:val="2657371E"/>
    <w:rsid w:val="26833746"/>
    <w:rsid w:val="26A73F90"/>
    <w:rsid w:val="26F835FB"/>
    <w:rsid w:val="27207FB4"/>
    <w:rsid w:val="274B7076"/>
    <w:rsid w:val="28687E65"/>
    <w:rsid w:val="2876311D"/>
    <w:rsid w:val="28956780"/>
    <w:rsid w:val="28A946D6"/>
    <w:rsid w:val="28AC2BFF"/>
    <w:rsid w:val="28D91C9B"/>
    <w:rsid w:val="28FB6EE8"/>
    <w:rsid w:val="29323FCF"/>
    <w:rsid w:val="293A25CB"/>
    <w:rsid w:val="29E4307F"/>
    <w:rsid w:val="2A0B4F4C"/>
    <w:rsid w:val="2A853EDD"/>
    <w:rsid w:val="2AEE4ED0"/>
    <w:rsid w:val="2AF27EBA"/>
    <w:rsid w:val="2AFD44FD"/>
    <w:rsid w:val="2B620265"/>
    <w:rsid w:val="2CA60F5C"/>
    <w:rsid w:val="2D1A5933"/>
    <w:rsid w:val="2D1E4F96"/>
    <w:rsid w:val="2DA012C4"/>
    <w:rsid w:val="2F0A14EA"/>
    <w:rsid w:val="2FA173F2"/>
    <w:rsid w:val="30055F99"/>
    <w:rsid w:val="300A0FFB"/>
    <w:rsid w:val="3010754F"/>
    <w:rsid w:val="303E4D2C"/>
    <w:rsid w:val="310F61E7"/>
    <w:rsid w:val="31A97B9C"/>
    <w:rsid w:val="31D43E58"/>
    <w:rsid w:val="32BD0DAD"/>
    <w:rsid w:val="32DB2EBF"/>
    <w:rsid w:val="32EF0A91"/>
    <w:rsid w:val="32F45C12"/>
    <w:rsid w:val="33095693"/>
    <w:rsid w:val="3353526D"/>
    <w:rsid w:val="339E48A0"/>
    <w:rsid w:val="33AF6948"/>
    <w:rsid w:val="33B26717"/>
    <w:rsid w:val="3514244A"/>
    <w:rsid w:val="35584DBD"/>
    <w:rsid w:val="3583648D"/>
    <w:rsid w:val="35CE10A1"/>
    <w:rsid w:val="360F0E6D"/>
    <w:rsid w:val="379441CE"/>
    <w:rsid w:val="38517386"/>
    <w:rsid w:val="38D757EF"/>
    <w:rsid w:val="38E54551"/>
    <w:rsid w:val="39BA1BA2"/>
    <w:rsid w:val="3A5248FB"/>
    <w:rsid w:val="3C291261"/>
    <w:rsid w:val="3C44609B"/>
    <w:rsid w:val="3CCA65A0"/>
    <w:rsid w:val="3CE63EFD"/>
    <w:rsid w:val="3CFA3227"/>
    <w:rsid w:val="3CFE449C"/>
    <w:rsid w:val="3D0A1093"/>
    <w:rsid w:val="3D34735B"/>
    <w:rsid w:val="3D7A6BFB"/>
    <w:rsid w:val="3DB270F1"/>
    <w:rsid w:val="3DB82B5C"/>
    <w:rsid w:val="3E5B5231"/>
    <w:rsid w:val="3E6227AD"/>
    <w:rsid w:val="3E8623FE"/>
    <w:rsid w:val="3EA057F7"/>
    <w:rsid w:val="3EB83845"/>
    <w:rsid w:val="3EEA2F12"/>
    <w:rsid w:val="3F0D52A0"/>
    <w:rsid w:val="3F2332C5"/>
    <w:rsid w:val="404843AC"/>
    <w:rsid w:val="405E17C5"/>
    <w:rsid w:val="40824ABA"/>
    <w:rsid w:val="408829FA"/>
    <w:rsid w:val="40D02AC3"/>
    <w:rsid w:val="411424E0"/>
    <w:rsid w:val="41222D7C"/>
    <w:rsid w:val="41E579D9"/>
    <w:rsid w:val="420C697F"/>
    <w:rsid w:val="425D452A"/>
    <w:rsid w:val="42B9333F"/>
    <w:rsid w:val="432929EB"/>
    <w:rsid w:val="43590C94"/>
    <w:rsid w:val="43AF3C05"/>
    <w:rsid w:val="43DE29AA"/>
    <w:rsid w:val="44663053"/>
    <w:rsid w:val="44B66073"/>
    <w:rsid w:val="44CC7BD0"/>
    <w:rsid w:val="455C2D44"/>
    <w:rsid w:val="457B69C8"/>
    <w:rsid w:val="46496788"/>
    <w:rsid w:val="465D0485"/>
    <w:rsid w:val="46B53E1D"/>
    <w:rsid w:val="47A04ACD"/>
    <w:rsid w:val="47C96CD1"/>
    <w:rsid w:val="47ED165B"/>
    <w:rsid w:val="47EF7803"/>
    <w:rsid w:val="47FB1A90"/>
    <w:rsid w:val="4806021E"/>
    <w:rsid w:val="48062931"/>
    <w:rsid w:val="487543D1"/>
    <w:rsid w:val="487877F8"/>
    <w:rsid w:val="48B50468"/>
    <w:rsid w:val="48CB3DCC"/>
    <w:rsid w:val="48DD58AD"/>
    <w:rsid w:val="48F65D82"/>
    <w:rsid w:val="4937624A"/>
    <w:rsid w:val="49DE2344"/>
    <w:rsid w:val="4A575F2D"/>
    <w:rsid w:val="4A9C435A"/>
    <w:rsid w:val="4AC07235"/>
    <w:rsid w:val="4ADF76BB"/>
    <w:rsid w:val="4B14465C"/>
    <w:rsid w:val="4B272E10"/>
    <w:rsid w:val="4B390CF8"/>
    <w:rsid w:val="4B4E65EF"/>
    <w:rsid w:val="4BCA036B"/>
    <w:rsid w:val="4C006279"/>
    <w:rsid w:val="4DB3155B"/>
    <w:rsid w:val="4DBF25A3"/>
    <w:rsid w:val="4DC84990"/>
    <w:rsid w:val="4F361873"/>
    <w:rsid w:val="5051500A"/>
    <w:rsid w:val="507A4F36"/>
    <w:rsid w:val="51025372"/>
    <w:rsid w:val="518E3BE9"/>
    <w:rsid w:val="51CB2747"/>
    <w:rsid w:val="51D307D9"/>
    <w:rsid w:val="52697B70"/>
    <w:rsid w:val="52AB07CA"/>
    <w:rsid w:val="53344A6A"/>
    <w:rsid w:val="545C7FCE"/>
    <w:rsid w:val="54A74AF5"/>
    <w:rsid w:val="5520456F"/>
    <w:rsid w:val="55AA2FBB"/>
    <w:rsid w:val="5621706F"/>
    <w:rsid w:val="5754474F"/>
    <w:rsid w:val="57911D3D"/>
    <w:rsid w:val="57A33C1C"/>
    <w:rsid w:val="57AA2DFF"/>
    <w:rsid w:val="57B57027"/>
    <w:rsid w:val="58164938"/>
    <w:rsid w:val="58382B00"/>
    <w:rsid w:val="586C6306"/>
    <w:rsid w:val="58D66306"/>
    <w:rsid w:val="58DF11C5"/>
    <w:rsid w:val="58FA0215"/>
    <w:rsid w:val="59390329"/>
    <w:rsid w:val="59B77A55"/>
    <w:rsid w:val="59BD6F54"/>
    <w:rsid w:val="59BE7225"/>
    <w:rsid w:val="59FD2682"/>
    <w:rsid w:val="5A236DB5"/>
    <w:rsid w:val="5A2C4A29"/>
    <w:rsid w:val="5A3576CA"/>
    <w:rsid w:val="5A615A9D"/>
    <w:rsid w:val="5B87471A"/>
    <w:rsid w:val="5BFB542E"/>
    <w:rsid w:val="5C0C5806"/>
    <w:rsid w:val="5C3D5343"/>
    <w:rsid w:val="5CA36BEF"/>
    <w:rsid w:val="5D3E6073"/>
    <w:rsid w:val="5DEF1223"/>
    <w:rsid w:val="5DF93AF1"/>
    <w:rsid w:val="5E287173"/>
    <w:rsid w:val="5E5341F0"/>
    <w:rsid w:val="5E9B5B97"/>
    <w:rsid w:val="5F0F3674"/>
    <w:rsid w:val="5F1D2FA2"/>
    <w:rsid w:val="5F5E5139"/>
    <w:rsid w:val="5FB76A00"/>
    <w:rsid w:val="5FF2474C"/>
    <w:rsid w:val="60365B77"/>
    <w:rsid w:val="61181721"/>
    <w:rsid w:val="616B1851"/>
    <w:rsid w:val="617441BF"/>
    <w:rsid w:val="61764CBD"/>
    <w:rsid w:val="61D75138"/>
    <w:rsid w:val="61E57855"/>
    <w:rsid w:val="62370553"/>
    <w:rsid w:val="628557A7"/>
    <w:rsid w:val="62DB527C"/>
    <w:rsid w:val="6356208C"/>
    <w:rsid w:val="63AC7EFE"/>
    <w:rsid w:val="64290A9D"/>
    <w:rsid w:val="644C70AD"/>
    <w:rsid w:val="646B5DA6"/>
    <w:rsid w:val="64CF7343"/>
    <w:rsid w:val="65062FBF"/>
    <w:rsid w:val="652341F0"/>
    <w:rsid w:val="661E2E01"/>
    <w:rsid w:val="662B5A52"/>
    <w:rsid w:val="669A78FC"/>
    <w:rsid w:val="669E193F"/>
    <w:rsid w:val="6813494D"/>
    <w:rsid w:val="68775BC4"/>
    <w:rsid w:val="68A56A5E"/>
    <w:rsid w:val="68A85138"/>
    <w:rsid w:val="68C63810"/>
    <w:rsid w:val="69314B90"/>
    <w:rsid w:val="6A9C15D4"/>
    <w:rsid w:val="6AAD2EDA"/>
    <w:rsid w:val="6ABA55F7"/>
    <w:rsid w:val="6AD40467"/>
    <w:rsid w:val="6B0A20DA"/>
    <w:rsid w:val="6C133E86"/>
    <w:rsid w:val="6CE7425B"/>
    <w:rsid w:val="6CF42394"/>
    <w:rsid w:val="6D58792F"/>
    <w:rsid w:val="6DA46816"/>
    <w:rsid w:val="6DFC0E1A"/>
    <w:rsid w:val="6E2B4EEA"/>
    <w:rsid w:val="6E5518BE"/>
    <w:rsid w:val="6E650B68"/>
    <w:rsid w:val="6E7004A6"/>
    <w:rsid w:val="6F1751F8"/>
    <w:rsid w:val="6F480CF0"/>
    <w:rsid w:val="6F6656AA"/>
    <w:rsid w:val="6F924E53"/>
    <w:rsid w:val="6FEE5C5F"/>
    <w:rsid w:val="6FFD5244"/>
    <w:rsid w:val="70180DF5"/>
    <w:rsid w:val="705E56C7"/>
    <w:rsid w:val="70980188"/>
    <w:rsid w:val="709D12FB"/>
    <w:rsid w:val="71C07C1C"/>
    <w:rsid w:val="72031631"/>
    <w:rsid w:val="720F7FD6"/>
    <w:rsid w:val="72B33DEA"/>
    <w:rsid w:val="730428C6"/>
    <w:rsid w:val="73565CED"/>
    <w:rsid w:val="737B2C48"/>
    <w:rsid w:val="74060190"/>
    <w:rsid w:val="74096945"/>
    <w:rsid w:val="740A2C53"/>
    <w:rsid w:val="74BC3BDC"/>
    <w:rsid w:val="74D177C5"/>
    <w:rsid w:val="754579D4"/>
    <w:rsid w:val="755C44DC"/>
    <w:rsid w:val="75802BC1"/>
    <w:rsid w:val="75AD0232"/>
    <w:rsid w:val="75F25A50"/>
    <w:rsid w:val="764D37C3"/>
    <w:rsid w:val="76761A67"/>
    <w:rsid w:val="768A40CF"/>
    <w:rsid w:val="76F8FAF5"/>
    <w:rsid w:val="770B3462"/>
    <w:rsid w:val="77106CCA"/>
    <w:rsid w:val="778B5E9E"/>
    <w:rsid w:val="782A5B6A"/>
    <w:rsid w:val="78940BD8"/>
    <w:rsid w:val="789666B1"/>
    <w:rsid w:val="79050385"/>
    <w:rsid w:val="79181E66"/>
    <w:rsid w:val="79376B7F"/>
    <w:rsid w:val="7A1545F8"/>
    <w:rsid w:val="7A342CD0"/>
    <w:rsid w:val="7A3C06B8"/>
    <w:rsid w:val="7AB82AE2"/>
    <w:rsid w:val="7B2A40D3"/>
    <w:rsid w:val="7B914152"/>
    <w:rsid w:val="7C293CA1"/>
    <w:rsid w:val="7C632170"/>
    <w:rsid w:val="7CEF5DBE"/>
    <w:rsid w:val="7D6F68C2"/>
    <w:rsid w:val="7D9D140D"/>
    <w:rsid w:val="7D9F2B56"/>
    <w:rsid w:val="7E257EF5"/>
    <w:rsid w:val="7E325778"/>
    <w:rsid w:val="7E352B05"/>
    <w:rsid w:val="7E401940"/>
    <w:rsid w:val="7E8249D6"/>
    <w:rsid w:val="7EA67F14"/>
    <w:rsid w:val="7EE10E54"/>
    <w:rsid w:val="7EE13F5A"/>
    <w:rsid w:val="7F232CF9"/>
    <w:rsid w:val="7FB6657F"/>
    <w:rsid w:val="7FDD34C2"/>
    <w:rsid w:val="EFD7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6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5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6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63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71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72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73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74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5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7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9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9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60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8"/>
    <w:unhideWhenUsed/>
    <w:qFormat/>
    <w:uiPriority w:val="0"/>
    <w:pPr>
      <w:spacing w:after="120"/>
    </w:pPr>
  </w:style>
  <w:style w:type="paragraph" w:styleId="19">
    <w:name w:val="Body Text Indent"/>
    <w:basedOn w:val="1"/>
    <w:link w:val="214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6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63"/>
    <w:qFormat/>
    <w:uiPriority w:val="0"/>
    <w:rPr>
      <w:szCs w:val="20"/>
    </w:rPr>
  </w:style>
  <w:style w:type="paragraph" w:styleId="26">
    <w:name w:val="Body Text Indent 2"/>
    <w:basedOn w:val="1"/>
    <w:link w:val="164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5"/>
    <w:qFormat/>
    <w:uiPriority w:val="0"/>
    <w:rPr>
      <w:sz w:val="18"/>
      <w:szCs w:val="18"/>
    </w:rPr>
  </w:style>
  <w:style w:type="paragraph" w:styleId="28">
    <w:name w:val="footer"/>
    <w:basedOn w:val="1"/>
    <w:link w:val="6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8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9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70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7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72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34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73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7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5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TML Definition"/>
    <w:basedOn w:val="49"/>
    <w:semiHidden/>
    <w:unhideWhenUsed/>
    <w:qFormat/>
    <w:uiPriority w:val="99"/>
  </w:style>
  <w:style w:type="character" w:styleId="55">
    <w:name w:val="HTML Acronym"/>
    <w:basedOn w:val="49"/>
    <w:semiHidden/>
    <w:unhideWhenUsed/>
    <w:qFormat/>
    <w:uiPriority w:val="99"/>
  </w:style>
  <w:style w:type="character" w:styleId="56">
    <w:name w:val="HTML Variable"/>
    <w:basedOn w:val="49"/>
    <w:semiHidden/>
    <w:unhideWhenUsed/>
    <w:qFormat/>
    <w:uiPriority w:val="99"/>
  </w:style>
  <w:style w:type="character" w:styleId="57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8">
    <w:name w:val="HTML Code"/>
    <w:basedOn w:val="49"/>
    <w:semiHidden/>
    <w:unhideWhenUsed/>
    <w:qFormat/>
    <w:uiPriority w:val="99"/>
    <w:rPr>
      <w:rFonts w:ascii="Courier New" w:hAnsi="Courier New"/>
      <w:sz w:val="20"/>
    </w:rPr>
  </w:style>
  <w:style w:type="character" w:styleId="59">
    <w:name w:val="annotation reference"/>
    <w:qFormat/>
    <w:uiPriority w:val="0"/>
    <w:rPr>
      <w:sz w:val="21"/>
      <w:szCs w:val="21"/>
    </w:rPr>
  </w:style>
  <w:style w:type="character" w:styleId="60">
    <w:name w:val="HTML Cite"/>
    <w:basedOn w:val="49"/>
    <w:semiHidden/>
    <w:unhideWhenUsed/>
    <w:qFormat/>
    <w:uiPriority w:val="99"/>
  </w:style>
  <w:style w:type="character" w:styleId="61">
    <w:name w:val="footnote reference"/>
    <w:qFormat/>
    <w:uiPriority w:val="0"/>
    <w:rPr>
      <w:vertAlign w:val="superscript"/>
    </w:rPr>
  </w:style>
  <w:style w:type="character" w:customStyle="1" w:styleId="62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63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64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5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6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7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8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9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7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71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72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73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74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5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6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7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8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9">
    <w:name w:val="style92"/>
    <w:qFormat/>
    <w:uiPriority w:val="0"/>
  </w:style>
  <w:style w:type="character" w:customStyle="1" w:styleId="80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81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82">
    <w:name w:val="emtidy-13"/>
    <w:qFormat/>
    <w:uiPriority w:val="0"/>
  </w:style>
  <w:style w:type="character" w:customStyle="1" w:styleId="83">
    <w:name w:val="日期 Char"/>
    <w:qFormat/>
    <w:uiPriority w:val="0"/>
    <w:rPr>
      <w:kern w:val="2"/>
      <w:sz w:val="21"/>
    </w:rPr>
  </w:style>
  <w:style w:type="character" w:customStyle="1" w:styleId="84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5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6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7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8">
    <w:name w:val="正文文本 3 Char"/>
    <w:qFormat/>
    <w:uiPriority w:val="99"/>
    <w:rPr>
      <w:kern w:val="2"/>
      <w:sz w:val="16"/>
      <w:szCs w:val="16"/>
    </w:rPr>
  </w:style>
  <w:style w:type="character" w:customStyle="1" w:styleId="89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90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91">
    <w:name w:val="不明显强调1"/>
    <w:qFormat/>
    <w:uiPriority w:val="19"/>
    <w:rPr>
      <w:i/>
      <w:iCs/>
      <w:color w:val="5A5A5A"/>
    </w:rPr>
  </w:style>
  <w:style w:type="character" w:customStyle="1" w:styleId="92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3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94">
    <w:name w:val="引用 Char"/>
    <w:link w:val="95"/>
    <w:qFormat/>
    <w:uiPriority w:val="29"/>
    <w:rPr>
      <w:rFonts w:ascii="Cambria" w:hAnsi="Cambria"/>
      <w:i/>
      <w:iCs/>
      <w:color w:val="5A5A5A"/>
    </w:rPr>
  </w:style>
  <w:style w:type="paragraph" w:styleId="95">
    <w:name w:val="Quote"/>
    <w:basedOn w:val="1"/>
    <w:next w:val="1"/>
    <w:link w:val="94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6">
    <w:name w:val="trans"/>
    <w:qFormat/>
    <w:uiPriority w:val="0"/>
  </w:style>
  <w:style w:type="character" w:customStyle="1" w:styleId="97">
    <w:name w:val="short_text1"/>
    <w:qFormat/>
    <w:uiPriority w:val="0"/>
    <w:rPr>
      <w:sz w:val="26"/>
      <w:szCs w:val="26"/>
    </w:rPr>
  </w:style>
  <w:style w:type="character" w:customStyle="1" w:styleId="98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9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100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101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102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3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104">
    <w:name w:val="明显引用 Char"/>
    <w:link w:val="105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5">
    <w:name w:val="Intense Quote"/>
    <w:basedOn w:val="1"/>
    <w:next w:val="1"/>
    <w:link w:val="104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6">
    <w:name w:val="不明显参考1"/>
    <w:qFormat/>
    <w:uiPriority w:val="31"/>
    <w:rPr>
      <w:color w:val="auto"/>
      <w:u w:val="single" w:color="9BBB59"/>
    </w:rPr>
  </w:style>
  <w:style w:type="character" w:customStyle="1" w:styleId="107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8">
    <w:name w:val="15"/>
    <w:qFormat/>
    <w:uiPriority w:val="0"/>
    <w:rPr>
      <w:rFonts w:hint="default" w:ascii="Calibri" w:hAnsi="Calibri"/>
      <w:b/>
      <w:bCs/>
    </w:rPr>
  </w:style>
  <w:style w:type="character" w:customStyle="1" w:styleId="109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10">
    <w:name w:val="页脚 字符"/>
    <w:qFormat/>
    <w:locked/>
    <w:uiPriority w:val="0"/>
    <w:rPr>
      <w:sz w:val="18"/>
    </w:rPr>
  </w:style>
  <w:style w:type="character" w:customStyle="1" w:styleId="111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12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13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14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5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6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7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8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long_text"/>
    <w:qFormat/>
    <w:uiPriority w:val="0"/>
  </w:style>
  <w:style w:type="character" w:customStyle="1" w:styleId="120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21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22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3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24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5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6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7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8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9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30">
    <w:name w:val="正文文本缩进 3 Char"/>
    <w:qFormat/>
    <w:uiPriority w:val="99"/>
    <w:rPr>
      <w:kern w:val="2"/>
      <w:sz w:val="16"/>
      <w:szCs w:val="16"/>
    </w:rPr>
  </w:style>
  <w:style w:type="character" w:customStyle="1" w:styleId="131">
    <w:name w:val="称呼 Char"/>
    <w:qFormat/>
    <w:uiPriority w:val="0"/>
    <w:rPr>
      <w:sz w:val="24"/>
      <w:szCs w:val="24"/>
    </w:rPr>
  </w:style>
  <w:style w:type="character" w:customStyle="1" w:styleId="132">
    <w:name w:val="批注框文本 Char"/>
    <w:qFormat/>
    <w:uiPriority w:val="99"/>
    <w:rPr>
      <w:kern w:val="2"/>
      <w:sz w:val="18"/>
      <w:szCs w:val="18"/>
    </w:rPr>
  </w:style>
  <w:style w:type="character" w:customStyle="1" w:styleId="133">
    <w:name w:val="正文文本缩进 2 Char"/>
    <w:qFormat/>
    <w:uiPriority w:val="99"/>
    <w:rPr>
      <w:kern w:val="2"/>
      <w:sz w:val="21"/>
    </w:rPr>
  </w:style>
  <w:style w:type="character" w:customStyle="1" w:styleId="134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5">
    <w:name w:val="批注主题 Char"/>
    <w:qFormat/>
    <w:uiPriority w:val="99"/>
    <w:rPr>
      <w:b/>
      <w:bCs/>
      <w:kern w:val="2"/>
      <w:sz w:val="21"/>
    </w:rPr>
  </w:style>
  <w:style w:type="character" w:customStyle="1" w:styleId="136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7">
    <w:name w:val="正文文本首行缩进 字符"/>
    <w:qFormat/>
    <w:locked/>
    <w:uiPriority w:val="0"/>
  </w:style>
  <w:style w:type="character" w:customStyle="1" w:styleId="138">
    <w:name w:val="正文文本 Char1"/>
    <w:qFormat/>
    <w:locked/>
    <w:uiPriority w:val="0"/>
    <w:rPr>
      <w:kern w:val="2"/>
      <w:sz w:val="21"/>
    </w:rPr>
  </w:style>
  <w:style w:type="character" w:customStyle="1" w:styleId="139">
    <w:name w:val="GHC 正文 Char"/>
    <w:link w:val="140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40">
    <w:name w:val="GHC 正文"/>
    <w:basedOn w:val="1"/>
    <w:link w:val="139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41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42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43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44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5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6">
    <w:name w:val="NormalCharacter"/>
    <w:semiHidden/>
    <w:qFormat/>
    <w:uiPriority w:val="0"/>
  </w:style>
  <w:style w:type="character" w:customStyle="1" w:styleId="147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8">
    <w:name w:val="表格样式 2 Char"/>
    <w:link w:val="149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9">
    <w:name w:val="表格样式 2"/>
    <w:link w:val="148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50">
    <w:name w:val="无间隔 Char"/>
    <w:link w:val="151"/>
    <w:qFormat/>
    <w:uiPriority w:val="1"/>
  </w:style>
  <w:style w:type="paragraph" w:styleId="151">
    <w:name w:val="No Spacing"/>
    <w:basedOn w:val="1"/>
    <w:link w:val="150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52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53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54">
    <w:name w:val="标题 1 Char1"/>
    <w:qFormat/>
    <w:uiPriority w:val="0"/>
    <w:rPr>
      <w:b/>
      <w:kern w:val="44"/>
      <w:sz w:val="44"/>
    </w:rPr>
  </w:style>
  <w:style w:type="character" w:customStyle="1" w:styleId="155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6">
    <w:name w:val="标题 3 Char1"/>
    <w:link w:val="4"/>
    <w:qFormat/>
    <w:uiPriority w:val="0"/>
    <w:rPr>
      <w:b/>
      <w:sz w:val="21"/>
    </w:rPr>
  </w:style>
  <w:style w:type="character" w:customStyle="1" w:styleId="157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8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9">
    <w:name w:val="称呼 Char1"/>
    <w:link w:val="16"/>
    <w:qFormat/>
    <w:uiPriority w:val="0"/>
    <w:rPr>
      <w:sz w:val="24"/>
    </w:rPr>
  </w:style>
  <w:style w:type="character" w:customStyle="1" w:styleId="160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61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62">
    <w:name w:val="正文文本缩进 Char1"/>
    <w:qFormat/>
    <w:locked/>
    <w:uiPriority w:val="0"/>
    <w:rPr>
      <w:kern w:val="2"/>
      <w:sz w:val="21"/>
    </w:rPr>
  </w:style>
  <w:style w:type="character" w:customStyle="1" w:styleId="163">
    <w:name w:val="日期 Char1"/>
    <w:link w:val="25"/>
    <w:qFormat/>
    <w:uiPriority w:val="0"/>
    <w:rPr>
      <w:kern w:val="2"/>
      <w:sz w:val="21"/>
    </w:rPr>
  </w:style>
  <w:style w:type="character" w:customStyle="1" w:styleId="164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5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6">
    <w:name w:val="页脚 Char1"/>
    <w:qFormat/>
    <w:uiPriority w:val="0"/>
    <w:rPr>
      <w:kern w:val="2"/>
      <w:sz w:val="18"/>
    </w:rPr>
  </w:style>
  <w:style w:type="character" w:customStyle="1" w:styleId="167">
    <w:name w:val="页眉 Char1"/>
    <w:qFormat/>
    <w:uiPriority w:val="0"/>
    <w:rPr>
      <w:kern w:val="2"/>
      <w:sz w:val="18"/>
    </w:rPr>
  </w:style>
  <w:style w:type="character" w:customStyle="1" w:styleId="168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9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70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71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72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73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74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5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6">
    <w:name w:val="列出段落 Char"/>
    <w:link w:val="177"/>
    <w:qFormat/>
    <w:locked/>
    <w:uiPriority w:val="0"/>
    <w:rPr>
      <w:kern w:val="2"/>
      <w:sz w:val="21"/>
      <w:szCs w:val="22"/>
    </w:rPr>
  </w:style>
  <w:style w:type="paragraph" w:customStyle="1" w:styleId="177">
    <w:name w:val="List Paragraph1"/>
    <w:basedOn w:val="1"/>
    <w:link w:val="176"/>
    <w:qFormat/>
    <w:uiPriority w:val="0"/>
    <w:pPr>
      <w:ind w:firstLine="420" w:firstLineChars="200"/>
    </w:pPr>
    <w:rPr>
      <w:szCs w:val="22"/>
    </w:rPr>
  </w:style>
  <w:style w:type="character" w:customStyle="1" w:styleId="178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9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80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81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2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83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84">
    <w:name w:val="正文文本缩进 Char"/>
    <w:qFormat/>
    <w:uiPriority w:val="0"/>
    <w:rPr>
      <w:kern w:val="2"/>
      <w:sz w:val="21"/>
    </w:rPr>
  </w:style>
  <w:style w:type="character" w:customStyle="1" w:styleId="185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6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7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8">
    <w:name w:val="emtidy-27"/>
    <w:qFormat/>
    <w:uiPriority w:val="0"/>
  </w:style>
  <w:style w:type="character" w:customStyle="1" w:styleId="189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90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91">
    <w:name w:val="页眉 字符"/>
    <w:qFormat/>
    <w:locked/>
    <w:uiPriority w:val="0"/>
    <w:rPr>
      <w:sz w:val="18"/>
    </w:rPr>
  </w:style>
  <w:style w:type="character" w:customStyle="1" w:styleId="192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93">
    <w:name w:val="正文文本 2 Char"/>
    <w:qFormat/>
    <w:uiPriority w:val="99"/>
    <w:rPr>
      <w:kern w:val="2"/>
      <w:sz w:val="21"/>
    </w:rPr>
  </w:style>
  <w:style w:type="character" w:customStyle="1" w:styleId="194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5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6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7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8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00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201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02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03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4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5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8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9">
    <w:name w:val="正文首行缩进 Char1"/>
    <w:basedOn w:val="208"/>
    <w:semiHidden/>
    <w:qFormat/>
    <w:uiPriority w:val="99"/>
    <w:rPr>
      <w:kern w:val="2"/>
      <w:sz w:val="21"/>
      <w:szCs w:val="21"/>
    </w:rPr>
  </w:style>
  <w:style w:type="character" w:customStyle="1" w:styleId="210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11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12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13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14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5">
    <w:name w:val="正文首行缩进 2 Char"/>
    <w:basedOn w:val="214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6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7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8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9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20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1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22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23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24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5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7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8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9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30">
    <w:name w:val="批注主题 Char2"/>
    <w:basedOn w:val="229"/>
    <w:semiHidden/>
    <w:qFormat/>
    <w:uiPriority w:val="99"/>
    <w:rPr>
      <w:b/>
      <w:bCs/>
      <w:kern w:val="2"/>
      <w:sz w:val="21"/>
      <w:szCs w:val="21"/>
    </w:rPr>
  </w:style>
  <w:style w:type="paragraph" w:customStyle="1" w:styleId="231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32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33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34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5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6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7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8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9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40">
    <w:name w:val="无间隔1"/>
    <w:basedOn w:val="1"/>
    <w:qFormat/>
    <w:uiPriority w:val="0"/>
  </w:style>
  <w:style w:type="character" w:customStyle="1" w:styleId="241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42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43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44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5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6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9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50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51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52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53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54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5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6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7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8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9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60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61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62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63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5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6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7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9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70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71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72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73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74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5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6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7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8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9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80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81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82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83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84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5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8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9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0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91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2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93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94">
    <w:name w:val="Char Char4 Char Char Char Char"/>
    <w:basedOn w:val="1"/>
    <w:qFormat/>
    <w:uiPriority w:val="0"/>
    <w:rPr>
      <w:szCs w:val="20"/>
    </w:rPr>
  </w:style>
  <w:style w:type="paragraph" w:customStyle="1" w:styleId="295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6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8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9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00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01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302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303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304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5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6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7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8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9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10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11">
    <w:name w:val="无间隔2"/>
    <w:basedOn w:val="1"/>
    <w:qFormat/>
    <w:uiPriority w:val="0"/>
  </w:style>
  <w:style w:type="paragraph" w:customStyle="1" w:styleId="312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13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1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5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6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8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9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20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1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3">
    <w:name w:val="二级条标题"/>
    <w:basedOn w:val="269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24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5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6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7">
    <w:name w:val="Char Char4 Char Char Char Char1"/>
    <w:basedOn w:val="1"/>
    <w:qFormat/>
    <w:uiPriority w:val="0"/>
    <w:rPr>
      <w:szCs w:val="20"/>
    </w:rPr>
  </w:style>
  <w:style w:type="paragraph" w:customStyle="1" w:styleId="328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9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30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31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32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33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34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6">
    <w:name w:val="margin_right202"/>
    <w:basedOn w:val="49"/>
    <w:qFormat/>
    <w:uiPriority w:val="0"/>
  </w:style>
  <w:style w:type="character" w:customStyle="1" w:styleId="337">
    <w:name w:val="cur"/>
    <w:basedOn w:val="49"/>
    <w:qFormat/>
    <w:uiPriority w:val="0"/>
    <w:rPr>
      <w:color w:val="E22323"/>
    </w:rPr>
  </w:style>
  <w:style w:type="character" w:customStyle="1" w:styleId="338">
    <w:name w:val="hover5"/>
    <w:basedOn w:val="49"/>
    <w:qFormat/>
    <w:uiPriority w:val="0"/>
    <w:rPr>
      <w:color w:val="0063BA"/>
    </w:rPr>
  </w:style>
  <w:style w:type="character" w:customStyle="1" w:styleId="339">
    <w:name w:val="active6"/>
    <w:basedOn w:val="49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1479</Words>
  <Characters>1770</Characters>
  <Lines>6</Lines>
  <Paragraphs>1</Paragraphs>
  <TotalTime>25</TotalTime>
  <ScaleCrop>false</ScaleCrop>
  <LinksUpToDate>false</LinksUpToDate>
  <CharactersWithSpaces>1799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2020-05-08T11:54:00Z</dcterms:created>
  <dc:creator>User</dc:creator>
  <cp:lastModifiedBy>侯…</cp:lastModifiedBy>
  <cp:lastPrinted>2020-05-10T03:18:00Z</cp:lastPrinted>
  <dcterms:modified xsi:type="dcterms:W3CDTF">2026-08-02T23:20:04Z</dcterms:modified>
  <cp:revision>597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