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7BE" w:rsidRDefault="000441EA">
      <w:pPr>
        <w:adjustRightInd w:val="0"/>
        <w:spacing w:line="360" w:lineRule="exact"/>
        <w:ind w:leftChars="500" w:left="2335" w:hangingChars="400" w:hanging="1285"/>
        <w:textAlignment w:val="baseline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广安门外街道办公区2024年物业管理服务项目</w:t>
      </w:r>
    </w:p>
    <w:p w:rsidR="00D467BE" w:rsidRDefault="000441EA">
      <w:pPr>
        <w:adjustRightInd w:val="0"/>
        <w:spacing w:line="360" w:lineRule="exact"/>
        <w:ind w:leftChars="900" w:left="1890" w:firstLineChars="500" w:firstLine="1606"/>
        <w:textAlignment w:val="baseline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成交结果公告</w:t>
      </w:r>
    </w:p>
    <w:p w:rsidR="00D467BE" w:rsidRDefault="00D467BE">
      <w:pPr>
        <w:pStyle w:val="a0"/>
      </w:pPr>
    </w:p>
    <w:p w:rsidR="00D467BE" w:rsidRDefault="000441EA">
      <w:pPr>
        <w:numPr>
          <w:ilvl w:val="0"/>
          <w:numId w:val="1"/>
        </w:numPr>
        <w:ind w:leftChars="-202" w:hangingChars="151" w:hanging="424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磋商编号：</w:t>
      </w:r>
      <w:r>
        <w:rPr>
          <w:rFonts w:hint="eastAsia"/>
          <w:sz w:val="28"/>
          <w:szCs w:val="28"/>
        </w:rPr>
        <w:t xml:space="preserve"> XCCS-2024-027</w:t>
      </w:r>
    </w:p>
    <w:p w:rsidR="00D467BE" w:rsidRDefault="000441EA">
      <w:pPr>
        <w:ind w:leftChars="-353" w:left="-741" w:firstLineChars="300" w:firstLine="843"/>
        <w:rPr>
          <w:rFonts w:ascii="方正大标宋简体" w:eastAsia="方正大标宋简体" w:hAnsi="Calibri" w:cs="Times New Roman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项目编号</w:t>
      </w:r>
      <w:r>
        <w:rPr>
          <w:rFonts w:hint="eastAsia"/>
          <w:b/>
          <w:bCs/>
          <w:sz w:val="28"/>
          <w:szCs w:val="28"/>
        </w:rPr>
        <w:t>:</w:t>
      </w:r>
      <w:r>
        <w:rPr>
          <w:rFonts w:ascii="方正大标宋简体" w:eastAsia="方正大标宋简体" w:hAnsi="Calibri" w:cs="Times New Roman" w:hint="eastAsia"/>
          <w:sz w:val="28"/>
          <w:szCs w:val="28"/>
        </w:rPr>
        <w:t>11010224210200014013-XM001</w:t>
      </w:r>
    </w:p>
    <w:p w:rsidR="00D467BE" w:rsidRDefault="000441EA">
      <w:pPr>
        <w:adjustRightInd w:val="0"/>
        <w:spacing w:line="360" w:lineRule="exact"/>
        <w:ind w:left="1968" w:hangingChars="700" w:hanging="1968"/>
        <w:textAlignment w:val="baseline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二、项目名称：</w:t>
      </w:r>
      <w:r>
        <w:rPr>
          <w:rFonts w:hint="eastAsia"/>
          <w:sz w:val="28"/>
        </w:rPr>
        <w:t>广安门外街道办公区</w:t>
      </w:r>
      <w:r>
        <w:rPr>
          <w:rFonts w:hint="eastAsia"/>
          <w:sz w:val="28"/>
        </w:rPr>
        <w:t>2024</w:t>
      </w:r>
      <w:r>
        <w:rPr>
          <w:rFonts w:hint="eastAsia"/>
          <w:sz w:val="28"/>
        </w:rPr>
        <w:t>年物业管理服务项目</w:t>
      </w:r>
    </w:p>
    <w:p w:rsidR="00D467BE" w:rsidRDefault="000441EA">
      <w:pPr>
        <w:ind w:leftChars="-203" w:left="-424" w:hanging="2"/>
        <w:rPr>
          <w:rFonts w:ascii="仿宋_GB2312" w:eastAsia="仿宋_GB2312" w:hAnsi="宋体" w:cs="Times New Roman"/>
          <w:b/>
          <w:bCs/>
          <w:sz w:val="30"/>
        </w:rPr>
      </w:pPr>
      <w:r>
        <w:rPr>
          <w:rFonts w:hint="eastAsia"/>
          <w:b/>
          <w:sz w:val="28"/>
          <w:szCs w:val="28"/>
        </w:rPr>
        <w:t>三、成交信息：</w:t>
      </w:r>
    </w:p>
    <w:p w:rsidR="00D467BE" w:rsidRDefault="000441EA">
      <w:pPr>
        <w:jc w:val="left"/>
        <w:rPr>
          <w:sz w:val="28"/>
        </w:rPr>
      </w:pPr>
      <w:r>
        <w:rPr>
          <w:rFonts w:hint="eastAsia"/>
          <w:sz w:val="28"/>
          <w:szCs w:val="28"/>
        </w:rPr>
        <w:t>供应商名称：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北京政城物业管理有限责任公司</w:t>
      </w:r>
      <w:r>
        <w:rPr>
          <w:rFonts w:hint="eastAsia"/>
          <w:sz w:val="28"/>
        </w:rPr>
        <w:t xml:space="preserve"> 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供应商地址：北京市西城区白塔寺东夹道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号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成交金额：</w:t>
      </w:r>
      <w:r>
        <w:rPr>
          <w:rFonts w:hint="eastAsia"/>
          <w:sz w:val="28"/>
          <w:szCs w:val="28"/>
        </w:rPr>
        <w:t>2094387.52</w:t>
      </w:r>
      <w:r>
        <w:rPr>
          <w:rFonts w:hint="eastAsia"/>
          <w:sz w:val="28"/>
          <w:szCs w:val="28"/>
        </w:rPr>
        <w:t>元人民币</w:t>
      </w:r>
    </w:p>
    <w:p w:rsidR="00D467BE" w:rsidRDefault="000441EA">
      <w:pPr>
        <w:ind w:leftChars="-203" w:left="-424" w:hanging="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四、主要标的信息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服务类</w:t>
      </w:r>
    </w:p>
    <w:p w:rsidR="00D467BE" w:rsidRDefault="000441E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名称：广安门外街道办公区</w:t>
      </w:r>
      <w:r>
        <w:rPr>
          <w:rFonts w:hint="eastAsia"/>
          <w:sz w:val="28"/>
          <w:szCs w:val="28"/>
        </w:rPr>
        <w:t>2024</w:t>
      </w:r>
      <w:r>
        <w:rPr>
          <w:rFonts w:hint="eastAsia"/>
          <w:sz w:val="28"/>
          <w:szCs w:val="28"/>
        </w:rPr>
        <w:t>年物业管理服务项目</w:t>
      </w:r>
    </w:p>
    <w:p w:rsidR="00D467BE" w:rsidRDefault="000441EA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服务范围</w:t>
      </w:r>
      <w:r>
        <w:rPr>
          <w:sz w:val="28"/>
          <w:szCs w:val="28"/>
        </w:rPr>
        <w:t>：</w:t>
      </w:r>
      <w:r>
        <w:rPr>
          <w:rFonts w:hint="eastAsia"/>
          <w:sz w:val="28"/>
          <w:szCs w:val="28"/>
        </w:rPr>
        <w:t>总面积约为</w:t>
      </w:r>
      <w:r>
        <w:rPr>
          <w:rFonts w:hint="eastAsia"/>
          <w:sz w:val="28"/>
          <w:szCs w:val="28"/>
        </w:rPr>
        <w:t>17455</w:t>
      </w:r>
      <w:r>
        <w:rPr>
          <w:rFonts w:hint="eastAsia"/>
          <w:sz w:val="28"/>
          <w:szCs w:val="28"/>
        </w:rPr>
        <w:t>平米，服务人数不少于</w:t>
      </w:r>
      <w:r>
        <w:rPr>
          <w:rFonts w:hint="eastAsia"/>
          <w:sz w:val="28"/>
          <w:szCs w:val="28"/>
        </w:rPr>
        <w:t>46</w:t>
      </w:r>
      <w:r>
        <w:rPr>
          <w:rFonts w:hint="eastAsia"/>
          <w:sz w:val="28"/>
          <w:szCs w:val="28"/>
        </w:rPr>
        <w:t>人，包括：卫生保洁、综合维修、会议服务、街道机关和市民服务中心两个办公区</w:t>
      </w:r>
      <w:r>
        <w:rPr>
          <w:rFonts w:hint="eastAsia"/>
          <w:sz w:val="28"/>
          <w:szCs w:val="28"/>
        </w:rPr>
        <w:t>24</w:t>
      </w:r>
      <w:r>
        <w:rPr>
          <w:rFonts w:hint="eastAsia"/>
          <w:sz w:val="28"/>
          <w:szCs w:val="28"/>
        </w:rPr>
        <w:t>小时消防监控值班人员等。</w:t>
      </w:r>
    </w:p>
    <w:p w:rsidR="00D467BE" w:rsidRDefault="000441EA">
      <w:pPr>
        <w:spacing w:line="360" w:lineRule="auto"/>
        <w:textAlignment w:val="baseline"/>
        <w:rPr>
          <w:sz w:val="28"/>
          <w:szCs w:val="28"/>
        </w:rPr>
      </w:pPr>
      <w:r>
        <w:rPr>
          <w:rFonts w:hint="eastAsia"/>
          <w:sz w:val="28"/>
          <w:szCs w:val="28"/>
        </w:rPr>
        <w:t>服务要求、时间、标准详见竞争性磋商文件</w:t>
      </w:r>
    </w:p>
    <w:p w:rsidR="00D467BE" w:rsidRDefault="000441EA">
      <w:pPr>
        <w:ind w:leftChars="-203" w:left="-424" w:hanging="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五、磋商小组成员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评审专家：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李莉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于江</w:t>
      </w:r>
      <w:r>
        <w:rPr>
          <w:rFonts w:hint="eastAsia"/>
          <w:sz w:val="28"/>
          <w:szCs w:val="28"/>
        </w:rPr>
        <w:t xml:space="preserve"> 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采购人代表：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王</w:t>
      </w:r>
      <w:proofErr w:type="gramStart"/>
      <w:r>
        <w:rPr>
          <w:rFonts w:hint="eastAsia"/>
          <w:sz w:val="28"/>
          <w:szCs w:val="28"/>
        </w:rPr>
        <w:t>浩</w:t>
      </w:r>
      <w:proofErr w:type="gramEnd"/>
      <w:r>
        <w:rPr>
          <w:rFonts w:hint="eastAsia"/>
          <w:sz w:val="28"/>
          <w:szCs w:val="28"/>
        </w:rPr>
        <w:t>哲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六、代理服务收费标准及金额：</w:t>
      </w:r>
      <w:r>
        <w:rPr>
          <w:rFonts w:hint="eastAsia"/>
          <w:sz w:val="28"/>
          <w:szCs w:val="28"/>
        </w:rPr>
        <w:t>无</w:t>
      </w:r>
    </w:p>
    <w:p w:rsidR="00D467BE" w:rsidRDefault="000441E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七、公告期限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自本公告发布之日起</w:t>
      </w:r>
      <w:r>
        <w:rPr>
          <w:rFonts w:hint="eastAsia"/>
          <w:sz w:val="28"/>
          <w:szCs w:val="28"/>
        </w:rPr>
        <w:t xml:space="preserve"> 1</w:t>
      </w:r>
      <w:r>
        <w:rPr>
          <w:rFonts w:hint="eastAsia"/>
          <w:sz w:val="28"/>
          <w:szCs w:val="28"/>
        </w:rPr>
        <w:t>个工作日。</w:t>
      </w:r>
    </w:p>
    <w:p w:rsidR="00D467BE" w:rsidRDefault="00D467BE">
      <w:pPr>
        <w:rPr>
          <w:b/>
          <w:sz w:val="28"/>
          <w:szCs w:val="28"/>
        </w:rPr>
      </w:pPr>
    </w:p>
    <w:p w:rsidR="00D467BE" w:rsidRDefault="000441E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八、其他补充事宜</w:t>
      </w:r>
    </w:p>
    <w:p w:rsidR="00D467BE" w:rsidRDefault="000441EA">
      <w:pPr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、成交供应商的评审总得分：</w:t>
      </w:r>
      <w:r>
        <w:rPr>
          <w:rFonts w:hint="eastAsia"/>
          <w:sz w:val="28"/>
          <w:szCs w:val="28"/>
        </w:rPr>
        <w:t>85.67</w:t>
      </w:r>
    </w:p>
    <w:p w:rsidR="00D467BE" w:rsidRDefault="000441EA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、合同履行日期：按竞争性磋商文件规定</w:t>
      </w:r>
    </w:p>
    <w:p w:rsidR="00D467BE" w:rsidRDefault="000441EA">
      <w:pPr>
        <w:pStyle w:val="a0"/>
        <w:ind w:left="840" w:hangingChars="300" w:hanging="840"/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、本项目信息公告发布于财政部门指定的政府采购信息发布媒体：中国政府采购网和北京市政府采购网</w:t>
      </w:r>
    </w:p>
    <w:p w:rsidR="00D467BE" w:rsidRDefault="00D467BE">
      <w:pPr>
        <w:rPr>
          <w:b/>
          <w:sz w:val="28"/>
          <w:szCs w:val="28"/>
        </w:rPr>
      </w:pPr>
    </w:p>
    <w:p w:rsidR="00D467BE" w:rsidRDefault="000441E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九、凡对本次公告内容提出询问，请按以下方式联系</w:t>
      </w:r>
    </w:p>
    <w:p w:rsidR="00D467BE" w:rsidRDefault="00D467BE">
      <w:pPr>
        <w:rPr>
          <w:sz w:val="28"/>
          <w:szCs w:val="28"/>
        </w:rPr>
      </w:pP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  </w:t>
      </w:r>
      <w:r>
        <w:rPr>
          <w:rFonts w:hint="eastAsia"/>
          <w:sz w:val="28"/>
          <w:szCs w:val="28"/>
        </w:rPr>
        <w:t>采购人信息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名称：</w:t>
      </w:r>
      <w:r>
        <w:rPr>
          <w:sz w:val="28"/>
          <w:szCs w:val="28"/>
        </w:rPr>
        <w:t>北京市西城区人民政府广安门外街道办事处</w:t>
      </w:r>
    </w:p>
    <w:p w:rsidR="00D467BE" w:rsidRDefault="000441EA">
      <w:pPr>
        <w:snapToGrid w:val="0"/>
        <w:spacing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地址：北京市西城区广安门车站西里</w:t>
      </w:r>
      <w:r>
        <w:rPr>
          <w:rFonts w:hint="eastAsia"/>
          <w:sz w:val="28"/>
          <w:szCs w:val="28"/>
        </w:rPr>
        <w:t>17</w:t>
      </w:r>
      <w:r>
        <w:rPr>
          <w:rFonts w:hint="eastAsia"/>
          <w:sz w:val="28"/>
          <w:szCs w:val="28"/>
        </w:rPr>
        <w:t>号</w:t>
      </w:r>
      <w:r>
        <w:rPr>
          <w:rFonts w:hint="eastAsia"/>
          <w:sz w:val="28"/>
          <w:szCs w:val="28"/>
        </w:rPr>
        <w:t>11</w:t>
      </w:r>
      <w:r>
        <w:rPr>
          <w:rFonts w:hint="eastAsia"/>
          <w:sz w:val="28"/>
          <w:szCs w:val="28"/>
        </w:rPr>
        <w:t>号楼</w:t>
      </w:r>
    </w:p>
    <w:p w:rsidR="00D467BE" w:rsidRDefault="000441EA">
      <w:pPr>
        <w:snapToGrid w:val="0"/>
        <w:spacing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项目联系人：王卫勇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联系方式：</w:t>
      </w:r>
      <w:r>
        <w:rPr>
          <w:rFonts w:hint="eastAsia"/>
          <w:sz w:val="28"/>
          <w:szCs w:val="28"/>
        </w:rPr>
        <w:t>010-63318222</w:t>
      </w:r>
    </w:p>
    <w:p w:rsidR="00D467BE" w:rsidRDefault="00D467BE">
      <w:pPr>
        <w:rPr>
          <w:sz w:val="28"/>
          <w:szCs w:val="28"/>
        </w:rPr>
      </w:pP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采购代理机构信息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名称：北京市西城区政府采购中心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地　　址：北京市西城区广安门南街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号</w:t>
      </w:r>
      <w:r w:rsidR="00520F53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层</w:t>
      </w:r>
      <w:r w:rsidR="007440EE">
        <w:rPr>
          <w:rFonts w:hint="eastAsia"/>
          <w:sz w:val="28"/>
          <w:szCs w:val="28"/>
        </w:rPr>
        <w:t>721</w:t>
      </w:r>
      <w:r>
        <w:rPr>
          <w:rFonts w:hint="eastAsia"/>
          <w:sz w:val="28"/>
          <w:szCs w:val="28"/>
        </w:rPr>
        <w:t>室</w:t>
      </w:r>
      <w:bookmarkStart w:id="0" w:name="_GoBack"/>
      <w:bookmarkEnd w:id="0"/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项目联系人：王祖军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刘沛</w:t>
      </w:r>
      <w:r>
        <w:rPr>
          <w:rFonts w:hint="eastAsia"/>
          <w:sz w:val="28"/>
          <w:szCs w:val="28"/>
        </w:rPr>
        <w:t xml:space="preserve"> 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电　　话：</w:t>
      </w:r>
      <w:r>
        <w:rPr>
          <w:rFonts w:hint="eastAsia"/>
          <w:sz w:val="28"/>
          <w:szCs w:val="28"/>
        </w:rPr>
        <w:t xml:space="preserve">010- 82141215                </w:t>
      </w:r>
    </w:p>
    <w:p w:rsidR="00D467BE" w:rsidRDefault="00D467BE">
      <w:pPr>
        <w:rPr>
          <w:b/>
          <w:sz w:val="28"/>
          <w:szCs w:val="28"/>
        </w:rPr>
      </w:pPr>
    </w:p>
    <w:p w:rsidR="00D467BE" w:rsidRDefault="00D467BE">
      <w:pPr>
        <w:rPr>
          <w:b/>
          <w:sz w:val="28"/>
          <w:szCs w:val="28"/>
        </w:rPr>
      </w:pPr>
    </w:p>
    <w:p w:rsidR="00D467BE" w:rsidRDefault="00D467BE">
      <w:pPr>
        <w:pStyle w:val="a0"/>
      </w:pPr>
    </w:p>
    <w:p w:rsidR="00D467BE" w:rsidRDefault="00D467BE">
      <w:pPr>
        <w:rPr>
          <w:b/>
          <w:sz w:val="28"/>
          <w:szCs w:val="28"/>
        </w:rPr>
      </w:pPr>
    </w:p>
    <w:p w:rsidR="00D467BE" w:rsidRDefault="000441EA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十、附件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1.</w:t>
      </w:r>
      <w:r>
        <w:rPr>
          <w:rFonts w:hint="eastAsia"/>
          <w:sz w:val="28"/>
          <w:szCs w:val="28"/>
        </w:rPr>
        <w:t>磋商文件。</w:t>
      </w:r>
    </w:p>
    <w:p w:rsidR="00D467BE" w:rsidRDefault="000441E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2.</w:t>
      </w:r>
      <w:r>
        <w:rPr>
          <w:rFonts w:hint="eastAsia"/>
          <w:sz w:val="28"/>
          <w:szCs w:val="28"/>
        </w:rPr>
        <w:t>采购人推荐供应商意见书</w:t>
      </w:r>
    </w:p>
    <w:p w:rsidR="00D467BE" w:rsidRDefault="000441EA">
      <w:pPr>
        <w:ind w:firstLineChars="50" w:firstLine="14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评审专家推荐供应商意见书</w:t>
      </w:r>
    </w:p>
    <w:p w:rsidR="00D467BE" w:rsidRDefault="000441EA">
      <w:pPr>
        <w:pStyle w:val="a0"/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．成交供应商中小企业声明函</w:t>
      </w:r>
    </w:p>
    <w:p w:rsidR="00D467BE" w:rsidRDefault="000441EA">
      <w:pPr>
        <w:pStyle w:val="a0"/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>
        <w:rPr>
          <w:rFonts w:hint="eastAsia"/>
          <w:sz w:val="28"/>
          <w:szCs w:val="28"/>
        </w:rPr>
        <w:t>成交结果公告</w:t>
      </w:r>
    </w:p>
    <w:p w:rsidR="00D467BE" w:rsidRDefault="00D467BE">
      <w:pPr>
        <w:pStyle w:val="a0"/>
        <w:ind w:firstLineChars="0" w:firstLine="0"/>
        <w:rPr>
          <w:sz w:val="28"/>
          <w:szCs w:val="28"/>
        </w:rPr>
      </w:pPr>
    </w:p>
    <w:p w:rsidR="00D467BE" w:rsidRDefault="000441EA">
      <w:pPr>
        <w:ind w:firstLineChars="1600" w:firstLine="4480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北京市西城区政府采购中心</w:t>
      </w:r>
    </w:p>
    <w:p w:rsidR="00D467BE" w:rsidRDefault="000441EA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2024年 5 月 20  日</w:t>
      </w:r>
    </w:p>
    <w:sectPr w:rsidR="00D467BE">
      <w:pgSz w:w="11906" w:h="16838"/>
      <w:pgMar w:top="1440" w:right="1800" w:bottom="1440" w:left="1843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大标宋简体">
    <w:altName w:val="宋体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0645B"/>
    <w:multiLevelType w:val="singleLevel"/>
    <w:tmpl w:val="7E60645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RmNDhmNDBhM2Y1ZWJiNGM4OWM4OWMzMGFkOTNlNmMifQ=="/>
    <w:docVar w:name="KSO_WPS_MARK_KEY" w:val="7b782fb5-1ff2-438e-9175-50c953117861"/>
  </w:docVars>
  <w:rsids>
    <w:rsidRoot w:val="007C08E3"/>
    <w:rsid w:val="000441EA"/>
    <w:rsid w:val="000C5B3D"/>
    <w:rsid w:val="000D1570"/>
    <w:rsid w:val="000D57F4"/>
    <w:rsid w:val="000E3EEF"/>
    <w:rsid w:val="00132D33"/>
    <w:rsid w:val="0013594B"/>
    <w:rsid w:val="00136AA1"/>
    <w:rsid w:val="00167313"/>
    <w:rsid w:val="0019477C"/>
    <w:rsid w:val="001A3DC6"/>
    <w:rsid w:val="001A595D"/>
    <w:rsid w:val="001B5A4B"/>
    <w:rsid w:val="001E5B5C"/>
    <w:rsid w:val="002416A3"/>
    <w:rsid w:val="00246330"/>
    <w:rsid w:val="00251B5E"/>
    <w:rsid w:val="00252383"/>
    <w:rsid w:val="00261487"/>
    <w:rsid w:val="00273D6D"/>
    <w:rsid w:val="00283F80"/>
    <w:rsid w:val="002B64CB"/>
    <w:rsid w:val="002E4992"/>
    <w:rsid w:val="002F46CE"/>
    <w:rsid w:val="00333CBB"/>
    <w:rsid w:val="003553F5"/>
    <w:rsid w:val="00363CBC"/>
    <w:rsid w:val="00365F9A"/>
    <w:rsid w:val="003E68DE"/>
    <w:rsid w:val="004B7177"/>
    <w:rsid w:val="00512E57"/>
    <w:rsid w:val="00520F53"/>
    <w:rsid w:val="00524C5F"/>
    <w:rsid w:val="00574387"/>
    <w:rsid w:val="005B6CBD"/>
    <w:rsid w:val="005D0BA6"/>
    <w:rsid w:val="00616DE3"/>
    <w:rsid w:val="006A007F"/>
    <w:rsid w:val="006A15F4"/>
    <w:rsid w:val="006A5E66"/>
    <w:rsid w:val="006E0822"/>
    <w:rsid w:val="006F232C"/>
    <w:rsid w:val="0070139D"/>
    <w:rsid w:val="00734CBC"/>
    <w:rsid w:val="007440EE"/>
    <w:rsid w:val="007C08E3"/>
    <w:rsid w:val="007C0DFF"/>
    <w:rsid w:val="007C71F9"/>
    <w:rsid w:val="007E7C3F"/>
    <w:rsid w:val="008017C1"/>
    <w:rsid w:val="00802858"/>
    <w:rsid w:val="00804F6E"/>
    <w:rsid w:val="00806273"/>
    <w:rsid w:val="00825C47"/>
    <w:rsid w:val="00866286"/>
    <w:rsid w:val="008720DF"/>
    <w:rsid w:val="00875CFE"/>
    <w:rsid w:val="008B1E5F"/>
    <w:rsid w:val="009072E2"/>
    <w:rsid w:val="0091064E"/>
    <w:rsid w:val="00914F8F"/>
    <w:rsid w:val="00924D95"/>
    <w:rsid w:val="0095042E"/>
    <w:rsid w:val="009A6D6E"/>
    <w:rsid w:val="00A01CA1"/>
    <w:rsid w:val="00A13425"/>
    <w:rsid w:val="00A23EB3"/>
    <w:rsid w:val="00AB52CC"/>
    <w:rsid w:val="00AC1BB2"/>
    <w:rsid w:val="00AC4DB4"/>
    <w:rsid w:val="00AE509B"/>
    <w:rsid w:val="00AF3C20"/>
    <w:rsid w:val="00B02207"/>
    <w:rsid w:val="00B22A8B"/>
    <w:rsid w:val="00B33B58"/>
    <w:rsid w:val="00B33FA6"/>
    <w:rsid w:val="00B53807"/>
    <w:rsid w:val="00B82C6E"/>
    <w:rsid w:val="00BC0D17"/>
    <w:rsid w:val="00BC3610"/>
    <w:rsid w:val="00BD13DA"/>
    <w:rsid w:val="00C41E01"/>
    <w:rsid w:val="00CB0B35"/>
    <w:rsid w:val="00CB57DF"/>
    <w:rsid w:val="00CC2726"/>
    <w:rsid w:val="00CD146C"/>
    <w:rsid w:val="00CD38C1"/>
    <w:rsid w:val="00CE4A91"/>
    <w:rsid w:val="00CF25A4"/>
    <w:rsid w:val="00D2703F"/>
    <w:rsid w:val="00D30091"/>
    <w:rsid w:val="00D316E9"/>
    <w:rsid w:val="00D375F8"/>
    <w:rsid w:val="00D455FE"/>
    <w:rsid w:val="00D467BE"/>
    <w:rsid w:val="00D70219"/>
    <w:rsid w:val="00D835AA"/>
    <w:rsid w:val="00D937C4"/>
    <w:rsid w:val="00D97423"/>
    <w:rsid w:val="00DA63D4"/>
    <w:rsid w:val="00DB6762"/>
    <w:rsid w:val="00DE1445"/>
    <w:rsid w:val="00DF21D3"/>
    <w:rsid w:val="00E15A33"/>
    <w:rsid w:val="00E83350"/>
    <w:rsid w:val="00EA263E"/>
    <w:rsid w:val="00EA441A"/>
    <w:rsid w:val="00EA463F"/>
    <w:rsid w:val="00EE59F2"/>
    <w:rsid w:val="00F1598A"/>
    <w:rsid w:val="00F26113"/>
    <w:rsid w:val="00F31A4C"/>
    <w:rsid w:val="00F33BEF"/>
    <w:rsid w:val="00F7630C"/>
    <w:rsid w:val="00F865CC"/>
    <w:rsid w:val="00F964C1"/>
    <w:rsid w:val="00FB4226"/>
    <w:rsid w:val="03C523E4"/>
    <w:rsid w:val="03F447EE"/>
    <w:rsid w:val="0913228E"/>
    <w:rsid w:val="0ACA4BE7"/>
    <w:rsid w:val="15110BEB"/>
    <w:rsid w:val="16793A7A"/>
    <w:rsid w:val="1AC25D02"/>
    <w:rsid w:val="20BF094C"/>
    <w:rsid w:val="20F75F97"/>
    <w:rsid w:val="21CD767A"/>
    <w:rsid w:val="229372D5"/>
    <w:rsid w:val="24044FA6"/>
    <w:rsid w:val="29FE71C6"/>
    <w:rsid w:val="2A2C6C70"/>
    <w:rsid w:val="2B851FC9"/>
    <w:rsid w:val="335A67B8"/>
    <w:rsid w:val="360C5B7B"/>
    <w:rsid w:val="380727E4"/>
    <w:rsid w:val="39C04B07"/>
    <w:rsid w:val="40B8425C"/>
    <w:rsid w:val="45F33FB4"/>
    <w:rsid w:val="485145AD"/>
    <w:rsid w:val="48E2281D"/>
    <w:rsid w:val="4ACF7079"/>
    <w:rsid w:val="4BAF55F8"/>
    <w:rsid w:val="4BE34EE6"/>
    <w:rsid w:val="4FAE7099"/>
    <w:rsid w:val="503862F5"/>
    <w:rsid w:val="54A8042F"/>
    <w:rsid w:val="576C0528"/>
    <w:rsid w:val="58294820"/>
    <w:rsid w:val="5951761F"/>
    <w:rsid w:val="5A032CD0"/>
    <w:rsid w:val="5BCF74A8"/>
    <w:rsid w:val="5BE133CC"/>
    <w:rsid w:val="60CF75C5"/>
    <w:rsid w:val="634B1595"/>
    <w:rsid w:val="652101A5"/>
    <w:rsid w:val="66030B2C"/>
    <w:rsid w:val="66C21A97"/>
    <w:rsid w:val="6A414299"/>
    <w:rsid w:val="6ABB1C26"/>
    <w:rsid w:val="6BF17A4D"/>
    <w:rsid w:val="6D272A6D"/>
    <w:rsid w:val="6DF334BC"/>
    <w:rsid w:val="6F0209AB"/>
    <w:rsid w:val="707B1384"/>
    <w:rsid w:val="78DF165A"/>
    <w:rsid w:val="78E97A5B"/>
    <w:rsid w:val="7D194DAE"/>
    <w:rsid w:val="7D7D7858"/>
    <w:rsid w:val="7E0C1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1"/>
    <w:qFormat/>
    <w:rPr>
      <w:color w:val="0000FF"/>
      <w:u w:val="single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0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">
    <w:name w:val="页脚 Char"/>
    <w:basedOn w:val="a1"/>
    <w:link w:val="a5"/>
    <w:uiPriority w:val="99"/>
    <w:qFormat/>
    <w:rPr>
      <w:sz w:val="18"/>
      <w:szCs w:val="18"/>
    </w:rPr>
  </w:style>
  <w:style w:type="paragraph" w:customStyle="1" w:styleId="a8">
    <w:name w:val="普通正文"/>
    <w:basedOn w:val="a"/>
    <w:qFormat/>
    <w:pPr>
      <w:adjustRightInd w:val="0"/>
      <w:spacing w:before="120" w:after="120" w:line="360" w:lineRule="auto"/>
      <w:ind w:firstLine="480"/>
      <w:jc w:val="left"/>
      <w:textAlignment w:val="baseline"/>
    </w:pPr>
    <w:rPr>
      <w:rFonts w:ascii="Arial" w:eastAsia="宋体" w:hAnsi="Arial" w:cs="Times New Roman"/>
      <w:kern w:val="0"/>
      <w:sz w:val="24"/>
    </w:rPr>
  </w:style>
  <w:style w:type="paragraph" w:customStyle="1" w:styleId="Style17">
    <w:name w:val="_Style 17"/>
    <w:basedOn w:val="a"/>
    <w:qFormat/>
    <w:rPr>
      <w:rFonts w:ascii="Tahoma" w:eastAsia="宋体" w:hAnsi="Tahoma" w:cs="Times New Roman"/>
      <w:sz w:val="24"/>
      <w:szCs w:val="20"/>
    </w:rPr>
  </w:style>
  <w:style w:type="paragraph" w:styleId="a9">
    <w:name w:val="List Paragraph"/>
    <w:basedOn w:val="a"/>
    <w:uiPriority w:val="34"/>
    <w:qFormat/>
    <w:pPr>
      <w:adjustRightInd w:val="0"/>
      <w:spacing w:line="360" w:lineRule="atLeast"/>
      <w:ind w:firstLineChars="200" w:firstLine="420"/>
      <w:jc w:val="left"/>
      <w:textAlignment w:val="baseline"/>
    </w:pPr>
    <w:rPr>
      <w:rFonts w:ascii="Calibri" w:eastAsia="宋体" w:hAnsi="Calibri" w:cs="Times New Roman"/>
      <w:kern w:val="0"/>
      <w:sz w:val="24"/>
    </w:rPr>
  </w:style>
  <w:style w:type="paragraph" w:customStyle="1" w:styleId="Style5">
    <w:name w:val="_Style 5"/>
    <w:basedOn w:val="a"/>
    <w:qFormat/>
    <w:pPr>
      <w:spacing w:line="360" w:lineRule="auto"/>
      <w:ind w:firstLineChars="200" w:firstLine="560"/>
    </w:pPr>
    <w:rPr>
      <w:rFonts w:ascii="Times New Roman" w:eastAsia="宋体" w:hAnsi="Times New Roman" w:cs="Times New Roman"/>
      <w:szCs w:val="20"/>
    </w:rPr>
  </w:style>
  <w:style w:type="paragraph" w:customStyle="1" w:styleId="CharCharChar">
    <w:name w:val="Char Char Char"/>
    <w:basedOn w:val="a"/>
    <w:qFormat/>
    <w:rPr>
      <w:rFonts w:ascii="Tahoma" w:eastAsia="宋体" w:hAnsi="Tahoma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lenovo</cp:lastModifiedBy>
  <cp:revision>96</cp:revision>
  <cp:lastPrinted>2023-11-28T04:13:00Z</cp:lastPrinted>
  <dcterms:created xsi:type="dcterms:W3CDTF">2022-06-13T07:47:00Z</dcterms:created>
  <dcterms:modified xsi:type="dcterms:W3CDTF">2024-05-20T01:33:00Z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B4D3DDAC583B4AF8A306C1C72642D5B4</vt:lpwstr>
  </property>
</Properties>
</file>