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header13.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021E1" w:rsidRPr="00DD399D" w:rsidRDefault="00B021E1">
      <w:pPr>
        <w:snapToGrid w:val="0"/>
        <w:jc w:val="center"/>
        <w:rPr>
          <w:rFonts w:ascii="宋体" w:hAnsi="宋体"/>
          <w:b/>
          <w:bCs/>
          <w:sz w:val="44"/>
          <w:szCs w:val="44"/>
        </w:rPr>
      </w:pPr>
    </w:p>
    <w:p w:rsidR="00596FAE" w:rsidRPr="00DD399D" w:rsidRDefault="00596FAE" w:rsidP="00596FAE">
      <w:pPr>
        <w:spacing w:line="360" w:lineRule="auto"/>
        <w:ind w:firstLineChars="50" w:firstLine="300"/>
        <w:rPr>
          <w:sz w:val="60"/>
          <w:szCs w:val="60"/>
        </w:rPr>
      </w:pPr>
    </w:p>
    <w:p w:rsidR="00596FAE" w:rsidRPr="00DD399D" w:rsidRDefault="00596FAE" w:rsidP="00596FAE">
      <w:pPr>
        <w:spacing w:line="360" w:lineRule="auto"/>
        <w:ind w:firstLineChars="50" w:firstLine="300"/>
        <w:rPr>
          <w:sz w:val="60"/>
          <w:szCs w:val="60"/>
        </w:rPr>
      </w:pPr>
    </w:p>
    <w:p w:rsidR="00596FAE" w:rsidRPr="00EE76AE" w:rsidRDefault="00596FAE" w:rsidP="00596FAE">
      <w:pPr>
        <w:jc w:val="center"/>
        <w:rPr>
          <w:b/>
          <w:bCs/>
          <w:sz w:val="60"/>
          <w:szCs w:val="60"/>
        </w:rPr>
      </w:pPr>
      <w:r w:rsidRPr="00EE76AE">
        <w:rPr>
          <w:b/>
          <w:bCs/>
          <w:sz w:val="60"/>
          <w:szCs w:val="60"/>
        </w:rPr>
        <w:t>北京市政府采购项目</w:t>
      </w:r>
    </w:p>
    <w:p w:rsidR="00596FAE" w:rsidRPr="00EE76AE" w:rsidRDefault="00596FAE" w:rsidP="00596FAE">
      <w:pPr>
        <w:jc w:val="center"/>
        <w:rPr>
          <w:b/>
          <w:bCs/>
          <w:sz w:val="60"/>
          <w:szCs w:val="60"/>
        </w:rPr>
      </w:pPr>
      <w:r w:rsidRPr="00EE76AE">
        <w:rPr>
          <w:b/>
          <w:bCs/>
          <w:sz w:val="60"/>
          <w:szCs w:val="60"/>
        </w:rPr>
        <w:t>竞争性磋商文件</w:t>
      </w:r>
    </w:p>
    <w:p w:rsidR="00596FAE" w:rsidRPr="00EE76AE" w:rsidRDefault="00596FAE" w:rsidP="00596FAE">
      <w:pPr>
        <w:spacing w:line="360" w:lineRule="auto"/>
        <w:jc w:val="center"/>
        <w:rPr>
          <w:b/>
          <w:bCs/>
          <w:sz w:val="60"/>
          <w:szCs w:val="60"/>
        </w:rPr>
      </w:pPr>
    </w:p>
    <w:p w:rsidR="00596FAE" w:rsidRPr="00EE76AE" w:rsidRDefault="00596FAE" w:rsidP="00596FAE">
      <w:pPr>
        <w:spacing w:line="360" w:lineRule="auto"/>
        <w:jc w:val="center"/>
        <w:rPr>
          <w:b/>
          <w:bCs/>
          <w:sz w:val="60"/>
          <w:szCs w:val="60"/>
        </w:rPr>
      </w:pPr>
    </w:p>
    <w:p w:rsidR="00596FAE" w:rsidRPr="00EE76AE" w:rsidRDefault="00596FAE" w:rsidP="00596FAE">
      <w:pPr>
        <w:autoSpaceDE w:val="0"/>
        <w:autoSpaceDN w:val="0"/>
        <w:adjustRightInd w:val="0"/>
        <w:jc w:val="left"/>
        <w:rPr>
          <w:rFonts w:ascii="微软雅黑" w:eastAsia="微软雅黑" w:cs="微软雅黑"/>
          <w:kern w:val="0"/>
          <w:sz w:val="24"/>
        </w:rPr>
      </w:pPr>
    </w:p>
    <w:p w:rsidR="00596FAE" w:rsidRPr="00EE76AE" w:rsidRDefault="00596FAE" w:rsidP="00596FAE">
      <w:pPr>
        <w:autoSpaceDE w:val="0"/>
        <w:autoSpaceDN w:val="0"/>
        <w:adjustRightInd w:val="0"/>
        <w:jc w:val="left"/>
        <w:rPr>
          <w:rFonts w:ascii="微软雅黑" w:eastAsia="微软雅黑" w:cs="微软雅黑"/>
          <w:kern w:val="0"/>
          <w:sz w:val="24"/>
        </w:rPr>
      </w:pPr>
    </w:p>
    <w:p w:rsidR="00596FAE" w:rsidRPr="00EE76AE" w:rsidRDefault="00596FAE" w:rsidP="00596FAE">
      <w:pPr>
        <w:autoSpaceDE w:val="0"/>
        <w:autoSpaceDN w:val="0"/>
        <w:adjustRightInd w:val="0"/>
        <w:jc w:val="left"/>
        <w:rPr>
          <w:rFonts w:ascii="微软雅黑" w:eastAsia="微软雅黑" w:cs="微软雅黑"/>
          <w:kern w:val="0"/>
          <w:sz w:val="24"/>
        </w:rPr>
      </w:pPr>
    </w:p>
    <w:p w:rsidR="00596FAE" w:rsidRPr="00EE76AE" w:rsidRDefault="00596FAE" w:rsidP="00596FAE">
      <w:pPr>
        <w:autoSpaceDE w:val="0"/>
        <w:autoSpaceDN w:val="0"/>
        <w:adjustRightInd w:val="0"/>
        <w:jc w:val="left"/>
        <w:rPr>
          <w:rFonts w:ascii="微软雅黑" w:eastAsia="微软雅黑" w:cs="微软雅黑"/>
          <w:kern w:val="0"/>
          <w:sz w:val="24"/>
        </w:rPr>
      </w:pPr>
      <w:r w:rsidRPr="00EE76AE">
        <w:rPr>
          <w:rFonts w:ascii="微软雅黑" w:eastAsia="微软雅黑" w:cs="微软雅黑"/>
          <w:kern w:val="0"/>
          <w:sz w:val="24"/>
        </w:rPr>
        <w:t xml:space="preserve"> </w:t>
      </w:r>
    </w:p>
    <w:p w:rsidR="00596FAE" w:rsidRPr="00EE76AE" w:rsidRDefault="00596FAE" w:rsidP="00596FAE">
      <w:pPr>
        <w:autoSpaceDE w:val="0"/>
        <w:autoSpaceDN w:val="0"/>
        <w:adjustRightInd w:val="0"/>
        <w:jc w:val="left"/>
        <w:rPr>
          <w:rFonts w:ascii="微软雅黑" w:eastAsia="微软雅黑" w:cs="微软雅黑"/>
          <w:kern w:val="0"/>
          <w:sz w:val="24"/>
        </w:rPr>
      </w:pPr>
    </w:p>
    <w:p w:rsidR="00CE7090" w:rsidRPr="00EE76AE" w:rsidRDefault="00CE7090" w:rsidP="00596FAE">
      <w:pPr>
        <w:autoSpaceDE w:val="0"/>
        <w:autoSpaceDN w:val="0"/>
        <w:adjustRightInd w:val="0"/>
        <w:jc w:val="left"/>
        <w:rPr>
          <w:rFonts w:ascii="微软雅黑" w:eastAsia="微软雅黑" w:cs="微软雅黑"/>
          <w:kern w:val="0"/>
          <w:sz w:val="24"/>
        </w:rPr>
      </w:pPr>
    </w:p>
    <w:p w:rsidR="00CE7090" w:rsidRPr="00EE76AE" w:rsidRDefault="00CE7090" w:rsidP="00596FAE">
      <w:pPr>
        <w:autoSpaceDE w:val="0"/>
        <w:autoSpaceDN w:val="0"/>
        <w:adjustRightInd w:val="0"/>
        <w:jc w:val="left"/>
        <w:rPr>
          <w:rFonts w:ascii="微软雅黑" w:eastAsia="微软雅黑" w:cs="微软雅黑"/>
          <w:kern w:val="0"/>
          <w:sz w:val="24"/>
        </w:rPr>
      </w:pPr>
    </w:p>
    <w:p w:rsidR="00596FAE" w:rsidRPr="00EE76AE" w:rsidRDefault="00596FAE" w:rsidP="00596FAE">
      <w:pPr>
        <w:tabs>
          <w:tab w:val="left" w:pos="5609"/>
        </w:tabs>
        <w:spacing w:line="360" w:lineRule="auto"/>
        <w:ind w:leftChars="444" w:left="2041" w:hangingChars="528" w:hanging="1109"/>
        <w:jc w:val="left"/>
        <w:rPr>
          <w:rFonts w:ascii="微软雅黑" w:eastAsia="微软雅黑" w:cs="微软雅黑"/>
          <w:kern w:val="0"/>
          <w:szCs w:val="21"/>
        </w:rPr>
      </w:pPr>
    </w:p>
    <w:p w:rsidR="00596FAE" w:rsidRPr="00EE76AE" w:rsidRDefault="00596FAE" w:rsidP="00CE5780">
      <w:pPr>
        <w:spacing w:line="360" w:lineRule="auto"/>
        <w:ind w:leftChars="66" w:left="1544" w:hangingChars="500" w:hanging="1405"/>
        <w:rPr>
          <w:rFonts w:ascii="宋体" w:hAnsi="宋体"/>
          <w:sz w:val="28"/>
          <w:szCs w:val="28"/>
        </w:rPr>
      </w:pPr>
      <w:r w:rsidRPr="00EE76AE">
        <w:rPr>
          <w:rFonts w:ascii="宋体" w:hAnsi="宋体"/>
          <w:b/>
          <w:sz w:val="28"/>
          <w:szCs w:val="28"/>
        </w:rPr>
        <w:t>项目名称：</w:t>
      </w:r>
      <w:r w:rsidR="00026BD9">
        <w:rPr>
          <w:rFonts w:ascii="宋体" w:hAnsi="宋体" w:hint="eastAsia"/>
          <w:sz w:val="28"/>
          <w:szCs w:val="28"/>
        </w:rPr>
        <w:t>安贞街道老旧小区综合整治项目（安贞里一区17、19、23、24号楼上下水改造项目）</w:t>
      </w:r>
    </w:p>
    <w:p w:rsidR="00596FAE" w:rsidRPr="00EE76AE" w:rsidRDefault="00596FAE" w:rsidP="005A3F0C">
      <w:pPr>
        <w:tabs>
          <w:tab w:val="left" w:pos="4070"/>
        </w:tabs>
        <w:spacing w:line="360" w:lineRule="auto"/>
        <w:ind w:firstLineChars="49" w:firstLine="138"/>
        <w:rPr>
          <w:rFonts w:ascii="宋体" w:hAnsi="宋体"/>
          <w:sz w:val="28"/>
          <w:szCs w:val="28"/>
        </w:rPr>
      </w:pPr>
      <w:r w:rsidRPr="00EE76AE">
        <w:rPr>
          <w:rFonts w:ascii="宋体" w:hAnsi="宋体"/>
          <w:b/>
          <w:sz w:val="28"/>
          <w:szCs w:val="28"/>
        </w:rPr>
        <w:t>项目编号：</w:t>
      </w:r>
      <w:r w:rsidR="00026BD9">
        <w:rPr>
          <w:rFonts w:ascii="宋体" w:hAnsi="宋体"/>
          <w:sz w:val="28"/>
          <w:szCs w:val="28"/>
        </w:rPr>
        <w:t>ZHZB2024281</w:t>
      </w:r>
    </w:p>
    <w:p w:rsidR="00596FAE" w:rsidRPr="00EE76AE" w:rsidRDefault="00596FAE" w:rsidP="00596FAE">
      <w:pPr>
        <w:spacing w:line="360" w:lineRule="auto"/>
        <w:ind w:firstLineChars="49" w:firstLine="138"/>
        <w:rPr>
          <w:rFonts w:ascii="宋体" w:hAnsi="宋体"/>
          <w:sz w:val="28"/>
          <w:szCs w:val="28"/>
        </w:rPr>
      </w:pPr>
      <w:r w:rsidRPr="00EE76AE">
        <w:rPr>
          <w:rFonts w:ascii="宋体" w:hAnsi="宋体"/>
          <w:b/>
          <w:sz w:val="28"/>
          <w:szCs w:val="28"/>
        </w:rPr>
        <w:t>采购人：</w:t>
      </w:r>
      <w:r w:rsidR="00346273">
        <w:rPr>
          <w:rFonts w:ascii="宋体" w:hAnsi="宋体" w:hint="eastAsia"/>
          <w:sz w:val="28"/>
          <w:szCs w:val="28"/>
        </w:rPr>
        <w:t>北京市朝阳区人民政府安贞街道办事处</w:t>
      </w:r>
    </w:p>
    <w:p w:rsidR="00596FAE" w:rsidRPr="00EE76AE" w:rsidRDefault="00596FAE" w:rsidP="00596FAE">
      <w:pPr>
        <w:spacing w:line="360" w:lineRule="auto"/>
        <w:ind w:firstLineChars="49" w:firstLine="138"/>
        <w:rPr>
          <w:rFonts w:ascii="宋体" w:hAnsi="宋体"/>
          <w:sz w:val="28"/>
          <w:szCs w:val="28"/>
        </w:rPr>
      </w:pPr>
      <w:r w:rsidRPr="00EE76AE">
        <w:rPr>
          <w:rFonts w:ascii="宋体" w:hAnsi="宋体"/>
          <w:b/>
          <w:sz w:val="28"/>
          <w:szCs w:val="28"/>
        </w:rPr>
        <w:t>采购代理机构：</w:t>
      </w:r>
      <w:r w:rsidR="00346273">
        <w:rPr>
          <w:rFonts w:ascii="宋体" w:hAnsi="宋体" w:hint="eastAsia"/>
          <w:sz w:val="28"/>
          <w:szCs w:val="28"/>
        </w:rPr>
        <w:t>北京子恒工程管理有限公司</w:t>
      </w:r>
    </w:p>
    <w:p w:rsidR="00596FAE" w:rsidRDefault="00596FAE" w:rsidP="00596FAE">
      <w:pPr>
        <w:spacing w:line="360" w:lineRule="auto"/>
        <w:ind w:firstLineChars="49" w:firstLine="138"/>
        <w:rPr>
          <w:rFonts w:ascii="宋体" w:hAnsi="宋体"/>
          <w:sz w:val="28"/>
          <w:szCs w:val="28"/>
        </w:rPr>
      </w:pPr>
      <w:r w:rsidRPr="00EE76AE">
        <w:rPr>
          <w:rFonts w:ascii="宋体" w:hAnsi="宋体" w:hint="eastAsia"/>
          <w:b/>
          <w:sz w:val="28"/>
          <w:szCs w:val="28"/>
        </w:rPr>
        <w:t>日期：</w:t>
      </w:r>
      <w:r w:rsidRPr="00EE76AE">
        <w:rPr>
          <w:rFonts w:ascii="宋体" w:hAnsi="宋体" w:hint="eastAsia"/>
          <w:sz w:val="28"/>
          <w:szCs w:val="28"/>
        </w:rPr>
        <w:t>2024年</w:t>
      </w:r>
      <w:r w:rsidR="00346273">
        <w:rPr>
          <w:rFonts w:ascii="宋体" w:hAnsi="宋体" w:hint="eastAsia"/>
          <w:sz w:val="28"/>
          <w:szCs w:val="28"/>
        </w:rPr>
        <w:t>08</w:t>
      </w:r>
      <w:r w:rsidRPr="00EE76AE">
        <w:rPr>
          <w:rFonts w:ascii="宋体" w:hAnsi="宋体" w:hint="eastAsia"/>
          <w:sz w:val="28"/>
          <w:szCs w:val="28"/>
        </w:rPr>
        <w:t>月</w:t>
      </w:r>
      <w:r w:rsidR="00346273">
        <w:rPr>
          <w:rFonts w:ascii="宋体" w:hAnsi="宋体" w:hint="eastAsia"/>
          <w:sz w:val="28"/>
          <w:szCs w:val="28"/>
        </w:rPr>
        <w:t>14日</w:t>
      </w:r>
      <w:r w:rsidR="00CE5780" w:rsidRPr="00EE76AE">
        <w:rPr>
          <w:rFonts w:ascii="宋体" w:hAnsi="宋体" w:hint="eastAsia"/>
          <w:sz w:val="28"/>
          <w:szCs w:val="28"/>
        </w:rPr>
        <w:t xml:space="preserve"> </w:t>
      </w:r>
    </w:p>
    <w:p w:rsidR="00C814F1" w:rsidRPr="00EE76AE" w:rsidRDefault="00C814F1" w:rsidP="00C814F1">
      <w:pPr>
        <w:spacing w:line="360" w:lineRule="auto"/>
        <w:ind w:firstLineChars="49" w:firstLine="137"/>
        <w:rPr>
          <w:rFonts w:ascii="宋体" w:hAnsi="宋体"/>
          <w:sz w:val="28"/>
          <w:szCs w:val="28"/>
        </w:rPr>
      </w:pPr>
    </w:p>
    <w:p w:rsidR="00B021E1" w:rsidRPr="00EE76AE" w:rsidRDefault="00B021E1" w:rsidP="001A71CC">
      <w:pPr>
        <w:tabs>
          <w:tab w:val="left" w:pos="3240"/>
          <w:tab w:val="left" w:pos="3420"/>
        </w:tabs>
        <w:spacing w:line="360" w:lineRule="auto"/>
        <w:ind w:leftChars="444" w:left="2833" w:hangingChars="528" w:hanging="1901"/>
        <w:jc w:val="left"/>
        <w:rPr>
          <w:rFonts w:ascii="宋体" w:hAnsi="宋体"/>
          <w:bCs/>
          <w:sz w:val="36"/>
          <w:szCs w:val="36"/>
        </w:rPr>
      </w:pPr>
    </w:p>
    <w:p w:rsidR="00B021E1" w:rsidRPr="00EE76AE" w:rsidRDefault="00B021E1">
      <w:pPr>
        <w:spacing w:line="360" w:lineRule="auto"/>
        <w:jc w:val="center"/>
        <w:outlineLvl w:val="0"/>
        <w:rPr>
          <w:rFonts w:ascii="宋体" w:hAnsi="宋体"/>
          <w:b/>
          <w:sz w:val="36"/>
          <w:szCs w:val="36"/>
        </w:rPr>
      </w:pPr>
      <w:r w:rsidRPr="00EE76AE">
        <w:rPr>
          <w:rFonts w:ascii="宋体" w:hAnsi="宋体" w:hint="eastAsia"/>
          <w:b/>
          <w:sz w:val="36"/>
          <w:szCs w:val="36"/>
        </w:rPr>
        <w:lastRenderedPageBreak/>
        <w:t>目</w:t>
      </w:r>
      <w:r w:rsidRPr="00EE76AE">
        <w:rPr>
          <w:rFonts w:ascii="宋体" w:hAnsi="宋体"/>
          <w:b/>
          <w:sz w:val="36"/>
          <w:szCs w:val="36"/>
        </w:rPr>
        <w:t xml:space="preserve">      </w:t>
      </w:r>
      <w:r w:rsidRPr="00EE76AE">
        <w:rPr>
          <w:rFonts w:ascii="宋体" w:hAnsi="宋体" w:hint="eastAsia"/>
          <w:b/>
          <w:sz w:val="36"/>
          <w:szCs w:val="36"/>
        </w:rPr>
        <w:t>录</w:t>
      </w:r>
    </w:p>
    <w:p w:rsidR="00B021E1" w:rsidRPr="00EE76AE" w:rsidRDefault="00B021E1">
      <w:pPr>
        <w:rPr>
          <w:rFonts w:ascii="宋体" w:hAnsi="宋体"/>
        </w:rPr>
      </w:pPr>
    </w:p>
    <w:p w:rsidR="00B021E1" w:rsidRPr="00EE76AE" w:rsidRDefault="00B021E1">
      <w:pPr>
        <w:pStyle w:val="11"/>
        <w:spacing w:line="360" w:lineRule="auto"/>
        <w:rPr>
          <w:b w:val="0"/>
          <w:noProof/>
          <w:sz w:val="21"/>
          <w:szCs w:val="22"/>
        </w:rPr>
      </w:pPr>
      <w:r w:rsidRPr="00EE76AE">
        <w:rPr>
          <w:b w:val="0"/>
        </w:rPr>
        <w:fldChar w:fldCharType="begin"/>
      </w:r>
      <w:r w:rsidRPr="00EE76AE">
        <w:rPr>
          <w:b w:val="0"/>
        </w:rPr>
        <w:instrText xml:space="preserve"> TOC \o "1-1" \h \z \u </w:instrText>
      </w:r>
      <w:r w:rsidRPr="00EE76AE">
        <w:rPr>
          <w:b w:val="0"/>
        </w:rPr>
        <w:fldChar w:fldCharType="separate"/>
      </w:r>
      <w:hyperlink w:anchor="_Toc97371941" w:history="1">
        <w:r w:rsidRPr="00EE76AE">
          <w:rPr>
            <w:rStyle w:val="afe"/>
            <w:noProof/>
            <w:color w:val="auto"/>
          </w:rPr>
          <w:t>第一章   采购邀请</w:t>
        </w:r>
        <w:r w:rsidRPr="00EE76AE">
          <w:rPr>
            <w:noProof/>
          </w:rPr>
          <w:tab/>
        </w:r>
        <w:r w:rsidRPr="00EE76AE">
          <w:rPr>
            <w:noProof/>
          </w:rPr>
          <w:fldChar w:fldCharType="begin"/>
        </w:r>
        <w:r w:rsidRPr="00EE76AE">
          <w:rPr>
            <w:noProof/>
          </w:rPr>
          <w:instrText xml:space="preserve"> PAGEREF _Toc97371941 \h </w:instrText>
        </w:r>
        <w:r w:rsidRPr="00EE76AE">
          <w:rPr>
            <w:noProof/>
          </w:rPr>
        </w:r>
        <w:r w:rsidRPr="00EE76AE">
          <w:rPr>
            <w:noProof/>
          </w:rPr>
          <w:fldChar w:fldCharType="separate"/>
        </w:r>
        <w:r w:rsidR="00921D5B">
          <w:rPr>
            <w:noProof/>
          </w:rPr>
          <w:t>1</w:t>
        </w:r>
        <w:r w:rsidRPr="00EE76AE">
          <w:rPr>
            <w:noProof/>
          </w:rPr>
          <w:fldChar w:fldCharType="end"/>
        </w:r>
      </w:hyperlink>
    </w:p>
    <w:p w:rsidR="00B021E1" w:rsidRPr="00EE76AE" w:rsidRDefault="00CA6A2B">
      <w:pPr>
        <w:pStyle w:val="11"/>
        <w:spacing w:line="360" w:lineRule="auto"/>
        <w:rPr>
          <w:b w:val="0"/>
          <w:noProof/>
          <w:sz w:val="21"/>
          <w:szCs w:val="22"/>
        </w:rPr>
      </w:pPr>
      <w:hyperlink w:anchor="_Toc97371942" w:history="1">
        <w:r w:rsidR="00B021E1" w:rsidRPr="00EE76AE">
          <w:rPr>
            <w:rStyle w:val="afe"/>
            <w:noProof/>
            <w:color w:val="auto"/>
          </w:rPr>
          <w:t>第二章   供应商须知</w:t>
        </w:r>
        <w:r w:rsidR="00B021E1" w:rsidRPr="00EE76AE">
          <w:rPr>
            <w:noProof/>
          </w:rPr>
          <w:tab/>
        </w:r>
        <w:r w:rsidR="00B021E1" w:rsidRPr="00EE76AE">
          <w:rPr>
            <w:noProof/>
          </w:rPr>
          <w:fldChar w:fldCharType="begin"/>
        </w:r>
        <w:r w:rsidR="00B021E1" w:rsidRPr="00EE76AE">
          <w:rPr>
            <w:noProof/>
          </w:rPr>
          <w:instrText xml:space="preserve"> PAGEREF _Toc97371942 \h </w:instrText>
        </w:r>
        <w:r w:rsidR="00B021E1" w:rsidRPr="00EE76AE">
          <w:rPr>
            <w:noProof/>
          </w:rPr>
        </w:r>
        <w:r w:rsidR="00B021E1" w:rsidRPr="00EE76AE">
          <w:rPr>
            <w:noProof/>
          </w:rPr>
          <w:fldChar w:fldCharType="separate"/>
        </w:r>
        <w:r w:rsidR="00921D5B">
          <w:rPr>
            <w:noProof/>
          </w:rPr>
          <w:t>4</w:t>
        </w:r>
        <w:r w:rsidR="00B021E1" w:rsidRPr="00EE76AE">
          <w:rPr>
            <w:noProof/>
          </w:rPr>
          <w:fldChar w:fldCharType="end"/>
        </w:r>
      </w:hyperlink>
    </w:p>
    <w:p w:rsidR="00B021E1" w:rsidRPr="00EE76AE" w:rsidRDefault="00CA6A2B">
      <w:pPr>
        <w:pStyle w:val="11"/>
        <w:spacing w:line="360" w:lineRule="auto"/>
        <w:rPr>
          <w:b w:val="0"/>
          <w:noProof/>
          <w:sz w:val="21"/>
          <w:szCs w:val="22"/>
        </w:rPr>
      </w:pPr>
      <w:hyperlink w:anchor="_Toc97371943" w:history="1">
        <w:r w:rsidR="00B021E1" w:rsidRPr="00EE76AE">
          <w:rPr>
            <w:rStyle w:val="afe"/>
            <w:noProof/>
            <w:color w:val="auto"/>
          </w:rPr>
          <w:t>第三章   评审方</w:t>
        </w:r>
        <w:bookmarkStart w:id="0" w:name="_Hlt100840138"/>
        <w:bookmarkStart w:id="1" w:name="_Hlt100840139"/>
        <w:r w:rsidR="00B021E1" w:rsidRPr="00EE76AE">
          <w:rPr>
            <w:rStyle w:val="afe"/>
            <w:noProof/>
            <w:color w:val="auto"/>
          </w:rPr>
          <w:t>法</w:t>
        </w:r>
        <w:bookmarkStart w:id="2" w:name="_Hlt100837380"/>
        <w:bookmarkEnd w:id="0"/>
        <w:bookmarkEnd w:id="1"/>
        <w:r w:rsidR="00B021E1" w:rsidRPr="00EE76AE">
          <w:rPr>
            <w:rStyle w:val="afe"/>
            <w:noProof/>
            <w:color w:val="auto"/>
          </w:rPr>
          <w:t>和</w:t>
        </w:r>
        <w:bookmarkEnd w:id="2"/>
        <w:r w:rsidR="00B021E1" w:rsidRPr="00EE76AE">
          <w:rPr>
            <w:rStyle w:val="afe"/>
            <w:noProof/>
            <w:color w:val="auto"/>
          </w:rPr>
          <w:t>评审标准</w:t>
        </w:r>
        <w:r w:rsidR="00B021E1" w:rsidRPr="00EE76AE">
          <w:rPr>
            <w:noProof/>
          </w:rPr>
          <w:tab/>
        </w:r>
        <w:r w:rsidR="00B021E1" w:rsidRPr="00EE76AE">
          <w:rPr>
            <w:noProof/>
          </w:rPr>
          <w:fldChar w:fldCharType="begin"/>
        </w:r>
        <w:r w:rsidR="00B021E1" w:rsidRPr="00EE76AE">
          <w:rPr>
            <w:noProof/>
          </w:rPr>
          <w:instrText xml:space="preserve"> PAGEREF _Toc97371943 \h </w:instrText>
        </w:r>
        <w:r w:rsidR="00B021E1" w:rsidRPr="00EE76AE">
          <w:rPr>
            <w:noProof/>
          </w:rPr>
        </w:r>
        <w:r w:rsidR="00B021E1" w:rsidRPr="00EE76AE">
          <w:rPr>
            <w:noProof/>
          </w:rPr>
          <w:fldChar w:fldCharType="separate"/>
        </w:r>
        <w:r w:rsidR="00921D5B">
          <w:rPr>
            <w:noProof/>
          </w:rPr>
          <w:t>20</w:t>
        </w:r>
        <w:r w:rsidR="00B021E1" w:rsidRPr="00EE76AE">
          <w:rPr>
            <w:noProof/>
          </w:rPr>
          <w:fldChar w:fldCharType="end"/>
        </w:r>
      </w:hyperlink>
    </w:p>
    <w:p w:rsidR="00B021E1" w:rsidRPr="00EE76AE" w:rsidRDefault="00CA6A2B">
      <w:pPr>
        <w:pStyle w:val="11"/>
        <w:spacing w:line="360" w:lineRule="auto"/>
        <w:rPr>
          <w:b w:val="0"/>
          <w:noProof/>
          <w:sz w:val="21"/>
          <w:szCs w:val="22"/>
        </w:rPr>
      </w:pPr>
      <w:hyperlink w:anchor="_Toc97371945" w:history="1">
        <w:r w:rsidR="00B021E1" w:rsidRPr="00EE76AE">
          <w:rPr>
            <w:rStyle w:val="afe"/>
            <w:noProof/>
            <w:color w:val="auto"/>
          </w:rPr>
          <w:t>第四章   采购</w:t>
        </w:r>
        <w:bookmarkStart w:id="3" w:name="_Hlt103006280"/>
        <w:r w:rsidR="00B021E1" w:rsidRPr="00EE76AE">
          <w:rPr>
            <w:rStyle w:val="afe"/>
            <w:noProof/>
            <w:color w:val="auto"/>
          </w:rPr>
          <w:t>需</w:t>
        </w:r>
        <w:bookmarkStart w:id="4" w:name="_Hlt100837105"/>
        <w:bookmarkStart w:id="5" w:name="_Hlt100837106"/>
        <w:bookmarkStart w:id="6" w:name="_Hlt103006212"/>
        <w:bookmarkStart w:id="7" w:name="_Hlt103006213"/>
        <w:bookmarkEnd w:id="3"/>
        <w:r w:rsidR="00B021E1" w:rsidRPr="00EE76AE">
          <w:rPr>
            <w:rStyle w:val="afe"/>
            <w:noProof/>
            <w:color w:val="auto"/>
          </w:rPr>
          <w:t>求</w:t>
        </w:r>
        <w:bookmarkEnd w:id="4"/>
        <w:bookmarkEnd w:id="5"/>
        <w:bookmarkEnd w:id="6"/>
        <w:bookmarkEnd w:id="7"/>
        <w:r w:rsidR="00B021E1" w:rsidRPr="00EE76AE">
          <w:rPr>
            <w:noProof/>
          </w:rPr>
          <w:tab/>
        </w:r>
        <w:r w:rsidR="00B021E1" w:rsidRPr="00EE76AE">
          <w:rPr>
            <w:noProof/>
          </w:rPr>
          <w:fldChar w:fldCharType="begin"/>
        </w:r>
        <w:r w:rsidR="00B021E1" w:rsidRPr="00EE76AE">
          <w:rPr>
            <w:noProof/>
          </w:rPr>
          <w:instrText xml:space="preserve"> PAGEREF _Toc97371945 \h </w:instrText>
        </w:r>
        <w:r w:rsidR="00B021E1" w:rsidRPr="00EE76AE">
          <w:rPr>
            <w:noProof/>
          </w:rPr>
        </w:r>
        <w:r w:rsidR="00B021E1" w:rsidRPr="00EE76AE">
          <w:rPr>
            <w:noProof/>
          </w:rPr>
          <w:fldChar w:fldCharType="separate"/>
        </w:r>
        <w:r w:rsidR="00921D5B">
          <w:rPr>
            <w:noProof/>
          </w:rPr>
          <w:t>28</w:t>
        </w:r>
        <w:r w:rsidR="00B021E1" w:rsidRPr="00EE76AE">
          <w:rPr>
            <w:noProof/>
          </w:rPr>
          <w:fldChar w:fldCharType="end"/>
        </w:r>
      </w:hyperlink>
    </w:p>
    <w:p w:rsidR="00B021E1" w:rsidRPr="00EE76AE" w:rsidRDefault="00CA6A2B">
      <w:pPr>
        <w:pStyle w:val="11"/>
        <w:spacing w:line="360" w:lineRule="auto"/>
        <w:rPr>
          <w:b w:val="0"/>
          <w:noProof/>
          <w:sz w:val="21"/>
          <w:szCs w:val="22"/>
        </w:rPr>
      </w:pPr>
      <w:hyperlink w:anchor="_Toc97371946" w:history="1">
        <w:r w:rsidR="00B021E1" w:rsidRPr="00EE76AE">
          <w:rPr>
            <w:rStyle w:val="afe"/>
            <w:noProof/>
            <w:color w:val="auto"/>
          </w:rPr>
          <w:t>第五章   合同草</w:t>
        </w:r>
        <w:bookmarkStart w:id="8" w:name="_Hlt102037140"/>
        <w:bookmarkStart w:id="9" w:name="_Hlt103075991"/>
        <w:bookmarkStart w:id="10" w:name="_Hlt103075992"/>
        <w:r w:rsidR="00B021E1" w:rsidRPr="00EE76AE">
          <w:rPr>
            <w:rStyle w:val="afe"/>
            <w:noProof/>
            <w:color w:val="auto"/>
          </w:rPr>
          <w:t>案</w:t>
        </w:r>
        <w:bookmarkEnd w:id="8"/>
        <w:bookmarkEnd w:id="9"/>
        <w:bookmarkEnd w:id="10"/>
        <w:r w:rsidR="00B021E1" w:rsidRPr="00EE76AE">
          <w:rPr>
            <w:rStyle w:val="afe"/>
            <w:noProof/>
            <w:color w:val="auto"/>
          </w:rPr>
          <w:t>条款</w:t>
        </w:r>
        <w:r w:rsidR="00B021E1" w:rsidRPr="00EE76AE">
          <w:rPr>
            <w:noProof/>
          </w:rPr>
          <w:tab/>
        </w:r>
        <w:r w:rsidR="00B021E1" w:rsidRPr="00EE76AE">
          <w:rPr>
            <w:noProof/>
          </w:rPr>
          <w:fldChar w:fldCharType="begin"/>
        </w:r>
        <w:r w:rsidR="00B021E1" w:rsidRPr="00EE76AE">
          <w:rPr>
            <w:noProof/>
          </w:rPr>
          <w:instrText xml:space="preserve"> PAGEREF _Toc97371946 \h </w:instrText>
        </w:r>
        <w:r w:rsidR="00B021E1" w:rsidRPr="00EE76AE">
          <w:rPr>
            <w:noProof/>
          </w:rPr>
        </w:r>
        <w:r w:rsidR="00B021E1" w:rsidRPr="00EE76AE">
          <w:rPr>
            <w:noProof/>
          </w:rPr>
          <w:fldChar w:fldCharType="separate"/>
        </w:r>
        <w:r w:rsidR="00921D5B">
          <w:rPr>
            <w:noProof/>
          </w:rPr>
          <w:t>29</w:t>
        </w:r>
        <w:r w:rsidR="00B021E1" w:rsidRPr="00EE76AE">
          <w:rPr>
            <w:noProof/>
          </w:rPr>
          <w:fldChar w:fldCharType="end"/>
        </w:r>
      </w:hyperlink>
    </w:p>
    <w:p w:rsidR="00B021E1" w:rsidRPr="00EE76AE" w:rsidRDefault="00CA6A2B">
      <w:pPr>
        <w:pStyle w:val="11"/>
        <w:spacing w:line="360" w:lineRule="auto"/>
        <w:rPr>
          <w:b w:val="0"/>
          <w:noProof/>
          <w:sz w:val="21"/>
          <w:szCs w:val="22"/>
        </w:rPr>
      </w:pPr>
      <w:hyperlink w:anchor="_Toc97371947" w:history="1">
        <w:r w:rsidR="00B021E1" w:rsidRPr="00EE76AE">
          <w:rPr>
            <w:rStyle w:val="afe"/>
            <w:noProof/>
            <w:color w:val="auto"/>
          </w:rPr>
          <w:t>第六章   响应文</w:t>
        </w:r>
        <w:bookmarkStart w:id="11" w:name="_Hlt102036752"/>
        <w:r w:rsidR="00B021E1" w:rsidRPr="00EE76AE">
          <w:rPr>
            <w:rStyle w:val="afe"/>
            <w:noProof/>
            <w:color w:val="auto"/>
          </w:rPr>
          <w:t>件</w:t>
        </w:r>
        <w:bookmarkEnd w:id="11"/>
        <w:r w:rsidR="00B021E1" w:rsidRPr="00EE76AE">
          <w:rPr>
            <w:rStyle w:val="afe"/>
            <w:noProof/>
            <w:color w:val="auto"/>
          </w:rPr>
          <w:t>格式</w:t>
        </w:r>
        <w:r w:rsidR="00B021E1" w:rsidRPr="00EE76AE">
          <w:rPr>
            <w:noProof/>
          </w:rPr>
          <w:tab/>
        </w:r>
        <w:r w:rsidR="00B021E1" w:rsidRPr="00EE76AE">
          <w:rPr>
            <w:noProof/>
          </w:rPr>
          <w:fldChar w:fldCharType="begin"/>
        </w:r>
        <w:r w:rsidR="00B021E1" w:rsidRPr="00EE76AE">
          <w:rPr>
            <w:noProof/>
          </w:rPr>
          <w:instrText xml:space="preserve"> PAGEREF _Toc97371947 \h </w:instrText>
        </w:r>
        <w:r w:rsidR="00B021E1" w:rsidRPr="00EE76AE">
          <w:rPr>
            <w:noProof/>
          </w:rPr>
        </w:r>
        <w:r w:rsidR="00B021E1" w:rsidRPr="00EE76AE">
          <w:rPr>
            <w:noProof/>
          </w:rPr>
          <w:fldChar w:fldCharType="separate"/>
        </w:r>
        <w:r w:rsidR="00921D5B">
          <w:rPr>
            <w:noProof/>
          </w:rPr>
          <w:t>33</w:t>
        </w:r>
        <w:r w:rsidR="00B021E1" w:rsidRPr="00EE76AE">
          <w:rPr>
            <w:noProof/>
          </w:rPr>
          <w:fldChar w:fldCharType="end"/>
        </w:r>
      </w:hyperlink>
    </w:p>
    <w:p w:rsidR="00B021E1" w:rsidRPr="00EE76AE" w:rsidRDefault="00B021E1">
      <w:pPr>
        <w:pStyle w:val="11"/>
        <w:spacing w:line="360" w:lineRule="auto"/>
        <w:rPr>
          <w:b w:val="0"/>
        </w:rPr>
      </w:pPr>
      <w:r w:rsidRPr="00EE76AE">
        <w:rPr>
          <w:b w:val="0"/>
        </w:rPr>
        <w:fldChar w:fldCharType="end"/>
      </w:r>
    </w:p>
    <w:p w:rsidR="00B021E1" w:rsidRPr="00EE76AE" w:rsidRDefault="00B021E1">
      <w:pPr>
        <w:pStyle w:val="11"/>
        <w:spacing w:line="360" w:lineRule="auto"/>
        <w:rPr>
          <w:b w:val="0"/>
          <w:sz w:val="36"/>
          <w:szCs w:val="36"/>
        </w:rPr>
      </w:pPr>
      <w:bookmarkStart w:id="12" w:name="_Toc97371941"/>
    </w:p>
    <w:p w:rsidR="00B021E1" w:rsidRPr="00EE76AE" w:rsidRDefault="00B021E1">
      <w:pPr>
        <w:spacing w:line="360" w:lineRule="auto"/>
        <w:jc w:val="center"/>
        <w:outlineLvl w:val="0"/>
        <w:rPr>
          <w:rFonts w:ascii="宋体" w:hAnsi="宋体"/>
          <w:b/>
          <w:sz w:val="36"/>
          <w:szCs w:val="36"/>
        </w:rPr>
        <w:sectPr w:rsidR="00B021E1" w:rsidRPr="00EE76AE">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B021E1" w:rsidRPr="00EE76AE" w:rsidRDefault="00B021E1">
      <w:pPr>
        <w:spacing w:line="360" w:lineRule="auto"/>
        <w:jc w:val="center"/>
        <w:outlineLvl w:val="0"/>
        <w:rPr>
          <w:rFonts w:ascii="宋体" w:hAnsi="宋体"/>
          <w:b/>
          <w:sz w:val="36"/>
          <w:szCs w:val="36"/>
        </w:rPr>
      </w:pPr>
      <w:r w:rsidRPr="00EE76AE">
        <w:rPr>
          <w:rFonts w:ascii="宋体" w:hAnsi="宋体"/>
          <w:b/>
          <w:sz w:val="36"/>
          <w:szCs w:val="36"/>
        </w:rPr>
        <w:lastRenderedPageBreak/>
        <w:t>第一章   采购邀请</w:t>
      </w:r>
      <w:bookmarkStart w:id="13" w:name="_Toc35393621"/>
      <w:bookmarkStart w:id="14" w:name="_Toc28359002"/>
      <w:bookmarkStart w:id="15" w:name="_Toc35393790"/>
      <w:bookmarkStart w:id="16" w:name="_Toc28359079"/>
      <w:bookmarkStart w:id="17" w:name="_Hlk24379207"/>
      <w:bookmarkEnd w:id="12"/>
    </w:p>
    <w:p w:rsidR="00B021E1" w:rsidRPr="00EE76AE" w:rsidRDefault="00B021E1">
      <w:pPr>
        <w:pStyle w:val="2"/>
        <w:spacing w:before="0" w:line="360" w:lineRule="auto"/>
        <w:jc w:val="left"/>
        <w:rPr>
          <w:rFonts w:ascii="宋体" w:eastAsia="宋体" w:hAnsi="宋体"/>
          <w:sz w:val="24"/>
          <w:szCs w:val="24"/>
        </w:rPr>
      </w:pPr>
      <w:r w:rsidRPr="00EE76AE">
        <w:rPr>
          <w:rFonts w:ascii="宋体" w:eastAsia="宋体" w:hAnsi="宋体"/>
          <w:sz w:val="24"/>
          <w:szCs w:val="24"/>
        </w:rPr>
        <w:t>一、项目基本情况</w:t>
      </w:r>
      <w:bookmarkEnd w:id="13"/>
      <w:bookmarkEnd w:id="14"/>
      <w:bookmarkEnd w:id="15"/>
      <w:bookmarkEnd w:id="16"/>
    </w:p>
    <w:p w:rsidR="00B021E1" w:rsidRPr="00EE76AE" w:rsidRDefault="00B021E1">
      <w:pPr>
        <w:spacing w:line="360" w:lineRule="auto"/>
        <w:ind w:firstLineChars="200" w:firstLine="480"/>
        <w:rPr>
          <w:rFonts w:ascii="宋体" w:hAnsi="宋体"/>
          <w:sz w:val="24"/>
        </w:rPr>
      </w:pPr>
      <w:r w:rsidRPr="00EE76AE">
        <w:rPr>
          <w:rFonts w:ascii="宋体" w:hAnsi="宋体"/>
          <w:sz w:val="24"/>
        </w:rPr>
        <w:t>1.项目编号：</w:t>
      </w:r>
      <w:r w:rsidR="00026BD9">
        <w:rPr>
          <w:rFonts w:ascii="宋体" w:hAnsi="宋体" w:hint="eastAsia"/>
          <w:sz w:val="24"/>
          <w:u w:val="single"/>
        </w:rPr>
        <w:t>ZHZB2024281</w:t>
      </w:r>
    </w:p>
    <w:p w:rsidR="00B021E1" w:rsidRPr="00EE76AE" w:rsidRDefault="00B021E1" w:rsidP="001D6442">
      <w:pPr>
        <w:spacing w:line="360" w:lineRule="auto"/>
        <w:ind w:leftChars="228" w:left="1799" w:hangingChars="550" w:hanging="1320"/>
        <w:rPr>
          <w:rFonts w:ascii="宋体" w:hAnsi="宋体"/>
          <w:sz w:val="24"/>
        </w:rPr>
      </w:pPr>
      <w:r w:rsidRPr="00EE76AE">
        <w:rPr>
          <w:rFonts w:ascii="宋体" w:hAnsi="宋体"/>
          <w:sz w:val="24"/>
        </w:rPr>
        <w:t>2.项目名称：</w:t>
      </w:r>
      <w:r w:rsidR="00026BD9">
        <w:rPr>
          <w:rFonts w:ascii="宋体" w:hAnsi="宋体" w:hint="eastAsia"/>
          <w:sz w:val="24"/>
          <w:u w:val="single"/>
        </w:rPr>
        <w:t>安贞街道老旧小区综合整治项目（安贞里一区17、19、23、24号楼上下水改造项目）</w:t>
      </w:r>
    </w:p>
    <w:p w:rsidR="00B021E1" w:rsidRPr="00EE76AE" w:rsidRDefault="00B021E1">
      <w:pPr>
        <w:spacing w:line="360" w:lineRule="auto"/>
        <w:ind w:firstLineChars="200" w:firstLine="480"/>
        <w:rPr>
          <w:rFonts w:ascii="宋体" w:hAnsi="宋体"/>
          <w:sz w:val="24"/>
          <w:u w:val="single"/>
        </w:rPr>
      </w:pPr>
      <w:r w:rsidRPr="00EE76AE">
        <w:rPr>
          <w:rFonts w:ascii="宋体" w:hAnsi="宋体"/>
          <w:sz w:val="24"/>
        </w:rPr>
        <w:t>3.采购方式：</w:t>
      </w:r>
      <w:r w:rsidRPr="00EE76AE">
        <w:rPr>
          <w:rFonts w:ascii="宋体" w:hAnsi="宋体"/>
          <w:sz w:val="24"/>
          <w:u w:val="single"/>
        </w:rPr>
        <w:t>竞争性磋商</w:t>
      </w:r>
    </w:p>
    <w:bookmarkEnd w:id="17"/>
    <w:p w:rsidR="00B021E1" w:rsidRPr="0071254C" w:rsidRDefault="00B021E1" w:rsidP="007E240C">
      <w:pPr>
        <w:spacing w:line="360" w:lineRule="auto"/>
        <w:ind w:firstLineChars="200" w:firstLine="480"/>
        <w:rPr>
          <w:rFonts w:ascii="宋体" w:hAnsi="宋体"/>
          <w:sz w:val="24"/>
          <w:u w:val="single"/>
        </w:rPr>
      </w:pPr>
      <w:r w:rsidRPr="0071254C">
        <w:rPr>
          <w:rFonts w:ascii="宋体" w:hAnsi="宋体"/>
          <w:sz w:val="24"/>
        </w:rPr>
        <w:t>4.项目预算金额：</w:t>
      </w:r>
      <w:r w:rsidR="00026BD9">
        <w:rPr>
          <w:rFonts w:ascii="宋体" w:hAnsi="宋体"/>
          <w:sz w:val="24"/>
          <w:u w:val="single"/>
        </w:rPr>
        <w:t>142.041923</w:t>
      </w:r>
      <w:r w:rsidRPr="0071254C">
        <w:rPr>
          <w:rFonts w:ascii="宋体" w:hAnsi="宋体"/>
          <w:sz w:val="24"/>
        </w:rPr>
        <w:t>万元、项目最高限价（如有）：</w:t>
      </w:r>
      <w:r w:rsidR="007A2721">
        <w:rPr>
          <w:rFonts w:ascii="宋体" w:hAnsi="宋体"/>
          <w:sz w:val="24"/>
          <w:u w:val="single"/>
        </w:rPr>
        <w:t>1</w:t>
      </w:r>
      <w:bookmarkStart w:id="18" w:name="_GoBack"/>
      <w:bookmarkEnd w:id="18"/>
      <w:r w:rsidR="007A2721" w:rsidRPr="007A2721">
        <w:rPr>
          <w:rFonts w:ascii="宋体" w:hAnsi="宋体"/>
          <w:sz w:val="24"/>
          <w:u w:val="single"/>
        </w:rPr>
        <w:t>42</w:t>
      </w:r>
      <w:r w:rsidR="007A2721">
        <w:rPr>
          <w:rFonts w:ascii="宋体" w:hAnsi="宋体" w:hint="eastAsia"/>
          <w:sz w:val="24"/>
          <w:u w:val="single"/>
        </w:rPr>
        <w:t>.</w:t>
      </w:r>
      <w:r w:rsidR="007A2721">
        <w:rPr>
          <w:rFonts w:ascii="宋体" w:hAnsi="宋体"/>
          <w:sz w:val="24"/>
          <w:u w:val="single"/>
        </w:rPr>
        <w:t>0311</w:t>
      </w:r>
      <w:r w:rsidR="007A2721" w:rsidRPr="007A2721">
        <w:rPr>
          <w:rFonts w:ascii="宋体" w:hAnsi="宋体"/>
          <w:sz w:val="24"/>
          <w:u w:val="single"/>
        </w:rPr>
        <w:t>26</w:t>
      </w:r>
      <w:r w:rsidRPr="0071254C">
        <w:rPr>
          <w:rFonts w:ascii="宋体" w:hAnsi="宋体"/>
          <w:sz w:val="24"/>
        </w:rPr>
        <w:t>万元</w:t>
      </w:r>
    </w:p>
    <w:p w:rsidR="00B021E1" w:rsidRPr="0071254C" w:rsidRDefault="00B021E1">
      <w:pPr>
        <w:spacing w:line="360" w:lineRule="auto"/>
        <w:ind w:firstLineChars="200" w:firstLine="480"/>
        <w:rPr>
          <w:rFonts w:ascii="宋体" w:hAnsi="宋体"/>
          <w:sz w:val="24"/>
        </w:rPr>
      </w:pPr>
      <w:r w:rsidRPr="0071254C">
        <w:rPr>
          <w:rFonts w:ascii="宋体" w:hAnsi="宋体"/>
          <w:sz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2377"/>
        <w:gridCol w:w="2268"/>
        <w:gridCol w:w="711"/>
        <w:gridCol w:w="3172"/>
      </w:tblGrid>
      <w:tr w:rsidR="001A71CC" w:rsidRPr="0071254C" w:rsidTr="00153910">
        <w:trPr>
          <w:trHeight w:val="454"/>
        </w:trPr>
        <w:tc>
          <w:tcPr>
            <w:tcW w:w="383" w:type="pct"/>
            <w:vAlign w:val="center"/>
          </w:tcPr>
          <w:p w:rsidR="00B021E1" w:rsidRPr="0071254C" w:rsidRDefault="00B021E1">
            <w:pPr>
              <w:jc w:val="center"/>
              <w:rPr>
                <w:rFonts w:ascii="宋体" w:hAnsi="宋体"/>
                <w:bCs/>
                <w:sz w:val="24"/>
              </w:rPr>
            </w:pPr>
            <w:r w:rsidRPr="0071254C">
              <w:rPr>
                <w:rFonts w:ascii="宋体" w:hAnsi="宋体"/>
                <w:bCs/>
                <w:sz w:val="24"/>
              </w:rPr>
              <w:t>包号</w:t>
            </w:r>
          </w:p>
        </w:tc>
        <w:tc>
          <w:tcPr>
            <w:tcW w:w="1287" w:type="pct"/>
            <w:vAlign w:val="center"/>
          </w:tcPr>
          <w:p w:rsidR="00B021E1" w:rsidRPr="0071254C" w:rsidRDefault="00B021E1">
            <w:pPr>
              <w:jc w:val="center"/>
              <w:rPr>
                <w:rFonts w:ascii="宋体" w:hAnsi="宋体"/>
                <w:bCs/>
                <w:sz w:val="24"/>
              </w:rPr>
            </w:pPr>
            <w:r w:rsidRPr="0071254C">
              <w:rPr>
                <w:rFonts w:ascii="宋体" w:hAnsi="宋体"/>
                <w:bCs/>
                <w:sz w:val="24"/>
              </w:rPr>
              <w:t>标的名称</w:t>
            </w:r>
          </w:p>
        </w:tc>
        <w:tc>
          <w:tcPr>
            <w:tcW w:w="1228" w:type="pct"/>
            <w:vAlign w:val="center"/>
          </w:tcPr>
          <w:p w:rsidR="00B021E1" w:rsidRPr="0071254C" w:rsidRDefault="00B021E1">
            <w:pPr>
              <w:jc w:val="center"/>
              <w:rPr>
                <w:rFonts w:ascii="宋体" w:hAnsi="宋体"/>
                <w:bCs/>
                <w:sz w:val="24"/>
              </w:rPr>
            </w:pPr>
            <w:r w:rsidRPr="0071254C">
              <w:rPr>
                <w:rFonts w:ascii="宋体" w:hAnsi="宋体"/>
                <w:bCs/>
                <w:sz w:val="24"/>
              </w:rPr>
              <w:t>采购包预算金额</w:t>
            </w:r>
          </w:p>
          <w:p w:rsidR="00B021E1" w:rsidRPr="0071254C" w:rsidRDefault="00B021E1">
            <w:pPr>
              <w:jc w:val="center"/>
              <w:rPr>
                <w:rFonts w:ascii="宋体" w:hAnsi="宋体"/>
                <w:bCs/>
                <w:sz w:val="24"/>
              </w:rPr>
            </w:pPr>
            <w:r w:rsidRPr="0071254C">
              <w:rPr>
                <w:rFonts w:ascii="宋体" w:hAnsi="宋体"/>
                <w:bCs/>
                <w:sz w:val="24"/>
              </w:rPr>
              <w:t>（万元）</w:t>
            </w:r>
          </w:p>
        </w:tc>
        <w:tc>
          <w:tcPr>
            <w:tcW w:w="385" w:type="pct"/>
            <w:vAlign w:val="center"/>
          </w:tcPr>
          <w:p w:rsidR="00B021E1" w:rsidRPr="0071254C" w:rsidRDefault="00B021E1">
            <w:pPr>
              <w:jc w:val="center"/>
              <w:rPr>
                <w:rFonts w:ascii="宋体" w:hAnsi="宋体"/>
                <w:bCs/>
                <w:sz w:val="24"/>
              </w:rPr>
            </w:pPr>
            <w:r w:rsidRPr="0071254C">
              <w:rPr>
                <w:rFonts w:ascii="宋体" w:hAnsi="宋体"/>
                <w:bCs/>
                <w:sz w:val="24"/>
              </w:rPr>
              <w:t>数量</w:t>
            </w:r>
          </w:p>
        </w:tc>
        <w:tc>
          <w:tcPr>
            <w:tcW w:w="1717" w:type="pct"/>
            <w:vAlign w:val="center"/>
          </w:tcPr>
          <w:p w:rsidR="00B021E1" w:rsidRPr="0071254C" w:rsidRDefault="00B021E1">
            <w:pPr>
              <w:jc w:val="center"/>
              <w:rPr>
                <w:rFonts w:ascii="宋体" w:hAnsi="宋体"/>
                <w:sz w:val="24"/>
              </w:rPr>
            </w:pPr>
            <w:r w:rsidRPr="0071254C">
              <w:rPr>
                <w:rFonts w:ascii="宋体" w:hAnsi="宋体"/>
                <w:sz w:val="24"/>
              </w:rPr>
              <w:t>简要技术需求或服务要求</w:t>
            </w:r>
          </w:p>
        </w:tc>
      </w:tr>
      <w:tr w:rsidR="001A71CC" w:rsidRPr="0071254C" w:rsidTr="00153910">
        <w:trPr>
          <w:trHeight w:val="454"/>
        </w:trPr>
        <w:tc>
          <w:tcPr>
            <w:tcW w:w="383" w:type="pct"/>
            <w:vAlign w:val="center"/>
          </w:tcPr>
          <w:p w:rsidR="00B021E1" w:rsidRPr="0071254C" w:rsidRDefault="00B021E1">
            <w:pPr>
              <w:jc w:val="center"/>
              <w:rPr>
                <w:rFonts w:ascii="宋体" w:hAnsi="宋体"/>
                <w:bCs/>
                <w:sz w:val="24"/>
              </w:rPr>
            </w:pPr>
            <w:r w:rsidRPr="0071254C">
              <w:rPr>
                <w:rFonts w:ascii="宋体" w:hAnsi="宋体"/>
                <w:bCs/>
                <w:sz w:val="24"/>
              </w:rPr>
              <w:t>01</w:t>
            </w:r>
          </w:p>
        </w:tc>
        <w:tc>
          <w:tcPr>
            <w:tcW w:w="1287" w:type="pct"/>
            <w:vAlign w:val="center"/>
          </w:tcPr>
          <w:p w:rsidR="00B021E1" w:rsidRPr="0071254C" w:rsidRDefault="00026BD9">
            <w:pPr>
              <w:jc w:val="center"/>
              <w:rPr>
                <w:rFonts w:ascii="宋体" w:hAnsi="宋体"/>
                <w:bCs/>
                <w:sz w:val="24"/>
              </w:rPr>
            </w:pPr>
            <w:r>
              <w:rPr>
                <w:rFonts w:ascii="宋体" w:hAnsi="宋体" w:hint="eastAsia"/>
                <w:sz w:val="24"/>
              </w:rPr>
              <w:t>安贞街道老旧小区综合整治项目（安贞里一区17、19、23、24号楼上下水改造项目）</w:t>
            </w:r>
          </w:p>
        </w:tc>
        <w:tc>
          <w:tcPr>
            <w:tcW w:w="1228" w:type="pct"/>
            <w:vAlign w:val="center"/>
          </w:tcPr>
          <w:p w:rsidR="00B021E1" w:rsidRPr="0071254C" w:rsidRDefault="00026BD9" w:rsidP="0007304D">
            <w:pPr>
              <w:jc w:val="center"/>
              <w:rPr>
                <w:rFonts w:ascii="宋体" w:hAnsi="宋体"/>
                <w:sz w:val="24"/>
              </w:rPr>
            </w:pPr>
            <w:r>
              <w:rPr>
                <w:rFonts w:ascii="宋体" w:hAnsi="宋体"/>
                <w:sz w:val="24"/>
              </w:rPr>
              <w:t>142.041923</w:t>
            </w:r>
          </w:p>
        </w:tc>
        <w:tc>
          <w:tcPr>
            <w:tcW w:w="385" w:type="pct"/>
            <w:vAlign w:val="center"/>
          </w:tcPr>
          <w:p w:rsidR="00B021E1" w:rsidRPr="0071254C" w:rsidRDefault="00B021E1">
            <w:pPr>
              <w:jc w:val="center"/>
              <w:rPr>
                <w:rFonts w:ascii="宋体" w:hAnsi="宋体"/>
                <w:bCs/>
                <w:sz w:val="24"/>
              </w:rPr>
            </w:pPr>
            <w:r w:rsidRPr="0071254C">
              <w:rPr>
                <w:rFonts w:ascii="宋体" w:hAnsi="宋体" w:hint="eastAsia"/>
                <w:bCs/>
                <w:sz w:val="24"/>
              </w:rPr>
              <w:t>1</w:t>
            </w:r>
            <w:r w:rsidR="00153910" w:rsidRPr="0071254C">
              <w:rPr>
                <w:rFonts w:ascii="宋体" w:hAnsi="宋体" w:hint="eastAsia"/>
                <w:bCs/>
                <w:sz w:val="24"/>
              </w:rPr>
              <w:t>项</w:t>
            </w:r>
          </w:p>
        </w:tc>
        <w:tc>
          <w:tcPr>
            <w:tcW w:w="1717" w:type="pct"/>
            <w:vAlign w:val="center"/>
          </w:tcPr>
          <w:p w:rsidR="00B021E1" w:rsidRPr="0071254C" w:rsidRDefault="0006626C">
            <w:pPr>
              <w:jc w:val="center"/>
              <w:rPr>
                <w:rFonts w:ascii="宋体" w:hAnsi="宋体"/>
                <w:sz w:val="24"/>
              </w:rPr>
            </w:pPr>
            <w:r w:rsidRPr="0071254C">
              <w:rPr>
                <w:rFonts w:ascii="宋体" w:hAnsi="宋体" w:hint="eastAsia"/>
                <w:sz w:val="24"/>
              </w:rPr>
              <w:t>见工程量清单</w:t>
            </w:r>
          </w:p>
        </w:tc>
      </w:tr>
    </w:tbl>
    <w:p w:rsidR="00B021E1" w:rsidRPr="00DC7EB1" w:rsidRDefault="00B021E1">
      <w:pPr>
        <w:spacing w:line="360" w:lineRule="auto"/>
        <w:ind w:firstLineChars="200" w:firstLine="480"/>
        <w:rPr>
          <w:rFonts w:ascii="宋体" w:hAnsi="宋体"/>
          <w:sz w:val="24"/>
        </w:rPr>
      </w:pPr>
      <w:r w:rsidRPr="0071254C">
        <w:rPr>
          <w:rFonts w:ascii="宋体" w:hAnsi="宋体"/>
          <w:sz w:val="24"/>
        </w:rPr>
        <w:t>6.合同履行期</w:t>
      </w:r>
      <w:r w:rsidRPr="00DC7EB1">
        <w:rPr>
          <w:rFonts w:ascii="宋体" w:hAnsi="宋体"/>
          <w:sz w:val="24"/>
        </w:rPr>
        <w:t>限：</w:t>
      </w:r>
      <w:r w:rsidR="00DC7EB1" w:rsidRPr="00DC7EB1">
        <w:rPr>
          <w:rFonts w:ascii="宋体" w:hAnsi="宋体" w:hint="eastAsia"/>
          <w:sz w:val="24"/>
        </w:rPr>
        <w:t>370</w:t>
      </w:r>
      <w:r w:rsidRPr="00DC7EB1">
        <w:rPr>
          <w:rFonts w:ascii="宋体" w:hAnsi="宋体" w:hint="eastAsia"/>
          <w:sz w:val="24"/>
        </w:rPr>
        <w:t>日历天。</w:t>
      </w:r>
    </w:p>
    <w:p w:rsidR="00B021E1" w:rsidRPr="00EE76AE" w:rsidRDefault="00B021E1">
      <w:pPr>
        <w:spacing w:line="360" w:lineRule="auto"/>
        <w:ind w:firstLineChars="200" w:firstLine="480"/>
        <w:rPr>
          <w:rFonts w:ascii="宋体" w:hAnsi="宋体"/>
          <w:sz w:val="24"/>
        </w:rPr>
      </w:pPr>
      <w:r w:rsidRPr="0071254C">
        <w:rPr>
          <w:rFonts w:ascii="宋体" w:hAnsi="宋体"/>
          <w:sz w:val="24"/>
        </w:rPr>
        <w:t xml:space="preserve">7.本项目是否接受联合体：□是  </w:t>
      </w:r>
      <w:r w:rsidRPr="0071254C">
        <w:rPr>
          <w:rFonts w:ascii="宋体" w:hAnsi="宋体" w:hint="eastAsia"/>
          <w:sz w:val="24"/>
        </w:rPr>
        <w:t>■</w:t>
      </w:r>
      <w:r w:rsidRPr="0071254C">
        <w:rPr>
          <w:rFonts w:ascii="宋体" w:hAnsi="宋体"/>
          <w:sz w:val="24"/>
        </w:rPr>
        <w:t>否。</w:t>
      </w:r>
    </w:p>
    <w:p w:rsidR="00B021E1" w:rsidRPr="00EE76AE" w:rsidRDefault="00B021E1">
      <w:pPr>
        <w:pStyle w:val="2"/>
        <w:spacing w:before="0" w:line="360" w:lineRule="auto"/>
        <w:jc w:val="left"/>
        <w:rPr>
          <w:rFonts w:ascii="宋体" w:eastAsia="宋体" w:hAnsi="宋体"/>
          <w:sz w:val="24"/>
          <w:szCs w:val="24"/>
        </w:rPr>
      </w:pPr>
      <w:bookmarkStart w:id="19" w:name="_Toc28359003"/>
      <w:bookmarkStart w:id="20" w:name="_Toc28359080"/>
      <w:bookmarkStart w:id="21" w:name="_Toc35393622"/>
      <w:bookmarkStart w:id="22" w:name="_Toc35393791"/>
      <w:r w:rsidRPr="00EE76AE">
        <w:rPr>
          <w:rFonts w:ascii="宋体" w:eastAsia="宋体" w:hAnsi="宋体"/>
          <w:sz w:val="24"/>
          <w:szCs w:val="24"/>
        </w:rPr>
        <w:t>二、申请人的资格要求（须同时满足）</w:t>
      </w:r>
      <w:bookmarkEnd w:id="19"/>
      <w:bookmarkEnd w:id="20"/>
      <w:bookmarkEnd w:id="21"/>
      <w:bookmarkEnd w:id="22"/>
    </w:p>
    <w:p w:rsidR="00B021E1" w:rsidRPr="00EE76AE" w:rsidRDefault="00B021E1">
      <w:pPr>
        <w:spacing w:line="360" w:lineRule="auto"/>
        <w:ind w:firstLineChars="200" w:firstLine="480"/>
        <w:rPr>
          <w:rFonts w:ascii="宋体" w:hAnsi="宋体"/>
          <w:sz w:val="24"/>
        </w:rPr>
      </w:pPr>
      <w:r w:rsidRPr="00EE76AE">
        <w:rPr>
          <w:rFonts w:ascii="宋体" w:hAnsi="宋体"/>
          <w:sz w:val="24"/>
        </w:rPr>
        <w:t>1.满足《中华人民共和国政府采购法》第二十二条规定；</w:t>
      </w:r>
    </w:p>
    <w:p w:rsidR="00B021E1" w:rsidRPr="00EE76AE" w:rsidRDefault="00B021E1">
      <w:pPr>
        <w:spacing w:line="360" w:lineRule="auto"/>
        <w:ind w:firstLineChars="200" w:firstLine="480"/>
        <w:rPr>
          <w:rFonts w:ascii="宋体" w:hAnsi="宋体"/>
          <w:sz w:val="24"/>
        </w:rPr>
      </w:pPr>
      <w:bookmarkStart w:id="23" w:name="_Toc28359004"/>
      <w:bookmarkStart w:id="24" w:name="_Toc28359081"/>
      <w:r w:rsidRPr="00EE76AE">
        <w:rPr>
          <w:rFonts w:ascii="宋体" w:hAnsi="宋体"/>
          <w:sz w:val="24"/>
        </w:rPr>
        <w:t>2.落实政府采购政策需满足的资格要求：</w:t>
      </w:r>
    </w:p>
    <w:p w:rsidR="00B021E1" w:rsidRPr="00EE76AE" w:rsidRDefault="00B021E1">
      <w:pPr>
        <w:spacing w:line="360" w:lineRule="auto"/>
        <w:ind w:firstLineChars="200" w:firstLine="480"/>
        <w:rPr>
          <w:rFonts w:ascii="宋体" w:hAnsi="宋体"/>
          <w:sz w:val="24"/>
        </w:rPr>
      </w:pPr>
      <w:r w:rsidRPr="00EE76AE">
        <w:rPr>
          <w:rFonts w:ascii="宋体" w:hAnsi="宋体"/>
          <w:sz w:val="24"/>
        </w:rPr>
        <w:t>2.1 中小企业政策</w:t>
      </w:r>
      <w:r w:rsidR="00153910" w:rsidRPr="00EE76AE">
        <w:rPr>
          <w:rFonts w:ascii="宋体" w:hAnsi="宋体"/>
          <w:sz w:val="24"/>
        </w:rPr>
        <w:t>：</w:t>
      </w:r>
      <w:r w:rsidR="00153910" w:rsidRPr="00EE76AE">
        <w:rPr>
          <w:rFonts w:ascii="宋体" w:hAnsi="宋体" w:hint="eastAsia"/>
          <w:b/>
          <w:sz w:val="24"/>
        </w:rPr>
        <w:t>本项目专门面向小微企业采购</w:t>
      </w:r>
      <w:r w:rsidR="00153910" w:rsidRPr="00EE76AE">
        <w:rPr>
          <w:rFonts w:ascii="宋体" w:hAnsi="宋体" w:hint="eastAsia"/>
          <w:sz w:val="24"/>
        </w:rPr>
        <w:t>。</w:t>
      </w:r>
    </w:p>
    <w:p w:rsidR="00B021E1" w:rsidRPr="00EE76AE" w:rsidRDefault="00B021E1">
      <w:pPr>
        <w:spacing w:line="360" w:lineRule="auto"/>
        <w:ind w:firstLineChars="200" w:firstLine="480"/>
        <w:rPr>
          <w:rFonts w:ascii="宋体" w:hAnsi="宋体"/>
          <w:sz w:val="24"/>
        </w:rPr>
      </w:pPr>
      <w:r w:rsidRPr="00EE76AE">
        <w:rPr>
          <w:rFonts w:ascii="宋体" w:hAnsi="宋体"/>
          <w:sz w:val="24"/>
        </w:rPr>
        <w:t>2.2 其它落实政府采购政策的资格要求（如有）：____</w:t>
      </w:r>
      <w:r w:rsidRPr="00EE76AE">
        <w:rPr>
          <w:rFonts w:ascii="宋体" w:hAnsi="宋体" w:hint="eastAsia"/>
          <w:sz w:val="24"/>
        </w:rPr>
        <w:t>/</w:t>
      </w:r>
      <w:r w:rsidR="00153910" w:rsidRPr="00EE76AE">
        <w:rPr>
          <w:rFonts w:ascii="宋体" w:hAnsi="宋体"/>
          <w:sz w:val="24"/>
        </w:rPr>
        <w:t>__</w:t>
      </w:r>
      <w:r w:rsidRPr="00EE76AE">
        <w:rPr>
          <w:rFonts w:ascii="宋体" w:hAnsi="宋体"/>
          <w:sz w:val="24"/>
        </w:rPr>
        <w:t>__</w:t>
      </w:r>
      <w:r w:rsidRPr="00EE76AE">
        <w:rPr>
          <w:rFonts w:ascii="宋体" w:hAnsi="宋体" w:hint="eastAsia"/>
          <w:sz w:val="24"/>
        </w:rPr>
        <w:t>。</w:t>
      </w:r>
    </w:p>
    <w:p w:rsidR="00B021E1" w:rsidRPr="00EE76AE" w:rsidRDefault="00B021E1" w:rsidP="002A0A03">
      <w:pPr>
        <w:spacing w:line="360" w:lineRule="auto"/>
        <w:ind w:firstLineChars="200" w:firstLine="480"/>
        <w:rPr>
          <w:rFonts w:ascii="宋体" w:hAnsi="宋体"/>
          <w:i/>
          <w:iCs/>
          <w:sz w:val="24"/>
          <w:u w:val="single"/>
        </w:rPr>
      </w:pPr>
      <w:r w:rsidRPr="00EE76AE">
        <w:rPr>
          <w:rFonts w:ascii="宋体" w:hAnsi="宋体"/>
          <w:sz w:val="24"/>
        </w:rPr>
        <w:t>3.本项目的特定资格要求：</w:t>
      </w:r>
    </w:p>
    <w:p w:rsidR="00B021E1" w:rsidRPr="00EE76AE" w:rsidRDefault="00B021E1">
      <w:pPr>
        <w:tabs>
          <w:tab w:val="left" w:pos="900"/>
          <w:tab w:val="left" w:pos="1134"/>
          <w:tab w:val="left" w:pos="1589"/>
          <w:tab w:val="left" w:pos="5521"/>
        </w:tabs>
        <w:snapToGrid w:val="0"/>
        <w:spacing w:line="360" w:lineRule="auto"/>
        <w:ind w:firstLineChars="200" w:firstLine="480"/>
        <w:rPr>
          <w:rFonts w:ascii="宋体" w:hAnsi="宋体"/>
          <w:sz w:val="24"/>
        </w:rPr>
      </w:pPr>
      <w:r w:rsidRPr="00EE76AE">
        <w:rPr>
          <w:rFonts w:ascii="宋体" w:hAnsi="宋体"/>
          <w:sz w:val="24"/>
        </w:rPr>
        <w:t>3.</w:t>
      </w:r>
      <w:r w:rsidR="002A0A03" w:rsidRPr="00EE76AE">
        <w:rPr>
          <w:rFonts w:ascii="宋体" w:hAnsi="宋体" w:hint="eastAsia"/>
          <w:sz w:val="24"/>
        </w:rPr>
        <w:t>1</w:t>
      </w:r>
      <w:r w:rsidRPr="00EE76AE">
        <w:rPr>
          <w:rFonts w:ascii="宋体" w:hAnsi="宋体"/>
          <w:sz w:val="24"/>
        </w:rPr>
        <w:t xml:space="preserve"> 本项目是否属于政府购买服务：</w:t>
      </w:r>
    </w:p>
    <w:p w:rsidR="00B021E1" w:rsidRPr="00EE76AE"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EE76AE">
        <w:rPr>
          <w:rFonts w:ascii="宋体" w:hAnsi="宋体" w:hint="eastAsia"/>
        </w:rPr>
        <w:t>■</w:t>
      </w:r>
      <w:r w:rsidRPr="00EE76AE">
        <w:rPr>
          <w:rFonts w:ascii="宋体" w:hAnsi="宋体"/>
          <w:sz w:val="24"/>
        </w:rPr>
        <w:t>否</w:t>
      </w:r>
    </w:p>
    <w:p w:rsidR="00B021E1" w:rsidRPr="00EE76AE"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EE76AE">
        <w:rPr>
          <w:rFonts w:ascii="宋体" w:hAnsi="宋体"/>
        </w:rPr>
        <w:t>□</w:t>
      </w:r>
      <w:r w:rsidRPr="00EE76AE">
        <w:rPr>
          <w:rFonts w:ascii="宋体" w:hAnsi="宋体"/>
          <w:sz w:val="24"/>
        </w:rPr>
        <w:t>是，公益一类事业单位、使用事业编制且由财政拨款保障的群团组织，不得作为承接主体；</w:t>
      </w:r>
    </w:p>
    <w:p w:rsidR="00B021E1" w:rsidRPr="00EE76AE" w:rsidRDefault="00B021E1">
      <w:pPr>
        <w:tabs>
          <w:tab w:val="left" w:pos="1611"/>
        </w:tabs>
        <w:snapToGrid w:val="0"/>
        <w:spacing w:line="360" w:lineRule="auto"/>
        <w:ind w:leftChars="100" w:left="210" w:right="-129" w:firstLineChars="100" w:firstLine="240"/>
        <w:rPr>
          <w:rFonts w:ascii="宋体" w:hAnsi="宋体"/>
          <w:sz w:val="24"/>
        </w:rPr>
      </w:pPr>
      <w:r w:rsidRPr="00EE76AE">
        <w:rPr>
          <w:rFonts w:ascii="宋体" w:hAnsi="宋体"/>
          <w:sz w:val="24"/>
        </w:rPr>
        <w:t>3.</w:t>
      </w:r>
      <w:r w:rsidR="002A0A03" w:rsidRPr="00EE76AE">
        <w:rPr>
          <w:rFonts w:ascii="宋体" w:hAnsi="宋体" w:hint="eastAsia"/>
          <w:sz w:val="24"/>
        </w:rPr>
        <w:t>2</w:t>
      </w:r>
      <w:r w:rsidRPr="00EE76AE">
        <w:rPr>
          <w:rFonts w:ascii="宋体" w:hAnsi="宋体"/>
          <w:sz w:val="24"/>
        </w:rPr>
        <w:t>其他特定资格要求：</w:t>
      </w:r>
    </w:p>
    <w:p w:rsidR="00596FAE" w:rsidRPr="00EE76AE" w:rsidRDefault="00596FAE" w:rsidP="00596FAE">
      <w:pPr>
        <w:pStyle w:val="2"/>
        <w:widowControl/>
        <w:snapToGrid w:val="0"/>
        <w:spacing w:before="0" w:line="360" w:lineRule="auto"/>
        <w:ind w:firstLineChars="200" w:firstLine="480"/>
        <w:jc w:val="left"/>
        <w:rPr>
          <w:rFonts w:ascii="宋体" w:eastAsia="宋体" w:hAnsi="宋体"/>
          <w:b w:val="0"/>
          <w:kern w:val="2"/>
          <w:sz w:val="24"/>
          <w:szCs w:val="24"/>
        </w:rPr>
      </w:pPr>
      <w:r w:rsidRPr="00EE76AE">
        <w:rPr>
          <w:rFonts w:ascii="宋体" w:eastAsia="宋体" w:hAnsi="宋体" w:hint="eastAsia"/>
          <w:b w:val="0"/>
          <w:kern w:val="2"/>
          <w:sz w:val="24"/>
          <w:szCs w:val="24"/>
        </w:rPr>
        <w:t>3.</w:t>
      </w:r>
      <w:r w:rsidR="002A0A03" w:rsidRPr="00EE76AE">
        <w:rPr>
          <w:rFonts w:ascii="宋体" w:eastAsia="宋体" w:hAnsi="宋体" w:hint="eastAsia"/>
          <w:b w:val="0"/>
          <w:kern w:val="2"/>
          <w:sz w:val="24"/>
          <w:szCs w:val="24"/>
        </w:rPr>
        <w:t>2</w:t>
      </w:r>
      <w:r w:rsidRPr="00EE76AE">
        <w:rPr>
          <w:rFonts w:ascii="宋体" w:eastAsia="宋体" w:hAnsi="宋体" w:hint="eastAsia"/>
          <w:b w:val="0"/>
          <w:kern w:val="2"/>
          <w:sz w:val="24"/>
          <w:szCs w:val="24"/>
        </w:rPr>
        <w:t>.1</w:t>
      </w:r>
      <w:r w:rsidR="00346273">
        <w:rPr>
          <w:rFonts w:ascii="宋体" w:eastAsia="宋体" w:hAnsi="宋体" w:hint="eastAsia"/>
          <w:b w:val="0"/>
          <w:kern w:val="2"/>
          <w:sz w:val="24"/>
          <w:szCs w:val="24"/>
        </w:rPr>
        <w:t>具备建筑工程施工总承包三级及以上资质</w:t>
      </w:r>
      <w:r w:rsidRPr="00EE76AE">
        <w:rPr>
          <w:rFonts w:ascii="宋体" w:eastAsia="宋体" w:hAnsi="宋体" w:hint="eastAsia"/>
          <w:b w:val="0"/>
          <w:kern w:val="2"/>
          <w:sz w:val="24"/>
          <w:szCs w:val="24"/>
        </w:rPr>
        <w:t>；具有在有效期内的安全生产许可证；项目经理具备贰级及以上注册建造师资格（</w:t>
      </w:r>
      <w:r w:rsidR="00346273">
        <w:rPr>
          <w:rFonts w:ascii="宋体" w:eastAsia="宋体" w:hAnsi="宋体" w:hint="eastAsia"/>
          <w:b w:val="0"/>
          <w:kern w:val="2"/>
          <w:sz w:val="24"/>
          <w:szCs w:val="24"/>
        </w:rPr>
        <w:t>建筑工程</w:t>
      </w:r>
      <w:r w:rsidRPr="00EE76AE">
        <w:rPr>
          <w:rFonts w:ascii="宋体" w:eastAsia="宋体" w:hAnsi="宋体" w:hint="eastAsia"/>
          <w:b w:val="0"/>
          <w:kern w:val="2"/>
          <w:sz w:val="24"/>
          <w:szCs w:val="24"/>
        </w:rPr>
        <w:t>）及有效的《安全生产考核合格证书》(简称B本)；</w:t>
      </w:r>
      <w:r w:rsidR="0007304D" w:rsidRPr="00EE76AE">
        <w:rPr>
          <w:rFonts w:ascii="宋体" w:eastAsia="宋体" w:hAnsi="宋体"/>
          <w:b w:val="0"/>
          <w:kern w:val="2"/>
          <w:sz w:val="24"/>
          <w:szCs w:val="24"/>
        </w:rPr>
        <w:t xml:space="preserve"> </w:t>
      </w:r>
    </w:p>
    <w:p w:rsidR="00596FAE" w:rsidRPr="00EE76AE" w:rsidRDefault="00596FAE" w:rsidP="00596FAE">
      <w:pPr>
        <w:tabs>
          <w:tab w:val="left" w:pos="1611"/>
        </w:tabs>
        <w:snapToGrid w:val="0"/>
        <w:spacing w:line="360" w:lineRule="auto"/>
        <w:ind w:leftChars="100" w:left="210" w:right="-129" w:firstLineChars="100" w:firstLine="240"/>
        <w:rPr>
          <w:sz w:val="24"/>
        </w:rPr>
      </w:pPr>
      <w:r w:rsidRPr="00EE76AE">
        <w:rPr>
          <w:rFonts w:hint="eastAsia"/>
          <w:sz w:val="24"/>
        </w:rPr>
        <w:t>3.2</w:t>
      </w:r>
      <w:r w:rsidR="002A0A03" w:rsidRPr="00EE76AE">
        <w:rPr>
          <w:rFonts w:hint="eastAsia"/>
          <w:sz w:val="24"/>
        </w:rPr>
        <w:t>.</w:t>
      </w:r>
      <w:r w:rsidRPr="00EE76AE">
        <w:rPr>
          <w:rFonts w:hint="eastAsia"/>
          <w:sz w:val="24"/>
        </w:rPr>
        <w:t>.2</w:t>
      </w:r>
      <w:r w:rsidRPr="00EE76AE">
        <w:rPr>
          <w:rFonts w:hint="eastAsia"/>
          <w:sz w:val="24"/>
        </w:rPr>
        <w:t>供应商未被列入信用中国网站</w:t>
      </w:r>
      <w:r w:rsidRPr="00EE76AE">
        <w:rPr>
          <w:rFonts w:hint="eastAsia"/>
          <w:sz w:val="24"/>
        </w:rPr>
        <w:t>( www.creditchina.gov.cn)</w:t>
      </w:r>
      <w:r w:rsidRPr="00EE76AE">
        <w:rPr>
          <w:rFonts w:hint="eastAsia"/>
          <w:sz w:val="24"/>
        </w:rPr>
        <w:t>、中国政府采购网</w:t>
      </w:r>
      <w:r w:rsidRPr="00EE76AE">
        <w:rPr>
          <w:rFonts w:hint="eastAsia"/>
          <w:sz w:val="24"/>
        </w:rPr>
        <w:lastRenderedPageBreak/>
        <w:t>(www.ccgp.gov.cn)</w:t>
      </w:r>
      <w:r w:rsidRPr="00EE76AE">
        <w:rPr>
          <w:rFonts w:hint="eastAsia"/>
          <w:sz w:val="24"/>
        </w:rPr>
        <w:t>渠道信用记录失信被执行人、</w:t>
      </w:r>
      <w:r w:rsidRPr="00EE76AE">
        <w:rPr>
          <w:sz w:val="24"/>
        </w:rPr>
        <w:t>重大税收违法失信主体</w:t>
      </w:r>
      <w:r w:rsidRPr="00EE76AE">
        <w:rPr>
          <w:rFonts w:hint="eastAsia"/>
          <w:sz w:val="24"/>
        </w:rPr>
        <w:t>、政府采购严重违法失信行为记录名单；</w:t>
      </w:r>
    </w:p>
    <w:p w:rsidR="00B021E1" w:rsidRPr="00EE76AE" w:rsidRDefault="00596FAE" w:rsidP="00596FAE">
      <w:pPr>
        <w:tabs>
          <w:tab w:val="left" w:pos="1611"/>
        </w:tabs>
        <w:snapToGrid w:val="0"/>
        <w:spacing w:line="360" w:lineRule="auto"/>
        <w:ind w:leftChars="100" w:left="210" w:right="-129" w:firstLineChars="100" w:firstLine="240"/>
        <w:rPr>
          <w:rFonts w:ascii="宋体" w:hAnsi="宋体"/>
          <w:sz w:val="24"/>
        </w:rPr>
      </w:pPr>
      <w:r w:rsidRPr="00EE76AE">
        <w:rPr>
          <w:rFonts w:hint="eastAsia"/>
          <w:sz w:val="24"/>
        </w:rPr>
        <w:t>3.2.3</w:t>
      </w:r>
      <w:r w:rsidRPr="00EE76AE">
        <w:rPr>
          <w:sz w:val="24"/>
        </w:rPr>
        <w:t>单位负责人为同一人或者存在直接控股、管理关系的不同</w:t>
      </w:r>
      <w:r w:rsidRPr="00EE76AE">
        <w:rPr>
          <w:rFonts w:hint="eastAsia"/>
          <w:sz w:val="24"/>
        </w:rPr>
        <w:t>供应商</w:t>
      </w:r>
      <w:r w:rsidRPr="00EE76AE">
        <w:rPr>
          <w:sz w:val="24"/>
        </w:rPr>
        <w:t>，不得参加同一合同项下的政府采购活动</w:t>
      </w:r>
      <w:r w:rsidR="008252FA" w:rsidRPr="00EE76AE">
        <w:rPr>
          <w:rFonts w:hint="eastAsia"/>
          <w:sz w:val="24"/>
        </w:rPr>
        <w:t>。</w:t>
      </w:r>
    </w:p>
    <w:p w:rsidR="00B021E1" w:rsidRPr="00EE76AE" w:rsidRDefault="00B021E1">
      <w:pPr>
        <w:pStyle w:val="2"/>
        <w:widowControl/>
        <w:spacing w:before="0" w:line="360" w:lineRule="auto"/>
        <w:jc w:val="left"/>
        <w:rPr>
          <w:rFonts w:ascii="宋体" w:eastAsia="宋体" w:hAnsi="宋体"/>
          <w:sz w:val="24"/>
          <w:szCs w:val="24"/>
        </w:rPr>
      </w:pPr>
      <w:bookmarkStart w:id="25" w:name="_Toc35393623"/>
      <w:bookmarkStart w:id="26" w:name="_Toc35393792"/>
      <w:bookmarkEnd w:id="23"/>
      <w:bookmarkEnd w:id="24"/>
      <w:r w:rsidRPr="00EE76AE">
        <w:rPr>
          <w:rFonts w:ascii="宋体" w:eastAsia="宋体" w:hAnsi="宋体"/>
          <w:sz w:val="24"/>
          <w:szCs w:val="24"/>
        </w:rPr>
        <w:t>三、获取采购文件</w:t>
      </w:r>
      <w:bookmarkEnd w:id="25"/>
      <w:bookmarkEnd w:id="26"/>
    </w:p>
    <w:p w:rsidR="00B021E1" w:rsidRPr="00EE76AE" w:rsidRDefault="00B021E1">
      <w:pPr>
        <w:adjustRightInd w:val="0"/>
        <w:snapToGrid w:val="0"/>
        <w:spacing w:line="360" w:lineRule="auto"/>
        <w:ind w:firstLineChars="200" w:firstLine="480"/>
        <w:rPr>
          <w:rFonts w:ascii="宋体" w:hAnsi="宋体"/>
          <w:sz w:val="24"/>
          <w:lang w:bidi="ar"/>
        </w:rPr>
      </w:pPr>
      <w:r w:rsidRPr="0071254C">
        <w:rPr>
          <w:rFonts w:ascii="宋体" w:hAnsi="宋体"/>
          <w:sz w:val="24"/>
          <w:lang w:bidi="ar"/>
        </w:rPr>
        <w:t>1.时间：</w:t>
      </w:r>
      <w:r w:rsidRPr="0071254C">
        <w:rPr>
          <w:rFonts w:ascii="宋体" w:hAnsi="宋体" w:hint="eastAsia"/>
          <w:sz w:val="24"/>
          <w:u w:val="single"/>
        </w:rPr>
        <w:t>2024年</w:t>
      </w:r>
      <w:r w:rsidR="00346273">
        <w:rPr>
          <w:rFonts w:ascii="宋体" w:hAnsi="宋体" w:hint="eastAsia"/>
          <w:sz w:val="24"/>
          <w:u w:val="single"/>
        </w:rPr>
        <w:t>08</w:t>
      </w:r>
      <w:r w:rsidRPr="0071254C">
        <w:rPr>
          <w:rFonts w:ascii="宋体" w:hAnsi="宋体" w:hint="eastAsia"/>
          <w:sz w:val="24"/>
          <w:u w:val="single"/>
        </w:rPr>
        <w:t>月</w:t>
      </w:r>
      <w:r w:rsidR="00346273">
        <w:rPr>
          <w:rFonts w:ascii="宋体" w:hAnsi="宋体" w:hint="eastAsia"/>
          <w:sz w:val="24"/>
          <w:u w:val="single"/>
        </w:rPr>
        <w:t>15</w:t>
      </w:r>
      <w:r w:rsidRPr="0071254C">
        <w:rPr>
          <w:rFonts w:ascii="宋体" w:hAnsi="宋体" w:hint="eastAsia"/>
          <w:sz w:val="24"/>
          <w:u w:val="single"/>
        </w:rPr>
        <w:t>日至2024年</w:t>
      </w:r>
      <w:r w:rsidR="0071254C" w:rsidRPr="0071254C">
        <w:rPr>
          <w:rFonts w:ascii="宋体" w:hAnsi="宋体" w:hint="eastAsia"/>
          <w:sz w:val="24"/>
          <w:u w:val="single"/>
        </w:rPr>
        <w:t>08</w:t>
      </w:r>
      <w:r w:rsidRPr="0071254C">
        <w:rPr>
          <w:rFonts w:ascii="宋体" w:hAnsi="宋体" w:hint="eastAsia"/>
          <w:sz w:val="24"/>
          <w:u w:val="single"/>
        </w:rPr>
        <w:t>月</w:t>
      </w:r>
      <w:r w:rsidR="00346273">
        <w:rPr>
          <w:rFonts w:ascii="宋体" w:hAnsi="宋体" w:hint="eastAsia"/>
          <w:sz w:val="24"/>
          <w:u w:val="single"/>
        </w:rPr>
        <w:t>21</w:t>
      </w:r>
      <w:r w:rsidR="00BD0163" w:rsidRPr="0071254C">
        <w:rPr>
          <w:rFonts w:ascii="宋体" w:hAnsi="宋体" w:hint="eastAsia"/>
          <w:sz w:val="24"/>
          <w:u w:val="single"/>
        </w:rPr>
        <w:t>日</w:t>
      </w:r>
      <w:r w:rsidRPr="0071254C">
        <w:rPr>
          <w:rFonts w:ascii="宋体" w:hAnsi="宋体" w:hint="eastAsia"/>
          <w:sz w:val="24"/>
          <w:u w:val="single"/>
        </w:rPr>
        <w:t>，每天上午9:00至</w:t>
      </w:r>
      <w:r w:rsidR="008252FA" w:rsidRPr="0071254C">
        <w:rPr>
          <w:rFonts w:ascii="宋体" w:hAnsi="宋体" w:hint="eastAsia"/>
          <w:sz w:val="24"/>
          <w:u w:val="single"/>
        </w:rPr>
        <w:t>12</w:t>
      </w:r>
      <w:r w:rsidRPr="0071254C">
        <w:rPr>
          <w:rFonts w:ascii="宋体" w:hAnsi="宋体" w:hint="eastAsia"/>
          <w:sz w:val="24"/>
          <w:u w:val="single"/>
        </w:rPr>
        <w:t>:</w:t>
      </w:r>
      <w:r w:rsidR="008252FA" w:rsidRPr="0071254C">
        <w:rPr>
          <w:rFonts w:ascii="宋体" w:hAnsi="宋体" w:hint="eastAsia"/>
          <w:sz w:val="24"/>
          <w:u w:val="single"/>
        </w:rPr>
        <w:t>00</w:t>
      </w:r>
      <w:r w:rsidRPr="0071254C">
        <w:rPr>
          <w:rFonts w:ascii="宋体" w:hAnsi="宋体" w:hint="eastAsia"/>
          <w:sz w:val="24"/>
          <w:u w:val="single"/>
        </w:rPr>
        <w:t>，下午</w:t>
      </w:r>
      <w:r w:rsidR="008252FA" w:rsidRPr="0071254C">
        <w:rPr>
          <w:rFonts w:ascii="宋体" w:hAnsi="宋体" w:hint="eastAsia"/>
          <w:sz w:val="24"/>
          <w:u w:val="single"/>
        </w:rPr>
        <w:t>12</w:t>
      </w:r>
      <w:r w:rsidRPr="0071254C">
        <w:rPr>
          <w:rFonts w:ascii="宋体" w:hAnsi="宋体" w:hint="eastAsia"/>
          <w:sz w:val="24"/>
          <w:u w:val="single"/>
        </w:rPr>
        <w:t>:</w:t>
      </w:r>
      <w:r w:rsidR="008252FA" w:rsidRPr="0071254C">
        <w:rPr>
          <w:rFonts w:ascii="宋体" w:hAnsi="宋体" w:hint="eastAsia"/>
          <w:sz w:val="24"/>
          <w:u w:val="single"/>
        </w:rPr>
        <w:t>0</w:t>
      </w:r>
      <w:r w:rsidR="00DD1707" w:rsidRPr="0071254C">
        <w:rPr>
          <w:rFonts w:ascii="宋体" w:hAnsi="宋体" w:hint="eastAsia"/>
          <w:sz w:val="24"/>
          <w:u w:val="single"/>
        </w:rPr>
        <w:t>0</w:t>
      </w:r>
      <w:r w:rsidRPr="0071254C">
        <w:rPr>
          <w:rFonts w:ascii="宋体" w:hAnsi="宋体" w:hint="eastAsia"/>
          <w:sz w:val="24"/>
          <w:u w:val="single"/>
        </w:rPr>
        <w:t>至17:00（北京时间，法定节假日除外）</w:t>
      </w:r>
      <w:r w:rsidRPr="0071254C">
        <w:rPr>
          <w:rFonts w:ascii="宋体" w:hAnsi="宋体"/>
          <w:sz w:val="24"/>
          <w:lang w:bidi="ar"/>
        </w:rPr>
        <w:t>。</w:t>
      </w:r>
    </w:p>
    <w:p w:rsidR="00967D5D" w:rsidRPr="00EE76AE" w:rsidRDefault="00967D5D" w:rsidP="00967D5D">
      <w:pPr>
        <w:adjustRightInd w:val="0"/>
        <w:snapToGrid w:val="0"/>
        <w:spacing w:line="360" w:lineRule="auto"/>
        <w:ind w:firstLineChars="200" w:firstLine="480"/>
        <w:rPr>
          <w:sz w:val="24"/>
        </w:rPr>
      </w:pPr>
      <w:bookmarkStart w:id="27" w:name="_Toc28359082"/>
      <w:bookmarkStart w:id="28" w:name="_Toc35393624"/>
      <w:bookmarkStart w:id="29" w:name="_Toc28359005"/>
      <w:bookmarkStart w:id="30" w:name="_Toc35393793"/>
      <w:r w:rsidRPr="00EE76AE">
        <w:rPr>
          <w:sz w:val="24"/>
          <w:lang w:bidi="ar"/>
        </w:rPr>
        <w:t>2.</w:t>
      </w:r>
      <w:r w:rsidRPr="00EE76AE">
        <w:rPr>
          <w:rFonts w:hint="eastAsia"/>
          <w:sz w:val="24"/>
          <w:lang w:bidi="ar"/>
        </w:rPr>
        <w:t>地点：北京市政府采购电子交易平台</w:t>
      </w:r>
    </w:p>
    <w:p w:rsidR="00967D5D" w:rsidRPr="00EE76AE" w:rsidRDefault="00967D5D" w:rsidP="00967D5D">
      <w:pPr>
        <w:widowControl/>
        <w:shd w:val="clear" w:color="auto" w:fill="FFFFFF"/>
        <w:spacing w:line="360" w:lineRule="auto"/>
        <w:ind w:right="84" w:firstLine="480"/>
        <w:jc w:val="left"/>
        <w:rPr>
          <w:rFonts w:ascii="宋体" w:hAnsi="宋体" w:cs="宋体"/>
          <w:kern w:val="0"/>
          <w:sz w:val="24"/>
        </w:rPr>
      </w:pPr>
      <w:r w:rsidRPr="00EE76AE">
        <w:rPr>
          <w:sz w:val="24"/>
          <w:lang w:bidi="ar"/>
        </w:rPr>
        <w:t>3.</w:t>
      </w:r>
      <w:r w:rsidRPr="00EE76AE">
        <w:rPr>
          <w:rFonts w:hint="eastAsia"/>
          <w:sz w:val="24"/>
          <w:lang w:bidi="ar"/>
        </w:rPr>
        <w:t>方式：</w:t>
      </w:r>
      <w:r w:rsidRPr="00EE76AE">
        <w:rPr>
          <w:rFonts w:ascii="宋体" w:hAnsi="宋体" w:hint="eastAsia"/>
          <w:b/>
          <w:sz w:val="24"/>
        </w:rPr>
        <w:t>在北京市政府采购电子交易平台下载招标文件，相关操作如下：</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3.1办理CA认证证书(北京一证通数字证书)，详见北京市政府采购电子交易平台(http://zbcg-bjzc.zhongcy.com/bjczj-portal-site/index.html#/home)查阅“用户指南”一“操作指南”一“市场主体CA办理操作流程指引”，按照程序要求办理。</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3.2北京市政府采购电子交易平台“用户指南”一“操作指南”一“市场主体注册入库操作流程指引”进行自助注册绑定。</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3.3招标文件获取方式:供应商按照规定办理CA数字认证证书(北京一证通数字证书)后，自招标公告发布之日起持供应商自身数字证书登录北京市政府采购电子交易平台获取电子版招标文件。</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3.4证书驱动下载:</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3.4.1北京市政府采购电子交易平台“用户指南”一“工具下载”一“招标采购系统文件驱动安装包”下载相关驱动。</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3.4.2 CA认证证书服务热线010-58511086</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 xml:space="preserve">3.4.3技术支持服务热线010-86483801 </w:t>
      </w:r>
    </w:p>
    <w:p w:rsidR="0087121A" w:rsidRPr="00EE76AE" w:rsidRDefault="0087121A" w:rsidP="009639D0">
      <w:pPr>
        <w:tabs>
          <w:tab w:val="left" w:pos="2775"/>
          <w:tab w:val="left" w:pos="3828"/>
        </w:tabs>
        <w:snapToGrid w:val="0"/>
        <w:spacing w:line="360" w:lineRule="auto"/>
        <w:ind w:rightChars="5" w:right="10" w:firstLineChars="200" w:firstLine="482"/>
        <w:rPr>
          <w:rFonts w:ascii="宋体" w:hAnsi="宋体"/>
          <w:b/>
          <w:sz w:val="24"/>
        </w:rPr>
      </w:pPr>
      <w:r w:rsidRPr="00EE76AE">
        <w:rPr>
          <w:rFonts w:ascii="宋体" w:hAnsi="宋体" w:hint="eastAsia"/>
          <w:b/>
          <w:sz w:val="24"/>
        </w:rPr>
        <w:t>3.5 本项目采购流程为线上线下相结合，线上获取采购文件，线下纸质版递交响应文件。</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注意:请供应商认真学习北京市政府采购电子交易平台发布的相关操作手册。</w:t>
      </w:r>
    </w:p>
    <w:p w:rsidR="00967D5D" w:rsidRPr="00EE76AE" w:rsidRDefault="00967D5D" w:rsidP="00967D5D">
      <w:pPr>
        <w:pStyle w:val="2"/>
        <w:widowControl/>
        <w:spacing w:before="0" w:line="360" w:lineRule="auto"/>
        <w:jc w:val="left"/>
        <w:rPr>
          <w:b w:val="0"/>
          <w:sz w:val="24"/>
          <w:lang w:bidi="ar"/>
        </w:rPr>
      </w:pPr>
      <w:r w:rsidRPr="00EE76AE">
        <w:rPr>
          <w:b w:val="0"/>
          <w:sz w:val="24"/>
          <w:lang w:bidi="ar"/>
        </w:rPr>
        <w:t>4.</w:t>
      </w:r>
      <w:r w:rsidRPr="00EE76AE">
        <w:rPr>
          <w:rFonts w:hint="eastAsia"/>
          <w:b w:val="0"/>
          <w:sz w:val="24"/>
          <w:lang w:bidi="ar"/>
        </w:rPr>
        <w:t>售价：</w:t>
      </w:r>
      <w:r w:rsidRPr="00EE76AE">
        <w:rPr>
          <w:b w:val="0"/>
          <w:sz w:val="24"/>
          <w:lang w:bidi="ar"/>
        </w:rPr>
        <w:t>0</w:t>
      </w:r>
      <w:r w:rsidRPr="00EE76AE">
        <w:rPr>
          <w:rFonts w:hint="eastAsia"/>
          <w:b w:val="0"/>
          <w:sz w:val="24"/>
          <w:lang w:bidi="ar"/>
        </w:rPr>
        <w:t>元。</w:t>
      </w:r>
    </w:p>
    <w:p w:rsidR="00B021E1" w:rsidRPr="00FC5246" w:rsidRDefault="00B021E1" w:rsidP="00967D5D">
      <w:pPr>
        <w:pStyle w:val="2"/>
        <w:widowControl/>
        <w:spacing w:before="0" w:line="360" w:lineRule="auto"/>
        <w:jc w:val="left"/>
        <w:rPr>
          <w:rFonts w:ascii="宋体" w:eastAsia="宋体" w:hAnsi="宋体"/>
          <w:sz w:val="24"/>
          <w:szCs w:val="24"/>
        </w:rPr>
      </w:pPr>
      <w:r w:rsidRPr="00FC5246">
        <w:rPr>
          <w:rFonts w:ascii="宋体" w:eastAsia="宋体" w:hAnsi="宋体"/>
          <w:sz w:val="24"/>
          <w:szCs w:val="24"/>
        </w:rPr>
        <w:t>四、</w:t>
      </w:r>
      <w:bookmarkEnd w:id="27"/>
      <w:bookmarkEnd w:id="28"/>
      <w:bookmarkEnd w:id="29"/>
      <w:bookmarkEnd w:id="30"/>
      <w:r w:rsidRPr="00FC5246">
        <w:rPr>
          <w:rFonts w:ascii="宋体" w:eastAsia="宋体" w:hAnsi="宋体"/>
          <w:sz w:val="24"/>
          <w:szCs w:val="24"/>
        </w:rPr>
        <w:t>响应文件提交</w:t>
      </w:r>
    </w:p>
    <w:p w:rsidR="00B021E1" w:rsidRPr="00FC5246" w:rsidRDefault="00B021E1">
      <w:pPr>
        <w:spacing w:line="360" w:lineRule="auto"/>
        <w:ind w:firstLineChars="200" w:firstLine="480"/>
        <w:rPr>
          <w:rFonts w:ascii="宋体" w:hAnsi="宋体"/>
          <w:sz w:val="24"/>
          <w:u w:val="single"/>
          <w:lang w:bidi="ar"/>
        </w:rPr>
      </w:pPr>
      <w:r w:rsidRPr="00FC5246">
        <w:rPr>
          <w:rFonts w:ascii="宋体" w:hAnsi="宋体"/>
          <w:sz w:val="24"/>
          <w:lang w:bidi="ar"/>
        </w:rPr>
        <w:t>截止时间：</w:t>
      </w:r>
      <w:r w:rsidR="00026BD9">
        <w:rPr>
          <w:rFonts w:ascii="宋体" w:hAnsi="宋体" w:hint="eastAsia"/>
          <w:sz w:val="24"/>
          <w:u w:val="single"/>
          <w:lang w:bidi="ar"/>
        </w:rPr>
        <w:t>2024年08月26日14时00分</w:t>
      </w:r>
      <w:r w:rsidRPr="00FC5246">
        <w:rPr>
          <w:rFonts w:ascii="宋体" w:hAnsi="宋体"/>
          <w:sz w:val="24"/>
          <w:u w:val="single"/>
          <w:lang w:bidi="ar"/>
        </w:rPr>
        <w:t>（北京时间）</w:t>
      </w:r>
    </w:p>
    <w:p w:rsidR="00B021E1" w:rsidRPr="00FC5246" w:rsidRDefault="00B021E1" w:rsidP="0087121A">
      <w:pPr>
        <w:adjustRightInd w:val="0"/>
        <w:snapToGrid w:val="0"/>
        <w:spacing w:line="360" w:lineRule="auto"/>
        <w:ind w:firstLineChars="200" w:firstLine="480"/>
        <w:rPr>
          <w:rFonts w:ascii="宋体" w:hAnsi="宋体"/>
          <w:sz w:val="24"/>
        </w:rPr>
      </w:pPr>
      <w:r w:rsidRPr="00FC5246">
        <w:rPr>
          <w:rFonts w:ascii="宋体" w:hAnsi="宋体"/>
          <w:sz w:val="24"/>
          <w:lang w:bidi="ar"/>
        </w:rPr>
        <w:t>地点：</w:t>
      </w:r>
      <w:r w:rsidR="00346273">
        <w:rPr>
          <w:rFonts w:ascii="宋体" w:hAnsi="宋体" w:hint="eastAsia"/>
          <w:sz w:val="24"/>
          <w:u w:val="single"/>
          <w:lang w:bidi="ar"/>
        </w:rPr>
        <w:t>北京市西城区北三环中路甲29号华龙大厦A座2106</w:t>
      </w:r>
    </w:p>
    <w:p w:rsidR="00B021E1" w:rsidRPr="00FC5246" w:rsidRDefault="00B021E1">
      <w:pPr>
        <w:pStyle w:val="2"/>
        <w:spacing w:before="0" w:line="360" w:lineRule="auto"/>
        <w:jc w:val="left"/>
        <w:rPr>
          <w:rFonts w:ascii="宋体" w:eastAsia="宋体" w:hAnsi="宋体"/>
          <w:sz w:val="24"/>
          <w:szCs w:val="24"/>
        </w:rPr>
      </w:pPr>
      <w:r w:rsidRPr="00FC5246">
        <w:rPr>
          <w:rFonts w:ascii="宋体" w:eastAsia="宋体" w:hAnsi="宋体"/>
          <w:sz w:val="24"/>
          <w:szCs w:val="24"/>
        </w:rPr>
        <w:lastRenderedPageBreak/>
        <w:t>五、开启</w:t>
      </w:r>
    </w:p>
    <w:p w:rsidR="00B021E1" w:rsidRPr="00FC5246" w:rsidRDefault="00B021E1">
      <w:pPr>
        <w:spacing w:line="360" w:lineRule="auto"/>
        <w:ind w:firstLineChars="200" w:firstLine="480"/>
        <w:rPr>
          <w:rFonts w:ascii="宋体" w:hAnsi="宋体"/>
          <w:sz w:val="24"/>
          <w:u w:val="single"/>
          <w:lang w:bidi="ar"/>
        </w:rPr>
      </w:pPr>
      <w:r w:rsidRPr="00FC5246">
        <w:rPr>
          <w:rFonts w:ascii="宋体" w:hAnsi="宋体"/>
          <w:sz w:val="24"/>
          <w:lang w:bidi="ar"/>
        </w:rPr>
        <w:t>截止时间：</w:t>
      </w:r>
      <w:r w:rsidR="00026BD9">
        <w:rPr>
          <w:rFonts w:ascii="宋体" w:hAnsi="宋体" w:hint="eastAsia"/>
          <w:sz w:val="24"/>
          <w:u w:val="single"/>
          <w:lang w:bidi="ar"/>
        </w:rPr>
        <w:t>2024年08月26日14时00分</w:t>
      </w:r>
      <w:r w:rsidR="003101F8" w:rsidRPr="00FC5246">
        <w:rPr>
          <w:rFonts w:ascii="宋体" w:hAnsi="宋体"/>
          <w:sz w:val="24"/>
          <w:u w:val="single"/>
          <w:lang w:bidi="ar"/>
        </w:rPr>
        <w:t>（北京时间）</w:t>
      </w:r>
    </w:p>
    <w:p w:rsidR="00B021E1" w:rsidRPr="00EE76AE" w:rsidRDefault="00B021E1" w:rsidP="0087121A">
      <w:pPr>
        <w:spacing w:line="360" w:lineRule="auto"/>
        <w:ind w:firstLineChars="200" w:firstLine="480"/>
        <w:rPr>
          <w:rFonts w:ascii="宋体" w:hAnsi="宋体"/>
          <w:sz w:val="24"/>
          <w:u w:val="single"/>
          <w:lang w:bidi="ar"/>
        </w:rPr>
      </w:pPr>
      <w:r w:rsidRPr="00FC5246">
        <w:rPr>
          <w:rFonts w:ascii="宋体" w:hAnsi="宋体"/>
          <w:sz w:val="24"/>
          <w:lang w:bidi="ar"/>
        </w:rPr>
        <w:t>地点：</w:t>
      </w:r>
      <w:r w:rsidR="00346273">
        <w:rPr>
          <w:rFonts w:ascii="宋体" w:hAnsi="宋体" w:hint="eastAsia"/>
          <w:sz w:val="24"/>
          <w:u w:val="single"/>
          <w:lang w:bidi="ar"/>
        </w:rPr>
        <w:t>北京市西城区北三环中路甲29号华龙大厦A座2106</w:t>
      </w:r>
    </w:p>
    <w:p w:rsidR="00B021E1" w:rsidRPr="00EE76AE" w:rsidRDefault="00B021E1">
      <w:pPr>
        <w:pStyle w:val="2"/>
        <w:spacing w:before="0" w:line="360" w:lineRule="auto"/>
        <w:jc w:val="left"/>
        <w:rPr>
          <w:rFonts w:ascii="宋体" w:eastAsia="宋体" w:hAnsi="宋体"/>
          <w:sz w:val="24"/>
          <w:szCs w:val="24"/>
        </w:rPr>
      </w:pPr>
      <w:bookmarkStart w:id="31" w:name="_Toc28359084"/>
      <w:bookmarkStart w:id="32" w:name="_Toc35393794"/>
      <w:bookmarkStart w:id="33" w:name="_Toc35393625"/>
      <w:bookmarkStart w:id="34" w:name="_Toc28359007"/>
      <w:r w:rsidRPr="00EE76AE">
        <w:rPr>
          <w:rFonts w:ascii="宋体" w:eastAsia="宋体" w:hAnsi="宋体"/>
          <w:sz w:val="24"/>
          <w:szCs w:val="24"/>
        </w:rPr>
        <w:t>六、公告期限</w:t>
      </w:r>
      <w:bookmarkEnd w:id="31"/>
      <w:bookmarkEnd w:id="32"/>
      <w:bookmarkEnd w:id="33"/>
      <w:bookmarkEnd w:id="34"/>
    </w:p>
    <w:p w:rsidR="00B021E1" w:rsidRPr="00EE76AE" w:rsidRDefault="00B021E1">
      <w:pPr>
        <w:spacing w:line="360" w:lineRule="auto"/>
        <w:ind w:firstLineChars="200" w:firstLine="480"/>
        <w:rPr>
          <w:rFonts w:ascii="宋体" w:hAnsi="宋体"/>
          <w:kern w:val="0"/>
          <w:sz w:val="24"/>
        </w:rPr>
      </w:pPr>
      <w:r w:rsidRPr="00EE76AE">
        <w:rPr>
          <w:rFonts w:ascii="宋体" w:hAnsi="宋体"/>
          <w:kern w:val="0"/>
          <w:sz w:val="24"/>
        </w:rPr>
        <w:t>自本公告发布之日起</w:t>
      </w:r>
      <w:r w:rsidRPr="00EE76AE">
        <w:rPr>
          <w:rFonts w:ascii="宋体" w:hAnsi="宋体" w:hint="eastAsia"/>
          <w:kern w:val="0"/>
          <w:sz w:val="24"/>
        </w:rPr>
        <w:t>5</w:t>
      </w:r>
      <w:r w:rsidRPr="00EE76AE">
        <w:rPr>
          <w:rFonts w:ascii="宋体" w:hAnsi="宋体"/>
          <w:kern w:val="0"/>
          <w:sz w:val="24"/>
        </w:rPr>
        <w:t>个工作日。</w:t>
      </w:r>
    </w:p>
    <w:p w:rsidR="00B021E1" w:rsidRPr="00EE76AE" w:rsidRDefault="00B021E1">
      <w:pPr>
        <w:pStyle w:val="2"/>
        <w:spacing w:before="0" w:line="360" w:lineRule="auto"/>
        <w:jc w:val="left"/>
        <w:rPr>
          <w:rFonts w:ascii="宋体" w:eastAsia="宋体" w:hAnsi="宋体"/>
          <w:sz w:val="24"/>
          <w:szCs w:val="24"/>
        </w:rPr>
      </w:pPr>
      <w:bookmarkStart w:id="35" w:name="_Toc35393626"/>
      <w:bookmarkStart w:id="36" w:name="_Toc35393795"/>
      <w:r w:rsidRPr="00EE76AE">
        <w:rPr>
          <w:rFonts w:ascii="宋体" w:eastAsia="宋体" w:hAnsi="宋体"/>
          <w:sz w:val="24"/>
          <w:szCs w:val="24"/>
        </w:rPr>
        <w:t>七、其他补充事宜</w:t>
      </w:r>
      <w:bookmarkEnd w:id="35"/>
      <w:bookmarkEnd w:id="36"/>
    </w:p>
    <w:p w:rsidR="00B021E1" w:rsidRPr="00EE76AE" w:rsidRDefault="00B021E1" w:rsidP="0087121A">
      <w:pPr>
        <w:spacing w:line="360" w:lineRule="auto"/>
        <w:ind w:firstLineChars="200" w:firstLine="480"/>
        <w:rPr>
          <w:rFonts w:ascii="宋体" w:hAnsi="宋体"/>
          <w:sz w:val="24"/>
        </w:rPr>
      </w:pPr>
      <w:r w:rsidRPr="00EE76AE">
        <w:rPr>
          <w:rFonts w:ascii="宋体" w:hAnsi="宋体" w:hint="eastAsia"/>
          <w:bCs/>
          <w:sz w:val="24"/>
          <w:u w:val="single"/>
        </w:rPr>
        <w:t>本公告通过</w:t>
      </w:r>
      <w:r w:rsidR="00596FAE" w:rsidRPr="00EE76AE">
        <w:rPr>
          <w:rFonts w:ascii="宋体" w:hAnsi="宋体" w:hint="eastAsia"/>
          <w:bCs/>
          <w:sz w:val="24"/>
          <w:u w:val="single"/>
        </w:rPr>
        <w:t>《北京市政府采购网》</w:t>
      </w:r>
      <w:r w:rsidRPr="00EE76AE">
        <w:rPr>
          <w:rFonts w:ascii="宋体" w:hAnsi="宋体" w:hint="eastAsia"/>
          <w:bCs/>
          <w:sz w:val="24"/>
          <w:u w:val="single"/>
        </w:rPr>
        <w:t>《中国政府采购网》对外公开发布。未经采购人授权的任何转载，采购人不对其承担任何法律责任</w:t>
      </w:r>
      <w:r w:rsidRPr="00EE76AE">
        <w:rPr>
          <w:rFonts w:ascii="宋体" w:hAnsi="宋体" w:hint="eastAsia"/>
          <w:sz w:val="24"/>
          <w:lang w:eastAsia="zh-TW"/>
        </w:rPr>
        <w:t>。</w:t>
      </w:r>
    </w:p>
    <w:p w:rsidR="00B021E1" w:rsidRPr="00EE76AE" w:rsidRDefault="00B021E1">
      <w:pPr>
        <w:pStyle w:val="2"/>
        <w:spacing w:before="0" w:line="360" w:lineRule="auto"/>
        <w:jc w:val="left"/>
        <w:rPr>
          <w:rFonts w:ascii="宋体" w:eastAsia="宋体" w:hAnsi="宋体"/>
          <w:sz w:val="24"/>
          <w:szCs w:val="24"/>
        </w:rPr>
      </w:pPr>
      <w:bookmarkStart w:id="37" w:name="_Toc35393627"/>
      <w:bookmarkStart w:id="38" w:name="_Toc35393796"/>
      <w:bookmarkStart w:id="39" w:name="_Toc28359008"/>
      <w:bookmarkStart w:id="40" w:name="_Toc28359085"/>
      <w:r w:rsidRPr="00EE76AE">
        <w:rPr>
          <w:rFonts w:ascii="宋体" w:eastAsia="宋体" w:hAnsi="宋体"/>
          <w:sz w:val="24"/>
          <w:szCs w:val="24"/>
        </w:rPr>
        <w:t>八、对本项目提出询问，请按以下方式联系。</w:t>
      </w:r>
      <w:bookmarkEnd w:id="37"/>
      <w:bookmarkEnd w:id="38"/>
      <w:bookmarkEnd w:id="39"/>
      <w:bookmarkEnd w:id="40"/>
    </w:p>
    <w:p w:rsidR="00D740D1" w:rsidRPr="00EE76AE" w:rsidRDefault="00D740D1" w:rsidP="00D740D1">
      <w:pPr>
        <w:widowControl/>
        <w:spacing w:line="360" w:lineRule="auto"/>
        <w:ind w:firstLineChars="200" w:firstLine="482"/>
        <w:jc w:val="left"/>
        <w:rPr>
          <w:b/>
          <w:sz w:val="24"/>
        </w:rPr>
      </w:pPr>
      <w:r w:rsidRPr="00EE76AE">
        <w:rPr>
          <w:b/>
          <w:sz w:val="24"/>
        </w:rPr>
        <w:t>1.</w:t>
      </w:r>
      <w:r w:rsidRPr="00EE76AE">
        <w:rPr>
          <w:b/>
          <w:sz w:val="24"/>
        </w:rPr>
        <w:t>采购人信息</w:t>
      </w:r>
    </w:p>
    <w:p w:rsidR="00D740D1" w:rsidRPr="00EE76AE" w:rsidRDefault="00D740D1" w:rsidP="00D740D1">
      <w:pPr>
        <w:spacing w:line="360" w:lineRule="auto"/>
        <w:ind w:firstLineChars="200" w:firstLine="480"/>
        <w:jc w:val="left"/>
        <w:rPr>
          <w:sz w:val="24"/>
          <w:u w:val="single"/>
        </w:rPr>
      </w:pPr>
      <w:bookmarkStart w:id="41" w:name="_Toc28359086"/>
      <w:bookmarkStart w:id="42" w:name="_Toc28359009"/>
      <w:r w:rsidRPr="00EE76AE">
        <w:rPr>
          <w:rFonts w:hint="eastAsia"/>
          <w:sz w:val="24"/>
          <w:u w:val="single"/>
        </w:rPr>
        <w:t>名称：</w:t>
      </w:r>
      <w:r w:rsidR="00346273">
        <w:rPr>
          <w:rFonts w:hint="eastAsia"/>
          <w:sz w:val="24"/>
          <w:u w:val="single"/>
        </w:rPr>
        <w:t>北京市朝阳区人民政府安贞街道办事处</w:t>
      </w:r>
    </w:p>
    <w:p w:rsidR="00D740D1" w:rsidRPr="00EE76AE" w:rsidRDefault="00D740D1" w:rsidP="00D740D1">
      <w:pPr>
        <w:spacing w:line="360" w:lineRule="auto"/>
        <w:ind w:firstLineChars="200" w:firstLine="480"/>
        <w:jc w:val="left"/>
        <w:rPr>
          <w:sz w:val="24"/>
          <w:u w:val="single"/>
        </w:rPr>
      </w:pPr>
      <w:r w:rsidRPr="00EE76AE">
        <w:rPr>
          <w:rFonts w:hint="eastAsia"/>
          <w:sz w:val="24"/>
          <w:u w:val="single"/>
        </w:rPr>
        <w:t>地址：</w:t>
      </w:r>
      <w:r w:rsidR="00346273">
        <w:rPr>
          <w:rFonts w:hint="eastAsia"/>
          <w:sz w:val="24"/>
          <w:u w:val="single"/>
        </w:rPr>
        <w:t>北京市朝阳区安华西里一区</w:t>
      </w:r>
      <w:r w:rsidR="00346273">
        <w:rPr>
          <w:rFonts w:hint="eastAsia"/>
          <w:sz w:val="24"/>
          <w:u w:val="single"/>
        </w:rPr>
        <w:t>13</w:t>
      </w:r>
      <w:r w:rsidR="00346273">
        <w:rPr>
          <w:rFonts w:hint="eastAsia"/>
          <w:sz w:val="24"/>
          <w:u w:val="single"/>
        </w:rPr>
        <w:t>号楼</w:t>
      </w:r>
    </w:p>
    <w:p w:rsidR="00444810" w:rsidRDefault="00D740D1" w:rsidP="00444810">
      <w:pPr>
        <w:spacing w:line="360" w:lineRule="auto"/>
        <w:ind w:firstLineChars="200" w:firstLine="480"/>
        <w:jc w:val="left"/>
        <w:rPr>
          <w:sz w:val="24"/>
          <w:u w:val="single"/>
        </w:rPr>
      </w:pPr>
      <w:r w:rsidRPr="00EE76AE">
        <w:rPr>
          <w:rFonts w:hint="eastAsia"/>
          <w:sz w:val="24"/>
          <w:u w:val="single"/>
        </w:rPr>
        <w:t>联系电话：</w:t>
      </w:r>
      <w:r w:rsidRPr="00EE76AE">
        <w:rPr>
          <w:rFonts w:hint="eastAsia"/>
          <w:sz w:val="24"/>
          <w:u w:val="single"/>
        </w:rPr>
        <w:t>010-</w:t>
      </w:r>
      <w:r w:rsidR="00444810" w:rsidRPr="00444810">
        <w:t xml:space="preserve"> </w:t>
      </w:r>
      <w:r w:rsidR="00346273">
        <w:rPr>
          <w:sz w:val="24"/>
          <w:u w:val="single"/>
        </w:rPr>
        <w:t>64268138</w:t>
      </w:r>
      <w:r w:rsidR="00444810" w:rsidRPr="00444810">
        <w:rPr>
          <w:sz w:val="24"/>
          <w:u w:val="single"/>
        </w:rPr>
        <w:t xml:space="preserve"> </w:t>
      </w:r>
    </w:p>
    <w:p w:rsidR="00D740D1" w:rsidRPr="00EE76AE" w:rsidRDefault="00D740D1" w:rsidP="00444810">
      <w:pPr>
        <w:spacing w:line="360" w:lineRule="auto"/>
        <w:ind w:firstLineChars="200" w:firstLine="482"/>
        <w:jc w:val="left"/>
        <w:rPr>
          <w:b/>
          <w:sz w:val="24"/>
        </w:rPr>
      </w:pPr>
      <w:r w:rsidRPr="00EE76AE">
        <w:rPr>
          <w:b/>
          <w:sz w:val="24"/>
        </w:rPr>
        <w:t>2.</w:t>
      </w:r>
      <w:r w:rsidRPr="00EE76AE">
        <w:rPr>
          <w:b/>
          <w:sz w:val="24"/>
        </w:rPr>
        <w:t>采购代理机构信息</w:t>
      </w:r>
      <w:bookmarkEnd w:id="41"/>
      <w:bookmarkEnd w:id="42"/>
    </w:p>
    <w:p w:rsidR="00D740D1" w:rsidRPr="00EE76AE" w:rsidRDefault="00D740D1" w:rsidP="00D740D1">
      <w:pPr>
        <w:snapToGrid w:val="0"/>
        <w:spacing w:line="360" w:lineRule="auto"/>
        <w:ind w:right="1927" w:firstLineChars="200" w:firstLine="480"/>
        <w:rPr>
          <w:rFonts w:ascii="宋体" w:hAnsi="宋体"/>
          <w:bCs/>
          <w:sz w:val="24"/>
          <w:u w:val="single"/>
        </w:rPr>
      </w:pPr>
      <w:bookmarkStart w:id="43" w:name="_Toc28359010"/>
      <w:bookmarkStart w:id="44" w:name="_Toc28359087"/>
      <w:r w:rsidRPr="00EE76AE">
        <w:rPr>
          <w:rFonts w:ascii="宋体" w:hAnsi="宋体"/>
          <w:sz w:val="24"/>
          <w:u w:val="single"/>
        </w:rPr>
        <w:t>名称：</w:t>
      </w:r>
      <w:r w:rsidR="00346273">
        <w:rPr>
          <w:rFonts w:ascii="宋体" w:hAnsi="宋体" w:hint="eastAsia"/>
          <w:bCs/>
          <w:sz w:val="24"/>
          <w:u w:val="single"/>
        </w:rPr>
        <w:t>北京子恒工程管理有限公司</w:t>
      </w:r>
    </w:p>
    <w:p w:rsidR="00D740D1" w:rsidRPr="00EE76AE" w:rsidRDefault="00D740D1" w:rsidP="00D740D1">
      <w:pPr>
        <w:snapToGrid w:val="0"/>
        <w:spacing w:line="360" w:lineRule="auto"/>
        <w:ind w:right="1218" w:firstLineChars="200" w:firstLine="480"/>
        <w:rPr>
          <w:rFonts w:ascii="宋体" w:hAnsi="宋体"/>
          <w:sz w:val="24"/>
          <w:u w:val="single"/>
        </w:rPr>
      </w:pPr>
      <w:r w:rsidRPr="00EE76AE">
        <w:rPr>
          <w:rFonts w:ascii="宋体" w:hAnsi="宋体"/>
          <w:sz w:val="24"/>
          <w:u w:val="single"/>
        </w:rPr>
        <w:t>地址：</w:t>
      </w:r>
      <w:r w:rsidR="00346273">
        <w:rPr>
          <w:rFonts w:ascii="宋体" w:hAnsi="宋体" w:hint="eastAsia"/>
          <w:sz w:val="24"/>
          <w:u w:val="single"/>
        </w:rPr>
        <w:t>北京市西城区北三环中路甲29号华龙大厦A座2106</w:t>
      </w:r>
    </w:p>
    <w:p w:rsidR="00D740D1" w:rsidRPr="00EE76AE" w:rsidRDefault="00D740D1" w:rsidP="00D740D1">
      <w:pPr>
        <w:spacing w:line="360" w:lineRule="auto"/>
        <w:ind w:firstLineChars="200" w:firstLine="480"/>
        <w:rPr>
          <w:rFonts w:ascii="宋体" w:hAnsi="宋体"/>
          <w:sz w:val="24"/>
          <w:u w:val="single"/>
        </w:rPr>
      </w:pPr>
      <w:r w:rsidRPr="00EE76AE">
        <w:rPr>
          <w:rFonts w:ascii="宋体" w:hAnsi="宋体"/>
          <w:sz w:val="24"/>
          <w:u w:val="single"/>
        </w:rPr>
        <w:t>联系方式：</w:t>
      </w:r>
      <w:r w:rsidR="00EE5947" w:rsidRPr="00EE76AE">
        <w:rPr>
          <w:rFonts w:ascii="宋体" w:hAnsi="宋体"/>
          <w:sz w:val="24"/>
          <w:u w:val="single"/>
        </w:rPr>
        <w:t>010-</w:t>
      </w:r>
      <w:r w:rsidR="00346273">
        <w:rPr>
          <w:rFonts w:ascii="宋体" w:hAnsi="宋体"/>
          <w:sz w:val="24"/>
          <w:u w:val="single"/>
        </w:rPr>
        <w:t>82027988</w:t>
      </w:r>
    </w:p>
    <w:p w:rsidR="00D740D1" w:rsidRPr="00EE76AE" w:rsidRDefault="00D740D1" w:rsidP="00D740D1">
      <w:pPr>
        <w:spacing w:line="360" w:lineRule="auto"/>
        <w:ind w:firstLineChars="200" w:firstLine="482"/>
        <w:rPr>
          <w:rFonts w:ascii="宋体" w:hAnsi="宋体"/>
          <w:b/>
          <w:sz w:val="24"/>
          <w:u w:val="single"/>
        </w:rPr>
      </w:pPr>
      <w:r w:rsidRPr="00EE76AE">
        <w:rPr>
          <w:rFonts w:ascii="宋体" w:hAnsi="宋体"/>
          <w:b/>
          <w:sz w:val="24"/>
        </w:rPr>
        <w:t>3.项目联系方式</w:t>
      </w:r>
      <w:bookmarkEnd w:id="43"/>
      <w:bookmarkEnd w:id="44"/>
    </w:p>
    <w:p w:rsidR="00D740D1" w:rsidRPr="00EE76AE" w:rsidRDefault="00D740D1" w:rsidP="00D740D1">
      <w:pPr>
        <w:spacing w:line="360" w:lineRule="auto"/>
        <w:ind w:firstLineChars="200" w:firstLine="480"/>
        <w:jc w:val="left"/>
        <w:rPr>
          <w:rFonts w:ascii="宋体" w:hAnsi="宋体"/>
          <w:sz w:val="24"/>
          <w:u w:val="single"/>
        </w:rPr>
      </w:pPr>
      <w:r w:rsidRPr="00EE76AE">
        <w:rPr>
          <w:rFonts w:ascii="宋体" w:hAnsi="宋体"/>
          <w:sz w:val="24"/>
          <w:u w:val="single"/>
        </w:rPr>
        <w:t>项目联系人：</w:t>
      </w:r>
      <w:r w:rsidR="00346273">
        <w:rPr>
          <w:rFonts w:ascii="宋体" w:hAnsi="宋体" w:hint="eastAsia"/>
          <w:sz w:val="24"/>
          <w:u w:val="single"/>
        </w:rPr>
        <w:t>袁中龙</w:t>
      </w:r>
    </w:p>
    <w:p w:rsidR="00D740D1" w:rsidRPr="00EE76AE" w:rsidRDefault="00D740D1" w:rsidP="00D740D1">
      <w:pPr>
        <w:spacing w:line="360" w:lineRule="auto"/>
        <w:ind w:firstLineChars="200" w:firstLine="480"/>
        <w:jc w:val="left"/>
        <w:rPr>
          <w:rFonts w:ascii="宋体" w:hAnsi="宋体"/>
          <w:sz w:val="24"/>
          <w:u w:val="single"/>
        </w:rPr>
      </w:pPr>
      <w:r w:rsidRPr="00EE76AE">
        <w:rPr>
          <w:rFonts w:ascii="宋体" w:hAnsi="宋体" w:hint="eastAsia"/>
          <w:sz w:val="24"/>
          <w:u w:val="single"/>
        </w:rPr>
        <w:t>电话：</w:t>
      </w:r>
      <w:r w:rsidR="00EE5947" w:rsidRPr="00EE76AE">
        <w:rPr>
          <w:rFonts w:ascii="宋体" w:hAnsi="宋体"/>
          <w:sz w:val="24"/>
          <w:u w:val="single"/>
        </w:rPr>
        <w:t>010-</w:t>
      </w:r>
      <w:r w:rsidR="00346273">
        <w:rPr>
          <w:rFonts w:ascii="宋体" w:hAnsi="宋体"/>
          <w:sz w:val="24"/>
          <w:u w:val="single"/>
        </w:rPr>
        <w:t>82027988</w:t>
      </w:r>
    </w:p>
    <w:p w:rsidR="009639D0" w:rsidRPr="00EE76AE" w:rsidRDefault="00B021E1" w:rsidP="00D740D1">
      <w:pPr>
        <w:widowControl/>
        <w:spacing w:line="360" w:lineRule="auto"/>
        <w:jc w:val="left"/>
        <w:rPr>
          <w:rFonts w:ascii="宋体" w:hAnsi="宋体"/>
        </w:rPr>
        <w:sectPr w:rsidR="009639D0" w:rsidRPr="00EE76AE">
          <w:footerReference w:type="default" r:id="rId13"/>
          <w:footerReference w:type="first" r:id="rId14"/>
          <w:pgSz w:w="11907" w:h="16840"/>
          <w:pgMar w:top="1418" w:right="1134" w:bottom="1418" w:left="1701" w:header="851" w:footer="851" w:gutter="0"/>
          <w:pgNumType w:start="1"/>
          <w:cols w:space="720"/>
          <w:titlePg/>
          <w:docGrid w:linePitch="462"/>
        </w:sectPr>
      </w:pPr>
      <w:r w:rsidRPr="00EE76AE">
        <w:rPr>
          <w:rFonts w:ascii="宋体" w:hAnsi="宋体" w:hint="eastAsia"/>
        </w:rPr>
        <w:t xml:space="preserve">   </w:t>
      </w:r>
    </w:p>
    <w:p w:rsidR="000174D6" w:rsidRPr="00EE76AE" w:rsidRDefault="000174D6">
      <w:pPr>
        <w:spacing w:line="360" w:lineRule="auto"/>
        <w:ind w:leftChars="371" w:left="1039" w:hangingChars="124" w:hanging="260"/>
        <w:jc w:val="left"/>
        <w:rPr>
          <w:rFonts w:ascii="宋体" w:hAnsi="宋体"/>
        </w:rPr>
      </w:pPr>
    </w:p>
    <w:p w:rsidR="00B021E1" w:rsidRPr="00EE76AE" w:rsidRDefault="00B021E1">
      <w:pPr>
        <w:spacing w:line="360" w:lineRule="auto"/>
        <w:jc w:val="center"/>
        <w:outlineLvl w:val="0"/>
        <w:rPr>
          <w:rFonts w:ascii="宋体" w:hAnsi="宋体"/>
          <w:b/>
          <w:sz w:val="32"/>
          <w:szCs w:val="32"/>
        </w:rPr>
      </w:pPr>
      <w:bookmarkStart w:id="45" w:name="_Toc226965856"/>
      <w:bookmarkStart w:id="46" w:name="_Toc512937850"/>
      <w:bookmarkStart w:id="47" w:name="_Toc127161488"/>
      <w:bookmarkStart w:id="48" w:name="_Toc353873938"/>
      <w:bookmarkStart w:id="49" w:name="_Toc127151777"/>
      <w:bookmarkStart w:id="50" w:name="_Toc150774783"/>
      <w:bookmarkStart w:id="51" w:name="_Toc265228423"/>
      <w:bookmarkStart w:id="52" w:name="_Toc353825548"/>
      <w:bookmarkStart w:id="53" w:name="_Toc305158928"/>
      <w:bookmarkStart w:id="54" w:name="_Toc305158854"/>
      <w:bookmarkStart w:id="55" w:name="_Toc97371942"/>
      <w:bookmarkStart w:id="56" w:name="_Toc264969275"/>
      <w:bookmarkStart w:id="57" w:name="_Toc195842950"/>
      <w:r w:rsidRPr="00EE76AE">
        <w:rPr>
          <w:rFonts w:ascii="宋体" w:hAnsi="宋体"/>
          <w:b/>
          <w:sz w:val="36"/>
          <w:szCs w:val="36"/>
        </w:rPr>
        <w:t>第二章   供应商须知</w:t>
      </w:r>
      <w:bookmarkEnd w:id="45"/>
      <w:bookmarkEnd w:id="46"/>
      <w:bookmarkEnd w:id="47"/>
      <w:bookmarkEnd w:id="48"/>
      <w:bookmarkEnd w:id="49"/>
      <w:bookmarkEnd w:id="50"/>
      <w:bookmarkEnd w:id="51"/>
      <w:bookmarkEnd w:id="52"/>
      <w:bookmarkEnd w:id="53"/>
      <w:bookmarkEnd w:id="54"/>
      <w:bookmarkEnd w:id="55"/>
      <w:bookmarkEnd w:id="56"/>
      <w:bookmarkEnd w:id="57"/>
    </w:p>
    <w:p w:rsidR="00B021E1" w:rsidRPr="00EE76AE" w:rsidRDefault="00B021E1">
      <w:pPr>
        <w:pStyle w:val="2"/>
        <w:tabs>
          <w:tab w:val="center" w:pos="4592"/>
          <w:tab w:val="left" w:pos="7860"/>
        </w:tabs>
        <w:spacing w:before="0" w:line="360" w:lineRule="auto"/>
        <w:rPr>
          <w:rFonts w:ascii="宋体" w:eastAsia="宋体" w:hAnsi="宋体"/>
          <w:b w:val="0"/>
          <w:sz w:val="28"/>
        </w:rPr>
      </w:pPr>
      <w:bookmarkStart w:id="58" w:name="_Toc520356144"/>
      <w:bookmarkStart w:id="59" w:name="_Toc142311021"/>
      <w:bookmarkStart w:id="60" w:name="_Toc127151720"/>
      <w:bookmarkStart w:id="61" w:name="_Toc150774619"/>
      <w:bookmarkStart w:id="62" w:name="_Toc151190146"/>
      <w:bookmarkStart w:id="63" w:name="_Toc195842884"/>
      <w:bookmarkStart w:id="64" w:name="_Toc226309763"/>
      <w:bookmarkStart w:id="65" w:name="_Toc164608633"/>
      <w:bookmarkStart w:id="66" w:name="_Toc151193689"/>
      <w:bookmarkStart w:id="67" w:name="_Toc164351613"/>
      <w:bookmarkStart w:id="68" w:name="_Toc151193617"/>
      <w:bookmarkStart w:id="69" w:name="_Toc151193761"/>
      <w:bookmarkStart w:id="70" w:name="_Toc151193833"/>
      <w:bookmarkStart w:id="71" w:name="_Toc164229360"/>
      <w:bookmarkStart w:id="72" w:name="_Toc226337215"/>
      <w:bookmarkStart w:id="73" w:name="_Toc150509270"/>
      <w:bookmarkStart w:id="74" w:name="_Toc150480757"/>
      <w:bookmarkStart w:id="75" w:name="_Toc164608788"/>
      <w:bookmarkStart w:id="76" w:name="_Toc127161433"/>
      <w:bookmarkStart w:id="77" w:name="_Toc151193907"/>
      <w:bookmarkStart w:id="78" w:name="_Toc226965792"/>
      <w:bookmarkStart w:id="79" w:name="_Toc226965709"/>
      <w:bookmarkStart w:id="80" w:name="_Toc149720812"/>
      <w:bookmarkStart w:id="81" w:name="_Toc164229214"/>
      <w:bookmarkStart w:id="82" w:name="_Toc127151519"/>
      <w:bookmarkStart w:id="83" w:name="_Toc150774724"/>
      <w:r w:rsidRPr="00EE76AE">
        <w:rPr>
          <w:rFonts w:ascii="宋体" w:eastAsia="宋体" w:hAnsi="宋体"/>
          <w:sz w:val="28"/>
        </w:rPr>
        <w:t>供应商须知资料表</w:t>
      </w:r>
    </w:p>
    <w:p w:rsidR="00B021E1" w:rsidRPr="00EE76AE" w:rsidRDefault="00B021E1">
      <w:pPr>
        <w:jc w:val="center"/>
        <w:rPr>
          <w:rFonts w:ascii="宋体" w:hAnsi="宋体"/>
          <w:b/>
          <w:sz w:val="28"/>
          <w:szCs w:val="28"/>
        </w:rPr>
      </w:pPr>
    </w:p>
    <w:p w:rsidR="00B021E1" w:rsidRPr="00EE76AE" w:rsidRDefault="00B021E1">
      <w:pPr>
        <w:spacing w:line="360" w:lineRule="auto"/>
        <w:ind w:firstLine="480"/>
        <w:rPr>
          <w:rFonts w:ascii="宋体" w:hAnsi="宋体"/>
          <w:sz w:val="24"/>
        </w:rPr>
      </w:pPr>
      <w:r w:rsidRPr="00EE76AE">
        <w:rPr>
          <w:rFonts w:ascii="宋体" w:hAnsi="宋体"/>
          <w:sz w:val="24"/>
        </w:rPr>
        <w:t>本表是对供应商须知的具体补充和修改，如有矛盾，均以本资料表为准。标记“</w:t>
      </w:r>
      <w:r w:rsidRPr="00EE76AE">
        <w:rPr>
          <w:rFonts w:ascii="宋体" w:hAnsi="宋体"/>
          <w:b/>
          <w:sz w:val="24"/>
        </w:rPr>
        <w:t>■</w:t>
      </w:r>
      <w:r w:rsidRPr="00EE76AE">
        <w:rPr>
          <w:rFonts w:ascii="宋体" w:hAnsi="宋体"/>
          <w:sz w:val="24"/>
        </w:rPr>
        <w:t>”的选项意为适用于本项目，标记“</w:t>
      </w:r>
      <w:r w:rsidRPr="00EE76AE">
        <w:rPr>
          <w:rFonts w:ascii="宋体" w:hAnsi="宋体"/>
        </w:rPr>
        <w:t>□</w:t>
      </w:r>
      <w:r w:rsidRPr="00EE76AE">
        <w:rPr>
          <w:rFonts w:ascii="宋体" w:hAnsi="宋体"/>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B021E1" w:rsidRPr="00EE76AE">
        <w:trPr>
          <w:trHeight w:val="594"/>
          <w:tblHeader/>
          <w:jc w:val="center"/>
        </w:trPr>
        <w:tc>
          <w:tcPr>
            <w:tcW w:w="988" w:type="dxa"/>
            <w:vAlign w:val="center"/>
          </w:tcPr>
          <w:p w:rsidR="00B021E1" w:rsidRPr="00EE76AE" w:rsidRDefault="00B021E1">
            <w:pPr>
              <w:jc w:val="center"/>
              <w:rPr>
                <w:rFonts w:ascii="宋体" w:hAnsi="宋体"/>
                <w:b/>
                <w:bCs/>
                <w:sz w:val="24"/>
              </w:rPr>
            </w:pPr>
            <w:r w:rsidRPr="00EE76AE">
              <w:rPr>
                <w:rFonts w:ascii="宋体" w:hAnsi="宋体"/>
                <w:b/>
                <w:sz w:val="24"/>
              </w:rPr>
              <w:t>条款号</w:t>
            </w:r>
          </w:p>
        </w:tc>
        <w:tc>
          <w:tcPr>
            <w:tcW w:w="1701" w:type="dxa"/>
            <w:vAlign w:val="center"/>
          </w:tcPr>
          <w:p w:rsidR="00B021E1" w:rsidRPr="00EE76AE" w:rsidRDefault="00B021E1">
            <w:pPr>
              <w:jc w:val="center"/>
              <w:rPr>
                <w:rFonts w:ascii="宋体" w:hAnsi="宋体"/>
                <w:b/>
                <w:bCs/>
                <w:sz w:val="24"/>
              </w:rPr>
            </w:pPr>
            <w:r w:rsidRPr="00EE76AE">
              <w:rPr>
                <w:rFonts w:ascii="宋体" w:hAnsi="宋体"/>
                <w:b/>
                <w:bCs/>
                <w:sz w:val="24"/>
              </w:rPr>
              <w:t>条目</w:t>
            </w:r>
          </w:p>
        </w:tc>
        <w:tc>
          <w:tcPr>
            <w:tcW w:w="7253" w:type="dxa"/>
            <w:vAlign w:val="center"/>
          </w:tcPr>
          <w:p w:rsidR="00B021E1" w:rsidRPr="00EE76AE" w:rsidRDefault="00B021E1">
            <w:pPr>
              <w:jc w:val="center"/>
              <w:rPr>
                <w:rFonts w:ascii="宋体" w:hAnsi="宋体"/>
                <w:b/>
                <w:bCs/>
                <w:sz w:val="24"/>
              </w:rPr>
            </w:pPr>
            <w:r w:rsidRPr="00EE76AE">
              <w:rPr>
                <w:rFonts w:ascii="宋体" w:hAnsi="宋体"/>
                <w:b/>
                <w:bCs/>
                <w:sz w:val="24"/>
              </w:rPr>
              <w:t>内容</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2.2</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项目属性</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项目属性：</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服务</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货物</w:t>
            </w:r>
          </w:p>
          <w:p w:rsidR="00B021E1" w:rsidRPr="00EE76AE" w:rsidRDefault="00B021E1">
            <w:pPr>
              <w:jc w:val="left"/>
              <w:rPr>
                <w:rFonts w:ascii="宋体" w:hAnsi="宋体"/>
                <w:sz w:val="24"/>
                <w:u w:val="single"/>
              </w:rPr>
            </w:pPr>
            <w:r w:rsidRPr="00EE76AE">
              <w:rPr>
                <w:rFonts w:ascii="宋体" w:hAnsi="宋体"/>
                <w:b/>
                <w:sz w:val="24"/>
              </w:rPr>
              <w:t>■</w:t>
            </w:r>
            <w:r w:rsidRPr="00EE76AE">
              <w:rPr>
                <w:rFonts w:ascii="宋体" w:hAnsi="宋体" w:hint="eastAsia"/>
                <w:sz w:val="24"/>
              </w:rPr>
              <w:t>工程</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2.3</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科研仪器设备</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是否属于科研仪器设备采购项目：</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是</w:t>
            </w:r>
          </w:p>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否</w:t>
            </w:r>
          </w:p>
        </w:tc>
      </w:tr>
      <w:tr w:rsidR="00B021E1" w:rsidRPr="00EE76AE">
        <w:trPr>
          <w:trHeight w:val="20"/>
          <w:jc w:val="center"/>
        </w:trPr>
        <w:tc>
          <w:tcPr>
            <w:tcW w:w="988" w:type="dxa"/>
            <w:vMerge w:val="restart"/>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3.1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现场考察</w:t>
            </w:r>
          </w:p>
        </w:tc>
        <w:tc>
          <w:tcPr>
            <w:tcW w:w="7253" w:type="dxa"/>
            <w:vAlign w:val="center"/>
          </w:tcPr>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不组织</w:t>
            </w:r>
          </w:p>
          <w:p w:rsidR="00B021E1" w:rsidRPr="00EE76AE" w:rsidRDefault="00B021E1">
            <w:pPr>
              <w:jc w:val="left"/>
              <w:rPr>
                <w:rFonts w:ascii="宋体" w:hAnsi="宋体"/>
                <w:bCs/>
                <w:sz w:val="24"/>
              </w:rPr>
            </w:pPr>
            <w:r w:rsidRPr="00EE76AE">
              <w:rPr>
                <w:rFonts w:ascii="宋体" w:hAnsi="宋体"/>
              </w:rPr>
              <w:t>□</w:t>
            </w:r>
            <w:r w:rsidRPr="00EE76AE">
              <w:rPr>
                <w:rFonts w:ascii="宋体" w:hAnsi="宋体"/>
                <w:sz w:val="24"/>
              </w:rPr>
              <w:t>组织，考察时间：___</w:t>
            </w:r>
            <w:r w:rsidRPr="00EE76AE">
              <w:rPr>
                <w:rFonts w:ascii="宋体" w:hAnsi="宋体"/>
                <w:sz w:val="24"/>
                <w:lang w:bidi="ar"/>
              </w:rPr>
              <w:t>年</w:t>
            </w:r>
            <w:r w:rsidRPr="00EE76AE">
              <w:rPr>
                <w:rFonts w:ascii="宋体" w:hAnsi="宋体"/>
                <w:sz w:val="24"/>
              </w:rPr>
              <w:t>___</w:t>
            </w:r>
            <w:r w:rsidRPr="00EE76AE">
              <w:rPr>
                <w:rFonts w:ascii="宋体" w:hAnsi="宋体"/>
                <w:sz w:val="24"/>
                <w:lang w:bidi="ar"/>
              </w:rPr>
              <w:t>月</w:t>
            </w:r>
            <w:r w:rsidRPr="00EE76AE">
              <w:rPr>
                <w:rFonts w:ascii="宋体" w:hAnsi="宋体"/>
                <w:sz w:val="24"/>
              </w:rPr>
              <w:t>___</w:t>
            </w:r>
            <w:r w:rsidRPr="00EE76AE">
              <w:rPr>
                <w:rFonts w:ascii="宋体" w:hAnsi="宋体"/>
                <w:sz w:val="24"/>
                <w:lang w:bidi="ar"/>
              </w:rPr>
              <w:t>日</w:t>
            </w:r>
            <w:r w:rsidRPr="00EE76AE">
              <w:rPr>
                <w:rFonts w:ascii="宋体" w:hAnsi="宋体"/>
                <w:sz w:val="24"/>
              </w:rPr>
              <w:t>___</w:t>
            </w:r>
            <w:r w:rsidRPr="00EE76AE">
              <w:rPr>
                <w:rFonts w:ascii="宋体" w:hAnsi="宋体"/>
                <w:sz w:val="24"/>
                <w:lang w:bidi="ar"/>
              </w:rPr>
              <w:t>点</w:t>
            </w:r>
            <w:r w:rsidRPr="00EE76AE">
              <w:rPr>
                <w:rFonts w:ascii="宋体" w:hAnsi="宋体"/>
                <w:sz w:val="24"/>
              </w:rPr>
              <w:t>___</w:t>
            </w:r>
            <w:r w:rsidRPr="00EE76AE">
              <w:rPr>
                <w:rFonts w:ascii="宋体" w:hAnsi="宋体"/>
                <w:sz w:val="24"/>
                <w:lang w:bidi="ar"/>
              </w:rPr>
              <w:t>分</w:t>
            </w:r>
          </w:p>
          <w:p w:rsidR="00B021E1" w:rsidRPr="00EE76AE" w:rsidRDefault="00B021E1">
            <w:pPr>
              <w:pStyle w:val="ae"/>
              <w:adjustRightInd w:val="0"/>
              <w:snapToGrid w:val="0"/>
              <w:rPr>
                <w:rFonts w:hAnsi="宋体" w:hint="default"/>
                <w:sz w:val="24"/>
                <w:szCs w:val="24"/>
              </w:rPr>
            </w:pPr>
            <w:r w:rsidRPr="00EE76AE">
              <w:rPr>
                <w:rFonts w:hAnsi="宋体" w:hint="default"/>
                <w:sz w:val="24"/>
              </w:rPr>
              <w:t>考察地点：___________</w:t>
            </w:r>
            <w:r w:rsidRPr="00EE76AE">
              <w:rPr>
                <w:rFonts w:hAnsi="宋体"/>
                <w:sz w:val="24"/>
              </w:rPr>
              <w:t>。</w:t>
            </w:r>
          </w:p>
        </w:tc>
      </w:tr>
      <w:tr w:rsidR="00B021E1" w:rsidRPr="00EE76AE">
        <w:trPr>
          <w:trHeight w:val="20"/>
          <w:jc w:val="center"/>
        </w:trPr>
        <w:tc>
          <w:tcPr>
            <w:tcW w:w="988" w:type="dxa"/>
            <w:vMerge/>
            <w:vAlign w:val="center"/>
          </w:tcPr>
          <w:p w:rsidR="00B021E1" w:rsidRPr="00EE76AE" w:rsidRDefault="00B021E1">
            <w:pPr>
              <w:pStyle w:val="ae"/>
              <w:adjustRightInd w:val="0"/>
              <w:snapToGrid w:val="0"/>
              <w:jc w:val="center"/>
              <w:rPr>
                <w:rFonts w:hAnsi="宋体" w:hint="default"/>
                <w:sz w:val="24"/>
                <w:szCs w:val="24"/>
              </w:rPr>
            </w:pPr>
          </w:p>
        </w:tc>
        <w:tc>
          <w:tcPr>
            <w:tcW w:w="1701" w:type="dxa"/>
            <w:vAlign w:val="center"/>
          </w:tcPr>
          <w:p w:rsidR="00B021E1" w:rsidRPr="00EE76AE" w:rsidRDefault="00B021E1">
            <w:pPr>
              <w:jc w:val="center"/>
              <w:rPr>
                <w:rFonts w:ascii="宋体" w:hAnsi="宋体"/>
                <w:sz w:val="24"/>
              </w:rPr>
            </w:pPr>
            <w:r w:rsidRPr="00EE76AE">
              <w:rPr>
                <w:rFonts w:ascii="宋体" w:hAnsi="宋体"/>
                <w:sz w:val="24"/>
              </w:rPr>
              <w:t>磋商前答疑会</w:t>
            </w:r>
          </w:p>
        </w:tc>
        <w:tc>
          <w:tcPr>
            <w:tcW w:w="7253" w:type="dxa"/>
            <w:vAlign w:val="center"/>
          </w:tcPr>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不召开</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召开，召开时间：___</w:t>
            </w:r>
            <w:r w:rsidRPr="00EE76AE">
              <w:rPr>
                <w:rFonts w:ascii="宋体" w:hAnsi="宋体"/>
                <w:sz w:val="24"/>
                <w:lang w:bidi="ar"/>
              </w:rPr>
              <w:t>年</w:t>
            </w:r>
            <w:r w:rsidRPr="00EE76AE">
              <w:rPr>
                <w:rFonts w:ascii="宋体" w:hAnsi="宋体"/>
                <w:sz w:val="24"/>
              </w:rPr>
              <w:t>___</w:t>
            </w:r>
            <w:r w:rsidRPr="00EE76AE">
              <w:rPr>
                <w:rFonts w:ascii="宋体" w:hAnsi="宋体"/>
                <w:sz w:val="24"/>
                <w:lang w:bidi="ar"/>
              </w:rPr>
              <w:t>月</w:t>
            </w:r>
            <w:r w:rsidRPr="00EE76AE">
              <w:rPr>
                <w:rFonts w:ascii="宋体" w:hAnsi="宋体"/>
                <w:sz w:val="24"/>
              </w:rPr>
              <w:t>___</w:t>
            </w:r>
            <w:r w:rsidRPr="00EE76AE">
              <w:rPr>
                <w:rFonts w:ascii="宋体" w:hAnsi="宋体"/>
                <w:sz w:val="24"/>
                <w:lang w:bidi="ar"/>
              </w:rPr>
              <w:t>日</w:t>
            </w:r>
            <w:r w:rsidRPr="00EE76AE">
              <w:rPr>
                <w:rFonts w:ascii="宋体" w:hAnsi="宋体"/>
                <w:sz w:val="24"/>
              </w:rPr>
              <w:t>___</w:t>
            </w:r>
            <w:r w:rsidRPr="00EE76AE">
              <w:rPr>
                <w:rFonts w:ascii="宋体" w:hAnsi="宋体"/>
                <w:sz w:val="24"/>
                <w:lang w:bidi="ar"/>
              </w:rPr>
              <w:t>点</w:t>
            </w:r>
            <w:r w:rsidRPr="00EE76AE">
              <w:rPr>
                <w:rFonts w:ascii="宋体" w:hAnsi="宋体"/>
                <w:sz w:val="24"/>
              </w:rPr>
              <w:t>___</w:t>
            </w:r>
            <w:r w:rsidRPr="00EE76AE">
              <w:rPr>
                <w:rFonts w:ascii="宋体" w:hAnsi="宋体"/>
                <w:sz w:val="24"/>
                <w:lang w:bidi="ar"/>
              </w:rPr>
              <w:t>分</w:t>
            </w:r>
          </w:p>
          <w:p w:rsidR="00B021E1" w:rsidRPr="00EE76AE" w:rsidRDefault="00B021E1">
            <w:pPr>
              <w:jc w:val="left"/>
              <w:rPr>
                <w:rFonts w:ascii="宋体" w:hAnsi="宋体"/>
                <w:sz w:val="24"/>
              </w:rPr>
            </w:pPr>
            <w:r w:rsidRPr="00EE76AE">
              <w:rPr>
                <w:rFonts w:ascii="宋体" w:hAnsi="宋体"/>
                <w:sz w:val="24"/>
              </w:rPr>
              <w:t>召开地点：___________</w:t>
            </w:r>
            <w:r w:rsidRPr="00EE76AE">
              <w:rPr>
                <w:rFonts w:ascii="宋体" w:hAnsi="宋体" w:hint="eastAsia"/>
                <w:sz w:val="24"/>
              </w:rPr>
              <w:t>。</w:t>
            </w:r>
          </w:p>
        </w:tc>
      </w:tr>
      <w:tr w:rsidR="00B021E1" w:rsidRPr="00EE76AE">
        <w:trPr>
          <w:trHeight w:val="1535"/>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4.2.5</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标的所属行业</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9"/>
              <w:gridCol w:w="3298"/>
            </w:tblGrid>
            <w:tr w:rsidR="00B021E1" w:rsidRPr="00EE76AE" w:rsidTr="00B117F8">
              <w:trPr>
                <w:trHeight w:val="454"/>
              </w:trPr>
              <w:tc>
                <w:tcPr>
                  <w:tcW w:w="2653"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jc w:val="center"/>
                    <w:rPr>
                      <w:rFonts w:ascii="宋体" w:hAnsi="宋体"/>
                      <w:bCs/>
                      <w:sz w:val="24"/>
                    </w:rPr>
                  </w:pPr>
                  <w:r w:rsidRPr="00EE76AE">
                    <w:rPr>
                      <w:rFonts w:ascii="宋体" w:hAnsi="宋体"/>
                      <w:bCs/>
                      <w:sz w:val="24"/>
                    </w:rPr>
                    <w:t>标的名称</w:t>
                  </w:r>
                </w:p>
              </w:tc>
              <w:tc>
                <w:tcPr>
                  <w:tcW w:w="2347"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jc w:val="center"/>
                    <w:rPr>
                      <w:rFonts w:ascii="宋体" w:hAnsi="宋体"/>
                      <w:sz w:val="24"/>
                    </w:rPr>
                  </w:pPr>
                  <w:r w:rsidRPr="00EE76AE">
                    <w:rPr>
                      <w:rFonts w:ascii="宋体" w:hAnsi="宋体"/>
                      <w:sz w:val="24"/>
                    </w:rPr>
                    <w:t>中小企业划分标准所属行业</w:t>
                  </w:r>
                </w:p>
              </w:tc>
            </w:tr>
            <w:tr w:rsidR="00B021E1" w:rsidRPr="00EE76AE" w:rsidTr="00B117F8">
              <w:trPr>
                <w:trHeight w:val="454"/>
              </w:trPr>
              <w:tc>
                <w:tcPr>
                  <w:tcW w:w="2653" w:type="pct"/>
                  <w:tcBorders>
                    <w:top w:val="single" w:sz="4" w:space="0" w:color="auto"/>
                    <w:left w:val="single" w:sz="4" w:space="0" w:color="auto"/>
                    <w:bottom w:val="single" w:sz="4" w:space="0" w:color="auto"/>
                    <w:right w:val="single" w:sz="4" w:space="0" w:color="auto"/>
                  </w:tcBorders>
                  <w:vAlign w:val="center"/>
                </w:tcPr>
                <w:p w:rsidR="00B021E1" w:rsidRPr="00EE76AE" w:rsidRDefault="00026BD9">
                  <w:pPr>
                    <w:jc w:val="center"/>
                    <w:rPr>
                      <w:rFonts w:ascii="宋体" w:hAnsi="宋体"/>
                      <w:bCs/>
                      <w:sz w:val="24"/>
                    </w:rPr>
                  </w:pPr>
                  <w:r>
                    <w:rPr>
                      <w:rFonts w:ascii="宋体" w:hAnsi="宋体" w:hint="eastAsia"/>
                      <w:sz w:val="24"/>
                    </w:rPr>
                    <w:t>安贞街道老旧小区综合整治项目（安贞里一区17、19、23、24号楼上下水改造项目）</w:t>
                  </w:r>
                </w:p>
              </w:tc>
              <w:tc>
                <w:tcPr>
                  <w:tcW w:w="2347"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jc w:val="center"/>
                    <w:rPr>
                      <w:rFonts w:ascii="宋体" w:hAnsi="宋体"/>
                      <w:kern w:val="0"/>
                      <w:sz w:val="24"/>
                    </w:rPr>
                  </w:pPr>
                  <w:r w:rsidRPr="00EE76AE">
                    <w:rPr>
                      <w:rFonts w:ascii="宋体" w:hAnsi="宋体"/>
                      <w:kern w:val="0"/>
                      <w:sz w:val="24"/>
                    </w:rPr>
                    <w:t>建筑业</w:t>
                  </w:r>
                </w:p>
              </w:tc>
            </w:tr>
          </w:tbl>
          <w:p w:rsidR="00B021E1" w:rsidRPr="00EE76AE" w:rsidRDefault="00B021E1">
            <w:pPr>
              <w:jc w:val="left"/>
              <w:rPr>
                <w:rFonts w:ascii="宋体" w:hAnsi="宋体"/>
                <w:sz w:val="24"/>
              </w:rPr>
            </w:pPr>
          </w:p>
        </w:tc>
      </w:tr>
      <w:tr w:rsidR="00B021E1" w:rsidRPr="00EE76AE">
        <w:trPr>
          <w:trHeight w:val="89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10.2</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报价</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报价的特殊规定：</w:t>
            </w:r>
          </w:p>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无</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有，具体情形：___________。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11.1</w:t>
            </w:r>
          </w:p>
        </w:tc>
        <w:tc>
          <w:tcPr>
            <w:tcW w:w="1701" w:type="dxa"/>
            <w:vMerge w:val="restart"/>
            <w:vAlign w:val="center"/>
          </w:tcPr>
          <w:p w:rsidR="00B021E1" w:rsidRPr="00EE76AE" w:rsidRDefault="00B021E1">
            <w:pPr>
              <w:jc w:val="center"/>
              <w:rPr>
                <w:rFonts w:ascii="宋体" w:hAnsi="宋体"/>
                <w:sz w:val="24"/>
              </w:rPr>
            </w:pPr>
            <w:r w:rsidRPr="00EE76AE">
              <w:rPr>
                <w:rFonts w:ascii="宋体" w:hAnsi="宋体"/>
                <w:sz w:val="24"/>
              </w:rPr>
              <w:t>磋商保证金</w:t>
            </w:r>
          </w:p>
          <w:p w:rsidR="00B021E1" w:rsidRPr="00EE76AE" w:rsidRDefault="00B021E1">
            <w:pPr>
              <w:jc w:val="center"/>
              <w:rPr>
                <w:rFonts w:ascii="宋体" w:hAnsi="宋体"/>
                <w:b/>
                <w:sz w:val="24"/>
              </w:rPr>
            </w:pPr>
            <w:r w:rsidRPr="00EE76AE">
              <w:rPr>
                <w:rFonts w:ascii="宋体" w:hAnsi="宋体" w:hint="eastAsia"/>
                <w:b/>
                <w:sz w:val="24"/>
              </w:rPr>
              <w:t>（不适用）</w:t>
            </w:r>
          </w:p>
        </w:tc>
        <w:tc>
          <w:tcPr>
            <w:tcW w:w="7253" w:type="dxa"/>
            <w:vAlign w:val="center"/>
          </w:tcPr>
          <w:p w:rsidR="00B021E1" w:rsidRPr="00EE76AE" w:rsidRDefault="00B021E1">
            <w:pPr>
              <w:pStyle w:val="ae"/>
              <w:adjustRightInd w:val="0"/>
              <w:snapToGrid w:val="0"/>
              <w:rPr>
                <w:rFonts w:hAnsi="宋体" w:hint="default"/>
                <w:sz w:val="24"/>
                <w:szCs w:val="24"/>
              </w:rPr>
            </w:pPr>
            <w:r w:rsidRPr="00EE76AE">
              <w:rPr>
                <w:rFonts w:hAnsi="宋体" w:hint="default"/>
                <w:sz w:val="24"/>
                <w:szCs w:val="24"/>
              </w:rPr>
              <w:t>磋商保证金金额：</w:t>
            </w:r>
          </w:p>
          <w:p w:rsidR="00B021E1" w:rsidRPr="00EE76AE" w:rsidRDefault="00B021E1">
            <w:pPr>
              <w:pStyle w:val="ae"/>
              <w:adjustRightInd w:val="0"/>
              <w:snapToGrid w:val="0"/>
              <w:rPr>
                <w:rFonts w:hAnsi="宋体" w:hint="default"/>
                <w:sz w:val="24"/>
                <w:szCs w:val="24"/>
              </w:rPr>
            </w:pPr>
            <w:r w:rsidRPr="00EE76AE">
              <w:rPr>
                <w:rFonts w:hAnsi="宋体" w:hint="default"/>
                <w:sz w:val="24"/>
                <w:szCs w:val="24"/>
              </w:rPr>
              <w:t>01包：</w:t>
            </w:r>
            <w:r w:rsidRPr="00EE76AE">
              <w:rPr>
                <w:rFonts w:hAnsi="宋体" w:hint="default"/>
                <w:sz w:val="24"/>
              </w:rPr>
              <w:t>___________</w:t>
            </w:r>
            <w:r w:rsidRPr="00EE76AE">
              <w:rPr>
                <w:rFonts w:hAnsi="宋体" w:hint="default"/>
                <w:sz w:val="24"/>
                <w:szCs w:val="24"/>
              </w:rPr>
              <w:t>；</w:t>
            </w:r>
          </w:p>
          <w:p w:rsidR="00B021E1" w:rsidRPr="00EE76AE" w:rsidRDefault="00B021E1">
            <w:pPr>
              <w:pStyle w:val="ae"/>
              <w:adjustRightInd w:val="0"/>
              <w:snapToGrid w:val="0"/>
              <w:rPr>
                <w:rFonts w:hAnsi="宋体" w:hint="default"/>
                <w:sz w:val="24"/>
                <w:szCs w:val="24"/>
              </w:rPr>
            </w:pPr>
            <w:r w:rsidRPr="00EE76AE">
              <w:rPr>
                <w:rFonts w:hAnsi="宋体" w:hint="default"/>
                <w:sz w:val="24"/>
                <w:szCs w:val="24"/>
              </w:rPr>
              <w:t>… 包：</w:t>
            </w:r>
            <w:r w:rsidRPr="00EE76AE">
              <w:rPr>
                <w:rFonts w:hAnsi="宋体" w:hint="default"/>
                <w:sz w:val="24"/>
              </w:rPr>
              <w:t>___________</w:t>
            </w:r>
            <w:r w:rsidRPr="00EE76AE">
              <w:rPr>
                <w:rFonts w:hAnsi="宋体"/>
                <w:sz w:val="24"/>
                <w:szCs w:val="24"/>
              </w:rPr>
              <w:t>。</w:t>
            </w:r>
          </w:p>
          <w:p w:rsidR="00B021E1" w:rsidRPr="00EE76AE" w:rsidRDefault="00B021E1">
            <w:pPr>
              <w:jc w:val="left"/>
              <w:rPr>
                <w:rFonts w:ascii="宋体" w:hAnsi="宋体"/>
                <w:sz w:val="24"/>
              </w:rPr>
            </w:pPr>
            <w:r w:rsidRPr="00EE76AE">
              <w:rPr>
                <w:rFonts w:ascii="宋体" w:hAnsi="宋体"/>
                <w:sz w:val="24"/>
              </w:rPr>
              <w:t>磋商保证金收受人信息：___________。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11.7.5</w:t>
            </w:r>
          </w:p>
        </w:tc>
        <w:tc>
          <w:tcPr>
            <w:tcW w:w="1701" w:type="dxa"/>
            <w:vMerge/>
            <w:vAlign w:val="center"/>
          </w:tcPr>
          <w:p w:rsidR="00B021E1" w:rsidRPr="00EE76AE" w:rsidRDefault="00B021E1">
            <w:pPr>
              <w:jc w:val="center"/>
              <w:rPr>
                <w:rFonts w:ascii="宋体" w:hAnsi="宋体"/>
                <w:sz w:val="24"/>
              </w:rPr>
            </w:pPr>
          </w:p>
        </w:tc>
        <w:tc>
          <w:tcPr>
            <w:tcW w:w="7253" w:type="dxa"/>
            <w:vAlign w:val="center"/>
          </w:tcPr>
          <w:p w:rsidR="00B021E1" w:rsidRPr="00EE76AE" w:rsidRDefault="00B021E1">
            <w:pPr>
              <w:jc w:val="left"/>
              <w:rPr>
                <w:rFonts w:ascii="宋体" w:hAnsi="宋体"/>
                <w:sz w:val="24"/>
              </w:rPr>
            </w:pPr>
            <w:r w:rsidRPr="00EE76AE">
              <w:rPr>
                <w:rFonts w:ascii="宋体" w:hAnsi="宋体"/>
                <w:sz w:val="24"/>
              </w:rPr>
              <w:t>磋商保证金不予退还的其他情形：</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无</w:t>
            </w:r>
          </w:p>
          <w:p w:rsidR="00B021E1" w:rsidRPr="00EE76AE" w:rsidRDefault="00B021E1">
            <w:pPr>
              <w:pStyle w:val="ae"/>
              <w:adjustRightInd w:val="0"/>
              <w:snapToGrid w:val="0"/>
              <w:rPr>
                <w:rFonts w:hAnsi="宋体" w:hint="default"/>
                <w:sz w:val="24"/>
                <w:szCs w:val="24"/>
              </w:rPr>
            </w:pPr>
            <w:r w:rsidRPr="00EE76AE">
              <w:rPr>
                <w:rFonts w:hAnsi="宋体" w:hint="default"/>
              </w:rPr>
              <w:t>□</w:t>
            </w:r>
            <w:r w:rsidRPr="00EE76AE">
              <w:rPr>
                <w:rFonts w:hAnsi="宋体" w:hint="default"/>
                <w:sz w:val="24"/>
              </w:rPr>
              <w:t>有，具体情形：___________。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12.1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响应有效期</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自提交响应文件的截止之日起算</w:t>
            </w:r>
            <w:r w:rsidRPr="00EE76AE">
              <w:rPr>
                <w:rFonts w:ascii="宋体" w:hAnsi="宋体" w:hint="eastAsia"/>
                <w:sz w:val="24"/>
                <w:u w:val="single"/>
              </w:rPr>
              <w:t>90</w:t>
            </w:r>
            <w:r w:rsidRPr="00EE76AE">
              <w:rPr>
                <w:rFonts w:ascii="宋体" w:hAnsi="宋体"/>
                <w:sz w:val="24"/>
              </w:rPr>
              <w:t>日历天。</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sz w:val="24"/>
                <w:szCs w:val="24"/>
              </w:rPr>
              <w:t>13.1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响应文件份数</w:t>
            </w:r>
          </w:p>
        </w:tc>
        <w:tc>
          <w:tcPr>
            <w:tcW w:w="7253" w:type="dxa"/>
            <w:vAlign w:val="center"/>
          </w:tcPr>
          <w:p w:rsidR="00B021E1" w:rsidRPr="00EE76AE" w:rsidRDefault="00EC56CB">
            <w:pPr>
              <w:jc w:val="left"/>
              <w:rPr>
                <w:rFonts w:ascii="宋体" w:hAnsi="宋体"/>
                <w:sz w:val="24"/>
              </w:rPr>
            </w:pPr>
            <w:r w:rsidRPr="00EE76AE">
              <w:rPr>
                <w:rFonts w:ascii="宋体" w:hAnsi="宋体"/>
                <w:sz w:val="24"/>
              </w:rPr>
              <w:t>正本：</w:t>
            </w:r>
            <w:r w:rsidRPr="00EE76AE">
              <w:rPr>
                <w:rFonts w:ascii="宋体" w:hAnsi="宋体"/>
                <w:sz w:val="24"/>
                <w:u w:val="single"/>
              </w:rPr>
              <w:t>1</w:t>
            </w:r>
            <w:r w:rsidRPr="00EE76AE">
              <w:rPr>
                <w:rFonts w:ascii="宋体" w:hAnsi="宋体"/>
                <w:sz w:val="24"/>
              </w:rPr>
              <w:t>份；副本：</w:t>
            </w:r>
            <w:r>
              <w:rPr>
                <w:rFonts w:ascii="宋体" w:hAnsi="宋体" w:hint="eastAsia"/>
                <w:sz w:val="24"/>
                <w:u w:val="single"/>
              </w:rPr>
              <w:t>1</w:t>
            </w:r>
            <w:r w:rsidRPr="00EE76AE">
              <w:rPr>
                <w:rFonts w:ascii="宋体" w:hAnsi="宋体"/>
                <w:sz w:val="24"/>
              </w:rPr>
              <w:t xml:space="preserve">份； </w:t>
            </w:r>
            <w:r>
              <w:rPr>
                <w:rFonts w:ascii="宋体" w:hAnsi="宋体"/>
                <w:sz w:val="24"/>
              </w:rPr>
              <w:t>电子版：</w:t>
            </w:r>
            <w:r>
              <w:rPr>
                <w:rFonts w:ascii="宋体" w:hAnsi="宋体" w:hint="eastAsia"/>
                <w:sz w:val="24"/>
                <w:u w:val="single"/>
              </w:rPr>
              <w:t>1</w:t>
            </w:r>
            <w:r w:rsidRPr="00EE76AE">
              <w:rPr>
                <w:rFonts w:ascii="宋体" w:hAnsi="宋体"/>
                <w:sz w:val="24"/>
              </w:rPr>
              <w:t>份</w:t>
            </w:r>
            <w:r>
              <w:rPr>
                <w:rFonts w:ascii="宋体" w:hAnsi="宋体"/>
                <w:sz w:val="24"/>
              </w:rPr>
              <w:t>；（pdf格式、载体</w:t>
            </w:r>
            <w:r>
              <w:rPr>
                <w:rFonts w:ascii="宋体" w:hAnsi="宋体" w:hint="eastAsia"/>
                <w:sz w:val="24"/>
              </w:rPr>
              <w:t>U</w:t>
            </w:r>
            <w:r>
              <w:rPr>
                <w:rFonts w:ascii="宋体" w:hAnsi="宋体"/>
                <w:sz w:val="24"/>
              </w:rPr>
              <w:t>盘）</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20.1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成交供应商的确认</w:t>
            </w:r>
          </w:p>
        </w:tc>
        <w:tc>
          <w:tcPr>
            <w:tcW w:w="7253" w:type="dxa"/>
            <w:vAlign w:val="center"/>
          </w:tcPr>
          <w:p w:rsidR="00B021E1" w:rsidRPr="00EE76AE" w:rsidRDefault="00B021E1">
            <w:pPr>
              <w:pStyle w:val="ae"/>
              <w:adjustRightInd w:val="0"/>
              <w:snapToGrid w:val="0"/>
              <w:rPr>
                <w:rFonts w:hAnsi="宋体" w:hint="default"/>
                <w:sz w:val="24"/>
              </w:rPr>
            </w:pPr>
            <w:r w:rsidRPr="00EE76AE">
              <w:rPr>
                <w:rFonts w:hAnsi="宋体" w:hint="default"/>
                <w:sz w:val="24"/>
              </w:rPr>
              <w:t>采购人是否授权磋商小组直接确定成交供应商：</w:t>
            </w:r>
          </w:p>
          <w:p w:rsidR="00B021E1" w:rsidRPr="00EE76AE" w:rsidRDefault="00B021E1">
            <w:pPr>
              <w:pStyle w:val="ae"/>
              <w:adjustRightInd w:val="0"/>
              <w:snapToGrid w:val="0"/>
              <w:rPr>
                <w:rFonts w:hAnsi="宋体" w:hint="default"/>
                <w:sz w:val="24"/>
              </w:rPr>
            </w:pPr>
            <w:r w:rsidRPr="00EE76AE">
              <w:rPr>
                <w:rFonts w:hAnsi="宋体"/>
                <w:b/>
                <w:sz w:val="24"/>
              </w:rPr>
              <w:t>■</w:t>
            </w:r>
            <w:r w:rsidRPr="00EE76AE">
              <w:rPr>
                <w:rFonts w:hAnsi="宋体" w:hint="default"/>
                <w:sz w:val="24"/>
              </w:rPr>
              <w:t>否</w:t>
            </w:r>
          </w:p>
          <w:p w:rsidR="00B021E1" w:rsidRPr="00EE76AE" w:rsidRDefault="00B021E1">
            <w:pPr>
              <w:jc w:val="left"/>
              <w:rPr>
                <w:rFonts w:ascii="宋体" w:hAnsi="宋体"/>
                <w:sz w:val="24"/>
              </w:rPr>
            </w:pPr>
            <w:r w:rsidRPr="00EE76AE">
              <w:rPr>
                <w:rFonts w:ascii="宋体" w:hAnsi="宋体"/>
              </w:rPr>
              <w:lastRenderedPageBreak/>
              <w:t>□</w:t>
            </w:r>
            <w:r w:rsidRPr="00EE76AE">
              <w:rPr>
                <w:rFonts w:ascii="宋体" w:hAnsi="宋体"/>
                <w:sz w:val="24"/>
              </w:rPr>
              <w:t>是</w:t>
            </w:r>
          </w:p>
          <w:p w:rsidR="00B021E1" w:rsidRPr="00EE76AE" w:rsidRDefault="00B021E1">
            <w:pPr>
              <w:jc w:val="left"/>
              <w:rPr>
                <w:rFonts w:ascii="宋体" w:hAnsi="宋体"/>
                <w:sz w:val="24"/>
                <w:u w:val="single"/>
              </w:rPr>
            </w:pPr>
            <w:r w:rsidRPr="00EE76AE">
              <w:rPr>
                <w:rFonts w:ascii="宋体" w:hAnsi="宋体"/>
                <w:sz w:val="24"/>
              </w:rPr>
              <w:t>成交候选人并列的，按照以下方式确定成交供应商：</w:t>
            </w:r>
            <w:r w:rsidRPr="00EE76AE">
              <w:rPr>
                <w:rFonts w:ascii="宋体" w:hAnsi="宋体" w:hint="eastAsia"/>
                <w:sz w:val="24"/>
                <w:u w:val="single"/>
              </w:rPr>
              <w:t>按第三章相关内容执行</w:t>
            </w:r>
            <w:r w:rsidRPr="00EE76AE">
              <w:rPr>
                <w:rFonts w:ascii="宋体" w:hAnsi="宋体"/>
                <w:sz w:val="24"/>
              </w:rPr>
              <w:t>。</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lastRenderedPageBreak/>
              <w:t>23.5</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分包</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 xml:space="preserve">本项目是否允许分包： </w:t>
            </w:r>
          </w:p>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不允许</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允许，具体要求：_______。</w:t>
            </w:r>
          </w:p>
          <w:p w:rsidR="00B021E1" w:rsidRPr="00EE76AE" w:rsidRDefault="00B021E1">
            <w:pPr>
              <w:jc w:val="left"/>
              <w:rPr>
                <w:rFonts w:ascii="宋体" w:hAnsi="宋体"/>
                <w:sz w:val="24"/>
              </w:rPr>
            </w:pPr>
            <w:r w:rsidRPr="00EE76AE">
              <w:rPr>
                <w:rFonts w:ascii="宋体" w:hAnsi="宋体"/>
                <w:sz w:val="24"/>
              </w:rPr>
              <w:t>（1）可以分包履行的具体内容：_______；</w:t>
            </w:r>
          </w:p>
          <w:p w:rsidR="00B021E1" w:rsidRPr="00EE76AE" w:rsidRDefault="00B021E1">
            <w:pPr>
              <w:jc w:val="left"/>
              <w:rPr>
                <w:rFonts w:ascii="宋体" w:hAnsi="宋体"/>
                <w:sz w:val="24"/>
              </w:rPr>
            </w:pPr>
            <w:r w:rsidRPr="00EE76AE">
              <w:rPr>
                <w:rFonts w:ascii="宋体" w:hAnsi="宋体"/>
                <w:sz w:val="24"/>
              </w:rPr>
              <w:t>（2）允许分包的金额或者比例：_______；</w:t>
            </w:r>
          </w:p>
          <w:p w:rsidR="00B021E1" w:rsidRPr="00EE76AE" w:rsidRDefault="00B021E1">
            <w:pPr>
              <w:jc w:val="left"/>
              <w:rPr>
                <w:rFonts w:ascii="宋体" w:hAnsi="宋体"/>
                <w:sz w:val="24"/>
                <w:u w:val="single"/>
              </w:rPr>
            </w:pPr>
            <w:r w:rsidRPr="00EE76AE">
              <w:rPr>
                <w:rFonts w:ascii="宋体" w:hAnsi="宋体"/>
                <w:sz w:val="24"/>
              </w:rPr>
              <w:t>（3）其他要求：_______。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24.1.1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询问</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询问送达形式：</w:t>
            </w:r>
            <w:r w:rsidRPr="00EE76AE">
              <w:rPr>
                <w:rFonts w:ascii="宋体" w:hAnsi="宋体" w:hint="eastAsia"/>
                <w:sz w:val="24"/>
                <w:u w:val="single"/>
              </w:rPr>
              <w:t>纸质版递交至采购代理机构</w:t>
            </w:r>
            <w:r w:rsidRPr="00EE76AE">
              <w:rPr>
                <w:rFonts w:ascii="宋体" w:hAnsi="宋体"/>
                <w:sz w:val="24"/>
              </w:rPr>
              <w:t>。</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24.3</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联系方式</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接收询问和质疑的联系方式</w:t>
            </w:r>
          </w:p>
          <w:p w:rsidR="00B021E1" w:rsidRPr="00EE76AE" w:rsidRDefault="00B021E1">
            <w:pPr>
              <w:jc w:val="left"/>
              <w:rPr>
                <w:rFonts w:ascii="宋体" w:hAnsi="宋体"/>
                <w:sz w:val="24"/>
              </w:rPr>
            </w:pPr>
            <w:r w:rsidRPr="00EE76AE">
              <w:rPr>
                <w:rFonts w:ascii="宋体" w:hAnsi="宋体"/>
                <w:sz w:val="24"/>
              </w:rPr>
              <w:t>联系部门：</w:t>
            </w:r>
            <w:r w:rsidRPr="00EE76AE">
              <w:rPr>
                <w:rFonts w:ascii="宋体" w:hAnsi="宋体"/>
                <w:sz w:val="24"/>
                <w:u w:val="single"/>
              </w:rPr>
              <w:t>招标部</w:t>
            </w:r>
            <w:r w:rsidRPr="00EE76AE">
              <w:rPr>
                <w:rFonts w:ascii="宋体" w:hAnsi="宋体" w:hint="eastAsia"/>
                <w:sz w:val="24"/>
                <w:u w:val="single"/>
              </w:rPr>
              <w:t xml:space="preserve"> </w:t>
            </w:r>
            <w:r w:rsidR="00346273">
              <w:rPr>
                <w:rFonts w:ascii="宋体" w:hAnsi="宋体" w:hint="eastAsia"/>
                <w:sz w:val="24"/>
                <w:u w:val="single"/>
              </w:rPr>
              <w:t>袁中龙</w:t>
            </w:r>
            <w:r w:rsidRPr="00EE76AE">
              <w:rPr>
                <w:rFonts w:ascii="宋体" w:hAnsi="宋体"/>
                <w:sz w:val="24"/>
              </w:rPr>
              <w:t>；</w:t>
            </w:r>
          </w:p>
          <w:p w:rsidR="00B021E1" w:rsidRPr="00EE76AE" w:rsidRDefault="00B021E1">
            <w:pPr>
              <w:jc w:val="left"/>
              <w:rPr>
                <w:rFonts w:ascii="宋体" w:hAnsi="宋体"/>
                <w:sz w:val="24"/>
              </w:rPr>
            </w:pPr>
            <w:r w:rsidRPr="00EE76AE">
              <w:rPr>
                <w:rFonts w:ascii="宋体" w:hAnsi="宋体"/>
                <w:sz w:val="24"/>
              </w:rPr>
              <w:t>联系电话：</w:t>
            </w:r>
            <w:r w:rsidR="00EE5947" w:rsidRPr="00EE76AE">
              <w:rPr>
                <w:rFonts w:ascii="宋体" w:hAnsi="宋体" w:hint="eastAsia"/>
                <w:sz w:val="24"/>
                <w:u w:val="single"/>
              </w:rPr>
              <w:t>010-</w:t>
            </w:r>
            <w:r w:rsidR="00346273">
              <w:rPr>
                <w:rFonts w:ascii="宋体" w:hAnsi="宋体" w:hint="eastAsia"/>
                <w:sz w:val="24"/>
                <w:u w:val="single"/>
              </w:rPr>
              <w:t>82027988</w:t>
            </w:r>
            <w:r w:rsidRPr="00EE76AE">
              <w:rPr>
                <w:rFonts w:ascii="宋体" w:hAnsi="宋体"/>
                <w:sz w:val="24"/>
              </w:rPr>
              <w:t>；</w:t>
            </w:r>
          </w:p>
          <w:p w:rsidR="00B021E1" w:rsidRPr="00EE76AE" w:rsidRDefault="00B021E1">
            <w:pPr>
              <w:jc w:val="left"/>
              <w:rPr>
                <w:rFonts w:ascii="宋体" w:hAnsi="宋体"/>
                <w:sz w:val="24"/>
              </w:rPr>
            </w:pPr>
            <w:r w:rsidRPr="00EE76AE">
              <w:rPr>
                <w:rFonts w:ascii="宋体" w:hAnsi="宋体"/>
                <w:sz w:val="24"/>
              </w:rPr>
              <w:t>通讯地址：</w:t>
            </w:r>
            <w:r w:rsidR="00346273">
              <w:rPr>
                <w:rFonts w:ascii="宋体" w:hAnsi="宋体" w:hint="eastAsia"/>
                <w:sz w:val="24"/>
                <w:u w:val="single"/>
              </w:rPr>
              <w:t>北京市西城区北三环中路甲29号华龙大厦A座2106</w:t>
            </w:r>
            <w:r w:rsidRPr="00EE76AE">
              <w:rPr>
                <w:rFonts w:ascii="宋体" w:hAnsi="宋体"/>
                <w:sz w:val="24"/>
                <w:u w:val="single"/>
              </w:rPr>
              <w:t>。</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25</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代理费</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收费对象：</w:t>
            </w:r>
          </w:p>
          <w:p w:rsidR="00B021E1" w:rsidRPr="00EE76AE" w:rsidRDefault="000174D6">
            <w:pPr>
              <w:jc w:val="left"/>
              <w:rPr>
                <w:rFonts w:ascii="宋体" w:hAnsi="宋体"/>
                <w:sz w:val="24"/>
              </w:rPr>
            </w:pPr>
            <w:r w:rsidRPr="00EE76AE">
              <w:rPr>
                <w:rFonts w:ascii="宋体" w:hAnsi="宋体"/>
              </w:rPr>
              <w:t>□</w:t>
            </w:r>
            <w:r w:rsidR="00B021E1" w:rsidRPr="00EE76AE">
              <w:rPr>
                <w:rFonts w:ascii="宋体" w:hAnsi="宋体"/>
                <w:sz w:val="24"/>
              </w:rPr>
              <w:t>采购人</w:t>
            </w:r>
          </w:p>
          <w:p w:rsidR="00B021E1" w:rsidRPr="00EE76AE" w:rsidRDefault="000174D6">
            <w:pPr>
              <w:jc w:val="left"/>
              <w:rPr>
                <w:rFonts w:ascii="宋体" w:hAnsi="宋体"/>
                <w:sz w:val="24"/>
              </w:rPr>
            </w:pPr>
            <w:r w:rsidRPr="00EE76AE">
              <w:rPr>
                <w:rFonts w:ascii="宋体" w:hAnsi="宋体"/>
                <w:b/>
                <w:sz w:val="24"/>
              </w:rPr>
              <w:t>■</w:t>
            </w:r>
            <w:r w:rsidR="00B021E1" w:rsidRPr="00EE76AE">
              <w:rPr>
                <w:rFonts w:ascii="宋体" w:hAnsi="宋体"/>
                <w:sz w:val="24"/>
              </w:rPr>
              <w:t>成交供应商</w:t>
            </w:r>
          </w:p>
          <w:p w:rsidR="00B021E1" w:rsidRPr="00EE76AE" w:rsidRDefault="00B021E1">
            <w:pPr>
              <w:jc w:val="left"/>
              <w:rPr>
                <w:rFonts w:ascii="宋体" w:hAnsi="宋体"/>
                <w:sz w:val="24"/>
                <w:u w:val="single"/>
              </w:rPr>
            </w:pPr>
            <w:r w:rsidRPr="00EE76AE">
              <w:rPr>
                <w:rFonts w:ascii="宋体" w:hAnsi="宋体"/>
                <w:sz w:val="24"/>
              </w:rPr>
              <w:t>收费标准：</w:t>
            </w:r>
            <w:r w:rsidRPr="00EE76AE">
              <w:rPr>
                <w:rFonts w:ascii="宋体" w:hAnsi="宋体" w:hint="eastAsia"/>
                <w:sz w:val="24"/>
                <w:u w:val="single"/>
              </w:rPr>
              <w:t>《关于降低部分建设项目收费标准规范收费行为等有关问题的通知》[2011]534号和《招标代理服务收费管理暂行办法》（计价格[2002]1980号）以及《关于招标代理服务收费有关问题的通知》（发改办价格[2003]857号）</w:t>
            </w:r>
            <w:r w:rsidRPr="00EE76AE">
              <w:rPr>
                <w:rFonts w:ascii="宋体" w:hAnsi="宋体"/>
                <w:sz w:val="24"/>
              </w:rPr>
              <w:t>；</w:t>
            </w:r>
          </w:p>
          <w:p w:rsidR="00B021E1" w:rsidRPr="00EE76AE" w:rsidRDefault="00B021E1">
            <w:pPr>
              <w:jc w:val="left"/>
              <w:rPr>
                <w:rFonts w:ascii="宋体" w:hAnsi="宋体"/>
                <w:sz w:val="24"/>
              </w:rPr>
            </w:pPr>
            <w:r w:rsidRPr="00EE76AE">
              <w:rPr>
                <w:rFonts w:ascii="宋体" w:hAnsi="宋体"/>
                <w:sz w:val="24"/>
              </w:rPr>
              <w:t>缴纳时间：</w:t>
            </w:r>
            <w:r w:rsidRPr="00EE76AE">
              <w:rPr>
                <w:rFonts w:ascii="宋体" w:hAnsi="宋体" w:hint="eastAsia"/>
                <w:sz w:val="24"/>
                <w:u w:val="single"/>
              </w:rPr>
              <w:t>成交供应商在领取成交通知书时一次性向采购代理机构交纳所有服务费</w:t>
            </w:r>
            <w:r w:rsidRPr="00EE76AE">
              <w:rPr>
                <w:rFonts w:ascii="宋体" w:hAnsi="宋体"/>
                <w:sz w:val="24"/>
              </w:rPr>
              <w:t>。</w:t>
            </w:r>
          </w:p>
        </w:tc>
      </w:tr>
      <w:tr w:rsidR="00B021E1" w:rsidRPr="00EE76AE">
        <w:trPr>
          <w:trHeight w:val="997"/>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sz w:val="24"/>
                <w:szCs w:val="24"/>
              </w:rPr>
              <w:t xml:space="preserve"> </w:t>
            </w:r>
          </w:p>
        </w:tc>
        <w:tc>
          <w:tcPr>
            <w:tcW w:w="1701" w:type="dxa"/>
            <w:vAlign w:val="center"/>
          </w:tcPr>
          <w:p w:rsidR="00B021E1" w:rsidRPr="00EE76AE" w:rsidRDefault="00B021E1">
            <w:pPr>
              <w:jc w:val="center"/>
              <w:rPr>
                <w:rFonts w:ascii="宋体" w:hAnsi="宋体"/>
                <w:sz w:val="24"/>
              </w:rPr>
            </w:pPr>
            <w:r w:rsidRPr="00EE76AE">
              <w:rPr>
                <w:rFonts w:ascii="宋体" w:hAnsi="宋体" w:cs="宋体"/>
                <w:sz w:val="24"/>
              </w:rPr>
              <w:t>其它</w:t>
            </w:r>
          </w:p>
        </w:tc>
        <w:tc>
          <w:tcPr>
            <w:tcW w:w="7253" w:type="dxa"/>
            <w:vAlign w:val="center"/>
          </w:tcPr>
          <w:p w:rsidR="00B021E1" w:rsidRPr="00EE76AE" w:rsidRDefault="00B021E1">
            <w:pPr>
              <w:pStyle w:val="TableParagraph"/>
              <w:snapToGrid w:val="0"/>
              <w:ind w:right="68"/>
              <w:jc w:val="both"/>
              <w:rPr>
                <w:sz w:val="24"/>
                <w:szCs w:val="24"/>
                <w:lang w:eastAsia="zh-CN"/>
              </w:rPr>
            </w:pPr>
            <w:r w:rsidRPr="00EE76AE">
              <w:rPr>
                <w:sz w:val="24"/>
                <w:szCs w:val="24"/>
                <w:lang w:eastAsia="zh-CN"/>
              </w:rPr>
              <w:t>质量标准</w:t>
            </w:r>
            <w:r w:rsidRPr="00EE76AE">
              <w:rPr>
                <w:rFonts w:hint="eastAsia"/>
                <w:sz w:val="24"/>
                <w:szCs w:val="24"/>
                <w:lang w:eastAsia="zh-CN"/>
              </w:rPr>
              <w:t>：</w:t>
            </w:r>
            <w:r w:rsidRPr="00EE76AE">
              <w:rPr>
                <w:sz w:val="24"/>
                <w:szCs w:val="24"/>
                <w:lang w:eastAsia="zh-CN"/>
              </w:rPr>
              <w:t>合格</w:t>
            </w:r>
            <w:r w:rsidRPr="00EE76AE">
              <w:rPr>
                <w:rFonts w:hint="eastAsia"/>
                <w:sz w:val="24"/>
                <w:szCs w:val="24"/>
                <w:lang w:eastAsia="zh-CN"/>
              </w:rPr>
              <w:t>。</w:t>
            </w:r>
          </w:p>
          <w:p w:rsidR="00B021E1" w:rsidRPr="00EE76AE" w:rsidRDefault="00B021E1">
            <w:pPr>
              <w:pStyle w:val="TableParagraph"/>
              <w:snapToGrid w:val="0"/>
              <w:ind w:right="68"/>
              <w:rPr>
                <w:spacing w:val="4"/>
                <w:sz w:val="24"/>
                <w:szCs w:val="24"/>
                <w:lang w:eastAsia="zh-CN"/>
              </w:rPr>
            </w:pPr>
            <w:r w:rsidRPr="00EE76AE">
              <w:rPr>
                <w:rFonts w:hint="eastAsia"/>
                <w:spacing w:val="4"/>
                <w:sz w:val="24"/>
                <w:szCs w:val="24"/>
                <w:lang w:eastAsia="zh-CN"/>
              </w:rPr>
              <w:t>施工现场安全生产标准化管理目标等级：达标。</w:t>
            </w:r>
          </w:p>
          <w:p w:rsidR="00DC7EB1" w:rsidRPr="00DC7EB1" w:rsidRDefault="00DC7EB1" w:rsidP="00DC7EB1">
            <w:pPr>
              <w:pStyle w:val="TableParagraph"/>
              <w:snapToGrid w:val="0"/>
              <w:ind w:right="68"/>
              <w:rPr>
                <w:spacing w:val="4"/>
                <w:sz w:val="24"/>
                <w:szCs w:val="24"/>
                <w:lang w:eastAsia="zh-CN"/>
              </w:rPr>
            </w:pPr>
            <w:r w:rsidRPr="00DC7EB1">
              <w:rPr>
                <w:rFonts w:hint="eastAsia"/>
                <w:spacing w:val="4"/>
                <w:sz w:val="24"/>
                <w:szCs w:val="24"/>
                <w:lang w:eastAsia="zh-CN"/>
              </w:rPr>
              <w:t>本项目工期要求为：370日历天</w:t>
            </w:r>
          </w:p>
          <w:p w:rsidR="00B021E1" w:rsidRPr="00EE76AE" w:rsidRDefault="00DC7EB1" w:rsidP="00DC7EB1">
            <w:pPr>
              <w:snapToGrid w:val="0"/>
              <w:jc w:val="left"/>
              <w:rPr>
                <w:rFonts w:ascii="宋体" w:hAnsi="宋体" w:cs="宋体"/>
                <w:spacing w:val="4"/>
                <w:sz w:val="24"/>
              </w:rPr>
            </w:pPr>
            <w:r w:rsidRPr="00DC7EB1">
              <w:rPr>
                <w:rFonts w:hint="eastAsia"/>
                <w:spacing w:val="4"/>
                <w:sz w:val="24"/>
              </w:rPr>
              <w:t>计划开竣工日期：</w:t>
            </w:r>
            <w:r w:rsidRPr="00DC7EB1">
              <w:rPr>
                <w:rFonts w:hint="eastAsia"/>
                <w:spacing w:val="4"/>
                <w:sz w:val="24"/>
              </w:rPr>
              <w:t>2024</w:t>
            </w:r>
            <w:r w:rsidRPr="00DC7EB1">
              <w:rPr>
                <w:rFonts w:hint="eastAsia"/>
                <w:spacing w:val="4"/>
                <w:sz w:val="24"/>
              </w:rPr>
              <w:t>年</w:t>
            </w:r>
            <w:r w:rsidRPr="00DC7EB1">
              <w:rPr>
                <w:rFonts w:hint="eastAsia"/>
                <w:spacing w:val="4"/>
                <w:sz w:val="24"/>
              </w:rPr>
              <w:t>9</w:t>
            </w:r>
            <w:r w:rsidRPr="00DC7EB1">
              <w:rPr>
                <w:rFonts w:hint="eastAsia"/>
                <w:spacing w:val="4"/>
                <w:sz w:val="24"/>
              </w:rPr>
              <w:t>月</w:t>
            </w:r>
            <w:r w:rsidRPr="00DC7EB1">
              <w:rPr>
                <w:rFonts w:hint="eastAsia"/>
                <w:spacing w:val="4"/>
                <w:sz w:val="24"/>
              </w:rPr>
              <w:t>25</w:t>
            </w:r>
            <w:r w:rsidRPr="00DC7EB1">
              <w:rPr>
                <w:rFonts w:hint="eastAsia"/>
                <w:spacing w:val="4"/>
                <w:sz w:val="24"/>
              </w:rPr>
              <w:t>日至</w:t>
            </w:r>
            <w:r w:rsidRPr="00DC7EB1">
              <w:rPr>
                <w:rFonts w:hint="eastAsia"/>
                <w:spacing w:val="4"/>
                <w:sz w:val="24"/>
              </w:rPr>
              <w:t>2025</w:t>
            </w:r>
            <w:r w:rsidRPr="00DC7EB1">
              <w:rPr>
                <w:rFonts w:hint="eastAsia"/>
                <w:spacing w:val="4"/>
                <w:sz w:val="24"/>
              </w:rPr>
              <w:t>年</w:t>
            </w:r>
            <w:r w:rsidRPr="00DC7EB1">
              <w:rPr>
                <w:rFonts w:hint="eastAsia"/>
                <w:spacing w:val="4"/>
                <w:sz w:val="24"/>
              </w:rPr>
              <w:t>9</w:t>
            </w:r>
            <w:r w:rsidRPr="00DC7EB1">
              <w:rPr>
                <w:rFonts w:hint="eastAsia"/>
                <w:spacing w:val="4"/>
                <w:sz w:val="24"/>
              </w:rPr>
              <w:t>月</w:t>
            </w:r>
            <w:r w:rsidRPr="00DC7EB1">
              <w:rPr>
                <w:rFonts w:hint="eastAsia"/>
                <w:spacing w:val="4"/>
                <w:sz w:val="24"/>
              </w:rPr>
              <w:t>30</w:t>
            </w:r>
            <w:r w:rsidRPr="00DC7EB1">
              <w:rPr>
                <w:rFonts w:hint="eastAsia"/>
                <w:spacing w:val="4"/>
                <w:sz w:val="24"/>
              </w:rPr>
              <w:t>日</w:t>
            </w:r>
          </w:p>
        </w:tc>
      </w:tr>
    </w:tbl>
    <w:p w:rsidR="00B021E1" w:rsidRPr="00EE76AE" w:rsidRDefault="00B021E1">
      <w:pPr>
        <w:tabs>
          <w:tab w:val="left" w:pos="5580"/>
        </w:tabs>
        <w:adjustRightInd w:val="0"/>
        <w:spacing w:line="360" w:lineRule="auto"/>
        <w:jc w:val="distribute"/>
        <w:rPr>
          <w:rFonts w:ascii="宋体" w:hAnsi="宋体"/>
          <w:sz w:val="24"/>
        </w:rPr>
        <w:sectPr w:rsidR="00B021E1" w:rsidRPr="00EE76AE" w:rsidSect="009222CB">
          <w:pgSz w:w="11907" w:h="16840"/>
          <w:pgMar w:top="1418" w:right="1134" w:bottom="1418" w:left="1701" w:header="851" w:footer="851" w:gutter="0"/>
          <w:cols w:space="720"/>
          <w:titlePg/>
          <w:docGrid w:linePitch="462"/>
        </w:sectPr>
      </w:pPr>
    </w:p>
    <w:p w:rsidR="00B021E1" w:rsidRPr="00EE76AE" w:rsidRDefault="00B021E1" w:rsidP="00F15078">
      <w:pPr>
        <w:spacing w:beforeLines="100" w:before="240" w:afterLines="100" w:after="240"/>
        <w:jc w:val="center"/>
        <w:rPr>
          <w:rFonts w:ascii="宋体" w:hAnsi="宋体"/>
          <w:b/>
          <w:sz w:val="28"/>
          <w:szCs w:val="28"/>
        </w:rPr>
      </w:pPr>
      <w:r w:rsidRPr="00EE76AE">
        <w:rPr>
          <w:rFonts w:ascii="宋体" w:hAnsi="宋体"/>
          <w:b/>
          <w:sz w:val="28"/>
          <w:szCs w:val="28"/>
        </w:rPr>
        <w:lastRenderedPageBreak/>
        <w:t>供应商须知</w:t>
      </w:r>
    </w:p>
    <w:p w:rsidR="00B021E1" w:rsidRPr="00EE76AE" w:rsidRDefault="00B021E1">
      <w:pPr>
        <w:pStyle w:val="2"/>
        <w:tabs>
          <w:tab w:val="center" w:pos="4592"/>
          <w:tab w:val="left" w:pos="7860"/>
        </w:tabs>
        <w:spacing w:before="0" w:line="360" w:lineRule="auto"/>
        <w:jc w:val="left"/>
        <w:rPr>
          <w:rFonts w:ascii="宋体" w:eastAsia="宋体" w:hAnsi="宋体"/>
          <w:sz w:val="28"/>
        </w:rPr>
      </w:pPr>
      <w:bookmarkStart w:id="84" w:name="_Toc520356143"/>
      <w:bookmarkStart w:id="85" w:name="_Toc127151518"/>
      <w:r w:rsidRPr="00EE76AE">
        <w:rPr>
          <w:rFonts w:ascii="宋体" w:eastAsia="宋体" w:hAnsi="宋体"/>
          <w:sz w:val="28"/>
        </w:rPr>
        <w:tab/>
      </w:r>
      <w:bookmarkStart w:id="86" w:name="_Toc264969208"/>
      <w:bookmarkStart w:id="87" w:name="_Toc265228356"/>
      <w:bookmarkStart w:id="88" w:name="_Toc142311020"/>
      <w:bookmarkStart w:id="89" w:name="_Toc150509269"/>
      <w:bookmarkStart w:id="90" w:name="_Toc151193832"/>
      <w:bookmarkStart w:id="91" w:name="_Toc151193760"/>
      <w:bookmarkStart w:id="92" w:name="_Toc226309762"/>
      <w:bookmarkStart w:id="93" w:name="_Toc226337214"/>
      <w:bookmarkStart w:id="94" w:name="_Toc151193688"/>
      <w:bookmarkStart w:id="95" w:name="_Toc151193906"/>
      <w:bookmarkStart w:id="96" w:name="_Toc151190145"/>
      <w:bookmarkStart w:id="97" w:name="_Toc226965791"/>
      <w:bookmarkStart w:id="98" w:name="_Toc150774723"/>
      <w:bookmarkStart w:id="99" w:name="_Toc305158786"/>
      <w:bookmarkStart w:id="100" w:name="_Toc151193616"/>
      <w:bookmarkStart w:id="101" w:name="_Toc150480756"/>
      <w:bookmarkStart w:id="102" w:name="_Toc195842883"/>
      <w:bookmarkStart w:id="103" w:name="_Toc226965708"/>
      <w:bookmarkStart w:id="104" w:name="_Toc305158860"/>
      <w:bookmarkStart w:id="105" w:name="_Toc150774618"/>
      <w:r w:rsidRPr="00EE76AE">
        <w:rPr>
          <w:rFonts w:ascii="宋体" w:eastAsia="宋体" w:hAnsi="宋体"/>
          <w:sz w:val="28"/>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E76AE">
        <w:rPr>
          <w:rFonts w:ascii="宋体" w:eastAsia="宋体" w:hAnsi="宋体"/>
          <w:sz w:val="28"/>
        </w:rPr>
        <w:tab/>
      </w:r>
    </w:p>
    <w:p w:rsidR="00B021E1" w:rsidRPr="00EE76AE"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06" w:name="_Toc264969209"/>
      <w:bookmarkStart w:id="107" w:name="_Toc305158861"/>
      <w:bookmarkStart w:id="108" w:name="_Toc265228357"/>
      <w:bookmarkStart w:id="109" w:name="_Toc305158787"/>
      <w:r w:rsidRPr="00EE76AE">
        <w:rPr>
          <w:rFonts w:ascii="宋体" w:hAnsi="宋体"/>
          <w:sz w:val="24"/>
        </w:rPr>
        <w:t>采购人、采购代理机构、供应商</w:t>
      </w:r>
      <w:bookmarkEnd w:id="106"/>
      <w:bookmarkEnd w:id="107"/>
      <w:bookmarkEnd w:id="108"/>
      <w:bookmarkEnd w:id="109"/>
      <w:r w:rsidRPr="00EE76AE">
        <w:rPr>
          <w:rFonts w:ascii="宋体" w:hAnsi="宋体"/>
          <w:sz w:val="24"/>
        </w:rPr>
        <w:t>、联合体</w:t>
      </w:r>
    </w:p>
    <w:p w:rsidR="00B021E1" w:rsidRPr="00EE76AE"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EE76AE">
        <w:rPr>
          <w:rFonts w:ascii="宋体" w:hAnsi="宋体"/>
          <w:sz w:val="24"/>
        </w:rPr>
        <w:t>采购人、采购代理机构：指依法进行政府采购的国家机关、事业单位、团体组织，及其委托的采购代理机构。本项目采购人、采购代理机构见第一章《采购邀请》。</w:t>
      </w:r>
    </w:p>
    <w:p w:rsidR="00B021E1" w:rsidRPr="00EE76AE"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EE76AE">
        <w:rPr>
          <w:rFonts w:ascii="宋体" w:hAnsi="宋体"/>
          <w:sz w:val="24"/>
        </w:rPr>
        <w:t>供应商（也称“申请人”）：指向采购人提供货物、工程或者服务的法人、其他组织或者自然人。</w:t>
      </w:r>
    </w:p>
    <w:p w:rsidR="00B021E1" w:rsidRPr="00EE76AE"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EE76AE">
        <w:rPr>
          <w:rFonts w:ascii="宋体" w:hAnsi="宋体"/>
          <w:sz w:val="24"/>
        </w:rPr>
        <w:t>联合体：指两个以上的自然人、法人或者其他组织组成一个联合体，以一个供应商的身份共同参加政府采购。</w:t>
      </w:r>
    </w:p>
    <w:p w:rsidR="00B021E1" w:rsidRPr="00EE76AE"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10" w:name="_Toc164351614"/>
      <w:bookmarkStart w:id="111" w:name="_Toc151193618"/>
      <w:bookmarkStart w:id="112" w:name="_Toc150774725"/>
      <w:bookmarkStart w:id="113" w:name="_Toc151193908"/>
      <w:bookmarkStart w:id="114" w:name="_Toc151190147"/>
      <w:bookmarkStart w:id="115" w:name="_Toc305158862"/>
      <w:bookmarkStart w:id="116" w:name="_Toc150774620"/>
      <w:bookmarkStart w:id="117" w:name="_Toc264969210"/>
      <w:bookmarkStart w:id="118" w:name="_Toc151193834"/>
      <w:bookmarkStart w:id="119" w:name="_Toc151193762"/>
      <w:bookmarkStart w:id="120" w:name="_Toc226965793"/>
      <w:bookmarkStart w:id="121" w:name="_Toc150509271"/>
      <w:bookmarkStart w:id="122" w:name="_Toc305158788"/>
      <w:bookmarkStart w:id="123" w:name="_Toc149720813"/>
      <w:bookmarkStart w:id="124" w:name="_Toc127161434"/>
      <w:bookmarkStart w:id="125" w:name="_Toc265228358"/>
      <w:bookmarkStart w:id="126" w:name="_Toc164229361"/>
      <w:bookmarkStart w:id="127" w:name="_Toc151193690"/>
      <w:bookmarkStart w:id="128" w:name="_Toc164229215"/>
      <w:bookmarkStart w:id="129" w:name="_Toc226337216"/>
      <w:bookmarkStart w:id="130" w:name="_Toc164608634"/>
      <w:bookmarkStart w:id="131" w:name="_Toc195842885"/>
      <w:bookmarkStart w:id="132" w:name="_Toc150480758"/>
      <w:bookmarkStart w:id="133" w:name="_Toc127151721"/>
      <w:bookmarkStart w:id="134" w:name="_Toc127151520"/>
      <w:bookmarkStart w:id="135" w:name="_Toc142311022"/>
      <w:bookmarkStart w:id="136" w:name="_Toc226965710"/>
      <w:bookmarkStart w:id="137" w:name="_Toc164608789"/>
      <w:bookmarkStart w:id="138" w:name="_Toc226309764"/>
      <w:r w:rsidRPr="00EE76AE">
        <w:rPr>
          <w:rFonts w:ascii="宋体" w:hAnsi="宋体"/>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EE76AE">
        <w:rPr>
          <w:rFonts w:ascii="宋体" w:hAnsi="宋体"/>
          <w:sz w:val="24"/>
        </w:rPr>
        <w:t>、项目属性、科研仪器设备采购</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资金来源为财政性资金和/或本项目采购中无法与财政性资金分割的非财政性资金。</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项目属性见《供应商须知资料表》。</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是否属于科研仪器设备采购见《供应商须知资料表》。</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现场考察、磋商前答疑会</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8"/>
        </w:rPr>
      </w:pPr>
      <w:r w:rsidRPr="00EE76AE">
        <w:rPr>
          <w:rFonts w:ascii="宋体" w:hAnsi="宋体"/>
          <w:sz w:val="24"/>
        </w:rPr>
        <w:t>若《供应商须知资料表》中规定了组织现场考察、召开磋商前答疑会，则供应商应按要求在规定的时间和地点参加。</w:t>
      </w:r>
      <w:bookmarkStart w:id="139" w:name="_Toc151193692"/>
      <w:bookmarkStart w:id="140" w:name="_Toc142311024"/>
      <w:bookmarkStart w:id="141" w:name="_Toc520356146"/>
      <w:bookmarkStart w:id="142" w:name="_Toc150774622"/>
      <w:bookmarkStart w:id="143" w:name="_Toc151190149"/>
      <w:bookmarkStart w:id="144" w:name="_Toc151193910"/>
      <w:bookmarkStart w:id="145" w:name="_Toc265228360"/>
      <w:bookmarkStart w:id="146" w:name="_Toc151193620"/>
      <w:bookmarkStart w:id="147" w:name="_Toc150509273"/>
      <w:bookmarkStart w:id="148" w:name="_Toc226337218"/>
      <w:bookmarkStart w:id="149" w:name="_Toc305158864"/>
      <w:bookmarkStart w:id="150" w:name="_Toc195842887"/>
      <w:bookmarkStart w:id="151" w:name="_Toc150774727"/>
      <w:bookmarkStart w:id="152" w:name="_Toc305158790"/>
      <w:bookmarkStart w:id="153" w:name="_Toc226965712"/>
      <w:bookmarkStart w:id="154" w:name="_Toc226309766"/>
      <w:bookmarkStart w:id="155" w:name="_Toc150480760"/>
      <w:bookmarkStart w:id="156" w:name="_Toc151193836"/>
      <w:bookmarkStart w:id="157" w:name="_Toc127151522"/>
      <w:bookmarkStart w:id="158" w:name="_Toc226965795"/>
      <w:bookmarkStart w:id="159" w:name="_Toc264969212"/>
      <w:bookmarkStart w:id="160" w:name="_Toc151193764"/>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由于未参加现场考察或磋商前答疑会而导致对项目实际情况不了解，影响响应文件编制、报价准确性、综合因素响应不全面等问题的，由供应商自行承担不利评审后果。</w:t>
      </w:r>
    </w:p>
    <w:p w:rsidR="00B021E1" w:rsidRPr="00EE76AE" w:rsidRDefault="00B021E1">
      <w:pPr>
        <w:numPr>
          <w:ilvl w:val="0"/>
          <w:numId w:val="9"/>
        </w:numPr>
        <w:tabs>
          <w:tab w:val="clear" w:pos="900"/>
          <w:tab w:val="left" w:pos="360"/>
        </w:tabs>
        <w:snapToGrid w:val="0"/>
        <w:spacing w:line="360" w:lineRule="auto"/>
        <w:ind w:left="357" w:hanging="357"/>
        <w:outlineLvl w:val="1"/>
        <w:rPr>
          <w:rFonts w:ascii="宋体" w:hAnsi="宋体"/>
          <w:sz w:val="24"/>
        </w:rPr>
      </w:pPr>
      <w:r w:rsidRPr="00EE76AE">
        <w:rPr>
          <w:rFonts w:ascii="宋体" w:hAnsi="宋体"/>
          <w:sz w:val="24"/>
        </w:rPr>
        <w:t>政府采购政策（包括但不限于下列具体政策要求）</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进口产品</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本项目是否接受进口产品见第四章《采购需求》。</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lastRenderedPageBreak/>
        <w:t>中小企业、监狱企业及残疾人福利性单位</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中小企业定义：</w:t>
      </w: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供应商提供的货物、工程或者服务符合下列情形的，享受中小企业扶持政策：</w:t>
      </w:r>
    </w:p>
    <w:p w:rsidR="00B021E1" w:rsidRPr="00EE76AE" w:rsidRDefault="00B021E1">
      <w:pPr>
        <w:tabs>
          <w:tab w:val="left" w:pos="1980"/>
        </w:tabs>
        <w:snapToGrid w:val="0"/>
        <w:spacing w:line="360" w:lineRule="auto"/>
        <w:ind w:leftChars="1350" w:left="2835"/>
        <w:rPr>
          <w:rFonts w:ascii="宋体" w:hAnsi="宋体"/>
          <w:sz w:val="24"/>
        </w:rPr>
      </w:pPr>
      <w:r w:rsidRPr="00EE76AE">
        <w:rPr>
          <w:rFonts w:ascii="宋体" w:hAnsi="宋体"/>
          <w:sz w:val="24"/>
        </w:rPr>
        <w:t>（1）在货物采购项目中，货物由中小企业制造，即货物由中小企业生产且使用该中小企业商号或者注册商标；</w:t>
      </w:r>
    </w:p>
    <w:p w:rsidR="00B021E1" w:rsidRPr="00EE76AE" w:rsidRDefault="00B021E1">
      <w:pPr>
        <w:tabs>
          <w:tab w:val="left" w:pos="1980"/>
        </w:tabs>
        <w:snapToGrid w:val="0"/>
        <w:spacing w:line="360" w:lineRule="auto"/>
        <w:ind w:leftChars="1350" w:left="2835"/>
        <w:rPr>
          <w:rFonts w:ascii="宋体" w:hAnsi="宋体"/>
          <w:sz w:val="24"/>
        </w:rPr>
      </w:pPr>
      <w:r w:rsidRPr="00EE76AE">
        <w:rPr>
          <w:rFonts w:ascii="宋体" w:hAnsi="宋体"/>
          <w:sz w:val="24"/>
        </w:rPr>
        <w:t>（2）在工程采购项目中，工程由中小企业承建，即工程施工单位为中小企业；</w:t>
      </w:r>
    </w:p>
    <w:p w:rsidR="00B021E1" w:rsidRPr="00EE76AE" w:rsidRDefault="00B021E1">
      <w:pPr>
        <w:tabs>
          <w:tab w:val="left" w:pos="1980"/>
        </w:tabs>
        <w:snapToGrid w:val="0"/>
        <w:spacing w:line="360" w:lineRule="auto"/>
        <w:ind w:leftChars="1350" w:left="2835"/>
        <w:rPr>
          <w:rFonts w:ascii="宋体" w:hAnsi="宋体"/>
          <w:sz w:val="24"/>
        </w:rPr>
      </w:pPr>
      <w:r w:rsidRPr="00EE76AE">
        <w:rPr>
          <w:rFonts w:ascii="宋体" w:hAnsi="宋体"/>
          <w:sz w:val="24"/>
        </w:rPr>
        <w:t>（3）在服务采购项目中，服务由中小企业承接，即提供服务的人员为中小企业依照《中华人民共和国劳动民法典》订立劳动合同的从业人员。</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在货物采购项目中，供应商提供的货物既有中小企业制造货物，也有大型企业制造货物的，不享受中小企业扶持政策。</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以联合体形式参加政府采购活动，联合体各方均为中小企业的，联合体视同中小企业。其中，联合体各方均为小微企业的，联合体视同小微企业。</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监狱企业定义：是指由司法部认定的为罪犯、戒毒人员提供</w:t>
      </w:r>
      <w:r w:rsidRPr="00EE76AE">
        <w:rPr>
          <w:rFonts w:ascii="宋体" w:hAnsi="宋体"/>
          <w:sz w:val="24"/>
        </w:rPr>
        <w:lastRenderedPageBreak/>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残疾人福利单位定义：享受政府采购支持政策的残疾人福利性单位应当同时满足以下条件：</w:t>
      </w:r>
    </w:p>
    <w:p w:rsidR="00B021E1" w:rsidRPr="00EE76AE" w:rsidRDefault="00B021E1">
      <w:pPr>
        <w:pStyle w:val="aff0"/>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安置的残疾人占本单位在职职工人数的比例不低于25%（含25%），并且安置的残疾人人数不少于10 人（含10 人）；</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依法与安置的每位残疾人签订了一年以上（含一年）的劳动合同或服务协议；</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为安置的每位残疾人按月足额缴纳了基本养老保险、基本医疗保险、失业保险、工伤保险和生育保险等社会保险费；</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通过银行等金融机构向安置的每位残疾人，按月支付了不低于单位所在区县适用的经省级人民政府批准的月最低工资标准的工资；</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提供本单位制造的货物、承担的工程或者服务（以下简称产品），或者提供其他残疾人福利性单位制造的货物（不包括使用非残疾人福利性单位注册商标的货物）；</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本项目是否专门面向中小企业预留采购份额见第一章《采购邀请》。</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lastRenderedPageBreak/>
        <w:t>采购标的对应的中小企业划分标准所属行业见《供应商须知资料表》。</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小微企业价格评审优惠的政策调整：见第三章《评审方法和评审标准》。</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政府采购节能产品、环境标志产品</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非政府强制采购的节能产品或环境标志产品，依据品目清单和认证证书实施政府优先采购。优先采购的具体规定见第三章《评审方法和评审标准》（如涉及）。</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支持乡村产业振兴管理</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正版软件</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依据《财政部 国家发展改革委 信息产业部关于印发无线局</w:t>
      </w:r>
      <w:r w:rsidRPr="00EE76AE">
        <w:rPr>
          <w:rFonts w:ascii="宋体" w:hAnsi="宋体"/>
          <w:sz w:val="24"/>
        </w:rPr>
        <w:lastRenderedPageBreak/>
        <w:t>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信息安全产品</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所投产品属于《关于调整信息安全产品强制性认证实施要求的公告》（2009 年第33 号）范围的，采购经国家认证的信息安全产品，</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。关于信息安全相关规定依据《关于信息安全产品实施政府采购的通知》（财库〔2010〕48 号）。</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推广使用低挥发性有机化合物（VOCs）</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 xml:space="preserve">为全面推进本市挥发性有机物（VOCs）治理，贯彻落实挥发性有机物污染治理专项行动有关要求，相关规定依据《北京市财政局北京市生态环境局关于政府采购推广使用低挥发性有机化合物（VOCs）有关事项的通知》（京财采购〔2020〕2381 </w:t>
      </w:r>
      <w:r w:rsidRPr="00EE76AE">
        <w:rPr>
          <w:rFonts w:ascii="宋体" w:hAnsi="宋体"/>
          <w:sz w:val="24"/>
        </w:rPr>
        <w:lastRenderedPageBreak/>
        <w:t>号）。本项目中涉及涂料、胶黏剂、油墨、清洗剂等挥发性有机物产品的，属于强制性标准的，供应商应执行符合本市和国家的VOCs 含量限制标准（具体标准见第四章《采购需求》），</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；属于推荐性标准的，优先采购，具体见第三章《评审方法和评审标准》。</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响应费用</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供应商应自行承担所有与准备和参加磋商有关的费用，无论磋商的结果如何，采购人或采购代理机构在任何情况下均无承担这些费用的义务和责任。</w:t>
      </w:r>
    </w:p>
    <w:p w:rsidR="00B021E1" w:rsidRPr="00EE76AE" w:rsidRDefault="00B021E1">
      <w:pPr>
        <w:tabs>
          <w:tab w:val="left" w:pos="1080"/>
        </w:tabs>
        <w:snapToGrid w:val="0"/>
        <w:spacing w:line="360" w:lineRule="auto"/>
        <w:ind w:left="1080"/>
        <w:rPr>
          <w:rFonts w:ascii="宋体" w:hAnsi="宋体"/>
          <w:sz w:val="28"/>
        </w:rPr>
      </w:pPr>
      <w:bookmarkStart w:id="161" w:name="_1.8_计量单位"/>
      <w:bookmarkEnd w:id="161"/>
    </w:p>
    <w:p w:rsidR="00B021E1" w:rsidRPr="00EE76AE" w:rsidRDefault="00B021E1">
      <w:pPr>
        <w:pStyle w:val="2"/>
        <w:spacing w:before="0" w:line="360" w:lineRule="auto"/>
        <w:rPr>
          <w:rFonts w:ascii="宋体" w:eastAsia="宋体" w:hAnsi="宋体"/>
          <w:sz w:val="28"/>
        </w:rPr>
      </w:pPr>
      <w:r w:rsidRPr="00EE76AE">
        <w:rPr>
          <w:rFonts w:ascii="宋体" w:eastAsia="宋体" w:hAnsi="宋体"/>
          <w:sz w:val="28"/>
        </w:rPr>
        <w:t>二   竞争性磋商文件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162" w:name="_Toc226337219"/>
      <w:bookmarkStart w:id="163" w:name="_Toc226309767"/>
      <w:bookmarkStart w:id="164" w:name="_Toc164608637"/>
      <w:bookmarkStart w:id="165" w:name="_Toc264969213"/>
      <w:bookmarkStart w:id="166" w:name="_Toc151193621"/>
      <w:bookmarkStart w:id="167" w:name="_Toc520356147"/>
      <w:bookmarkStart w:id="168" w:name="_Toc151193693"/>
      <w:bookmarkStart w:id="169" w:name="_Toc127151523"/>
      <w:bookmarkStart w:id="170" w:name="_Toc151190150"/>
      <w:bookmarkStart w:id="171" w:name="_Toc305158791"/>
      <w:bookmarkStart w:id="172" w:name="_Toc305158865"/>
      <w:bookmarkStart w:id="173" w:name="_Toc164351617"/>
      <w:bookmarkStart w:id="174" w:name="_Toc151193765"/>
      <w:bookmarkStart w:id="175" w:name="_Toc226965796"/>
      <w:bookmarkStart w:id="176" w:name="_Toc127151724"/>
      <w:bookmarkStart w:id="177" w:name="_Toc226965713"/>
      <w:bookmarkStart w:id="178" w:name="_Toc195842888"/>
      <w:bookmarkStart w:id="179" w:name="_Toc150774623"/>
      <w:bookmarkStart w:id="180" w:name="_Toc164229218"/>
      <w:bookmarkStart w:id="181" w:name="_Toc150480761"/>
      <w:bookmarkStart w:id="182" w:name="_Toc127161437"/>
      <w:bookmarkStart w:id="183" w:name="_Toc151193837"/>
      <w:bookmarkStart w:id="184" w:name="_Toc164229364"/>
      <w:bookmarkStart w:id="185" w:name="_Toc150774728"/>
      <w:bookmarkStart w:id="186" w:name="_Toc150509274"/>
      <w:bookmarkStart w:id="187" w:name="_Toc151193911"/>
      <w:bookmarkStart w:id="188" w:name="_Toc265228361"/>
      <w:bookmarkStart w:id="189" w:name="_Toc164608792"/>
      <w:bookmarkStart w:id="190" w:name="_Toc142311025"/>
      <w:bookmarkStart w:id="191" w:name="_Toc149720816"/>
      <w:r w:rsidRPr="00EE76AE">
        <w:rPr>
          <w:rFonts w:ascii="宋体" w:hAnsi="宋体"/>
          <w:sz w:val="24"/>
        </w:rPr>
        <w:t>竞争性磋商文件构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EE76AE">
        <w:rPr>
          <w:rFonts w:ascii="宋体" w:hAnsi="宋体"/>
          <w:sz w:val="24"/>
        </w:rPr>
        <w:t>成</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竞争性磋商文件包括以下部分：</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采购邀请</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供应商须知</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评审方法和评审标准</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采购需求</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合同草案条款</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响应文件格式</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EE76AE">
        <w:rPr>
          <w:rFonts w:ascii="宋体" w:hAnsi="宋体"/>
          <w:b/>
          <w:sz w:val="24"/>
        </w:rPr>
        <w:t>响应无效</w:t>
      </w:r>
      <w:r w:rsidRPr="00EE76AE">
        <w:rPr>
          <w:rFonts w:ascii="宋体" w:hAnsi="宋体"/>
          <w:sz w:val="24"/>
        </w:rPr>
        <w:t>。</w:t>
      </w:r>
    </w:p>
    <w:p w:rsidR="00B021E1" w:rsidRPr="00EE76AE" w:rsidRDefault="00B021E1">
      <w:pPr>
        <w:numPr>
          <w:ilvl w:val="0"/>
          <w:numId w:val="9"/>
        </w:numPr>
        <w:tabs>
          <w:tab w:val="left" w:pos="900"/>
          <w:tab w:val="left" w:pos="1080"/>
          <w:tab w:val="left" w:pos="2014"/>
        </w:tabs>
        <w:snapToGrid w:val="0"/>
        <w:spacing w:line="360" w:lineRule="auto"/>
        <w:ind w:left="357" w:hanging="357"/>
        <w:outlineLvl w:val="1"/>
        <w:rPr>
          <w:rFonts w:ascii="宋体" w:hAnsi="宋体"/>
          <w:sz w:val="24"/>
        </w:rPr>
      </w:pPr>
      <w:r w:rsidRPr="00EE76AE">
        <w:rPr>
          <w:rFonts w:ascii="宋体" w:hAnsi="宋体"/>
          <w:sz w:val="24"/>
        </w:rPr>
        <w:t>对竞争性磋商文件的澄清或修改</w:t>
      </w:r>
    </w:p>
    <w:p w:rsidR="00B021E1" w:rsidRPr="00EE76AE"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EE76AE">
        <w:rPr>
          <w:rFonts w:ascii="宋体" w:hAnsi="宋体"/>
          <w:sz w:val="24"/>
        </w:rPr>
        <w:t>采购人或采购代理机构对已发出的竞争性磋商文件进行必要澄清或者修改的，</w:t>
      </w:r>
      <w:r w:rsidRPr="00EE76AE">
        <w:rPr>
          <w:rFonts w:ascii="宋体" w:hAnsi="宋体" w:hint="eastAsia"/>
          <w:sz w:val="24"/>
        </w:rPr>
        <w:t>将</w:t>
      </w:r>
      <w:r w:rsidRPr="00EE76AE">
        <w:rPr>
          <w:rFonts w:ascii="宋体" w:hAnsi="宋体"/>
          <w:sz w:val="24"/>
        </w:rPr>
        <w:t>以书面形式通知所有获取竞争性磋商文件的潜在供应商。</w:t>
      </w:r>
      <w:r w:rsidRPr="00EE76AE">
        <w:rPr>
          <w:rFonts w:ascii="宋体" w:hAnsi="宋体" w:hint="eastAsia"/>
          <w:sz w:val="24"/>
        </w:rPr>
        <w:t>采用公告方式邀请供应商参与的，还将</w:t>
      </w:r>
      <w:r w:rsidRPr="00EE76AE">
        <w:rPr>
          <w:rFonts w:ascii="宋体" w:hAnsi="宋体"/>
          <w:sz w:val="24"/>
        </w:rPr>
        <w:t>在原公告发布媒体上发布更正公告</w:t>
      </w:r>
      <w:r w:rsidRPr="00EE76AE">
        <w:rPr>
          <w:rFonts w:ascii="宋体" w:hAnsi="宋体" w:hint="eastAsia"/>
          <w:sz w:val="24"/>
        </w:rPr>
        <w:t>。</w:t>
      </w:r>
    </w:p>
    <w:p w:rsidR="00B021E1" w:rsidRPr="00EE76AE"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EE76AE">
        <w:rPr>
          <w:rFonts w:ascii="宋体" w:hAnsi="宋体"/>
          <w:sz w:val="24"/>
        </w:rPr>
        <w:t>上述书面通知，按照获取竞争性磋商文件的潜在供应商提供的联系方式发出，因提供的信息有误导致通知延迟或无法通知的，采购人或采</w:t>
      </w:r>
      <w:r w:rsidRPr="00EE76AE">
        <w:rPr>
          <w:rFonts w:ascii="宋体" w:hAnsi="宋体"/>
          <w:sz w:val="24"/>
        </w:rPr>
        <w:lastRenderedPageBreak/>
        <w:t>购代理机构不承担责任。</w:t>
      </w:r>
    </w:p>
    <w:p w:rsidR="00B021E1" w:rsidRPr="00EE76AE"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EE76AE">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B021E1" w:rsidRPr="00EE76AE" w:rsidRDefault="00B021E1">
      <w:pPr>
        <w:tabs>
          <w:tab w:val="left" w:pos="1080"/>
          <w:tab w:val="left" w:pos="1561"/>
        </w:tabs>
        <w:snapToGrid w:val="0"/>
        <w:spacing w:line="360" w:lineRule="auto"/>
        <w:ind w:left="1080"/>
        <w:rPr>
          <w:rFonts w:ascii="宋体" w:hAnsi="宋体"/>
          <w:sz w:val="28"/>
        </w:rPr>
      </w:pPr>
      <w:bookmarkStart w:id="192" w:name="_Toc516367020"/>
      <w:bookmarkStart w:id="193" w:name="_Toc150509277"/>
      <w:bookmarkStart w:id="194" w:name="_Toc151193914"/>
      <w:bookmarkStart w:id="195" w:name="_Toc142311028"/>
      <w:bookmarkStart w:id="196" w:name="_Toc151193840"/>
      <w:bookmarkStart w:id="197" w:name="_Toc151193624"/>
      <w:bookmarkStart w:id="198" w:name="_Toc226965799"/>
      <w:bookmarkStart w:id="199" w:name="_Toc150480764"/>
      <w:bookmarkStart w:id="200" w:name="_Toc150774626"/>
      <w:bookmarkStart w:id="201" w:name="_Toc264969216"/>
      <w:bookmarkStart w:id="202" w:name="_Toc305158794"/>
      <w:bookmarkStart w:id="203" w:name="_Toc151193696"/>
      <w:bookmarkStart w:id="204" w:name="_Toc520356150"/>
      <w:bookmarkStart w:id="205" w:name="_Toc226337222"/>
      <w:bookmarkStart w:id="206" w:name="_Toc265228364"/>
      <w:bookmarkStart w:id="207" w:name="_Toc150774731"/>
      <w:bookmarkStart w:id="208" w:name="_Toc151193768"/>
      <w:bookmarkStart w:id="209" w:name="_Toc226965716"/>
      <w:bookmarkStart w:id="210" w:name="_Toc226309770"/>
      <w:bookmarkStart w:id="211" w:name="_Toc195842891"/>
      <w:bookmarkStart w:id="212" w:name="_Toc151190153"/>
      <w:bookmarkStart w:id="213" w:name="_Toc127151526"/>
      <w:bookmarkStart w:id="214" w:name="_Toc305158868"/>
    </w:p>
    <w:p w:rsidR="00B021E1" w:rsidRPr="00EE76AE" w:rsidRDefault="00B021E1">
      <w:pPr>
        <w:pStyle w:val="2"/>
        <w:spacing w:before="0" w:line="360" w:lineRule="auto"/>
        <w:rPr>
          <w:rFonts w:ascii="宋体" w:eastAsia="宋体" w:hAnsi="宋体"/>
          <w:sz w:val="28"/>
        </w:rPr>
      </w:pPr>
      <w:r w:rsidRPr="00EE76AE">
        <w:rPr>
          <w:rFonts w:ascii="宋体" w:eastAsia="宋体" w:hAnsi="宋体"/>
          <w:sz w:val="28"/>
        </w:rPr>
        <w:t>三   响应文件</w:t>
      </w:r>
      <w:bookmarkEnd w:id="192"/>
      <w:r w:rsidRPr="00EE76AE">
        <w:rPr>
          <w:rFonts w:ascii="宋体" w:eastAsia="宋体" w:hAnsi="宋体"/>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15" w:name="_Toc164229368"/>
      <w:bookmarkStart w:id="216" w:name="_Toc151193915"/>
      <w:bookmarkStart w:id="217" w:name="_Toc226309771"/>
      <w:bookmarkStart w:id="218" w:name="_Toc226337223"/>
      <w:bookmarkStart w:id="219" w:name="_Toc305158795"/>
      <w:bookmarkStart w:id="220" w:name="_Toc164608641"/>
      <w:bookmarkStart w:id="221" w:name="_Toc265228365"/>
      <w:bookmarkStart w:id="222" w:name="_Toc164608796"/>
      <w:bookmarkStart w:id="223" w:name="_Toc164351621"/>
      <w:bookmarkStart w:id="224" w:name="_Toc150774627"/>
      <w:bookmarkStart w:id="225" w:name="_Toc142311029"/>
      <w:bookmarkStart w:id="226" w:name="_Toc516367021"/>
      <w:bookmarkStart w:id="227" w:name="_Toc305158869"/>
      <w:bookmarkStart w:id="228" w:name="_Toc151193625"/>
      <w:bookmarkStart w:id="229" w:name="_Toc226965800"/>
      <w:bookmarkStart w:id="230" w:name="_Toc520356151"/>
      <w:bookmarkStart w:id="231" w:name="_Toc150509278"/>
      <w:bookmarkStart w:id="232" w:name="_Toc151190154"/>
      <w:bookmarkStart w:id="233" w:name="_Toc149720820"/>
      <w:bookmarkStart w:id="234" w:name="_Toc151193697"/>
      <w:bookmarkStart w:id="235" w:name="_Toc164229222"/>
      <w:bookmarkStart w:id="236" w:name="_Toc195842892"/>
      <w:bookmarkStart w:id="237" w:name="_Toc226965717"/>
      <w:bookmarkStart w:id="238" w:name="_Toc151193769"/>
      <w:bookmarkStart w:id="239" w:name="_Toc127161441"/>
      <w:bookmarkStart w:id="240" w:name="_Toc127151527"/>
      <w:bookmarkStart w:id="241" w:name="_Toc264969217"/>
      <w:bookmarkStart w:id="242" w:name="_Toc127151728"/>
      <w:bookmarkStart w:id="243" w:name="_Toc151193841"/>
      <w:bookmarkStart w:id="244" w:name="_Toc150480765"/>
      <w:bookmarkStart w:id="245" w:name="_Toc150774732"/>
      <w:r w:rsidRPr="00EE76AE">
        <w:rPr>
          <w:rFonts w:ascii="宋体" w:hAnsi="宋体"/>
          <w:sz w:val="24"/>
        </w:rPr>
        <w:t>响应范围、竞争性磋商文件中计量单位的使用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EE76AE">
        <w:rPr>
          <w:rFonts w:ascii="宋体" w:hAnsi="宋体"/>
          <w:sz w:val="24"/>
        </w:rPr>
        <w:t>及磋商语言</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EE76AE">
        <w:rPr>
          <w:rFonts w:ascii="宋体" w:hAnsi="宋体"/>
          <w:b/>
          <w:sz w:val="24"/>
        </w:rPr>
        <w:t>响应无效</w:t>
      </w:r>
      <w:r w:rsidRPr="00EE76AE">
        <w:rPr>
          <w:rFonts w:ascii="宋体" w:hAnsi="宋体"/>
          <w:sz w:val="24"/>
        </w:rPr>
        <w:t>。</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除竞争性磋商文件有特殊要求外，本项目磋商所使用的计量单位，应采用中华人民共和国法定计量单位。</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46" w:name="_Ref467306195"/>
      <w:bookmarkStart w:id="247" w:name="_Ref467306676"/>
      <w:bookmarkStart w:id="248" w:name="_Toc516367022"/>
      <w:bookmarkStart w:id="249" w:name="_Toc151193842"/>
      <w:bookmarkStart w:id="250" w:name="_Toc142311030"/>
      <w:bookmarkStart w:id="251" w:name="_Toc151193698"/>
      <w:bookmarkStart w:id="252" w:name="_Toc150480766"/>
      <w:bookmarkStart w:id="253" w:name="_Toc164351622"/>
      <w:bookmarkStart w:id="254" w:name="_Toc127151528"/>
      <w:bookmarkStart w:id="255" w:name="_Toc127151729"/>
      <w:bookmarkStart w:id="256" w:name="_Toc151193626"/>
      <w:bookmarkStart w:id="257" w:name="_Toc164229369"/>
      <w:bookmarkStart w:id="258" w:name="_Toc164229223"/>
      <w:bookmarkStart w:id="259" w:name="_Toc151193916"/>
      <w:bookmarkStart w:id="260" w:name="_Toc520356152"/>
      <w:bookmarkStart w:id="261" w:name="_Toc150774733"/>
      <w:bookmarkStart w:id="262" w:name="_Toc195842893"/>
      <w:bookmarkStart w:id="263" w:name="_Toc226337224"/>
      <w:bookmarkStart w:id="264" w:name="_Toc164608797"/>
      <w:bookmarkStart w:id="265" w:name="_Toc150509279"/>
      <w:bookmarkStart w:id="266" w:name="_Toc226965718"/>
      <w:bookmarkStart w:id="267" w:name="_Toc164608642"/>
      <w:bookmarkStart w:id="268" w:name="_Toc150774628"/>
      <w:bookmarkStart w:id="269" w:name="_Toc226965801"/>
      <w:bookmarkStart w:id="270" w:name="_Toc127161442"/>
      <w:bookmarkStart w:id="271" w:name="_Toc151190155"/>
      <w:bookmarkStart w:id="272" w:name="_Toc226309772"/>
      <w:bookmarkStart w:id="273" w:name="_Toc305158870"/>
      <w:bookmarkStart w:id="274" w:name="_Toc149720821"/>
      <w:bookmarkStart w:id="275" w:name="_Toc264969218"/>
      <w:bookmarkStart w:id="276" w:name="_Toc151193770"/>
      <w:bookmarkStart w:id="277" w:name="_Toc305158796"/>
      <w:bookmarkStart w:id="278" w:name="_Toc265228366"/>
      <w:r w:rsidRPr="00EE76AE">
        <w:rPr>
          <w:rFonts w:ascii="宋体" w:hAnsi="宋体"/>
          <w:sz w:val="24"/>
        </w:rPr>
        <w:t>响应文件</w:t>
      </w:r>
      <w:bookmarkEnd w:id="246"/>
      <w:bookmarkEnd w:id="247"/>
      <w:bookmarkEnd w:id="248"/>
      <w:r w:rsidRPr="00EE76AE">
        <w:rPr>
          <w:rFonts w:ascii="宋体" w:hAnsi="宋体"/>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279" w:name="_Ref467052588"/>
      <w:r w:rsidRPr="00EE76AE">
        <w:rPr>
          <w:rFonts w:ascii="宋体" w:hAnsi="宋体"/>
          <w:sz w:val="24"/>
        </w:rPr>
        <w:t>供应商应当按照竞争性磋商文件的要求编制响应文件，</w:t>
      </w:r>
      <w:r w:rsidRPr="00EE76AE">
        <w:rPr>
          <w:rFonts w:ascii="宋体" w:hAnsi="宋体"/>
          <w:kern w:val="0"/>
          <w:sz w:val="24"/>
        </w:rPr>
        <w:t>并对其提交的响应文件的真实性、合法性承担法律责任</w:t>
      </w:r>
      <w:r w:rsidRPr="00EE76AE">
        <w:rPr>
          <w:rFonts w:ascii="宋体" w:hAnsi="宋体"/>
          <w:sz w:val="24"/>
        </w:rPr>
        <w:t>。响应文件的部分格式要求，见第六章《响应文件格式》。</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kern w:val="0"/>
          <w:sz w:val="24"/>
        </w:rPr>
        <w:t>对于竞争性磋商文件中标记了“实质性格式”文件的，</w:t>
      </w:r>
      <w:r w:rsidRPr="00EE76AE">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EE76AE">
        <w:rPr>
          <w:rFonts w:ascii="宋体" w:hAnsi="宋体"/>
          <w:b/>
          <w:kern w:val="0"/>
          <w:sz w:val="24"/>
        </w:rPr>
        <w:t>否则响应无效</w:t>
      </w:r>
      <w:r w:rsidRPr="00EE76AE">
        <w:rPr>
          <w:rFonts w:ascii="宋体" w:hAnsi="宋体"/>
          <w:kern w:val="0"/>
          <w:sz w:val="24"/>
        </w:rPr>
        <w:t>。未标记“实质性格式”的文件和竞争性磋商文件未提供格式的内容，可由供应商自行编写。</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lastRenderedPageBreak/>
        <w:t>第三章《评审方法和评审标准》中涉及的证明文件。</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供应商认为应附的其他材料。</w:t>
      </w:r>
      <w:bookmarkEnd w:id="279"/>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80" w:name="_Toc151193772"/>
      <w:bookmarkStart w:id="281" w:name="_Toc195842895"/>
      <w:bookmarkStart w:id="282" w:name="_Toc127161444"/>
      <w:bookmarkStart w:id="283" w:name="_Toc127151731"/>
      <w:bookmarkStart w:id="284" w:name="_Toc150480768"/>
      <w:bookmarkStart w:id="285" w:name="_Toc150509281"/>
      <w:bookmarkStart w:id="286" w:name="_Toc164229371"/>
      <w:bookmarkStart w:id="287" w:name="_Toc164229225"/>
      <w:bookmarkStart w:id="288" w:name="_Toc164351624"/>
      <w:bookmarkStart w:id="289" w:name="_Toc164608644"/>
      <w:bookmarkStart w:id="290" w:name="_Toc142311032"/>
      <w:bookmarkStart w:id="291" w:name="_Toc127151530"/>
      <w:bookmarkStart w:id="292" w:name="_Toc150774735"/>
      <w:bookmarkStart w:id="293" w:name="_Toc151193844"/>
      <w:bookmarkStart w:id="294" w:name="_Toc151190157"/>
      <w:bookmarkStart w:id="295" w:name="_Toc151193628"/>
      <w:bookmarkStart w:id="296" w:name="_Toc151193700"/>
      <w:bookmarkStart w:id="297" w:name="_Toc149720823"/>
      <w:bookmarkStart w:id="298" w:name="_Toc150774630"/>
      <w:bookmarkStart w:id="299" w:name="_Toc151193918"/>
      <w:bookmarkStart w:id="300" w:name="_Toc520356155"/>
      <w:bookmarkStart w:id="301" w:name="_Toc164608799"/>
      <w:r w:rsidRPr="00EE76AE">
        <w:rPr>
          <w:rFonts w:ascii="宋体" w:hAnsi="宋体"/>
          <w:sz w:val="24"/>
        </w:rPr>
        <w:t>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所有响应均以人民币报价。</w:t>
      </w:r>
    </w:p>
    <w:p w:rsidR="00B021E1" w:rsidRPr="00EE76AE" w:rsidRDefault="00B021E1">
      <w:pPr>
        <w:numPr>
          <w:ilvl w:val="1"/>
          <w:numId w:val="9"/>
        </w:numPr>
        <w:tabs>
          <w:tab w:val="left" w:pos="1080"/>
          <w:tab w:val="left" w:pos="1589"/>
        </w:tabs>
        <w:snapToGrid w:val="0"/>
        <w:spacing w:line="360" w:lineRule="auto"/>
        <w:rPr>
          <w:rFonts w:ascii="宋体" w:hAnsi="宋体"/>
          <w:sz w:val="24"/>
        </w:rPr>
      </w:pPr>
      <w:r w:rsidRPr="00EE76AE">
        <w:rPr>
          <w:rFonts w:ascii="宋体" w:hAnsi="宋体"/>
          <w:sz w:val="24"/>
        </w:rPr>
        <w:t>供应商的报价应包括为完成本项目所发生的一切费用和税费，采购人将不再支付报价以外的任何费用。</w:t>
      </w:r>
      <w:r w:rsidRPr="00EE76AE">
        <w:rPr>
          <w:rFonts w:ascii="宋体" w:hAnsi="宋体" w:hint="eastAsia"/>
          <w:sz w:val="24"/>
        </w:rPr>
        <w:t>供应商的报价应包括但不限于下列内容，《供应商须知资料表》中有特殊规定的，从其规定。</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按照竞争性磋商文件要求完成本项</w:t>
      </w:r>
      <w:r w:rsidRPr="00EE76AE">
        <w:rPr>
          <w:rFonts w:ascii="宋体" w:hAnsi="宋体" w:hint="eastAsia"/>
          <w:sz w:val="24"/>
        </w:rPr>
        <w:t>目的全部相关工程或服务费用。</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采购人不得向供应商索要或者接受其给予的赠品、回扣或者与采购无关的其他商品、服务。</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供应商不能提供任何有选择性或可调整的最后报价（</w:t>
      </w:r>
      <w:r w:rsidRPr="00EE76AE">
        <w:rPr>
          <w:rFonts w:ascii="宋体" w:hAnsi="宋体"/>
          <w:kern w:val="0"/>
          <w:sz w:val="24"/>
        </w:rPr>
        <w:t>竞争性磋商文件</w:t>
      </w:r>
      <w:r w:rsidRPr="00EE76AE">
        <w:rPr>
          <w:rFonts w:ascii="宋体" w:hAnsi="宋体"/>
          <w:sz w:val="24"/>
        </w:rPr>
        <w:t>另有规定的除外），否则其</w:t>
      </w:r>
      <w:r w:rsidRPr="00EE76AE">
        <w:rPr>
          <w:rFonts w:ascii="宋体" w:hAnsi="宋体"/>
          <w:b/>
          <w:sz w:val="24"/>
        </w:rPr>
        <w:t>响应无效</w:t>
      </w:r>
      <w:r w:rsidRPr="00EE76AE">
        <w:rPr>
          <w:rFonts w:ascii="宋体" w:hAnsi="宋体"/>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b/>
          <w:sz w:val="24"/>
        </w:rPr>
      </w:pPr>
      <w:r w:rsidRPr="00EE76AE">
        <w:rPr>
          <w:rFonts w:ascii="宋体" w:hAnsi="宋体"/>
          <w:sz w:val="24"/>
        </w:rPr>
        <w:t>磋商保证金</w:t>
      </w:r>
      <w:r w:rsidRPr="00EE76AE">
        <w:rPr>
          <w:rFonts w:ascii="宋体" w:hAnsi="宋体" w:hint="eastAsia"/>
          <w:b/>
          <w:sz w:val="24"/>
        </w:rPr>
        <w:t>（不适用）</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302" w:name="_Ref467306302"/>
      <w:r w:rsidRPr="00EE76AE">
        <w:rPr>
          <w:rFonts w:ascii="宋体" w:hAnsi="宋体"/>
          <w:sz w:val="24"/>
        </w:rPr>
        <w:t>供应商应按《供应商须知资料表》中规定的金额及要求交纳磋商保证金</w:t>
      </w:r>
      <w:bookmarkEnd w:id="302"/>
      <w:r w:rsidRPr="00EE76AE">
        <w:rPr>
          <w:rFonts w:ascii="宋体" w:hAnsi="宋体"/>
          <w:sz w:val="24"/>
        </w:rPr>
        <w:t>，并作为其响应文件的一部分。</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交纳磋商保证金可采用的形式：政府采购法律法规接受的支票、汇票、本票、网上银行支付或者金融机构、担保机构出具的保函等非现金形式。</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磋商保证金到账（保函提交）截止时间同首次响应文件提交截止时间。</w:t>
      </w:r>
      <w:r w:rsidRPr="00EE76AE">
        <w:rPr>
          <w:rFonts w:ascii="宋体" w:hAnsi="宋体"/>
          <w:sz w:val="24"/>
        </w:rPr>
        <w:lastRenderedPageBreak/>
        <w:t>以支票、汇票、本票、网上银行支付等形式提交磋商保证金的，应在首次响应文件提交截止时间前</w:t>
      </w:r>
      <w:r w:rsidRPr="00EE76AE">
        <w:rPr>
          <w:rFonts w:ascii="宋体" w:hAnsi="宋体" w:hint="eastAsia"/>
          <w:sz w:val="24"/>
        </w:rPr>
        <w:t>到账</w:t>
      </w:r>
      <w:r w:rsidRPr="00EE76AE">
        <w:rPr>
          <w:rFonts w:ascii="宋体" w:hAnsi="宋体"/>
          <w:sz w:val="24"/>
        </w:rPr>
        <w:t>；</w:t>
      </w:r>
      <w:r w:rsidRPr="00EE76AE">
        <w:rPr>
          <w:rFonts w:ascii="宋体" w:hAnsi="宋体" w:hint="eastAsia"/>
          <w:sz w:val="24"/>
        </w:rPr>
        <w:t>以</w:t>
      </w:r>
      <w:r w:rsidRPr="00EE76AE">
        <w:rPr>
          <w:rFonts w:ascii="宋体" w:hAnsi="宋体"/>
          <w:sz w:val="24"/>
        </w:rPr>
        <w:t>金融机构、担保机构出具的保函等形式提交</w:t>
      </w:r>
      <w:r w:rsidRPr="00EE76AE">
        <w:rPr>
          <w:rFonts w:ascii="宋体" w:hAnsi="宋体" w:hint="eastAsia"/>
          <w:sz w:val="24"/>
        </w:rPr>
        <w:t>磋商</w:t>
      </w:r>
      <w:r w:rsidRPr="00EE76AE">
        <w:rPr>
          <w:rFonts w:ascii="宋体" w:hAnsi="宋体"/>
          <w:sz w:val="24"/>
        </w:rPr>
        <w:t>保证金的，应在首次响应文件</w:t>
      </w:r>
      <w:r w:rsidRPr="00EE76AE">
        <w:rPr>
          <w:rFonts w:ascii="宋体" w:hAnsi="宋体" w:hint="eastAsia"/>
          <w:sz w:val="24"/>
        </w:rPr>
        <w:t>提交</w:t>
      </w:r>
      <w:r w:rsidRPr="00EE76AE">
        <w:rPr>
          <w:rFonts w:ascii="宋体" w:hAnsi="宋体"/>
          <w:sz w:val="24"/>
        </w:rPr>
        <w:t>截止时间前将原件提交至采购代理机构；由于</w:t>
      </w:r>
      <w:r w:rsidRPr="00EE76AE">
        <w:rPr>
          <w:rFonts w:ascii="宋体" w:hAnsi="宋体" w:hint="eastAsia"/>
          <w:sz w:val="24"/>
        </w:rPr>
        <w:t>到账时间</w:t>
      </w:r>
      <w:r w:rsidRPr="00EE76AE">
        <w:rPr>
          <w:rFonts w:ascii="宋体" w:hAnsi="宋体"/>
          <w:sz w:val="24"/>
        </w:rPr>
        <w:t>晚于首次响应文件提交截止时间的，或者票据错误、印鉴不清等原因导致不能到账的，其</w:t>
      </w:r>
      <w:r w:rsidRPr="00EE76AE">
        <w:rPr>
          <w:rFonts w:ascii="宋体" w:hAnsi="宋体"/>
          <w:b/>
          <w:sz w:val="24"/>
        </w:rPr>
        <w:t>响应无效</w:t>
      </w:r>
      <w:r w:rsidRPr="00EE76AE">
        <w:rPr>
          <w:rFonts w:ascii="宋体" w:hAnsi="宋体"/>
          <w:sz w:val="24"/>
        </w:rPr>
        <w:t>。</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磋商保证金（保函）有效期同响应有效期。</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供应商为联合体的，可以由联合体中的一方或者多方共同交纳磋商保证金，其交纳的保证金对联合体各方均具有约束力。</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EE76AE">
        <w:rPr>
          <w:rFonts w:ascii="宋体" w:hAnsi="宋体" w:hint="eastAsia"/>
          <w:snapToGrid w:val="0"/>
          <w:kern w:val="0"/>
          <w:sz w:val="24"/>
        </w:rPr>
        <w:t>；</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成交供应商的磋商保证金，在采购合同签订后5个工作日内退还成交供应商；</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未成交供应商的磋商保证金，在成交通知书发出后5个工作日内退还</w:t>
      </w:r>
      <w:r w:rsidRPr="00EE76AE">
        <w:rPr>
          <w:rFonts w:ascii="宋体" w:hAnsi="宋体" w:hint="eastAsia"/>
          <w:sz w:val="24"/>
        </w:rPr>
        <w:t>。</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有下列情形之一的，采购人或采购代理机构不予退还磋商保证金：</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供应商在提交响应文件截止时间后撤回响应文件的；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供应商在响应文件中提供虚假材料的；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除因不可抗力或磋商文件认可的情形以外，成交供应商不与采购人签订合同的；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供应商与采购人、其他供应商或者采购代理机构恶意串通的；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《供应商须知资料表》规定的其他情形。</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响应有效期</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响应文件应在本竞争性磋商文件《供应商须知资料表》中规定的响应有效期内保持有效，响应有效期少于竞争性磋商文件规定期限的，其</w:t>
      </w:r>
      <w:r w:rsidRPr="00EE76AE">
        <w:rPr>
          <w:rFonts w:ascii="宋体" w:hAnsi="宋体"/>
          <w:b/>
          <w:sz w:val="24"/>
        </w:rPr>
        <w:t>响应无效</w:t>
      </w:r>
      <w:r w:rsidRPr="00EE76AE">
        <w:rPr>
          <w:rFonts w:ascii="宋体" w:hAnsi="宋体"/>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03" w:name="_Toc164608802"/>
      <w:bookmarkStart w:id="304" w:name="_Toc164229374"/>
      <w:bookmarkStart w:id="305" w:name="_Toc151193847"/>
      <w:bookmarkStart w:id="306" w:name="_Toc305158801"/>
      <w:bookmarkStart w:id="307" w:name="_Toc226337229"/>
      <w:bookmarkStart w:id="308" w:name="_Toc151193775"/>
      <w:bookmarkStart w:id="309" w:name="_Toc151193631"/>
      <w:bookmarkStart w:id="310" w:name="_Toc150774633"/>
      <w:bookmarkStart w:id="311" w:name="_Toc264969223"/>
      <w:bookmarkStart w:id="312" w:name="_Toc265228371"/>
      <w:bookmarkStart w:id="313" w:name="_Toc226965806"/>
      <w:bookmarkStart w:id="314" w:name="_Toc164229228"/>
      <w:bookmarkStart w:id="315" w:name="_Toc164608647"/>
      <w:bookmarkStart w:id="316" w:name="_Toc520356158"/>
      <w:bookmarkStart w:id="317" w:name="_Toc150774738"/>
      <w:bookmarkStart w:id="318" w:name="_Toc151193703"/>
      <w:bookmarkStart w:id="319" w:name="_Toc150509284"/>
      <w:bookmarkStart w:id="320" w:name="_Toc149720826"/>
      <w:bookmarkStart w:id="321" w:name="_Toc151193921"/>
      <w:bookmarkStart w:id="322" w:name="_Toc142311035"/>
      <w:bookmarkStart w:id="323" w:name="_Toc150480771"/>
      <w:bookmarkStart w:id="324" w:name="_Toc305158875"/>
      <w:bookmarkStart w:id="325" w:name="_Toc127151734"/>
      <w:bookmarkStart w:id="326" w:name="_Toc226965723"/>
      <w:bookmarkStart w:id="327" w:name="_Toc164351627"/>
      <w:bookmarkStart w:id="328" w:name="_Toc127161447"/>
      <w:bookmarkStart w:id="329" w:name="_Toc151190160"/>
      <w:bookmarkStart w:id="330" w:name="_Toc127151533"/>
      <w:bookmarkStart w:id="331" w:name="_Toc226309777"/>
      <w:bookmarkStart w:id="332" w:name="_Toc195842898"/>
      <w:r w:rsidRPr="00EE76AE">
        <w:rPr>
          <w:rFonts w:ascii="宋体" w:hAnsi="宋体"/>
          <w:sz w:val="24"/>
        </w:rPr>
        <w:lastRenderedPageBreak/>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EE76AE">
        <w:rPr>
          <w:rFonts w:ascii="宋体" w:hAnsi="宋体"/>
          <w:sz w:val="24"/>
        </w:rPr>
        <w:t>、盖章</w:t>
      </w:r>
    </w:p>
    <w:p w:rsidR="00B021E1" w:rsidRPr="00EE76AE" w:rsidRDefault="00B021E1">
      <w:pPr>
        <w:pStyle w:val="ab"/>
        <w:snapToGrid w:val="0"/>
        <w:spacing w:before="0" w:line="360" w:lineRule="auto"/>
        <w:ind w:right="125" w:firstLineChars="200" w:firstLine="480"/>
        <w:rPr>
          <w:rFonts w:cs="宋体"/>
        </w:rPr>
      </w:pPr>
      <w:bookmarkStart w:id="333" w:name="_Toc305158802"/>
      <w:bookmarkStart w:id="334" w:name="_Toc305158876"/>
      <w:bookmarkStart w:id="335" w:name="_Toc151193848"/>
      <w:bookmarkStart w:id="336" w:name="_Toc150480772"/>
      <w:bookmarkStart w:id="337" w:name="_Toc226965807"/>
      <w:bookmarkStart w:id="338" w:name="_Toc142311036"/>
      <w:bookmarkStart w:id="339" w:name="_Toc226337230"/>
      <w:bookmarkStart w:id="340" w:name="_Toc150774634"/>
      <w:bookmarkStart w:id="341" w:name="_Toc151193632"/>
      <w:bookmarkStart w:id="342" w:name="_Toc264969224"/>
      <w:bookmarkStart w:id="343" w:name="_Toc150509285"/>
      <w:bookmarkStart w:id="344" w:name="_Toc151193704"/>
      <w:bookmarkStart w:id="345" w:name="_Toc127151534"/>
      <w:bookmarkStart w:id="346" w:name="_Toc151190161"/>
      <w:bookmarkStart w:id="347" w:name="_Toc151193922"/>
      <w:bookmarkStart w:id="348" w:name="_Toc195842899"/>
      <w:bookmarkStart w:id="349" w:name="_Toc151193776"/>
      <w:bookmarkStart w:id="350" w:name="_Toc265228372"/>
      <w:bookmarkStart w:id="351" w:name="_Toc150774739"/>
      <w:bookmarkStart w:id="352" w:name="_Toc226309778"/>
      <w:bookmarkStart w:id="353" w:name="_Toc520356159"/>
      <w:bookmarkStart w:id="354" w:name="_Toc226965724"/>
      <w:r w:rsidRPr="00EE76AE">
        <w:rPr>
          <w:rFonts w:cs="宋体"/>
        </w:rPr>
        <w:t>13.1供应商应准备“供应商须知资料表”中规定数量的正本和副本，每份响应文件须清楚地标明“正本”或“副本”。若正本和副本不符，以正本为准。</w:t>
      </w:r>
    </w:p>
    <w:p w:rsidR="00B021E1" w:rsidRPr="00EE76AE" w:rsidRDefault="00B021E1">
      <w:pPr>
        <w:pStyle w:val="ab"/>
        <w:snapToGrid w:val="0"/>
        <w:spacing w:before="0" w:line="360" w:lineRule="auto"/>
        <w:ind w:right="125" w:firstLineChars="200" w:firstLine="480"/>
        <w:rPr>
          <w:rFonts w:cs="宋体"/>
        </w:rPr>
      </w:pPr>
      <w:r w:rsidRPr="00EE76AE">
        <w:rPr>
          <w:rFonts w:cs="宋体"/>
        </w:rPr>
        <w:t>13.2 响应文件的正本需打印或用不褪色墨水书写，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B021E1" w:rsidRPr="00EE76AE" w:rsidRDefault="00B021E1">
      <w:pPr>
        <w:pStyle w:val="ab"/>
        <w:snapToGrid w:val="0"/>
        <w:spacing w:before="0" w:line="360" w:lineRule="auto"/>
        <w:ind w:right="125" w:firstLineChars="200" w:firstLine="480"/>
        <w:rPr>
          <w:rFonts w:cs="宋体"/>
        </w:rPr>
      </w:pPr>
      <w:r w:rsidRPr="00EE76AE">
        <w:rPr>
          <w:rFonts w:cs="宋体"/>
        </w:rPr>
        <w:t>13.3任何行间插字、涂改和增删，必须由响应文件签字人签字或供应商加盖公章后才有效。</w:t>
      </w:r>
    </w:p>
    <w:p w:rsidR="00B021E1" w:rsidRPr="00EE76AE" w:rsidRDefault="00B021E1">
      <w:pPr>
        <w:pStyle w:val="ab"/>
        <w:snapToGrid w:val="0"/>
        <w:spacing w:before="0" w:line="360" w:lineRule="auto"/>
        <w:ind w:right="125" w:firstLineChars="200" w:firstLine="480"/>
        <w:rPr>
          <w:rFonts w:cs="宋体"/>
        </w:rPr>
      </w:pPr>
      <w:r w:rsidRPr="00EE76AE">
        <w:rPr>
          <w:rFonts w:cs="宋体"/>
        </w:rPr>
        <w:t>13.4响应文件因字迹潦草或表达不清所引起的后果由供应商负责。</w:t>
      </w:r>
    </w:p>
    <w:p w:rsidR="00B021E1" w:rsidRPr="00EE76AE" w:rsidRDefault="00B021E1">
      <w:pPr>
        <w:pStyle w:val="ab"/>
        <w:snapToGrid w:val="0"/>
        <w:spacing w:before="0" w:line="360" w:lineRule="auto"/>
        <w:ind w:right="125" w:firstLineChars="200" w:firstLine="480"/>
        <w:rPr>
          <w:rFonts w:cs="宋体"/>
        </w:rPr>
      </w:pPr>
      <w:r w:rsidRPr="00EE76AE">
        <w:rPr>
          <w:rFonts w:cs="宋体"/>
        </w:rPr>
        <w:t>13.5 响应文件的封面应标注：“响应文件”、项目名称、采购项目编号、供应商名称并加盖供应商公章、正本或副本。</w:t>
      </w:r>
    </w:p>
    <w:p w:rsidR="00B021E1" w:rsidRPr="00EE76AE" w:rsidRDefault="00B021E1">
      <w:pPr>
        <w:tabs>
          <w:tab w:val="left" w:pos="900"/>
          <w:tab w:val="left" w:pos="1080"/>
        </w:tabs>
        <w:snapToGrid w:val="0"/>
        <w:spacing w:line="360" w:lineRule="auto"/>
        <w:ind w:left="357"/>
        <w:rPr>
          <w:rFonts w:ascii="宋体" w:hAnsi="宋体"/>
        </w:rPr>
      </w:pPr>
    </w:p>
    <w:p w:rsidR="00B021E1" w:rsidRPr="00EE76AE" w:rsidRDefault="00B021E1">
      <w:pPr>
        <w:pStyle w:val="2"/>
        <w:spacing w:before="0" w:line="360" w:lineRule="auto"/>
        <w:rPr>
          <w:rFonts w:ascii="宋体" w:eastAsia="宋体" w:hAnsi="宋体"/>
          <w:sz w:val="28"/>
        </w:rPr>
      </w:pPr>
      <w:r w:rsidRPr="00EE76AE">
        <w:rPr>
          <w:rFonts w:ascii="宋体" w:eastAsia="宋体" w:hAnsi="宋体"/>
          <w:sz w:val="28"/>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55" w:name="_Toc164608649"/>
      <w:bookmarkStart w:id="356" w:name="_Toc150774635"/>
      <w:bookmarkStart w:id="357" w:name="_Toc226309779"/>
      <w:bookmarkStart w:id="358" w:name="_Toc305158877"/>
      <w:bookmarkStart w:id="359" w:name="_Toc164229230"/>
      <w:bookmarkStart w:id="360" w:name="_Toc151193923"/>
      <w:bookmarkStart w:id="361" w:name="_Toc226965725"/>
      <w:bookmarkStart w:id="362" w:name="_Toc226337231"/>
      <w:bookmarkStart w:id="363" w:name="_Toc164608804"/>
      <w:bookmarkStart w:id="364" w:name="_Toc264969225"/>
      <w:bookmarkStart w:id="365" w:name="_Toc226965808"/>
      <w:bookmarkStart w:id="366" w:name="_Toc127161449"/>
      <w:bookmarkStart w:id="367" w:name="_Toc149720828"/>
      <w:bookmarkStart w:id="368" w:name="_Toc151193705"/>
      <w:bookmarkStart w:id="369" w:name="_Toc151193849"/>
      <w:bookmarkStart w:id="370" w:name="_Toc151193777"/>
      <w:bookmarkStart w:id="371" w:name="_Toc142311037"/>
      <w:bookmarkStart w:id="372" w:name="_Toc150774740"/>
      <w:bookmarkStart w:id="373" w:name="_Toc520356160"/>
      <w:bookmarkStart w:id="374" w:name="_Toc150480773"/>
      <w:bookmarkStart w:id="375" w:name="_Toc164351629"/>
      <w:bookmarkStart w:id="376" w:name="_Toc151193633"/>
      <w:bookmarkStart w:id="377" w:name="_Toc150509286"/>
      <w:bookmarkStart w:id="378" w:name="_Toc195842900"/>
      <w:bookmarkStart w:id="379" w:name="_Toc305158803"/>
      <w:bookmarkStart w:id="380" w:name="_Toc127151736"/>
      <w:bookmarkStart w:id="381" w:name="_Toc265228373"/>
      <w:bookmarkStart w:id="382" w:name="_Toc151190162"/>
      <w:bookmarkStart w:id="383" w:name="_Toc127151535"/>
      <w:bookmarkStart w:id="384" w:name="_Toc164229376"/>
      <w:r w:rsidRPr="00EE76AE">
        <w:rPr>
          <w:rFonts w:ascii="宋体" w:hAnsi="宋体"/>
          <w:sz w:val="24"/>
        </w:rPr>
        <w:t>响应文件的</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sidRPr="00EE76AE">
        <w:rPr>
          <w:rFonts w:ascii="宋体" w:hAnsi="宋体"/>
          <w:sz w:val="24"/>
        </w:rPr>
        <w:t>提交</w:t>
      </w:r>
    </w:p>
    <w:p w:rsidR="007C2ED1" w:rsidRPr="00EE76AE" w:rsidRDefault="007C2ED1" w:rsidP="007C2ED1">
      <w:pPr>
        <w:pStyle w:val="ab"/>
        <w:snapToGrid w:val="0"/>
        <w:spacing w:line="360" w:lineRule="auto"/>
        <w:ind w:right="125" w:firstLineChars="200" w:firstLine="480"/>
        <w:rPr>
          <w:rFonts w:cs="宋体"/>
        </w:rPr>
      </w:pPr>
      <w:r w:rsidRPr="00EE76AE">
        <w:rPr>
          <w:rFonts w:cs="宋体" w:hint="eastAsia"/>
        </w:rPr>
        <w:t>14.1供应商应将响应文件进行左侧胶装装订，正本和所有的副本密封装在一个或多个信封中。若分别密封的，应信封正面标明“正本”“副本”字样。</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2</w:t>
      </w:r>
      <w:r w:rsidRPr="00EE76AE">
        <w:rPr>
          <w:rFonts w:cs="宋体" w:hint="eastAsia"/>
        </w:rPr>
        <w:t>所有信封上均应：</w:t>
      </w:r>
    </w:p>
    <w:p w:rsidR="007C2ED1" w:rsidRPr="00EE76AE" w:rsidRDefault="007C2ED1" w:rsidP="007C2ED1">
      <w:pPr>
        <w:pStyle w:val="ab"/>
        <w:snapToGrid w:val="0"/>
        <w:spacing w:before="0" w:line="360" w:lineRule="auto"/>
        <w:ind w:left="900" w:right="125"/>
        <w:rPr>
          <w:rFonts w:cs="宋体"/>
        </w:rPr>
      </w:pPr>
      <w:r w:rsidRPr="00EE76AE">
        <w:rPr>
          <w:rFonts w:cs="宋体" w:hint="eastAsia"/>
        </w:rPr>
        <w:t>1）清楚标明提交至采购文件中所要求的地址。</w:t>
      </w:r>
    </w:p>
    <w:p w:rsidR="007C2ED1" w:rsidRPr="00EE76AE" w:rsidRDefault="007C2ED1" w:rsidP="007C2ED1">
      <w:pPr>
        <w:pStyle w:val="ab"/>
        <w:snapToGrid w:val="0"/>
        <w:spacing w:before="0" w:line="360" w:lineRule="auto"/>
        <w:ind w:left="900" w:right="125"/>
        <w:rPr>
          <w:rFonts w:cs="宋体"/>
        </w:rPr>
      </w:pPr>
      <w:r w:rsidRPr="00EE76AE">
        <w:rPr>
          <w:rFonts w:cs="宋体" w:hint="eastAsia"/>
        </w:rPr>
        <w:t>2）注明项目名称、项目编号和“在 年 月 日 时之 前不得启封”的字样（填入规定的响应文件提交截止时间及磋商时间）。</w:t>
      </w:r>
    </w:p>
    <w:p w:rsidR="007C2ED1" w:rsidRPr="00EE76AE" w:rsidRDefault="007C2ED1" w:rsidP="007C2ED1">
      <w:pPr>
        <w:pStyle w:val="ab"/>
        <w:snapToGrid w:val="0"/>
        <w:spacing w:before="0" w:line="360" w:lineRule="auto"/>
        <w:ind w:left="900" w:right="125"/>
        <w:rPr>
          <w:rFonts w:cs="宋体"/>
        </w:rPr>
      </w:pPr>
      <w:r w:rsidRPr="00EE76AE">
        <w:rPr>
          <w:rFonts w:cs="宋体" w:hint="eastAsia"/>
        </w:rPr>
        <w:t>3）在信封的封装处加盖供应商公章。</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3</w:t>
      </w:r>
      <w:r w:rsidRPr="00EE76AE">
        <w:rPr>
          <w:rFonts w:cs="宋体" w:hint="eastAsia"/>
        </w:rPr>
        <w:t>所有信封上还应写明供应商名称和地址，以便若其响应文件被宣布为“迟到”时，能原封退回。</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4</w:t>
      </w:r>
      <w:r w:rsidRPr="00EE76AE">
        <w:rPr>
          <w:rFonts w:cs="宋体" w:hint="eastAsia"/>
        </w:rPr>
        <w:t>如果供应商未按上述要求密封及加写标记，采购单位将拒绝接收响应文件。</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.5供应商应按磋商邀请规定的截止日期、时间和地点，将响应文件提交采购单位。</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.6采购单位有权按本须知的规定，通过修改采购文件延长提交响应文件</w:t>
      </w:r>
      <w:r w:rsidRPr="00EE76AE">
        <w:rPr>
          <w:rFonts w:cs="宋体"/>
        </w:rPr>
        <w:lastRenderedPageBreak/>
        <w:t>截止期。在此情况下，采购单位和供应商受提交响应文件截止期制约的所有权利和义务均应延长至新的截止期。</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.7 采购单位将拒绝并原封退回在本须知规定的提交响应文件截止期后收到的任何响应文件。</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85" w:name="_Toc151193634"/>
      <w:bookmarkStart w:id="386" w:name="_Toc520356161"/>
      <w:bookmarkStart w:id="387" w:name="_Toc265228374"/>
      <w:bookmarkStart w:id="388" w:name="_Toc264969226"/>
      <w:bookmarkStart w:id="389" w:name="_Toc151193778"/>
      <w:bookmarkStart w:id="390" w:name="_Toc164608650"/>
      <w:bookmarkStart w:id="391" w:name="_Toc226965809"/>
      <w:bookmarkStart w:id="392" w:name="_Toc226309780"/>
      <w:bookmarkStart w:id="393" w:name="_Toc151193850"/>
      <w:bookmarkStart w:id="394" w:name="_Toc151190163"/>
      <w:bookmarkStart w:id="395" w:name="_Toc127151536"/>
      <w:bookmarkStart w:id="396" w:name="_Toc164608805"/>
      <w:bookmarkStart w:id="397" w:name="_Toc151193924"/>
      <w:bookmarkStart w:id="398" w:name="_Toc305158804"/>
      <w:bookmarkStart w:id="399" w:name="_Toc305158878"/>
      <w:bookmarkStart w:id="400" w:name="_Toc164229377"/>
      <w:bookmarkStart w:id="401" w:name="_Toc195842901"/>
      <w:bookmarkStart w:id="402" w:name="_Toc127161450"/>
      <w:bookmarkStart w:id="403" w:name="_Toc164351630"/>
      <w:bookmarkStart w:id="404" w:name="_Toc151193706"/>
      <w:bookmarkStart w:id="405" w:name="_Toc150509287"/>
      <w:bookmarkStart w:id="406" w:name="_Toc149720829"/>
      <w:bookmarkStart w:id="407" w:name="_Toc127151737"/>
      <w:bookmarkStart w:id="408" w:name="_Toc150774636"/>
      <w:bookmarkStart w:id="409" w:name="_Toc226965726"/>
      <w:bookmarkStart w:id="410" w:name="_Toc142311038"/>
      <w:bookmarkStart w:id="411" w:name="_Toc150774741"/>
      <w:bookmarkStart w:id="412" w:name="_Toc226337232"/>
      <w:bookmarkStart w:id="413" w:name="_Toc150480774"/>
      <w:bookmarkStart w:id="414" w:name="_Toc164229231"/>
      <w:r w:rsidRPr="00EE76AE">
        <w:rPr>
          <w:rFonts w:ascii="宋体" w:hAnsi="宋体"/>
          <w:sz w:val="24"/>
        </w:rPr>
        <w:t>响应文件截止</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EE76AE">
        <w:rPr>
          <w:rFonts w:ascii="宋体" w:hAnsi="宋体"/>
          <w:sz w:val="24"/>
        </w:rPr>
        <w:t>时间</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供应商应在竞争性磋商文件要求提交响应文件截止时间前，将响应文件提交至</w:t>
      </w:r>
      <w:r w:rsidRPr="00EE76AE">
        <w:rPr>
          <w:rFonts w:ascii="宋体" w:hAnsi="宋体" w:hint="eastAsia"/>
          <w:sz w:val="24"/>
        </w:rPr>
        <w:t>代理机构</w:t>
      </w:r>
      <w:r w:rsidRPr="00EE76AE">
        <w:rPr>
          <w:rFonts w:ascii="宋体" w:hAnsi="宋体"/>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15" w:name="_Toc151193851"/>
      <w:bookmarkStart w:id="416" w:name="_Toc164608651"/>
      <w:bookmarkStart w:id="417" w:name="_Toc151193925"/>
      <w:bookmarkStart w:id="418" w:name="_Toc150480775"/>
      <w:bookmarkStart w:id="419" w:name="_Toc195842902"/>
      <w:bookmarkStart w:id="420" w:name="_Toc264969227"/>
      <w:bookmarkStart w:id="421" w:name="_Toc151193635"/>
      <w:bookmarkStart w:id="422" w:name="_Toc164229232"/>
      <w:bookmarkStart w:id="423" w:name="_Toc151193707"/>
      <w:bookmarkStart w:id="424" w:name="_Toc149720830"/>
      <w:bookmarkStart w:id="425" w:name="_Toc164229378"/>
      <w:bookmarkStart w:id="426" w:name="_Toc226965727"/>
      <w:bookmarkStart w:id="427" w:name="_Toc150774637"/>
      <w:bookmarkStart w:id="428" w:name="_Toc226965810"/>
      <w:bookmarkStart w:id="429" w:name="_Toc265228375"/>
      <w:bookmarkStart w:id="430" w:name="_Toc150509288"/>
      <w:bookmarkStart w:id="431" w:name="_Toc151190164"/>
      <w:bookmarkStart w:id="432" w:name="_Toc127151537"/>
      <w:bookmarkStart w:id="433" w:name="_Toc305158879"/>
      <w:bookmarkStart w:id="434" w:name="_Toc164608806"/>
      <w:bookmarkStart w:id="435" w:name="_Toc305158805"/>
      <w:bookmarkStart w:id="436" w:name="_Toc226309781"/>
      <w:bookmarkStart w:id="437" w:name="_Toc142311039"/>
      <w:bookmarkStart w:id="438" w:name="_Toc150774742"/>
      <w:bookmarkStart w:id="439" w:name="_Toc127151738"/>
      <w:bookmarkStart w:id="440" w:name="_Toc520356162"/>
      <w:bookmarkStart w:id="441" w:name="_Toc127161451"/>
      <w:bookmarkStart w:id="442" w:name="_Toc164351631"/>
      <w:bookmarkStart w:id="443" w:name="_Toc151193779"/>
      <w:bookmarkStart w:id="444" w:name="_Toc226337233"/>
      <w:r w:rsidRPr="00EE76AE">
        <w:rPr>
          <w:rFonts w:ascii="宋体" w:hAnsi="宋体"/>
          <w:sz w:val="24"/>
        </w:rPr>
        <w:t>响应文件的修改与撤回</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提交响应文件截止时间前，供应商可以对所提交的响应文件进行补充、修改或者撤回。应</w:t>
      </w:r>
      <w:r w:rsidRPr="00EE76AE">
        <w:rPr>
          <w:rFonts w:ascii="宋体" w:hAnsi="宋体" w:hint="eastAsia"/>
          <w:sz w:val="24"/>
        </w:rPr>
        <w:t>就其</w:t>
      </w:r>
      <w:r w:rsidRPr="00EE76AE">
        <w:rPr>
          <w:rFonts w:ascii="宋体" w:hAnsi="宋体"/>
          <w:sz w:val="24"/>
        </w:rPr>
        <w:t>补充、修改或者撤回</w:t>
      </w:r>
      <w:r w:rsidRPr="00EE76AE">
        <w:rPr>
          <w:rFonts w:ascii="宋体" w:hAnsi="宋体" w:hint="eastAsia"/>
          <w:sz w:val="24"/>
        </w:rPr>
        <w:t>通知</w:t>
      </w:r>
      <w:r w:rsidRPr="00EE76AE">
        <w:rPr>
          <w:rFonts w:ascii="宋体" w:hAnsi="宋体"/>
          <w:sz w:val="24"/>
        </w:rPr>
        <w:t>采购人或采购代理机构。</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供应商对响应文件的补充、修改的内容应当按照竞争性磋商文件要求签署、盖章，作为响应文件的组成部分。</w:t>
      </w:r>
      <w:r w:rsidRPr="00EE76AE">
        <w:rPr>
          <w:rFonts w:ascii="宋体" w:hAnsi="宋体"/>
          <w:kern w:val="0"/>
          <w:sz w:val="24"/>
        </w:rPr>
        <w:t>补充、修改的内容与响应文件不一致的，以补充、修改的内容为准。</w:t>
      </w:r>
    </w:p>
    <w:p w:rsidR="00B021E1" w:rsidRPr="00EE76AE" w:rsidRDefault="00B021E1">
      <w:pPr>
        <w:tabs>
          <w:tab w:val="left" w:pos="900"/>
          <w:tab w:val="left" w:pos="1080"/>
          <w:tab w:val="left" w:pos="1589"/>
        </w:tabs>
        <w:snapToGrid w:val="0"/>
        <w:spacing w:line="360" w:lineRule="auto"/>
        <w:ind w:left="357"/>
        <w:rPr>
          <w:rFonts w:ascii="宋体" w:hAnsi="宋体"/>
          <w:sz w:val="24"/>
        </w:rPr>
      </w:pPr>
    </w:p>
    <w:p w:rsidR="00B021E1" w:rsidRPr="00EE76AE" w:rsidRDefault="00B021E1">
      <w:pPr>
        <w:pStyle w:val="2"/>
        <w:spacing w:before="0" w:line="360" w:lineRule="auto"/>
        <w:rPr>
          <w:rFonts w:ascii="宋体" w:eastAsia="宋体" w:hAnsi="宋体"/>
          <w:sz w:val="28"/>
        </w:rPr>
      </w:pPr>
      <w:bookmarkStart w:id="445" w:name="_Toc195842903"/>
      <w:bookmarkStart w:id="446" w:name="_Toc265228376"/>
      <w:bookmarkStart w:id="447" w:name="_Toc151193708"/>
      <w:bookmarkStart w:id="448" w:name="_Toc305158806"/>
      <w:bookmarkStart w:id="449" w:name="_Toc151190165"/>
      <w:bookmarkStart w:id="450" w:name="_Toc264969228"/>
      <w:bookmarkStart w:id="451" w:name="_Toc142311040"/>
      <w:bookmarkStart w:id="452" w:name="_Toc151193780"/>
      <w:bookmarkStart w:id="453" w:name="_Toc151193636"/>
      <w:bookmarkStart w:id="454" w:name="_Toc127151538"/>
      <w:bookmarkStart w:id="455" w:name="_Toc150774743"/>
      <w:bookmarkStart w:id="456" w:name="_Toc520356163"/>
      <w:bookmarkStart w:id="457" w:name="_Toc151193926"/>
      <w:bookmarkStart w:id="458" w:name="_Toc150774638"/>
      <w:bookmarkStart w:id="459" w:name="_Toc150480776"/>
      <w:bookmarkStart w:id="460" w:name="_Toc226309782"/>
      <w:bookmarkStart w:id="461" w:name="_Toc226965728"/>
      <w:bookmarkStart w:id="462" w:name="_Toc226337234"/>
      <w:bookmarkStart w:id="463" w:name="_Toc305158880"/>
      <w:bookmarkStart w:id="464" w:name="_Toc226965811"/>
      <w:bookmarkStart w:id="465" w:name="_Toc151193852"/>
      <w:bookmarkStart w:id="466" w:name="_Toc150509289"/>
      <w:r w:rsidRPr="00EE76AE">
        <w:rPr>
          <w:rFonts w:ascii="宋体" w:eastAsia="宋体" w:hAnsi="宋体"/>
          <w:sz w:val="28"/>
        </w:rPr>
        <w:t xml:space="preserve">五   </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sidRPr="00EE76AE">
        <w:rPr>
          <w:rFonts w:ascii="宋体" w:eastAsia="宋体" w:hAnsi="宋体"/>
          <w:sz w:val="28"/>
        </w:rPr>
        <w:t>评审</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响应文件的</w:t>
      </w:r>
      <w:r w:rsidRPr="00EE76AE">
        <w:rPr>
          <w:rFonts w:ascii="宋体" w:hAnsi="宋体" w:hint="eastAsia"/>
          <w:sz w:val="24"/>
        </w:rPr>
        <w:t>解密与</w:t>
      </w:r>
      <w:r w:rsidRPr="00EE76AE">
        <w:rPr>
          <w:rFonts w:ascii="宋体" w:hAnsi="宋体"/>
          <w:sz w:val="24"/>
        </w:rPr>
        <w:t>开启</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采购人或采购代理机构将按竞争性磋商文件的规定，在响应文件提交截止时间的同一时间和竞争性磋商文件预先确定的地点开启响应文件。</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供应商不足3家的，不予</w:t>
      </w:r>
      <w:r w:rsidRPr="00EE76AE">
        <w:rPr>
          <w:rFonts w:ascii="宋体" w:hAnsi="宋体" w:hint="eastAsia"/>
          <w:sz w:val="24"/>
        </w:rPr>
        <w:t>评审</w:t>
      </w:r>
      <w:r w:rsidRPr="00EE76AE">
        <w:rPr>
          <w:rFonts w:ascii="宋体" w:hAnsi="宋体"/>
          <w:sz w:val="24"/>
        </w:rPr>
        <w:t>。</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467" w:name="_Toc520356165"/>
      <w:r w:rsidRPr="00EE76AE">
        <w:rPr>
          <w:rFonts w:ascii="宋体" w:hAnsi="宋体"/>
          <w:sz w:val="24"/>
        </w:rPr>
        <w:t>本项目不公开报价。</w:t>
      </w:r>
    </w:p>
    <w:bookmarkEnd w:id="467"/>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磋商小组</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磋商小组根据政府采购有关规定和本次采购项目的特点进行组建，并负责具体评审事务，独立履行职责。</w:t>
      </w:r>
      <w:bookmarkStart w:id="468" w:name="_Toc520356166"/>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评审专家须符合《财政部关于在政府采购活动中查询及使用信用记录有关问题的通知》（财库〔2016〕125号）的规定。依法自行选定评审</w:t>
      </w:r>
      <w:r w:rsidRPr="00EE76AE">
        <w:rPr>
          <w:rFonts w:ascii="宋体" w:hAnsi="宋体"/>
          <w:sz w:val="24"/>
        </w:rPr>
        <w:lastRenderedPageBreak/>
        <w:t>专家的，采购人和采购代理机构将查询有关信用记录，对具有行贿、受贿、欺诈等不良信用记录的人员，拒绝其参与政府采购活动。</w:t>
      </w:r>
      <w:bookmarkStart w:id="469" w:name="_Toc520356169"/>
      <w:bookmarkEnd w:id="468"/>
    </w:p>
    <w:p w:rsidR="00B021E1" w:rsidRPr="00EE76AE" w:rsidRDefault="00B021E1">
      <w:pPr>
        <w:numPr>
          <w:ilvl w:val="0"/>
          <w:numId w:val="9"/>
        </w:numPr>
        <w:tabs>
          <w:tab w:val="left" w:pos="360"/>
          <w:tab w:val="left" w:pos="900"/>
        </w:tabs>
        <w:snapToGrid w:val="0"/>
        <w:spacing w:line="360" w:lineRule="auto"/>
        <w:outlineLvl w:val="1"/>
        <w:rPr>
          <w:rFonts w:ascii="宋体" w:hAnsi="宋体"/>
          <w:sz w:val="24"/>
        </w:rPr>
      </w:pPr>
      <w:r w:rsidRPr="00EE76AE">
        <w:rPr>
          <w:rFonts w:ascii="宋体" w:hAnsi="宋体"/>
          <w:sz w:val="24"/>
        </w:rPr>
        <w:t>评审方法和评审标准</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见第三章《评审方法和评审标准》。</w:t>
      </w:r>
    </w:p>
    <w:p w:rsidR="00B021E1" w:rsidRPr="00EE76AE" w:rsidRDefault="00B021E1">
      <w:pPr>
        <w:tabs>
          <w:tab w:val="left" w:pos="360"/>
          <w:tab w:val="left" w:pos="1080"/>
        </w:tabs>
        <w:snapToGrid w:val="0"/>
        <w:spacing w:line="360" w:lineRule="auto"/>
        <w:ind w:left="1080"/>
        <w:rPr>
          <w:rFonts w:ascii="宋体" w:hAnsi="宋体"/>
          <w:sz w:val="24"/>
        </w:rPr>
      </w:pPr>
    </w:p>
    <w:p w:rsidR="00B021E1" w:rsidRPr="00EE76AE" w:rsidRDefault="00B021E1">
      <w:pPr>
        <w:pStyle w:val="2"/>
        <w:spacing w:before="0" w:line="360" w:lineRule="auto"/>
        <w:rPr>
          <w:rFonts w:ascii="宋体" w:eastAsia="宋体" w:hAnsi="宋体"/>
          <w:sz w:val="28"/>
        </w:rPr>
      </w:pPr>
      <w:bookmarkStart w:id="470" w:name="_Toc226965818"/>
      <w:bookmarkStart w:id="471" w:name="_Toc151193787"/>
      <w:bookmarkStart w:id="472" w:name="_Toc265228383"/>
      <w:bookmarkStart w:id="473" w:name="_Toc150480783"/>
      <w:bookmarkStart w:id="474" w:name="_Toc150774750"/>
      <w:bookmarkStart w:id="475" w:name="_Toc151193643"/>
      <w:bookmarkStart w:id="476" w:name="_Toc151190172"/>
      <w:bookmarkStart w:id="477" w:name="_Toc151193859"/>
      <w:bookmarkStart w:id="478" w:name="_Toc127151545"/>
      <w:bookmarkStart w:id="479" w:name="_Toc151193715"/>
      <w:bookmarkStart w:id="480" w:name="_Toc142311047"/>
      <w:bookmarkStart w:id="481" w:name="_Toc151193933"/>
      <w:bookmarkStart w:id="482" w:name="_Toc305158813"/>
      <w:bookmarkStart w:id="483" w:name="_Toc264969235"/>
      <w:bookmarkStart w:id="484" w:name="_Toc226965735"/>
      <w:bookmarkStart w:id="485" w:name="_Toc226337241"/>
      <w:bookmarkStart w:id="486" w:name="_Toc226309789"/>
      <w:bookmarkStart w:id="487" w:name="_Toc150509296"/>
      <w:bookmarkStart w:id="488" w:name="_Toc305158887"/>
      <w:bookmarkStart w:id="489" w:name="_Toc150774645"/>
      <w:bookmarkStart w:id="490" w:name="_Toc195842910"/>
      <w:r w:rsidRPr="00EE76AE">
        <w:rPr>
          <w:rFonts w:ascii="宋体" w:eastAsia="宋体" w:hAnsi="宋体"/>
          <w:sz w:val="28"/>
        </w:rPr>
        <w:t xml:space="preserve">六   </w:t>
      </w:r>
      <w:bookmarkEnd w:id="469"/>
      <w:r w:rsidRPr="00EE76AE">
        <w:rPr>
          <w:rFonts w:ascii="宋体" w:eastAsia="宋体" w:hAnsi="宋体"/>
          <w:sz w:val="28"/>
        </w:rPr>
        <w:t>确定</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EE76AE">
        <w:rPr>
          <w:rFonts w:ascii="宋体" w:eastAsia="宋体" w:hAnsi="宋体"/>
          <w:sz w:val="28"/>
        </w:rPr>
        <w:t>成交</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91" w:name="_Toc142311049"/>
      <w:bookmarkStart w:id="492" w:name="_Toc151193717"/>
      <w:bookmarkStart w:id="493" w:name="_Toc226965820"/>
      <w:bookmarkStart w:id="494" w:name="_Toc164608816"/>
      <w:bookmarkStart w:id="495" w:name="_Toc305158889"/>
      <w:bookmarkStart w:id="496" w:name="_Toc164229388"/>
      <w:bookmarkStart w:id="497" w:name="_Toc151193861"/>
      <w:bookmarkStart w:id="498" w:name="_Toc127161461"/>
      <w:bookmarkStart w:id="499" w:name="_Toc195842912"/>
      <w:bookmarkStart w:id="500" w:name="_Toc127151547"/>
      <w:bookmarkStart w:id="501" w:name="_Toc150480785"/>
      <w:bookmarkStart w:id="502" w:name="_Toc164351641"/>
      <w:bookmarkStart w:id="503" w:name="_Toc226965737"/>
      <w:bookmarkStart w:id="504" w:name="_Toc151193789"/>
      <w:bookmarkStart w:id="505" w:name="_Toc150774647"/>
      <w:bookmarkStart w:id="506" w:name="_Toc305158815"/>
      <w:bookmarkStart w:id="507" w:name="_Toc164229242"/>
      <w:bookmarkStart w:id="508" w:name="_Toc151193935"/>
      <w:bookmarkStart w:id="509" w:name="_Toc150509298"/>
      <w:bookmarkStart w:id="510" w:name="_Toc265228385"/>
      <w:bookmarkStart w:id="511" w:name="_Toc151193645"/>
      <w:bookmarkStart w:id="512" w:name="_Toc150774752"/>
      <w:bookmarkStart w:id="513" w:name="_Toc264969237"/>
      <w:bookmarkStart w:id="514" w:name="_Toc149720840"/>
      <w:bookmarkStart w:id="515" w:name="_Toc151190174"/>
      <w:bookmarkStart w:id="516" w:name="_Toc226337243"/>
      <w:bookmarkStart w:id="517" w:name="_Toc164608661"/>
      <w:bookmarkStart w:id="518" w:name="_Toc226309791"/>
      <w:bookmarkStart w:id="519" w:name="_Toc127151748"/>
      <w:r w:rsidRPr="00EE76AE">
        <w:rPr>
          <w:rFonts w:ascii="宋体" w:hAnsi="宋体"/>
          <w:sz w:val="24"/>
        </w:rPr>
        <w:t>确定成交供应商</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采购人将在收到评审报告后，从评审报告提出的成交候选供应商中，按照排序由高到低的原则确定成交供应商</w:t>
      </w:r>
      <w:r w:rsidRPr="00EE76AE">
        <w:rPr>
          <w:rFonts w:ascii="宋体" w:hAnsi="宋体" w:hint="eastAsia"/>
          <w:sz w:val="24"/>
        </w:rPr>
        <w:t>。</w:t>
      </w:r>
      <w:r w:rsidRPr="00EE76AE">
        <w:rPr>
          <w:rFonts w:ascii="宋体" w:hAnsi="宋体"/>
          <w:sz w:val="24"/>
        </w:rPr>
        <w:t>采购人是否授权</w:t>
      </w:r>
      <w:r w:rsidRPr="00EE76AE">
        <w:rPr>
          <w:rFonts w:ascii="宋体" w:hAnsi="宋体" w:hint="eastAsia"/>
          <w:sz w:val="24"/>
        </w:rPr>
        <w:t>磋商</w:t>
      </w:r>
      <w:r w:rsidRPr="00EE76AE">
        <w:rPr>
          <w:rFonts w:ascii="宋体" w:hAnsi="宋体"/>
          <w:sz w:val="24"/>
        </w:rPr>
        <w:t>小组直接确定成交供应商，见《供应商须知资料表》。成交候选人并列的，按照《供应商须知资料表》要求确定成交供应商。</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20" w:name="_Toc305158891"/>
      <w:bookmarkStart w:id="521" w:name="_Toc305158817"/>
      <w:bookmarkStart w:id="522" w:name="_Toc226309793"/>
      <w:bookmarkStart w:id="523" w:name="_Toc150774754"/>
      <w:bookmarkStart w:id="524" w:name="_Toc151193937"/>
      <w:bookmarkStart w:id="525" w:name="_Toc127151750"/>
      <w:bookmarkStart w:id="526" w:name="_Toc226965739"/>
      <w:bookmarkStart w:id="527" w:name="_Toc226337245"/>
      <w:bookmarkStart w:id="528" w:name="_Toc151193719"/>
      <w:bookmarkStart w:id="529" w:name="_Toc164229390"/>
      <w:bookmarkStart w:id="530" w:name="_Toc226965822"/>
      <w:bookmarkStart w:id="531" w:name="_Toc151193791"/>
      <w:bookmarkStart w:id="532" w:name="_Toc265228387"/>
      <w:bookmarkStart w:id="533" w:name="_Toc127151549"/>
      <w:bookmarkStart w:id="534" w:name="_Toc151193647"/>
      <w:bookmarkStart w:id="535" w:name="_Toc151190176"/>
      <w:bookmarkStart w:id="536" w:name="_Toc164351643"/>
      <w:bookmarkStart w:id="537" w:name="_Toc150774649"/>
      <w:bookmarkStart w:id="538" w:name="_Toc151193863"/>
      <w:bookmarkStart w:id="539" w:name="_Toc164608663"/>
      <w:bookmarkStart w:id="540" w:name="_Toc164608818"/>
      <w:bookmarkStart w:id="541" w:name="_Toc149720842"/>
      <w:bookmarkStart w:id="542" w:name="_Toc195842914"/>
      <w:bookmarkStart w:id="543" w:name="_Toc142311051"/>
      <w:bookmarkStart w:id="544" w:name="_Toc127161463"/>
      <w:bookmarkStart w:id="545" w:name="_Toc264969239"/>
      <w:bookmarkStart w:id="546" w:name="_Toc150480787"/>
      <w:bookmarkStart w:id="547" w:name="_Toc150509300"/>
      <w:bookmarkStart w:id="548" w:name="_Toc164229244"/>
      <w:bookmarkStart w:id="549" w:name="_Ref467307090"/>
      <w:bookmarkStart w:id="550" w:name="_Toc520356176"/>
      <w:bookmarkStart w:id="551" w:name="_Ref467306425"/>
      <w:r w:rsidRPr="00EE76AE">
        <w:rPr>
          <w:rFonts w:ascii="宋体" w:hAnsi="宋体"/>
          <w:sz w:val="24"/>
        </w:rPr>
        <w:t>成交公告与成交通知书</w:t>
      </w:r>
      <w:bookmarkEnd w:id="520"/>
      <w:bookmarkEnd w:id="521"/>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采购人或采购代理机构将</w:t>
      </w:r>
      <w:r w:rsidRPr="00EE76AE">
        <w:rPr>
          <w:rFonts w:ascii="宋体" w:hAnsi="宋体"/>
          <w:kern w:val="0"/>
          <w:sz w:val="24"/>
        </w:rPr>
        <w:t>在成交供应商确定后2个工作日内，在</w:t>
      </w:r>
      <w:r w:rsidR="0087121A" w:rsidRPr="00EE76AE">
        <w:rPr>
          <w:rFonts w:ascii="宋体" w:hAnsi="宋体" w:hint="eastAsia"/>
          <w:sz w:val="24"/>
        </w:rPr>
        <w:t>相关网站</w:t>
      </w:r>
      <w:r w:rsidRPr="00EE76AE">
        <w:rPr>
          <w:rFonts w:ascii="宋体" w:hAnsi="宋体"/>
          <w:kern w:val="0"/>
          <w:sz w:val="24"/>
        </w:rPr>
        <w:t>公告成交结果，同时向成交供应商发出成交通知书，</w:t>
      </w:r>
      <w:r w:rsidRPr="00EE76AE">
        <w:rPr>
          <w:rFonts w:ascii="宋体" w:hAnsi="宋体"/>
          <w:sz w:val="24"/>
        </w:rPr>
        <w:t>成交公告期限为1个工作日。</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EE76AE">
        <w:rPr>
          <w:rFonts w:ascii="宋体" w:hAnsi="宋体" w:hint="eastAsia"/>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终止</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在采购中，出现下列情形之一的，采购人或采购代理机构将终止竞争性磋商采购活动，发布项目终止公告并说明原因，重新开展采购活动：</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因情况变化，不再符合规定的竞争性磋商采购方式适用情形的；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出现影响采购公正的违法、违规行为的；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52" w:name="_Toc149720843"/>
      <w:bookmarkStart w:id="553" w:name="_Toc151193792"/>
      <w:bookmarkStart w:id="554" w:name="_Toc150480788"/>
      <w:bookmarkStart w:id="555" w:name="_Toc151190177"/>
      <w:bookmarkStart w:id="556" w:name="_Ref467307204"/>
      <w:bookmarkStart w:id="557" w:name="_Toc164229391"/>
      <w:bookmarkStart w:id="558" w:name="_Toc164229245"/>
      <w:bookmarkStart w:id="559" w:name="_Toc127151751"/>
      <w:bookmarkStart w:id="560" w:name="_Toc195842915"/>
      <w:bookmarkStart w:id="561" w:name="_Toc150774650"/>
      <w:bookmarkStart w:id="562" w:name="_Ref467307062"/>
      <w:bookmarkStart w:id="563" w:name="_Toc151193864"/>
      <w:bookmarkStart w:id="564" w:name="_Toc226337246"/>
      <w:bookmarkStart w:id="565" w:name="_Toc151193938"/>
      <w:bookmarkStart w:id="566" w:name="_Toc151193720"/>
      <w:bookmarkStart w:id="567" w:name="_Toc142311052"/>
      <w:bookmarkStart w:id="568" w:name="_Toc127161464"/>
      <w:bookmarkStart w:id="569" w:name="_Toc226965823"/>
      <w:bookmarkStart w:id="570" w:name="_Toc164608664"/>
      <w:bookmarkStart w:id="571" w:name="_Toc305158892"/>
      <w:bookmarkStart w:id="572" w:name="_Toc151193648"/>
      <w:bookmarkStart w:id="573" w:name="_Toc150509301"/>
      <w:bookmarkStart w:id="574" w:name="_Ref467306978"/>
      <w:bookmarkStart w:id="575" w:name="_Toc150774755"/>
      <w:bookmarkStart w:id="576" w:name="_Toc226309794"/>
      <w:bookmarkStart w:id="577" w:name="_Toc164351644"/>
      <w:bookmarkStart w:id="578" w:name="_Toc520356175"/>
      <w:bookmarkStart w:id="579" w:name="_Toc164608819"/>
      <w:bookmarkStart w:id="580" w:name="_Toc305158818"/>
      <w:bookmarkStart w:id="581" w:name="_Ref467306377"/>
      <w:bookmarkStart w:id="582" w:name="_Toc264969240"/>
      <w:bookmarkStart w:id="583" w:name="_Toc265228388"/>
      <w:bookmarkStart w:id="584" w:name="_Toc127151550"/>
      <w:bookmarkStart w:id="585" w:name="_Toc226965740"/>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sidRPr="00EE76AE">
        <w:rPr>
          <w:rFonts w:ascii="宋体" w:hAnsi="宋体"/>
          <w:sz w:val="24"/>
        </w:rPr>
        <w:lastRenderedPageBreak/>
        <w:t>签订合同</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联合体获得成交资格的，联合体各方应当共同与采购人签订合同，就成交项目向采购人承担连带责任。</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政府采购合同不能转包。</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采购人允许采用分包方式履行合同的，成交供应商可以依法采取分包方式履行合同。本项目</w:t>
      </w:r>
      <w:r w:rsidRPr="00EE76AE">
        <w:rPr>
          <w:rFonts w:ascii="宋体" w:hAnsi="宋体" w:hint="eastAsia"/>
          <w:sz w:val="24"/>
        </w:rPr>
        <w:t>是</w:t>
      </w:r>
      <w:r w:rsidRPr="00EE76AE">
        <w:rPr>
          <w:rFonts w:ascii="宋体" w:hAnsi="宋体"/>
          <w:sz w:val="24"/>
        </w:rPr>
        <w:t>否允许分包，见《供应商须知资料表》。政府采购合同分包履行的，应当在响应文件中载明分包承担主体，分包承担主体应当具备相应资质条件且不得再次分包，</w:t>
      </w:r>
      <w:r w:rsidRPr="00EE76AE">
        <w:rPr>
          <w:rFonts w:ascii="宋体" w:hAnsi="宋体"/>
          <w:b/>
          <w:sz w:val="24"/>
        </w:rPr>
        <w:t>否则响应无效</w:t>
      </w:r>
      <w:r w:rsidRPr="00EE76AE">
        <w:rPr>
          <w:rFonts w:ascii="宋体" w:hAnsi="宋体"/>
          <w:sz w:val="24"/>
        </w:rPr>
        <w:t>。成交供应商就采购项目和分包项目向采购人负责，分包供应商就分包项目承担责任。</w:t>
      </w:r>
    </w:p>
    <w:bookmarkEnd w:id="549"/>
    <w:bookmarkEnd w:id="550"/>
    <w:bookmarkEnd w:id="551"/>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询问与质疑</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询问</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供应商对政府采购活动事项有疑问的，可依法提出询问，并按《供应商须知资料表》载明的形式送达采购人或采购代理机构。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采购人或采购代理机构对供应商依法提出的询问，在3个工作日内作出答复，但答复的内容不得涉及商业秘密。</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质疑</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lastRenderedPageBreak/>
        <w:t>质疑函须使用财政部制定的范本文件。</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供应商为自然人的，应当由本人签字；供应商为法人或者其他组织的，应当由法定代表人、主要负责人，或者其授权代表签字或者盖章，并加盖公章。</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供应商应在法定质疑期内一次性提出针对同一采购程序环节的质疑，法定质疑期内针对同一采购程序环节再次提出的质疑，采购人、采购代理机构有权不予答复。</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接收询问和质疑的联系部门、联系电话和通讯地址见《供应商须知资料表》</w:t>
      </w:r>
      <w:r w:rsidRPr="00EE76AE">
        <w:rPr>
          <w:rFonts w:ascii="宋体" w:hAnsi="宋体" w:hint="eastAsia"/>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代理费</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收费对象、收费标准及缴纳时间见《供应商须知资料表》。由成交供应商支付的，成交供应商须一次性向采购代理机构缴纳代理费，报价应包含代理费用。</w:t>
      </w:r>
    </w:p>
    <w:p w:rsidR="00B021E1" w:rsidRPr="00EE76AE" w:rsidRDefault="00B021E1">
      <w:pPr>
        <w:tabs>
          <w:tab w:val="left" w:pos="360"/>
          <w:tab w:val="left" w:pos="1080"/>
        </w:tabs>
        <w:snapToGrid w:val="0"/>
        <w:spacing w:line="360" w:lineRule="auto"/>
        <w:ind w:left="360"/>
        <w:rPr>
          <w:rFonts w:ascii="宋体" w:hAnsi="宋体"/>
          <w:sz w:val="24"/>
        </w:rPr>
      </w:pPr>
    </w:p>
    <w:p w:rsidR="00B021E1" w:rsidRPr="00EE76AE" w:rsidRDefault="00B021E1">
      <w:pPr>
        <w:spacing w:line="360" w:lineRule="auto"/>
        <w:jc w:val="center"/>
        <w:outlineLvl w:val="0"/>
        <w:rPr>
          <w:rFonts w:ascii="宋体" w:hAnsi="宋体"/>
          <w:b/>
          <w:sz w:val="36"/>
          <w:szCs w:val="36"/>
        </w:rPr>
      </w:pPr>
      <w:bookmarkStart w:id="586" w:name="_Toc226965827"/>
      <w:bookmarkStart w:id="587" w:name="_Toc353873664"/>
      <w:bookmarkStart w:id="588" w:name="_Toc353825544"/>
      <w:bookmarkStart w:id="589" w:name="_Toc127151554"/>
      <w:bookmarkStart w:id="590" w:name="_Toc264969244"/>
      <w:bookmarkStart w:id="591" w:name="_Toc353873934"/>
      <w:bookmarkStart w:id="592" w:name="_Toc305158896"/>
      <w:bookmarkStart w:id="593" w:name="_Toc142311056"/>
      <w:bookmarkStart w:id="594" w:name="_Toc150774759"/>
      <w:bookmarkStart w:id="595" w:name="_Toc150480792"/>
      <w:bookmarkStart w:id="596" w:name="_Toc265228392"/>
      <w:bookmarkStart w:id="597" w:name="_Toc305158822"/>
      <w:bookmarkStart w:id="598" w:name="_Toc226337250"/>
      <w:r w:rsidRPr="00EE76AE">
        <w:rPr>
          <w:rFonts w:ascii="宋体" w:hAnsi="宋体"/>
          <w:sz w:val="24"/>
        </w:rPr>
        <w:br w:type="page"/>
      </w:r>
      <w:bookmarkStart w:id="599" w:name="_Toc97371943"/>
      <w:r w:rsidRPr="00EE76AE">
        <w:rPr>
          <w:rFonts w:ascii="宋体" w:hAnsi="宋体"/>
          <w:b/>
          <w:sz w:val="36"/>
          <w:szCs w:val="36"/>
        </w:rPr>
        <w:lastRenderedPageBreak/>
        <w:t xml:space="preserve">第三章   </w:t>
      </w:r>
      <w:bookmarkEnd w:id="586"/>
      <w:bookmarkEnd w:id="587"/>
      <w:bookmarkEnd w:id="588"/>
      <w:bookmarkEnd w:id="589"/>
      <w:bookmarkEnd w:id="590"/>
      <w:bookmarkEnd w:id="591"/>
      <w:bookmarkEnd w:id="592"/>
      <w:bookmarkEnd w:id="593"/>
      <w:bookmarkEnd w:id="594"/>
      <w:bookmarkEnd w:id="595"/>
      <w:bookmarkEnd w:id="596"/>
      <w:bookmarkEnd w:id="597"/>
      <w:bookmarkEnd w:id="598"/>
      <w:r w:rsidRPr="00EE76AE">
        <w:rPr>
          <w:rFonts w:ascii="宋体" w:hAnsi="宋体"/>
          <w:b/>
          <w:sz w:val="36"/>
          <w:szCs w:val="36"/>
        </w:rPr>
        <w:t>评审方法和评审标准</w:t>
      </w:r>
      <w:bookmarkStart w:id="600" w:name="_Toc487900382"/>
      <w:bookmarkEnd w:id="599"/>
    </w:p>
    <w:p w:rsidR="00B021E1" w:rsidRPr="00EE76AE" w:rsidRDefault="00B021E1">
      <w:pPr>
        <w:pStyle w:val="2"/>
        <w:spacing w:before="0" w:line="360" w:lineRule="auto"/>
        <w:rPr>
          <w:rFonts w:ascii="宋体" w:eastAsia="宋体" w:hAnsi="宋体"/>
          <w:sz w:val="24"/>
          <w:szCs w:val="24"/>
        </w:rPr>
      </w:pPr>
      <w:r w:rsidRPr="00EE76AE">
        <w:rPr>
          <w:rFonts w:ascii="宋体" w:eastAsia="宋体" w:hAnsi="宋体"/>
          <w:sz w:val="24"/>
          <w:szCs w:val="24"/>
        </w:rPr>
        <w:t>一、资格审查程序</w:t>
      </w:r>
    </w:p>
    <w:p w:rsidR="00B021E1" w:rsidRPr="00EE76AE" w:rsidRDefault="00B021E1">
      <w:pPr>
        <w:tabs>
          <w:tab w:val="left" w:pos="1080"/>
        </w:tabs>
        <w:snapToGrid w:val="0"/>
        <w:jc w:val="left"/>
        <w:rPr>
          <w:rFonts w:ascii="宋体" w:hAnsi="宋体"/>
          <w:b/>
          <w:sz w:val="24"/>
        </w:rPr>
      </w:pPr>
      <w:r w:rsidRPr="00EE76AE">
        <w:rPr>
          <w:rFonts w:ascii="宋体" w:hAnsi="宋体"/>
          <w:b/>
          <w:sz w:val="24"/>
        </w:rPr>
        <w:tab/>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bookmarkStart w:id="601" w:name="_Toc195842906"/>
      <w:bookmarkStart w:id="602" w:name="_Toc149720834"/>
      <w:bookmarkStart w:id="603" w:name="_Toc164608655"/>
      <w:bookmarkStart w:id="604" w:name="_Toc150480779"/>
      <w:bookmarkStart w:id="605" w:name="_Toc127151541"/>
      <w:bookmarkStart w:id="606" w:name="_Toc151190168"/>
      <w:bookmarkStart w:id="607" w:name="_Toc226965814"/>
      <w:bookmarkStart w:id="608" w:name="_Toc151193929"/>
      <w:bookmarkStart w:id="609" w:name="_Toc151193783"/>
      <w:bookmarkStart w:id="610" w:name="_Toc150774746"/>
      <w:bookmarkStart w:id="611" w:name="_Toc164229236"/>
      <w:bookmarkStart w:id="612" w:name="_Toc142311043"/>
      <w:bookmarkStart w:id="613" w:name="_Toc226309785"/>
      <w:bookmarkStart w:id="614" w:name="_Toc151193639"/>
      <w:bookmarkStart w:id="615" w:name="_Toc127151742"/>
      <w:bookmarkStart w:id="616" w:name="_Toc150774641"/>
      <w:bookmarkStart w:id="617" w:name="_Toc264969231"/>
      <w:bookmarkStart w:id="618" w:name="_Toc150509292"/>
      <w:bookmarkStart w:id="619" w:name="_Toc305158883"/>
      <w:bookmarkStart w:id="620" w:name="_Toc164351635"/>
      <w:bookmarkStart w:id="621" w:name="_Toc164229382"/>
      <w:bookmarkStart w:id="622" w:name="_Toc265228379"/>
      <w:bookmarkStart w:id="623" w:name="_Toc151193855"/>
      <w:bookmarkStart w:id="624" w:name="_Toc305158809"/>
      <w:bookmarkStart w:id="625" w:name="_Toc226337237"/>
      <w:bookmarkStart w:id="626" w:name="_Toc151193711"/>
      <w:bookmarkStart w:id="627" w:name="_Toc164608810"/>
      <w:bookmarkStart w:id="628" w:name="_Toc226965731"/>
      <w:bookmarkStart w:id="629" w:name="_Toc127161455"/>
      <w:bookmarkStart w:id="630" w:name="_Toc353873941"/>
      <w:bookmarkStart w:id="631" w:name="_Toc353825551"/>
      <w:bookmarkStart w:id="632" w:name="_Toc353873935"/>
      <w:bookmarkStart w:id="633" w:name="_Toc353873665"/>
      <w:bookmarkStart w:id="634" w:name="_Toc265228393"/>
      <w:bookmarkStart w:id="635" w:name="_Toc305158823"/>
      <w:bookmarkStart w:id="636" w:name="_Toc150774760"/>
      <w:bookmarkStart w:id="637" w:name="_Toc150480793"/>
      <w:bookmarkStart w:id="638" w:name="_Toc353825545"/>
      <w:bookmarkStart w:id="639" w:name="_Toc226965828"/>
      <w:bookmarkStart w:id="640" w:name="_Toc264969245"/>
      <w:bookmarkStart w:id="641" w:name="_Toc305158897"/>
      <w:bookmarkStart w:id="642" w:name="_Toc142311057"/>
      <w:bookmarkStart w:id="643" w:name="_Toc195842920"/>
      <w:bookmarkStart w:id="644" w:name="_Toc127151555"/>
      <w:bookmarkStart w:id="645" w:name="_Toc226337251"/>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600"/>
      <w:r w:rsidRPr="00EE76AE">
        <w:rPr>
          <w:rFonts w:ascii="宋体" w:hAnsi="宋体"/>
          <w:sz w:val="24"/>
        </w:rPr>
        <w:t>响应文件的</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sidRPr="00EE76AE">
        <w:rPr>
          <w:rFonts w:ascii="宋体" w:hAnsi="宋体"/>
          <w:sz w:val="24"/>
        </w:rPr>
        <w:t>资格性检查和符合性审查</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EE76AE">
        <w:rPr>
          <w:rFonts w:ascii="宋体" w:hAnsi="宋体"/>
          <w:b/>
          <w:sz w:val="24"/>
        </w:rPr>
        <w:t>无效响应</w:t>
      </w:r>
      <w:r w:rsidRPr="00EE76AE">
        <w:rPr>
          <w:rFonts w:ascii="宋体" w:hAnsi="宋体"/>
          <w:sz w:val="24"/>
        </w:rPr>
        <w:t>处理，磋商小组应当告知提交响应文件的供应商。</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《资格性检查要求》中对格式有要求的，除竞争性磋商文件另有规定外，均为“实质性格式”文件。</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《资格性检查要求》见下表：</w:t>
      </w:r>
    </w:p>
    <w:p w:rsidR="00B021E1" w:rsidRPr="00EE76AE" w:rsidRDefault="00B021E1">
      <w:pPr>
        <w:tabs>
          <w:tab w:val="left" w:pos="900"/>
          <w:tab w:val="left" w:pos="1080"/>
        </w:tabs>
        <w:snapToGrid w:val="0"/>
        <w:spacing w:line="360" w:lineRule="auto"/>
        <w:ind w:left="1077" w:firstLineChars="1100" w:firstLine="2650"/>
        <w:rPr>
          <w:rFonts w:ascii="宋体" w:hAnsi="宋体"/>
          <w:b/>
          <w:sz w:val="24"/>
        </w:rPr>
      </w:pPr>
      <w:r w:rsidRPr="00EE76AE">
        <w:rPr>
          <w:rFonts w:ascii="宋体" w:hAnsi="宋体"/>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4"/>
        <w:gridCol w:w="1749"/>
        <w:gridCol w:w="4619"/>
        <w:gridCol w:w="1560"/>
      </w:tblGrid>
      <w:tr w:rsidR="00596FAE" w:rsidRPr="00EE76AE" w:rsidTr="00F15078">
        <w:trPr>
          <w:cantSplit/>
          <w:trHeight w:val="468"/>
          <w:tblHeader/>
        </w:trPr>
        <w:tc>
          <w:tcPr>
            <w:tcW w:w="349" w:type="pct"/>
            <w:vAlign w:val="center"/>
          </w:tcPr>
          <w:p w:rsidR="00596FAE" w:rsidRPr="00EE76AE" w:rsidRDefault="00596FAE" w:rsidP="00DF1036">
            <w:pPr>
              <w:tabs>
                <w:tab w:val="left" w:pos="1080"/>
              </w:tabs>
              <w:snapToGrid w:val="0"/>
              <w:jc w:val="center"/>
              <w:rPr>
                <w:b/>
                <w:sz w:val="24"/>
              </w:rPr>
            </w:pPr>
            <w:bookmarkStart w:id="646" w:name="_Hlt487972895"/>
            <w:bookmarkEnd w:id="646"/>
            <w:r w:rsidRPr="00EE76AE">
              <w:rPr>
                <w:b/>
                <w:sz w:val="24"/>
              </w:rPr>
              <w:t>序号</w:t>
            </w:r>
          </w:p>
        </w:tc>
        <w:tc>
          <w:tcPr>
            <w:tcW w:w="1026" w:type="pct"/>
            <w:vAlign w:val="center"/>
          </w:tcPr>
          <w:p w:rsidR="00596FAE" w:rsidRPr="00EE76AE" w:rsidRDefault="00596FAE" w:rsidP="00DF1036">
            <w:pPr>
              <w:tabs>
                <w:tab w:val="left" w:pos="1080"/>
              </w:tabs>
              <w:snapToGrid w:val="0"/>
              <w:jc w:val="center"/>
              <w:rPr>
                <w:b/>
                <w:sz w:val="24"/>
              </w:rPr>
            </w:pPr>
            <w:r w:rsidRPr="00EE76AE">
              <w:rPr>
                <w:b/>
                <w:sz w:val="24"/>
              </w:rPr>
              <w:t>检查因素</w:t>
            </w:r>
          </w:p>
        </w:tc>
        <w:tc>
          <w:tcPr>
            <w:tcW w:w="2710" w:type="pct"/>
            <w:vAlign w:val="center"/>
          </w:tcPr>
          <w:p w:rsidR="00596FAE" w:rsidRPr="00EE76AE" w:rsidRDefault="00596FAE" w:rsidP="00DF1036">
            <w:pPr>
              <w:tabs>
                <w:tab w:val="left" w:pos="1080"/>
              </w:tabs>
              <w:snapToGrid w:val="0"/>
              <w:jc w:val="center"/>
              <w:rPr>
                <w:b/>
                <w:sz w:val="24"/>
              </w:rPr>
            </w:pPr>
            <w:r w:rsidRPr="00EE76AE">
              <w:rPr>
                <w:b/>
                <w:sz w:val="24"/>
              </w:rPr>
              <w:t>检查内容</w:t>
            </w:r>
          </w:p>
        </w:tc>
        <w:tc>
          <w:tcPr>
            <w:tcW w:w="915" w:type="pct"/>
            <w:vAlign w:val="center"/>
          </w:tcPr>
          <w:p w:rsidR="00596FAE" w:rsidRPr="00EE76AE" w:rsidDel="00F33F27" w:rsidRDefault="00596FAE" w:rsidP="00DF1036">
            <w:pPr>
              <w:tabs>
                <w:tab w:val="left" w:pos="1080"/>
              </w:tabs>
              <w:snapToGrid w:val="0"/>
              <w:jc w:val="center"/>
              <w:rPr>
                <w:b/>
                <w:sz w:val="24"/>
              </w:rPr>
            </w:pPr>
            <w:r w:rsidRPr="00EE76AE">
              <w:rPr>
                <w:b/>
                <w:sz w:val="24"/>
              </w:rPr>
              <w:t>格式要求</w:t>
            </w:r>
          </w:p>
        </w:tc>
      </w:tr>
      <w:tr w:rsidR="00596FAE" w:rsidRPr="00EE76AE" w:rsidTr="00F15078">
        <w:trPr>
          <w:cantSplit/>
          <w:trHeight w:val="468"/>
        </w:trPr>
        <w:tc>
          <w:tcPr>
            <w:tcW w:w="349" w:type="pct"/>
            <w:vAlign w:val="center"/>
          </w:tcPr>
          <w:p w:rsidR="00596FAE" w:rsidRPr="00EE76AE" w:rsidRDefault="00596FAE" w:rsidP="00DF1036">
            <w:pPr>
              <w:tabs>
                <w:tab w:val="left" w:pos="1080"/>
              </w:tabs>
              <w:snapToGrid w:val="0"/>
              <w:jc w:val="center"/>
              <w:rPr>
                <w:sz w:val="24"/>
              </w:rPr>
            </w:pPr>
            <w:r w:rsidRPr="00EE76AE">
              <w:rPr>
                <w:rFonts w:hint="eastAsia"/>
                <w:sz w:val="24"/>
              </w:rPr>
              <w:t>1</w:t>
            </w:r>
          </w:p>
        </w:tc>
        <w:tc>
          <w:tcPr>
            <w:tcW w:w="1026" w:type="pct"/>
            <w:vAlign w:val="center"/>
          </w:tcPr>
          <w:p w:rsidR="00596FAE" w:rsidRPr="00EE76AE" w:rsidRDefault="00596FAE" w:rsidP="00DF1036">
            <w:pPr>
              <w:tabs>
                <w:tab w:val="left" w:pos="1080"/>
              </w:tabs>
              <w:snapToGrid w:val="0"/>
              <w:jc w:val="left"/>
              <w:rPr>
                <w:sz w:val="24"/>
              </w:rPr>
            </w:pPr>
            <w:r w:rsidRPr="00EE76AE">
              <w:rPr>
                <w:sz w:val="24"/>
              </w:rPr>
              <w:t>营业执照等证明文件</w:t>
            </w:r>
          </w:p>
        </w:tc>
        <w:tc>
          <w:tcPr>
            <w:tcW w:w="2710" w:type="pct"/>
            <w:vAlign w:val="center"/>
          </w:tcPr>
          <w:p w:rsidR="00596FAE" w:rsidRPr="00EE76AE" w:rsidRDefault="00596FAE" w:rsidP="00DF1036">
            <w:pPr>
              <w:tabs>
                <w:tab w:val="left" w:pos="1080"/>
              </w:tabs>
              <w:snapToGrid w:val="0"/>
              <w:jc w:val="left"/>
              <w:rPr>
                <w:sz w:val="24"/>
              </w:rPr>
            </w:pPr>
            <w:r w:rsidRPr="00EE76AE">
              <w:rPr>
                <w:sz w:val="24"/>
              </w:rPr>
              <w:t>供应商为企业（包括合伙企业）的，应提供有效的</w:t>
            </w:r>
            <w:r w:rsidRPr="00EE76AE">
              <w:rPr>
                <w:sz w:val="24"/>
              </w:rPr>
              <w:t>“</w:t>
            </w:r>
            <w:r w:rsidRPr="00EE76AE">
              <w:rPr>
                <w:sz w:val="24"/>
              </w:rPr>
              <w:t>营业执照</w:t>
            </w:r>
            <w:r w:rsidRPr="00EE76AE">
              <w:rPr>
                <w:sz w:val="24"/>
              </w:rPr>
              <w:t>”</w:t>
            </w:r>
            <w:r w:rsidRPr="00EE76AE">
              <w:rPr>
                <w:sz w:val="24"/>
              </w:rPr>
              <w:t>；</w:t>
            </w:r>
          </w:p>
          <w:p w:rsidR="00596FAE" w:rsidRPr="00EE76AE" w:rsidRDefault="00596FAE" w:rsidP="00DF1036">
            <w:pPr>
              <w:tabs>
                <w:tab w:val="left" w:pos="1080"/>
              </w:tabs>
              <w:snapToGrid w:val="0"/>
              <w:jc w:val="left"/>
              <w:rPr>
                <w:sz w:val="24"/>
              </w:rPr>
            </w:pPr>
            <w:r w:rsidRPr="00EE76AE">
              <w:rPr>
                <w:sz w:val="24"/>
              </w:rPr>
              <w:t>供应商为事业单位的，应提供有效的</w:t>
            </w:r>
            <w:r w:rsidRPr="00EE76AE">
              <w:rPr>
                <w:sz w:val="24"/>
              </w:rPr>
              <w:t>“</w:t>
            </w:r>
            <w:r w:rsidRPr="00EE76AE">
              <w:rPr>
                <w:sz w:val="24"/>
              </w:rPr>
              <w:t>事业单位法人证书</w:t>
            </w:r>
            <w:r w:rsidRPr="00EE76AE">
              <w:rPr>
                <w:sz w:val="24"/>
              </w:rPr>
              <w:t>”</w:t>
            </w:r>
            <w:r w:rsidRPr="00EE76AE">
              <w:rPr>
                <w:sz w:val="24"/>
              </w:rPr>
              <w:t>；</w:t>
            </w:r>
          </w:p>
          <w:p w:rsidR="00596FAE" w:rsidRPr="00EE76AE" w:rsidRDefault="00596FAE" w:rsidP="00DF1036">
            <w:pPr>
              <w:tabs>
                <w:tab w:val="left" w:pos="1080"/>
              </w:tabs>
              <w:snapToGrid w:val="0"/>
              <w:jc w:val="left"/>
              <w:rPr>
                <w:sz w:val="24"/>
              </w:rPr>
            </w:pPr>
            <w:r w:rsidRPr="00EE76AE">
              <w:rPr>
                <w:sz w:val="24"/>
              </w:rPr>
              <w:t>供应商是非企业机构的，应提供有效的</w:t>
            </w:r>
            <w:r w:rsidRPr="00EE76AE">
              <w:rPr>
                <w:sz w:val="24"/>
              </w:rPr>
              <w:t>“</w:t>
            </w:r>
            <w:r w:rsidRPr="00EE76AE">
              <w:rPr>
                <w:sz w:val="24"/>
              </w:rPr>
              <w:t>执业许可证</w:t>
            </w:r>
            <w:r w:rsidRPr="00EE76AE">
              <w:rPr>
                <w:sz w:val="24"/>
              </w:rPr>
              <w:t>”</w:t>
            </w:r>
            <w:r w:rsidRPr="00EE76AE">
              <w:rPr>
                <w:sz w:val="24"/>
              </w:rPr>
              <w:t>、</w:t>
            </w:r>
            <w:r w:rsidRPr="00EE76AE">
              <w:rPr>
                <w:sz w:val="24"/>
              </w:rPr>
              <w:t>“</w:t>
            </w:r>
            <w:r w:rsidRPr="00EE76AE">
              <w:rPr>
                <w:sz w:val="24"/>
              </w:rPr>
              <w:t>登记证书</w:t>
            </w:r>
            <w:r w:rsidRPr="00EE76AE">
              <w:rPr>
                <w:sz w:val="24"/>
              </w:rPr>
              <w:t>”</w:t>
            </w:r>
            <w:r w:rsidRPr="00EE76AE">
              <w:rPr>
                <w:sz w:val="24"/>
              </w:rPr>
              <w:t>等证明文件；</w:t>
            </w:r>
          </w:p>
          <w:p w:rsidR="00596FAE" w:rsidRPr="00EE76AE" w:rsidRDefault="00596FAE" w:rsidP="00DF1036">
            <w:pPr>
              <w:tabs>
                <w:tab w:val="left" w:pos="1080"/>
              </w:tabs>
              <w:snapToGrid w:val="0"/>
              <w:jc w:val="left"/>
              <w:rPr>
                <w:sz w:val="24"/>
              </w:rPr>
            </w:pPr>
            <w:r w:rsidRPr="00EE76AE">
              <w:rPr>
                <w:sz w:val="24"/>
              </w:rPr>
              <w:t>供应商是个体工商户的，应提供有效的</w:t>
            </w:r>
            <w:r w:rsidRPr="00EE76AE">
              <w:rPr>
                <w:sz w:val="24"/>
              </w:rPr>
              <w:t>“</w:t>
            </w:r>
            <w:r w:rsidRPr="00EE76AE">
              <w:rPr>
                <w:sz w:val="24"/>
              </w:rPr>
              <w:t>个体工商户营业执照</w:t>
            </w:r>
            <w:r w:rsidRPr="00EE76AE">
              <w:rPr>
                <w:sz w:val="24"/>
              </w:rPr>
              <w:t>”</w:t>
            </w:r>
            <w:r w:rsidRPr="00EE76AE">
              <w:rPr>
                <w:sz w:val="24"/>
              </w:rPr>
              <w:t>；</w:t>
            </w:r>
          </w:p>
          <w:p w:rsidR="00596FAE" w:rsidRPr="00EE76AE" w:rsidRDefault="00596FAE" w:rsidP="00DF1036">
            <w:pPr>
              <w:tabs>
                <w:tab w:val="left" w:pos="1080"/>
              </w:tabs>
              <w:snapToGrid w:val="0"/>
              <w:jc w:val="left"/>
              <w:rPr>
                <w:sz w:val="24"/>
              </w:rPr>
            </w:pPr>
            <w:r w:rsidRPr="00EE76AE">
              <w:rPr>
                <w:sz w:val="24"/>
              </w:rPr>
              <w:t>供应商是自然人的，应提供有效的自然人身份证明。</w:t>
            </w:r>
          </w:p>
          <w:p w:rsidR="00596FAE" w:rsidRPr="00EE76AE" w:rsidRDefault="00596FAE" w:rsidP="00DF1036">
            <w:pPr>
              <w:tabs>
                <w:tab w:val="left" w:pos="1080"/>
              </w:tabs>
              <w:snapToGrid w:val="0"/>
              <w:jc w:val="left"/>
              <w:rPr>
                <w:sz w:val="24"/>
              </w:rPr>
            </w:pPr>
            <w:r w:rsidRPr="00EE76AE">
              <w:rPr>
                <w:sz w:val="24"/>
              </w:rPr>
              <w:t>分支机构参加响应的，应提供该分支机构或其所属法人</w:t>
            </w:r>
            <w:r w:rsidRPr="00EE76AE">
              <w:rPr>
                <w:rFonts w:hint="eastAsia"/>
                <w:sz w:val="24"/>
              </w:rPr>
              <w:t>/</w:t>
            </w:r>
            <w:r w:rsidRPr="00EE76AE">
              <w:rPr>
                <w:sz w:val="24"/>
              </w:rPr>
              <w:t>其他组织的相应证明文件；同时还应提供其所属法人</w:t>
            </w:r>
            <w:r w:rsidRPr="00EE76AE">
              <w:rPr>
                <w:sz w:val="24"/>
              </w:rPr>
              <w:t>/</w:t>
            </w:r>
            <w:r w:rsidRPr="00EE76AE">
              <w:rPr>
                <w:sz w:val="24"/>
              </w:rPr>
              <w:t>其他组织出具的授权其参与本项目的授权书（格式自拟，须加盖其所属法人</w:t>
            </w:r>
            <w:r w:rsidRPr="00EE76AE">
              <w:rPr>
                <w:sz w:val="24"/>
              </w:rPr>
              <w:t>/</w:t>
            </w:r>
            <w:r w:rsidRPr="00EE76AE">
              <w:rPr>
                <w:sz w:val="24"/>
              </w:rPr>
              <w:t>其他组织的公章）；对于</w:t>
            </w:r>
            <w:r w:rsidRPr="00EE76AE">
              <w:rPr>
                <w:iCs/>
                <w:sz w:val="24"/>
              </w:rPr>
              <w:t>银行、保险、石油石化、电力、电信等行业的分支机构，可以提供上述</w:t>
            </w:r>
            <w:r w:rsidRPr="00EE76AE">
              <w:rPr>
                <w:sz w:val="24"/>
              </w:rPr>
              <w:t>授权，也可以提供其所属法人</w:t>
            </w:r>
            <w:r w:rsidRPr="00EE76AE">
              <w:rPr>
                <w:sz w:val="24"/>
              </w:rPr>
              <w:t>/</w:t>
            </w:r>
            <w:r w:rsidRPr="00EE76AE">
              <w:rPr>
                <w:sz w:val="24"/>
              </w:rPr>
              <w:t>其他组织的有关文件或制度等能够证明授权其独立开展业务的证明材料。</w:t>
            </w:r>
          </w:p>
        </w:tc>
        <w:tc>
          <w:tcPr>
            <w:tcW w:w="915" w:type="pct"/>
            <w:vAlign w:val="center"/>
          </w:tcPr>
          <w:p w:rsidR="00596FAE" w:rsidRPr="00EE76AE" w:rsidRDefault="00596FAE" w:rsidP="00DF1036">
            <w:pPr>
              <w:tabs>
                <w:tab w:val="left" w:pos="1080"/>
              </w:tabs>
              <w:snapToGrid w:val="0"/>
              <w:jc w:val="left"/>
              <w:rPr>
                <w:sz w:val="24"/>
              </w:rPr>
            </w:pPr>
            <w:r w:rsidRPr="00EE76AE">
              <w:rPr>
                <w:sz w:val="24"/>
              </w:rPr>
              <w:t>提供证明文件的</w:t>
            </w:r>
            <w:r w:rsidRPr="00EE76AE">
              <w:rPr>
                <w:rFonts w:hint="eastAsia"/>
                <w:sz w:val="24"/>
              </w:rPr>
              <w:t>复印件，加盖公章</w:t>
            </w:r>
          </w:p>
        </w:tc>
      </w:tr>
      <w:tr w:rsidR="00596FAE" w:rsidRPr="00EE76AE" w:rsidTr="00F15078">
        <w:trPr>
          <w:cantSplit/>
          <w:trHeight w:val="468"/>
        </w:trPr>
        <w:tc>
          <w:tcPr>
            <w:tcW w:w="349" w:type="pct"/>
            <w:vAlign w:val="center"/>
          </w:tcPr>
          <w:p w:rsidR="00596FAE" w:rsidRPr="00EE76AE" w:rsidRDefault="00596FAE" w:rsidP="00DF1036">
            <w:pPr>
              <w:tabs>
                <w:tab w:val="left" w:pos="1080"/>
              </w:tabs>
              <w:snapToGrid w:val="0"/>
              <w:jc w:val="center"/>
              <w:rPr>
                <w:sz w:val="24"/>
              </w:rPr>
            </w:pPr>
            <w:r w:rsidRPr="00EE76AE">
              <w:rPr>
                <w:rFonts w:hint="eastAsia"/>
                <w:sz w:val="24"/>
              </w:rPr>
              <w:t>2</w:t>
            </w:r>
          </w:p>
        </w:tc>
        <w:tc>
          <w:tcPr>
            <w:tcW w:w="1026" w:type="pct"/>
            <w:vAlign w:val="center"/>
          </w:tcPr>
          <w:p w:rsidR="00596FAE" w:rsidRPr="00EE76AE" w:rsidRDefault="00596FAE" w:rsidP="00DF1036">
            <w:pPr>
              <w:tabs>
                <w:tab w:val="left" w:pos="1080"/>
              </w:tabs>
              <w:snapToGrid w:val="0"/>
              <w:jc w:val="left"/>
              <w:rPr>
                <w:sz w:val="24"/>
              </w:rPr>
            </w:pPr>
            <w:r w:rsidRPr="00EE76AE">
              <w:rPr>
                <w:sz w:val="24"/>
              </w:rPr>
              <w:t>供应商资格声明书</w:t>
            </w:r>
          </w:p>
        </w:tc>
        <w:tc>
          <w:tcPr>
            <w:tcW w:w="2710" w:type="pct"/>
            <w:vAlign w:val="center"/>
          </w:tcPr>
          <w:p w:rsidR="00596FAE" w:rsidRPr="00EE76AE" w:rsidRDefault="00596FAE" w:rsidP="00DF1036">
            <w:pPr>
              <w:tabs>
                <w:tab w:val="left" w:pos="1080"/>
              </w:tabs>
              <w:snapToGrid w:val="0"/>
              <w:jc w:val="left"/>
              <w:rPr>
                <w:sz w:val="24"/>
              </w:rPr>
            </w:pPr>
            <w:r w:rsidRPr="00EE76AE">
              <w:rPr>
                <w:sz w:val="24"/>
              </w:rPr>
              <w:t>提供了符合竞争性磋商文件要求的《供应商资格声明书》。</w:t>
            </w:r>
          </w:p>
        </w:tc>
        <w:tc>
          <w:tcPr>
            <w:tcW w:w="915" w:type="pct"/>
            <w:vAlign w:val="center"/>
          </w:tcPr>
          <w:p w:rsidR="00596FAE" w:rsidRPr="00EE76AE" w:rsidRDefault="00596FAE" w:rsidP="00DF1036">
            <w:pPr>
              <w:tabs>
                <w:tab w:val="left" w:pos="1080"/>
              </w:tabs>
              <w:snapToGrid w:val="0"/>
              <w:jc w:val="left"/>
              <w:rPr>
                <w:sz w:val="24"/>
              </w:rPr>
            </w:pPr>
            <w:r w:rsidRPr="00EE76AE">
              <w:rPr>
                <w:sz w:val="24"/>
              </w:rPr>
              <w:t>格式见《响应文件格式》</w:t>
            </w:r>
          </w:p>
        </w:tc>
      </w:tr>
      <w:tr w:rsidR="0087121A" w:rsidRPr="00EE76AE" w:rsidTr="00F15078">
        <w:trPr>
          <w:cantSplit/>
          <w:trHeight w:val="468"/>
        </w:trPr>
        <w:tc>
          <w:tcPr>
            <w:tcW w:w="349" w:type="pct"/>
            <w:vAlign w:val="center"/>
          </w:tcPr>
          <w:p w:rsidR="0087121A" w:rsidRPr="00EE76AE" w:rsidRDefault="00F15078" w:rsidP="0087121A">
            <w:pPr>
              <w:tabs>
                <w:tab w:val="left" w:pos="1080"/>
              </w:tabs>
              <w:snapToGrid w:val="0"/>
              <w:jc w:val="center"/>
              <w:rPr>
                <w:sz w:val="24"/>
              </w:rPr>
            </w:pPr>
            <w:r w:rsidRPr="00EE76AE">
              <w:rPr>
                <w:rFonts w:hint="eastAsia"/>
                <w:sz w:val="24"/>
              </w:rPr>
              <w:lastRenderedPageBreak/>
              <w:t>3</w:t>
            </w:r>
          </w:p>
        </w:tc>
        <w:tc>
          <w:tcPr>
            <w:tcW w:w="1026" w:type="pct"/>
            <w:vAlign w:val="center"/>
          </w:tcPr>
          <w:p w:rsidR="0087121A" w:rsidRPr="00EE76AE" w:rsidRDefault="0087121A" w:rsidP="00F15078">
            <w:pPr>
              <w:tabs>
                <w:tab w:val="left" w:pos="1080"/>
              </w:tabs>
              <w:snapToGrid w:val="0"/>
              <w:ind w:rightChars="-51" w:right="-107"/>
              <w:jc w:val="left"/>
              <w:rPr>
                <w:rFonts w:ascii="宋体" w:hAnsi="宋体"/>
                <w:sz w:val="24"/>
              </w:rPr>
            </w:pPr>
            <w:r w:rsidRPr="00EE76AE">
              <w:rPr>
                <w:rFonts w:ascii="宋体" w:hAnsi="宋体"/>
                <w:sz w:val="24"/>
              </w:rPr>
              <w:t>中小企业证明文件</w:t>
            </w:r>
          </w:p>
        </w:tc>
        <w:tc>
          <w:tcPr>
            <w:tcW w:w="2710" w:type="pct"/>
            <w:vAlign w:val="center"/>
          </w:tcPr>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 xml:space="preserve">当本项目（包）涉及预留份额专门面向中小企业采购，提供如下资料： </w:t>
            </w:r>
          </w:p>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1、供应商单独响应的，应提供《中小企业声明函》或《残疾人福利性单位声明函》或由省级以上监狱管理局、戒毒管理局（含新疆生产建设兵团）出具的属于监狱企业的证明文件。</w:t>
            </w:r>
          </w:p>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915" w:type="pct"/>
            <w:vAlign w:val="center"/>
          </w:tcPr>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格式见《响应文件格式》</w:t>
            </w:r>
          </w:p>
        </w:tc>
      </w:tr>
      <w:tr w:rsidR="00596FAE" w:rsidRPr="00EE76AE" w:rsidTr="00F15078">
        <w:trPr>
          <w:cantSplit/>
          <w:trHeight w:val="468"/>
        </w:trPr>
        <w:tc>
          <w:tcPr>
            <w:tcW w:w="349" w:type="pct"/>
            <w:vAlign w:val="center"/>
          </w:tcPr>
          <w:p w:rsidR="00596FAE" w:rsidRPr="00EE76AE" w:rsidRDefault="00F15078" w:rsidP="00DF1036">
            <w:pPr>
              <w:tabs>
                <w:tab w:val="left" w:pos="1080"/>
              </w:tabs>
              <w:snapToGrid w:val="0"/>
              <w:jc w:val="center"/>
              <w:rPr>
                <w:sz w:val="24"/>
              </w:rPr>
            </w:pPr>
            <w:r w:rsidRPr="00EE76AE">
              <w:rPr>
                <w:rFonts w:hint="eastAsia"/>
                <w:sz w:val="24"/>
              </w:rPr>
              <w:t>4</w:t>
            </w:r>
          </w:p>
        </w:tc>
        <w:tc>
          <w:tcPr>
            <w:tcW w:w="1026" w:type="pct"/>
            <w:vAlign w:val="center"/>
          </w:tcPr>
          <w:p w:rsidR="00596FAE" w:rsidRPr="00EE76AE" w:rsidRDefault="00596FAE" w:rsidP="00DF1036">
            <w:pPr>
              <w:tabs>
                <w:tab w:val="left" w:pos="1080"/>
              </w:tabs>
              <w:snapToGrid w:val="0"/>
              <w:rPr>
                <w:sz w:val="24"/>
              </w:rPr>
            </w:pPr>
            <w:r w:rsidRPr="00EE76AE">
              <w:rPr>
                <w:rFonts w:hint="eastAsia"/>
                <w:sz w:val="24"/>
              </w:rPr>
              <w:t>资质</w:t>
            </w:r>
          </w:p>
        </w:tc>
        <w:tc>
          <w:tcPr>
            <w:tcW w:w="2710" w:type="pct"/>
            <w:vAlign w:val="center"/>
          </w:tcPr>
          <w:p w:rsidR="00596FAE" w:rsidRPr="00EE76AE" w:rsidRDefault="00346273" w:rsidP="00921D5B">
            <w:pPr>
              <w:tabs>
                <w:tab w:val="left" w:pos="1080"/>
              </w:tabs>
              <w:snapToGrid w:val="0"/>
              <w:jc w:val="left"/>
              <w:rPr>
                <w:rFonts w:ascii="宋体" w:hAnsi="宋体"/>
                <w:sz w:val="24"/>
              </w:rPr>
            </w:pPr>
            <w:r>
              <w:rPr>
                <w:rFonts w:ascii="宋体" w:hAnsi="宋体" w:hint="eastAsia"/>
                <w:sz w:val="24"/>
              </w:rPr>
              <w:t>具备建筑工程施工总承包三级及以上资质</w:t>
            </w:r>
            <w:r w:rsidR="001459D5">
              <w:rPr>
                <w:rFonts w:ascii="宋体" w:hAnsi="宋体" w:hint="eastAsia"/>
                <w:sz w:val="24"/>
              </w:rPr>
              <w:t>。</w:t>
            </w:r>
          </w:p>
        </w:tc>
        <w:tc>
          <w:tcPr>
            <w:tcW w:w="915" w:type="pct"/>
            <w:vAlign w:val="center"/>
          </w:tcPr>
          <w:p w:rsidR="00596FAE" w:rsidRPr="00EE76AE" w:rsidRDefault="00596FAE" w:rsidP="00DF1036">
            <w:pPr>
              <w:tabs>
                <w:tab w:val="left" w:pos="1080"/>
              </w:tabs>
              <w:snapToGrid w:val="0"/>
              <w:rPr>
                <w:sz w:val="24"/>
              </w:rPr>
            </w:pPr>
            <w:r w:rsidRPr="00EE76AE">
              <w:rPr>
                <w:sz w:val="24"/>
              </w:rPr>
              <w:t>提供证明文件的</w:t>
            </w:r>
            <w:r w:rsidRPr="00EE76AE">
              <w:rPr>
                <w:rFonts w:hint="eastAsia"/>
                <w:sz w:val="24"/>
              </w:rPr>
              <w:t>复印件，加盖公章</w:t>
            </w:r>
          </w:p>
        </w:tc>
      </w:tr>
      <w:tr w:rsidR="00596FAE" w:rsidRPr="00EE76AE" w:rsidTr="00F15078">
        <w:trPr>
          <w:cantSplit/>
          <w:trHeight w:val="468"/>
        </w:trPr>
        <w:tc>
          <w:tcPr>
            <w:tcW w:w="349" w:type="pct"/>
            <w:vAlign w:val="center"/>
          </w:tcPr>
          <w:p w:rsidR="00596FAE" w:rsidRPr="00EE76AE" w:rsidRDefault="00F15078" w:rsidP="00DF1036">
            <w:pPr>
              <w:tabs>
                <w:tab w:val="left" w:pos="1080"/>
              </w:tabs>
              <w:snapToGrid w:val="0"/>
              <w:jc w:val="center"/>
              <w:rPr>
                <w:sz w:val="24"/>
              </w:rPr>
            </w:pPr>
            <w:r w:rsidRPr="00EE76AE">
              <w:rPr>
                <w:rFonts w:hint="eastAsia"/>
                <w:sz w:val="24"/>
              </w:rPr>
              <w:t>5</w:t>
            </w:r>
          </w:p>
        </w:tc>
        <w:tc>
          <w:tcPr>
            <w:tcW w:w="1026" w:type="pct"/>
            <w:vAlign w:val="center"/>
          </w:tcPr>
          <w:p w:rsidR="00596FAE" w:rsidRPr="00EE76AE" w:rsidRDefault="00596FAE" w:rsidP="00DF1036">
            <w:pPr>
              <w:tabs>
                <w:tab w:val="left" w:pos="1080"/>
              </w:tabs>
              <w:snapToGrid w:val="0"/>
              <w:rPr>
                <w:sz w:val="24"/>
              </w:rPr>
            </w:pPr>
            <w:r w:rsidRPr="00EE76AE">
              <w:rPr>
                <w:rFonts w:ascii="宋体" w:hAnsi="宋体" w:hint="eastAsia"/>
                <w:sz w:val="24"/>
              </w:rPr>
              <w:t>安全生产许可证</w:t>
            </w:r>
          </w:p>
        </w:tc>
        <w:tc>
          <w:tcPr>
            <w:tcW w:w="2710" w:type="pct"/>
            <w:vAlign w:val="center"/>
          </w:tcPr>
          <w:p w:rsidR="00596FAE" w:rsidRPr="00EE76AE" w:rsidRDefault="00596FAE" w:rsidP="00DF1036">
            <w:pPr>
              <w:tabs>
                <w:tab w:val="left" w:pos="1080"/>
              </w:tabs>
              <w:snapToGrid w:val="0"/>
              <w:jc w:val="left"/>
              <w:rPr>
                <w:sz w:val="24"/>
              </w:rPr>
            </w:pPr>
            <w:r w:rsidRPr="00EE76AE">
              <w:rPr>
                <w:rFonts w:ascii="宋体" w:hAnsi="宋体" w:hint="eastAsia"/>
                <w:sz w:val="24"/>
              </w:rPr>
              <w:t>具有在有效期内的安全生产许可证</w:t>
            </w:r>
          </w:p>
        </w:tc>
        <w:tc>
          <w:tcPr>
            <w:tcW w:w="915" w:type="pct"/>
            <w:vAlign w:val="center"/>
          </w:tcPr>
          <w:p w:rsidR="00596FAE" w:rsidRPr="00EE76AE" w:rsidRDefault="00596FAE" w:rsidP="00DF1036">
            <w:pPr>
              <w:tabs>
                <w:tab w:val="left" w:pos="1080"/>
              </w:tabs>
              <w:snapToGrid w:val="0"/>
              <w:rPr>
                <w:sz w:val="24"/>
              </w:rPr>
            </w:pPr>
            <w:r w:rsidRPr="00EE76AE">
              <w:rPr>
                <w:sz w:val="24"/>
              </w:rPr>
              <w:t>提供证明文件的</w:t>
            </w:r>
            <w:r w:rsidR="00F15078" w:rsidRPr="00EE76AE">
              <w:rPr>
                <w:rFonts w:hint="eastAsia"/>
                <w:sz w:val="24"/>
              </w:rPr>
              <w:t>复印件，</w:t>
            </w:r>
            <w:r w:rsidRPr="00EE76AE">
              <w:rPr>
                <w:rFonts w:hint="eastAsia"/>
                <w:sz w:val="24"/>
              </w:rPr>
              <w:t>加盖公章</w:t>
            </w:r>
          </w:p>
        </w:tc>
      </w:tr>
      <w:tr w:rsidR="00596FAE" w:rsidRPr="00EE76AE" w:rsidTr="00F15078">
        <w:trPr>
          <w:cantSplit/>
          <w:trHeight w:val="468"/>
        </w:trPr>
        <w:tc>
          <w:tcPr>
            <w:tcW w:w="349" w:type="pct"/>
            <w:vAlign w:val="center"/>
          </w:tcPr>
          <w:p w:rsidR="00596FAE" w:rsidRPr="00EE76AE" w:rsidRDefault="00F15078" w:rsidP="00DF1036">
            <w:pPr>
              <w:tabs>
                <w:tab w:val="left" w:pos="1080"/>
              </w:tabs>
              <w:snapToGrid w:val="0"/>
              <w:jc w:val="center"/>
              <w:rPr>
                <w:sz w:val="24"/>
              </w:rPr>
            </w:pPr>
            <w:r w:rsidRPr="00EE76AE">
              <w:rPr>
                <w:rFonts w:hint="eastAsia"/>
                <w:sz w:val="24"/>
              </w:rPr>
              <w:t>6</w:t>
            </w:r>
          </w:p>
        </w:tc>
        <w:tc>
          <w:tcPr>
            <w:tcW w:w="1026" w:type="pct"/>
            <w:vAlign w:val="center"/>
          </w:tcPr>
          <w:p w:rsidR="00596FAE" w:rsidRPr="00EE76AE" w:rsidRDefault="00596FAE" w:rsidP="00DF1036">
            <w:pPr>
              <w:tabs>
                <w:tab w:val="left" w:pos="1080"/>
              </w:tabs>
              <w:snapToGrid w:val="0"/>
              <w:rPr>
                <w:sz w:val="24"/>
              </w:rPr>
            </w:pPr>
            <w:r w:rsidRPr="00EE76AE">
              <w:rPr>
                <w:rFonts w:ascii="宋体" w:hAnsi="宋体" w:hint="eastAsia"/>
                <w:sz w:val="24"/>
              </w:rPr>
              <w:t>项目经理</w:t>
            </w:r>
          </w:p>
        </w:tc>
        <w:tc>
          <w:tcPr>
            <w:tcW w:w="2710" w:type="pct"/>
            <w:vAlign w:val="center"/>
          </w:tcPr>
          <w:p w:rsidR="00596FAE" w:rsidRPr="00EE76AE" w:rsidRDefault="001459D5" w:rsidP="00921D5B">
            <w:pPr>
              <w:tabs>
                <w:tab w:val="left" w:pos="1080"/>
              </w:tabs>
              <w:snapToGrid w:val="0"/>
              <w:jc w:val="left"/>
              <w:rPr>
                <w:sz w:val="24"/>
              </w:rPr>
            </w:pPr>
            <w:r w:rsidRPr="001459D5">
              <w:rPr>
                <w:rFonts w:ascii="宋体" w:hAnsi="宋体" w:hint="eastAsia"/>
                <w:sz w:val="24"/>
              </w:rPr>
              <w:t>具备贰级及以上注册建造师资格（</w:t>
            </w:r>
            <w:r w:rsidR="00346273">
              <w:rPr>
                <w:rFonts w:ascii="宋体" w:hAnsi="宋体" w:hint="eastAsia"/>
                <w:sz w:val="24"/>
              </w:rPr>
              <w:t>建筑工程</w:t>
            </w:r>
            <w:r w:rsidRPr="001459D5">
              <w:rPr>
                <w:rFonts w:ascii="宋体" w:hAnsi="宋体" w:hint="eastAsia"/>
                <w:sz w:val="24"/>
              </w:rPr>
              <w:t>）及有效的《安全生产考核合格证书》(简称B本)</w:t>
            </w:r>
          </w:p>
        </w:tc>
        <w:tc>
          <w:tcPr>
            <w:tcW w:w="915" w:type="pct"/>
            <w:vAlign w:val="center"/>
          </w:tcPr>
          <w:p w:rsidR="00596FAE" w:rsidRPr="00EE76AE" w:rsidRDefault="00596FAE" w:rsidP="00DF1036">
            <w:pPr>
              <w:tabs>
                <w:tab w:val="left" w:pos="1080"/>
              </w:tabs>
              <w:snapToGrid w:val="0"/>
              <w:rPr>
                <w:sz w:val="24"/>
              </w:rPr>
            </w:pPr>
            <w:r w:rsidRPr="00EE76AE">
              <w:rPr>
                <w:sz w:val="24"/>
              </w:rPr>
              <w:t>提供证明文件的</w:t>
            </w:r>
            <w:r w:rsidRPr="00EE76AE">
              <w:rPr>
                <w:rFonts w:hint="eastAsia"/>
                <w:sz w:val="24"/>
              </w:rPr>
              <w:t>复印件，加盖公章</w:t>
            </w:r>
          </w:p>
        </w:tc>
      </w:tr>
      <w:tr w:rsidR="00F15078" w:rsidRPr="00EE76AE" w:rsidTr="00F15078">
        <w:trPr>
          <w:cantSplit/>
          <w:trHeight w:val="468"/>
        </w:trPr>
        <w:tc>
          <w:tcPr>
            <w:tcW w:w="349" w:type="pct"/>
            <w:vAlign w:val="center"/>
          </w:tcPr>
          <w:p w:rsidR="00F15078" w:rsidRPr="00EE76AE" w:rsidRDefault="00F15078" w:rsidP="006C3617">
            <w:pPr>
              <w:tabs>
                <w:tab w:val="left" w:pos="1080"/>
              </w:tabs>
              <w:snapToGrid w:val="0"/>
              <w:jc w:val="center"/>
              <w:rPr>
                <w:sz w:val="24"/>
              </w:rPr>
            </w:pPr>
            <w:r w:rsidRPr="00EE76AE">
              <w:rPr>
                <w:rFonts w:hint="eastAsia"/>
                <w:sz w:val="24"/>
              </w:rPr>
              <w:t>7</w:t>
            </w:r>
          </w:p>
        </w:tc>
        <w:tc>
          <w:tcPr>
            <w:tcW w:w="1026" w:type="pct"/>
            <w:vAlign w:val="center"/>
          </w:tcPr>
          <w:p w:rsidR="00F15078" w:rsidRPr="00EE76AE" w:rsidRDefault="00F15078" w:rsidP="006C3617">
            <w:pPr>
              <w:tabs>
                <w:tab w:val="left" w:pos="1080"/>
              </w:tabs>
              <w:snapToGrid w:val="0"/>
              <w:rPr>
                <w:sz w:val="24"/>
              </w:rPr>
            </w:pPr>
            <w:r w:rsidRPr="00EE76AE">
              <w:rPr>
                <w:sz w:val="24"/>
              </w:rPr>
              <w:t>供应商信用记录</w:t>
            </w:r>
          </w:p>
        </w:tc>
        <w:tc>
          <w:tcPr>
            <w:tcW w:w="2710" w:type="pct"/>
            <w:vAlign w:val="center"/>
          </w:tcPr>
          <w:p w:rsidR="00F15078" w:rsidRPr="00EE76AE" w:rsidRDefault="00F15078" w:rsidP="006C3617">
            <w:pPr>
              <w:tabs>
                <w:tab w:val="left" w:pos="1080"/>
              </w:tabs>
              <w:snapToGrid w:val="0"/>
              <w:rPr>
                <w:sz w:val="24"/>
              </w:rPr>
            </w:pPr>
            <w:r w:rsidRPr="00EE76AE">
              <w:rPr>
                <w:sz w:val="24"/>
              </w:rPr>
              <w:t>查询渠道：信用中国网站和中国政府采购网（</w:t>
            </w:r>
            <w:r w:rsidRPr="00EE76AE">
              <w:t>www.creditchina.gov.cn</w:t>
            </w:r>
            <w:r w:rsidRPr="00EE76AE">
              <w:rPr>
                <w:sz w:val="24"/>
              </w:rPr>
              <w:t>、</w:t>
            </w:r>
            <w:r w:rsidRPr="00EE76AE">
              <w:t>www.ccgp.gov.cn</w:t>
            </w:r>
            <w:r w:rsidRPr="00EE76AE">
              <w:rPr>
                <w:sz w:val="24"/>
              </w:rPr>
              <w:t>）；</w:t>
            </w:r>
          </w:p>
          <w:p w:rsidR="00F15078" w:rsidRPr="00EE76AE" w:rsidRDefault="00F15078" w:rsidP="006C3617">
            <w:pPr>
              <w:tabs>
                <w:tab w:val="left" w:pos="900"/>
                <w:tab w:val="left" w:pos="1980"/>
              </w:tabs>
              <w:snapToGrid w:val="0"/>
              <w:rPr>
                <w:sz w:val="24"/>
              </w:rPr>
            </w:pPr>
            <w:r w:rsidRPr="00EE76AE">
              <w:rPr>
                <w:sz w:val="24"/>
              </w:rPr>
              <w:t>截止时点：</w:t>
            </w:r>
            <w:r w:rsidRPr="00EE76AE">
              <w:rPr>
                <w:kern w:val="0"/>
                <w:sz w:val="24"/>
                <w:szCs w:val="20"/>
              </w:rPr>
              <w:t>首次响应文件提交截止时间以后</w:t>
            </w:r>
            <w:r w:rsidRPr="00EE76AE">
              <w:rPr>
                <w:sz w:val="24"/>
              </w:rPr>
              <w:t>、资格审查阶段采购人或采购代理机构的实际查询时间；</w:t>
            </w:r>
          </w:p>
          <w:p w:rsidR="00F15078" w:rsidRPr="00EE76AE" w:rsidRDefault="00F15078" w:rsidP="006C3617">
            <w:pPr>
              <w:tabs>
                <w:tab w:val="left" w:pos="900"/>
                <w:tab w:val="left" w:pos="1980"/>
              </w:tabs>
              <w:snapToGrid w:val="0"/>
              <w:rPr>
                <w:sz w:val="24"/>
              </w:rPr>
            </w:pPr>
            <w:r w:rsidRPr="00EE76AE">
              <w:rPr>
                <w:sz w:val="24"/>
              </w:rPr>
              <w:t>信用信息查询记录和证据留存具体方式：查询结果网页打印页作为查询记录和证据，与其他竞争性磋商文件一并保存；</w:t>
            </w:r>
          </w:p>
          <w:p w:rsidR="00F15078" w:rsidRPr="00EE76AE" w:rsidRDefault="00F15078" w:rsidP="006C3617">
            <w:pPr>
              <w:tabs>
                <w:tab w:val="left" w:pos="1080"/>
              </w:tabs>
              <w:snapToGrid w:val="0"/>
              <w:rPr>
                <w:sz w:val="24"/>
              </w:rPr>
            </w:pPr>
            <w:r w:rsidRPr="00EE76AE">
              <w:rPr>
                <w:sz w:val="24"/>
              </w:rPr>
              <w:t>信用信息的使用原则：经认定的被列入失信被执行人、重大税收违法失信主体、政府采购严重违法失信行为记录名单的供应商，其</w:t>
            </w:r>
            <w:r w:rsidRPr="00EE76AE">
              <w:rPr>
                <w:b/>
                <w:sz w:val="24"/>
              </w:rPr>
              <w:t>响应无效</w:t>
            </w:r>
            <w:r w:rsidRPr="00EE76AE">
              <w:rPr>
                <w:sz w:val="24"/>
              </w:rPr>
              <w:t>。联合体形式磋商的，联合体成员存在不良信用记录，视同联合体存在不良信用记录。</w:t>
            </w:r>
          </w:p>
        </w:tc>
        <w:tc>
          <w:tcPr>
            <w:tcW w:w="915" w:type="pct"/>
            <w:vAlign w:val="center"/>
          </w:tcPr>
          <w:p w:rsidR="00F15078" w:rsidRPr="00EE76AE" w:rsidRDefault="00F15078" w:rsidP="006C3617">
            <w:pPr>
              <w:tabs>
                <w:tab w:val="left" w:pos="1080"/>
              </w:tabs>
              <w:snapToGrid w:val="0"/>
              <w:rPr>
                <w:sz w:val="24"/>
              </w:rPr>
            </w:pPr>
            <w:r w:rsidRPr="00EE76AE">
              <w:rPr>
                <w:sz w:val="24"/>
              </w:rPr>
              <w:t>无须供应商提供，由采购人或采购代理机构查询。</w:t>
            </w:r>
          </w:p>
        </w:tc>
      </w:tr>
    </w:tbl>
    <w:p w:rsidR="00B021E1" w:rsidRPr="00EE76AE" w:rsidRDefault="00B021E1">
      <w:pPr>
        <w:widowControl/>
        <w:jc w:val="left"/>
        <w:rPr>
          <w:rFonts w:ascii="宋体" w:hAnsi="宋体"/>
          <w:sz w:val="24"/>
        </w:rPr>
      </w:pPr>
      <w:r w:rsidRPr="00EE76AE">
        <w:rPr>
          <w:rFonts w:ascii="宋体" w:hAnsi="宋体"/>
          <w:sz w:val="24"/>
        </w:rPr>
        <w:br w:type="page"/>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lastRenderedPageBreak/>
        <w:t>《符合性审查要求》见下表：</w:t>
      </w:r>
    </w:p>
    <w:p w:rsidR="00B021E1" w:rsidRPr="00EE76AE" w:rsidRDefault="00B021E1">
      <w:pPr>
        <w:widowControl/>
        <w:spacing w:line="360" w:lineRule="auto"/>
        <w:jc w:val="center"/>
        <w:rPr>
          <w:rFonts w:ascii="宋体" w:hAnsi="宋体"/>
          <w:b/>
          <w:kern w:val="0"/>
          <w:sz w:val="24"/>
        </w:rPr>
      </w:pPr>
      <w:r w:rsidRPr="00EE76AE">
        <w:rPr>
          <w:rFonts w:ascii="宋体" w:hAnsi="宋体"/>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0"/>
        <w:gridCol w:w="4104"/>
        <w:gridCol w:w="1919"/>
      </w:tblGrid>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b/>
                <w:kern w:val="0"/>
                <w:sz w:val="24"/>
              </w:rPr>
            </w:pPr>
            <w:r w:rsidRPr="00EE76AE">
              <w:rPr>
                <w:b/>
                <w:kern w:val="0"/>
                <w:sz w:val="24"/>
              </w:rPr>
              <w:t>序号</w:t>
            </w:r>
          </w:p>
        </w:tc>
        <w:tc>
          <w:tcPr>
            <w:tcW w:w="921" w:type="pct"/>
            <w:shd w:val="clear" w:color="000000" w:fill="FFFFFF"/>
            <w:vAlign w:val="center"/>
          </w:tcPr>
          <w:p w:rsidR="00596FAE" w:rsidRPr="00EE76AE" w:rsidRDefault="00596FAE" w:rsidP="00DF1036">
            <w:pPr>
              <w:widowControl/>
              <w:jc w:val="center"/>
              <w:rPr>
                <w:b/>
                <w:kern w:val="0"/>
                <w:sz w:val="24"/>
              </w:rPr>
            </w:pPr>
            <w:r w:rsidRPr="00EE76AE">
              <w:rPr>
                <w:b/>
                <w:sz w:val="24"/>
              </w:rPr>
              <w:t>检查</w:t>
            </w:r>
            <w:r w:rsidRPr="00EE76AE">
              <w:rPr>
                <w:b/>
                <w:kern w:val="0"/>
                <w:sz w:val="24"/>
              </w:rPr>
              <w:t>因素</w:t>
            </w:r>
          </w:p>
        </w:tc>
        <w:tc>
          <w:tcPr>
            <w:tcW w:w="2408" w:type="pct"/>
            <w:shd w:val="clear" w:color="000000" w:fill="FFFFFF"/>
            <w:vAlign w:val="center"/>
          </w:tcPr>
          <w:p w:rsidR="00596FAE" w:rsidRPr="00EE76AE" w:rsidRDefault="00596FAE" w:rsidP="00DF1036">
            <w:pPr>
              <w:widowControl/>
              <w:jc w:val="center"/>
              <w:rPr>
                <w:b/>
                <w:kern w:val="0"/>
                <w:sz w:val="24"/>
              </w:rPr>
            </w:pPr>
            <w:r w:rsidRPr="00EE76AE">
              <w:rPr>
                <w:b/>
                <w:sz w:val="24"/>
              </w:rPr>
              <w:t>检查</w:t>
            </w:r>
            <w:r w:rsidRPr="00EE76AE">
              <w:rPr>
                <w:b/>
                <w:kern w:val="0"/>
                <w:sz w:val="24"/>
              </w:rPr>
              <w:t>内容</w:t>
            </w:r>
          </w:p>
        </w:tc>
        <w:tc>
          <w:tcPr>
            <w:tcW w:w="1126" w:type="pct"/>
            <w:shd w:val="clear" w:color="000000" w:fill="FFFFFF"/>
            <w:vAlign w:val="center"/>
          </w:tcPr>
          <w:p w:rsidR="00596FAE" w:rsidRPr="00EE76AE" w:rsidRDefault="00596FAE" w:rsidP="00DF1036">
            <w:pPr>
              <w:widowControl/>
              <w:jc w:val="center"/>
              <w:rPr>
                <w:b/>
                <w:kern w:val="0"/>
                <w:sz w:val="24"/>
              </w:rPr>
            </w:pPr>
            <w:r w:rsidRPr="00EE76AE">
              <w:rPr>
                <w:b/>
                <w:kern w:val="0"/>
                <w:sz w:val="24"/>
              </w:rPr>
              <w:t>是否允许澄清、说明或者更正</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1</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授权委托书</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按</w:t>
            </w:r>
            <w:r w:rsidRPr="00EE76AE">
              <w:rPr>
                <w:rFonts w:hint="eastAsia"/>
                <w:kern w:val="0"/>
                <w:sz w:val="24"/>
              </w:rPr>
              <w:t>磋商</w:t>
            </w:r>
            <w:r w:rsidRPr="00EE76AE">
              <w:rPr>
                <w:kern w:val="0"/>
                <w:sz w:val="24"/>
              </w:rPr>
              <w:t>文件要求提供授权委托书；</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2</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报价</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报价</w:t>
            </w:r>
            <w:r w:rsidRPr="00EE76AE">
              <w:rPr>
                <w:rFonts w:hint="eastAsia"/>
                <w:kern w:val="0"/>
                <w:sz w:val="24"/>
              </w:rPr>
              <w:t>未</w:t>
            </w:r>
            <w:r w:rsidRPr="00EE76AE">
              <w:rPr>
                <w:sz w:val="24"/>
              </w:rPr>
              <w:t>超过</w:t>
            </w:r>
            <w:r w:rsidRPr="00EE76AE">
              <w:rPr>
                <w:rFonts w:hint="eastAsia"/>
                <w:sz w:val="24"/>
              </w:rPr>
              <w:t>磋商</w:t>
            </w:r>
            <w:r w:rsidRPr="00EE76AE">
              <w:rPr>
                <w:sz w:val="24"/>
              </w:rPr>
              <w:t>文件中规定的项目</w:t>
            </w:r>
            <w:r w:rsidRPr="00EE76AE">
              <w:rPr>
                <w:sz w:val="24"/>
              </w:rPr>
              <w:t>/</w:t>
            </w:r>
            <w:r w:rsidRPr="00EE76AE">
              <w:rPr>
                <w:sz w:val="24"/>
              </w:rPr>
              <w:t>采购包预算金额或者项目</w:t>
            </w:r>
            <w:r w:rsidRPr="00EE76AE">
              <w:rPr>
                <w:sz w:val="24"/>
              </w:rPr>
              <w:t>/</w:t>
            </w:r>
            <w:r w:rsidRPr="00EE76AE">
              <w:rPr>
                <w:sz w:val="24"/>
              </w:rPr>
              <w:t>采购包最高限价</w:t>
            </w:r>
            <w:r w:rsidRPr="00EE76AE">
              <w:rPr>
                <w:kern w:val="0"/>
                <w:sz w:val="24"/>
              </w:rPr>
              <w:t>；</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3</w:t>
            </w:r>
          </w:p>
        </w:tc>
        <w:tc>
          <w:tcPr>
            <w:tcW w:w="921" w:type="pct"/>
            <w:shd w:val="clear" w:color="000000" w:fill="FFFFFF"/>
            <w:vAlign w:val="center"/>
          </w:tcPr>
          <w:p w:rsidR="00596FAE" w:rsidRPr="00EE76AE" w:rsidRDefault="00596FAE" w:rsidP="00DF1036">
            <w:pPr>
              <w:widowControl/>
              <w:jc w:val="center"/>
              <w:rPr>
                <w:kern w:val="0"/>
                <w:sz w:val="24"/>
              </w:rPr>
            </w:pPr>
            <w:r w:rsidRPr="00EE76AE">
              <w:rPr>
                <w:sz w:val="24"/>
              </w:rPr>
              <w:t>响应有效期</w:t>
            </w:r>
          </w:p>
        </w:tc>
        <w:tc>
          <w:tcPr>
            <w:tcW w:w="2408" w:type="pct"/>
            <w:shd w:val="clear" w:color="000000" w:fill="FFFFFF"/>
            <w:vAlign w:val="center"/>
          </w:tcPr>
          <w:p w:rsidR="00596FAE" w:rsidRPr="00EE76AE" w:rsidRDefault="00596FAE" w:rsidP="00DF1036">
            <w:pPr>
              <w:widowControl/>
              <w:jc w:val="left"/>
              <w:rPr>
                <w:kern w:val="0"/>
                <w:sz w:val="24"/>
              </w:rPr>
            </w:pPr>
            <w:r w:rsidRPr="00EE76AE">
              <w:rPr>
                <w:rFonts w:hint="eastAsia"/>
                <w:kern w:val="0"/>
                <w:sz w:val="24"/>
              </w:rPr>
              <w:t>响应</w:t>
            </w:r>
            <w:r w:rsidRPr="00EE76AE">
              <w:rPr>
                <w:kern w:val="0"/>
                <w:sz w:val="24"/>
              </w:rPr>
              <w:t>文件中承诺的</w:t>
            </w:r>
            <w:r w:rsidRPr="00EE76AE">
              <w:rPr>
                <w:sz w:val="24"/>
              </w:rPr>
              <w:t>响应有效期</w:t>
            </w:r>
            <w:r w:rsidRPr="00EE76AE">
              <w:rPr>
                <w:rFonts w:hint="eastAsia"/>
                <w:kern w:val="0"/>
                <w:sz w:val="24"/>
              </w:rPr>
              <w:t>满足磋商</w:t>
            </w:r>
            <w:r w:rsidRPr="00EE76AE">
              <w:rPr>
                <w:kern w:val="0"/>
                <w:sz w:val="24"/>
              </w:rPr>
              <w:t>文件中载明的</w:t>
            </w:r>
            <w:r w:rsidRPr="00EE76AE">
              <w:rPr>
                <w:sz w:val="24"/>
              </w:rPr>
              <w:t>响应有效期</w:t>
            </w:r>
            <w:r w:rsidRPr="00EE76AE">
              <w:rPr>
                <w:kern w:val="0"/>
                <w:sz w:val="24"/>
              </w:rPr>
              <w:t>的；</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4</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签署、盖章</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按照</w:t>
            </w:r>
            <w:r w:rsidRPr="00EE76AE">
              <w:rPr>
                <w:rFonts w:hint="eastAsia"/>
                <w:kern w:val="0"/>
                <w:sz w:val="24"/>
              </w:rPr>
              <w:t>磋商</w:t>
            </w:r>
            <w:r w:rsidRPr="00EE76AE">
              <w:rPr>
                <w:kern w:val="0"/>
                <w:sz w:val="24"/>
              </w:rPr>
              <w:t>文件要求签署、盖章的；</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5</w:t>
            </w:r>
          </w:p>
        </w:tc>
        <w:tc>
          <w:tcPr>
            <w:tcW w:w="921" w:type="pct"/>
            <w:shd w:val="clear" w:color="000000" w:fill="FFFFFF"/>
            <w:vAlign w:val="center"/>
          </w:tcPr>
          <w:p w:rsidR="00596FAE" w:rsidRPr="00EE76AE" w:rsidRDefault="00596FAE" w:rsidP="00DF1036">
            <w:pPr>
              <w:widowControl/>
              <w:jc w:val="center"/>
              <w:rPr>
                <w:kern w:val="0"/>
                <w:sz w:val="24"/>
              </w:rPr>
            </w:pPr>
            <w:r w:rsidRPr="00EE76AE">
              <w:rPr>
                <w:rFonts w:hint="eastAsia"/>
                <w:kern w:val="0"/>
                <w:sz w:val="24"/>
              </w:rPr>
              <w:t>实质性格式</w:t>
            </w:r>
          </w:p>
        </w:tc>
        <w:tc>
          <w:tcPr>
            <w:tcW w:w="2408" w:type="pct"/>
            <w:shd w:val="clear" w:color="000000" w:fill="FFFFFF"/>
            <w:vAlign w:val="center"/>
          </w:tcPr>
          <w:p w:rsidR="00596FAE" w:rsidRPr="00EE76AE" w:rsidRDefault="00596FAE" w:rsidP="00DF1036">
            <w:pPr>
              <w:widowControl/>
              <w:jc w:val="left"/>
              <w:rPr>
                <w:kern w:val="0"/>
                <w:sz w:val="24"/>
              </w:rPr>
            </w:pPr>
            <w:r w:rsidRPr="00EE76AE">
              <w:rPr>
                <w:rFonts w:hint="eastAsia"/>
                <w:kern w:val="0"/>
                <w:sz w:val="24"/>
              </w:rPr>
              <w:t>标记为</w:t>
            </w:r>
            <w:r w:rsidRPr="00EE76AE">
              <w:rPr>
                <w:kern w:val="0"/>
                <w:sz w:val="24"/>
              </w:rPr>
              <w:t>“</w:t>
            </w:r>
            <w:r w:rsidRPr="00EE76AE">
              <w:rPr>
                <w:kern w:val="0"/>
                <w:sz w:val="24"/>
              </w:rPr>
              <w:t>实质性格式</w:t>
            </w:r>
            <w:r w:rsidRPr="00EE76AE">
              <w:rPr>
                <w:kern w:val="0"/>
                <w:sz w:val="24"/>
              </w:rPr>
              <w:t>”</w:t>
            </w:r>
            <w:r w:rsidRPr="00EE76AE">
              <w:rPr>
                <w:kern w:val="0"/>
                <w:sz w:val="24"/>
              </w:rPr>
              <w:t>的</w:t>
            </w:r>
            <w:r w:rsidRPr="00EE76AE">
              <w:rPr>
                <w:rFonts w:hint="eastAsia"/>
                <w:kern w:val="0"/>
                <w:sz w:val="24"/>
              </w:rPr>
              <w:t>文件均按磋商</w:t>
            </w:r>
            <w:r w:rsidRPr="00EE76AE">
              <w:rPr>
                <w:kern w:val="0"/>
                <w:sz w:val="24"/>
              </w:rPr>
              <w:t>文件</w:t>
            </w:r>
            <w:r w:rsidRPr="00EE76AE">
              <w:rPr>
                <w:rFonts w:hint="eastAsia"/>
                <w:kern w:val="0"/>
                <w:sz w:val="24"/>
              </w:rPr>
              <w:t>要求提供；</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6</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报价合理性</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报价合理，或</w:t>
            </w:r>
            <w:r w:rsidRPr="00EE76AE">
              <w:rPr>
                <w:rFonts w:hint="eastAsia"/>
                <w:kern w:val="0"/>
                <w:sz w:val="24"/>
              </w:rPr>
              <w:t>供应商</w:t>
            </w:r>
            <w:r w:rsidRPr="00EE76AE">
              <w:rPr>
                <w:rFonts w:hint="eastAsia"/>
                <w:sz w:val="24"/>
              </w:rPr>
              <w:t>的报价明显低于其他通过符合性审查</w:t>
            </w:r>
            <w:r w:rsidRPr="00EE76AE">
              <w:rPr>
                <w:rFonts w:hint="eastAsia"/>
                <w:kern w:val="0"/>
                <w:sz w:val="24"/>
              </w:rPr>
              <w:t>供应商</w:t>
            </w:r>
            <w:r w:rsidRPr="00EE76AE">
              <w:rPr>
                <w:rFonts w:hint="eastAsia"/>
                <w:sz w:val="24"/>
              </w:rPr>
              <w:t>的报价，</w:t>
            </w:r>
            <w:r w:rsidRPr="00EE76AE">
              <w:rPr>
                <w:sz w:val="24"/>
              </w:rPr>
              <w:t>有可能影响产品质量或者不能诚信履约的</w:t>
            </w:r>
            <w:r w:rsidRPr="00EE76AE">
              <w:rPr>
                <w:rFonts w:hint="eastAsia"/>
                <w:sz w:val="24"/>
              </w:rPr>
              <w:t>，能够应</w:t>
            </w:r>
            <w:r w:rsidRPr="00EE76AE">
              <w:rPr>
                <w:sz w:val="24"/>
              </w:rPr>
              <w:t>磋商小组</w:t>
            </w:r>
            <w:r w:rsidRPr="00EE76AE">
              <w:rPr>
                <w:rFonts w:hint="eastAsia"/>
                <w:sz w:val="24"/>
              </w:rPr>
              <w:t>要求在规定时间内证明其报价合理性的</w:t>
            </w:r>
            <w:r w:rsidRPr="00EE76AE">
              <w:rPr>
                <w:kern w:val="0"/>
                <w:sz w:val="24"/>
              </w:rPr>
              <w:t>；</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7</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其他无效情形</w:t>
            </w:r>
          </w:p>
        </w:tc>
        <w:tc>
          <w:tcPr>
            <w:tcW w:w="2408" w:type="pct"/>
            <w:shd w:val="clear" w:color="000000" w:fill="FFFFFF"/>
            <w:vAlign w:val="center"/>
          </w:tcPr>
          <w:p w:rsidR="00596FAE" w:rsidRPr="00EE76AE" w:rsidRDefault="00596FAE" w:rsidP="00DF1036">
            <w:pPr>
              <w:widowControl/>
              <w:jc w:val="left"/>
              <w:rPr>
                <w:kern w:val="0"/>
                <w:sz w:val="24"/>
              </w:rPr>
            </w:pPr>
            <w:r w:rsidRPr="00EE76AE">
              <w:rPr>
                <w:rFonts w:hint="eastAsia"/>
                <w:kern w:val="0"/>
                <w:sz w:val="24"/>
              </w:rPr>
              <w:t>供应商</w:t>
            </w:r>
            <w:r w:rsidRPr="00EE76AE">
              <w:rPr>
                <w:sz w:val="24"/>
              </w:rPr>
              <w:t>、</w:t>
            </w:r>
            <w:r w:rsidRPr="00EE76AE">
              <w:rPr>
                <w:rFonts w:hint="eastAsia"/>
                <w:sz w:val="24"/>
              </w:rPr>
              <w:t>响应</w:t>
            </w:r>
            <w:r w:rsidRPr="00EE76AE">
              <w:rPr>
                <w:sz w:val="24"/>
              </w:rPr>
              <w:t>文件</w:t>
            </w:r>
            <w:r w:rsidRPr="00EE76AE">
              <w:rPr>
                <w:rFonts w:hint="eastAsia"/>
                <w:sz w:val="24"/>
              </w:rPr>
              <w:t>不存在</w:t>
            </w:r>
            <w:r w:rsidRPr="00EE76AE">
              <w:rPr>
                <w:sz w:val="24"/>
              </w:rPr>
              <w:t>不符合法律、法规和</w:t>
            </w:r>
            <w:r w:rsidRPr="00EE76AE">
              <w:rPr>
                <w:rFonts w:hint="eastAsia"/>
                <w:sz w:val="24"/>
              </w:rPr>
              <w:t>磋商</w:t>
            </w:r>
            <w:r w:rsidRPr="00EE76AE">
              <w:rPr>
                <w:sz w:val="24"/>
              </w:rPr>
              <w:t>文件规定的其他无效情形。</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bl>
    <w:p w:rsidR="00B021E1" w:rsidRPr="00EE76AE" w:rsidRDefault="00B021E1">
      <w:pPr>
        <w:tabs>
          <w:tab w:val="left" w:pos="900"/>
          <w:tab w:val="left" w:pos="1080"/>
          <w:tab w:val="left" w:pos="1589"/>
        </w:tabs>
        <w:snapToGrid w:val="0"/>
        <w:spacing w:line="360" w:lineRule="auto"/>
        <w:rPr>
          <w:rFonts w:ascii="宋体" w:hAnsi="宋体"/>
          <w:sz w:val="24"/>
        </w:rPr>
      </w:pP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磋商、响应文件有关事项的澄清、说明或者更正和最后报价</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磋商小组所有成员应当集中与单一供应商分别进行磋商，并给予所有参加磋商的供应商平等的磋商机会。</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EE76AE">
        <w:rPr>
          <w:rFonts w:ascii="宋体" w:hAnsi="宋体"/>
          <w:kern w:val="0"/>
          <w:sz w:val="24"/>
        </w:rPr>
        <w:t>对磋商文件作出的实质性变动是磋商文件的有效组成部分，磋商小组应当及时以书面形式同时通知所有参加磋商的供应商。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EE76AE">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lastRenderedPageBreak/>
        <w:t>响应文件的澄清、说明或者更正</w:t>
      </w:r>
      <w:r w:rsidRPr="00EE76AE">
        <w:rPr>
          <w:rFonts w:ascii="宋体" w:hAnsi="宋体" w:hint="eastAsia"/>
          <w:sz w:val="24"/>
        </w:rPr>
        <w:t>：</w:t>
      </w:r>
    </w:p>
    <w:p w:rsidR="00B021E1" w:rsidRPr="00EE76AE" w:rsidRDefault="00B021E1">
      <w:pPr>
        <w:numPr>
          <w:ilvl w:val="2"/>
          <w:numId w:val="12"/>
        </w:numPr>
        <w:tabs>
          <w:tab w:val="left" w:pos="1980"/>
        </w:tabs>
        <w:snapToGrid w:val="0"/>
        <w:spacing w:line="360" w:lineRule="auto"/>
        <w:rPr>
          <w:rFonts w:ascii="宋体" w:hAnsi="宋体"/>
          <w:sz w:val="24"/>
        </w:rPr>
      </w:pPr>
      <w:r w:rsidRPr="00EE76AE">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B021E1" w:rsidRPr="00EE76AE" w:rsidRDefault="00B021E1">
      <w:pPr>
        <w:numPr>
          <w:ilvl w:val="2"/>
          <w:numId w:val="12"/>
        </w:numPr>
        <w:tabs>
          <w:tab w:val="left" w:pos="1980"/>
        </w:tabs>
        <w:snapToGrid w:val="0"/>
        <w:spacing w:line="360" w:lineRule="auto"/>
        <w:rPr>
          <w:rFonts w:ascii="宋体" w:hAnsi="宋体"/>
          <w:sz w:val="24"/>
        </w:rPr>
      </w:pPr>
      <w:r w:rsidRPr="00EE76AE">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EE76AE">
        <w:rPr>
          <w:rFonts w:ascii="宋体" w:hAnsi="宋体"/>
          <w:b/>
          <w:sz w:val="24"/>
        </w:rPr>
        <w:t>无效处理</w:t>
      </w:r>
      <w:r w:rsidRPr="00EE76AE">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EE76AE">
        <w:rPr>
          <w:rFonts w:ascii="宋体" w:hAnsi="宋体"/>
          <w:b/>
          <w:sz w:val="24"/>
        </w:rPr>
        <w:t>无效处理</w:t>
      </w:r>
      <w:r w:rsidRPr="00EE76AE">
        <w:rPr>
          <w:rFonts w:ascii="宋体" w:hAnsi="宋体"/>
          <w:sz w:val="24"/>
        </w:rPr>
        <w:t>。</w:t>
      </w:r>
    </w:p>
    <w:p w:rsidR="00B021E1" w:rsidRPr="00EE76AE" w:rsidRDefault="00B021E1">
      <w:pPr>
        <w:numPr>
          <w:ilvl w:val="2"/>
          <w:numId w:val="12"/>
        </w:numPr>
        <w:tabs>
          <w:tab w:val="left" w:pos="1980"/>
        </w:tabs>
        <w:snapToGrid w:val="0"/>
        <w:spacing w:line="360" w:lineRule="auto"/>
        <w:rPr>
          <w:rFonts w:ascii="宋体" w:hAnsi="宋体"/>
          <w:sz w:val="24"/>
        </w:rPr>
      </w:pPr>
      <w:r w:rsidRPr="00EE76AE">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磋商结束后，磋商小组将要求所有实质性响应的供应商在规定时间内提交最后报价。最后报价时间为磋商小组指定的时间，具体时间根据磋商进度另行通知。</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EE76AE">
        <w:rPr>
          <w:rFonts w:ascii="宋体" w:hAnsi="宋体"/>
          <w:sz w:val="24"/>
        </w:rPr>
        <w:t>市场竞争不充分的科研项目，以及需要扶持的科技</w:t>
      </w:r>
      <w:r w:rsidRPr="00EE76AE">
        <w:rPr>
          <w:rFonts w:ascii="宋体" w:hAnsi="宋体"/>
          <w:sz w:val="24"/>
        </w:rPr>
        <w:lastRenderedPageBreak/>
        <w:t>成果转化项目，提交最后报价的供应商可以为2家；政府购买服务项目（含政府和社会资本合作项目），在采购过程中符合要求的供应商（社会资本）只有2家的，竞争性磋商采购活动可以继续进行。</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最后报价是供应商响应文件的有效组成部分。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已提交响应文件的供应商，在提交最后报价之前，可以根据磋商情况退出磋商。</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最后报价的算术修正及政策调整</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最后报价须包含竞争性磋商文件全部内容，如</w:t>
      </w:r>
      <w:r w:rsidRPr="00EE76AE">
        <w:rPr>
          <w:rFonts w:ascii="宋体" w:hAnsi="宋体" w:hint="eastAsia"/>
          <w:sz w:val="24"/>
        </w:rPr>
        <w:t>最后</w:t>
      </w:r>
      <w:r w:rsidRPr="00EE76AE">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EE76AE">
        <w:rPr>
          <w:rFonts w:ascii="宋体" w:hAnsi="宋体"/>
          <w:b/>
          <w:sz w:val="24"/>
        </w:rPr>
        <w:t>响应无效</w:t>
      </w:r>
      <w:r w:rsidRPr="00EE76AE">
        <w:rPr>
          <w:rFonts w:ascii="宋体" w:hAnsi="宋体"/>
          <w:sz w:val="24"/>
        </w:rPr>
        <w:t>。</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最后报价出现前后不一致的，按照下列规定修正：</w:t>
      </w:r>
    </w:p>
    <w:p w:rsidR="00B021E1" w:rsidRPr="00EE76AE"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EE76AE">
        <w:rPr>
          <w:rFonts w:ascii="宋体" w:hAnsi="宋体"/>
          <w:sz w:val="24"/>
        </w:rPr>
        <w:t>竞争性磋商文件对于报价修正是否另有规定：</w:t>
      </w:r>
    </w:p>
    <w:p w:rsidR="00B021E1" w:rsidRPr="00EE76AE" w:rsidRDefault="00B021E1">
      <w:pPr>
        <w:tabs>
          <w:tab w:val="left" w:pos="1080"/>
          <w:tab w:val="left" w:pos="1589"/>
          <w:tab w:val="left" w:pos="2035"/>
          <w:tab w:val="left" w:pos="2114"/>
        </w:tabs>
        <w:snapToGrid w:val="0"/>
        <w:spacing w:line="360" w:lineRule="auto"/>
        <w:ind w:left="2035"/>
        <w:rPr>
          <w:rFonts w:ascii="宋体" w:hAnsi="宋体"/>
          <w:sz w:val="24"/>
          <w:u w:val="single"/>
        </w:rPr>
      </w:pPr>
      <w:r w:rsidRPr="00EE76AE">
        <w:rPr>
          <w:rFonts w:ascii="宋体" w:hAnsi="宋体"/>
          <w:sz w:val="24"/>
        </w:rPr>
        <w:t>□有，具体规定为：___________</w:t>
      </w:r>
    </w:p>
    <w:p w:rsidR="00B021E1" w:rsidRPr="00EE76AE" w:rsidRDefault="00B021E1">
      <w:pPr>
        <w:tabs>
          <w:tab w:val="left" w:pos="1080"/>
          <w:tab w:val="left" w:pos="1589"/>
          <w:tab w:val="left" w:pos="2035"/>
          <w:tab w:val="left" w:pos="2114"/>
        </w:tabs>
        <w:snapToGrid w:val="0"/>
        <w:spacing w:line="360" w:lineRule="auto"/>
        <w:ind w:left="2035"/>
        <w:rPr>
          <w:rFonts w:ascii="宋体" w:hAnsi="宋体"/>
          <w:sz w:val="24"/>
        </w:rPr>
      </w:pPr>
      <w:r w:rsidRPr="00EE76AE">
        <w:rPr>
          <w:rFonts w:ascii="宋体" w:hAnsi="宋体" w:hint="eastAsia"/>
          <w:sz w:val="24"/>
        </w:rPr>
        <w:t>■</w:t>
      </w:r>
      <w:r w:rsidRPr="00EE76AE">
        <w:rPr>
          <w:rFonts w:ascii="宋体" w:hAnsi="宋体"/>
          <w:sz w:val="24"/>
        </w:rPr>
        <w:t>无，按下述3.2.2-3.2.5项规定修正。</w:t>
      </w:r>
    </w:p>
    <w:p w:rsidR="00B021E1" w:rsidRPr="00EE76AE"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EE76AE">
        <w:rPr>
          <w:rFonts w:ascii="宋体" w:hAnsi="宋体"/>
          <w:sz w:val="24"/>
        </w:rPr>
        <w:t>大写金额和小写金额不一致的，以大写金额为准；</w:t>
      </w:r>
    </w:p>
    <w:p w:rsidR="00B021E1" w:rsidRPr="00EE76AE"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EE76AE">
        <w:rPr>
          <w:rFonts w:ascii="宋体" w:hAnsi="宋体"/>
          <w:sz w:val="24"/>
        </w:rPr>
        <w:t>单价金额小数点或者百分比有明显错位的，以最后报价一览表的总价为准，并修改单价；</w:t>
      </w:r>
    </w:p>
    <w:p w:rsidR="00B021E1" w:rsidRPr="00EE76AE"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EE76AE">
        <w:rPr>
          <w:rFonts w:ascii="宋体" w:hAnsi="宋体"/>
          <w:sz w:val="24"/>
        </w:rPr>
        <w:t>总价金额与按单价汇总金额不一致的，以单价金额计算结果为准。</w:t>
      </w:r>
    </w:p>
    <w:p w:rsidR="00B021E1" w:rsidRPr="00EE76AE"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EE76AE">
        <w:rPr>
          <w:rFonts w:ascii="宋体" w:hAnsi="宋体"/>
          <w:sz w:val="24"/>
        </w:rPr>
        <w:t>同时出现两种以上不一致的，按照前款规定的顺序修正。修正后的报价经供应商书面确认后产生约束力，供应商不确认的，</w:t>
      </w:r>
      <w:r w:rsidRPr="00EE76AE">
        <w:rPr>
          <w:rFonts w:ascii="宋体" w:hAnsi="宋体"/>
          <w:b/>
          <w:sz w:val="24"/>
        </w:rPr>
        <w:t>其响应无效</w:t>
      </w:r>
      <w:r w:rsidRPr="00EE76AE">
        <w:rPr>
          <w:rFonts w:ascii="宋体" w:hAnsi="宋体"/>
          <w:sz w:val="24"/>
        </w:rPr>
        <w:t>。</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落实政府采购政策的价格调整：只有符合第二章《供应商须知》4.2条规定情形的，可以享受中小企业扶持政策，用扣除后的价格参加评审；否则，评审时价格不予扣除。</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对于未预留份额专门面向中小企业采购的采购项目，以及预留份额项目中的非预留部分采购包，对小微企业报价给予</w:t>
      </w:r>
      <w:r w:rsidRPr="00EE76AE">
        <w:rPr>
          <w:rFonts w:ascii="宋体" w:hAnsi="宋体" w:hint="eastAsia"/>
          <w:sz w:val="24"/>
          <w:u w:val="single"/>
        </w:rPr>
        <w:t>3</w:t>
      </w:r>
      <w:r w:rsidRPr="00EE76AE">
        <w:rPr>
          <w:rFonts w:ascii="宋体" w:hAnsi="宋体"/>
          <w:sz w:val="24"/>
          <w:u w:val="single"/>
        </w:rPr>
        <w:t>%</w:t>
      </w:r>
      <w:r w:rsidRPr="00EE76AE">
        <w:rPr>
          <w:rFonts w:ascii="宋体" w:hAnsi="宋体"/>
          <w:sz w:val="24"/>
        </w:rPr>
        <w:t>的扣除，用扣除后的价格参加评审。</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对于未预留份额专门面向中小企业采购的采购项目，以及预</w:t>
      </w:r>
      <w:r w:rsidRPr="00EE76AE">
        <w:rPr>
          <w:rFonts w:ascii="宋体" w:hAnsi="宋体"/>
          <w:sz w:val="24"/>
        </w:rPr>
        <w:lastRenderedPageBreak/>
        <w:t>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EE76AE">
        <w:rPr>
          <w:rFonts w:ascii="宋体" w:hAnsi="宋体" w:hint="eastAsia"/>
          <w:sz w:val="24"/>
          <w:u w:val="single"/>
        </w:rPr>
        <w:t>2</w:t>
      </w:r>
      <w:r w:rsidRPr="00EE76AE">
        <w:rPr>
          <w:rFonts w:ascii="宋体" w:hAnsi="宋体"/>
          <w:sz w:val="24"/>
        </w:rPr>
        <w:t>%的扣除，用扣除后的价格参加评审。</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组成联合体或者接受分包的小微企业与联合体内其他企业、分包企业之间存在直接控股、管理关系的，不享受价格扣除优惠政策。</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价格扣除比例对小型企业和微型企业同等对待，不作区分。</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中小企业参加政府采购活动，应当按照竞争性磋商文件给定的格式出具《中小企业声明函》，否则不得享受相关中小企业扶持政策。</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监狱企业提供了由省级以上监狱管理局（北京市含教育矫治局）、戒毒管理局（含新疆生产建设兵团）出具的属于监狱企业的证明文件的，视同小微企业。</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残疾人福利性单位按竞争性磋商文件要求提供了《残疾人福利性单位声明函》（见附件）的，视同小微企业。</w:t>
      </w:r>
    </w:p>
    <w:p w:rsidR="00B021E1" w:rsidRPr="00EE76AE"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EE76AE">
        <w:rPr>
          <w:rFonts w:ascii="宋体" w:hAnsi="宋体"/>
          <w:sz w:val="24"/>
        </w:rPr>
        <w:t>若供应商同时属于小型或微型企业、监狱企业、残疾人福利性单位中的两种及以上，将不重复享受小微企业价格扣减的优惠政策。</w:t>
      </w:r>
    </w:p>
    <w:p w:rsidR="00B021E1" w:rsidRPr="00EE76AE"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EE76AE">
        <w:rPr>
          <w:rFonts w:ascii="宋体" w:hAnsi="宋体"/>
          <w:sz w:val="24"/>
        </w:rPr>
        <w:t>其他为落实政府采购政策实施的优先采购：</w:t>
      </w:r>
      <w:r w:rsidRPr="00EE76AE">
        <w:rPr>
          <w:rFonts w:ascii="宋体" w:hAnsi="宋体" w:hint="eastAsia"/>
          <w:sz w:val="24"/>
        </w:rPr>
        <w:t>/</w:t>
      </w:r>
      <w:r w:rsidRPr="00EE76AE">
        <w:rPr>
          <w:rFonts w:ascii="宋体" w:hAnsi="宋体"/>
          <w:sz w:val="24"/>
        </w:rPr>
        <w:t>。</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磋商环节及提交最后报价后如出现以下情况的，供应商的</w:t>
      </w:r>
      <w:r w:rsidRPr="00EE76AE">
        <w:rPr>
          <w:rFonts w:ascii="宋体" w:hAnsi="宋体"/>
          <w:b/>
          <w:sz w:val="24"/>
        </w:rPr>
        <w:t>响应文件无效</w:t>
      </w:r>
      <w:r w:rsidRPr="00EE76AE">
        <w:rPr>
          <w:rFonts w:ascii="宋体" w:hAnsi="宋体"/>
          <w:sz w:val="24"/>
        </w:rPr>
        <w:t>：</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供应商对实质性变动不予确认的；</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不满足磋商文件</w:t>
      </w:r>
      <w:r w:rsidRPr="00EE76AE">
        <w:rPr>
          <w:rFonts w:ascii="宋体" w:hAnsi="宋体" w:cs="Segoe UI Symbol"/>
          <w:sz w:val="24"/>
        </w:rPr>
        <w:t>★</w:t>
      </w:r>
      <w:r w:rsidRPr="00EE76AE">
        <w:rPr>
          <w:rFonts w:ascii="宋体" w:hAnsi="宋体"/>
          <w:sz w:val="24"/>
        </w:rPr>
        <w:t>号条款或磋商文件技术指标超出磋商文件</w:t>
      </w:r>
      <w:r w:rsidRPr="00EE76AE">
        <w:rPr>
          <w:rFonts w:ascii="宋体" w:hAnsi="宋体" w:hint="eastAsia"/>
          <w:sz w:val="24"/>
        </w:rPr>
        <w:t>《</w:t>
      </w:r>
      <w:r w:rsidRPr="00EE76AE">
        <w:rPr>
          <w:rFonts w:ascii="宋体" w:hAnsi="宋体"/>
          <w:sz w:val="24"/>
        </w:rPr>
        <w:t>采购需求</w:t>
      </w:r>
      <w:r w:rsidRPr="00EE76AE">
        <w:rPr>
          <w:rFonts w:ascii="宋体" w:hAnsi="宋体" w:hint="eastAsia"/>
          <w:sz w:val="24"/>
        </w:rPr>
        <w:t>》</w:t>
      </w:r>
      <w:r w:rsidRPr="00EE76AE">
        <w:rPr>
          <w:rFonts w:ascii="宋体" w:hAnsi="宋体"/>
          <w:sz w:val="24"/>
        </w:rPr>
        <w:t>中主要技术参数允许偏差的最大范围的（如有）；</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未按照磋商小组规定的时间、逾期提交最后报价的；</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如供应商的最后报价超过竞争性磋商文件中规定的项目/采购包预算金额或者项目/采购包最高限价的；</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响应文件中出现可选择性或可调整的报价的（竞争性磋商文件另有规定的除外）；</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lastRenderedPageBreak/>
        <w:t>最后报价出现前后不一致，供应商对修正后的报价不予确认的；</w:t>
      </w:r>
    </w:p>
    <w:p w:rsidR="00B021E1" w:rsidRPr="00EE76AE" w:rsidRDefault="00B021E1">
      <w:pPr>
        <w:numPr>
          <w:ilvl w:val="1"/>
          <w:numId w:val="12"/>
        </w:numPr>
        <w:tabs>
          <w:tab w:val="left" w:pos="1080"/>
          <w:tab w:val="left" w:pos="1589"/>
        </w:tabs>
        <w:snapToGrid w:val="0"/>
        <w:spacing w:line="360" w:lineRule="auto"/>
        <w:rPr>
          <w:rFonts w:ascii="宋体" w:hAnsi="宋体"/>
          <w:sz w:val="24"/>
        </w:rPr>
      </w:pPr>
      <w:r w:rsidRPr="00EE76AE">
        <w:rPr>
          <w:rFonts w:ascii="宋体" w:hAnsi="宋体"/>
          <w:sz w:val="24"/>
        </w:rPr>
        <w:t>其他：</w:t>
      </w:r>
      <w:r w:rsidRPr="00EE76AE">
        <w:rPr>
          <w:rFonts w:ascii="宋体" w:hAnsi="宋体" w:hint="eastAsia"/>
          <w:sz w:val="24"/>
          <w:u w:val="single"/>
        </w:rPr>
        <w:t>投标人、投标文件不存在不符合法律、法规和招标文件规定的其他无效情形</w:t>
      </w:r>
      <w:r w:rsidRPr="00EE76AE">
        <w:rPr>
          <w:rFonts w:ascii="宋体" w:hAnsi="宋体" w:hint="eastAsia"/>
          <w:sz w:val="24"/>
        </w:rPr>
        <w:t>。</w:t>
      </w:r>
    </w:p>
    <w:bookmarkEnd w:id="630"/>
    <w:bookmarkEnd w:id="631"/>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评审方法和评审标准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竞争性磋商文件中没有规定的评审标准不得作为评审依据。</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非政府强制采购的节能产品或环境标志产品，依据品目清单和认证证书实施政府优先采购。优先采购的具体规定（如涉及）__</w:t>
      </w:r>
      <w:r w:rsidRPr="00EE76AE">
        <w:rPr>
          <w:rFonts w:ascii="宋体" w:hAnsi="宋体" w:hint="eastAsia"/>
          <w:sz w:val="24"/>
        </w:rPr>
        <w:t>/</w:t>
      </w:r>
      <w:r w:rsidRPr="00EE76AE">
        <w:rPr>
          <w:rFonts w:ascii="宋体" w:hAnsi="宋体"/>
          <w:sz w:val="24"/>
        </w:rPr>
        <w:t>____。</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关于无线局域网认证产品政府采购清单中的产品，优先采购的具体规定（如涉及）___</w:t>
      </w:r>
      <w:r w:rsidRPr="00EE76AE">
        <w:rPr>
          <w:rFonts w:ascii="宋体" w:hAnsi="宋体" w:hint="eastAsia"/>
          <w:sz w:val="24"/>
        </w:rPr>
        <w:t>/</w:t>
      </w:r>
      <w:r w:rsidRPr="00EE76AE">
        <w:rPr>
          <w:rFonts w:ascii="宋体" w:hAnsi="宋体"/>
          <w:sz w:val="24"/>
        </w:rPr>
        <w:t>___。</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确定</w:t>
      </w:r>
      <w:bookmarkStart w:id="647" w:name="_Toc226965819"/>
      <w:bookmarkStart w:id="648" w:name="_Toc226965736"/>
      <w:bookmarkStart w:id="649" w:name="_Toc150774646"/>
      <w:bookmarkStart w:id="650" w:name="_Toc195842911"/>
      <w:bookmarkStart w:id="651" w:name="_Toc264969236"/>
      <w:bookmarkStart w:id="652" w:name="_Toc149720839"/>
      <w:bookmarkStart w:id="653" w:name="_Toc265228384"/>
      <w:bookmarkStart w:id="654" w:name="_Toc151193644"/>
      <w:bookmarkStart w:id="655" w:name="_Toc151190173"/>
      <w:bookmarkStart w:id="656" w:name="_Toc150509297"/>
      <w:bookmarkStart w:id="657" w:name="_Toc164229241"/>
      <w:bookmarkStart w:id="658" w:name="_Toc305158814"/>
      <w:bookmarkStart w:id="659" w:name="_Toc150480784"/>
      <w:bookmarkStart w:id="660" w:name="_Ref467307010"/>
      <w:bookmarkStart w:id="661" w:name="_Toc164608660"/>
      <w:bookmarkStart w:id="662" w:name="_Toc164229387"/>
      <w:bookmarkStart w:id="663" w:name="_Toc151193860"/>
      <w:bookmarkStart w:id="664" w:name="_Toc305158888"/>
      <w:bookmarkStart w:id="665" w:name="_Toc151193934"/>
      <w:bookmarkStart w:id="666" w:name="_Toc226337242"/>
      <w:bookmarkStart w:id="667" w:name="_Toc127151546"/>
      <w:bookmarkStart w:id="668" w:name="_Toc150774751"/>
      <w:bookmarkStart w:id="669" w:name="_Toc127161460"/>
      <w:bookmarkStart w:id="670" w:name="_Toc151193788"/>
      <w:bookmarkStart w:id="671" w:name="_Toc520356170"/>
      <w:bookmarkStart w:id="672" w:name="_Toc164351640"/>
      <w:bookmarkStart w:id="673" w:name="_Toc164608815"/>
      <w:bookmarkStart w:id="674" w:name="_Toc127151747"/>
      <w:bookmarkStart w:id="675" w:name="_Toc151193716"/>
      <w:bookmarkStart w:id="676" w:name="_Toc142311048"/>
      <w:bookmarkStart w:id="677" w:name="_Toc226309790"/>
      <w:r w:rsidRPr="00EE76AE">
        <w:rPr>
          <w:rFonts w:ascii="宋体" w:hAnsi="宋体"/>
          <w:sz w:val="24"/>
        </w:rPr>
        <w:t>成交候选人名单</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kern w:val="0"/>
          <w:sz w:val="24"/>
          <w:szCs w:val="20"/>
        </w:rPr>
        <w:t>磋商小组根据上述供应商排序，依次推荐排序前</w:t>
      </w:r>
      <w:r w:rsidRPr="00EE76AE">
        <w:rPr>
          <w:rFonts w:ascii="宋体" w:hAnsi="宋体"/>
          <w:sz w:val="24"/>
        </w:rPr>
        <w:t>_</w:t>
      </w:r>
      <w:r w:rsidRPr="00EE76AE">
        <w:rPr>
          <w:rFonts w:ascii="宋体" w:hAnsi="宋体" w:hint="eastAsia"/>
          <w:sz w:val="24"/>
          <w:u w:val="single"/>
        </w:rPr>
        <w:t>3</w:t>
      </w:r>
      <w:r w:rsidRPr="00EE76AE">
        <w:rPr>
          <w:rFonts w:ascii="宋体" w:hAnsi="宋体"/>
          <w:sz w:val="24"/>
        </w:rPr>
        <w:t>名</w:t>
      </w:r>
      <w:r w:rsidRPr="00EE76AE">
        <w:rPr>
          <w:rFonts w:ascii="宋体" w:hAnsi="宋体"/>
          <w:kern w:val="0"/>
          <w:sz w:val="24"/>
          <w:szCs w:val="20"/>
        </w:rPr>
        <w:t>的供应商为</w:t>
      </w:r>
      <w:r w:rsidRPr="00EE76AE">
        <w:rPr>
          <w:rFonts w:ascii="宋体" w:hAnsi="宋体"/>
          <w:snapToGrid w:val="0"/>
          <w:kern w:val="0"/>
          <w:sz w:val="24"/>
          <w:szCs w:val="21"/>
        </w:rPr>
        <w:t>成交候选供应商</w:t>
      </w:r>
      <w:r w:rsidRPr="00EE76AE">
        <w:rPr>
          <w:rFonts w:ascii="宋体" w:hAnsi="宋体"/>
          <w:kern w:val="0"/>
          <w:sz w:val="24"/>
          <w:szCs w:val="20"/>
        </w:rPr>
        <w:t>（若在磋商文件允许的情形下提交最后报价的供应商为二家，则依次推荐二名供应商为成交候选供应商），并编写评审报告。</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磋商小组要对评分汇总情况进行复核，特别是对排名第一的、报价最低的、响应文件被认定为无效的情形进行重点复核。</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报告违法行为</w:t>
      </w:r>
    </w:p>
    <w:p w:rsidR="00B021E1" w:rsidRPr="00EE76AE" w:rsidRDefault="00B021E1">
      <w:pPr>
        <w:widowControl/>
        <w:numPr>
          <w:ilvl w:val="1"/>
          <w:numId w:val="12"/>
        </w:numPr>
        <w:tabs>
          <w:tab w:val="left" w:pos="1080"/>
          <w:tab w:val="left" w:pos="1589"/>
          <w:tab w:val="left" w:pos="1872"/>
        </w:tabs>
        <w:snapToGrid w:val="0"/>
        <w:spacing w:line="360" w:lineRule="auto"/>
        <w:ind w:left="1077" w:hanging="720"/>
        <w:jc w:val="left"/>
        <w:rPr>
          <w:rFonts w:ascii="宋体" w:hAnsi="宋体"/>
          <w:b/>
          <w:sz w:val="24"/>
        </w:rPr>
      </w:pPr>
      <w:r w:rsidRPr="00EE76AE">
        <w:rPr>
          <w:rFonts w:ascii="宋体" w:hAnsi="宋体"/>
          <w:sz w:val="24"/>
        </w:rPr>
        <w:t>磋商小组在评审过程中发现供应商有行贿、提供虚假材料或者串通等违法行为时，有向采购人、采购代理机构或者有关部门报告的职责。</w:t>
      </w:r>
    </w:p>
    <w:p w:rsidR="00B021E1" w:rsidRPr="00EE76AE" w:rsidRDefault="00B021E1">
      <w:pPr>
        <w:pStyle w:val="2"/>
        <w:spacing w:before="0" w:line="360" w:lineRule="auto"/>
        <w:rPr>
          <w:rFonts w:ascii="宋体" w:eastAsia="宋体" w:hAnsi="宋体"/>
          <w:sz w:val="24"/>
          <w:szCs w:val="24"/>
        </w:rPr>
      </w:pPr>
      <w:r w:rsidRPr="00EE76AE">
        <w:rPr>
          <w:rFonts w:ascii="宋体" w:eastAsia="宋体" w:hAnsi="宋体"/>
          <w:sz w:val="24"/>
          <w:szCs w:val="24"/>
        </w:rPr>
        <w:lastRenderedPageBreak/>
        <w:t>二、评</w:t>
      </w:r>
      <w:r w:rsidRPr="00EE76AE">
        <w:rPr>
          <w:rFonts w:ascii="宋体" w:eastAsia="宋体" w:hAnsi="宋体" w:hint="eastAsia"/>
          <w:sz w:val="24"/>
          <w:szCs w:val="24"/>
        </w:rPr>
        <w:t>审</w:t>
      </w:r>
      <w:r w:rsidRPr="00EE76AE">
        <w:rPr>
          <w:rFonts w:ascii="宋体" w:eastAsia="宋体" w:hAnsi="宋体"/>
          <w:sz w:val="24"/>
          <w:szCs w:val="24"/>
        </w:rPr>
        <w:t>标准</w:t>
      </w:r>
    </w:p>
    <w:tbl>
      <w:tblPr>
        <w:tblW w:w="0" w:type="auto"/>
        <w:jc w:val="center"/>
        <w:tblLayout w:type="fixed"/>
        <w:tblCellMar>
          <w:left w:w="0" w:type="dxa"/>
          <w:right w:w="0" w:type="dxa"/>
        </w:tblCellMar>
        <w:tblLook w:val="01E0" w:firstRow="1" w:lastRow="1" w:firstColumn="1" w:lastColumn="1" w:noHBand="0" w:noVBand="0"/>
      </w:tblPr>
      <w:tblGrid>
        <w:gridCol w:w="582"/>
        <w:gridCol w:w="1503"/>
        <w:gridCol w:w="6020"/>
        <w:gridCol w:w="992"/>
      </w:tblGrid>
      <w:tr w:rsidR="00596FAE" w:rsidRPr="00EE76AE" w:rsidTr="000C1DC0">
        <w:trPr>
          <w:trHeight w:hRule="exact" w:val="530"/>
          <w:jc w:val="center"/>
        </w:trPr>
        <w:tc>
          <w:tcPr>
            <w:tcW w:w="582" w:type="dxa"/>
            <w:tcBorders>
              <w:top w:val="single" w:sz="5"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pacing w:line="300" w:lineRule="exact"/>
              <w:ind w:left="196" w:right="194"/>
              <w:jc w:val="center"/>
              <w:rPr>
                <w:sz w:val="21"/>
                <w:szCs w:val="21"/>
              </w:rPr>
            </w:pPr>
            <w:r w:rsidRPr="00EE76AE">
              <w:rPr>
                <w:sz w:val="21"/>
                <w:szCs w:val="21"/>
              </w:rPr>
              <w:t>序 号</w:t>
            </w:r>
          </w:p>
        </w:tc>
        <w:tc>
          <w:tcPr>
            <w:tcW w:w="1503" w:type="dxa"/>
            <w:tcBorders>
              <w:top w:val="single" w:sz="5"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pacing w:before="7"/>
              <w:jc w:val="center"/>
              <w:rPr>
                <w:sz w:val="21"/>
                <w:szCs w:val="21"/>
              </w:rPr>
            </w:pPr>
            <w:r w:rsidRPr="00EE76AE">
              <w:rPr>
                <w:sz w:val="21"/>
                <w:szCs w:val="21"/>
              </w:rPr>
              <w:t>评审因素</w:t>
            </w:r>
          </w:p>
        </w:tc>
        <w:tc>
          <w:tcPr>
            <w:tcW w:w="6020" w:type="dxa"/>
            <w:tcBorders>
              <w:top w:val="single" w:sz="5"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pacing w:before="7"/>
              <w:ind w:left="-40"/>
              <w:jc w:val="center"/>
              <w:rPr>
                <w:sz w:val="21"/>
                <w:szCs w:val="21"/>
              </w:rPr>
            </w:pPr>
            <w:r w:rsidRPr="00EE76AE">
              <w:rPr>
                <w:sz w:val="21"/>
                <w:szCs w:val="21"/>
              </w:rPr>
              <w:t>评分标准说明</w:t>
            </w:r>
          </w:p>
        </w:tc>
        <w:tc>
          <w:tcPr>
            <w:tcW w:w="992" w:type="dxa"/>
            <w:tcBorders>
              <w:top w:val="single" w:sz="5"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7"/>
              <w:jc w:val="center"/>
              <w:rPr>
                <w:sz w:val="21"/>
                <w:szCs w:val="21"/>
              </w:rPr>
            </w:pPr>
            <w:r w:rsidRPr="00EE76AE">
              <w:rPr>
                <w:sz w:val="21"/>
                <w:szCs w:val="21"/>
              </w:rPr>
              <w:t>得分</w:t>
            </w:r>
          </w:p>
        </w:tc>
      </w:tr>
      <w:tr w:rsidR="00596FAE" w:rsidRPr="00EE76AE" w:rsidTr="00E334FB">
        <w:trPr>
          <w:trHeight w:hRule="exact" w:val="1272"/>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1</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价格分</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（30分）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F15078">
            <w:pPr>
              <w:pStyle w:val="TableParagraph"/>
              <w:snapToGrid w:val="0"/>
              <w:ind w:left="102" w:right="28"/>
              <w:jc w:val="both"/>
              <w:rPr>
                <w:spacing w:val="-1"/>
                <w:sz w:val="21"/>
                <w:szCs w:val="21"/>
                <w:lang w:eastAsia="zh-CN"/>
              </w:rPr>
            </w:pPr>
            <w:r w:rsidRPr="00EE76AE">
              <w:rPr>
                <w:spacing w:val="-1"/>
                <w:sz w:val="21"/>
                <w:szCs w:val="21"/>
                <w:lang w:eastAsia="zh-CN"/>
              </w:rPr>
              <w:t>价格分统一采用低价优先法计算，即满足磋商文件要求且最后报价最低的供应商的价格为磋商基准价，其价格分为满分。其他供 应商的价格分统一按照以下公式计算：磋商报价得分=（磋商基准价/最后磋商报价）×30</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z w:val="21"/>
                <w:szCs w:val="21"/>
                <w:lang w:eastAsia="zh-CN"/>
              </w:rPr>
            </w:pPr>
            <w:r w:rsidRPr="00EE76AE">
              <w:rPr>
                <w:rFonts w:hint="eastAsia"/>
                <w:sz w:val="21"/>
                <w:szCs w:val="21"/>
                <w:lang w:eastAsia="zh-CN"/>
              </w:rPr>
              <w:t>（0-30）</w:t>
            </w:r>
          </w:p>
        </w:tc>
      </w:tr>
      <w:tr w:rsidR="00596FAE" w:rsidRPr="00EE76AE" w:rsidTr="00DF1036">
        <w:trPr>
          <w:trHeight w:hRule="exact" w:val="995"/>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pacing w:before="10"/>
              <w:jc w:val="center"/>
              <w:rPr>
                <w:rFonts w:ascii="Times New Roman" w:eastAsia="Times New Roman" w:hAnsi="Times New Roman" w:cs="Times New Roman"/>
                <w:sz w:val="21"/>
                <w:szCs w:val="21"/>
                <w:lang w:eastAsia="zh-CN"/>
              </w:rPr>
            </w:pPr>
          </w:p>
          <w:p w:rsidR="00596FAE" w:rsidRPr="00EE76AE" w:rsidRDefault="00596FAE" w:rsidP="00DF1036">
            <w:pPr>
              <w:pStyle w:val="TableParagraph"/>
              <w:ind w:left="4"/>
              <w:jc w:val="center"/>
              <w:rPr>
                <w:sz w:val="21"/>
                <w:szCs w:val="21"/>
              </w:rPr>
            </w:pPr>
            <w:r w:rsidRPr="00EE76AE">
              <w:rPr>
                <w:sz w:val="21"/>
                <w:szCs w:val="21"/>
              </w:rPr>
              <w:t>2</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公司项</w:t>
            </w:r>
          </w:p>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目业绩</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（20分）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C57CF3">
            <w:pPr>
              <w:pStyle w:val="TableParagraph"/>
              <w:snapToGrid w:val="0"/>
              <w:ind w:left="102" w:right="28"/>
              <w:jc w:val="both"/>
              <w:rPr>
                <w:spacing w:val="-1"/>
                <w:sz w:val="21"/>
                <w:szCs w:val="21"/>
                <w:lang w:eastAsia="zh-CN"/>
              </w:rPr>
            </w:pPr>
            <w:r w:rsidRPr="00EE76AE">
              <w:rPr>
                <w:spacing w:val="-1"/>
                <w:sz w:val="21"/>
                <w:szCs w:val="21"/>
                <w:lang w:eastAsia="zh-CN"/>
              </w:rPr>
              <w:t>供应商磋商截止时间前</w:t>
            </w:r>
            <w:r w:rsidRPr="00EE76AE">
              <w:rPr>
                <w:rFonts w:hint="eastAsia"/>
                <w:spacing w:val="-1"/>
                <w:sz w:val="21"/>
                <w:szCs w:val="21"/>
                <w:lang w:eastAsia="zh-CN"/>
              </w:rPr>
              <w:t>3</w:t>
            </w:r>
            <w:r w:rsidRPr="00EE76AE">
              <w:rPr>
                <w:spacing w:val="-1"/>
                <w:sz w:val="21"/>
                <w:szCs w:val="21"/>
                <w:lang w:eastAsia="zh-CN"/>
              </w:rPr>
              <w:t>年内（以合同签订日期为准，</w:t>
            </w:r>
            <w:r w:rsidRPr="00EE76AE">
              <w:rPr>
                <w:rFonts w:hint="eastAsia"/>
                <w:spacing w:val="-1"/>
                <w:sz w:val="21"/>
                <w:szCs w:val="21"/>
                <w:lang w:eastAsia="zh-CN"/>
              </w:rPr>
              <w:t>202</w:t>
            </w:r>
            <w:r w:rsidRPr="00EE76AE">
              <w:rPr>
                <w:spacing w:val="-1"/>
                <w:sz w:val="21"/>
                <w:szCs w:val="21"/>
                <w:lang w:eastAsia="zh-CN"/>
              </w:rPr>
              <w:t>1年</w:t>
            </w:r>
            <w:r w:rsidR="00C14E1C">
              <w:rPr>
                <w:rFonts w:hint="eastAsia"/>
                <w:spacing w:val="-1"/>
                <w:sz w:val="21"/>
                <w:szCs w:val="21"/>
                <w:lang w:eastAsia="zh-CN"/>
              </w:rPr>
              <w:t>8</w:t>
            </w:r>
            <w:r w:rsidRPr="00EE76AE">
              <w:rPr>
                <w:spacing w:val="-1"/>
                <w:sz w:val="21"/>
                <w:szCs w:val="21"/>
                <w:lang w:eastAsia="zh-CN"/>
              </w:rPr>
              <w:t>月</w:t>
            </w:r>
            <w:r w:rsidRPr="00EE76AE">
              <w:rPr>
                <w:rFonts w:hint="eastAsia"/>
                <w:spacing w:val="-1"/>
                <w:sz w:val="21"/>
                <w:szCs w:val="21"/>
                <w:lang w:eastAsia="zh-CN"/>
              </w:rPr>
              <w:t>1日至今</w:t>
            </w:r>
            <w:r w:rsidRPr="00EE76AE">
              <w:rPr>
                <w:spacing w:val="-1"/>
                <w:sz w:val="21"/>
                <w:szCs w:val="21"/>
                <w:lang w:eastAsia="zh-CN"/>
              </w:rPr>
              <w:t>）</w:t>
            </w:r>
            <w:r w:rsidRPr="00EE76AE">
              <w:rPr>
                <w:rFonts w:hint="eastAsia"/>
                <w:spacing w:val="-1"/>
                <w:sz w:val="21"/>
                <w:szCs w:val="21"/>
                <w:lang w:eastAsia="zh-CN"/>
              </w:rPr>
              <w:t>类似工程业绩</w:t>
            </w:r>
            <w:r w:rsidRPr="00EE76AE">
              <w:rPr>
                <w:spacing w:val="-1"/>
                <w:sz w:val="21"/>
                <w:szCs w:val="21"/>
                <w:lang w:eastAsia="zh-CN"/>
              </w:rPr>
              <w:t>（须提供合同主要章节复印件加盖公章），有一个符合要求的业绩得</w:t>
            </w:r>
            <w:r w:rsidR="00C57CF3">
              <w:rPr>
                <w:rFonts w:hint="eastAsia"/>
                <w:spacing w:val="-1"/>
                <w:sz w:val="21"/>
                <w:szCs w:val="21"/>
                <w:lang w:eastAsia="zh-CN"/>
              </w:rPr>
              <w:t>10</w:t>
            </w:r>
            <w:r w:rsidRPr="00EE76AE">
              <w:rPr>
                <w:spacing w:val="-1"/>
                <w:sz w:val="21"/>
                <w:szCs w:val="21"/>
                <w:lang w:eastAsia="zh-CN"/>
              </w:rPr>
              <w:t>分，满分</w:t>
            </w:r>
            <w:r w:rsidRPr="00EE76AE">
              <w:rPr>
                <w:rFonts w:hint="eastAsia"/>
                <w:spacing w:val="-1"/>
                <w:sz w:val="21"/>
                <w:szCs w:val="21"/>
                <w:lang w:eastAsia="zh-CN"/>
              </w:rPr>
              <w:t>20</w:t>
            </w:r>
            <w:r w:rsidRPr="00EE76AE">
              <w:rPr>
                <w:spacing w:val="-1"/>
                <w:sz w:val="21"/>
                <w:szCs w:val="21"/>
                <w:lang w:eastAsia="zh-CN"/>
              </w:rPr>
              <w:t>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（0-20）</w:t>
            </w:r>
          </w:p>
        </w:tc>
      </w:tr>
      <w:tr w:rsidR="00596FAE" w:rsidRPr="00EE76AE" w:rsidTr="00DF1036">
        <w:trPr>
          <w:trHeight w:hRule="exact" w:val="2193"/>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3</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施工方案与</w:t>
            </w:r>
          </w:p>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技术措施</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（12分）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内容全面、详实，方案科学合理， 针对性强，可实施性强，</w:t>
            </w:r>
            <w:r w:rsidRPr="00EE76AE">
              <w:rPr>
                <w:spacing w:val="-1"/>
                <w:sz w:val="21"/>
                <w:szCs w:val="21"/>
                <w:lang w:eastAsia="zh-CN"/>
              </w:rPr>
              <w:t>得12分；</w:t>
            </w:r>
            <w:r w:rsidRPr="00EE76AE">
              <w:rPr>
                <w:rFonts w:hint="eastAsia"/>
                <w:spacing w:val="-1"/>
                <w:sz w:val="21"/>
                <w:szCs w:val="21"/>
                <w:lang w:eastAsia="zh-CN"/>
              </w:rPr>
              <w:t>内容全面，方案科学合理，有针对性，可实施性较强，得10分；内容全面，方案较合理，有针对性，可实施性一般，得8分；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内容基本全面，方案较合理，针对性弱，可实施性一般，得6分；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内容基本全面，方案合理性差，针对性弱，可实施性差，得4分；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内容不完整，方案合理性差，可实施性差，得2分；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（0-12）</w:t>
            </w:r>
          </w:p>
        </w:tc>
      </w:tr>
      <w:tr w:rsidR="00596FAE" w:rsidRPr="00EE76AE" w:rsidTr="00DF1036">
        <w:trPr>
          <w:trHeight w:hRule="exact" w:val="1134"/>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4</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质量目标、质量管理体系与保证措施</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（9分）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内容完整、可行性强，得9分；内容较完整、可行性较强，得7分；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内容基本完整、可行性一般，得5分；内容基本完整、基本可行，得3分；内容不完整，不可行，得1分；不提供得0分。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（0-9）</w:t>
            </w:r>
          </w:p>
        </w:tc>
      </w:tr>
      <w:tr w:rsidR="00596FAE" w:rsidRPr="00EE76AE" w:rsidTr="00DF1036">
        <w:trPr>
          <w:trHeight w:hRule="exact" w:val="981"/>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5</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安全管理体系与措施</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内容完整、可行性强，得5分；内容较完整、可行性较强，得4分；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995"/>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6</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环境保护、文明施工管理体系与措施</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986"/>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7</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工程进度计划及保证措施</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709"/>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8</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成品保护及现场管理</w:t>
            </w:r>
            <w:r w:rsidRPr="00EE76AE">
              <w:rPr>
                <w:rFonts w:hint="eastAsia"/>
                <w:spacing w:val="-1"/>
                <w:sz w:val="21"/>
                <w:szCs w:val="21"/>
                <w:lang w:eastAsia="zh-CN"/>
              </w:rPr>
              <w:t>（4分）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left="100" w:right="31"/>
              <w:jc w:val="both"/>
              <w:rPr>
                <w:spacing w:val="-1"/>
                <w:sz w:val="21"/>
                <w:szCs w:val="21"/>
                <w:lang w:eastAsia="zh-CN"/>
              </w:rPr>
            </w:pPr>
            <w:r w:rsidRPr="00EE76AE">
              <w:rPr>
                <w:spacing w:val="-1"/>
                <w:sz w:val="21"/>
                <w:szCs w:val="21"/>
                <w:lang w:eastAsia="zh-CN"/>
              </w:rPr>
              <w:t>成品保护及现场管理措施制度健全、措施完善得</w:t>
            </w:r>
            <w:r w:rsidRPr="00EE76AE">
              <w:rPr>
                <w:rFonts w:hint="eastAsia"/>
                <w:spacing w:val="-1"/>
                <w:sz w:val="21"/>
                <w:szCs w:val="21"/>
                <w:lang w:eastAsia="zh-CN"/>
              </w:rPr>
              <w:t>4</w:t>
            </w:r>
            <w:r w:rsidRPr="00EE76AE">
              <w:rPr>
                <w:spacing w:val="-1"/>
                <w:sz w:val="21"/>
                <w:szCs w:val="21"/>
                <w:lang w:eastAsia="zh-CN"/>
              </w:rPr>
              <w:t>分，基本健全得</w:t>
            </w:r>
            <w:r w:rsidRPr="00EE76AE">
              <w:rPr>
                <w:rFonts w:hint="eastAsia"/>
                <w:spacing w:val="-1"/>
                <w:sz w:val="21"/>
                <w:szCs w:val="21"/>
                <w:lang w:eastAsia="zh-CN"/>
              </w:rPr>
              <w:t>3</w:t>
            </w:r>
            <w:r w:rsidRPr="00EE76AE">
              <w:rPr>
                <w:spacing w:val="-1"/>
                <w:sz w:val="21"/>
                <w:szCs w:val="21"/>
                <w:lang w:eastAsia="zh-CN"/>
              </w:rPr>
              <w:t>分，不够完善得</w:t>
            </w:r>
            <w:r w:rsidRPr="00EE76AE">
              <w:rPr>
                <w:rFonts w:hint="eastAsia"/>
                <w:spacing w:val="-1"/>
                <w:sz w:val="21"/>
                <w:szCs w:val="21"/>
                <w:lang w:eastAsia="zh-CN"/>
              </w:rPr>
              <w:t>2</w:t>
            </w:r>
            <w:r w:rsidRPr="00EE76AE">
              <w:rPr>
                <w:spacing w:val="-1"/>
                <w:sz w:val="21"/>
                <w:szCs w:val="21"/>
                <w:lang w:eastAsia="zh-CN"/>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（0-4）</w:t>
            </w:r>
          </w:p>
        </w:tc>
      </w:tr>
      <w:tr w:rsidR="00596FAE" w:rsidRPr="00EE76AE" w:rsidTr="00DF1036">
        <w:trPr>
          <w:trHeight w:hRule="exact" w:val="859"/>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9</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突发事件处理紧急预案</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left="100" w:right="31"/>
              <w:jc w:val="both"/>
              <w:rPr>
                <w:spacing w:val="-1"/>
                <w:sz w:val="21"/>
                <w:szCs w:val="21"/>
                <w:lang w:eastAsia="zh-CN"/>
              </w:rPr>
            </w:pPr>
            <w:r w:rsidRPr="00EE76AE">
              <w:rPr>
                <w:spacing w:val="-1"/>
                <w:sz w:val="21"/>
                <w:szCs w:val="21"/>
                <w:lang w:eastAsia="zh-CN"/>
              </w:rPr>
              <w:t>突发事件处理紧急预案完善、科学合理、针对性强得</w:t>
            </w:r>
            <w:r w:rsidRPr="00EE76AE">
              <w:rPr>
                <w:rFonts w:hint="eastAsia"/>
                <w:spacing w:val="-1"/>
                <w:sz w:val="21"/>
                <w:szCs w:val="21"/>
                <w:lang w:eastAsia="zh-CN"/>
              </w:rPr>
              <w:t>5</w:t>
            </w:r>
            <w:r w:rsidRPr="00EE76AE">
              <w:rPr>
                <w:spacing w:val="-1"/>
                <w:sz w:val="21"/>
                <w:szCs w:val="21"/>
                <w:lang w:eastAsia="zh-CN"/>
              </w:rPr>
              <w:t>分，基本合理可行得</w:t>
            </w:r>
            <w:r w:rsidRPr="00EE76AE">
              <w:rPr>
                <w:rFonts w:hint="eastAsia"/>
                <w:spacing w:val="-1"/>
                <w:sz w:val="21"/>
                <w:szCs w:val="21"/>
                <w:lang w:eastAsia="zh-CN"/>
              </w:rPr>
              <w:t>3</w:t>
            </w:r>
            <w:r w:rsidRPr="00EE76AE">
              <w:rPr>
                <w:spacing w:val="-1"/>
                <w:sz w:val="21"/>
                <w:szCs w:val="21"/>
                <w:lang w:eastAsia="zh-CN"/>
              </w:rPr>
              <w:t>分，不够完善得</w:t>
            </w:r>
            <w:r w:rsidRPr="00EE76AE">
              <w:rPr>
                <w:rFonts w:hint="eastAsia"/>
                <w:spacing w:val="-1"/>
                <w:sz w:val="21"/>
                <w:szCs w:val="21"/>
                <w:lang w:eastAsia="zh-CN"/>
              </w:rPr>
              <w:t>2</w:t>
            </w:r>
            <w:r w:rsidRPr="00EE76AE">
              <w:rPr>
                <w:spacing w:val="-1"/>
                <w:sz w:val="21"/>
                <w:szCs w:val="21"/>
                <w:lang w:eastAsia="zh-CN"/>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995"/>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10</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与建设、监理、设计单位的配合措施（5分）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left="100" w:right="31"/>
              <w:jc w:val="both"/>
              <w:rPr>
                <w:spacing w:val="-1"/>
                <w:sz w:val="21"/>
                <w:szCs w:val="21"/>
                <w:lang w:eastAsia="zh-CN"/>
              </w:rPr>
            </w:pPr>
            <w:r w:rsidRPr="00EE76AE">
              <w:rPr>
                <w:rFonts w:hint="eastAsia"/>
                <w:spacing w:val="-1"/>
                <w:sz w:val="21"/>
                <w:szCs w:val="21"/>
                <w:lang w:eastAsia="zh-CN"/>
              </w:rPr>
              <w:t>方案</w:t>
            </w:r>
            <w:r w:rsidRPr="00EE76AE">
              <w:rPr>
                <w:spacing w:val="-1"/>
                <w:sz w:val="21"/>
                <w:szCs w:val="21"/>
                <w:lang w:eastAsia="zh-CN"/>
              </w:rPr>
              <w:t>完善、科学合理</w:t>
            </w:r>
            <w:r w:rsidRPr="00EE76AE">
              <w:rPr>
                <w:rFonts w:hint="eastAsia"/>
                <w:spacing w:val="-1"/>
                <w:sz w:val="21"/>
                <w:szCs w:val="21"/>
                <w:lang w:eastAsia="zh-CN"/>
              </w:rPr>
              <w:t>、</w:t>
            </w:r>
            <w:r w:rsidRPr="00EE76AE">
              <w:rPr>
                <w:spacing w:val="-1"/>
                <w:sz w:val="21"/>
                <w:szCs w:val="21"/>
                <w:lang w:eastAsia="zh-CN"/>
              </w:rPr>
              <w:t>针对性强得</w:t>
            </w:r>
            <w:r w:rsidRPr="00EE76AE">
              <w:rPr>
                <w:rFonts w:hint="eastAsia"/>
                <w:spacing w:val="-1"/>
                <w:sz w:val="21"/>
                <w:szCs w:val="21"/>
                <w:lang w:eastAsia="zh-CN"/>
              </w:rPr>
              <w:t>5</w:t>
            </w:r>
            <w:r w:rsidRPr="00EE76AE">
              <w:rPr>
                <w:spacing w:val="-1"/>
                <w:sz w:val="21"/>
                <w:szCs w:val="21"/>
                <w:lang w:eastAsia="zh-CN"/>
              </w:rPr>
              <w:t>分；</w:t>
            </w:r>
            <w:r w:rsidRPr="00EE76AE">
              <w:rPr>
                <w:rFonts w:hint="eastAsia"/>
                <w:spacing w:val="-1"/>
                <w:sz w:val="21"/>
                <w:szCs w:val="21"/>
                <w:lang w:eastAsia="zh-CN"/>
              </w:rPr>
              <w:t>基本合理可行</w:t>
            </w:r>
            <w:r w:rsidRPr="00EE76AE">
              <w:rPr>
                <w:spacing w:val="-1"/>
                <w:sz w:val="21"/>
                <w:szCs w:val="21"/>
                <w:lang w:eastAsia="zh-CN"/>
              </w:rPr>
              <w:t>得</w:t>
            </w:r>
            <w:r w:rsidRPr="00EE76AE">
              <w:rPr>
                <w:rFonts w:hint="eastAsia"/>
                <w:spacing w:val="-1"/>
                <w:sz w:val="21"/>
                <w:szCs w:val="21"/>
                <w:lang w:eastAsia="zh-CN"/>
              </w:rPr>
              <w:t>4</w:t>
            </w:r>
            <w:r w:rsidRPr="00EE76AE">
              <w:rPr>
                <w:spacing w:val="-1"/>
                <w:sz w:val="21"/>
                <w:szCs w:val="21"/>
                <w:lang w:eastAsia="zh-CN"/>
              </w:rPr>
              <w:t>分；</w:t>
            </w:r>
            <w:r w:rsidRPr="00EE76AE">
              <w:rPr>
                <w:rFonts w:hint="eastAsia"/>
                <w:spacing w:val="-1"/>
                <w:sz w:val="21"/>
                <w:szCs w:val="21"/>
                <w:lang w:eastAsia="zh-CN"/>
              </w:rPr>
              <w:t>不够完善</w:t>
            </w:r>
            <w:r w:rsidRPr="00EE76AE">
              <w:rPr>
                <w:spacing w:val="-1"/>
                <w:sz w:val="21"/>
                <w:szCs w:val="21"/>
                <w:lang w:eastAsia="zh-CN"/>
              </w:rPr>
              <w:t>得</w:t>
            </w:r>
            <w:r w:rsidRPr="00EE76AE">
              <w:rPr>
                <w:rFonts w:hint="eastAsia"/>
                <w:spacing w:val="-1"/>
                <w:sz w:val="21"/>
                <w:szCs w:val="21"/>
                <w:lang w:eastAsia="zh-CN"/>
              </w:rPr>
              <w:t>2</w:t>
            </w:r>
            <w:r w:rsidRPr="00EE76AE">
              <w:rPr>
                <w:spacing w:val="-1"/>
                <w:sz w:val="21"/>
                <w:szCs w:val="21"/>
                <w:lang w:eastAsia="zh-CN"/>
              </w:rPr>
              <w:t>分</w:t>
            </w:r>
            <w:r w:rsidRPr="00EE76AE">
              <w:rPr>
                <w:rFonts w:hint="eastAsia"/>
                <w:spacing w:val="-1"/>
                <w:sz w:val="21"/>
                <w:szCs w:val="21"/>
                <w:lang w:eastAsia="zh-CN"/>
              </w:rPr>
              <w:t>；不提供0分。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547"/>
          <w:jc w:val="center"/>
        </w:trPr>
        <w:tc>
          <w:tcPr>
            <w:tcW w:w="2085" w:type="dxa"/>
            <w:gridSpan w:val="2"/>
            <w:tcBorders>
              <w:top w:val="single" w:sz="7" w:space="0" w:color="000000"/>
              <w:left w:val="single" w:sz="5" w:space="0" w:color="000000"/>
              <w:bottom w:val="single" w:sz="5" w:space="0" w:color="000000"/>
              <w:right w:val="single" w:sz="7" w:space="0" w:color="000000"/>
            </w:tcBorders>
            <w:shd w:val="clear" w:color="auto" w:fill="auto"/>
            <w:vAlign w:val="center"/>
          </w:tcPr>
          <w:p w:rsidR="00596FAE" w:rsidRPr="00EE76AE" w:rsidRDefault="00596FAE" w:rsidP="00DF1036">
            <w:pPr>
              <w:pStyle w:val="TableParagraph"/>
              <w:ind w:leftChars="-18" w:left="-38"/>
              <w:jc w:val="center"/>
              <w:rPr>
                <w:sz w:val="21"/>
                <w:szCs w:val="21"/>
              </w:rPr>
            </w:pPr>
            <w:r w:rsidRPr="00EE76AE">
              <w:rPr>
                <w:sz w:val="21"/>
                <w:szCs w:val="21"/>
              </w:rPr>
              <w:t>合计</w:t>
            </w:r>
          </w:p>
        </w:tc>
        <w:tc>
          <w:tcPr>
            <w:tcW w:w="6020" w:type="dxa"/>
            <w:tcBorders>
              <w:top w:val="single" w:sz="7" w:space="0" w:color="000000"/>
              <w:left w:val="single" w:sz="7" w:space="0" w:color="000000"/>
              <w:bottom w:val="single" w:sz="5" w:space="0" w:color="000000"/>
              <w:right w:val="single" w:sz="4" w:space="0" w:color="auto"/>
            </w:tcBorders>
            <w:shd w:val="clear" w:color="auto" w:fill="auto"/>
            <w:vAlign w:val="center"/>
          </w:tcPr>
          <w:p w:rsidR="00596FAE" w:rsidRPr="00EE76AE" w:rsidRDefault="00596FAE" w:rsidP="00DF1036">
            <w:pPr>
              <w:autoSpaceDE w:val="0"/>
              <w:autoSpaceDN w:val="0"/>
              <w:jc w:val="center"/>
              <w:rPr>
                <w:rFonts w:ascii="Calibri" w:hAnsi="Calibri"/>
                <w:szCs w:val="21"/>
              </w:rPr>
            </w:pPr>
          </w:p>
        </w:tc>
        <w:tc>
          <w:tcPr>
            <w:tcW w:w="992" w:type="dxa"/>
            <w:tcBorders>
              <w:top w:val="single" w:sz="7" w:space="0" w:color="000000"/>
              <w:left w:val="single" w:sz="4" w:space="0" w:color="auto"/>
              <w:bottom w:val="single" w:sz="5" w:space="0" w:color="000000"/>
              <w:right w:val="single" w:sz="5" w:space="0" w:color="000000"/>
            </w:tcBorders>
            <w:shd w:val="clear" w:color="auto" w:fill="auto"/>
            <w:vAlign w:val="center"/>
          </w:tcPr>
          <w:p w:rsidR="00596FAE" w:rsidRPr="00EE76AE" w:rsidRDefault="00596FAE" w:rsidP="00DF1036">
            <w:pPr>
              <w:autoSpaceDE w:val="0"/>
              <w:autoSpaceDN w:val="0"/>
              <w:jc w:val="center"/>
              <w:rPr>
                <w:rFonts w:ascii="Calibri" w:hAnsi="Calibri"/>
                <w:szCs w:val="21"/>
              </w:rPr>
            </w:pPr>
            <w:r w:rsidRPr="00EE76AE">
              <w:rPr>
                <w:rFonts w:ascii="Calibri" w:hAnsi="Calibri" w:hint="eastAsia"/>
                <w:szCs w:val="21"/>
              </w:rPr>
              <w:t>100</w:t>
            </w:r>
          </w:p>
        </w:tc>
      </w:tr>
    </w:tbl>
    <w:p w:rsidR="00B021E1" w:rsidRPr="00EE76AE" w:rsidRDefault="00B021E1">
      <w:pPr>
        <w:tabs>
          <w:tab w:val="left" w:pos="360"/>
          <w:tab w:val="left" w:pos="900"/>
          <w:tab w:val="left" w:pos="1080"/>
          <w:tab w:val="left" w:pos="2014"/>
        </w:tabs>
        <w:snapToGrid w:val="0"/>
        <w:spacing w:line="360" w:lineRule="auto"/>
        <w:rPr>
          <w:rFonts w:ascii="宋体" w:hAnsi="宋体"/>
          <w:sz w:val="24"/>
        </w:rPr>
      </w:pPr>
    </w:p>
    <w:p w:rsidR="000C1DC0" w:rsidRPr="00EE76AE" w:rsidRDefault="000C1DC0">
      <w:pPr>
        <w:spacing w:line="360" w:lineRule="auto"/>
        <w:jc w:val="center"/>
        <w:outlineLvl w:val="0"/>
        <w:rPr>
          <w:rFonts w:ascii="宋体" w:hAnsi="宋体"/>
          <w:b/>
          <w:sz w:val="36"/>
          <w:szCs w:val="36"/>
        </w:rPr>
      </w:pPr>
      <w:bookmarkStart w:id="678" w:name="_Toc97371945"/>
    </w:p>
    <w:p w:rsidR="00B021E1" w:rsidRPr="00EE76AE" w:rsidRDefault="00B021E1">
      <w:pPr>
        <w:spacing w:line="360" w:lineRule="auto"/>
        <w:jc w:val="center"/>
        <w:outlineLvl w:val="0"/>
        <w:rPr>
          <w:rFonts w:ascii="宋体" w:hAnsi="宋体"/>
          <w:b/>
          <w:sz w:val="36"/>
          <w:szCs w:val="36"/>
        </w:rPr>
      </w:pPr>
      <w:r w:rsidRPr="00EE76AE">
        <w:rPr>
          <w:rFonts w:ascii="宋体" w:hAnsi="宋体"/>
          <w:b/>
          <w:sz w:val="36"/>
          <w:szCs w:val="36"/>
        </w:rPr>
        <w:lastRenderedPageBreak/>
        <w:t>第四章   采购需求</w:t>
      </w:r>
      <w:bookmarkEnd w:id="678"/>
    </w:p>
    <w:p w:rsidR="00B021E1" w:rsidRPr="00EE76AE" w:rsidRDefault="00B021E1">
      <w:pPr>
        <w:spacing w:line="360" w:lineRule="auto"/>
        <w:contextualSpacing/>
        <w:rPr>
          <w:rFonts w:ascii="宋体" w:hAnsi="宋体"/>
          <w:b/>
          <w:sz w:val="24"/>
        </w:rPr>
      </w:pPr>
      <w:r w:rsidRPr="00EE76AE">
        <w:rPr>
          <w:rFonts w:ascii="宋体" w:hAnsi="宋体"/>
          <w:b/>
          <w:sz w:val="24"/>
        </w:rPr>
        <w:t>一</w:t>
      </w:r>
      <w:r w:rsidRPr="00EE76AE">
        <w:rPr>
          <w:rFonts w:ascii="宋体" w:hAnsi="宋体" w:hint="eastAsia"/>
          <w:b/>
          <w:sz w:val="24"/>
        </w:rPr>
        <w:t>、</w:t>
      </w:r>
      <w:r w:rsidRPr="00EE76AE">
        <w:rPr>
          <w:rFonts w:ascii="宋体" w:hAnsi="宋体"/>
          <w:b/>
          <w:sz w:val="24"/>
        </w:rPr>
        <w:t>项目名称</w:t>
      </w:r>
    </w:p>
    <w:p w:rsidR="00B021E1" w:rsidRPr="00EE76AE" w:rsidRDefault="00026BD9">
      <w:pPr>
        <w:snapToGrid w:val="0"/>
        <w:spacing w:line="360" w:lineRule="auto"/>
        <w:ind w:firstLineChars="200" w:firstLine="480"/>
        <w:rPr>
          <w:rFonts w:ascii="宋体" w:hAnsi="宋体"/>
          <w:sz w:val="24"/>
        </w:rPr>
      </w:pPr>
      <w:r>
        <w:rPr>
          <w:rFonts w:ascii="宋体" w:hAnsi="宋体" w:hint="eastAsia"/>
          <w:sz w:val="24"/>
        </w:rPr>
        <w:t>安贞街道老旧小区综合整治项目（安贞里一区17、19、23、24号楼上下水改造项目）</w:t>
      </w:r>
      <w:r w:rsidR="00B021E1" w:rsidRPr="00EE76AE">
        <w:rPr>
          <w:rFonts w:ascii="宋体" w:hAnsi="宋体" w:hint="eastAsia"/>
          <w:sz w:val="24"/>
        </w:rPr>
        <w:t>。</w:t>
      </w:r>
    </w:p>
    <w:p w:rsidR="00B021E1" w:rsidRPr="00EE76AE" w:rsidRDefault="00B021E1">
      <w:pPr>
        <w:pStyle w:val="2"/>
        <w:autoSpaceDE/>
        <w:autoSpaceDN/>
        <w:adjustRightInd/>
        <w:snapToGrid w:val="0"/>
        <w:spacing w:before="0" w:line="360" w:lineRule="auto"/>
        <w:jc w:val="both"/>
        <w:rPr>
          <w:rFonts w:ascii="宋体" w:eastAsia="宋体" w:hAnsi="宋体" w:cs="黑体"/>
          <w:sz w:val="24"/>
          <w:szCs w:val="24"/>
        </w:rPr>
      </w:pPr>
      <w:r w:rsidRPr="00EE76AE">
        <w:rPr>
          <w:rFonts w:ascii="宋体" w:eastAsia="宋体" w:hAnsi="宋体" w:cs="黑体"/>
          <w:sz w:val="24"/>
          <w:szCs w:val="24"/>
        </w:rPr>
        <w:t>二、</w:t>
      </w:r>
      <w:r w:rsidRPr="00EE76AE">
        <w:rPr>
          <w:rFonts w:ascii="宋体" w:eastAsia="宋体" w:hAnsi="宋体" w:cs="黑体" w:hint="eastAsia"/>
          <w:sz w:val="24"/>
          <w:szCs w:val="24"/>
        </w:rPr>
        <w:t>技术标准规范</w:t>
      </w:r>
    </w:p>
    <w:p w:rsidR="00B021E1" w:rsidRPr="00EE76AE" w:rsidRDefault="00B021E1">
      <w:pPr>
        <w:snapToGrid w:val="0"/>
        <w:spacing w:line="360" w:lineRule="auto"/>
        <w:ind w:firstLineChars="200" w:firstLine="480"/>
        <w:rPr>
          <w:rFonts w:ascii="宋体" w:hAnsi="宋体"/>
          <w:sz w:val="24"/>
        </w:rPr>
      </w:pPr>
      <w:r w:rsidRPr="00EE76AE">
        <w:rPr>
          <w:rFonts w:ascii="宋体" w:hAnsi="宋体" w:hint="eastAsia"/>
          <w:sz w:val="24"/>
        </w:rPr>
        <w:t>除非设计文件中另有特别说明，本工程适用于中华人民共和国现行有效的国家规范、规程和标准，设计图纸和其他设计文件中的有关文字说明是本工程技术规范的组成部分。对于涉及新技术、新工艺和新材料的工作，相应厂家使用说明或操作说明等的内容，或适用的国外同类标准的内容也是本工程技术规范的组成部分。</w:t>
      </w:r>
    </w:p>
    <w:p w:rsidR="00B021E1" w:rsidRPr="00EE76AE" w:rsidRDefault="00B021E1">
      <w:pPr>
        <w:snapToGrid w:val="0"/>
        <w:spacing w:line="360" w:lineRule="auto"/>
        <w:ind w:firstLine="482"/>
        <w:rPr>
          <w:rFonts w:ascii="宋体" w:hAnsi="宋体"/>
          <w:sz w:val="24"/>
        </w:rPr>
      </w:pPr>
      <w:r w:rsidRPr="00EE76AE">
        <w:rPr>
          <w:rFonts w:ascii="宋体" w:hAnsi="宋体" w:hint="eastAsia"/>
          <w:sz w:val="24"/>
        </w:rPr>
        <w:t>本合同文件中约定的任何承包人应予遵照执行的规范、规程和标准都指他们各自的最新版本。如果在任何规范、规程和标准之间出现相互矛盾之外或存有任何疑问之处，承包人应书面请监理工程师予以澄清，除非监理工程师有特别的指示，承包人应按照其中要求最严格的标准执行。材料、施工工艺和本工程都应依照相关规范、规程和标准的最新版本或把最新版本的要求当作对承包人工作的最起码要求，而执行更高的标准。</w:t>
      </w:r>
    </w:p>
    <w:p w:rsidR="00B021E1" w:rsidRPr="00EE76AE" w:rsidRDefault="00B021E1">
      <w:pPr>
        <w:snapToGrid w:val="0"/>
        <w:spacing w:line="360" w:lineRule="auto"/>
        <w:rPr>
          <w:rFonts w:ascii="宋体" w:hAnsi="宋体"/>
          <w:b/>
          <w:sz w:val="24"/>
        </w:rPr>
      </w:pPr>
      <w:r w:rsidRPr="00EE76AE">
        <w:rPr>
          <w:rFonts w:ascii="宋体" w:hAnsi="宋体" w:hint="eastAsia"/>
          <w:b/>
          <w:sz w:val="24"/>
        </w:rPr>
        <w:t>三、</w:t>
      </w:r>
      <w:r w:rsidRPr="00EE76AE">
        <w:rPr>
          <w:rFonts w:ascii="宋体" w:hAnsi="宋体" w:cs="黑体" w:hint="eastAsia"/>
          <w:b/>
          <w:sz w:val="24"/>
        </w:rPr>
        <w:t>工程内容</w:t>
      </w:r>
    </w:p>
    <w:p w:rsidR="00B021E1" w:rsidRPr="00EE76AE" w:rsidRDefault="00B021E1">
      <w:pPr>
        <w:pStyle w:val="a1"/>
        <w:ind w:firstLineChars="200" w:firstLine="480"/>
        <w:rPr>
          <w:rFonts w:hAnsi="宋体"/>
        </w:rPr>
      </w:pPr>
      <w:r w:rsidRPr="00EE76AE">
        <w:rPr>
          <w:rFonts w:hAnsi="宋体" w:hint="eastAsia"/>
        </w:rPr>
        <w:t>详见工程量清单。</w:t>
      </w:r>
    </w:p>
    <w:p w:rsidR="001048DD" w:rsidRPr="00EE76AE" w:rsidRDefault="001048DD">
      <w:pPr>
        <w:spacing w:line="360" w:lineRule="auto"/>
        <w:jc w:val="center"/>
        <w:outlineLvl w:val="0"/>
        <w:rPr>
          <w:rFonts w:ascii="宋体" w:hAnsi="宋体"/>
          <w:b/>
          <w:sz w:val="36"/>
          <w:szCs w:val="36"/>
        </w:rPr>
        <w:sectPr w:rsidR="001048DD" w:rsidRPr="00EE76AE" w:rsidSect="001048DD">
          <w:footerReference w:type="even" r:id="rId15"/>
          <w:footerReference w:type="default" r:id="rId16"/>
          <w:pgSz w:w="11906" w:h="16838"/>
          <w:pgMar w:top="1440" w:right="1800" w:bottom="1440" w:left="1800" w:header="720" w:footer="998" w:gutter="0"/>
          <w:cols w:space="720"/>
          <w:titlePg/>
          <w:docGrid w:linePitch="326"/>
        </w:sectPr>
      </w:pPr>
      <w:bookmarkStart w:id="679" w:name="_Toc97371946"/>
    </w:p>
    <w:p w:rsidR="00B021E1" w:rsidRPr="00EE76AE" w:rsidRDefault="00B021E1">
      <w:pPr>
        <w:spacing w:line="360" w:lineRule="auto"/>
        <w:jc w:val="center"/>
        <w:outlineLvl w:val="0"/>
        <w:rPr>
          <w:rFonts w:ascii="宋体" w:hAnsi="宋体"/>
          <w:b/>
          <w:sz w:val="36"/>
          <w:szCs w:val="36"/>
        </w:rPr>
      </w:pPr>
      <w:r w:rsidRPr="00EE76AE">
        <w:rPr>
          <w:rFonts w:ascii="宋体" w:hAnsi="宋体"/>
          <w:b/>
          <w:sz w:val="36"/>
          <w:szCs w:val="36"/>
        </w:rPr>
        <w:lastRenderedPageBreak/>
        <w:t>第五章   合同草案条款</w:t>
      </w:r>
      <w:bookmarkEnd w:id="679"/>
    </w:p>
    <w:p w:rsidR="00C57CF3" w:rsidRDefault="00C57CF3" w:rsidP="00C57CF3">
      <w:pPr>
        <w:jc w:val="center"/>
        <w:rPr>
          <w:rFonts w:ascii="宋体" w:hAnsi="宋体"/>
          <w:sz w:val="30"/>
          <w:szCs w:val="30"/>
        </w:rPr>
      </w:pPr>
    </w:p>
    <w:p w:rsidR="00C57CF3" w:rsidRPr="00F12267" w:rsidRDefault="00C57CF3" w:rsidP="00C57CF3">
      <w:pPr>
        <w:spacing w:after="114"/>
        <w:ind w:leftChars="-119" w:left="-250" w:firstLineChars="8" w:firstLine="58"/>
        <w:jc w:val="center"/>
        <w:rPr>
          <w:rFonts w:eastAsia="华文中宋"/>
          <w:b/>
          <w:sz w:val="52"/>
          <w:szCs w:val="52"/>
        </w:rPr>
      </w:pPr>
      <w:r w:rsidRPr="00F12267">
        <w:rPr>
          <w:rFonts w:eastAsia="华文中宋"/>
          <w:b/>
          <w:sz w:val="72"/>
          <w:szCs w:val="52"/>
        </w:rPr>
        <w:t>建设工程施工合同</w:t>
      </w:r>
      <w:r w:rsidRPr="00F12267">
        <w:rPr>
          <w:rFonts w:eastAsia="华文中宋"/>
          <w:b/>
          <w:sz w:val="52"/>
          <w:szCs w:val="52"/>
        </w:rPr>
        <w:br/>
      </w:r>
    </w:p>
    <w:p w:rsidR="00C57CF3" w:rsidRPr="00F12267" w:rsidRDefault="00C57CF3" w:rsidP="00C57CF3">
      <w:pPr>
        <w:spacing w:after="114"/>
        <w:ind w:leftChars="-119" w:left="-250" w:firstLineChars="8" w:firstLine="42"/>
        <w:jc w:val="center"/>
        <w:rPr>
          <w:rFonts w:eastAsia="华文中宋"/>
          <w:b/>
          <w:sz w:val="52"/>
          <w:szCs w:val="52"/>
        </w:rPr>
      </w:pPr>
    </w:p>
    <w:p w:rsidR="00C57CF3" w:rsidRPr="00F12267" w:rsidRDefault="00C57CF3" w:rsidP="00C57CF3">
      <w:pPr>
        <w:spacing w:after="114"/>
        <w:ind w:leftChars="-119" w:left="-250" w:firstLineChars="8" w:firstLine="58"/>
        <w:jc w:val="center"/>
        <w:rPr>
          <w:rFonts w:eastAsia="黑体"/>
          <w:b/>
          <w:sz w:val="72"/>
          <w:szCs w:val="72"/>
        </w:rPr>
      </w:pPr>
    </w:p>
    <w:p w:rsidR="00C57CF3" w:rsidRPr="00F12267" w:rsidRDefault="00C57CF3" w:rsidP="00C57CF3">
      <w:pPr>
        <w:spacing w:after="114"/>
        <w:ind w:leftChars="-119" w:left="-250" w:firstLineChars="8" w:firstLine="58"/>
        <w:jc w:val="center"/>
        <w:rPr>
          <w:rFonts w:eastAsia="楷体_GB2312"/>
          <w:b/>
          <w:sz w:val="72"/>
          <w:szCs w:val="72"/>
        </w:rPr>
      </w:pPr>
    </w:p>
    <w:p w:rsidR="00C57CF3" w:rsidRPr="00F12267" w:rsidRDefault="00C57CF3" w:rsidP="00C57CF3">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C57CF3" w:rsidRPr="00F12267" w:rsidRDefault="00C57CF3" w:rsidP="00C57CF3">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C57CF3" w:rsidRPr="00F12267" w:rsidRDefault="00C57CF3" w:rsidP="00C57CF3">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C57CF3" w:rsidRPr="00F12267" w:rsidRDefault="00C57CF3" w:rsidP="00C57CF3">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C57CF3" w:rsidRPr="00F12267" w:rsidRDefault="00C57CF3" w:rsidP="00C57CF3">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u w:val="single"/>
        </w:rPr>
      </w:pPr>
      <w:r w:rsidRPr="00F12267">
        <w:rPr>
          <w:rFonts w:ascii="宋体" w:hAnsi="宋体" w:cs="宋体" w:hint="eastAsia"/>
          <w:b/>
          <w:sz w:val="32"/>
          <w:szCs w:val="32"/>
        </w:rPr>
        <w:t>工程名称：</w:t>
      </w:r>
      <w:r w:rsidRPr="00F12267">
        <w:rPr>
          <w:rFonts w:ascii="宋体" w:hAnsi="宋体" w:cs="宋体" w:hint="eastAsia"/>
          <w:b/>
          <w:sz w:val="32"/>
          <w:szCs w:val="32"/>
          <w:u w:val="single"/>
        </w:rPr>
        <w:t xml:space="preserve">                                        </w:t>
      </w:r>
    </w:p>
    <w:p w:rsidR="00C57CF3" w:rsidRPr="00F12267" w:rsidRDefault="00C57CF3" w:rsidP="00C57CF3">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u w:val="single"/>
        </w:rPr>
      </w:pPr>
      <w:r w:rsidRPr="00F12267">
        <w:rPr>
          <w:rFonts w:ascii="宋体" w:hAnsi="宋体" w:cs="宋体" w:hint="eastAsia"/>
          <w:b/>
          <w:sz w:val="32"/>
          <w:szCs w:val="32"/>
        </w:rPr>
        <w:t xml:space="preserve">发包人： </w:t>
      </w:r>
      <w:r w:rsidRPr="00F12267">
        <w:rPr>
          <w:rFonts w:ascii="宋体" w:hAnsi="宋体" w:cs="宋体" w:hint="eastAsia"/>
          <w:b/>
          <w:sz w:val="32"/>
          <w:szCs w:val="32"/>
          <w:u w:val="single"/>
        </w:rPr>
        <w:t xml:space="preserve">北京市朝阳区人民政府安贞街道办事处        </w:t>
      </w:r>
    </w:p>
    <w:p w:rsidR="00C57CF3" w:rsidRPr="00F12267" w:rsidRDefault="00C57CF3" w:rsidP="00C57CF3">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r w:rsidRPr="00F12267">
        <w:rPr>
          <w:rFonts w:ascii="宋体" w:hAnsi="宋体" w:cs="宋体" w:hint="eastAsia"/>
          <w:b/>
          <w:sz w:val="32"/>
          <w:szCs w:val="32"/>
        </w:rPr>
        <w:t xml:space="preserve">承包人： </w:t>
      </w:r>
      <w:r w:rsidRPr="00F12267">
        <w:rPr>
          <w:rFonts w:ascii="宋体" w:hAnsi="宋体" w:cs="宋体" w:hint="eastAsia"/>
          <w:b/>
          <w:sz w:val="32"/>
          <w:szCs w:val="32"/>
          <w:u w:val="single"/>
        </w:rPr>
        <w:t xml:space="preserve">                                          </w:t>
      </w:r>
    </w:p>
    <w:p w:rsidR="00C57CF3" w:rsidRPr="00F12267" w:rsidRDefault="00C57CF3" w:rsidP="00C57CF3">
      <w:pPr>
        <w:spacing w:after="109"/>
        <w:ind w:leftChars="-119" w:left="-250" w:firstLineChars="8" w:firstLine="29"/>
        <w:rPr>
          <w:rFonts w:ascii="宋体" w:hAnsi="宋体" w:cs="宋体"/>
          <w:b/>
        </w:rPr>
      </w:pPr>
      <w:r w:rsidRPr="00F12267">
        <w:rPr>
          <w:rFonts w:ascii="宋体" w:hAnsi="宋体"/>
          <w:b/>
          <w:sz w:val="36"/>
          <w:szCs w:val="36"/>
        </w:rPr>
        <w:br w:type="page"/>
      </w:r>
      <w:bookmarkStart w:id="680" w:name="_Toc157605648"/>
      <w:bookmarkStart w:id="681" w:name="_Toc157605518"/>
      <w:r w:rsidRPr="00F12267">
        <w:rPr>
          <w:rFonts w:ascii="宋体" w:hAnsi="宋体" w:cs="宋体" w:hint="eastAsia"/>
          <w:b/>
        </w:rPr>
        <w:lastRenderedPageBreak/>
        <w:t>附件一：合同协议书</w:t>
      </w:r>
      <w:bookmarkEnd w:id="680"/>
      <w:bookmarkEnd w:id="681"/>
    </w:p>
    <w:p w:rsidR="00C57CF3" w:rsidRPr="00F12267" w:rsidRDefault="00C57CF3" w:rsidP="00C57CF3">
      <w:pPr>
        <w:spacing w:after="109"/>
        <w:ind w:leftChars="-119" w:left="-250" w:firstLineChars="200" w:firstLine="560"/>
        <w:jc w:val="center"/>
        <w:rPr>
          <w:rFonts w:ascii="宋体" w:hAnsi="宋体"/>
          <w:sz w:val="28"/>
          <w:szCs w:val="28"/>
        </w:rPr>
      </w:pPr>
      <w:r w:rsidRPr="00F12267">
        <w:rPr>
          <w:rFonts w:ascii="宋体" w:hAnsi="宋体" w:hint="eastAsia"/>
          <w:sz w:val="28"/>
          <w:szCs w:val="28"/>
        </w:rPr>
        <w:t>合同协议书</w:t>
      </w:r>
    </w:p>
    <w:p w:rsidR="00C57CF3" w:rsidRPr="00F12267" w:rsidRDefault="00C57CF3" w:rsidP="00C57CF3">
      <w:pPr>
        <w:spacing w:after="109"/>
        <w:ind w:leftChars="-119" w:left="-250" w:firstLineChars="200" w:firstLine="420"/>
        <w:jc w:val="center"/>
        <w:rPr>
          <w:rFonts w:ascii="宋体" w:hAnsi="宋体"/>
        </w:rPr>
      </w:pPr>
      <w:r w:rsidRPr="00F12267">
        <w:rPr>
          <w:rFonts w:ascii="宋体" w:hAnsi="宋体" w:hint="eastAsia"/>
        </w:rPr>
        <w:t xml:space="preserve">                        编号：</w:t>
      </w:r>
      <w:r w:rsidRPr="00F12267">
        <w:rPr>
          <w:rFonts w:ascii="宋体" w:hAnsi="宋体" w:hint="eastAsia"/>
          <w:u w:val="single"/>
        </w:rPr>
        <w:t xml:space="preserve">              </w:t>
      </w:r>
    </w:p>
    <w:p w:rsidR="00C57CF3" w:rsidRPr="00F12267" w:rsidRDefault="00C57CF3" w:rsidP="00C57CF3">
      <w:pPr>
        <w:spacing w:after="109"/>
        <w:ind w:leftChars="-119" w:left="-250" w:firstLineChars="8" w:firstLine="17"/>
        <w:rPr>
          <w:rFonts w:ascii="宋体" w:hAnsi="宋体"/>
          <w:u w:val="single"/>
        </w:rPr>
      </w:pPr>
      <w:r w:rsidRPr="00F12267">
        <w:rPr>
          <w:rFonts w:ascii="宋体" w:hAnsi="宋体" w:hint="eastAsia"/>
        </w:rPr>
        <w:t>发包人（全称）：</w:t>
      </w:r>
      <w:r w:rsidRPr="00F12267">
        <w:rPr>
          <w:rFonts w:ascii="宋体" w:hAnsi="宋体" w:hint="eastAsia"/>
          <w:u w:val="single"/>
        </w:rPr>
        <w:t xml:space="preserve">      北京市朝阳区人民政府安贞街道办事处              </w:t>
      </w:r>
      <w:r w:rsidRPr="00F12267">
        <w:rPr>
          <w:rFonts w:ascii="宋体" w:hAnsi="宋体" w:hint="eastAsia"/>
          <w:u w:val="single"/>
        </w:rPr>
        <w:softHyphen/>
      </w:r>
    </w:p>
    <w:p w:rsidR="00C57CF3" w:rsidRPr="00F12267" w:rsidRDefault="00C57CF3" w:rsidP="00C57CF3">
      <w:pPr>
        <w:spacing w:after="109"/>
        <w:ind w:leftChars="-119" w:left="-250" w:firstLineChars="8" w:firstLine="22"/>
        <w:rPr>
          <w:rFonts w:ascii="宋体" w:hAnsi="宋体"/>
          <w:spacing w:val="10"/>
          <w:szCs w:val="21"/>
        </w:rPr>
      </w:pPr>
      <w:r w:rsidRPr="00F12267">
        <w:rPr>
          <w:rFonts w:ascii="宋体" w:hAnsi="宋体" w:hint="eastAsia"/>
          <w:spacing w:val="30"/>
          <w:szCs w:val="21"/>
        </w:rPr>
        <w:t>法定代表人</w:t>
      </w:r>
      <w:r w:rsidRPr="00F12267">
        <w:rPr>
          <w:rFonts w:ascii="宋体" w:hAnsi="宋体" w:hint="eastAsia"/>
          <w:spacing w:val="10"/>
          <w:szCs w:val="21"/>
        </w:rPr>
        <w:t>：</w:t>
      </w:r>
      <w:r w:rsidRPr="00F12267">
        <w:rPr>
          <w:rFonts w:ascii="宋体" w:hAnsi="宋体" w:hint="eastAsia"/>
          <w:szCs w:val="21"/>
          <w:u w:val="single"/>
        </w:rPr>
        <w:t xml:space="preserve">                                                       </w:t>
      </w:r>
      <w:r w:rsidRPr="00F12267">
        <w:rPr>
          <w:rFonts w:ascii="宋体" w:hAnsi="宋体" w:hint="eastAsia"/>
          <w:szCs w:val="21"/>
          <w:u w:val="single"/>
        </w:rPr>
        <w:softHyphen/>
      </w:r>
    </w:p>
    <w:p w:rsidR="00C57CF3" w:rsidRPr="00F12267" w:rsidRDefault="00C57CF3" w:rsidP="00C57CF3">
      <w:pPr>
        <w:spacing w:after="109"/>
        <w:ind w:leftChars="-119" w:left="-250" w:firstLineChars="8" w:firstLine="18"/>
        <w:rPr>
          <w:rFonts w:ascii="宋体" w:hAnsi="宋体"/>
        </w:rPr>
      </w:pPr>
      <w:r w:rsidRPr="00F12267">
        <w:rPr>
          <w:rFonts w:ascii="宋体" w:hAnsi="宋体" w:hint="eastAsia"/>
          <w:spacing w:val="10"/>
          <w:szCs w:val="21"/>
        </w:rPr>
        <w:t>法定注册地址：</w:t>
      </w:r>
      <w:r w:rsidRPr="00F12267">
        <w:rPr>
          <w:rFonts w:ascii="宋体" w:hAnsi="宋体" w:hint="eastAsia"/>
          <w:szCs w:val="21"/>
          <w:u w:val="single"/>
        </w:rPr>
        <w:t xml:space="preserve">                                                       </w:t>
      </w:r>
      <w:r w:rsidRPr="00F12267">
        <w:rPr>
          <w:rFonts w:ascii="宋体" w:hAnsi="宋体" w:hint="eastAsia"/>
          <w:szCs w:val="21"/>
          <w:u w:val="single"/>
        </w:rPr>
        <w:softHyphen/>
      </w:r>
    </w:p>
    <w:p w:rsidR="00C57CF3" w:rsidRPr="00F12267" w:rsidRDefault="00C57CF3" w:rsidP="00C57CF3">
      <w:pPr>
        <w:spacing w:after="109"/>
        <w:ind w:leftChars="-119" w:left="-250" w:firstLineChars="8" w:firstLine="17"/>
        <w:rPr>
          <w:rFonts w:ascii="宋体" w:hAnsi="宋体"/>
        </w:rPr>
      </w:pPr>
    </w:p>
    <w:p w:rsidR="00C57CF3" w:rsidRPr="00F12267" w:rsidRDefault="00C57CF3" w:rsidP="00C57CF3">
      <w:pPr>
        <w:spacing w:after="109"/>
        <w:ind w:leftChars="-119" w:left="-250" w:firstLineChars="8" w:firstLine="17"/>
        <w:rPr>
          <w:rFonts w:ascii="宋体" w:hAnsi="宋体"/>
        </w:rPr>
      </w:pPr>
      <w:r w:rsidRPr="00F12267">
        <w:rPr>
          <w:rFonts w:ascii="宋体" w:hAnsi="宋体" w:hint="eastAsia"/>
        </w:rPr>
        <w:t>承包人(全称）</w:t>
      </w:r>
      <w:r w:rsidRPr="00F12267">
        <w:rPr>
          <w:rFonts w:ascii="宋体" w:hAnsi="宋体" w:hint="eastAsia"/>
          <w:u w:val="single"/>
        </w:rPr>
        <w:t xml:space="preserve">                                                          </w:t>
      </w:r>
      <w:r w:rsidRPr="00F12267">
        <w:rPr>
          <w:rFonts w:ascii="宋体" w:hAnsi="宋体" w:hint="eastAsia"/>
          <w:u w:val="single"/>
        </w:rPr>
        <w:softHyphen/>
      </w:r>
    </w:p>
    <w:p w:rsidR="00C57CF3" w:rsidRPr="00F12267" w:rsidRDefault="00C57CF3" w:rsidP="00C57CF3">
      <w:pPr>
        <w:spacing w:after="109"/>
        <w:ind w:leftChars="-119" w:left="-250" w:firstLineChars="8" w:firstLine="22"/>
        <w:rPr>
          <w:rFonts w:ascii="宋体" w:hAnsi="宋体"/>
          <w:szCs w:val="21"/>
        </w:rPr>
      </w:pPr>
      <w:r w:rsidRPr="00F12267">
        <w:rPr>
          <w:rFonts w:ascii="宋体" w:hAnsi="宋体" w:hint="eastAsia"/>
          <w:spacing w:val="30"/>
          <w:szCs w:val="21"/>
        </w:rPr>
        <w:t>法定代表人：</w:t>
      </w:r>
      <w:r w:rsidRPr="00F12267">
        <w:rPr>
          <w:rFonts w:ascii="宋体" w:hAnsi="宋体" w:hint="eastAsia"/>
          <w:szCs w:val="21"/>
          <w:u w:val="single"/>
        </w:rPr>
        <w:t xml:space="preserve">                                                  </w:t>
      </w:r>
      <w:r w:rsidRPr="00F12267">
        <w:rPr>
          <w:rFonts w:ascii="宋体" w:hAnsi="宋体" w:hint="eastAsia"/>
          <w:szCs w:val="21"/>
          <w:u w:val="single"/>
        </w:rPr>
        <w:softHyphen/>
        <w:t xml:space="preserve">      </w:t>
      </w:r>
    </w:p>
    <w:p w:rsidR="00C57CF3" w:rsidRPr="00F12267" w:rsidRDefault="00C57CF3" w:rsidP="00C57CF3">
      <w:pPr>
        <w:spacing w:after="109"/>
        <w:ind w:leftChars="-119" w:left="-250" w:firstLineChars="8" w:firstLine="18"/>
        <w:rPr>
          <w:rFonts w:ascii="宋体" w:hAnsi="宋体"/>
        </w:rPr>
      </w:pPr>
      <w:r w:rsidRPr="00F12267">
        <w:rPr>
          <w:rFonts w:ascii="宋体" w:hAnsi="宋体" w:hint="eastAsia"/>
          <w:spacing w:val="10"/>
          <w:szCs w:val="21"/>
        </w:rPr>
        <w:t>法定注册地址：</w:t>
      </w:r>
      <w:r w:rsidRPr="00F12267">
        <w:rPr>
          <w:rFonts w:ascii="宋体" w:hAnsi="宋体" w:hint="eastAsia"/>
          <w:szCs w:val="21"/>
          <w:u w:val="single"/>
        </w:rPr>
        <w:t xml:space="preserve">                                                        </w:t>
      </w:r>
      <w:r w:rsidRPr="00F12267">
        <w:rPr>
          <w:rFonts w:ascii="宋体" w:hAnsi="宋体" w:hint="eastAsia"/>
          <w:szCs w:val="21"/>
          <w:u w:val="single"/>
        </w:rPr>
        <w:softHyphen/>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发包人为建设</w:t>
      </w:r>
      <w:r w:rsidRPr="00F12267">
        <w:rPr>
          <w:rFonts w:ascii="宋体" w:hAnsi="宋体" w:hint="eastAsia"/>
          <w:u w:val="single"/>
        </w:rPr>
        <w:t xml:space="preserve"> </w:t>
      </w:r>
      <w:r>
        <w:rPr>
          <w:rFonts w:ascii="宋体" w:hAnsi="宋体" w:hint="eastAsia"/>
          <w:u w:val="single"/>
        </w:rPr>
        <w:t xml:space="preserve">                     </w:t>
      </w:r>
      <w:r w:rsidRPr="00F12267">
        <w:rPr>
          <w:rFonts w:ascii="宋体" w:hAnsi="宋体" w:hint="eastAsia"/>
          <w:u w:val="single"/>
        </w:rPr>
        <w:t xml:space="preserve"> </w:t>
      </w:r>
      <w:r w:rsidRPr="00F12267">
        <w:rPr>
          <w:rFonts w:ascii="宋体" w:hAnsi="宋体" w:hint="eastAsia"/>
        </w:rPr>
        <w:t>(以下简称“本工程”)，已接受承包人提出的承担本工程的施工、竣工、交付并维修其任何缺陷的投标。依照《中华人民共和国招标投标法》、《中华人民共和国</w:t>
      </w:r>
      <w:r>
        <w:rPr>
          <w:rFonts w:ascii="宋体" w:hAnsi="宋体" w:hint="eastAsia"/>
        </w:rPr>
        <w:t>民法典</w:t>
      </w:r>
      <w:r w:rsidRPr="00F12267">
        <w:rPr>
          <w:rFonts w:ascii="宋体" w:hAnsi="宋体" w:hint="eastAsia"/>
        </w:rPr>
        <w:t>法》、《中华人民共和国建筑法》、及其他有关法律、行政法规，遵循平等、自愿、公平和诚实信用的原则，双方共同达成并订立如下协议。</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一、工程概况</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工程名称：</w:t>
      </w:r>
      <w:r w:rsidRPr="00F12267">
        <w:rPr>
          <w:rFonts w:ascii="宋体" w:hAnsi="宋体" w:hint="eastAsia"/>
          <w:u w:val="single"/>
        </w:rPr>
        <w:t xml:space="preserve">                                                 </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工程地点：</w:t>
      </w:r>
      <w:r w:rsidRPr="00F12267">
        <w:rPr>
          <w:rFonts w:ascii="宋体" w:hAnsi="宋体" w:hint="eastAsia"/>
          <w:u w:val="single"/>
        </w:rPr>
        <w:t xml:space="preserve">                                                 </w:t>
      </w:r>
      <w:r w:rsidRPr="00F12267">
        <w:rPr>
          <w:rFonts w:ascii="宋体" w:hAnsi="宋体"/>
          <w:u w:val="single"/>
        </w:rPr>
        <w:softHyphen/>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工程内容：</w:t>
      </w:r>
      <w:r w:rsidRPr="00F12267">
        <w:rPr>
          <w:rFonts w:ascii="宋体" w:hAnsi="宋体" w:hint="eastAsia"/>
          <w:u w:val="single"/>
        </w:rPr>
        <w:t xml:space="preserve">                                                 </w:t>
      </w:r>
      <w:r w:rsidRPr="00F12267">
        <w:rPr>
          <w:rFonts w:ascii="宋体" w:hAnsi="宋体"/>
          <w:u w:val="single"/>
        </w:rPr>
        <w:softHyphen/>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群体工程应附“承包人承揽工程项目一览表”(附件二)</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工程立项批准文号：</w:t>
      </w:r>
      <w:r w:rsidRPr="00F12267">
        <w:rPr>
          <w:rFonts w:ascii="宋体" w:hAnsi="宋体" w:hint="eastAsia"/>
          <w:u w:val="single"/>
        </w:rPr>
        <w:t xml:space="preserve">                                         </w:t>
      </w:r>
      <w:r w:rsidRPr="00F12267">
        <w:rPr>
          <w:rFonts w:ascii="宋体" w:hAnsi="宋体"/>
          <w:u w:val="single"/>
        </w:rPr>
        <w:softHyphen/>
      </w:r>
    </w:p>
    <w:p w:rsidR="00C57CF3" w:rsidRPr="00F12267" w:rsidRDefault="00C57CF3" w:rsidP="00C57CF3">
      <w:pPr>
        <w:spacing w:after="109"/>
        <w:ind w:leftChars="-119" w:left="-250" w:firstLineChars="200" w:firstLine="420"/>
        <w:rPr>
          <w:rFonts w:ascii="宋体" w:hAnsi="宋体"/>
          <w:u w:val="single"/>
        </w:rPr>
      </w:pPr>
      <w:r w:rsidRPr="00F12267">
        <w:rPr>
          <w:rFonts w:ascii="宋体" w:hAnsi="宋体" w:hint="eastAsia"/>
        </w:rPr>
        <w:t>资金来源：</w:t>
      </w:r>
      <w:r w:rsidRPr="00F12267">
        <w:rPr>
          <w:rFonts w:ascii="宋体" w:hAnsi="宋体" w:hint="eastAsia"/>
          <w:u w:val="single"/>
        </w:rPr>
        <w:t xml:space="preserve">政府投资                                         </w:t>
      </w:r>
      <w:r w:rsidRPr="00F12267">
        <w:rPr>
          <w:rFonts w:ascii="宋体" w:hAnsi="宋体"/>
          <w:u w:val="single"/>
        </w:rPr>
        <w:softHyphen/>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二、工程承包范围</w:t>
      </w:r>
    </w:p>
    <w:p w:rsidR="00C57CF3" w:rsidRPr="00F12267" w:rsidRDefault="00C57CF3" w:rsidP="00C57CF3">
      <w:pPr>
        <w:spacing w:after="109"/>
        <w:ind w:leftChars="-119" w:left="-250" w:firstLineChars="8" w:firstLine="17"/>
        <w:rPr>
          <w:rFonts w:ascii="宋体" w:hAnsi="宋体"/>
        </w:rPr>
      </w:pPr>
      <w:r w:rsidRPr="00F12267">
        <w:rPr>
          <w:rFonts w:ascii="宋体" w:hAnsi="宋体" w:hint="eastAsia"/>
        </w:rPr>
        <w:t>承包范围：</w:t>
      </w:r>
      <w:r w:rsidRPr="00F12267">
        <w:rPr>
          <w:rFonts w:ascii="宋体" w:hAnsi="宋体" w:hint="eastAsia"/>
          <w:u w:val="single"/>
        </w:rPr>
        <w:t xml:space="preserve">                       </w:t>
      </w:r>
    </w:p>
    <w:p w:rsidR="00C57CF3" w:rsidRPr="00F12267" w:rsidRDefault="00C57CF3" w:rsidP="00C57CF3">
      <w:pPr>
        <w:spacing w:after="109"/>
        <w:ind w:leftChars="-119" w:left="-250" w:firstLineChars="8" w:firstLine="17"/>
        <w:rPr>
          <w:rFonts w:ascii="宋体" w:hAnsi="宋体"/>
        </w:rPr>
      </w:pPr>
      <w:r w:rsidRPr="00F12267">
        <w:rPr>
          <w:rFonts w:ascii="宋体" w:hAnsi="宋体" w:hint="eastAsia"/>
        </w:rPr>
        <w:t>详细承包范围见“技术标准和要求”。</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三、合同工期</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计划开工日期：</w:t>
      </w:r>
      <w:r w:rsidRPr="00F12267">
        <w:rPr>
          <w:rFonts w:ascii="宋体" w:hAnsi="宋体" w:hint="eastAsia"/>
          <w:u w:val="single"/>
        </w:rPr>
        <w:t xml:space="preserve">  2024   </w:t>
      </w:r>
      <w:r w:rsidRPr="00F12267">
        <w:rPr>
          <w:rFonts w:ascii="宋体" w:hAnsi="宋体" w:hint="eastAsia"/>
        </w:rPr>
        <w:t>年</w:t>
      </w:r>
      <w:r w:rsidRPr="00F12267">
        <w:rPr>
          <w:rFonts w:ascii="宋体" w:hAnsi="宋体" w:hint="eastAsia"/>
          <w:u w:val="single"/>
        </w:rPr>
        <w:t xml:space="preserve">      </w:t>
      </w:r>
      <w:r w:rsidRPr="00F12267">
        <w:rPr>
          <w:rFonts w:ascii="宋体" w:hAnsi="宋体" w:hint="eastAsia"/>
        </w:rPr>
        <w:t>月</w:t>
      </w:r>
      <w:r w:rsidRPr="00F12267">
        <w:rPr>
          <w:rFonts w:ascii="宋体" w:hAnsi="宋体" w:hint="eastAsia"/>
          <w:u w:val="single"/>
        </w:rPr>
        <w:t xml:space="preserve">     </w:t>
      </w:r>
      <w:r w:rsidRPr="00F12267">
        <w:rPr>
          <w:rFonts w:ascii="宋体" w:hAnsi="宋体" w:hint="eastAsia"/>
        </w:rPr>
        <w:t>日</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计划竣工日期：</w:t>
      </w:r>
      <w:r w:rsidRPr="00F12267">
        <w:rPr>
          <w:rFonts w:ascii="宋体" w:hAnsi="宋体" w:hint="eastAsia"/>
          <w:u w:val="single"/>
        </w:rPr>
        <w:t xml:space="preserve">  2025   </w:t>
      </w:r>
      <w:r w:rsidRPr="00F12267">
        <w:rPr>
          <w:rFonts w:ascii="宋体" w:hAnsi="宋体" w:hint="eastAsia"/>
        </w:rPr>
        <w:t>年</w:t>
      </w:r>
      <w:r w:rsidRPr="00F12267">
        <w:rPr>
          <w:rFonts w:ascii="宋体" w:hAnsi="宋体" w:hint="eastAsia"/>
          <w:u w:val="single"/>
        </w:rPr>
        <w:t xml:space="preserve">      </w:t>
      </w:r>
      <w:r w:rsidRPr="00F12267">
        <w:rPr>
          <w:rFonts w:ascii="宋体" w:hAnsi="宋体" w:hint="eastAsia"/>
        </w:rPr>
        <w:t>月</w:t>
      </w:r>
      <w:r w:rsidRPr="00F12267">
        <w:rPr>
          <w:rFonts w:ascii="宋体" w:hAnsi="宋体" w:hint="eastAsia"/>
          <w:u w:val="single"/>
        </w:rPr>
        <w:t xml:space="preserve">     </w:t>
      </w:r>
      <w:r w:rsidRPr="00F12267">
        <w:rPr>
          <w:rFonts w:ascii="宋体" w:hAnsi="宋体" w:hint="eastAsia"/>
        </w:rPr>
        <w:t>日</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工期总日历天数</w:t>
      </w:r>
      <w:r w:rsidRPr="00F12267">
        <w:rPr>
          <w:rFonts w:ascii="宋体" w:hAnsi="宋体" w:hint="eastAsia"/>
          <w:u w:val="single"/>
        </w:rPr>
        <w:t xml:space="preserve">                  </w:t>
      </w:r>
      <w:r w:rsidRPr="00F12267">
        <w:rPr>
          <w:rFonts w:ascii="宋体" w:hAnsi="宋体" w:hint="eastAsia"/>
        </w:rPr>
        <w:t>天，自监理人发出的开工通知中载明的开工日期起算。</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四、质量标准</w:t>
      </w:r>
    </w:p>
    <w:p w:rsidR="00C57CF3" w:rsidRPr="00F12267" w:rsidRDefault="00C57CF3" w:rsidP="00C57CF3">
      <w:pPr>
        <w:spacing w:after="109"/>
        <w:ind w:leftChars="-119" w:left="-250" w:firstLineChars="200" w:firstLine="420"/>
        <w:rPr>
          <w:rFonts w:ascii="宋体" w:hAnsi="宋体"/>
          <w:u w:val="single"/>
        </w:rPr>
      </w:pPr>
      <w:r w:rsidRPr="00F12267">
        <w:rPr>
          <w:rFonts w:ascii="宋体" w:hAnsi="宋体" w:hint="eastAsia"/>
        </w:rPr>
        <w:t>工程质量标准：</w:t>
      </w:r>
      <w:r>
        <w:rPr>
          <w:rFonts w:ascii="宋体" w:hAnsi="宋体" w:hint="eastAsia"/>
          <w:u w:val="single"/>
        </w:rPr>
        <w:t xml:space="preserve">   </w:t>
      </w:r>
      <w:r w:rsidRPr="00F12267">
        <w:rPr>
          <w:rFonts w:ascii="宋体" w:hAnsi="宋体" w:hint="eastAsia"/>
          <w:u w:val="single"/>
        </w:rPr>
        <w:t>合格</w:t>
      </w:r>
      <w:r>
        <w:rPr>
          <w:rFonts w:ascii="宋体" w:hAnsi="宋体" w:hint="eastAsia"/>
          <w:u w:val="single"/>
        </w:rPr>
        <w:t xml:space="preserve">  </w:t>
      </w:r>
    </w:p>
    <w:p w:rsidR="00C57CF3" w:rsidRPr="00F12267" w:rsidRDefault="00C57CF3" w:rsidP="00C57CF3">
      <w:pPr>
        <w:spacing w:after="109"/>
        <w:ind w:leftChars="-119" w:left="-250" w:firstLineChars="200" w:firstLine="420"/>
        <w:rPr>
          <w:rFonts w:ascii="宋体" w:hAnsi="宋体" w:cs="Arial"/>
        </w:rPr>
      </w:pPr>
      <w:r w:rsidRPr="00F12267">
        <w:rPr>
          <w:rFonts w:ascii="宋体" w:hAnsi="宋体" w:cs="Arial" w:hint="eastAsia"/>
        </w:rPr>
        <w:t>五、施工现场安全生产标准化管理目标等级要求</w:t>
      </w:r>
    </w:p>
    <w:p w:rsidR="00C57CF3" w:rsidRPr="00F12267" w:rsidRDefault="00C57CF3" w:rsidP="00C57CF3">
      <w:pPr>
        <w:spacing w:after="109"/>
        <w:ind w:leftChars="-119" w:left="-250" w:firstLineChars="200" w:firstLine="420"/>
        <w:rPr>
          <w:rFonts w:ascii="宋体" w:hAnsi="宋体"/>
        </w:rPr>
      </w:pPr>
      <w:r w:rsidRPr="00F12267">
        <w:rPr>
          <w:rFonts w:ascii="宋体" w:hAnsi="宋体" w:cs="Arial" w:hint="eastAsia"/>
        </w:rPr>
        <w:t>施工现场安全生产标准化管理目标等级：</w:t>
      </w:r>
      <w:r w:rsidRPr="00F12267">
        <w:rPr>
          <w:rFonts w:ascii="宋体" w:hAnsi="宋体" w:hint="eastAsia"/>
          <w:u w:val="single"/>
        </w:rPr>
        <w:t xml:space="preserve">    达标    </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lastRenderedPageBreak/>
        <w:t>六、合同形式</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本合同采用</w:t>
      </w:r>
      <w:r w:rsidRPr="00F12267">
        <w:rPr>
          <w:rFonts w:ascii="宋体" w:hAnsi="宋体" w:hint="eastAsia"/>
          <w:u w:val="single"/>
        </w:rPr>
        <w:t xml:space="preserve">   固定单价    </w:t>
      </w:r>
      <w:r w:rsidRPr="00F12267">
        <w:rPr>
          <w:rFonts w:ascii="宋体" w:hAnsi="宋体" w:hint="eastAsia"/>
        </w:rPr>
        <w:t>合同形式。</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七、签约合同价</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金额(大写）：</w:t>
      </w:r>
      <w:r w:rsidRPr="00F12267">
        <w:rPr>
          <w:rFonts w:ascii="宋体" w:hAnsi="宋体" w:hint="eastAsia"/>
          <w:u w:val="single"/>
        </w:rPr>
        <w:t xml:space="preserve">                            </w:t>
      </w:r>
      <w:r w:rsidRPr="00F12267">
        <w:rPr>
          <w:rFonts w:ascii="宋体" w:hAnsi="宋体" w:hint="eastAsia"/>
        </w:rPr>
        <w:t>(人民币)</w:t>
      </w:r>
    </w:p>
    <w:p w:rsidR="00C57CF3" w:rsidRPr="00F12267" w:rsidRDefault="00C57CF3" w:rsidP="00C57CF3">
      <w:pPr>
        <w:spacing w:after="109"/>
        <w:ind w:leftChars="-119" w:left="-250" w:firstLineChars="306" w:firstLine="643"/>
        <w:rPr>
          <w:rFonts w:ascii="宋体" w:hAnsi="宋体"/>
        </w:rPr>
      </w:pPr>
      <w:r w:rsidRPr="00F12267">
        <w:rPr>
          <w:rFonts w:ascii="宋体" w:hAnsi="宋体" w:hint="eastAsia"/>
        </w:rPr>
        <w:t>(小写)￥：</w:t>
      </w:r>
      <w:r w:rsidRPr="00F12267">
        <w:rPr>
          <w:rFonts w:ascii="宋体" w:hAnsi="宋体" w:hint="eastAsia"/>
          <w:u w:val="single"/>
        </w:rPr>
        <w:t xml:space="preserve">                             </w:t>
      </w:r>
      <w:r w:rsidRPr="00F12267">
        <w:rPr>
          <w:rFonts w:ascii="宋体" w:hAnsi="宋体" w:hint="eastAsia"/>
        </w:rPr>
        <w:t>元</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其中：安全文明施工费：</w:t>
      </w:r>
      <w:r w:rsidRPr="00F12267">
        <w:rPr>
          <w:rFonts w:ascii="宋体" w:hAnsi="宋体" w:hint="eastAsia"/>
          <w:u w:val="single"/>
        </w:rPr>
        <w:t xml:space="preserve">                   </w:t>
      </w:r>
      <w:r w:rsidRPr="00F12267">
        <w:rPr>
          <w:rFonts w:ascii="宋体" w:hAnsi="宋体" w:hint="eastAsia"/>
        </w:rPr>
        <w:t>元</w:t>
      </w:r>
    </w:p>
    <w:p w:rsidR="00C57CF3" w:rsidRPr="00F12267" w:rsidRDefault="00C57CF3" w:rsidP="00C57CF3">
      <w:pPr>
        <w:spacing w:after="109"/>
        <w:ind w:leftChars="-119" w:left="-250" w:firstLineChars="500" w:firstLine="1050"/>
        <w:rPr>
          <w:rFonts w:ascii="宋体" w:hAnsi="宋体"/>
        </w:rPr>
      </w:pPr>
      <w:r w:rsidRPr="00F12267">
        <w:rPr>
          <w:rFonts w:ascii="宋体" w:hAnsi="宋体" w:cs="Arial" w:hint="eastAsia"/>
        </w:rPr>
        <w:t>建筑垃圾运输处置费（含税）：</w:t>
      </w:r>
      <w:r w:rsidRPr="00F12267">
        <w:rPr>
          <w:rFonts w:ascii="宋体" w:hAnsi="宋体" w:cs="Arial" w:hint="eastAsia"/>
          <w:u w:val="single"/>
        </w:rPr>
        <w:t xml:space="preserve">       </w:t>
      </w:r>
      <w:r w:rsidRPr="00F12267">
        <w:rPr>
          <w:rFonts w:ascii="宋体" w:hAnsi="宋体" w:cs="Arial" w:hint="eastAsia"/>
        </w:rPr>
        <w:t>元</w:t>
      </w:r>
    </w:p>
    <w:p w:rsidR="00C57CF3" w:rsidRPr="00F12267" w:rsidRDefault="00C57CF3" w:rsidP="00C57CF3">
      <w:pPr>
        <w:spacing w:after="109"/>
        <w:ind w:leftChars="-119" w:left="-250" w:firstLineChars="500" w:firstLine="1050"/>
        <w:rPr>
          <w:rFonts w:ascii="宋体" w:hAnsi="宋体" w:cs="Arial"/>
        </w:rPr>
      </w:pPr>
      <w:r w:rsidRPr="00F12267">
        <w:rPr>
          <w:rFonts w:ascii="宋体" w:hAnsi="宋体" w:cs="Arial" w:hint="eastAsia"/>
        </w:rPr>
        <w:t>暂列金额（含税）：</w:t>
      </w:r>
      <w:r w:rsidRPr="00F12267">
        <w:rPr>
          <w:rFonts w:ascii="宋体" w:hAnsi="宋体" w:cs="Arial" w:hint="eastAsia"/>
          <w:u w:val="single"/>
        </w:rPr>
        <w:t xml:space="preserve">                </w:t>
      </w:r>
      <w:r w:rsidRPr="00F12267">
        <w:rPr>
          <w:rFonts w:ascii="宋体" w:hAnsi="宋体" w:cs="Arial" w:hint="eastAsia"/>
        </w:rPr>
        <w:t>元</w:t>
      </w:r>
    </w:p>
    <w:p w:rsidR="00C57CF3" w:rsidRPr="00F12267" w:rsidRDefault="00C57CF3" w:rsidP="00C57CF3">
      <w:pPr>
        <w:spacing w:after="109"/>
        <w:ind w:leftChars="-119" w:left="-250" w:firstLineChars="500" w:firstLine="1050"/>
        <w:rPr>
          <w:rFonts w:ascii="宋体" w:hAnsi="宋体" w:cs="Arial"/>
        </w:rPr>
      </w:pPr>
      <w:r w:rsidRPr="00F12267">
        <w:rPr>
          <w:rFonts w:ascii="宋体" w:hAnsi="宋体" w:cs="Arial" w:hint="eastAsia"/>
        </w:rPr>
        <w:t>专业工程暂估价（含税）：</w:t>
      </w:r>
      <w:r w:rsidRPr="00F12267">
        <w:rPr>
          <w:rFonts w:ascii="宋体" w:hAnsi="宋体" w:cs="Arial" w:hint="eastAsia"/>
          <w:u w:val="single"/>
        </w:rPr>
        <w:t xml:space="preserve">          </w:t>
      </w:r>
      <w:r w:rsidRPr="00F12267">
        <w:rPr>
          <w:rFonts w:ascii="宋体" w:hAnsi="宋体" w:cs="Arial" w:hint="eastAsia"/>
        </w:rPr>
        <w:t>元</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八、承包人项目经理：</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姓名：</w:t>
      </w:r>
      <w:r w:rsidRPr="00F12267">
        <w:rPr>
          <w:rFonts w:ascii="宋体" w:hAnsi="宋体" w:hint="eastAsia"/>
          <w:u w:val="single"/>
        </w:rPr>
        <w:t xml:space="preserve">                    </w:t>
      </w:r>
      <w:r w:rsidRPr="00F12267">
        <w:rPr>
          <w:rFonts w:ascii="宋体" w:hAnsi="宋体" w:hint="eastAsia"/>
        </w:rPr>
        <w:t>；  职称：</w:t>
      </w:r>
      <w:r w:rsidRPr="00F12267">
        <w:rPr>
          <w:rFonts w:ascii="宋体" w:hAnsi="宋体" w:hint="eastAsia"/>
          <w:u w:val="single"/>
        </w:rPr>
        <w:t xml:space="preserve">                     </w:t>
      </w:r>
      <w:r w:rsidRPr="00F12267">
        <w:rPr>
          <w:rFonts w:ascii="宋体" w:hAnsi="宋体" w:hint="eastAsia"/>
        </w:rPr>
        <w:t>；</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身份证号：</w:t>
      </w:r>
      <w:r w:rsidRPr="00F12267">
        <w:rPr>
          <w:rFonts w:ascii="宋体" w:hAnsi="宋体" w:hint="eastAsia"/>
          <w:u w:val="single"/>
        </w:rPr>
        <w:t xml:space="preserve">                </w:t>
      </w:r>
      <w:r w:rsidRPr="00F12267">
        <w:rPr>
          <w:rFonts w:ascii="宋体" w:hAnsi="宋体" w:hint="eastAsia"/>
        </w:rPr>
        <w:t>；  建造师执业资格证书号：</w:t>
      </w:r>
      <w:r w:rsidRPr="00F12267">
        <w:rPr>
          <w:rFonts w:ascii="宋体" w:hAnsi="宋体" w:hint="eastAsia"/>
          <w:u w:val="single"/>
        </w:rPr>
        <w:t xml:space="preserve">          </w:t>
      </w:r>
      <w:r w:rsidRPr="00F12267">
        <w:rPr>
          <w:rFonts w:ascii="宋体" w:hAnsi="宋体" w:hint="eastAsia"/>
        </w:rPr>
        <w:t>；</w:t>
      </w:r>
    </w:p>
    <w:p w:rsidR="00C57CF3" w:rsidRPr="00F12267" w:rsidRDefault="00C57CF3" w:rsidP="00C57CF3">
      <w:pPr>
        <w:spacing w:after="109"/>
        <w:ind w:leftChars="-119" w:left="-250" w:firstLineChars="200" w:firstLine="420"/>
        <w:rPr>
          <w:rFonts w:ascii="宋体" w:hAnsi="宋体"/>
          <w:szCs w:val="21"/>
        </w:rPr>
      </w:pPr>
      <w:r w:rsidRPr="00F12267">
        <w:rPr>
          <w:rFonts w:ascii="宋体" w:hAnsi="宋体" w:hint="eastAsia"/>
          <w:szCs w:val="21"/>
        </w:rPr>
        <w:t>建造师注册证书号：</w:t>
      </w:r>
      <w:r w:rsidRPr="00F12267">
        <w:rPr>
          <w:rFonts w:ascii="宋体" w:hAnsi="宋体" w:hint="eastAsia"/>
          <w:u w:val="single"/>
        </w:rPr>
        <w:t xml:space="preserve">                           </w:t>
      </w:r>
      <w:r w:rsidRPr="00F12267">
        <w:rPr>
          <w:rFonts w:ascii="宋体" w:hAnsi="宋体" w:hint="eastAsia"/>
          <w:szCs w:val="21"/>
        </w:rPr>
        <w:t>。</w:t>
      </w:r>
    </w:p>
    <w:p w:rsidR="00C57CF3" w:rsidRPr="00F12267" w:rsidRDefault="00C57CF3" w:rsidP="00C57CF3">
      <w:pPr>
        <w:spacing w:after="109"/>
        <w:ind w:leftChars="-119" w:left="-250" w:firstLineChars="200" w:firstLine="420"/>
        <w:rPr>
          <w:rFonts w:ascii="宋体" w:hAnsi="宋体"/>
          <w:szCs w:val="21"/>
        </w:rPr>
      </w:pPr>
      <w:r w:rsidRPr="00F12267">
        <w:rPr>
          <w:rFonts w:ascii="宋体" w:hAnsi="宋体" w:hint="eastAsia"/>
          <w:szCs w:val="21"/>
        </w:rPr>
        <w:t>建造师执业印章号：</w:t>
      </w:r>
      <w:r w:rsidRPr="00F12267">
        <w:rPr>
          <w:rFonts w:ascii="宋体" w:hAnsi="宋体" w:hint="eastAsia"/>
          <w:u w:val="single"/>
        </w:rPr>
        <w:t xml:space="preserve">                           </w:t>
      </w:r>
      <w:r w:rsidRPr="00F12267">
        <w:rPr>
          <w:rFonts w:ascii="宋体" w:hAnsi="宋体" w:hint="eastAsia"/>
          <w:szCs w:val="21"/>
        </w:rPr>
        <w:t>。</w:t>
      </w:r>
    </w:p>
    <w:p w:rsidR="00C57CF3" w:rsidRPr="00F12267" w:rsidRDefault="00C57CF3" w:rsidP="00C57CF3">
      <w:pPr>
        <w:spacing w:after="109"/>
        <w:ind w:leftChars="-119" w:left="-250" w:firstLineChars="200" w:firstLine="420"/>
        <w:rPr>
          <w:rFonts w:ascii="宋体" w:hAnsi="宋体"/>
          <w:szCs w:val="21"/>
        </w:rPr>
      </w:pPr>
      <w:r w:rsidRPr="00F12267">
        <w:rPr>
          <w:rFonts w:ascii="宋体" w:hAnsi="宋体" w:hint="eastAsia"/>
          <w:szCs w:val="21"/>
        </w:rPr>
        <w:t>安全生产考核合格证书号：</w:t>
      </w:r>
      <w:r w:rsidRPr="00F12267">
        <w:rPr>
          <w:rFonts w:ascii="宋体" w:hAnsi="宋体" w:hint="eastAsia"/>
          <w:u w:val="single"/>
        </w:rPr>
        <w:t xml:space="preserve">                     </w:t>
      </w:r>
      <w:r w:rsidRPr="00F12267">
        <w:rPr>
          <w:rFonts w:ascii="宋体" w:hAnsi="宋体" w:hint="eastAsia"/>
          <w:szCs w:val="21"/>
        </w:rPr>
        <w:t>。</w:t>
      </w:r>
    </w:p>
    <w:p w:rsidR="00C57CF3" w:rsidRPr="00F12267" w:rsidRDefault="00C57CF3" w:rsidP="00C57CF3">
      <w:pPr>
        <w:spacing w:after="109"/>
        <w:ind w:leftChars="-119" w:left="-250" w:firstLineChars="200" w:firstLine="420"/>
        <w:rPr>
          <w:rFonts w:ascii="宋体" w:hAnsi="宋体"/>
        </w:rPr>
      </w:pPr>
      <w:r w:rsidRPr="00F12267">
        <w:rPr>
          <w:rFonts w:ascii="宋体" w:hAnsi="宋体" w:hint="eastAsia"/>
        </w:rPr>
        <w:t>八、合同文件的组成</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下列文件共同构成合同文件：</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1、本协议书；</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2、中标通知书；</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3、投标函及投标函附录；</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4、</w:t>
      </w:r>
      <w:r w:rsidRPr="00F12267">
        <w:rPr>
          <w:rFonts w:ascii="宋体" w:hAnsi="宋体" w:cs="Arial" w:hint="eastAsia"/>
        </w:rPr>
        <w:t>合同条款专用部分</w:t>
      </w:r>
      <w:r w:rsidRPr="00F12267">
        <w:rPr>
          <w:rFonts w:ascii="宋体" w:hAnsi="宋体" w:hint="eastAsia"/>
        </w:rPr>
        <w:t>；</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5、</w:t>
      </w:r>
      <w:r w:rsidRPr="00F12267">
        <w:rPr>
          <w:rFonts w:ascii="宋体" w:hAnsi="宋体" w:cs="Arial" w:hint="eastAsia"/>
        </w:rPr>
        <w:t>合同条款通用部分</w:t>
      </w:r>
      <w:r w:rsidRPr="00F12267">
        <w:rPr>
          <w:rFonts w:ascii="宋体" w:hAnsi="宋体" w:hint="eastAsia"/>
        </w:rPr>
        <w:t>；</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6、技术标准和要求；</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7、图纸；</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8、已标价工程量清单；</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9、其他合同文件。</w:t>
      </w:r>
    </w:p>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hint="eastAsia"/>
        </w:rPr>
        <w:t>上述文件互相补充和解释，如有不明确或不一致之处，以合同约定次序在先者为准。</w:t>
      </w:r>
    </w:p>
    <w:p w:rsidR="00C57CF3" w:rsidRPr="00F12267" w:rsidRDefault="00C57CF3" w:rsidP="00C57CF3">
      <w:pPr>
        <w:snapToGrid w:val="0"/>
        <w:spacing w:after="109"/>
        <w:ind w:leftChars="-119" w:left="-250" w:firstLineChars="200" w:firstLine="420"/>
        <w:rPr>
          <w:rFonts w:ascii="宋体" w:hAnsi="宋体"/>
        </w:rPr>
      </w:pPr>
      <w:bookmarkStart w:id="682" w:name="_Toc365489149"/>
      <w:r w:rsidRPr="00F12267">
        <w:rPr>
          <w:rFonts w:ascii="宋体" w:hAnsi="宋体" w:hint="eastAsia"/>
        </w:rPr>
        <w:t>十、本协议书中有关词语定义与合同条款中的定义相同。</w:t>
      </w:r>
      <w:bookmarkEnd w:id="682"/>
    </w:p>
    <w:p w:rsidR="00C57CF3" w:rsidRPr="00F12267" w:rsidRDefault="00C57CF3" w:rsidP="00C57CF3">
      <w:pPr>
        <w:snapToGrid w:val="0"/>
        <w:spacing w:after="109"/>
        <w:ind w:leftChars="-119" w:left="-250" w:firstLineChars="200" w:firstLine="420"/>
        <w:rPr>
          <w:rFonts w:ascii="宋体" w:hAnsi="宋体"/>
        </w:rPr>
      </w:pPr>
      <w:bookmarkStart w:id="683" w:name="_Toc365489150"/>
      <w:r w:rsidRPr="00F12267">
        <w:rPr>
          <w:rFonts w:ascii="宋体" w:hAnsi="宋体" w:hint="eastAsia"/>
        </w:rPr>
        <w:t>十一、</w:t>
      </w:r>
      <w:bookmarkEnd w:id="683"/>
      <w:r w:rsidRPr="00F12267">
        <w:rPr>
          <w:rFonts w:ascii="宋体" w:hAnsi="宋体" w:cs="Arial" w:hint="eastAsia"/>
        </w:rPr>
        <w:t>承包人承诺按照合同约定进行施工、竣工、交付并承担质量缺陷保修责任。</w:t>
      </w:r>
    </w:p>
    <w:p w:rsidR="00C57CF3" w:rsidRPr="00F12267" w:rsidRDefault="00C57CF3" w:rsidP="00C57CF3">
      <w:pPr>
        <w:snapToGrid w:val="0"/>
        <w:spacing w:after="109"/>
        <w:ind w:leftChars="-119" w:left="-250" w:firstLineChars="200" w:firstLine="420"/>
        <w:rPr>
          <w:rFonts w:ascii="宋体" w:hAnsi="宋体" w:cs="Arial"/>
        </w:rPr>
      </w:pPr>
      <w:bookmarkStart w:id="684" w:name="_Toc365489152"/>
      <w:r w:rsidRPr="00F12267">
        <w:rPr>
          <w:rFonts w:ascii="宋体" w:hAnsi="宋体" w:cs="Arial" w:hint="eastAsia"/>
        </w:rPr>
        <w:t>十二、发包人承诺按照合同约定的条件、期限和方式向承包人支付合同价款。</w:t>
      </w:r>
    </w:p>
    <w:bookmarkEnd w:id="684"/>
    <w:p w:rsidR="00C57CF3" w:rsidRPr="00F12267" w:rsidRDefault="00C57CF3" w:rsidP="00C57CF3">
      <w:pPr>
        <w:snapToGrid w:val="0"/>
        <w:spacing w:after="109"/>
        <w:ind w:leftChars="-119" w:left="-250" w:firstLineChars="200" w:firstLine="420"/>
        <w:rPr>
          <w:rFonts w:ascii="宋体" w:hAnsi="宋体"/>
        </w:rPr>
      </w:pPr>
      <w:r w:rsidRPr="00F12267">
        <w:rPr>
          <w:rFonts w:ascii="宋体" w:hAnsi="宋体" w:cs="Arial" w:hint="eastAsia"/>
        </w:rPr>
        <w:t>十三、本协议书连同其他合同文件正本一式两份，合同双方各执一份；副本甲乙双方各执七份，其中一份在合同报送建设行政主管部门备案时留存。</w:t>
      </w:r>
      <w:r w:rsidRPr="00F12267">
        <w:rPr>
          <w:rFonts w:ascii="宋体" w:hAnsi="宋体" w:hint="eastAsia"/>
        </w:rPr>
        <w:t xml:space="preserve">    </w:t>
      </w:r>
    </w:p>
    <w:p w:rsidR="00C57CF3" w:rsidRPr="00F12267" w:rsidRDefault="00C57CF3" w:rsidP="00C57CF3">
      <w:pPr>
        <w:snapToGrid w:val="0"/>
        <w:spacing w:after="109"/>
        <w:ind w:leftChars="-119" w:left="-250" w:firstLineChars="200" w:firstLine="420"/>
        <w:rPr>
          <w:rFonts w:ascii="宋体" w:hAnsi="宋体" w:cs="Arial"/>
        </w:rPr>
      </w:pPr>
      <w:r w:rsidRPr="00F12267">
        <w:rPr>
          <w:rFonts w:ascii="宋体" w:hAnsi="宋体" w:cs="Arial" w:hint="eastAsia"/>
        </w:rPr>
        <w:t>十四、合同未尽事宜，双方另行签订补充协议，但不得背离本协议第八条所约定的合同文件的实质性内容。补充协议是合同文件的组成部分。</w:t>
      </w:r>
    </w:p>
    <w:p w:rsidR="00C57CF3" w:rsidRPr="00F12267" w:rsidRDefault="00C57CF3" w:rsidP="00C57CF3">
      <w:pPr>
        <w:spacing w:after="109"/>
        <w:ind w:leftChars="-119" w:left="-250" w:firstLineChars="200" w:firstLine="420"/>
        <w:rPr>
          <w:rFonts w:ascii="宋体" w:hAnsi="宋体" w:cs="Arial"/>
        </w:rPr>
      </w:pPr>
    </w:p>
    <w:p w:rsidR="00C57CF3" w:rsidRPr="00F12267" w:rsidRDefault="00C57CF3" w:rsidP="00C57CF3">
      <w:pPr>
        <w:spacing w:after="109"/>
        <w:ind w:leftChars="-119" w:left="-250" w:firstLineChars="8" w:firstLine="17"/>
        <w:rPr>
          <w:rFonts w:ascii="宋体" w:hAnsi="宋体"/>
        </w:rPr>
      </w:pPr>
      <w:r w:rsidRPr="00F12267">
        <w:rPr>
          <w:rFonts w:ascii="宋体" w:hAnsi="宋体" w:hint="eastAsia"/>
        </w:rPr>
        <w:lastRenderedPageBreak/>
        <w:t>发包人：</w:t>
      </w:r>
      <w:r w:rsidRPr="00F12267">
        <w:rPr>
          <w:rFonts w:ascii="宋体" w:hAnsi="宋体" w:hint="eastAsia"/>
          <w:u w:val="single"/>
        </w:rPr>
        <w:t xml:space="preserve">                          </w:t>
      </w:r>
      <w:r w:rsidRPr="00F12267">
        <w:rPr>
          <w:rFonts w:ascii="宋体" w:hAnsi="宋体" w:hint="eastAsia"/>
        </w:rPr>
        <w:t xml:space="preserve">     承包人：</w:t>
      </w:r>
      <w:r w:rsidRPr="00F12267">
        <w:rPr>
          <w:rFonts w:ascii="宋体" w:hAnsi="宋体" w:hint="eastAsia"/>
          <w:u w:val="single"/>
        </w:rPr>
        <w:t xml:space="preserve">           </w:t>
      </w:r>
      <w:r w:rsidRPr="00F12267">
        <w:rPr>
          <w:rFonts w:ascii="宋体" w:hAnsi="宋体" w:hint="eastAsia"/>
        </w:rPr>
        <w:t>(盖单位章)                                     (盖单位章)</w:t>
      </w:r>
    </w:p>
    <w:p w:rsidR="00C57CF3" w:rsidRPr="00F12267" w:rsidRDefault="00C57CF3" w:rsidP="00C57CF3">
      <w:pPr>
        <w:spacing w:after="109"/>
        <w:ind w:leftChars="-119" w:left="-250" w:firstLineChars="400" w:firstLine="720"/>
        <w:rPr>
          <w:rFonts w:ascii="宋体" w:hAnsi="宋体"/>
          <w:sz w:val="18"/>
          <w:szCs w:val="18"/>
          <w:u w:val="single"/>
        </w:rPr>
      </w:pPr>
    </w:p>
    <w:p w:rsidR="00C57CF3" w:rsidRPr="00F12267" w:rsidRDefault="00C57CF3" w:rsidP="00C57CF3">
      <w:pPr>
        <w:spacing w:after="109" w:line="480" w:lineRule="auto"/>
        <w:ind w:leftChars="-119" w:left="-250" w:firstLineChars="8" w:firstLine="17"/>
        <w:rPr>
          <w:rFonts w:ascii="等线" w:hAnsi="等线"/>
          <w:szCs w:val="21"/>
        </w:rPr>
      </w:pPr>
      <w:r w:rsidRPr="00F12267">
        <w:rPr>
          <w:rFonts w:ascii="宋体" w:hAnsi="宋体" w:hint="eastAsia"/>
          <w:szCs w:val="21"/>
        </w:rPr>
        <w:t>经办人：</w:t>
      </w:r>
      <w:r w:rsidRPr="00F12267">
        <w:rPr>
          <w:rFonts w:ascii="宋体" w:hAnsi="宋体" w:hint="eastAsia"/>
          <w:szCs w:val="21"/>
          <w:u w:val="single"/>
        </w:rPr>
        <w:t xml:space="preserve">               </w:t>
      </w:r>
      <w:r w:rsidRPr="00F12267">
        <w:rPr>
          <w:rFonts w:ascii="宋体" w:hAnsi="宋体" w:hint="eastAsia"/>
          <w:szCs w:val="21"/>
        </w:rPr>
        <w:t>(签字)</w:t>
      </w:r>
    </w:p>
    <w:p w:rsidR="00C57CF3" w:rsidRPr="00F12267" w:rsidRDefault="00C57CF3" w:rsidP="00C57CF3">
      <w:pPr>
        <w:spacing w:after="109" w:line="480" w:lineRule="auto"/>
        <w:ind w:leftChars="-119" w:left="-250" w:firstLineChars="8" w:firstLine="17"/>
        <w:rPr>
          <w:rFonts w:ascii="等线" w:hAnsi="等线"/>
          <w:szCs w:val="21"/>
        </w:rPr>
      </w:pPr>
      <w:r w:rsidRPr="00F12267">
        <w:rPr>
          <w:rFonts w:ascii="等线" w:hAnsi="等线" w:hint="eastAsia"/>
          <w:szCs w:val="21"/>
        </w:rPr>
        <w:t>主管领导：</w:t>
      </w:r>
      <w:r w:rsidRPr="00F12267">
        <w:rPr>
          <w:rFonts w:ascii="宋体" w:hAnsi="宋体" w:hint="eastAsia"/>
          <w:szCs w:val="21"/>
          <w:u w:val="single"/>
        </w:rPr>
        <w:t xml:space="preserve">               </w:t>
      </w:r>
      <w:r w:rsidRPr="00F12267">
        <w:rPr>
          <w:rFonts w:ascii="宋体" w:hAnsi="宋体" w:hint="eastAsia"/>
          <w:szCs w:val="21"/>
        </w:rPr>
        <w:t>(签字)</w:t>
      </w:r>
    </w:p>
    <w:p w:rsidR="00C57CF3" w:rsidRPr="00F12267" w:rsidRDefault="00C57CF3" w:rsidP="00C57CF3">
      <w:pPr>
        <w:spacing w:after="109" w:line="480" w:lineRule="auto"/>
        <w:ind w:leftChars="-119" w:left="-250" w:firstLineChars="8" w:firstLine="17"/>
        <w:rPr>
          <w:rFonts w:ascii="宋体" w:hAnsi="宋体"/>
          <w:szCs w:val="21"/>
        </w:rPr>
      </w:pPr>
      <w:r w:rsidRPr="00F12267">
        <w:rPr>
          <w:rFonts w:ascii="宋体" w:hAnsi="宋体" w:hint="eastAsia"/>
          <w:szCs w:val="21"/>
        </w:rPr>
        <w:t xml:space="preserve">法定代表人或其                       </w:t>
      </w:r>
      <w:r w:rsidRPr="00F12267">
        <w:rPr>
          <w:rFonts w:ascii="宋体" w:hAnsi="宋体" w:hint="eastAsia"/>
          <w:sz w:val="15"/>
          <w:szCs w:val="15"/>
        </w:rPr>
        <w:t xml:space="preserve"> </w:t>
      </w:r>
      <w:r w:rsidRPr="00F12267">
        <w:rPr>
          <w:rFonts w:ascii="宋体" w:hAnsi="宋体" w:hint="eastAsia"/>
          <w:szCs w:val="21"/>
        </w:rPr>
        <w:t xml:space="preserve"> 法定代表人或其</w:t>
      </w:r>
    </w:p>
    <w:p w:rsidR="00C57CF3" w:rsidRPr="00F12267" w:rsidRDefault="00C57CF3" w:rsidP="00C57CF3">
      <w:pPr>
        <w:spacing w:after="109" w:line="480" w:lineRule="auto"/>
        <w:ind w:leftChars="-119" w:left="-250" w:firstLineChars="8" w:firstLine="17"/>
        <w:rPr>
          <w:rFonts w:ascii="宋体" w:hAnsi="宋体"/>
          <w:szCs w:val="21"/>
        </w:rPr>
      </w:pPr>
      <w:r w:rsidRPr="00F12267">
        <w:rPr>
          <w:rFonts w:ascii="宋体" w:hAnsi="宋体" w:hint="eastAsia"/>
          <w:szCs w:val="21"/>
        </w:rPr>
        <w:t>委托代理人：</w:t>
      </w:r>
      <w:r w:rsidRPr="00F12267">
        <w:rPr>
          <w:rFonts w:ascii="宋体" w:hAnsi="宋体" w:hint="eastAsia"/>
          <w:szCs w:val="21"/>
          <w:u w:val="single"/>
        </w:rPr>
        <w:t xml:space="preserve">               </w:t>
      </w:r>
      <w:r w:rsidRPr="00F12267">
        <w:rPr>
          <w:rFonts w:ascii="宋体" w:hAnsi="宋体" w:hint="eastAsia"/>
          <w:szCs w:val="21"/>
        </w:rPr>
        <w:t xml:space="preserve">(签字)  </w:t>
      </w:r>
      <w:r w:rsidRPr="00F12267">
        <w:rPr>
          <w:rFonts w:ascii="宋体" w:hAnsi="宋体" w:hint="eastAsia"/>
          <w:sz w:val="28"/>
          <w:szCs w:val="28"/>
        </w:rPr>
        <w:t xml:space="preserve"> </w:t>
      </w:r>
      <w:r w:rsidRPr="00F12267">
        <w:rPr>
          <w:rFonts w:ascii="宋体" w:hAnsi="宋体" w:hint="eastAsia"/>
          <w:szCs w:val="21"/>
        </w:rPr>
        <w:t xml:space="preserve">  委托代理人：</w:t>
      </w:r>
      <w:r w:rsidRPr="00F12267">
        <w:rPr>
          <w:rFonts w:ascii="宋体" w:hAnsi="宋体" w:hint="eastAsia"/>
          <w:szCs w:val="21"/>
          <w:u w:val="single"/>
        </w:rPr>
        <w:t xml:space="preserve">                  </w:t>
      </w:r>
      <w:r w:rsidRPr="00F12267">
        <w:rPr>
          <w:rFonts w:ascii="宋体" w:hAnsi="宋体" w:hint="eastAsia"/>
          <w:szCs w:val="21"/>
        </w:rPr>
        <w:t xml:space="preserve"> (签字)</w:t>
      </w:r>
    </w:p>
    <w:p w:rsidR="00C57CF3" w:rsidRPr="00F12267" w:rsidRDefault="00C57CF3" w:rsidP="00C57CF3">
      <w:pPr>
        <w:spacing w:after="109"/>
        <w:ind w:leftChars="-119" w:left="-250" w:firstLineChars="8" w:firstLine="17"/>
        <w:rPr>
          <w:rFonts w:ascii="宋体" w:hAnsi="宋体"/>
          <w:szCs w:val="21"/>
        </w:rPr>
      </w:pPr>
    </w:p>
    <w:p w:rsidR="00C57CF3" w:rsidRPr="00F12267" w:rsidRDefault="00C57CF3" w:rsidP="00C57CF3">
      <w:pPr>
        <w:spacing w:after="109"/>
        <w:ind w:leftChars="-119" w:left="-250" w:firstLineChars="8" w:firstLine="17"/>
        <w:rPr>
          <w:rFonts w:ascii="宋体" w:hAnsi="宋体"/>
          <w:szCs w:val="21"/>
        </w:rPr>
      </w:pPr>
      <w:r w:rsidRPr="00F12267">
        <w:rPr>
          <w:rFonts w:ascii="宋体" w:hAnsi="宋体" w:hint="eastAsia"/>
          <w:szCs w:val="21"/>
          <w:u w:val="single"/>
        </w:rPr>
        <w:t xml:space="preserve">           </w:t>
      </w:r>
      <w:r w:rsidRPr="00F12267">
        <w:rPr>
          <w:rFonts w:ascii="宋体" w:hAnsi="宋体" w:hint="eastAsia"/>
          <w:szCs w:val="21"/>
        </w:rPr>
        <w:t>年</w:t>
      </w:r>
      <w:r w:rsidRPr="00F12267">
        <w:rPr>
          <w:rFonts w:ascii="宋体" w:hAnsi="宋体" w:hint="eastAsia"/>
          <w:szCs w:val="21"/>
          <w:u w:val="single"/>
        </w:rPr>
        <w:t xml:space="preserve">        </w:t>
      </w:r>
      <w:r w:rsidRPr="00F12267">
        <w:rPr>
          <w:rFonts w:ascii="宋体" w:hAnsi="宋体" w:hint="eastAsia"/>
          <w:szCs w:val="21"/>
        </w:rPr>
        <w:t>月</w:t>
      </w:r>
      <w:r w:rsidRPr="00F12267">
        <w:rPr>
          <w:rFonts w:ascii="宋体" w:hAnsi="宋体" w:hint="eastAsia"/>
          <w:szCs w:val="21"/>
          <w:u w:val="single"/>
        </w:rPr>
        <w:t xml:space="preserve">        </w:t>
      </w:r>
      <w:r w:rsidRPr="00F12267">
        <w:rPr>
          <w:rFonts w:ascii="宋体" w:hAnsi="宋体" w:hint="eastAsia"/>
          <w:szCs w:val="21"/>
        </w:rPr>
        <w:t xml:space="preserve">日      </w:t>
      </w:r>
      <w:r w:rsidRPr="00F12267">
        <w:rPr>
          <w:rFonts w:ascii="宋体" w:hAnsi="宋体" w:hint="eastAsia"/>
          <w:szCs w:val="21"/>
          <w:u w:val="single"/>
        </w:rPr>
        <w:t xml:space="preserve">           </w:t>
      </w:r>
      <w:r w:rsidRPr="00F12267">
        <w:rPr>
          <w:rFonts w:ascii="宋体" w:hAnsi="宋体" w:hint="eastAsia"/>
          <w:szCs w:val="21"/>
        </w:rPr>
        <w:t>年</w:t>
      </w:r>
      <w:r w:rsidRPr="00F12267">
        <w:rPr>
          <w:rFonts w:ascii="宋体" w:hAnsi="宋体" w:hint="eastAsia"/>
          <w:szCs w:val="21"/>
          <w:u w:val="single"/>
        </w:rPr>
        <w:t xml:space="preserve">        </w:t>
      </w:r>
      <w:r w:rsidRPr="00F12267">
        <w:rPr>
          <w:rFonts w:ascii="宋体" w:hAnsi="宋体" w:hint="eastAsia"/>
          <w:szCs w:val="21"/>
        </w:rPr>
        <w:t>月</w:t>
      </w:r>
      <w:r w:rsidRPr="00F12267">
        <w:rPr>
          <w:rFonts w:ascii="宋体" w:hAnsi="宋体" w:hint="eastAsia"/>
          <w:szCs w:val="21"/>
          <w:u w:val="single"/>
        </w:rPr>
        <w:t xml:space="preserve">         </w:t>
      </w:r>
      <w:r w:rsidRPr="00F12267">
        <w:rPr>
          <w:rFonts w:ascii="宋体" w:hAnsi="宋体" w:hint="eastAsia"/>
          <w:szCs w:val="21"/>
        </w:rPr>
        <w:t>日</w:t>
      </w:r>
    </w:p>
    <w:p w:rsidR="00C57CF3" w:rsidRPr="00F12267" w:rsidRDefault="00C57CF3" w:rsidP="00C57CF3">
      <w:pPr>
        <w:spacing w:after="109"/>
        <w:ind w:leftChars="-119" w:left="-250" w:firstLineChars="8" w:firstLine="17"/>
        <w:rPr>
          <w:rFonts w:ascii="宋体" w:hAnsi="宋体"/>
          <w:szCs w:val="21"/>
        </w:rPr>
      </w:pPr>
    </w:p>
    <w:p w:rsidR="00C57CF3" w:rsidRPr="00F12267" w:rsidRDefault="00C57CF3" w:rsidP="00C57CF3">
      <w:pPr>
        <w:spacing w:after="109"/>
        <w:ind w:leftChars="-119" w:left="-250" w:firstLineChars="8" w:firstLine="17"/>
        <w:rPr>
          <w:rFonts w:ascii="宋体" w:hAnsi="宋体"/>
          <w:szCs w:val="21"/>
        </w:rPr>
      </w:pPr>
    </w:p>
    <w:p w:rsidR="00C57CF3" w:rsidRPr="00F12267" w:rsidRDefault="00C57CF3" w:rsidP="00C57CF3">
      <w:pPr>
        <w:spacing w:after="109"/>
        <w:ind w:leftChars="-119" w:left="-250" w:firstLineChars="8" w:firstLine="17"/>
        <w:rPr>
          <w:b/>
          <w:sz w:val="36"/>
          <w:szCs w:val="36"/>
        </w:rPr>
      </w:pPr>
      <w:r w:rsidRPr="00F12267">
        <w:rPr>
          <w:rFonts w:ascii="宋体" w:hAnsi="宋体" w:hint="eastAsia"/>
          <w:szCs w:val="21"/>
        </w:rPr>
        <w:t>签约地点：</w:t>
      </w:r>
      <w:r w:rsidRPr="00F12267">
        <w:rPr>
          <w:rFonts w:ascii="宋体" w:hAnsi="宋体" w:hint="eastAsia"/>
          <w:szCs w:val="21"/>
          <w:u w:val="single"/>
        </w:rPr>
        <w:t xml:space="preserve">                                                             </w:t>
      </w:r>
      <w:r w:rsidRPr="00F12267">
        <w:rPr>
          <w:b/>
          <w:sz w:val="36"/>
          <w:szCs w:val="36"/>
        </w:rPr>
        <w:br w:type="page"/>
      </w:r>
    </w:p>
    <w:p w:rsidR="00C57CF3" w:rsidRPr="00F12267" w:rsidRDefault="00C57CF3" w:rsidP="00C57CF3">
      <w:pPr>
        <w:spacing w:after="109"/>
        <w:ind w:leftChars="-119" w:left="-250" w:firstLineChars="8" w:firstLine="17"/>
        <w:jc w:val="center"/>
        <w:rPr>
          <w:b/>
        </w:rPr>
      </w:pPr>
      <w:r w:rsidRPr="00F12267">
        <w:rPr>
          <w:rFonts w:hint="eastAsia"/>
          <w:b/>
        </w:rPr>
        <w:lastRenderedPageBreak/>
        <w:t>合同条款</w:t>
      </w:r>
      <w:r w:rsidRPr="00F12267">
        <w:rPr>
          <w:b/>
        </w:rPr>
        <w:t>专用</w:t>
      </w:r>
      <w:r w:rsidRPr="00F12267">
        <w:rPr>
          <w:rFonts w:hint="eastAsia"/>
          <w:b/>
        </w:rPr>
        <w:t>部分</w:t>
      </w:r>
    </w:p>
    <w:p w:rsidR="00C57CF3" w:rsidRPr="00F12267" w:rsidRDefault="00C57CF3" w:rsidP="00C57CF3">
      <w:pPr>
        <w:spacing w:line="360" w:lineRule="auto"/>
        <w:ind w:leftChars="-119" w:left="-250" w:firstLineChars="8" w:firstLine="17"/>
      </w:pPr>
      <w:bookmarkStart w:id="685" w:name="_Toc157605416"/>
      <w:bookmarkStart w:id="686" w:name="_Toc157605546"/>
      <w:r w:rsidRPr="00F12267">
        <w:t xml:space="preserve">1. </w:t>
      </w:r>
      <w:r w:rsidRPr="00F12267">
        <w:t>一般约定</w:t>
      </w:r>
      <w:bookmarkEnd w:id="685"/>
      <w:bookmarkEnd w:id="686"/>
    </w:p>
    <w:p w:rsidR="00C57CF3" w:rsidRPr="00F12267" w:rsidRDefault="00C57CF3" w:rsidP="00C57CF3">
      <w:pPr>
        <w:spacing w:line="360" w:lineRule="auto"/>
        <w:ind w:leftChars="-119" w:left="-250" w:firstLineChars="8" w:firstLine="17"/>
      </w:pPr>
      <w:bookmarkStart w:id="687" w:name="_Toc157605417"/>
      <w:bookmarkStart w:id="688" w:name="_Toc157605547"/>
      <w:r w:rsidRPr="00F12267">
        <w:t xml:space="preserve">1.1 </w:t>
      </w:r>
      <w:r w:rsidRPr="00F12267">
        <w:t>词语定义</w:t>
      </w:r>
      <w:bookmarkEnd w:id="687"/>
      <w:bookmarkEnd w:id="688"/>
    </w:p>
    <w:p w:rsidR="00C57CF3" w:rsidRPr="00F12267" w:rsidRDefault="00C57CF3" w:rsidP="00C57CF3">
      <w:pPr>
        <w:spacing w:line="360" w:lineRule="auto"/>
        <w:ind w:leftChars="-119" w:left="-250" w:firstLineChars="8" w:firstLine="17"/>
      </w:pPr>
      <w:r w:rsidRPr="00F12267">
        <w:rPr>
          <w:rFonts w:hint="eastAsia"/>
        </w:rPr>
        <w:t>1.1.2</w:t>
      </w:r>
      <w:r w:rsidRPr="00F12267">
        <w:rPr>
          <w:rFonts w:hint="eastAsia"/>
        </w:rPr>
        <w:t>合同当事人和人员</w:t>
      </w:r>
    </w:p>
    <w:p w:rsidR="00C57CF3" w:rsidRPr="00F12267" w:rsidRDefault="00C57CF3" w:rsidP="00C57CF3">
      <w:pPr>
        <w:spacing w:line="360" w:lineRule="auto"/>
        <w:ind w:leftChars="-119" w:left="-250" w:firstLineChars="8" w:firstLine="17"/>
      </w:pPr>
      <w:r w:rsidRPr="00F12267">
        <w:rPr>
          <w:rFonts w:hint="eastAsia"/>
        </w:rPr>
        <w:t>1.1.2.2</w:t>
      </w:r>
      <w:r w:rsidRPr="00F12267">
        <w:rPr>
          <w:rFonts w:hint="eastAsia"/>
        </w:rPr>
        <w:t>发包人</w:t>
      </w:r>
      <w:r w:rsidRPr="00F12267">
        <w:rPr>
          <w:rFonts w:hint="eastAsia"/>
        </w:rPr>
        <w:t xml:space="preserve"> </w:t>
      </w:r>
      <w:r w:rsidRPr="00F12267">
        <w:rPr>
          <w:rFonts w:hint="eastAsia"/>
        </w:rPr>
        <w:t>北京市朝阳区人民政府安贞街道办事处</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1.1.2.6</w:t>
      </w:r>
      <w:r w:rsidRPr="00F12267">
        <w:rPr>
          <w:rFonts w:hint="eastAsia"/>
        </w:rPr>
        <w:t>监理人：</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1.1.2.8</w:t>
      </w:r>
      <w:r w:rsidRPr="00F12267">
        <w:rPr>
          <w:rFonts w:hint="eastAsia"/>
        </w:rPr>
        <w:t>发包人代表：指发包人指定的派驻施工场地（现场）的全权代表。</w:t>
      </w:r>
    </w:p>
    <w:p w:rsidR="00C57CF3" w:rsidRPr="00F12267" w:rsidRDefault="00C57CF3" w:rsidP="00C57CF3">
      <w:pPr>
        <w:spacing w:line="360" w:lineRule="auto"/>
        <w:ind w:leftChars="-119" w:left="-250" w:firstLineChars="8" w:firstLine="17"/>
      </w:pPr>
      <w:r w:rsidRPr="00F12267">
        <w:rPr>
          <w:rFonts w:hint="eastAsia"/>
        </w:rPr>
        <w:t>姓</w:t>
      </w:r>
      <w:r w:rsidRPr="00F12267">
        <w:rPr>
          <w:rFonts w:hint="eastAsia"/>
        </w:rPr>
        <w:t xml:space="preserve">    </w:t>
      </w:r>
      <w:r w:rsidRPr="00F12267">
        <w:rPr>
          <w:rFonts w:hint="eastAsia"/>
        </w:rPr>
        <w:t>名：</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职</w:t>
      </w:r>
      <w:r w:rsidRPr="00F12267">
        <w:rPr>
          <w:rFonts w:hint="eastAsia"/>
        </w:rPr>
        <w:t xml:space="preserve">    </w:t>
      </w:r>
      <w:r w:rsidRPr="00F12267">
        <w:rPr>
          <w:rFonts w:hint="eastAsia"/>
        </w:rPr>
        <w:t>称：</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联系电话：</w:t>
      </w:r>
      <w:r w:rsidRPr="00F12267">
        <w:rPr>
          <w:rFonts w:hint="eastAsia"/>
          <w:u w:val="single"/>
        </w:rPr>
        <w:t xml:space="preserve">                                       </w:t>
      </w:r>
      <w:r w:rsidRPr="00F12267">
        <w:rPr>
          <w:rFonts w:hint="eastAsia"/>
        </w:rPr>
        <w:t>。</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电子信箱：</w:t>
      </w:r>
      <w:r w:rsidRPr="00F12267">
        <w:rPr>
          <w:rFonts w:hint="eastAsia"/>
          <w:u w:val="single"/>
        </w:rPr>
        <w:t xml:space="preserve">                                      </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通信地址：</w:t>
      </w:r>
      <w:r w:rsidRPr="00F12267">
        <w:rPr>
          <w:rFonts w:hint="eastAsia"/>
          <w:u w:val="single"/>
        </w:rPr>
        <w:t xml:space="preserve">                                      </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1.1.3</w:t>
      </w:r>
      <w:r w:rsidRPr="00F12267">
        <w:rPr>
          <w:rFonts w:hint="eastAsia"/>
        </w:rPr>
        <w:t>工程和设备</w:t>
      </w:r>
    </w:p>
    <w:p w:rsidR="00C57CF3" w:rsidRPr="00F12267" w:rsidRDefault="00C57CF3" w:rsidP="00C57CF3">
      <w:pPr>
        <w:spacing w:line="360" w:lineRule="auto"/>
        <w:ind w:leftChars="-119" w:left="-250" w:firstLineChars="8" w:firstLine="17"/>
      </w:pPr>
      <w:r w:rsidRPr="00F12267">
        <w:rPr>
          <w:rFonts w:hint="eastAsia"/>
        </w:rPr>
        <w:t>1.1.3.2</w:t>
      </w:r>
      <w:r w:rsidRPr="00F12267">
        <w:rPr>
          <w:rFonts w:hint="eastAsia"/>
        </w:rPr>
        <w:t>永久工程：</w:t>
      </w:r>
      <w:r w:rsidRPr="00F12267">
        <w:rPr>
          <w:rFonts w:hint="eastAsia"/>
        </w:rPr>
        <w:t xml:space="preserve"> </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1.1.3.3</w:t>
      </w:r>
      <w:r w:rsidRPr="00F12267">
        <w:rPr>
          <w:rFonts w:hint="eastAsia"/>
        </w:rPr>
        <w:t>临时工程：</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1.1.3.10</w:t>
      </w:r>
      <w:r w:rsidRPr="00F12267">
        <w:rPr>
          <w:rFonts w:hint="eastAsia"/>
        </w:rPr>
        <w:t>永久占地：</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1.1.3.11</w:t>
      </w:r>
      <w:r w:rsidRPr="00F12267">
        <w:rPr>
          <w:rFonts w:hint="eastAsia"/>
        </w:rPr>
        <w:t>临时占地：</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1.1.4</w:t>
      </w:r>
      <w:r w:rsidRPr="00F12267">
        <w:rPr>
          <w:rFonts w:hint="eastAsia"/>
        </w:rPr>
        <w:t>日期</w:t>
      </w:r>
    </w:p>
    <w:p w:rsidR="00C57CF3" w:rsidRPr="00F12267" w:rsidRDefault="00C57CF3" w:rsidP="00C57CF3">
      <w:pPr>
        <w:spacing w:line="360" w:lineRule="auto"/>
        <w:ind w:leftChars="-119" w:left="-250" w:firstLineChars="8" w:firstLine="17"/>
        <w:rPr>
          <w:u w:val="single"/>
        </w:rPr>
      </w:pPr>
      <w:r w:rsidRPr="00F12267">
        <w:rPr>
          <w:rFonts w:hint="eastAsia"/>
        </w:rPr>
        <w:t>1.1.4.5</w:t>
      </w:r>
      <w:r w:rsidRPr="00F12267">
        <w:rPr>
          <w:rFonts w:hint="eastAsia"/>
        </w:rPr>
        <w:t>缺陷责任期期限：</w:t>
      </w:r>
      <w:r w:rsidRPr="00F12267">
        <w:rPr>
          <w:rFonts w:hint="eastAsia"/>
          <w:u w:val="single"/>
        </w:rPr>
        <w:t xml:space="preserve">  24   </w:t>
      </w:r>
      <w:r w:rsidRPr="00F12267">
        <w:rPr>
          <w:rFonts w:hint="eastAsia"/>
        </w:rPr>
        <w:t>月。</w:t>
      </w:r>
    </w:p>
    <w:p w:rsidR="00C57CF3" w:rsidRPr="00F12267" w:rsidRDefault="00C57CF3" w:rsidP="00C57CF3">
      <w:pPr>
        <w:spacing w:line="360" w:lineRule="auto"/>
        <w:ind w:leftChars="-119" w:left="-250" w:firstLineChars="8" w:firstLine="17"/>
      </w:pPr>
      <w:bookmarkStart w:id="689" w:name="_Toc157605418"/>
      <w:bookmarkStart w:id="690" w:name="_Toc157605548"/>
      <w:r w:rsidRPr="00F12267">
        <w:rPr>
          <w:rFonts w:hint="eastAsia"/>
        </w:rPr>
        <w:t xml:space="preserve">1.4 </w:t>
      </w:r>
      <w:r w:rsidRPr="00F12267">
        <w:rPr>
          <w:rFonts w:hint="eastAsia"/>
        </w:rPr>
        <w:t>合同文件的优先顺序</w:t>
      </w:r>
      <w:bookmarkEnd w:id="689"/>
      <w:bookmarkEnd w:id="690"/>
    </w:p>
    <w:p w:rsidR="00C57CF3" w:rsidRPr="00F12267" w:rsidRDefault="00C57CF3" w:rsidP="00C57CF3">
      <w:pPr>
        <w:spacing w:line="360" w:lineRule="auto"/>
        <w:ind w:leftChars="-119" w:left="-250" w:firstLineChars="8" w:firstLine="17"/>
      </w:pPr>
      <w:r w:rsidRPr="00F12267">
        <w:rPr>
          <w:rFonts w:hint="eastAsia"/>
        </w:rPr>
        <w:t>合同文件的优先解释顺序如下：</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）合同协议书；</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2</w:t>
      </w:r>
      <w:r w:rsidRPr="00F12267">
        <w:rPr>
          <w:rFonts w:hint="eastAsia"/>
        </w:rPr>
        <w:t>）中标通知书；</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3</w:t>
      </w:r>
      <w:r w:rsidRPr="00F12267">
        <w:rPr>
          <w:rFonts w:hint="eastAsia"/>
        </w:rPr>
        <w:t>）投标函及投标函附录；</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4</w:t>
      </w:r>
      <w:r w:rsidRPr="00F12267">
        <w:rPr>
          <w:rFonts w:hint="eastAsia"/>
        </w:rPr>
        <w:t>）合同条款专用部分；</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5</w:t>
      </w:r>
      <w:r w:rsidRPr="00F12267">
        <w:rPr>
          <w:rFonts w:hint="eastAsia"/>
        </w:rPr>
        <w:t>）合同条款通用部分；</w:t>
      </w:r>
    </w:p>
    <w:p w:rsidR="00C57CF3" w:rsidRPr="00F12267" w:rsidRDefault="00C57CF3" w:rsidP="00C57CF3">
      <w:pPr>
        <w:spacing w:line="360" w:lineRule="auto"/>
        <w:ind w:leftChars="-119" w:left="-250" w:firstLineChars="8" w:firstLine="17"/>
      </w:pPr>
      <w:r w:rsidRPr="00F12267">
        <w:rPr>
          <w:rFonts w:hint="eastAsia"/>
        </w:rPr>
        <w:t xml:space="preserve"> (6) </w:t>
      </w:r>
      <w:r w:rsidRPr="00F12267">
        <w:rPr>
          <w:rFonts w:hint="eastAsia"/>
        </w:rPr>
        <w:t>已标价工程量清单；</w:t>
      </w:r>
    </w:p>
    <w:p w:rsidR="00C57CF3" w:rsidRPr="00F12267" w:rsidRDefault="00C57CF3" w:rsidP="00C57CF3">
      <w:pPr>
        <w:spacing w:line="360" w:lineRule="auto"/>
        <w:ind w:leftChars="-119" w:left="-250" w:firstLineChars="8" w:firstLine="17"/>
      </w:pPr>
      <w:r w:rsidRPr="00F12267">
        <w:rPr>
          <w:rFonts w:hint="eastAsia"/>
        </w:rPr>
        <w:t xml:space="preserve"> (7) </w:t>
      </w:r>
      <w:r w:rsidRPr="00F12267">
        <w:rPr>
          <w:rFonts w:hint="eastAsia"/>
        </w:rPr>
        <w:t>技术标准和要求；</w:t>
      </w:r>
    </w:p>
    <w:p w:rsidR="00C57CF3" w:rsidRPr="00F12267" w:rsidRDefault="00C57CF3" w:rsidP="00C57CF3">
      <w:pPr>
        <w:spacing w:line="360" w:lineRule="auto"/>
        <w:ind w:leftChars="-119" w:left="-250" w:firstLineChars="8" w:firstLine="17"/>
      </w:pPr>
      <w:r w:rsidRPr="00F12267">
        <w:rPr>
          <w:rFonts w:hint="eastAsia"/>
        </w:rPr>
        <w:lastRenderedPageBreak/>
        <w:t xml:space="preserve"> (8) </w:t>
      </w:r>
      <w:r w:rsidRPr="00F12267">
        <w:rPr>
          <w:rFonts w:hint="eastAsia"/>
        </w:rPr>
        <w:t>图纸；</w:t>
      </w:r>
    </w:p>
    <w:p w:rsidR="00C57CF3" w:rsidRPr="00F12267" w:rsidRDefault="00C57CF3" w:rsidP="00C57CF3">
      <w:pPr>
        <w:spacing w:line="360" w:lineRule="auto"/>
        <w:ind w:leftChars="-119" w:left="-250" w:firstLineChars="8" w:firstLine="17"/>
      </w:pPr>
      <w:r w:rsidRPr="00F12267">
        <w:rPr>
          <w:rFonts w:hint="eastAsia"/>
        </w:rPr>
        <w:t xml:space="preserve"> (9) </w:t>
      </w:r>
      <w:r w:rsidRPr="00F12267">
        <w:rPr>
          <w:rFonts w:hint="eastAsia"/>
        </w:rPr>
        <w:t>其他合同条件。</w:t>
      </w:r>
    </w:p>
    <w:p w:rsidR="00C57CF3" w:rsidRPr="00F12267" w:rsidRDefault="00C57CF3" w:rsidP="00C57CF3">
      <w:pPr>
        <w:spacing w:line="360" w:lineRule="auto"/>
        <w:ind w:leftChars="-119" w:left="-250" w:firstLineChars="8" w:firstLine="17"/>
      </w:pPr>
      <w:bookmarkStart w:id="691" w:name="_Toc157605419"/>
      <w:bookmarkStart w:id="692" w:name="_Toc157605549"/>
      <w:r w:rsidRPr="00F12267">
        <w:rPr>
          <w:rFonts w:hint="eastAsia"/>
        </w:rPr>
        <w:t xml:space="preserve">1.5 </w:t>
      </w:r>
      <w:r w:rsidRPr="00F12267">
        <w:rPr>
          <w:rFonts w:hint="eastAsia"/>
        </w:rPr>
        <w:t>合同协议书</w:t>
      </w:r>
      <w:bookmarkEnd w:id="691"/>
      <w:bookmarkEnd w:id="692"/>
    </w:p>
    <w:p w:rsidR="00C57CF3" w:rsidRPr="00F12267" w:rsidRDefault="00C57CF3" w:rsidP="00C57CF3">
      <w:pPr>
        <w:spacing w:line="360" w:lineRule="auto"/>
        <w:ind w:leftChars="-119" w:left="-250" w:firstLineChars="8" w:firstLine="17"/>
      </w:pPr>
      <w:r w:rsidRPr="00F12267">
        <w:rPr>
          <w:rFonts w:hint="eastAsia"/>
        </w:rPr>
        <w:t>合同生效的条件：</w:t>
      </w:r>
      <w:r w:rsidRPr="00F12267">
        <w:rPr>
          <w:rFonts w:cs="Arial" w:hint="eastAsia"/>
        </w:rPr>
        <w:t>合同双方签字</w:t>
      </w:r>
      <w:r w:rsidRPr="00F12267">
        <w:rPr>
          <w:rFonts w:cs="Arial"/>
        </w:rPr>
        <w:t>盖章后生效</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bookmarkStart w:id="693" w:name="_Toc157605420"/>
      <w:bookmarkStart w:id="694" w:name="_Toc157605550"/>
      <w:r w:rsidRPr="00F12267">
        <w:rPr>
          <w:rFonts w:hint="eastAsia"/>
        </w:rPr>
        <w:t xml:space="preserve">1.6 </w:t>
      </w:r>
      <w:r w:rsidRPr="00F12267">
        <w:rPr>
          <w:rFonts w:hint="eastAsia"/>
        </w:rPr>
        <w:t>图纸和承包人文件</w:t>
      </w:r>
      <w:bookmarkEnd w:id="693"/>
      <w:bookmarkEnd w:id="694"/>
    </w:p>
    <w:p w:rsidR="00C57CF3" w:rsidRPr="00F12267" w:rsidRDefault="00C57CF3" w:rsidP="00C57CF3">
      <w:pPr>
        <w:spacing w:line="360" w:lineRule="auto"/>
        <w:ind w:leftChars="-119" w:left="-250" w:firstLineChars="8" w:firstLine="17"/>
      </w:pPr>
      <w:r w:rsidRPr="00F12267">
        <w:rPr>
          <w:rFonts w:hint="eastAsia"/>
        </w:rPr>
        <w:t>1.6.1</w:t>
      </w:r>
      <w:r w:rsidRPr="00F12267">
        <w:rPr>
          <w:rFonts w:hint="eastAsia"/>
        </w:rPr>
        <w:t>图纸的提供</w:t>
      </w:r>
    </w:p>
    <w:p w:rsidR="00C57CF3" w:rsidRPr="00F12267" w:rsidRDefault="00C57CF3" w:rsidP="00C57CF3">
      <w:pPr>
        <w:spacing w:line="360" w:lineRule="auto"/>
        <w:ind w:leftChars="-119" w:left="-250" w:firstLineChars="8" w:firstLine="17"/>
      </w:pPr>
      <w:r w:rsidRPr="00F12267">
        <w:rPr>
          <w:rFonts w:hint="eastAsia"/>
        </w:rPr>
        <w:t>（</w:t>
      </w:r>
      <w:r w:rsidRPr="00F12267">
        <w:t>5</w:t>
      </w:r>
      <w:r w:rsidRPr="00F12267">
        <w:rPr>
          <w:rFonts w:hint="eastAsia"/>
        </w:rPr>
        <w:t>）发包人提供图纸的期限：</w:t>
      </w:r>
      <w:r w:rsidRPr="00F12267">
        <w:rPr>
          <w:rFonts w:hint="eastAsia"/>
          <w:u w:val="single"/>
        </w:rPr>
        <w:t>合同签订后</w:t>
      </w:r>
      <w:r w:rsidRPr="00F12267">
        <w:rPr>
          <w:rFonts w:hint="eastAsia"/>
          <w:u w:val="single"/>
        </w:rPr>
        <w:t>7</w:t>
      </w:r>
      <w:r w:rsidRPr="00F12267">
        <w:rPr>
          <w:rFonts w:hint="eastAsia"/>
          <w:u w:val="single"/>
        </w:rPr>
        <w:t>日内</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发包人提供图纸的数量：</w:t>
      </w:r>
      <w:r w:rsidRPr="00F12267">
        <w:rPr>
          <w:rFonts w:hint="eastAsia"/>
          <w:u w:val="single"/>
        </w:rPr>
        <w:t>施工图</w:t>
      </w:r>
      <w:r w:rsidRPr="00F12267">
        <w:rPr>
          <w:rFonts w:hint="eastAsia"/>
          <w:u w:val="single"/>
        </w:rPr>
        <w:t>4</w:t>
      </w:r>
      <w:r w:rsidRPr="00F12267">
        <w:rPr>
          <w:rFonts w:hint="eastAsia"/>
          <w:u w:val="single"/>
        </w:rPr>
        <w:t>套</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其他</w:t>
      </w:r>
      <w:r w:rsidRPr="00F12267">
        <w:t>约定：</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 xml:space="preserve">1.6.2 </w:t>
      </w:r>
      <w:r w:rsidRPr="00F12267">
        <w:rPr>
          <w:rFonts w:hint="eastAsia"/>
        </w:rPr>
        <w:t>承包人提供的文件</w:t>
      </w:r>
    </w:p>
    <w:p w:rsidR="00C57CF3" w:rsidRPr="00F12267" w:rsidRDefault="00C57CF3" w:rsidP="00C57CF3">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）由承包人提供的文件范围：</w:t>
      </w:r>
      <w:r w:rsidRPr="00F12267">
        <w:rPr>
          <w:rFonts w:hint="eastAsia"/>
          <w:u w:val="single"/>
        </w:rPr>
        <w:t>承包人有责任见施工图纸</w:t>
      </w:r>
      <w:r w:rsidRPr="00F12267">
        <w:rPr>
          <w:rFonts w:hint="eastAsia"/>
        </w:rPr>
        <w:t>。</w:t>
      </w:r>
    </w:p>
    <w:p w:rsidR="00C57CF3" w:rsidRPr="00F12267" w:rsidRDefault="00C57CF3" w:rsidP="00C57CF3">
      <w:pPr>
        <w:spacing w:line="360" w:lineRule="auto"/>
        <w:ind w:leftChars="-119" w:left="-250" w:firstLineChars="8" w:firstLine="17"/>
        <w:rPr>
          <w:u w:val="single"/>
        </w:rPr>
      </w:pPr>
      <w:r w:rsidRPr="00F12267">
        <w:rPr>
          <w:rFonts w:hint="eastAsia"/>
        </w:rPr>
        <w:t>承包人提供文件的期限：</w:t>
      </w:r>
      <w:r w:rsidRPr="00F12267">
        <w:rPr>
          <w:rFonts w:hint="eastAsia"/>
          <w:u w:val="single"/>
        </w:rPr>
        <w:t>承包人有责任检查由发包人提供的所有图纸和文件以及经发包人</w:t>
      </w:r>
      <w:r w:rsidRPr="00F12267">
        <w:rPr>
          <w:rFonts w:hint="eastAsia"/>
          <w:u w:val="single"/>
        </w:rPr>
        <w:t>/</w:t>
      </w:r>
      <w:r w:rsidRPr="00F12267">
        <w:rPr>
          <w:rFonts w:hint="eastAsia"/>
          <w:u w:val="single"/>
        </w:rPr>
        <w:t>监理人</w:t>
      </w:r>
      <w:r w:rsidRPr="00F12267">
        <w:rPr>
          <w:rFonts w:hint="eastAsia"/>
          <w:u w:val="single"/>
        </w:rPr>
        <w:t>/</w:t>
      </w:r>
      <w:r w:rsidRPr="00F12267">
        <w:rPr>
          <w:rFonts w:hint="eastAsia"/>
          <w:u w:val="single"/>
        </w:rPr>
        <w:t>设计单位审批</w:t>
      </w:r>
      <w:r w:rsidRPr="00F12267">
        <w:rPr>
          <w:rFonts w:hint="eastAsia"/>
          <w:u w:val="single"/>
        </w:rPr>
        <w:t xml:space="preserve"> </w:t>
      </w:r>
      <w:r w:rsidRPr="00F12267">
        <w:rPr>
          <w:rFonts w:hint="eastAsia"/>
          <w:u w:val="single"/>
        </w:rPr>
        <w:t>的施工图、大样图和配合图；一旦在这些图纸或文件中发现任何不一致，承包人应立即以书面形式将此类差异报告给监理人并请求澄清。如果承包人需要任何进一步的图纸，承包人应</w:t>
      </w:r>
      <w:r w:rsidRPr="00F12267">
        <w:rPr>
          <w:rFonts w:hint="eastAsia"/>
          <w:u w:val="single"/>
        </w:rPr>
        <w:t xml:space="preserve"> </w:t>
      </w:r>
      <w:r w:rsidRPr="00F12267">
        <w:rPr>
          <w:rFonts w:hint="eastAsia"/>
          <w:u w:val="single"/>
        </w:rPr>
        <w:t>在相关工作开始前充裕的时间内以书面形式向发包人</w:t>
      </w:r>
      <w:r w:rsidRPr="00F12267">
        <w:rPr>
          <w:rFonts w:hint="eastAsia"/>
          <w:u w:val="single"/>
        </w:rPr>
        <w:t>/</w:t>
      </w:r>
      <w:r w:rsidRPr="00F12267">
        <w:rPr>
          <w:rFonts w:hint="eastAsia"/>
          <w:u w:val="single"/>
        </w:rPr>
        <w:t>监理人申请此类图纸。承包人应注意</w:t>
      </w:r>
      <w:r w:rsidRPr="00F12267">
        <w:rPr>
          <w:rFonts w:hint="eastAsia"/>
          <w:u w:val="single"/>
        </w:rPr>
        <w:t xml:space="preserve"> </w:t>
      </w:r>
      <w:r w:rsidRPr="00F12267">
        <w:rPr>
          <w:rFonts w:hint="eastAsia"/>
          <w:u w:val="single"/>
        </w:rPr>
        <w:t>图纸和文件中要求的预留洞和预埋件等并在工程实施过程中严格检查落实，发包人不会为今后重新补做任何被承包人遗漏的预留洞和预埋件等支付额外的费用。</w:t>
      </w:r>
    </w:p>
    <w:p w:rsidR="00C57CF3" w:rsidRPr="00F12267" w:rsidRDefault="00C57CF3" w:rsidP="00C57CF3">
      <w:pPr>
        <w:spacing w:line="360" w:lineRule="auto"/>
        <w:ind w:leftChars="-119" w:left="-250" w:firstLineChars="8" w:firstLine="17"/>
      </w:pPr>
      <w:r w:rsidRPr="00F12267">
        <w:rPr>
          <w:rFonts w:hint="eastAsia"/>
        </w:rPr>
        <w:t>承包人提供文件的数量：</w:t>
      </w:r>
      <w:r w:rsidRPr="00F12267">
        <w:rPr>
          <w:u w:val="single"/>
        </w:rPr>
        <w:t>8</w:t>
      </w:r>
      <w:r w:rsidRPr="00F12267">
        <w:rPr>
          <w:rFonts w:hint="eastAsia"/>
          <w:u w:val="single"/>
        </w:rPr>
        <w:t>套</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监理人批复承包人提供文件的期限：</w:t>
      </w:r>
      <w:r w:rsidRPr="00F12267">
        <w:rPr>
          <w:rFonts w:hint="eastAsia"/>
          <w:u w:val="single"/>
        </w:rPr>
        <w:t>相关工作开展前</w:t>
      </w:r>
      <w:r w:rsidRPr="00F12267">
        <w:rPr>
          <w:rFonts w:hint="eastAsia"/>
          <w:u w:val="single"/>
        </w:rPr>
        <w:t>7</w:t>
      </w:r>
      <w:r w:rsidRPr="00F12267">
        <w:rPr>
          <w:rFonts w:hint="eastAsia"/>
          <w:u w:val="single"/>
        </w:rPr>
        <w:t>天</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其他约定：</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bookmarkStart w:id="695" w:name="_Toc157605421"/>
      <w:bookmarkStart w:id="696" w:name="_Toc157605551"/>
      <w:r w:rsidRPr="00F12267">
        <w:rPr>
          <w:rFonts w:hint="eastAsia"/>
        </w:rPr>
        <w:t xml:space="preserve">1.7 </w:t>
      </w:r>
      <w:r w:rsidRPr="00F12267">
        <w:rPr>
          <w:rFonts w:hint="eastAsia"/>
        </w:rPr>
        <w:t>联</w:t>
      </w:r>
      <w:r w:rsidRPr="00F12267">
        <w:rPr>
          <w:rFonts w:hint="eastAsia"/>
        </w:rPr>
        <w:t xml:space="preserve"> </w:t>
      </w:r>
      <w:r w:rsidRPr="00F12267">
        <w:rPr>
          <w:rFonts w:hint="eastAsia"/>
        </w:rPr>
        <w:t>络</w:t>
      </w:r>
      <w:bookmarkEnd w:id="695"/>
      <w:bookmarkEnd w:id="696"/>
    </w:p>
    <w:p w:rsidR="00C57CF3" w:rsidRPr="00F12267" w:rsidRDefault="00C57CF3" w:rsidP="00C57CF3">
      <w:pPr>
        <w:spacing w:line="360" w:lineRule="auto"/>
        <w:ind w:leftChars="-119" w:left="-250" w:firstLineChars="8" w:firstLine="17"/>
        <w:rPr>
          <w:rFonts w:cs="Arial"/>
        </w:rPr>
      </w:pPr>
      <w:r w:rsidRPr="00F12267">
        <w:rPr>
          <w:rFonts w:hint="eastAsia"/>
        </w:rPr>
        <w:t>1.7.2</w:t>
      </w:r>
      <w:r w:rsidRPr="00F12267">
        <w:rPr>
          <w:rFonts w:hint="eastAsia"/>
        </w:rPr>
        <w:t>联络来往函件的送达和接收</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2</w:t>
      </w:r>
      <w:r w:rsidRPr="00F12267">
        <w:rPr>
          <w:rFonts w:hint="eastAsia"/>
        </w:rPr>
        <w:t>）发包人指定的接收地点：</w:t>
      </w:r>
      <w:r w:rsidRPr="00F12267">
        <w:rPr>
          <w:rFonts w:hint="eastAsia"/>
          <w:u w:val="single"/>
        </w:rPr>
        <w:t>待定</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发包人指定的接收人为：</w:t>
      </w:r>
      <w:r w:rsidRPr="00F12267">
        <w:rPr>
          <w:rFonts w:hint="eastAsia"/>
          <w:u w:val="single"/>
        </w:rPr>
        <w:t>待定</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w:t>
      </w:r>
      <w:r w:rsidRPr="00F12267">
        <w:t>3</w:t>
      </w:r>
      <w:r w:rsidRPr="00F12267">
        <w:rPr>
          <w:rFonts w:hint="eastAsia"/>
        </w:rPr>
        <w:t>）监理人指定的接收地点：</w:t>
      </w:r>
      <w:r w:rsidRPr="00F12267">
        <w:rPr>
          <w:rFonts w:hint="eastAsia"/>
          <w:u w:val="single"/>
        </w:rPr>
        <w:t>待定</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监理人指定的接收人为：</w:t>
      </w:r>
      <w:r w:rsidRPr="00F12267">
        <w:rPr>
          <w:rFonts w:hint="eastAsia"/>
          <w:u w:val="single"/>
        </w:rPr>
        <w:t>待定</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w:t>
      </w:r>
      <w:r w:rsidRPr="00F12267">
        <w:t>4</w:t>
      </w:r>
      <w:r w:rsidRPr="00F12267">
        <w:rPr>
          <w:rFonts w:hint="eastAsia"/>
        </w:rPr>
        <w:t>）承包人指定的接收地点：</w:t>
      </w:r>
      <w:r w:rsidRPr="00F12267">
        <w:rPr>
          <w:rFonts w:hint="eastAsia"/>
          <w:u w:val="single"/>
        </w:rPr>
        <w:t>待定</w:t>
      </w:r>
      <w:r w:rsidRPr="00F12267">
        <w:rPr>
          <w:rFonts w:hint="eastAsia"/>
        </w:rPr>
        <w:t>。</w:t>
      </w:r>
    </w:p>
    <w:p w:rsidR="00C57CF3" w:rsidRPr="00F12267" w:rsidRDefault="00C57CF3" w:rsidP="00C57CF3">
      <w:pPr>
        <w:spacing w:line="360" w:lineRule="auto"/>
        <w:ind w:leftChars="-119" w:left="-250" w:firstLineChars="8" w:firstLine="17"/>
      </w:pPr>
      <w:bookmarkStart w:id="697" w:name="_Toc157605422"/>
      <w:bookmarkStart w:id="698" w:name="_Toc157605552"/>
      <w:r w:rsidRPr="00F12267">
        <w:rPr>
          <w:rFonts w:hint="eastAsia"/>
        </w:rPr>
        <w:t xml:space="preserve">2. </w:t>
      </w:r>
      <w:r w:rsidRPr="00F12267">
        <w:rPr>
          <w:rFonts w:hint="eastAsia"/>
        </w:rPr>
        <w:t>发包人义务</w:t>
      </w:r>
      <w:bookmarkEnd w:id="697"/>
      <w:bookmarkEnd w:id="698"/>
    </w:p>
    <w:p w:rsidR="00C57CF3" w:rsidRPr="00F12267" w:rsidRDefault="00C57CF3" w:rsidP="00C57CF3">
      <w:pPr>
        <w:spacing w:line="360" w:lineRule="auto"/>
        <w:ind w:leftChars="-119" w:left="-250" w:firstLineChars="8" w:firstLine="17"/>
      </w:pPr>
      <w:bookmarkStart w:id="699" w:name="_Toc157605553"/>
      <w:bookmarkStart w:id="700" w:name="_Toc157605423"/>
      <w:r w:rsidRPr="00F12267">
        <w:rPr>
          <w:rFonts w:hint="eastAsia"/>
        </w:rPr>
        <w:lastRenderedPageBreak/>
        <w:t xml:space="preserve">2.3 </w:t>
      </w:r>
      <w:r w:rsidRPr="00F12267">
        <w:rPr>
          <w:rFonts w:hint="eastAsia"/>
        </w:rPr>
        <w:t>提供施工场地</w:t>
      </w:r>
      <w:bookmarkEnd w:id="699"/>
      <w:bookmarkEnd w:id="700"/>
    </w:p>
    <w:p w:rsidR="00C57CF3" w:rsidRPr="00F12267" w:rsidRDefault="00C57CF3" w:rsidP="00C57CF3">
      <w:pPr>
        <w:spacing w:line="360" w:lineRule="auto"/>
        <w:ind w:leftChars="-119" w:left="-250" w:firstLineChars="8" w:firstLine="17"/>
      </w:pPr>
      <w:bookmarkStart w:id="701" w:name="_Toc157605424"/>
      <w:bookmarkStart w:id="702" w:name="_Toc157605554"/>
      <w:r w:rsidRPr="00F12267">
        <w:rPr>
          <w:rFonts w:hint="eastAsia"/>
        </w:rPr>
        <w:t>发包人移交施工场地的期限：发包人应当将具备施工条件的施工场地，在监理人发出开工通知中载明的开工日期</w:t>
      </w:r>
      <w:r w:rsidRPr="00F12267">
        <w:rPr>
          <w:rFonts w:hint="eastAsia"/>
          <w:u w:val="single"/>
        </w:rPr>
        <w:t>7</w:t>
      </w:r>
      <w:r w:rsidRPr="00F12267">
        <w:rPr>
          <w:rFonts w:hint="eastAsia"/>
        </w:rPr>
        <w:t>天前移交给承包人。</w:t>
      </w:r>
      <w:bookmarkEnd w:id="701"/>
      <w:bookmarkEnd w:id="702"/>
    </w:p>
    <w:p w:rsidR="00C57CF3" w:rsidRPr="00F12267" w:rsidRDefault="00C57CF3" w:rsidP="00C57CF3">
      <w:pPr>
        <w:spacing w:line="360" w:lineRule="auto"/>
        <w:ind w:leftChars="-119" w:left="-250" w:firstLineChars="8" w:firstLine="17"/>
        <w:rPr>
          <w:rFonts w:cs="Arial"/>
          <w:color w:val="000000"/>
          <w:szCs w:val="20"/>
        </w:rPr>
      </w:pPr>
      <w:bookmarkStart w:id="703" w:name="_Toc157605425"/>
      <w:bookmarkStart w:id="704" w:name="_Toc157605555"/>
      <w:r w:rsidRPr="00F12267">
        <w:rPr>
          <w:rFonts w:cs="Arial" w:hint="eastAsia"/>
          <w:color w:val="000000"/>
          <w:szCs w:val="20"/>
        </w:rPr>
        <w:t xml:space="preserve">2.8 </w:t>
      </w:r>
      <w:r w:rsidRPr="00F12267">
        <w:rPr>
          <w:rFonts w:hint="eastAsia"/>
        </w:rPr>
        <w:t>向承包人提交支付担保</w:t>
      </w:r>
      <w:bookmarkEnd w:id="703"/>
      <w:bookmarkEnd w:id="704"/>
    </w:p>
    <w:p w:rsidR="00C57CF3" w:rsidRPr="00F12267" w:rsidRDefault="00C57CF3" w:rsidP="00C57CF3">
      <w:pPr>
        <w:spacing w:line="360" w:lineRule="auto"/>
        <w:ind w:leftChars="-119" w:left="-250" w:firstLineChars="8" w:firstLine="17"/>
        <w:rPr>
          <w:szCs w:val="21"/>
        </w:rPr>
      </w:pPr>
      <w:r w:rsidRPr="00F12267">
        <w:rPr>
          <w:rFonts w:hint="eastAsia"/>
        </w:rPr>
        <w:t>（</w:t>
      </w:r>
      <w:r w:rsidRPr="00F12267">
        <w:rPr>
          <w:rFonts w:hint="eastAsia"/>
        </w:rPr>
        <w:t>1</w:t>
      </w:r>
      <w:r w:rsidRPr="00F12267">
        <w:rPr>
          <w:rFonts w:hint="eastAsia"/>
        </w:rPr>
        <w:t>）发包人向承包人提交支付担保的金额：</w:t>
      </w:r>
      <w:r w:rsidRPr="00F12267">
        <w:rPr>
          <w:rFonts w:hint="eastAsia"/>
          <w:szCs w:val="21"/>
          <w:u w:val="single"/>
        </w:rPr>
        <w:t>/</w:t>
      </w:r>
      <w:r w:rsidRPr="00F12267">
        <w:rPr>
          <w:rFonts w:hint="eastAsia"/>
          <w:szCs w:val="21"/>
        </w:rPr>
        <w:t>。</w:t>
      </w:r>
    </w:p>
    <w:p w:rsidR="00C57CF3" w:rsidRPr="00F12267" w:rsidRDefault="00C57CF3" w:rsidP="00C57CF3">
      <w:pPr>
        <w:spacing w:line="360" w:lineRule="auto"/>
        <w:ind w:leftChars="-119" w:left="-250" w:firstLineChars="8" w:firstLine="17"/>
      </w:pPr>
      <w:r w:rsidRPr="00F12267">
        <w:t>2.13</w:t>
      </w:r>
      <w:r w:rsidRPr="00F12267">
        <w:rPr>
          <w:rFonts w:hint="eastAsia"/>
        </w:rPr>
        <w:t>其他</w:t>
      </w:r>
      <w:r w:rsidRPr="00F12267">
        <w:t>义务</w:t>
      </w:r>
    </w:p>
    <w:p w:rsidR="00C57CF3" w:rsidRPr="00F12267" w:rsidRDefault="00C57CF3" w:rsidP="00C57CF3">
      <w:pPr>
        <w:spacing w:line="360" w:lineRule="auto"/>
        <w:ind w:leftChars="-119" w:left="-250" w:firstLineChars="8" w:firstLine="17"/>
        <w:rPr>
          <w:szCs w:val="21"/>
        </w:rPr>
      </w:pPr>
      <w:r w:rsidRPr="00F12267">
        <w:rPr>
          <w:rFonts w:hint="eastAsia"/>
        </w:rPr>
        <w:t>发包人应当履行的其他义务：</w:t>
      </w:r>
      <w:r w:rsidRPr="00F12267">
        <w:rPr>
          <w:rFonts w:hint="eastAsia"/>
          <w:szCs w:val="21"/>
          <w:u w:val="single"/>
        </w:rPr>
        <w:t>/</w:t>
      </w:r>
      <w:r w:rsidRPr="00F12267">
        <w:rPr>
          <w:rFonts w:hint="eastAsia"/>
          <w:szCs w:val="21"/>
        </w:rPr>
        <w:t>。</w:t>
      </w:r>
    </w:p>
    <w:p w:rsidR="00C57CF3" w:rsidRPr="00F12267" w:rsidRDefault="00C57CF3" w:rsidP="00C57CF3">
      <w:pPr>
        <w:spacing w:line="360" w:lineRule="auto"/>
        <w:ind w:leftChars="-119" w:left="-250" w:firstLineChars="8" w:firstLine="17"/>
      </w:pPr>
      <w:bookmarkStart w:id="705" w:name="_Toc157605556"/>
      <w:bookmarkStart w:id="706" w:name="_Toc157605426"/>
      <w:r w:rsidRPr="00F12267">
        <w:rPr>
          <w:rFonts w:hint="eastAsia"/>
        </w:rPr>
        <w:t xml:space="preserve">3. </w:t>
      </w:r>
      <w:r w:rsidRPr="00F12267">
        <w:rPr>
          <w:rFonts w:hint="eastAsia"/>
        </w:rPr>
        <w:t>监理人</w:t>
      </w:r>
      <w:bookmarkEnd w:id="705"/>
      <w:bookmarkEnd w:id="706"/>
    </w:p>
    <w:p w:rsidR="00C57CF3" w:rsidRPr="00F12267" w:rsidRDefault="00C57CF3" w:rsidP="00C57CF3">
      <w:pPr>
        <w:spacing w:line="360" w:lineRule="auto"/>
        <w:ind w:leftChars="-119" w:left="-250" w:firstLineChars="8" w:firstLine="17"/>
      </w:pPr>
      <w:bookmarkStart w:id="707" w:name="_Toc157605427"/>
      <w:bookmarkStart w:id="708" w:name="_Toc157605557"/>
      <w:r w:rsidRPr="00F12267">
        <w:rPr>
          <w:rFonts w:hint="eastAsia"/>
        </w:rPr>
        <w:t xml:space="preserve">3.1 </w:t>
      </w:r>
      <w:r w:rsidRPr="00F12267">
        <w:rPr>
          <w:rFonts w:hint="eastAsia"/>
        </w:rPr>
        <w:t>监理人的职责和权力</w:t>
      </w:r>
      <w:bookmarkEnd w:id="707"/>
      <w:bookmarkEnd w:id="708"/>
    </w:p>
    <w:p w:rsidR="00C57CF3" w:rsidRPr="00F12267" w:rsidRDefault="00C57CF3" w:rsidP="00C57CF3">
      <w:pPr>
        <w:spacing w:line="360" w:lineRule="auto"/>
        <w:ind w:leftChars="-119" w:left="-250" w:firstLineChars="8" w:firstLine="17"/>
      </w:pPr>
      <w:r w:rsidRPr="00F12267">
        <w:rPr>
          <w:rFonts w:hint="eastAsia"/>
          <w:szCs w:val="21"/>
        </w:rPr>
        <w:t>3.1.1</w:t>
      </w:r>
      <w:r w:rsidRPr="00F12267">
        <w:rPr>
          <w:rFonts w:hint="eastAsia"/>
        </w:rPr>
        <w:t>发包人需批准明确行使的权力</w:t>
      </w:r>
      <w:r w:rsidRPr="00F12267">
        <w:rPr>
          <w:rFonts w:hint="eastAsia"/>
          <w:szCs w:val="21"/>
        </w:rPr>
        <w:t>：</w:t>
      </w:r>
      <w:r w:rsidRPr="00F12267">
        <w:rPr>
          <w:rFonts w:hint="eastAsia"/>
          <w:szCs w:val="21"/>
          <w:u w:val="single"/>
        </w:rPr>
        <w:t>停工</w:t>
      </w:r>
      <w:r w:rsidRPr="00F12267">
        <w:rPr>
          <w:rFonts w:hint="eastAsia"/>
          <w:szCs w:val="21"/>
        </w:rPr>
        <w:t>。</w:t>
      </w:r>
    </w:p>
    <w:p w:rsidR="00C57CF3" w:rsidRPr="00F12267" w:rsidRDefault="00C57CF3" w:rsidP="00C57CF3">
      <w:pPr>
        <w:spacing w:line="360" w:lineRule="auto"/>
        <w:ind w:leftChars="-119" w:left="-250" w:firstLineChars="8" w:firstLine="17"/>
      </w:pPr>
      <w:bookmarkStart w:id="709" w:name="_Toc157605558"/>
      <w:bookmarkStart w:id="710" w:name="_Toc157605428"/>
      <w:r w:rsidRPr="00F12267">
        <w:rPr>
          <w:rFonts w:hint="eastAsia"/>
        </w:rPr>
        <w:t xml:space="preserve">4. </w:t>
      </w:r>
      <w:r w:rsidRPr="00F12267">
        <w:rPr>
          <w:rFonts w:hint="eastAsia"/>
        </w:rPr>
        <w:t>承包人</w:t>
      </w:r>
      <w:bookmarkEnd w:id="709"/>
      <w:bookmarkEnd w:id="710"/>
    </w:p>
    <w:p w:rsidR="00C57CF3" w:rsidRPr="00F12267" w:rsidRDefault="00C57CF3" w:rsidP="00C57CF3">
      <w:pPr>
        <w:spacing w:line="360" w:lineRule="auto"/>
        <w:ind w:leftChars="-119" w:left="-250" w:firstLineChars="8" w:firstLine="17"/>
      </w:pPr>
      <w:bookmarkStart w:id="711" w:name="_Toc157605429"/>
      <w:bookmarkStart w:id="712" w:name="_Toc157605559"/>
      <w:r w:rsidRPr="00F12267">
        <w:rPr>
          <w:rFonts w:hint="eastAsia"/>
        </w:rPr>
        <w:t xml:space="preserve">4.1 </w:t>
      </w:r>
      <w:r w:rsidRPr="00F12267">
        <w:rPr>
          <w:rFonts w:hint="eastAsia"/>
        </w:rPr>
        <w:t>承包人的一般义务</w:t>
      </w:r>
      <w:bookmarkEnd w:id="711"/>
      <w:bookmarkEnd w:id="712"/>
    </w:p>
    <w:p w:rsidR="00C57CF3" w:rsidRPr="00F12267" w:rsidRDefault="00C57CF3" w:rsidP="00C57CF3">
      <w:pPr>
        <w:spacing w:line="360" w:lineRule="auto"/>
        <w:ind w:leftChars="-119" w:left="-250" w:firstLineChars="8" w:firstLine="17"/>
      </w:pPr>
      <w:r w:rsidRPr="00F12267">
        <w:rPr>
          <w:rFonts w:hint="eastAsia"/>
        </w:rPr>
        <w:t>4.1.8</w:t>
      </w:r>
      <w:r w:rsidRPr="00F12267">
        <w:rPr>
          <w:rFonts w:hint="eastAsia"/>
        </w:rPr>
        <w:t>为他人提供方便</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）承包人应当对在施工场地或者附近实施与合同工程有关的其他工作的独立承包人履行管理、协调、配合、照管和服务义务的具体工作内容和要求：</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协助发包方办理开工前必要的批准、许可、核准、报备及竣工后必要的报验、送检、</w:t>
      </w:r>
      <w:r w:rsidRPr="00F12267">
        <w:rPr>
          <w:rFonts w:hint="eastAsia"/>
        </w:rPr>
        <w:t xml:space="preserve"> </w:t>
      </w:r>
      <w:r w:rsidRPr="00F12267">
        <w:rPr>
          <w:rFonts w:hint="eastAsia"/>
        </w:rPr>
        <w:t>备案等手续；</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为发包人及监理提供办公及生活用房，并配备照明、电话、空调等必要办公条件所需的设施，其费用己包含在措施费中，不再另行支付；</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严格遵守政府有关部门对施工场地、施工人员、治安、交通、市容环卫、施工噪音以及环境保护和安全生产等方面</w:t>
      </w:r>
      <w:r w:rsidRPr="00F12267">
        <w:rPr>
          <w:rFonts w:hint="eastAsia"/>
        </w:rPr>
        <w:t xml:space="preserve"> </w:t>
      </w:r>
      <w:r w:rsidRPr="00F12267">
        <w:rPr>
          <w:rFonts w:hint="eastAsia"/>
        </w:rPr>
        <w:t>的管理规定，按规定办理有关手续，并以书面形式通知发包人，同时承担因此发生的费用和</w:t>
      </w:r>
      <w:r w:rsidRPr="00F12267">
        <w:rPr>
          <w:rFonts w:hint="eastAsia"/>
        </w:rPr>
        <w:t xml:space="preserve"> </w:t>
      </w:r>
      <w:r w:rsidRPr="00F12267">
        <w:rPr>
          <w:rFonts w:hint="eastAsia"/>
        </w:rPr>
        <w:t>因违反规定而受到的各类处罚。</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己竣工工程未交付发包人之前，由承包人负责工程的成品保护工作，保护期间发生损坏，承包人自费予以修复。</w:t>
      </w:r>
    </w:p>
    <w:p w:rsidR="00C57CF3" w:rsidRPr="00F12267" w:rsidRDefault="00C57CF3" w:rsidP="00C57CF3">
      <w:pPr>
        <w:spacing w:line="360" w:lineRule="auto"/>
        <w:ind w:leftChars="-119" w:left="-250" w:firstLineChars="8" w:firstLine="17"/>
      </w:pPr>
      <w:r w:rsidRPr="00F12267">
        <w:rPr>
          <w:rFonts w:hint="eastAsia"/>
        </w:rPr>
        <w:t xml:space="preserve"> 5.</w:t>
      </w:r>
      <w:r w:rsidRPr="00F12267">
        <w:rPr>
          <w:rFonts w:hint="eastAsia"/>
        </w:rPr>
        <w:t>做好施工场地地下管线和邻近建筑物、构筑物</w:t>
      </w:r>
      <w:r w:rsidRPr="00F12267">
        <w:rPr>
          <w:rFonts w:hint="eastAsia"/>
        </w:rPr>
        <w:t>(</w:t>
      </w:r>
      <w:r w:rsidRPr="00F12267">
        <w:rPr>
          <w:rFonts w:hint="eastAsia"/>
        </w:rPr>
        <w:t>包括文物保护建筑）、古树名木的保护工作。</w:t>
      </w:r>
    </w:p>
    <w:p w:rsidR="00C57CF3" w:rsidRPr="00F12267" w:rsidRDefault="00C57CF3" w:rsidP="00C57CF3">
      <w:pPr>
        <w:spacing w:line="360" w:lineRule="auto"/>
        <w:ind w:leftChars="-119" w:left="-250" w:firstLineChars="8" w:firstLine="17"/>
      </w:pPr>
      <w:r w:rsidRPr="00F12267">
        <w:rPr>
          <w:rFonts w:hint="eastAsia"/>
        </w:rPr>
        <w:t>6.</w:t>
      </w:r>
      <w:r w:rsidRPr="00F12267">
        <w:rPr>
          <w:rFonts w:hint="eastAsia"/>
        </w:rPr>
        <w:t>保证施工场地清洁符合环境卫生管理的有关规定，交工前清理现场。</w:t>
      </w:r>
    </w:p>
    <w:p w:rsidR="00C57CF3" w:rsidRPr="00F12267" w:rsidRDefault="00C57CF3" w:rsidP="00C57CF3">
      <w:pPr>
        <w:spacing w:line="360" w:lineRule="auto"/>
        <w:ind w:leftChars="-119" w:left="-250" w:firstLineChars="8" w:firstLine="17"/>
      </w:pPr>
      <w:r w:rsidRPr="00F12267">
        <w:rPr>
          <w:rFonts w:hint="eastAsia"/>
        </w:rPr>
        <w:t>7.</w:t>
      </w:r>
      <w:r w:rsidRPr="00F12267">
        <w:rPr>
          <w:rFonts w:hint="eastAsia"/>
        </w:rPr>
        <w:t>遵照有关国家、北京市政府发布的规定，避免或减少由于施工造成的噪音、空气污染而带</w:t>
      </w:r>
      <w:r w:rsidRPr="00F12267">
        <w:rPr>
          <w:rFonts w:hint="eastAsia"/>
        </w:rPr>
        <w:t xml:space="preserve"> </w:t>
      </w:r>
      <w:r w:rsidRPr="00F12267">
        <w:rPr>
          <w:rFonts w:hint="eastAsia"/>
        </w:rPr>
        <w:t>来的扰民及民扰影响，以及施工带来的人行路及道路使用之干扰。主动协调同周围居民及有关单位的关系，以免造成窝工、停工、延误工期的现象发生。代表发包人直接负责处理扰民、民扰的工作。如承包人在</w:t>
      </w:r>
      <w:r w:rsidRPr="00F12267">
        <w:rPr>
          <w:rFonts w:hint="eastAsia"/>
        </w:rPr>
        <w:lastRenderedPageBreak/>
        <w:t>规定时间以外进行施工，因此发生噪音、空气污染等扰民事故</w:t>
      </w:r>
      <w:r w:rsidRPr="00F12267">
        <w:rPr>
          <w:rFonts w:hint="eastAsia"/>
        </w:rPr>
        <w:t xml:space="preserve"> </w:t>
      </w:r>
      <w:r w:rsidRPr="00F12267">
        <w:rPr>
          <w:rFonts w:hint="eastAsia"/>
        </w:rPr>
        <w:t>索赔、额外费用、工期延误等，均由承包人承担。承包人不能以扰民或民扰问题处理为理由，向发包人提出索赔或工期延长的要求。</w:t>
      </w:r>
    </w:p>
    <w:p w:rsidR="00C57CF3" w:rsidRPr="00F12267" w:rsidRDefault="00C57CF3" w:rsidP="00C57CF3">
      <w:pPr>
        <w:spacing w:line="360" w:lineRule="auto"/>
        <w:ind w:leftChars="-119" w:left="-250" w:firstLineChars="8" w:firstLine="17"/>
      </w:pPr>
      <w:r w:rsidRPr="00F12267">
        <w:rPr>
          <w:rFonts w:hint="eastAsia"/>
        </w:rPr>
        <w:t>8.</w:t>
      </w:r>
      <w:r w:rsidRPr="00F12267">
        <w:rPr>
          <w:rFonts w:hint="eastAsia"/>
        </w:rPr>
        <w:t>承包人须负责统筹协调及联络本工程内的所有专业分包工程</w:t>
      </w:r>
      <w:r w:rsidRPr="00F12267">
        <w:rPr>
          <w:rFonts w:hint="eastAsia"/>
        </w:rPr>
        <w:t>(</w:t>
      </w:r>
      <w:r w:rsidRPr="00F12267">
        <w:rPr>
          <w:rFonts w:hint="eastAsia"/>
        </w:rPr>
        <w:t>包括暂估价的专业分包人、暂估价的材料和工程设备的供应商）及市政配套工程的顺利实施。需要说明，承包人对于发包人供应的材料和工程设备，需要提供所有应有的服务。除非合同文件其它部分另有约定，承包人须对本合同项下的整个工程涉及到的所有参建人及各类事项负有总承包管理、配合、协调与服务的责任。。</w:t>
      </w:r>
    </w:p>
    <w:p w:rsidR="00C57CF3" w:rsidRPr="00F12267" w:rsidRDefault="00C57CF3" w:rsidP="00C57CF3">
      <w:pPr>
        <w:spacing w:line="360" w:lineRule="auto"/>
        <w:ind w:leftChars="-119" w:left="-250" w:firstLineChars="8" w:firstLine="17"/>
      </w:pPr>
      <w:r w:rsidRPr="00F12267">
        <w:rPr>
          <w:rFonts w:hint="eastAsia"/>
        </w:rPr>
        <w:t>4.1.10</w:t>
      </w:r>
      <w:r w:rsidRPr="00F12267">
        <w:rPr>
          <w:rFonts w:cs="Arial" w:hint="eastAsia"/>
        </w:rPr>
        <w:t>承包人的设计工作</w:t>
      </w:r>
      <w:r w:rsidRPr="00F12267">
        <w:rPr>
          <w:rFonts w:hint="eastAsia"/>
        </w:rPr>
        <w:t xml:space="preserve">  </w:t>
      </w:r>
    </w:p>
    <w:p w:rsidR="00C57CF3" w:rsidRPr="00F12267" w:rsidRDefault="00C57CF3" w:rsidP="00C57CF3">
      <w:pPr>
        <w:spacing w:line="360" w:lineRule="auto"/>
        <w:ind w:leftChars="-119" w:left="-250" w:firstLineChars="8" w:firstLine="17"/>
        <w:rPr>
          <w:szCs w:val="21"/>
          <w:u w:val="single"/>
        </w:rPr>
      </w:pPr>
      <w:bookmarkStart w:id="713" w:name="_Toc157605560"/>
      <w:bookmarkStart w:id="714" w:name="_Toc157605430"/>
      <w:r w:rsidRPr="00F12267">
        <w:rPr>
          <w:rFonts w:hint="eastAsia"/>
        </w:rPr>
        <w:t>承包人承担的施工图设计或与工程配套的设计工作内容：</w:t>
      </w:r>
      <w:r w:rsidRPr="00F12267">
        <w:rPr>
          <w:rFonts w:hint="eastAsia"/>
          <w:szCs w:val="21"/>
          <w:u w:val="single"/>
        </w:rPr>
        <w:t>/</w:t>
      </w:r>
      <w:r w:rsidRPr="00F12267">
        <w:rPr>
          <w:rFonts w:hint="eastAsia"/>
          <w:szCs w:val="21"/>
          <w:u w:val="single"/>
        </w:rPr>
        <w:t>。</w:t>
      </w:r>
      <w:bookmarkEnd w:id="713"/>
      <w:bookmarkEnd w:id="714"/>
    </w:p>
    <w:p w:rsidR="00C57CF3" w:rsidRPr="00F12267" w:rsidRDefault="00C57CF3" w:rsidP="00C57CF3">
      <w:pPr>
        <w:spacing w:line="360" w:lineRule="auto"/>
        <w:ind w:leftChars="-119" w:left="-250" w:firstLineChars="8" w:firstLine="17"/>
      </w:pPr>
      <w:bookmarkStart w:id="715" w:name="_Toc157605561"/>
      <w:bookmarkStart w:id="716" w:name="_Toc157605431"/>
      <w:r w:rsidRPr="00F12267">
        <w:t>4.1.12</w:t>
      </w:r>
      <w:r w:rsidRPr="00F12267">
        <w:rPr>
          <w:rFonts w:hint="eastAsia"/>
        </w:rPr>
        <w:t>其他义务</w:t>
      </w:r>
      <w:bookmarkEnd w:id="715"/>
      <w:bookmarkEnd w:id="716"/>
    </w:p>
    <w:p w:rsidR="00C57CF3" w:rsidRPr="00F12267" w:rsidRDefault="00C57CF3" w:rsidP="00C57CF3">
      <w:pPr>
        <w:spacing w:line="360" w:lineRule="auto"/>
        <w:ind w:leftChars="-119" w:left="-250" w:firstLineChars="8" w:firstLine="17"/>
      </w:pPr>
      <w:bookmarkStart w:id="717" w:name="_Toc157605562"/>
      <w:bookmarkStart w:id="718" w:name="_Toc157605432"/>
      <w:r w:rsidRPr="00F12267">
        <w:rPr>
          <w:rFonts w:hint="eastAsia"/>
        </w:rPr>
        <w:t>（</w:t>
      </w:r>
      <w:r w:rsidRPr="00F12267">
        <w:rPr>
          <w:rFonts w:hint="eastAsia"/>
        </w:rPr>
        <w:t>1</w:t>
      </w:r>
      <w:r w:rsidRPr="00F12267">
        <w:rPr>
          <w:rFonts w:hint="eastAsia"/>
        </w:rPr>
        <w:t>）安全文明施工费由承包人统一管理，承包人对工程安全文明施工负总责。承包人不按分包合同约定支付安全文明施工费，造成分包人不能及时落实安全防护措施导致发生事故的，由承包人负主要责任。</w:t>
      </w:r>
      <w:bookmarkEnd w:id="717"/>
      <w:bookmarkEnd w:id="718"/>
    </w:p>
    <w:p w:rsidR="00C57CF3" w:rsidRPr="00F12267" w:rsidRDefault="00C57CF3" w:rsidP="00C57CF3">
      <w:pPr>
        <w:spacing w:line="360" w:lineRule="auto"/>
        <w:ind w:leftChars="-119" w:left="-250" w:firstLineChars="8" w:firstLine="17"/>
      </w:pPr>
      <w:bookmarkStart w:id="719" w:name="_Toc157605563"/>
      <w:bookmarkStart w:id="720" w:name="_Toc157605433"/>
      <w:r w:rsidRPr="00F12267">
        <w:rPr>
          <w:rFonts w:hint="eastAsia"/>
        </w:rPr>
        <w:t>（</w:t>
      </w:r>
      <w:r w:rsidRPr="00F12267">
        <w:rPr>
          <w:rFonts w:hint="eastAsia"/>
        </w:rPr>
        <w:t>2</w:t>
      </w:r>
      <w:r w:rsidRPr="00F12267">
        <w:rPr>
          <w:rFonts w:hint="eastAsia"/>
        </w:rPr>
        <w:t>）对于超过一定规模的危大工程（如有），承包人应当组织召开专家论证会对专项施工方案进行论证，并根据专家论证意见对专项方案进行调整，发包人原因造成的专项方案调整，其费用变化由发包人承担。</w:t>
      </w:r>
      <w:bookmarkEnd w:id="719"/>
      <w:bookmarkEnd w:id="720"/>
    </w:p>
    <w:p w:rsidR="00C57CF3" w:rsidRPr="00F12267" w:rsidRDefault="00C57CF3" w:rsidP="00C57CF3">
      <w:pPr>
        <w:spacing w:line="360" w:lineRule="auto"/>
        <w:ind w:leftChars="-119" w:left="-250" w:firstLineChars="8" w:firstLine="17"/>
      </w:pPr>
      <w:bookmarkStart w:id="721" w:name="_Toc157605564"/>
      <w:bookmarkStart w:id="722" w:name="_Toc157605434"/>
      <w:r w:rsidRPr="00F12267">
        <w:rPr>
          <w:rFonts w:hint="eastAsia"/>
        </w:rPr>
        <w:t>（</w:t>
      </w:r>
      <w:r w:rsidRPr="00F12267">
        <w:rPr>
          <w:rFonts w:hint="eastAsia"/>
        </w:rPr>
        <w:t>3</w:t>
      </w:r>
      <w:r w:rsidRPr="00F12267">
        <w:rPr>
          <w:rFonts w:hint="eastAsia"/>
        </w:rPr>
        <w:t>）承包人应履行的其他义务：</w:t>
      </w:r>
      <w:bookmarkEnd w:id="721"/>
      <w:bookmarkEnd w:id="722"/>
    </w:p>
    <w:p w:rsidR="00C57CF3" w:rsidRPr="00F12267" w:rsidRDefault="00C57CF3" w:rsidP="00C57CF3">
      <w:pPr>
        <w:spacing w:line="360" w:lineRule="auto"/>
        <w:ind w:leftChars="-119" w:left="-250" w:firstLineChars="8" w:firstLine="17"/>
      </w:pPr>
      <w:bookmarkStart w:id="723" w:name="_Toc157605435"/>
      <w:bookmarkStart w:id="724" w:name="_Toc157605565"/>
      <w:r w:rsidRPr="00F12267">
        <w:rPr>
          <w:rFonts w:hint="eastAsia"/>
        </w:rPr>
        <w:t>1</w:t>
      </w:r>
      <w:r w:rsidRPr="00F12267">
        <w:rPr>
          <w:rFonts w:hint="eastAsia"/>
        </w:rPr>
        <w:t>）发包人对承包人现场管理的其他要求：</w:t>
      </w:r>
      <w:bookmarkEnd w:id="723"/>
      <w:bookmarkEnd w:id="724"/>
    </w:p>
    <w:p w:rsidR="00C57CF3" w:rsidRPr="00F12267" w:rsidRDefault="00C57CF3" w:rsidP="00C57CF3">
      <w:pPr>
        <w:spacing w:line="360" w:lineRule="auto"/>
        <w:ind w:leftChars="-119" w:left="-250" w:firstLineChars="8" w:firstLine="17"/>
      </w:pPr>
      <w:bookmarkStart w:id="725" w:name="_Toc157605566"/>
      <w:bookmarkStart w:id="726" w:name="_Toc157605436"/>
      <w:r w:rsidRPr="00F12267">
        <w:rPr>
          <w:rFonts w:hint="eastAsia"/>
        </w:rPr>
        <w:t>①承包人应为完成合同而设置合理可行的现场施工项目经理部，并为此配备满足施工需要数</w:t>
      </w:r>
      <w:r w:rsidRPr="00F12267">
        <w:rPr>
          <w:rFonts w:hint="eastAsia"/>
        </w:rPr>
        <w:t xml:space="preserve"> </w:t>
      </w:r>
      <w:r w:rsidRPr="00F12267">
        <w:rPr>
          <w:rFonts w:hint="eastAsia"/>
        </w:rPr>
        <w:t>量的具有足够经验、认真负责、精干称职的管理人员和技术人员。承包人须提供拟派本项目</w:t>
      </w:r>
      <w:r w:rsidRPr="00F12267">
        <w:rPr>
          <w:rFonts w:hint="eastAsia"/>
        </w:rPr>
        <w:t xml:space="preserve"> </w:t>
      </w:r>
      <w:r w:rsidRPr="00F12267">
        <w:rPr>
          <w:rFonts w:hint="eastAsia"/>
        </w:rPr>
        <w:t>部主要负责人的详细情况。除非事先获得发包人同意，承包人不得更换或撤回主要管理人员</w:t>
      </w:r>
      <w:r w:rsidRPr="00F12267">
        <w:rPr>
          <w:rFonts w:hint="eastAsia"/>
        </w:rPr>
        <w:t xml:space="preserve"> </w:t>
      </w:r>
      <w:r w:rsidRPr="00F12267">
        <w:rPr>
          <w:rFonts w:hint="eastAsia"/>
        </w:rPr>
        <w:t>和技术人员。当发包人有实际证据并要求承包人更换不合适或不称职的现场管理人员时，承</w:t>
      </w:r>
      <w:r w:rsidRPr="00F12267">
        <w:rPr>
          <w:rFonts w:hint="eastAsia"/>
        </w:rPr>
        <w:t xml:space="preserve"> </w:t>
      </w:r>
      <w:r w:rsidRPr="00F12267">
        <w:rPr>
          <w:rFonts w:hint="eastAsia"/>
        </w:rPr>
        <w:t>包人应自接到通知起</w:t>
      </w:r>
      <w:r w:rsidRPr="00F12267">
        <w:rPr>
          <w:rFonts w:hint="eastAsia"/>
        </w:rPr>
        <w:t>7</w:t>
      </w:r>
      <w:r w:rsidRPr="00F12267">
        <w:rPr>
          <w:rFonts w:hint="eastAsia"/>
        </w:rPr>
        <w:t>日内完成更换，撤出人员不应再从事与本工程有直接关系的工作。</w:t>
      </w:r>
      <w:bookmarkEnd w:id="725"/>
      <w:bookmarkEnd w:id="726"/>
    </w:p>
    <w:p w:rsidR="00C57CF3" w:rsidRPr="00F12267" w:rsidRDefault="00C57CF3" w:rsidP="00C57CF3">
      <w:pPr>
        <w:spacing w:line="360" w:lineRule="auto"/>
        <w:ind w:leftChars="-119" w:left="-250" w:firstLineChars="8" w:firstLine="17"/>
      </w:pPr>
      <w:bookmarkStart w:id="727" w:name="_Toc157605567"/>
      <w:bookmarkStart w:id="728" w:name="_Toc157605437"/>
      <w:r w:rsidRPr="00F12267">
        <w:rPr>
          <w:rFonts w:hint="eastAsia"/>
        </w:rPr>
        <w:t>②由承包人负责施工现场的所有临时设施、临时道路、水、电管线等其他设施的修建安装、</w:t>
      </w:r>
      <w:r w:rsidRPr="00F12267">
        <w:rPr>
          <w:rFonts w:hint="eastAsia"/>
        </w:rPr>
        <w:t xml:space="preserve"> </w:t>
      </w:r>
      <w:r w:rsidRPr="00F12267">
        <w:rPr>
          <w:rFonts w:hint="eastAsia"/>
        </w:rPr>
        <w:t>维护及管理，保证施工的正常运行并承担相应开支。</w:t>
      </w:r>
      <w:bookmarkEnd w:id="727"/>
      <w:bookmarkEnd w:id="728"/>
    </w:p>
    <w:p w:rsidR="00C57CF3" w:rsidRPr="00F12267" w:rsidRDefault="00C57CF3" w:rsidP="00C57CF3">
      <w:pPr>
        <w:spacing w:line="360" w:lineRule="auto"/>
        <w:ind w:leftChars="-119" w:left="-250" w:firstLineChars="8" w:firstLine="17"/>
      </w:pPr>
      <w:bookmarkStart w:id="729" w:name="_Toc157605438"/>
      <w:bookmarkStart w:id="730" w:name="_Toc157605568"/>
      <w:r w:rsidRPr="00F12267">
        <w:rPr>
          <w:rFonts w:hint="eastAsia"/>
        </w:rPr>
        <w:t>③对于政府有关部门发送发包人的有关于本工程施工现场的任何意见及通知，其中涉及承包</w:t>
      </w:r>
      <w:r w:rsidRPr="00F12267">
        <w:rPr>
          <w:rFonts w:hint="eastAsia"/>
        </w:rPr>
        <w:t xml:space="preserve"> </w:t>
      </w:r>
      <w:r w:rsidRPr="00F12267">
        <w:rPr>
          <w:rFonts w:hint="eastAsia"/>
        </w:rPr>
        <w:t>人</w:t>
      </w:r>
      <w:r w:rsidRPr="00F12267">
        <w:rPr>
          <w:rFonts w:hint="eastAsia"/>
        </w:rPr>
        <w:t>(</w:t>
      </w:r>
      <w:r w:rsidRPr="00F12267">
        <w:rPr>
          <w:rFonts w:hint="eastAsia"/>
        </w:rPr>
        <w:t>含建安工程的专业分包人）的，承包人应承担相关责任和工作。</w:t>
      </w:r>
      <w:bookmarkEnd w:id="729"/>
      <w:bookmarkEnd w:id="730"/>
    </w:p>
    <w:p w:rsidR="00C57CF3" w:rsidRPr="00F12267" w:rsidRDefault="00C57CF3" w:rsidP="00C57CF3">
      <w:pPr>
        <w:spacing w:line="360" w:lineRule="auto"/>
        <w:ind w:leftChars="-119" w:left="-250" w:firstLineChars="8" w:firstLine="17"/>
      </w:pPr>
      <w:bookmarkStart w:id="731" w:name="_Toc157605569"/>
      <w:bookmarkStart w:id="732" w:name="_Toc157605439"/>
      <w:r w:rsidRPr="00F12267">
        <w:rPr>
          <w:rFonts w:hint="eastAsia"/>
        </w:rPr>
        <w:t>④对于承包人在施工过程中有需要发包人配合完成的工作，承包人应于施工总控进度计划中</w:t>
      </w:r>
      <w:r w:rsidRPr="00F12267">
        <w:rPr>
          <w:rFonts w:hint="eastAsia"/>
        </w:rPr>
        <w:t xml:space="preserve"> </w:t>
      </w:r>
      <w:r w:rsidRPr="00F12267">
        <w:rPr>
          <w:rFonts w:hint="eastAsia"/>
        </w:rPr>
        <w:t>明确表述或提前通知发包人。</w:t>
      </w:r>
      <w:bookmarkEnd w:id="731"/>
      <w:bookmarkEnd w:id="732"/>
    </w:p>
    <w:p w:rsidR="00C57CF3" w:rsidRPr="00F12267" w:rsidRDefault="00C57CF3" w:rsidP="00C57CF3">
      <w:pPr>
        <w:spacing w:line="360" w:lineRule="auto"/>
        <w:ind w:leftChars="-119" w:left="-250" w:firstLineChars="8" w:firstLine="17"/>
      </w:pPr>
      <w:bookmarkStart w:id="733" w:name="_Toc157605440"/>
      <w:bookmarkStart w:id="734" w:name="_Toc157605570"/>
      <w:r w:rsidRPr="00F12267">
        <w:rPr>
          <w:rFonts w:hint="eastAsia"/>
        </w:rPr>
        <w:lastRenderedPageBreak/>
        <w:t>⑤承包人确认己充分考察了解到了施工现场的使用条件，承担办理施工临建设施报批手续的</w:t>
      </w:r>
      <w:r w:rsidRPr="00F12267">
        <w:rPr>
          <w:rFonts w:hint="eastAsia"/>
        </w:rPr>
        <w:t xml:space="preserve"> </w:t>
      </w:r>
      <w:r w:rsidRPr="00F12267">
        <w:rPr>
          <w:rFonts w:hint="eastAsia"/>
        </w:rPr>
        <w:t>有关工作。</w:t>
      </w:r>
      <w:bookmarkEnd w:id="733"/>
      <w:bookmarkEnd w:id="734"/>
    </w:p>
    <w:p w:rsidR="00C57CF3" w:rsidRPr="00F12267" w:rsidRDefault="00C57CF3" w:rsidP="00C57CF3">
      <w:pPr>
        <w:spacing w:line="360" w:lineRule="auto"/>
        <w:ind w:leftChars="-119" w:left="-250" w:firstLineChars="8" w:firstLine="17"/>
      </w:pPr>
      <w:bookmarkStart w:id="735" w:name="_Toc157605441"/>
      <w:bookmarkStart w:id="736" w:name="_Toc157605571"/>
      <w:r w:rsidRPr="00F12267">
        <w:rPr>
          <w:rFonts w:hint="eastAsia"/>
        </w:rPr>
        <w:t>⑥承包人为本合同实施而需要的特殊工种的工人和操作人员应受过专门培训，并取得相应上</w:t>
      </w:r>
      <w:r w:rsidRPr="00F12267">
        <w:rPr>
          <w:rFonts w:hint="eastAsia"/>
        </w:rPr>
        <w:t xml:space="preserve"> </w:t>
      </w:r>
      <w:r w:rsidRPr="00F12267">
        <w:rPr>
          <w:rFonts w:hint="eastAsia"/>
        </w:rPr>
        <w:t>岗证书。⑦承包人应于开工前</w:t>
      </w:r>
      <w:r w:rsidRPr="00F12267">
        <w:rPr>
          <w:rFonts w:hint="eastAsia"/>
        </w:rPr>
        <w:t>28</w:t>
      </w:r>
      <w:r w:rsidRPr="00F12267">
        <w:rPr>
          <w:rFonts w:hint="eastAsia"/>
        </w:rPr>
        <w:t>日将投标文件上报监理人，根据监理人要求对文件中的施工组织设计</w:t>
      </w:r>
      <w:r w:rsidRPr="00F12267">
        <w:rPr>
          <w:rFonts w:hint="eastAsia"/>
        </w:rPr>
        <w:t xml:space="preserve"> </w:t>
      </w:r>
      <w:r w:rsidRPr="00F12267">
        <w:rPr>
          <w:rFonts w:hint="eastAsia"/>
        </w:rPr>
        <w:t>进行修改，并承担实施修改后施工组织设计所需的费用。⑧承包人应充分了解现场情况并考虑施工中可能发生问题，调整不可预见费，对于施工中发</w:t>
      </w:r>
      <w:r w:rsidRPr="00F12267">
        <w:rPr>
          <w:rFonts w:hint="eastAsia"/>
        </w:rPr>
        <w:t xml:space="preserve"> </w:t>
      </w:r>
      <w:r w:rsidRPr="00F12267">
        <w:rPr>
          <w:rFonts w:hint="eastAsia"/>
        </w:rPr>
        <w:t>生的任何二次搬运、二次加工、备用机械台班等费用，发包人有权不予追加。⑨施工过程中发包人对于工程内容的调整，承包人应积极配合，不能拒绝执行。</w:t>
      </w:r>
      <w:bookmarkEnd w:id="735"/>
      <w:bookmarkEnd w:id="736"/>
    </w:p>
    <w:p w:rsidR="00C57CF3" w:rsidRPr="00F12267" w:rsidRDefault="00C57CF3" w:rsidP="00C57CF3">
      <w:pPr>
        <w:spacing w:line="360" w:lineRule="auto"/>
        <w:ind w:leftChars="-119" w:left="-250" w:firstLineChars="8" w:firstLine="17"/>
      </w:pPr>
      <w:bookmarkStart w:id="737" w:name="_Toc157605442"/>
      <w:bookmarkStart w:id="738" w:name="_Toc157605572"/>
      <w:r w:rsidRPr="00F12267">
        <w:rPr>
          <w:rFonts w:hint="eastAsia"/>
        </w:rPr>
        <w:t>2</w:t>
      </w:r>
      <w:r w:rsidRPr="00F12267">
        <w:rPr>
          <w:rFonts w:hint="eastAsia"/>
        </w:rPr>
        <w:t>）在施工过程中，建设单位委托具有相应资质的检测单位，按照规定对见证取样的建筑材料、建筑构配件和设备、预拌混凝土、混凝土预制构件和工程实体质量、使用功能进行检测时，施工单位进行取样、封样、送样，并承当相关检测费用。</w:t>
      </w:r>
      <w:bookmarkEnd w:id="737"/>
      <w:bookmarkEnd w:id="738"/>
      <w:r w:rsidRPr="00F12267">
        <w:rPr>
          <w:rFonts w:hint="eastAsia"/>
        </w:rPr>
        <w:t xml:space="preserve"> </w:t>
      </w:r>
    </w:p>
    <w:p w:rsidR="00C57CF3" w:rsidRPr="00F12267" w:rsidRDefault="00C57CF3" w:rsidP="00C57CF3">
      <w:pPr>
        <w:spacing w:line="360" w:lineRule="auto"/>
        <w:ind w:leftChars="-119" w:left="-250" w:firstLineChars="8" w:firstLine="17"/>
      </w:pPr>
      <w:bookmarkStart w:id="739" w:name="_Toc157605443"/>
      <w:bookmarkStart w:id="740" w:name="_Toc157605573"/>
      <w:r w:rsidRPr="00F12267">
        <w:rPr>
          <w:rFonts w:hint="eastAsia"/>
        </w:rPr>
        <w:t>3)</w:t>
      </w:r>
      <w:r w:rsidRPr="00F12267">
        <w:rPr>
          <w:rFonts w:hint="eastAsia"/>
        </w:rPr>
        <w:t>承包人作为总包方必须及</w:t>
      </w:r>
      <w:r w:rsidRPr="00F12267">
        <w:rPr>
          <w:rFonts w:hint="eastAsia"/>
        </w:rPr>
        <w:t xml:space="preserve"> </w:t>
      </w:r>
      <w:r w:rsidRPr="00F12267">
        <w:rPr>
          <w:rFonts w:hint="eastAsia"/>
        </w:rPr>
        <w:t>时向劳务单位支付工人工资，确保社会稳定，不得因拖欠工资而发生个人或集体上访、扰乱</w:t>
      </w:r>
      <w:r w:rsidRPr="00F12267">
        <w:rPr>
          <w:rFonts w:hint="eastAsia"/>
        </w:rPr>
        <w:t xml:space="preserve"> </w:t>
      </w:r>
      <w:r w:rsidRPr="00F12267">
        <w:rPr>
          <w:rFonts w:hint="eastAsia"/>
        </w:rPr>
        <w:t>社会及施工现场等治安事件。</w:t>
      </w:r>
      <w:bookmarkEnd w:id="739"/>
      <w:bookmarkEnd w:id="740"/>
    </w:p>
    <w:p w:rsidR="00C57CF3" w:rsidRPr="00F12267" w:rsidRDefault="00C57CF3" w:rsidP="00C57CF3">
      <w:pPr>
        <w:spacing w:line="360" w:lineRule="auto"/>
        <w:ind w:leftChars="-119" w:left="-250" w:firstLineChars="8" w:firstLine="17"/>
        <w:rPr>
          <w:szCs w:val="21"/>
          <w:u w:val="single"/>
        </w:rPr>
      </w:pPr>
      <w:bookmarkStart w:id="741" w:name="_Toc157605574"/>
      <w:bookmarkStart w:id="742" w:name="_Toc157605444"/>
      <w:r w:rsidRPr="00F12267">
        <w:rPr>
          <w:rFonts w:hint="eastAsia"/>
        </w:rPr>
        <w:t xml:space="preserve">4.2 </w:t>
      </w:r>
      <w:r w:rsidRPr="00F12267">
        <w:rPr>
          <w:rFonts w:hint="eastAsia"/>
        </w:rPr>
        <w:t>履约担保</w:t>
      </w:r>
      <w:bookmarkEnd w:id="741"/>
      <w:bookmarkEnd w:id="742"/>
      <w:r w:rsidRPr="00F12267">
        <w:rPr>
          <w:rFonts w:hint="eastAsia"/>
        </w:rPr>
        <w:t xml:space="preserve"> </w:t>
      </w:r>
    </w:p>
    <w:p w:rsidR="00C57CF3" w:rsidRPr="00F12267" w:rsidRDefault="00C57CF3" w:rsidP="00C57CF3">
      <w:pPr>
        <w:spacing w:line="360" w:lineRule="auto"/>
        <w:ind w:leftChars="-119" w:left="-250" w:firstLineChars="8" w:firstLine="17"/>
      </w:pPr>
      <w:bookmarkStart w:id="743" w:name="_Toc157605445"/>
      <w:bookmarkStart w:id="744" w:name="_Toc157605575"/>
      <w:r w:rsidRPr="00F12267">
        <w:rPr>
          <w:rFonts w:hint="eastAsia"/>
        </w:rPr>
        <w:t xml:space="preserve">4.2.1 </w:t>
      </w:r>
      <w:r w:rsidRPr="00F12267">
        <w:rPr>
          <w:rFonts w:hint="eastAsia"/>
        </w:rPr>
        <w:t>承包人履约担保的格式和金额</w:t>
      </w:r>
      <w:bookmarkEnd w:id="743"/>
      <w:bookmarkEnd w:id="744"/>
    </w:p>
    <w:p w:rsidR="00C57CF3" w:rsidRPr="00F12267" w:rsidRDefault="00C57CF3" w:rsidP="00C57CF3">
      <w:pPr>
        <w:spacing w:line="360" w:lineRule="auto"/>
        <w:ind w:leftChars="-119" w:left="-250" w:firstLineChars="8" w:firstLine="17"/>
      </w:pPr>
      <w:r w:rsidRPr="00F12267">
        <w:rPr>
          <w:rFonts w:hint="eastAsia"/>
          <w:szCs w:val="21"/>
        </w:rPr>
        <w:t>发包人</w:t>
      </w:r>
      <w:r w:rsidRPr="00F12267">
        <w:rPr>
          <w:szCs w:val="21"/>
          <w:u w:val="single"/>
        </w:rPr>
        <w:t>不要求</w:t>
      </w:r>
      <w:r w:rsidRPr="00F12267">
        <w:rPr>
          <w:rFonts w:hint="eastAsia"/>
        </w:rPr>
        <w:t>（要求</w:t>
      </w:r>
      <w:r w:rsidRPr="00F12267">
        <w:rPr>
          <w:rFonts w:hint="eastAsia"/>
        </w:rPr>
        <w:t>/</w:t>
      </w:r>
      <w:r w:rsidRPr="00F12267">
        <w:rPr>
          <w:rFonts w:hint="eastAsia"/>
        </w:rPr>
        <w:t>不要求）承包人提供承包人履约担保。</w:t>
      </w:r>
    </w:p>
    <w:p w:rsidR="00C57CF3" w:rsidRPr="00F12267" w:rsidRDefault="00C57CF3" w:rsidP="00C57CF3">
      <w:pPr>
        <w:spacing w:line="360" w:lineRule="auto"/>
        <w:ind w:leftChars="-119" w:left="-250" w:firstLineChars="8" w:firstLine="17"/>
        <w:rPr>
          <w:szCs w:val="21"/>
        </w:rPr>
      </w:pPr>
      <w:r w:rsidRPr="00F12267">
        <w:rPr>
          <w:rFonts w:hint="eastAsia"/>
        </w:rPr>
        <w:t>承包人履约担保的金额为</w:t>
      </w:r>
      <w:r w:rsidRPr="00F12267">
        <w:rPr>
          <w:rFonts w:hint="eastAsia"/>
          <w:szCs w:val="21"/>
          <w:u w:val="single"/>
        </w:rPr>
        <w:t>/</w:t>
      </w:r>
    </w:p>
    <w:p w:rsidR="00C57CF3" w:rsidRPr="00F12267" w:rsidRDefault="00C57CF3" w:rsidP="00C57CF3">
      <w:pPr>
        <w:spacing w:line="360" w:lineRule="auto"/>
        <w:ind w:leftChars="-119" w:left="-250" w:firstLineChars="8" w:firstLine="17"/>
      </w:pPr>
      <w:bookmarkStart w:id="745" w:name="_Toc157605446"/>
      <w:bookmarkStart w:id="746" w:name="_Toc157605576"/>
      <w:r w:rsidRPr="00F12267">
        <w:rPr>
          <w:rFonts w:hint="eastAsia"/>
        </w:rPr>
        <w:t xml:space="preserve">4.11 </w:t>
      </w:r>
      <w:r w:rsidRPr="00F12267">
        <w:rPr>
          <w:rFonts w:hint="eastAsia"/>
        </w:rPr>
        <w:t>不利物质条件</w:t>
      </w:r>
      <w:bookmarkEnd w:id="745"/>
      <w:bookmarkEnd w:id="746"/>
    </w:p>
    <w:p w:rsidR="00C57CF3" w:rsidRPr="00F12267" w:rsidRDefault="00C57CF3" w:rsidP="00C57CF3">
      <w:pPr>
        <w:spacing w:line="360" w:lineRule="auto"/>
        <w:ind w:leftChars="-119" w:left="-250" w:firstLineChars="8" w:firstLine="17"/>
      </w:pPr>
      <w:r w:rsidRPr="00F12267">
        <w:rPr>
          <w:rFonts w:hint="eastAsia"/>
        </w:rPr>
        <w:t>4.11.1</w:t>
      </w:r>
      <w:r w:rsidRPr="00F12267">
        <w:rPr>
          <w:rFonts w:hint="eastAsia"/>
        </w:rPr>
        <w:t>不利物质条件的范围：地下己存在的但未探明的非自然物质障碍和污染物等，包括地下和水文条件。</w:t>
      </w:r>
    </w:p>
    <w:p w:rsidR="00C57CF3" w:rsidRPr="00F12267" w:rsidRDefault="00C57CF3" w:rsidP="00C57CF3">
      <w:pPr>
        <w:spacing w:line="360" w:lineRule="auto"/>
        <w:ind w:leftChars="-119" w:left="-250" w:firstLineChars="8" w:firstLine="17"/>
      </w:pPr>
      <w:bookmarkStart w:id="747" w:name="_Toc157605447"/>
      <w:bookmarkStart w:id="748" w:name="_Toc157605577"/>
      <w:r w:rsidRPr="00F12267">
        <w:rPr>
          <w:rFonts w:hint="eastAsia"/>
        </w:rPr>
        <w:t xml:space="preserve">5. </w:t>
      </w:r>
      <w:r w:rsidRPr="00F12267">
        <w:rPr>
          <w:rFonts w:hint="eastAsia"/>
        </w:rPr>
        <w:t>材料和工程设备</w:t>
      </w:r>
      <w:bookmarkEnd w:id="747"/>
      <w:bookmarkEnd w:id="748"/>
    </w:p>
    <w:p w:rsidR="00C57CF3" w:rsidRPr="00F12267" w:rsidRDefault="00C57CF3" w:rsidP="00C57CF3">
      <w:pPr>
        <w:spacing w:line="360" w:lineRule="auto"/>
        <w:ind w:leftChars="-119" w:left="-250" w:firstLineChars="8" w:firstLine="17"/>
      </w:pPr>
      <w:bookmarkStart w:id="749" w:name="_Toc157605448"/>
      <w:bookmarkStart w:id="750" w:name="_Toc157605578"/>
      <w:r w:rsidRPr="00F12267">
        <w:rPr>
          <w:rFonts w:hint="eastAsia"/>
        </w:rPr>
        <w:t xml:space="preserve">5.1 </w:t>
      </w:r>
      <w:r w:rsidRPr="00F12267">
        <w:rPr>
          <w:rFonts w:hint="eastAsia"/>
        </w:rPr>
        <w:t>承包人提供的材料和工程设备</w:t>
      </w:r>
      <w:bookmarkEnd w:id="749"/>
      <w:bookmarkEnd w:id="750"/>
    </w:p>
    <w:p w:rsidR="00C57CF3" w:rsidRPr="00F12267" w:rsidRDefault="00C57CF3" w:rsidP="00C57CF3">
      <w:pPr>
        <w:spacing w:line="360" w:lineRule="auto"/>
        <w:ind w:leftChars="-119" w:left="-250" w:firstLineChars="8" w:firstLine="17"/>
        <w:rPr>
          <w:rFonts w:cs="Arial"/>
        </w:rPr>
      </w:pPr>
      <w:bookmarkStart w:id="751" w:name="_Toc157605449"/>
      <w:bookmarkStart w:id="752" w:name="_Toc157605579"/>
      <w:r w:rsidRPr="00F12267">
        <w:rPr>
          <w:rFonts w:hint="eastAsia"/>
        </w:rPr>
        <w:t xml:space="preserve">5.1.2 </w:t>
      </w:r>
      <w:r w:rsidRPr="00F12267">
        <w:rPr>
          <w:rFonts w:hint="eastAsia"/>
        </w:rPr>
        <w:t>承包人将由其提供的材料和工程设备的供货人及品种、规格、数量和供货时间等报送监理人审批的期限：</w:t>
      </w:r>
      <w:r w:rsidRPr="00F12267">
        <w:rPr>
          <w:rFonts w:hint="eastAsia"/>
          <w:u w:val="single"/>
        </w:rPr>
        <w:t>7</w:t>
      </w:r>
      <w:r w:rsidRPr="00F12267">
        <w:rPr>
          <w:rFonts w:hint="eastAsia"/>
          <w:u w:val="single"/>
        </w:rPr>
        <w:t>天</w:t>
      </w:r>
      <w:r w:rsidRPr="00F12267">
        <w:rPr>
          <w:rFonts w:hint="eastAsia"/>
        </w:rPr>
        <w:t>。</w:t>
      </w:r>
      <w:bookmarkEnd w:id="751"/>
      <w:bookmarkEnd w:id="752"/>
      <w:r w:rsidRPr="00F12267">
        <w:rPr>
          <w:rFonts w:hint="eastAsia"/>
        </w:rPr>
        <w:t xml:space="preserve"> </w:t>
      </w:r>
    </w:p>
    <w:p w:rsidR="00C57CF3" w:rsidRPr="00F12267" w:rsidRDefault="00C57CF3" w:rsidP="00C57CF3">
      <w:pPr>
        <w:spacing w:line="360" w:lineRule="auto"/>
        <w:ind w:leftChars="-119" w:left="-250" w:firstLineChars="8" w:firstLine="17"/>
      </w:pPr>
      <w:bookmarkStart w:id="753" w:name="_Toc157605580"/>
      <w:bookmarkStart w:id="754" w:name="_Toc157605450"/>
      <w:r w:rsidRPr="00F12267">
        <w:rPr>
          <w:rFonts w:hint="eastAsia"/>
        </w:rPr>
        <w:t xml:space="preserve">6. </w:t>
      </w:r>
      <w:r w:rsidRPr="00F12267">
        <w:rPr>
          <w:rFonts w:hint="eastAsia"/>
        </w:rPr>
        <w:t>施工设备和临时设施</w:t>
      </w:r>
      <w:bookmarkEnd w:id="753"/>
      <w:bookmarkEnd w:id="754"/>
    </w:p>
    <w:p w:rsidR="00C57CF3" w:rsidRPr="00F12267" w:rsidRDefault="00C57CF3" w:rsidP="00C57CF3">
      <w:pPr>
        <w:spacing w:line="360" w:lineRule="auto"/>
        <w:ind w:leftChars="-119" w:left="-250" w:firstLineChars="8" w:firstLine="17"/>
      </w:pPr>
      <w:bookmarkStart w:id="755" w:name="_Toc157605451"/>
      <w:bookmarkStart w:id="756" w:name="_Toc157605581"/>
      <w:r w:rsidRPr="00F12267">
        <w:rPr>
          <w:rFonts w:hint="eastAsia"/>
        </w:rPr>
        <w:t xml:space="preserve">6.1 </w:t>
      </w:r>
      <w:r w:rsidRPr="00F12267">
        <w:rPr>
          <w:rFonts w:hint="eastAsia"/>
        </w:rPr>
        <w:t>承包人提供的施工设备和临时设施</w:t>
      </w:r>
      <w:bookmarkEnd w:id="755"/>
      <w:bookmarkEnd w:id="756"/>
    </w:p>
    <w:p w:rsidR="00C57CF3" w:rsidRPr="00F12267" w:rsidRDefault="00C57CF3" w:rsidP="00C57CF3">
      <w:pPr>
        <w:spacing w:line="360" w:lineRule="auto"/>
        <w:ind w:leftChars="-119" w:left="-250" w:firstLineChars="8" w:firstLine="17"/>
        <w:rPr>
          <w:szCs w:val="21"/>
        </w:rPr>
      </w:pPr>
      <w:r w:rsidRPr="00F12267">
        <w:rPr>
          <w:rFonts w:hint="eastAsia"/>
          <w:szCs w:val="21"/>
        </w:rPr>
        <w:t>6.1.2</w:t>
      </w:r>
      <w:r w:rsidRPr="00F12267">
        <w:rPr>
          <w:rFonts w:hint="eastAsia"/>
        </w:rPr>
        <w:t>承包人承担自行修建临时设施费用的范围</w:t>
      </w:r>
      <w:r w:rsidRPr="00F12267">
        <w:rPr>
          <w:rFonts w:hint="eastAsia"/>
          <w:szCs w:val="21"/>
        </w:rPr>
        <w:t>：</w:t>
      </w:r>
      <w:r w:rsidRPr="00F12267">
        <w:rPr>
          <w:szCs w:val="21"/>
          <w:u w:val="single"/>
        </w:rPr>
        <w:t>/</w:t>
      </w:r>
      <w:r w:rsidRPr="00F12267">
        <w:rPr>
          <w:rFonts w:hint="eastAsia"/>
          <w:szCs w:val="21"/>
        </w:rPr>
        <w:t>。</w:t>
      </w:r>
      <w:r w:rsidRPr="00F12267">
        <w:rPr>
          <w:rFonts w:hint="eastAsia"/>
          <w:szCs w:val="21"/>
        </w:rPr>
        <w:t xml:space="preserve"> </w:t>
      </w:r>
    </w:p>
    <w:p w:rsidR="00C57CF3" w:rsidRPr="00F12267" w:rsidRDefault="00C57CF3" w:rsidP="00C57CF3">
      <w:pPr>
        <w:spacing w:line="360" w:lineRule="auto"/>
        <w:ind w:leftChars="-119" w:left="-250" w:firstLineChars="8" w:firstLine="17"/>
        <w:rPr>
          <w:rFonts w:cs="Arial"/>
        </w:rPr>
      </w:pPr>
      <w:r w:rsidRPr="00F12267">
        <w:rPr>
          <w:rFonts w:cs="Arial" w:hint="eastAsia"/>
        </w:rPr>
        <w:t>发包人办理申请手续并承担相关费用的临时占地：</w:t>
      </w:r>
      <w:r w:rsidRPr="00F12267">
        <w:rPr>
          <w:rFonts w:hint="eastAsia"/>
        </w:rPr>
        <w:t>无论何种情况下，承包人都必须按照现场踏勘之日的标准接受现场的所有现状。如果</w:t>
      </w:r>
      <w:r w:rsidRPr="00F12267">
        <w:rPr>
          <w:rFonts w:hint="eastAsia"/>
        </w:rPr>
        <w:t xml:space="preserve"> </w:t>
      </w:r>
      <w:r w:rsidRPr="00F12267">
        <w:rPr>
          <w:rFonts w:hint="eastAsia"/>
        </w:rPr>
        <w:t>承包人认为场地狭小而需要工程现场范围以外的工作用地或用作临时办公或生活基地，承包</w:t>
      </w:r>
      <w:r w:rsidRPr="00F12267">
        <w:rPr>
          <w:rFonts w:hint="eastAsia"/>
        </w:rPr>
        <w:t xml:space="preserve"> </w:t>
      </w:r>
      <w:r w:rsidRPr="00F12267">
        <w:rPr>
          <w:rFonts w:hint="eastAsia"/>
        </w:rPr>
        <w:t>人须自费承担所需的施工用房或场地，并申请及获得有关管理机构或用地拥</w:t>
      </w:r>
      <w:r w:rsidRPr="00F12267">
        <w:rPr>
          <w:rFonts w:hint="eastAsia"/>
        </w:rPr>
        <w:lastRenderedPageBreak/>
        <w:t>有者的许可</w:t>
      </w:r>
      <w:r w:rsidRPr="00F12267">
        <w:rPr>
          <w:rFonts w:hint="eastAsia"/>
        </w:rPr>
        <w:t xml:space="preserve">, </w:t>
      </w:r>
      <w:r w:rsidRPr="00F12267">
        <w:rPr>
          <w:rFonts w:hint="eastAsia"/>
        </w:rPr>
        <w:t>承包人应负责确保所有现场周边毗邻的道路、步行道和现场出入口等的干净和整洁，同时保证</w:t>
      </w:r>
      <w:r w:rsidRPr="00F12267">
        <w:rPr>
          <w:rFonts w:hint="eastAsia"/>
        </w:rPr>
        <w:t xml:space="preserve"> </w:t>
      </w:r>
      <w:r w:rsidRPr="00F12267">
        <w:rPr>
          <w:rFonts w:hint="eastAsia"/>
        </w:rPr>
        <w:t>它们及周边公共交通、公众生活不因承包人和其它受承包人控制的施工操作、材料装卸、车</w:t>
      </w:r>
      <w:r w:rsidRPr="00F12267">
        <w:rPr>
          <w:rFonts w:hint="eastAsia"/>
        </w:rPr>
        <w:t xml:space="preserve"> </w:t>
      </w:r>
      <w:r w:rsidRPr="00F12267">
        <w:rPr>
          <w:rFonts w:hint="eastAsia"/>
        </w:rPr>
        <w:t>辆、材料、物品、设备和工人而带来任何妨碍；承包商应保证发包人免于与上述事件有关的</w:t>
      </w:r>
      <w:r w:rsidRPr="00F12267">
        <w:rPr>
          <w:rFonts w:hint="eastAsia"/>
        </w:rPr>
        <w:t xml:space="preserve"> </w:t>
      </w:r>
      <w:r w:rsidRPr="00F12267">
        <w:rPr>
          <w:rFonts w:hint="eastAsia"/>
        </w:rPr>
        <w:t>任何索赔、诉讼、损害和损失。</w:t>
      </w:r>
      <w:r w:rsidRPr="00F12267">
        <w:rPr>
          <w:rFonts w:hint="eastAsia"/>
        </w:rPr>
        <w:t xml:space="preserve"> </w:t>
      </w:r>
    </w:p>
    <w:p w:rsidR="00C57CF3" w:rsidRPr="00F12267" w:rsidRDefault="00C57CF3" w:rsidP="00C57CF3">
      <w:pPr>
        <w:spacing w:line="360" w:lineRule="auto"/>
        <w:ind w:leftChars="-119" w:left="-250" w:firstLineChars="8" w:firstLine="17"/>
      </w:pPr>
      <w:bookmarkStart w:id="757" w:name="_Toc157605582"/>
      <w:bookmarkStart w:id="758" w:name="_Toc157605452"/>
      <w:r w:rsidRPr="00F12267">
        <w:rPr>
          <w:rFonts w:hint="eastAsia"/>
        </w:rPr>
        <w:t xml:space="preserve">6.2 </w:t>
      </w:r>
      <w:r w:rsidRPr="00F12267">
        <w:rPr>
          <w:rFonts w:hint="eastAsia"/>
        </w:rPr>
        <w:t>发包人提供的施工设备和临时设施</w:t>
      </w:r>
      <w:bookmarkEnd w:id="757"/>
      <w:bookmarkEnd w:id="758"/>
    </w:p>
    <w:p w:rsidR="00C57CF3" w:rsidRPr="00F12267" w:rsidRDefault="00C57CF3" w:rsidP="00C57CF3">
      <w:pPr>
        <w:spacing w:line="360" w:lineRule="auto"/>
        <w:ind w:leftChars="-119" w:left="-250" w:firstLineChars="8" w:firstLine="17"/>
      </w:pPr>
      <w:r w:rsidRPr="00F12267">
        <w:rPr>
          <w:rFonts w:hint="eastAsia"/>
        </w:rPr>
        <w:t>发包人提供的施工设备和临时设施：</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发包人提供的施工设备和临时设施的运行、维护、拆除、清运费用的承担人：</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bookmarkStart w:id="759" w:name="_Toc157605453"/>
      <w:bookmarkStart w:id="760" w:name="_Toc157605583"/>
      <w:r w:rsidRPr="00F12267">
        <w:rPr>
          <w:rFonts w:hint="eastAsia"/>
        </w:rPr>
        <w:t xml:space="preserve">7. </w:t>
      </w:r>
      <w:r w:rsidRPr="00F12267">
        <w:rPr>
          <w:rFonts w:hint="eastAsia"/>
        </w:rPr>
        <w:t>交通运输</w:t>
      </w:r>
      <w:bookmarkEnd w:id="759"/>
      <w:bookmarkEnd w:id="760"/>
    </w:p>
    <w:p w:rsidR="00C57CF3" w:rsidRPr="00F12267" w:rsidRDefault="00C57CF3" w:rsidP="00C57CF3">
      <w:pPr>
        <w:spacing w:line="360" w:lineRule="auto"/>
        <w:ind w:leftChars="-119" w:left="-250" w:firstLineChars="8" w:firstLine="17"/>
      </w:pPr>
      <w:bookmarkStart w:id="761" w:name="_Toc157605584"/>
      <w:bookmarkStart w:id="762" w:name="_Toc157605454"/>
      <w:r w:rsidRPr="00F12267">
        <w:rPr>
          <w:rFonts w:hint="eastAsia"/>
        </w:rPr>
        <w:t xml:space="preserve">7.1 </w:t>
      </w:r>
      <w:r w:rsidRPr="00F12267">
        <w:rPr>
          <w:rFonts w:hint="eastAsia"/>
        </w:rPr>
        <w:t>道路通行权和场外设施</w:t>
      </w:r>
      <w:bookmarkEnd w:id="761"/>
      <w:bookmarkEnd w:id="762"/>
    </w:p>
    <w:p w:rsidR="00C57CF3" w:rsidRPr="00F12267" w:rsidRDefault="00C57CF3" w:rsidP="00C57CF3">
      <w:pPr>
        <w:spacing w:line="360" w:lineRule="auto"/>
        <w:ind w:leftChars="-119" w:left="-250" w:firstLineChars="8" w:firstLine="17"/>
        <w:rPr>
          <w:u w:val="single"/>
        </w:rPr>
      </w:pPr>
      <w:r w:rsidRPr="00F12267">
        <w:rPr>
          <w:rFonts w:cs="Arial" w:hint="eastAsia"/>
        </w:rPr>
        <w:t>负责取得道路通行权、场外设施修建权的办理人</w:t>
      </w:r>
      <w:r w:rsidRPr="00F12267">
        <w:rPr>
          <w:rFonts w:hint="eastAsia"/>
        </w:rPr>
        <w:t>:</w:t>
      </w:r>
      <w:r w:rsidRPr="00F12267">
        <w:rPr>
          <w:rFonts w:hint="eastAsia"/>
          <w:u w:val="single"/>
        </w:rPr>
        <w:t>发包人</w:t>
      </w:r>
      <w:r w:rsidRPr="00F12267">
        <w:rPr>
          <w:rFonts w:hint="eastAsia"/>
        </w:rPr>
        <w:t>，其相关费用由发包人承担。</w:t>
      </w:r>
      <w:r w:rsidRPr="00F12267">
        <w:rPr>
          <w:rFonts w:hint="eastAsia"/>
        </w:rPr>
        <w:t xml:space="preserve">                       </w:t>
      </w:r>
    </w:p>
    <w:p w:rsidR="00C57CF3" w:rsidRPr="00F12267" w:rsidRDefault="00C57CF3" w:rsidP="00C57CF3">
      <w:pPr>
        <w:spacing w:line="360" w:lineRule="auto"/>
        <w:ind w:leftChars="-119" w:left="-250" w:firstLineChars="8" w:firstLine="17"/>
      </w:pPr>
      <w:bookmarkStart w:id="763" w:name="_Toc157605455"/>
      <w:bookmarkStart w:id="764" w:name="_Toc157605585"/>
      <w:r w:rsidRPr="00F12267">
        <w:rPr>
          <w:rFonts w:hint="eastAsia"/>
        </w:rPr>
        <w:t xml:space="preserve">7.2 </w:t>
      </w:r>
      <w:r w:rsidRPr="00F12267">
        <w:rPr>
          <w:rFonts w:hint="eastAsia"/>
        </w:rPr>
        <w:t>场内施工道路</w:t>
      </w:r>
      <w:bookmarkEnd w:id="763"/>
      <w:bookmarkEnd w:id="764"/>
    </w:p>
    <w:p w:rsidR="00C57CF3" w:rsidRPr="00F12267" w:rsidRDefault="00C57CF3" w:rsidP="00C57CF3">
      <w:pPr>
        <w:spacing w:line="360" w:lineRule="auto"/>
        <w:ind w:leftChars="-119" w:left="-250" w:firstLineChars="8" w:firstLine="17"/>
      </w:pPr>
      <w:r w:rsidRPr="00F12267">
        <w:rPr>
          <w:rFonts w:hint="eastAsia"/>
        </w:rPr>
        <w:t>7.2.1</w:t>
      </w:r>
      <w:r w:rsidRPr="00F12267">
        <w:rPr>
          <w:rFonts w:hint="eastAsia"/>
        </w:rPr>
        <w:t>施工所需的场内临时道路和交通设施的修建、维护、养护和管理人：</w:t>
      </w:r>
      <w:r w:rsidRPr="00F12267">
        <w:rPr>
          <w:rFonts w:hint="eastAsia"/>
          <w:u w:val="single"/>
        </w:rPr>
        <w:t>承包人</w:t>
      </w:r>
      <w:r w:rsidRPr="00F12267">
        <w:rPr>
          <w:rFonts w:hint="eastAsia"/>
        </w:rPr>
        <w:t>，相关费用由</w:t>
      </w:r>
      <w:r w:rsidRPr="00F12267">
        <w:rPr>
          <w:rFonts w:hint="eastAsia"/>
          <w:u w:val="single"/>
        </w:rPr>
        <w:t>承包人</w:t>
      </w:r>
      <w:r w:rsidRPr="00F12267">
        <w:rPr>
          <w:rFonts w:hint="eastAsia"/>
        </w:rPr>
        <w:t>承担。</w:t>
      </w:r>
    </w:p>
    <w:p w:rsidR="00C57CF3" w:rsidRPr="00F12267" w:rsidRDefault="00C57CF3" w:rsidP="00C57CF3">
      <w:pPr>
        <w:spacing w:line="360" w:lineRule="auto"/>
        <w:ind w:leftChars="-119" w:left="-250" w:firstLineChars="8" w:firstLine="17"/>
      </w:pPr>
      <w:bookmarkStart w:id="765" w:name="_Toc157605456"/>
      <w:bookmarkStart w:id="766" w:name="_Toc157605586"/>
      <w:r w:rsidRPr="00F12267">
        <w:rPr>
          <w:rFonts w:hint="eastAsia"/>
        </w:rPr>
        <w:t xml:space="preserve">7.4 </w:t>
      </w:r>
      <w:r w:rsidRPr="00F12267">
        <w:rPr>
          <w:rFonts w:hint="eastAsia"/>
        </w:rPr>
        <w:t>超大件和超重件的运输</w:t>
      </w:r>
      <w:bookmarkEnd w:id="765"/>
      <w:bookmarkEnd w:id="766"/>
    </w:p>
    <w:p w:rsidR="00C57CF3" w:rsidRPr="00F12267" w:rsidRDefault="00C57CF3" w:rsidP="00C57CF3">
      <w:pPr>
        <w:spacing w:line="360" w:lineRule="auto"/>
        <w:ind w:leftChars="-119" w:left="-250" w:firstLineChars="8" w:firstLine="17"/>
        <w:rPr>
          <w:szCs w:val="21"/>
        </w:rPr>
      </w:pPr>
      <w:r w:rsidRPr="00F12267">
        <w:rPr>
          <w:rFonts w:hint="eastAsia"/>
        </w:rPr>
        <w:t>运输超大件或超重件所需的道路和桥梁临时加固改造等费用的承担人</w:t>
      </w:r>
      <w:r w:rsidRPr="00F12267">
        <w:rPr>
          <w:rFonts w:hint="eastAsia"/>
          <w:szCs w:val="21"/>
        </w:rPr>
        <w:t>：</w:t>
      </w:r>
      <w:r w:rsidRPr="00F12267">
        <w:rPr>
          <w:rFonts w:hint="eastAsia"/>
          <w:szCs w:val="21"/>
          <w:u w:val="single"/>
        </w:rPr>
        <w:t>承包人</w:t>
      </w:r>
      <w:r w:rsidRPr="00F12267">
        <w:rPr>
          <w:rFonts w:hint="eastAsia"/>
          <w:szCs w:val="21"/>
        </w:rPr>
        <w:t>。</w:t>
      </w:r>
      <w:bookmarkStart w:id="767" w:name="_Toc157605457"/>
      <w:bookmarkStart w:id="768" w:name="_Toc157605587"/>
    </w:p>
    <w:p w:rsidR="00C57CF3" w:rsidRPr="00F12267" w:rsidRDefault="00C57CF3" w:rsidP="00C57CF3">
      <w:pPr>
        <w:widowControl/>
        <w:numPr>
          <w:ilvl w:val="0"/>
          <w:numId w:val="46"/>
        </w:numPr>
        <w:spacing w:line="360" w:lineRule="auto"/>
        <w:ind w:leftChars="-119" w:left="-250" w:firstLineChars="8" w:firstLine="17"/>
        <w:jc w:val="left"/>
      </w:pPr>
      <w:r w:rsidRPr="00F12267">
        <w:rPr>
          <w:rFonts w:hint="eastAsia"/>
        </w:rPr>
        <w:t>测量放线</w:t>
      </w:r>
      <w:bookmarkStart w:id="769" w:name="_Toc157605458"/>
      <w:bookmarkStart w:id="770" w:name="_Toc157605588"/>
      <w:bookmarkEnd w:id="767"/>
      <w:bookmarkEnd w:id="768"/>
    </w:p>
    <w:p w:rsidR="00C57CF3" w:rsidRPr="00F12267" w:rsidRDefault="00C57CF3" w:rsidP="00C57CF3">
      <w:pPr>
        <w:spacing w:line="360" w:lineRule="auto"/>
        <w:ind w:leftChars="-119" w:left="-250" w:firstLineChars="8" w:firstLine="17"/>
      </w:pPr>
      <w:r w:rsidRPr="00F12267">
        <w:rPr>
          <w:rFonts w:hint="eastAsia"/>
        </w:rPr>
        <w:t xml:space="preserve">8.1 </w:t>
      </w:r>
      <w:r w:rsidRPr="00F12267">
        <w:rPr>
          <w:rFonts w:hint="eastAsia"/>
        </w:rPr>
        <w:t>施工控制网</w:t>
      </w:r>
      <w:bookmarkEnd w:id="769"/>
      <w:bookmarkEnd w:id="770"/>
    </w:p>
    <w:p w:rsidR="00C57CF3" w:rsidRPr="00F12267" w:rsidRDefault="00C57CF3" w:rsidP="00C57CF3">
      <w:pPr>
        <w:spacing w:line="360" w:lineRule="auto"/>
        <w:ind w:leftChars="-119" w:left="-250" w:firstLineChars="8" w:firstLine="17"/>
      </w:pPr>
      <w:r w:rsidRPr="00F12267">
        <w:rPr>
          <w:rFonts w:hint="eastAsia"/>
        </w:rPr>
        <w:t>8.1.1</w:t>
      </w:r>
      <w:r w:rsidRPr="00F12267">
        <w:rPr>
          <w:rFonts w:hint="eastAsia"/>
        </w:rPr>
        <w:t>发包人通过监理人提供测量基准点、基准线和水准点及其书面资料的期限：</w:t>
      </w:r>
      <w:r w:rsidRPr="00F12267">
        <w:rPr>
          <w:rFonts w:hint="eastAsia"/>
          <w:u w:val="single"/>
        </w:rPr>
        <w:t xml:space="preserve"> </w:t>
      </w:r>
      <w:r w:rsidRPr="00F12267">
        <w:rPr>
          <w:rFonts w:hint="eastAsia"/>
          <w:u w:val="single"/>
        </w:rPr>
        <w:t>合同签订后</w:t>
      </w:r>
      <w:r w:rsidRPr="00F12267">
        <w:rPr>
          <w:rFonts w:hint="eastAsia"/>
          <w:u w:val="single"/>
        </w:rPr>
        <w:t>7</w:t>
      </w:r>
      <w:r w:rsidRPr="00F12267">
        <w:rPr>
          <w:rFonts w:hint="eastAsia"/>
          <w:u w:val="single"/>
        </w:rPr>
        <w:t>天内</w:t>
      </w:r>
      <w:r w:rsidRPr="00F12267">
        <w:rPr>
          <w:rFonts w:hint="eastAsia"/>
        </w:rPr>
        <w:t>。</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8.1.2</w:t>
      </w:r>
      <w:r w:rsidRPr="00F12267">
        <w:rPr>
          <w:rFonts w:cs="Arial" w:hint="eastAsia"/>
        </w:rPr>
        <w:t>承包人测设施工控制网的其他要求：</w:t>
      </w:r>
      <w:r w:rsidRPr="00F12267">
        <w:rPr>
          <w:rFonts w:hint="eastAsia"/>
        </w:rPr>
        <w:t>由承包人依据监理人提供的测量基点、基准线和水准点以及国家的工程测量技术规范</w:t>
      </w:r>
      <w:r w:rsidRPr="00F12267">
        <w:rPr>
          <w:rFonts w:hint="eastAsia"/>
        </w:rPr>
        <w:t xml:space="preserve"> </w:t>
      </w:r>
      <w:r w:rsidRPr="00F12267">
        <w:rPr>
          <w:rFonts w:hint="eastAsia"/>
        </w:rPr>
        <w:t>和合同要求精度，测试自己的的施工控制网。</w:t>
      </w:r>
      <w:r w:rsidRPr="00F12267">
        <w:rPr>
          <w:rFonts w:hint="eastAsia"/>
        </w:rPr>
        <w:t xml:space="preserve"> </w:t>
      </w:r>
    </w:p>
    <w:p w:rsidR="00C57CF3" w:rsidRPr="00F12267" w:rsidRDefault="00C57CF3" w:rsidP="00C57CF3">
      <w:pPr>
        <w:spacing w:line="360" w:lineRule="auto"/>
        <w:ind w:leftChars="-119" w:left="-250" w:firstLineChars="8" w:firstLine="17"/>
        <w:rPr>
          <w:szCs w:val="21"/>
          <w:u w:val="single"/>
        </w:rPr>
      </w:pPr>
      <w:r w:rsidRPr="00F12267">
        <w:rPr>
          <w:rFonts w:hint="eastAsia"/>
        </w:rPr>
        <w:t>承包人将施工控制网资料报送监理人审批的期限</w:t>
      </w:r>
      <w:r w:rsidRPr="00F12267">
        <w:rPr>
          <w:rFonts w:hint="eastAsia"/>
          <w:szCs w:val="21"/>
        </w:rPr>
        <w:t>：</w:t>
      </w:r>
      <w:r w:rsidRPr="00F12267">
        <w:rPr>
          <w:rFonts w:hint="eastAsia"/>
          <w:szCs w:val="21"/>
          <w:u w:val="single"/>
        </w:rPr>
        <w:t>在收到监理人发出开工通知后</w:t>
      </w:r>
      <w:r w:rsidRPr="00F12267">
        <w:rPr>
          <w:rFonts w:hint="eastAsia"/>
          <w:szCs w:val="21"/>
          <w:u w:val="single"/>
        </w:rPr>
        <w:t>7</w:t>
      </w:r>
      <w:r w:rsidRPr="00F12267">
        <w:rPr>
          <w:rFonts w:hint="eastAsia"/>
          <w:szCs w:val="21"/>
          <w:u w:val="single"/>
        </w:rPr>
        <w:t>天内</w:t>
      </w:r>
      <w:r w:rsidRPr="00F12267">
        <w:rPr>
          <w:rFonts w:hint="eastAsia"/>
          <w:szCs w:val="21"/>
        </w:rPr>
        <w:t>。</w:t>
      </w:r>
      <w:r w:rsidRPr="00F12267">
        <w:rPr>
          <w:rFonts w:hint="eastAsia"/>
          <w:szCs w:val="21"/>
        </w:rPr>
        <w:t xml:space="preserve"> </w:t>
      </w:r>
    </w:p>
    <w:p w:rsidR="00C57CF3" w:rsidRPr="00F12267" w:rsidRDefault="00C57CF3" w:rsidP="00C57CF3">
      <w:pPr>
        <w:spacing w:line="360" w:lineRule="auto"/>
        <w:ind w:leftChars="-119" w:left="-250" w:firstLineChars="8" w:firstLine="17"/>
      </w:pPr>
      <w:bookmarkStart w:id="771" w:name="_Toc157605459"/>
      <w:bookmarkStart w:id="772" w:name="_Toc157605589"/>
      <w:r w:rsidRPr="00F12267">
        <w:rPr>
          <w:rFonts w:hint="eastAsia"/>
        </w:rPr>
        <w:t xml:space="preserve">9. </w:t>
      </w:r>
      <w:r w:rsidRPr="00F12267">
        <w:rPr>
          <w:rFonts w:hint="eastAsia"/>
        </w:rPr>
        <w:t>施工安全、治安保卫和环境保护</w:t>
      </w:r>
      <w:bookmarkEnd w:id="771"/>
      <w:bookmarkEnd w:id="772"/>
    </w:p>
    <w:p w:rsidR="00C57CF3" w:rsidRPr="00F12267" w:rsidRDefault="00C57CF3" w:rsidP="00C57CF3">
      <w:pPr>
        <w:spacing w:line="360" w:lineRule="auto"/>
        <w:ind w:leftChars="-119" w:left="-250" w:firstLineChars="8" w:firstLine="17"/>
      </w:pPr>
      <w:bookmarkStart w:id="773" w:name="_Toc157605590"/>
      <w:bookmarkStart w:id="774" w:name="_Toc157605460"/>
      <w:r w:rsidRPr="00F12267">
        <w:rPr>
          <w:rFonts w:hint="eastAsia"/>
        </w:rPr>
        <w:t xml:space="preserve">9.2 </w:t>
      </w:r>
      <w:r w:rsidRPr="00F12267">
        <w:rPr>
          <w:rFonts w:hint="eastAsia"/>
        </w:rPr>
        <w:t>承包人的施工安全责任</w:t>
      </w:r>
      <w:bookmarkEnd w:id="773"/>
      <w:bookmarkEnd w:id="774"/>
    </w:p>
    <w:p w:rsidR="00C57CF3" w:rsidRPr="00F12267" w:rsidRDefault="00C57CF3" w:rsidP="00C57CF3">
      <w:pPr>
        <w:spacing w:line="360" w:lineRule="auto"/>
        <w:ind w:leftChars="-119" w:left="-250" w:firstLineChars="8" w:firstLine="17"/>
      </w:pPr>
      <w:r w:rsidRPr="00F12267">
        <w:rPr>
          <w:rFonts w:hint="eastAsia"/>
        </w:rPr>
        <w:t>9.2.1</w:t>
      </w:r>
      <w:r w:rsidRPr="00F12267">
        <w:rPr>
          <w:rFonts w:hint="eastAsia"/>
        </w:rPr>
        <w:t>承包人向监理人报送施工安全措施计划的期限：</w:t>
      </w:r>
      <w:r w:rsidRPr="00F12267">
        <w:rPr>
          <w:rFonts w:hint="eastAsia"/>
          <w:u w:val="single"/>
        </w:rPr>
        <w:t>在收到监理人发出开工通知后</w:t>
      </w:r>
      <w:r w:rsidRPr="00F12267">
        <w:rPr>
          <w:rFonts w:hint="eastAsia"/>
          <w:u w:val="single"/>
        </w:rPr>
        <w:t>7</w:t>
      </w:r>
      <w:r w:rsidRPr="00F12267">
        <w:rPr>
          <w:rFonts w:hint="eastAsia"/>
          <w:u w:val="single"/>
        </w:rPr>
        <w:t>天内</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监理人收到承包人报送的施工安全措施计划后应当在</w:t>
      </w:r>
      <w:r w:rsidRPr="00F12267">
        <w:rPr>
          <w:u w:val="single"/>
        </w:rPr>
        <w:t>7</w:t>
      </w:r>
      <w:r w:rsidRPr="00F12267">
        <w:rPr>
          <w:rFonts w:hint="eastAsia"/>
        </w:rPr>
        <w:t>天内给予批复。</w:t>
      </w:r>
    </w:p>
    <w:p w:rsidR="00C57CF3" w:rsidRPr="00F12267" w:rsidRDefault="00C57CF3" w:rsidP="00C57CF3">
      <w:pPr>
        <w:spacing w:line="360" w:lineRule="auto"/>
        <w:ind w:leftChars="-119" w:left="-250" w:firstLineChars="8" w:firstLine="17"/>
      </w:pPr>
      <w:bookmarkStart w:id="775" w:name="_Toc157605461"/>
      <w:bookmarkStart w:id="776" w:name="_Toc157605591"/>
      <w:r w:rsidRPr="00F12267">
        <w:rPr>
          <w:rFonts w:hint="eastAsia"/>
        </w:rPr>
        <w:t xml:space="preserve">9.3 </w:t>
      </w:r>
      <w:r w:rsidRPr="00F12267">
        <w:rPr>
          <w:rFonts w:hint="eastAsia"/>
        </w:rPr>
        <w:t>治安保卫</w:t>
      </w:r>
      <w:bookmarkEnd w:id="775"/>
      <w:bookmarkEnd w:id="776"/>
    </w:p>
    <w:p w:rsidR="00C57CF3" w:rsidRPr="00F12267" w:rsidRDefault="00C57CF3" w:rsidP="00C57CF3">
      <w:pPr>
        <w:spacing w:line="360" w:lineRule="auto"/>
        <w:ind w:leftChars="-119" w:left="-250" w:firstLineChars="8" w:firstLine="17"/>
      </w:pPr>
      <w:r w:rsidRPr="00F12267">
        <w:rPr>
          <w:rFonts w:hint="eastAsia"/>
        </w:rPr>
        <w:t>9.3.3</w:t>
      </w:r>
      <w:r w:rsidRPr="00F12267">
        <w:rPr>
          <w:rFonts w:hint="eastAsia"/>
        </w:rPr>
        <w:t>制定施工场地治安管理计划和突发治安事件紧急预案的责任人：</w:t>
      </w:r>
      <w:r w:rsidRPr="00F12267">
        <w:rPr>
          <w:rFonts w:hint="eastAsia"/>
          <w:u w:val="single"/>
        </w:rPr>
        <w:t>承包人</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bookmarkStart w:id="777" w:name="_Toc157605592"/>
      <w:bookmarkStart w:id="778" w:name="_Toc157605462"/>
      <w:r w:rsidRPr="00F12267">
        <w:rPr>
          <w:rFonts w:cs="Arial" w:hint="eastAsia"/>
          <w:color w:val="000000"/>
        </w:rPr>
        <w:t xml:space="preserve">9.4 </w:t>
      </w:r>
      <w:r w:rsidRPr="00F12267">
        <w:rPr>
          <w:rFonts w:hint="eastAsia"/>
        </w:rPr>
        <w:t>环境保护</w:t>
      </w:r>
      <w:bookmarkEnd w:id="777"/>
      <w:bookmarkEnd w:id="778"/>
    </w:p>
    <w:p w:rsidR="00C57CF3" w:rsidRPr="00F12267" w:rsidRDefault="00C57CF3" w:rsidP="00C57CF3">
      <w:pPr>
        <w:spacing w:line="360" w:lineRule="auto"/>
        <w:ind w:leftChars="-119" w:left="-250" w:firstLineChars="8" w:firstLine="17"/>
      </w:pPr>
      <w:r w:rsidRPr="00F12267">
        <w:rPr>
          <w:rFonts w:hint="eastAsia"/>
        </w:rPr>
        <w:lastRenderedPageBreak/>
        <w:t>9.4.</w:t>
      </w:r>
      <w:r w:rsidRPr="00F12267">
        <w:t>3</w:t>
      </w:r>
      <w:r w:rsidRPr="00F12267">
        <w:rPr>
          <w:rFonts w:hint="eastAsia"/>
        </w:rPr>
        <w:t>施工环保措施计划报送监理人审批的时间：</w:t>
      </w:r>
      <w:r w:rsidRPr="00F12267">
        <w:rPr>
          <w:rFonts w:hint="eastAsia"/>
          <w:u w:val="single"/>
        </w:rPr>
        <w:t>签订合同后</w:t>
      </w:r>
      <w:r w:rsidRPr="00F12267">
        <w:rPr>
          <w:rFonts w:hint="eastAsia"/>
          <w:u w:val="single"/>
        </w:rPr>
        <w:t>7</w:t>
      </w:r>
      <w:r w:rsidRPr="00F12267">
        <w:rPr>
          <w:rFonts w:hint="eastAsia"/>
          <w:u w:val="single"/>
        </w:rPr>
        <w:t>天内</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监理人收到承包人报送的施工环保措施计划后应当在</w:t>
      </w:r>
      <w:r w:rsidRPr="00F12267">
        <w:rPr>
          <w:u w:val="single"/>
        </w:rPr>
        <w:t>7</w:t>
      </w:r>
      <w:r w:rsidRPr="00F12267">
        <w:rPr>
          <w:rFonts w:hint="eastAsia"/>
        </w:rPr>
        <w:t>天内给予批复。</w:t>
      </w:r>
      <w:bookmarkStart w:id="779" w:name="_Toc157605463"/>
      <w:bookmarkStart w:id="780" w:name="_Toc157605593"/>
    </w:p>
    <w:p w:rsidR="00C57CF3" w:rsidRPr="00F12267" w:rsidRDefault="00C57CF3" w:rsidP="00C57CF3">
      <w:pPr>
        <w:spacing w:line="360" w:lineRule="auto"/>
        <w:ind w:leftChars="-119" w:left="-250" w:firstLineChars="8" w:firstLine="17"/>
      </w:pPr>
      <w:r w:rsidRPr="00F12267">
        <w:rPr>
          <w:rFonts w:hint="eastAsia"/>
        </w:rPr>
        <w:t>9.6</w:t>
      </w:r>
      <w:r w:rsidRPr="00F12267">
        <w:rPr>
          <w:rFonts w:hint="eastAsia"/>
        </w:rPr>
        <w:t>施工现场安全生产标准化管理目标</w:t>
      </w:r>
      <w:bookmarkStart w:id="781" w:name="_Toc157605594"/>
      <w:bookmarkStart w:id="782" w:name="_Toc157605464"/>
      <w:bookmarkEnd w:id="779"/>
      <w:bookmarkEnd w:id="780"/>
    </w:p>
    <w:p w:rsidR="00C57CF3" w:rsidRPr="00F12267" w:rsidRDefault="00C57CF3" w:rsidP="00C57CF3">
      <w:pPr>
        <w:spacing w:line="360" w:lineRule="auto"/>
        <w:ind w:leftChars="-119" w:left="-250" w:firstLineChars="8" w:firstLine="17"/>
      </w:pPr>
      <w:r w:rsidRPr="00F12267">
        <w:rPr>
          <w:rFonts w:hint="eastAsia"/>
        </w:rPr>
        <w:t>9.6.1</w:t>
      </w:r>
      <w:r w:rsidRPr="00F12267">
        <w:rPr>
          <w:rFonts w:hint="eastAsia"/>
        </w:rPr>
        <w:t>未达到合同协议书中约定的安全生产标准化管理目标等级的违约金或损失赔偿金的金额或者计算方法：</w:t>
      </w:r>
      <w:r w:rsidRPr="00F12267">
        <w:rPr>
          <w:rFonts w:hint="eastAsia"/>
          <w:u w:val="single"/>
        </w:rPr>
        <w:t>合同金额的</w:t>
      </w:r>
      <w:r w:rsidRPr="00F12267">
        <w:rPr>
          <w:rFonts w:hint="eastAsia"/>
          <w:u w:val="single"/>
        </w:rPr>
        <w:t>2%</w:t>
      </w:r>
      <w:r w:rsidRPr="00F12267">
        <w:rPr>
          <w:rFonts w:hint="eastAsia"/>
        </w:rPr>
        <w:t>。</w:t>
      </w:r>
      <w:bookmarkStart w:id="783" w:name="_Toc157605465"/>
      <w:bookmarkStart w:id="784" w:name="_Toc157605595"/>
      <w:bookmarkEnd w:id="781"/>
      <w:bookmarkEnd w:id="782"/>
    </w:p>
    <w:p w:rsidR="00C57CF3" w:rsidRPr="00F12267" w:rsidRDefault="00C57CF3" w:rsidP="00C57CF3">
      <w:pPr>
        <w:spacing w:line="360" w:lineRule="auto"/>
        <w:ind w:leftChars="-119" w:left="-250" w:firstLineChars="8" w:firstLine="17"/>
        <w:rPr>
          <w:u w:val="single"/>
        </w:rPr>
      </w:pPr>
      <w:r w:rsidRPr="00F12267">
        <w:rPr>
          <w:rFonts w:hint="eastAsia"/>
        </w:rPr>
        <w:t>9.6.2</w:t>
      </w:r>
      <w:r w:rsidRPr="00F12267">
        <w:rPr>
          <w:rFonts w:hint="eastAsia"/>
        </w:rPr>
        <w:t>发包人</w:t>
      </w:r>
      <w:r w:rsidRPr="00F12267">
        <w:rPr>
          <w:rFonts w:hint="eastAsia"/>
          <w:u w:val="single"/>
        </w:rPr>
        <w:t>不给予</w:t>
      </w:r>
      <w:r w:rsidRPr="00F12267">
        <w:rPr>
          <w:rFonts w:hint="eastAsia"/>
        </w:rPr>
        <w:t>承包人创优奖励。发包人给予承包人创优奖励的，创优奖励金额或者计算方法：</w:t>
      </w:r>
      <w:r w:rsidRPr="00F12267">
        <w:rPr>
          <w:rFonts w:hint="eastAsia"/>
          <w:u w:val="single"/>
        </w:rPr>
        <w:t>/</w:t>
      </w:r>
      <w:r w:rsidRPr="00F12267">
        <w:rPr>
          <w:rFonts w:hint="eastAsia"/>
          <w:u w:val="single"/>
        </w:rPr>
        <w:t>。</w:t>
      </w:r>
      <w:bookmarkStart w:id="785" w:name="_Toc157605596"/>
      <w:bookmarkStart w:id="786" w:name="_Toc157605466"/>
      <w:bookmarkEnd w:id="783"/>
      <w:bookmarkEnd w:id="784"/>
    </w:p>
    <w:p w:rsidR="00C57CF3" w:rsidRPr="00F12267" w:rsidRDefault="00C57CF3" w:rsidP="00C57CF3">
      <w:pPr>
        <w:spacing w:line="360" w:lineRule="auto"/>
        <w:ind w:leftChars="-119" w:left="-250" w:firstLineChars="8" w:firstLine="17"/>
      </w:pPr>
      <w:r w:rsidRPr="00F12267">
        <w:rPr>
          <w:rFonts w:hint="eastAsia"/>
        </w:rPr>
        <w:t>9.7</w:t>
      </w:r>
      <w:r w:rsidRPr="00F12267">
        <w:rPr>
          <w:rFonts w:hint="eastAsia"/>
        </w:rPr>
        <w:t>特殊安全文明施工</w:t>
      </w:r>
      <w:bookmarkStart w:id="787" w:name="_Toc157605597"/>
      <w:bookmarkStart w:id="788" w:name="_Toc157605467"/>
      <w:bookmarkEnd w:id="785"/>
      <w:bookmarkEnd w:id="786"/>
    </w:p>
    <w:p w:rsidR="00C57CF3" w:rsidRPr="00F12267" w:rsidRDefault="00C57CF3" w:rsidP="00C57CF3">
      <w:pPr>
        <w:spacing w:line="360" w:lineRule="auto"/>
        <w:ind w:leftChars="-119" w:left="-250" w:firstLineChars="8" w:firstLine="17"/>
      </w:pPr>
      <w:r w:rsidRPr="00F12267">
        <w:rPr>
          <w:rFonts w:hint="eastAsia"/>
        </w:rPr>
        <w:t>9.7.1</w:t>
      </w:r>
      <w:r w:rsidRPr="00F12267">
        <w:rPr>
          <w:rFonts w:hint="eastAsia"/>
        </w:rPr>
        <w:t>未达到合同约定的特殊安全文明施工要求的违约金或损失赔偿金的金额或者计算方法：</w:t>
      </w:r>
      <w:r w:rsidRPr="00F12267">
        <w:rPr>
          <w:rFonts w:hint="eastAsia"/>
          <w:u w:val="single"/>
        </w:rPr>
        <w:t>合同金额的</w:t>
      </w:r>
      <w:r w:rsidRPr="00F12267">
        <w:rPr>
          <w:rFonts w:hint="eastAsia"/>
          <w:u w:val="single"/>
        </w:rPr>
        <w:t>1%</w:t>
      </w:r>
      <w:r w:rsidRPr="00F12267">
        <w:rPr>
          <w:rFonts w:hint="eastAsia"/>
        </w:rPr>
        <w:t>。</w:t>
      </w:r>
      <w:bookmarkStart w:id="789" w:name="_Toc157605598"/>
      <w:bookmarkStart w:id="790" w:name="_Toc157605468"/>
      <w:bookmarkEnd w:id="787"/>
      <w:bookmarkEnd w:id="788"/>
    </w:p>
    <w:p w:rsidR="00C57CF3" w:rsidRPr="00F12267" w:rsidRDefault="00C57CF3" w:rsidP="00C57CF3">
      <w:pPr>
        <w:spacing w:line="360" w:lineRule="auto"/>
        <w:ind w:leftChars="-119" w:left="-250" w:firstLineChars="8" w:firstLine="17"/>
        <w:rPr>
          <w:u w:val="single"/>
        </w:rPr>
      </w:pPr>
      <w:r w:rsidRPr="00F12267">
        <w:rPr>
          <w:rFonts w:hint="eastAsia"/>
        </w:rPr>
        <w:t>9.7.2</w:t>
      </w:r>
      <w:r w:rsidRPr="00F12267">
        <w:rPr>
          <w:rFonts w:hint="eastAsia"/>
        </w:rPr>
        <w:t>发包人</w:t>
      </w:r>
      <w:r w:rsidRPr="00F12267">
        <w:rPr>
          <w:rFonts w:hint="eastAsia"/>
          <w:u w:val="single"/>
        </w:rPr>
        <w:t>不给予</w:t>
      </w:r>
      <w:r w:rsidRPr="00F12267">
        <w:rPr>
          <w:rFonts w:hint="eastAsia"/>
        </w:rPr>
        <w:t>承包人创优奖励。发包人给予承包人创优奖励的，创优奖励金额或者计算方法：</w:t>
      </w:r>
      <w:r w:rsidRPr="00F12267">
        <w:rPr>
          <w:rFonts w:hint="eastAsia"/>
          <w:u w:val="single"/>
        </w:rPr>
        <w:t>/</w:t>
      </w:r>
      <w:r w:rsidRPr="00F12267">
        <w:rPr>
          <w:rFonts w:hint="eastAsia"/>
          <w:u w:val="single"/>
        </w:rPr>
        <w:t>。</w:t>
      </w:r>
      <w:bookmarkStart w:id="791" w:name="_Toc157605599"/>
      <w:bookmarkStart w:id="792" w:name="_Toc157605469"/>
      <w:bookmarkEnd w:id="789"/>
      <w:bookmarkEnd w:id="790"/>
    </w:p>
    <w:p w:rsidR="00C57CF3" w:rsidRPr="00F12267" w:rsidRDefault="00C57CF3" w:rsidP="00C57CF3">
      <w:pPr>
        <w:spacing w:line="360" w:lineRule="auto"/>
        <w:ind w:leftChars="-119" w:left="-250" w:firstLineChars="8" w:firstLine="17"/>
      </w:pPr>
      <w:r w:rsidRPr="00F12267">
        <w:rPr>
          <w:rFonts w:hint="eastAsia"/>
        </w:rPr>
        <w:t xml:space="preserve">10. </w:t>
      </w:r>
      <w:r w:rsidRPr="00F12267">
        <w:rPr>
          <w:rFonts w:hint="eastAsia"/>
        </w:rPr>
        <w:t>进度计划</w:t>
      </w:r>
      <w:bookmarkStart w:id="793" w:name="_Toc157605600"/>
      <w:bookmarkStart w:id="794" w:name="_Toc157605470"/>
      <w:bookmarkEnd w:id="791"/>
      <w:bookmarkEnd w:id="792"/>
    </w:p>
    <w:p w:rsidR="00C57CF3" w:rsidRPr="00F12267" w:rsidRDefault="00C57CF3" w:rsidP="00C57CF3">
      <w:pPr>
        <w:spacing w:line="360" w:lineRule="auto"/>
        <w:ind w:leftChars="-119" w:left="-250" w:firstLineChars="8" w:firstLine="17"/>
      </w:pPr>
      <w:r w:rsidRPr="00F12267">
        <w:rPr>
          <w:rFonts w:hint="eastAsia"/>
        </w:rPr>
        <w:t xml:space="preserve">10.1 </w:t>
      </w:r>
      <w:r w:rsidRPr="00F12267">
        <w:rPr>
          <w:rFonts w:hint="eastAsia"/>
        </w:rPr>
        <w:t>合同进度计划</w:t>
      </w:r>
      <w:bookmarkEnd w:id="793"/>
      <w:bookmarkEnd w:id="794"/>
    </w:p>
    <w:p w:rsidR="00C57CF3" w:rsidRPr="00F12267" w:rsidRDefault="00C57CF3" w:rsidP="00C57CF3">
      <w:pPr>
        <w:spacing w:line="360" w:lineRule="auto"/>
        <w:ind w:leftChars="-119" w:left="-250" w:firstLineChars="8" w:firstLine="17"/>
      </w:pPr>
      <w:r w:rsidRPr="00F12267">
        <w:rPr>
          <w:rFonts w:hint="eastAsia"/>
        </w:rPr>
        <w:t>10.1.1</w:t>
      </w:r>
      <w:r w:rsidRPr="00F12267">
        <w:rPr>
          <w:rFonts w:hint="eastAsia"/>
        </w:rPr>
        <w:t>承包人编制施工进度计划和施工方案说明的内容：作为本工程的总承包商，承包人提交的总进度计划应包含所有为实现本工程竣工验收</w:t>
      </w:r>
      <w:r w:rsidRPr="00F12267">
        <w:rPr>
          <w:rFonts w:hint="eastAsia"/>
        </w:rPr>
        <w:t xml:space="preserve"> </w:t>
      </w:r>
      <w:r w:rsidRPr="00F12267">
        <w:rPr>
          <w:rFonts w:hint="eastAsia"/>
        </w:rPr>
        <w:t>应完成的全部工作内容，尤其是各专业分包人、各供应商的工作，承包人在编制总进度</w:t>
      </w:r>
      <w:r w:rsidRPr="00F12267">
        <w:rPr>
          <w:rFonts w:hint="eastAsia"/>
        </w:rPr>
        <w:t xml:space="preserve"> </w:t>
      </w:r>
      <w:r w:rsidRPr="00F12267">
        <w:rPr>
          <w:rFonts w:hint="eastAsia"/>
        </w:rPr>
        <w:t>计划及组织施工时，必须为此类参建单位预留合理的工作周期及工作面。</w:t>
      </w:r>
    </w:p>
    <w:p w:rsidR="00C57CF3" w:rsidRPr="00F12267" w:rsidRDefault="00C57CF3" w:rsidP="00C57CF3">
      <w:pPr>
        <w:spacing w:line="360" w:lineRule="auto"/>
        <w:ind w:leftChars="-119" w:left="-250" w:firstLineChars="8" w:firstLine="17"/>
      </w:pPr>
      <w:bookmarkStart w:id="795" w:name="_Toc157605601"/>
      <w:bookmarkStart w:id="796" w:name="_Toc157605471"/>
      <w:r w:rsidRPr="00F12267">
        <w:rPr>
          <w:rFonts w:hint="eastAsia"/>
        </w:rPr>
        <w:t>10.1.2</w:t>
      </w:r>
      <w:r w:rsidRPr="00F12267">
        <w:rPr>
          <w:rFonts w:hint="eastAsia"/>
        </w:rPr>
        <w:t>承包人编制分阶段或分项施工进度计划和施工方案说明的内容及时限要求：</w:t>
      </w:r>
      <w:bookmarkEnd w:id="795"/>
      <w:bookmarkEnd w:id="796"/>
    </w:p>
    <w:p w:rsidR="00C57CF3" w:rsidRPr="00F12267" w:rsidRDefault="00C57CF3" w:rsidP="00C57CF3">
      <w:pPr>
        <w:spacing w:line="360" w:lineRule="auto"/>
        <w:ind w:leftChars="-119" w:left="-250" w:firstLineChars="8" w:firstLine="17"/>
      </w:pPr>
      <w:bookmarkStart w:id="797" w:name="_Toc157605602"/>
      <w:bookmarkStart w:id="798" w:name="_Toc157605472"/>
      <w:r w:rsidRPr="00F12267">
        <w:rPr>
          <w:rFonts w:hint="eastAsia"/>
        </w:rPr>
        <w:t>承包人编制的总进度计划必须在合同生效后</w:t>
      </w:r>
      <w:r w:rsidRPr="00F12267">
        <w:rPr>
          <w:rFonts w:hint="eastAsia"/>
        </w:rPr>
        <w:t>7</w:t>
      </w:r>
      <w:r w:rsidRPr="00F12267">
        <w:rPr>
          <w:rFonts w:hint="eastAsia"/>
        </w:rPr>
        <w:t>天内或发包人有要求时提供第一版本。</w:t>
      </w:r>
      <w:bookmarkEnd w:id="797"/>
      <w:bookmarkEnd w:id="798"/>
    </w:p>
    <w:p w:rsidR="00C57CF3" w:rsidRPr="00F12267" w:rsidRDefault="00C57CF3" w:rsidP="00C57CF3">
      <w:pPr>
        <w:spacing w:line="360" w:lineRule="auto"/>
        <w:ind w:leftChars="-119" w:left="-250" w:firstLineChars="8" w:firstLine="17"/>
      </w:pPr>
      <w:bookmarkStart w:id="799" w:name="_Toc157605473"/>
      <w:bookmarkStart w:id="800" w:name="_Toc157605603"/>
      <w:r w:rsidRPr="00F12267">
        <w:rPr>
          <w:rFonts w:hint="eastAsia"/>
        </w:rPr>
        <w:t>10.1.3</w:t>
      </w:r>
      <w:r w:rsidRPr="00F12267">
        <w:rPr>
          <w:rFonts w:hint="eastAsia"/>
        </w:rPr>
        <w:t>群体工程中有关编制进度计划和施工方案说明的要求：</w:t>
      </w:r>
      <w:r w:rsidRPr="00F12267">
        <w:rPr>
          <w:rFonts w:hint="eastAsia"/>
          <w:u w:val="single"/>
        </w:rPr>
        <w:t>/</w:t>
      </w:r>
      <w:r w:rsidRPr="00F12267">
        <w:rPr>
          <w:rFonts w:hint="eastAsia"/>
        </w:rPr>
        <w:t>。</w:t>
      </w:r>
      <w:bookmarkEnd w:id="799"/>
      <w:bookmarkEnd w:id="800"/>
    </w:p>
    <w:p w:rsidR="00C57CF3" w:rsidRPr="00F12267" w:rsidRDefault="00C57CF3" w:rsidP="00C57CF3">
      <w:pPr>
        <w:spacing w:line="360" w:lineRule="auto"/>
        <w:ind w:leftChars="-119" w:left="-250" w:firstLineChars="8" w:firstLine="17"/>
      </w:pPr>
      <w:bookmarkStart w:id="801" w:name="_Toc157605474"/>
      <w:bookmarkStart w:id="802" w:name="_Toc157605604"/>
      <w:r w:rsidRPr="00F12267">
        <w:rPr>
          <w:rFonts w:hint="eastAsia"/>
        </w:rPr>
        <w:t xml:space="preserve">10.2 </w:t>
      </w:r>
      <w:r w:rsidRPr="00F12267">
        <w:rPr>
          <w:rFonts w:hint="eastAsia"/>
        </w:rPr>
        <w:t>合同进度计划的修订</w:t>
      </w:r>
      <w:bookmarkEnd w:id="801"/>
      <w:bookmarkEnd w:id="802"/>
    </w:p>
    <w:p w:rsidR="00C57CF3" w:rsidRPr="00F12267" w:rsidRDefault="00C57CF3" w:rsidP="00C57CF3">
      <w:pPr>
        <w:spacing w:line="360" w:lineRule="auto"/>
        <w:ind w:leftChars="-119" w:left="-250" w:firstLineChars="8" w:firstLine="17"/>
      </w:pPr>
      <w:r w:rsidRPr="00F12267">
        <w:rPr>
          <w:rFonts w:hint="eastAsia"/>
        </w:rPr>
        <w:t>10.2.1</w:t>
      </w:r>
      <w:r w:rsidRPr="00F12267">
        <w:rPr>
          <w:rFonts w:hint="eastAsia"/>
        </w:rPr>
        <w:t>承包人报送修订合同进度计划申请报告和相关资料的期限：</w:t>
      </w:r>
      <w:r w:rsidRPr="00F12267">
        <w:rPr>
          <w:rFonts w:hint="eastAsia"/>
          <w:u w:val="single"/>
        </w:rPr>
        <w:t>签订合同后</w:t>
      </w:r>
      <w:r w:rsidRPr="00F12267">
        <w:rPr>
          <w:rFonts w:hint="eastAsia"/>
          <w:u w:val="single"/>
        </w:rPr>
        <w:t>7</w:t>
      </w:r>
      <w:r w:rsidRPr="00F12267">
        <w:rPr>
          <w:rFonts w:hint="eastAsia"/>
          <w:u w:val="single"/>
        </w:rPr>
        <w:t>天内</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监理人批复修订合同进度计划申请报告的期限：收到承包人报送修订合同进度计划申请报告和相关资料后</w:t>
      </w:r>
      <w:r w:rsidRPr="00F12267">
        <w:rPr>
          <w:rFonts w:hint="eastAsia"/>
        </w:rPr>
        <w:t>7</w:t>
      </w:r>
      <w:r w:rsidRPr="00F12267">
        <w:rPr>
          <w:rFonts w:hint="eastAsia"/>
        </w:rPr>
        <w:t>天内</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rPr>
          <w:sz w:val="28"/>
          <w:szCs w:val="20"/>
        </w:rPr>
      </w:pPr>
      <w:r w:rsidRPr="00F12267">
        <w:rPr>
          <w:rFonts w:hint="eastAsia"/>
        </w:rPr>
        <w:t>10.2.2</w:t>
      </w:r>
      <w:r w:rsidRPr="00F12267">
        <w:rPr>
          <w:rFonts w:hint="eastAsia"/>
        </w:rPr>
        <w:t>监理人批复修订合同进度计划的期限：</w:t>
      </w:r>
      <w:r w:rsidRPr="00F12267">
        <w:rPr>
          <w:rFonts w:hint="eastAsia"/>
        </w:rPr>
        <w:t>7</w:t>
      </w:r>
      <w:r w:rsidRPr="00F12267">
        <w:rPr>
          <w:rFonts w:hint="eastAsia"/>
        </w:rPr>
        <w:t>天</w:t>
      </w:r>
      <w:r w:rsidRPr="00F12267">
        <w:rPr>
          <w:rFonts w:hint="eastAsia"/>
          <w:sz w:val="28"/>
          <w:szCs w:val="20"/>
        </w:rPr>
        <w:t>。</w:t>
      </w:r>
    </w:p>
    <w:p w:rsidR="00C57CF3" w:rsidRPr="00F12267" w:rsidRDefault="00C57CF3" w:rsidP="00C57CF3">
      <w:pPr>
        <w:spacing w:line="360" w:lineRule="auto"/>
        <w:ind w:leftChars="-119" w:left="-250" w:firstLineChars="8" w:firstLine="17"/>
      </w:pPr>
      <w:bookmarkStart w:id="803" w:name="_Toc157605475"/>
      <w:bookmarkStart w:id="804" w:name="_Toc157605605"/>
      <w:r w:rsidRPr="00F12267">
        <w:rPr>
          <w:rFonts w:hint="eastAsia"/>
        </w:rPr>
        <w:t xml:space="preserve">11. </w:t>
      </w:r>
      <w:r w:rsidRPr="00F12267">
        <w:rPr>
          <w:rFonts w:hint="eastAsia"/>
        </w:rPr>
        <w:t>开工和竣工</w:t>
      </w:r>
      <w:bookmarkEnd w:id="803"/>
      <w:bookmarkEnd w:id="804"/>
    </w:p>
    <w:p w:rsidR="00C57CF3" w:rsidRPr="00F12267" w:rsidRDefault="00C57CF3" w:rsidP="00C57CF3">
      <w:pPr>
        <w:spacing w:line="360" w:lineRule="auto"/>
        <w:ind w:leftChars="-119" w:left="-250" w:firstLineChars="8" w:firstLine="17"/>
      </w:pPr>
      <w:bookmarkStart w:id="805" w:name="_Toc157605606"/>
      <w:bookmarkStart w:id="806" w:name="_Toc157605476"/>
      <w:r w:rsidRPr="00F12267">
        <w:rPr>
          <w:rFonts w:hint="eastAsia"/>
        </w:rPr>
        <w:t xml:space="preserve">11.3 </w:t>
      </w:r>
      <w:r w:rsidRPr="00F12267">
        <w:rPr>
          <w:rFonts w:hint="eastAsia"/>
        </w:rPr>
        <w:t>发包人的工期延误</w:t>
      </w:r>
      <w:bookmarkEnd w:id="805"/>
      <w:bookmarkEnd w:id="806"/>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8</w:t>
      </w:r>
      <w:r w:rsidRPr="00F12267">
        <w:rPr>
          <w:rFonts w:hint="eastAsia"/>
        </w:rPr>
        <w:t>）发包人造成工期延误的其他原因：</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bookmarkStart w:id="807" w:name="_Toc157605477"/>
      <w:bookmarkStart w:id="808" w:name="_Toc157605607"/>
      <w:r w:rsidRPr="00F12267">
        <w:rPr>
          <w:rFonts w:hint="eastAsia"/>
        </w:rPr>
        <w:t xml:space="preserve">11.4 </w:t>
      </w:r>
      <w:r w:rsidRPr="00F12267">
        <w:rPr>
          <w:rFonts w:hint="eastAsia"/>
        </w:rPr>
        <w:t>异常恶劣的气候条件</w:t>
      </w:r>
      <w:bookmarkEnd w:id="807"/>
      <w:bookmarkEnd w:id="808"/>
    </w:p>
    <w:p w:rsidR="00C57CF3" w:rsidRPr="00F12267" w:rsidRDefault="00C57CF3" w:rsidP="00C57CF3">
      <w:pPr>
        <w:spacing w:line="360" w:lineRule="auto"/>
        <w:ind w:leftChars="-119" w:left="-250" w:firstLineChars="8" w:firstLine="17"/>
      </w:pPr>
      <w:r w:rsidRPr="00F12267">
        <w:rPr>
          <w:rFonts w:hint="eastAsia"/>
        </w:rPr>
        <w:t>异常恶劣的气候条件的范围和标准：不可抗力，如果任何一方由于战争、严重火灾、水灾、台风和地</w:t>
      </w:r>
      <w:r w:rsidRPr="00F12267">
        <w:rPr>
          <w:rFonts w:hint="eastAsia"/>
        </w:rPr>
        <w:lastRenderedPageBreak/>
        <w:t>震以及不可抗力的客观情况致使合同履行受阻时，履行合同的期限应予以延长，延长的期限应相当于事故所影</w:t>
      </w:r>
      <w:r w:rsidRPr="00F12267">
        <w:rPr>
          <w:rFonts w:hint="eastAsia"/>
        </w:rPr>
        <w:t xml:space="preserve"> </w:t>
      </w:r>
      <w:r w:rsidRPr="00F12267">
        <w:rPr>
          <w:rFonts w:hint="eastAsia"/>
        </w:rPr>
        <w:t>响的时间，且受事故影响的一方应在不可抗力的事故发生后尽快通知另一方，并在事故</w:t>
      </w:r>
      <w:r w:rsidRPr="00F12267">
        <w:rPr>
          <w:rFonts w:hint="eastAsia"/>
        </w:rPr>
        <w:t xml:space="preserve"> </w:t>
      </w:r>
      <w:r w:rsidRPr="00F12267">
        <w:rPr>
          <w:rFonts w:hint="eastAsia"/>
        </w:rPr>
        <w:t>发生后两周内，将有关部门出具的证明文件发给另一方。双方应通过友好协商在合理的</w:t>
      </w:r>
      <w:r w:rsidRPr="00F12267">
        <w:rPr>
          <w:rFonts w:hint="eastAsia"/>
        </w:rPr>
        <w:t xml:space="preserve"> </w:t>
      </w:r>
      <w:r w:rsidRPr="00F12267">
        <w:rPr>
          <w:rFonts w:hint="eastAsia"/>
        </w:rPr>
        <w:t>时间内达成进一步履行合同的协议。</w:t>
      </w:r>
    </w:p>
    <w:p w:rsidR="00C57CF3" w:rsidRPr="00F12267" w:rsidRDefault="00C57CF3" w:rsidP="00C57CF3">
      <w:pPr>
        <w:spacing w:line="360" w:lineRule="auto"/>
        <w:ind w:leftChars="-119" w:left="-250" w:firstLineChars="8" w:firstLine="17"/>
      </w:pPr>
      <w:bookmarkStart w:id="809" w:name="_Toc157605608"/>
      <w:bookmarkStart w:id="810" w:name="_Toc157605478"/>
      <w:r w:rsidRPr="00F12267">
        <w:rPr>
          <w:rFonts w:hint="eastAsia"/>
        </w:rPr>
        <w:t xml:space="preserve">11.5 </w:t>
      </w:r>
      <w:r w:rsidRPr="00F12267">
        <w:rPr>
          <w:rFonts w:hint="eastAsia"/>
        </w:rPr>
        <w:t>承包人的工期延误</w:t>
      </w:r>
      <w:bookmarkEnd w:id="809"/>
      <w:bookmarkEnd w:id="810"/>
    </w:p>
    <w:p w:rsidR="00C57CF3" w:rsidRPr="00F12267" w:rsidRDefault="00C57CF3" w:rsidP="00C57CF3">
      <w:pPr>
        <w:spacing w:line="360" w:lineRule="auto"/>
        <w:ind w:leftChars="-119" w:left="-250" w:firstLineChars="8" w:firstLine="17"/>
      </w:pPr>
      <w:r w:rsidRPr="00F12267">
        <w:rPr>
          <w:rFonts w:hint="eastAsia"/>
        </w:rPr>
        <w:t xml:space="preserve">11.5.2 </w:t>
      </w:r>
      <w:r w:rsidRPr="00F12267">
        <w:rPr>
          <w:rFonts w:hint="eastAsia"/>
        </w:rPr>
        <w:t>逾期竣工违约金的计算标准和计算方法：工期每延误一天，承包人应当向发包人赔偿人民币结算价的万分之二元</w:t>
      </w:r>
      <w:r w:rsidRPr="00F12267">
        <w:rPr>
          <w:rFonts w:hint="eastAsia"/>
        </w:rPr>
        <w:t>/</w:t>
      </w:r>
      <w:r w:rsidRPr="00F12267">
        <w:rPr>
          <w:rFonts w:hint="eastAsia"/>
        </w:rPr>
        <w:t>天整，不足一天按一天计</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逾期竣工违约金最高限额：</w:t>
      </w:r>
      <w:r w:rsidRPr="00F12267">
        <w:rPr>
          <w:rFonts w:hint="eastAsia"/>
          <w:u w:val="single"/>
        </w:rPr>
        <w:t>工程结算总价的百分之二</w:t>
      </w:r>
      <w:r w:rsidRPr="00F12267">
        <w:rPr>
          <w:rFonts w:hint="eastAsia"/>
        </w:rPr>
        <w:t>。</w:t>
      </w:r>
      <w:r w:rsidRPr="00F12267">
        <w:rPr>
          <w:rFonts w:hint="eastAsia"/>
        </w:rPr>
        <w:t xml:space="preserve"> </w:t>
      </w:r>
    </w:p>
    <w:p w:rsidR="00C57CF3" w:rsidRPr="00F12267" w:rsidRDefault="00C57CF3" w:rsidP="00C57CF3">
      <w:pPr>
        <w:spacing w:line="360" w:lineRule="auto"/>
        <w:ind w:leftChars="-119" w:left="-250" w:firstLineChars="8" w:firstLine="17"/>
      </w:pPr>
      <w:bookmarkStart w:id="811" w:name="_Toc157605609"/>
      <w:bookmarkStart w:id="812" w:name="_Toc157605479"/>
      <w:r w:rsidRPr="00F12267">
        <w:rPr>
          <w:rFonts w:hint="eastAsia"/>
        </w:rPr>
        <w:t xml:space="preserve">11.6 </w:t>
      </w:r>
      <w:r w:rsidRPr="00F12267">
        <w:rPr>
          <w:rFonts w:hint="eastAsia"/>
        </w:rPr>
        <w:t>工期提前</w:t>
      </w:r>
      <w:bookmarkEnd w:id="811"/>
      <w:bookmarkEnd w:id="812"/>
    </w:p>
    <w:p w:rsidR="00C57CF3" w:rsidRPr="00F12267" w:rsidRDefault="00C57CF3" w:rsidP="00C57CF3">
      <w:pPr>
        <w:spacing w:line="360" w:lineRule="auto"/>
        <w:ind w:leftChars="-119" w:left="-250" w:firstLineChars="8" w:firstLine="17"/>
      </w:pPr>
      <w:r w:rsidRPr="00F12267">
        <w:rPr>
          <w:rFonts w:hint="eastAsia"/>
        </w:rPr>
        <w:t>提前竣工的奖励办法：</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pPr>
      <w:bookmarkStart w:id="813" w:name="_Toc157605480"/>
      <w:bookmarkStart w:id="814" w:name="_Toc157605610"/>
      <w:r w:rsidRPr="00F12267">
        <w:rPr>
          <w:rFonts w:hint="eastAsia"/>
        </w:rPr>
        <w:t xml:space="preserve">12. </w:t>
      </w:r>
      <w:r w:rsidRPr="00F12267">
        <w:rPr>
          <w:rFonts w:hint="eastAsia"/>
        </w:rPr>
        <w:t>暂停施工</w:t>
      </w:r>
      <w:bookmarkEnd w:id="813"/>
      <w:bookmarkEnd w:id="814"/>
    </w:p>
    <w:p w:rsidR="00C57CF3" w:rsidRPr="00F12267" w:rsidRDefault="00C57CF3" w:rsidP="00C57CF3">
      <w:pPr>
        <w:spacing w:line="360" w:lineRule="auto"/>
        <w:ind w:leftChars="-119" w:left="-250" w:firstLineChars="8" w:firstLine="17"/>
      </w:pPr>
      <w:bookmarkStart w:id="815" w:name="_Toc157605611"/>
      <w:bookmarkStart w:id="816" w:name="_Toc157605481"/>
      <w:r w:rsidRPr="00F12267">
        <w:rPr>
          <w:rFonts w:hint="eastAsia"/>
        </w:rPr>
        <w:t xml:space="preserve">12.1 </w:t>
      </w:r>
      <w:r w:rsidRPr="00F12267">
        <w:rPr>
          <w:rFonts w:hint="eastAsia"/>
        </w:rPr>
        <w:t>承包人暂停施工的责任</w:t>
      </w:r>
      <w:bookmarkEnd w:id="815"/>
      <w:bookmarkEnd w:id="816"/>
    </w:p>
    <w:p w:rsidR="00C57CF3" w:rsidRPr="00F12267" w:rsidRDefault="00C57CF3" w:rsidP="00C57CF3">
      <w:pPr>
        <w:spacing w:line="360" w:lineRule="auto"/>
        <w:ind w:leftChars="-119" w:left="-250" w:firstLineChars="8" w:firstLine="17"/>
      </w:pPr>
      <w:r w:rsidRPr="00F12267">
        <w:rPr>
          <w:rFonts w:hint="eastAsia"/>
        </w:rPr>
        <w:t>（</w:t>
      </w:r>
      <w:r w:rsidRPr="00F12267">
        <w:t>4</w:t>
      </w:r>
      <w:r w:rsidRPr="00F12267">
        <w:rPr>
          <w:rFonts w:hint="eastAsia"/>
        </w:rPr>
        <w:t>）承包人承担暂停施工责任的其他情形：</w:t>
      </w:r>
      <w:r w:rsidRPr="00F12267">
        <w:rPr>
          <w:rFonts w:hint="eastAsia"/>
        </w:rPr>
        <w:t xml:space="preserve"> </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pPr>
      <w:bookmarkStart w:id="817" w:name="_Toc157605612"/>
      <w:bookmarkStart w:id="818" w:name="_Toc157605482"/>
      <w:r w:rsidRPr="00F12267">
        <w:rPr>
          <w:rFonts w:hint="eastAsia"/>
        </w:rPr>
        <w:t xml:space="preserve">13. </w:t>
      </w:r>
      <w:r w:rsidRPr="00F12267">
        <w:rPr>
          <w:rFonts w:hint="eastAsia"/>
        </w:rPr>
        <w:t>工程质量</w:t>
      </w:r>
      <w:bookmarkEnd w:id="817"/>
      <w:bookmarkEnd w:id="818"/>
    </w:p>
    <w:p w:rsidR="00C57CF3" w:rsidRPr="00F12267" w:rsidRDefault="00C57CF3" w:rsidP="00C57CF3">
      <w:pPr>
        <w:spacing w:line="360" w:lineRule="auto"/>
        <w:ind w:leftChars="-119" w:left="-250" w:firstLineChars="8" w:firstLine="17"/>
      </w:pPr>
      <w:bookmarkStart w:id="819" w:name="_Toc157605613"/>
      <w:bookmarkStart w:id="820" w:name="_Toc157605483"/>
      <w:r w:rsidRPr="00F12267">
        <w:rPr>
          <w:rFonts w:hint="eastAsia"/>
        </w:rPr>
        <w:t xml:space="preserve">13.2 </w:t>
      </w:r>
      <w:r w:rsidRPr="00F12267">
        <w:rPr>
          <w:rFonts w:hint="eastAsia"/>
        </w:rPr>
        <w:t>承包人的质量管理</w:t>
      </w:r>
      <w:bookmarkEnd w:id="819"/>
      <w:bookmarkEnd w:id="820"/>
    </w:p>
    <w:p w:rsidR="00C57CF3" w:rsidRPr="00F12267" w:rsidRDefault="00C57CF3" w:rsidP="00C57CF3">
      <w:pPr>
        <w:spacing w:line="360" w:lineRule="auto"/>
        <w:ind w:leftChars="-119" w:left="-250" w:firstLineChars="8" w:firstLine="17"/>
      </w:pPr>
      <w:r w:rsidRPr="00F12267">
        <w:rPr>
          <w:rFonts w:hint="eastAsia"/>
        </w:rPr>
        <w:t>13.2.1</w:t>
      </w:r>
      <w:r w:rsidRPr="00F12267">
        <w:rPr>
          <w:rFonts w:hint="eastAsia"/>
        </w:rPr>
        <w:t>承包人向监理人提交工程质量保证措施文件的期限：</w:t>
      </w:r>
      <w:r w:rsidRPr="00F12267">
        <w:rPr>
          <w:rFonts w:hint="eastAsia"/>
          <w:u w:val="single"/>
        </w:rPr>
        <w:t>签订合同后</w:t>
      </w:r>
      <w:r w:rsidRPr="00F12267">
        <w:rPr>
          <w:rFonts w:hint="eastAsia"/>
          <w:u w:val="single"/>
        </w:rPr>
        <w:t>7</w:t>
      </w:r>
      <w:r w:rsidRPr="00F12267">
        <w:rPr>
          <w:rFonts w:hint="eastAsia"/>
          <w:u w:val="single"/>
        </w:rPr>
        <w:t>天内</w:t>
      </w:r>
      <w:r w:rsidRPr="00F12267">
        <w:t>。</w:t>
      </w:r>
    </w:p>
    <w:p w:rsidR="00C57CF3" w:rsidRPr="00F12267" w:rsidRDefault="00C57CF3" w:rsidP="00C57CF3">
      <w:pPr>
        <w:spacing w:line="360" w:lineRule="auto"/>
        <w:ind w:leftChars="-119" w:left="-250" w:firstLineChars="8" w:firstLine="17"/>
      </w:pPr>
      <w:r w:rsidRPr="00F12267">
        <w:rPr>
          <w:rFonts w:hint="eastAsia"/>
        </w:rPr>
        <w:t>监理人审批工程质量保证措施文件的期限：</w:t>
      </w:r>
      <w:r w:rsidRPr="00F12267">
        <w:rPr>
          <w:rFonts w:hint="eastAsia"/>
          <w:u w:val="single"/>
        </w:rPr>
        <w:t>7</w:t>
      </w:r>
      <w:r w:rsidRPr="00F12267">
        <w:rPr>
          <w:rFonts w:hint="eastAsia"/>
          <w:u w:val="single"/>
        </w:rPr>
        <w:t>天</w:t>
      </w:r>
      <w:r w:rsidRPr="00F12267">
        <w:t>。</w:t>
      </w:r>
    </w:p>
    <w:p w:rsidR="00C57CF3" w:rsidRPr="00F12267" w:rsidRDefault="00C57CF3" w:rsidP="00C57CF3">
      <w:pPr>
        <w:spacing w:line="360" w:lineRule="auto"/>
        <w:ind w:leftChars="-119" w:left="-250" w:firstLineChars="8" w:firstLine="17"/>
      </w:pPr>
      <w:bookmarkStart w:id="821" w:name="_Toc157605614"/>
      <w:bookmarkStart w:id="822" w:name="_Toc157605484"/>
      <w:r w:rsidRPr="00F12267">
        <w:rPr>
          <w:rFonts w:hint="eastAsia"/>
        </w:rPr>
        <w:t xml:space="preserve">13.3 </w:t>
      </w:r>
      <w:r w:rsidRPr="00F12267">
        <w:rPr>
          <w:rFonts w:hint="eastAsia"/>
        </w:rPr>
        <w:t>承包人的质量检查</w:t>
      </w:r>
      <w:bookmarkEnd w:id="821"/>
      <w:bookmarkEnd w:id="822"/>
    </w:p>
    <w:p w:rsidR="00C57CF3" w:rsidRPr="00F12267" w:rsidRDefault="00C57CF3" w:rsidP="00C57CF3">
      <w:pPr>
        <w:spacing w:line="360" w:lineRule="auto"/>
        <w:ind w:leftChars="-119" w:left="-250" w:firstLineChars="8" w:firstLine="17"/>
        <w:rPr>
          <w:rFonts w:cs="Arial"/>
        </w:rPr>
      </w:pPr>
      <w:r w:rsidRPr="00F12267">
        <w:rPr>
          <w:rFonts w:hint="eastAsia"/>
        </w:rPr>
        <w:t>承包人向监理人报送工程质量报表的期限：承包人应当在合同履行期间，在监理人主持的每周例会前一天按照监理人和发包人要</w:t>
      </w:r>
      <w:r w:rsidRPr="00F12267">
        <w:rPr>
          <w:rFonts w:hint="eastAsia"/>
        </w:rPr>
        <w:t xml:space="preserve"> </w:t>
      </w:r>
      <w:r w:rsidRPr="00F12267">
        <w:rPr>
          <w:rFonts w:hint="eastAsia"/>
        </w:rPr>
        <w:t>求的格式和内容提交本周工程的进度报告与进度图片以及下周的进度计划，在每月的最后一天按前述要求提交当月详细的进度报告</w:t>
      </w:r>
      <w:r w:rsidRPr="00F12267">
        <w:t>。</w:t>
      </w:r>
    </w:p>
    <w:p w:rsidR="00C57CF3" w:rsidRPr="00F12267" w:rsidRDefault="00C57CF3" w:rsidP="00C57CF3">
      <w:pPr>
        <w:spacing w:line="360" w:lineRule="auto"/>
        <w:ind w:leftChars="-119" w:left="-250" w:firstLineChars="8" w:firstLine="17"/>
      </w:pPr>
      <w:r w:rsidRPr="00F12267">
        <w:rPr>
          <w:rFonts w:hint="eastAsia"/>
        </w:rPr>
        <w:t>承包人向监理人报送工程质量报表的要求：进度报告</w:t>
      </w:r>
      <w:r w:rsidRPr="00F12267">
        <w:rPr>
          <w:rFonts w:hint="eastAsia"/>
        </w:rPr>
        <w:t>(</w:t>
      </w:r>
      <w:r w:rsidRPr="00F12267">
        <w:rPr>
          <w:rFonts w:hint="eastAsia"/>
        </w:rPr>
        <w:t>只包括本周进度计划及上周完成情况即可，需要文字说明加上横道图或网络计划的形式），需要有简要的文字说明，明确列出可量化具体的工期控制节点</w:t>
      </w:r>
      <w:r w:rsidRPr="00F12267">
        <w:t>。</w:t>
      </w:r>
    </w:p>
    <w:p w:rsidR="00C57CF3" w:rsidRPr="00F12267" w:rsidRDefault="00C57CF3" w:rsidP="00C57CF3">
      <w:pPr>
        <w:spacing w:line="360" w:lineRule="auto"/>
        <w:ind w:leftChars="-119" w:left="-250" w:firstLineChars="8" w:firstLine="17"/>
      </w:pPr>
      <w:r w:rsidRPr="00F12267">
        <w:rPr>
          <w:rFonts w:hint="eastAsia"/>
        </w:rPr>
        <w:t>监理人审查工程质量报表的期限：</w:t>
      </w:r>
      <w:r w:rsidRPr="00F12267">
        <w:rPr>
          <w:rFonts w:hint="eastAsia"/>
          <w:u w:val="single"/>
        </w:rPr>
        <w:t>7</w:t>
      </w:r>
      <w:r w:rsidRPr="00F12267">
        <w:rPr>
          <w:rFonts w:hint="eastAsia"/>
          <w:u w:val="single"/>
        </w:rPr>
        <w:t>天</w:t>
      </w:r>
      <w:r w:rsidRPr="00F12267">
        <w:t>。</w:t>
      </w:r>
    </w:p>
    <w:p w:rsidR="00C57CF3" w:rsidRPr="00F12267" w:rsidRDefault="00C57CF3" w:rsidP="00C57CF3">
      <w:pPr>
        <w:spacing w:line="360" w:lineRule="auto"/>
        <w:ind w:leftChars="-119" w:left="-250" w:firstLineChars="8" w:firstLine="17"/>
      </w:pPr>
      <w:bookmarkStart w:id="823" w:name="_Toc157605615"/>
      <w:bookmarkStart w:id="824" w:name="_Toc157605485"/>
      <w:r w:rsidRPr="00F12267">
        <w:rPr>
          <w:rFonts w:hint="eastAsia"/>
        </w:rPr>
        <w:t xml:space="preserve">13.4 </w:t>
      </w:r>
      <w:r w:rsidRPr="00F12267">
        <w:rPr>
          <w:rFonts w:hint="eastAsia"/>
        </w:rPr>
        <w:t>监理人的质量检查</w:t>
      </w:r>
      <w:bookmarkEnd w:id="823"/>
      <w:bookmarkEnd w:id="824"/>
    </w:p>
    <w:p w:rsidR="00C57CF3" w:rsidRPr="00F12267" w:rsidRDefault="00C57CF3" w:rsidP="00C57CF3">
      <w:pPr>
        <w:spacing w:line="360" w:lineRule="auto"/>
        <w:ind w:leftChars="-119" w:left="-250" w:firstLineChars="8" w:firstLine="17"/>
      </w:pPr>
      <w:r w:rsidRPr="00F12267">
        <w:rPr>
          <w:rFonts w:hint="eastAsia"/>
        </w:rPr>
        <w:t>承包人应当为监理人的检查和检验提供方便，监理人可以进行察看和查阅施工原始记录的其他地方包括：</w:t>
      </w:r>
      <w:r w:rsidRPr="00F12267">
        <w:rPr>
          <w:rFonts w:hint="eastAsia"/>
          <w:u w:val="single"/>
        </w:rPr>
        <w:t>承包人的预制构件制作车间</w:t>
      </w:r>
      <w:r w:rsidRPr="00F12267">
        <w:rPr>
          <w:rFonts w:hint="eastAsia"/>
        </w:rPr>
        <w:t>。</w:t>
      </w:r>
    </w:p>
    <w:p w:rsidR="00C57CF3" w:rsidRPr="00F12267" w:rsidRDefault="00C57CF3" w:rsidP="00C57CF3">
      <w:pPr>
        <w:spacing w:line="360" w:lineRule="auto"/>
        <w:ind w:leftChars="-119" w:left="-250" w:firstLineChars="8" w:firstLine="17"/>
      </w:pPr>
      <w:bookmarkStart w:id="825" w:name="_Toc157605486"/>
      <w:bookmarkStart w:id="826" w:name="_Toc157605616"/>
      <w:r w:rsidRPr="00F12267">
        <w:rPr>
          <w:rFonts w:hint="eastAsia"/>
        </w:rPr>
        <w:lastRenderedPageBreak/>
        <w:t xml:space="preserve">13.5 </w:t>
      </w:r>
      <w:r w:rsidRPr="00F12267">
        <w:rPr>
          <w:rFonts w:hint="eastAsia"/>
        </w:rPr>
        <w:t>工程隐蔽部位覆盖前的检查</w:t>
      </w:r>
      <w:bookmarkEnd w:id="825"/>
      <w:bookmarkEnd w:id="826"/>
    </w:p>
    <w:p w:rsidR="00C57CF3" w:rsidRPr="00F12267" w:rsidRDefault="00C57CF3" w:rsidP="00C57CF3">
      <w:pPr>
        <w:spacing w:line="360" w:lineRule="auto"/>
        <w:ind w:leftChars="-119" w:left="-250" w:firstLineChars="8" w:firstLine="17"/>
        <w:rPr>
          <w:rFonts w:cs="Arial"/>
        </w:rPr>
      </w:pPr>
      <w:r w:rsidRPr="00F12267">
        <w:t>1</w:t>
      </w:r>
      <w:r w:rsidRPr="00F12267">
        <w:rPr>
          <w:rFonts w:hint="eastAsia"/>
        </w:rPr>
        <w:t>3</w:t>
      </w:r>
      <w:r w:rsidRPr="00F12267">
        <w:t>.</w:t>
      </w:r>
      <w:r w:rsidRPr="00F12267">
        <w:rPr>
          <w:rFonts w:hint="eastAsia"/>
        </w:rPr>
        <w:t>5</w:t>
      </w:r>
      <w:r w:rsidRPr="00F12267">
        <w:t>.</w:t>
      </w:r>
      <w:r w:rsidRPr="00F12267">
        <w:rPr>
          <w:rFonts w:hint="eastAsia"/>
        </w:rPr>
        <w:t>1</w:t>
      </w:r>
      <w:r w:rsidRPr="00F12267">
        <w:t xml:space="preserve"> </w:t>
      </w:r>
      <w:r w:rsidRPr="00F12267">
        <w:rPr>
          <w:rFonts w:hint="eastAsia"/>
        </w:rPr>
        <w:t>监理人对工程隐蔽部位进行检查的期限：</w:t>
      </w:r>
      <w:r w:rsidRPr="00F12267">
        <w:rPr>
          <w:rFonts w:hint="eastAsia"/>
          <w:u w:val="single"/>
        </w:rPr>
        <w:t>收到承包人的检查通知</w:t>
      </w:r>
      <w:r w:rsidRPr="00F12267">
        <w:rPr>
          <w:rFonts w:hint="eastAsia"/>
          <w:u w:val="single"/>
        </w:rPr>
        <w:t>12</w:t>
      </w:r>
      <w:r w:rsidRPr="00F12267">
        <w:rPr>
          <w:rFonts w:hint="eastAsia"/>
          <w:u w:val="single"/>
        </w:rPr>
        <w:t>小时内</w:t>
      </w:r>
      <w:r w:rsidRPr="00F12267">
        <w:rPr>
          <w:rFonts w:hint="eastAsia"/>
        </w:rPr>
        <w:t>。</w:t>
      </w:r>
    </w:p>
    <w:p w:rsidR="00C57CF3" w:rsidRPr="00F12267" w:rsidRDefault="00C57CF3" w:rsidP="00C57CF3">
      <w:pPr>
        <w:spacing w:line="360" w:lineRule="auto"/>
        <w:ind w:leftChars="-119" w:left="-250" w:firstLineChars="8" w:firstLine="17"/>
      </w:pPr>
      <w:bookmarkStart w:id="827" w:name="_Toc157605487"/>
      <w:bookmarkStart w:id="828" w:name="_Toc157605617"/>
      <w:r w:rsidRPr="00F12267">
        <w:rPr>
          <w:rFonts w:hint="eastAsia"/>
        </w:rPr>
        <w:t xml:space="preserve">15. </w:t>
      </w:r>
      <w:r w:rsidRPr="00F12267">
        <w:rPr>
          <w:rFonts w:hint="eastAsia"/>
        </w:rPr>
        <w:t>变更</w:t>
      </w:r>
      <w:bookmarkEnd w:id="827"/>
      <w:bookmarkEnd w:id="828"/>
    </w:p>
    <w:p w:rsidR="00C57CF3" w:rsidRPr="00F12267" w:rsidRDefault="00C57CF3" w:rsidP="00C57CF3">
      <w:pPr>
        <w:spacing w:line="360" w:lineRule="auto"/>
        <w:ind w:leftChars="-119" w:left="-250" w:firstLineChars="8" w:firstLine="17"/>
      </w:pPr>
      <w:bookmarkStart w:id="829" w:name="_Toc157605618"/>
      <w:bookmarkStart w:id="830" w:name="_Toc157605488"/>
      <w:r w:rsidRPr="00F12267">
        <w:rPr>
          <w:rFonts w:hint="eastAsia"/>
        </w:rPr>
        <w:t xml:space="preserve">15.1 </w:t>
      </w:r>
      <w:r w:rsidRPr="00F12267">
        <w:rPr>
          <w:rFonts w:hint="eastAsia"/>
        </w:rPr>
        <w:t>变更的范围和内容</w:t>
      </w:r>
      <w:bookmarkEnd w:id="829"/>
      <w:bookmarkEnd w:id="830"/>
    </w:p>
    <w:p w:rsidR="00C57CF3" w:rsidRPr="00F12267" w:rsidRDefault="00C57CF3" w:rsidP="00C57CF3">
      <w:pPr>
        <w:spacing w:line="360" w:lineRule="auto"/>
        <w:ind w:leftChars="-119" w:left="-250" w:firstLineChars="8" w:firstLine="17"/>
      </w:pPr>
      <w:bookmarkStart w:id="831" w:name="_Toc157605619"/>
      <w:bookmarkStart w:id="832" w:name="_Toc157605489"/>
      <w:r w:rsidRPr="00F12267">
        <w:rPr>
          <w:rFonts w:hint="eastAsia"/>
        </w:rPr>
        <w:t>15.1.1</w:t>
      </w:r>
      <w:r w:rsidRPr="00F12267">
        <w:rPr>
          <w:rFonts w:hint="eastAsia"/>
        </w:rPr>
        <w:t>在履行合同中发生以下情形之一，应按照本条规定进行变更。</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6</w:t>
      </w:r>
      <w:r w:rsidRPr="00F12267">
        <w:rPr>
          <w:rFonts w:hint="eastAsia"/>
        </w:rPr>
        <w:t>）变更的其他情形：</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 xml:space="preserve">15.3 </w:t>
      </w:r>
      <w:r w:rsidRPr="00F12267">
        <w:rPr>
          <w:rFonts w:hint="eastAsia"/>
        </w:rPr>
        <w:t>变更程序</w:t>
      </w:r>
      <w:bookmarkEnd w:id="831"/>
      <w:bookmarkEnd w:id="832"/>
    </w:p>
    <w:p w:rsidR="00C57CF3" w:rsidRPr="00F12267" w:rsidRDefault="00C57CF3" w:rsidP="00C57CF3">
      <w:pPr>
        <w:spacing w:line="360" w:lineRule="auto"/>
        <w:ind w:leftChars="-119" w:left="-250" w:firstLineChars="8" w:firstLine="17"/>
      </w:pPr>
      <w:r w:rsidRPr="00F12267">
        <w:rPr>
          <w:rFonts w:hint="eastAsia"/>
        </w:rPr>
        <w:t xml:space="preserve">15.3.2 </w:t>
      </w:r>
      <w:r w:rsidRPr="00F12267">
        <w:rPr>
          <w:rFonts w:hint="eastAsia"/>
        </w:rPr>
        <w:t>变更估价</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）承包人提交变更报价书的期限：承包人收到变更指示或变更意向书后的</w:t>
      </w:r>
      <w:r w:rsidRPr="00F12267">
        <w:rPr>
          <w:rFonts w:hint="eastAsia"/>
        </w:rPr>
        <w:t>14</w:t>
      </w:r>
      <w:r w:rsidRPr="00F12267">
        <w:rPr>
          <w:rFonts w:hint="eastAsia"/>
        </w:rPr>
        <w:t>天内。未及时提交变更报价书视为变更不涉及调价，重大变更工作所涉及合同价款变更报告和确认的时限为：以政府部门认可的审计机构审定结果为准。</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3</w:t>
      </w:r>
      <w:r w:rsidRPr="00F12267">
        <w:rPr>
          <w:rFonts w:hint="eastAsia"/>
        </w:rPr>
        <w:t>）监理人商定或确定变更价格的期限：</w:t>
      </w:r>
      <w:r w:rsidRPr="00F12267">
        <w:rPr>
          <w:rFonts w:hint="eastAsia"/>
        </w:rPr>
        <w:t>14</w:t>
      </w:r>
      <w:r w:rsidRPr="00F12267">
        <w:rPr>
          <w:rFonts w:hint="eastAsia"/>
        </w:rPr>
        <w:t>天内。监理人收到变更报价及时审核，并向发包人汇报经发包人同意后通知承包人。</w:t>
      </w:r>
    </w:p>
    <w:p w:rsidR="00C57CF3" w:rsidRPr="00F12267" w:rsidRDefault="00C57CF3" w:rsidP="00C57CF3">
      <w:pPr>
        <w:spacing w:line="360" w:lineRule="auto"/>
        <w:ind w:leftChars="-119" w:left="-250" w:firstLineChars="8" w:firstLine="17"/>
      </w:pPr>
      <w:bookmarkStart w:id="833" w:name="_Toc157605620"/>
      <w:bookmarkStart w:id="834" w:name="_Toc157605490"/>
      <w:r w:rsidRPr="00F12267">
        <w:rPr>
          <w:rFonts w:hint="eastAsia"/>
        </w:rPr>
        <w:t xml:space="preserve">15.4 </w:t>
      </w:r>
      <w:r w:rsidRPr="00F12267">
        <w:rPr>
          <w:rFonts w:hint="eastAsia"/>
        </w:rPr>
        <w:t>变更的估价原则</w:t>
      </w:r>
      <w:bookmarkEnd w:id="833"/>
      <w:bookmarkEnd w:id="834"/>
    </w:p>
    <w:p w:rsidR="00C57CF3" w:rsidRPr="00F12267" w:rsidRDefault="00C57CF3" w:rsidP="00C57CF3">
      <w:pPr>
        <w:spacing w:line="360" w:lineRule="auto"/>
        <w:ind w:leftChars="-119" w:left="-250" w:firstLineChars="8" w:firstLine="17"/>
      </w:pPr>
      <w:r w:rsidRPr="00F12267">
        <w:rPr>
          <w:rFonts w:hint="eastAsia"/>
        </w:rPr>
        <w:t xml:space="preserve">15.4.5 </w:t>
      </w:r>
      <w:r w:rsidRPr="00F12267">
        <w:rPr>
          <w:rFonts w:hint="eastAsia"/>
        </w:rPr>
        <w:t>合同协议书约定采用单价合同形式时，因非承包人原因引起已标价工程量清单中列明的工程量发生增减，且单个子目工程量变化幅度在</w:t>
      </w:r>
      <w:r w:rsidRPr="00F12267">
        <w:rPr>
          <w:rFonts w:hint="eastAsia"/>
          <w:u w:val="single"/>
        </w:rPr>
        <w:t>±</w:t>
      </w:r>
      <w:r w:rsidRPr="00F12267">
        <w:rPr>
          <w:u w:val="single"/>
        </w:rPr>
        <w:t>15</w:t>
      </w:r>
      <w:r w:rsidRPr="00F12267">
        <w:rPr>
          <w:rFonts w:hint="eastAsia"/>
        </w:rPr>
        <w:t>%</w:t>
      </w:r>
      <w:r w:rsidRPr="00F12267">
        <w:rPr>
          <w:rFonts w:hint="eastAsia"/>
        </w:rPr>
        <w:t>以内（含）时，应执行已标价工程量清单中列明的该子目的单价；单个子目工程量变化幅度在</w:t>
      </w:r>
      <w:r w:rsidRPr="00F12267">
        <w:rPr>
          <w:rFonts w:hint="eastAsia"/>
          <w:u w:val="single"/>
        </w:rPr>
        <w:t>±</w:t>
      </w:r>
      <w:r w:rsidRPr="00F12267">
        <w:rPr>
          <w:u w:val="single"/>
        </w:rPr>
        <w:t>15</w:t>
      </w:r>
      <w:r w:rsidRPr="00F12267">
        <w:rPr>
          <w:rFonts w:hint="eastAsia"/>
        </w:rPr>
        <w:t>%</w:t>
      </w:r>
      <w:r w:rsidRPr="00F12267">
        <w:rPr>
          <w:rFonts w:hint="eastAsia"/>
        </w:rPr>
        <w:t>以外（不含），且导致分部分项工程费总额变化幅度超过</w:t>
      </w:r>
      <w:r w:rsidRPr="00F12267">
        <w:rPr>
          <w:rFonts w:hint="eastAsia"/>
          <w:u w:val="single"/>
        </w:rPr>
        <w:t xml:space="preserve"> </w:t>
      </w:r>
      <w:r w:rsidRPr="00F12267">
        <w:rPr>
          <w:u w:val="single"/>
        </w:rPr>
        <w:t>1</w:t>
      </w:r>
      <w:r w:rsidRPr="00F12267">
        <w:rPr>
          <w:rFonts w:hint="eastAsia"/>
        </w:rPr>
        <w:t>%</w:t>
      </w:r>
      <w:r w:rsidRPr="00F12267">
        <w:rPr>
          <w:rFonts w:hint="eastAsia"/>
        </w:rPr>
        <w:t>时，由承包人提出并由监理人按第</w:t>
      </w:r>
      <w:r w:rsidRPr="00F12267">
        <w:rPr>
          <w:rFonts w:hint="eastAsia"/>
        </w:rPr>
        <w:t>3.5</w:t>
      </w:r>
      <w:r w:rsidRPr="00F12267">
        <w:rPr>
          <w:rFonts w:hint="eastAsia"/>
        </w:rPr>
        <w:t>款商定或确定新的单价，该子目按修正后的新的单价计价。</w:t>
      </w:r>
    </w:p>
    <w:p w:rsidR="00C57CF3" w:rsidRPr="00F12267" w:rsidRDefault="00C57CF3" w:rsidP="00C57CF3">
      <w:pPr>
        <w:spacing w:line="360" w:lineRule="auto"/>
        <w:ind w:leftChars="-119" w:left="-250" w:firstLineChars="8" w:firstLine="17"/>
      </w:pPr>
      <w:r w:rsidRPr="00F12267">
        <w:rPr>
          <w:rFonts w:hint="eastAsia"/>
        </w:rPr>
        <w:t xml:space="preserve">15.4.6 </w:t>
      </w:r>
      <w:r w:rsidRPr="00F12267">
        <w:rPr>
          <w:rFonts w:hint="eastAsia"/>
        </w:rPr>
        <w:t>因变更引起价格调整的其他处理方式：</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bookmarkStart w:id="835" w:name="_Toc157605491"/>
      <w:bookmarkStart w:id="836" w:name="_Toc157605621"/>
      <w:r w:rsidRPr="00F12267">
        <w:rPr>
          <w:rFonts w:hint="eastAsia"/>
        </w:rPr>
        <w:t xml:space="preserve">15.5 </w:t>
      </w:r>
      <w:r w:rsidRPr="00F12267">
        <w:rPr>
          <w:rFonts w:hint="eastAsia"/>
        </w:rPr>
        <w:t>承包人的合理化建议</w:t>
      </w:r>
      <w:bookmarkEnd w:id="835"/>
      <w:bookmarkEnd w:id="836"/>
    </w:p>
    <w:p w:rsidR="00C57CF3" w:rsidRPr="00F12267" w:rsidRDefault="00C57CF3" w:rsidP="00C57CF3">
      <w:pPr>
        <w:spacing w:line="360" w:lineRule="auto"/>
        <w:ind w:leftChars="-119" w:left="-250" w:firstLineChars="8" w:firstLine="17"/>
        <w:rPr>
          <w:u w:val="single"/>
        </w:rPr>
      </w:pPr>
      <w:r w:rsidRPr="00F12267">
        <w:rPr>
          <w:rFonts w:hint="eastAsia"/>
        </w:rPr>
        <w:t>15.5.2</w:t>
      </w:r>
      <w:r w:rsidRPr="00F12267">
        <w:rPr>
          <w:rFonts w:hint="eastAsia"/>
        </w:rPr>
        <w:t>对承包人提出合理化建议的奖励方法：</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bookmarkStart w:id="837" w:name="_Toc157605492"/>
      <w:bookmarkStart w:id="838" w:name="_Toc157605622"/>
      <w:r w:rsidRPr="00F12267">
        <w:rPr>
          <w:rFonts w:hint="eastAsia"/>
        </w:rPr>
        <w:t xml:space="preserve">15.8 </w:t>
      </w:r>
      <w:r w:rsidRPr="00F12267">
        <w:rPr>
          <w:rFonts w:hint="eastAsia"/>
        </w:rPr>
        <w:t>暂估价</w:t>
      </w:r>
      <w:bookmarkEnd w:id="837"/>
      <w:bookmarkEnd w:id="838"/>
    </w:p>
    <w:p w:rsidR="00C57CF3" w:rsidRPr="00F12267" w:rsidRDefault="00C57CF3" w:rsidP="00C57CF3">
      <w:pPr>
        <w:spacing w:line="360" w:lineRule="auto"/>
        <w:ind w:leftChars="-119" w:left="-250" w:firstLineChars="8" w:firstLine="17"/>
      </w:pPr>
      <w:r w:rsidRPr="00F12267">
        <w:rPr>
          <w:rFonts w:hint="eastAsia"/>
        </w:rPr>
        <w:t>15.8.1</w:t>
      </w:r>
      <w:r w:rsidRPr="00F12267">
        <w:rPr>
          <w:rFonts w:hint="eastAsia"/>
        </w:rPr>
        <w:t>按合同约定应当由发包人和承包人采用招标方式选择专项供应商或专业分包人的：</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4</w:t>
      </w:r>
      <w:r w:rsidRPr="00F12267">
        <w:rPr>
          <w:rFonts w:hint="eastAsia"/>
        </w:rPr>
        <w:t>）承包人报送招标计划期限：</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发包人审批招标工作计划时限：</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5</w:t>
      </w:r>
      <w:r w:rsidRPr="00F12267">
        <w:rPr>
          <w:rFonts w:hint="eastAsia"/>
        </w:rPr>
        <w:t>）承包人报送相关文件时限：</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发包人审批相关文件时限：</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10</w:t>
      </w:r>
      <w:r w:rsidRPr="00F12267">
        <w:rPr>
          <w:rFonts w:hint="eastAsia"/>
        </w:rPr>
        <w:t>）承包人申报合同文件时限：</w:t>
      </w:r>
      <w:r w:rsidRPr="00F12267">
        <w:rPr>
          <w:rFonts w:hint="eastAsia"/>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lastRenderedPageBreak/>
        <w:t>发包人审批合同文件时限：</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承包人报送正式签订合同副本时限：</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rPr>
          <w:szCs w:val="21"/>
        </w:rPr>
      </w:pPr>
      <w:r w:rsidRPr="00F12267">
        <w:rPr>
          <w:rFonts w:hint="eastAsia"/>
          <w:szCs w:val="21"/>
        </w:rPr>
        <w:t>15.8.3</w:t>
      </w:r>
      <w:r w:rsidRPr="00F12267">
        <w:rPr>
          <w:rFonts w:hint="eastAsia"/>
        </w:rPr>
        <w:t>发包人在工程量清单中给定暂估价的专业工程不属于依法必须招标的范围或者未达到依法必须招标的规模标准的，其最终价格的估价人为：</w:t>
      </w:r>
      <w:r w:rsidRPr="00F12267">
        <w:rPr>
          <w:rFonts w:hint="eastAsia"/>
          <w:szCs w:val="21"/>
          <w:u w:val="single"/>
        </w:rPr>
        <w:t>/</w:t>
      </w:r>
      <w:r w:rsidRPr="00F12267">
        <w:rPr>
          <w:rFonts w:hint="eastAsia"/>
        </w:rPr>
        <w:t>或者按照下列约定：</w:t>
      </w:r>
      <w:r w:rsidRPr="00F12267">
        <w:rPr>
          <w:rFonts w:hint="eastAsia"/>
          <w:szCs w:val="21"/>
          <w:u w:val="single"/>
        </w:rPr>
        <w:t>/</w:t>
      </w:r>
      <w:r w:rsidRPr="00F12267">
        <w:rPr>
          <w:rFonts w:hint="eastAsia"/>
          <w:szCs w:val="21"/>
        </w:rPr>
        <w:t>。</w:t>
      </w:r>
    </w:p>
    <w:p w:rsidR="00C57CF3" w:rsidRPr="00F12267" w:rsidRDefault="00C57CF3" w:rsidP="00C57CF3">
      <w:pPr>
        <w:spacing w:line="360" w:lineRule="auto"/>
        <w:ind w:leftChars="-119" w:left="-250" w:firstLineChars="8" w:firstLine="17"/>
      </w:pPr>
      <w:bookmarkStart w:id="839" w:name="_Toc157605623"/>
      <w:bookmarkStart w:id="840" w:name="_Toc157605493"/>
      <w:r w:rsidRPr="00F12267">
        <w:rPr>
          <w:rFonts w:hint="eastAsia"/>
        </w:rPr>
        <w:t xml:space="preserve">16. </w:t>
      </w:r>
      <w:r w:rsidRPr="00F12267">
        <w:rPr>
          <w:rFonts w:hint="eastAsia"/>
        </w:rPr>
        <w:t>价格调整</w:t>
      </w:r>
      <w:bookmarkEnd w:id="839"/>
      <w:bookmarkEnd w:id="840"/>
    </w:p>
    <w:p w:rsidR="00C57CF3" w:rsidRPr="00F12267" w:rsidRDefault="00C57CF3" w:rsidP="00C57CF3">
      <w:pPr>
        <w:spacing w:line="360" w:lineRule="auto"/>
        <w:ind w:leftChars="-119" w:left="-250" w:firstLineChars="8" w:firstLine="17"/>
      </w:pPr>
      <w:bookmarkStart w:id="841" w:name="_Toc157605494"/>
      <w:bookmarkStart w:id="842" w:name="_Toc157605624"/>
      <w:r w:rsidRPr="00F12267">
        <w:rPr>
          <w:rFonts w:hint="eastAsia"/>
        </w:rPr>
        <w:t xml:space="preserve">16.1 </w:t>
      </w:r>
      <w:r w:rsidRPr="00F12267">
        <w:rPr>
          <w:rFonts w:hint="eastAsia"/>
        </w:rPr>
        <w:t>物价波动引起的价格调整</w:t>
      </w:r>
      <w:bookmarkEnd w:id="841"/>
      <w:bookmarkEnd w:id="842"/>
    </w:p>
    <w:p w:rsidR="00C57CF3" w:rsidRPr="00F12267" w:rsidRDefault="00C57CF3" w:rsidP="00C57CF3">
      <w:pPr>
        <w:spacing w:line="360" w:lineRule="auto"/>
        <w:ind w:leftChars="-119" w:left="-250" w:firstLineChars="8" w:firstLine="17"/>
      </w:pPr>
      <w:r w:rsidRPr="00F12267">
        <w:rPr>
          <w:rFonts w:hint="eastAsia"/>
        </w:rPr>
        <w:t>物价波动引起的价格调整方法：</w:t>
      </w:r>
      <w:r w:rsidRPr="00F12267">
        <w:rPr>
          <w:rFonts w:hint="eastAsia"/>
          <w:u w:val="single"/>
        </w:rPr>
        <w:t>本项目采用</w:t>
      </w:r>
      <w:r w:rsidRPr="00F12267">
        <w:rPr>
          <w:rFonts w:hint="eastAsia"/>
          <w:szCs w:val="28"/>
          <w:u w:val="single"/>
        </w:rPr>
        <w:t>固定单价合同，</w:t>
      </w:r>
      <w:r w:rsidRPr="00F12267">
        <w:rPr>
          <w:rFonts w:hint="eastAsia"/>
          <w:u w:val="single"/>
        </w:rPr>
        <w:t>物价波动引起的价格不予调整</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16.1.2</w:t>
      </w:r>
      <w:r w:rsidRPr="00F12267">
        <w:rPr>
          <w:rFonts w:hint="eastAsia"/>
        </w:rPr>
        <w:t>采用造价信息调整价格差额</w:t>
      </w:r>
    </w:p>
    <w:p w:rsidR="00C57CF3" w:rsidRPr="00F12267" w:rsidRDefault="00C57CF3" w:rsidP="00C57CF3">
      <w:pPr>
        <w:spacing w:line="360" w:lineRule="auto"/>
        <w:ind w:leftChars="-119" w:left="-250" w:firstLineChars="8" w:firstLine="17"/>
      </w:pPr>
      <w:r w:rsidRPr="00F12267">
        <w:rPr>
          <w:rFonts w:hint="eastAsia"/>
        </w:rPr>
        <w:t>16.1.2.1</w:t>
      </w:r>
      <w:r w:rsidRPr="00F12267">
        <w:rPr>
          <w:rFonts w:hint="eastAsia"/>
        </w:rPr>
        <w:t>引起价格调整的物价波动风险范围及幅度</w:t>
      </w:r>
    </w:p>
    <w:p w:rsidR="00C57CF3" w:rsidRPr="00F12267" w:rsidRDefault="00C57CF3" w:rsidP="00C57CF3">
      <w:pPr>
        <w:spacing w:line="360" w:lineRule="auto"/>
        <w:ind w:leftChars="-119" w:left="-250" w:firstLineChars="8" w:firstLine="17"/>
        <w:rPr>
          <w:u w:val="single"/>
        </w:rPr>
      </w:pPr>
      <w:r w:rsidRPr="00F12267">
        <w:rPr>
          <w:rFonts w:hint="eastAsia"/>
        </w:rPr>
        <w:t>引起价格调整的物价波动风险范围：</w:t>
      </w:r>
      <w:r w:rsidRPr="00F12267">
        <w:rPr>
          <w:rFonts w:hint="eastAsia"/>
          <w:u w:val="single"/>
        </w:rPr>
        <w:t>人工价格、水泥、涂料、混凝土、电线、电缆的材料价格变化幅度在±</w:t>
      </w:r>
      <w:r w:rsidRPr="00F12267">
        <w:rPr>
          <w:rFonts w:hint="eastAsia"/>
          <w:u w:val="single"/>
        </w:rPr>
        <w:t>5%</w:t>
      </w:r>
      <w:r w:rsidRPr="00F12267">
        <w:rPr>
          <w:rFonts w:hint="eastAsia"/>
          <w:u w:val="single"/>
        </w:rPr>
        <w:t>以内，不做调整；以外的其他内容全部风险由承包人承担。</w:t>
      </w:r>
    </w:p>
    <w:p w:rsidR="00C57CF3" w:rsidRPr="00F12267" w:rsidRDefault="00C57CF3" w:rsidP="00C57CF3">
      <w:pPr>
        <w:spacing w:line="360" w:lineRule="auto"/>
        <w:ind w:leftChars="-119" w:left="-250" w:firstLineChars="8" w:firstLine="17"/>
        <w:rPr>
          <w:u w:val="single"/>
        </w:rPr>
      </w:pPr>
      <w:r w:rsidRPr="00F12267">
        <w:rPr>
          <w:rFonts w:hint="eastAsia"/>
        </w:rPr>
        <w:t>引起价格调整的物价波动风险幅度：</w:t>
      </w:r>
      <w:r w:rsidRPr="00F12267">
        <w:rPr>
          <w:rFonts w:hint="eastAsia"/>
          <w:u w:val="single"/>
        </w:rPr>
        <w:t>±</w:t>
      </w:r>
      <w:r w:rsidRPr="00F12267">
        <w:rPr>
          <w:u w:val="single"/>
        </w:rPr>
        <w:t>5</w:t>
      </w:r>
      <w:r w:rsidRPr="00F12267">
        <w:rPr>
          <w:rFonts w:hint="eastAsia"/>
          <w:u w:val="single"/>
        </w:rPr>
        <w:t>%</w:t>
      </w:r>
      <w:r w:rsidRPr="00F12267">
        <w:rPr>
          <w:rFonts w:hint="eastAsia"/>
          <w:u w:val="single"/>
        </w:rPr>
        <w:t>。</w:t>
      </w:r>
    </w:p>
    <w:p w:rsidR="00C57CF3" w:rsidRPr="00F12267" w:rsidRDefault="00C57CF3" w:rsidP="00C57CF3">
      <w:pPr>
        <w:spacing w:line="360" w:lineRule="auto"/>
        <w:ind w:leftChars="-119" w:left="-250" w:firstLineChars="8" w:firstLine="17"/>
      </w:pPr>
      <w:r w:rsidRPr="00F12267">
        <w:rPr>
          <w:rFonts w:hint="eastAsia"/>
        </w:rPr>
        <w:t xml:space="preserve">16.1.2.2 </w:t>
      </w:r>
      <w:r w:rsidRPr="00F12267">
        <w:rPr>
          <w:rFonts w:hint="eastAsia"/>
        </w:rPr>
        <w:t>物价波动引起价格调整的风险幅度的计算方法。</w:t>
      </w:r>
    </w:p>
    <w:p w:rsidR="00C57CF3" w:rsidRPr="00F12267" w:rsidRDefault="00C57CF3" w:rsidP="00C57CF3">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）投标报价基准期：</w:t>
      </w:r>
      <w:r w:rsidRPr="00F12267">
        <w:rPr>
          <w:rFonts w:hint="eastAsia"/>
          <w:u w:val="single"/>
        </w:rPr>
        <w:t>20</w:t>
      </w:r>
      <w:r w:rsidRPr="00F12267">
        <w:rPr>
          <w:u w:val="single"/>
        </w:rPr>
        <w:t>2</w:t>
      </w:r>
      <w:r w:rsidRPr="00F12267">
        <w:rPr>
          <w:rFonts w:hint="eastAsia"/>
          <w:u w:val="single"/>
        </w:rPr>
        <w:t>4</w:t>
      </w:r>
      <w:r w:rsidRPr="00F12267">
        <w:rPr>
          <w:rFonts w:hint="eastAsia"/>
          <w:u w:val="single"/>
        </w:rPr>
        <w:t>年</w:t>
      </w:r>
      <w:r w:rsidRPr="00F12267">
        <w:rPr>
          <w:rFonts w:hint="eastAsia"/>
          <w:u w:val="single"/>
        </w:rPr>
        <w:t>7</w:t>
      </w:r>
      <w:r w:rsidRPr="00F12267">
        <w:rPr>
          <w:rFonts w:hint="eastAsia"/>
          <w:u w:val="single"/>
        </w:rPr>
        <w:t>月。</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2</w:t>
      </w:r>
      <w:r w:rsidRPr="00F12267">
        <w:rPr>
          <w:rFonts w:hint="eastAsia"/>
        </w:rPr>
        <w:t>）《北京工程造价信息》市场价格信息中没有的，基准价的确定方法：造价信息价格中没有的，按发包人、承包人共同确认的市场价格为准；</w:t>
      </w:r>
    </w:p>
    <w:p w:rsidR="00C57CF3" w:rsidRPr="00F12267" w:rsidRDefault="00C57CF3" w:rsidP="00C57CF3">
      <w:pPr>
        <w:spacing w:line="360" w:lineRule="auto"/>
        <w:ind w:leftChars="-119" w:left="-250" w:firstLineChars="8" w:firstLine="17"/>
        <w:rPr>
          <w:u w:val="single"/>
        </w:rPr>
      </w:pPr>
      <w:r w:rsidRPr="00F12267">
        <w:rPr>
          <w:rFonts w:hint="eastAsia"/>
        </w:rPr>
        <w:t>（</w:t>
      </w:r>
      <w:r w:rsidRPr="00F12267">
        <w:rPr>
          <w:rFonts w:hint="eastAsia"/>
        </w:rPr>
        <w:t>3</w:t>
      </w:r>
      <w:r w:rsidRPr="00F12267">
        <w:rPr>
          <w:rFonts w:hint="eastAsia"/>
        </w:rPr>
        <w:t>）合同施工期市场价格的确定方法：</w:t>
      </w:r>
      <w:r w:rsidRPr="00F12267">
        <w:rPr>
          <w:rFonts w:hint="eastAsia"/>
        </w:rPr>
        <w:t>1</w:t>
      </w:r>
      <w:r w:rsidRPr="00F12267">
        <w:rPr>
          <w:rFonts w:hint="eastAsia"/>
        </w:rPr>
        <w:t>、</w:t>
      </w:r>
      <w:r w:rsidRPr="00F12267">
        <w:rPr>
          <w:rFonts w:hint="eastAsia"/>
          <w:u w:val="single"/>
        </w:rPr>
        <w:t>对水泥、钢材、涂料、混凝土、电线、电缆调价原则，如下：承包方按照发包方提供的工程量清单进行计价和报价，同时按照价差调整办法</w:t>
      </w:r>
      <w:r w:rsidRPr="00F12267">
        <w:rPr>
          <w:rFonts w:hint="eastAsia"/>
          <w:u w:val="single"/>
        </w:rPr>
        <w:t>(A1   B1</w:t>
      </w:r>
      <w:r w:rsidRPr="00F12267">
        <w:rPr>
          <w:rFonts w:hint="eastAsia"/>
          <w:u w:val="single"/>
        </w:rPr>
        <w:t>）</w:t>
      </w:r>
      <w:r w:rsidRPr="00F12267">
        <w:rPr>
          <w:rFonts w:hint="eastAsia"/>
          <w:u w:val="single"/>
        </w:rPr>
        <w:t>/ B1</w:t>
      </w:r>
      <w:r w:rsidRPr="00F12267">
        <w:rPr>
          <w:rFonts w:hint="eastAsia"/>
          <w:u w:val="single"/>
        </w:rPr>
        <w:t>＞±</w:t>
      </w:r>
      <w:r w:rsidRPr="00F12267">
        <w:rPr>
          <w:rFonts w:hint="eastAsia"/>
          <w:u w:val="single"/>
        </w:rPr>
        <w:t>5%</w:t>
      </w:r>
      <w:r w:rsidRPr="00F12267">
        <w:rPr>
          <w:rFonts w:hint="eastAsia"/>
          <w:u w:val="single"/>
        </w:rPr>
        <w:t>以外的部分作为水泥、钢材、涂料、混凝土、电线、电缆价差调整额度，±</w:t>
      </w:r>
      <w:r w:rsidRPr="00F12267">
        <w:rPr>
          <w:rFonts w:hint="eastAsia"/>
          <w:u w:val="single"/>
        </w:rPr>
        <w:t>5%</w:t>
      </w:r>
      <w:r w:rsidRPr="00F12267">
        <w:rPr>
          <w:rFonts w:hint="eastAsia"/>
          <w:u w:val="single"/>
        </w:rPr>
        <w:t>以内</w:t>
      </w:r>
      <w:r w:rsidRPr="00F12267">
        <w:rPr>
          <w:rFonts w:hint="eastAsia"/>
          <w:u w:val="single"/>
        </w:rPr>
        <w:t>(</w:t>
      </w:r>
      <w:r w:rsidRPr="00F12267">
        <w:rPr>
          <w:rFonts w:hint="eastAsia"/>
          <w:u w:val="single"/>
        </w:rPr>
        <w:t>含）时不予调整。其中：</w:t>
      </w:r>
      <w:r w:rsidRPr="00F12267">
        <w:rPr>
          <w:rFonts w:hint="eastAsia"/>
          <w:u w:val="single"/>
        </w:rPr>
        <w:t xml:space="preserve"> </w:t>
      </w:r>
      <w:r w:rsidRPr="00F12267">
        <w:rPr>
          <w:rFonts w:hint="eastAsia"/>
          <w:u w:val="single"/>
        </w:rPr>
        <w:t>“</w:t>
      </w:r>
      <w:r w:rsidRPr="00F12267">
        <w:rPr>
          <w:rFonts w:hint="eastAsia"/>
          <w:u w:val="single"/>
        </w:rPr>
        <w:t>A1</w:t>
      </w:r>
      <w:r w:rsidRPr="00F12267">
        <w:rPr>
          <w:rFonts w:hint="eastAsia"/>
          <w:u w:val="single"/>
        </w:rPr>
        <w:t>”代表北京工程造价信息材料价格的实施期水泥、涂料、混凝土、电线、电缆供应价格算</w:t>
      </w:r>
      <w:r w:rsidRPr="00F12267">
        <w:rPr>
          <w:rFonts w:hint="eastAsia"/>
          <w:u w:val="single"/>
        </w:rPr>
        <w:t xml:space="preserve"> </w:t>
      </w:r>
      <w:r w:rsidRPr="00F12267">
        <w:rPr>
          <w:rFonts w:hint="eastAsia"/>
          <w:u w:val="single"/>
        </w:rPr>
        <w:t>术平均值；“</w:t>
      </w:r>
      <w:r w:rsidRPr="00F12267">
        <w:rPr>
          <w:rFonts w:hint="eastAsia"/>
          <w:u w:val="single"/>
        </w:rPr>
        <w:t>B1</w:t>
      </w:r>
      <w:r w:rsidRPr="00F12267">
        <w:rPr>
          <w:rFonts w:hint="eastAsia"/>
          <w:u w:val="single"/>
        </w:rPr>
        <w:t>”代表</w:t>
      </w:r>
      <w:r w:rsidRPr="00F12267">
        <w:rPr>
          <w:rFonts w:hint="eastAsia"/>
          <w:u w:val="single"/>
        </w:rPr>
        <w:t xml:space="preserve"> 20</w:t>
      </w:r>
      <w:r w:rsidRPr="00F12267">
        <w:rPr>
          <w:u w:val="single"/>
        </w:rPr>
        <w:t>2</w:t>
      </w:r>
      <w:r w:rsidRPr="00F12267">
        <w:rPr>
          <w:rFonts w:hint="eastAsia"/>
          <w:u w:val="single"/>
        </w:rPr>
        <w:t>4</w:t>
      </w:r>
      <w:r w:rsidRPr="00F12267">
        <w:rPr>
          <w:rFonts w:hint="eastAsia"/>
          <w:u w:val="single"/>
        </w:rPr>
        <w:t>年</w:t>
      </w:r>
      <w:r w:rsidRPr="00F12267">
        <w:rPr>
          <w:rFonts w:hint="eastAsia"/>
          <w:u w:val="single"/>
        </w:rPr>
        <w:t>7</w:t>
      </w:r>
      <w:r w:rsidRPr="00F12267">
        <w:rPr>
          <w:rFonts w:hint="eastAsia"/>
          <w:u w:val="single"/>
        </w:rPr>
        <w:t>月份北京工程造价信息水泥、钢材、涂料、混凝土、电线、电缆供应价格算术平均值；</w:t>
      </w:r>
    </w:p>
    <w:p w:rsidR="00C57CF3" w:rsidRPr="00F12267" w:rsidRDefault="00C57CF3" w:rsidP="00C57CF3">
      <w:pPr>
        <w:spacing w:line="360" w:lineRule="auto"/>
        <w:ind w:leftChars="-119" w:left="-250" w:firstLineChars="8" w:firstLine="17"/>
      </w:pPr>
      <w:r w:rsidRPr="00F12267">
        <w:rPr>
          <w:rFonts w:hint="eastAsia"/>
        </w:rPr>
        <w:t>16.1.2.3</w:t>
      </w:r>
      <w:r w:rsidRPr="00F12267">
        <w:rPr>
          <w:rFonts w:hint="eastAsia"/>
        </w:rPr>
        <w:t>物价波动引起价格调整的方法</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）本工程单价调整方法采用</w:t>
      </w:r>
      <w:r w:rsidRPr="00F12267">
        <w:rPr>
          <w:rFonts w:hint="eastAsia"/>
          <w:u w:val="single"/>
        </w:rPr>
        <w:t>加权平均法</w:t>
      </w:r>
      <w:r w:rsidRPr="00F12267">
        <w:rPr>
          <w:rFonts w:hint="eastAsia"/>
        </w:rPr>
        <w:t>（加权平均法</w:t>
      </w:r>
      <w:r w:rsidRPr="00F12267">
        <w:rPr>
          <w:rFonts w:hint="eastAsia"/>
        </w:rPr>
        <w:t>/</w:t>
      </w:r>
      <w:r w:rsidRPr="00F12267">
        <w:rPr>
          <w:rFonts w:hint="eastAsia"/>
        </w:rPr>
        <w:t>算数平均法</w:t>
      </w:r>
      <w:r w:rsidRPr="00F12267">
        <w:rPr>
          <w:rFonts w:hint="eastAsia"/>
        </w:rPr>
        <w:t>/</w:t>
      </w:r>
      <w:r w:rsidRPr="00F12267">
        <w:rPr>
          <w:rFonts w:hint="eastAsia"/>
        </w:rPr>
        <w:t>其他计算方法）。</w:t>
      </w:r>
    </w:p>
    <w:p w:rsidR="00C57CF3" w:rsidRPr="00F12267" w:rsidRDefault="00C57CF3" w:rsidP="00C57CF3">
      <w:pPr>
        <w:spacing w:line="360" w:lineRule="auto"/>
        <w:ind w:leftChars="-119" w:left="-250" w:firstLineChars="8" w:firstLine="17"/>
      </w:pPr>
      <w:r w:rsidRPr="00F12267">
        <w:rPr>
          <w:rFonts w:hint="eastAsia"/>
        </w:rPr>
        <w:t>采用加权平均法：</w:t>
      </w:r>
      <w:r w:rsidRPr="00F12267">
        <w:rPr>
          <w:rFonts w:hint="eastAsia"/>
          <w:szCs w:val="21"/>
          <w:u w:val="single"/>
        </w:rPr>
        <w:t>/</w:t>
      </w:r>
      <w:r w:rsidRPr="00F12267">
        <w:rPr>
          <w:rFonts w:hint="eastAsia"/>
          <w:szCs w:val="21"/>
        </w:rPr>
        <w:t>。</w:t>
      </w:r>
    </w:p>
    <w:p w:rsidR="00C57CF3" w:rsidRPr="00F12267" w:rsidRDefault="00C57CF3" w:rsidP="00C57CF3">
      <w:pPr>
        <w:spacing w:line="360" w:lineRule="auto"/>
        <w:ind w:leftChars="-119" w:left="-250" w:firstLineChars="8" w:firstLine="17"/>
      </w:pPr>
      <w:r w:rsidRPr="00F12267">
        <w:rPr>
          <w:rFonts w:hint="eastAsia"/>
        </w:rPr>
        <w:t>采用算数平均法：</w:t>
      </w:r>
      <w:r w:rsidRPr="00F12267">
        <w:rPr>
          <w:rFonts w:hint="eastAsia"/>
          <w:szCs w:val="21"/>
          <w:u w:val="single"/>
        </w:rPr>
        <w:t>/</w:t>
      </w:r>
      <w:r w:rsidRPr="00F12267">
        <w:rPr>
          <w:rFonts w:hint="eastAsia"/>
          <w:szCs w:val="21"/>
        </w:rPr>
        <w:t>。</w:t>
      </w:r>
    </w:p>
    <w:p w:rsidR="00C57CF3" w:rsidRPr="00F12267" w:rsidRDefault="00C57CF3" w:rsidP="00C57CF3">
      <w:pPr>
        <w:spacing w:line="360" w:lineRule="auto"/>
        <w:ind w:leftChars="-119" w:left="-250" w:firstLineChars="8" w:firstLine="17"/>
      </w:pPr>
      <w:r w:rsidRPr="00F12267">
        <w:rPr>
          <w:rFonts w:hint="eastAsia"/>
        </w:rPr>
        <w:t>采用其他计算方法：</w:t>
      </w:r>
      <w:r w:rsidRPr="00F12267">
        <w:rPr>
          <w:rFonts w:hint="eastAsia"/>
          <w:szCs w:val="21"/>
          <w:u w:val="single"/>
        </w:rPr>
        <w:t>/</w:t>
      </w:r>
      <w:r w:rsidRPr="00F12267">
        <w:rPr>
          <w:rFonts w:hint="eastAsia"/>
          <w:szCs w:val="21"/>
        </w:rPr>
        <w:t>。</w:t>
      </w:r>
    </w:p>
    <w:p w:rsidR="00C57CF3" w:rsidRPr="00F12267" w:rsidRDefault="00C57CF3" w:rsidP="00C57CF3">
      <w:pPr>
        <w:spacing w:line="360" w:lineRule="auto"/>
        <w:ind w:leftChars="-119" w:left="-250" w:firstLineChars="8" w:firstLine="17"/>
      </w:pPr>
      <w:r w:rsidRPr="00F12267">
        <w:rPr>
          <w:rFonts w:hint="eastAsia"/>
        </w:rPr>
        <w:t>16.1.2.4</w:t>
      </w:r>
      <w:r w:rsidRPr="00F12267">
        <w:rPr>
          <w:rFonts w:hint="eastAsia"/>
        </w:rPr>
        <w:t>其他约定：</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lastRenderedPageBreak/>
        <w:t>16.1.3</w:t>
      </w:r>
      <w:r w:rsidRPr="00F12267">
        <w:rPr>
          <w:rFonts w:hint="eastAsia"/>
        </w:rPr>
        <w:t>其他价格调整方法：</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bookmarkStart w:id="843" w:name="_Toc157605625"/>
      <w:bookmarkStart w:id="844" w:name="_Toc157605495"/>
      <w:r w:rsidRPr="00F12267">
        <w:rPr>
          <w:rFonts w:hint="eastAsia"/>
        </w:rPr>
        <w:t xml:space="preserve">17. </w:t>
      </w:r>
      <w:r w:rsidRPr="00F12267">
        <w:rPr>
          <w:rFonts w:hint="eastAsia"/>
        </w:rPr>
        <w:t>计量与支付</w:t>
      </w:r>
      <w:bookmarkEnd w:id="843"/>
      <w:bookmarkEnd w:id="844"/>
    </w:p>
    <w:p w:rsidR="00C57CF3" w:rsidRPr="00F12267" w:rsidRDefault="00C57CF3" w:rsidP="00C57CF3">
      <w:pPr>
        <w:spacing w:line="360" w:lineRule="auto"/>
        <w:ind w:leftChars="-119" w:left="-250" w:firstLineChars="8" w:firstLine="17"/>
      </w:pPr>
      <w:bookmarkStart w:id="845" w:name="_Toc157605496"/>
      <w:bookmarkStart w:id="846" w:name="_Toc157605626"/>
      <w:r w:rsidRPr="00F12267">
        <w:rPr>
          <w:rFonts w:hint="eastAsia"/>
        </w:rPr>
        <w:t xml:space="preserve">17.1 </w:t>
      </w:r>
      <w:r w:rsidRPr="00F12267">
        <w:rPr>
          <w:rFonts w:hint="eastAsia"/>
        </w:rPr>
        <w:t>计量</w:t>
      </w:r>
      <w:bookmarkEnd w:id="845"/>
      <w:bookmarkEnd w:id="846"/>
    </w:p>
    <w:p w:rsidR="00C57CF3" w:rsidRPr="00F12267" w:rsidRDefault="00C57CF3" w:rsidP="00C57CF3">
      <w:pPr>
        <w:spacing w:line="360" w:lineRule="auto"/>
        <w:ind w:leftChars="-119" w:left="-250" w:firstLineChars="8" w:firstLine="17"/>
      </w:pPr>
      <w:r w:rsidRPr="00F12267">
        <w:rPr>
          <w:rFonts w:hint="eastAsia"/>
        </w:rPr>
        <w:t xml:space="preserve">17.1.3 </w:t>
      </w:r>
      <w:r w:rsidRPr="00F12267">
        <w:rPr>
          <w:rFonts w:hint="eastAsia"/>
        </w:rPr>
        <w:t>计量周期</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）每月</w:t>
      </w:r>
      <w:r w:rsidRPr="00F12267">
        <w:rPr>
          <w:rFonts w:hint="eastAsia"/>
          <w:u w:val="single"/>
        </w:rPr>
        <w:t xml:space="preserve"> 25 </w:t>
      </w:r>
      <w:r w:rsidRPr="00F12267">
        <w:rPr>
          <w:rFonts w:hint="eastAsia"/>
        </w:rPr>
        <w:t>日为当月计量截止日期（不含当日）和下月计量起始日期（含当日）。</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2</w:t>
      </w:r>
      <w:r w:rsidRPr="00F12267">
        <w:rPr>
          <w:rFonts w:hint="eastAsia"/>
        </w:rPr>
        <w:t>）本合同</w:t>
      </w:r>
      <w:r w:rsidRPr="00F12267">
        <w:rPr>
          <w:rFonts w:hint="eastAsia"/>
          <w:u w:val="single"/>
        </w:rPr>
        <w:t xml:space="preserve"> </w:t>
      </w:r>
      <w:r w:rsidRPr="00F12267">
        <w:rPr>
          <w:rFonts w:hint="eastAsia"/>
          <w:szCs w:val="21"/>
          <w:u w:val="single"/>
        </w:rPr>
        <w:t>执行</w:t>
      </w:r>
      <w:r w:rsidRPr="00F12267">
        <w:rPr>
          <w:rFonts w:hint="eastAsia"/>
          <w:u w:val="single"/>
        </w:rPr>
        <w:t xml:space="preserve"> </w:t>
      </w:r>
      <w:r w:rsidRPr="00F12267">
        <w:rPr>
          <w:rFonts w:hint="eastAsia"/>
        </w:rPr>
        <w:t>（执行（采用单价合同形式时）</w:t>
      </w:r>
      <w:r w:rsidRPr="00F12267">
        <w:rPr>
          <w:rFonts w:hint="eastAsia"/>
        </w:rPr>
        <w:t>/</w:t>
      </w:r>
      <w:r w:rsidRPr="00F12267">
        <w:rPr>
          <w:rFonts w:hint="eastAsia"/>
        </w:rPr>
        <w:t>不执行（采用总价合同形式时））单价子目已完成工程量按月计量。</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3</w:t>
      </w:r>
      <w:r w:rsidRPr="00F12267">
        <w:rPr>
          <w:rFonts w:hint="eastAsia"/>
        </w:rPr>
        <w:t>）总价子目计量方式</w:t>
      </w:r>
      <w:r w:rsidRPr="00F12267">
        <w:rPr>
          <w:rFonts w:hint="eastAsia"/>
          <w:u w:val="single"/>
        </w:rPr>
        <w:t>采用按实际完成工程量计量</w:t>
      </w:r>
      <w:r w:rsidRPr="00F12267">
        <w:rPr>
          <w:rFonts w:hint="eastAsia"/>
        </w:rPr>
        <w:t>（支付分解报告</w:t>
      </w:r>
      <w:r w:rsidRPr="00F12267">
        <w:rPr>
          <w:rFonts w:hint="eastAsia"/>
        </w:rPr>
        <w:t>/</w:t>
      </w:r>
      <w:r w:rsidRPr="00F12267">
        <w:rPr>
          <w:rFonts w:hint="eastAsia"/>
        </w:rPr>
        <w:t>按实际完成工程量计量）。</w:t>
      </w:r>
    </w:p>
    <w:p w:rsidR="00C57CF3" w:rsidRPr="00F12267" w:rsidRDefault="00C57CF3" w:rsidP="00C57CF3">
      <w:pPr>
        <w:spacing w:line="360" w:lineRule="auto"/>
        <w:ind w:leftChars="-119" w:left="-250" w:firstLineChars="8" w:firstLine="17"/>
      </w:pPr>
      <w:r w:rsidRPr="00F12267">
        <w:rPr>
          <w:rFonts w:hint="eastAsia"/>
        </w:rPr>
        <w:t xml:space="preserve">17.1.5 </w:t>
      </w:r>
      <w:r w:rsidRPr="00F12267">
        <w:rPr>
          <w:rFonts w:hint="eastAsia"/>
        </w:rPr>
        <w:t>总价子目的计量（适用于采用支付分解报告）</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）采用支付分解报告计量方式的，总价子目的价格调整方法：</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bookmarkStart w:id="847" w:name="_Toc157605497"/>
      <w:bookmarkStart w:id="848" w:name="_Toc157605627"/>
      <w:r w:rsidRPr="00F12267">
        <w:rPr>
          <w:rFonts w:hint="eastAsia"/>
        </w:rPr>
        <w:t xml:space="preserve">17.2 </w:t>
      </w:r>
      <w:r w:rsidRPr="00F12267">
        <w:rPr>
          <w:rFonts w:hint="eastAsia"/>
        </w:rPr>
        <w:t>预付款</w:t>
      </w:r>
      <w:bookmarkEnd w:id="847"/>
      <w:bookmarkEnd w:id="848"/>
    </w:p>
    <w:p w:rsidR="00C57CF3" w:rsidRPr="00F12267" w:rsidRDefault="00C57CF3" w:rsidP="00C57CF3">
      <w:pPr>
        <w:spacing w:line="360" w:lineRule="auto"/>
        <w:ind w:leftChars="-119" w:left="-250" w:firstLineChars="8" w:firstLine="17"/>
      </w:pPr>
      <w:r w:rsidRPr="00F12267">
        <w:rPr>
          <w:rFonts w:hint="eastAsia"/>
        </w:rPr>
        <w:t xml:space="preserve">17.2.1 </w:t>
      </w:r>
      <w:r w:rsidRPr="00F12267">
        <w:rPr>
          <w:rFonts w:hint="eastAsia"/>
        </w:rPr>
        <w:t>预付款</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w:t>
      </w:r>
      <w:r w:rsidRPr="00F12267">
        <w:rPr>
          <w:rFonts w:cs="Arial" w:hint="eastAsia"/>
        </w:rPr>
        <w:t>预付款</w:t>
      </w:r>
      <w:r w:rsidRPr="00F12267">
        <w:rPr>
          <w:rFonts w:hint="eastAsia"/>
        </w:rPr>
        <w:t>额度</w:t>
      </w:r>
    </w:p>
    <w:p w:rsidR="00C57CF3" w:rsidRPr="00060D6C" w:rsidRDefault="00C57CF3" w:rsidP="00C57CF3">
      <w:pPr>
        <w:spacing w:line="360" w:lineRule="auto"/>
        <w:ind w:leftChars="-119" w:left="-250" w:firstLineChars="8" w:firstLine="17"/>
        <w:rPr>
          <w:szCs w:val="21"/>
          <w:u w:val="single"/>
        </w:rPr>
      </w:pPr>
      <w:r w:rsidRPr="00984AD4">
        <w:rPr>
          <w:rFonts w:cs="Arial" w:hint="eastAsia"/>
        </w:rPr>
        <w:t>预付款</w:t>
      </w:r>
      <w:r w:rsidRPr="00984AD4">
        <w:rPr>
          <w:rFonts w:hint="eastAsia"/>
          <w:szCs w:val="21"/>
        </w:rPr>
        <w:t>额度：</w:t>
      </w:r>
      <w:r w:rsidRPr="00984AD4">
        <w:rPr>
          <w:rFonts w:hint="eastAsia"/>
          <w:u w:val="single"/>
        </w:rPr>
        <w:t>合同总价款的</w:t>
      </w:r>
      <w:r w:rsidRPr="00984AD4">
        <w:rPr>
          <w:rFonts w:hint="eastAsia"/>
          <w:u w:val="single"/>
        </w:rPr>
        <w:t>30%</w:t>
      </w:r>
      <w:r>
        <w:rPr>
          <w:rFonts w:hint="eastAsia"/>
          <w:u w:val="single"/>
        </w:rPr>
        <w:t>（不含暂列金）</w:t>
      </w:r>
      <w:r w:rsidRPr="00984AD4">
        <w:rPr>
          <w:rFonts w:hint="eastAsia"/>
          <w:u w:val="single"/>
        </w:rPr>
        <w:t>。</w:t>
      </w:r>
      <w:r w:rsidRPr="00984AD4">
        <w:rPr>
          <w:rFonts w:hint="eastAsia"/>
          <w:szCs w:val="21"/>
          <w:u w:val="single"/>
        </w:rPr>
        <w:t xml:space="preserve">  </w:t>
      </w:r>
      <w:r>
        <w:rPr>
          <w:rFonts w:hint="eastAsia"/>
        </w:rPr>
        <w:br/>
      </w:r>
      <w:r>
        <w:rPr>
          <w:rFonts w:hint="eastAsia"/>
        </w:rPr>
        <w:t>其中：</w:t>
      </w:r>
      <w:r w:rsidRPr="00066102">
        <w:rPr>
          <w:rFonts w:hint="eastAsia"/>
          <w:u w:val="single"/>
        </w:rPr>
        <w:t>包含安全文明施工费用的</w:t>
      </w:r>
      <w:r w:rsidRPr="00066102">
        <w:rPr>
          <w:rFonts w:hint="eastAsia"/>
          <w:u w:val="single"/>
        </w:rPr>
        <w:t xml:space="preserve">100% </w:t>
      </w:r>
      <w:r w:rsidRPr="00066102">
        <w:rPr>
          <w:rFonts w:hint="eastAsia"/>
          <w:u w:val="single"/>
        </w:rPr>
        <w:t>，农民工工伤保险费的</w:t>
      </w:r>
      <w:r w:rsidRPr="00066102">
        <w:rPr>
          <w:rFonts w:hint="eastAsia"/>
          <w:u w:val="single"/>
        </w:rPr>
        <w:t>100%</w:t>
      </w:r>
      <w:r w:rsidRPr="00066102">
        <w:rPr>
          <w:rFonts w:hint="eastAsia"/>
          <w:u w:val="single"/>
        </w:rPr>
        <w:t>，农民工工资的</w:t>
      </w:r>
      <w:r w:rsidRPr="00066102">
        <w:rPr>
          <w:rFonts w:hint="eastAsia"/>
          <w:u w:val="single"/>
        </w:rPr>
        <w:t>100%</w:t>
      </w:r>
      <w:r w:rsidRPr="00066102">
        <w:rPr>
          <w:rFonts w:hint="eastAsia"/>
          <w:u w:val="single"/>
        </w:rPr>
        <w:t>。</w:t>
      </w:r>
      <w:r w:rsidRPr="00984AD4">
        <w:rPr>
          <w:rFonts w:hint="eastAsia"/>
        </w:rPr>
        <w:t>（</w:t>
      </w:r>
      <w:r w:rsidRPr="00984AD4">
        <w:rPr>
          <w:rFonts w:hint="eastAsia"/>
        </w:rPr>
        <w:t>2</w:t>
      </w:r>
      <w:r w:rsidRPr="00984AD4">
        <w:rPr>
          <w:rFonts w:hint="eastAsia"/>
        </w:rPr>
        <w:t>）</w:t>
      </w:r>
      <w:r w:rsidRPr="00984AD4">
        <w:rPr>
          <w:rFonts w:cs="Arial" w:hint="eastAsia"/>
        </w:rPr>
        <w:t>预付</w:t>
      </w:r>
      <w:r w:rsidRPr="00984AD4">
        <w:rPr>
          <w:rFonts w:hint="eastAsia"/>
        </w:rPr>
        <w:t>办法</w:t>
      </w:r>
    </w:p>
    <w:p w:rsidR="00C57CF3" w:rsidRPr="00984AD4" w:rsidRDefault="00C57CF3" w:rsidP="00C57CF3">
      <w:pPr>
        <w:spacing w:line="360" w:lineRule="auto"/>
        <w:ind w:leftChars="-119" w:left="-250" w:firstLineChars="8" w:firstLine="17"/>
      </w:pPr>
      <w:r w:rsidRPr="00984AD4">
        <w:rPr>
          <w:rFonts w:cs="Arial" w:hint="eastAsia"/>
        </w:rPr>
        <w:t>预付款</w:t>
      </w:r>
      <w:r w:rsidRPr="00984AD4">
        <w:rPr>
          <w:rFonts w:hint="eastAsia"/>
        </w:rPr>
        <w:t>预付办法：</w:t>
      </w:r>
      <w:r w:rsidRPr="00984AD4">
        <w:rPr>
          <w:rFonts w:hint="eastAsia"/>
          <w:u w:val="single"/>
        </w:rPr>
        <w:t>在财政资金到位且完成合同签订及备案，承包人提交正式发票后，发包人一次性向承包人支付预付款</w:t>
      </w:r>
      <w:r w:rsidRPr="00984AD4">
        <w:rPr>
          <w:rFonts w:hint="eastAsia"/>
        </w:rPr>
        <w:t>。</w:t>
      </w:r>
      <w:r w:rsidRPr="00984AD4">
        <w:rPr>
          <w:rFonts w:hint="eastAsia"/>
        </w:rPr>
        <w:t xml:space="preserve">                                                          </w:t>
      </w:r>
    </w:p>
    <w:p w:rsidR="00C57CF3" w:rsidRPr="00984AD4" w:rsidRDefault="00C57CF3" w:rsidP="00C57CF3">
      <w:pPr>
        <w:spacing w:line="360" w:lineRule="auto"/>
        <w:ind w:leftChars="-119" w:left="-250" w:firstLineChars="8" w:firstLine="17"/>
      </w:pPr>
      <w:r w:rsidRPr="00984AD4">
        <w:rPr>
          <w:rFonts w:cs="Arial" w:hint="eastAsia"/>
        </w:rPr>
        <w:t>预付款</w:t>
      </w:r>
      <w:r w:rsidRPr="00984AD4">
        <w:rPr>
          <w:rFonts w:hint="eastAsia"/>
        </w:rPr>
        <w:t>的支付时间：</w:t>
      </w:r>
      <w:r w:rsidRPr="00984AD4">
        <w:rPr>
          <w:rFonts w:hint="eastAsia"/>
          <w:u w:val="single"/>
        </w:rPr>
        <w:t>本合同签订后</w:t>
      </w:r>
      <w:r w:rsidRPr="00984AD4">
        <w:rPr>
          <w:rFonts w:hint="eastAsia"/>
          <w:u w:val="single"/>
        </w:rPr>
        <w:t>30</w:t>
      </w:r>
      <w:r w:rsidRPr="00984AD4">
        <w:rPr>
          <w:rFonts w:hint="eastAsia"/>
          <w:u w:val="single"/>
        </w:rPr>
        <w:t>天内</w:t>
      </w:r>
      <w:r w:rsidRPr="00984AD4">
        <w:rPr>
          <w:rFonts w:hint="eastAsia"/>
        </w:rPr>
        <w:t>。</w:t>
      </w:r>
    </w:p>
    <w:p w:rsidR="00C57CF3" w:rsidRPr="00984AD4" w:rsidRDefault="00C57CF3" w:rsidP="00C57CF3">
      <w:pPr>
        <w:spacing w:line="360" w:lineRule="auto"/>
        <w:ind w:leftChars="-119" w:left="-250" w:firstLineChars="8" w:firstLine="17"/>
      </w:pPr>
      <w:r w:rsidRPr="00984AD4">
        <w:rPr>
          <w:rFonts w:hint="eastAsia"/>
        </w:rPr>
        <w:t>17.2.2</w:t>
      </w:r>
      <w:r w:rsidRPr="00984AD4">
        <w:rPr>
          <w:rFonts w:hint="eastAsia"/>
        </w:rPr>
        <w:t>预付款的扣回与还清</w:t>
      </w:r>
    </w:p>
    <w:p w:rsidR="00C57CF3" w:rsidRPr="00984AD4" w:rsidRDefault="00C57CF3" w:rsidP="00C57CF3">
      <w:pPr>
        <w:spacing w:line="360" w:lineRule="auto"/>
        <w:ind w:leftChars="-119" w:left="-250" w:firstLineChars="8" w:firstLine="17"/>
      </w:pPr>
      <w:r w:rsidRPr="00984AD4">
        <w:rPr>
          <w:rFonts w:cs="Arial" w:hint="eastAsia"/>
        </w:rPr>
        <w:t>预付款的扣回办法：</w:t>
      </w:r>
      <w:r w:rsidRPr="00984AD4">
        <w:rPr>
          <w:rFonts w:hint="eastAsia"/>
          <w:u w:val="single"/>
        </w:rPr>
        <w:t xml:space="preserve">   /    </w:t>
      </w:r>
      <w:r w:rsidRPr="00984AD4">
        <w:rPr>
          <w:rFonts w:hint="eastAsia"/>
        </w:rPr>
        <w:t>。</w:t>
      </w:r>
    </w:p>
    <w:p w:rsidR="00C57CF3" w:rsidRPr="00984AD4" w:rsidRDefault="00C57CF3" w:rsidP="00C57CF3">
      <w:pPr>
        <w:spacing w:line="360" w:lineRule="auto"/>
        <w:ind w:leftChars="-119" w:left="-250" w:firstLineChars="8" w:firstLine="17"/>
      </w:pPr>
      <w:bookmarkStart w:id="849" w:name="_Toc157605498"/>
      <w:bookmarkStart w:id="850" w:name="_Toc157605628"/>
      <w:r w:rsidRPr="00984AD4">
        <w:rPr>
          <w:rFonts w:hint="eastAsia"/>
        </w:rPr>
        <w:t xml:space="preserve">17.3 </w:t>
      </w:r>
      <w:r w:rsidRPr="00984AD4">
        <w:rPr>
          <w:rFonts w:hint="eastAsia"/>
        </w:rPr>
        <w:t>工程进度付款</w:t>
      </w:r>
      <w:bookmarkEnd w:id="849"/>
      <w:bookmarkEnd w:id="850"/>
    </w:p>
    <w:p w:rsidR="00C57CF3" w:rsidRPr="00984AD4" w:rsidRDefault="00C57CF3" w:rsidP="00C57CF3">
      <w:pPr>
        <w:spacing w:line="360" w:lineRule="auto"/>
        <w:ind w:leftChars="-119" w:left="-250" w:firstLineChars="8" w:firstLine="17"/>
      </w:pPr>
      <w:r w:rsidRPr="00984AD4">
        <w:rPr>
          <w:rFonts w:hint="eastAsia"/>
        </w:rPr>
        <w:t>17.3.2</w:t>
      </w:r>
      <w:r w:rsidRPr="00984AD4">
        <w:rPr>
          <w:rFonts w:hint="eastAsia"/>
        </w:rPr>
        <w:t>进度付款申请单</w:t>
      </w:r>
    </w:p>
    <w:p w:rsidR="00C57CF3" w:rsidRPr="00984AD4" w:rsidRDefault="00C57CF3" w:rsidP="00C57CF3">
      <w:pPr>
        <w:spacing w:line="360" w:lineRule="auto"/>
        <w:ind w:leftChars="-119" w:left="-250" w:firstLineChars="8" w:firstLine="17"/>
      </w:pPr>
      <w:r w:rsidRPr="00984AD4">
        <w:rPr>
          <w:rFonts w:hint="eastAsia"/>
        </w:rPr>
        <w:t>进度付款申请单的份数：</w:t>
      </w:r>
      <w:r w:rsidRPr="00984AD4">
        <w:rPr>
          <w:rFonts w:hint="eastAsia"/>
          <w:u w:val="single"/>
        </w:rPr>
        <w:t xml:space="preserve">   </w:t>
      </w:r>
      <w:r w:rsidRPr="00984AD4">
        <w:rPr>
          <w:rFonts w:hint="eastAsia"/>
          <w:u w:val="single"/>
        </w:rPr>
        <w:t>三份</w:t>
      </w:r>
      <w:r w:rsidRPr="00984AD4">
        <w:rPr>
          <w:rFonts w:hint="eastAsia"/>
          <w:u w:val="single"/>
        </w:rPr>
        <w:t xml:space="preserve">    </w:t>
      </w:r>
      <w:r w:rsidRPr="00984AD4">
        <w:rPr>
          <w:rFonts w:hint="eastAsia"/>
        </w:rPr>
        <w:t>。</w:t>
      </w:r>
    </w:p>
    <w:p w:rsidR="00C57CF3" w:rsidRPr="00984AD4" w:rsidRDefault="00C57CF3" w:rsidP="00C57CF3">
      <w:pPr>
        <w:spacing w:line="360" w:lineRule="auto"/>
        <w:ind w:leftChars="-119" w:left="-250" w:firstLineChars="8" w:firstLine="17"/>
      </w:pPr>
      <w:r w:rsidRPr="00984AD4">
        <w:rPr>
          <w:rFonts w:hint="eastAsia"/>
        </w:rPr>
        <w:t>承包人报送监理人的进度付款申请单应包括下列内容：</w:t>
      </w:r>
    </w:p>
    <w:p w:rsidR="00C57CF3" w:rsidRPr="00984AD4" w:rsidRDefault="00C57CF3" w:rsidP="00C57CF3">
      <w:pPr>
        <w:spacing w:line="360" w:lineRule="auto"/>
        <w:ind w:leftChars="-119" w:left="-250" w:firstLineChars="8" w:firstLine="17"/>
      </w:pPr>
      <w:r w:rsidRPr="00984AD4">
        <w:rPr>
          <w:rFonts w:hint="eastAsia"/>
        </w:rPr>
        <w:t>（</w:t>
      </w:r>
      <w:r w:rsidRPr="00984AD4">
        <w:rPr>
          <w:rFonts w:hint="eastAsia"/>
        </w:rPr>
        <w:t>6</w:t>
      </w:r>
      <w:r w:rsidRPr="00984AD4">
        <w:rPr>
          <w:rFonts w:hint="eastAsia"/>
        </w:rPr>
        <w:t>）根据合同应增加和（或）扣减的其他内容金额：</w:t>
      </w:r>
      <w:r w:rsidRPr="00984AD4">
        <w:rPr>
          <w:rFonts w:hint="eastAsia"/>
          <w:u w:val="single"/>
        </w:rPr>
        <w:t xml:space="preserve">    </w:t>
      </w:r>
      <w:r w:rsidRPr="00984AD4">
        <w:rPr>
          <w:rFonts w:hint="eastAsia"/>
        </w:rPr>
        <w:t>。</w:t>
      </w:r>
    </w:p>
    <w:p w:rsidR="00C57CF3" w:rsidRPr="00984AD4" w:rsidRDefault="00C57CF3" w:rsidP="00C57CF3">
      <w:pPr>
        <w:spacing w:line="360" w:lineRule="auto"/>
        <w:ind w:leftChars="-119" w:left="-250" w:firstLineChars="8" w:firstLine="17"/>
      </w:pPr>
      <w:r w:rsidRPr="00984AD4">
        <w:rPr>
          <w:rFonts w:hint="eastAsia"/>
        </w:rPr>
        <w:t>17.3.3</w:t>
      </w:r>
      <w:r w:rsidRPr="00984AD4">
        <w:rPr>
          <w:rFonts w:hint="eastAsia"/>
        </w:rPr>
        <w:t>进度付款证书和支付时间</w:t>
      </w:r>
    </w:p>
    <w:p w:rsidR="00C57CF3" w:rsidRPr="00984AD4" w:rsidRDefault="00C57CF3" w:rsidP="00C57CF3">
      <w:pPr>
        <w:spacing w:line="360" w:lineRule="auto"/>
        <w:ind w:leftChars="-119" w:left="-250" w:firstLineChars="8" w:firstLine="17"/>
      </w:pPr>
      <w:bookmarkStart w:id="851" w:name="_Toc157605499"/>
      <w:bookmarkStart w:id="852" w:name="_Toc157605629"/>
      <w:r w:rsidRPr="00984AD4">
        <w:rPr>
          <w:rFonts w:hint="eastAsia"/>
        </w:rPr>
        <w:t>（</w:t>
      </w:r>
      <w:r w:rsidRPr="00984AD4">
        <w:rPr>
          <w:rFonts w:hint="eastAsia"/>
        </w:rPr>
        <w:t>4</w:t>
      </w:r>
      <w:r w:rsidRPr="00984AD4">
        <w:rPr>
          <w:rFonts w:hint="eastAsia"/>
        </w:rPr>
        <w:t>）进度付款涉及政府性资金的支付方法：</w:t>
      </w:r>
      <w:r w:rsidRPr="00984AD4">
        <w:rPr>
          <w:rFonts w:hint="eastAsia"/>
          <w:u w:val="single"/>
        </w:rPr>
        <w:t>达到形象进度的</w:t>
      </w:r>
      <w:r w:rsidRPr="00984AD4">
        <w:rPr>
          <w:rFonts w:hint="eastAsia"/>
          <w:u w:val="single"/>
        </w:rPr>
        <w:t>80%</w:t>
      </w:r>
      <w:r w:rsidRPr="00984AD4">
        <w:rPr>
          <w:rFonts w:hint="eastAsia"/>
          <w:u w:val="single"/>
        </w:rPr>
        <w:t>支付合同价款的</w:t>
      </w:r>
      <w:r>
        <w:rPr>
          <w:rFonts w:hint="eastAsia"/>
          <w:u w:val="single"/>
        </w:rPr>
        <w:t>50</w:t>
      </w:r>
      <w:r w:rsidRPr="00984AD4">
        <w:rPr>
          <w:rFonts w:hint="eastAsia"/>
          <w:u w:val="single"/>
        </w:rPr>
        <w:t>%</w:t>
      </w:r>
      <w:r>
        <w:rPr>
          <w:rFonts w:hint="eastAsia"/>
          <w:u w:val="single"/>
        </w:rPr>
        <w:t>（不含暂列金）</w:t>
      </w:r>
      <w:r w:rsidRPr="00984AD4">
        <w:rPr>
          <w:rFonts w:hint="eastAsia"/>
          <w:u w:val="single"/>
        </w:rPr>
        <w:t>。</w:t>
      </w:r>
      <w:r w:rsidRPr="00984AD4">
        <w:rPr>
          <w:rFonts w:hint="eastAsia"/>
          <w:u w:val="single"/>
        </w:rPr>
        <w:lastRenderedPageBreak/>
        <w:t>实际支付时间与金额以财政资金到账为准。竣工验收合格后完成项目评审</w:t>
      </w:r>
      <w:r>
        <w:rPr>
          <w:rFonts w:hint="eastAsia"/>
          <w:u w:val="single"/>
        </w:rPr>
        <w:t>后</w:t>
      </w:r>
      <w:r w:rsidRPr="00984AD4">
        <w:rPr>
          <w:rFonts w:hint="eastAsia"/>
          <w:u w:val="single"/>
        </w:rPr>
        <w:t>，支付至审定金额的</w:t>
      </w:r>
      <w:r w:rsidRPr="00984AD4">
        <w:rPr>
          <w:rFonts w:hint="eastAsia"/>
          <w:u w:val="single"/>
        </w:rPr>
        <w:t>100%</w:t>
      </w:r>
      <w:r w:rsidRPr="00984AD4">
        <w:rPr>
          <w:rFonts w:hint="eastAsia"/>
          <w:u w:val="single"/>
        </w:rPr>
        <w:t>，实际支付时间与金额以政府资金到账为准。</w:t>
      </w:r>
    </w:p>
    <w:p w:rsidR="00C57CF3" w:rsidRPr="00984AD4" w:rsidRDefault="00C57CF3" w:rsidP="00C57CF3">
      <w:pPr>
        <w:spacing w:line="360" w:lineRule="auto"/>
        <w:ind w:leftChars="-119" w:left="-250" w:firstLineChars="8" w:firstLine="17"/>
      </w:pPr>
      <w:r w:rsidRPr="00984AD4">
        <w:rPr>
          <w:rFonts w:hint="eastAsia"/>
        </w:rPr>
        <w:t xml:space="preserve">17.4 </w:t>
      </w:r>
      <w:r w:rsidRPr="00984AD4">
        <w:rPr>
          <w:rFonts w:hint="eastAsia"/>
        </w:rPr>
        <w:t>质量保证金</w:t>
      </w:r>
      <w:bookmarkEnd w:id="851"/>
      <w:bookmarkEnd w:id="852"/>
    </w:p>
    <w:p w:rsidR="00C57CF3" w:rsidRPr="00984AD4" w:rsidRDefault="00C57CF3" w:rsidP="00C57CF3">
      <w:pPr>
        <w:spacing w:line="360" w:lineRule="auto"/>
        <w:ind w:leftChars="-119" w:left="-250" w:firstLineChars="8" w:firstLine="17"/>
      </w:pPr>
      <w:r w:rsidRPr="00984AD4">
        <w:rPr>
          <w:rFonts w:ascii="宋体" w:hAnsi="宋体" w:hint="eastAsia"/>
          <w:szCs w:val="21"/>
        </w:rPr>
        <w:t xml:space="preserve">   </w:t>
      </w:r>
      <w:r w:rsidRPr="00984AD4">
        <w:rPr>
          <w:rFonts w:ascii="宋体" w:hAnsi="宋体" w:hint="eastAsia"/>
        </w:rPr>
        <w:t>（3）质量保证金形式：</w:t>
      </w:r>
      <w:r w:rsidRPr="00984AD4">
        <w:rPr>
          <w:rFonts w:hint="eastAsia"/>
          <w:u w:val="single"/>
        </w:rPr>
        <w:t>采用银行出具的质保期保函形式。</w:t>
      </w:r>
    </w:p>
    <w:p w:rsidR="00C57CF3" w:rsidRPr="00984AD4" w:rsidRDefault="00C57CF3" w:rsidP="00C57CF3">
      <w:pPr>
        <w:spacing w:line="360" w:lineRule="auto"/>
        <w:ind w:leftChars="-119" w:left="-250" w:firstLineChars="8" w:firstLine="17"/>
      </w:pPr>
      <w:r w:rsidRPr="00984AD4">
        <w:t xml:space="preserve">       </w:t>
      </w:r>
      <w:r w:rsidRPr="00984AD4">
        <w:rPr>
          <w:rFonts w:hint="eastAsia"/>
        </w:rPr>
        <w:t>质量保证金约定比例：</w:t>
      </w:r>
      <w:r w:rsidRPr="00984AD4">
        <w:rPr>
          <w:rFonts w:ascii="宋体" w:hAnsi="宋体" w:hint="eastAsia"/>
          <w:szCs w:val="21"/>
          <w:u w:val="single"/>
        </w:rPr>
        <w:t>结算审定金额的</w:t>
      </w:r>
      <w:r w:rsidRPr="00984AD4">
        <w:rPr>
          <w:rFonts w:ascii="黑体" w:hint="eastAsia"/>
          <w:u w:val="single"/>
        </w:rPr>
        <w:t>3%</w:t>
      </w:r>
      <w:r w:rsidRPr="00984AD4">
        <w:rPr>
          <w:rFonts w:hint="eastAsia"/>
        </w:rPr>
        <w:t>。</w:t>
      </w:r>
    </w:p>
    <w:p w:rsidR="00C57CF3" w:rsidRPr="00F12267" w:rsidRDefault="00C57CF3" w:rsidP="00C57CF3">
      <w:pPr>
        <w:spacing w:line="360" w:lineRule="auto"/>
        <w:ind w:leftChars="-119" w:left="-250" w:firstLineChars="8" w:firstLine="17"/>
      </w:pPr>
      <w:bookmarkStart w:id="853" w:name="_Toc157605630"/>
      <w:bookmarkStart w:id="854" w:name="_Toc157605500"/>
      <w:r w:rsidRPr="00F12267">
        <w:rPr>
          <w:rFonts w:hint="eastAsia"/>
        </w:rPr>
        <w:t xml:space="preserve">17.5 </w:t>
      </w:r>
      <w:r w:rsidRPr="00F12267">
        <w:rPr>
          <w:rFonts w:hint="eastAsia"/>
        </w:rPr>
        <w:t>竣工结算</w:t>
      </w:r>
      <w:bookmarkEnd w:id="853"/>
      <w:bookmarkEnd w:id="854"/>
    </w:p>
    <w:p w:rsidR="00C57CF3" w:rsidRPr="00F12267" w:rsidRDefault="00C57CF3" w:rsidP="00C57CF3">
      <w:pPr>
        <w:spacing w:line="360" w:lineRule="auto"/>
        <w:ind w:leftChars="-119" w:left="-250" w:firstLineChars="8" w:firstLine="17"/>
      </w:pPr>
      <w:r w:rsidRPr="00F12267">
        <w:rPr>
          <w:rFonts w:hint="eastAsia"/>
        </w:rPr>
        <w:t>17.5.1</w:t>
      </w:r>
      <w:r w:rsidRPr="00F12267">
        <w:rPr>
          <w:rFonts w:hint="eastAsia"/>
        </w:rPr>
        <w:t>竣工付款申请单</w:t>
      </w:r>
    </w:p>
    <w:p w:rsidR="00C57CF3" w:rsidRPr="00F12267" w:rsidRDefault="00C57CF3" w:rsidP="00C57CF3">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）承包人提交竣工付款申请单的份数：</w:t>
      </w:r>
      <w:r w:rsidRPr="00F12267">
        <w:rPr>
          <w:rFonts w:hint="eastAsia"/>
          <w:u w:val="single"/>
        </w:rPr>
        <w:t>提交</w:t>
      </w:r>
      <w:r w:rsidRPr="00F12267">
        <w:rPr>
          <w:rFonts w:hint="eastAsia"/>
          <w:u w:val="single"/>
        </w:rPr>
        <w:t>5</w:t>
      </w:r>
      <w:r w:rsidRPr="00F12267">
        <w:rPr>
          <w:rFonts w:hint="eastAsia"/>
          <w:u w:val="single"/>
        </w:rPr>
        <w:t>份竣工付款申请单</w:t>
      </w:r>
      <w:r w:rsidRPr="00F12267">
        <w:rPr>
          <w:rFonts w:hint="eastAsia"/>
        </w:rPr>
        <w:t>。</w:t>
      </w:r>
    </w:p>
    <w:p w:rsidR="00C57CF3" w:rsidRPr="00F12267" w:rsidRDefault="00C57CF3" w:rsidP="00C57CF3">
      <w:pPr>
        <w:spacing w:line="360" w:lineRule="auto"/>
        <w:ind w:leftChars="-119" w:left="-250" w:firstLineChars="8" w:firstLine="17"/>
        <w:rPr>
          <w:u w:val="single"/>
        </w:rPr>
      </w:pPr>
      <w:r w:rsidRPr="00F12267">
        <w:rPr>
          <w:rFonts w:hint="eastAsia"/>
        </w:rPr>
        <w:t>承包人提交竣工付款申请单的期限：</w:t>
      </w:r>
      <w:r w:rsidRPr="00F12267">
        <w:rPr>
          <w:rFonts w:hint="eastAsia"/>
          <w:u w:val="single"/>
        </w:rPr>
        <w:t>在工程接收证书颁发后</w:t>
      </w:r>
      <w:r w:rsidRPr="00F12267">
        <w:rPr>
          <w:rFonts w:hint="eastAsia"/>
          <w:u w:val="single"/>
        </w:rPr>
        <w:t>14</w:t>
      </w:r>
      <w:r w:rsidRPr="00F12267">
        <w:rPr>
          <w:rFonts w:hint="eastAsia"/>
          <w:u w:val="single"/>
        </w:rPr>
        <w:t>天内</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2</w:t>
      </w:r>
      <w:r w:rsidRPr="00F12267">
        <w:rPr>
          <w:rFonts w:hint="eastAsia"/>
        </w:rPr>
        <w:t>）竣工付款申请单的</w:t>
      </w:r>
      <w:r w:rsidRPr="00F12267">
        <w:rPr>
          <w:rFonts w:cs="Arial" w:hint="eastAsia"/>
        </w:rPr>
        <w:t>其他</w:t>
      </w:r>
      <w:r w:rsidRPr="00F12267">
        <w:rPr>
          <w:rFonts w:hint="eastAsia"/>
        </w:rPr>
        <w:t>内容：</w:t>
      </w:r>
      <w:r w:rsidRPr="00F12267">
        <w:rPr>
          <w:rFonts w:hint="eastAsia"/>
          <w:u w:val="single"/>
        </w:rPr>
        <w:t>/</w:t>
      </w:r>
      <w:r w:rsidRPr="00F12267">
        <w:rPr>
          <w:rFonts w:hint="eastAsia"/>
        </w:rPr>
        <w:t>。</w:t>
      </w:r>
    </w:p>
    <w:p w:rsidR="00C57CF3" w:rsidRPr="00F12267" w:rsidRDefault="00C57CF3" w:rsidP="00C57CF3">
      <w:pPr>
        <w:spacing w:line="360" w:lineRule="auto"/>
        <w:ind w:leftChars="-119" w:left="-250" w:firstLineChars="8" w:firstLine="17"/>
      </w:pPr>
      <w:bookmarkStart w:id="855" w:name="_Toc157605501"/>
      <w:bookmarkStart w:id="856" w:name="_Toc157605631"/>
      <w:r w:rsidRPr="00F12267">
        <w:rPr>
          <w:rFonts w:hint="eastAsia"/>
        </w:rPr>
        <w:t xml:space="preserve">17.6 </w:t>
      </w:r>
      <w:r w:rsidRPr="00F12267">
        <w:rPr>
          <w:rFonts w:hint="eastAsia"/>
        </w:rPr>
        <w:t>最终结清</w:t>
      </w:r>
      <w:bookmarkEnd w:id="855"/>
      <w:bookmarkEnd w:id="856"/>
    </w:p>
    <w:p w:rsidR="00C57CF3" w:rsidRPr="00F12267" w:rsidRDefault="00C57CF3" w:rsidP="00C57CF3">
      <w:pPr>
        <w:spacing w:line="360" w:lineRule="auto"/>
        <w:ind w:leftChars="-119" w:left="-250" w:firstLineChars="8" w:firstLine="17"/>
      </w:pPr>
      <w:r w:rsidRPr="00F12267">
        <w:rPr>
          <w:rFonts w:hint="eastAsia"/>
        </w:rPr>
        <w:t>17.6.1</w:t>
      </w:r>
      <w:r w:rsidRPr="00F12267">
        <w:rPr>
          <w:rFonts w:hint="eastAsia"/>
        </w:rPr>
        <w:t>最终结清申请单</w:t>
      </w:r>
    </w:p>
    <w:p w:rsidR="00C57CF3" w:rsidRPr="00F12267" w:rsidRDefault="00C57CF3" w:rsidP="00C57CF3">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）承包人提交最终结清申请单的份数：</w:t>
      </w:r>
      <w:r w:rsidRPr="00F12267">
        <w:rPr>
          <w:rFonts w:hint="eastAsia"/>
          <w:u w:val="single"/>
        </w:rPr>
        <w:t>提交</w:t>
      </w:r>
      <w:r w:rsidRPr="00F12267">
        <w:rPr>
          <w:rFonts w:hint="eastAsia"/>
          <w:u w:val="single"/>
        </w:rPr>
        <w:t>3</w:t>
      </w:r>
      <w:r w:rsidRPr="00F12267">
        <w:rPr>
          <w:rFonts w:hint="eastAsia"/>
          <w:u w:val="single"/>
        </w:rPr>
        <w:t>份最终结清申请单</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承包人提交最终结清申请单的期限：</w:t>
      </w:r>
      <w:r w:rsidRPr="00F12267">
        <w:rPr>
          <w:rFonts w:hint="eastAsia"/>
          <w:u w:val="single"/>
        </w:rPr>
        <w:t>在缺陷责任期终止证书颁发后的</w:t>
      </w:r>
      <w:r w:rsidRPr="00F12267">
        <w:rPr>
          <w:rFonts w:hint="eastAsia"/>
          <w:u w:val="single"/>
        </w:rPr>
        <w:t>28</w:t>
      </w:r>
      <w:r w:rsidRPr="00F12267">
        <w:rPr>
          <w:rFonts w:hint="eastAsia"/>
          <w:u w:val="single"/>
        </w:rPr>
        <w:t>天内</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发包人向承包人</w:t>
      </w:r>
      <w:r w:rsidRPr="00F12267">
        <w:rPr>
          <w:rFonts w:hint="eastAsia"/>
          <w:u w:val="single"/>
        </w:rPr>
        <w:t>不支付</w:t>
      </w:r>
      <w:r w:rsidRPr="00F12267">
        <w:rPr>
          <w:rFonts w:hint="eastAsia"/>
        </w:rPr>
        <w:t>（支付</w:t>
      </w:r>
      <w:r w:rsidRPr="00F12267">
        <w:rPr>
          <w:rFonts w:hint="eastAsia"/>
        </w:rPr>
        <w:t xml:space="preserve"> / </w:t>
      </w:r>
      <w:r w:rsidRPr="00F12267">
        <w:rPr>
          <w:rFonts w:hint="eastAsia"/>
        </w:rPr>
        <w:t>不支付）质量保证金利息。</w:t>
      </w:r>
    </w:p>
    <w:p w:rsidR="00C57CF3" w:rsidRPr="00F12267" w:rsidRDefault="00C57CF3" w:rsidP="00C57CF3">
      <w:pPr>
        <w:spacing w:line="360" w:lineRule="auto"/>
        <w:ind w:leftChars="-119" w:left="-250" w:firstLineChars="8" w:firstLine="17"/>
        <w:rPr>
          <w:szCs w:val="21"/>
        </w:rPr>
      </w:pPr>
      <w:r w:rsidRPr="00F12267">
        <w:rPr>
          <w:rFonts w:hint="eastAsia"/>
        </w:rPr>
        <w:t>发包人向承包人支付质量保证金利息的，利息计算方法：</w:t>
      </w:r>
      <w:r w:rsidRPr="00F12267">
        <w:rPr>
          <w:rFonts w:hint="eastAsia"/>
        </w:rPr>
        <w:t>/</w:t>
      </w:r>
      <w:r w:rsidRPr="00F12267">
        <w:rPr>
          <w:rFonts w:hint="eastAsia"/>
        </w:rPr>
        <w:t>。</w:t>
      </w:r>
    </w:p>
    <w:p w:rsidR="00C57CF3" w:rsidRPr="00F12267" w:rsidRDefault="00C57CF3" w:rsidP="00C57CF3">
      <w:pPr>
        <w:spacing w:line="360" w:lineRule="auto"/>
        <w:ind w:leftChars="-119" w:left="-250" w:firstLineChars="8" w:firstLine="17"/>
      </w:pPr>
      <w:bookmarkStart w:id="857" w:name="_Toc157605632"/>
      <w:bookmarkStart w:id="858" w:name="_Toc157605502"/>
      <w:r w:rsidRPr="00F12267">
        <w:rPr>
          <w:rFonts w:hint="eastAsia"/>
        </w:rPr>
        <w:t xml:space="preserve">18. </w:t>
      </w:r>
      <w:r w:rsidRPr="00F12267">
        <w:rPr>
          <w:rFonts w:hint="eastAsia"/>
        </w:rPr>
        <w:t>竣工验收</w:t>
      </w:r>
      <w:bookmarkEnd w:id="857"/>
      <w:bookmarkEnd w:id="858"/>
    </w:p>
    <w:p w:rsidR="00C57CF3" w:rsidRPr="00F12267" w:rsidRDefault="00C57CF3" w:rsidP="00C57CF3">
      <w:pPr>
        <w:spacing w:line="360" w:lineRule="auto"/>
        <w:ind w:leftChars="-119" w:left="-250" w:firstLineChars="8" w:firstLine="17"/>
      </w:pPr>
      <w:bookmarkStart w:id="859" w:name="_Toc157605633"/>
      <w:bookmarkStart w:id="860" w:name="_Toc157605503"/>
      <w:r w:rsidRPr="00F12267">
        <w:rPr>
          <w:rFonts w:hint="eastAsia"/>
        </w:rPr>
        <w:t xml:space="preserve">18.2 </w:t>
      </w:r>
      <w:r w:rsidRPr="00F12267">
        <w:rPr>
          <w:rFonts w:hint="eastAsia"/>
        </w:rPr>
        <w:t>竣工验收申请报告</w:t>
      </w:r>
      <w:bookmarkEnd w:id="859"/>
      <w:bookmarkEnd w:id="860"/>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2</w:t>
      </w:r>
      <w:r w:rsidRPr="00F12267">
        <w:rPr>
          <w:rFonts w:hint="eastAsia"/>
        </w:rPr>
        <w:t>）</w:t>
      </w:r>
      <w:r w:rsidRPr="00F12267">
        <w:rPr>
          <w:rFonts w:cs="Arial" w:hint="eastAsia"/>
        </w:rPr>
        <w:t>承包人负责整理和提交的竣工验收资料具体内容</w:t>
      </w:r>
      <w:r w:rsidRPr="00F12267">
        <w:rPr>
          <w:rFonts w:hint="eastAsia"/>
        </w:rPr>
        <w:t>：包括中标通知书、竣工验收单、签署完整的设计变更和洽商单等完整的结算资料、各分部分项工程施工前的彩色照片和相同部位竣工后的彩色照片及照片电子光盘</w:t>
      </w:r>
      <w:r w:rsidRPr="00F12267">
        <w:rPr>
          <w:rFonts w:hint="eastAsia"/>
        </w:rPr>
        <w:t>2</w:t>
      </w:r>
      <w:r>
        <w:rPr>
          <w:rFonts w:hint="eastAsia"/>
        </w:rPr>
        <w:t>套，和符合城建档案归档的要求的全部竣工资料。</w:t>
      </w:r>
    </w:p>
    <w:p w:rsidR="00C57CF3" w:rsidRPr="00F12267" w:rsidRDefault="00C57CF3" w:rsidP="00C57CF3">
      <w:pPr>
        <w:spacing w:line="360" w:lineRule="auto"/>
        <w:ind w:leftChars="-119" w:left="-250" w:firstLineChars="8" w:firstLine="17"/>
      </w:pPr>
      <w:r w:rsidRPr="00F12267">
        <w:rPr>
          <w:rFonts w:hint="eastAsia"/>
        </w:rPr>
        <w:t>竣工验收资料的份数：</w:t>
      </w:r>
      <w:r w:rsidRPr="00F12267">
        <w:rPr>
          <w:rFonts w:hint="eastAsia"/>
          <w:u w:val="single"/>
        </w:rPr>
        <w:t>四份，及电子版文件一份</w:t>
      </w:r>
      <w:r w:rsidRPr="00F12267">
        <w:rPr>
          <w:rFonts w:hint="eastAsia"/>
        </w:rPr>
        <w:t>。</w:t>
      </w:r>
    </w:p>
    <w:p w:rsidR="00C57CF3" w:rsidRPr="00F12267" w:rsidRDefault="00C57CF3" w:rsidP="00C57CF3">
      <w:pPr>
        <w:spacing w:line="360" w:lineRule="auto"/>
        <w:ind w:leftChars="-119" w:left="-250" w:firstLineChars="8" w:firstLine="17"/>
      </w:pPr>
      <w:r w:rsidRPr="00F12267">
        <w:rPr>
          <w:rFonts w:cs="Arial" w:hint="eastAsia"/>
        </w:rPr>
        <w:t>竣工验收资料的费用支付方式</w:t>
      </w:r>
      <w:r w:rsidRPr="00F12267">
        <w:rPr>
          <w:rFonts w:hint="eastAsia"/>
        </w:rPr>
        <w:t>：已包含在签约合同价款中，由承包人承担。</w:t>
      </w:r>
    </w:p>
    <w:p w:rsidR="00C57CF3" w:rsidRPr="00F12267" w:rsidRDefault="00C57CF3" w:rsidP="00C57CF3">
      <w:pPr>
        <w:spacing w:line="360" w:lineRule="auto"/>
        <w:ind w:leftChars="-119" w:left="-250" w:firstLineChars="8" w:firstLine="17"/>
      </w:pPr>
      <w:bookmarkStart w:id="861" w:name="_Toc157605634"/>
      <w:bookmarkStart w:id="862" w:name="_Toc157605504"/>
      <w:r w:rsidRPr="00F12267">
        <w:rPr>
          <w:rFonts w:hint="eastAsia"/>
        </w:rPr>
        <w:t xml:space="preserve">18.5 </w:t>
      </w:r>
      <w:r w:rsidRPr="00F12267">
        <w:rPr>
          <w:rFonts w:hint="eastAsia"/>
        </w:rPr>
        <w:t>施工期运行</w:t>
      </w:r>
      <w:bookmarkEnd w:id="861"/>
      <w:bookmarkEnd w:id="862"/>
    </w:p>
    <w:p w:rsidR="00C57CF3" w:rsidRPr="00F12267" w:rsidRDefault="00C57CF3" w:rsidP="00C57CF3">
      <w:pPr>
        <w:spacing w:line="360" w:lineRule="auto"/>
        <w:ind w:leftChars="-119" w:left="-250" w:firstLineChars="8" w:firstLine="17"/>
        <w:rPr>
          <w:u w:val="single"/>
        </w:rPr>
      </w:pPr>
      <w:r w:rsidRPr="00F12267">
        <w:rPr>
          <w:rFonts w:hint="eastAsia"/>
        </w:rPr>
        <w:t>18.5.1</w:t>
      </w:r>
      <w:r w:rsidRPr="00F12267">
        <w:rPr>
          <w:rFonts w:hint="eastAsia"/>
        </w:rPr>
        <w:t>需要施工期运行的单位工程或设备安装工程：</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pPr>
      <w:bookmarkStart w:id="863" w:name="_Toc157605505"/>
      <w:bookmarkStart w:id="864" w:name="_Toc157605635"/>
      <w:r w:rsidRPr="00F12267">
        <w:rPr>
          <w:rFonts w:hint="eastAsia"/>
        </w:rPr>
        <w:t xml:space="preserve">18.8 </w:t>
      </w:r>
      <w:r w:rsidRPr="00F12267">
        <w:rPr>
          <w:rFonts w:hint="eastAsia"/>
        </w:rPr>
        <w:t>施工队伍的撤离</w:t>
      </w:r>
      <w:bookmarkEnd w:id="863"/>
      <w:bookmarkEnd w:id="864"/>
    </w:p>
    <w:p w:rsidR="00C57CF3" w:rsidRPr="00F12267" w:rsidRDefault="00C57CF3" w:rsidP="00C57CF3">
      <w:pPr>
        <w:spacing w:line="360" w:lineRule="auto"/>
        <w:ind w:leftChars="-119" w:left="-250" w:firstLineChars="8" w:firstLine="17"/>
      </w:pPr>
      <w:r w:rsidRPr="00F12267">
        <w:rPr>
          <w:rFonts w:hint="eastAsia"/>
        </w:rPr>
        <w:t>18.8.3</w:t>
      </w:r>
      <w:r w:rsidRPr="00F12267">
        <w:rPr>
          <w:rFonts w:hint="eastAsia"/>
        </w:rPr>
        <w:t>缺陷责任期满时，承包人在施工场地保留的人员和施工设备最终撤离的期限：</w:t>
      </w:r>
      <w:r w:rsidRPr="00F12267">
        <w:rPr>
          <w:rFonts w:hint="eastAsia"/>
          <w:u w:val="single"/>
        </w:rPr>
        <w:t>缺陷责任期满后</w:t>
      </w:r>
      <w:r w:rsidRPr="00F12267">
        <w:rPr>
          <w:rFonts w:hint="eastAsia"/>
          <w:u w:val="single"/>
        </w:rPr>
        <w:t>15</w:t>
      </w:r>
      <w:r w:rsidRPr="00F12267">
        <w:rPr>
          <w:rFonts w:hint="eastAsia"/>
          <w:u w:val="single"/>
        </w:rPr>
        <w:t>日内，延后撤离造成发包人增加的费用，应由承包人承担。</w:t>
      </w:r>
      <w:r w:rsidRPr="00F12267">
        <w:rPr>
          <w:rFonts w:hint="eastAsia"/>
        </w:rPr>
        <w:t xml:space="preserve">  </w:t>
      </w:r>
    </w:p>
    <w:p w:rsidR="00C57CF3" w:rsidRPr="00F12267" w:rsidRDefault="00C57CF3" w:rsidP="00C57CF3">
      <w:pPr>
        <w:spacing w:line="360" w:lineRule="auto"/>
        <w:ind w:leftChars="-119" w:left="-250" w:firstLineChars="8" w:firstLine="17"/>
      </w:pPr>
      <w:bookmarkStart w:id="865" w:name="_Toc157605506"/>
      <w:bookmarkStart w:id="866" w:name="_Toc157605636"/>
      <w:r w:rsidRPr="00F12267">
        <w:rPr>
          <w:rFonts w:hint="eastAsia"/>
        </w:rPr>
        <w:lastRenderedPageBreak/>
        <w:t xml:space="preserve">18.9 </w:t>
      </w:r>
      <w:r w:rsidRPr="00F12267">
        <w:rPr>
          <w:rFonts w:hint="eastAsia"/>
        </w:rPr>
        <w:t>中间验收</w:t>
      </w:r>
      <w:bookmarkEnd w:id="865"/>
      <w:bookmarkEnd w:id="866"/>
    </w:p>
    <w:p w:rsidR="00C57CF3" w:rsidRPr="00F12267" w:rsidRDefault="00C57CF3" w:rsidP="00C57CF3">
      <w:pPr>
        <w:spacing w:line="360" w:lineRule="auto"/>
        <w:ind w:leftChars="-119" w:left="-250" w:firstLineChars="8" w:firstLine="17"/>
      </w:pPr>
      <w:r w:rsidRPr="00F12267">
        <w:rPr>
          <w:rFonts w:hint="eastAsia"/>
        </w:rPr>
        <w:t>18.9.1</w:t>
      </w:r>
      <w:r w:rsidRPr="00F12267">
        <w:rPr>
          <w:rFonts w:hint="eastAsia"/>
        </w:rPr>
        <w:t>本工程需要进行中间验收的部位：</w:t>
      </w:r>
      <w:r w:rsidRPr="00F12267">
        <w:rPr>
          <w:rFonts w:hint="eastAsia"/>
          <w:u w:val="single"/>
        </w:rPr>
        <w:t xml:space="preserve">      /      </w:t>
      </w:r>
      <w:r w:rsidRPr="00F12267">
        <w:rPr>
          <w:rFonts w:hint="eastAsia"/>
        </w:rPr>
        <w:t>。</w:t>
      </w:r>
    </w:p>
    <w:p w:rsidR="00C57CF3" w:rsidRPr="00F12267" w:rsidRDefault="00C57CF3" w:rsidP="00C57CF3">
      <w:pPr>
        <w:spacing w:line="360" w:lineRule="auto"/>
        <w:ind w:leftChars="-119" w:left="-250" w:firstLineChars="8" w:firstLine="17"/>
        <w:rPr>
          <w:szCs w:val="21"/>
        </w:rPr>
      </w:pPr>
      <w:r w:rsidRPr="00F12267">
        <w:rPr>
          <w:rFonts w:hint="eastAsia"/>
        </w:rPr>
        <w:t>18.9.2</w:t>
      </w:r>
      <w:r w:rsidRPr="00F12267">
        <w:rPr>
          <w:rFonts w:hint="eastAsia"/>
        </w:rPr>
        <w:t>验收不合格的，承包人在</w:t>
      </w:r>
      <w:r w:rsidRPr="00F12267">
        <w:rPr>
          <w:rFonts w:hint="eastAsia"/>
          <w:szCs w:val="21"/>
          <w:u w:val="single"/>
        </w:rPr>
        <w:t xml:space="preserve">  /</w:t>
      </w:r>
      <w:r w:rsidRPr="00F12267">
        <w:rPr>
          <w:rFonts w:hint="eastAsia"/>
        </w:rPr>
        <w:t>期限内进行修改后重新验收。</w:t>
      </w:r>
    </w:p>
    <w:p w:rsidR="00C57CF3" w:rsidRPr="00F12267" w:rsidRDefault="00C57CF3" w:rsidP="00C57CF3">
      <w:pPr>
        <w:spacing w:line="360" w:lineRule="auto"/>
        <w:ind w:leftChars="-119" w:left="-250" w:firstLineChars="8" w:firstLine="17"/>
      </w:pPr>
      <w:bookmarkStart w:id="867" w:name="_Toc157605507"/>
      <w:bookmarkStart w:id="868" w:name="_Toc157605637"/>
      <w:r w:rsidRPr="00F12267">
        <w:rPr>
          <w:rFonts w:hint="eastAsia"/>
        </w:rPr>
        <w:t xml:space="preserve">19. </w:t>
      </w:r>
      <w:r w:rsidRPr="00F12267">
        <w:rPr>
          <w:rFonts w:hint="eastAsia"/>
        </w:rPr>
        <w:t>缺陷责任与保修责任</w:t>
      </w:r>
      <w:bookmarkEnd w:id="867"/>
      <w:bookmarkEnd w:id="868"/>
    </w:p>
    <w:p w:rsidR="00C57CF3" w:rsidRPr="00F12267" w:rsidRDefault="00C57CF3" w:rsidP="00C57CF3">
      <w:pPr>
        <w:spacing w:line="360" w:lineRule="auto"/>
        <w:ind w:leftChars="-119" w:left="-250" w:firstLineChars="8" w:firstLine="17"/>
      </w:pPr>
      <w:bookmarkStart w:id="869" w:name="_Toc157605638"/>
      <w:bookmarkStart w:id="870" w:name="_Toc157605508"/>
      <w:r w:rsidRPr="00F12267">
        <w:rPr>
          <w:rFonts w:hint="eastAsia"/>
        </w:rPr>
        <w:t xml:space="preserve">19.7 </w:t>
      </w:r>
      <w:r w:rsidRPr="00F12267">
        <w:rPr>
          <w:rFonts w:hint="eastAsia"/>
        </w:rPr>
        <w:t>保修责任</w:t>
      </w:r>
      <w:bookmarkEnd w:id="869"/>
      <w:bookmarkEnd w:id="870"/>
    </w:p>
    <w:p w:rsidR="00C57CF3" w:rsidRPr="00F12267" w:rsidRDefault="00C57CF3" w:rsidP="00C57CF3">
      <w:pPr>
        <w:spacing w:line="360" w:lineRule="auto"/>
        <w:ind w:leftChars="-119" w:left="-250" w:firstLineChars="8" w:firstLine="17"/>
      </w:pPr>
      <w:r w:rsidRPr="00F12267">
        <w:rPr>
          <w:rFonts w:cs="Arial" w:hint="eastAsia"/>
        </w:rPr>
        <w:t>19.7.1</w:t>
      </w:r>
      <w:r w:rsidRPr="00F12267">
        <w:rPr>
          <w:rFonts w:hint="eastAsia"/>
        </w:rPr>
        <w:t>工程质量保修范围：按照《建设工程质量管理条例》的相关规定。</w:t>
      </w:r>
    </w:p>
    <w:p w:rsidR="00C57CF3" w:rsidRPr="00F12267" w:rsidRDefault="00C57CF3" w:rsidP="00C57CF3">
      <w:pPr>
        <w:spacing w:line="360" w:lineRule="auto"/>
        <w:ind w:leftChars="-119" w:left="-250" w:firstLineChars="8" w:firstLine="17"/>
      </w:pPr>
      <w:r w:rsidRPr="00F12267">
        <w:rPr>
          <w:rFonts w:hint="eastAsia"/>
        </w:rPr>
        <w:t>工程质量保修期限：</w:t>
      </w:r>
      <w:r w:rsidRPr="00F12267">
        <w:rPr>
          <w:rFonts w:hint="eastAsia"/>
          <w:u w:val="single"/>
        </w:rPr>
        <w:t xml:space="preserve"> 24</w:t>
      </w:r>
      <w:r w:rsidRPr="00F12267">
        <w:rPr>
          <w:rFonts w:hint="eastAsia"/>
          <w:u w:val="single"/>
        </w:rPr>
        <w:t>个月</w:t>
      </w:r>
    </w:p>
    <w:p w:rsidR="00C57CF3" w:rsidRPr="00F12267" w:rsidRDefault="00C57CF3" w:rsidP="00C57CF3">
      <w:pPr>
        <w:spacing w:line="360" w:lineRule="auto"/>
        <w:ind w:leftChars="-119" w:left="-250" w:firstLineChars="8" w:firstLine="17"/>
      </w:pPr>
      <w:r w:rsidRPr="00F12267">
        <w:rPr>
          <w:rFonts w:hint="eastAsia"/>
        </w:rPr>
        <w:t>工程质量保修责任：建设工程在保修范围和保修期限内发生质量问题的，施工单位应当履</w:t>
      </w:r>
      <w:r w:rsidRPr="00F12267">
        <w:rPr>
          <w:rFonts w:hint="eastAsia"/>
        </w:rPr>
        <w:t xml:space="preserve"> </w:t>
      </w:r>
      <w:r w:rsidRPr="00F12267">
        <w:rPr>
          <w:rFonts w:hint="eastAsia"/>
        </w:rPr>
        <w:t>行保修义务，并对造成的损失承担赔偿责任。</w:t>
      </w:r>
    </w:p>
    <w:p w:rsidR="00C57CF3" w:rsidRPr="00F12267" w:rsidRDefault="00C57CF3" w:rsidP="00C57CF3">
      <w:pPr>
        <w:spacing w:line="360" w:lineRule="auto"/>
        <w:ind w:leftChars="-119" w:left="-250" w:firstLineChars="8" w:firstLine="17"/>
      </w:pPr>
      <w:r w:rsidRPr="00F12267">
        <w:rPr>
          <w:rFonts w:hint="eastAsia"/>
        </w:rPr>
        <w:t xml:space="preserve">20. </w:t>
      </w:r>
      <w:r w:rsidRPr="00F12267">
        <w:rPr>
          <w:rFonts w:hint="eastAsia"/>
        </w:rPr>
        <w:t>保险</w:t>
      </w:r>
    </w:p>
    <w:p w:rsidR="00C57CF3" w:rsidRPr="00F12267" w:rsidRDefault="00C57CF3" w:rsidP="00C57CF3">
      <w:pPr>
        <w:spacing w:line="360" w:lineRule="auto"/>
        <w:ind w:leftChars="-119" w:left="-250" w:firstLineChars="8" w:firstLine="17"/>
      </w:pPr>
      <w:bookmarkStart w:id="871" w:name="_Toc157605639"/>
      <w:bookmarkStart w:id="872" w:name="_Toc157605509"/>
      <w:r w:rsidRPr="00F12267">
        <w:rPr>
          <w:rFonts w:hint="eastAsia"/>
        </w:rPr>
        <w:t xml:space="preserve">20.1 </w:t>
      </w:r>
      <w:r w:rsidRPr="00F12267">
        <w:rPr>
          <w:rFonts w:hint="eastAsia"/>
        </w:rPr>
        <w:t>工程保险</w:t>
      </w:r>
      <w:bookmarkEnd w:id="871"/>
      <w:bookmarkEnd w:id="872"/>
    </w:p>
    <w:p w:rsidR="00C57CF3" w:rsidRPr="00F12267" w:rsidRDefault="00C57CF3" w:rsidP="00C57CF3">
      <w:pPr>
        <w:spacing w:line="360" w:lineRule="auto"/>
        <w:ind w:leftChars="-119" w:left="-250" w:firstLineChars="8" w:firstLine="17"/>
      </w:pPr>
      <w:r w:rsidRPr="00F12267">
        <w:t>承包人根据本工程具体情况和国家相关法规自行考虑投保工程险。投保保单复印件提供监理人，投保保单应反映投保单位名称。</w:t>
      </w:r>
      <w:r w:rsidRPr="00F12267">
        <w:rPr>
          <w:rFonts w:hint="eastAsia"/>
        </w:rPr>
        <w:t>其费用包含在所报的单价和总额价中，由承包人承担并支付，不单独报价</w:t>
      </w:r>
      <w:r w:rsidRPr="00F12267">
        <w:t>。</w:t>
      </w:r>
    </w:p>
    <w:p w:rsidR="00C57CF3" w:rsidRPr="00F12267" w:rsidRDefault="00C57CF3" w:rsidP="00C57CF3">
      <w:pPr>
        <w:spacing w:line="360" w:lineRule="auto"/>
        <w:ind w:leftChars="-119" w:left="-250" w:firstLineChars="8" w:firstLine="17"/>
      </w:pPr>
      <w:r w:rsidRPr="00F12267">
        <w:rPr>
          <w:rFonts w:hint="eastAsia"/>
        </w:rPr>
        <w:t xml:space="preserve">20.4 </w:t>
      </w:r>
      <w:r w:rsidRPr="00F12267">
        <w:rPr>
          <w:rFonts w:hint="eastAsia"/>
        </w:rPr>
        <w:t>第三者责任险</w:t>
      </w:r>
    </w:p>
    <w:p w:rsidR="00C57CF3" w:rsidRPr="00F12267" w:rsidRDefault="00C57CF3" w:rsidP="00C57CF3">
      <w:pPr>
        <w:spacing w:line="360" w:lineRule="auto"/>
        <w:ind w:leftChars="-119" w:left="-250" w:firstLineChars="8" w:firstLine="17"/>
        <w:rPr>
          <w:rFonts w:cs="Arial"/>
        </w:rPr>
      </w:pPr>
      <w:r w:rsidRPr="00F12267">
        <w:rPr>
          <w:rFonts w:hint="eastAsia"/>
        </w:rPr>
        <w:t>承包人根据本工程具体情况和国家相关法规自行考虑投保第三者责任险。投保保单复印件提供监理人，投保保单应反映投保单位及工程名称。其费用包含在所报的单价和总额价中，由承包人承担并支付，不单独报价。</w:t>
      </w:r>
      <w:r w:rsidRPr="00F12267">
        <w:rPr>
          <w:rFonts w:cs="Arial" w:hint="eastAsia"/>
        </w:rPr>
        <w:t xml:space="preserve">                      </w:t>
      </w:r>
    </w:p>
    <w:p w:rsidR="00C57CF3" w:rsidRPr="00F12267" w:rsidRDefault="00C57CF3" w:rsidP="00C57CF3">
      <w:pPr>
        <w:spacing w:line="360" w:lineRule="auto"/>
        <w:ind w:leftChars="-119" w:left="-250" w:firstLineChars="8" w:firstLine="17"/>
      </w:pPr>
      <w:bookmarkStart w:id="873" w:name="_Toc157605510"/>
      <w:bookmarkStart w:id="874" w:name="_Toc157605640"/>
      <w:r w:rsidRPr="00F12267">
        <w:rPr>
          <w:rFonts w:hint="eastAsia"/>
        </w:rPr>
        <w:t xml:space="preserve">20.5 </w:t>
      </w:r>
      <w:r w:rsidRPr="00F12267">
        <w:rPr>
          <w:rFonts w:hint="eastAsia"/>
        </w:rPr>
        <w:t>其他保险</w:t>
      </w:r>
      <w:bookmarkEnd w:id="873"/>
      <w:bookmarkEnd w:id="874"/>
    </w:p>
    <w:p w:rsidR="00C57CF3" w:rsidRPr="00F12267" w:rsidRDefault="00C57CF3" w:rsidP="00C57CF3">
      <w:pPr>
        <w:spacing w:line="360" w:lineRule="auto"/>
        <w:ind w:leftChars="-119" w:left="-250" w:firstLineChars="8" w:firstLine="17"/>
        <w:rPr>
          <w:rFonts w:cs="Arial"/>
        </w:rPr>
      </w:pPr>
      <w:r w:rsidRPr="00F12267">
        <w:rPr>
          <w:rFonts w:hint="eastAsia"/>
        </w:rPr>
        <w:t>承包人应为其施工设备、进场材料和工程设备等办理的保险：</w:t>
      </w:r>
      <w:r w:rsidRPr="00F12267">
        <w:rPr>
          <w:rFonts w:hint="eastAsia"/>
          <w:u w:val="single"/>
        </w:rPr>
        <w:t xml:space="preserve">    /</w:t>
      </w:r>
      <w:r w:rsidRPr="00F12267">
        <w:rPr>
          <w:rFonts w:cs="Arial" w:hint="eastAsia"/>
          <w:u w:val="single"/>
        </w:rPr>
        <w:t xml:space="preserve">       </w:t>
      </w:r>
      <w:r w:rsidRPr="00F12267">
        <w:rPr>
          <w:rFonts w:cs="Arial" w:hint="eastAsia"/>
        </w:rPr>
        <w:t>。</w:t>
      </w:r>
    </w:p>
    <w:p w:rsidR="00C57CF3" w:rsidRPr="00F12267" w:rsidRDefault="00C57CF3" w:rsidP="00C57CF3">
      <w:pPr>
        <w:spacing w:line="360" w:lineRule="auto"/>
        <w:ind w:leftChars="-119" w:left="-250" w:firstLineChars="8" w:firstLine="17"/>
      </w:pPr>
      <w:bookmarkStart w:id="875" w:name="_Toc157605641"/>
      <w:bookmarkStart w:id="876" w:name="_Toc157605511"/>
      <w:r w:rsidRPr="00F12267">
        <w:rPr>
          <w:rFonts w:hint="eastAsia"/>
        </w:rPr>
        <w:t xml:space="preserve">20.6 </w:t>
      </w:r>
      <w:r w:rsidRPr="00F12267">
        <w:rPr>
          <w:rFonts w:hint="eastAsia"/>
        </w:rPr>
        <w:t>对各项保险的一般要求</w:t>
      </w:r>
      <w:bookmarkEnd w:id="875"/>
      <w:bookmarkEnd w:id="876"/>
    </w:p>
    <w:p w:rsidR="00C57CF3" w:rsidRPr="00F12267" w:rsidRDefault="00C57CF3" w:rsidP="00C57CF3">
      <w:pPr>
        <w:spacing w:line="360" w:lineRule="auto"/>
        <w:ind w:leftChars="-119" w:left="-250" w:firstLineChars="8" w:firstLine="17"/>
      </w:pPr>
      <w:r w:rsidRPr="00F12267">
        <w:rPr>
          <w:rFonts w:hint="eastAsia"/>
        </w:rPr>
        <w:t>20.6.1</w:t>
      </w:r>
      <w:r w:rsidRPr="00F12267">
        <w:rPr>
          <w:rFonts w:hint="eastAsia"/>
        </w:rPr>
        <w:t>保险凭证</w:t>
      </w:r>
    </w:p>
    <w:p w:rsidR="00C57CF3" w:rsidRPr="00F12267" w:rsidRDefault="00C57CF3" w:rsidP="00C57CF3">
      <w:pPr>
        <w:spacing w:line="360" w:lineRule="auto"/>
        <w:ind w:leftChars="-119" w:left="-250" w:firstLineChars="8" w:firstLine="17"/>
        <w:rPr>
          <w:u w:val="single"/>
        </w:rPr>
      </w:pPr>
      <w:r w:rsidRPr="00F12267">
        <w:rPr>
          <w:rFonts w:hint="eastAsia"/>
        </w:rPr>
        <w:t>承包人向发包人提交各项保险生效的证据和保险单副本的期限：</w:t>
      </w:r>
      <w:r w:rsidRPr="00F12267">
        <w:rPr>
          <w:rFonts w:hint="eastAsia"/>
          <w:u w:val="single"/>
        </w:rPr>
        <w:t xml:space="preserve">   /</w:t>
      </w:r>
      <w:r w:rsidRPr="00F12267">
        <w:rPr>
          <w:rFonts w:cs="Arial" w:hint="eastAsia"/>
          <w:u w:val="single"/>
        </w:rPr>
        <w:t xml:space="preserve">  </w:t>
      </w:r>
      <w:r w:rsidRPr="00F12267">
        <w:rPr>
          <w:rFonts w:cs="Arial" w:hint="eastAsia"/>
        </w:rPr>
        <w:t>。</w:t>
      </w:r>
    </w:p>
    <w:p w:rsidR="00C57CF3" w:rsidRPr="00F12267" w:rsidRDefault="00C57CF3" w:rsidP="00C57CF3">
      <w:pPr>
        <w:spacing w:line="360" w:lineRule="auto"/>
        <w:ind w:leftChars="-119" w:left="-250" w:firstLineChars="8" w:firstLine="17"/>
      </w:pPr>
      <w:r w:rsidRPr="00F12267">
        <w:rPr>
          <w:rFonts w:hint="eastAsia"/>
        </w:rPr>
        <w:t>20.6.4</w:t>
      </w:r>
      <w:r w:rsidRPr="00F12267">
        <w:rPr>
          <w:rFonts w:hint="eastAsia"/>
        </w:rPr>
        <w:t>保险金不足的补偿</w:t>
      </w:r>
    </w:p>
    <w:p w:rsidR="00C57CF3" w:rsidRPr="00F12267" w:rsidRDefault="00C57CF3" w:rsidP="00C57CF3">
      <w:pPr>
        <w:spacing w:line="360" w:lineRule="auto"/>
        <w:ind w:leftChars="-119" w:left="-250" w:firstLineChars="8" w:firstLine="17"/>
        <w:rPr>
          <w:rFonts w:cs="Arial"/>
        </w:rPr>
      </w:pPr>
      <w:r w:rsidRPr="00F12267">
        <w:rPr>
          <w:rFonts w:hint="eastAsia"/>
        </w:rPr>
        <w:t>保险金不足以补偿损失时，承包人和发包人负责补偿的责任分摊：</w:t>
      </w:r>
      <w:r w:rsidRPr="00F12267">
        <w:rPr>
          <w:rFonts w:hint="eastAsia"/>
          <w:u w:val="single"/>
        </w:rPr>
        <w:t xml:space="preserve">   /</w:t>
      </w:r>
      <w:r w:rsidRPr="00F12267">
        <w:rPr>
          <w:rFonts w:cs="Arial" w:hint="eastAsia"/>
          <w:u w:val="single"/>
        </w:rPr>
        <w:t xml:space="preserve">  </w:t>
      </w:r>
      <w:r w:rsidRPr="00F12267">
        <w:rPr>
          <w:rFonts w:cs="Arial" w:hint="eastAsia"/>
        </w:rPr>
        <w:t>。</w:t>
      </w:r>
    </w:p>
    <w:p w:rsidR="00C57CF3" w:rsidRPr="00F12267" w:rsidRDefault="00C57CF3" w:rsidP="00C57CF3">
      <w:pPr>
        <w:spacing w:line="360" w:lineRule="auto"/>
        <w:ind w:leftChars="-119" w:left="-250" w:firstLineChars="8" w:firstLine="17"/>
      </w:pPr>
      <w:bookmarkStart w:id="877" w:name="_Toc157605642"/>
      <w:bookmarkStart w:id="878" w:name="_Toc157605512"/>
      <w:r w:rsidRPr="00F12267">
        <w:rPr>
          <w:rFonts w:hint="eastAsia"/>
        </w:rPr>
        <w:t xml:space="preserve">21. </w:t>
      </w:r>
      <w:r w:rsidRPr="00F12267">
        <w:rPr>
          <w:rFonts w:hint="eastAsia"/>
        </w:rPr>
        <w:t>不可抗力</w:t>
      </w:r>
      <w:bookmarkEnd w:id="877"/>
      <w:bookmarkEnd w:id="878"/>
    </w:p>
    <w:p w:rsidR="00C57CF3" w:rsidRPr="00F12267" w:rsidRDefault="00C57CF3" w:rsidP="00C57CF3">
      <w:pPr>
        <w:spacing w:line="360" w:lineRule="auto"/>
        <w:ind w:leftChars="-119" w:left="-250" w:firstLineChars="8" w:firstLine="17"/>
      </w:pPr>
      <w:bookmarkStart w:id="879" w:name="_Toc157605643"/>
      <w:bookmarkStart w:id="880" w:name="_Toc157605513"/>
      <w:r w:rsidRPr="00F12267">
        <w:rPr>
          <w:rFonts w:hint="eastAsia"/>
        </w:rPr>
        <w:t xml:space="preserve">21.1 </w:t>
      </w:r>
      <w:r w:rsidRPr="00F12267">
        <w:rPr>
          <w:rFonts w:hint="eastAsia"/>
        </w:rPr>
        <w:t>不可抗力的确认</w:t>
      </w:r>
      <w:bookmarkEnd w:id="879"/>
      <w:bookmarkEnd w:id="880"/>
    </w:p>
    <w:p w:rsidR="00C57CF3" w:rsidRPr="00F12267" w:rsidRDefault="00C57CF3" w:rsidP="00C57CF3">
      <w:pPr>
        <w:spacing w:line="360" w:lineRule="auto"/>
        <w:ind w:leftChars="-119" w:left="-250" w:firstLineChars="8" w:firstLine="17"/>
      </w:pPr>
      <w:r w:rsidRPr="00F12267">
        <w:rPr>
          <w:rFonts w:cs="Arial" w:hint="eastAsia"/>
        </w:rPr>
        <w:t>21.1.1</w:t>
      </w:r>
      <w:r w:rsidRPr="00F12267">
        <w:rPr>
          <w:rFonts w:cs="Arial" w:hint="eastAsia"/>
        </w:rPr>
        <w:t>合同条款通用部分第</w:t>
      </w:r>
      <w:r w:rsidRPr="00F12267">
        <w:rPr>
          <w:rFonts w:cs="Arial" w:hint="eastAsia"/>
        </w:rPr>
        <w:t>21.1.1</w:t>
      </w:r>
      <w:r w:rsidRPr="00F12267">
        <w:rPr>
          <w:rFonts w:cs="Arial" w:hint="eastAsia"/>
        </w:rPr>
        <w:t>项约定的不可抗力以外的其他情形：</w:t>
      </w:r>
      <w:r w:rsidRPr="00F12267">
        <w:rPr>
          <w:rFonts w:hint="eastAsia"/>
        </w:rPr>
        <w:t>由于战争、严重火灾、水灾、台风、地震、征收、征用、禁令等政府行为和战争、罢</w:t>
      </w:r>
      <w:r w:rsidRPr="00F12267">
        <w:rPr>
          <w:rFonts w:hint="eastAsia"/>
        </w:rPr>
        <w:t xml:space="preserve"> </w:t>
      </w:r>
      <w:r w:rsidRPr="00F12267">
        <w:rPr>
          <w:rFonts w:hint="eastAsia"/>
        </w:rPr>
        <w:t>工、骚乱等不可抗力的客观情况</w:t>
      </w:r>
      <w:r w:rsidRPr="00F12267">
        <w:rPr>
          <w:rFonts w:cs="Arial" w:hint="eastAsia"/>
        </w:rPr>
        <w:t>。</w:t>
      </w:r>
    </w:p>
    <w:p w:rsidR="00C57CF3" w:rsidRPr="00F12267" w:rsidRDefault="00C57CF3" w:rsidP="00C57CF3">
      <w:pPr>
        <w:spacing w:line="360" w:lineRule="auto"/>
        <w:ind w:leftChars="-119" w:left="-250" w:firstLineChars="8" w:firstLine="17"/>
        <w:rPr>
          <w:rFonts w:cs="Arial"/>
        </w:rPr>
      </w:pPr>
      <w:r w:rsidRPr="00F12267">
        <w:rPr>
          <w:rFonts w:cs="Arial" w:hint="eastAsia"/>
        </w:rPr>
        <w:lastRenderedPageBreak/>
        <w:t>不可抗力的等级范围约定：</w:t>
      </w:r>
      <w:r w:rsidRPr="00F12267">
        <w:rPr>
          <w:rFonts w:cs="Arial" w:hint="eastAsia"/>
        </w:rPr>
        <w:t>/</w:t>
      </w:r>
      <w:r w:rsidRPr="00F12267">
        <w:rPr>
          <w:rFonts w:cs="Arial" w:hint="eastAsia"/>
        </w:rPr>
        <w:t>。</w:t>
      </w:r>
      <w:r w:rsidRPr="00F12267">
        <w:rPr>
          <w:rFonts w:hint="eastAsia"/>
        </w:rPr>
        <w:t xml:space="preserve">                                                                     </w:t>
      </w:r>
    </w:p>
    <w:p w:rsidR="00C57CF3" w:rsidRPr="00F12267" w:rsidRDefault="00C57CF3" w:rsidP="00C57CF3">
      <w:pPr>
        <w:spacing w:line="360" w:lineRule="auto"/>
        <w:ind w:leftChars="-119" w:left="-250" w:firstLineChars="8" w:firstLine="17"/>
      </w:pPr>
      <w:bookmarkStart w:id="881" w:name="_Toc157605514"/>
      <w:bookmarkStart w:id="882" w:name="_Toc157605644"/>
      <w:r w:rsidRPr="00F12267">
        <w:rPr>
          <w:rFonts w:hint="eastAsia"/>
        </w:rPr>
        <w:t xml:space="preserve">24. </w:t>
      </w:r>
      <w:r w:rsidRPr="00F12267">
        <w:rPr>
          <w:rFonts w:hint="eastAsia"/>
        </w:rPr>
        <w:t>争议的解决</w:t>
      </w:r>
      <w:bookmarkEnd w:id="881"/>
      <w:bookmarkEnd w:id="882"/>
    </w:p>
    <w:p w:rsidR="00C57CF3" w:rsidRPr="00F12267" w:rsidRDefault="00C57CF3" w:rsidP="00C57CF3">
      <w:pPr>
        <w:spacing w:line="360" w:lineRule="auto"/>
        <w:ind w:leftChars="-119" w:left="-250" w:firstLineChars="8" w:firstLine="17"/>
      </w:pPr>
      <w:bookmarkStart w:id="883" w:name="_Toc157605515"/>
      <w:bookmarkStart w:id="884" w:name="_Toc157605645"/>
      <w:r w:rsidRPr="00F12267">
        <w:rPr>
          <w:rFonts w:hint="eastAsia"/>
        </w:rPr>
        <w:t xml:space="preserve">24.1 </w:t>
      </w:r>
      <w:r w:rsidRPr="00F12267">
        <w:rPr>
          <w:rFonts w:hint="eastAsia"/>
        </w:rPr>
        <w:t>争议的解决方式</w:t>
      </w:r>
      <w:bookmarkEnd w:id="883"/>
      <w:bookmarkEnd w:id="884"/>
    </w:p>
    <w:p w:rsidR="00C57CF3" w:rsidRPr="00F12267" w:rsidRDefault="00C57CF3" w:rsidP="00C57CF3">
      <w:pPr>
        <w:spacing w:line="360" w:lineRule="auto"/>
        <w:ind w:leftChars="-119" w:left="-250" w:firstLineChars="8" w:firstLine="17"/>
      </w:pPr>
      <w:r w:rsidRPr="00F12267">
        <w:rPr>
          <w:rFonts w:hint="eastAsia"/>
        </w:rPr>
        <w:t>因本合同引起的或与本合同有关的任何争议，合同双方友好协商不成、不愿提请争议组评审或者不愿接受争议评审组意见的，选择下列第</w:t>
      </w:r>
      <w:r w:rsidRPr="00F12267">
        <w:rPr>
          <w:rFonts w:hint="eastAsia"/>
          <w:u w:val="single"/>
        </w:rPr>
        <w:t>贰</w:t>
      </w:r>
      <w:r w:rsidRPr="00F12267">
        <w:rPr>
          <w:rFonts w:hint="eastAsia"/>
        </w:rPr>
        <w:t>种方式解决：</w:t>
      </w:r>
    </w:p>
    <w:p w:rsidR="00C57CF3" w:rsidRPr="00F12267" w:rsidRDefault="00C57CF3" w:rsidP="00C57CF3">
      <w:pPr>
        <w:spacing w:line="360" w:lineRule="auto"/>
        <w:ind w:leftChars="-119" w:left="-250" w:firstLineChars="8" w:firstLine="17"/>
      </w:pPr>
      <w:r w:rsidRPr="00F12267">
        <w:rPr>
          <w:rFonts w:hint="eastAsia"/>
          <w:u w:val="single"/>
        </w:rPr>
        <w:t>（壹）</w:t>
      </w:r>
      <w:r w:rsidRPr="00F12267">
        <w:rPr>
          <w:rFonts w:hint="eastAsia"/>
        </w:rPr>
        <w:t>提请</w:t>
      </w:r>
      <w:r w:rsidRPr="00F12267">
        <w:rPr>
          <w:rFonts w:hint="eastAsia"/>
          <w:u w:val="single"/>
        </w:rPr>
        <w:t xml:space="preserve">  </w:t>
      </w:r>
      <w:r w:rsidRPr="00F12267">
        <w:rPr>
          <w:rFonts w:hint="eastAsia"/>
          <w:szCs w:val="21"/>
          <w:u w:val="single"/>
        </w:rPr>
        <w:t>北京</w:t>
      </w:r>
      <w:r w:rsidRPr="00F12267">
        <w:rPr>
          <w:rFonts w:hint="eastAsia"/>
          <w:u w:val="single"/>
        </w:rPr>
        <w:t xml:space="preserve"> </w:t>
      </w:r>
      <w:r w:rsidRPr="00F12267">
        <w:rPr>
          <w:rFonts w:hint="eastAsia"/>
        </w:rPr>
        <w:t>仲裁委员会按照该会仲裁规则进行仲裁，仲裁裁决是终局的，对合同双方均有约束力。</w:t>
      </w:r>
    </w:p>
    <w:p w:rsidR="00C57CF3" w:rsidRPr="00F12267" w:rsidRDefault="00C57CF3" w:rsidP="00C57CF3">
      <w:pPr>
        <w:spacing w:line="360" w:lineRule="auto"/>
        <w:ind w:leftChars="-119" w:left="-250" w:firstLineChars="8" w:firstLine="17"/>
        <w:rPr>
          <w:szCs w:val="21"/>
        </w:rPr>
      </w:pPr>
      <w:r w:rsidRPr="00F12267">
        <w:rPr>
          <w:rFonts w:hint="eastAsia"/>
          <w:szCs w:val="21"/>
          <w:u w:val="single"/>
        </w:rPr>
        <w:t>（贰）</w:t>
      </w:r>
      <w:r w:rsidRPr="00F12267">
        <w:rPr>
          <w:rFonts w:hint="eastAsia"/>
        </w:rPr>
        <w:t>向有管辖权的人民法院提起诉讼。</w:t>
      </w:r>
    </w:p>
    <w:p w:rsidR="00C57CF3" w:rsidRPr="00F12267" w:rsidRDefault="00C57CF3" w:rsidP="00C57CF3">
      <w:pPr>
        <w:spacing w:line="360" w:lineRule="auto"/>
        <w:ind w:leftChars="-119" w:left="-250" w:firstLineChars="8" w:firstLine="17"/>
      </w:pPr>
      <w:bookmarkStart w:id="885" w:name="_Toc157605646"/>
      <w:bookmarkStart w:id="886" w:name="_Toc157605516"/>
      <w:r w:rsidRPr="00F12267">
        <w:rPr>
          <w:rFonts w:hint="eastAsia"/>
        </w:rPr>
        <w:t xml:space="preserve">24.3 </w:t>
      </w:r>
      <w:r w:rsidRPr="00F12267">
        <w:rPr>
          <w:rFonts w:hint="eastAsia"/>
        </w:rPr>
        <w:t>争议评审</w:t>
      </w:r>
      <w:bookmarkEnd w:id="885"/>
      <w:bookmarkEnd w:id="886"/>
    </w:p>
    <w:p w:rsidR="00C57CF3" w:rsidRPr="00F12267" w:rsidRDefault="00C57CF3" w:rsidP="00C57CF3">
      <w:pPr>
        <w:spacing w:line="360" w:lineRule="auto"/>
        <w:ind w:leftChars="-119" w:left="-250" w:firstLineChars="8" w:firstLine="17"/>
      </w:pPr>
      <w:r w:rsidRPr="00F12267">
        <w:rPr>
          <w:rFonts w:hint="eastAsia"/>
        </w:rPr>
        <w:t>24.3.4</w:t>
      </w:r>
      <w:r w:rsidRPr="00F12267">
        <w:rPr>
          <w:rFonts w:hint="eastAsia"/>
        </w:rPr>
        <w:t>争议评审组邀请合同双方代表人和有关人员举行调查会的期限：</w:t>
      </w:r>
      <w:r w:rsidRPr="00F12267">
        <w:rPr>
          <w:rFonts w:hint="eastAsia"/>
          <w:u w:val="single"/>
        </w:rPr>
        <w:t>30</w:t>
      </w:r>
      <w:r w:rsidRPr="00F12267">
        <w:rPr>
          <w:rFonts w:hint="eastAsia"/>
          <w:u w:val="single"/>
        </w:rPr>
        <w:t>天</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24.3.5</w:t>
      </w:r>
      <w:r w:rsidRPr="00F12267">
        <w:rPr>
          <w:rFonts w:hint="eastAsia"/>
        </w:rPr>
        <w:t>争议评审组在调查会后作出争议评审意见的期限：</w:t>
      </w:r>
      <w:r w:rsidRPr="00F12267">
        <w:rPr>
          <w:rFonts w:hint="eastAsia"/>
          <w:u w:val="single"/>
        </w:rPr>
        <w:t xml:space="preserve"> 30</w:t>
      </w:r>
      <w:r w:rsidRPr="00F12267">
        <w:rPr>
          <w:rFonts w:hint="eastAsia"/>
          <w:u w:val="single"/>
        </w:rPr>
        <w:t>天</w:t>
      </w:r>
      <w:r w:rsidRPr="00F12267">
        <w:rPr>
          <w:rFonts w:hint="eastAsia"/>
          <w:u w:val="single"/>
        </w:rPr>
        <w:t xml:space="preserve"> </w:t>
      </w:r>
      <w:r w:rsidRPr="00F12267">
        <w:rPr>
          <w:rFonts w:hint="eastAsia"/>
        </w:rPr>
        <w:t>。</w:t>
      </w:r>
    </w:p>
    <w:p w:rsidR="00C57CF3" w:rsidRPr="00F12267" w:rsidRDefault="00C57CF3" w:rsidP="00C57CF3">
      <w:pPr>
        <w:spacing w:line="360" w:lineRule="auto"/>
        <w:ind w:leftChars="-119" w:left="-250" w:firstLineChars="8" w:firstLine="17"/>
      </w:pPr>
      <w:bookmarkStart w:id="887" w:name="_Toc157605517"/>
      <w:bookmarkStart w:id="888" w:name="_Toc157605647"/>
      <w:r w:rsidRPr="00F12267">
        <w:rPr>
          <w:rFonts w:hint="eastAsia"/>
        </w:rPr>
        <w:t xml:space="preserve">25 </w:t>
      </w:r>
      <w:r w:rsidRPr="00F12267">
        <w:rPr>
          <w:rFonts w:hint="eastAsia"/>
        </w:rPr>
        <w:t>其他：</w:t>
      </w:r>
      <w:bookmarkEnd w:id="887"/>
      <w:bookmarkEnd w:id="888"/>
    </w:p>
    <w:p w:rsidR="00C57CF3" w:rsidRPr="00F12267" w:rsidRDefault="00C57CF3" w:rsidP="00C57CF3">
      <w:pPr>
        <w:spacing w:line="360" w:lineRule="auto"/>
        <w:ind w:leftChars="-119" w:left="-250" w:firstLineChars="8" w:firstLine="17"/>
      </w:pPr>
      <w:r w:rsidRPr="00F12267">
        <w:rPr>
          <w:rFonts w:hint="eastAsia"/>
        </w:rPr>
        <w:t>25.1</w:t>
      </w:r>
      <w:r w:rsidRPr="00F12267">
        <w:rPr>
          <w:rFonts w:hint="eastAsia"/>
        </w:rPr>
        <w:t>合同双方应认真落实北京市人民政府关于《北京市空气重污染应急预案》（京政发</w:t>
      </w:r>
      <w:r w:rsidRPr="00F12267">
        <w:rPr>
          <w:rFonts w:hint="eastAsia"/>
        </w:rPr>
        <w:t>[2018]24</w:t>
      </w:r>
      <w:r w:rsidRPr="00F12267">
        <w:rPr>
          <w:rFonts w:hint="eastAsia"/>
        </w:rPr>
        <w:t>号</w:t>
      </w:r>
      <w:r w:rsidRPr="00F12267">
        <w:rPr>
          <w:rFonts w:hint="eastAsia"/>
        </w:rPr>
        <w:t>)</w:t>
      </w:r>
      <w:r w:rsidRPr="00F12267">
        <w:rPr>
          <w:rFonts w:hint="eastAsia"/>
        </w:rPr>
        <w:t>的要求，履行各自责任。</w:t>
      </w:r>
    </w:p>
    <w:p w:rsidR="00C57CF3" w:rsidRPr="00F12267" w:rsidRDefault="00C57CF3" w:rsidP="00C57CF3">
      <w:pPr>
        <w:spacing w:line="360" w:lineRule="auto"/>
        <w:ind w:leftChars="-119" w:left="-250" w:firstLineChars="8" w:firstLine="17"/>
      </w:pPr>
      <w:r w:rsidRPr="00F12267">
        <w:rPr>
          <w:rFonts w:hint="eastAsia"/>
        </w:rPr>
        <w:t>25.2</w:t>
      </w:r>
      <w:r w:rsidRPr="00F12267">
        <w:rPr>
          <w:rFonts w:hint="eastAsia"/>
        </w:rPr>
        <w:t>发包人对施工工地扬尘污染控制工作负总责，要及时支付安全防护、文明施工措施费用，并组织和督促承包人、监理人落实扬尘控制措施。及时向主管部门汇总上报管控的动态信息和数据。</w:t>
      </w:r>
    </w:p>
    <w:p w:rsidR="00C57CF3" w:rsidRDefault="00C57CF3" w:rsidP="00C57CF3">
      <w:pPr>
        <w:spacing w:line="360" w:lineRule="auto"/>
        <w:ind w:leftChars="-119" w:left="-250" w:firstLineChars="8" w:firstLine="17"/>
      </w:pPr>
      <w:r w:rsidRPr="00F12267">
        <w:rPr>
          <w:rFonts w:hint="eastAsia"/>
        </w:rPr>
        <w:t>25.3</w:t>
      </w:r>
      <w:r w:rsidRPr="00F12267">
        <w:rPr>
          <w:rFonts w:hint="eastAsia"/>
        </w:rPr>
        <w:t>应该严格按照北京市施工现场安全文明施工的各项规定制度，承包人对施工现场扬尘污染控制负主体责任，应当认真落实施工现场扬尘控制措施，确保扬尘管理措施落实到位。保证安全防护、绿色文明施工措施费用的投入满足要求。</w:t>
      </w:r>
    </w:p>
    <w:p w:rsidR="00C57CF3" w:rsidRDefault="00C57CF3" w:rsidP="00C57CF3">
      <w:pPr>
        <w:spacing w:line="360" w:lineRule="auto"/>
        <w:ind w:leftChars="-119" w:left="-250" w:firstLineChars="8" w:firstLine="17"/>
      </w:pPr>
      <w:r>
        <w:rPr>
          <w:rFonts w:hint="eastAsia"/>
        </w:rPr>
        <w:t>25.4</w:t>
      </w:r>
      <w:r>
        <w:rPr>
          <w:rFonts w:hint="eastAsia"/>
        </w:rPr>
        <w:t>为保证项目顺利实施完成，承包人应主动协调涉及本项目实施的相关社会单位及专业运营单位。</w:t>
      </w:r>
    </w:p>
    <w:p w:rsidR="00C57CF3" w:rsidRPr="00F12267" w:rsidRDefault="00C57CF3" w:rsidP="00C57CF3">
      <w:pPr>
        <w:spacing w:line="360" w:lineRule="auto"/>
        <w:ind w:leftChars="-119" w:left="-250" w:firstLineChars="8" w:firstLine="17"/>
      </w:pPr>
      <w:r>
        <w:rPr>
          <w:rFonts w:hint="eastAsia"/>
        </w:rPr>
        <w:t>25.5</w:t>
      </w:r>
      <w:r>
        <w:rPr>
          <w:rFonts w:hint="eastAsia"/>
        </w:rPr>
        <w:t>承包人应对清单内所有项目进行知悉并实施完成，非经发包人同意，不得随意甩项。否则，视为项目未完成，造成相关责任由承包人承担。</w:t>
      </w:r>
      <w:r w:rsidRPr="00F12267">
        <w:rPr>
          <w:rFonts w:cs="宋体" w:hint="eastAsia"/>
          <w:b/>
          <w:sz w:val="32"/>
          <w:szCs w:val="32"/>
        </w:rPr>
        <w:br w:type="page"/>
      </w:r>
      <w:r w:rsidRPr="00F12267">
        <w:rPr>
          <w:rFonts w:hint="eastAsia"/>
        </w:rPr>
        <w:lastRenderedPageBreak/>
        <w:t>合同条款通用部分</w:t>
      </w:r>
    </w:p>
    <w:p w:rsidR="00C57CF3" w:rsidRPr="00F12267" w:rsidRDefault="00C57CF3" w:rsidP="00C57CF3">
      <w:pPr>
        <w:spacing w:line="360" w:lineRule="auto"/>
        <w:ind w:leftChars="-119" w:left="-250" w:firstLineChars="8" w:firstLine="22"/>
      </w:pPr>
      <w:r w:rsidRPr="00F12267">
        <w:rPr>
          <w:rFonts w:ascii="宋体" w:hAnsi="宋体" w:cs="宋体" w:hint="eastAsia"/>
          <w:sz w:val="28"/>
          <w:szCs w:val="28"/>
        </w:rPr>
        <w:t>1.</w:t>
      </w:r>
      <w:r w:rsidRPr="00F12267">
        <w:rPr>
          <w:rFonts w:hint="eastAsia"/>
        </w:rPr>
        <w:t>一般约定</w:t>
      </w:r>
    </w:p>
    <w:p w:rsidR="00C57CF3" w:rsidRPr="00F12267" w:rsidRDefault="00C57CF3" w:rsidP="00C57CF3">
      <w:pPr>
        <w:spacing w:line="360" w:lineRule="auto"/>
        <w:ind w:leftChars="-119" w:left="-250" w:firstLineChars="8" w:firstLine="17"/>
      </w:pPr>
      <w:r w:rsidRPr="00F12267">
        <w:rPr>
          <w:rFonts w:hint="eastAsia"/>
        </w:rPr>
        <w:t xml:space="preserve">1.1  </w:t>
      </w:r>
      <w:r w:rsidRPr="00F12267">
        <w:rPr>
          <w:rFonts w:ascii="宋体" w:hAnsi="宋体" w:cs="宋体" w:hint="eastAsia"/>
        </w:rPr>
        <w:t>词语定义</w:t>
      </w:r>
    </w:p>
    <w:p w:rsidR="00C57CF3" w:rsidRPr="00F12267" w:rsidRDefault="00C57CF3" w:rsidP="00C57CF3">
      <w:pPr>
        <w:spacing w:line="360" w:lineRule="auto"/>
        <w:ind w:leftChars="-119" w:left="-250" w:firstLineChars="8" w:firstLine="17"/>
      </w:pPr>
      <w:r w:rsidRPr="00F12267">
        <w:rPr>
          <w:rFonts w:hint="eastAsia"/>
        </w:rPr>
        <w:t>合同条款通用部分、合同条款专用部分中的下列词语应具有本款所赋予的含义。</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1.1.1</w:t>
      </w:r>
      <w:r w:rsidRPr="00F12267">
        <w:rPr>
          <w:rFonts w:ascii="宋体" w:hAnsi="宋体" w:hint="eastAsia"/>
          <w:spacing w:val="104"/>
        </w:rPr>
        <w:t xml:space="preserve"> </w:t>
      </w:r>
      <w:r w:rsidRPr="00F12267">
        <w:rPr>
          <w:rFonts w:ascii="宋体" w:hAnsi="宋体" w:cs="宋体" w:hint="eastAsia"/>
        </w:rPr>
        <w:t>合同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1.1.1.1</w:t>
      </w:r>
      <w:r w:rsidRPr="00F12267">
        <w:rPr>
          <w:rFonts w:hint="eastAsia"/>
        </w:rPr>
        <w:t xml:space="preserve">  </w:t>
      </w:r>
      <w:r w:rsidRPr="00F12267">
        <w:rPr>
          <w:rFonts w:ascii="宋体" w:hAnsi="宋体" w:cs="宋体" w:hint="eastAsia"/>
          <w:spacing w:val="-2"/>
        </w:rPr>
        <w:t>合</w:t>
      </w:r>
      <w:r w:rsidRPr="00F12267">
        <w:rPr>
          <w:rFonts w:hint="eastAsia"/>
        </w:rPr>
        <w:t>同文</w:t>
      </w:r>
      <w:r w:rsidRPr="00F12267">
        <w:rPr>
          <w:rFonts w:ascii="宋体" w:hAnsi="宋体" w:cs="宋体" w:hint="eastAsia"/>
          <w:spacing w:val="-50"/>
        </w:rPr>
        <w:t>件</w:t>
      </w:r>
      <w:r w:rsidRPr="00F12267">
        <w:rPr>
          <w:rFonts w:hint="eastAsia"/>
        </w:rPr>
        <w:t>（或称合同</w:t>
      </w:r>
      <w:r w:rsidRPr="00F12267">
        <w:rPr>
          <w:rFonts w:ascii="宋体" w:hAnsi="宋体" w:cs="宋体" w:hint="eastAsia"/>
          <w:spacing w:val="-104"/>
        </w:rPr>
        <w:t>）</w:t>
      </w:r>
      <w:r w:rsidRPr="00F12267">
        <w:rPr>
          <w:rFonts w:ascii="宋体" w:hAnsi="宋体" w:cs="宋体" w:hint="eastAsia"/>
          <w:spacing w:val="-50"/>
        </w:rPr>
        <w:t>：</w:t>
      </w:r>
      <w:r w:rsidRPr="00F12267">
        <w:rPr>
          <w:rFonts w:hint="eastAsia"/>
        </w:rPr>
        <w:t>指</w:t>
      </w:r>
      <w:r w:rsidRPr="00F12267">
        <w:rPr>
          <w:rFonts w:ascii="宋体" w:hAnsi="宋体" w:cs="宋体" w:hint="eastAsia"/>
          <w:spacing w:val="-2"/>
        </w:rPr>
        <w:t>合</w:t>
      </w:r>
      <w:r w:rsidRPr="00F12267">
        <w:rPr>
          <w:rFonts w:hint="eastAsia"/>
        </w:rPr>
        <w:t>同协议书</w:t>
      </w:r>
      <w:r w:rsidRPr="00F12267">
        <w:rPr>
          <w:rFonts w:ascii="宋体" w:hAnsi="宋体" w:cs="宋体" w:hint="eastAsia"/>
          <w:spacing w:val="-50"/>
        </w:rPr>
        <w:t>、</w:t>
      </w:r>
      <w:r w:rsidRPr="00F12267">
        <w:rPr>
          <w:rFonts w:hint="eastAsia"/>
        </w:rPr>
        <w:t>中标通知书</w:t>
      </w:r>
      <w:r w:rsidRPr="00F12267">
        <w:rPr>
          <w:rFonts w:ascii="宋体" w:hAnsi="宋体" w:cs="宋体" w:hint="eastAsia"/>
          <w:spacing w:val="-50"/>
        </w:rPr>
        <w:t>、</w:t>
      </w:r>
      <w:r w:rsidRPr="00F12267">
        <w:rPr>
          <w:rFonts w:hint="eastAsia"/>
        </w:rPr>
        <w:t>投标函及投标函附录、</w:t>
      </w:r>
      <w:r w:rsidRPr="00F12267">
        <w:rPr>
          <w:rFonts w:ascii="宋体" w:hAnsi="宋体" w:cs="宋体" w:hint="eastAsia"/>
          <w:spacing w:val="-2"/>
        </w:rPr>
        <w:t>合同条款专用部分、合同条款通用部分、技术标准和要求、图纸、已标价工程量清单，以及</w:t>
      </w:r>
      <w:r w:rsidRPr="00F12267">
        <w:rPr>
          <w:rFonts w:hint="eastAsia"/>
        </w:rPr>
        <w:t>其他合同文件。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1.1.1.2   </w:t>
      </w:r>
      <w:r w:rsidRPr="00F12267">
        <w:rPr>
          <w:rFonts w:hint="eastAsia"/>
        </w:rPr>
        <w:t>合同协议书：指第</w:t>
      </w:r>
      <w:r w:rsidRPr="00F12267">
        <w:rPr>
          <w:rFonts w:ascii="宋体" w:hAnsi="宋体" w:cs="宋体" w:hint="eastAsia"/>
        </w:rPr>
        <w:t xml:space="preserve"> 1.5</w:t>
      </w:r>
      <w:r w:rsidRPr="00F12267">
        <w:rPr>
          <w:rFonts w:ascii="宋体" w:hAnsi="宋体" w:cs="宋体" w:hint="eastAsia"/>
          <w:spacing w:val="-2"/>
        </w:rPr>
        <w:t xml:space="preserve"> </w:t>
      </w:r>
      <w:r w:rsidRPr="00F12267">
        <w:rPr>
          <w:rFonts w:hint="eastAsia"/>
        </w:rPr>
        <w:t>款所指的合同协议书。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1.1.1.3   </w:t>
      </w:r>
      <w:r w:rsidRPr="00F12267">
        <w:rPr>
          <w:rFonts w:hint="eastAsia"/>
        </w:rPr>
        <w:t>中标通知书：指发包人通知承包人中标的函件。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1.1.1.4   </w:t>
      </w:r>
      <w:r w:rsidRPr="00F12267">
        <w:rPr>
          <w:rFonts w:hint="eastAsia"/>
        </w:rPr>
        <w:t>投标函：指构成合同文件组成部分的由承包人填写并签署的投标函。</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1.1.1.5</w:t>
      </w:r>
      <w:r w:rsidRPr="00F12267">
        <w:rPr>
          <w:rFonts w:ascii="宋体" w:hAnsi="宋体" w:cs="宋体" w:hint="eastAsia"/>
          <w:spacing w:val="104"/>
        </w:rPr>
        <w:t xml:space="preserve"> </w:t>
      </w:r>
      <w:r w:rsidRPr="00F12267">
        <w:rPr>
          <w:rFonts w:hint="eastAsia"/>
        </w:rPr>
        <w:t>投标函附录：指附在投标函后构成合同文件的投标函附录。</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1.1.1.6</w:t>
      </w:r>
      <w:r w:rsidRPr="00F12267">
        <w:rPr>
          <w:rFonts w:hint="eastAsia"/>
        </w:rPr>
        <w:t> </w:t>
      </w:r>
      <w:r w:rsidRPr="00F12267">
        <w:rPr>
          <w:rFonts w:ascii="宋体" w:hAnsi="宋体" w:cs="Times" w:hint="eastAsia"/>
          <w:spacing w:val="14"/>
        </w:rPr>
        <w:t xml:space="preserve"> </w:t>
      </w:r>
      <w:r w:rsidRPr="00F12267">
        <w:rPr>
          <w:rFonts w:hint="eastAsia"/>
        </w:rPr>
        <w:t>合同条款：指构成合同文件组成部分的合同条款通用部分和（或）合同条款专用部分。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1.1.1.7</w:t>
      </w:r>
      <w:r w:rsidRPr="00F12267">
        <w:rPr>
          <w:rFonts w:hint="eastAsia"/>
        </w:rPr>
        <w:t xml:space="preserve">  </w:t>
      </w:r>
      <w:r w:rsidRPr="00F12267">
        <w:rPr>
          <w:rFonts w:ascii="宋体" w:hAnsi="宋体" w:cs="宋体" w:hint="eastAsia"/>
          <w:spacing w:val="-2"/>
        </w:rPr>
        <w:t>技</w:t>
      </w:r>
      <w:r w:rsidRPr="00F12267">
        <w:rPr>
          <w:rFonts w:hint="eastAsia"/>
        </w:rPr>
        <w:t>术标准和要求</w:t>
      </w:r>
      <w:r w:rsidRPr="00F12267">
        <w:rPr>
          <w:rFonts w:ascii="宋体" w:hAnsi="宋体" w:cs="宋体" w:hint="eastAsia"/>
          <w:spacing w:val="-88"/>
        </w:rPr>
        <w:t>：</w:t>
      </w:r>
      <w:r w:rsidRPr="00F12267">
        <w:rPr>
          <w:rFonts w:hint="eastAsia"/>
        </w:rPr>
        <w:t>指构成合同文件组成部分的名为技术标准和要求的文件，包括合同双方当事人约定对其所作的修改或补充。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1.1.1.8</w:t>
      </w:r>
      <w:r w:rsidRPr="00F12267">
        <w:rPr>
          <w:rFonts w:hint="eastAsia"/>
        </w:rPr>
        <w:t> </w:t>
      </w:r>
      <w:r w:rsidRPr="00F12267">
        <w:rPr>
          <w:rFonts w:ascii="宋体" w:eastAsia="Times" w:hAnsi="宋体" w:cs="Times" w:hint="eastAsia"/>
          <w:spacing w:val="12"/>
        </w:rPr>
        <w:t xml:space="preserve"> </w:t>
      </w:r>
      <w:r w:rsidRPr="00F12267">
        <w:rPr>
          <w:rFonts w:hint="eastAsia"/>
        </w:rPr>
        <w:t>图纸：指包含在合同中的工程图纸，以及由发包人按合同约定提供的任何补充和修改的图纸，包括配套的说明。</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1.1.1.9</w:t>
      </w:r>
      <w:r w:rsidRPr="00F12267">
        <w:rPr>
          <w:rFonts w:hint="eastAsia"/>
        </w:rPr>
        <w:t> </w:t>
      </w:r>
      <w:r w:rsidRPr="00F12267">
        <w:rPr>
          <w:rFonts w:ascii="宋体" w:eastAsia="Times" w:hAnsi="宋体" w:cs="Times" w:hint="eastAsia"/>
          <w:spacing w:val="12"/>
        </w:rPr>
        <w:t xml:space="preserve"> </w:t>
      </w:r>
      <w:r w:rsidRPr="00F12267">
        <w:rPr>
          <w:rFonts w:hint="eastAsia"/>
        </w:rPr>
        <w:t>已标价工程量清单：指构成合同文件组成部分的由承包人按照规定的格式和要求填写并标明价格的工程量清单。</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1.1.1.10</w:t>
      </w:r>
      <w:r w:rsidRPr="00F12267">
        <w:rPr>
          <w:rFonts w:hint="eastAsia"/>
        </w:rPr>
        <w:t xml:space="preserve">  </w:t>
      </w:r>
      <w:r w:rsidRPr="00F12267">
        <w:rPr>
          <w:rFonts w:hint="eastAsia"/>
        </w:rPr>
        <w:t>其他合同文件：指经合同双方当事人确认构成合同文件的其他文件。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w:t>
      </w:r>
      <w:r w:rsidRPr="00F12267">
        <w:rPr>
          <w:rFonts w:ascii="宋体" w:hAnsi="宋体" w:cs="宋体" w:hint="eastAsia"/>
          <w:spacing w:val="104"/>
        </w:rPr>
        <w:t xml:space="preserve"> </w:t>
      </w:r>
      <w:r w:rsidRPr="00F12267">
        <w:rPr>
          <w:rFonts w:hint="eastAsia"/>
        </w:rPr>
        <w:t>合同当事人和人员</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1.1.2.1</w:t>
      </w:r>
      <w:r w:rsidRPr="00F12267">
        <w:rPr>
          <w:rFonts w:ascii="宋体" w:hAnsi="宋体" w:cs="宋体" w:hint="eastAsia"/>
          <w:spacing w:val="104"/>
        </w:rPr>
        <w:t xml:space="preserve"> </w:t>
      </w:r>
      <w:r w:rsidRPr="00F12267">
        <w:rPr>
          <w:rFonts w:hint="eastAsia"/>
        </w:rPr>
        <w:t>合同当事人：指发包人和（或）承包人。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1.1.2.2</w:t>
      </w:r>
      <w:r w:rsidRPr="00F12267">
        <w:rPr>
          <w:rFonts w:hint="eastAsia"/>
        </w:rPr>
        <w:t> </w:t>
      </w:r>
      <w:r w:rsidRPr="00F12267">
        <w:rPr>
          <w:rFonts w:ascii="宋体" w:eastAsia="Times" w:hAnsi="宋体" w:cs="Times" w:hint="eastAsia"/>
          <w:spacing w:val="12"/>
        </w:rPr>
        <w:t xml:space="preserve"> </w:t>
      </w:r>
      <w:r w:rsidRPr="00F12267">
        <w:rPr>
          <w:rFonts w:hint="eastAsia"/>
        </w:rPr>
        <w:t>发包人：指合同协议书中约定，具有工程发包主体资格和承诺按照合同约</w:t>
      </w:r>
      <w:r w:rsidRPr="00F12267">
        <w:rPr>
          <w:rFonts w:ascii="宋体" w:hAnsi="宋体" w:cs="宋体" w:hint="eastAsia"/>
          <w:spacing w:val="-2"/>
        </w:rPr>
        <w:t>定的条件、期限和方式向承包人支付工程价款的当事人，以及取得该当事人资格的合法继承</w:t>
      </w:r>
      <w:r w:rsidRPr="00F12267">
        <w:rPr>
          <w:rFonts w:hint="eastAsia"/>
        </w:rPr>
        <w:t>人。发包人名称</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1.1.2.3</w:t>
      </w:r>
      <w:r w:rsidRPr="00F12267">
        <w:rPr>
          <w:rFonts w:hint="eastAsia"/>
        </w:rPr>
        <w:t> </w:t>
      </w:r>
      <w:r w:rsidRPr="00F12267">
        <w:rPr>
          <w:rFonts w:ascii="宋体" w:eastAsia="Times" w:hAnsi="宋体" w:cs="Times" w:hint="eastAsia"/>
          <w:spacing w:val="12"/>
        </w:rPr>
        <w:t xml:space="preserve"> </w:t>
      </w:r>
      <w:r w:rsidRPr="00F12267">
        <w:rPr>
          <w:rFonts w:hint="eastAsia"/>
        </w:rPr>
        <w:t>承包人：指合同协议书中约定，具有合同工程承包主体资格，并承诺按照</w:t>
      </w:r>
      <w:r w:rsidRPr="00F12267">
        <w:rPr>
          <w:rFonts w:ascii="宋体" w:hAnsi="宋体" w:cs="宋体" w:hint="eastAsia"/>
          <w:spacing w:val="-2"/>
        </w:rPr>
        <w:t>合同约定进行施工、竣工、交付并承担质量缺陷保修责任的当事人，以及取得该当事人资格</w:t>
      </w:r>
      <w:r w:rsidRPr="00F12267">
        <w:rPr>
          <w:rFonts w:hint="eastAsia"/>
        </w:rPr>
        <w:t>的合法继承人。承包人名称</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1.1.2.4</w:t>
      </w:r>
      <w:r w:rsidRPr="00F12267">
        <w:rPr>
          <w:rFonts w:ascii="宋体" w:hAnsi="宋体" w:cs="宋体" w:hint="eastAsia"/>
          <w:spacing w:val="104"/>
        </w:rPr>
        <w:t xml:space="preserve"> </w:t>
      </w:r>
      <w:r w:rsidRPr="00F12267">
        <w:rPr>
          <w:rFonts w:hint="eastAsia"/>
        </w:rPr>
        <w:t>承包人项目经理：指承包人派驻施工场地的全权负责人。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1.1.2.5</w:t>
      </w:r>
      <w:r w:rsidRPr="00F12267">
        <w:rPr>
          <w:rFonts w:hint="eastAsia"/>
        </w:rPr>
        <w:t> </w:t>
      </w:r>
      <w:r w:rsidRPr="00F12267">
        <w:rPr>
          <w:rFonts w:ascii="宋体" w:eastAsia="Times" w:hAnsi="宋体" w:cs="Times" w:hint="eastAsia"/>
          <w:spacing w:val="12"/>
        </w:rPr>
        <w:t xml:space="preserve"> </w:t>
      </w:r>
      <w:r w:rsidRPr="00F12267">
        <w:rPr>
          <w:rFonts w:hint="eastAsia"/>
        </w:rPr>
        <w:t>分包人：指从承包人处分包合同中某一部分工程，并与其签订分包合同的分包人。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1.1.2.6</w:t>
      </w:r>
      <w:r w:rsidRPr="00F12267">
        <w:rPr>
          <w:rFonts w:hint="eastAsia"/>
        </w:rPr>
        <w:t> </w:t>
      </w:r>
      <w:r w:rsidRPr="00F12267">
        <w:rPr>
          <w:rFonts w:ascii="宋体" w:eastAsia="Times" w:hAnsi="宋体" w:cs="Times" w:hint="eastAsia"/>
          <w:spacing w:val="12"/>
        </w:rPr>
        <w:t xml:space="preserve"> </w:t>
      </w:r>
      <w:r w:rsidRPr="00F12267">
        <w:rPr>
          <w:rFonts w:hint="eastAsia"/>
        </w:rPr>
        <w:t>监理人：指发包人委托的对合同履行实施管理的法人或其他组织。监理人名称</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1.1.2.7</w:t>
      </w:r>
      <w:r w:rsidRPr="00F12267">
        <w:rPr>
          <w:rFonts w:hint="eastAsia"/>
        </w:rPr>
        <w:t xml:space="preserve">  </w:t>
      </w:r>
      <w:r w:rsidRPr="00F12267">
        <w:rPr>
          <w:rFonts w:ascii="宋体" w:hAnsi="宋体" w:cs="宋体" w:hint="eastAsia"/>
          <w:spacing w:val="-2"/>
        </w:rPr>
        <w:t>总</w:t>
      </w:r>
      <w:r w:rsidRPr="00F12267">
        <w:rPr>
          <w:rFonts w:hint="eastAsia"/>
        </w:rPr>
        <w:t>监理工程</w:t>
      </w:r>
      <w:r w:rsidRPr="00F12267">
        <w:rPr>
          <w:rFonts w:ascii="宋体" w:hAnsi="宋体" w:cs="宋体" w:hint="eastAsia"/>
          <w:spacing w:val="-44"/>
        </w:rPr>
        <w:t>师</w:t>
      </w:r>
      <w:r w:rsidRPr="00F12267">
        <w:rPr>
          <w:rFonts w:hint="eastAsia"/>
        </w:rPr>
        <w:t>（总监</w:t>
      </w:r>
      <w:r w:rsidRPr="00F12267">
        <w:rPr>
          <w:rFonts w:ascii="宋体" w:hAnsi="宋体" w:cs="宋体" w:hint="eastAsia"/>
          <w:spacing w:val="-104"/>
        </w:rPr>
        <w:t>）</w:t>
      </w:r>
      <w:r w:rsidRPr="00F12267">
        <w:rPr>
          <w:rFonts w:ascii="宋体" w:hAnsi="宋体" w:cs="宋体" w:hint="eastAsia"/>
          <w:spacing w:val="-44"/>
        </w:rPr>
        <w:t>：</w:t>
      </w:r>
      <w:r w:rsidRPr="00F12267">
        <w:rPr>
          <w:rFonts w:hint="eastAsia"/>
        </w:rPr>
        <w:t>指由监理人委派常驻施工场地对合同履行实施管理的全权负责人。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1.1.2.8</w:t>
      </w:r>
      <w:r w:rsidRPr="00F12267">
        <w:rPr>
          <w:rFonts w:hint="eastAsia"/>
        </w:rPr>
        <w:t> </w:t>
      </w:r>
      <w:r w:rsidRPr="00F12267">
        <w:rPr>
          <w:rFonts w:ascii="宋体" w:eastAsia="Times" w:hAnsi="宋体" w:cs="Times" w:hint="eastAsia"/>
          <w:spacing w:val="12"/>
        </w:rPr>
        <w:t xml:space="preserve"> </w:t>
      </w:r>
      <w:r w:rsidRPr="00F12267">
        <w:rPr>
          <w:rFonts w:hint="eastAsia"/>
        </w:rPr>
        <w:t>发包人代表：指由发包人指定的派驻施工场地（现场）的全权代表。发包人代表相关信息</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1.1.2.9</w:t>
      </w:r>
      <w:r w:rsidRPr="00F12267">
        <w:rPr>
          <w:rFonts w:ascii="宋体" w:eastAsia="Times" w:hAnsi="宋体" w:cs="Times" w:hint="eastAsia"/>
          <w:spacing w:val="14"/>
        </w:rPr>
        <w:t xml:space="preserve"> </w:t>
      </w:r>
      <w:r w:rsidRPr="00F12267">
        <w:rPr>
          <w:rFonts w:ascii="宋体" w:hAnsi="宋体" w:cs="Times" w:hint="eastAsia"/>
          <w:spacing w:val="14"/>
        </w:rPr>
        <w:t xml:space="preserve">  </w:t>
      </w:r>
      <w:r w:rsidRPr="00F12267">
        <w:rPr>
          <w:rFonts w:ascii="宋体" w:hAnsi="宋体" w:cs="宋体" w:hint="eastAsia"/>
          <w:spacing w:val="-4"/>
        </w:rPr>
        <w:t>专业分包人：指根据合同条款第</w:t>
      </w:r>
      <w:r w:rsidRPr="00F12267">
        <w:rPr>
          <w:rFonts w:ascii="宋体" w:eastAsia="Times" w:hAnsi="宋体" w:cs="宋体" w:hint="eastAsia"/>
          <w:spacing w:val="-4"/>
        </w:rPr>
        <w:t xml:space="preserve"> </w:t>
      </w:r>
      <w:r w:rsidRPr="00F12267">
        <w:rPr>
          <w:rFonts w:ascii="宋体" w:hAnsi="宋体" w:cs="宋体" w:hint="eastAsia"/>
        </w:rPr>
        <w:t xml:space="preserve">15.8.1 </w:t>
      </w:r>
      <w:r w:rsidRPr="00F12267">
        <w:rPr>
          <w:rFonts w:ascii="宋体" w:hAnsi="宋体" w:cs="宋体" w:hint="eastAsia"/>
          <w:spacing w:val="-2"/>
        </w:rPr>
        <w:t>项的约定，由发包人和承包人以招</w:t>
      </w:r>
      <w:r w:rsidRPr="00F12267">
        <w:rPr>
          <w:rFonts w:hint="eastAsia"/>
        </w:rPr>
        <w:t>标方式选择的分包人。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1.1.2.10  </w:t>
      </w:r>
      <w:r w:rsidRPr="00F12267">
        <w:rPr>
          <w:rFonts w:hint="eastAsia"/>
        </w:rPr>
        <w:t>专项供应商：指根据合同条款第</w:t>
      </w:r>
      <w:r w:rsidRPr="00F12267">
        <w:rPr>
          <w:rFonts w:ascii="宋体" w:hAnsi="宋体" w:cs="宋体" w:hint="eastAsia"/>
        </w:rPr>
        <w:t xml:space="preserve"> 15.8.1</w:t>
      </w:r>
      <w:r w:rsidRPr="00F12267">
        <w:rPr>
          <w:rFonts w:ascii="宋体" w:hAnsi="宋体" w:cs="宋体" w:hint="eastAsia"/>
          <w:spacing w:val="16"/>
        </w:rPr>
        <w:t xml:space="preserve"> </w:t>
      </w:r>
      <w:r w:rsidRPr="00F12267">
        <w:rPr>
          <w:rFonts w:hint="eastAsia"/>
        </w:rPr>
        <w:t>项的约定，由发包人和承包人以招标方式选择的供应商。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1.1.2.11</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独立承包人：指与发包人直接订立工程承包合同，负责实施与工程有关的</w:t>
      </w:r>
      <w:r w:rsidRPr="00F12267">
        <w:rPr>
          <w:rFonts w:hint="eastAsia"/>
        </w:rPr>
        <w:t>其他工作的当事人。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1.1.3</w:t>
      </w:r>
      <w:r w:rsidRPr="00F12267">
        <w:rPr>
          <w:rFonts w:ascii="宋体" w:hAnsi="宋体" w:hint="eastAsia"/>
          <w:spacing w:val="104"/>
        </w:rPr>
        <w:t xml:space="preserve"> </w:t>
      </w:r>
      <w:r w:rsidRPr="00F12267">
        <w:rPr>
          <w:rFonts w:ascii="宋体" w:hAnsi="宋体" w:cs="宋体" w:hint="eastAsia"/>
        </w:rPr>
        <w:t>工程和设备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1.1.3.1</w:t>
      </w:r>
      <w:r w:rsidRPr="00F12267">
        <w:rPr>
          <w:rFonts w:ascii="宋体" w:hAnsi="宋体" w:cs="宋体" w:hint="eastAsia"/>
          <w:spacing w:val="104"/>
        </w:rPr>
        <w:t xml:space="preserve"> </w:t>
      </w:r>
      <w:r w:rsidRPr="00F12267">
        <w:rPr>
          <w:rFonts w:hint="eastAsia"/>
        </w:rPr>
        <w:t>工程：指永久工程和（或）临时工程。</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1.1.3.2</w:t>
      </w:r>
      <w:r w:rsidRPr="00F12267">
        <w:rPr>
          <w:rFonts w:hint="eastAsia"/>
        </w:rPr>
        <w:t> </w:t>
      </w:r>
      <w:r w:rsidRPr="00F12267">
        <w:rPr>
          <w:rFonts w:ascii="宋体" w:eastAsia="Times" w:hAnsi="宋体" w:cs="Times" w:hint="eastAsia"/>
          <w:spacing w:val="12"/>
        </w:rPr>
        <w:t xml:space="preserve"> </w:t>
      </w:r>
      <w:r w:rsidRPr="00F12267">
        <w:rPr>
          <w:rFonts w:hint="eastAsia"/>
        </w:rPr>
        <w:t>永久工程：指按照合同约定所需建造、完成并移交给发包人的工程，包括工程设备。永久工程的约定</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1.1.3.3</w:t>
      </w:r>
      <w:r w:rsidRPr="00F12267">
        <w:rPr>
          <w:rFonts w:hint="eastAsia"/>
        </w:rPr>
        <w:t> </w:t>
      </w:r>
      <w:r w:rsidRPr="00F12267">
        <w:rPr>
          <w:rFonts w:ascii="宋体" w:eastAsia="Times" w:hAnsi="宋体" w:cs="Times" w:hint="eastAsia"/>
          <w:spacing w:val="12"/>
        </w:rPr>
        <w:t xml:space="preserve"> </w:t>
      </w:r>
      <w:r w:rsidRPr="00F12267">
        <w:rPr>
          <w:rFonts w:hint="eastAsia"/>
        </w:rPr>
        <w:t>临时工程：指为完成合同约定的永久工程所修建的各类临时性工程，不包括施工设备。临时工程的约定</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1.1.3.4</w:t>
      </w:r>
      <w:r w:rsidRPr="00F12267">
        <w:rPr>
          <w:rFonts w:hint="eastAsia"/>
        </w:rPr>
        <w:t> </w:t>
      </w:r>
      <w:r w:rsidRPr="00F12267">
        <w:rPr>
          <w:rFonts w:ascii="宋体" w:eastAsia="Times" w:hAnsi="宋体" w:cs="Times" w:hint="eastAsia"/>
          <w:spacing w:val="12"/>
        </w:rPr>
        <w:t xml:space="preserve"> </w:t>
      </w:r>
      <w:r w:rsidRPr="00F12267">
        <w:rPr>
          <w:rFonts w:hint="eastAsia"/>
        </w:rPr>
        <w:t>单位工程：指具有相对独立的设计文件，能够独立组织施工并能形成独立使用功能的永久工程的组成部分。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1.1.3.5</w:t>
      </w:r>
      <w:r w:rsidRPr="00F12267">
        <w:rPr>
          <w:rFonts w:hint="eastAsia"/>
        </w:rPr>
        <w:t> </w:t>
      </w:r>
      <w:r w:rsidRPr="00F12267">
        <w:rPr>
          <w:rFonts w:ascii="宋体" w:hAnsi="宋体" w:cs="宋体" w:hint="eastAsia"/>
          <w:spacing w:val="8"/>
        </w:rPr>
        <w:t xml:space="preserve"> </w:t>
      </w:r>
      <w:r w:rsidRPr="00F12267">
        <w:rPr>
          <w:rFonts w:ascii="宋体" w:hAnsi="宋体" w:cs="宋体" w:hint="eastAsia"/>
          <w:spacing w:val="-2"/>
        </w:rPr>
        <w:t>工程设备：指构成或计划构成永久工程一部分的机电设备、金属结构设备、</w:t>
      </w:r>
      <w:r w:rsidRPr="00F12267">
        <w:rPr>
          <w:rFonts w:hint="eastAsia"/>
        </w:rPr>
        <w:t>仪器装置及其他类似的设备和装置。</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1.1.3.6</w:t>
      </w:r>
      <w:r w:rsidRPr="00F12267">
        <w:rPr>
          <w:rFonts w:hint="eastAsia"/>
        </w:rPr>
        <w:t> </w:t>
      </w:r>
      <w:r w:rsidRPr="00F12267">
        <w:rPr>
          <w:rFonts w:ascii="宋体" w:eastAsia="Times" w:hAnsi="宋体" w:cs="Times" w:hint="eastAsia"/>
          <w:spacing w:val="12"/>
        </w:rPr>
        <w:t xml:space="preserve"> </w:t>
      </w:r>
      <w:r w:rsidRPr="00F12267">
        <w:rPr>
          <w:rFonts w:hint="eastAsia"/>
        </w:rPr>
        <w:t>施工设备：指为完成合同约定的各项工作所需的设备、器具和其他物品，不包括临时工程和材料。</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1.1.3.7</w:t>
      </w:r>
      <w:r w:rsidRPr="00F12267">
        <w:rPr>
          <w:rFonts w:hint="eastAsia"/>
        </w:rPr>
        <w:t xml:space="preserve">  </w:t>
      </w:r>
      <w:r w:rsidRPr="00F12267">
        <w:rPr>
          <w:rFonts w:ascii="宋体" w:hAnsi="宋体" w:cs="宋体" w:hint="eastAsia"/>
          <w:spacing w:val="-2"/>
        </w:rPr>
        <w:t>临</w:t>
      </w:r>
      <w:r w:rsidRPr="00F12267">
        <w:rPr>
          <w:rFonts w:hint="eastAsia"/>
        </w:rPr>
        <w:t>时设施</w:t>
      </w:r>
      <w:r w:rsidRPr="00F12267">
        <w:rPr>
          <w:rFonts w:ascii="宋体" w:hAnsi="宋体" w:cs="宋体" w:hint="eastAsia"/>
          <w:spacing w:val="-88"/>
        </w:rPr>
        <w:t>：</w:t>
      </w:r>
      <w:r w:rsidRPr="00F12267">
        <w:rPr>
          <w:rFonts w:hint="eastAsia"/>
        </w:rPr>
        <w:t>指为完成合同约定的各项工作所服务的临时性生产和生活设施</w:t>
      </w:r>
      <w:r w:rsidRPr="00F12267">
        <w:rPr>
          <w:rFonts w:ascii="宋体" w:hAnsi="宋体" w:cs="宋体" w:hint="eastAsia"/>
          <w:spacing w:val="-104"/>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1.1.3.8</w:t>
      </w:r>
      <w:r w:rsidRPr="00F12267">
        <w:rPr>
          <w:rFonts w:ascii="宋体" w:hAnsi="宋体" w:cs="宋体" w:hint="eastAsia"/>
          <w:spacing w:val="104"/>
        </w:rPr>
        <w:t xml:space="preserve"> </w:t>
      </w:r>
      <w:r w:rsidRPr="00F12267">
        <w:rPr>
          <w:rFonts w:hint="eastAsia"/>
        </w:rPr>
        <w:t>承包人设备：指承包人自带的施工设备。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1.1.3.9</w:t>
      </w:r>
      <w:r w:rsidRPr="00F12267">
        <w:rPr>
          <w:rFonts w:hint="eastAsia"/>
        </w:rPr>
        <w:t xml:space="preserve">  </w:t>
      </w:r>
      <w:r w:rsidRPr="00F12267">
        <w:rPr>
          <w:rFonts w:ascii="宋体" w:hAnsi="宋体" w:cs="宋体" w:hint="eastAsia"/>
          <w:spacing w:val="-2"/>
        </w:rPr>
        <w:t>施</w:t>
      </w:r>
      <w:r w:rsidRPr="00F12267">
        <w:rPr>
          <w:rFonts w:hint="eastAsia"/>
        </w:rPr>
        <w:t>工场</w:t>
      </w:r>
      <w:r w:rsidRPr="00F12267">
        <w:rPr>
          <w:rFonts w:ascii="宋体" w:hAnsi="宋体" w:cs="宋体" w:hint="eastAsia"/>
          <w:spacing w:val="-22"/>
        </w:rPr>
        <w:t>地</w:t>
      </w:r>
      <w:r w:rsidRPr="00F12267">
        <w:rPr>
          <w:rFonts w:hint="eastAsia"/>
        </w:rPr>
        <w:t>（或称工地</w:t>
      </w:r>
      <w:r w:rsidRPr="00F12267">
        <w:rPr>
          <w:rFonts w:ascii="宋体" w:hAnsi="宋体" w:cs="宋体" w:hint="eastAsia"/>
          <w:spacing w:val="-22"/>
        </w:rPr>
        <w:t>、</w:t>
      </w:r>
      <w:r w:rsidRPr="00F12267">
        <w:rPr>
          <w:rFonts w:hint="eastAsia"/>
        </w:rPr>
        <w:t>现场</w:t>
      </w:r>
      <w:r w:rsidRPr="00F12267">
        <w:rPr>
          <w:rFonts w:ascii="宋体" w:hAnsi="宋体" w:cs="宋体" w:hint="eastAsia"/>
          <w:spacing w:val="-104"/>
        </w:rPr>
        <w:t>）</w:t>
      </w:r>
      <w:r w:rsidRPr="00F12267">
        <w:rPr>
          <w:rFonts w:ascii="宋体" w:hAnsi="宋体" w:cs="宋体" w:hint="eastAsia"/>
          <w:spacing w:val="-22"/>
        </w:rPr>
        <w:t>：</w:t>
      </w:r>
      <w:r w:rsidRPr="00F12267">
        <w:rPr>
          <w:rFonts w:hint="eastAsia"/>
        </w:rPr>
        <w:t>指用</w:t>
      </w:r>
      <w:r w:rsidRPr="00F12267">
        <w:rPr>
          <w:rFonts w:ascii="宋体" w:hAnsi="宋体" w:cs="宋体" w:hint="eastAsia"/>
          <w:spacing w:val="-2"/>
        </w:rPr>
        <w:t>于</w:t>
      </w:r>
      <w:r w:rsidRPr="00F12267">
        <w:rPr>
          <w:rFonts w:hint="eastAsia"/>
        </w:rPr>
        <w:t>合同工程施工的场所</w:t>
      </w:r>
      <w:r w:rsidRPr="00F12267">
        <w:rPr>
          <w:rFonts w:ascii="宋体" w:hAnsi="宋体" w:cs="宋体" w:hint="eastAsia"/>
          <w:spacing w:val="-22"/>
        </w:rPr>
        <w:t>，</w:t>
      </w:r>
      <w:r w:rsidRPr="00F12267">
        <w:rPr>
          <w:rFonts w:hint="eastAsia"/>
        </w:rPr>
        <w:t>以及在合同中指定作为施工场地组成部分的其他场所，包括永久占地和临时占地。</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1.1.3.10</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永久占地：指为实施合同工程需永久占用的土地。永久占地的约定见合同</w:t>
      </w:r>
      <w:r w:rsidRPr="00F12267">
        <w:rPr>
          <w:rFonts w:hint="eastAsia"/>
          <w:b/>
          <w:bCs/>
        </w:rPr>
        <w:t>条款专用部分。</w:t>
      </w:r>
      <w:r w:rsidRPr="00F12267">
        <w:rPr>
          <w:rFonts w:hint="eastAsia"/>
          <w:b/>
          <w:bCs/>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lastRenderedPageBreak/>
        <w:t>1.1.3.11</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临时占地：指为实施合同工程需临时占用的土地。临时占地的约定见合同</w:t>
      </w:r>
      <w:r w:rsidRPr="00F12267">
        <w:rPr>
          <w:rFonts w:hint="eastAsia"/>
          <w:b/>
          <w:bCs/>
        </w:rPr>
        <w:t>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1.1.3.12</w:t>
      </w:r>
      <w:r w:rsidRPr="00F12267">
        <w:rPr>
          <w:rFonts w:hint="eastAsia"/>
        </w:rPr>
        <w:t> </w:t>
      </w:r>
      <w:r w:rsidRPr="00F12267">
        <w:rPr>
          <w:rFonts w:ascii="宋体" w:eastAsia="Times" w:hAnsi="宋体" w:cs="宋体" w:hint="eastAsia"/>
          <w:spacing w:val="28"/>
        </w:rPr>
        <w:t xml:space="preserve"> </w:t>
      </w:r>
      <w:r w:rsidRPr="00F12267">
        <w:rPr>
          <w:rFonts w:ascii="宋体" w:hAnsi="宋体" w:cs="宋体" w:hint="eastAsia"/>
          <w:spacing w:val="-4"/>
        </w:rPr>
        <w:t>材料：指构成或将构成永久工程组成部分的各类物品</w:t>
      </w:r>
      <w:r w:rsidRPr="00F12267">
        <w:rPr>
          <w:rFonts w:ascii="宋体" w:eastAsia="Times" w:hAnsi="宋体" w:cs="宋体" w:hint="eastAsia"/>
          <w:spacing w:val="-4"/>
        </w:rPr>
        <w:t>(</w:t>
      </w:r>
      <w:r w:rsidRPr="00F12267">
        <w:rPr>
          <w:rFonts w:ascii="宋体" w:hAnsi="宋体" w:cs="宋体" w:hint="eastAsia"/>
          <w:spacing w:val="-4"/>
        </w:rPr>
        <w:t>工程设备除外</w:t>
      </w:r>
      <w:r w:rsidRPr="00F12267">
        <w:rPr>
          <w:rFonts w:ascii="宋体" w:eastAsia="Times" w:hAnsi="宋体" w:cs="宋体" w:hint="eastAsia"/>
          <w:spacing w:val="-4"/>
        </w:rPr>
        <w:t>)</w:t>
      </w:r>
      <w:r w:rsidRPr="00F12267">
        <w:rPr>
          <w:rFonts w:ascii="宋体" w:hAnsi="宋体" w:cs="宋体" w:hint="eastAsia"/>
          <w:spacing w:val="-4"/>
        </w:rPr>
        <w:t>，包</w:t>
      </w:r>
      <w:r w:rsidRPr="00F12267">
        <w:rPr>
          <w:rFonts w:hint="eastAsia"/>
        </w:rPr>
        <w:t>括合同中可能约定的承包人仅负责供应的材料。</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1.1.4</w:t>
      </w:r>
      <w:r w:rsidRPr="00F12267">
        <w:rPr>
          <w:rFonts w:ascii="宋体" w:hAnsi="宋体" w:hint="eastAsia"/>
          <w:spacing w:val="104"/>
        </w:rPr>
        <w:t xml:space="preserve"> </w:t>
      </w:r>
      <w:r w:rsidRPr="00F12267">
        <w:rPr>
          <w:rFonts w:ascii="宋体" w:hAnsi="宋体" w:cs="宋体" w:hint="eastAsia"/>
        </w:rPr>
        <w:t>日期</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1.1.4.1</w:t>
      </w:r>
      <w:r w:rsidRPr="00F12267">
        <w:rPr>
          <w:rFonts w:hint="eastAsia"/>
        </w:rPr>
        <w:t>开工通知：指监理人按第</w:t>
      </w:r>
      <w:r w:rsidRPr="00F12267">
        <w:rPr>
          <w:rFonts w:ascii="宋体" w:hAnsi="宋体" w:cs="宋体" w:hint="eastAsia"/>
        </w:rPr>
        <w:t xml:space="preserve"> 11.1</w:t>
      </w:r>
      <w:r w:rsidRPr="00F12267">
        <w:rPr>
          <w:rFonts w:ascii="宋体" w:eastAsia="Times" w:hAnsi="宋体" w:cs="宋体" w:hint="eastAsia"/>
          <w:spacing w:val="-4"/>
        </w:rPr>
        <w:t xml:space="preserve"> </w:t>
      </w:r>
      <w:r w:rsidRPr="00F12267">
        <w:rPr>
          <w:rFonts w:hint="eastAsia"/>
        </w:rPr>
        <w:t>款通知承包人开工的函件。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1.1.4.2 </w:t>
      </w:r>
      <w:r w:rsidRPr="00F12267">
        <w:rPr>
          <w:rFonts w:hint="eastAsia"/>
        </w:rPr>
        <w:t>开工日期：指监理人按第</w:t>
      </w:r>
      <w:r w:rsidRPr="00F12267">
        <w:rPr>
          <w:rFonts w:ascii="宋体" w:hAnsi="宋体" w:cs="宋体" w:hint="eastAsia"/>
        </w:rPr>
        <w:t xml:space="preserve"> 11.1</w:t>
      </w:r>
      <w:r w:rsidRPr="00F12267">
        <w:rPr>
          <w:rFonts w:ascii="宋体" w:eastAsia="Times" w:hAnsi="宋体" w:cs="宋体" w:hint="eastAsia"/>
          <w:spacing w:val="-4"/>
        </w:rPr>
        <w:t xml:space="preserve"> </w:t>
      </w:r>
      <w:r w:rsidRPr="00F12267">
        <w:rPr>
          <w:rFonts w:hint="eastAsia"/>
        </w:rPr>
        <w:t>款发出的开工通知中写明的开工日期。</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1.1.4.3</w:t>
      </w:r>
      <w:r w:rsidRPr="00F12267">
        <w:rPr>
          <w:rFonts w:ascii="宋体" w:hAnsi="宋体" w:cs="宋体" w:hint="eastAsia"/>
          <w:spacing w:val="4"/>
        </w:rPr>
        <w:t>工期：指承包人在投标函中承诺的完成合同工程所需的期限，包括按第</w:t>
      </w:r>
      <w:r w:rsidRPr="00F12267">
        <w:rPr>
          <w:rFonts w:hint="eastAsia"/>
        </w:rPr>
        <w:t>11.3</w:t>
      </w:r>
      <w:r w:rsidRPr="00F12267">
        <w:rPr>
          <w:rFonts w:cs="宋体" w:hint="eastAsia"/>
          <w:spacing w:val="-52"/>
        </w:rPr>
        <w:t xml:space="preserve"> </w:t>
      </w:r>
      <w:r w:rsidRPr="00F12267">
        <w:rPr>
          <w:rFonts w:ascii="宋体" w:hAnsi="宋体" w:cs="宋体" w:hint="eastAsia"/>
        </w:rPr>
        <w:t>款、第</w:t>
      </w:r>
      <w:r w:rsidRPr="00F12267">
        <w:rPr>
          <w:rFonts w:ascii="宋体" w:hAnsi="宋体" w:cs="宋体" w:hint="eastAsia"/>
          <w:spacing w:val="-56"/>
        </w:rPr>
        <w:t xml:space="preserve"> </w:t>
      </w:r>
      <w:r w:rsidRPr="00F12267">
        <w:rPr>
          <w:rFonts w:hint="eastAsia"/>
        </w:rPr>
        <w:t>11.4</w:t>
      </w:r>
      <w:r w:rsidRPr="00F12267">
        <w:rPr>
          <w:rFonts w:cs="宋体" w:hint="eastAsia"/>
          <w:spacing w:val="-52"/>
        </w:rPr>
        <w:t xml:space="preserve"> </w:t>
      </w:r>
      <w:r w:rsidRPr="00F12267">
        <w:rPr>
          <w:rFonts w:ascii="宋体" w:hAnsi="宋体" w:cs="宋体" w:hint="eastAsia"/>
        </w:rPr>
        <w:t>款和第</w:t>
      </w:r>
      <w:r w:rsidRPr="00F12267">
        <w:rPr>
          <w:rFonts w:ascii="宋体" w:hAnsi="宋体" w:cs="宋体" w:hint="eastAsia"/>
          <w:spacing w:val="-56"/>
        </w:rPr>
        <w:t xml:space="preserve"> </w:t>
      </w:r>
      <w:r w:rsidRPr="00F12267">
        <w:rPr>
          <w:rFonts w:hint="eastAsia"/>
        </w:rPr>
        <w:t>11.6</w:t>
      </w:r>
      <w:r w:rsidRPr="00F12267">
        <w:rPr>
          <w:rFonts w:cs="宋体" w:hint="eastAsia"/>
          <w:spacing w:val="-52"/>
        </w:rPr>
        <w:t xml:space="preserve"> </w:t>
      </w:r>
      <w:r w:rsidRPr="00F12267">
        <w:rPr>
          <w:rFonts w:ascii="宋体" w:hAnsi="宋体" w:cs="宋体" w:hint="eastAsia"/>
        </w:rPr>
        <w:t>款约定所作的变更。</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1.1.4.4 </w:t>
      </w:r>
      <w:r w:rsidRPr="00F12267">
        <w:rPr>
          <w:rFonts w:hint="eastAsia"/>
        </w:rPr>
        <w:t>竣工日期：指第</w:t>
      </w:r>
      <w:r w:rsidRPr="00F12267">
        <w:rPr>
          <w:rFonts w:ascii="宋体" w:hAnsi="宋体" w:cs="宋体" w:hint="eastAsia"/>
        </w:rPr>
        <w:t xml:space="preserve"> 1.1.4.3</w:t>
      </w:r>
      <w:r w:rsidRPr="00F12267">
        <w:rPr>
          <w:rFonts w:ascii="宋体" w:eastAsia="Times" w:hAnsi="宋体" w:cs="Times" w:hint="eastAsia"/>
          <w:spacing w:val="14"/>
        </w:rPr>
        <w:t xml:space="preserve"> </w:t>
      </w:r>
      <w:r w:rsidRPr="00F12267">
        <w:rPr>
          <w:rFonts w:hint="eastAsia"/>
        </w:rPr>
        <w:t>目约定工期届满时的日期。实际竣工日期以工程接收证书中写明的日期为准。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1.1.4.5 </w:t>
      </w:r>
      <w:r w:rsidRPr="00F12267">
        <w:rPr>
          <w:rFonts w:hint="eastAsia"/>
        </w:rPr>
        <w:t>缺陷责任期：指履行第</w:t>
      </w:r>
      <w:r w:rsidRPr="00F12267">
        <w:rPr>
          <w:rFonts w:ascii="宋体" w:hAnsi="宋体" w:cs="宋体" w:hint="eastAsia"/>
        </w:rPr>
        <w:t xml:space="preserve"> 19.2 </w:t>
      </w:r>
      <w:r w:rsidRPr="00F12267">
        <w:rPr>
          <w:rFonts w:hint="eastAsia"/>
        </w:rPr>
        <w:t>款约定的缺陷责任的期限，包括根据第</w:t>
      </w:r>
      <w:r w:rsidRPr="00F12267">
        <w:rPr>
          <w:rFonts w:ascii="宋体" w:hAnsi="宋体" w:cs="宋体" w:hint="eastAsia"/>
          <w:spacing w:val="16"/>
        </w:rPr>
        <w:t xml:space="preserve"> </w:t>
      </w:r>
      <w:r w:rsidRPr="00F12267">
        <w:rPr>
          <w:rFonts w:ascii="宋体" w:hAnsi="宋体" w:cs="宋体" w:hint="eastAsia"/>
        </w:rPr>
        <w:t>19.3</w:t>
      </w:r>
      <w:r w:rsidRPr="00F12267">
        <w:rPr>
          <w:rFonts w:hint="eastAsia"/>
        </w:rPr>
        <w:t>款约定所作的延长。缺陷责任期的具体期限</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1.1.4.6 </w:t>
      </w:r>
      <w:r w:rsidRPr="00F12267">
        <w:rPr>
          <w:rFonts w:hint="eastAsia"/>
        </w:rPr>
        <w:t>基准日期：指投标截止时间前</w:t>
      </w:r>
      <w:r w:rsidRPr="00F12267">
        <w:rPr>
          <w:rFonts w:ascii="宋体" w:hAnsi="宋体" w:cs="宋体" w:hint="eastAsia"/>
        </w:rPr>
        <w:t xml:space="preserve"> 28</w:t>
      </w:r>
      <w:r w:rsidRPr="00F12267">
        <w:rPr>
          <w:rFonts w:ascii="宋体" w:eastAsia="Times" w:hAnsi="宋体" w:cs="宋体" w:hint="eastAsia"/>
          <w:spacing w:val="-4"/>
        </w:rPr>
        <w:t xml:space="preserve"> </w:t>
      </w:r>
      <w:r w:rsidRPr="00F12267">
        <w:rPr>
          <w:rFonts w:hint="eastAsia"/>
        </w:rPr>
        <w:t>天的日期。</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1.1.4.7</w:t>
      </w:r>
      <w:r w:rsidRPr="00F12267">
        <w:rPr>
          <w:rFonts w:hint="eastAsia"/>
        </w:rPr>
        <w:t xml:space="preserve"> </w:t>
      </w:r>
      <w:r w:rsidRPr="00F12267">
        <w:rPr>
          <w:rFonts w:ascii="宋体" w:hAnsi="宋体" w:cs="宋体" w:hint="eastAsia"/>
          <w:spacing w:val="-2"/>
        </w:rPr>
        <w:t>天：除特别指明外，指日历天。合同中按天计算时间的，开始当天不计入，</w:t>
      </w:r>
      <w:r w:rsidRPr="00F12267">
        <w:rPr>
          <w:rFonts w:hint="eastAsia"/>
        </w:rPr>
        <w:t>从次日开始计算。期限最后一天的截止时间为当天</w:t>
      </w:r>
      <w:r w:rsidRPr="00F12267">
        <w:rPr>
          <w:rFonts w:ascii="宋体" w:hAnsi="宋体" w:cs="宋体" w:hint="eastAsia"/>
          <w:spacing w:val="-54"/>
        </w:rPr>
        <w:t xml:space="preserve"> </w:t>
      </w:r>
      <w:r w:rsidRPr="00F12267">
        <w:rPr>
          <w:rFonts w:ascii="宋体" w:hAnsi="宋体" w:cs="宋体" w:hint="eastAsia"/>
        </w:rPr>
        <w:t>24:00</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1.1.4.8</w:t>
      </w:r>
      <w:r w:rsidRPr="00F12267">
        <w:rPr>
          <w:rFonts w:ascii="宋体" w:hAnsi="宋体" w:cs="宋体" w:hint="eastAsia"/>
          <w:spacing w:val="-4"/>
        </w:rPr>
        <w:t>保修期：是根据现行有关法律规定，在合同条款第</w:t>
      </w:r>
      <w:r w:rsidRPr="00F12267">
        <w:rPr>
          <w:rFonts w:ascii="宋体" w:eastAsia="Times" w:hAnsi="宋体" w:cs="宋体" w:hint="eastAsia"/>
          <w:spacing w:val="-4"/>
        </w:rPr>
        <w:t xml:space="preserve"> </w:t>
      </w:r>
      <w:r w:rsidRPr="00F12267">
        <w:rPr>
          <w:rFonts w:ascii="宋体" w:hAnsi="宋体" w:cs="宋体" w:hint="eastAsia"/>
        </w:rPr>
        <w:t>19.7</w:t>
      </w:r>
      <w:r w:rsidRPr="00F12267">
        <w:rPr>
          <w:rFonts w:ascii="宋体" w:hAnsi="宋体" w:cs="宋体" w:hint="eastAsia"/>
          <w:spacing w:val="-82"/>
        </w:rPr>
        <w:t xml:space="preserve"> </w:t>
      </w:r>
      <w:r w:rsidRPr="00F12267">
        <w:rPr>
          <w:rFonts w:hint="eastAsia"/>
        </w:rPr>
        <w:t>款中约定的由承包</w:t>
      </w:r>
      <w:r w:rsidRPr="00F12267">
        <w:rPr>
          <w:rFonts w:ascii="宋体" w:hAnsi="宋体" w:cs="宋体" w:hint="eastAsia"/>
          <w:spacing w:val="2"/>
        </w:rPr>
        <w:t>人负责对合同约定的保修范围内发生的质量问题履行保修义务并对造成的损失承担赔偿责</w:t>
      </w:r>
      <w:r w:rsidRPr="00F12267">
        <w:rPr>
          <w:rFonts w:hint="eastAsia"/>
        </w:rPr>
        <w:t>任的期限。</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1.1.5</w:t>
      </w:r>
      <w:r w:rsidRPr="00F12267">
        <w:rPr>
          <w:rFonts w:ascii="宋体" w:hAnsi="宋体" w:hint="eastAsia"/>
          <w:spacing w:val="104"/>
        </w:rPr>
        <w:t xml:space="preserve"> </w:t>
      </w:r>
      <w:r w:rsidRPr="00F12267">
        <w:rPr>
          <w:rFonts w:ascii="宋体" w:hAnsi="宋体" w:cs="宋体" w:hint="eastAsia"/>
        </w:rPr>
        <w:t>合同价格和费用</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1.1.5.1</w:t>
      </w:r>
      <w:r w:rsidRPr="00F12267">
        <w:rPr>
          <w:rFonts w:hint="eastAsia"/>
        </w:rPr>
        <w:t> </w:t>
      </w:r>
      <w:r w:rsidRPr="00F12267">
        <w:rPr>
          <w:rFonts w:ascii="宋体" w:eastAsia="Times" w:hAnsi="宋体" w:cs="Times" w:hint="eastAsia"/>
          <w:spacing w:val="12"/>
        </w:rPr>
        <w:t xml:space="preserve"> </w:t>
      </w:r>
      <w:r w:rsidRPr="00F12267">
        <w:rPr>
          <w:rFonts w:hint="eastAsia"/>
        </w:rPr>
        <w:t>签约合同价：指签定合同时合同协议书中写明的，包括了暂列金额、暂估价的合同总金额。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1.1.5.2</w:t>
      </w:r>
      <w:r w:rsidRPr="00F12267">
        <w:rPr>
          <w:rFonts w:hint="eastAsia"/>
        </w:rPr>
        <w:t> </w:t>
      </w:r>
      <w:r w:rsidRPr="00F12267">
        <w:rPr>
          <w:rFonts w:ascii="宋体" w:eastAsia="Times" w:hAnsi="宋体" w:cs="Times" w:hint="eastAsia"/>
          <w:spacing w:val="12"/>
        </w:rPr>
        <w:t xml:space="preserve"> </w:t>
      </w:r>
      <w:r w:rsidRPr="00F12267">
        <w:rPr>
          <w:rFonts w:hint="eastAsia"/>
        </w:rPr>
        <w:t>合同价格：指承包人按合同约定完成了包括缺陷责任期内的全部承包工作后，发包人应付给承包人的金额，包括在履行合同过程中按合同约定进行的变更和调整。</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1.1.5.3</w:t>
      </w:r>
      <w:r w:rsidRPr="00F12267">
        <w:rPr>
          <w:rFonts w:hint="eastAsia"/>
        </w:rPr>
        <w:t> </w:t>
      </w:r>
      <w:r w:rsidRPr="00F12267">
        <w:rPr>
          <w:rFonts w:ascii="宋体" w:eastAsia="Times" w:hAnsi="宋体" w:cs="Times" w:hint="eastAsia"/>
          <w:spacing w:val="12"/>
        </w:rPr>
        <w:t xml:space="preserve"> </w:t>
      </w:r>
      <w:r w:rsidRPr="00F12267">
        <w:rPr>
          <w:rFonts w:hint="eastAsia"/>
        </w:rPr>
        <w:t>费用：指为履行合同所发生的或将要发生的所有合理开支，包括管理费和应分摊的其他费用，但不包括利润。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1.1.5.4</w:t>
      </w:r>
      <w:r w:rsidRPr="00F12267">
        <w:rPr>
          <w:rFonts w:hint="eastAsia"/>
        </w:rPr>
        <w:t> </w:t>
      </w:r>
      <w:r w:rsidRPr="00F12267">
        <w:rPr>
          <w:rFonts w:ascii="宋体" w:eastAsia="Times" w:hAnsi="宋体" w:cs="Times" w:hint="eastAsia"/>
          <w:spacing w:val="12"/>
        </w:rPr>
        <w:t xml:space="preserve"> </w:t>
      </w:r>
      <w:r w:rsidRPr="00F12267">
        <w:rPr>
          <w:rFonts w:hint="eastAsia"/>
        </w:rPr>
        <w:t>暂列金额：指已标价工程量清单中所列的暂列金额，用于在签订协议书时</w:t>
      </w:r>
      <w:r w:rsidRPr="00F12267">
        <w:rPr>
          <w:rFonts w:ascii="宋体" w:hAnsi="宋体" w:cs="宋体" w:hint="eastAsia"/>
          <w:spacing w:val="-2"/>
        </w:rPr>
        <w:t>尚未确定或不可预见变更的施工及其所需材料、工程设备、服务等的金额，包括以计日工方</w:t>
      </w:r>
      <w:r w:rsidRPr="00F12267">
        <w:rPr>
          <w:rFonts w:hint="eastAsia"/>
        </w:rPr>
        <w:t>式支付的金额。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1.1.5.5</w:t>
      </w:r>
      <w:r w:rsidRPr="00F12267">
        <w:rPr>
          <w:rFonts w:hint="eastAsia"/>
        </w:rPr>
        <w:t> </w:t>
      </w:r>
      <w:r w:rsidRPr="00F12267">
        <w:rPr>
          <w:rFonts w:ascii="宋体" w:eastAsia="Times" w:hAnsi="宋体" w:cs="Times" w:hint="eastAsia"/>
          <w:spacing w:val="12"/>
        </w:rPr>
        <w:t xml:space="preserve"> </w:t>
      </w:r>
      <w:r w:rsidRPr="00F12267">
        <w:rPr>
          <w:rFonts w:hint="eastAsia"/>
        </w:rPr>
        <w:t>暂估价：指发包人在工程量清单中给定的用于支付必然发生但暂时不能确定价格的材料、设备以及专业工程的金额。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1.1.5.6</w:t>
      </w:r>
      <w:r w:rsidRPr="00F12267">
        <w:rPr>
          <w:rFonts w:hint="eastAsia"/>
        </w:rPr>
        <w:t> </w:t>
      </w:r>
      <w:r w:rsidRPr="00F12267">
        <w:rPr>
          <w:rFonts w:ascii="宋体" w:eastAsia="Times" w:hAnsi="宋体" w:cs="Times" w:hint="eastAsia"/>
          <w:spacing w:val="12"/>
        </w:rPr>
        <w:t xml:space="preserve"> </w:t>
      </w:r>
      <w:r w:rsidRPr="00F12267">
        <w:rPr>
          <w:rFonts w:hint="eastAsia"/>
        </w:rPr>
        <w:t>计日工：指对零星工作采取的一种计价方式，按合同中的计日工子目及其单价计价付款。</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1.1.5.7</w:t>
      </w:r>
      <w:r w:rsidRPr="00F12267">
        <w:rPr>
          <w:rFonts w:hint="eastAsia"/>
        </w:rPr>
        <w:t xml:space="preserve">  </w:t>
      </w:r>
      <w:r w:rsidRPr="00F12267">
        <w:rPr>
          <w:rFonts w:ascii="宋体" w:hAnsi="宋体" w:cs="宋体" w:hint="eastAsia"/>
          <w:spacing w:val="-2"/>
        </w:rPr>
        <w:t>质</w:t>
      </w:r>
      <w:r w:rsidRPr="00F12267">
        <w:rPr>
          <w:rFonts w:hint="eastAsia"/>
        </w:rPr>
        <w:t>量保证金（或称保留金</w:t>
      </w:r>
      <w:r w:rsidRPr="00F12267">
        <w:rPr>
          <w:rFonts w:ascii="宋体" w:hAnsi="宋体" w:cs="宋体" w:hint="eastAsia"/>
          <w:spacing w:val="-106"/>
        </w:rPr>
        <w:t>）</w:t>
      </w:r>
      <w:r w:rsidRPr="00F12267">
        <w:rPr>
          <w:rFonts w:hint="eastAsia"/>
        </w:rPr>
        <w:t>：指按第</w:t>
      </w:r>
      <w:r w:rsidRPr="00F12267">
        <w:rPr>
          <w:rFonts w:ascii="宋体" w:hAnsi="宋体" w:cs="宋体" w:hint="eastAsia"/>
          <w:spacing w:val="-44"/>
        </w:rPr>
        <w:t xml:space="preserve"> </w:t>
      </w:r>
      <w:r w:rsidRPr="00F12267">
        <w:rPr>
          <w:rFonts w:ascii="宋体" w:hAnsi="宋体" w:cs="宋体" w:hint="eastAsia"/>
        </w:rPr>
        <w:t>17.4.1</w:t>
      </w:r>
      <w:r w:rsidRPr="00F12267">
        <w:rPr>
          <w:rFonts w:ascii="宋体" w:hAnsi="宋体" w:cs="宋体" w:hint="eastAsia"/>
          <w:spacing w:val="-44"/>
        </w:rPr>
        <w:t xml:space="preserve"> </w:t>
      </w:r>
      <w:r w:rsidRPr="00F12267">
        <w:rPr>
          <w:rFonts w:hint="eastAsia"/>
        </w:rPr>
        <w:t>项约定</w:t>
      </w:r>
      <w:r w:rsidRPr="00F12267">
        <w:rPr>
          <w:rFonts w:ascii="宋体" w:hAnsi="宋体" w:cs="宋体" w:hint="eastAsia"/>
          <w:spacing w:val="-2"/>
        </w:rPr>
        <w:t>用</w:t>
      </w:r>
      <w:r w:rsidRPr="00F12267">
        <w:rPr>
          <w:rFonts w:hint="eastAsia"/>
        </w:rPr>
        <w:t>于保证在缺陷责</w:t>
      </w:r>
      <w:r w:rsidRPr="00F12267">
        <w:rPr>
          <w:rFonts w:ascii="宋体" w:hAnsi="宋体" w:cs="宋体" w:hint="eastAsia"/>
          <w:spacing w:val="2"/>
        </w:rPr>
        <w:t>任</w:t>
      </w:r>
      <w:r w:rsidRPr="00F12267">
        <w:rPr>
          <w:rFonts w:hint="eastAsia"/>
        </w:rPr>
        <w:t>期内履行缺陷修复义务的金额。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1.1.6</w:t>
      </w:r>
      <w:r w:rsidRPr="00F12267">
        <w:rPr>
          <w:rFonts w:ascii="宋体" w:hAnsi="宋体" w:hint="eastAsia"/>
          <w:spacing w:val="104"/>
        </w:rPr>
        <w:t xml:space="preserve"> </w:t>
      </w:r>
      <w:r w:rsidRPr="00F12267">
        <w:rPr>
          <w:rFonts w:ascii="宋体" w:hAnsi="宋体" w:cs="宋体" w:hint="eastAsia"/>
        </w:rPr>
        <w:t>书面形式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书面形式：指合同文件、信函、电报、传真等可以有形地表现所载内容的形式。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1.1.7</w:t>
      </w:r>
      <w:r w:rsidRPr="00F12267">
        <w:rPr>
          <w:rFonts w:ascii="宋体" w:hAnsi="宋体" w:hint="eastAsia"/>
          <w:spacing w:val="104"/>
        </w:rPr>
        <w:t xml:space="preserve"> </w:t>
      </w:r>
      <w:r w:rsidRPr="00F12267">
        <w:rPr>
          <w:rFonts w:ascii="宋体" w:hAnsi="宋体" w:cs="宋体" w:hint="eastAsia"/>
        </w:rPr>
        <w:t>争议评审组</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争议评审组：是由发包人和承包人共同聘请的人员组成的独立、公正的第三方临时性组织，一般由一名或者三名合同管理和（或）工程管理专家组成。争议评审组负责对发包人和</w:t>
      </w:r>
      <w:r w:rsidRPr="00F12267">
        <w:rPr>
          <w:rFonts w:hint="eastAsia"/>
        </w:rPr>
        <w:t>（或）承包人提请进行评审的本合同项下的争议进行评审并在规定的期限内给出评审意见，合同双方在规定的期限内均未对评审意见提出异议时，评审意见对合同双方有最终约束力。</w:t>
      </w:r>
      <w:r w:rsidRPr="00F12267">
        <w:rPr>
          <w:rFonts w:ascii="宋体" w:hAnsi="宋体" w:cs="宋体" w:hint="eastAsia"/>
          <w:spacing w:val="-2"/>
        </w:rPr>
        <w:t>发包人和承包人应当分别与接受聘请的争议评审专家签订聘用协议，就评审的争议范围、评</w:t>
      </w:r>
      <w:r w:rsidRPr="00F12267">
        <w:rPr>
          <w:rFonts w:hint="eastAsia"/>
        </w:rPr>
        <w:t>审意见效力等必要事项做出约定。</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1.1.8</w:t>
      </w:r>
      <w:r w:rsidRPr="00F12267">
        <w:rPr>
          <w:rFonts w:ascii="宋体" w:hAnsi="宋体" w:cs="宋体" w:hint="eastAsia"/>
          <w:spacing w:val="104"/>
        </w:rPr>
        <w:t xml:space="preserve"> </w:t>
      </w:r>
      <w:r w:rsidRPr="00F12267">
        <w:rPr>
          <w:rFonts w:hint="eastAsia"/>
        </w:rPr>
        <w:t>其他需要补充的内容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其他需要补充的内容见合同条款专用部分。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1.2  </w:t>
      </w:r>
      <w:r w:rsidRPr="00F12267">
        <w:rPr>
          <w:rFonts w:ascii="宋体" w:hAnsi="宋体" w:cs="宋体" w:hint="eastAsia"/>
        </w:rPr>
        <w:t>语言文字</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除专用术语外，合同使用的语言文字为中文。必要时专用术语应附有中文注释。</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1.3  </w:t>
      </w:r>
      <w:r w:rsidRPr="00F12267">
        <w:rPr>
          <w:rFonts w:ascii="宋体" w:hAnsi="宋体" w:cs="宋体" w:hint="eastAsia"/>
        </w:rPr>
        <w:t>法律</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适用于合同的法律包括中华人民共和国法律、行政法规、部门规章，以及工程所在地的</w:t>
      </w:r>
      <w:r w:rsidRPr="00F12267">
        <w:rPr>
          <w:rFonts w:hint="eastAsia"/>
        </w:rPr>
        <w:t>地方法规、自治条例、单行条例和地方政府规章。</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1.4</w:t>
      </w:r>
      <w:r w:rsidRPr="00F12267">
        <w:rPr>
          <w:rFonts w:hint="eastAsia"/>
        </w:rPr>
        <w:t xml:space="preserve">  </w:t>
      </w:r>
      <w:r w:rsidRPr="00F12267">
        <w:rPr>
          <w:rFonts w:hint="eastAsia"/>
        </w:rPr>
        <w:t>合同文件的优先顺序</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组成合同的各项文件应互相解释，互为说明。除合同条款专用部分另有约定外，解释合</w:t>
      </w:r>
      <w:r w:rsidRPr="00F12267">
        <w:rPr>
          <w:rFonts w:hint="eastAsia"/>
        </w:rPr>
        <w:t>同文件的优先顺序如下：</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）合同协议书；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）中标通知书；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）投标函及投标函附录；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）合同条款专用部分；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）合同条款通用部分；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）技术标准和要求；</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）图纸；</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8</w:t>
      </w:r>
      <w:r w:rsidRPr="00F12267">
        <w:rPr>
          <w:rFonts w:hint="eastAsia"/>
        </w:rPr>
        <w:t>）已标价工程量清单；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w:t>
      </w:r>
      <w:r w:rsidRPr="00F12267">
        <w:rPr>
          <w:rFonts w:ascii="宋体" w:hAnsi="宋体" w:cs="宋体" w:hint="eastAsia"/>
        </w:rPr>
        <w:t>9</w:t>
      </w:r>
      <w:r w:rsidRPr="00F12267">
        <w:rPr>
          <w:rFonts w:hint="eastAsia"/>
        </w:rPr>
        <w:t>）其他合同文件。</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附注：构成合同文件的图纸与技术标准和要求之间有矛盾或者不一致的，应以其中要求</w:t>
      </w:r>
      <w:r w:rsidRPr="00F12267">
        <w:rPr>
          <w:rFonts w:hint="eastAsia"/>
        </w:rPr>
        <w:t>较严格的标准为准。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合同双方在合同履行过程中签署的不背离合同实质性内容的补充协议</w:t>
      </w:r>
      <w:r w:rsidRPr="00F12267">
        <w:rPr>
          <w:rFonts w:ascii="宋体" w:hAnsi="宋体" w:cs="宋体" w:hint="eastAsia"/>
          <w:spacing w:val="-88"/>
        </w:rPr>
        <w:t>，</w:t>
      </w:r>
      <w:r w:rsidRPr="00F12267">
        <w:rPr>
          <w:rFonts w:hint="eastAsia"/>
        </w:rPr>
        <w:t>应当视为合同文件的有效组成部分，其解释顺序视其内容与其他合同文件的相互关系而定。</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1.5  </w:t>
      </w:r>
      <w:r w:rsidRPr="00F12267">
        <w:rPr>
          <w:rFonts w:ascii="宋体" w:hAnsi="宋体" w:cs="宋体" w:hint="eastAsia"/>
        </w:rPr>
        <w:t>合同协议书</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指由发包人与承包人共同签署的用于明确当事人合同关系的文件</w:t>
      </w:r>
      <w:r w:rsidRPr="00F12267">
        <w:rPr>
          <w:rFonts w:ascii="宋体" w:hAnsi="宋体" w:cs="宋体" w:hint="eastAsia"/>
          <w:spacing w:val="-88"/>
        </w:rPr>
        <w:t>。</w:t>
      </w:r>
      <w:r w:rsidRPr="00F12267">
        <w:rPr>
          <w:rFonts w:hint="eastAsia"/>
        </w:rPr>
        <w:t>承包人按照中标通知书规定的时间与发包人签订的合同协议书，除法律另有规定或合同条款专用部分另有约定</w:t>
      </w:r>
      <w:r w:rsidRPr="00F12267">
        <w:rPr>
          <w:rFonts w:ascii="宋体" w:hAnsi="宋体" w:cs="宋体" w:hint="eastAsia"/>
          <w:spacing w:val="-2"/>
        </w:rPr>
        <w:t>外，发包人和承包人的法定代表人或其委托代理人在合同协议书上签字并盖单位章后，合同</w:t>
      </w:r>
      <w:r w:rsidRPr="00F12267">
        <w:rPr>
          <w:rFonts w:hint="eastAsia"/>
        </w:rPr>
        <w:t>生效。合同生效的条件</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w:t>
      </w:r>
      <w:r w:rsidRPr="00F12267">
        <w:rPr>
          <w:rFonts w:hint="eastAsia"/>
        </w:rPr>
        <w:t xml:space="preserve">  </w:t>
      </w:r>
      <w:r w:rsidRPr="00F12267">
        <w:rPr>
          <w:rFonts w:hint="eastAsia"/>
        </w:rPr>
        <w:t>图纸和承包人文件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1.6.1</w:t>
      </w:r>
      <w:r w:rsidRPr="00F12267">
        <w:rPr>
          <w:rFonts w:ascii="宋体" w:hAnsi="宋体" w:hint="eastAsia"/>
          <w:spacing w:val="104"/>
        </w:rPr>
        <w:t xml:space="preserve"> </w:t>
      </w:r>
      <w:r w:rsidRPr="00F12267">
        <w:rPr>
          <w:rFonts w:ascii="宋体" w:hAnsi="宋体" w:cs="宋体" w:hint="eastAsia"/>
        </w:rPr>
        <w:t>图纸的提供</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（1）发包人按照合同约定向承包人提供图纸。发包人未按时提供图纸造成工期延误的，</w:t>
      </w:r>
      <w:r w:rsidRPr="00F12267">
        <w:rPr>
          <w:rFonts w:hint="eastAsia"/>
        </w:rPr>
        <w:t>按第</w:t>
      </w:r>
      <w:r w:rsidRPr="00F12267">
        <w:rPr>
          <w:rFonts w:ascii="宋体" w:hAnsi="宋体" w:cs="宋体" w:hint="eastAsia"/>
          <w:spacing w:val="-54"/>
        </w:rPr>
        <w:t xml:space="preserve"> </w:t>
      </w:r>
      <w:r w:rsidRPr="00F12267">
        <w:rPr>
          <w:rFonts w:ascii="宋体" w:hAnsi="宋体" w:cs="宋体" w:hint="eastAsia"/>
        </w:rPr>
        <w:t>11.3</w:t>
      </w:r>
      <w:r w:rsidRPr="00F12267">
        <w:rPr>
          <w:rFonts w:ascii="宋体" w:hAnsi="宋体" w:cs="宋体" w:hint="eastAsia"/>
          <w:spacing w:val="-54"/>
        </w:rPr>
        <w:t xml:space="preserve"> </w:t>
      </w:r>
      <w:r w:rsidRPr="00F12267">
        <w:rPr>
          <w:rFonts w:hint="eastAsia"/>
        </w:rPr>
        <w:t>款的约定办理。承包人需要增加图纸套数的，发包人应代为复制，复制费用由承包人承担。</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2</w:t>
      </w:r>
      <w:r w:rsidRPr="00F12267">
        <w:rPr>
          <w:rFonts w:ascii="宋体" w:hAnsi="宋体" w:cs="宋体" w:hint="eastAsia"/>
          <w:spacing w:val="-4"/>
        </w:rPr>
        <w:t>）依据合同条款专用部分第</w:t>
      </w:r>
      <w:r w:rsidRPr="00F12267">
        <w:rPr>
          <w:rFonts w:ascii="宋体" w:eastAsia="Times" w:hAnsi="宋体" w:cs="宋体" w:hint="eastAsia"/>
          <w:spacing w:val="-4"/>
        </w:rPr>
        <w:t xml:space="preserve"> </w:t>
      </w:r>
      <w:r w:rsidRPr="00F12267">
        <w:rPr>
          <w:rFonts w:ascii="宋体" w:hAnsi="宋体" w:cs="宋体" w:hint="eastAsia"/>
        </w:rPr>
        <w:t>10.1</w:t>
      </w:r>
      <w:r w:rsidRPr="00F12267">
        <w:rPr>
          <w:rFonts w:ascii="宋体" w:hAnsi="宋体" w:cs="宋体" w:hint="eastAsia"/>
          <w:spacing w:val="-70"/>
        </w:rPr>
        <w:t xml:space="preserve"> </w:t>
      </w:r>
      <w:r w:rsidRPr="00F12267">
        <w:rPr>
          <w:rFonts w:ascii="宋体" w:hAnsi="宋体" w:cs="宋体" w:hint="eastAsia"/>
          <w:spacing w:val="-2"/>
        </w:rPr>
        <w:t>款约定制定的合同进度计划，或依据合同条款专用</w:t>
      </w:r>
      <w:r w:rsidRPr="00F12267">
        <w:rPr>
          <w:rFonts w:hint="eastAsia"/>
        </w:rPr>
        <w:t>部分第</w:t>
      </w:r>
      <w:r w:rsidRPr="00F12267">
        <w:rPr>
          <w:rFonts w:ascii="宋体" w:hAnsi="宋体" w:cs="宋体" w:hint="eastAsia"/>
          <w:spacing w:val="-54"/>
        </w:rPr>
        <w:t xml:space="preserve"> </w:t>
      </w:r>
      <w:r w:rsidRPr="00F12267">
        <w:rPr>
          <w:rFonts w:ascii="宋体" w:hAnsi="宋体" w:cs="宋体" w:hint="eastAsia"/>
        </w:rPr>
        <w:t>10.2</w:t>
      </w:r>
      <w:r w:rsidRPr="00F12267">
        <w:rPr>
          <w:rFonts w:ascii="宋体" w:eastAsia="Times" w:hAnsi="宋体" w:cs="宋体" w:hint="eastAsia"/>
          <w:spacing w:val="-56"/>
        </w:rPr>
        <w:t xml:space="preserve"> </w:t>
      </w:r>
      <w:r w:rsidRPr="00F12267">
        <w:rPr>
          <w:rFonts w:hint="eastAsia"/>
        </w:rPr>
        <w:t>款约定修订的合同进度计划，经监理人批准后</w:t>
      </w:r>
      <w:r w:rsidRPr="00F12267">
        <w:rPr>
          <w:rFonts w:ascii="宋体" w:hAnsi="宋体" w:cs="宋体" w:hint="eastAsia"/>
          <w:spacing w:val="-52"/>
        </w:rPr>
        <w:t xml:space="preserve"> </w:t>
      </w:r>
      <w:r w:rsidRPr="00F12267">
        <w:rPr>
          <w:rFonts w:ascii="宋体" w:hAnsi="宋体" w:cs="宋体" w:hint="eastAsia"/>
        </w:rPr>
        <w:t>7</w:t>
      </w:r>
      <w:r w:rsidRPr="00F12267">
        <w:rPr>
          <w:rFonts w:ascii="宋体" w:hAnsi="宋体" w:cs="宋体" w:hint="eastAsia"/>
          <w:spacing w:val="-52"/>
        </w:rPr>
        <w:t xml:space="preserve"> </w:t>
      </w:r>
      <w:r w:rsidRPr="00F12267">
        <w:rPr>
          <w:rFonts w:hint="eastAsia"/>
        </w:rPr>
        <w:t>日内，承包人应当根据合同进度计划或合同进度计划修订和本项约定的图纸提供期限和数量</w:t>
      </w:r>
      <w:r w:rsidRPr="00F12267">
        <w:rPr>
          <w:rFonts w:ascii="宋体" w:hAnsi="宋体" w:cs="宋体" w:hint="eastAsia"/>
          <w:spacing w:val="-88"/>
        </w:rPr>
        <w:t>，</w:t>
      </w:r>
      <w:r w:rsidRPr="00F12267">
        <w:rPr>
          <w:rFonts w:hint="eastAsia"/>
        </w:rPr>
        <w:t>编制或者修改图纸供应计划并报送监理人</w:t>
      </w:r>
      <w:r w:rsidRPr="00F12267">
        <w:rPr>
          <w:rFonts w:ascii="宋体" w:hAnsi="宋体" w:cs="宋体" w:hint="eastAsia"/>
          <w:spacing w:val="-88"/>
        </w:rPr>
        <w:t>，</w:t>
      </w:r>
      <w:r w:rsidRPr="00F12267">
        <w:rPr>
          <w:rFonts w:hint="eastAsia"/>
        </w:rPr>
        <w:t>其中应当载明承包人对各最新版本图纸</w:t>
      </w:r>
      <w:r w:rsidRPr="00F12267">
        <w:rPr>
          <w:rFonts w:ascii="宋体" w:hAnsi="宋体" w:cs="宋体" w:hint="eastAsia"/>
        </w:rPr>
        <w:t>(</w:t>
      </w:r>
      <w:r w:rsidRPr="00F12267">
        <w:rPr>
          <w:rFonts w:hint="eastAsia"/>
        </w:rPr>
        <w:t>包</w:t>
      </w:r>
      <w:r w:rsidRPr="00F12267">
        <w:rPr>
          <w:rFonts w:ascii="宋体" w:hAnsi="宋体" w:cs="宋体" w:hint="eastAsia"/>
          <w:spacing w:val="-2"/>
        </w:rPr>
        <w:t>括</w:t>
      </w:r>
      <w:r w:rsidRPr="00F12267">
        <w:rPr>
          <w:rFonts w:hint="eastAsia"/>
        </w:rPr>
        <w:t>第</w:t>
      </w:r>
      <w:r w:rsidRPr="00F12267">
        <w:rPr>
          <w:rFonts w:ascii="宋体" w:hAnsi="宋体" w:cs="宋体" w:hint="eastAsia"/>
          <w:spacing w:val="-52"/>
        </w:rPr>
        <w:t xml:space="preserve"> </w:t>
      </w:r>
      <w:r w:rsidRPr="00F12267">
        <w:rPr>
          <w:rFonts w:ascii="宋体" w:hAnsi="宋体" w:cs="宋体" w:hint="eastAsia"/>
        </w:rPr>
        <w:t>1.6.3</w:t>
      </w:r>
      <w:r w:rsidRPr="00F12267">
        <w:rPr>
          <w:rFonts w:ascii="宋体" w:hAnsi="宋体" w:cs="宋体" w:hint="eastAsia"/>
          <w:spacing w:val="-52"/>
        </w:rPr>
        <w:t xml:space="preserve"> </w:t>
      </w:r>
      <w:r w:rsidRPr="00F12267">
        <w:rPr>
          <w:rFonts w:ascii="宋体" w:hAnsi="宋体" w:cs="宋体" w:hint="eastAsia"/>
          <w:spacing w:val="-2"/>
        </w:rPr>
        <w:t>项</w:t>
      </w:r>
      <w:r w:rsidRPr="00F12267">
        <w:rPr>
          <w:rFonts w:hint="eastAsia"/>
        </w:rPr>
        <w:t>约定的图纸修改图</w:t>
      </w:r>
      <w:r w:rsidRPr="00F12267">
        <w:rPr>
          <w:rFonts w:ascii="宋体" w:hAnsi="宋体" w:cs="宋体" w:hint="eastAsia"/>
        </w:rPr>
        <w:t>)</w:t>
      </w:r>
      <w:r w:rsidRPr="00F12267">
        <w:rPr>
          <w:rFonts w:hint="eastAsia"/>
        </w:rPr>
        <w:t>的最迟需求时间，监理人应当在收到图纸供应计划后</w:t>
      </w:r>
      <w:r w:rsidRPr="00F12267">
        <w:rPr>
          <w:rFonts w:ascii="Times" w:hAnsi="宋体" w:cs="宋体" w:hint="eastAsia"/>
          <w:spacing w:val="-74"/>
        </w:rPr>
        <w:t xml:space="preserve"> </w:t>
      </w:r>
      <w:r w:rsidRPr="00F12267">
        <w:rPr>
          <w:rFonts w:ascii="宋体" w:hAnsi="宋体" w:cs="宋体" w:hint="eastAsia"/>
        </w:rPr>
        <w:t>7</w:t>
      </w:r>
      <w:r w:rsidRPr="00F12267">
        <w:rPr>
          <w:rFonts w:ascii="Times" w:hAnsi="宋体" w:cs="宋体" w:hint="eastAsia"/>
          <w:spacing w:val="-74"/>
        </w:rPr>
        <w:t xml:space="preserve"> </w:t>
      </w:r>
      <w:r w:rsidRPr="00F12267">
        <w:rPr>
          <w:rFonts w:ascii="宋体" w:hAnsi="宋体" w:cs="宋体" w:hint="eastAsia"/>
          <w:spacing w:val="-2"/>
        </w:rPr>
        <w:t>天内批复或提出修改意见，否则该图</w:t>
      </w:r>
      <w:r w:rsidRPr="00F12267">
        <w:rPr>
          <w:rFonts w:hint="eastAsia"/>
        </w:rPr>
        <w:t>纸供应计划视为得到批准。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）经监理人批准最新的图纸供应计划对合同双方有合同约束力，应当作为发包人或者监理人向承包人提供图纸的主要依据</w:t>
      </w:r>
      <w:r w:rsidRPr="00F12267">
        <w:rPr>
          <w:rFonts w:ascii="宋体" w:hAnsi="宋体" w:cs="宋体" w:hint="eastAsia"/>
          <w:spacing w:val="-88"/>
        </w:rPr>
        <w:t>。</w:t>
      </w:r>
      <w:r w:rsidRPr="00F12267">
        <w:rPr>
          <w:rFonts w:hint="eastAsia"/>
        </w:rPr>
        <w:t>发包人或者监理人不按照图纸供应计划提供图纸而导致承包人费用增加和（或）工期延误的，由发包人承担赔偿责任。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ascii="宋体" w:hAnsi="宋体" w:cs="宋体" w:hint="eastAsia"/>
          <w:spacing w:val="-88"/>
        </w:rPr>
        <w:t>）</w:t>
      </w:r>
      <w:r w:rsidRPr="00F12267">
        <w:rPr>
          <w:rFonts w:hint="eastAsia"/>
        </w:rPr>
        <w:t>承包</w:t>
      </w:r>
      <w:r w:rsidRPr="00F12267">
        <w:rPr>
          <w:rFonts w:ascii="宋体" w:hAnsi="宋体" w:cs="宋体" w:hint="eastAsia"/>
          <w:spacing w:val="-2"/>
        </w:rPr>
        <w:t>人</w:t>
      </w:r>
      <w:r w:rsidRPr="00F12267">
        <w:rPr>
          <w:rFonts w:hint="eastAsia"/>
        </w:rPr>
        <w:t>未按照约定的时间向监理人提交图纸供应计划</w:t>
      </w:r>
      <w:r w:rsidRPr="00F12267">
        <w:rPr>
          <w:rFonts w:ascii="宋体" w:hAnsi="宋体" w:cs="宋体" w:hint="eastAsia"/>
          <w:spacing w:val="-2"/>
        </w:rPr>
        <w:t>,</w:t>
      </w:r>
      <w:r w:rsidRPr="00F12267">
        <w:rPr>
          <w:rFonts w:hint="eastAsia"/>
        </w:rPr>
        <w:t>致使发包人或者监理人未能在约定的时间内提供相应图纸或者承包人未按照图纸供应计划组织施工所造成的费用增加和（或）工期延误由承包人承担。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）发包人提供图纸的期限、数量和其他约定</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1.6.2</w:t>
      </w:r>
      <w:r w:rsidRPr="00F12267">
        <w:rPr>
          <w:rFonts w:ascii="宋体" w:hAnsi="宋体" w:cs="宋体" w:hint="eastAsia"/>
          <w:spacing w:val="104"/>
        </w:rPr>
        <w:t xml:space="preserve"> </w:t>
      </w:r>
      <w:r w:rsidRPr="00F12267">
        <w:rPr>
          <w:rFonts w:hint="eastAsia"/>
        </w:rPr>
        <w:t>承包人提供的文件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）由承包人提供的文件包括部分工程的大样图、加工图等，承包人应当按照约定的范围、数量和期</w:t>
      </w:r>
      <w:r w:rsidRPr="00F12267">
        <w:rPr>
          <w:rFonts w:hint="eastAsia"/>
        </w:rPr>
        <w:lastRenderedPageBreak/>
        <w:t>限报送监理人，监理人应当在约定的期限内批复。承包人提供文件的范围、数量、期限和监理人批复期限以及其他约定</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2</w:t>
      </w:r>
      <w:r w:rsidRPr="00F12267">
        <w:rPr>
          <w:rFonts w:ascii="宋体" w:hAnsi="宋体" w:cs="宋体" w:hint="eastAsia"/>
          <w:spacing w:val="-4"/>
        </w:rPr>
        <w:t>）除合同条款第</w:t>
      </w:r>
      <w:r w:rsidRPr="00F12267">
        <w:rPr>
          <w:rFonts w:ascii="宋体" w:hAnsi="宋体" w:cs="宋体" w:hint="eastAsia"/>
          <w:spacing w:val="-78"/>
        </w:rPr>
        <w:t xml:space="preserve"> </w:t>
      </w:r>
      <w:r w:rsidRPr="00F12267">
        <w:rPr>
          <w:rFonts w:ascii="宋体" w:hAnsi="宋体" w:cs="宋体" w:hint="eastAsia"/>
        </w:rPr>
        <w:t>4.1.10</w:t>
      </w:r>
      <w:r w:rsidRPr="00F12267">
        <w:rPr>
          <w:rFonts w:ascii="宋体" w:hAnsi="宋体" w:cs="宋体" w:hint="eastAsia"/>
          <w:spacing w:val="-78"/>
        </w:rPr>
        <w:t xml:space="preserve"> </w:t>
      </w:r>
      <w:r w:rsidRPr="00F12267">
        <w:rPr>
          <w:rFonts w:hint="eastAsia"/>
        </w:rPr>
        <w:t>项约定的由承包人提供的设计文件外，本项约定的其他应由承包人提供的文件，包括必要的加工图和大样图，均不能作为合同计量与支付的依据文件</w:t>
      </w:r>
      <w:r w:rsidRPr="00F12267">
        <w:rPr>
          <w:rFonts w:ascii="宋体" w:hAnsi="宋体" w:cs="宋体" w:hint="eastAsia"/>
          <w:spacing w:val="-86"/>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1.6.3</w:t>
      </w:r>
      <w:r w:rsidRPr="00F12267">
        <w:rPr>
          <w:rFonts w:ascii="宋体" w:hAnsi="宋体" w:hint="eastAsia"/>
          <w:spacing w:val="104"/>
        </w:rPr>
        <w:t xml:space="preserve"> </w:t>
      </w:r>
      <w:r w:rsidRPr="00F12267">
        <w:rPr>
          <w:rFonts w:ascii="宋体" w:hAnsi="宋体" w:cs="宋体" w:hint="eastAsia"/>
        </w:rPr>
        <w:t>图纸的修改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图纸需要修改和补充的，监理人应当按照合同条款第</w:t>
      </w:r>
      <w:r w:rsidRPr="00F12267">
        <w:rPr>
          <w:rFonts w:ascii="宋体" w:eastAsia="Times" w:hAnsi="宋体" w:cs="宋体" w:hint="eastAsia"/>
          <w:spacing w:val="-56"/>
        </w:rPr>
        <w:t xml:space="preserve"> </w:t>
      </w:r>
      <w:r w:rsidRPr="00F12267">
        <w:rPr>
          <w:rFonts w:ascii="宋体" w:hAnsi="宋体" w:cs="宋体" w:hint="eastAsia"/>
        </w:rPr>
        <w:t>1.6.1</w:t>
      </w:r>
      <w:r w:rsidRPr="00F12267">
        <w:rPr>
          <w:rFonts w:hint="eastAsia"/>
        </w:rPr>
        <w:t>（</w:t>
      </w:r>
      <w:r w:rsidRPr="00F12267">
        <w:rPr>
          <w:rFonts w:ascii="宋体" w:hAnsi="宋体" w:cs="宋体" w:hint="eastAsia"/>
        </w:rPr>
        <w:t>2</w:t>
      </w:r>
      <w:r w:rsidRPr="00F12267">
        <w:rPr>
          <w:rFonts w:hint="eastAsia"/>
        </w:rPr>
        <w:t>）目约定的有合同约束力的图纸供应计划，签发图纸修改图给承包人。承包人应按修改后的图纸施工。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1.6.4</w:t>
      </w:r>
      <w:r w:rsidRPr="00F12267">
        <w:rPr>
          <w:rFonts w:ascii="宋体" w:hAnsi="宋体" w:hint="eastAsia"/>
          <w:spacing w:val="104"/>
        </w:rPr>
        <w:t xml:space="preserve"> </w:t>
      </w:r>
      <w:r w:rsidRPr="00F12267">
        <w:rPr>
          <w:rFonts w:ascii="宋体" w:hAnsi="宋体" w:cs="宋体" w:hint="eastAsia"/>
        </w:rPr>
        <w:t>图纸的错误</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承包人发现发包人提供的图纸存在明显错误或疏忽，应及时通知监理人。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1.6.5</w:t>
      </w:r>
      <w:r w:rsidRPr="00F12267">
        <w:rPr>
          <w:rFonts w:ascii="宋体" w:hAnsi="宋体" w:cs="宋体" w:hint="eastAsia"/>
          <w:spacing w:val="104"/>
        </w:rPr>
        <w:t xml:space="preserve"> </w:t>
      </w:r>
      <w:r w:rsidRPr="00F12267">
        <w:rPr>
          <w:rFonts w:hint="eastAsia"/>
        </w:rPr>
        <w:t>图纸和承包人文件的保管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监理人和承包人均应在施工场地各保存一套完整的包含第</w:t>
      </w:r>
      <w:r w:rsidRPr="00F12267">
        <w:rPr>
          <w:rFonts w:ascii="宋体" w:hAnsi="宋体" w:cs="宋体" w:hint="eastAsia"/>
          <w:spacing w:val="-52"/>
        </w:rPr>
        <w:t xml:space="preserve"> </w:t>
      </w:r>
      <w:r w:rsidRPr="00F12267">
        <w:rPr>
          <w:rFonts w:ascii="宋体" w:hAnsi="宋体" w:cs="宋体" w:hint="eastAsia"/>
        </w:rPr>
        <w:t>1.6.1</w:t>
      </w:r>
      <w:r w:rsidRPr="00F12267">
        <w:rPr>
          <w:rFonts w:ascii="宋体" w:hAnsi="宋体" w:cs="宋体" w:hint="eastAsia"/>
          <w:spacing w:val="-52"/>
        </w:rPr>
        <w:t xml:space="preserve"> </w:t>
      </w:r>
      <w:r w:rsidRPr="00F12267">
        <w:rPr>
          <w:rFonts w:hint="eastAsia"/>
        </w:rPr>
        <w:t>项、第</w:t>
      </w:r>
      <w:r w:rsidRPr="00F12267">
        <w:rPr>
          <w:rFonts w:ascii="宋体" w:hAnsi="宋体" w:cs="宋体" w:hint="eastAsia"/>
          <w:spacing w:val="-54"/>
        </w:rPr>
        <w:t xml:space="preserve"> </w:t>
      </w:r>
      <w:r w:rsidRPr="00F12267">
        <w:rPr>
          <w:rFonts w:ascii="宋体" w:hAnsi="宋体" w:cs="宋体" w:hint="eastAsia"/>
        </w:rPr>
        <w:t>1.6.2</w:t>
      </w:r>
      <w:r w:rsidRPr="00F12267">
        <w:rPr>
          <w:rFonts w:ascii="宋体" w:hAnsi="宋体" w:cs="宋体" w:hint="eastAsia"/>
          <w:spacing w:val="-52"/>
        </w:rPr>
        <w:t xml:space="preserve"> </w:t>
      </w:r>
      <w:r w:rsidRPr="00F12267">
        <w:rPr>
          <w:rFonts w:hint="eastAsia"/>
        </w:rPr>
        <w:t>项、第</w:t>
      </w:r>
      <w:r w:rsidRPr="00F12267">
        <w:rPr>
          <w:rFonts w:ascii="宋体" w:hAnsi="宋体" w:cs="宋体" w:hint="eastAsia"/>
        </w:rPr>
        <w:t>1.6.3</w:t>
      </w:r>
      <w:r w:rsidRPr="00F12267">
        <w:rPr>
          <w:rFonts w:ascii="宋体" w:hAnsi="宋体" w:cs="宋体" w:hint="eastAsia"/>
          <w:spacing w:val="-54"/>
        </w:rPr>
        <w:t xml:space="preserve"> </w:t>
      </w:r>
      <w:r w:rsidRPr="00F12267">
        <w:rPr>
          <w:rFonts w:hint="eastAsia"/>
        </w:rPr>
        <w:t>项约定内容的图纸和承包人文件。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1.7  </w:t>
      </w:r>
      <w:r w:rsidRPr="00F12267">
        <w:rPr>
          <w:rFonts w:ascii="宋体" w:hAnsi="宋体" w:cs="宋体" w:hint="eastAsia"/>
        </w:rPr>
        <w:t>联络</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1.7.1</w:t>
      </w:r>
      <w:r w:rsidRPr="00F12267">
        <w:rPr>
          <w:rFonts w:ascii="宋体" w:hAnsi="宋体" w:cs="宋体" w:hint="eastAsia"/>
          <w:spacing w:val="104"/>
        </w:rPr>
        <w:t xml:space="preserve"> </w:t>
      </w:r>
      <w:r w:rsidRPr="00F12267">
        <w:rPr>
          <w:rFonts w:hint="eastAsia"/>
        </w:rPr>
        <w:t>与合同有关的通知、批准、证明、证书、指示、要求、请求、同意、意见、确定和决定等，均应采用书面形式。</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1.7.2   </w:t>
      </w:r>
      <w:r w:rsidRPr="00F12267">
        <w:rPr>
          <w:rFonts w:hint="eastAsia"/>
        </w:rPr>
        <w:t>第</w:t>
      </w:r>
      <w:r w:rsidRPr="00F12267">
        <w:rPr>
          <w:rFonts w:ascii="宋体" w:hAnsi="宋体" w:cs="宋体" w:hint="eastAsia"/>
        </w:rPr>
        <w:t xml:space="preserve"> 1.7.1</w:t>
      </w:r>
      <w:r w:rsidRPr="00F12267">
        <w:rPr>
          <w:rFonts w:ascii="宋体" w:eastAsia="Times" w:hAnsi="宋体" w:cs="宋体" w:hint="eastAsia"/>
          <w:spacing w:val="-4"/>
        </w:rPr>
        <w:t xml:space="preserve"> </w:t>
      </w:r>
      <w:r w:rsidRPr="00F12267">
        <w:rPr>
          <w:rFonts w:hint="eastAsia"/>
        </w:rPr>
        <w:t>项中的通知、批准、证明、证书、指示、要求、请求、同意、意见、确定和决定等来往函件</w:t>
      </w:r>
      <w:r w:rsidRPr="00F12267">
        <w:rPr>
          <w:rFonts w:ascii="宋体" w:hAnsi="宋体" w:cs="宋体" w:hint="eastAsia"/>
          <w:spacing w:val="-96"/>
        </w:rPr>
        <w:t>，</w:t>
      </w:r>
      <w:r w:rsidRPr="00F12267">
        <w:rPr>
          <w:rFonts w:hint="eastAsia"/>
        </w:rPr>
        <w:t>均应在合同约定的期限内送达指定地点和接收人</w:t>
      </w:r>
      <w:r w:rsidRPr="00F12267">
        <w:rPr>
          <w:rFonts w:ascii="宋体" w:hAnsi="宋体" w:cs="宋体" w:hint="eastAsia"/>
          <w:spacing w:val="-96"/>
        </w:rPr>
        <w:t>，</w:t>
      </w:r>
      <w:r w:rsidRPr="00F12267">
        <w:rPr>
          <w:rFonts w:hint="eastAsia"/>
        </w:rPr>
        <w:t>并办理签收续</w:t>
      </w:r>
      <w:r w:rsidRPr="00F12267">
        <w:rPr>
          <w:rFonts w:ascii="宋体" w:hAnsi="宋体" w:cs="宋体" w:hint="eastAsia"/>
          <w:spacing w:val="-104"/>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）联络来往信函的送达期限：合同约定了发出期限的，送达期限为合同约定的发出期限后的</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小时内；合同约定了通知、提供或者报送期限的，通知、提供或者报送期限即为送达期限。</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）发包人指定的接收人和接收地点</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）监理人指定的接收人和接收地点</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）承包人指定的接收人为合同协议书中载明的承包人项目经理本人或者项目经理的授权代表。承包人应在收到开工通知后</w:t>
      </w:r>
      <w:r w:rsidRPr="00F12267">
        <w:rPr>
          <w:rFonts w:ascii="宋体" w:eastAsia="Times" w:hAnsi="宋体" w:cs="宋体" w:hint="eastAsia"/>
          <w:spacing w:val="-56"/>
        </w:rPr>
        <w:t xml:space="preserve"> </w:t>
      </w:r>
      <w:r w:rsidRPr="00F12267">
        <w:rPr>
          <w:rFonts w:ascii="宋体" w:hAnsi="宋体" w:cs="宋体" w:hint="eastAsia"/>
        </w:rPr>
        <w:t>7</w:t>
      </w:r>
      <w:r w:rsidRPr="00F12267">
        <w:rPr>
          <w:rFonts w:ascii="宋体" w:eastAsia="Times" w:hAnsi="宋体" w:cs="宋体" w:hint="eastAsia"/>
          <w:spacing w:val="-56"/>
        </w:rPr>
        <w:t xml:space="preserve"> </w:t>
      </w:r>
      <w:r w:rsidRPr="00F12267">
        <w:rPr>
          <w:rFonts w:ascii="宋体" w:hAnsi="宋体" w:cs="宋体" w:hint="eastAsia"/>
          <w:spacing w:val="-4"/>
        </w:rPr>
        <w:t>天内，按照合同条款第</w:t>
      </w:r>
      <w:r w:rsidRPr="00F12267">
        <w:rPr>
          <w:rFonts w:ascii="宋体" w:hAnsi="宋体" w:cs="宋体" w:hint="eastAsia"/>
          <w:spacing w:val="-58"/>
        </w:rPr>
        <w:t xml:space="preserve"> </w:t>
      </w:r>
      <w:r w:rsidRPr="00F12267">
        <w:rPr>
          <w:rFonts w:ascii="宋体" w:hAnsi="宋体" w:cs="宋体" w:hint="eastAsia"/>
        </w:rPr>
        <w:t>4.5.4</w:t>
      </w:r>
      <w:r w:rsidRPr="00F12267">
        <w:rPr>
          <w:rFonts w:ascii="宋体" w:eastAsia="Times" w:hAnsi="宋体" w:cs="宋体" w:hint="eastAsia"/>
          <w:spacing w:val="-56"/>
        </w:rPr>
        <w:t xml:space="preserve"> </w:t>
      </w:r>
      <w:r w:rsidRPr="00F12267">
        <w:rPr>
          <w:rFonts w:ascii="宋体" w:hAnsi="宋体" w:cs="宋体" w:hint="eastAsia"/>
          <w:spacing w:val="-4"/>
        </w:rPr>
        <w:t>项的约定，将授权代</w:t>
      </w:r>
      <w:r w:rsidRPr="00F12267">
        <w:rPr>
          <w:rFonts w:hint="eastAsia"/>
        </w:rPr>
        <w:t>表其接收来往信函的项目经理的授权代表姓名和授权范围通知监理人。除合同另有约定外，承包人施工场地管理机构的办公地点即为承包人指定的接收地点。</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w:t>
      </w:r>
      <w:r w:rsidRPr="00F12267">
        <w:rPr>
          <w:rFonts w:hint="eastAsia"/>
        </w:rPr>
        <w:t>指定的接收地点，指定接收人离开工作</w:t>
      </w:r>
      <w:r w:rsidRPr="00F12267">
        <w:rPr>
          <w:rFonts w:hint="eastAsia"/>
        </w:rPr>
        <w:lastRenderedPageBreak/>
        <w:t>岗位而无法及时签收来往信函视为拒不签收。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）发包人（包括监理人）和承包人中任何一方均应当及时签收另一方送达其指定接</w:t>
      </w:r>
      <w:r w:rsidRPr="00F12267">
        <w:rPr>
          <w:rFonts w:ascii="宋体" w:hAnsi="宋体" w:cs="宋体" w:hint="eastAsia"/>
          <w:spacing w:val="-2"/>
        </w:rPr>
        <w:t>收地点的来往信函，拒不签收的，送达信函的一方可以采用挂号或者公证方式送达，由此所造成的直接的和间接的费用增加（包括被迫采用特殊送达方式所发生的费用）和（或）延误</w:t>
      </w:r>
      <w:r w:rsidRPr="00F12267">
        <w:rPr>
          <w:rFonts w:hint="eastAsia"/>
        </w:rPr>
        <w:t>的工期由拒绝签收一方承担。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1.8  </w:t>
      </w:r>
      <w:r w:rsidRPr="00F12267">
        <w:rPr>
          <w:rFonts w:ascii="宋体" w:hAnsi="宋体" w:cs="宋体" w:hint="eastAsia"/>
        </w:rPr>
        <w:t>转让</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除合同另有约定外，未经对方当事人同意，一方当事人不得将合同权利全部或部分转让</w:t>
      </w:r>
      <w:r w:rsidRPr="00F12267">
        <w:rPr>
          <w:rFonts w:hint="eastAsia"/>
        </w:rPr>
        <w:t>给第三人，也不得全部或部分转移合同义务。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1.9  </w:t>
      </w:r>
      <w:r w:rsidRPr="00F12267">
        <w:rPr>
          <w:rFonts w:ascii="宋体" w:hAnsi="宋体" w:cs="宋体" w:hint="eastAsia"/>
        </w:rPr>
        <w:t>严禁贿赂</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合同双方当事人不得以贿赂或变相贿赂的方式，谋取不当利益或损害对方权益。因贿赂</w:t>
      </w:r>
      <w:r w:rsidRPr="00F12267">
        <w:rPr>
          <w:rFonts w:hint="eastAsia"/>
        </w:rPr>
        <w:t>造成对方损失的，行为人应赔偿损失，并承担相应的法律责任。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1.10  </w:t>
      </w:r>
      <w:r w:rsidRPr="00F12267">
        <w:rPr>
          <w:rFonts w:ascii="宋体" w:hAnsi="宋体" w:cs="宋体" w:hint="eastAsia"/>
        </w:rPr>
        <w:t>化石、文物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1.10.1</w:t>
      </w:r>
      <w:r w:rsidRPr="00F12267">
        <w:rPr>
          <w:rFonts w:ascii="宋体" w:hAnsi="宋体" w:cs="宋体" w:hint="eastAsia"/>
          <w:spacing w:val="104"/>
        </w:rPr>
        <w:t xml:space="preserve"> </w:t>
      </w:r>
      <w:r w:rsidRPr="00F12267">
        <w:rPr>
          <w:rFonts w:hint="eastAsia"/>
        </w:rPr>
        <w:t>在施工场地发掘的所有文物、古迹以及具有地质研究或考古价值的其他遗迹、化石、钱币或物品属于国家所有。一旦发现上述文物，承包人应采取有效合理的保护措施，</w:t>
      </w:r>
      <w:r w:rsidRPr="00F12267">
        <w:rPr>
          <w:rFonts w:ascii="宋体" w:hAnsi="宋体" w:cs="宋体" w:hint="eastAsia"/>
          <w:spacing w:val="-2"/>
        </w:rPr>
        <w:t>防止任何人员移动或损坏上述物品，并立即报告当地文物行政部门，同时通知监理人。发包</w:t>
      </w:r>
      <w:r w:rsidRPr="00F12267">
        <w:rPr>
          <w:rFonts w:hint="eastAsia"/>
        </w:rPr>
        <w:t>人、监理人和承包人应按文物行政部门要求采取妥善保护措施，由此导致费用增加和（或）工期延误由发包人承担。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1.10.2</w:t>
      </w:r>
      <w:r w:rsidRPr="00F12267">
        <w:rPr>
          <w:rFonts w:hint="eastAsia"/>
        </w:rPr>
        <w:t> </w:t>
      </w:r>
      <w:r w:rsidRPr="00F12267">
        <w:rPr>
          <w:rFonts w:ascii="宋体" w:hAnsi="宋体" w:cs="宋体" w:hint="eastAsia"/>
          <w:spacing w:val="-2"/>
        </w:rPr>
        <w:t>承包人发现文物后不及时报告或隐瞒不报，致使文物丢失或损坏的，应赔偿损</w:t>
      </w:r>
      <w:r w:rsidRPr="00F12267">
        <w:rPr>
          <w:rFonts w:hint="eastAsia"/>
        </w:rPr>
        <w:t>失，并承担相应的法律责任。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1.11  </w:t>
      </w:r>
      <w:r w:rsidRPr="00F12267">
        <w:rPr>
          <w:rFonts w:ascii="宋体" w:hAnsi="宋体" w:cs="宋体" w:hint="eastAsia"/>
        </w:rPr>
        <w:t>专利技术</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1.11.1</w:t>
      </w:r>
      <w:r w:rsidRPr="00F12267">
        <w:rPr>
          <w:rFonts w:hint="eastAsia"/>
        </w:rPr>
        <w:t> </w:t>
      </w:r>
      <w:r w:rsidRPr="00F12267">
        <w:rPr>
          <w:rFonts w:ascii="宋体" w:hAnsi="宋体" w:cs="宋体" w:hint="eastAsia"/>
          <w:spacing w:val="-2"/>
        </w:rPr>
        <w:t>承包人在使用任何材料、承包人设备、工程设备或采用施工工艺时，因侵犯专利权或其他知识产权所引起的责任，由承包人承担，但由于遵照发包人提供的设计或技术标</w:t>
      </w:r>
      <w:r w:rsidRPr="00F12267">
        <w:rPr>
          <w:rFonts w:hint="eastAsia"/>
        </w:rPr>
        <w:t>准和要求引起的除外。</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1.11.2</w:t>
      </w:r>
      <w:r w:rsidRPr="00F12267">
        <w:rPr>
          <w:rFonts w:hint="eastAsia"/>
        </w:rPr>
        <w:t> </w:t>
      </w:r>
      <w:r w:rsidRPr="00F12267">
        <w:rPr>
          <w:rFonts w:ascii="宋体" w:hAnsi="宋体" w:cs="宋体" w:hint="eastAsia"/>
          <w:spacing w:val="-2"/>
        </w:rPr>
        <w:t>承</w:t>
      </w:r>
      <w:r w:rsidRPr="00F12267">
        <w:rPr>
          <w:rFonts w:hint="eastAsia"/>
        </w:rPr>
        <w:t>包人在投标文件中采用专利技术的，专利技术的使用费包含在投标报价内</w:t>
      </w:r>
      <w:r w:rsidRPr="00F12267">
        <w:rPr>
          <w:rFonts w:ascii="宋体" w:hAnsi="宋体" w:cs="宋体" w:hint="eastAsia"/>
          <w:spacing w:val="-86"/>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1.11.3</w:t>
      </w:r>
      <w:r w:rsidRPr="00F12267">
        <w:rPr>
          <w:rFonts w:hint="eastAsia"/>
        </w:rPr>
        <w:t> </w:t>
      </w:r>
      <w:r w:rsidRPr="00F12267">
        <w:rPr>
          <w:rFonts w:ascii="宋体" w:hAnsi="宋体" w:cs="宋体" w:hint="eastAsia"/>
          <w:spacing w:val="-2"/>
        </w:rPr>
        <w:t>承</w:t>
      </w:r>
      <w:r w:rsidRPr="00F12267">
        <w:rPr>
          <w:rFonts w:hint="eastAsia"/>
        </w:rPr>
        <w:t>包人的技术秘密和声明需要保密的资料和信息</w:t>
      </w:r>
      <w:r w:rsidRPr="00F12267">
        <w:rPr>
          <w:rFonts w:ascii="宋体" w:hAnsi="宋体" w:cs="宋体" w:hint="eastAsia"/>
          <w:spacing w:val="-88"/>
        </w:rPr>
        <w:t>，</w:t>
      </w:r>
      <w:r w:rsidRPr="00F12267">
        <w:rPr>
          <w:rFonts w:hint="eastAsia"/>
        </w:rPr>
        <w:t>发包人和监理人不得为合同以外的目的泄露给他人。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w:t>
      </w:r>
      <w:r w:rsidRPr="00F12267">
        <w:rPr>
          <w:rFonts w:hint="eastAsia"/>
        </w:rPr>
        <w:t xml:space="preserve">  </w:t>
      </w:r>
      <w:r w:rsidRPr="00F12267">
        <w:rPr>
          <w:rFonts w:hint="eastAsia"/>
        </w:rPr>
        <w:t>图纸和文件的保密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发包人提供的图纸和文件，未经发包人同意，承包人不得为合同以外的目的泄</w:t>
      </w:r>
      <w:r w:rsidRPr="00F12267">
        <w:rPr>
          <w:rFonts w:hint="eastAsia"/>
        </w:rPr>
        <w:t>露给他人或公开发表与引用。</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1.12.2</w:t>
      </w:r>
      <w:r w:rsidRPr="00F12267">
        <w:rPr>
          <w:rFonts w:hint="eastAsia"/>
        </w:rPr>
        <w:t> </w:t>
      </w:r>
      <w:r w:rsidRPr="00F12267">
        <w:rPr>
          <w:rFonts w:ascii="宋体" w:hAnsi="宋体" w:cs="宋体" w:hint="eastAsia"/>
          <w:spacing w:val="10"/>
        </w:rPr>
        <w:t xml:space="preserve"> </w:t>
      </w:r>
      <w:r w:rsidRPr="00F12267">
        <w:rPr>
          <w:rFonts w:ascii="宋体" w:hAnsi="宋体" w:cs="宋体" w:hint="eastAsia"/>
          <w:spacing w:val="-2"/>
        </w:rPr>
        <w:t>承包人提供的文件，未经承包人同意，发包人和监理人不得为合同以外的目的</w:t>
      </w:r>
      <w:r w:rsidRPr="00F12267">
        <w:rPr>
          <w:rFonts w:hint="eastAsia"/>
        </w:rPr>
        <w:t>泄露给他人或公开发表与引用。</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lastRenderedPageBreak/>
        <w:t>2.</w:t>
      </w:r>
      <w:r w:rsidRPr="00F12267">
        <w:rPr>
          <w:rFonts w:hint="eastAsia"/>
        </w:rPr>
        <w:t>发包人义务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2.1  </w:t>
      </w:r>
      <w:r w:rsidRPr="00F12267">
        <w:rPr>
          <w:rFonts w:ascii="宋体" w:hAnsi="宋体" w:cs="宋体" w:hint="eastAsia"/>
        </w:rPr>
        <w:t>遵守法律</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发包人在履行合同过程中应遵守法律</w:t>
      </w:r>
      <w:r w:rsidRPr="00F12267">
        <w:rPr>
          <w:rFonts w:ascii="宋体" w:hAnsi="宋体" w:cs="宋体" w:hint="eastAsia"/>
          <w:spacing w:val="-88"/>
        </w:rPr>
        <w:t>，</w:t>
      </w:r>
      <w:r w:rsidRPr="00F12267">
        <w:rPr>
          <w:rFonts w:hint="eastAsia"/>
        </w:rPr>
        <w:t>并保证承包人免于承担因发包人违反法律而引起的任何责任。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2.2  </w:t>
      </w:r>
      <w:r w:rsidRPr="00F12267">
        <w:rPr>
          <w:rFonts w:ascii="宋体" w:hAnsi="宋体" w:cs="宋体" w:hint="eastAsia"/>
        </w:rPr>
        <w:t>发出开工通知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发包人应委托监理人按第</w:t>
      </w:r>
      <w:r w:rsidRPr="00F12267">
        <w:rPr>
          <w:rFonts w:ascii="宋体" w:hAnsi="宋体" w:cs="宋体" w:hint="eastAsia"/>
          <w:spacing w:val="-54"/>
        </w:rPr>
        <w:t xml:space="preserve"> </w:t>
      </w:r>
      <w:r w:rsidRPr="00F12267">
        <w:rPr>
          <w:rFonts w:ascii="宋体" w:hAnsi="宋体" w:cs="宋体" w:hint="eastAsia"/>
        </w:rPr>
        <w:t>11.1</w:t>
      </w:r>
      <w:r w:rsidRPr="00F12267">
        <w:rPr>
          <w:rFonts w:ascii="宋体" w:hAnsi="宋体" w:cs="宋体" w:hint="eastAsia"/>
          <w:spacing w:val="-52"/>
        </w:rPr>
        <w:t xml:space="preserve"> </w:t>
      </w:r>
      <w:r w:rsidRPr="00F12267">
        <w:rPr>
          <w:rFonts w:hint="eastAsia"/>
        </w:rPr>
        <w:t>款的约定向承包人发出开工通知。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2.3  </w:t>
      </w:r>
      <w:r w:rsidRPr="00F12267">
        <w:rPr>
          <w:rFonts w:ascii="宋体" w:hAnsi="宋体" w:cs="宋体" w:hint="eastAsia"/>
        </w:rPr>
        <w:t>提供施工场地</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发包人应在约定期限前确保施工场地具备施工条件并移交给承包人，具体施工条件在</w:t>
      </w:r>
      <w:r w:rsidRPr="00F12267">
        <w:rPr>
          <w:rFonts w:hint="eastAsia"/>
        </w:rPr>
        <w:t> </w:t>
      </w:r>
      <w:r w:rsidRPr="00F12267">
        <w:rPr>
          <w:rFonts w:ascii="宋体" w:hAnsi="宋体" w:cs="宋体" w:hint="eastAsia"/>
          <w:spacing w:val="-2"/>
        </w:rPr>
        <w:t>“技术标准和要求”第一节“一般要求”中约定。发包人最迟应当在移交施工场地的同时向</w:t>
      </w:r>
      <w:r w:rsidRPr="00F12267">
        <w:rPr>
          <w:rFonts w:hint="eastAsia"/>
        </w:rPr>
        <w:t>承包人提供施工场地内地下管线和地下设施等有关资料，并保证资料的真实、准确和完整。发包人移交施工场地的期限</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2.4</w:t>
      </w:r>
      <w:r w:rsidRPr="00F12267">
        <w:rPr>
          <w:rFonts w:hint="eastAsia"/>
        </w:rPr>
        <w:t xml:space="preserve">  </w:t>
      </w:r>
      <w:r w:rsidRPr="00F12267">
        <w:rPr>
          <w:rFonts w:hint="eastAsia"/>
        </w:rPr>
        <w:t>协助承包人办理证件和批件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发包人应协助承包人办理法律规定的有关施工证件和批件。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2.5  </w:t>
      </w:r>
      <w:r w:rsidRPr="00F12267">
        <w:rPr>
          <w:rFonts w:ascii="宋体" w:hAnsi="宋体" w:cs="宋体" w:hint="eastAsia"/>
        </w:rPr>
        <w:t>组织设计交底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发包人应根据批准的合同进度计划，组织设计单位向承包人进行设计交底。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发包人应在第</w:t>
      </w:r>
      <w:r w:rsidRPr="00F12267">
        <w:rPr>
          <w:rFonts w:ascii="宋体" w:hAnsi="宋体" w:cs="宋体" w:hint="eastAsia"/>
          <w:spacing w:val="-54"/>
        </w:rPr>
        <w:t xml:space="preserve"> </w:t>
      </w:r>
      <w:r w:rsidRPr="00F12267">
        <w:rPr>
          <w:rFonts w:ascii="宋体" w:hAnsi="宋体" w:cs="宋体" w:hint="eastAsia"/>
        </w:rPr>
        <w:t>11.1.1</w:t>
      </w:r>
      <w:r w:rsidRPr="00F12267">
        <w:rPr>
          <w:rFonts w:ascii="宋体" w:hAnsi="宋体" w:cs="宋体" w:hint="eastAsia"/>
          <w:spacing w:val="-54"/>
        </w:rPr>
        <w:t xml:space="preserve"> </w:t>
      </w:r>
      <w:r w:rsidRPr="00F12267">
        <w:rPr>
          <w:rFonts w:hint="eastAsia"/>
        </w:rPr>
        <w:t>项约定的开工日期前，组织设计人向承包人进行合同工程总体设计交底（包括图纸会审</w:t>
      </w:r>
      <w:r w:rsidRPr="00F12267">
        <w:rPr>
          <w:rFonts w:ascii="宋体" w:hAnsi="宋体" w:cs="宋体" w:hint="eastAsia"/>
          <w:spacing w:val="-106"/>
        </w:rPr>
        <w:t>）</w:t>
      </w:r>
      <w:r w:rsidRPr="00F12267">
        <w:rPr>
          <w:rFonts w:hint="eastAsia"/>
        </w:rPr>
        <w:t>。发包人还应按照合同进度计划中载明的阶段性设计交底时间，组织和安排阶段工程设计交底（包括图纸会审</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承包人应当以书面方式通过监理人向发包人申请增加设计交底，发包人在认为确有必要且条件许可时，应当尽快组织这类设计交底。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2.6  </w:t>
      </w:r>
      <w:r w:rsidRPr="00F12267">
        <w:rPr>
          <w:rFonts w:ascii="宋体" w:hAnsi="宋体" w:cs="宋体" w:hint="eastAsia"/>
        </w:rPr>
        <w:t>支付合同价款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发包人应按合同约定向承包人及时支付合同价款。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2.7  </w:t>
      </w:r>
      <w:r w:rsidRPr="00F12267">
        <w:rPr>
          <w:rFonts w:ascii="宋体" w:hAnsi="宋体" w:cs="宋体" w:hint="eastAsia"/>
        </w:rPr>
        <w:t>组织竣工验收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发包人应按合同约定及时组织竣工验收。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2.8</w:t>
      </w:r>
      <w:r w:rsidRPr="00F12267">
        <w:rPr>
          <w:rFonts w:hint="eastAsia"/>
        </w:rPr>
        <w:t xml:space="preserve">  </w:t>
      </w:r>
      <w:r w:rsidRPr="00F12267">
        <w:rPr>
          <w:rFonts w:hint="eastAsia"/>
        </w:rPr>
        <w:t>向承包人提交支付担保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）发包人要求承包人提交履约担保的，除合同条款专用部分另有约定的，在承包人按合同条款第</w:t>
      </w:r>
      <w:r w:rsidRPr="00F12267">
        <w:rPr>
          <w:rFonts w:ascii="宋体" w:hAnsi="宋体" w:cs="宋体" w:hint="eastAsia"/>
          <w:spacing w:val="-52"/>
        </w:rPr>
        <w:t xml:space="preserve"> </w:t>
      </w:r>
      <w:r w:rsidRPr="00F12267">
        <w:rPr>
          <w:rFonts w:ascii="宋体" w:hAnsi="宋体" w:cs="宋体" w:hint="eastAsia"/>
        </w:rPr>
        <w:t>4.2</w:t>
      </w:r>
      <w:r w:rsidRPr="00F12267">
        <w:rPr>
          <w:rFonts w:ascii="宋体" w:hAnsi="宋体" w:cs="宋体" w:hint="eastAsia"/>
          <w:spacing w:val="-52"/>
        </w:rPr>
        <w:t xml:space="preserve"> </w:t>
      </w:r>
      <w:r w:rsidRPr="00F12267">
        <w:rPr>
          <w:rFonts w:hint="eastAsia"/>
        </w:rPr>
        <w:t>款</w:t>
      </w:r>
      <w:r w:rsidRPr="00F12267">
        <w:rPr>
          <w:rFonts w:ascii="宋体" w:hAnsi="宋体" w:cs="宋体" w:hint="eastAsia"/>
          <w:spacing w:val="-2"/>
        </w:rPr>
        <w:t>向</w:t>
      </w:r>
      <w:r w:rsidRPr="00F12267">
        <w:rPr>
          <w:rFonts w:hint="eastAsia"/>
        </w:rPr>
        <w:t>发包人递交符合合同约定的履约担保的同时</w:t>
      </w:r>
      <w:r w:rsidRPr="00F12267">
        <w:rPr>
          <w:rFonts w:ascii="宋体" w:hAnsi="宋体" w:cs="宋体" w:hint="eastAsia"/>
          <w:spacing w:val="-88"/>
        </w:rPr>
        <w:t>，</w:t>
      </w:r>
      <w:r w:rsidRPr="00F12267">
        <w:rPr>
          <w:rFonts w:hint="eastAsia"/>
        </w:rPr>
        <w:t>发包人应当按照金额和</w:t>
      </w:r>
      <w:r w:rsidRPr="00F12267">
        <w:rPr>
          <w:rFonts w:ascii="宋体" w:hAnsi="宋体" w:cs="宋体" w:hint="eastAsia"/>
          <w:spacing w:val="2"/>
        </w:rPr>
        <w:t>条件对等的原则和合同文件中规定的格式或者其他经过承包人事先认可的格式向承包人递</w:t>
      </w:r>
      <w:r w:rsidRPr="00F12267">
        <w:rPr>
          <w:rFonts w:hint="eastAsia"/>
        </w:rPr>
        <w:t>交一份支付担保。发包人提供支付担保格式</w:t>
      </w:r>
      <w:r w:rsidRPr="00F12267">
        <w:rPr>
          <w:rFonts w:hint="eastAsia"/>
          <w:b/>
          <w:bCs/>
        </w:rPr>
        <w:t>见合同条款专用部分</w:t>
      </w:r>
      <w:r w:rsidRPr="00F12267">
        <w:rPr>
          <w:rFonts w:hint="eastAsia"/>
        </w:rPr>
        <w:t>附件六。</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）支付担保的有效期应当自本合同生效之日起至发包人实际支付竣工付款之日止。</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w:t>
      </w:r>
      <w:r w:rsidRPr="00F12267">
        <w:rPr>
          <w:rFonts w:ascii="宋体" w:hAnsi="宋体" w:cs="宋体" w:hint="eastAsia"/>
        </w:rPr>
        <w:t>3</w:t>
      </w:r>
      <w:r w:rsidRPr="00F12267">
        <w:rPr>
          <w:rFonts w:hint="eastAsia"/>
        </w:rPr>
        <w:t>）发包人无法获得一份不带具体截止日期的履约担保，支付担保中应当约定有</w:t>
      </w:r>
      <w:r w:rsidRPr="00F12267">
        <w:rPr>
          <w:rFonts w:ascii="宋体" w:hAnsi="宋体" w:cs="宋体" w:hint="eastAsia"/>
        </w:rPr>
        <w:t>“</w:t>
      </w:r>
      <w:r w:rsidRPr="00F12267">
        <w:rPr>
          <w:rFonts w:hint="eastAsia"/>
        </w:rPr>
        <w:t>变</w:t>
      </w:r>
      <w:r w:rsidRPr="00F12267">
        <w:rPr>
          <w:rFonts w:ascii="宋体" w:hAnsi="宋体" w:cs="宋体" w:hint="eastAsia"/>
          <w:spacing w:val="-2"/>
        </w:rPr>
        <w:t>更工程竣工付款支付日期的，保证期间按照变更后的竣工付款支付日期做相应调整”或类似</w:t>
      </w:r>
      <w:r w:rsidRPr="00F12267">
        <w:rPr>
          <w:rFonts w:hint="eastAsia"/>
        </w:rPr>
        <w:t>约定的条款。</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 xml:space="preserve">（4）支付担保应当在发包人付清竣工付款之日后 </w:t>
      </w:r>
      <w:r w:rsidRPr="00F12267">
        <w:rPr>
          <w:rFonts w:ascii="宋体" w:hAnsi="宋体" w:cs="宋体" w:hint="eastAsia"/>
        </w:rPr>
        <w:t>28</w:t>
      </w:r>
      <w:r w:rsidRPr="00F12267">
        <w:rPr>
          <w:rFonts w:ascii="宋体" w:eastAsia="Times" w:hAnsi="宋体" w:cs="宋体" w:hint="eastAsia"/>
          <w:spacing w:val="-68"/>
        </w:rPr>
        <w:t xml:space="preserve"> </w:t>
      </w:r>
      <w:r w:rsidRPr="00F12267">
        <w:rPr>
          <w:rFonts w:ascii="宋体" w:hAnsi="宋体" w:cs="宋体" w:hint="eastAsia"/>
          <w:spacing w:val="-4"/>
        </w:rPr>
        <w:t>天内退还给发包人；承包人不承担</w:t>
      </w:r>
      <w:r w:rsidRPr="00F12267">
        <w:rPr>
          <w:rFonts w:hint="eastAsia"/>
        </w:rPr>
        <w:t>发包人与支付担保有关的任何利息或其它类似的费用或者收益。</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2.9</w:t>
      </w:r>
      <w:r w:rsidRPr="00F12267">
        <w:rPr>
          <w:rFonts w:hint="eastAsia"/>
        </w:rPr>
        <w:t xml:space="preserve">  </w:t>
      </w:r>
      <w:r w:rsidRPr="00F12267">
        <w:rPr>
          <w:rFonts w:hint="eastAsia"/>
        </w:rPr>
        <w:t>办理工程质量监督手续</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发包人应按有关规定及时办理工程质量监督手续。</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2.10  </w:t>
      </w:r>
      <w:r w:rsidRPr="00F12267">
        <w:rPr>
          <w:rFonts w:ascii="宋体" w:hAnsi="宋体" w:cs="宋体" w:hint="eastAsia"/>
        </w:rPr>
        <w:t>环境保护责任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w:t>
      </w:r>
      <w:r w:rsidRPr="00F12267">
        <w:t xml:space="preserve">   </w:t>
      </w:r>
      <w:r w:rsidRPr="00F12267">
        <w:rPr>
          <w:rFonts w:hint="eastAsia"/>
        </w:rPr>
        <w:t>发包人对建筑垃圾处理、施工扬尘治理负总责。</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2.11  </w:t>
      </w:r>
      <w:r w:rsidRPr="00F12267">
        <w:rPr>
          <w:rFonts w:ascii="宋体" w:hAnsi="宋体" w:cs="宋体" w:hint="eastAsia"/>
        </w:rPr>
        <w:t>移交工程档案</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发包人应根据建设行政主管部门和（或）城市建设档案管理机构的规定，收集、整理、</w:t>
      </w:r>
      <w:r w:rsidRPr="00F12267">
        <w:rPr>
          <w:rFonts w:ascii="宋体" w:hAnsi="宋体" w:cs="宋体" w:hint="eastAsia"/>
          <w:spacing w:val="-2"/>
        </w:rPr>
        <w:t>立卷、归档工程资料，并按规定时间向建设行政主管部门或者城市建设档案管理机构移交规</w:t>
      </w:r>
      <w:r w:rsidRPr="00F12267">
        <w:rPr>
          <w:rFonts w:hint="eastAsia"/>
        </w:rPr>
        <w:t>定的工程档案。</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2.12  </w:t>
      </w:r>
      <w:r w:rsidRPr="00F12267">
        <w:rPr>
          <w:rFonts w:ascii="宋体" w:hAnsi="宋体" w:cs="宋体" w:hint="eastAsia"/>
        </w:rPr>
        <w:t>批准和确认</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w:t>
      </w:r>
      <w:r w:rsidRPr="00F12267">
        <w:rPr>
          <w:rFonts w:hint="eastAsia"/>
        </w:rPr>
        <w:t>复、批准、确认或提出修改意见的，视为监理人和发包人已经同意、确认或者批准。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2.13  </w:t>
      </w:r>
      <w:r w:rsidRPr="00F12267">
        <w:rPr>
          <w:rFonts w:ascii="宋体" w:hAnsi="宋体" w:cs="宋体" w:hint="eastAsia"/>
        </w:rPr>
        <w:t>其他义务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发包人应履行的其他义务</w:t>
      </w:r>
      <w:r w:rsidRPr="00F12267">
        <w:rPr>
          <w:rFonts w:hint="eastAsia"/>
          <w:b/>
          <w:bCs/>
        </w:rPr>
        <w:t>见合同条款专用部分</w:t>
      </w:r>
      <w:r w:rsidRPr="00F12267">
        <w:rPr>
          <w:rFonts w:hint="eastAsia"/>
        </w:rPr>
        <w:t>。</w:t>
      </w:r>
    </w:p>
    <w:p w:rsidR="00C57CF3" w:rsidRPr="00F12267" w:rsidRDefault="00C57CF3" w:rsidP="00C57CF3">
      <w:pPr>
        <w:spacing w:line="360" w:lineRule="auto"/>
        <w:ind w:leftChars="-119" w:left="-250" w:firstLineChars="8" w:firstLine="17"/>
        <w:rPr>
          <w:rFonts w:ascii="宋体" w:hAnsi="宋体" w:cs="宋体"/>
          <w:sz w:val="28"/>
          <w:szCs w:val="28"/>
        </w:rPr>
      </w:pPr>
      <w:r w:rsidRPr="00F12267">
        <w:rPr>
          <w:rFonts w:ascii="宋体" w:hAnsi="宋体" w:cs="宋体" w:hint="eastAsia"/>
        </w:rPr>
        <w:t>3.监理人 </w:t>
      </w:r>
    </w:p>
    <w:p w:rsidR="00C57CF3" w:rsidRPr="00F12267" w:rsidRDefault="00C57CF3" w:rsidP="00C57CF3">
      <w:pPr>
        <w:spacing w:line="360" w:lineRule="auto"/>
        <w:ind w:leftChars="-119" w:left="-250" w:firstLineChars="8" w:firstLine="17"/>
      </w:pPr>
      <w:r w:rsidRPr="00F12267">
        <w:rPr>
          <w:rFonts w:ascii="宋体" w:hAnsi="宋体" w:cs="宋体" w:hint="eastAsia"/>
        </w:rPr>
        <w:t>3.1</w:t>
      </w:r>
      <w:r w:rsidRPr="00F12267">
        <w:rPr>
          <w:rFonts w:hint="eastAsia"/>
        </w:rPr>
        <w:t xml:space="preserve">  </w:t>
      </w:r>
      <w:r w:rsidRPr="00F12267">
        <w:rPr>
          <w:rFonts w:hint="eastAsia"/>
        </w:rPr>
        <w:t>监理人的职责和权力</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3.1.1</w:t>
      </w:r>
      <w:r w:rsidRPr="00F12267">
        <w:rPr>
          <w:rFonts w:hint="eastAsia"/>
        </w:rPr>
        <w:t> </w:t>
      </w:r>
      <w:r w:rsidRPr="00F12267">
        <w:rPr>
          <w:rFonts w:ascii="宋体" w:eastAsia="Times" w:hAnsi="宋体" w:cs="Times" w:hint="eastAsia"/>
          <w:spacing w:val="12"/>
        </w:rPr>
        <w:t xml:space="preserve"> </w:t>
      </w:r>
      <w:r w:rsidRPr="00F12267">
        <w:rPr>
          <w:rFonts w:hint="eastAsia"/>
        </w:rPr>
        <w:t>监理人受发包人委托，享有合同约定的权力。监理人在行使某项权力前需要经</w:t>
      </w:r>
      <w:r w:rsidRPr="00F12267">
        <w:rPr>
          <w:rFonts w:ascii="宋体" w:hAnsi="宋体" w:cs="宋体" w:hint="eastAsia"/>
          <w:spacing w:val="-2"/>
        </w:rPr>
        <w:t>发包人事先批准，合同条款通用部分没有指明的，应在合同中指明。监理人履行须经发包人</w:t>
      </w:r>
      <w:r w:rsidRPr="00F12267">
        <w:rPr>
          <w:rFonts w:hint="eastAsia"/>
        </w:rPr>
        <w:t>批准行使的权力时</w:t>
      </w:r>
      <w:r w:rsidRPr="00F12267">
        <w:rPr>
          <w:rFonts w:ascii="宋体" w:hAnsi="宋体" w:cs="宋体" w:hint="eastAsia"/>
          <w:spacing w:val="-88"/>
        </w:rPr>
        <w:t>，</w:t>
      </w:r>
      <w:r w:rsidRPr="00F12267">
        <w:rPr>
          <w:rFonts w:hint="eastAsia"/>
        </w:rPr>
        <w:t>应当向承包人出示其行使该权力已经取得发包人批准的文件或者其他合法有效的证明。发包人需批准明确行使的权力</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3.1.2</w:t>
      </w:r>
      <w:r w:rsidRPr="00F12267">
        <w:rPr>
          <w:rFonts w:hint="eastAsia"/>
        </w:rPr>
        <w:t> </w:t>
      </w:r>
      <w:r w:rsidRPr="00F12267">
        <w:rPr>
          <w:rFonts w:ascii="宋体" w:eastAsia="Times" w:hAnsi="宋体" w:cs="Times" w:hint="eastAsia"/>
          <w:spacing w:val="12"/>
        </w:rPr>
        <w:t xml:space="preserve"> </w:t>
      </w:r>
      <w:r w:rsidRPr="00F12267">
        <w:rPr>
          <w:rFonts w:hint="eastAsia"/>
        </w:rPr>
        <w:t>监理人发出的任何指示应视为已得到发包人的批准，但监理人无权免除或变更合同约定的发包人和承包人的权利、义务和责任。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3.1.3</w:t>
      </w:r>
      <w:r w:rsidRPr="00F12267">
        <w:rPr>
          <w:rFonts w:hint="eastAsia"/>
        </w:rPr>
        <w:t> </w:t>
      </w:r>
      <w:r w:rsidRPr="00F12267">
        <w:rPr>
          <w:rFonts w:ascii="宋体" w:eastAsia="Times" w:hAnsi="宋体" w:cs="Times" w:hint="eastAsia"/>
          <w:spacing w:val="12"/>
        </w:rPr>
        <w:t xml:space="preserve"> </w:t>
      </w:r>
      <w:r w:rsidRPr="00F12267">
        <w:rPr>
          <w:rFonts w:hint="eastAsia"/>
        </w:rPr>
        <w:t>合同约定应由承包人承担的义务和责任，不因监理人对承包人提交文件的审查</w:t>
      </w:r>
      <w:r w:rsidRPr="00F12267">
        <w:rPr>
          <w:rFonts w:ascii="宋体" w:hAnsi="宋体" w:cs="宋体" w:hint="eastAsia"/>
          <w:spacing w:val="-2"/>
        </w:rPr>
        <w:t>或批准，对工程、材料和设备的检查和检验，以及为实施监理作出的指示等职务行为而减轻</w:t>
      </w:r>
      <w:r w:rsidRPr="00F12267">
        <w:rPr>
          <w:rFonts w:hint="eastAsia"/>
        </w:rPr>
        <w:t>或解除。</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 xml:space="preserve">3.2  </w:t>
      </w:r>
      <w:r w:rsidRPr="00F12267">
        <w:rPr>
          <w:rFonts w:ascii="宋体" w:hAnsi="宋体" w:cs="宋体" w:hint="eastAsia"/>
        </w:rPr>
        <w:t>总监理工程师</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发包人应在发出开工通知前将总监理工程师的任命通知承包人。总监理工程师更换时，应在调离</w:t>
      </w:r>
      <w:r w:rsidRPr="00F12267">
        <w:rPr>
          <w:rFonts w:ascii="宋体" w:hAnsi="宋体" w:cs="宋体" w:hint="eastAsia"/>
          <w:spacing w:val="-46"/>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ascii="宋体" w:hAnsi="宋体" w:cs="宋体" w:hint="eastAsia"/>
          <w:spacing w:val="-2"/>
        </w:rPr>
        <w:t>天前通知承包人。总监理工程师短期离开施工场地的，应委派代表代行其职责，</w:t>
      </w:r>
      <w:r w:rsidRPr="00F12267">
        <w:rPr>
          <w:rFonts w:hint="eastAsia"/>
        </w:rPr>
        <w:t>并通知承包人。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3.3  </w:t>
      </w:r>
      <w:r w:rsidRPr="00F12267">
        <w:rPr>
          <w:rFonts w:ascii="宋体" w:hAnsi="宋体" w:cs="宋体" w:hint="eastAsia"/>
        </w:rPr>
        <w:t>监理人员</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3.3.1</w:t>
      </w:r>
      <w:r w:rsidRPr="00F12267">
        <w:rPr>
          <w:rFonts w:hint="eastAsia"/>
        </w:rPr>
        <w:t> </w:t>
      </w:r>
      <w:r w:rsidRPr="00F12267">
        <w:rPr>
          <w:rFonts w:hint="eastAsia"/>
        </w:rPr>
        <w:t>总监理工程师可以授权其他监理人员负责执行其指派的一项或多项监理工作。总监理工程师应将被授权监理人员的姓名及其授权范围通知承包人</w:t>
      </w:r>
      <w:r w:rsidRPr="00F12267">
        <w:rPr>
          <w:rFonts w:ascii="宋体" w:hAnsi="宋体" w:cs="宋体" w:hint="eastAsia"/>
          <w:spacing w:val="-88"/>
        </w:rPr>
        <w:t>。</w:t>
      </w:r>
      <w:r w:rsidRPr="00F12267">
        <w:rPr>
          <w:rFonts w:hint="eastAsia"/>
        </w:rPr>
        <w:t>被授权的监理人员在授权范围内发出的指示视为已得到总监理工程师的同意</w:t>
      </w:r>
      <w:r w:rsidRPr="00F12267">
        <w:rPr>
          <w:rFonts w:ascii="宋体" w:hAnsi="宋体" w:cs="宋体" w:hint="eastAsia"/>
          <w:spacing w:val="-88"/>
        </w:rPr>
        <w:t>，</w:t>
      </w:r>
      <w:r w:rsidRPr="00F12267">
        <w:rPr>
          <w:rFonts w:hint="eastAsia"/>
        </w:rPr>
        <w:t>与总监理工程师发出的指示具有同等效力。总监理工程师撤销某项授权时，应将撤销授权的决定及时通知承包人。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3.3.2</w:t>
      </w:r>
      <w:r w:rsidRPr="00F12267">
        <w:rPr>
          <w:rFonts w:hint="eastAsia"/>
        </w:rPr>
        <w:t> </w:t>
      </w:r>
      <w:r w:rsidRPr="00F12267">
        <w:rPr>
          <w:rFonts w:hint="eastAsia"/>
        </w:rPr>
        <w:t>监理人员对承包人的任何工作、工程或其采用的材料和工程设备未在约定的或</w:t>
      </w:r>
      <w:r w:rsidRPr="00F12267">
        <w:rPr>
          <w:rFonts w:ascii="宋体" w:hAnsi="宋体" w:cs="宋体" w:hint="eastAsia"/>
          <w:spacing w:val="-4"/>
        </w:rPr>
        <w:t>合理的期限内提出否定意见的，视为已获批准，但不影响监理人在以后拒绝该项工作、工程、</w:t>
      </w:r>
      <w:r w:rsidRPr="00F12267">
        <w:rPr>
          <w:rFonts w:hint="eastAsia"/>
        </w:rPr>
        <w:t>材料或工程设备的权利。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3.3.3</w:t>
      </w:r>
      <w:r w:rsidRPr="00F12267">
        <w:rPr>
          <w:rFonts w:hint="eastAsia"/>
        </w:rPr>
        <w:t> </w:t>
      </w:r>
      <w:r w:rsidRPr="00F12267">
        <w:rPr>
          <w:rFonts w:hint="eastAsia"/>
        </w:rPr>
        <w:t>承包人对总监理工程师授权的监理人员发出的指示有疑问的，可向总监理工程师提出书面异议，总监理工程师应在</w:t>
      </w:r>
      <w:r w:rsidRPr="00F12267">
        <w:rPr>
          <w:rFonts w:ascii="宋体" w:hAnsi="宋体" w:cs="宋体" w:hint="eastAsia"/>
          <w:spacing w:val="-54"/>
        </w:rPr>
        <w:t xml:space="preserve"> </w:t>
      </w:r>
      <w:r w:rsidRPr="00F12267">
        <w:rPr>
          <w:rFonts w:ascii="宋体" w:hAnsi="宋体" w:cs="宋体" w:hint="eastAsia"/>
        </w:rPr>
        <w:t>48</w:t>
      </w:r>
      <w:r w:rsidRPr="00F12267">
        <w:rPr>
          <w:rFonts w:ascii="宋体" w:hAnsi="宋体" w:cs="宋体" w:hint="eastAsia"/>
          <w:spacing w:val="-54"/>
        </w:rPr>
        <w:t xml:space="preserve"> </w:t>
      </w:r>
      <w:r w:rsidRPr="00F12267">
        <w:rPr>
          <w:rFonts w:hint="eastAsia"/>
        </w:rPr>
        <w:t>小时内对该指示予以确认、更改或撤销。</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3.3.4  </w:t>
      </w:r>
      <w:r w:rsidRPr="00F12267">
        <w:rPr>
          <w:rFonts w:hint="eastAsia"/>
        </w:rPr>
        <w:t>总监理工程师不应将合同条款通用部分第</w:t>
      </w:r>
      <w:r w:rsidRPr="00F12267">
        <w:rPr>
          <w:rFonts w:ascii="宋体" w:hAnsi="宋体" w:cs="宋体" w:hint="eastAsia"/>
        </w:rPr>
        <w:t xml:space="preserve"> 3.5</w:t>
      </w:r>
      <w:r w:rsidRPr="00F12267">
        <w:rPr>
          <w:rFonts w:ascii="宋体" w:eastAsia="Times" w:hAnsi="宋体" w:cs="Times" w:hint="eastAsia"/>
          <w:spacing w:val="14"/>
        </w:rPr>
        <w:t xml:space="preserve"> </w:t>
      </w:r>
      <w:r w:rsidRPr="00F12267">
        <w:rPr>
          <w:rFonts w:hint="eastAsia"/>
        </w:rPr>
        <w:t>款约定应由总监理工程师作出确定的权力授权或者委托给其他监理人员。</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3.4  </w:t>
      </w:r>
      <w:r w:rsidRPr="00F12267">
        <w:rPr>
          <w:rFonts w:ascii="宋体" w:hAnsi="宋体" w:cs="宋体" w:hint="eastAsia"/>
        </w:rPr>
        <w:t>监理人的指示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3.4.1  </w:t>
      </w:r>
      <w:r w:rsidRPr="00F12267">
        <w:rPr>
          <w:rFonts w:hint="eastAsia"/>
        </w:rPr>
        <w:t>监理人应按第</w:t>
      </w:r>
      <w:r w:rsidRPr="00F12267">
        <w:rPr>
          <w:rFonts w:ascii="宋体" w:hAnsi="宋体" w:cs="宋体" w:hint="eastAsia"/>
        </w:rPr>
        <w:t xml:space="preserve"> 3.1</w:t>
      </w:r>
      <w:r w:rsidRPr="00F12267">
        <w:rPr>
          <w:rFonts w:ascii="宋体" w:eastAsia="Times" w:hAnsi="宋体" w:cs="Times" w:hint="eastAsia"/>
          <w:spacing w:val="14"/>
        </w:rPr>
        <w:t xml:space="preserve"> </w:t>
      </w:r>
      <w:r w:rsidRPr="00F12267">
        <w:rPr>
          <w:rFonts w:hint="eastAsia"/>
        </w:rPr>
        <w:t>款的约定向承包人发出指示，监理人的指示应加盖监理人授权的施工场地机构章</w:t>
      </w:r>
      <w:r w:rsidRPr="00F12267">
        <w:rPr>
          <w:rFonts w:ascii="宋体" w:hAnsi="宋体" w:cs="宋体" w:hint="eastAsia"/>
          <w:spacing w:val="-88"/>
        </w:rPr>
        <w:t>，</w:t>
      </w:r>
      <w:r w:rsidRPr="00F12267">
        <w:rPr>
          <w:rFonts w:hint="eastAsia"/>
        </w:rPr>
        <w:t>并由总监理工程师或总监理工程师按第</w:t>
      </w:r>
      <w:r w:rsidRPr="00F12267">
        <w:rPr>
          <w:rFonts w:ascii="宋体" w:hAnsi="宋体" w:cs="宋体" w:hint="eastAsia"/>
          <w:spacing w:val="-52"/>
        </w:rPr>
        <w:t xml:space="preserve"> </w:t>
      </w:r>
      <w:r w:rsidRPr="00F12267">
        <w:rPr>
          <w:rFonts w:ascii="宋体" w:hAnsi="宋体" w:cs="宋体" w:hint="eastAsia"/>
        </w:rPr>
        <w:t>3.3.1</w:t>
      </w:r>
      <w:r w:rsidRPr="00F12267">
        <w:rPr>
          <w:rFonts w:ascii="宋体" w:hAnsi="宋体" w:cs="宋体" w:hint="eastAsia"/>
          <w:spacing w:val="-52"/>
        </w:rPr>
        <w:t xml:space="preserve"> </w:t>
      </w:r>
      <w:r w:rsidRPr="00F12267">
        <w:rPr>
          <w:rFonts w:ascii="宋体" w:hAnsi="宋体" w:cs="宋体" w:hint="eastAsia"/>
          <w:spacing w:val="-2"/>
        </w:rPr>
        <w:t>项</w:t>
      </w:r>
      <w:r w:rsidRPr="00F12267">
        <w:rPr>
          <w:rFonts w:hint="eastAsia"/>
        </w:rPr>
        <w:t>约定授权的监理人员签字。</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3.4.2</w:t>
      </w:r>
      <w:r w:rsidRPr="00F12267">
        <w:rPr>
          <w:rFonts w:ascii="宋体" w:hAnsi="宋体" w:cs="宋体" w:hint="eastAsia"/>
          <w:spacing w:val="18"/>
        </w:rPr>
        <w:t xml:space="preserve">  </w:t>
      </w:r>
      <w:r w:rsidRPr="00F12267">
        <w:rPr>
          <w:rFonts w:hint="eastAsia"/>
        </w:rPr>
        <w:t>承包人收到监理人按第</w:t>
      </w:r>
      <w:r w:rsidRPr="00F12267">
        <w:rPr>
          <w:rFonts w:ascii="宋体" w:hAnsi="宋体" w:cs="宋体" w:hint="eastAsia"/>
        </w:rPr>
        <w:t xml:space="preserve"> 3.4.1 </w:t>
      </w:r>
      <w:r w:rsidRPr="00F12267">
        <w:rPr>
          <w:rFonts w:ascii="宋体" w:hAnsi="宋体" w:cs="宋体" w:hint="eastAsia"/>
          <w:spacing w:val="-4"/>
        </w:rPr>
        <w:t>项作出的指示后，应遵照执行。指示构成变更的，</w:t>
      </w:r>
      <w:r w:rsidRPr="00F12267">
        <w:rPr>
          <w:rFonts w:hint="eastAsia"/>
        </w:rPr>
        <w:t>应按第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hAnsi="宋体" w:cs="宋体" w:hint="eastAsia"/>
          <w:spacing w:val="-54"/>
        </w:rPr>
        <w:t xml:space="preserve"> </w:t>
      </w:r>
      <w:r w:rsidRPr="00F12267">
        <w:rPr>
          <w:rFonts w:hint="eastAsia"/>
        </w:rPr>
        <w:t>条处理。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3.4.3</w:t>
      </w:r>
      <w:r w:rsidRPr="00F12267">
        <w:rPr>
          <w:rFonts w:hint="eastAsia"/>
        </w:rPr>
        <w:t> </w:t>
      </w:r>
      <w:r w:rsidRPr="00F12267">
        <w:rPr>
          <w:rFonts w:hint="eastAsia"/>
        </w:rPr>
        <w:t>在</w:t>
      </w:r>
      <w:r w:rsidRPr="00F12267">
        <w:rPr>
          <w:rFonts w:ascii="宋体" w:hAnsi="宋体" w:cs="宋体" w:hint="eastAsia"/>
          <w:spacing w:val="-2"/>
        </w:rPr>
        <w:t>紧</w:t>
      </w:r>
      <w:r w:rsidRPr="00F12267">
        <w:rPr>
          <w:rFonts w:hint="eastAsia"/>
        </w:rPr>
        <w:t>急情况下</w:t>
      </w:r>
      <w:r w:rsidRPr="00F12267">
        <w:rPr>
          <w:rFonts w:ascii="宋体" w:hAnsi="宋体" w:cs="宋体" w:hint="eastAsia"/>
          <w:spacing w:val="-88"/>
        </w:rPr>
        <w:t>，</w:t>
      </w:r>
      <w:r w:rsidRPr="00F12267">
        <w:rPr>
          <w:rFonts w:hint="eastAsia"/>
        </w:rPr>
        <w:t>总监理工程师或被授权的监理人员可以当场签发临时书面指示，承包人应遵照执行。承包人应在收到上述临时书面指示后</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小时内，向监理人发出书面确认函。监理人在收到书面确认函后</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小时内未予答复的，该书面确认函应被视为监理人的正式指示。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3.4.4  </w:t>
      </w:r>
      <w:r w:rsidRPr="00F12267">
        <w:rPr>
          <w:rFonts w:hint="eastAsia"/>
        </w:rPr>
        <w:t>除合同另有约定外，承包人只从总监理工程师或按第</w:t>
      </w:r>
      <w:r w:rsidRPr="00F12267">
        <w:rPr>
          <w:rFonts w:ascii="宋体" w:hAnsi="宋体" w:cs="宋体" w:hint="eastAsia"/>
        </w:rPr>
        <w:t xml:space="preserve"> 3.3.1</w:t>
      </w:r>
      <w:r w:rsidRPr="00F12267">
        <w:rPr>
          <w:rFonts w:ascii="宋体" w:eastAsia="Times" w:hAnsi="宋体" w:cs="Times" w:hint="eastAsia"/>
          <w:spacing w:val="14"/>
        </w:rPr>
        <w:t xml:space="preserve"> </w:t>
      </w:r>
      <w:r w:rsidRPr="00F12267">
        <w:rPr>
          <w:rFonts w:hint="eastAsia"/>
        </w:rPr>
        <w:t>项被授权的监理人员处取得指示。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3.4.5</w:t>
      </w:r>
      <w:r w:rsidRPr="00F12267">
        <w:rPr>
          <w:rFonts w:hint="eastAsia"/>
        </w:rPr>
        <w:t> </w:t>
      </w:r>
      <w:r w:rsidRPr="00F12267">
        <w:rPr>
          <w:rFonts w:hint="eastAsia"/>
        </w:rPr>
        <w:t>由于监理人未能按合同约定发出指示、指示延误或指示错误而导致承包人费用增加和（或）工期延误的，由发包人承担赔偿责任。</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3.5  </w:t>
      </w:r>
      <w:r w:rsidRPr="00F12267">
        <w:rPr>
          <w:rFonts w:ascii="宋体" w:hAnsi="宋体" w:cs="宋体" w:hint="eastAsia"/>
        </w:rPr>
        <w:t>商定或确定</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3.5.1</w:t>
      </w:r>
      <w:r w:rsidRPr="00F12267">
        <w:rPr>
          <w:rFonts w:hint="eastAsia"/>
        </w:rPr>
        <w:t> </w:t>
      </w:r>
      <w:r w:rsidRPr="00F12267">
        <w:rPr>
          <w:rFonts w:hint="eastAsia"/>
        </w:rPr>
        <w:t>总监理工程师应按照本款对任何事项进行商定或确定时，总监理工程师应与合同当事人协商，尽</w:t>
      </w:r>
      <w:r w:rsidRPr="00F12267">
        <w:rPr>
          <w:rFonts w:hint="eastAsia"/>
        </w:rPr>
        <w:lastRenderedPageBreak/>
        <w:t>量达成一致。不能达成一致的，总监理工程师应认真研究后审慎确定。</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3.5.2</w:t>
      </w:r>
      <w:r w:rsidRPr="00F12267">
        <w:rPr>
          <w:rFonts w:hint="eastAsia"/>
        </w:rPr>
        <w:t> </w:t>
      </w:r>
      <w:r w:rsidRPr="00F12267">
        <w:rPr>
          <w:rFonts w:hint="eastAsia"/>
        </w:rPr>
        <w:t>总监理工程师应将商定或确定的事项通知合同当事人，并附详细依据。对总监理工程师的确定有异议的，构成争议，按照第</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条的约定处理。在争议解决前，双方应暂按总监理工程师的确定执行；按照第</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条的约定对总监理工程师的确定需要作出修改的，按修改后的结果执行。</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3.6  </w:t>
      </w:r>
      <w:r w:rsidRPr="00F12267">
        <w:rPr>
          <w:rFonts w:ascii="宋体" w:hAnsi="宋体" w:cs="宋体" w:hint="eastAsia"/>
        </w:rPr>
        <w:t>监理人的宽恕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监理人或者发包人就承包人对合同约定的任何责任和义务的某种违约行为的宽恕</w:t>
      </w:r>
      <w:r w:rsidRPr="00F12267">
        <w:rPr>
          <w:rFonts w:ascii="宋体" w:hAnsi="宋体" w:cs="宋体" w:hint="eastAsia"/>
          <w:spacing w:val="-88"/>
        </w:rPr>
        <w:t>，</w:t>
      </w:r>
      <w:r w:rsidRPr="00F12267">
        <w:rPr>
          <w:rFonts w:hint="eastAsia"/>
        </w:rPr>
        <w:t>不影响监理人和发包人在此后的任何时间严格按合同约定处理承包人的其它违约行为</w:t>
      </w:r>
      <w:r w:rsidRPr="00F12267">
        <w:rPr>
          <w:rFonts w:ascii="宋体" w:hAnsi="宋体" w:cs="宋体" w:hint="eastAsia"/>
          <w:spacing w:val="-88"/>
        </w:rPr>
        <w:t>，</w:t>
      </w:r>
      <w:r w:rsidRPr="00F12267">
        <w:rPr>
          <w:rFonts w:hint="eastAsia"/>
        </w:rPr>
        <w:t>也不意味发包人放弃合同约定的发包人与上述违约有关的任何权利和赔偿要求。</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w:t>
      </w:r>
      <w:r w:rsidRPr="00F12267">
        <w:rPr>
          <w:rFonts w:ascii="宋体" w:hAnsi="宋体" w:cs="宋体" w:hint="eastAsia"/>
          <w:sz w:val="28"/>
          <w:szCs w:val="28"/>
        </w:rPr>
        <w:t>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w:t>
      </w:r>
      <w:r w:rsidRPr="00F12267">
        <w:rPr>
          <w:rFonts w:hint="eastAsia"/>
        </w:rPr>
        <w:t xml:space="preserve">  </w:t>
      </w:r>
      <w:r w:rsidRPr="00F12267">
        <w:rPr>
          <w:rFonts w:hint="eastAsia"/>
        </w:rPr>
        <w:t>承包人的一般义务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4.1.1</w:t>
      </w:r>
      <w:r w:rsidRPr="00F12267">
        <w:rPr>
          <w:rFonts w:ascii="宋体" w:hAnsi="宋体" w:hint="eastAsia"/>
          <w:spacing w:val="104"/>
        </w:rPr>
        <w:t xml:space="preserve"> </w:t>
      </w:r>
      <w:r w:rsidRPr="00F12267">
        <w:rPr>
          <w:rFonts w:ascii="宋体" w:hAnsi="宋体" w:cs="宋体" w:hint="eastAsia"/>
        </w:rPr>
        <w:t>遵守法律</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承包人在履行合同过程中应遵守法律</w:t>
      </w:r>
      <w:r w:rsidRPr="00F12267">
        <w:rPr>
          <w:rFonts w:ascii="宋体" w:hAnsi="宋体" w:cs="宋体" w:hint="eastAsia"/>
          <w:spacing w:val="-88"/>
        </w:rPr>
        <w:t>，</w:t>
      </w:r>
      <w:r w:rsidRPr="00F12267">
        <w:rPr>
          <w:rFonts w:hint="eastAsia"/>
        </w:rPr>
        <w:t>并保证发包人免于承担因承包人违反法律而引起的任何责任。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4.1.2</w:t>
      </w:r>
      <w:r w:rsidRPr="00F12267">
        <w:rPr>
          <w:rFonts w:ascii="宋体" w:hAnsi="宋体" w:hint="eastAsia"/>
          <w:spacing w:val="104"/>
        </w:rPr>
        <w:t xml:space="preserve"> </w:t>
      </w:r>
      <w:r w:rsidRPr="00F12267">
        <w:rPr>
          <w:rFonts w:ascii="宋体" w:hAnsi="宋体" w:cs="宋体" w:hint="eastAsia"/>
        </w:rPr>
        <w:t>依法纳税</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承包人应按有关法律规定纳税，应缴纳的税金包括在合同价格内。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4.1.3</w:t>
      </w:r>
      <w:r w:rsidRPr="00F12267">
        <w:rPr>
          <w:rFonts w:ascii="宋体" w:hAnsi="宋体" w:cs="宋体" w:hint="eastAsia"/>
          <w:spacing w:val="104"/>
        </w:rPr>
        <w:t xml:space="preserve"> </w:t>
      </w:r>
      <w:r w:rsidRPr="00F12267">
        <w:rPr>
          <w:rFonts w:hint="eastAsia"/>
        </w:rPr>
        <w:t>完成各项承包工作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）承包人应按合同约定以及监理人根据第</w:t>
      </w:r>
      <w:r w:rsidRPr="00F12267">
        <w:rPr>
          <w:rFonts w:ascii="宋体" w:eastAsia="Times" w:hAnsi="宋体" w:cs="宋体" w:hint="eastAsia"/>
          <w:spacing w:val="-64"/>
        </w:rPr>
        <w:t xml:space="preserve"> </w:t>
      </w:r>
      <w:r w:rsidRPr="00F12267">
        <w:rPr>
          <w:rFonts w:ascii="宋体" w:hAnsi="宋体" w:cs="宋体" w:hint="eastAsia"/>
        </w:rPr>
        <w:t>3.4</w:t>
      </w:r>
      <w:r w:rsidRPr="00F12267">
        <w:rPr>
          <w:rFonts w:ascii="宋体" w:eastAsia="Times" w:hAnsi="宋体" w:cs="宋体" w:hint="eastAsia"/>
          <w:spacing w:val="-64"/>
        </w:rPr>
        <w:t xml:space="preserve"> </w:t>
      </w:r>
      <w:r w:rsidRPr="00F12267">
        <w:rPr>
          <w:rFonts w:ascii="宋体" w:hAnsi="宋体" w:cs="宋体" w:hint="eastAsia"/>
          <w:spacing w:val="-4"/>
        </w:rPr>
        <w:t>款作出的指示，实施、完成全部工程，</w:t>
      </w:r>
      <w:r w:rsidRPr="00F12267">
        <w:rPr>
          <w:rFonts w:hint="eastAsia"/>
        </w:rPr>
        <w:t>并修补工程中的任何缺陷</w:t>
      </w:r>
      <w:r w:rsidRPr="00F12267">
        <w:rPr>
          <w:rFonts w:ascii="宋体" w:hAnsi="宋体" w:cs="宋体" w:hint="eastAsia"/>
          <w:spacing w:val="-88"/>
        </w:rPr>
        <w:t>。</w:t>
      </w:r>
      <w:r w:rsidRPr="00F12267">
        <w:rPr>
          <w:rFonts w:hint="eastAsia"/>
        </w:rPr>
        <w:t>除第</w:t>
      </w:r>
      <w:r w:rsidRPr="00F12267">
        <w:rPr>
          <w:rFonts w:ascii="宋体" w:hAnsi="宋体" w:cs="宋体" w:hint="eastAsia"/>
          <w:spacing w:val="-52"/>
        </w:rPr>
        <w:t xml:space="preserve"> </w:t>
      </w:r>
      <w:r w:rsidRPr="00F12267">
        <w:rPr>
          <w:rFonts w:ascii="宋体" w:hAnsi="宋体" w:cs="宋体" w:hint="eastAsia"/>
        </w:rPr>
        <w:t>5.2</w:t>
      </w:r>
      <w:r w:rsidRPr="00F12267">
        <w:rPr>
          <w:rFonts w:ascii="宋体" w:hAnsi="宋体" w:cs="宋体" w:hint="eastAsia"/>
          <w:spacing w:val="-52"/>
        </w:rPr>
        <w:t xml:space="preserve"> </w:t>
      </w:r>
      <w:r w:rsidRPr="00F12267">
        <w:rPr>
          <w:rFonts w:hint="eastAsia"/>
        </w:rPr>
        <w:t>款约定由发包人提供的材料和工程设备和第</w:t>
      </w:r>
      <w:r w:rsidRPr="00F12267">
        <w:rPr>
          <w:rFonts w:ascii="宋体" w:hAnsi="宋体" w:cs="宋体" w:hint="eastAsia"/>
          <w:spacing w:val="-52"/>
        </w:rPr>
        <w:t xml:space="preserve"> </w:t>
      </w:r>
      <w:r w:rsidRPr="00F12267">
        <w:rPr>
          <w:rFonts w:ascii="宋体" w:hAnsi="宋体" w:cs="宋体" w:hint="eastAsia"/>
        </w:rPr>
        <w:t>6.2</w:t>
      </w:r>
      <w:r w:rsidRPr="00F12267">
        <w:rPr>
          <w:rFonts w:ascii="宋体" w:hAnsi="宋体" w:cs="宋体" w:hint="eastAsia"/>
          <w:spacing w:val="-52"/>
        </w:rPr>
        <w:t xml:space="preserve"> </w:t>
      </w:r>
      <w:r w:rsidRPr="00F12267">
        <w:rPr>
          <w:rFonts w:hint="eastAsia"/>
        </w:rPr>
        <w:t>款约定</w:t>
      </w:r>
      <w:r w:rsidRPr="00F12267">
        <w:rPr>
          <w:rFonts w:ascii="宋体" w:hAnsi="宋体" w:cs="宋体" w:hint="eastAsia"/>
          <w:spacing w:val="-2"/>
        </w:rPr>
        <w:t>由发包人提供的施工设备和临时设施外，承包人应负责提供为完成合同工作所需的劳务、材</w:t>
      </w:r>
      <w:r w:rsidRPr="00F12267">
        <w:rPr>
          <w:rFonts w:hint="eastAsia"/>
        </w:rPr>
        <w:t>料、施工设备、工程设备和其他物品，并按照合同约定负责临时设施的设计、建造、运行、维护、管理和拆除工作。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）承包人还应当依法合规建立施工扬尘综合治理、建筑垃圾、土方和砂石清运与消</w:t>
      </w:r>
      <w:r w:rsidRPr="00F12267">
        <w:rPr>
          <w:rFonts w:ascii="宋体" w:hAnsi="宋体" w:cs="宋体" w:hint="eastAsia"/>
          <w:spacing w:val="-2"/>
        </w:rPr>
        <w:t>纳、严禁使用高排放非道路移动机械和行业挥发性有机物治理（如建筑外墙涂装、钢结构等</w:t>
      </w:r>
      <w:r w:rsidRPr="00F12267">
        <w:rPr>
          <w:rFonts w:hint="eastAsia"/>
        </w:rPr>
        <w:t>鼓励使用水性漆替代油性漆）等责任制，制定具体的管控机制和实施方案，严格落实。</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4.1.4</w:t>
      </w:r>
      <w:r w:rsidRPr="00F12267">
        <w:rPr>
          <w:rFonts w:ascii="宋体" w:hAnsi="宋体" w:cs="宋体" w:hint="eastAsia"/>
          <w:spacing w:val="104"/>
        </w:rPr>
        <w:t xml:space="preserve"> </w:t>
      </w:r>
      <w:r w:rsidRPr="00F12267">
        <w:rPr>
          <w:rFonts w:hint="eastAsia"/>
        </w:rPr>
        <w:t>对施工作业和施工方法的完备性负责</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承包人应按合同约定的工作内容和施工进度要求，编制施工组织设计和施工措施计划，并对所有施工作业和施工方法的完备性和安全可靠性负责。</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4.1.5</w:t>
      </w:r>
      <w:r w:rsidRPr="00F12267">
        <w:rPr>
          <w:rFonts w:ascii="宋体" w:hAnsi="宋体" w:cs="宋体" w:hint="eastAsia"/>
          <w:spacing w:val="104"/>
        </w:rPr>
        <w:t xml:space="preserve"> </w:t>
      </w:r>
      <w:r w:rsidRPr="00F12267">
        <w:rPr>
          <w:rFonts w:hint="eastAsia"/>
        </w:rPr>
        <w:t>保证工程施工和人员的安全</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承包人应按照第</w:t>
      </w:r>
      <w:r w:rsidRPr="00F12267">
        <w:rPr>
          <w:rFonts w:ascii="宋体" w:hAnsi="宋体" w:cs="宋体" w:hint="eastAsia"/>
        </w:rPr>
        <w:t xml:space="preserve"> 9.2</w:t>
      </w:r>
      <w:r w:rsidRPr="00F12267">
        <w:rPr>
          <w:rFonts w:ascii="宋体" w:hAnsi="宋体" w:cs="宋体" w:hint="eastAsia"/>
          <w:spacing w:val="-78"/>
        </w:rPr>
        <w:t xml:space="preserve"> </w:t>
      </w:r>
      <w:r w:rsidRPr="00F12267">
        <w:rPr>
          <w:rFonts w:ascii="宋体" w:hAnsi="宋体" w:cs="宋体" w:hint="eastAsia"/>
          <w:spacing w:val="-4"/>
        </w:rPr>
        <w:t>款约定采取施工安全措施，确保工程及其人员、材料、设备和设施</w:t>
      </w:r>
      <w:r w:rsidRPr="00F12267">
        <w:rPr>
          <w:rFonts w:hint="eastAsia"/>
        </w:rPr>
        <w:t>的安全，防止因工程施工造成的人身伤害和财产损失。</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4.1.6</w:t>
      </w:r>
      <w:r w:rsidRPr="00F12267">
        <w:rPr>
          <w:rFonts w:ascii="宋体" w:hAnsi="宋体" w:cs="宋体" w:hint="eastAsia"/>
          <w:spacing w:val="104"/>
        </w:rPr>
        <w:t xml:space="preserve"> </w:t>
      </w:r>
      <w:r w:rsidRPr="00F12267">
        <w:rPr>
          <w:rFonts w:hint="eastAsia"/>
        </w:rPr>
        <w:t>负责施工场地及其周边环境与生态的保护工作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承包人应按照第</w:t>
      </w:r>
      <w:r w:rsidRPr="00F12267">
        <w:rPr>
          <w:rFonts w:ascii="宋体" w:hAnsi="宋体" w:cs="宋体" w:hint="eastAsia"/>
          <w:spacing w:val="-54"/>
        </w:rPr>
        <w:t xml:space="preserve"> </w:t>
      </w:r>
      <w:r w:rsidRPr="00F12267">
        <w:rPr>
          <w:rFonts w:ascii="宋体" w:hAnsi="宋体" w:cs="宋体" w:hint="eastAsia"/>
        </w:rPr>
        <w:t>9.4</w:t>
      </w:r>
      <w:r w:rsidRPr="00F12267">
        <w:rPr>
          <w:rFonts w:ascii="宋体" w:hAnsi="宋体" w:cs="宋体" w:hint="eastAsia"/>
          <w:spacing w:val="-52"/>
        </w:rPr>
        <w:t xml:space="preserve"> </w:t>
      </w:r>
      <w:r w:rsidRPr="00F12267">
        <w:rPr>
          <w:rFonts w:hint="eastAsia"/>
        </w:rPr>
        <w:t>款约定负责施工场地及其周边环境与生态的保护工作。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4.1.7</w:t>
      </w:r>
      <w:r w:rsidRPr="00F12267">
        <w:rPr>
          <w:rFonts w:ascii="宋体" w:hAnsi="宋体" w:cs="宋体" w:hint="eastAsia"/>
          <w:spacing w:val="104"/>
        </w:rPr>
        <w:t xml:space="preserve"> </w:t>
      </w:r>
      <w:r w:rsidRPr="00F12267">
        <w:rPr>
          <w:rFonts w:hint="eastAsia"/>
        </w:rPr>
        <w:t>避免施工对公众与他人的利益造成损害</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承包人在进行合同约定的各项工作时，不得侵害发包人与他人使用公用道路、水源、市政管网等公共设施的权利，避免对邻近的公共设施产生干扰。承包人占用或使用他人的施工</w:t>
      </w:r>
      <w:r w:rsidRPr="00F12267">
        <w:rPr>
          <w:rFonts w:hint="eastAsia"/>
        </w:rPr>
        <w:t>场地，影响他人作业或生活的，应承担相应责任。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4.1.8</w:t>
      </w:r>
      <w:r w:rsidRPr="00F12267">
        <w:rPr>
          <w:rFonts w:ascii="宋体" w:hAnsi="宋体" w:hint="eastAsia"/>
          <w:spacing w:val="104"/>
        </w:rPr>
        <w:t xml:space="preserve"> </w:t>
      </w:r>
      <w:r w:rsidRPr="00F12267">
        <w:rPr>
          <w:rFonts w:ascii="宋体" w:hAnsi="宋体" w:cs="宋体" w:hint="eastAsia"/>
        </w:rPr>
        <w:t>为他人提供方便</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）承包人应当对在施工场地或者附近实施与合同工程有关的其他工作的独立承包人</w:t>
      </w:r>
      <w:r w:rsidRPr="00F12267">
        <w:rPr>
          <w:rFonts w:ascii="宋体" w:hAnsi="宋体" w:cs="宋体" w:hint="eastAsia"/>
          <w:spacing w:val="-2"/>
        </w:rPr>
        <w:t>履行管理、协调、配合、照管和服务义务，由此发生的费用被认为已经包括在承包人的签约</w:t>
      </w:r>
      <w:r w:rsidRPr="00F12267">
        <w:rPr>
          <w:rFonts w:hint="eastAsia"/>
        </w:rPr>
        <w:t>合同价（投标总报价）中，具体工作内容和要求</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）承包人还应按照监理人指示为独立承包人以外的他人在施工场地或者附近实施与</w:t>
      </w:r>
      <w:r w:rsidRPr="00F12267">
        <w:rPr>
          <w:rFonts w:ascii="宋体" w:hAnsi="宋体" w:cs="宋体" w:hint="eastAsia"/>
          <w:spacing w:val="2"/>
        </w:rPr>
        <w:t>合同工程有关的其他工作提供可能的条件，可能发生费用由监理人按合同条款通用部分第</w:t>
      </w:r>
      <w:r w:rsidRPr="00F12267">
        <w:rPr>
          <w:rFonts w:ascii="宋体" w:hAnsi="宋体" w:cs="宋体" w:hint="eastAsia"/>
        </w:rPr>
        <w:t>3.5</w:t>
      </w:r>
      <w:r w:rsidRPr="00F12267">
        <w:rPr>
          <w:rFonts w:ascii="宋体" w:hAnsi="宋体" w:cs="宋体" w:hint="eastAsia"/>
          <w:spacing w:val="-54"/>
        </w:rPr>
        <w:t xml:space="preserve"> </w:t>
      </w:r>
      <w:r w:rsidRPr="00F12267">
        <w:rPr>
          <w:rFonts w:hint="eastAsia"/>
        </w:rPr>
        <w:t>款商定或者确定。</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4.1.9</w:t>
      </w:r>
      <w:r w:rsidRPr="00F12267">
        <w:rPr>
          <w:rFonts w:ascii="宋体" w:hAnsi="宋体" w:cs="宋体" w:hint="eastAsia"/>
          <w:spacing w:val="104"/>
        </w:rPr>
        <w:t xml:space="preserve"> </w:t>
      </w:r>
      <w:r w:rsidRPr="00F12267">
        <w:rPr>
          <w:rFonts w:hint="eastAsia"/>
        </w:rPr>
        <w:t>工程的维护和照管</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工程接收证书颁发前，承包人应负责照管和维护工程。工程接收证书颁发时尚有部分未竣工工程的，承包人还应负责该未竣工工程的照管和维护工作，直至竣工后移交给发包人为</w:t>
      </w:r>
      <w:r w:rsidRPr="00F12267">
        <w:rPr>
          <w:rFonts w:hint="eastAsia"/>
        </w:rPr>
        <w:t>止。</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4.1.10</w:t>
      </w:r>
      <w:r w:rsidRPr="00F12267">
        <w:rPr>
          <w:rFonts w:ascii="宋体" w:hAnsi="宋体" w:hint="eastAsia"/>
          <w:spacing w:val="104"/>
        </w:rPr>
        <w:t xml:space="preserve"> </w:t>
      </w:r>
      <w:r w:rsidRPr="00F12267">
        <w:rPr>
          <w:rFonts w:ascii="宋体" w:hAnsi="宋体" w:cs="宋体" w:hint="eastAsia"/>
        </w:rPr>
        <w:t>承包人的设计工作</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根据发包人委托，在其设计资质等级和业务允许的范围内，完成约定的施工图设计或与工程配套的设计工作，经监理人确认后使用，发包人承担由此发生的费用和合理利润。由承</w:t>
      </w:r>
      <w:r w:rsidRPr="00F12267">
        <w:rPr>
          <w:rFonts w:hint="eastAsia"/>
        </w:rPr>
        <w:t>包人负责完成的设计文件属于合同条款第</w:t>
      </w:r>
      <w:r w:rsidRPr="00F12267">
        <w:rPr>
          <w:rFonts w:ascii="宋体" w:hAnsi="宋体" w:cs="宋体" w:hint="eastAsia"/>
          <w:spacing w:val="-52"/>
        </w:rPr>
        <w:t xml:space="preserve"> </w:t>
      </w:r>
      <w:r w:rsidRPr="00F12267">
        <w:rPr>
          <w:rFonts w:ascii="宋体" w:hAnsi="宋体" w:cs="宋体" w:hint="eastAsia"/>
        </w:rPr>
        <w:t>1.6.2</w:t>
      </w:r>
      <w:r w:rsidRPr="00F12267">
        <w:rPr>
          <w:rFonts w:ascii="宋体" w:hAnsi="宋体" w:cs="宋体" w:hint="eastAsia"/>
          <w:spacing w:val="-52"/>
        </w:rPr>
        <w:t xml:space="preserve"> </w:t>
      </w:r>
      <w:r w:rsidRPr="00F12267">
        <w:rPr>
          <w:rFonts w:hint="eastAsia"/>
        </w:rPr>
        <w:t>项约定的</w:t>
      </w:r>
      <w:r w:rsidRPr="00F12267">
        <w:rPr>
          <w:rFonts w:ascii="宋体" w:hAnsi="宋体" w:cs="宋体" w:hint="eastAsia"/>
          <w:spacing w:val="-2"/>
        </w:rPr>
        <w:t>承</w:t>
      </w:r>
      <w:r w:rsidRPr="00F12267">
        <w:rPr>
          <w:rFonts w:hint="eastAsia"/>
        </w:rPr>
        <w:t>包人提供的文件</w:t>
      </w:r>
      <w:r w:rsidRPr="00F12267">
        <w:rPr>
          <w:rFonts w:ascii="宋体" w:hAnsi="宋体" w:cs="宋体" w:hint="eastAsia"/>
          <w:spacing w:val="-88"/>
        </w:rPr>
        <w:t>，</w:t>
      </w:r>
      <w:r w:rsidRPr="00F12267">
        <w:rPr>
          <w:rFonts w:hint="eastAsia"/>
        </w:rPr>
        <w:t>承包人应按照合同条款专用部分第</w:t>
      </w:r>
      <w:r w:rsidRPr="00F12267">
        <w:rPr>
          <w:rFonts w:ascii="宋体" w:hAnsi="宋体" w:cs="宋体" w:hint="eastAsia"/>
          <w:spacing w:val="-52"/>
        </w:rPr>
        <w:t xml:space="preserve"> </w:t>
      </w:r>
      <w:r w:rsidRPr="00F12267">
        <w:rPr>
          <w:rFonts w:ascii="宋体" w:hAnsi="宋体" w:cs="宋体" w:hint="eastAsia"/>
        </w:rPr>
        <w:t>1.6.2</w:t>
      </w:r>
      <w:r w:rsidRPr="00F12267">
        <w:rPr>
          <w:rFonts w:ascii="宋体" w:hAnsi="宋体" w:cs="宋体" w:hint="eastAsia"/>
          <w:spacing w:val="-52"/>
        </w:rPr>
        <w:t xml:space="preserve"> </w:t>
      </w:r>
      <w:r w:rsidRPr="00F12267">
        <w:rPr>
          <w:rFonts w:hint="eastAsia"/>
        </w:rPr>
        <w:t>项约定</w:t>
      </w:r>
      <w:r w:rsidRPr="00F12267">
        <w:rPr>
          <w:rFonts w:ascii="宋体" w:hAnsi="宋体" w:cs="宋体" w:hint="eastAsia"/>
          <w:spacing w:val="-2"/>
        </w:rPr>
        <w:t>的</w:t>
      </w:r>
      <w:r w:rsidRPr="00F12267">
        <w:rPr>
          <w:rFonts w:hint="eastAsia"/>
        </w:rPr>
        <w:t>期限和数量提交</w:t>
      </w:r>
      <w:r w:rsidRPr="00F12267">
        <w:rPr>
          <w:rFonts w:ascii="宋体" w:hAnsi="宋体" w:cs="宋体" w:hint="eastAsia"/>
          <w:spacing w:val="-88"/>
        </w:rPr>
        <w:t>，</w:t>
      </w:r>
      <w:r w:rsidRPr="00F12267">
        <w:rPr>
          <w:rFonts w:hint="eastAsia"/>
        </w:rPr>
        <w:t>由此发生的费用被认为已经包括在承</w:t>
      </w:r>
      <w:r w:rsidRPr="00F12267">
        <w:rPr>
          <w:rFonts w:ascii="宋体" w:hAnsi="宋体" w:cs="宋体" w:hint="eastAsia"/>
          <w:spacing w:val="-2"/>
        </w:rPr>
        <w:t>包人的签约合同价（投标总报价）中。承包人承担的施工图设计或与工程配套的设计工作内</w:t>
      </w:r>
      <w:r w:rsidRPr="00F12267">
        <w:rPr>
          <w:rFonts w:hint="eastAsia"/>
        </w:rPr>
        <w:t>容</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4.1.11</w:t>
      </w:r>
      <w:r w:rsidRPr="00F12267">
        <w:rPr>
          <w:rFonts w:ascii="宋体" w:hAnsi="宋体" w:hint="eastAsia"/>
          <w:spacing w:val="104"/>
        </w:rPr>
        <w:t xml:space="preserve"> </w:t>
      </w:r>
      <w:r w:rsidRPr="00F12267">
        <w:rPr>
          <w:rFonts w:ascii="宋体" w:hAnsi="宋体" w:cs="宋体" w:hint="eastAsia"/>
        </w:rPr>
        <w:t>农民工工资保证金</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承包人应在银行设立工资保证金专用账户</w:t>
      </w:r>
      <w:r w:rsidRPr="00F12267">
        <w:rPr>
          <w:rFonts w:ascii="宋体" w:hAnsi="宋体" w:cs="宋体" w:hint="eastAsia"/>
          <w:spacing w:val="-88"/>
        </w:rPr>
        <w:t>，</w:t>
      </w:r>
      <w:r w:rsidRPr="00F12267">
        <w:rPr>
          <w:rFonts w:hint="eastAsia"/>
        </w:rPr>
        <w:t>专项用于发生欠薪时支付农民工工资的应急保障。账户内资金启用应当经建设主管部门和劳动保障行政部门批准。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4.1.12</w:t>
      </w:r>
      <w:r w:rsidRPr="00F12267">
        <w:rPr>
          <w:rFonts w:ascii="宋体" w:hAnsi="宋体" w:hint="eastAsia"/>
          <w:spacing w:val="104"/>
        </w:rPr>
        <w:t xml:space="preserve"> </w:t>
      </w:r>
      <w:r w:rsidRPr="00F12267">
        <w:rPr>
          <w:rFonts w:ascii="宋体" w:hAnsi="宋体" w:cs="宋体" w:hint="eastAsia"/>
        </w:rPr>
        <w:t>其他义务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承包人应履行的其他义务</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4.2    </w:t>
      </w:r>
      <w:r w:rsidRPr="00F12267">
        <w:rPr>
          <w:rFonts w:ascii="宋体" w:hAnsi="宋体" w:cs="宋体" w:hint="eastAsia"/>
        </w:rPr>
        <w:t>履约担保</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4.2.1</w:t>
      </w:r>
      <w:r w:rsidRPr="00F12267">
        <w:rPr>
          <w:rFonts w:ascii="宋体" w:hAnsi="宋体" w:cs="宋体" w:hint="eastAsia"/>
          <w:spacing w:val="104"/>
        </w:rPr>
        <w:t xml:space="preserve"> </w:t>
      </w:r>
      <w:r w:rsidRPr="00F12267">
        <w:rPr>
          <w:rFonts w:hint="eastAsia"/>
        </w:rPr>
        <w:t>履约担保的格式和金额</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lastRenderedPageBreak/>
        <w:t>合同约定承包人提交履约担保的，承包人应在签订合同前，按照发包人约定的格式或者</w:t>
      </w:r>
      <w:r w:rsidRPr="00F12267">
        <w:rPr>
          <w:rFonts w:hint="eastAsia"/>
        </w:rPr>
        <w:t>其他经过发包人认可的格式向发包人递交一份履约担保</w:t>
      </w:r>
      <w:r w:rsidRPr="00F12267">
        <w:rPr>
          <w:rFonts w:ascii="宋体" w:hAnsi="宋体" w:cs="宋体" w:hint="eastAsia"/>
          <w:spacing w:val="-88"/>
        </w:rPr>
        <w:t>。</w:t>
      </w:r>
      <w:r w:rsidRPr="00F12267">
        <w:rPr>
          <w:rFonts w:hint="eastAsia"/>
        </w:rPr>
        <w:t>经过发包人事先书面认可的其他格式的履约担保，其担保条款的实质性内容应当与发包人合同文件约定的格式内容保持一致。承包人是否提交履约担保及需要提交履约担保的金额</w:t>
      </w:r>
      <w:r w:rsidRPr="00F12267">
        <w:rPr>
          <w:rFonts w:hint="eastAsia"/>
          <w:b/>
          <w:bCs/>
        </w:rPr>
        <w:t>见合同条款专用部分</w:t>
      </w:r>
      <w:r w:rsidRPr="00F12267">
        <w:rPr>
          <w:rFonts w:ascii="宋体" w:hAnsi="宋体" w:cs="宋体" w:hint="eastAsia"/>
          <w:b/>
          <w:bCs/>
          <w:spacing w:val="-86"/>
        </w:rPr>
        <w:t>。</w:t>
      </w:r>
      <w:r w:rsidRPr="00F12267">
        <w:rPr>
          <w:rFonts w:hint="eastAsia"/>
        </w:rPr>
        <w:t>承包</w:t>
      </w:r>
      <w:r w:rsidRPr="00F12267">
        <w:rPr>
          <w:rFonts w:ascii="宋体" w:hAnsi="宋体" w:cs="宋体" w:hint="eastAsia"/>
          <w:spacing w:val="-2"/>
        </w:rPr>
        <w:t>人</w:t>
      </w:r>
      <w:r w:rsidRPr="00F12267">
        <w:rPr>
          <w:rFonts w:hint="eastAsia"/>
        </w:rPr>
        <w:t>履约担保格式</w:t>
      </w:r>
      <w:r w:rsidRPr="00F12267">
        <w:rPr>
          <w:rFonts w:hint="eastAsia"/>
          <w:b/>
          <w:bCs/>
        </w:rPr>
        <w:t>见合同条款专用部分附件五。</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4.2.2</w:t>
      </w:r>
      <w:r w:rsidRPr="00F12267">
        <w:rPr>
          <w:rFonts w:ascii="宋体" w:hAnsi="宋体" w:cs="宋体" w:hint="eastAsia"/>
          <w:spacing w:val="104"/>
        </w:rPr>
        <w:t xml:space="preserve"> </w:t>
      </w:r>
      <w:r w:rsidRPr="00F12267">
        <w:rPr>
          <w:rFonts w:hint="eastAsia"/>
        </w:rPr>
        <w:t>履约担保的有效期</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spacing w:val="2"/>
        </w:rPr>
        <w:t>履约担保的有效期应当自本合同生效之日起至发包人签认并由监理人向承包人出具工</w:t>
      </w:r>
      <w:r w:rsidRPr="00F12267">
        <w:rPr>
          <w:rFonts w:ascii="宋体" w:hAnsi="宋体" w:cs="宋体" w:hint="eastAsia"/>
          <w:spacing w:val="-2"/>
        </w:rPr>
        <w:t>程接收证书之日止。如果承包人无法获得一份不带具体截止日期的担保，履约担保中就应当约定有“变更工程竣工日期的，保证期间按照变更后的竣工日期做相应调整”或类似约定的</w:t>
      </w:r>
      <w:r w:rsidRPr="00F12267">
        <w:rPr>
          <w:rFonts w:hint="eastAsia"/>
        </w:rPr>
        <w:t>条款。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4.2.3</w:t>
      </w:r>
      <w:r w:rsidRPr="00F12267">
        <w:rPr>
          <w:rFonts w:ascii="宋体" w:hAnsi="宋体" w:hint="eastAsia"/>
          <w:spacing w:val="104"/>
        </w:rPr>
        <w:t xml:space="preserve"> </w:t>
      </w:r>
      <w:r w:rsidRPr="00F12267">
        <w:rPr>
          <w:rFonts w:ascii="宋体" w:hAnsi="宋体" w:cs="宋体" w:hint="eastAsia"/>
        </w:rPr>
        <w:t>履约担保的退还</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4"/>
        </w:rPr>
        <w:t>履约担保应在监理人向承包人颁发（出具）工程接收证书之日后</w:t>
      </w:r>
      <w:r w:rsidRPr="00F12267">
        <w:rPr>
          <w:rFonts w:ascii="宋体" w:eastAsia="Times" w:hAnsi="宋体" w:cs="宋体" w:hint="eastAsia"/>
          <w:spacing w:val="-4"/>
        </w:rPr>
        <w:t xml:space="preserve"> </w:t>
      </w:r>
      <w:r w:rsidRPr="00F12267">
        <w:rPr>
          <w:rFonts w:ascii="宋体" w:hAnsi="宋体" w:cs="宋体" w:hint="eastAsia"/>
        </w:rPr>
        <w:t>28</w:t>
      </w:r>
      <w:r w:rsidRPr="00F12267">
        <w:rPr>
          <w:rFonts w:ascii="宋体" w:hAnsi="宋体" w:cs="宋体" w:hint="eastAsia"/>
          <w:spacing w:val="-80"/>
        </w:rPr>
        <w:t xml:space="preserve"> </w:t>
      </w:r>
      <w:r w:rsidRPr="00F12267">
        <w:rPr>
          <w:rFonts w:hint="eastAsia"/>
        </w:rPr>
        <w:t>天内退还给承包人。发包人不承担承包人与履约担保有关的任何利息或其它类似的费用或者收益。</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4.2.4</w:t>
      </w:r>
      <w:r w:rsidRPr="00F12267">
        <w:rPr>
          <w:rFonts w:ascii="宋体" w:hAnsi="宋体" w:hint="eastAsia"/>
          <w:spacing w:val="104"/>
        </w:rPr>
        <w:t xml:space="preserve"> </w:t>
      </w:r>
      <w:r w:rsidRPr="00F12267">
        <w:rPr>
          <w:rFonts w:ascii="宋体" w:hAnsi="宋体" w:cs="宋体" w:hint="eastAsia"/>
        </w:rPr>
        <w:t>通知义务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不管履约担保条款中如何约定，发包人根据担保条款提出索赔或兑现要求</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天前，应</w:t>
      </w:r>
      <w:r w:rsidRPr="00F12267">
        <w:rPr>
          <w:rFonts w:ascii="宋体" w:hAnsi="宋体" w:cs="宋体" w:hint="eastAsia"/>
          <w:spacing w:val="-2"/>
        </w:rPr>
        <w:t>通知承包人并说明导致此类索赔或兑现的违约性质或原因。相应地，不管第</w:t>
      </w:r>
      <w:r w:rsidRPr="00F12267">
        <w:rPr>
          <w:rFonts w:ascii="宋体" w:hAnsi="宋体" w:cs="宋体" w:hint="eastAsia"/>
          <w:spacing w:val="-50"/>
        </w:rPr>
        <w:t xml:space="preserve"> </w:t>
      </w:r>
      <w:r w:rsidRPr="00F12267">
        <w:rPr>
          <w:rFonts w:ascii="宋体" w:hAnsi="宋体" w:cs="宋体" w:hint="eastAsia"/>
        </w:rPr>
        <w:t>2.8</w:t>
      </w:r>
      <w:r w:rsidRPr="00F12267">
        <w:rPr>
          <w:rFonts w:ascii="宋体" w:hAnsi="宋体" w:cs="宋体" w:hint="eastAsia"/>
          <w:spacing w:val="-50"/>
        </w:rPr>
        <w:t xml:space="preserve"> </w:t>
      </w:r>
      <w:r w:rsidRPr="00F12267">
        <w:rPr>
          <w:rFonts w:hint="eastAsia"/>
        </w:rPr>
        <w:t>款约定的支付担保条款中如何约定，承包人根据担保条款提出索赔或兑现要求</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天前，也应通知发包</w:t>
      </w:r>
      <w:r w:rsidRPr="00F12267">
        <w:rPr>
          <w:rFonts w:ascii="宋体" w:hAnsi="宋体" w:cs="宋体" w:hint="eastAsia"/>
          <w:spacing w:val="-2"/>
        </w:rPr>
        <w:t>人并说明导致此类索赔或兑现的违约性质或原因。但是，本项约定的通知不应理解为是在任</w:t>
      </w:r>
      <w:r w:rsidRPr="00F12267">
        <w:rPr>
          <w:rFonts w:hint="eastAsia"/>
        </w:rPr>
        <w:t>何意义上寻求承包人或者发包人的同意。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4.3  </w:t>
      </w:r>
      <w:r w:rsidRPr="00F12267">
        <w:rPr>
          <w:rFonts w:ascii="宋体" w:hAnsi="宋体" w:cs="宋体" w:hint="eastAsia"/>
        </w:rPr>
        <w:t>分包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4.3.1</w:t>
      </w:r>
      <w:r w:rsidRPr="00F12267">
        <w:rPr>
          <w:rFonts w:hint="eastAsia"/>
        </w:rPr>
        <w:t> </w:t>
      </w:r>
      <w:r w:rsidRPr="00F12267">
        <w:rPr>
          <w:rFonts w:ascii="宋体" w:eastAsia="Times" w:hAnsi="宋体" w:cs="Times" w:hint="eastAsia"/>
          <w:spacing w:val="12"/>
        </w:rPr>
        <w:t xml:space="preserve"> </w:t>
      </w:r>
      <w:r w:rsidRPr="00F12267">
        <w:rPr>
          <w:rFonts w:hint="eastAsia"/>
        </w:rPr>
        <w:t>承包人不得将其承包的全部工程转包给第三人，或将其承包的全部工程肢解后以分包的名义转包给第三人。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4.3.2</w:t>
      </w:r>
      <w:r w:rsidRPr="00F12267">
        <w:rPr>
          <w:rFonts w:ascii="宋体" w:hAnsi="宋体" w:cs="宋体" w:hint="eastAsia"/>
          <w:spacing w:val="104"/>
        </w:rPr>
        <w:t xml:space="preserve"> </w:t>
      </w:r>
      <w:r w:rsidRPr="00F12267">
        <w:rPr>
          <w:rFonts w:hint="eastAsia"/>
        </w:rPr>
        <w:t>承包人不得将工程主体、关键性工作分包给第三人。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4.3.3</w:t>
      </w:r>
      <w:r w:rsidRPr="00F12267">
        <w:rPr>
          <w:rFonts w:hint="eastAsia"/>
        </w:rPr>
        <w:t> </w:t>
      </w:r>
      <w:r w:rsidRPr="00F12267">
        <w:rPr>
          <w:rFonts w:ascii="宋体" w:eastAsia="Times" w:hAnsi="宋体" w:cs="Times" w:hint="eastAsia"/>
          <w:spacing w:val="12"/>
        </w:rPr>
        <w:t xml:space="preserve"> </w:t>
      </w:r>
      <w:r w:rsidRPr="00F12267">
        <w:rPr>
          <w:rFonts w:hint="eastAsia"/>
        </w:rPr>
        <w:t>未经发包人同意，承包人不得将其自行施工范围工程的其他部分或工作分包给第三人。发包人同意承包人分包的非主体、非关键性工作包括：</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）投标函附录约定的分包工程；</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（2）除投标函附录中约定的分包内容外，经过发包人和监理人同意的其他非主体、非关键性工作，但分包人应当经过发包人和监理人审批。发包人和监理人有权拒绝承包人的分包</w:t>
      </w:r>
      <w:r w:rsidRPr="00F12267">
        <w:rPr>
          <w:rFonts w:hint="eastAsia"/>
        </w:rPr>
        <w:t>请求和承包人选择的分包人。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4.3.4</w:t>
      </w:r>
      <w:r w:rsidRPr="00F12267">
        <w:rPr>
          <w:rFonts w:hint="eastAsia"/>
        </w:rPr>
        <w:t> </w:t>
      </w:r>
      <w:r w:rsidRPr="00F12267">
        <w:rPr>
          <w:rFonts w:ascii="宋体" w:eastAsia="Times" w:hAnsi="宋体" w:cs="Times" w:hint="eastAsia"/>
          <w:spacing w:val="12"/>
        </w:rPr>
        <w:t xml:space="preserve"> </w:t>
      </w:r>
      <w:r w:rsidRPr="00F12267">
        <w:rPr>
          <w:rFonts w:hint="eastAsia"/>
        </w:rPr>
        <w:t>发包人在工程量清单中给定暂估价的专业工程，包括从暂列金额开支的专业工</w:t>
      </w:r>
      <w:r w:rsidRPr="00F12267">
        <w:rPr>
          <w:rFonts w:ascii="宋体" w:hAnsi="宋体" w:cs="宋体" w:hint="eastAsia"/>
          <w:spacing w:val="-2"/>
        </w:rPr>
        <w:t>程，达到依法应当招标的规模标准的，以及虽未达到规定的规模标准但合同中约定采用招标</w:t>
      </w:r>
      <w:r w:rsidRPr="00F12267">
        <w:rPr>
          <w:rFonts w:hint="eastAsia"/>
        </w:rPr>
        <w:t>方式实施的，应当按第</w:t>
      </w:r>
      <w:r w:rsidRPr="00F12267">
        <w:rPr>
          <w:rFonts w:ascii="宋体" w:hAnsi="宋体" w:cs="宋体" w:hint="eastAsia"/>
          <w:spacing w:val="-44"/>
        </w:rPr>
        <w:t xml:space="preserve"> </w:t>
      </w:r>
      <w:r w:rsidRPr="00F12267">
        <w:rPr>
          <w:rFonts w:ascii="宋体" w:hAnsi="宋体" w:cs="宋体" w:hint="eastAsia"/>
        </w:rPr>
        <w:lastRenderedPageBreak/>
        <w:t>15.8.1</w:t>
      </w:r>
      <w:r w:rsidRPr="00F12267">
        <w:rPr>
          <w:rFonts w:ascii="宋体" w:hAnsi="宋体" w:cs="宋体" w:hint="eastAsia"/>
          <w:spacing w:val="-44"/>
        </w:rPr>
        <w:t xml:space="preserve"> </w:t>
      </w:r>
      <w:r w:rsidRPr="00F12267">
        <w:rPr>
          <w:rFonts w:hint="eastAsia"/>
        </w:rPr>
        <w:t>项的约定，由发包人和承包人以招标方式确定专业分包人。除项目审批部门有特别核准外</w:t>
      </w:r>
      <w:r w:rsidRPr="00F12267">
        <w:rPr>
          <w:rFonts w:ascii="宋体" w:hAnsi="宋体" w:cs="宋体" w:hint="eastAsia"/>
          <w:spacing w:val="-88"/>
        </w:rPr>
        <w:t>，</w:t>
      </w:r>
      <w:r w:rsidRPr="00F12267">
        <w:rPr>
          <w:rFonts w:hint="eastAsia"/>
        </w:rPr>
        <w:t>暂估价的专业工程的招标应当采用与施工总承包同样的招标方式。</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4.3.5 </w:t>
      </w:r>
      <w:r w:rsidRPr="00F12267">
        <w:rPr>
          <w:rFonts w:hint="eastAsia"/>
        </w:rPr>
        <w:t>在相关分包合同签订并报送有关建设行政主管部门备案后</w:t>
      </w:r>
      <w:r w:rsidRPr="00F12267">
        <w:rPr>
          <w:rFonts w:ascii="宋体" w:hAnsi="宋体" w:cs="宋体" w:hint="eastAsia"/>
        </w:rPr>
        <w:t xml:space="preserve"> 7</w:t>
      </w:r>
      <w:r w:rsidRPr="00F12267">
        <w:rPr>
          <w:rFonts w:ascii="宋体" w:eastAsia="Times" w:hAnsi="宋体" w:cs="Times" w:hint="eastAsia"/>
          <w:spacing w:val="14"/>
        </w:rPr>
        <w:t xml:space="preserve"> </w:t>
      </w:r>
      <w:r w:rsidRPr="00F12267">
        <w:rPr>
          <w:rFonts w:hint="eastAsia"/>
        </w:rPr>
        <w:t>天内，承包人应当将一份副本提交给监理人，承包人应保障分包工作不得再次分包。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4.3.6</w:t>
      </w:r>
      <w:r w:rsidRPr="00F12267">
        <w:rPr>
          <w:rFonts w:hint="eastAsia"/>
        </w:rPr>
        <w:t> </w:t>
      </w:r>
      <w:r w:rsidRPr="00F12267">
        <w:rPr>
          <w:rFonts w:ascii="宋体" w:eastAsia="Times" w:hAnsi="宋体" w:cs="Times" w:hint="eastAsia"/>
          <w:spacing w:val="12"/>
        </w:rPr>
        <w:t xml:space="preserve"> </w:t>
      </w:r>
      <w:r w:rsidRPr="00F12267">
        <w:rPr>
          <w:rFonts w:hint="eastAsia"/>
        </w:rPr>
        <w:t>分包工程价款由承包人与分包人（包括专业分包人）结算。未经承包人同意，发包人不得以任何形式向分包</w:t>
      </w:r>
      <w:r w:rsidRPr="00F12267">
        <w:rPr>
          <w:rFonts w:ascii="宋体" w:hAnsi="宋体" w:cs="宋体" w:hint="eastAsia"/>
          <w:spacing w:val="-96"/>
        </w:rPr>
        <w:t>人</w:t>
      </w:r>
      <w:r w:rsidRPr="00F12267">
        <w:rPr>
          <w:rFonts w:hint="eastAsia"/>
        </w:rPr>
        <w:t>（包括专业分包人</w:t>
      </w:r>
      <w:r w:rsidRPr="00F12267">
        <w:rPr>
          <w:rFonts w:ascii="宋体" w:hAnsi="宋体" w:cs="宋体" w:hint="eastAsia"/>
          <w:spacing w:val="-96"/>
        </w:rPr>
        <w:t>）</w:t>
      </w:r>
      <w:r w:rsidRPr="00F12267">
        <w:rPr>
          <w:rFonts w:hint="eastAsia"/>
        </w:rPr>
        <w:t>支付相关分包合同项下的任何工程款项。</w:t>
      </w:r>
      <w:r w:rsidRPr="00F12267">
        <w:rPr>
          <w:rFonts w:ascii="宋体" w:hAnsi="宋体" w:cs="宋体" w:hint="eastAsia"/>
          <w:spacing w:val="-2"/>
        </w:rPr>
        <w:t>因发包人未经承包人同意直接向分包人（包括专业分包人）支付相关分包合同项下的任何工</w:t>
      </w:r>
      <w:r w:rsidRPr="00F12267">
        <w:rPr>
          <w:rFonts w:hint="eastAsia"/>
        </w:rPr>
        <w:t>程款项而影响承包人工作的，所造成的承包人费用增加和（或）延误的工期由发包人承担</w:t>
      </w:r>
      <w:r w:rsidRPr="00F12267">
        <w:rPr>
          <w:rFonts w:ascii="宋体" w:hAnsi="宋体" w:cs="宋体" w:hint="eastAsia"/>
          <w:spacing w:val="-86"/>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4.3.7</w:t>
      </w:r>
      <w:r w:rsidRPr="00F12267">
        <w:rPr>
          <w:rFonts w:hint="eastAsia"/>
        </w:rPr>
        <w:t> </w:t>
      </w:r>
      <w:r w:rsidRPr="00F12267">
        <w:rPr>
          <w:rFonts w:ascii="宋体" w:eastAsia="Times" w:hAnsi="宋体" w:cs="Times" w:hint="eastAsia"/>
          <w:spacing w:val="12"/>
        </w:rPr>
        <w:t xml:space="preserve"> </w:t>
      </w:r>
      <w:r w:rsidRPr="00F12267">
        <w:rPr>
          <w:rFonts w:hint="eastAsia"/>
        </w:rPr>
        <w:t>未经发包人和监理人审批同意的分包工程和分包人，发包人有权拒绝验收分包工程和支付相应款项，由此引起的承包人费用增加和（或）延误的工期由承包人承担。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4.3.8</w:t>
      </w:r>
      <w:r w:rsidRPr="00F12267">
        <w:rPr>
          <w:rFonts w:ascii="宋体" w:hAnsi="宋体" w:cs="宋体" w:hint="eastAsia"/>
          <w:spacing w:val="104"/>
        </w:rPr>
        <w:t xml:space="preserve"> </w:t>
      </w:r>
      <w:r w:rsidRPr="00F12267">
        <w:rPr>
          <w:rFonts w:hint="eastAsia"/>
        </w:rPr>
        <w:t>分包人的资格能力应与其分包工程的标准和规模相适应。</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4.3.9</w:t>
      </w:r>
      <w:r w:rsidRPr="00F12267">
        <w:rPr>
          <w:rFonts w:ascii="宋体" w:hAnsi="宋体" w:cs="宋体" w:hint="eastAsia"/>
          <w:spacing w:val="104"/>
        </w:rPr>
        <w:t xml:space="preserve"> </w:t>
      </w:r>
      <w:r w:rsidRPr="00F12267">
        <w:rPr>
          <w:rFonts w:hint="eastAsia"/>
        </w:rPr>
        <w:t>发包人同意的分包工程，承包人应向发包人和监理人提供合同副本。</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4.3.10</w:t>
      </w:r>
      <w:r w:rsidRPr="00F12267">
        <w:rPr>
          <w:rFonts w:ascii="宋体" w:hAnsi="宋体" w:cs="宋体" w:hint="eastAsia"/>
          <w:spacing w:val="104"/>
        </w:rPr>
        <w:t xml:space="preserve"> </w:t>
      </w:r>
      <w:r w:rsidRPr="00F12267">
        <w:rPr>
          <w:rFonts w:hint="eastAsia"/>
        </w:rPr>
        <w:t>承包人应与分包人就分包工程向发包人承担连带责任。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4.4  </w:t>
      </w:r>
      <w:r w:rsidRPr="00F12267">
        <w:rPr>
          <w:rFonts w:ascii="宋体" w:hAnsi="宋体" w:cs="宋体" w:hint="eastAsia"/>
        </w:rPr>
        <w:t>联合体</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4.4.1</w:t>
      </w:r>
      <w:r w:rsidRPr="00F12267">
        <w:rPr>
          <w:rFonts w:hint="eastAsia"/>
        </w:rPr>
        <w:t> </w:t>
      </w:r>
      <w:r w:rsidRPr="00F12267">
        <w:rPr>
          <w:rFonts w:ascii="宋体" w:eastAsia="Times" w:hAnsi="宋体" w:cs="Times" w:hint="eastAsia"/>
          <w:spacing w:val="12"/>
        </w:rPr>
        <w:t xml:space="preserve"> </w:t>
      </w:r>
      <w:r w:rsidRPr="00F12267">
        <w:rPr>
          <w:rFonts w:hint="eastAsia"/>
        </w:rPr>
        <w:t>联合体各方应共同与发包人签订合同协议书。联合体各方应为履行合同承担连带责任。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4.4.2</w:t>
      </w:r>
      <w:r w:rsidRPr="00F12267">
        <w:rPr>
          <w:rFonts w:hint="eastAsia"/>
        </w:rPr>
        <w:t> </w:t>
      </w:r>
      <w:r w:rsidRPr="00F12267">
        <w:rPr>
          <w:rFonts w:ascii="宋体" w:eastAsia="Times" w:hAnsi="宋体" w:cs="Times" w:hint="eastAsia"/>
          <w:spacing w:val="12"/>
        </w:rPr>
        <w:t xml:space="preserve"> </w:t>
      </w:r>
      <w:r w:rsidRPr="00F12267">
        <w:rPr>
          <w:rFonts w:hint="eastAsia"/>
        </w:rPr>
        <w:t>联合体协议经发包人确认后作为合同附件。在履行合同过程中，未经发包人同意，不得修改联合体协议。</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4.4.3</w:t>
      </w:r>
      <w:r w:rsidRPr="00F12267">
        <w:rPr>
          <w:rFonts w:hint="eastAsia"/>
        </w:rPr>
        <w:t> </w:t>
      </w:r>
      <w:r w:rsidRPr="00F12267">
        <w:rPr>
          <w:rFonts w:ascii="宋体" w:eastAsia="Times" w:hAnsi="宋体" w:cs="Times" w:hint="eastAsia"/>
          <w:spacing w:val="12"/>
        </w:rPr>
        <w:t xml:space="preserve"> </w:t>
      </w:r>
      <w:r w:rsidRPr="00F12267">
        <w:rPr>
          <w:rFonts w:hint="eastAsia"/>
        </w:rPr>
        <w:t>联合体牵头人负责与发包人和监理人联系，并接受指示，负责组织联合体各成员全面履行合同。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4.5</w:t>
      </w:r>
      <w:r w:rsidRPr="00F12267">
        <w:rPr>
          <w:rFonts w:hint="eastAsia"/>
        </w:rPr>
        <w:t xml:space="preserve">  </w:t>
      </w:r>
      <w:r w:rsidRPr="00F12267">
        <w:rPr>
          <w:rFonts w:hint="eastAsia"/>
        </w:rPr>
        <w:t>承包人项目经理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4.5.1</w:t>
      </w:r>
      <w:r w:rsidRPr="00F12267">
        <w:rPr>
          <w:rFonts w:hint="eastAsia"/>
        </w:rPr>
        <w:t xml:space="preserve">  </w:t>
      </w:r>
      <w:r w:rsidRPr="00F12267">
        <w:rPr>
          <w:rFonts w:ascii="宋体" w:hAnsi="宋体" w:cs="宋体" w:hint="eastAsia"/>
          <w:spacing w:val="2"/>
        </w:rPr>
        <w:t>承包人项目经理必须与承包人投标时所承诺的人员一致，并在根据第</w:t>
      </w:r>
      <w:r w:rsidRPr="00F12267">
        <w:rPr>
          <w:rFonts w:ascii="宋体" w:hAnsi="宋体" w:cs="宋体" w:hint="eastAsia"/>
          <w:spacing w:val="18"/>
        </w:rPr>
        <w:t xml:space="preserve"> </w:t>
      </w:r>
      <w:r w:rsidRPr="00F12267">
        <w:rPr>
          <w:rFonts w:ascii="宋体" w:hAnsi="宋体" w:cs="宋体" w:hint="eastAsia"/>
        </w:rPr>
        <w:t>11.1.1</w:t>
      </w:r>
      <w:r w:rsidRPr="00F12267">
        <w:rPr>
          <w:rFonts w:ascii="宋体" w:hAnsi="宋体" w:cs="宋体" w:hint="eastAsia"/>
          <w:spacing w:val="-2"/>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w:t>
      </w:r>
      <w:r w:rsidRPr="00F12267">
        <w:rPr>
          <w:rFonts w:hint="eastAsia"/>
        </w:rPr>
        <w:t>产考核合格证书号等细节资料应当在合同协议书中载明</w:t>
      </w:r>
      <w:r w:rsidRPr="00F12267">
        <w:rPr>
          <w:rFonts w:ascii="宋体" w:hAnsi="宋体" w:cs="宋体" w:hint="eastAsia"/>
          <w:spacing w:val="-88"/>
        </w:rPr>
        <w:t>。</w:t>
      </w:r>
      <w:r w:rsidRPr="00F12267">
        <w:rPr>
          <w:rFonts w:hint="eastAsia"/>
        </w:rPr>
        <w:t>承包人更换项目经理应事先征得发包人同意，并应在更换</w:t>
      </w:r>
      <w:r w:rsidRPr="00F12267">
        <w:rPr>
          <w:rFonts w:ascii="宋体" w:hAnsi="宋体" w:cs="宋体" w:hint="eastAsia"/>
          <w:spacing w:val="-46"/>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hint="eastAsia"/>
        </w:rPr>
        <w:t>天前通知发包人和监理人。承包人项目经理短期离开施工场地，应事先征得监理人同意，并委派代表代行其职责。</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4.5.2   </w:t>
      </w:r>
      <w:r w:rsidRPr="00F12267">
        <w:rPr>
          <w:rFonts w:hint="eastAsia"/>
        </w:rPr>
        <w:t>承包人项目经理应按合同约定以及监理人按第</w:t>
      </w:r>
      <w:r w:rsidRPr="00F12267">
        <w:rPr>
          <w:rFonts w:ascii="宋体" w:hAnsi="宋体" w:cs="宋体" w:hint="eastAsia"/>
        </w:rPr>
        <w:t xml:space="preserve"> 3.4</w:t>
      </w:r>
      <w:r w:rsidRPr="00F12267">
        <w:rPr>
          <w:rFonts w:ascii="宋体" w:eastAsia="Times" w:hAnsi="宋体" w:cs="Times" w:hint="eastAsia"/>
          <w:spacing w:val="14"/>
        </w:rPr>
        <w:t xml:space="preserve"> </w:t>
      </w:r>
      <w:r w:rsidRPr="00F12267">
        <w:rPr>
          <w:rFonts w:hint="eastAsia"/>
        </w:rPr>
        <w:t>款作出的指示，负责组织合</w:t>
      </w:r>
      <w:r w:rsidRPr="00F12267">
        <w:rPr>
          <w:rFonts w:ascii="宋体" w:hAnsi="宋体" w:cs="宋体" w:hint="eastAsia"/>
          <w:spacing w:val="-2"/>
        </w:rPr>
        <w:t>同工程的实施。在情况紧急且无法与监理人取得联系时，可采取保证工程和人员生命财产安</w:t>
      </w:r>
      <w:r w:rsidRPr="00F12267">
        <w:rPr>
          <w:rFonts w:hint="eastAsia"/>
        </w:rPr>
        <w:t>全的紧急措施，并在采取措施后</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小时内向监理人提交书面报告。</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4.5.3</w:t>
      </w:r>
      <w:r w:rsidRPr="00F12267">
        <w:rPr>
          <w:rFonts w:hint="eastAsia"/>
        </w:rPr>
        <w:t> </w:t>
      </w:r>
      <w:r w:rsidRPr="00F12267">
        <w:rPr>
          <w:rFonts w:ascii="宋体" w:hAnsi="宋体" w:cs="宋体" w:hint="eastAsia"/>
          <w:spacing w:val="24"/>
        </w:rPr>
        <w:t xml:space="preserve"> </w:t>
      </w:r>
      <w:r w:rsidRPr="00F12267">
        <w:rPr>
          <w:rFonts w:ascii="宋体" w:hAnsi="宋体" w:cs="宋体" w:hint="eastAsia"/>
          <w:spacing w:val="4"/>
        </w:rPr>
        <w:t>承包人为履行合同发出的一切函件均应盖有承包人授权的施工场地管理机构</w:t>
      </w:r>
      <w:r w:rsidRPr="00F12267">
        <w:rPr>
          <w:rFonts w:hint="eastAsia"/>
        </w:rPr>
        <w:t>章，并由承包人项目经理或其授权代表签字。</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4.5.4</w:t>
      </w:r>
      <w:r w:rsidRPr="00F12267">
        <w:rPr>
          <w:rFonts w:hint="eastAsia"/>
        </w:rPr>
        <w:t> </w:t>
      </w:r>
      <w:r w:rsidRPr="00F12267">
        <w:rPr>
          <w:rFonts w:ascii="宋体" w:eastAsia="Times" w:hAnsi="宋体" w:cs="Times" w:hint="eastAsia"/>
          <w:spacing w:val="14"/>
        </w:rPr>
        <w:t xml:space="preserve"> </w:t>
      </w:r>
      <w:r w:rsidRPr="00F12267">
        <w:rPr>
          <w:rFonts w:hint="eastAsia"/>
        </w:rPr>
        <w:t>承包人项目经理可以授权其下属人员履行其某项职责，但事先应将这些人员的姓名和授权范围通知监理人。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4.6</w:t>
      </w:r>
      <w:r w:rsidRPr="00F12267">
        <w:rPr>
          <w:rFonts w:hint="eastAsia"/>
        </w:rPr>
        <w:t xml:space="preserve">  </w:t>
      </w:r>
      <w:r w:rsidRPr="00F12267">
        <w:rPr>
          <w:rFonts w:hint="eastAsia"/>
        </w:rPr>
        <w:t>承包人人员的管理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4.6.1</w:t>
      </w:r>
      <w:r w:rsidRPr="00F12267">
        <w:rPr>
          <w:rFonts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人应在接到开工通知后</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hint="eastAsia"/>
        </w:rPr>
        <w:t>天内</w:t>
      </w:r>
      <w:r w:rsidRPr="00F12267">
        <w:rPr>
          <w:rFonts w:ascii="宋体" w:hAnsi="宋体" w:cs="宋体" w:hint="eastAsia"/>
          <w:spacing w:val="-88"/>
        </w:rPr>
        <w:t>，</w:t>
      </w:r>
      <w:r w:rsidRPr="00F12267">
        <w:rPr>
          <w:rFonts w:hint="eastAsia"/>
        </w:rPr>
        <w:t>向</w:t>
      </w:r>
      <w:r w:rsidRPr="00F12267">
        <w:rPr>
          <w:rFonts w:ascii="宋体" w:hAnsi="宋体" w:cs="宋体" w:hint="eastAsia"/>
          <w:spacing w:val="-2"/>
        </w:rPr>
        <w:t>监</w:t>
      </w:r>
      <w:r w:rsidRPr="00F12267">
        <w:rPr>
          <w:rFonts w:hint="eastAsia"/>
        </w:rPr>
        <w:t>理人提交承包人在施工场地的管理机</w:t>
      </w:r>
      <w:r w:rsidRPr="00F12267">
        <w:rPr>
          <w:rFonts w:ascii="宋体" w:hAnsi="宋体" w:cs="宋体" w:hint="eastAsia"/>
          <w:spacing w:val="-2"/>
        </w:rPr>
        <w:t>构以及人员安排的报告，其内容应包括管理机构的设置、各主要岗位的技术和管理人员名单及其资格，以及各工种技术工人的安排状况。承包人应向监理人提交施工场地人员变动情况</w:t>
      </w:r>
      <w:r w:rsidRPr="00F12267">
        <w:rPr>
          <w:rFonts w:hint="eastAsia"/>
        </w:rPr>
        <w:t>的报告。</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4.6.2</w:t>
      </w:r>
      <w:r w:rsidRPr="00F12267">
        <w:rPr>
          <w:rFonts w:hint="eastAsia"/>
        </w:rPr>
        <w:t> </w:t>
      </w:r>
      <w:r w:rsidRPr="00F12267">
        <w:rPr>
          <w:rFonts w:ascii="宋体" w:eastAsia="Times" w:hAnsi="宋体" w:cs="Times" w:hint="eastAsia"/>
          <w:spacing w:val="12"/>
        </w:rPr>
        <w:t xml:space="preserve"> </w:t>
      </w:r>
      <w:r w:rsidRPr="00F12267">
        <w:rPr>
          <w:rFonts w:hint="eastAsia"/>
        </w:rPr>
        <w:t>为完成合同约定的各项工作，承包人应向施工场地派遣或雇佣足够数量的下列人员：</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）具有相应资格的专业技工和合格的普工；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）具有相应施工经验的技术人员；</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）具有相应岗位资格的各级管理人员。</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4.6.3</w:t>
      </w:r>
      <w:r w:rsidRPr="00F12267">
        <w:rPr>
          <w:rFonts w:hint="eastAsia"/>
        </w:rPr>
        <w:t> </w:t>
      </w:r>
      <w:r w:rsidRPr="00F12267">
        <w:rPr>
          <w:rFonts w:ascii="宋体" w:eastAsia="Times" w:hAnsi="宋体" w:cs="Times" w:hint="eastAsia"/>
          <w:spacing w:val="12"/>
        </w:rPr>
        <w:t xml:space="preserve"> </w:t>
      </w:r>
      <w:r w:rsidRPr="00F12267">
        <w:rPr>
          <w:rFonts w:hint="eastAsia"/>
        </w:rPr>
        <w:t>承包人安排在施工场地的主要管理人员和技术骨干应相对稳定。承包人更换主要管理人员和技术骨干时，应取得监理人的同意。</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4.6.4</w:t>
      </w:r>
      <w:r w:rsidRPr="00F12267">
        <w:rPr>
          <w:rFonts w:hint="eastAsia"/>
        </w:rPr>
        <w:t> </w:t>
      </w:r>
      <w:r w:rsidRPr="00F12267">
        <w:rPr>
          <w:rFonts w:ascii="宋体" w:eastAsia="Times" w:hAnsi="宋体" w:cs="Times" w:hint="eastAsia"/>
          <w:spacing w:val="12"/>
        </w:rPr>
        <w:t xml:space="preserve"> </w:t>
      </w:r>
      <w:r w:rsidRPr="00F12267">
        <w:rPr>
          <w:rFonts w:hint="eastAsia"/>
        </w:rPr>
        <w:t>特殊岗位的工作人员均应持有相应的资格证明，监理人有权随时检查。监理人认为有必要时，可进行现场考核。</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4.7</w:t>
      </w:r>
      <w:r w:rsidRPr="00F12267">
        <w:rPr>
          <w:rFonts w:hint="eastAsia"/>
        </w:rPr>
        <w:t xml:space="preserve">  </w:t>
      </w:r>
      <w:r w:rsidRPr="00F12267">
        <w:rPr>
          <w:rFonts w:hint="eastAsia"/>
        </w:rPr>
        <w:t>撤换承包人项目经理和其他人员</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承包人应对其项目经理和其他人员进行有效管理。监理人要求撤换不能胜任本职工作、行为不端或玩忽职守的承包人项目经理和其他人员的，承包人应予以撤换。</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4.8</w:t>
      </w:r>
      <w:r w:rsidRPr="00F12267">
        <w:rPr>
          <w:rFonts w:hint="eastAsia"/>
        </w:rPr>
        <w:t xml:space="preserve">  </w:t>
      </w:r>
      <w:r w:rsidRPr="00F12267">
        <w:rPr>
          <w:rFonts w:hint="eastAsia"/>
        </w:rPr>
        <w:t>保障承包人人员的合法权益</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4.8.1</w:t>
      </w:r>
      <w:r w:rsidRPr="00F12267">
        <w:rPr>
          <w:rFonts w:ascii="宋体" w:hAnsi="宋体" w:cs="宋体" w:hint="eastAsia"/>
          <w:spacing w:val="104"/>
        </w:rPr>
        <w:t xml:space="preserve"> </w:t>
      </w:r>
      <w:r w:rsidRPr="00F12267">
        <w:rPr>
          <w:rFonts w:hint="eastAsia"/>
        </w:rPr>
        <w:t>承包人应与其雇佣的人员签订劳动合同，并按时发放工资。</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4.8.2</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承包人应按劳动法的规定安排工作时间，保证其雇佣人员享有休息和休假的权</w:t>
      </w:r>
      <w:r w:rsidRPr="00F12267">
        <w:rPr>
          <w:rFonts w:ascii="宋体" w:hAnsi="宋体" w:cs="宋体" w:hint="eastAsia"/>
          <w:spacing w:val="-2"/>
        </w:rPr>
        <w:t>利。因工程施工的特殊需要占用休假日或延长工作时间的，应不超过法律规定的限度，并按</w:t>
      </w:r>
      <w:r w:rsidRPr="00F12267">
        <w:rPr>
          <w:rFonts w:hint="eastAsia"/>
        </w:rPr>
        <w:t>法律规定给予补休或付酬。</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4.8.3</w:t>
      </w:r>
      <w:r w:rsidRPr="00F12267">
        <w:rPr>
          <w:rFonts w:hint="eastAsia"/>
        </w:rPr>
        <w:t> </w:t>
      </w:r>
      <w:r w:rsidRPr="00F12267">
        <w:rPr>
          <w:rFonts w:ascii="宋体" w:eastAsia="Times" w:hAnsi="宋体" w:cs="Times" w:hint="eastAsia"/>
          <w:spacing w:val="12"/>
        </w:rPr>
        <w:t xml:space="preserve"> </w:t>
      </w:r>
      <w:r w:rsidRPr="00F12267">
        <w:rPr>
          <w:rFonts w:hint="eastAsia"/>
        </w:rPr>
        <w:t>承包人应为其雇佣人员提供必要的食宿条件，以及符合环境保护和卫生要求的生活环境</w:t>
      </w:r>
      <w:r w:rsidRPr="00F12267">
        <w:rPr>
          <w:rFonts w:ascii="宋体" w:hAnsi="宋体" w:cs="宋体" w:hint="eastAsia"/>
          <w:spacing w:val="-96"/>
        </w:rPr>
        <w:t>，</w:t>
      </w:r>
      <w:r w:rsidRPr="00F12267">
        <w:rPr>
          <w:rFonts w:hint="eastAsia"/>
        </w:rPr>
        <w:t>在远离城镇的施工场地</w:t>
      </w:r>
      <w:r w:rsidRPr="00F12267">
        <w:rPr>
          <w:rFonts w:ascii="宋体" w:hAnsi="宋体" w:cs="宋体" w:hint="eastAsia"/>
          <w:spacing w:val="-96"/>
        </w:rPr>
        <w:t>，</w:t>
      </w:r>
      <w:r w:rsidRPr="00F12267">
        <w:rPr>
          <w:rFonts w:hint="eastAsia"/>
        </w:rPr>
        <w:t>还应配备必要的伤病防治和急救的医务人员与医疗设施</w:t>
      </w:r>
      <w:r w:rsidRPr="00F12267">
        <w:rPr>
          <w:rFonts w:ascii="宋体" w:hAnsi="宋体" w:cs="宋体" w:hint="eastAsia"/>
          <w:spacing w:val="-104"/>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4.8.4</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承包人应按国家有关劳动保护的规定，采取有效的防止粉尘、降低噪声、控制</w:t>
      </w:r>
      <w:r w:rsidRPr="00F12267">
        <w:rPr>
          <w:rFonts w:ascii="宋体" w:hAnsi="宋体" w:cs="宋体" w:hint="eastAsia"/>
          <w:spacing w:val="-2"/>
        </w:rPr>
        <w:t>有害气体和保障高温、高寒、高空作业安全等劳动保护措施。其雇佣人员在施工中受到伤害</w:t>
      </w:r>
      <w:r w:rsidRPr="00F12267">
        <w:rPr>
          <w:rFonts w:hint="eastAsia"/>
        </w:rPr>
        <w:t>的，承包人应立即采取有效措施进行抢救和治疗。</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4.8.5</w:t>
      </w:r>
      <w:r w:rsidRPr="00F12267">
        <w:rPr>
          <w:rFonts w:ascii="宋体" w:hAnsi="宋体" w:cs="宋体" w:hint="eastAsia"/>
          <w:spacing w:val="104"/>
        </w:rPr>
        <w:t xml:space="preserve"> </w:t>
      </w:r>
      <w:r w:rsidRPr="00F12267">
        <w:rPr>
          <w:rFonts w:hint="eastAsia"/>
        </w:rPr>
        <w:t>承包人应按有关法律规定和合同约定，为其雇佣人员办理保险。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4.8.6</w:t>
      </w:r>
      <w:r w:rsidRPr="00F12267">
        <w:rPr>
          <w:rFonts w:ascii="宋体" w:hAnsi="宋体" w:cs="宋体" w:hint="eastAsia"/>
          <w:spacing w:val="104"/>
        </w:rPr>
        <w:t xml:space="preserve"> </w:t>
      </w:r>
      <w:r w:rsidRPr="00F12267">
        <w:rPr>
          <w:rFonts w:hint="eastAsia"/>
        </w:rPr>
        <w:t>承包人应负责处理其雇佣人员因工伤亡事故的善后事宜。</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4.9</w:t>
      </w:r>
      <w:r w:rsidRPr="00F12267">
        <w:rPr>
          <w:rFonts w:hint="eastAsia"/>
        </w:rPr>
        <w:t xml:space="preserve">  </w:t>
      </w:r>
      <w:r w:rsidRPr="00F12267">
        <w:rPr>
          <w:rFonts w:hint="eastAsia"/>
        </w:rPr>
        <w:t>工程价款应专款专用</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发包人按合同约定支付给承包人的各项价款应专用于合同工程。</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4.10  </w:t>
      </w:r>
      <w:r w:rsidRPr="00F12267">
        <w:rPr>
          <w:rFonts w:ascii="宋体" w:hAnsi="宋体" w:cs="宋体" w:hint="eastAsia"/>
        </w:rPr>
        <w:t>承包人现场查勘</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4.10.1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发包人应将其持有的现场地质勘探资料、水文气象资料提供给承包人，并对其</w:t>
      </w:r>
      <w:r w:rsidRPr="00F12267">
        <w:rPr>
          <w:rFonts w:hint="eastAsia"/>
        </w:rPr>
        <w:t>准确性负责。但承包人应对其阅读上述有关资料后所作出的解释和推断负责。</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4.10.2</w:t>
      </w:r>
      <w:r w:rsidRPr="00F12267">
        <w:rPr>
          <w:rFonts w:hint="eastAsia"/>
        </w:rPr>
        <w:t> </w:t>
      </w:r>
      <w:r w:rsidRPr="00F12267">
        <w:rPr>
          <w:rFonts w:ascii="宋体" w:hAnsi="宋体" w:cs="宋体" w:hint="eastAsia"/>
          <w:spacing w:val="16"/>
        </w:rPr>
        <w:t xml:space="preserve"> </w:t>
      </w:r>
      <w:r w:rsidRPr="00F12267">
        <w:rPr>
          <w:rFonts w:ascii="宋体" w:hAnsi="宋体" w:cs="宋体" w:hint="eastAsia"/>
          <w:spacing w:val="-6"/>
        </w:rPr>
        <w:t>承包人应对施工场地和周围环境进行查勘，并收集有关地质、水文、气象条件、</w:t>
      </w:r>
      <w:r w:rsidRPr="00F12267">
        <w:rPr>
          <w:rFonts w:ascii="宋体" w:hAnsi="宋体" w:cs="宋体" w:hint="eastAsia"/>
          <w:spacing w:val="-2"/>
        </w:rPr>
        <w:t>交通条件、风俗习惯以及其他为完成合同工作有关的当地资料。在全部合同工作中，应视为</w:t>
      </w:r>
      <w:r w:rsidRPr="00F12267">
        <w:rPr>
          <w:rFonts w:hint="eastAsia"/>
        </w:rPr>
        <w:t>承包人已充分估计了应承担的责任和风险。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4.11  </w:t>
      </w:r>
      <w:r w:rsidRPr="00F12267">
        <w:rPr>
          <w:rFonts w:ascii="宋体" w:hAnsi="宋体" w:cs="宋体" w:hint="eastAsia"/>
        </w:rPr>
        <w:t>不利物质条件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4.11.1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不</w:t>
      </w:r>
      <w:r w:rsidRPr="00F12267">
        <w:rPr>
          <w:rFonts w:hint="eastAsia"/>
        </w:rPr>
        <w:t>利物质条件一般是指承包人在施工场地遇到的不可预见的自然物质条件</w:t>
      </w:r>
      <w:r w:rsidRPr="00F12267">
        <w:rPr>
          <w:rFonts w:ascii="宋体" w:hAnsi="宋体" w:cs="宋体" w:hint="eastAsia"/>
          <w:spacing w:val="-88"/>
        </w:rPr>
        <w:t>、</w:t>
      </w:r>
      <w:r w:rsidRPr="00F12267">
        <w:rPr>
          <w:rFonts w:hint="eastAsia"/>
        </w:rPr>
        <w:t>非</w:t>
      </w:r>
      <w:r w:rsidRPr="00F12267">
        <w:rPr>
          <w:rFonts w:ascii="宋体" w:hAnsi="宋体" w:cs="宋体" w:hint="eastAsia"/>
          <w:spacing w:val="-2"/>
        </w:rPr>
        <w:t>自然的物质障碍和污染物，包括地下和水文条件，但不包括气候条件。不利物质条件的具体</w:t>
      </w:r>
      <w:r w:rsidRPr="00F12267">
        <w:rPr>
          <w:rFonts w:hint="eastAsia"/>
        </w:rPr>
        <w:t>范围</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4.11.2</w:t>
      </w:r>
      <w:r w:rsidRPr="00F12267">
        <w:rPr>
          <w:rFonts w:ascii="宋体" w:hAnsi="宋体" w:cs="宋体" w:hint="eastAsia"/>
          <w:spacing w:val="104"/>
        </w:rPr>
        <w:t xml:space="preserve"> </w:t>
      </w:r>
      <w:r w:rsidRPr="00F12267">
        <w:rPr>
          <w:rFonts w:hint="eastAsia"/>
        </w:rPr>
        <w:t>承包人遇到不利物质条件时，应采取适应不利物质条件的合理措施继续施工，并及时通知监理人。监理人应当及时发出指示，指示构成变更的，按第</w:t>
      </w:r>
      <w:r w:rsidRPr="00F12267">
        <w:rPr>
          <w:rFonts w:ascii="宋体" w:hAnsi="宋体" w:cs="宋体" w:hint="eastAsia"/>
          <w:spacing w:val="-44"/>
        </w:rPr>
        <w:t xml:space="preserve"> </w:t>
      </w:r>
      <w:r w:rsidRPr="00F12267">
        <w:rPr>
          <w:rFonts w:ascii="宋体" w:hAnsi="宋体" w:cs="宋体" w:hint="eastAsia"/>
        </w:rPr>
        <w:t>15</w:t>
      </w:r>
      <w:r w:rsidRPr="00F12267">
        <w:rPr>
          <w:rFonts w:ascii="宋体" w:hAnsi="宋体" w:cs="宋体" w:hint="eastAsia"/>
          <w:spacing w:val="-44"/>
        </w:rPr>
        <w:t xml:space="preserve"> </w:t>
      </w:r>
      <w:r w:rsidRPr="00F12267">
        <w:rPr>
          <w:rFonts w:hint="eastAsia"/>
        </w:rPr>
        <w:t>条约定办理。监理人没有发出指示的</w:t>
      </w:r>
      <w:r w:rsidRPr="00F12267">
        <w:rPr>
          <w:rFonts w:ascii="宋体" w:hAnsi="宋体" w:cs="宋体" w:hint="eastAsia"/>
          <w:spacing w:val="-50"/>
        </w:rPr>
        <w:t>，</w:t>
      </w:r>
      <w:r w:rsidRPr="00F12267">
        <w:rPr>
          <w:rFonts w:hint="eastAsia"/>
        </w:rPr>
        <w:t>承包人因采取合理措施增加的费用</w:t>
      </w:r>
      <w:r w:rsidRPr="00F12267">
        <w:rPr>
          <w:rFonts w:ascii="宋体" w:hAnsi="宋体" w:cs="宋体" w:hint="eastAsia"/>
          <w:spacing w:val="-50"/>
        </w:rPr>
        <w:t>和</w:t>
      </w:r>
      <w:r w:rsidRPr="00F12267">
        <w:rPr>
          <w:rFonts w:hint="eastAsia"/>
        </w:rPr>
        <w:t>（或</w:t>
      </w:r>
      <w:r w:rsidRPr="00F12267">
        <w:rPr>
          <w:rFonts w:ascii="宋体" w:hAnsi="宋体" w:cs="宋体" w:hint="eastAsia"/>
          <w:spacing w:val="-50"/>
        </w:rPr>
        <w:t>）</w:t>
      </w:r>
      <w:r w:rsidRPr="00F12267">
        <w:rPr>
          <w:rFonts w:hint="eastAsia"/>
        </w:rPr>
        <w:t>工期延误</w:t>
      </w:r>
      <w:r w:rsidRPr="00F12267">
        <w:rPr>
          <w:rFonts w:ascii="宋体" w:hAnsi="宋体" w:cs="宋体" w:hint="eastAsia"/>
          <w:spacing w:val="-50"/>
        </w:rPr>
        <w:t>，</w:t>
      </w:r>
      <w:r w:rsidRPr="00F12267">
        <w:rPr>
          <w:rFonts w:hint="eastAsia"/>
        </w:rPr>
        <w:t>由发包人承担</w:t>
      </w:r>
      <w:r w:rsidRPr="00F12267">
        <w:rPr>
          <w:rFonts w:ascii="宋体" w:hAnsi="宋体" w:cs="宋体" w:hint="eastAsia"/>
          <w:spacing w:val="-104"/>
        </w:rPr>
        <w:t>。</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5.</w:t>
      </w:r>
      <w:r w:rsidRPr="00F12267">
        <w:rPr>
          <w:rFonts w:hint="eastAsia"/>
        </w:rPr>
        <w:t>材料和工程设备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5.1</w:t>
      </w:r>
      <w:r w:rsidRPr="00F12267">
        <w:rPr>
          <w:rFonts w:hint="eastAsia"/>
        </w:rPr>
        <w:t xml:space="preserve">  </w:t>
      </w:r>
      <w:r w:rsidRPr="00F12267">
        <w:rPr>
          <w:rFonts w:hint="eastAsia"/>
        </w:rPr>
        <w:t>承包人提供的材料和工程设备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5.1.1 </w:t>
      </w:r>
      <w:r w:rsidRPr="00F12267">
        <w:rPr>
          <w:rFonts w:hint="eastAsia"/>
        </w:rPr>
        <w:t>除第</w:t>
      </w:r>
      <w:r w:rsidRPr="00F12267">
        <w:rPr>
          <w:rFonts w:ascii="宋体" w:hAnsi="宋体" w:cs="宋体" w:hint="eastAsia"/>
        </w:rPr>
        <w:t xml:space="preserve"> 5.2</w:t>
      </w:r>
      <w:r w:rsidRPr="00F12267">
        <w:rPr>
          <w:rFonts w:ascii="宋体" w:eastAsia="Times" w:hAnsi="宋体" w:cs="Times" w:hint="eastAsia"/>
          <w:spacing w:val="14"/>
        </w:rPr>
        <w:t xml:space="preserve"> </w:t>
      </w:r>
      <w:r w:rsidRPr="00F12267">
        <w:rPr>
          <w:rFonts w:hint="eastAsia"/>
        </w:rPr>
        <w:t>款约定由发包人提供的材料和工程设备外，由承包人提供的材料和工</w:t>
      </w:r>
      <w:r w:rsidRPr="00F12267">
        <w:rPr>
          <w:rFonts w:ascii="宋体" w:hAnsi="宋体" w:cs="宋体" w:hint="eastAsia"/>
          <w:spacing w:val="-2"/>
        </w:rPr>
        <w:t>程设备均由承包人负责采购、运输和保管。但是，发包人在工程量清单中给定暂估价的材料和工程设备，包括从暂列金额开支的材料和工程设备，其中属于依法必须招标的范围并达到</w:t>
      </w:r>
      <w:r w:rsidRPr="00F12267">
        <w:rPr>
          <w:rFonts w:hint="eastAsia"/>
        </w:rPr>
        <w:t>规定的规模标准的，以及虽不属于依法必须招标的范围但合同中约定采用招标方式采购的，应当按第</w:t>
      </w:r>
      <w:r w:rsidRPr="00F12267">
        <w:rPr>
          <w:rFonts w:ascii="宋体" w:hAnsi="宋体" w:cs="宋体" w:hint="eastAsia"/>
          <w:spacing w:val="-44"/>
        </w:rPr>
        <w:t xml:space="preserve"> </w:t>
      </w:r>
      <w:r w:rsidRPr="00F12267">
        <w:rPr>
          <w:rFonts w:ascii="宋体" w:hAnsi="宋体" w:cs="宋体" w:hint="eastAsia"/>
        </w:rPr>
        <w:t>15.8.1</w:t>
      </w:r>
      <w:r w:rsidRPr="00F12267">
        <w:rPr>
          <w:rFonts w:ascii="宋体" w:hAnsi="宋体" w:cs="宋体" w:hint="eastAsia"/>
          <w:spacing w:val="-44"/>
        </w:rPr>
        <w:t xml:space="preserve"> </w:t>
      </w:r>
      <w:r w:rsidRPr="00F12267">
        <w:rPr>
          <w:rFonts w:hint="eastAsia"/>
        </w:rPr>
        <w:t>项的约定，由发包人和承包人以招标方式确定专项供应商。承包人负责提</w:t>
      </w:r>
      <w:r w:rsidRPr="00F12267">
        <w:rPr>
          <w:rFonts w:ascii="宋体" w:hAnsi="宋体" w:cs="宋体" w:hint="eastAsia"/>
          <w:spacing w:val="-2"/>
        </w:rPr>
        <w:t>的主要材料和工程设备清单见合同条款专用部分“附件三：承包人提供的材料和工程设备</w:t>
      </w:r>
      <w:r w:rsidRPr="00F12267">
        <w:rPr>
          <w:rFonts w:hint="eastAsia"/>
        </w:rPr>
        <w:t>一览表</w:t>
      </w:r>
      <w:r w:rsidRPr="00F12267">
        <w:rPr>
          <w:rFonts w:ascii="宋体" w:eastAsia="Times" w:hAnsi="宋体" w:cs="Times" w:hint="eastAsia"/>
          <w:spacing w:val="-104"/>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ascii="宋体" w:hAnsi="宋体" w:cs="宋体" w:hint="eastAsia"/>
        </w:rPr>
        <w:t>5.1.2</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承包人应在合同约定的期限内，将各项材料和工程设备的供货人和品种、规格</w:t>
      </w:r>
      <w:r w:rsidRPr="00F12267">
        <w:rPr>
          <w:rFonts w:hint="eastAsia"/>
        </w:rPr>
        <w:t>数量及供货时间等报送监理人审批</w:t>
      </w:r>
      <w:r w:rsidRPr="00F12267">
        <w:rPr>
          <w:rFonts w:ascii="宋体" w:hAnsi="宋体" w:cs="宋体" w:hint="eastAsia"/>
          <w:spacing w:val="-88"/>
        </w:rPr>
        <w:t>。</w:t>
      </w:r>
      <w:r w:rsidRPr="00F12267">
        <w:rPr>
          <w:rFonts w:hint="eastAsia"/>
        </w:rPr>
        <w:t>承包人应向监理人提交其负责提供的材料和工程设备的</w:t>
      </w:r>
      <w:r w:rsidRPr="00F12267">
        <w:rPr>
          <w:rFonts w:ascii="宋体" w:hAnsi="宋体" w:cs="宋体" w:hint="eastAsia"/>
          <w:spacing w:val="-2"/>
        </w:rPr>
        <w:t>质量证明文件，并满足合同约定的质量标准。承包人将其提供的各项材料和工程设备的供货</w:t>
      </w:r>
      <w:r w:rsidRPr="00F12267">
        <w:rPr>
          <w:rFonts w:hint="eastAsia"/>
        </w:rPr>
        <w:t>人和品种、规格、数量及供货时间等报送监理人审批的期限</w:t>
      </w:r>
      <w:r w:rsidRPr="00F12267">
        <w:rPr>
          <w:rFonts w:hint="eastAsia"/>
          <w:b/>
          <w:bCs/>
        </w:rPr>
        <w:t>见合同条款专用部分</w:t>
      </w:r>
      <w:r w:rsidRPr="00F12267">
        <w:rPr>
          <w:rFonts w:hint="eastAsia"/>
        </w:rPr>
        <w:t>。</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5.1.3</w:t>
      </w:r>
      <w:r w:rsidRPr="00F12267">
        <w:rPr>
          <w:rFonts w:hint="eastAsia"/>
        </w:rPr>
        <w:t> </w:t>
      </w:r>
      <w:r w:rsidRPr="00F12267">
        <w:rPr>
          <w:rFonts w:ascii="宋体" w:eastAsia="Times" w:hAnsi="宋体" w:cs="Times" w:hint="eastAsia"/>
          <w:spacing w:val="12"/>
        </w:rPr>
        <w:t xml:space="preserve"> </w:t>
      </w:r>
      <w:r w:rsidRPr="00F12267">
        <w:rPr>
          <w:rFonts w:hint="eastAsia"/>
        </w:rPr>
        <w:t>对承包人提供的材料和工程设备，承包人应会同监理人进行检验和交货验收，</w:t>
      </w:r>
      <w:r w:rsidRPr="00F12267">
        <w:rPr>
          <w:rFonts w:ascii="宋体" w:hAnsi="宋体" w:cs="宋体" w:hint="eastAsia"/>
          <w:spacing w:val="-2"/>
        </w:rPr>
        <w:t>查验材料合格证明和产品合格证书，并按照合同约定和监理人指示，进行材料的抽样检验和</w:t>
      </w:r>
      <w:r w:rsidRPr="00F12267">
        <w:rPr>
          <w:rFonts w:hint="eastAsia"/>
        </w:rPr>
        <w:t>工程设备的检验测试，检验和测试结果应提交监理人，所需费用由承包人承担。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5.2</w:t>
      </w:r>
      <w:r w:rsidRPr="00F12267">
        <w:rPr>
          <w:rFonts w:hint="eastAsia"/>
        </w:rPr>
        <w:t xml:space="preserve">  </w:t>
      </w:r>
      <w:r w:rsidRPr="00F12267">
        <w:rPr>
          <w:rFonts w:hint="eastAsia"/>
        </w:rPr>
        <w:t>发包人提供的材料和工程设备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5.2.1</w:t>
      </w:r>
      <w:r w:rsidRPr="00F12267">
        <w:rPr>
          <w:rFonts w:hint="eastAsia"/>
        </w:rPr>
        <w:t> </w:t>
      </w:r>
      <w:r w:rsidRPr="00F12267">
        <w:rPr>
          <w:rFonts w:ascii="宋体" w:eastAsia="Times" w:hAnsi="宋体" w:cs="Times" w:hint="eastAsia"/>
          <w:spacing w:val="12"/>
        </w:rPr>
        <w:t xml:space="preserve"> </w:t>
      </w:r>
      <w:r w:rsidRPr="00F12267">
        <w:rPr>
          <w:rFonts w:hint="eastAsia"/>
        </w:rPr>
        <w:t>发包人负责提供的材料和工程设备的名称、规格、数量、价格、交货方式、交</w:t>
      </w:r>
      <w:r w:rsidRPr="00F12267">
        <w:rPr>
          <w:rFonts w:ascii="宋体" w:hAnsi="宋体" w:cs="宋体" w:hint="eastAsia"/>
          <w:spacing w:val="-2"/>
        </w:rPr>
        <w:t>货地点和计划交货日期等见合同条款专用部分“附件四：发包人提供的材料和工程设备一览</w:t>
      </w:r>
      <w:r w:rsidRPr="00F12267">
        <w:rPr>
          <w:rFonts w:ascii="宋体" w:hAnsi="宋体" w:cs="宋体" w:hint="eastAsia"/>
        </w:rPr>
        <w:t>表</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5.2.2</w:t>
      </w:r>
      <w:r w:rsidRPr="00F12267">
        <w:rPr>
          <w:rFonts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人应根据合同进度计划的安排</w:t>
      </w:r>
      <w:r w:rsidRPr="00F12267">
        <w:rPr>
          <w:rFonts w:ascii="宋体" w:hAnsi="宋体" w:cs="宋体" w:hint="eastAsia"/>
          <w:spacing w:val="-88"/>
        </w:rPr>
        <w:t>，</w:t>
      </w:r>
      <w:r w:rsidRPr="00F12267">
        <w:rPr>
          <w:rFonts w:hint="eastAsia"/>
        </w:rPr>
        <w:t>向监理人报送要求发包人交货的日期计划。发包人应按照监理人与合同双方当事人商定的交货日期，向承包人提交材料和工程设备。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5.2.3   </w:t>
      </w:r>
      <w:r w:rsidRPr="00F12267">
        <w:rPr>
          <w:rFonts w:hint="eastAsia"/>
        </w:rPr>
        <w:t>发包人应在材料和工程设备到货</w:t>
      </w:r>
      <w:r w:rsidRPr="00F12267">
        <w:rPr>
          <w:rFonts w:ascii="宋体" w:hAnsi="宋体" w:cs="宋体" w:hint="eastAsia"/>
        </w:rPr>
        <w:t xml:space="preserve"> 7</w:t>
      </w:r>
      <w:r w:rsidRPr="00F12267">
        <w:rPr>
          <w:rFonts w:ascii="宋体" w:eastAsia="Times" w:hAnsi="宋体" w:cs="Times" w:hint="eastAsia"/>
          <w:spacing w:val="14"/>
        </w:rPr>
        <w:t xml:space="preserve"> </w:t>
      </w:r>
      <w:r w:rsidRPr="00F12267">
        <w:rPr>
          <w:rFonts w:hint="eastAsia"/>
        </w:rPr>
        <w:t>天前通知承包人，承包人应会同监理人在约</w:t>
      </w:r>
      <w:r w:rsidRPr="00F12267">
        <w:t>、</w:t>
      </w:r>
      <w:r w:rsidRPr="00F12267">
        <w:rPr>
          <w:rFonts w:ascii="宋体" w:hAnsi="宋体" w:cs="宋体" w:hint="eastAsia"/>
          <w:spacing w:val="-2"/>
        </w:rPr>
        <w:t>定的时间内，赴交货地点共同进行验收。由发包人提供的材料和工程设备验收后，由承包人</w:t>
      </w:r>
      <w:r w:rsidRPr="00F12267">
        <w:rPr>
          <w:rFonts w:hint="eastAsia"/>
        </w:rPr>
        <w:t>负责接收、运输和保管。</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5.2.4</w:t>
      </w:r>
      <w:r w:rsidRPr="00F12267">
        <w:rPr>
          <w:rFonts w:hint="eastAsia"/>
        </w:rPr>
        <w:t xml:space="preserve">   </w:t>
      </w:r>
      <w:r w:rsidRPr="00F12267">
        <w:rPr>
          <w:rFonts w:hint="eastAsia"/>
        </w:rPr>
        <w:t>发包人要求向承包人提前交货的，承包人不得拒绝，但发包人应承担承包人由此增加的费用。</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5.2.5</w:t>
      </w:r>
      <w:r w:rsidRPr="00F12267">
        <w:rPr>
          <w:rFonts w:hint="eastAsia"/>
        </w:rPr>
        <w:t> </w:t>
      </w:r>
      <w:r w:rsidRPr="00F12267">
        <w:rPr>
          <w:rFonts w:ascii="宋体" w:eastAsia="Times" w:hAnsi="宋体" w:cs="Times" w:hint="eastAsia"/>
          <w:spacing w:val="12"/>
        </w:rPr>
        <w:t xml:space="preserve"> </w:t>
      </w:r>
      <w:r w:rsidRPr="00F12267">
        <w:rPr>
          <w:rFonts w:hint="eastAsia"/>
        </w:rPr>
        <w:t>承包人要求更改交货日期或地点的，应事先报请监理人批准。由于承包人要求更改交货时间或地点所增加的费用和（或）工期延误由承包人承担。</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5.2.6</w:t>
      </w:r>
      <w:r w:rsidRPr="00F12267">
        <w:rPr>
          <w:rFonts w:hint="eastAsia"/>
        </w:rPr>
        <w:t> </w:t>
      </w:r>
      <w:r w:rsidRPr="00F12267">
        <w:rPr>
          <w:rFonts w:ascii="宋体" w:eastAsia="Times" w:hAnsi="宋体" w:cs="Times" w:hint="eastAsia"/>
          <w:spacing w:val="12"/>
        </w:rPr>
        <w:t xml:space="preserve"> </w:t>
      </w:r>
      <w:r w:rsidRPr="00F12267">
        <w:rPr>
          <w:rFonts w:hint="eastAsia"/>
        </w:rPr>
        <w:t>发包人提供的材料和工程设备的规格、数量或质量不符合合同要求，或由于发包人原因发生交货日期延误及交货地点变更等情况的</w:t>
      </w:r>
      <w:r w:rsidRPr="00F12267">
        <w:rPr>
          <w:rFonts w:ascii="宋体" w:hAnsi="宋体" w:cs="宋体" w:hint="eastAsia"/>
          <w:spacing w:val="-96"/>
        </w:rPr>
        <w:t>，</w:t>
      </w:r>
      <w:r w:rsidRPr="00F12267">
        <w:rPr>
          <w:rFonts w:hint="eastAsia"/>
        </w:rPr>
        <w:t>发包人应承担由此增加的费用</w:t>
      </w:r>
      <w:r w:rsidRPr="00F12267">
        <w:rPr>
          <w:rFonts w:ascii="宋体" w:hAnsi="宋体" w:cs="宋体" w:hint="eastAsia"/>
          <w:spacing w:val="-96"/>
        </w:rPr>
        <w:t>和</w:t>
      </w:r>
      <w:r w:rsidRPr="00F12267">
        <w:rPr>
          <w:rFonts w:hint="eastAsia"/>
        </w:rPr>
        <w:t>（或）工期延误，并向承包人支付合理利润。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5.3</w:t>
      </w:r>
      <w:r w:rsidRPr="00F12267">
        <w:rPr>
          <w:rFonts w:hint="eastAsia"/>
        </w:rPr>
        <w:t xml:space="preserve">  </w:t>
      </w:r>
      <w:r w:rsidRPr="00F12267">
        <w:rPr>
          <w:rFonts w:hint="eastAsia"/>
        </w:rPr>
        <w:t>材料和工程设备专用于合同工程</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5.3.1</w:t>
      </w:r>
      <w:r w:rsidRPr="00F12267">
        <w:rPr>
          <w:rFonts w:hint="eastAsia"/>
        </w:rPr>
        <w:t> </w:t>
      </w:r>
      <w:r w:rsidRPr="00F12267">
        <w:rPr>
          <w:rFonts w:ascii="宋体" w:hAnsi="宋体" w:cs="宋体" w:hint="eastAsia"/>
          <w:spacing w:val="16"/>
        </w:rPr>
        <w:t xml:space="preserve"> </w:t>
      </w:r>
      <w:r w:rsidRPr="00F12267">
        <w:rPr>
          <w:rFonts w:ascii="宋体" w:hAnsi="宋体" w:cs="宋体" w:hint="eastAsia"/>
          <w:spacing w:val="-2"/>
        </w:rPr>
        <w:t>运入施工场地的材料、工程设备，包括备品备件、安装专用工器具与随机资料，</w:t>
      </w:r>
      <w:r w:rsidRPr="00F12267">
        <w:rPr>
          <w:rFonts w:hint="eastAsia"/>
        </w:rPr>
        <w:t>必须专用于合同工程，未经监理人同意，承包人不得运出施工场地或挪作他用。</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5.3.2</w:t>
      </w:r>
      <w:r w:rsidRPr="00F12267">
        <w:rPr>
          <w:rFonts w:hint="eastAsia"/>
        </w:rPr>
        <w:t> </w:t>
      </w:r>
      <w:r w:rsidRPr="00F12267">
        <w:rPr>
          <w:rFonts w:ascii="宋体" w:eastAsia="Times" w:hAnsi="宋体" w:cs="Times" w:hint="eastAsia"/>
          <w:spacing w:val="12"/>
        </w:rPr>
        <w:t xml:space="preserve"> </w:t>
      </w:r>
      <w:r w:rsidRPr="00F12267">
        <w:rPr>
          <w:rFonts w:hint="eastAsia"/>
        </w:rPr>
        <w:t>随同工程设备运入施工场地的备品备件、专用工器具与随机资料，应由承包人</w:t>
      </w:r>
      <w:r w:rsidRPr="00F12267">
        <w:rPr>
          <w:rFonts w:ascii="宋体" w:hAnsi="宋体" w:cs="宋体" w:hint="eastAsia"/>
          <w:spacing w:val="-2"/>
        </w:rPr>
        <w:t>会同监理人按供货人的装箱单清点后共同封存，未经监理人同意不得启用。承包人因合同工</w:t>
      </w:r>
      <w:r w:rsidRPr="00F12267">
        <w:rPr>
          <w:rFonts w:hint="eastAsia"/>
        </w:rPr>
        <w:t>作需要使用上述物品时，应向监理人提出申请。</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5.4</w:t>
      </w:r>
      <w:r w:rsidRPr="00F12267">
        <w:rPr>
          <w:rFonts w:hint="eastAsia"/>
        </w:rPr>
        <w:t xml:space="preserve">  </w:t>
      </w:r>
      <w:r w:rsidRPr="00F12267">
        <w:rPr>
          <w:rFonts w:hint="eastAsia"/>
        </w:rPr>
        <w:t>禁止使用不合格的材料和工程设备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5.4.1</w:t>
      </w:r>
      <w:r w:rsidRPr="00F12267">
        <w:rPr>
          <w:rFonts w:hint="eastAsia"/>
        </w:rPr>
        <w:t> </w:t>
      </w:r>
      <w:r w:rsidRPr="00F12267">
        <w:rPr>
          <w:rFonts w:ascii="宋体" w:eastAsia="Times" w:hAnsi="宋体" w:cs="Times" w:hint="eastAsia"/>
          <w:spacing w:val="12"/>
        </w:rPr>
        <w:t xml:space="preserve"> </w:t>
      </w:r>
      <w:r w:rsidRPr="00F12267">
        <w:rPr>
          <w:rFonts w:hint="eastAsia"/>
        </w:rPr>
        <w:t>监理人有权拒绝承包人提供的不合格材料或工程设备，并要求承包人立即进行</w:t>
      </w:r>
      <w:r w:rsidRPr="00F12267">
        <w:rPr>
          <w:rFonts w:ascii="宋体" w:hAnsi="宋体" w:cs="宋体" w:hint="eastAsia"/>
          <w:spacing w:val="-2"/>
        </w:rPr>
        <w:t>更换。监理人应在更换后再次进行检查和检验，由此增加的费用和（或）工期延误由承包人</w:t>
      </w:r>
      <w:r w:rsidRPr="00F12267">
        <w:rPr>
          <w:rFonts w:hint="eastAsia"/>
        </w:rPr>
        <w:t>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5.4.2</w:t>
      </w:r>
      <w:r w:rsidRPr="00F12267">
        <w:rPr>
          <w:rFonts w:hint="eastAsia"/>
        </w:rPr>
        <w:t> </w:t>
      </w:r>
      <w:r w:rsidRPr="00F12267">
        <w:rPr>
          <w:rFonts w:ascii="宋体" w:eastAsia="Times" w:hAnsi="宋体" w:cs="Times" w:hint="eastAsia"/>
          <w:spacing w:val="12"/>
        </w:rPr>
        <w:t xml:space="preserve"> </w:t>
      </w:r>
      <w:r w:rsidRPr="00F12267">
        <w:rPr>
          <w:rFonts w:hint="eastAsia"/>
        </w:rPr>
        <w:t>监理人发现承包人使用了不合格的材料和工程设备，应即时发出指示要求承包人立即改正，并禁止在工程中继续使用不合格的材料和工程设备。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5.4.3</w:t>
      </w:r>
      <w:r w:rsidRPr="00F12267">
        <w:rPr>
          <w:rFonts w:hint="eastAsia"/>
        </w:rPr>
        <w:t> </w:t>
      </w:r>
      <w:r w:rsidRPr="00F12267">
        <w:rPr>
          <w:rFonts w:ascii="宋体" w:eastAsia="Times" w:hAnsi="宋体" w:cs="Times" w:hint="eastAsia"/>
          <w:spacing w:val="12"/>
        </w:rPr>
        <w:t xml:space="preserve"> </w:t>
      </w:r>
      <w:r w:rsidRPr="00F12267">
        <w:rPr>
          <w:rFonts w:hint="eastAsia"/>
        </w:rPr>
        <w:t>发包人提供的材料或工程设备不符合合同要求的，承包人有权拒绝，并可要求发包人更换，由</w:t>
      </w:r>
      <w:r w:rsidRPr="00F12267">
        <w:rPr>
          <w:rFonts w:hint="eastAsia"/>
        </w:rPr>
        <w:lastRenderedPageBreak/>
        <w:t>此增加的费用和（或）工期延误由发包人承担。</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6.</w:t>
      </w:r>
      <w:r w:rsidRPr="00F12267">
        <w:rPr>
          <w:rFonts w:hint="eastAsia"/>
        </w:rPr>
        <w:t>施工设备和临时设施</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6.1</w:t>
      </w:r>
      <w:r w:rsidRPr="00F12267">
        <w:rPr>
          <w:rFonts w:hint="eastAsia"/>
        </w:rPr>
        <w:t xml:space="preserve">  </w:t>
      </w:r>
      <w:r w:rsidRPr="00F12267">
        <w:rPr>
          <w:rFonts w:hint="eastAsia"/>
        </w:rPr>
        <w:t>承包人提供的施工设备和临时设施</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6.1.1</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承包人应按合同进度计划的要求，及时配置施工设备和修建临时设施。进入施</w:t>
      </w:r>
      <w:r w:rsidRPr="00F12267">
        <w:rPr>
          <w:rFonts w:ascii="宋体" w:hAnsi="宋体" w:cs="宋体" w:hint="eastAsia"/>
          <w:spacing w:val="2"/>
        </w:rPr>
        <w:t>工场地的承包人设备需经监理人核查后才能投入使用。承包人更换合同约定的承包人设备</w:t>
      </w:r>
      <w:r w:rsidRPr="00F12267">
        <w:rPr>
          <w:rFonts w:hint="eastAsia"/>
        </w:rPr>
        <w:t>的，应报监理人批准。</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6.1.2</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除合同另有约定外，承包人应承担自行修建临时设施的费用。需要临时占地的，</w:t>
      </w:r>
      <w:r w:rsidRPr="00F12267">
        <w:rPr>
          <w:rFonts w:hint="eastAsia"/>
        </w:rPr>
        <w:t>应由发包人办理申请手续并承担相应费用</w:t>
      </w:r>
      <w:r w:rsidRPr="00F12267">
        <w:rPr>
          <w:rFonts w:ascii="宋体" w:hAnsi="宋体" w:cs="宋体" w:hint="eastAsia"/>
          <w:spacing w:val="-88"/>
        </w:rPr>
        <w:t>。</w:t>
      </w:r>
      <w:r w:rsidRPr="00F12267">
        <w:rPr>
          <w:rFonts w:hint="eastAsia"/>
        </w:rPr>
        <w:t>承包人自行修建临时设施的范围以及所需临时占地</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6.2</w:t>
      </w:r>
      <w:r w:rsidRPr="00F12267">
        <w:rPr>
          <w:rFonts w:hint="eastAsia"/>
        </w:rPr>
        <w:t xml:space="preserve">  </w:t>
      </w:r>
      <w:r w:rsidRPr="00F12267">
        <w:rPr>
          <w:rFonts w:hint="eastAsia"/>
        </w:rPr>
        <w:t>发包人提供的施工设备和临时设施</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发包人提供的施工设备或临时设施，以及相关运行、维护、拆除、清运费用的承担人见</w:t>
      </w:r>
      <w:r w:rsidRPr="00F12267">
        <w:rPr>
          <w:rFonts w:hint="eastAsia"/>
          <w:b/>
          <w:bCs/>
        </w:rPr>
        <w:t>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6.3</w:t>
      </w:r>
      <w:r w:rsidRPr="00F12267">
        <w:rPr>
          <w:rFonts w:hint="eastAsia"/>
        </w:rPr>
        <w:t xml:space="preserve">  </w:t>
      </w:r>
      <w:r w:rsidRPr="00F12267">
        <w:rPr>
          <w:rFonts w:hint="eastAsia"/>
        </w:rPr>
        <w:t>要求承包人增加或更换施工设备</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承包人使用的施工设备不能满足合同进度计划和（或）质量要求时，监理人有权要求承包人增加或更换施工设备，承包人应及时增加或更换，由此增加的费用和（或）工期延误由</w:t>
      </w:r>
      <w:r w:rsidRPr="00F12267">
        <w:rPr>
          <w:rFonts w:hint="eastAsia"/>
        </w:rPr>
        <w:t>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6.4</w:t>
      </w:r>
      <w:r w:rsidRPr="00F12267">
        <w:rPr>
          <w:rFonts w:hint="eastAsia"/>
        </w:rPr>
        <w:t xml:space="preserve">  </w:t>
      </w:r>
      <w:r w:rsidRPr="00F12267">
        <w:rPr>
          <w:rFonts w:hint="eastAsia"/>
        </w:rPr>
        <w:t>施工设备和临时设施专用于合同工程</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6.4.1</w:t>
      </w:r>
      <w:r w:rsidRPr="00F12267">
        <w:rPr>
          <w:rFonts w:hint="eastAsia"/>
        </w:rPr>
        <w:t xml:space="preserve">  </w:t>
      </w:r>
      <w:r w:rsidRPr="00F12267">
        <w:rPr>
          <w:rFonts w:hint="eastAsia"/>
        </w:rPr>
        <w:t>除为第</w:t>
      </w:r>
      <w:r w:rsidRPr="00F12267">
        <w:rPr>
          <w:rFonts w:ascii="宋体" w:hAnsi="宋体" w:cs="宋体" w:hint="eastAsia"/>
        </w:rPr>
        <w:t xml:space="preserve"> 4.1.8</w:t>
      </w:r>
      <w:r w:rsidRPr="00F12267">
        <w:rPr>
          <w:rFonts w:ascii="宋体" w:eastAsia="Times" w:hAnsi="宋体" w:cs="Times" w:hint="eastAsia"/>
          <w:spacing w:val="14"/>
        </w:rPr>
        <w:t xml:space="preserve"> </w:t>
      </w:r>
      <w:r w:rsidRPr="00F12267">
        <w:rPr>
          <w:rFonts w:hint="eastAsia"/>
        </w:rPr>
        <w:t>项约定的其他独立承包人和监理人指示的他人提供条件外</w:t>
      </w:r>
      <w:r w:rsidRPr="00F12267">
        <w:rPr>
          <w:rFonts w:ascii="宋体" w:hAnsi="宋体" w:cs="宋体" w:hint="eastAsia"/>
        </w:rPr>
        <w:t>,</w:t>
      </w:r>
      <w:r w:rsidRPr="00F12267">
        <w:rPr>
          <w:rFonts w:hint="eastAsia"/>
        </w:rPr>
        <w:t>承包人运入施工场地的所有施工设备以及在施工场地建设的临时设施仅限于用于合同工程</w:t>
      </w:r>
      <w:r w:rsidRPr="00F12267">
        <w:rPr>
          <w:rFonts w:ascii="宋体" w:hAnsi="宋体" w:cs="宋体" w:hint="eastAsia"/>
          <w:spacing w:val="-86"/>
        </w:rPr>
        <w:t>。</w:t>
      </w:r>
      <w:r w:rsidRPr="00F12267">
        <w:rPr>
          <w:rFonts w:hint="eastAsia"/>
        </w:rPr>
        <w:t>未经监理人同意，不得将上述施工设备和临时设施中的任何部分运出施工场地或挪作他用。</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6.4.2</w:t>
      </w:r>
      <w:r w:rsidRPr="00F12267">
        <w:rPr>
          <w:rFonts w:ascii="宋体" w:hAnsi="宋体" w:cs="宋体" w:hint="eastAsia"/>
          <w:spacing w:val="104"/>
        </w:rPr>
        <w:t xml:space="preserve"> </w:t>
      </w:r>
      <w:r w:rsidRPr="00F12267">
        <w:rPr>
          <w:rFonts w:hint="eastAsia"/>
        </w:rPr>
        <w:t>经监理人同意，承包人可根据合同进度计划撤走闲置的施工设备。</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7.</w:t>
      </w:r>
      <w:r w:rsidRPr="00F12267">
        <w:rPr>
          <w:rFonts w:hint="eastAsia"/>
        </w:rPr>
        <w:t>交通运输</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7.1</w:t>
      </w:r>
      <w:r w:rsidRPr="00F12267">
        <w:rPr>
          <w:rFonts w:hint="eastAsia"/>
        </w:rPr>
        <w:t xml:space="preserve">  </w:t>
      </w:r>
      <w:r w:rsidRPr="00F12267">
        <w:rPr>
          <w:rFonts w:hint="eastAsia"/>
        </w:rPr>
        <w:t>道路通行权和场外设施</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除合同条款专用部分另有约定外，发包人应根据合同工程的施工需要，负责办理取得出入施工场地的专用和临时道路的通行权，以及取得为工程建设所需修建场外设施的权利，并</w:t>
      </w:r>
      <w:r w:rsidRPr="00F12267">
        <w:rPr>
          <w:rFonts w:hint="eastAsia"/>
        </w:rPr>
        <w:t>承担有关费用。承包人应协助发包人办理上述手续。</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7.2  </w:t>
      </w:r>
      <w:r w:rsidRPr="00F12267">
        <w:rPr>
          <w:rFonts w:ascii="宋体" w:hAnsi="宋体" w:cs="宋体" w:hint="eastAsia"/>
        </w:rPr>
        <w:t>场内施工道路</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7.2.1</w:t>
      </w:r>
      <w:r w:rsidRPr="00F12267">
        <w:rPr>
          <w:rFonts w:hint="eastAsia"/>
        </w:rPr>
        <w:t> </w:t>
      </w:r>
      <w:r w:rsidRPr="00F12267">
        <w:rPr>
          <w:rFonts w:ascii="宋体" w:eastAsia="Times" w:hAnsi="宋体" w:cs="Times" w:hint="eastAsia"/>
          <w:spacing w:val="12"/>
        </w:rPr>
        <w:t xml:space="preserve"> </w:t>
      </w:r>
      <w:r w:rsidRPr="00F12267">
        <w:rPr>
          <w:rFonts w:hint="eastAsia"/>
        </w:rPr>
        <w:t>除合同条款专用部分另有约定外，承包人应负责修建、维修、养护和管理施工</w:t>
      </w:r>
      <w:r w:rsidRPr="00F12267">
        <w:rPr>
          <w:rFonts w:ascii="宋体" w:hAnsi="宋体" w:cs="宋体" w:hint="eastAsia"/>
          <w:spacing w:val="-2"/>
        </w:rPr>
        <w:t>所需的临时道路和交通设施，包括维修、养护和管理发包人提供的道路和交通设施，并承担</w:t>
      </w:r>
      <w:r w:rsidRPr="00F12267">
        <w:rPr>
          <w:rFonts w:hint="eastAsia"/>
        </w:rPr>
        <w:t>相应费用。</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7.2.2</w:t>
      </w:r>
      <w:r w:rsidRPr="00F12267">
        <w:rPr>
          <w:rFonts w:hint="eastAsia"/>
        </w:rPr>
        <w:t> </w:t>
      </w:r>
      <w:r w:rsidRPr="00F12267">
        <w:rPr>
          <w:rFonts w:ascii="宋体" w:eastAsia="Times" w:hAnsi="宋体" w:cs="Times" w:hint="eastAsia"/>
          <w:spacing w:val="14"/>
        </w:rPr>
        <w:t xml:space="preserve"> </w:t>
      </w:r>
      <w:r w:rsidRPr="00F12267">
        <w:rPr>
          <w:rFonts w:hint="eastAsia"/>
        </w:rPr>
        <w:t>发包人和监理人有权无偿使用承包人修建的临时道路和交通设施，不需要交纳任何费用。</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7.3  </w:t>
      </w:r>
      <w:r w:rsidRPr="00F12267">
        <w:rPr>
          <w:rFonts w:ascii="宋体" w:hAnsi="宋体" w:cs="宋体" w:hint="eastAsia"/>
        </w:rPr>
        <w:t>场外交通</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7.3.1</w:t>
      </w:r>
      <w:r w:rsidRPr="00F12267">
        <w:rPr>
          <w:rFonts w:hint="eastAsia"/>
        </w:rPr>
        <w:t> </w:t>
      </w:r>
      <w:r w:rsidRPr="00F12267">
        <w:rPr>
          <w:rFonts w:ascii="宋体" w:eastAsia="Times" w:hAnsi="宋体" w:cs="Times" w:hint="eastAsia"/>
          <w:spacing w:val="12"/>
        </w:rPr>
        <w:t xml:space="preserve"> </w:t>
      </w:r>
      <w:r w:rsidRPr="00F12267">
        <w:rPr>
          <w:rFonts w:hint="eastAsia"/>
        </w:rPr>
        <w:t>承包人车辆外出行驶所需的场外公共道路的通行费、养路费和税款等由承包人承担。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7.3.2</w:t>
      </w:r>
      <w:r w:rsidRPr="00F12267">
        <w:rPr>
          <w:rFonts w:hint="eastAsia"/>
        </w:rPr>
        <w:t> </w:t>
      </w:r>
      <w:r w:rsidRPr="00F12267">
        <w:rPr>
          <w:rFonts w:ascii="宋体" w:eastAsia="Times" w:hAnsi="宋体" w:cs="Times" w:hint="eastAsia"/>
          <w:spacing w:val="12"/>
        </w:rPr>
        <w:t xml:space="preserve"> </w:t>
      </w:r>
      <w:r w:rsidRPr="00F12267">
        <w:rPr>
          <w:rFonts w:hint="eastAsia"/>
        </w:rPr>
        <w:t>承包人应遵守有关交通法规，严格按照道路和桥梁的限制荷重安全行驶，并服从交通管理部门的检查和监督。</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7.4</w:t>
      </w:r>
      <w:r w:rsidRPr="00F12267">
        <w:rPr>
          <w:rFonts w:hint="eastAsia"/>
        </w:rPr>
        <w:t xml:space="preserve">  </w:t>
      </w:r>
      <w:r w:rsidRPr="00F12267">
        <w:rPr>
          <w:rFonts w:hint="eastAsia"/>
        </w:rPr>
        <w:t>超大件和超重件的运输</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由承包人负责运输的超大件或超重件，应由承包人负责向交通管理部门办理申请手续，</w:t>
      </w:r>
      <w:r w:rsidRPr="00F12267">
        <w:rPr>
          <w:rFonts w:ascii="宋体" w:hAnsi="宋体" w:cs="宋体" w:hint="eastAsia"/>
          <w:spacing w:val="2"/>
        </w:rPr>
        <w:t>发包人给予协助。运输超大件或超重件所需的道路和桥梁临时加固改造费用和其他有关费</w:t>
      </w:r>
      <w:r w:rsidRPr="00F12267">
        <w:rPr>
          <w:rFonts w:hint="eastAsia"/>
        </w:rPr>
        <w:t>用，由承包人承担，但合同条款专用部分另有约定除外。</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7.5</w:t>
      </w:r>
      <w:r w:rsidRPr="00F12267">
        <w:rPr>
          <w:rFonts w:hint="eastAsia"/>
        </w:rPr>
        <w:t xml:space="preserve">  </w:t>
      </w:r>
      <w:r w:rsidRPr="00F12267">
        <w:rPr>
          <w:rFonts w:hint="eastAsia"/>
        </w:rPr>
        <w:t>道路和桥梁的损坏责任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因承包人运输造成施工场地内外公共道路和桥梁损坏的</w:t>
      </w:r>
      <w:r w:rsidRPr="00F12267">
        <w:rPr>
          <w:rFonts w:ascii="宋体" w:hAnsi="宋体" w:cs="宋体" w:hint="eastAsia"/>
          <w:spacing w:val="-88"/>
        </w:rPr>
        <w:t>，</w:t>
      </w:r>
      <w:r w:rsidRPr="00F12267">
        <w:rPr>
          <w:rFonts w:hint="eastAsia"/>
        </w:rPr>
        <w:t>由承包人承担修复损坏的全部费用和可能引起的赔偿。</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7.6</w:t>
      </w:r>
      <w:r w:rsidRPr="00F12267">
        <w:rPr>
          <w:rFonts w:hint="eastAsia"/>
        </w:rPr>
        <w:t xml:space="preserve">  </w:t>
      </w:r>
      <w:r w:rsidRPr="00F12267">
        <w:rPr>
          <w:rFonts w:hint="eastAsia"/>
        </w:rPr>
        <w:t>水路和航空运输</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本条上述各款的内容适用于水路运输和航空运输，其中</w:t>
      </w:r>
      <w:r w:rsidRPr="00F12267">
        <w:rPr>
          <w:rFonts w:ascii="宋体" w:hAnsi="宋体" w:cs="宋体" w:hint="eastAsia"/>
        </w:rPr>
        <w:t>“</w:t>
      </w:r>
      <w:r w:rsidRPr="00F12267">
        <w:rPr>
          <w:rFonts w:hint="eastAsia"/>
        </w:rPr>
        <w:t>道路</w:t>
      </w:r>
      <w:r w:rsidRPr="00F12267">
        <w:rPr>
          <w:rFonts w:ascii="宋体" w:hAnsi="宋体" w:cs="宋体" w:hint="eastAsia"/>
        </w:rPr>
        <w:t>”</w:t>
      </w:r>
      <w:r w:rsidRPr="00F12267">
        <w:rPr>
          <w:rFonts w:hint="eastAsia"/>
        </w:rPr>
        <w:t>一词的涵义包括河道、航线、</w:t>
      </w:r>
      <w:r w:rsidRPr="00F12267">
        <w:rPr>
          <w:rFonts w:ascii="宋体" w:hAnsi="宋体" w:cs="宋体" w:hint="eastAsia"/>
          <w:spacing w:val="2"/>
        </w:rPr>
        <w:t>船闸</w:t>
      </w:r>
      <w:r w:rsidRPr="00F12267">
        <w:rPr>
          <w:rFonts w:hint="eastAsia"/>
        </w:rPr>
        <w:t>、机场</w:t>
      </w:r>
      <w:r w:rsidRPr="00F12267">
        <w:rPr>
          <w:rFonts w:ascii="宋体" w:hAnsi="宋体" w:cs="宋体" w:hint="eastAsia"/>
          <w:spacing w:val="2"/>
        </w:rPr>
        <w:t>、码</w:t>
      </w:r>
      <w:r w:rsidRPr="00F12267">
        <w:rPr>
          <w:rFonts w:hint="eastAsia"/>
        </w:rPr>
        <w:t>头、堤</w:t>
      </w:r>
      <w:r w:rsidRPr="00F12267">
        <w:rPr>
          <w:rFonts w:ascii="宋体" w:hAnsi="宋体" w:cs="宋体" w:hint="eastAsia"/>
          <w:spacing w:val="2"/>
        </w:rPr>
        <w:t>防以</w:t>
      </w:r>
      <w:r w:rsidRPr="00F12267">
        <w:rPr>
          <w:rFonts w:hint="eastAsia"/>
        </w:rPr>
        <w:t>及水路</w:t>
      </w:r>
      <w:r w:rsidRPr="00F12267">
        <w:rPr>
          <w:rFonts w:ascii="宋体" w:hAnsi="宋体" w:cs="宋体" w:hint="eastAsia"/>
          <w:spacing w:val="2"/>
        </w:rPr>
        <w:t>或航</w:t>
      </w:r>
      <w:r w:rsidRPr="00F12267">
        <w:rPr>
          <w:rFonts w:hint="eastAsia"/>
        </w:rPr>
        <w:t>空运输</w:t>
      </w:r>
      <w:r w:rsidRPr="00F12267">
        <w:rPr>
          <w:rFonts w:ascii="宋体" w:hAnsi="宋体" w:cs="宋体" w:hint="eastAsia"/>
          <w:spacing w:val="2"/>
        </w:rPr>
        <w:t>中其</w:t>
      </w:r>
      <w:r w:rsidRPr="00F12267">
        <w:rPr>
          <w:rFonts w:hint="eastAsia"/>
        </w:rPr>
        <w:t>他相似</w:t>
      </w:r>
      <w:r w:rsidRPr="00F12267">
        <w:rPr>
          <w:rFonts w:ascii="宋体" w:hAnsi="宋体" w:cs="宋体" w:hint="eastAsia"/>
          <w:spacing w:val="2"/>
        </w:rPr>
        <w:t>结构</w:t>
      </w:r>
      <w:r w:rsidRPr="00F12267">
        <w:rPr>
          <w:rFonts w:hint="eastAsia"/>
        </w:rPr>
        <w:t>物</w:t>
      </w:r>
      <w:r w:rsidRPr="00F12267">
        <w:rPr>
          <w:rFonts w:ascii="宋体" w:hAnsi="宋体" w:cs="宋体" w:hint="eastAsia"/>
          <w:spacing w:val="-104"/>
        </w:rPr>
        <w:t>；</w:t>
      </w:r>
      <w:r w:rsidRPr="00F12267">
        <w:rPr>
          <w:rFonts w:ascii="宋体" w:hAnsi="宋体" w:cs="宋体" w:hint="eastAsia"/>
        </w:rPr>
        <w:t>“</w:t>
      </w:r>
      <w:r w:rsidRPr="00F12267">
        <w:rPr>
          <w:rFonts w:hint="eastAsia"/>
        </w:rPr>
        <w:t>车</w:t>
      </w:r>
      <w:r w:rsidRPr="00F12267">
        <w:rPr>
          <w:rFonts w:ascii="宋体" w:hAnsi="宋体" w:cs="宋体" w:hint="eastAsia"/>
          <w:spacing w:val="2"/>
        </w:rPr>
        <w:t>辆</w:t>
      </w:r>
      <w:r w:rsidRPr="00F12267">
        <w:rPr>
          <w:rFonts w:ascii="宋体" w:eastAsia="Times" w:hAnsi="宋体" w:cs="宋体" w:hint="eastAsia"/>
          <w:spacing w:val="2"/>
        </w:rPr>
        <w:t>”</w:t>
      </w:r>
      <w:r w:rsidRPr="00F12267">
        <w:rPr>
          <w:rFonts w:hint="eastAsia"/>
        </w:rPr>
        <w:t>一词的涵义包括船舶和飞机等。</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8.</w:t>
      </w:r>
      <w:r w:rsidRPr="00F12267">
        <w:rPr>
          <w:rFonts w:hint="eastAsia"/>
        </w:rPr>
        <w:t>测量放线</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8.1  </w:t>
      </w:r>
      <w:r w:rsidRPr="00F12267">
        <w:rPr>
          <w:rFonts w:ascii="宋体" w:hAnsi="宋体" w:cs="宋体" w:hint="eastAsia"/>
        </w:rPr>
        <w:t>施工控制网</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8.1.1</w:t>
      </w:r>
      <w:r w:rsidRPr="00F12267">
        <w:rPr>
          <w:rFonts w:hint="eastAsia"/>
        </w:rPr>
        <w:t> </w:t>
      </w:r>
      <w:r w:rsidRPr="00F12267">
        <w:rPr>
          <w:rFonts w:ascii="宋体" w:eastAsia="Times" w:hAnsi="宋体" w:cs="Times" w:hint="eastAsia"/>
          <w:spacing w:val="12"/>
        </w:rPr>
        <w:t xml:space="preserve"> </w:t>
      </w:r>
      <w:r w:rsidRPr="00F12267">
        <w:rPr>
          <w:rFonts w:hint="eastAsia"/>
        </w:rPr>
        <w:t>发包人应在合同约定的期限内，通过监理人向承包人提供测量基准点、基准线</w:t>
      </w:r>
      <w:r w:rsidRPr="00F12267">
        <w:rPr>
          <w:rFonts w:ascii="宋体" w:hAnsi="宋体" w:cs="宋体" w:hint="eastAsia"/>
          <w:spacing w:val="-2"/>
        </w:rPr>
        <w:t>和水准点及其书面资料。向承包人提供测量基准点、基准线和水准点及其书面资料的期限见</w:t>
      </w:r>
      <w:r w:rsidRPr="00F12267">
        <w:rPr>
          <w:rFonts w:hint="eastAsia"/>
          <w:b/>
          <w:bCs/>
        </w:rPr>
        <w:t>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8.1.2</w:t>
      </w:r>
      <w:r w:rsidRPr="00F12267">
        <w:rPr>
          <w:rFonts w:hint="eastAsia"/>
        </w:rPr>
        <w:t> </w:t>
      </w:r>
      <w:r w:rsidRPr="00F12267">
        <w:rPr>
          <w:rFonts w:ascii="宋体" w:hAnsi="宋体" w:cs="宋体"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人应根据国家测绘基准</w:t>
      </w:r>
      <w:r w:rsidRPr="00F12267">
        <w:rPr>
          <w:rFonts w:ascii="宋体" w:hAnsi="宋体" w:cs="宋体" w:hint="eastAsia"/>
          <w:spacing w:val="-100"/>
        </w:rPr>
        <w:t>、</w:t>
      </w:r>
      <w:r w:rsidRPr="00F12267">
        <w:rPr>
          <w:rFonts w:hint="eastAsia"/>
        </w:rPr>
        <w:t>测绘系统和工程测量技术规范</w:t>
      </w:r>
      <w:r w:rsidRPr="00F12267">
        <w:rPr>
          <w:rFonts w:ascii="宋体" w:hAnsi="宋体" w:cs="宋体" w:hint="eastAsia"/>
          <w:spacing w:val="-100"/>
        </w:rPr>
        <w:t>，</w:t>
      </w:r>
      <w:r w:rsidRPr="00F12267">
        <w:rPr>
          <w:rFonts w:hint="eastAsia"/>
        </w:rPr>
        <w:t>按上述基准</w:t>
      </w:r>
      <w:r w:rsidRPr="00F12267">
        <w:rPr>
          <w:rFonts w:ascii="宋体" w:hAnsi="宋体" w:cs="宋体" w:hint="eastAsia"/>
          <w:spacing w:val="-100"/>
        </w:rPr>
        <w:t>点</w:t>
      </w:r>
      <w:r w:rsidRPr="00F12267">
        <w:rPr>
          <w:rFonts w:hint="eastAsia"/>
        </w:rPr>
        <w:t>（</w:t>
      </w:r>
      <w:r w:rsidRPr="00F12267">
        <w:rPr>
          <w:rFonts w:ascii="宋体" w:hAnsi="宋体" w:cs="宋体" w:hint="eastAsia"/>
          <w:spacing w:val="2"/>
        </w:rPr>
        <w:t>线</w:t>
      </w:r>
      <w:r w:rsidRPr="00F12267">
        <w:rPr>
          <w:rFonts w:hint="eastAsia"/>
        </w:rPr>
        <w:t>）</w:t>
      </w:r>
      <w:r w:rsidRPr="00F12267">
        <w:rPr>
          <w:rFonts w:ascii="宋体" w:hAnsi="宋体" w:cs="宋体" w:hint="eastAsia"/>
          <w:spacing w:val="-2"/>
        </w:rPr>
        <w:t>以及合同工程精度要求，测设施工控制网，承包人测设施工控制网的其他要求见合同条款专用部分。并将施工控制网资料在约定期限内报送监理人审批，其报送监理人审批的期限见合</w:t>
      </w:r>
      <w:r w:rsidRPr="00F12267">
        <w:rPr>
          <w:rFonts w:hint="eastAsia"/>
          <w:b/>
          <w:bCs/>
        </w:rPr>
        <w:t>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8.1.3</w:t>
      </w:r>
      <w:r w:rsidRPr="00F12267">
        <w:rPr>
          <w:rFonts w:hint="eastAsia"/>
        </w:rPr>
        <w:t> </w:t>
      </w:r>
      <w:r w:rsidRPr="00F12267">
        <w:rPr>
          <w:rFonts w:ascii="宋体" w:eastAsia="Times" w:hAnsi="宋体" w:cs="Times" w:hint="eastAsia"/>
          <w:spacing w:val="12"/>
        </w:rPr>
        <w:t xml:space="preserve"> </w:t>
      </w:r>
      <w:r w:rsidRPr="00F12267">
        <w:rPr>
          <w:rFonts w:hint="eastAsia"/>
        </w:rPr>
        <w:t>承包人应负责管理施工控制网点。施工控制网点丢失或损坏的，承包人应及时修复，并承担施工控制网点的管理与修复费用。工程竣工后将施工控制网点移交发包人。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8.2  </w:t>
      </w:r>
      <w:r w:rsidRPr="00F12267">
        <w:rPr>
          <w:rFonts w:ascii="宋体" w:hAnsi="宋体" w:cs="宋体" w:hint="eastAsia"/>
        </w:rPr>
        <w:t>施工测量</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8.2.1</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承包人应负责施工过程中的全部施工测量放线工作，并配置合格的人员、仪器、</w:t>
      </w:r>
      <w:r w:rsidRPr="00F12267">
        <w:rPr>
          <w:rFonts w:hint="eastAsia"/>
        </w:rPr>
        <w:t>设备和其他物品。</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8.2.2</w:t>
      </w:r>
      <w:r w:rsidRPr="00F12267">
        <w:rPr>
          <w:rFonts w:hint="eastAsia"/>
        </w:rPr>
        <w:t> </w:t>
      </w:r>
      <w:r w:rsidRPr="00F12267">
        <w:rPr>
          <w:rFonts w:ascii="宋体" w:eastAsia="Times" w:hAnsi="宋体" w:cs="Times" w:hint="eastAsia"/>
          <w:spacing w:val="12"/>
        </w:rPr>
        <w:t xml:space="preserve"> </w:t>
      </w:r>
      <w:r w:rsidRPr="00F12267">
        <w:rPr>
          <w:rFonts w:hint="eastAsia"/>
        </w:rPr>
        <w:t>监理人可以指示承包人进行抽样复测，当复测中发现错误或出现超过合同约定的误差时，承包人应按监理人指示进行修正或补测，并承担相应的复测费用。</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8.3</w:t>
      </w:r>
      <w:r w:rsidRPr="00F12267">
        <w:rPr>
          <w:rFonts w:hint="eastAsia"/>
        </w:rPr>
        <w:t xml:space="preserve">  </w:t>
      </w:r>
      <w:r w:rsidRPr="00F12267">
        <w:rPr>
          <w:rFonts w:hint="eastAsia"/>
        </w:rPr>
        <w:t>基准资料错误的责任</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发包人应对其提供的测量基准点、基准线和水准点及其书面资料的真实性、准确性和完</w:t>
      </w:r>
      <w:r w:rsidRPr="00F12267">
        <w:rPr>
          <w:rFonts w:ascii="宋体" w:hAnsi="宋体" w:cs="宋体" w:hint="eastAsia"/>
          <w:spacing w:val="2"/>
        </w:rPr>
        <w:t>整性负责。发包</w:t>
      </w:r>
      <w:r w:rsidRPr="00F12267">
        <w:rPr>
          <w:rFonts w:ascii="宋体" w:hAnsi="宋体" w:cs="宋体" w:hint="eastAsia"/>
          <w:spacing w:val="2"/>
        </w:rPr>
        <w:lastRenderedPageBreak/>
        <w:t>人提供上述基准资料错误导致承包人测量放线工作的返工或造成工程损失</w:t>
      </w:r>
      <w:r w:rsidRPr="00F12267">
        <w:rPr>
          <w:rFonts w:ascii="宋体" w:hAnsi="宋体" w:cs="宋体" w:hint="eastAsia"/>
          <w:spacing w:val="-2"/>
        </w:rPr>
        <w:t>的，发包人应当承担由此增加的费用和（或）工期延误，并向承包人支付合理利润。承包人</w:t>
      </w:r>
      <w:r w:rsidRPr="00F12267">
        <w:rPr>
          <w:rFonts w:hint="eastAsia"/>
        </w:rPr>
        <w:t>发现发包人提供的上述基准资料存在明显错误或疏忽的，应及时通知监理人。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8.4</w:t>
      </w:r>
      <w:r w:rsidRPr="00F12267">
        <w:rPr>
          <w:rFonts w:hint="eastAsia"/>
        </w:rPr>
        <w:t xml:space="preserve">  </w:t>
      </w:r>
      <w:r w:rsidRPr="00F12267">
        <w:rPr>
          <w:rFonts w:hint="eastAsia"/>
        </w:rPr>
        <w:t>监理人使用施工控制网</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监理人需要使用施工控制网的，承包人应提供必要的协助，发包人不再为此支付费用</w:t>
      </w:r>
      <w:r w:rsidRPr="00F12267">
        <w:rPr>
          <w:rFonts w:ascii="宋体" w:hAnsi="宋体" w:cs="宋体" w:hint="eastAsia"/>
          <w:spacing w:val="-86"/>
        </w:rPr>
        <w:t>。</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9.</w:t>
      </w:r>
      <w:r w:rsidRPr="00F12267">
        <w:rPr>
          <w:rFonts w:hint="eastAsia"/>
        </w:rPr>
        <w:t>施工安全、治安保卫和环境保护</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9.1</w:t>
      </w:r>
      <w:r w:rsidRPr="00F12267">
        <w:rPr>
          <w:rFonts w:hint="eastAsia"/>
        </w:rPr>
        <w:t xml:space="preserve">  </w:t>
      </w:r>
      <w:r w:rsidRPr="00F12267">
        <w:rPr>
          <w:rFonts w:hint="eastAsia"/>
        </w:rPr>
        <w:t>发包人的施工安全责任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9.1.1</w:t>
      </w:r>
      <w:r w:rsidRPr="00F12267">
        <w:rPr>
          <w:rFonts w:hint="eastAsia"/>
        </w:rPr>
        <w:t> </w:t>
      </w:r>
      <w:r w:rsidRPr="00F12267">
        <w:rPr>
          <w:rFonts w:ascii="宋体" w:eastAsia="Times" w:hAnsi="宋体" w:cs="Times" w:hint="eastAsia"/>
          <w:spacing w:val="12"/>
        </w:rPr>
        <w:t xml:space="preserve"> </w:t>
      </w:r>
      <w:r w:rsidRPr="00F12267">
        <w:rPr>
          <w:rFonts w:hint="eastAsia"/>
        </w:rPr>
        <w:t>发包人应按合同约定履行安全职责，授权监理人按合同约定的安全工作内容监督、检查承包人安全工作的实施，组织承包人和有关单位进行安全检查。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9.1.2</w:t>
      </w:r>
      <w:r w:rsidRPr="00F12267">
        <w:rPr>
          <w:rFonts w:hint="eastAsia"/>
        </w:rPr>
        <w:t> </w:t>
      </w:r>
      <w:r w:rsidRPr="00F12267">
        <w:rPr>
          <w:rFonts w:ascii="宋体" w:eastAsia="Times" w:hAnsi="宋体" w:cs="Times" w:hint="eastAsia"/>
          <w:spacing w:val="12"/>
        </w:rPr>
        <w:t xml:space="preserve"> </w:t>
      </w:r>
      <w:r w:rsidRPr="00F12267">
        <w:rPr>
          <w:rFonts w:hint="eastAsia"/>
        </w:rPr>
        <w:t>发包人应对其现场机构雇佣的全部人员的工伤事故承担责任，但由于承包人原因造成发包人人员工伤的，应由承包人承担责任。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9.1.3</w:t>
      </w:r>
      <w:r w:rsidRPr="00F12267">
        <w:rPr>
          <w:rFonts w:ascii="宋体" w:hAnsi="宋体" w:cs="宋体" w:hint="eastAsia"/>
          <w:spacing w:val="104"/>
        </w:rPr>
        <w:t xml:space="preserve"> </w:t>
      </w:r>
      <w:r w:rsidRPr="00F12267">
        <w:rPr>
          <w:rFonts w:hint="eastAsia"/>
        </w:rPr>
        <w:t>发包人应负责赔偿以下各种情况造成的第三者人身伤亡和财产损失：</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）工程或工程的任何部分对土地的占用所造成的第三者财产损失；</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）由于发包人原因在施工场地及其毗邻地带造成的第三者人身伤亡和财产损失。</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w:t>
      </w:r>
      <w:r w:rsidRPr="00F12267">
        <w:rPr>
          <w:rFonts w:hint="eastAsia"/>
        </w:rPr>
        <w:t xml:space="preserve">  </w:t>
      </w:r>
      <w:r w:rsidRPr="00F12267">
        <w:rPr>
          <w:rFonts w:hint="eastAsia"/>
        </w:rPr>
        <w:t>承包人的施工安全责任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9.2.1</w:t>
      </w:r>
      <w:r w:rsidRPr="00F12267">
        <w:rPr>
          <w:rFonts w:hint="eastAsia"/>
        </w:rPr>
        <w:t> </w:t>
      </w:r>
      <w:r w:rsidRPr="00F12267">
        <w:rPr>
          <w:rFonts w:ascii="宋体" w:eastAsia="Times" w:hAnsi="宋体" w:cs="Times" w:hint="eastAsia"/>
          <w:spacing w:val="14"/>
        </w:rPr>
        <w:t xml:space="preserve"> </w:t>
      </w:r>
      <w:r w:rsidRPr="00F12267">
        <w:rPr>
          <w:rFonts w:hint="eastAsia"/>
        </w:rPr>
        <w:t>承包人应按合同约定履行安全职责</w:t>
      </w:r>
      <w:r w:rsidRPr="00F12267">
        <w:rPr>
          <w:rFonts w:ascii="宋体" w:hAnsi="宋体" w:cs="宋体" w:hint="eastAsia"/>
        </w:rPr>
        <w:t>,</w:t>
      </w:r>
      <w:r w:rsidRPr="00F12267">
        <w:rPr>
          <w:rFonts w:hint="eastAsia"/>
        </w:rPr>
        <w:t>执行监理人有关安全工作的指示</w:t>
      </w:r>
      <w:r w:rsidRPr="00F12267">
        <w:rPr>
          <w:rFonts w:ascii="宋体" w:hAnsi="宋体" w:cs="宋体" w:hint="eastAsia"/>
        </w:rPr>
        <w:t>,</w:t>
      </w:r>
      <w:r w:rsidRPr="00F12267">
        <w:rPr>
          <w:rFonts w:hint="eastAsia"/>
        </w:rPr>
        <w:t>并在合同</w:t>
      </w:r>
      <w:r w:rsidRPr="00F12267">
        <w:rPr>
          <w:rFonts w:ascii="宋体" w:hAnsi="宋体" w:cs="宋体" w:hint="eastAsia"/>
          <w:spacing w:val="-2"/>
        </w:rPr>
        <w:t>条款专用部分约定的期限内，按合同约定的安全工作内容，编制施工安全措施计划报送监理</w:t>
      </w:r>
      <w:r w:rsidRPr="00F12267">
        <w:rPr>
          <w:rFonts w:hint="eastAsia"/>
        </w:rPr>
        <w:t>人审批。监理人应在合同条款专用部分约定的期限内完成批复。</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9.2.2</w:t>
      </w:r>
      <w:r w:rsidRPr="00F12267">
        <w:rPr>
          <w:rFonts w:hint="eastAsia"/>
        </w:rPr>
        <w:t> </w:t>
      </w:r>
      <w:r w:rsidRPr="00F12267">
        <w:rPr>
          <w:rFonts w:ascii="宋体" w:eastAsia="Times" w:hAnsi="宋体" w:cs="Times" w:hint="eastAsia"/>
          <w:spacing w:val="12"/>
        </w:rPr>
        <w:t xml:space="preserve"> </w:t>
      </w:r>
      <w:r w:rsidRPr="00F12267">
        <w:rPr>
          <w:rFonts w:hint="eastAsia"/>
        </w:rPr>
        <w:t>承包人应加强施工作业安全管理，特别应加强易燃、易爆材料、火工器材、有</w:t>
      </w:r>
      <w:r w:rsidRPr="00F12267">
        <w:rPr>
          <w:rFonts w:ascii="宋体" w:hAnsi="宋体" w:cs="宋体" w:hint="eastAsia"/>
          <w:spacing w:val="-2"/>
        </w:rPr>
        <w:t>毒与腐蚀性材料、行业挥发性有机物和其他危险品的管理，以及对爆破作业和地下工程施工</w:t>
      </w:r>
      <w:r w:rsidRPr="00F12267">
        <w:rPr>
          <w:rFonts w:hint="eastAsia"/>
        </w:rPr>
        <w:t>等危险作业的管理。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9.2.3</w:t>
      </w:r>
      <w:r w:rsidRPr="00F12267">
        <w:rPr>
          <w:rFonts w:hint="eastAsia"/>
        </w:rPr>
        <w:t> </w:t>
      </w:r>
      <w:r w:rsidRPr="00F12267">
        <w:rPr>
          <w:rFonts w:ascii="宋体" w:eastAsia="Times" w:hAnsi="宋体" w:cs="Times" w:hint="eastAsia"/>
          <w:spacing w:val="12"/>
        </w:rPr>
        <w:t xml:space="preserve"> </w:t>
      </w:r>
      <w:r w:rsidRPr="00F12267">
        <w:rPr>
          <w:rFonts w:hint="eastAsia"/>
        </w:rPr>
        <w:t>承包人应严格按照国家安全标准制定施工安全操作规程，配备必要的安全生产和劳动保护设施，加强对承包人人员的安全教育，并发放安全工作手册和劳动保护用具。</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9.2.4</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承包人应按监理人的指示制定应对灾害的紧急预案，报送监理人审批。承包人</w:t>
      </w:r>
      <w:r w:rsidRPr="00F12267">
        <w:rPr>
          <w:rFonts w:ascii="宋体" w:hAnsi="宋体" w:cs="宋体" w:hint="eastAsia"/>
          <w:spacing w:val="-2"/>
        </w:rPr>
        <w:t>还应按预案做好安全检查，配置必要的救助物资和器材，切实保护好有关人员的人身和财产</w:t>
      </w:r>
      <w:r w:rsidRPr="00F12267">
        <w:rPr>
          <w:rFonts w:hint="eastAsia"/>
        </w:rPr>
        <w:t>安全。</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9.2.5</w:t>
      </w:r>
      <w:r w:rsidRPr="00F12267">
        <w:rPr>
          <w:rFonts w:hint="eastAsia"/>
        </w:rPr>
        <w:t> </w:t>
      </w:r>
      <w:r w:rsidRPr="00F12267">
        <w:rPr>
          <w:rFonts w:ascii="宋体" w:eastAsia="Times" w:hAnsi="宋体" w:cs="Times" w:hint="eastAsia"/>
          <w:spacing w:val="12"/>
        </w:rPr>
        <w:t xml:space="preserve"> </w:t>
      </w:r>
      <w:r w:rsidRPr="00F12267">
        <w:rPr>
          <w:rFonts w:hint="eastAsia"/>
        </w:rPr>
        <w:t>合同约定的安全作业环境及安全施工措施所需费用应遵守有关规定，并包括在</w:t>
      </w:r>
      <w:r w:rsidRPr="00F12267">
        <w:rPr>
          <w:rFonts w:ascii="宋体" w:hAnsi="宋体" w:cs="宋体" w:hint="eastAsia"/>
          <w:spacing w:val="-2"/>
        </w:rPr>
        <w:t>相关工作的合同价格中。因采取合同未约定的安全作业环境及安全施工措施增加的费用，由</w:t>
      </w:r>
      <w:r w:rsidRPr="00F12267">
        <w:rPr>
          <w:rFonts w:hint="eastAsia"/>
        </w:rPr>
        <w:t>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9.2.6</w:t>
      </w:r>
      <w:r w:rsidRPr="00F12267">
        <w:rPr>
          <w:rFonts w:hint="eastAsia"/>
        </w:rPr>
        <w:t> </w:t>
      </w:r>
      <w:r w:rsidRPr="00F12267">
        <w:rPr>
          <w:rFonts w:ascii="宋体" w:eastAsia="Times" w:hAnsi="宋体" w:cs="Times" w:hint="eastAsia"/>
          <w:spacing w:val="12"/>
        </w:rPr>
        <w:t xml:space="preserve"> </w:t>
      </w:r>
      <w:r w:rsidRPr="00F12267">
        <w:rPr>
          <w:rFonts w:hint="eastAsia"/>
        </w:rPr>
        <w:t>承包人应对其履行合同所雇佣的全部人员，包括分包人人员的工伤事故承担责任，但由于发包</w:t>
      </w:r>
      <w:r w:rsidRPr="00F12267">
        <w:rPr>
          <w:rFonts w:hint="eastAsia"/>
        </w:rPr>
        <w:lastRenderedPageBreak/>
        <w:t>人原因造成承包人人员工伤事故的，应由发包人承担责任。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9.2.7</w:t>
      </w:r>
      <w:r w:rsidRPr="00F12267">
        <w:rPr>
          <w:rFonts w:hint="eastAsia"/>
        </w:rPr>
        <w:t> </w:t>
      </w:r>
      <w:r w:rsidRPr="00F12267">
        <w:rPr>
          <w:rFonts w:ascii="宋体" w:hAnsi="宋体" w:cs="宋体" w:hint="eastAsia"/>
          <w:spacing w:val="24"/>
        </w:rPr>
        <w:t xml:space="preserve"> </w:t>
      </w:r>
      <w:r w:rsidRPr="00F12267">
        <w:rPr>
          <w:rFonts w:ascii="宋体" w:hAnsi="宋体" w:cs="宋体" w:hint="eastAsia"/>
          <w:spacing w:val="4"/>
        </w:rPr>
        <w:t>由于承包人原因在施工场地内及其毗邻地带造成的第三者人员伤亡和财产损</w:t>
      </w:r>
      <w:r w:rsidRPr="00F12267">
        <w:rPr>
          <w:rFonts w:hint="eastAsia"/>
        </w:rPr>
        <w:t>失，由承包人负责赔偿。</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9.3  </w:t>
      </w:r>
      <w:r w:rsidRPr="00F12267">
        <w:rPr>
          <w:rFonts w:ascii="宋体" w:hAnsi="宋体" w:cs="宋体" w:hint="eastAsia"/>
        </w:rPr>
        <w:t>治安保卫</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9.3.1</w:t>
      </w:r>
      <w:r w:rsidRPr="00F12267">
        <w:rPr>
          <w:rFonts w:hint="eastAsia"/>
        </w:rPr>
        <w:t> </w:t>
      </w:r>
      <w:r w:rsidRPr="00F12267">
        <w:rPr>
          <w:rFonts w:ascii="宋体" w:eastAsia="Times" w:hAnsi="宋体" w:cs="Times" w:hint="eastAsia"/>
          <w:spacing w:val="12"/>
        </w:rPr>
        <w:t xml:space="preserve"> </w:t>
      </w:r>
      <w:r w:rsidRPr="00F12267">
        <w:rPr>
          <w:rFonts w:hint="eastAsia"/>
        </w:rPr>
        <w:t>发包人应与当地公安部门协商，在现场建立治安管理机构或联防组织，负责统一管理施工场地的治安保卫事项，履行合同工程的治安保卫职责。</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9.3.2</w:t>
      </w:r>
      <w:r w:rsidRPr="00F12267">
        <w:rPr>
          <w:rFonts w:hint="eastAsia"/>
        </w:rPr>
        <w:t> </w:t>
      </w:r>
      <w:r w:rsidRPr="00F12267">
        <w:rPr>
          <w:rFonts w:ascii="宋体" w:eastAsia="Times" w:hAnsi="宋体" w:cs="Times" w:hint="eastAsia"/>
          <w:spacing w:val="12"/>
        </w:rPr>
        <w:t xml:space="preserve"> </w:t>
      </w:r>
      <w:r w:rsidRPr="00F12267">
        <w:rPr>
          <w:rFonts w:hint="eastAsia"/>
        </w:rPr>
        <w:t>发包人和承包人除应协助现场治安管理机构或联防组织维护施工场地的社会治安外，还应做好包括生活区在内的各自管辖区的治安保卫工作。</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9.3.3</w:t>
      </w:r>
      <w:r w:rsidRPr="00F12267">
        <w:rPr>
          <w:rFonts w:hint="eastAsia"/>
        </w:rPr>
        <w:t> </w:t>
      </w:r>
      <w:r w:rsidRPr="00F12267">
        <w:rPr>
          <w:rFonts w:ascii="宋体" w:eastAsia="Times" w:hAnsi="宋体" w:cs="Times" w:hint="eastAsia"/>
          <w:spacing w:val="12"/>
        </w:rPr>
        <w:t xml:space="preserve"> </w:t>
      </w:r>
      <w:r w:rsidRPr="00F12267">
        <w:rPr>
          <w:rFonts w:hint="eastAsia"/>
        </w:rPr>
        <w:t>在工程开工前应当明确责任人编制施工场地治安管理计划，并制定应对突发治</w:t>
      </w:r>
      <w:r w:rsidRPr="00F12267">
        <w:rPr>
          <w:rFonts w:ascii="宋体" w:hAnsi="宋体" w:cs="宋体" w:hint="eastAsia"/>
          <w:spacing w:val="-2"/>
        </w:rPr>
        <w:t>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sidRPr="00F12267">
        <w:rPr>
          <w:rFonts w:hint="eastAsia"/>
        </w:rPr>
        <w:t>施工场地治安管理计划和突发治安事件紧急预案的责任人</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 xml:space="preserve">9.4  </w:t>
      </w:r>
      <w:r w:rsidRPr="00F12267">
        <w:rPr>
          <w:rFonts w:ascii="宋体" w:hAnsi="宋体" w:cs="宋体" w:hint="eastAsia"/>
        </w:rPr>
        <w:t>环境保护</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9.4.1</w:t>
      </w:r>
      <w:r w:rsidRPr="00F12267">
        <w:rPr>
          <w:rFonts w:hint="eastAsia"/>
        </w:rPr>
        <w:t> </w:t>
      </w:r>
      <w:r w:rsidRPr="00F12267">
        <w:rPr>
          <w:rFonts w:ascii="宋体" w:eastAsia="Times" w:hAnsi="宋体" w:cs="Times" w:hint="eastAsia"/>
          <w:spacing w:val="12"/>
        </w:rPr>
        <w:t xml:space="preserve"> </w:t>
      </w:r>
      <w:r w:rsidRPr="00F12267">
        <w:rPr>
          <w:rFonts w:hint="eastAsia"/>
        </w:rPr>
        <w:t>承包人在施工过程中，应遵守有关环境保护的法律，履行合同约定的环境保护义务，并对违反法律和合同约定义务所造成的环境破坏、人身伤害和财产损失负责。</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9.4.2</w:t>
      </w:r>
      <w:r w:rsidRPr="00F12267">
        <w:rPr>
          <w:rFonts w:hint="eastAsia"/>
        </w:rPr>
        <w:t> </w:t>
      </w:r>
      <w:r w:rsidRPr="00F12267">
        <w:rPr>
          <w:rFonts w:ascii="宋体" w:eastAsia="Times" w:hAnsi="宋体" w:cs="Times" w:hint="eastAsia"/>
          <w:spacing w:val="12"/>
        </w:rPr>
        <w:t xml:space="preserve"> </w:t>
      </w:r>
      <w:r w:rsidRPr="00F12267">
        <w:rPr>
          <w:rFonts w:hint="eastAsia"/>
        </w:rPr>
        <w:t>承包人应建立施工扬尘治理、建筑垃圾、土方和砂石清运与消纳、严禁使用高</w:t>
      </w:r>
      <w:r w:rsidRPr="00F12267">
        <w:rPr>
          <w:rFonts w:ascii="宋体" w:hAnsi="宋体" w:cs="宋体" w:hint="eastAsia"/>
          <w:spacing w:val="-2"/>
        </w:rPr>
        <w:t>排放非道路移动机械和行业挥发性有机物治理（如建筑外墙涂装、钢结构等鼓励使用水性漆</w:t>
      </w:r>
      <w:r w:rsidRPr="00F12267">
        <w:rPr>
          <w:rFonts w:ascii="宋体" w:hAnsi="宋体" w:cs="宋体" w:hint="eastAsia"/>
          <w:spacing w:val="-4"/>
        </w:rPr>
        <w:t>替代油性漆）等责任制，针对工程项目特点制定具体的实施方案，并严格实施。如扬尘治理，</w:t>
      </w:r>
      <w:r w:rsidRPr="00F12267">
        <w:rPr>
          <w:rFonts w:ascii="宋体" w:hAnsi="宋体" w:cs="宋体" w:hint="eastAsia"/>
          <w:spacing w:val="-2"/>
        </w:rPr>
        <w:t>承包人应在建筑工地公示施工扬尘治理措施、责任人、主管部门等信息，并及时向当地主管</w:t>
      </w:r>
      <w:r w:rsidRPr="00F12267">
        <w:rPr>
          <w:rFonts w:hint="eastAsia"/>
        </w:rPr>
        <w:t>部门报送施工扬尘治理措施落实情况。</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9.4.3</w:t>
      </w:r>
      <w:r w:rsidRPr="00F12267">
        <w:rPr>
          <w:rFonts w:hint="eastAsia"/>
        </w:rPr>
        <w:t> </w:t>
      </w:r>
      <w:r w:rsidRPr="00F12267">
        <w:rPr>
          <w:rFonts w:ascii="宋体" w:eastAsia="Times" w:hAnsi="宋体" w:cs="Times" w:hint="eastAsia"/>
          <w:spacing w:val="12"/>
        </w:rPr>
        <w:t xml:space="preserve"> </w:t>
      </w:r>
      <w:r w:rsidRPr="00F12267">
        <w:rPr>
          <w:rFonts w:hint="eastAsia"/>
        </w:rPr>
        <w:t>承包人应在合同条款专用部分约定的时限内，按合同约定的环保工作内容，编制施工环保措施计划（包含第</w:t>
      </w:r>
      <w:r w:rsidRPr="00F12267">
        <w:rPr>
          <w:rFonts w:ascii="宋体" w:hAnsi="宋体" w:cs="宋体" w:hint="eastAsia"/>
          <w:spacing w:val="-44"/>
        </w:rPr>
        <w:t xml:space="preserve"> </w:t>
      </w:r>
      <w:r w:rsidRPr="00F12267">
        <w:rPr>
          <w:rFonts w:ascii="宋体" w:hAnsi="宋体" w:cs="宋体" w:hint="eastAsia"/>
        </w:rPr>
        <w:t>9.4.2</w:t>
      </w:r>
      <w:r w:rsidRPr="00F12267">
        <w:rPr>
          <w:rFonts w:ascii="宋体" w:hAnsi="宋体" w:cs="Times" w:hint="eastAsia"/>
          <w:spacing w:val="-42"/>
        </w:rPr>
        <w:t xml:space="preserve"> </w:t>
      </w:r>
      <w:r w:rsidRPr="00F12267">
        <w:rPr>
          <w:rFonts w:hint="eastAsia"/>
        </w:rPr>
        <w:t>项约定的</w:t>
      </w:r>
      <w:r w:rsidRPr="00F12267">
        <w:rPr>
          <w:rFonts w:ascii="宋体" w:hAnsi="宋体" w:cs="宋体" w:hint="eastAsia"/>
          <w:spacing w:val="-2"/>
        </w:rPr>
        <w:t>实</w:t>
      </w:r>
      <w:r w:rsidRPr="00F12267">
        <w:rPr>
          <w:rFonts w:hint="eastAsia"/>
        </w:rPr>
        <w:t>施方案内容</w:t>
      </w:r>
      <w:r w:rsidRPr="00F12267">
        <w:rPr>
          <w:rFonts w:ascii="宋体" w:hAnsi="宋体" w:cs="宋体" w:hint="eastAsia"/>
          <w:spacing w:val="-106"/>
        </w:rPr>
        <w:t>）</w:t>
      </w:r>
      <w:r w:rsidRPr="00F12267">
        <w:rPr>
          <w:rFonts w:hint="eastAsia"/>
        </w:rPr>
        <w:t>，报送监理人审批。监理人在合同条款专用部分约定的期限内给予批复。</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9.4.4</w:t>
      </w:r>
      <w:r w:rsidRPr="00F12267">
        <w:rPr>
          <w:rFonts w:hint="eastAsia"/>
        </w:rPr>
        <w:t> </w:t>
      </w:r>
      <w:r w:rsidRPr="00F12267">
        <w:rPr>
          <w:rFonts w:ascii="宋体" w:eastAsia="Times" w:hAnsi="宋体" w:cs="Times" w:hint="eastAsia"/>
          <w:spacing w:val="14"/>
        </w:rPr>
        <w:t xml:space="preserve"> </w:t>
      </w:r>
      <w:r w:rsidRPr="00F12267">
        <w:rPr>
          <w:rFonts w:hint="eastAsia"/>
        </w:rPr>
        <w:t>承包人应按照批准的施工环保措施计划有序地堆放和处理施工废弃物，避免对环境造成破坏</w:t>
      </w:r>
      <w:r w:rsidRPr="00F12267">
        <w:rPr>
          <w:rFonts w:ascii="宋体" w:hAnsi="宋体" w:cs="宋体" w:hint="eastAsia"/>
          <w:spacing w:val="-96"/>
        </w:rPr>
        <w:t>。</w:t>
      </w:r>
      <w:r w:rsidRPr="00F12267">
        <w:rPr>
          <w:rFonts w:hint="eastAsia"/>
        </w:rPr>
        <w:t>因承包人任意堆放或弃置施工废弃物造成妨碍公共交通</w:t>
      </w:r>
      <w:r w:rsidRPr="00F12267">
        <w:rPr>
          <w:rFonts w:ascii="宋体" w:hAnsi="宋体" w:cs="宋体" w:hint="eastAsia"/>
          <w:spacing w:val="-96"/>
        </w:rPr>
        <w:t>、</w:t>
      </w:r>
      <w:r w:rsidRPr="00F12267">
        <w:rPr>
          <w:rFonts w:hint="eastAsia"/>
        </w:rPr>
        <w:t>影响城镇居民生活、降低河流行洪能力、危及居民安全、破坏和污染环境，或者影响其他承包人施工等后果的，承包人应承担责任。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9.4.5</w:t>
      </w:r>
      <w:r w:rsidRPr="00F12267">
        <w:rPr>
          <w:rFonts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人应按合同约定采取有效措施</w:t>
      </w:r>
      <w:r w:rsidRPr="00F12267">
        <w:rPr>
          <w:rFonts w:ascii="宋体" w:hAnsi="宋体" w:cs="宋体" w:hint="eastAsia"/>
          <w:spacing w:val="-88"/>
        </w:rPr>
        <w:t>，</w:t>
      </w:r>
      <w:r w:rsidRPr="00F12267">
        <w:rPr>
          <w:rFonts w:hint="eastAsia"/>
        </w:rPr>
        <w:t>对施工开挖的边坡及时进行支护</w:t>
      </w:r>
      <w:r w:rsidRPr="00F12267">
        <w:rPr>
          <w:rFonts w:ascii="宋体" w:hAnsi="宋体" w:cs="宋体" w:hint="eastAsia"/>
        </w:rPr>
        <w:t>,</w:t>
      </w:r>
      <w:r w:rsidRPr="00F12267">
        <w:rPr>
          <w:rFonts w:hint="eastAsia"/>
        </w:rPr>
        <w:t>维护</w:t>
      </w:r>
      <w:r w:rsidRPr="00F12267">
        <w:rPr>
          <w:rFonts w:ascii="宋体" w:hAnsi="宋体" w:cs="宋体" w:hint="eastAsia"/>
          <w:spacing w:val="-2"/>
        </w:rPr>
        <w:t>排</w:t>
      </w:r>
      <w:r w:rsidRPr="00F12267">
        <w:rPr>
          <w:rFonts w:hint="eastAsia"/>
        </w:rPr>
        <w:t>水设施，并进行水土保护，避免因施工造成的地质灾害。</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9.4.6</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承包人应按国家饮用水管理标准定期对饮用水源进行监测，防止施工活动污染饮用水源。</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9.4.7</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承包人应按合同约定，加强对噪声、粉尘、废气、废水和废油的控制，努力降低噪声，控制粉尘和废气浓度，做好废水和废油的治理和排放。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9.5  </w:t>
      </w:r>
      <w:r w:rsidRPr="00F12267">
        <w:rPr>
          <w:rFonts w:ascii="宋体" w:hAnsi="宋体" w:cs="宋体" w:hint="eastAsia"/>
        </w:rPr>
        <w:t>事故处理</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w:t>
      </w:r>
      <w:r w:rsidRPr="00F12267">
        <w:rPr>
          <w:rFonts w:hint="eastAsia"/>
        </w:rPr>
        <w:t>及正在采取的紧急措施等。</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9.6</w:t>
      </w:r>
      <w:r w:rsidRPr="00F12267">
        <w:rPr>
          <w:rFonts w:hint="eastAsia"/>
        </w:rPr>
        <w:t xml:space="preserve">  </w:t>
      </w:r>
      <w:r w:rsidRPr="00F12267">
        <w:rPr>
          <w:rFonts w:hint="eastAsia"/>
        </w:rPr>
        <w:t>施工现场安全生产标准化管理目标</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9.6.1</w:t>
      </w:r>
      <w:r w:rsidRPr="00F12267">
        <w:rPr>
          <w:rFonts w:ascii="Times" w:eastAsia="Times" w:hAnsi="Times" w:cs="Times" w:hint="eastAsia"/>
          <w:spacing w:val="-22"/>
        </w:rPr>
        <w:t xml:space="preserve"> </w:t>
      </w:r>
      <w:r w:rsidRPr="00F12267">
        <w:rPr>
          <w:rFonts w:ascii="宋体" w:hAnsi="宋体" w:cs="宋体" w:hint="eastAsia"/>
          <w:spacing w:val="-2"/>
        </w:rPr>
        <w:t>由于承包人原因，施工现场安全生产标准化评定、认定等级未达到合同协议书中</w:t>
      </w:r>
      <w:r w:rsidRPr="00F12267">
        <w:rPr>
          <w:rFonts w:hint="eastAsia"/>
        </w:rPr>
        <w:t>约定的</w:t>
      </w:r>
      <w:r w:rsidRPr="00F12267">
        <w:rPr>
          <w:rFonts w:ascii="宋体" w:hAnsi="宋体" w:cs="宋体" w:hint="eastAsia"/>
          <w:spacing w:val="2"/>
        </w:rPr>
        <w:t>管理</w:t>
      </w:r>
      <w:r w:rsidRPr="00F12267">
        <w:rPr>
          <w:rFonts w:hint="eastAsia"/>
        </w:rPr>
        <w:t>目标等</w:t>
      </w:r>
      <w:r w:rsidRPr="00F12267">
        <w:rPr>
          <w:rFonts w:ascii="宋体" w:hAnsi="宋体" w:cs="宋体" w:hint="eastAsia"/>
          <w:spacing w:val="2"/>
        </w:rPr>
        <w:t>级但</w:t>
      </w:r>
      <w:r w:rsidRPr="00F12267">
        <w:rPr>
          <w:rFonts w:ascii="宋体" w:hAnsi="宋体" w:cs="宋体" w:hint="eastAsia"/>
        </w:rPr>
        <w:t>“</w:t>
      </w:r>
      <w:r w:rsidRPr="00F12267">
        <w:rPr>
          <w:rFonts w:hint="eastAsia"/>
        </w:rPr>
        <w:t>达标</w:t>
      </w:r>
      <w:r w:rsidRPr="00F12267">
        <w:rPr>
          <w:rFonts w:ascii="宋体" w:hAnsi="宋体" w:cs="宋体" w:hint="eastAsia"/>
          <w:spacing w:val="2"/>
        </w:rPr>
        <w:t>（合</w:t>
      </w:r>
      <w:r w:rsidRPr="00F12267">
        <w:rPr>
          <w:rFonts w:hint="eastAsia"/>
        </w:rPr>
        <w:t>格</w:t>
      </w:r>
      <w:r w:rsidRPr="00F12267">
        <w:rPr>
          <w:rFonts w:ascii="宋体" w:hAnsi="宋体" w:cs="宋体" w:hint="eastAsia"/>
          <w:spacing w:val="-104"/>
        </w:rPr>
        <w:t>）</w:t>
      </w:r>
      <w:r w:rsidRPr="00F12267">
        <w:rPr>
          <w:rFonts w:ascii="宋体" w:hAnsi="宋体" w:cs="宋体" w:hint="eastAsia"/>
        </w:rPr>
        <w:t>”</w:t>
      </w:r>
      <w:r w:rsidRPr="00F12267">
        <w:rPr>
          <w:rFonts w:hint="eastAsia"/>
        </w:rPr>
        <w:t>的</w:t>
      </w:r>
      <w:r w:rsidRPr="00F12267">
        <w:rPr>
          <w:rFonts w:ascii="宋体" w:hAnsi="宋体" w:cs="宋体" w:hint="eastAsia"/>
          <w:spacing w:val="2"/>
        </w:rPr>
        <w:t>，承</w:t>
      </w:r>
      <w:r w:rsidRPr="00F12267">
        <w:rPr>
          <w:rFonts w:hint="eastAsia"/>
        </w:rPr>
        <w:t>包人应</w:t>
      </w:r>
      <w:r w:rsidRPr="00F12267">
        <w:rPr>
          <w:rFonts w:ascii="宋体" w:hAnsi="宋体" w:cs="宋体" w:hint="eastAsia"/>
          <w:spacing w:val="2"/>
        </w:rPr>
        <w:t>当向</w:t>
      </w:r>
      <w:r w:rsidRPr="00F12267">
        <w:rPr>
          <w:rFonts w:hint="eastAsia"/>
        </w:rPr>
        <w:t>发包人</w:t>
      </w:r>
      <w:r w:rsidRPr="00F12267">
        <w:rPr>
          <w:rFonts w:ascii="宋体" w:hAnsi="宋体" w:cs="宋体" w:hint="eastAsia"/>
          <w:spacing w:val="2"/>
        </w:rPr>
        <w:t>支付</w:t>
      </w:r>
      <w:r w:rsidRPr="00F12267">
        <w:rPr>
          <w:rFonts w:hint="eastAsia"/>
        </w:rPr>
        <w:t>未达到</w:t>
      </w:r>
      <w:r w:rsidRPr="00F12267">
        <w:rPr>
          <w:rFonts w:ascii="宋体" w:hAnsi="宋体" w:cs="宋体" w:hint="eastAsia"/>
          <w:spacing w:val="2"/>
        </w:rPr>
        <w:t>合同</w:t>
      </w:r>
      <w:r w:rsidRPr="00F12267">
        <w:rPr>
          <w:rFonts w:hint="eastAsia"/>
        </w:rPr>
        <w:t>协议书中约定的安全生产标准化管理目标等级的违约金或损失赔偿金</w:t>
      </w:r>
      <w:r w:rsidRPr="00F12267">
        <w:rPr>
          <w:rFonts w:ascii="宋体" w:hAnsi="宋体" w:cs="宋体" w:hint="eastAsia"/>
          <w:spacing w:val="-88"/>
        </w:rPr>
        <w:t>。</w:t>
      </w:r>
      <w:r w:rsidRPr="00F12267">
        <w:rPr>
          <w:rFonts w:hint="eastAsia"/>
        </w:rPr>
        <w:t>未达到合同协议书中约定的安</w:t>
      </w:r>
      <w:r w:rsidRPr="00F12267">
        <w:rPr>
          <w:rFonts w:ascii="宋体" w:hAnsi="宋体" w:cs="宋体" w:hint="eastAsia"/>
          <w:spacing w:val="2"/>
        </w:rPr>
        <w:t>全生产标准化管理目标等级的违约金或损失赔偿金的金额或者计算方法</w:t>
      </w:r>
      <w:r w:rsidRPr="00F12267">
        <w:rPr>
          <w:rFonts w:ascii="宋体" w:hAnsi="宋体" w:cs="宋体" w:hint="eastAsia"/>
          <w:b/>
          <w:bCs/>
          <w:spacing w:val="2"/>
        </w:rPr>
        <w:t>见合同条款专用部</w:t>
      </w:r>
      <w:r w:rsidRPr="00F12267">
        <w:rPr>
          <w:rFonts w:hint="eastAsia"/>
          <w:b/>
          <w:bCs/>
        </w:rPr>
        <w:t>分。</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 xml:space="preserve">9.6.2 </w:t>
      </w:r>
      <w:r w:rsidRPr="00F12267">
        <w:rPr>
          <w:rFonts w:hint="eastAsia"/>
        </w:rPr>
        <w:t>发</w:t>
      </w:r>
      <w:r w:rsidRPr="00F12267">
        <w:rPr>
          <w:rFonts w:ascii="宋体" w:hAnsi="宋体" w:cs="宋体" w:hint="eastAsia"/>
          <w:spacing w:val="-2"/>
        </w:rPr>
        <w:t>包</w:t>
      </w:r>
      <w:r w:rsidRPr="00F12267">
        <w:rPr>
          <w:rFonts w:hint="eastAsia"/>
        </w:rPr>
        <w:t>人鼓励承包人提高施工现场安全生产标准化管理</w:t>
      </w:r>
      <w:r w:rsidRPr="00F12267">
        <w:rPr>
          <w:rFonts w:ascii="宋体" w:hAnsi="宋体" w:cs="宋体" w:hint="eastAsia"/>
          <w:spacing w:val="-88"/>
        </w:rPr>
        <w:t>。</w:t>
      </w:r>
      <w:r w:rsidRPr="00F12267">
        <w:rPr>
          <w:rFonts w:hint="eastAsia"/>
        </w:rPr>
        <w:t>施工现场安全生产标准化评定、认定等级高于合同协议书中约定的管理目标等级的，发包人可给予承包人创优奖励。发包人是否给予承包人创优奖励及创优奖励金额或者计算方法</w:t>
      </w:r>
      <w:r w:rsidRPr="00F12267">
        <w:rPr>
          <w:rFonts w:hint="eastAsia"/>
          <w:b/>
          <w:bCs/>
        </w:rPr>
        <w:t>见合同条款专用部分。</w:t>
      </w:r>
    </w:p>
    <w:p w:rsidR="00C57CF3" w:rsidRPr="00F12267" w:rsidRDefault="00C57CF3" w:rsidP="00C57CF3">
      <w:pPr>
        <w:spacing w:line="360" w:lineRule="auto"/>
        <w:ind w:leftChars="-119" w:left="-250" w:firstLineChars="8" w:firstLine="17"/>
      </w:pPr>
      <w:r w:rsidRPr="00F12267">
        <w:rPr>
          <w:rFonts w:ascii="宋体" w:hAnsi="宋体" w:cs="宋体" w:hint="eastAsia"/>
        </w:rPr>
        <w:t>9.7</w:t>
      </w:r>
      <w:r w:rsidRPr="00F12267">
        <w:rPr>
          <w:rFonts w:hint="eastAsia"/>
        </w:rPr>
        <w:t xml:space="preserve">  </w:t>
      </w:r>
      <w:r w:rsidRPr="00F12267">
        <w:rPr>
          <w:rFonts w:hint="eastAsia"/>
        </w:rPr>
        <w:t>特殊安全文明施工</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9.7.1</w:t>
      </w:r>
      <w:r w:rsidRPr="00F12267">
        <w:rPr>
          <w:rFonts w:ascii="Times" w:eastAsia="Times" w:hAnsi="Times" w:cs="Times" w:hint="eastAsia"/>
          <w:spacing w:val="-22"/>
        </w:rPr>
        <w:t xml:space="preserve"> </w:t>
      </w:r>
      <w:r w:rsidRPr="00F12267">
        <w:rPr>
          <w:rFonts w:ascii="宋体" w:hAnsi="宋体" w:cs="宋体" w:hint="eastAsia"/>
          <w:spacing w:val="-2"/>
        </w:rPr>
        <w:t>由于承包人原因，特殊安全文明施工要求未达到合同约定的要求，承包人应当向</w:t>
      </w:r>
      <w:r w:rsidRPr="00F12267">
        <w:rPr>
          <w:rFonts w:hint="eastAsia"/>
        </w:rPr>
        <w:t>发包人支付未达到合同约定的特殊安全文明施工要求的违约金或损失赔偿金</w:t>
      </w:r>
      <w:r w:rsidRPr="00F12267">
        <w:rPr>
          <w:rFonts w:ascii="宋体" w:hAnsi="宋体" w:cs="宋体" w:hint="eastAsia"/>
          <w:spacing w:val="-88"/>
        </w:rPr>
        <w:t>。</w:t>
      </w:r>
      <w:r w:rsidRPr="00F12267">
        <w:rPr>
          <w:rFonts w:hint="eastAsia"/>
        </w:rPr>
        <w:t>未达到合同约</w:t>
      </w:r>
      <w:r w:rsidRPr="00F12267">
        <w:rPr>
          <w:rFonts w:ascii="宋体" w:hAnsi="宋体" w:cs="宋体" w:hint="eastAsia"/>
          <w:spacing w:val="2"/>
        </w:rPr>
        <w:t>定的特殊安全文明施工要求的违约金或损失赔偿金的金额或者计算方法</w:t>
      </w:r>
      <w:r w:rsidRPr="00F12267">
        <w:rPr>
          <w:rFonts w:ascii="宋体" w:hAnsi="宋体" w:cs="宋体" w:hint="eastAsia"/>
          <w:b/>
          <w:bCs/>
          <w:spacing w:val="2"/>
        </w:rPr>
        <w:t>见合同条款专用部</w:t>
      </w:r>
      <w:r w:rsidRPr="00F12267">
        <w:rPr>
          <w:rFonts w:hint="eastAsia"/>
          <w:b/>
          <w:bCs/>
        </w:rPr>
        <w:t>分。</w:t>
      </w:r>
      <w:r w:rsidRPr="00F12267">
        <w:rPr>
          <w:rFonts w:hint="eastAsia"/>
          <w:b/>
          <w:bCs/>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 xml:space="preserve">9.7.2 </w:t>
      </w:r>
      <w:r w:rsidRPr="00F12267">
        <w:rPr>
          <w:rFonts w:hint="eastAsia"/>
        </w:rPr>
        <w:t>发</w:t>
      </w:r>
      <w:r w:rsidRPr="00F12267">
        <w:rPr>
          <w:rFonts w:ascii="宋体" w:hAnsi="宋体" w:cs="宋体" w:hint="eastAsia"/>
          <w:spacing w:val="-2"/>
        </w:rPr>
        <w:t>包</w:t>
      </w:r>
      <w:r w:rsidRPr="00F12267">
        <w:rPr>
          <w:rFonts w:hint="eastAsia"/>
        </w:rPr>
        <w:t>人鼓励承包人提高特殊安全文明施工要求</w:t>
      </w:r>
      <w:r w:rsidRPr="00F12267">
        <w:rPr>
          <w:rFonts w:ascii="宋体" w:hAnsi="宋体" w:cs="宋体" w:hint="eastAsia"/>
          <w:spacing w:val="-88"/>
        </w:rPr>
        <w:t>。</w:t>
      </w:r>
      <w:r w:rsidRPr="00F12267">
        <w:rPr>
          <w:rFonts w:hint="eastAsia"/>
        </w:rPr>
        <w:t>特殊安全文明施工要求高于合同</w:t>
      </w:r>
      <w:r w:rsidRPr="00F12267">
        <w:rPr>
          <w:rFonts w:ascii="宋体" w:hAnsi="宋体" w:cs="宋体" w:hint="eastAsia"/>
          <w:spacing w:val="-2"/>
        </w:rPr>
        <w:t>约定的要求，发包人可给予承包人创优奖励。发包人是否给予承包人创优奖励及创优奖励金</w:t>
      </w:r>
      <w:r w:rsidRPr="00F12267">
        <w:rPr>
          <w:rFonts w:hint="eastAsia"/>
        </w:rPr>
        <w:t>额或者计算方法</w:t>
      </w:r>
      <w:r w:rsidRPr="00F12267">
        <w:rPr>
          <w:rFonts w:hint="eastAsia"/>
          <w:b/>
          <w:bCs/>
        </w:rPr>
        <w:t>见合同条款专用部分。</w:t>
      </w:r>
    </w:p>
    <w:p w:rsidR="00C57CF3" w:rsidRPr="00F12267" w:rsidRDefault="00C57CF3" w:rsidP="00C57CF3">
      <w:pPr>
        <w:spacing w:line="360" w:lineRule="auto"/>
        <w:ind w:leftChars="-119" w:left="-250" w:firstLineChars="8" w:firstLine="17"/>
      </w:pPr>
      <w:r w:rsidRPr="00F12267">
        <w:rPr>
          <w:rFonts w:hint="eastAsia"/>
        </w:rPr>
        <w:t>10.</w:t>
      </w:r>
      <w:r w:rsidRPr="00F12267">
        <w:rPr>
          <w:rFonts w:ascii="宋体" w:hAnsi="宋体" w:cs="宋体" w:hint="eastAsia"/>
          <w:sz w:val="28"/>
          <w:szCs w:val="28"/>
        </w:rPr>
        <w:t>进度计划</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10.1  </w:t>
      </w:r>
      <w:r w:rsidRPr="00F12267">
        <w:rPr>
          <w:rFonts w:ascii="宋体" w:hAnsi="宋体" w:cs="宋体" w:hint="eastAsia"/>
        </w:rPr>
        <w:t>合同进度计划</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10.1.1</w:t>
      </w:r>
      <w:r w:rsidRPr="00F12267">
        <w:rPr>
          <w:rFonts w:hint="eastAsia"/>
        </w:rPr>
        <w:t> </w:t>
      </w:r>
      <w:r w:rsidRPr="00F12267">
        <w:rPr>
          <w:rFonts w:hint="eastAsia"/>
        </w:rPr>
        <w:t>承包人应当在收到监理人按照第</w:t>
      </w:r>
      <w:r w:rsidRPr="00F12267">
        <w:rPr>
          <w:rFonts w:ascii="宋体" w:hAnsi="宋体" w:cs="宋体" w:hint="eastAsia"/>
          <w:spacing w:val="-50"/>
        </w:rPr>
        <w:t xml:space="preserve"> </w:t>
      </w:r>
      <w:r w:rsidRPr="00F12267">
        <w:rPr>
          <w:rFonts w:ascii="宋体" w:hAnsi="宋体" w:cs="宋体" w:hint="eastAsia"/>
        </w:rPr>
        <w:t>11.1.1</w:t>
      </w:r>
      <w:r w:rsidRPr="00F12267">
        <w:rPr>
          <w:rFonts w:ascii="宋体" w:hAnsi="宋体" w:cs="宋体" w:hint="eastAsia"/>
          <w:spacing w:val="-50"/>
        </w:rPr>
        <w:t xml:space="preserve"> </w:t>
      </w:r>
      <w:r w:rsidRPr="00F12267">
        <w:rPr>
          <w:rFonts w:hint="eastAsia"/>
        </w:rPr>
        <w:t>项发出的开工通知后</w:t>
      </w:r>
      <w:r w:rsidRPr="00F12267">
        <w:rPr>
          <w:rFonts w:ascii="宋体" w:hAnsi="宋体" w:cs="宋体" w:hint="eastAsia"/>
          <w:spacing w:val="-50"/>
        </w:rPr>
        <w:t xml:space="preserve"> </w:t>
      </w:r>
      <w:r w:rsidRPr="00F12267">
        <w:rPr>
          <w:rFonts w:ascii="宋体" w:hAnsi="宋体" w:cs="宋体" w:hint="eastAsia"/>
        </w:rPr>
        <w:t>7</w:t>
      </w:r>
      <w:r w:rsidRPr="00F12267">
        <w:rPr>
          <w:rFonts w:ascii="宋体" w:hAnsi="宋体" w:cs="宋体" w:hint="eastAsia"/>
          <w:spacing w:val="-50"/>
        </w:rPr>
        <w:t xml:space="preserve"> </w:t>
      </w:r>
      <w:r w:rsidRPr="00F12267">
        <w:rPr>
          <w:rFonts w:hint="eastAsia"/>
        </w:rPr>
        <w:t>天内，编制详细的施工进度计划和施工方案说明报送监理人</w:t>
      </w:r>
      <w:r w:rsidRPr="00F12267">
        <w:rPr>
          <w:rFonts w:ascii="宋体" w:hAnsi="宋体" w:cs="宋体" w:hint="eastAsia"/>
          <w:spacing w:val="-88"/>
        </w:rPr>
        <w:t>，</w:t>
      </w:r>
      <w:r w:rsidRPr="00F12267">
        <w:rPr>
          <w:rFonts w:hint="eastAsia"/>
        </w:rPr>
        <w:t>施工进度计划中应载明要求发包人组织设计人进行阶段性工程设计交底的时间</w:t>
      </w:r>
      <w:r w:rsidRPr="00F12267">
        <w:rPr>
          <w:rFonts w:ascii="宋体" w:hAnsi="宋体" w:cs="宋体" w:hint="eastAsia"/>
          <w:spacing w:val="-88"/>
        </w:rPr>
        <w:t>。</w:t>
      </w:r>
      <w:r w:rsidRPr="00F12267">
        <w:rPr>
          <w:rFonts w:hint="eastAsia"/>
        </w:rPr>
        <w:t>监理人应在收到承包人报送的相关进度计划和施工方案说明后</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天内批复或提出修改意见，否则</w:t>
      </w:r>
      <w:r w:rsidRPr="00F12267">
        <w:rPr>
          <w:rFonts w:hint="eastAsia"/>
        </w:rPr>
        <w:lastRenderedPageBreak/>
        <w:t>该进度计划视为已得到批准。经监理人批准的施</w:t>
      </w:r>
      <w:r w:rsidRPr="00F12267">
        <w:rPr>
          <w:rFonts w:ascii="宋体" w:hAnsi="宋体" w:cs="宋体" w:hint="eastAsia"/>
          <w:spacing w:val="-2"/>
        </w:rPr>
        <w:t>工进度计划称合同进度计划，是控制合同工程进度的依据。承包人编制施工进度计划和施工</w:t>
      </w:r>
      <w:r w:rsidRPr="00F12267">
        <w:rPr>
          <w:rFonts w:hint="eastAsia"/>
        </w:rPr>
        <w:t>方案说明的内容</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 xml:space="preserve">10.1.2  </w:t>
      </w:r>
      <w:r w:rsidRPr="00F12267">
        <w:rPr>
          <w:rFonts w:hint="eastAsia"/>
        </w:rPr>
        <w:t>承包人还应根据合同进度计划，按照第</w:t>
      </w:r>
      <w:r w:rsidRPr="00F12267">
        <w:rPr>
          <w:rFonts w:ascii="宋体" w:hAnsi="宋体" w:cs="宋体" w:hint="eastAsia"/>
        </w:rPr>
        <w:t xml:space="preserve"> 10.1.1</w:t>
      </w:r>
      <w:r w:rsidRPr="00F12267">
        <w:rPr>
          <w:rFonts w:ascii="宋体" w:hAnsi="宋体" w:cs="宋体" w:hint="eastAsia"/>
          <w:spacing w:val="16"/>
        </w:rPr>
        <w:t xml:space="preserve"> </w:t>
      </w:r>
      <w:r w:rsidRPr="00F12267">
        <w:rPr>
          <w:rFonts w:hint="eastAsia"/>
        </w:rPr>
        <w:t>项相关约定编制更为详细的分</w:t>
      </w:r>
      <w:r w:rsidRPr="00F12267">
        <w:rPr>
          <w:rFonts w:ascii="宋体" w:hAnsi="宋体" w:cs="宋体" w:hint="eastAsia"/>
          <w:spacing w:val="-2"/>
        </w:rPr>
        <w:t>阶段或分项进度计划，报监理人审批。承包人编制分阶段或分项施工进度计划和施工方案说</w:t>
      </w:r>
      <w:r w:rsidRPr="00F12267">
        <w:rPr>
          <w:rFonts w:hint="eastAsia"/>
        </w:rPr>
        <w:t>明的内容及时限要求</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10.1.3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群</w:t>
      </w:r>
      <w:r w:rsidRPr="00F12267">
        <w:rPr>
          <w:rFonts w:hint="eastAsia"/>
        </w:rPr>
        <w:t>体工程中单位工程分期进行施工的</w:t>
      </w:r>
      <w:r w:rsidRPr="00F12267">
        <w:rPr>
          <w:rFonts w:ascii="宋体" w:hAnsi="宋体" w:cs="宋体" w:hint="eastAsia"/>
          <w:spacing w:val="-88"/>
        </w:rPr>
        <w:t>，</w:t>
      </w:r>
      <w:r w:rsidRPr="00F12267">
        <w:rPr>
          <w:rFonts w:hint="eastAsia"/>
        </w:rPr>
        <w:t>承包人应当按照发包人提供图纸及有关</w:t>
      </w:r>
      <w:r w:rsidRPr="00F12267">
        <w:rPr>
          <w:rFonts w:ascii="宋体" w:hAnsi="宋体" w:cs="宋体" w:hint="eastAsia"/>
          <w:spacing w:val="-2"/>
        </w:rPr>
        <w:t>资料的时间要求，编制单位工程进度计划和施工方案说明。群体工程中有关编制进度计划和</w:t>
      </w:r>
      <w:r w:rsidRPr="00F12267">
        <w:rPr>
          <w:rFonts w:hint="eastAsia"/>
        </w:rPr>
        <w:t>施工方案说明的要求</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10.2</w:t>
      </w:r>
      <w:r w:rsidRPr="00F12267">
        <w:rPr>
          <w:rFonts w:hint="eastAsia"/>
        </w:rPr>
        <w:t xml:space="preserve">  </w:t>
      </w:r>
      <w:r w:rsidRPr="00F12267">
        <w:rPr>
          <w:rFonts w:hint="eastAsia"/>
        </w:rPr>
        <w:t>合同进度计划的修订</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10.2.1  </w:t>
      </w:r>
      <w:r w:rsidRPr="00F12267">
        <w:rPr>
          <w:rFonts w:hint="eastAsia"/>
        </w:rPr>
        <w:t>不论何种原因造成工程的实际进度与第</w:t>
      </w:r>
      <w:r w:rsidRPr="00F12267">
        <w:rPr>
          <w:rFonts w:ascii="宋体" w:hAnsi="宋体" w:cs="宋体" w:hint="eastAsia"/>
        </w:rPr>
        <w:t xml:space="preserve"> 10.1</w:t>
      </w:r>
      <w:r w:rsidRPr="00F12267">
        <w:rPr>
          <w:rFonts w:ascii="宋体" w:hAnsi="宋体" w:cs="宋体" w:hint="eastAsia"/>
          <w:spacing w:val="16"/>
        </w:rPr>
        <w:t xml:space="preserve"> </w:t>
      </w:r>
      <w:r w:rsidRPr="00F12267">
        <w:rPr>
          <w:rFonts w:hint="eastAsia"/>
        </w:rPr>
        <w:t>款的合同进度计划不符时，承包人可以在合同条款专用部分约定的期限内向监理人提交修订合同进度计划的申请报告</w:t>
      </w:r>
      <w:r w:rsidRPr="00F12267">
        <w:rPr>
          <w:rFonts w:ascii="宋体" w:hAnsi="宋体" w:cs="宋体" w:hint="eastAsia"/>
          <w:spacing w:val="-88"/>
        </w:rPr>
        <w:t>，</w:t>
      </w:r>
      <w:r w:rsidRPr="00F12267">
        <w:rPr>
          <w:rFonts w:hint="eastAsia"/>
        </w:rPr>
        <w:t>并附有关措施和相关资料，报监理人审批；</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10.2.2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理人也可以直接向承包人作出修订合同进度计划的指示</w:t>
      </w:r>
      <w:r w:rsidRPr="00F12267">
        <w:rPr>
          <w:rFonts w:ascii="宋体" w:hAnsi="宋体" w:cs="宋体" w:hint="eastAsia"/>
          <w:spacing w:val="-88"/>
        </w:rPr>
        <w:t>，</w:t>
      </w:r>
      <w:r w:rsidRPr="00F12267">
        <w:rPr>
          <w:rFonts w:hint="eastAsia"/>
        </w:rPr>
        <w:t>承包人应按该指示修订合同进度计划，报监理人审批。监理人应在合同条款专用部分约定的期限内完成批复。监理人在批复前应获得发包人同意。</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11.</w:t>
      </w:r>
      <w:r w:rsidRPr="00F12267">
        <w:rPr>
          <w:rFonts w:hint="eastAsia"/>
        </w:rPr>
        <w:t>开工和竣工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11.1  </w:t>
      </w:r>
      <w:r w:rsidRPr="00F12267">
        <w:rPr>
          <w:rFonts w:ascii="宋体" w:hAnsi="宋体" w:cs="宋体" w:hint="eastAsia"/>
        </w:rPr>
        <w:t>开工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11.1.1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理人应在开工日期</w:t>
      </w:r>
      <w:r w:rsidRPr="00F12267">
        <w:rPr>
          <w:rFonts w:ascii="宋体" w:hAnsi="宋体" w:cs="宋体" w:hint="eastAsia"/>
          <w:spacing w:val="-52"/>
        </w:rPr>
        <w:t xml:space="preserve"> </w:t>
      </w:r>
      <w:r w:rsidRPr="00F12267">
        <w:rPr>
          <w:rFonts w:ascii="宋体" w:hAnsi="宋体" w:cs="宋体" w:hint="eastAsia"/>
        </w:rPr>
        <w:t>7</w:t>
      </w:r>
      <w:r w:rsidRPr="00F12267">
        <w:rPr>
          <w:rFonts w:ascii="宋体" w:hAnsi="宋体" w:cs="宋体" w:hint="eastAsia"/>
          <w:spacing w:val="-52"/>
        </w:rPr>
        <w:t xml:space="preserve"> </w:t>
      </w:r>
      <w:r w:rsidRPr="00F12267">
        <w:rPr>
          <w:rFonts w:ascii="宋体" w:hAnsi="宋体" w:cs="宋体" w:hint="eastAsia"/>
          <w:spacing w:val="-2"/>
        </w:rPr>
        <w:t>天</w:t>
      </w:r>
      <w:r w:rsidRPr="00F12267">
        <w:rPr>
          <w:rFonts w:hint="eastAsia"/>
        </w:rPr>
        <w:t>前向承包人发出开工通知</w:t>
      </w:r>
      <w:r w:rsidRPr="00F12267">
        <w:rPr>
          <w:rFonts w:ascii="宋体" w:hAnsi="宋体" w:cs="宋体" w:hint="eastAsia"/>
          <w:spacing w:val="-88"/>
        </w:rPr>
        <w:t>。</w:t>
      </w:r>
      <w:r w:rsidRPr="00F12267">
        <w:rPr>
          <w:rFonts w:hint="eastAsia"/>
        </w:rPr>
        <w:t>监理人在发出开工通知前</w:t>
      </w:r>
      <w:r w:rsidRPr="00F12267">
        <w:rPr>
          <w:rFonts w:ascii="宋体" w:hAnsi="宋体" w:cs="宋体" w:hint="eastAsia"/>
          <w:spacing w:val="-2"/>
        </w:rPr>
        <w:t>应获得发包人同意。工期自监理人发出的开工通知中载明的开工日期起计算。承包人应在开</w:t>
      </w:r>
      <w:r w:rsidRPr="00F12267">
        <w:rPr>
          <w:rFonts w:hint="eastAsia"/>
        </w:rPr>
        <w:t>工日期后尽快施工。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11.1.2   </w:t>
      </w:r>
      <w:r w:rsidRPr="00F12267">
        <w:rPr>
          <w:rFonts w:hint="eastAsia"/>
        </w:rPr>
        <w:t>承包人应按第</w:t>
      </w:r>
      <w:r w:rsidRPr="00F12267">
        <w:rPr>
          <w:rFonts w:ascii="宋体" w:hAnsi="宋体" w:cs="宋体" w:hint="eastAsia"/>
        </w:rPr>
        <w:t xml:space="preserve"> 10.1</w:t>
      </w:r>
      <w:r w:rsidRPr="00F12267">
        <w:rPr>
          <w:rFonts w:ascii="宋体" w:eastAsia="Times" w:hAnsi="宋体" w:cs="Times" w:hint="eastAsia"/>
          <w:spacing w:val="14"/>
        </w:rPr>
        <w:t xml:space="preserve"> </w:t>
      </w:r>
      <w:r w:rsidRPr="00F12267">
        <w:rPr>
          <w:rFonts w:hint="eastAsia"/>
        </w:rPr>
        <w:t>款约定的合同进度计划，向监理人提交工程开工报审表，</w:t>
      </w:r>
      <w:r w:rsidRPr="00F12267">
        <w:rPr>
          <w:rFonts w:ascii="宋体" w:hAnsi="宋体" w:cs="宋体" w:hint="eastAsia"/>
          <w:spacing w:val="-2"/>
        </w:rPr>
        <w:t>经监理人审批后执行。开工报审表应详细说明按合同进度计划正常施工所需的施工道路、临</w:t>
      </w:r>
      <w:r w:rsidRPr="00F12267">
        <w:rPr>
          <w:rFonts w:hint="eastAsia"/>
        </w:rPr>
        <w:t>时设施、材料设备、施工人员等施工组织措施的落实情况以及工程的进度安排。</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11.2  </w:t>
      </w:r>
      <w:r w:rsidRPr="00F12267">
        <w:rPr>
          <w:rFonts w:ascii="宋体" w:hAnsi="宋体" w:cs="宋体" w:hint="eastAsia"/>
        </w:rPr>
        <w:t>竣工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承包人应在第</w:t>
      </w:r>
      <w:r w:rsidRPr="00F12267">
        <w:rPr>
          <w:rFonts w:ascii="宋体" w:hAnsi="宋体" w:cs="宋体" w:hint="eastAsia"/>
        </w:rPr>
        <w:t xml:space="preserve"> 1.1.4.3</w:t>
      </w:r>
      <w:r w:rsidRPr="00F12267">
        <w:rPr>
          <w:rFonts w:ascii="宋体" w:eastAsia="Times" w:hAnsi="宋体" w:cs="Times" w:hint="eastAsia"/>
          <w:spacing w:val="12"/>
        </w:rPr>
        <w:t xml:space="preserve"> </w:t>
      </w:r>
      <w:r w:rsidRPr="00F12267">
        <w:rPr>
          <w:rFonts w:hint="eastAsia"/>
        </w:rPr>
        <w:t>目约定的期限内完成合同工程。实际竣工日期在接收证书中写明。</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11.3</w:t>
      </w:r>
      <w:r w:rsidRPr="00F12267">
        <w:rPr>
          <w:rFonts w:hint="eastAsia"/>
        </w:rPr>
        <w:t xml:space="preserve">  </w:t>
      </w:r>
      <w:r w:rsidRPr="00F12267">
        <w:rPr>
          <w:rFonts w:hint="eastAsia"/>
        </w:rPr>
        <w:t>发包人的工期延误</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在履行合同过程中，由于发包人的下列原因造成承包人关键线路工期延误的，承包人有权要求发包人延长工期和（或）增加费用，并支付合理利润。需要修订合同进度计划的，按</w:t>
      </w:r>
      <w:r w:rsidRPr="00F12267">
        <w:rPr>
          <w:rFonts w:hint="eastAsia"/>
        </w:rPr>
        <w:t>照第</w:t>
      </w:r>
      <w:r w:rsidRPr="00F12267">
        <w:rPr>
          <w:rFonts w:ascii="宋体" w:hAnsi="宋体" w:cs="宋体" w:hint="eastAsia"/>
          <w:spacing w:val="-54"/>
        </w:rPr>
        <w:t xml:space="preserve"> </w:t>
      </w:r>
      <w:r w:rsidRPr="00F12267">
        <w:rPr>
          <w:rFonts w:ascii="宋体" w:hAnsi="宋体" w:cs="宋体" w:hint="eastAsia"/>
        </w:rPr>
        <w:t>10.2</w:t>
      </w:r>
      <w:r w:rsidRPr="00F12267">
        <w:rPr>
          <w:rFonts w:ascii="宋体" w:hAnsi="宋体" w:cs="宋体" w:hint="eastAsia"/>
          <w:spacing w:val="-54"/>
        </w:rPr>
        <w:t xml:space="preserve"> </w:t>
      </w:r>
      <w:r w:rsidRPr="00F12267">
        <w:rPr>
          <w:rFonts w:hint="eastAsia"/>
        </w:rPr>
        <w:t>款的约定办理。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）增加合同工作内容；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w:t>
      </w:r>
      <w:r w:rsidRPr="00F12267">
        <w:rPr>
          <w:rFonts w:ascii="宋体" w:hAnsi="宋体" w:cs="宋体" w:hint="eastAsia"/>
        </w:rPr>
        <w:t>2</w:t>
      </w:r>
      <w:r w:rsidRPr="00F12267">
        <w:rPr>
          <w:rFonts w:hint="eastAsia"/>
        </w:rPr>
        <w:t>）改变合同中任何一项工作的质量要求或其他特性；</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）发包人迟延提供材料、工程设备或变更交货地点的；</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）因发包人原因导致的暂停施工；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）提供图纸延误；</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）未按合同约定及时支付</w:t>
      </w:r>
      <w:r w:rsidRPr="00F12267">
        <w:rPr>
          <w:rFonts w:cs="Arial" w:hint="eastAsia"/>
          <w:color w:val="000000"/>
        </w:rPr>
        <w:t>预付款</w:t>
      </w:r>
      <w:r w:rsidRPr="00F12267">
        <w:rPr>
          <w:rFonts w:hint="eastAsia"/>
        </w:rPr>
        <w:t>、进度款；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）因发包人原因不能按照监理人发出的开工通知中载明的开工日期开工；</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8</w:t>
      </w:r>
      <w:r w:rsidRPr="00F12267">
        <w:rPr>
          <w:rFonts w:hint="eastAsia"/>
        </w:rPr>
        <w:t>）发包人造成工期延误的其他原因</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11.4</w:t>
      </w:r>
      <w:r w:rsidRPr="00F12267">
        <w:rPr>
          <w:rFonts w:hint="eastAsia"/>
        </w:rPr>
        <w:t xml:space="preserve">  </w:t>
      </w:r>
      <w:r w:rsidRPr="00F12267">
        <w:rPr>
          <w:rFonts w:hint="eastAsia"/>
        </w:rPr>
        <w:t>异常恶劣的气候条件</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由于出现异常恶劣气候的条件导致工期延误的，承包人有权要求发包人延长工期。异常</w:t>
      </w:r>
      <w:r w:rsidRPr="00F12267">
        <w:rPr>
          <w:rFonts w:hint="eastAsia"/>
        </w:rPr>
        <w:t>恶劣的气候条件的范围和标准</w:t>
      </w:r>
      <w:r w:rsidRPr="00F12267">
        <w:rPr>
          <w:rFonts w:hint="eastAsia"/>
          <w:b/>
          <w:bCs/>
        </w:rPr>
        <w:t>见合同条款专用部分。</w:t>
      </w:r>
    </w:p>
    <w:p w:rsidR="00C57CF3" w:rsidRPr="00F12267" w:rsidRDefault="00C57CF3" w:rsidP="00C57CF3">
      <w:pPr>
        <w:spacing w:line="360" w:lineRule="auto"/>
        <w:ind w:leftChars="-119" w:left="-250" w:firstLineChars="8" w:firstLine="17"/>
      </w:pPr>
      <w:r w:rsidRPr="00F12267">
        <w:rPr>
          <w:rFonts w:ascii="宋体" w:hAnsi="宋体" w:cs="宋体" w:hint="eastAsia"/>
        </w:rPr>
        <w:t>11.5</w:t>
      </w:r>
      <w:r w:rsidRPr="00F12267">
        <w:rPr>
          <w:rFonts w:hint="eastAsia"/>
        </w:rPr>
        <w:t xml:space="preserve">  </w:t>
      </w:r>
      <w:r w:rsidRPr="00F12267">
        <w:rPr>
          <w:rFonts w:hint="eastAsia"/>
        </w:rPr>
        <w:t>承包人的工期延误</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由于承包人原因，未能按合同进度计划完成工作，或监理人认为承包人施工进</w:t>
      </w:r>
      <w:r w:rsidRPr="00F12267">
        <w:rPr>
          <w:rFonts w:hint="eastAsia"/>
        </w:rPr>
        <w:t>度不能满足合同工期要求的，承包人应采取措施加快进度，并承担加快进度所增加的费用</w:t>
      </w:r>
      <w:r w:rsidRPr="00F12267">
        <w:rPr>
          <w:rFonts w:ascii="宋体" w:hAnsi="宋体" w:cs="宋体" w:hint="eastAsia"/>
          <w:spacing w:val="-86"/>
        </w:rPr>
        <w:t>。</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11.5.2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由于承包人原因造成不能按期竣工的，按照合同约定的竣工日期（包括按合同</w:t>
      </w:r>
      <w:r w:rsidRPr="00F12267">
        <w:rPr>
          <w:rFonts w:ascii="宋体" w:hAnsi="宋体" w:cs="宋体" w:hint="eastAsia"/>
          <w:spacing w:val="-8"/>
        </w:rPr>
        <w:t>工期延长）后</w:t>
      </w:r>
      <w:r w:rsidRPr="00F12267">
        <w:rPr>
          <w:rFonts w:ascii="宋体" w:hAnsi="宋体" w:cs="宋体" w:hint="eastAsia"/>
          <w:spacing w:val="-52"/>
        </w:rPr>
        <w:t xml:space="preserve"> </w:t>
      </w:r>
      <w:r w:rsidRPr="00F12267">
        <w:rPr>
          <w:rFonts w:ascii="宋体" w:hAnsi="宋体" w:cs="宋体" w:hint="eastAsia"/>
        </w:rPr>
        <w:t>7</w:t>
      </w:r>
      <w:r w:rsidRPr="00F12267">
        <w:rPr>
          <w:rFonts w:ascii="宋体" w:hAnsi="宋体" w:cs="宋体" w:hint="eastAsia"/>
          <w:spacing w:val="-50"/>
        </w:rPr>
        <w:t xml:space="preserve"> </w:t>
      </w:r>
      <w:r w:rsidRPr="00F12267">
        <w:rPr>
          <w:rFonts w:ascii="宋体" w:hAnsi="宋体" w:cs="宋体" w:hint="eastAsia"/>
          <w:spacing w:val="-4"/>
        </w:rPr>
        <w:t>天内，监理人应当按第</w:t>
      </w:r>
      <w:r w:rsidRPr="00F12267">
        <w:rPr>
          <w:rFonts w:ascii="宋体" w:hAnsi="宋体" w:cs="宋体" w:hint="eastAsia"/>
          <w:spacing w:val="-50"/>
        </w:rPr>
        <w:t xml:space="preserve"> </w:t>
      </w:r>
      <w:r w:rsidRPr="00F12267">
        <w:rPr>
          <w:rFonts w:ascii="宋体" w:hAnsi="宋体" w:cs="宋体" w:hint="eastAsia"/>
        </w:rPr>
        <w:t>23.4.1</w:t>
      </w:r>
      <w:r w:rsidRPr="00F12267">
        <w:rPr>
          <w:rFonts w:ascii="宋体" w:hAnsi="宋体" w:cs="宋体" w:hint="eastAsia"/>
          <w:spacing w:val="-52"/>
        </w:rPr>
        <w:t xml:space="preserve"> </w:t>
      </w:r>
      <w:r w:rsidRPr="00F12267">
        <w:rPr>
          <w:rFonts w:hint="eastAsia"/>
        </w:rPr>
        <w:t>项的约定书面通知承包人</w:t>
      </w:r>
      <w:r w:rsidRPr="00F12267">
        <w:rPr>
          <w:rFonts w:ascii="宋体" w:hAnsi="宋体" w:cs="宋体" w:hint="eastAsia"/>
        </w:rPr>
        <w:t>,</w:t>
      </w:r>
      <w:r w:rsidRPr="00F12267">
        <w:rPr>
          <w:rFonts w:hint="eastAsia"/>
        </w:rPr>
        <w:t>说明发包人有权得</w:t>
      </w:r>
      <w:r w:rsidRPr="00F12267">
        <w:rPr>
          <w:rFonts w:ascii="宋体" w:hAnsi="宋体" w:cs="宋体" w:hint="eastAsia"/>
          <w:spacing w:val="-2"/>
        </w:rPr>
        <w:t>到逾期竣工违约金，逾期竣工违约金计算标准和计算方法见合同条款专用部分。但最终逾期</w:t>
      </w:r>
      <w:r w:rsidRPr="00F12267">
        <w:rPr>
          <w:rFonts w:hint="eastAsia"/>
        </w:rPr>
        <w:t>竣工违约金的金额不应超过合同约定的逾期竣工违约金最高限额</w:t>
      </w:r>
      <w:r w:rsidRPr="00F12267">
        <w:rPr>
          <w:rFonts w:ascii="宋体" w:hAnsi="宋体" w:cs="宋体" w:hint="eastAsia"/>
          <w:spacing w:val="-88"/>
        </w:rPr>
        <w:t>。</w:t>
      </w:r>
      <w:r w:rsidRPr="00F12267">
        <w:rPr>
          <w:rFonts w:hint="eastAsia"/>
        </w:rPr>
        <w:t>逾期竣工违约金最高限额</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监理人未在规定的期限内发出本款约定的书面通知的</w:t>
      </w:r>
      <w:r w:rsidRPr="00F12267">
        <w:rPr>
          <w:rFonts w:ascii="宋体" w:hAnsi="宋体" w:cs="宋体" w:hint="eastAsia"/>
          <w:spacing w:val="-88"/>
        </w:rPr>
        <w:t>，</w:t>
      </w:r>
      <w:r w:rsidRPr="00F12267">
        <w:rPr>
          <w:rFonts w:hint="eastAsia"/>
        </w:rPr>
        <w:t>发包人丧失主张逾期竣工违约金的权利。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11.5.3</w:t>
      </w:r>
      <w:r w:rsidRPr="00F12267">
        <w:rPr>
          <w:rFonts w:ascii="宋体" w:hAnsi="宋体" w:cs="宋体" w:hint="eastAsia"/>
          <w:spacing w:val="104"/>
        </w:rPr>
        <w:t xml:space="preserve"> </w:t>
      </w:r>
      <w:r w:rsidRPr="00F12267">
        <w:rPr>
          <w:rFonts w:hint="eastAsia"/>
        </w:rPr>
        <w:t>承包人支付逾期竣工违约金，不免除承包人完成工程及修补缺陷的义务。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11.6  </w:t>
      </w:r>
      <w:r w:rsidRPr="00F12267">
        <w:rPr>
          <w:rFonts w:ascii="宋体" w:hAnsi="宋体" w:cs="宋体" w:hint="eastAsia"/>
        </w:rPr>
        <w:t>工期提前</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发包人要求承包人提前竣工，或承包人提出提前竣工的建议能够给发包人带来效益的，应由监理人与承包人共同协商采取加快工程进度的措施和修订合同进度计划</w:t>
      </w:r>
      <w:r w:rsidRPr="00F12267">
        <w:rPr>
          <w:rFonts w:ascii="宋体" w:hAnsi="宋体" w:cs="宋体" w:hint="eastAsia"/>
          <w:spacing w:val="-88"/>
        </w:rPr>
        <w:t>。</w:t>
      </w:r>
      <w:r w:rsidRPr="00F12267">
        <w:rPr>
          <w:rFonts w:hint="eastAsia"/>
        </w:rPr>
        <w:t>发包人应承担</w:t>
      </w:r>
      <w:r w:rsidRPr="00F12267">
        <w:rPr>
          <w:rFonts w:ascii="宋体" w:hAnsi="宋体" w:cs="宋体" w:hint="eastAsia"/>
          <w:spacing w:val="-2"/>
        </w:rPr>
        <w:t>承包人由此增加的费用，并向承包人支付相应的奖金。提前竣工的奖励办法见合同条款专用</w:t>
      </w:r>
      <w:r w:rsidRPr="00F12267">
        <w:rPr>
          <w:rFonts w:hint="eastAsia"/>
          <w:b/>
          <w:bCs/>
        </w:rPr>
        <w:t>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12.</w:t>
      </w:r>
      <w:r w:rsidRPr="00F12267">
        <w:rPr>
          <w:rFonts w:ascii="宋体" w:hAnsi="宋体" w:cs="宋体" w:hint="eastAsia"/>
          <w:sz w:val="28"/>
          <w:szCs w:val="28"/>
        </w:rPr>
        <w:t>暂停施工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12.1</w:t>
      </w:r>
      <w:r w:rsidRPr="00F12267">
        <w:rPr>
          <w:rFonts w:hint="eastAsia"/>
        </w:rPr>
        <w:t xml:space="preserve">  </w:t>
      </w:r>
      <w:r w:rsidRPr="00F12267">
        <w:rPr>
          <w:rFonts w:hint="eastAsia"/>
        </w:rPr>
        <w:t>承包人暂停施工的责任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因下列情形暂停施工增加的费用和（或）工期延误由承包人承担：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）承包人违约引起的暂停施工；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）由于承包人原因为工程合理施工和安全保障所必需的暂停施工；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w:t>
      </w:r>
      <w:r w:rsidRPr="00F12267">
        <w:rPr>
          <w:rFonts w:ascii="宋体" w:hAnsi="宋体" w:cs="宋体" w:hint="eastAsia"/>
        </w:rPr>
        <w:t>3</w:t>
      </w:r>
      <w:r w:rsidRPr="00F12267">
        <w:rPr>
          <w:rFonts w:hint="eastAsia"/>
        </w:rPr>
        <w:t>）承包人擅自暂停施工；</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4</w:t>
      </w:r>
      <w:r w:rsidRPr="00F12267">
        <w:rPr>
          <w:rFonts w:hint="eastAsia"/>
        </w:rPr>
        <w:t>）承包人承担暂停施工责任的其他情形</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12.2</w:t>
      </w:r>
      <w:r w:rsidRPr="00F12267">
        <w:rPr>
          <w:rFonts w:hint="eastAsia"/>
        </w:rPr>
        <w:t xml:space="preserve">  </w:t>
      </w:r>
      <w:r w:rsidRPr="00F12267">
        <w:rPr>
          <w:rFonts w:hint="eastAsia"/>
        </w:rPr>
        <w:t>发包人暂停施工的责任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spacing w:val="2"/>
        </w:rPr>
        <w:t>由于发包人原因引起的暂停施工造成工期延误的，承包人有权要求发包人延长工期和</w:t>
      </w:r>
      <w:r w:rsidRPr="00F12267">
        <w:rPr>
          <w:rFonts w:hint="eastAsia"/>
        </w:rPr>
        <w:t>（或）增加费用，并支付合理利润。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12.3</w:t>
      </w:r>
      <w:r w:rsidRPr="00F12267">
        <w:rPr>
          <w:rFonts w:hint="eastAsia"/>
        </w:rPr>
        <w:t xml:space="preserve">  </w:t>
      </w:r>
      <w:r w:rsidRPr="00F12267">
        <w:rPr>
          <w:rFonts w:hint="eastAsia"/>
        </w:rPr>
        <w:t>监理人暂停施工指示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12.3.1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监理人认为有必要时，可向承包人作出暂停施工的指示，承包人应按监理人指示暂停施工。不论由于何种原因引起的暂停施工，暂停施工期间承包人应负责妥善保护工程</w:t>
      </w:r>
      <w:r w:rsidRPr="00F12267">
        <w:rPr>
          <w:rFonts w:hint="eastAsia"/>
        </w:rPr>
        <w:t>并提供安全保障。</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12.3.2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由</w:t>
      </w:r>
      <w:r w:rsidRPr="00F12267">
        <w:rPr>
          <w:rFonts w:hint="eastAsia"/>
        </w:rPr>
        <w:t>于发包人的原因发生暂停施工的紧急情况</w:t>
      </w:r>
      <w:r w:rsidRPr="00F12267">
        <w:rPr>
          <w:rFonts w:ascii="宋体" w:hAnsi="宋体" w:cs="宋体" w:hint="eastAsia"/>
          <w:spacing w:val="-88"/>
        </w:rPr>
        <w:t>，</w:t>
      </w:r>
      <w:r w:rsidRPr="00F12267">
        <w:rPr>
          <w:rFonts w:hint="eastAsia"/>
        </w:rPr>
        <w:t>且监理人未及时下达暂停施工指</w:t>
      </w:r>
      <w:r w:rsidRPr="00F12267">
        <w:rPr>
          <w:rFonts w:ascii="宋体" w:hAnsi="宋体" w:cs="宋体" w:hint="eastAsia"/>
          <w:spacing w:val="-2"/>
        </w:rPr>
        <w:t>示的，承包人可先暂停施工，并及时向监理人提出暂停施工的书面请求。监理人应在接到书</w:t>
      </w:r>
      <w:r w:rsidRPr="00F12267">
        <w:rPr>
          <w:rFonts w:hint="eastAsia"/>
        </w:rPr>
        <w:t>面请求后的</w:t>
      </w:r>
      <w:r w:rsidRPr="00F12267">
        <w:rPr>
          <w:rFonts w:ascii="宋体" w:eastAsia="Times" w:hAnsi="宋体" w:cs="宋体" w:hint="eastAsia"/>
          <w:spacing w:val="-56"/>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小时内予以答复，逾期未答复的，视为同意承包人的暂停施工请求。</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12.4</w:t>
      </w:r>
      <w:r w:rsidRPr="00F12267">
        <w:rPr>
          <w:rFonts w:hint="eastAsia"/>
        </w:rPr>
        <w:t xml:space="preserve">  </w:t>
      </w:r>
      <w:r w:rsidRPr="00F12267">
        <w:rPr>
          <w:rFonts w:hint="eastAsia"/>
        </w:rPr>
        <w:t>暂停施工后的复工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12.4.1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暂停施工后，监理人应与发包人和承包人协商，采取有效措施积极消除暂停施工的影响。当工程具备复工条件时，监理人应立即向承包人发出复工通知。承包人收到复工</w:t>
      </w:r>
      <w:r w:rsidRPr="00F12267">
        <w:rPr>
          <w:rFonts w:hint="eastAsia"/>
        </w:rPr>
        <w:t>通知后，应在监理人指定的期限内复工。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承包人无故拖延和拒绝复工的，由此增加的费用和工期延误由承包人承担；因发包人原因无法按时复工的，承包人有权要求发包人延长工期和（或）增加费用，并支付合</w:t>
      </w:r>
      <w:r w:rsidRPr="00F12267">
        <w:rPr>
          <w:rFonts w:hint="eastAsia"/>
        </w:rPr>
        <w:t>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12.4.3   </w:t>
      </w:r>
      <w:r w:rsidRPr="00F12267">
        <w:rPr>
          <w:rFonts w:hint="eastAsia"/>
        </w:rPr>
        <w:t>根据第</w:t>
      </w:r>
      <w:r w:rsidRPr="00F12267">
        <w:rPr>
          <w:rFonts w:ascii="宋体" w:hAnsi="宋体" w:cs="宋体" w:hint="eastAsia"/>
        </w:rPr>
        <w:t xml:space="preserve"> 12.4.1</w:t>
      </w:r>
      <w:r w:rsidRPr="00F12267">
        <w:rPr>
          <w:rFonts w:ascii="宋体" w:hAnsi="宋体" w:cs="宋体" w:hint="eastAsia"/>
          <w:spacing w:val="16"/>
        </w:rPr>
        <w:t xml:space="preserve"> </w:t>
      </w:r>
      <w:r w:rsidRPr="00F12267">
        <w:rPr>
          <w:rFonts w:hint="eastAsia"/>
        </w:rPr>
        <w:t>款的约定，监理人发出复工通知后，监理人应和承包人一起对</w:t>
      </w:r>
      <w:r w:rsidRPr="00F12267">
        <w:rPr>
          <w:rFonts w:ascii="宋体" w:hAnsi="宋体" w:cs="宋体" w:hint="eastAsia"/>
          <w:spacing w:val="-2"/>
        </w:rPr>
        <w:t>受到暂停施工影响的工程、材料和工程设备进行检查。承包人负责修复在暂停施工期间发生在工程、材料和工程设备上的任何损蚀、缺陷或损失，修复费用由承担暂停施工责任的责任</w:t>
      </w:r>
      <w:r w:rsidRPr="00F12267">
        <w:rPr>
          <w:rFonts w:hint="eastAsia"/>
        </w:rPr>
        <w:t>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12.4.4   </w:t>
      </w:r>
      <w:r w:rsidRPr="00F12267">
        <w:rPr>
          <w:rFonts w:hint="eastAsia"/>
        </w:rPr>
        <w:t>暂停施工持续</w:t>
      </w:r>
      <w:r w:rsidRPr="00F12267">
        <w:rPr>
          <w:rFonts w:ascii="宋体" w:hAnsi="宋体" w:cs="宋体" w:hint="eastAsia"/>
        </w:rPr>
        <w:t xml:space="preserve"> 56</w:t>
      </w:r>
      <w:r w:rsidRPr="00F12267">
        <w:rPr>
          <w:rFonts w:ascii="宋体" w:eastAsia="Times" w:hAnsi="宋体" w:cs="Times" w:hint="eastAsia"/>
          <w:spacing w:val="14"/>
        </w:rPr>
        <w:t xml:space="preserve"> </w:t>
      </w:r>
      <w:r w:rsidRPr="00F12267">
        <w:rPr>
          <w:rFonts w:hint="eastAsia"/>
        </w:rPr>
        <w:t>天以上，按合同约定由承包人提供的材料和工程设备，由于暂停施工原因导致承包人在暂停施工前已经订购但被暂停运至施工现场的</w:t>
      </w:r>
      <w:r w:rsidRPr="00F12267">
        <w:rPr>
          <w:rFonts w:ascii="宋体" w:hAnsi="宋体" w:cs="宋体" w:hint="eastAsia"/>
          <w:spacing w:val="-88"/>
        </w:rPr>
        <w:t>，</w:t>
      </w:r>
      <w:r w:rsidRPr="00F12267">
        <w:rPr>
          <w:rFonts w:hint="eastAsia"/>
        </w:rPr>
        <w:t>发包人应按照承包人订购合同的约定支付相应的订购款项。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12.5 </w:t>
      </w:r>
      <w:r w:rsidRPr="00F12267">
        <w:rPr>
          <w:rFonts w:ascii="宋体" w:hAnsi="宋体" w:cs="宋体" w:hint="eastAsia"/>
        </w:rPr>
        <w:t>暂停施工持续</w:t>
      </w:r>
      <w:r w:rsidRPr="00F12267">
        <w:rPr>
          <w:rFonts w:hint="eastAsia"/>
        </w:rPr>
        <w:t xml:space="preserve"> 56 </w:t>
      </w:r>
      <w:r w:rsidRPr="00F12267">
        <w:rPr>
          <w:rFonts w:ascii="宋体" w:hAnsi="宋体" w:cs="宋体" w:hint="eastAsia"/>
        </w:rPr>
        <w:t>天以上</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12.5.1</w:t>
      </w:r>
      <w:r w:rsidRPr="00F12267">
        <w:rPr>
          <w:rFonts w:hint="eastAsia"/>
        </w:rPr>
        <w:t xml:space="preserve">  </w:t>
      </w:r>
      <w:r w:rsidRPr="00F12267">
        <w:rPr>
          <w:rFonts w:hint="eastAsia"/>
        </w:rPr>
        <w:t>监理人发出暂停施工指示后</w:t>
      </w:r>
      <w:r w:rsidRPr="00F12267">
        <w:rPr>
          <w:rFonts w:ascii="宋体" w:hAnsi="宋体" w:cs="宋体" w:hint="eastAsia"/>
        </w:rPr>
        <w:t xml:space="preserve"> 56</w:t>
      </w:r>
      <w:r w:rsidRPr="00F12267">
        <w:rPr>
          <w:rFonts w:ascii="宋体" w:hAnsi="宋体" w:cs="宋体" w:hint="eastAsia"/>
          <w:spacing w:val="-84"/>
        </w:rPr>
        <w:t xml:space="preserve"> </w:t>
      </w:r>
      <w:r w:rsidRPr="00F12267">
        <w:rPr>
          <w:rFonts w:hint="eastAsia"/>
        </w:rPr>
        <w:t>天内未向承包人发出复工通知，除了该项停工属于第</w:t>
      </w:r>
      <w:r w:rsidRPr="00F12267">
        <w:rPr>
          <w:rFonts w:ascii="宋体" w:hAnsi="宋体" w:cs="宋体" w:hint="eastAsia"/>
          <w:spacing w:val="-44"/>
        </w:rPr>
        <w:t xml:space="preserve"> </w:t>
      </w:r>
      <w:r w:rsidRPr="00F12267">
        <w:rPr>
          <w:rFonts w:ascii="宋体" w:hAnsi="宋体" w:cs="宋体" w:hint="eastAsia"/>
        </w:rPr>
        <w:t>12.1</w:t>
      </w:r>
      <w:r w:rsidRPr="00F12267">
        <w:rPr>
          <w:rFonts w:ascii="宋体" w:hAnsi="宋体" w:cs="宋体" w:hint="eastAsia"/>
          <w:spacing w:val="-44"/>
        </w:rPr>
        <w:t xml:space="preserve"> </w:t>
      </w:r>
      <w:r w:rsidRPr="00F12267">
        <w:rPr>
          <w:rFonts w:hint="eastAsia"/>
        </w:rPr>
        <w:t>款的情况外，承包人可向监理人提交书面通知，要求监理人在收到书面通知后</w:t>
      </w:r>
      <w:r w:rsidRPr="00F12267">
        <w:rPr>
          <w:rFonts w:ascii="宋体" w:hAnsi="宋体" w:cs="宋体" w:hint="eastAsia"/>
        </w:rPr>
        <w:t>28</w:t>
      </w:r>
      <w:r w:rsidRPr="00F12267">
        <w:rPr>
          <w:rFonts w:ascii="宋体" w:eastAsia="Times" w:hAnsi="宋体" w:cs="Times" w:hint="eastAsia"/>
          <w:spacing w:val="12"/>
        </w:rPr>
        <w:t xml:space="preserve"> </w:t>
      </w:r>
      <w:r w:rsidRPr="00F12267">
        <w:rPr>
          <w:rFonts w:hint="eastAsia"/>
        </w:rPr>
        <w:t>天内准许已暂停施工的工程或其中一部分工程继续施工。如监理人逾期不予批准，则承</w:t>
      </w:r>
      <w:r w:rsidRPr="00F12267">
        <w:rPr>
          <w:rFonts w:ascii="宋体" w:hAnsi="宋体" w:cs="宋体" w:hint="eastAsia"/>
          <w:spacing w:val="-2"/>
        </w:rPr>
        <w:t>包人可以通知监理人，将工程受影响的部分视为按第</w:t>
      </w:r>
      <w:r w:rsidRPr="00F12267">
        <w:rPr>
          <w:rFonts w:ascii="宋体" w:eastAsia="Times" w:hAnsi="宋体" w:cs="宋体" w:hint="eastAsia"/>
          <w:spacing w:val="-28"/>
        </w:rPr>
        <w:t xml:space="preserve"> </w:t>
      </w:r>
      <w:r w:rsidRPr="00F12267">
        <w:rPr>
          <w:rFonts w:ascii="宋体" w:hAnsi="宋体" w:cs="宋体" w:hint="eastAsia"/>
          <w:spacing w:val="-2"/>
        </w:rPr>
        <w:t>15.1（1）项的可取消工作。如暂停施</w:t>
      </w:r>
      <w:r w:rsidRPr="00F12267">
        <w:rPr>
          <w:rFonts w:hint="eastAsia"/>
        </w:rPr>
        <w:t>工影响到整个工程，可视为发包人违约，应按第</w:t>
      </w:r>
      <w:r w:rsidRPr="00F12267">
        <w:rPr>
          <w:rFonts w:ascii="宋体" w:hAnsi="宋体" w:cs="宋体" w:hint="eastAsia"/>
          <w:spacing w:val="-52"/>
        </w:rPr>
        <w:t xml:space="preserve"> </w:t>
      </w:r>
      <w:r w:rsidRPr="00F12267">
        <w:rPr>
          <w:rFonts w:ascii="宋体" w:hAnsi="宋体" w:cs="宋体" w:hint="eastAsia"/>
        </w:rPr>
        <w:t>22.2</w:t>
      </w:r>
      <w:r w:rsidRPr="00F12267">
        <w:rPr>
          <w:rFonts w:ascii="宋体" w:hAnsi="宋体" w:cs="宋体" w:hint="eastAsia"/>
          <w:spacing w:val="-54"/>
        </w:rPr>
        <w:t xml:space="preserve"> </w:t>
      </w:r>
      <w:r w:rsidRPr="00F12267">
        <w:rPr>
          <w:rFonts w:hint="eastAsia"/>
        </w:rPr>
        <w:t>款</w:t>
      </w:r>
      <w:r w:rsidRPr="00F12267">
        <w:rPr>
          <w:rFonts w:hint="eastAsia"/>
        </w:rPr>
        <w:lastRenderedPageBreak/>
        <w:t>的规定办理。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12.5.2</w:t>
      </w:r>
      <w:r w:rsidRPr="00F12267">
        <w:rPr>
          <w:rFonts w:hint="eastAsia"/>
        </w:rPr>
        <w:t xml:space="preserve">  </w:t>
      </w:r>
      <w:r w:rsidRPr="00F12267">
        <w:rPr>
          <w:rFonts w:hint="eastAsia"/>
        </w:rPr>
        <w:t>由于承包人责任引起的暂停施工，如承包人在收到监理人暂停施工指示后</w:t>
      </w:r>
      <w:r w:rsidRPr="00F12267">
        <w:rPr>
          <w:rFonts w:ascii="宋体" w:eastAsia="Times" w:hAnsi="宋体" w:cs="Times" w:hint="eastAsia"/>
          <w:spacing w:val="14"/>
        </w:rPr>
        <w:t xml:space="preserve"> </w:t>
      </w:r>
      <w:r w:rsidRPr="00F12267">
        <w:rPr>
          <w:rFonts w:ascii="宋体" w:hAnsi="宋体" w:cs="宋体" w:hint="eastAsia"/>
        </w:rPr>
        <w:t>56</w:t>
      </w:r>
      <w:r w:rsidRPr="00F12267">
        <w:rPr>
          <w:rFonts w:hint="eastAsia"/>
        </w:rPr>
        <w:t>天内不认真采取有效的复工措施，造成工期延误，可视为承包人违约，应按第</w:t>
      </w:r>
      <w:r w:rsidRPr="00F12267">
        <w:rPr>
          <w:rFonts w:ascii="宋体" w:hAnsi="宋体" w:cs="Times" w:hint="eastAsia"/>
          <w:spacing w:val="-42"/>
        </w:rPr>
        <w:t xml:space="preserve"> </w:t>
      </w:r>
      <w:r w:rsidRPr="00F12267">
        <w:rPr>
          <w:rFonts w:ascii="宋体" w:hAnsi="宋体" w:cs="宋体" w:hint="eastAsia"/>
        </w:rPr>
        <w:t>22.1</w:t>
      </w:r>
      <w:r w:rsidRPr="00F12267">
        <w:rPr>
          <w:rFonts w:ascii="宋体" w:hAnsi="宋体" w:cs="宋体" w:hint="eastAsia"/>
          <w:spacing w:val="-44"/>
        </w:rPr>
        <w:t xml:space="preserve"> </w:t>
      </w:r>
      <w:r w:rsidRPr="00F12267">
        <w:rPr>
          <w:rFonts w:hint="eastAsia"/>
        </w:rPr>
        <w:t>款的规定办理。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13.</w:t>
      </w:r>
      <w:r w:rsidRPr="00F12267">
        <w:rPr>
          <w:rFonts w:ascii="宋体" w:hAnsi="宋体" w:cs="宋体" w:hint="eastAsia"/>
          <w:sz w:val="28"/>
          <w:szCs w:val="28"/>
        </w:rPr>
        <w:t>工程质量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13.1  </w:t>
      </w:r>
      <w:r w:rsidRPr="00F12267">
        <w:rPr>
          <w:rFonts w:ascii="宋体" w:hAnsi="宋体" w:cs="宋体" w:hint="eastAsia"/>
        </w:rPr>
        <w:t>工程质量要求</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13.1.1</w:t>
      </w:r>
      <w:r w:rsidRPr="00F12267">
        <w:rPr>
          <w:rFonts w:ascii="宋体" w:hAnsi="宋体" w:cs="宋体" w:hint="eastAsia"/>
          <w:spacing w:val="104"/>
        </w:rPr>
        <w:t xml:space="preserve"> </w:t>
      </w:r>
      <w:r w:rsidRPr="00F12267">
        <w:rPr>
          <w:rFonts w:hint="eastAsia"/>
        </w:rPr>
        <w:t>工程质量验收按合同约定验收标准执行。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13.1.2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因</w:t>
      </w:r>
      <w:r w:rsidRPr="00F12267">
        <w:rPr>
          <w:rFonts w:hint="eastAsia"/>
        </w:rPr>
        <w:t>承包人原因造成工程质量达不到合同约定验收标准的</w:t>
      </w:r>
      <w:r w:rsidRPr="00F12267">
        <w:rPr>
          <w:rFonts w:ascii="宋体" w:hAnsi="宋体" w:cs="宋体" w:hint="eastAsia"/>
          <w:spacing w:val="-88"/>
        </w:rPr>
        <w:t>，</w:t>
      </w:r>
      <w:r w:rsidRPr="00F12267">
        <w:rPr>
          <w:rFonts w:hint="eastAsia"/>
        </w:rPr>
        <w:t>监理人有权要求承包人返工直至符合合同要求为止，由此造成的费用增加和（或）工期延误由承包人承担。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13.1.3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因</w:t>
      </w:r>
      <w:r w:rsidRPr="00F12267">
        <w:rPr>
          <w:rFonts w:hint="eastAsia"/>
        </w:rPr>
        <w:t>发包人原因造成工程质量达不到合同约定验收标准的</w:t>
      </w:r>
      <w:r w:rsidRPr="00F12267">
        <w:rPr>
          <w:rFonts w:ascii="宋体" w:hAnsi="宋体" w:cs="宋体" w:hint="eastAsia"/>
          <w:spacing w:val="-88"/>
        </w:rPr>
        <w:t>，</w:t>
      </w:r>
      <w:r w:rsidRPr="00F12267">
        <w:rPr>
          <w:rFonts w:hint="eastAsia"/>
        </w:rPr>
        <w:t>发包人应承担由于承包人返工造成的费用增加和（或）工期延误，并支付承包人合理利润。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13.2</w:t>
      </w:r>
      <w:r w:rsidRPr="00F12267">
        <w:rPr>
          <w:rFonts w:hint="eastAsia"/>
        </w:rPr>
        <w:t xml:space="preserve">  </w:t>
      </w:r>
      <w:r w:rsidRPr="00F12267">
        <w:rPr>
          <w:rFonts w:hint="eastAsia"/>
        </w:rPr>
        <w:t>承包人的质量管理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13.2.1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承包人应在施工场地设置专门的质量检查机构，配备专职质量检查人员，建立完善的质量检查制度。承包人应在合同条款专用部分约定的期限内，提交工程质量保证措施</w:t>
      </w:r>
      <w:r w:rsidRPr="00F12267">
        <w:rPr>
          <w:rFonts w:ascii="宋体" w:hAnsi="宋体" w:cs="宋体" w:hint="eastAsia"/>
          <w:spacing w:val="-4"/>
        </w:rPr>
        <w:t>文件，包括质量检查机构的组织和岗位责任、质检人员的组成、质量检查程序和实施细则等，</w:t>
      </w:r>
      <w:r w:rsidRPr="00F12267">
        <w:rPr>
          <w:rFonts w:hint="eastAsia"/>
        </w:rPr>
        <w:t>报送监理人审批。监理人应在合同条款专用部分约定的期限内完成审批。</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13.2.2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承</w:t>
      </w:r>
      <w:r w:rsidRPr="00F12267">
        <w:rPr>
          <w:rFonts w:hint="eastAsia"/>
        </w:rPr>
        <w:t>包人应加强对施工人员的质量教育和技术培训</w:t>
      </w:r>
      <w:r w:rsidRPr="00F12267">
        <w:rPr>
          <w:rFonts w:ascii="宋体" w:hAnsi="宋体" w:cs="宋体" w:hint="eastAsia"/>
          <w:spacing w:val="-88"/>
        </w:rPr>
        <w:t>，</w:t>
      </w:r>
      <w:r w:rsidRPr="00F12267">
        <w:rPr>
          <w:rFonts w:hint="eastAsia"/>
        </w:rPr>
        <w:t>定期考核施工人员的劳动技能，严格执行规范和操作规程。</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13.3</w:t>
      </w:r>
      <w:r w:rsidRPr="00F12267">
        <w:rPr>
          <w:rFonts w:hint="eastAsia"/>
        </w:rPr>
        <w:t xml:space="preserve">  </w:t>
      </w:r>
      <w:r w:rsidRPr="00F12267">
        <w:rPr>
          <w:rFonts w:hint="eastAsia"/>
        </w:rPr>
        <w:t>承包人的质量检查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承包人应按合同条款专用部分的约定对材料</w:t>
      </w:r>
      <w:r w:rsidRPr="00F12267">
        <w:rPr>
          <w:rFonts w:ascii="宋体" w:hAnsi="宋体" w:cs="宋体" w:hint="eastAsia"/>
          <w:spacing w:val="-88"/>
        </w:rPr>
        <w:t>、</w:t>
      </w:r>
      <w:r w:rsidRPr="00F12267">
        <w:rPr>
          <w:rFonts w:hint="eastAsia"/>
        </w:rPr>
        <w:t>工程设备以及工程的所有部位及其施工工</w:t>
      </w:r>
      <w:r w:rsidRPr="00F12267">
        <w:rPr>
          <w:rFonts w:ascii="宋体" w:hAnsi="宋体" w:cs="宋体" w:hint="eastAsia"/>
          <w:spacing w:val="-2"/>
        </w:rPr>
        <w:t>艺进行全过程的质量检查和检验，并作详细记录，编制工程质量报表，报送监理人审查。监</w:t>
      </w:r>
      <w:r w:rsidRPr="00F12267">
        <w:rPr>
          <w:rFonts w:hint="eastAsia"/>
        </w:rPr>
        <w:t>理人应在合同条款专用部分约定的期限内完成审查。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13.4</w:t>
      </w:r>
      <w:r w:rsidRPr="00F12267">
        <w:rPr>
          <w:rFonts w:hint="eastAsia"/>
        </w:rPr>
        <w:t xml:space="preserve">  </w:t>
      </w:r>
      <w:r w:rsidRPr="00F12267">
        <w:rPr>
          <w:rFonts w:hint="eastAsia"/>
        </w:rPr>
        <w:t>监理人的质量检查</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w:t>
      </w:r>
      <w:r w:rsidRPr="00F12267">
        <w:rPr>
          <w:rFonts w:hint="eastAsia"/>
        </w:rPr>
        <w:t>可以进行察看和查阅施工原始记录的其他地方</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13.5</w:t>
      </w:r>
      <w:r w:rsidRPr="00F12267">
        <w:rPr>
          <w:rFonts w:hint="eastAsia"/>
        </w:rPr>
        <w:t xml:space="preserve">  </w:t>
      </w:r>
      <w:r w:rsidRPr="00F12267">
        <w:rPr>
          <w:rFonts w:hint="eastAsia"/>
        </w:rPr>
        <w:t>工程隐蔽部位覆盖前的检查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13.5.1</w:t>
      </w:r>
      <w:r w:rsidRPr="00F12267">
        <w:rPr>
          <w:rFonts w:ascii="宋体" w:hAnsi="宋体" w:hint="eastAsia"/>
          <w:spacing w:val="104"/>
        </w:rPr>
        <w:t xml:space="preserve"> </w:t>
      </w:r>
      <w:r w:rsidRPr="00F12267">
        <w:rPr>
          <w:rFonts w:ascii="宋体" w:hAnsi="宋体" w:cs="宋体" w:hint="eastAsia"/>
        </w:rPr>
        <w:t>通知监理人检查</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经承包人自检确认的工程隐蔽部位具备覆盖条件后</w:t>
      </w:r>
      <w:r w:rsidRPr="00F12267">
        <w:rPr>
          <w:rFonts w:ascii="宋体" w:hAnsi="宋体" w:cs="宋体" w:hint="eastAsia"/>
          <w:spacing w:val="-88"/>
        </w:rPr>
        <w:t>，</w:t>
      </w:r>
      <w:r w:rsidRPr="00F12267">
        <w:rPr>
          <w:rFonts w:hint="eastAsia"/>
        </w:rPr>
        <w:t>承包人应通知监理人在合同约定的</w:t>
      </w:r>
      <w:r w:rsidRPr="00F12267">
        <w:rPr>
          <w:rFonts w:ascii="宋体" w:hAnsi="宋体" w:cs="宋体" w:hint="eastAsia"/>
          <w:spacing w:val="-2"/>
        </w:rPr>
        <w:t>期限内检查。承包人的通知应附有自检记录和必要的检查资料。监理人应按时到场检查。经监理人检查确认质量符合隐蔽要求，并在检查记录上签字后，承包人才能进行覆盖。监理人</w:t>
      </w:r>
      <w:r w:rsidRPr="00F12267">
        <w:rPr>
          <w:rFonts w:hint="eastAsia"/>
        </w:rPr>
        <w:t>检查确认质量不合格的，承包人应在监理人指示的时间内修整返工后，由监理人重新检查。监理人对工程隐蔽部位进行检查的期限</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13.5.2</w:t>
      </w:r>
      <w:r w:rsidRPr="00F12267">
        <w:rPr>
          <w:rFonts w:ascii="宋体" w:hAnsi="宋体" w:hint="eastAsia"/>
          <w:spacing w:val="104"/>
        </w:rPr>
        <w:t xml:space="preserve"> </w:t>
      </w:r>
      <w:r w:rsidRPr="00F12267">
        <w:rPr>
          <w:rFonts w:ascii="宋体" w:hAnsi="宋体" w:cs="宋体" w:hint="eastAsia"/>
        </w:rPr>
        <w:t>监理人未到场检查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监理人未按第</w:t>
      </w:r>
      <w:r w:rsidRPr="00F12267">
        <w:rPr>
          <w:rFonts w:ascii="宋体" w:hAnsi="宋体" w:cs="宋体" w:hint="eastAsia"/>
          <w:spacing w:val="-44"/>
        </w:rPr>
        <w:t xml:space="preserve"> </w:t>
      </w:r>
      <w:r w:rsidRPr="00F12267">
        <w:rPr>
          <w:rFonts w:ascii="宋体" w:hAnsi="宋体" w:cs="宋体" w:hint="eastAsia"/>
        </w:rPr>
        <w:t>13.5.1</w:t>
      </w:r>
      <w:r w:rsidRPr="00F12267">
        <w:rPr>
          <w:rFonts w:ascii="宋体" w:hAnsi="宋体" w:cs="宋体" w:hint="eastAsia"/>
          <w:spacing w:val="-44"/>
        </w:rPr>
        <w:t xml:space="preserve"> </w:t>
      </w:r>
      <w:r w:rsidRPr="00F12267">
        <w:rPr>
          <w:rFonts w:hint="eastAsia"/>
        </w:rPr>
        <w:t>项约定的时间进行检查的，除监理人另有指示外，承包人可自行</w:t>
      </w:r>
      <w:r w:rsidRPr="00F12267">
        <w:rPr>
          <w:rFonts w:ascii="宋体" w:hAnsi="宋体" w:cs="宋体" w:hint="eastAsia"/>
          <w:spacing w:val="-2"/>
        </w:rPr>
        <w:t>完成覆盖工作，并作相应记录报送监理人，监理人应签字确认。监理人事后对检查记录有疑</w:t>
      </w:r>
      <w:r w:rsidRPr="00F12267">
        <w:rPr>
          <w:rFonts w:hint="eastAsia"/>
        </w:rPr>
        <w:t>问的，可按第</w:t>
      </w:r>
      <w:r w:rsidRPr="00F12267">
        <w:rPr>
          <w:rFonts w:ascii="宋体" w:hAnsi="宋体" w:cs="宋体" w:hint="eastAsia"/>
          <w:spacing w:val="-54"/>
        </w:rPr>
        <w:t xml:space="preserve"> </w:t>
      </w:r>
      <w:r w:rsidRPr="00F12267">
        <w:rPr>
          <w:rFonts w:ascii="宋体" w:hAnsi="宋体" w:cs="宋体" w:hint="eastAsia"/>
        </w:rPr>
        <w:t>13.5.3</w:t>
      </w:r>
      <w:r w:rsidRPr="00F12267">
        <w:rPr>
          <w:rFonts w:ascii="宋体" w:hAnsi="宋体" w:cs="宋体" w:hint="eastAsia"/>
          <w:spacing w:val="-54"/>
        </w:rPr>
        <w:t xml:space="preserve"> </w:t>
      </w:r>
      <w:r w:rsidRPr="00F12267">
        <w:rPr>
          <w:rFonts w:hint="eastAsia"/>
        </w:rPr>
        <w:t>项的约定重新检查。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13.5.3</w:t>
      </w:r>
      <w:r w:rsidRPr="00F12267">
        <w:rPr>
          <w:rFonts w:ascii="宋体" w:hAnsi="宋体" w:hint="eastAsia"/>
          <w:spacing w:val="104"/>
        </w:rPr>
        <w:t xml:space="preserve"> </w:t>
      </w:r>
      <w:r w:rsidRPr="00F12267">
        <w:rPr>
          <w:rFonts w:ascii="宋体" w:hAnsi="宋体" w:cs="宋体" w:hint="eastAsia"/>
        </w:rPr>
        <w:t>监理人重新检查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承包人按第</w:t>
      </w:r>
      <w:r w:rsidRPr="00F12267">
        <w:rPr>
          <w:rFonts w:ascii="宋体" w:hAnsi="宋体" w:cs="宋体" w:hint="eastAsia"/>
          <w:spacing w:val="-54"/>
        </w:rPr>
        <w:t xml:space="preserve"> </w:t>
      </w:r>
      <w:r w:rsidRPr="00F12267">
        <w:rPr>
          <w:rFonts w:ascii="宋体" w:hAnsi="宋体" w:cs="宋体" w:hint="eastAsia"/>
        </w:rPr>
        <w:t>13.5.1</w:t>
      </w:r>
      <w:r w:rsidRPr="00F12267">
        <w:rPr>
          <w:rFonts w:ascii="宋体" w:hAnsi="宋体" w:cs="宋体" w:hint="eastAsia"/>
          <w:spacing w:val="-54"/>
        </w:rPr>
        <w:t xml:space="preserve"> </w:t>
      </w:r>
      <w:r w:rsidRPr="00F12267">
        <w:rPr>
          <w:rFonts w:hint="eastAsia"/>
        </w:rPr>
        <w:t>项或第</w:t>
      </w:r>
      <w:r w:rsidRPr="00F12267">
        <w:rPr>
          <w:rFonts w:ascii="宋体" w:hAnsi="宋体" w:cs="宋体" w:hint="eastAsia"/>
          <w:spacing w:val="-54"/>
        </w:rPr>
        <w:t xml:space="preserve"> </w:t>
      </w:r>
      <w:r w:rsidRPr="00F12267">
        <w:rPr>
          <w:rFonts w:ascii="宋体" w:hAnsi="宋体" w:cs="宋体" w:hint="eastAsia"/>
        </w:rPr>
        <w:t>13.5.2</w:t>
      </w:r>
      <w:r w:rsidRPr="00F12267">
        <w:rPr>
          <w:rFonts w:ascii="宋体" w:hAnsi="宋体" w:cs="宋体" w:hint="eastAsia"/>
          <w:spacing w:val="-52"/>
        </w:rPr>
        <w:t xml:space="preserve"> </w:t>
      </w:r>
      <w:r w:rsidRPr="00F12267">
        <w:rPr>
          <w:rFonts w:ascii="宋体" w:hAnsi="宋体" w:cs="宋体" w:hint="eastAsia"/>
          <w:spacing w:val="-4"/>
        </w:rPr>
        <w:t>项覆盖工程隐蔽部位后，监理人对质量有疑问的，可</w:t>
      </w:r>
      <w:r w:rsidRPr="00F12267">
        <w:rPr>
          <w:rFonts w:ascii="宋体" w:hAnsi="宋体" w:cs="宋体" w:hint="eastAsia"/>
          <w:spacing w:val="-2"/>
        </w:rPr>
        <w:t>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w:t>
      </w:r>
      <w:r w:rsidRPr="00F12267">
        <w:rPr>
          <w:rFonts w:hint="eastAsia"/>
        </w:rPr>
        <w:t>加的费用和（或）工期延误由承包人承担。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13.5.4</w:t>
      </w:r>
      <w:r w:rsidRPr="00F12267">
        <w:rPr>
          <w:rFonts w:ascii="宋体" w:hAnsi="宋体" w:hint="eastAsia"/>
          <w:spacing w:val="104"/>
        </w:rPr>
        <w:t xml:space="preserve"> </w:t>
      </w:r>
      <w:r w:rsidRPr="00F12267">
        <w:rPr>
          <w:rFonts w:ascii="宋体" w:hAnsi="宋体" w:cs="宋体" w:hint="eastAsia"/>
        </w:rPr>
        <w:t>承包人私自覆盖</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承包人未通知监理人到场检查，私自将工程隐蔽部位覆盖的，监理人有权指示承包人钻</w:t>
      </w:r>
      <w:r w:rsidRPr="00F12267">
        <w:rPr>
          <w:rFonts w:hint="eastAsia"/>
        </w:rPr>
        <w:t>孔探测或揭开检查，由此增加的费用和（或）工期延误由承包人承担。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13.6  </w:t>
      </w:r>
      <w:r w:rsidRPr="00F12267">
        <w:rPr>
          <w:rFonts w:ascii="宋体" w:hAnsi="宋体" w:cs="宋体" w:hint="eastAsia"/>
        </w:rPr>
        <w:t>清除不合格工程</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13.6.1</w:t>
      </w:r>
      <w:r w:rsidRPr="00F12267">
        <w:rPr>
          <w:rFonts w:ascii="宋体" w:hAnsi="宋体" w:cs="宋体" w:hint="eastAsia"/>
          <w:spacing w:val="104"/>
        </w:rPr>
        <w:t xml:space="preserve"> </w:t>
      </w:r>
      <w:r w:rsidRPr="00F12267">
        <w:rPr>
          <w:rFonts w:hint="eastAsia"/>
        </w:rPr>
        <w:t>承包人使用不合格材料、工程设备，或采用不适当的施工工艺，或施工不当，</w:t>
      </w:r>
      <w:r w:rsidRPr="00F12267">
        <w:rPr>
          <w:rFonts w:ascii="宋体" w:hAnsi="宋体" w:cs="宋体" w:hint="eastAsia"/>
          <w:spacing w:val="-2"/>
        </w:rPr>
        <w:t>造成工程不合格的，监理人可以随时发出指示，要求承包人立即采取措施进行补救，直至达</w:t>
      </w:r>
      <w:r w:rsidRPr="00F12267">
        <w:rPr>
          <w:rFonts w:hint="eastAsia"/>
        </w:rPr>
        <w:t>到合同要求的质量标准，由此增加的费用和（或）工期延误由承包人承担。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13.6.2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由</w:t>
      </w:r>
      <w:r w:rsidRPr="00F12267">
        <w:rPr>
          <w:rFonts w:hint="eastAsia"/>
        </w:rPr>
        <w:t>于发包人提供的材料或工程设备不合格造成的工程不合格</w:t>
      </w:r>
      <w:r w:rsidRPr="00F12267">
        <w:rPr>
          <w:rFonts w:ascii="宋体" w:hAnsi="宋体" w:cs="宋体" w:hint="eastAsia"/>
          <w:spacing w:val="-88"/>
        </w:rPr>
        <w:t>，</w:t>
      </w:r>
      <w:r w:rsidRPr="00F12267">
        <w:rPr>
          <w:rFonts w:hint="eastAsia"/>
        </w:rPr>
        <w:t>需要承包人采取措施补救的，发包人应承担由此增加的费用和（或）工期延误，并支付承包人合理利润。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13.7  </w:t>
      </w:r>
      <w:r w:rsidRPr="00F12267">
        <w:rPr>
          <w:rFonts w:ascii="宋体" w:hAnsi="宋体" w:cs="宋体" w:hint="eastAsia"/>
        </w:rPr>
        <w:t>质量争议</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发包人和承包人对工程质量有争议的，除可按第</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条办理外，监理人可提请合同双方委托有相应资质的工程质量检测机构进行鉴定</w:t>
      </w:r>
      <w:r w:rsidRPr="00F12267">
        <w:rPr>
          <w:rFonts w:ascii="宋体" w:hAnsi="宋体" w:cs="宋体" w:hint="eastAsia"/>
          <w:spacing w:val="-96"/>
        </w:rPr>
        <w:t>，</w:t>
      </w:r>
      <w:r w:rsidRPr="00F12267">
        <w:rPr>
          <w:rFonts w:hint="eastAsia"/>
        </w:rPr>
        <w:t>所需费用及因此造成的损失</w:t>
      </w:r>
      <w:r w:rsidRPr="00F12267">
        <w:rPr>
          <w:rFonts w:ascii="宋体" w:hAnsi="宋体" w:cs="宋体" w:hint="eastAsia"/>
          <w:spacing w:val="-96"/>
        </w:rPr>
        <w:t>，</w:t>
      </w:r>
      <w:r w:rsidRPr="00F12267">
        <w:rPr>
          <w:rFonts w:hint="eastAsia"/>
        </w:rPr>
        <w:t>由责任人承担，</w:t>
      </w:r>
      <w:r w:rsidRPr="00F12267">
        <w:rPr>
          <w:rFonts w:ascii="宋体" w:hAnsi="宋体" w:cs="宋体" w:hint="eastAsia"/>
          <w:spacing w:val="-2"/>
        </w:rPr>
        <w:t>双方均有责任，由双方根据</w:t>
      </w:r>
      <w:r w:rsidRPr="00F12267">
        <w:rPr>
          <w:rFonts w:ascii="宋体" w:hAnsi="宋体" w:cs="宋体" w:hint="eastAsia"/>
          <w:spacing w:val="-2"/>
        </w:rPr>
        <w:lastRenderedPageBreak/>
        <w:t>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w:t>
      </w:r>
      <w:r w:rsidRPr="00F12267">
        <w:rPr>
          <w:rFonts w:hint="eastAsia"/>
        </w:rPr>
        <w:t>构的处理决定执行。</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14.</w:t>
      </w:r>
      <w:r w:rsidRPr="00F12267">
        <w:rPr>
          <w:rFonts w:hint="eastAsia"/>
        </w:rPr>
        <w:t>试验和检验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14.1</w:t>
      </w:r>
      <w:r w:rsidRPr="00F12267">
        <w:rPr>
          <w:rFonts w:hint="eastAsia"/>
        </w:rPr>
        <w:t xml:space="preserve">  </w:t>
      </w:r>
      <w:r w:rsidRPr="00F12267">
        <w:rPr>
          <w:rFonts w:hint="eastAsia"/>
        </w:rPr>
        <w:t>材料、工程设备和工程的试验和检验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14.1.1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承包人应按合同约定进行材料、工程设备和工程的试验和检验，并为监理人对上述材料、工程设备和工程的质量检查提供必要的试验资料和原始记录。按合同约定应由监</w:t>
      </w:r>
      <w:r w:rsidRPr="00F12267">
        <w:rPr>
          <w:rFonts w:hint="eastAsia"/>
        </w:rPr>
        <w:t>理人与承包人共同进行试验和检验的，由承包人负责提供必要的试验资料和原始记录。</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14.1.2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监理人未按合同约定派员参加试验和检验的，除监理人另有指示外，承包人可</w:t>
      </w:r>
      <w:r w:rsidRPr="00F12267">
        <w:rPr>
          <w:rFonts w:hint="eastAsia"/>
        </w:rPr>
        <w:t>自行试验和检验，并应立即将试验和检验结果报送监理人，监理人应签字确认。</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14.1.3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理人对承包人的试验和检验结果有疑问的</w:t>
      </w:r>
      <w:r w:rsidRPr="00F12267">
        <w:rPr>
          <w:rFonts w:ascii="宋体" w:hAnsi="宋体" w:cs="宋体" w:hint="eastAsia"/>
          <w:spacing w:val="-88"/>
        </w:rPr>
        <w:t>，</w:t>
      </w:r>
      <w:r w:rsidRPr="00F12267">
        <w:rPr>
          <w:rFonts w:hint="eastAsia"/>
        </w:rPr>
        <w:t>或为查清承包人试验和检验成果</w:t>
      </w:r>
      <w:r w:rsidRPr="00F12267">
        <w:rPr>
          <w:rFonts w:ascii="宋体" w:hAnsi="宋体" w:cs="宋体" w:hint="eastAsia"/>
          <w:spacing w:val="-2"/>
        </w:rPr>
        <w:t>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w:t>
      </w:r>
      <w:r w:rsidRPr="00F12267">
        <w:rPr>
          <w:rFonts w:hint="eastAsia"/>
        </w:rPr>
        <w:t>合同要求，由发包人承担由此增加的费用和（或）工期延误，并支付承包人合理利润。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14.2  </w:t>
      </w:r>
      <w:r w:rsidRPr="00F12267">
        <w:rPr>
          <w:rFonts w:ascii="宋体" w:hAnsi="宋体" w:cs="宋体" w:hint="eastAsia"/>
        </w:rPr>
        <w:t>现场材料试验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14.2.1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承</w:t>
      </w:r>
      <w:r w:rsidRPr="00F12267">
        <w:rPr>
          <w:rFonts w:hint="eastAsia"/>
        </w:rPr>
        <w:t>包人根据合同约定或监理人指示进行的现场材料试验</w:t>
      </w:r>
      <w:r w:rsidRPr="00F12267">
        <w:rPr>
          <w:rFonts w:ascii="宋体" w:hAnsi="宋体" w:cs="宋体" w:hint="eastAsia"/>
          <w:spacing w:val="-88"/>
        </w:rPr>
        <w:t>，</w:t>
      </w:r>
      <w:r w:rsidRPr="00F12267">
        <w:rPr>
          <w:rFonts w:hint="eastAsia"/>
        </w:rPr>
        <w:t>应由承包人提供试验场所、试验人员、试验设备器材以及其他必要的试验条件。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14.2.2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监理人在必要时可以使用承包人的试验场所、试验设备器材以及其他试验条</w:t>
      </w:r>
      <w:r w:rsidRPr="00F12267">
        <w:rPr>
          <w:rFonts w:hint="eastAsia"/>
        </w:rPr>
        <w:t>件，进行以工程质量检查为目的的复核性材料试验，承包人应予以协助。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14.3  </w:t>
      </w:r>
      <w:r w:rsidRPr="00F12267">
        <w:rPr>
          <w:rFonts w:ascii="宋体" w:hAnsi="宋体" w:cs="宋体" w:hint="eastAsia"/>
        </w:rPr>
        <w:t>现场工艺试验</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承包人应按合同约定或监理人指示进行现场工艺试验。对大型的现场工艺试验，监理人认为必要时，应由承包人根据监理人提出的工艺试验要求，编制工艺试验措施计划，报送监</w:t>
      </w:r>
      <w:r w:rsidRPr="00F12267">
        <w:rPr>
          <w:rFonts w:hint="eastAsia"/>
        </w:rPr>
        <w:t>理人审批。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15.</w:t>
      </w:r>
      <w:r w:rsidRPr="00F12267">
        <w:rPr>
          <w:rFonts w:ascii="宋体" w:hAnsi="宋体" w:cs="宋体" w:hint="eastAsia"/>
          <w:sz w:val="28"/>
          <w:szCs w:val="28"/>
        </w:rPr>
        <w:t>变更</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15.1</w:t>
      </w:r>
      <w:r w:rsidRPr="00F12267">
        <w:rPr>
          <w:rFonts w:hint="eastAsia"/>
        </w:rPr>
        <w:t xml:space="preserve">  </w:t>
      </w:r>
      <w:r w:rsidRPr="00F12267">
        <w:rPr>
          <w:rFonts w:hint="eastAsia"/>
        </w:rPr>
        <w:t>变更的范围和内容</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15.1.1</w:t>
      </w:r>
      <w:r w:rsidRPr="00F12267">
        <w:rPr>
          <w:rFonts w:ascii="宋体" w:hAnsi="宋体" w:cs="宋体" w:hint="eastAsia"/>
          <w:spacing w:val="104"/>
        </w:rPr>
        <w:t xml:space="preserve"> </w:t>
      </w:r>
      <w:r w:rsidRPr="00F12267">
        <w:rPr>
          <w:rFonts w:hint="eastAsia"/>
        </w:rPr>
        <w:t>在履行合同中发生以下情形之一，应按照本条规定进行变更。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）取消合同中任何一项工作，但被取消的工作不能转由发包人或其他人实施；</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）改变合同中任何一项工作的质量或其他特性；</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w:t>
      </w:r>
      <w:r w:rsidRPr="00F12267">
        <w:rPr>
          <w:rFonts w:ascii="宋体" w:hAnsi="宋体" w:cs="宋体" w:hint="eastAsia"/>
        </w:rPr>
        <w:t>3</w:t>
      </w:r>
      <w:r w:rsidRPr="00F12267">
        <w:rPr>
          <w:rFonts w:hint="eastAsia"/>
        </w:rPr>
        <w:t>）改变合同工程的基线、标高、位置或尺寸；</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）改变合同中任何一项工作的施工时间或改变已批准的施工工艺或顺序；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）为完成工程需要追加的额外工作；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）变更的其他情形</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15.1.2 </w:t>
      </w:r>
      <w:r w:rsidRPr="00F12267">
        <w:rPr>
          <w:rFonts w:hint="eastAsia"/>
        </w:rPr>
        <w:t>发包人违背第</w:t>
      </w:r>
      <w:r w:rsidRPr="00F12267">
        <w:rPr>
          <w:rFonts w:ascii="宋体" w:eastAsia="Times" w:hAnsi="宋体" w:cs="Times" w:hint="eastAsia"/>
          <w:spacing w:val="14"/>
        </w:rPr>
        <w:t xml:space="preserve"> </w:t>
      </w:r>
      <w:r w:rsidRPr="00F12267">
        <w:rPr>
          <w:rFonts w:ascii="宋体" w:hAnsi="宋体" w:cs="宋体" w:hint="eastAsia"/>
        </w:rPr>
        <w:t>15.1</w:t>
      </w:r>
      <w:r w:rsidRPr="00F12267">
        <w:rPr>
          <w:rFonts w:hint="eastAsia"/>
        </w:rPr>
        <w:t>（</w:t>
      </w:r>
      <w:r w:rsidRPr="00F12267">
        <w:rPr>
          <w:rFonts w:ascii="宋体" w:hAnsi="宋体" w:cs="宋体" w:hint="eastAsia"/>
        </w:rPr>
        <w:t>1</w:t>
      </w:r>
      <w:r w:rsidRPr="00F12267">
        <w:rPr>
          <w:rFonts w:hint="eastAsia"/>
        </w:rPr>
        <w:t>）目的约定，将被取消的合同中的工作转由发包人或其</w:t>
      </w:r>
      <w:r w:rsidRPr="00F12267">
        <w:rPr>
          <w:rFonts w:ascii="宋体" w:hAnsi="宋体" w:cs="宋体" w:hint="eastAsia"/>
          <w:spacing w:val="-2"/>
        </w:rPr>
        <w:t>他人实施的，承包人可向监理人发出通知，要求发包人采取有效措施纠正违约行为，发包人</w:t>
      </w:r>
      <w:r w:rsidRPr="00F12267">
        <w:rPr>
          <w:rFonts w:hint="eastAsia"/>
        </w:rPr>
        <w:t>在监理人收到承包人通知后</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天内仍不纠正违约行为的，应当赔偿承包人损失（包括合理的利润）并承担由此引起的其他责任。承包人应当按第</w:t>
      </w:r>
      <w:r w:rsidRPr="00F12267">
        <w:rPr>
          <w:rFonts w:ascii="宋体" w:eastAsia="Times" w:hAnsi="宋体" w:cs="宋体" w:hint="eastAsia"/>
          <w:spacing w:val="-30"/>
        </w:rPr>
        <w:t xml:space="preserve"> </w:t>
      </w:r>
      <w:r w:rsidRPr="00F12267">
        <w:rPr>
          <w:rFonts w:ascii="宋体" w:hAnsi="宋体" w:cs="宋体" w:hint="eastAsia"/>
        </w:rPr>
        <w:t>23.1</w:t>
      </w:r>
      <w:r w:rsidRPr="00F12267">
        <w:rPr>
          <w:rFonts w:hint="eastAsia"/>
        </w:rPr>
        <w:t>（</w:t>
      </w:r>
      <w:r w:rsidRPr="00F12267">
        <w:rPr>
          <w:rFonts w:ascii="宋体" w:hAnsi="宋体" w:cs="宋体" w:hint="eastAsia"/>
        </w:rPr>
        <w:t>1</w:t>
      </w:r>
      <w:r w:rsidRPr="00F12267">
        <w:rPr>
          <w:rFonts w:hint="eastAsia"/>
        </w:rPr>
        <w:t>）项的约定，在上述</w:t>
      </w:r>
      <w:r w:rsidRPr="00F12267">
        <w:rPr>
          <w:rFonts w:ascii="宋体" w:eastAsia="Times" w:hAnsi="宋体" w:cs="宋体" w:hint="eastAsia"/>
          <w:spacing w:val="-30"/>
        </w:rPr>
        <w:t xml:space="preserve"> </w:t>
      </w:r>
      <w:r w:rsidRPr="00F12267">
        <w:rPr>
          <w:rFonts w:ascii="宋体" w:hAnsi="宋体" w:cs="宋体" w:hint="eastAsia"/>
        </w:rPr>
        <w:t>28</w:t>
      </w:r>
      <w:r w:rsidRPr="00F12267">
        <w:rPr>
          <w:rFonts w:ascii="宋体" w:eastAsia="Times" w:hAnsi="宋体" w:cs="宋体" w:hint="eastAsia"/>
          <w:spacing w:val="-30"/>
        </w:rPr>
        <w:t xml:space="preserve"> </w:t>
      </w:r>
      <w:r w:rsidRPr="00F12267">
        <w:rPr>
          <w:rFonts w:hint="eastAsia"/>
        </w:rPr>
        <w:t>天期限到期后的</w:t>
      </w:r>
      <w:r w:rsidRPr="00F12267">
        <w:rPr>
          <w:rFonts w:ascii="宋体" w:eastAsia="Times" w:hAnsi="宋体" w:cs="宋体" w:hint="eastAsia"/>
          <w:spacing w:val="-68"/>
        </w:rPr>
        <w:t xml:space="preserve"> </w:t>
      </w:r>
      <w:r w:rsidRPr="00F12267">
        <w:rPr>
          <w:rFonts w:ascii="宋体" w:hAnsi="宋体" w:cs="宋体" w:hint="eastAsia"/>
        </w:rPr>
        <w:t>28</w:t>
      </w:r>
      <w:r w:rsidRPr="00F12267">
        <w:rPr>
          <w:rFonts w:ascii="宋体" w:eastAsia="Times" w:hAnsi="宋体" w:cs="宋体" w:hint="eastAsia"/>
          <w:spacing w:val="-68"/>
        </w:rPr>
        <w:t xml:space="preserve"> </w:t>
      </w:r>
      <w:r w:rsidRPr="00F12267">
        <w:rPr>
          <w:rFonts w:hint="eastAsia"/>
        </w:rPr>
        <w:t>天内，向监理人递交索赔意向通知书</w:t>
      </w:r>
      <w:r w:rsidRPr="00F12267">
        <w:rPr>
          <w:rFonts w:ascii="宋体" w:hAnsi="宋体" w:cs="宋体" w:hint="eastAsia"/>
        </w:rPr>
        <w:t>,</w:t>
      </w:r>
      <w:r w:rsidRPr="00F12267">
        <w:rPr>
          <w:rFonts w:hint="eastAsia"/>
        </w:rPr>
        <w:t>并按第</w:t>
      </w:r>
      <w:r w:rsidRPr="00F12267">
        <w:rPr>
          <w:rFonts w:ascii="宋体" w:eastAsia="Times" w:hAnsi="宋体" w:cs="宋体" w:hint="eastAsia"/>
          <w:spacing w:val="-68"/>
        </w:rPr>
        <w:t xml:space="preserve"> </w:t>
      </w:r>
      <w:r w:rsidRPr="00F12267">
        <w:rPr>
          <w:rFonts w:ascii="宋体" w:hAnsi="宋体" w:cs="宋体" w:hint="eastAsia"/>
        </w:rPr>
        <w:t>23.1</w:t>
      </w:r>
      <w:r w:rsidRPr="00F12267">
        <w:rPr>
          <w:rFonts w:hint="eastAsia"/>
        </w:rPr>
        <w:t>（</w:t>
      </w:r>
      <w:r w:rsidRPr="00F12267">
        <w:rPr>
          <w:rFonts w:ascii="宋体" w:hAnsi="宋体" w:cs="宋体" w:hint="eastAsia"/>
        </w:rPr>
        <w:t>2</w:t>
      </w:r>
      <w:r w:rsidRPr="00F12267">
        <w:rPr>
          <w:rFonts w:hint="eastAsia"/>
        </w:rPr>
        <w:t>）项的约定，及时向</w:t>
      </w:r>
      <w:r w:rsidRPr="00F12267">
        <w:rPr>
          <w:rFonts w:ascii="宋体" w:hAnsi="宋体" w:cs="宋体" w:hint="eastAsia"/>
          <w:spacing w:val="-2"/>
        </w:rPr>
        <w:t>监理人递交正式索赔通知书，说明有权得到的损失赔偿金额并附必要的记录和证明材料。发</w:t>
      </w:r>
      <w:r w:rsidRPr="00F12267">
        <w:rPr>
          <w:rFonts w:ascii="宋体" w:hAnsi="宋体" w:cs="宋体" w:hint="eastAsia"/>
          <w:spacing w:val="2"/>
        </w:rPr>
        <w:t>包人支付给承包人的损失赔偿金额应当包括被取消工作的合同价值中所包含的承包人管理</w:t>
      </w:r>
      <w:r w:rsidRPr="00F12267">
        <w:rPr>
          <w:rFonts w:hint="eastAsia"/>
        </w:rPr>
        <w:t>费、利润以及相应的税金和规费。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15.2  </w:t>
      </w:r>
      <w:r w:rsidRPr="00F12267">
        <w:rPr>
          <w:rFonts w:ascii="宋体" w:hAnsi="宋体" w:cs="宋体" w:hint="eastAsia"/>
        </w:rPr>
        <w:t>变更权</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在履行合同过程中，经发包人同意，监理人可按第</w:t>
      </w:r>
      <w:r w:rsidRPr="00F12267">
        <w:rPr>
          <w:rFonts w:ascii="宋体" w:hAnsi="宋体" w:cs="宋体" w:hint="eastAsia"/>
          <w:spacing w:val="-44"/>
        </w:rPr>
        <w:t xml:space="preserve"> </w:t>
      </w:r>
      <w:r w:rsidRPr="00F12267">
        <w:rPr>
          <w:rFonts w:ascii="宋体" w:hAnsi="宋体" w:cs="宋体" w:hint="eastAsia"/>
        </w:rPr>
        <w:t>15.3</w:t>
      </w:r>
      <w:r w:rsidRPr="00F12267">
        <w:rPr>
          <w:rFonts w:ascii="宋体" w:hAnsi="宋体" w:cs="宋体" w:hint="eastAsia"/>
          <w:spacing w:val="-44"/>
        </w:rPr>
        <w:t xml:space="preserve"> </w:t>
      </w:r>
      <w:r w:rsidRPr="00F12267">
        <w:rPr>
          <w:rFonts w:hint="eastAsia"/>
        </w:rPr>
        <w:t>款约定的变更程序向承包人作出变更指示，承包人应遵照执行。没有监理人的变更指示，承包人不得擅自变更。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15.3  </w:t>
      </w:r>
      <w:r w:rsidRPr="00F12267">
        <w:rPr>
          <w:rFonts w:ascii="宋体" w:hAnsi="宋体" w:cs="宋体" w:hint="eastAsia"/>
        </w:rPr>
        <w:t>变更程序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15.3.1</w:t>
      </w:r>
      <w:r w:rsidRPr="00F12267">
        <w:rPr>
          <w:rFonts w:ascii="宋体" w:hAnsi="宋体" w:hint="eastAsia"/>
          <w:spacing w:val="104"/>
        </w:rPr>
        <w:t xml:space="preserve"> </w:t>
      </w:r>
      <w:r w:rsidRPr="00F12267">
        <w:rPr>
          <w:rFonts w:ascii="宋体" w:hAnsi="宋体" w:cs="宋体" w:hint="eastAsia"/>
        </w:rPr>
        <w:t>变更的提出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）在合同履行过程中，可能发生第</w:t>
      </w:r>
      <w:r w:rsidRPr="00F12267">
        <w:rPr>
          <w:rFonts w:ascii="宋体" w:hAnsi="宋体" w:cs="宋体" w:hint="eastAsia"/>
          <w:spacing w:val="-46"/>
        </w:rPr>
        <w:t xml:space="preserve"> </w:t>
      </w:r>
      <w:r w:rsidRPr="00F12267">
        <w:rPr>
          <w:rFonts w:ascii="宋体" w:hAnsi="宋体" w:cs="宋体" w:hint="eastAsia"/>
        </w:rPr>
        <w:t>15.1.1</w:t>
      </w:r>
      <w:r w:rsidRPr="00F12267">
        <w:rPr>
          <w:rFonts w:ascii="宋体" w:hAnsi="宋体" w:cs="宋体" w:hint="eastAsia"/>
          <w:spacing w:val="-44"/>
        </w:rPr>
        <w:t xml:space="preserve"> </w:t>
      </w:r>
      <w:r w:rsidRPr="00F12267">
        <w:rPr>
          <w:rFonts w:hint="eastAsia"/>
        </w:rPr>
        <w:t>项约定情形的，监理人可向承包人发出变</w:t>
      </w:r>
      <w:r w:rsidRPr="00F12267">
        <w:rPr>
          <w:rFonts w:ascii="宋体" w:hAnsi="宋体" w:cs="宋体" w:hint="eastAsia"/>
          <w:spacing w:val="-2"/>
        </w:rPr>
        <w:t>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w:t>
      </w:r>
      <w:r w:rsidRPr="00F12267">
        <w:rPr>
          <w:rFonts w:hint="eastAsia"/>
        </w:rPr>
        <w:t>按第</w:t>
      </w:r>
      <w:r w:rsidRPr="00F12267">
        <w:rPr>
          <w:rFonts w:ascii="宋体" w:hAnsi="宋体" w:cs="宋体" w:hint="eastAsia"/>
          <w:spacing w:val="-52"/>
        </w:rPr>
        <w:t xml:space="preserve"> </w:t>
      </w:r>
      <w:r w:rsidRPr="00F12267">
        <w:rPr>
          <w:rFonts w:ascii="宋体" w:hAnsi="宋体" w:cs="宋体" w:hint="eastAsia"/>
        </w:rPr>
        <w:t>15.3.3</w:t>
      </w:r>
      <w:r w:rsidRPr="00F12267">
        <w:rPr>
          <w:rFonts w:ascii="宋体" w:hAnsi="宋体" w:cs="宋体" w:hint="eastAsia"/>
          <w:spacing w:val="-54"/>
        </w:rPr>
        <w:t xml:space="preserve"> </w:t>
      </w:r>
      <w:r w:rsidRPr="00F12267">
        <w:rPr>
          <w:rFonts w:hint="eastAsia"/>
        </w:rPr>
        <w:t>项约定发出变更指示。</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2</w:t>
      </w:r>
      <w:r w:rsidRPr="00F12267">
        <w:rPr>
          <w:rFonts w:ascii="宋体" w:hAnsi="宋体" w:cs="宋体" w:hint="eastAsia"/>
          <w:spacing w:val="-4"/>
        </w:rPr>
        <w:t>）在合同履行过程中，发生第</w:t>
      </w:r>
      <w:r w:rsidRPr="00F12267">
        <w:rPr>
          <w:rFonts w:ascii="宋体" w:hAnsi="宋体" w:cs="宋体" w:hint="eastAsia"/>
          <w:spacing w:val="-50"/>
        </w:rPr>
        <w:t xml:space="preserve"> </w:t>
      </w:r>
      <w:r w:rsidRPr="00F12267">
        <w:rPr>
          <w:rFonts w:ascii="宋体" w:hAnsi="宋体" w:cs="宋体" w:hint="eastAsia"/>
        </w:rPr>
        <w:t>15.1.1</w:t>
      </w:r>
      <w:r w:rsidRPr="00F12267">
        <w:rPr>
          <w:rFonts w:ascii="宋体" w:hAnsi="宋体" w:cs="宋体" w:hint="eastAsia"/>
          <w:spacing w:val="-50"/>
        </w:rPr>
        <w:t xml:space="preserve"> </w:t>
      </w:r>
      <w:r w:rsidRPr="00F12267">
        <w:rPr>
          <w:rFonts w:ascii="宋体" w:hAnsi="宋体" w:cs="宋体" w:hint="eastAsia"/>
          <w:spacing w:val="-2"/>
        </w:rPr>
        <w:t>项约定情形的，监理人应按照第</w:t>
      </w:r>
      <w:r w:rsidRPr="00F12267">
        <w:rPr>
          <w:rFonts w:ascii="宋体" w:hAnsi="宋体" w:cs="宋体" w:hint="eastAsia"/>
          <w:spacing w:val="-50"/>
        </w:rPr>
        <w:t xml:space="preserve"> </w:t>
      </w:r>
      <w:r w:rsidRPr="00F12267">
        <w:rPr>
          <w:rFonts w:ascii="宋体" w:hAnsi="宋体" w:cs="宋体" w:hint="eastAsia"/>
        </w:rPr>
        <w:t>15.3.3</w:t>
      </w:r>
      <w:r w:rsidRPr="00F12267">
        <w:rPr>
          <w:rFonts w:ascii="宋体" w:hAnsi="宋体" w:cs="宋体" w:hint="eastAsia"/>
          <w:spacing w:val="-50"/>
        </w:rPr>
        <w:t xml:space="preserve"> </w:t>
      </w:r>
      <w:r w:rsidRPr="00F12267">
        <w:rPr>
          <w:rFonts w:hint="eastAsia"/>
        </w:rPr>
        <w:t>项约定向承包人发出变更指示。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）承包人收到监理人按合同约定发出的图纸和文件，经检查认为其中存在第</w:t>
      </w:r>
      <w:r w:rsidRPr="00F12267">
        <w:rPr>
          <w:rFonts w:ascii="宋体" w:hAnsi="宋体" w:cs="宋体" w:hint="eastAsia"/>
          <w:spacing w:val="16"/>
        </w:rPr>
        <w:t xml:space="preserve"> </w:t>
      </w:r>
      <w:r w:rsidRPr="00F12267">
        <w:rPr>
          <w:rFonts w:ascii="宋体" w:hAnsi="宋体" w:cs="宋体" w:hint="eastAsia"/>
        </w:rPr>
        <w:t>15.1.1</w:t>
      </w:r>
      <w:r w:rsidRPr="00F12267">
        <w:rPr>
          <w:rFonts w:ascii="宋体" w:hAnsi="宋体" w:cs="宋体" w:hint="eastAsia"/>
          <w:spacing w:val="-2"/>
        </w:rPr>
        <w:t>项约定情形的，可向监理人提出书面变更建议。变更建议应阐明要求变更的依据，并附必要的图纸和说明。监理人收到承包人书面建议后，应与发包人共同研究，确认存在变更的，应</w:t>
      </w:r>
      <w:r w:rsidRPr="00F12267">
        <w:rPr>
          <w:rFonts w:hint="eastAsia"/>
        </w:rPr>
        <w:t>在收到承包人书面建议后的</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天内作出变更指示。经研究后不同意作为变更的，应由监理人书面答复承包人。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）若承包人收到监理人的变更意向书后认为难以实施此项变更，应立即通知监理人，</w:t>
      </w:r>
      <w:r w:rsidRPr="00F12267">
        <w:rPr>
          <w:rFonts w:ascii="宋体" w:hAnsi="宋体" w:cs="宋体" w:hint="eastAsia"/>
          <w:spacing w:val="-2"/>
        </w:rPr>
        <w:t>说明原因并附详细依据。监理人与承包人和发包人协商后确定撤销、改变或不改变原变更意</w:t>
      </w:r>
      <w:r w:rsidRPr="00F12267">
        <w:rPr>
          <w:rFonts w:hint="eastAsia"/>
        </w:rPr>
        <w:t>向书。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15.3.2</w:t>
      </w:r>
      <w:r w:rsidRPr="00F12267">
        <w:rPr>
          <w:rFonts w:ascii="宋体" w:hAnsi="宋体" w:hint="eastAsia"/>
          <w:spacing w:val="104"/>
        </w:rPr>
        <w:t xml:space="preserve"> </w:t>
      </w:r>
      <w:r w:rsidRPr="00F12267">
        <w:rPr>
          <w:rFonts w:ascii="宋体" w:hAnsi="宋体" w:cs="宋体" w:hint="eastAsia"/>
        </w:rPr>
        <w:t>变更估价</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（1）除合同条款专用部分对期限另有约定外，承包人应在收到变更指示或变更意向书后</w:t>
      </w:r>
      <w:r w:rsidRPr="00F12267">
        <w:rPr>
          <w:rFonts w:hint="eastAsia"/>
        </w:rPr>
        <w:t>的</w:t>
      </w:r>
      <w:r w:rsidRPr="00F12267">
        <w:rPr>
          <w:rFonts w:ascii="宋体" w:hAnsi="宋体" w:cs="宋体" w:hint="eastAsia"/>
          <w:spacing w:val="-50"/>
        </w:rPr>
        <w:t xml:space="preserve"> </w:t>
      </w:r>
      <w:r w:rsidRPr="00F12267">
        <w:rPr>
          <w:rFonts w:ascii="宋体" w:hAnsi="宋体" w:cs="宋体" w:hint="eastAsia"/>
        </w:rPr>
        <w:t>14</w:t>
      </w:r>
      <w:r w:rsidRPr="00F12267">
        <w:rPr>
          <w:rFonts w:ascii="宋体" w:hAnsi="宋体" w:cs="宋体" w:hint="eastAsia"/>
          <w:spacing w:val="-50"/>
        </w:rPr>
        <w:t xml:space="preserve"> </w:t>
      </w:r>
      <w:r w:rsidRPr="00F12267">
        <w:rPr>
          <w:rFonts w:ascii="宋体" w:hAnsi="宋体" w:cs="宋体" w:hint="eastAsia"/>
          <w:spacing w:val="-2"/>
        </w:rPr>
        <w:t>天内，向监理人提交变更报价书，报价内容应根据第</w:t>
      </w:r>
      <w:r w:rsidRPr="00F12267">
        <w:rPr>
          <w:rFonts w:ascii="宋体" w:hAnsi="宋体" w:cs="宋体" w:hint="eastAsia"/>
          <w:spacing w:val="-50"/>
        </w:rPr>
        <w:t xml:space="preserve"> </w:t>
      </w:r>
      <w:r w:rsidRPr="00F12267">
        <w:rPr>
          <w:rFonts w:ascii="宋体" w:hAnsi="宋体" w:cs="宋体" w:hint="eastAsia"/>
        </w:rPr>
        <w:t>15.4</w:t>
      </w:r>
      <w:r w:rsidRPr="00F12267">
        <w:rPr>
          <w:rFonts w:ascii="宋体" w:hAnsi="宋体" w:cs="宋体" w:hint="eastAsia"/>
          <w:spacing w:val="-50"/>
        </w:rPr>
        <w:t xml:space="preserve"> </w:t>
      </w:r>
      <w:r w:rsidRPr="00F12267">
        <w:rPr>
          <w:rFonts w:ascii="宋体" w:hAnsi="宋体" w:cs="宋体" w:hint="eastAsia"/>
          <w:spacing w:val="-2"/>
        </w:rPr>
        <w:t>款约定的估价原则，详细开列变更工作的价格组成及其依据，并附必要的施工方法说明和有关图纸。承包人提交变更报</w:t>
      </w:r>
      <w:r w:rsidRPr="00F12267">
        <w:rPr>
          <w:rFonts w:hint="eastAsia"/>
        </w:rPr>
        <w:t>价书的期限</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）变更工作影响工期的，承包人应提出调整工期的具体细节。监理人认为有必要时，可要求承包人提交要求提前或延长工期的施工进度计划，及相应施工措施等详细资料。</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）除合同条款专用部分对期限另有约定外，监理人收到承包人变更报价书后的</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hint="eastAsia"/>
        </w:rPr>
        <w:t>天内，根据第</w:t>
      </w:r>
      <w:r w:rsidRPr="00F12267">
        <w:rPr>
          <w:rFonts w:ascii="宋体" w:hAnsi="宋体" w:cs="宋体" w:hint="eastAsia"/>
          <w:spacing w:val="-50"/>
        </w:rPr>
        <w:t xml:space="preserve"> </w:t>
      </w:r>
      <w:r w:rsidRPr="00F12267">
        <w:rPr>
          <w:rFonts w:ascii="宋体" w:hAnsi="宋体" w:cs="宋体" w:hint="eastAsia"/>
        </w:rPr>
        <w:t>15.4</w:t>
      </w:r>
      <w:r w:rsidRPr="00F12267">
        <w:rPr>
          <w:rFonts w:ascii="宋体" w:hAnsi="宋体" w:cs="宋体" w:hint="eastAsia"/>
          <w:spacing w:val="-50"/>
        </w:rPr>
        <w:t xml:space="preserve"> </w:t>
      </w:r>
      <w:r w:rsidRPr="00F12267">
        <w:rPr>
          <w:rFonts w:hint="eastAsia"/>
        </w:rPr>
        <w:t>款约定的估价原则，按照第</w:t>
      </w:r>
      <w:r w:rsidRPr="00F12267">
        <w:rPr>
          <w:rFonts w:ascii="宋体" w:hAnsi="宋体" w:cs="宋体" w:hint="eastAsia"/>
          <w:spacing w:val="-50"/>
        </w:rPr>
        <w:t xml:space="preserve"> </w:t>
      </w:r>
      <w:r w:rsidRPr="00F12267">
        <w:rPr>
          <w:rFonts w:ascii="宋体" w:hAnsi="宋体" w:cs="宋体" w:hint="eastAsia"/>
        </w:rPr>
        <w:t>3.5</w:t>
      </w:r>
      <w:r w:rsidRPr="00F12267">
        <w:rPr>
          <w:rFonts w:ascii="宋体" w:hAnsi="宋体" w:cs="宋体" w:hint="eastAsia"/>
          <w:spacing w:val="-50"/>
        </w:rPr>
        <w:t xml:space="preserve"> </w:t>
      </w:r>
      <w:r w:rsidRPr="00F12267">
        <w:rPr>
          <w:rFonts w:hint="eastAsia"/>
        </w:rPr>
        <w:t>款商定或确定变更价格。监理人商定或确定变更价格的期限</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（4）收到变更指示后，如承包人未在规定的期限内提交变更报价书的，监理人可自行决</w:t>
      </w:r>
      <w:r w:rsidRPr="00F12267">
        <w:rPr>
          <w:rFonts w:hint="eastAsia"/>
        </w:rPr>
        <w:t>定是否调整合同价款以及如果监理人决定调整合同价款时，相应调整的具体金额。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15.3.3</w:t>
      </w:r>
      <w:r w:rsidRPr="00F12267">
        <w:rPr>
          <w:rFonts w:ascii="宋体" w:hAnsi="宋体" w:hint="eastAsia"/>
          <w:spacing w:val="104"/>
        </w:rPr>
        <w:t xml:space="preserve"> </w:t>
      </w:r>
      <w:r w:rsidRPr="00F12267">
        <w:rPr>
          <w:rFonts w:ascii="宋体" w:hAnsi="宋体" w:cs="宋体" w:hint="eastAsia"/>
        </w:rPr>
        <w:t>变更指示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）变更指示只能由监理人发出。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）变更指示应说明变更的目的、范围、变更内容以及变更的工程量及其进度和技术</w:t>
      </w:r>
    </w:p>
    <w:p w:rsidR="00C57CF3" w:rsidRPr="00F12267" w:rsidRDefault="00C57CF3" w:rsidP="00C57CF3">
      <w:pPr>
        <w:spacing w:line="360" w:lineRule="auto"/>
        <w:ind w:leftChars="-119" w:left="-250" w:firstLineChars="8" w:firstLine="17"/>
      </w:pPr>
      <w:r w:rsidRPr="00F12267">
        <w:rPr>
          <w:rFonts w:hint="eastAsia"/>
        </w:rPr>
        <w:t>要求，并附有关图纸和文件。承包人收到变更指示后，应按变更指示进行变更工作。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15.4  </w:t>
      </w:r>
      <w:r w:rsidRPr="00F12267">
        <w:rPr>
          <w:rFonts w:ascii="宋体" w:hAnsi="宋体" w:cs="宋体" w:hint="eastAsia"/>
        </w:rPr>
        <w:t>变更的估价原则</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因工程量清单漏项（仅适用于合同协议书约定采用单价合同形式时）或变更引起的价格</w:t>
      </w:r>
      <w:r w:rsidRPr="00F12267">
        <w:rPr>
          <w:rFonts w:hint="eastAsia"/>
        </w:rPr>
        <w:t>调整按照本款约定处理。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15.4.1</w:t>
      </w:r>
      <w:r w:rsidRPr="00F12267">
        <w:rPr>
          <w:rFonts w:ascii="宋体" w:hAnsi="宋体" w:cs="宋体" w:hint="eastAsia"/>
          <w:spacing w:val="104"/>
        </w:rPr>
        <w:t xml:space="preserve"> </w:t>
      </w:r>
      <w:r w:rsidRPr="00F12267">
        <w:rPr>
          <w:rFonts w:hint="eastAsia"/>
        </w:rPr>
        <w:t>已标价工程量清单中有适用于变更工作的子目的，采用该子目的单价。</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已标价工程量清单中无适用于变更工作的子目，但有类似子目的，可在合理范</w:t>
      </w:r>
      <w:r w:rsidRPr="00F12267">
        <w:rPr>
          <w:rFonts w:hint="eastAsia"/>
        </w:rPr>
        <w:t>围内参照类似子目的单价，由监理人按第</w:t>
      </w:r>
      <w:r w:rsidRPr="00F12267">
        <w:rPr>
          <w:rFonts w:ascii="宋体" w:hAnsi="宋体" w:cs="宋体" w:hint="eastAsia"/>
          <w:spacing w:val="-52"/>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款商定或确定变更工作的单价。</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15.4.3</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已标价工程量清单中无适用或类似子目的单价，可按照成本加利润的原则，由</w:t>
      </w:r>
      <w:r w:rsidRPr="00F12267">
        <w:rPr>
          <w:rFonts w:hint="eastAsia"/>
        </w:rPr>
        <w:t>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款商定或确定变更工作的单价。</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15.4.4</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因工程量清单漏项（仅适用于合同协议书约定采用单价合同形式时）或变更引</w:t>
      </w:r>
      <w:r w:rsidRPr="00F12267">
        <w:rPr>
          <w:rFonts w:hint="eastAsia"/>
        </w:rPr>
        <w:t>起措施项目发生变化</w:t>
      </w:r>
      <w:r w:rsidRPr="00F12267">
        <w:rPr>
          <w:rFonts w:ascii="宋体" w:hAnsi="宋体" w:cs="宋体" w:hint="eastAsia"/>
          <w:spacing w:val="-96"/>
        </w:rPr>
        <w:t>，</w:t>
      </w:r>
      <w:r w:rsidRPr="00F12267">
        <w:rPr>
          <w:rFonts w:hint="eastAsia"/>
        </w:rPr>
        <w:t>原措施项目费中已有的措施项目</w:t>
      </w:r>
      <w:r w:rsidRPr="00F12267">
        <w:rPr>
          <w:rFonts w:ascii="宋体" w:hAnsi="宋体" w:cs="宋体" w:hint="eastAsia"/>
          <w:spacing w:val="-96"/>
        </w:rPr>
        <w:t>，</w:t>
      </w:r>
      <w:r w:rsidRPr="00F12267">
        <w:rPr>
          <w:rFonts w:hint="eastAsia"/>
        </w:rPr>
        <w:t>采用原措施项目费的组价方法变更；</w:t>
      </w:r>
      <w:r w:rsidRPr="00F12267">
        <w:rPr>
          <w:rFonts w:ascii="宋体" w:hAnsi="宋体" w:cs="宋体" w:hint="eastAsia"/>
          <w:spacing w:val="-2"/>
        </w:rPr>
        <w:t>原措施项目费中没有的措施项目，由承包人根据措施项目变更情况，提出适当的措施项目费</w:t>
      </w:r>
      <w:r w:rsidRPr="00F12267">
        <w:rPr>
          <w:rFonts w:hint="eastAsia"/>
        </w:rPr>
        <w:t>变更，由监理人按第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款商定或确定变更措施项目的费用。</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15.4.5</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合</w:t>
      </w:r>
      <w:r w:rsidRPr="00F12267">
        <w:rPr>
          <w:rFonts w:hint="eastAsia"/>
        </w:rPr>
        <w:t>同协议书约定采用单价合同形式时</w:t>
      </w:r>
      <w:r w:rsidRPr="00F12267">
        <w:rPr>
          <w:rFonts w:ascii="宋体" w:hAnsi="宋体" w:cs="宋体" w:hint="eastAsia"/>
          <w:spacing w:val="-88"/>
        </w:rPr>
        <w:t>，</w:t>
      </w:r>
      <w:r w:rsidRPr="00F12267">
        <w:rPr>
          <w:rFonts w:hint="eastAsia"/>
        </w:rPr>
        <w:t>因非承包人原因引起已标价工程量清单中列明的工程量</w:t>
      </w:r>
      <w:r w:rsidRPr="00F12267">
        <w:rPr>
          <w:rFonts w:hint="eastAsia"/>
        </w:rPr>
        <w:lastRenderedPageBreak/>
        <w:t>发生增减</w:t>
      </w:r>
      <w:r w:rsidRPr="00F12267">
        <w:rPr>
          <w:rFonts w:ascii="宋体" w:hAnsi="宋体" w:cs="宋体" w:hint="eastAsia"/>
          <w:spacing w:val="-88"/>
        </w:rPr>
        <w:t>，</w:t>
      </w:r>
      <w:r w:rsidRPr="00F12267">
        <w:rPr>
          <w:rFonts w:hint="eastAsia"/>
        </w:rPr>
        <w:t>超过合同约定范围且导致分部分项工程费总额变化超过一定幅度</w:t>
      </w:r>
      <w:r w:rsidRPr="00F12267">
        <w:rPr>
          <w:rFonts w:ascii="宋体" w:hAnsi="宋体" w:cs="宋体" w:hint="eastAsia"/>
          <w:spacing w:val="-2"/>
        </w:rPr>
        <w:t>时，可以调整单价，否则不因已标价工程量清单中列明工程量的增减而调整单价。其调整的</w:t>
      </w:r>
      <w:r w:rsidRPr="00F12267">
        <w:rPr>
          <w:rFonts w:hint="eastAsia"/>
        </w:rPr>
        <w:t>原则</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15.4.6</w:t>
      </w:r>
      <w:r w:rsidRPr="00F12267">
        <w:rPr>
          <w:rFonts w:ascii="宋体" w:hAnsi="宋体" w:cs="宋体" w:hint="eastAsia"/>
          <w:spacing w:val="104"/>
        </w:rPr>
        <w:t xml:space="preserve"> </w:t>
      </w:r>
      <w:r w:rsidRPr="00F12267">
        <w:rPr>
          <w:rFonts w:hint="eastAsia"/>
        </w:rPr>
        <w:t>因变更引起价格调整的其他处理方式</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15.5</w:t>
      </w:r>
      <w:r w:rsidRPr="00F12267">
        <w:rPr>
          <w:rFonts w:hint="eastAsia"/>
        </w:rPr>
        <w:t xml:space="preserve">  </w:t>
      </w:r>
      <w:r w:rsidRPr="00F12267">
        <w:rPr>
          <w:rFonts w:hint="eastAsia"/>
        </w:rPr>
        <w:t>承包人的合理化建议</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15.5.1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w:t>
      </w:r>
      <w:r w:rsidRPr="00F12267">
        <w:rPr>
          <w:rFonts w:hint="eastAsia"/>
        </w:rPr>
        <w:t>商是否采纳建议</w:t>
      </w:r>
      <w:r w:rsidRPr="00F12267">
        <w:rPr>
          <w:rFonts w:ascii="宋体" w:hAnsi="宋体" w:cs="宋体" w:hint="eastAsia"/>
          <w:spacing w:val="-44"/>
        </w:rPr>
        <w:t>。</w:t>
      </w:r>
      <w:r w:rsidRPr="00F12267">
        <w:rPr>
          <w:rFonts w:hint="eastAsia"/>
        </w:rPr>
        <w:t>建议被采纳并构成变更的</w:t>
      </w:r>
      <w:r w:rsidRPr="00F12267">
        <w:rPr>
          <w:rFonts w:ascii="宋体" w:hAnsi="宋体" w:cs="宋体" w:hint="eastAsia"/>
          <w:spacing w:val="-44"/>
        </w:rPr>
        <w:t>，</w:t>
      </w:r>
      <w:r w:rsidRPr="00F12267">
        <w:rPr>
          <w:rFonts w:hint="eastAsia"/>
        </w:rPr>
        <w:t>应按第</w:t>
      </w:r>
      <w:r w:rsidRPr="00F12267">
        <w:rPr>
          <w:rFonts w:ascii="宋体" w:hAnsi="宋体" w:cs="宋体" w:hint="eastAsia"/>
          <w:spacing w:val="-52"/>
        </w:rPr>
        <w:t xml:space="preserve"> </w:t>
      </w:r>
      <w:r w:rsidRPr="00F12267">
        <w:rPr>
          <w:rFonts w:ascii="宋体" w:hAnsi="宋体" w:cs="宋体" w:hint="eastAsia"/>
        </w:rPr>
        <w:t>15.3.3</w:t>
      </w:r>
      <w:r w:rsidRPr="00F12267">
        <w:rPr>
          <w:rFonts w:ascii="宋体" w:hAnsi="宋体" w:cs="宋体" w:hint="eastAsia"/>
          <w:spacing w:val="-52"/>
        </w:rPr>
        <w:t xml:space="preserve"> </w:t>
      </w:r>
      <w:r w:rsidRPr="00F12267">
        <w:rPr>
          <w:rFonts w:ascii="宋体" w:hAnsi="宋体" w:cs="宋体" w:hint="eastAsia"/>
          <w:spacing w:val="-2"/>
        </w:rPr>
        <w:t>项</w:t>
      </w:r>
      <w:r w:rsidRPr="00F12267">
        <w:rPr>
          <w:rFonts w:hint="eastAsia"/>
        </w:rPr>
        <w:t>约定向承包人发出变更指</w:t>
      </w:r>
      <w:r w:rsidRPr="00F12267">
        <w:rPr>
          <w:rFonts w:ascii="宋体" w:hAnsi="宋体" w:cs="宋体" w:hint="eastAsia"/>
          <w:spacing w:val="2"/>
        </w:rPr>
        <w:t>示</w:t>
      </w:r>
      <w:r w:rsidRPr="00F12267">
        <w:rPr>
          <w:rFonts w:ascii="宋体" w:hAnsi="宋体" w:cs="宋体" w:hint="eastAsia"/>
          <w:spacing w:val="-104"/>
        </w:rPr>
        <w:t>。</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15.5.2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承</w:t>
      </w:r>
      <w:r w:rsidRPr="00F12267">
        <w:rPr>
          <w:rFonts w:hint="eastAsia"/>
        </w:rPr>
        <w:t>包人提出的合理化建议降低了合同价格</w:t>
      </w:r>
      <w:r w:rsidRPr="00F12267">
        <w:rPr>
          <w:rFonts w:ascii="宋体" w:hAnsi="宋体" w:cs="宋体" w:hint="eastAsia"/>
          <w:spacing w:val="-88"/>
        </w:rPr>
        <w:t>、</w:t>
      </w:r>
      <w:r w:rsidRPr="00F12267">
        <w:rPr>
          <w:rFonts w:hint="eastAsia"/>
        </w:rPr>
        <w:t>缩短了工期或者提高了工程经济效</w:t>
      </w:r>
      <w:r w:rsidRPr="00F12267">
        <w:rPr>
          <w:rFonts w:ascii="宋体" w:hAnsi="宋体" w:cs="宋体" w:hint="eastAsia"/>
          <w:spacing w:val="-2"/>
        </w:rPr>
        <w:t>益的，发包人可按国家有关规定给予奖励。对承包人提出合理化建议的奖励方法见合同条款</w:t>
      </w:r>
      <w:r w:rsidRPr="00F12267">
        <w:rPr>
          <w:rFonts w:hint="eastAsia"/>
          <w:b/>
          <w:bCs/>
        </w:rPr>
        <w:t>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 xml:space="preserve">15.6  </w:t>
      </w:r>
      <w:r w:rsidRPr="00F12267">
        <w:rPr>
          <w:rFonts w:ascii="宋体" w:hAnsi="宋体" w:cs="宋体" w:hint="eastAsia"/>
        </w:rPr>
        <w:t>暂列金额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暂列金额只能按照监理人的指示使用，并对合同价格进行相应调整。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15.7  </w:t>
      </w:r>
      <w:r w:rsidRPr="00F12267">
        <w:rPr>
          <w:rFonts w:ascii="宋体" w:hAnsi="宋体" w:cs="宋体" w:hint="eastAsia"/>
        </w:rPr>
        <w:t>计日工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15.7.1</w:t>
      </w:r>
      <w:r w:rsidRPr="00F12267">
        <w:rPr>
          <w:rFonts w:hint="eastAsia"/>
        </w:rPr>
        <w:t> </w:t>
      </w:r>
      <w:r w:rsidRPr="00F12267">
        <w:rPr>
          <w:rFonts w:ascii="宋体" w:hAnsi="宋体" w:cs="宋体" w:hint="eastAsia"/>
          <w:spacing w:val="10"/>
        </w:rPr>
        <w:t xml:space="preserve"> </w:t>
      </w:r>
      <w:r w:rsidRPr="00F12267">
        <w:rPr>
          <w:rFonts w:ascii="宋体" w:hAnsi="宋体" w:cs="宋体" w:hint="eastAsia"/>
          <w:spacing w:val="2"/>
        </w:rPr>
        <w:t>发包人认为有必要时，由监理人通知承包人以计日工方式实施变更的零星工</w:t>
      </w:r>
      <w:r w:rsidRPr="00F12267">
        <w:rPr>
          <w:rFonts w:hint="eastAsia"/>
        </w:rPr>
        <w:t>作。其价款按列入已标价工程量清单中的计日工计价子目及其单价进行计算。</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15.7.2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采用计日工计价的任何一项变更工作，应从暂列金额中支付，承包人应在该项</w:t>
      </w:r>
      <w:r w:rsidRPr="00F12267">
        <w:rPr>
          <w:rFonts w:hint="eastAsia"/>
        </w:rPr>
        <w:t>变更的实施过程中，每天提交以下报表和有关凭证报送监理人审批：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）工作名称、内容和数量；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）投入该工作所有人员的姓名、工种、级别和耗用工时；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）投入该工作的材料类别和数量；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）投入该工作的施工设备型号、台数和耗用台时；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）监理人要求提交的其他资料和凭证。</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15.7.3 </w:t>
      </w:r>
      <w:r w:rsidRPr="00F12267">
        <w:rPr>
          <w:rFonts w:hint="eastAsia"/>
        </w:rPr>
        <w:t>计日工由承包人汇总后，按第</w:t>
      </w:r>
      <w:r w:rsidRPr="00F12267">
        <w:rPr>
          <w:rFonts w:ascii="宋体" w:hAnsi="宋体" w:cs="宋体" w:hint="eastAsia"/>
        </w:rPr>
        <w:t xml:space="preserve"> 17.3.2</w:t>
      </w:r>
      <w:r w:rsidRPr="00F12267">
        <w:rPr>
          <w:rFonts w:ascii="宋体" w:hAnsi="宋体" w:cs="宋体" w:hint="eastAsia"/>
          <w:spacing w:val="16"/>
        </w:rPr>
        <w:t xml:space="preserve"> </w:t>
      </w:r>
      <w:r w:rsidRPr="00F12267">
        <w:rPr>
          <w:rFonts w:hint="eastAsia"/>
        </w:rPr>
        <w:t>项的约定列入进度付款申请单，由监理人复核并经发包人同意后列入进度付款。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15.8  </w:t>
      </w:r>
      <w:r w:rsidRPr="00F12267">
        <w:rPr>
          <w:rFonts w:ascii="宋体" w:hAnsi="宋体" w:cs="宋体" w:hint="eastAsia"/>
        </w:rPr>
        <w:t>暂估价</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15.8.1</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发包人在工程量清单中给定暂估价的材料和工程设备及专业工程属于依法必</w:t>
      </w:r>
      <w:r w:rsidRPr="00F12267">
        <w:rPr>
          <w:rFonts w:hint="eastAsia"/>
        </w:rPr>
        <w:t>须招标的范围并达到规定的规模标准的</w:t>
      </w:r>
      <w:r w:rsidRPr="00F12267">
        <w:rPr>
          <w:rFonts w:ascii="宋体" w:hAnsi="宋体" w:cs="宋体" w:hint="eastAsia"/>
          <w:spacing w:val="-88"/>
        </w:rPr>
        <w:t>，</w:t>
      </w:r>
      <w:r w:rsidRPr="00F12267">
        <w:rPr>
          <w:rFonts w:hint="eastAsia"/>
        </w:rPr>
        <w:t>由发包人和承包人采用招标方式选择专项供应商或专业分包人。发包人和承包人的权利义务关系约定如下：</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lastRenderedPageBreak/>
        <w:t>（1）由承包人作为招标人，依法组织招标工作并接受有管辖权的建设工程招标投标行政</w:t>
      </w:r>
      <w:r w:rsidRPr="00F12267">
        <w:rPr>
          <w:rFonts w:hint="eastAsia"/>
        </w:rPr>
        <w:t>监督部门的监督。</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（2）与组织招标工作有关的费用应当被认为已经包括在承包人的签约合同价（投标总报</w:t>
      </w:r>
      <w:r w:rsidRPr="00F12267">
        <w:rPr>
          <w:rFonts w:hint="eastAsia"/>
        </w:rPr>
        <w:t>价）中。</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ascii="宋体" w:hAnsi="宋体" w:cs="宋体" w:hint="eastAsia"/>
          <w:spacing w:val="-88"/>
        </w:rPr>
        <w:t xml:space="preserve">）       </w:t>
      </w:r>
      <w:r w:rsidRPr="00F12267">
        <w:rPr>
          <w:rFonts w:hint="eastAsia"/>
        </w:rPr>
        <w:t>中标</w:t>
      </w:r>
      <w:r w:rsidRPr="00F12267">
        <w:rPr>
          <w:rFonts w:ascii="宋体" w:hAnsi="宋体" w:cs="宋体" w:hint="eastAsia"/>
          <w:spacing w:val="-2"/>
        </w:rPr>
        <w:t>金</w:t>
      </w:r>
      <w:r w:rsidRPr="00F12267">
        <w:rPr>
          <w:rFonts w:hint="eastAsia"/>
        </w:rPr>
        <w:t>额与工程量清单中所列的暂估价的金额差以及相应的税金等其他费用列入合同价格。</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w:t>
      </w:r>
      <w:r w:rsidRPr="00F12267">
        <w:rPr>
          <w:rFonts w:hint="eastAsia"/>
        </w:rPr>
        <w:t>条款专用部分约定期限内给予批准或者提出修改意见</w:t>
      </w:r>
      <w:r w:rsidRPr="00F12267">
        <w:rPr>
          <w:rFonts w:ascii="宋体" w:hAnsi="宋体" w:cs="宋体" w:hint="eastAsia"/>
          <w:spacing w:val="-88"/>
        </w:rPr>
        <w:t>。</w:t>
      </w:r>
      <w:r w:rsidRPr="00F12267">
        <w:rPr>
          <w:rFonts w:hint="eastAsia"/>
        </w:rPr>
        <w:t>承包人应当严格按照经过发包人批准的招标工作计划开展招标工作。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）承</w:t>
      </w:r>
      <w:r w:rsidRPr="00F12267">
        <w:rPr>
          <w:rFonts w:ascii="宋体" w:hAnsi="宋体" w:cs="宋体" w:hint="eastAsia"/>
          <w:spacing w:val="2"/>
        </w:rPr>
        <w:t>包人</w:t>
      </w:r>
      <w:r w:rsidRPr="00F12267">
        <w:rPr>
          <w:rFonts w:hint="eastAsia"/>
        </w:rPr>
        <w:t>应当在</w:t>
      </w:r>
      <w:r w:rsidRPr="00F12267">
        <w:rPr>
          <w:rFonts w:ascii="宋体" w:hAnsi="宋体" w:cs="宋体" w:hint="eastAsia"/>
          <w:spacing w:val="2"/>
        </w:rPr>
        <w:t>发出</w:t>
      </w:r>
      <w:r w:rsidRPr="00F12267">
        <w:rPr>
          <w:rFonts w:hint="eastAsia"/>
        </w:rPr>
        <w:t>招标公</w:t>
      </w:r>
      <w:r w:rsidRPr="00F12267">
        <w:rPr>
          <w:rFonts w:ascii="宋体" w:hAnsi="宋体" w:cs="宋体" w:hint="eastAsia"/>
          <w:spacing w:val="2"/>
        </w:rPr>
        <w:t>告（</w:t>
      </w:r>
      <w:r w:rsidRPr="00F12267">
        <w:rPr>
          <w:rFonts w:hint="eastAsia"/>
        </w:rPr>
        <w:t>或者资</w:t>
      </w:r>
      <w:r w:rsidRPr="00F12267">
        <w:rPr>
          <w:rFonts w:ascii="宋体" w:hAnsi="宋体" w:cs="宋体" w:hint="eastAsia"/>
          <w:spacing w:val="2"/>
        </w:rPr>
        <w:t>格预</w:t>
      </w:r>
      <w:r w:rsidRPr="00F12267">
        <w:rPr>
          <w:rFonts w:hint="eastAsia"/>
        </w:rPr>
        <w:t>审公告</w:t>
      </w:r>
      <w:r w:rsidRPr="00F12267">
        <w:rPr>
          <w:rFonts w:ascii="宋体" w:hAnsi="宋体" w:cs="宋体" w:hint="eastAsia"/>
          <w:spacing w:val="2"/>
        </w:rPr>
        <w:t>或者</w:t>
      </w:r>
      <w:r w:rsidRPr="00F12267">
        <w:rPr>
          <w:rFonts w:hint="eastAsia"/>
        </w:rPr>
        <w:t>投标邀</w:t>
      </w:r>
      <w:r w:rsidRPr="00F12267">
        <w:rPr>
          <w:rFonts w:ascii="宋体" w:hAnsi="宋体" w:cs="宋体" w:hint="eastAsia"/>
          <w:spacing w:val="2"/>
        </w:rPr>
        <w:t>请</w:t>
      </w:r>
      <w:r w:rsidRPr="00F12267">
        <w:rPr>
          <w:rFonts w:hint="eastAsia"/>
        </w:rPr>
        <w:t>书</w:t>
      </w:r>
      <w:r w:rsidRPr="00F12267">
        <w:rPr>
          <w:rFonts w:ascii="宋体" w:hAnsi="宋体" w:cs="宋体" w:hint="eastAsia"/>
          <w:spacing w:val="-104"/>
        </w:rPr>
        <w:t>）</w:t>
      </w:r>
      <w:r w:rsidRPr="00F12267">
        <w:rPr>
          <w:rFonts w:hint="eastAsia"/>
        </w:rPr>
        <w:t>、资格</w:t>
      </w:r>
      <w:r w:rsidRPr="00F12267">
        <w:rPr>
          <w:rFonts w:ascii="宋体" w:hAnsi="宋体" w:cs="宋体" w:hint="eastAsia"/>
          <w:spacing w:val="2"/>
        </w:rPr>
        <w:t>预审</w:t>
      </w:r>
      <w:r w:rsidRPr="00F12267">
        <w:rPr>
          <w:rFonts w:hint="eastAsia"/>
        </w:rPr>
        <w:t>文件</w:t>
      </w:r>
      <w:r w:rsidRPr="00F12267">
        <w:rPr>
          <w:rFonts w:ascii="宋体" w:hAnsi="宋体" w:cs="宋体" w:hint="eastAsia"/>
          <w:spacing w:val="2"/>
        </w:rPr>
        <w:t>和招标文件前按照合同条款专用部分约定期限，分别将相关文件通过监理人报请发包人审</w:t>
      </w:r>
      <w:r w:rsidRPr="00F12267">
        <w:rPr>
          <w:rFonts w:hint="eastAsia"/>
        </w:rPr>
        <w:t>批</w:t>
      </w:r>
      <w:r w:rsidRPr="00F12267">
        <w:rPr>
          <w:rFonts w:ascii="宋体" w:hAnsi="宋体" w:cs="宋体" w:hint="eastAsia"/>
          <w:spacing w:val="-88"/>
        </w:rPr>
        <w:t>，</w:t>
      </w:r>
      <w:r w:rsidRPr="00F12267">
        <w:rPr>
          <w:rFonts w:hint="eastAsia"/>
        </w:rPr>
        <w:t>发包人应当在监理人收到承包人报送的相关文件后应当在合同条款专用部分约定期限内</w:t>
      </w:r>
      <w:r w:rsidRPr="00F12267">
        <w:rPr>
          <w:rFonts w:ascii="宋体" w:hAnsi="宋体" w:cs="宋体" w:hint="eastAsia"/>
          <w:spacing w:val="-2"/>
        </w:rPr>
        <w:t>给予批准或者提出修改意见，经发包人批准的相关文件，由承包人负责誊清整理并准备出开展实际招标工作所需要的份数，通过监理人报发包人核查并加盖发包人印章，发包人在相关</w:t>
      </w:r>
      <w:r w:rsidRPr="00F12267">
        <w:rPr>
          <w:rFonts w:hint="eastAsia"/>
        </w:rPr>
        <w:t>文件上加盖印章只表明相关文件经过发包人审核批准</w:t>
      </w:r>
      <w:r w:rsidRPr="00F12267">
        <w:rPr>
          <w:rFonts w:ascii="宋体" w:hAnsi="宋体" w:cs="宋体" w:hint="eastAsia"/>
          <w:spacing w:val="-88"/>
        </w:rPr>
        <w:t>。</w:t>
      </w:r>
      <w:r w:rsidRPr="00F12267">
        <w:rPr>
          <w:rFonts w:hint="eastAsia"/>
        </w:rPr>
        <w:t>最终发出的文件应当分别报送一份给发包人和监理人备查。</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（6）如果发、承包任何一方委派评标代表，评标委员会应当由七人以上单数构成。除发</w:t>
      </w:r>
      <w:r w:rsidRPr="00F12267">
        <w:rPr>
          <w:rFonts w:hint="eastAsia"/>
        </w:rPr>
        <w:t>包人或者承包人自愿放弃委派评标代表的权利外</w:t>
      </w:r>
      <w:r w:rsidRPr="00F12267">
        <w:rPr>
          <w:rFonts w:ascii="宋体" w:hAnsi="宋体" w:cs="宋体" w:hint="eastAsia"/>
          <w:spacing w:val="-88"/>
        </w:rPr>
        <w:t>，</w:t>
      </w:r>
      <w:r w:rsidRPr="00F12267">
        <w:rPr>
          <w:rFonts w:hint="eastAsia"/>
        </w:rPr>
        <w:t>招标人评标代表应当分别由发包人和承包人等额委派。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）设有标底的，承包人应当在开标前提前</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6"/>
        </w:rPr>
        <w:t xml:space="preserve"> </w:t>
      </w:r>
      <w:r w:rsidRPr="00F12267">
        <w:rPr>
          <w:rFonts w:hint="eastAsia"/>
        </w:rPr>
        <w:t>小时将标底报发包人审核认可，发包人应当在收到承包人报送的标底后</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小时内给予批准或者提出修改意见。承包人和发包人应当共同制定标底保密措施，不得提前泄露标底。标底的最终审核和决定权属于发包人。</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8</w:t>
      </w:r>
      <w:r w:rsidRPr="00F12267">
        <w:rPr>
          <w:rFonts w:ascii="宋体" w:hAnsi="宋体" w:cs="宋体" w:hint="eastAsia"/>
          <w:spacing w:val="-4"/>
        </w:rPr>
        <w:t>）设有招标控制价的，承包人应当在招标文件发出前提前</w:t>
      </w:r>
      <w:r w:rsidRPr="00F12267">
        <w:rPr>
          <w:rFonts w:ascii="宋体" w:eastAsia="Times" w:hAnsi="宋体" w:cs="宋体" w:hint="eastAsia"/>
          <w:spacing w:val="-4"/>
        </w:rPr>
        <w:t xml:space="preserve"> </w:t>
      </w:r>
      <w:r w:rsidRPr="00F12267">
        <w:rPr>
          <w:rFonts w:ascii="宋体" w:hAnsi="宋体" w:cs="宋体" w:hint="eastAsia"/>
        </w:rPr>
        <w:t>7</w:t>
      </w:r>
      <w:r w:rsidRPr="00F12267">
        <w:rPr>
          <w:rFonts w:ascii="宋体" w:hAnsi="宋体" w:cs="宋体" w:hint="eastAsia"/>
          <w:spacing w:val="-84"/>
        </w:rPr>
        <w:t xml:space="preserve"> </w:t>
      </w:r>
      <w:r w:rsidRPr="00F12267">
        <w:rPr>
          <w:rFonts w:hint="eastAsia"/>
        </w:rPr>
        <w:t>天将招标控制价报发包人审核认可，发包人应当在收到承包人报送的招标控制价后</w:t>
      </w:r>
      <w:r w:rsidRPr="00F12267">
        <w:rPr>
          <w:rFonts w:ascii="宋体" w:hAnsi="宋体" w:cs="宋体" w:hint="eastAsia"/>
          <w:spacing w:val="-46"/>
        </w:rPr>
        <w:t xml:space="preserve"> </w:t>
      </w:r>
      <w:r w:rsidRPr="00F12267">
        <w:rPr>
          <w:rFonts w:ascii="宋体" w:hAnsi="宋体" w:cs="宋体" w:hint="eastAsia"/>
        </w:rPr>
        <w:t>72</w:t>
      </w:r>
      <w:r w:rsidRPr="00F12267">
        <w:rPr>
          <w:rFonts w:ascii="宋体" w:hAnsi="宋体" w:cs="宋体" w:hint="eastAsia"/>
          <w:spacing w:val="-46"/>
        </w:rPr>
        <w:t xml:space="preserve"> </w:t>
      </w:r>
      <w:r w:rsidRPr="00F12267">
        <w:rPr>
          <w:rFonts w:hint="eastAsia"/>
        </w:rPr>
        <w:t>小时内给予认可或者提出修改</w:t>
      </w:r>
      <w:r w:rsidRPr="00F12267">
        <w:rPr>
          <w:rFonts w:ascii="宋体" w:hAnsi="宋体" w:cs="宋体" w:hint="eastAsia"/>
          <w:spacing w:val="-2"/>
        </w:rPr>
        <w:t>意见。招标控制价的最终审核和决定权属于发包人，未经发包人认可，承包人不得发出招标</w:t>
      </w:r>
      <w:r w:rsidRPr="00F12267">
        <w:rPr>
          <w:rFonts w:hint="eastAsia"/>
        </w:rPr>
        <w:t>文件。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9</w:t>
      </w:r>
      <w:r w:rsidRPr="00F12267">
        <w:rPr>
          <w:rFonts w:hint="eastAsia"/>
        </w:rPr>
        <w:t>）承包人在收到相关招标项目评标委员会提交的评标报告后，应当在</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小时内通过监理人转报发包人核查，发包人应当在监理人收到承包人报送的评标报告后</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4"/>
        </w:rPr>
        <w:t xml:space="preserve"> </w:t>
      </w:r>
      <w:r w:rsidRPr="00F12267">
        <w:rPr>
          <w:rFonts w:hint="eastAsia"/>
        </w:rPr>
        <w:t>小时内核查</w:t>
      </w:r>
      <w:r w:rsidRPr="00F12267">
        <w:rPr>
          <w:rFonts w:ascii="宋体" w:hAnsi="宋体" w:cs="宋体" w:hint="eastAsia"/>
          <w:spacing w:val="-2"/>
        </w:rPr>
        <w:t>完毕，评标报告经过发包人核查认可后，承包人才可以开始后续程序，依法确定中标人并发</w:t>
      </w:r>
      <w:r w:rsidRPr="00F12267">
        <w:rPr>
          <w:rFonts w:hint="eastAsia"/>
        </w:rPr>
        <w:t>出中标通知书。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10</w:t>
      </w:r>
      <w:r w:rsidRPr="00F12267">
        <w:rPr>
          <w:rFonts w:hint="eastAsia"/>
        </w:rPr>
        <w:t>）承包人与专业分包人或者专项供应商订立合同前应当按照合同条款专用部分约定</w:t>
      </w:r>
      <w:r w:rsidRPr="00F12267">
        <w:rPr>
          <w:rFonts w:ascii="宋体" w:hAnsi="宋体" w:cs="宋体" w:hint="eastAsia"/>
          <w:spacing w:val="-2"/>
        </w:rPr>
        <w:t>期限，将准备</w:t>
      </w:r>
      <w:r w:rsidRPr="00F12267">
        <w:rPr>
          <w:rFonts w:ascii="宋体" w:hAnsi="宋体" w:cs="宋体" w:hint="eastAsia"/>
          <w:spacing w:val="-2"/>
        </w:rPr>
        <w:lastRenderedPageBreak/>
        <w:t>用于正式签订的合同文件通过监理人报发包人审核，发包人应当在监理人收到</w:t>
      </w:r>
      <w:r w:rsidRPr="00F12267">
        <w:rPr>
          <w:rFonts w:hint="eastAsia"/>
        </w:rPr>
        <w:t>相关文件后在合同条款专用部分约定期限内给予批准或者提出修改意见</w:t>
      </w:r>
      <w:r w:rsidRPr="00F12267">
        <w:rPr>
          <w:rFonts w:ascii="宋体" w:hAnsi="宋体" w:cs="宋体" w:hint="eastAsia"/>
          <w:spacing w:val="-88"/>
        </w:rPr>
        <w:t>，</w:t>
      </w:r>
      <w:r w:rsidRPr="00F12267">
        <w:rPr>
          <w:rFonts w:hint="eastAsia"/>
        </w:rPr>
        <w:t>承包人应当按照发</w:t>
      </w:r>
      <w:r w:rsidRPr="00F12267">
        <w:rPr>
          <w:rFonts w:ascii="宋体" w:hAnsi="宋体" w:cs="宋体" w:hint="eastAsia"/>
          <w:spacing w:val="-2"/>
        </w:rPr>
        <w:t>包人批准的合同文件签订相关合同，合同订立后，在合同条款专用部分约定期限内，承包人</w:t>
      </w:r>
      <w:r w:rsidRPr="00F12267">
        <w:rPr>
          <w:rFonts w:hint="eastAsia"/>
        </w:rPr>
        <w:t>应当将其中的两份副本报送监理人，其中一份由监理人报发包人留存。</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11</w:t>
      </w:r>
      <w:r w:rsidRPr="00F12267">
        <w:rPr>
          <w:rFonts w:hint="eastAsia"/>
        </w:rPr>
        <w:t>）发包人对承包人报送文件进行审批或提出的修改意见应当合理，并符合现行有关法律法规的规定。</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12</w:t>
      </w:r>
      <w:r w:rsidRPr="00F12267">
        <w:rPr>
          <w:rFonts w:hint="eastAsia"/>
        </w:rPr>
        <w:t>）承包人违背本项上述约定的程序或者未履行本项上述约定的报批手续的，发包人</w:t>
      </w:r>
      <w:r w:rsidRPr="00F12267">
        <w:rPr>
          <w:rFonts w:ascii="宋体" w:hAnsi="宋体" w:cs="宋体" w:hint="eastAsia"/>
          <w:spacing w:val="2"/>
        </w:rPr>
        <w:t>有权拒绝对相关专业工程或者涉及相关专项供应的材料和工程设备的工程进行验收和拨付</w:t>
      </w:r>
      <w:r w:rsidRPr="00F12267">
        <w:rPr>
          <w:rFonts w:ascii="宋体" w:hAnsi="宋体" w:cs="宋体" w:hint="eastAsia"/>
          <w:spacing w:val="-2"/>
        </w:rPr>
        <w:t>相应工程款项，所造成的费用增加和（或）工期延误由承包人承担。发包人未按本项上述约</w:t>
      </w:r>
      <w:r w:rsidRPr="00F12267">
        <w:rPr>
          <w:rFonts w:hint="eastAsia"/>
        </w:rPr>
        <w:t>定履行审批手续的，所造成的费用增加和（或）工期延误由发包人承担。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15.8.2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发包人在工程量清单中给定暂估价的材料和工程设备不属于依法必须招标的</w:t>
      </w:r>
      <w:r w:rsidRPr="00F12267">
        <w:rPr>
          <w:rFonts w:hint="eastAsia"/>
        </w:rPr>
        <w:t>范围或未达到规定的规模标准的</w:t>
      </w:r>
      <w:r w:rsidRPr="00F12267">
        <w:rPr>
          <w:rFonts w:ascii="宋体" w:hAnsi="宋体" w:cs="宋体" w:hint="eastAsia"/>
          <w:spacing w:val="-96"/>
        </w:rPr>
        <w:t>，</w:t>
      </w:r>
      <w:r w:rsidRPr="00F12267">
        <w:rPr>
          <w:rFonts w:hint="eastAsia"/>
        </w:rPr>
        <w:t>应由承包人按第</w:t>
      </w:r>
      <w:r w:rsidRPr="00F12267">
        <w:rPr>
          <w:rFonts w:ascii="宋体" w:hAnsi="宋体" w:cs="宋体" w:hint="eastAsia"/>
          <w:spacing w:val="-52"/>
        </w:rPr>
        <w:t xml:space="preserve"> </w:t>
      </w:r>
      <w:r w:rsidRPr="00F12267">
        <w:rPr>
          <w:rFonts w:ascii="宋体" w:hAnsi="宋体" w:cs="宋体" w:hint="eastAsia"/>
        </w:rPr>
        <w:t>5.1</w:t>
      </w:r>
      <w:r w:rsidRPr="00F12267">
        <w:rPr>
          <w:rFonts w:ascii="宋体" w:hAnsi="宋体" w:cs="宋体" w:hint="eastAsia"/>
          <w:spacing w:val="-52"/>
        </w:rPr>
        <w:t xml:space="preserve"> </w:t>
      </w:r>
      <w:r w:rsidRPr="00F12267">
        <w:rPr>
          <w:rFonts w:hint="eastAsia"/>
        </w:rPr>
        <w:t>款</w:t>
      </w:r>
      <w:r w:rsidRPr="00F12267">
        <w:rPr>
          <w:rFonts w:ascii="宋体" w:hAnsi="宋体" w:cs="宋体" w:hint="eastAsia"/>
          <w:spacing w:val="-2"/>
        </w:rPr>
        <w:t>的</w:t>
      </w:r>
      <w:r w:rsidRPr="00F12267">
        <w:rPr>
          <w:rFonts w:hint="eastAsia"/>
        </w:rPr>
        <w:t>约定提供</w:t>
      </w:r>
      <w:r w:rsidRPr="00F12267">
        <w:rPr>
          <w:rFonts w:ascii="宋体" w:hAnsi="宋体" w:cs="宋体" w:hint="eastAsia"/>
          <w:spacing w:val="-96"/>
        </w:rPr>
        <w:t>。</w:t>
      </w:r>
      <w:r w:rsidRPr="00F12267">
        <w:rPr>
          <w:rFonts w:hint="eastAsia"/>
        </w:rPr>
        <w:t>经监理人确认的材料、</w:t>
      </w:r>
      <w:r w:rsidRPr="00F12267">
        <w:rPr>
          <w:rFonts w:ascii="宋体" w:hAnsi="宋体" w:cs="宋体" w:hint="eastAsia"/>
          <w:spacing w:val="2"/>
        </w:rPr>
        <w:t>工程设备的价格与工程量清单中所列的暂估价的金额差以及相应的税金等其他费用列入合</w:t>
      </w:r>
      <w:r w:rsidRPr="00F12267">
        <w:rPr>
          <w:rFonts w:hint="eastAsia"/>
        </w:rPr>
        <w:t>同价格。</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15.8.3</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发包人在工程量清单中给定暂估价的专业工程不属于依法必须招标的范围或</w:t>
      </w:r>
      <w:r w:rsidRPr="00F12267">
        <w:rPr>
          <w:rFonts w:hint="eastAsia"/>
        </w:rPr>
        <w:t>未达到规定的规模标准的，由监理人按照第</w:t>
      </w:r>
      <w:r w:rsidRPr="00F12267">
        <w:rPr>
          <w:rFonts w:ascii="宋体" w:hAnsi="宋体" w:cs="宋体" w:hint="eastAsia"/>
          <w:spacing w:val="-44"/>
        </w:rPr>
        <w:t xml:space="preserve"> </w:t>
      </w:r>
      <w:r w:rsidRPr="00F12267">
        <w:rPr>
          <w:rFonts w:ascii="宋体" w:hAnsi="宋体" w:cs="宋体" w:hint="eastAsia"/>
        </w:rPr>
        <w:t>15.4</w:t>
      </w:r>
      <w:r w:rsidRPr="00F12267">
        <w:rPr>
          <w:rFonts w:ascii="宋体" w:hAnsi="宋体" w:cs="宋体" w:hint="eastAsia"/>
          <w:spacing w:val="-44"/>
        </w:rPr>
        <w:t xml:space="preserve"> </w:t>
      </w:r>
      <w:r w:rsidRPr="00F12267">
        <w:rPr>
          <w:rFonts w:hint="eastAsia"/>
        </w:rPr>
        <w:t>款进行估价，但合同条款专用部分另有约定的除外</w:t>
      </w:r>
      <w:r w:rsidRPr="00F12267">
        <w:rPr>
          <w:rFonts w:ascii="宋体" w:hAnsi="宋体" w:cs="宋体" w:hint="eastAsia"/>
          <w:spacing w:val="-88"/>
        </w:rPr>
        <w:t>。</w:t>
      </w:r>
      <w:r w:rsidRPr="00F12267">
        <w:rPr>
          <w:rFonts w:hint="eastAsia"/>
        </w:rPr>
        <w:t>经估价的专业工程与工程量清单中所列的暂估价的金额差以及相应的税金等其他费用列入合同价格。</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16.</w:t>
      </w:r>
      <w:r w:rsidRPr="00F12267">
        <w:rPr>
          <w:rFonts w:ascii="宋体" w:hAnsi="宋体" w:cs="宋体" w:hint="eastAsia"/>
          <w:sz w:val="28"/>
          <w:szCs w:val="28"/>
        </w:rPr>
        <w:t>价格调整</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16.1</w:t>
      </w:r>
      <w:r w:rsidRPr="00F12267">
        <w:rPr>
          <w:rFonts w:hint="eastAsia"/>
        </w:rPr>
        <w:t xml:space="preserve">  </w:t>
      </w:r>
      <w:r w:rsidRPr="00F12267">
        <w:rPr>
          <w:rFonts w:hint="eastAsia"/>
        </w:rPr>
        <w:t>物价波动引起的价格调整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除合同条款专用部分另有约定外，因物价波动引起的价格调整按照本款约定处理。</w:t>
      </w:r>
    </w:p>
    <w:p w:rsidR="00C57CF3" w:rsidRPr="00F12267" w:rsidRDefault="00C57CF3" w:rsidP="00C57CF3">
      <w:pPr>
        <w:spacing w:line="360" w:lineRule="auto"/>
        <w:ind w:leftChars="-119" w:left="-250" w:firstLineChars="8" w:firstLine="17"/>
      </w:pPr>
      <w:r w:rsidRPr="00F12267">
        <w:rPr>
          <w:rFonts w:ascii="宋体" w:hAnsi="宋体" w:cs="宋体" w:hint="eastAsia"/>
        </w:rPr>
        <w:t>16.1.1</w:t>
      </w:r>
      <w:r w:rsidRPr="00F12267">
        <w:rPr>
          <w:rFonts w:ascii="宋体" w:hAnsi="宋体" w:cs="宋体" w:hint="eastAsia"/>
          <w:spacing w:val="-2"/>
        </w:rPr>
        <w:t xml:space="preserve"> </w:t>
      </w:r>
      <w:r w:rsidRPr="00F12267">
        <w:rPr>
          <w:rFonts w:hint="eastAsia"/>
        </w:rPr>
        <w:t>采用价格指数调整价格差额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16.1.1.1</w:t>
      </w:r>
      <w:r w:rsidRPr="00F12267">
        <w:rPr>
          <w:rFonts w:ascii="宋体" w:hAnsi="宋体" w:cs="宋体" w:hint="eastAsia"/>
          <w:spacing w:val="-2"/>
        </w:rPr>
        <w:t xml:space="preserve"> </w:t>
      </w:r>
      <w:r w:rsidRPr="00F12267">
        <w:rPr>
          <w:rFonts w:ascii="宋体" w:hAnsi="宋体" w:cs="宋体" w:hint="eastAsia"/>
        </w:rPr>
        <w:t>价格调整公式</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因人工、材料和设备等价格波动影响合同价格时，根据投标函附录中的价格指数和权</w:t>
      </w:r>
      <w:r w:rsidRPr="00F12267">
        <w:rPr>
          <w:rFonts w:hint="eastAsia"/>
        </w:rPr>
        <w:t>重表约定的数据，按以下公式计算差额并调整合同价格。</w:t>
      </w:r>
    </w:p>
    <w:p w:rsidR="00C57CF3" w:rsidRPr="00F12267" w:rsidRDefault="00C57CF3" w:rsidP="00C57CF3">
      <w:pPr>
        <w:spacing w:line="360" w:lineRule="auto"/>
        <w:ind w:leftChars="-119" w:left="-250" w:firstLineChars="8" w:firstLine="17"/>
        <w:rPr>
          <w:rFonts w:cs="宋体"/>
        </w:rPr>
      </w:pPr>
      <w:r>
        <w:rPr>
          <w:noProof/>
        </w:rPr>
        <w:drawing>
          <wp:inline distT="0" distB="0" distL="0" distR="0">
            <wp:extent cx="4335780" cy="772795"/>
            <wp:effectExtent l="0" t="0" r="762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5780" cy="772795"/>
                    </a:xfrm>
                    <a:prstGeom prst="rect">
                      <a:avLst/>
                    </a:prstGeom>
                    <a:noFill/>
                    <a:ln>
                      <a:noFill/>
                    </a:ln>
                  </pic:spPr>
                </pic:pic>
              </a:graphicData>
            </a:graphic>
          </wp:inline>
        </w:drawing>
      </w:r>
    </w:p>
    <w:p w:rsidR="00C57CF3" w:rsidRPr="00F12267" w:rsidRDefault="00C57CF3" w:rsidP="00C57CF3">
      <w:pPr>
        <w:spacing w:line="360" w:lineRule="auto"/>
        <w:ind w:leftChars="-119" w:left="-250" w:firstLineChars="8" w:firstLine="17"/>
      </w:pPr>
      <w:r w:rsidRPr="00F12267">
        <w:rPr>
          <w:rFonts w:hint="eastAsia"/>
        </w:rPr>
        <w:t>式中：</w:t>
      </w:r>
      <w:r w:rsidRPr="00F12267">
        <w:rPr>
          <w:rFonts w:ascii="宋体" w:hAnsi="宋体" w:cs="宋体" w:hint="eastAsia"/>
        </w:rPr>
        <w:t xml:space="preserve"> </w:t>
      </w:r>
      <w:r w:rsidRPr="00F12267">
        <w:rPr>
          <w:rFonts w:hint="eastAsia"/>
        </w:rPr>
        <w:t>△</w:t>
      </w:r>
      <w:r w:rsidRPr="00F12267">
        <w:rPr>
          <w:rFonts w:ascii="宋体" w:hAnsi="宋体" w:cs="宋体" w:hint="eastAsia"/>
        </w:rPr>
        <w:t>P --</w:t>
      </w:r>
      <w:r w:rsidRPr="00F12267">
        <w:rPr>
          <w:rFonts w:ascii="宋体" w:hAnsi="宋体" w:cs="宋体" w:hint="eastAsia"/>
          <w:spacing w:val="42"/>
        </w:rPr>
        <w:t xml:space="preserve"> </w:t>
      </w:r>
      <w:r w:rsidRPr="00F12267">
        <w:rPr>
          <w:rFonts w:hint="eastAsia"/>
        </w:rPr>
        <w:t>需调整的价格差额；</w:t>
      </w:r>
    </w:p>
    <w:p w:rsidR="00C57CF3" w:rsidRPr="00F12267" w:rsidRDefault="00C57CF3" w:rsidP="00C57CF3">
      <w:pPr>
        <w:spacing w:line="360" w:lineRule="auto"/>
        <w:ind w:leftChars="-119" w:left="-250" w:firstLineChars="8" w:firstLine="17"/>
      </w:pPr>
      <w:r w:rsidRPr="00F12267">
        <w:rPr>
          <w:rFonts w:hint="eastAsia"/>
        </w:rPr>
        <w:t>P</w:t>
      </w:r>
      <w:r w:rsidRPr="00F12267">
        <w:rPr>
          <w:rFonts w:ascii="宋体" w:hAnsi="宋体" w:cs="宋体" w:hint="eastAsia"/>
          <w:sz w:val="14"/>
          <w:szCs w:val="14"/>
        </w:rPr>
        <w:t xml:space="preserve">0 </w:t>
      </w:r>
      <w:r w:rsidRPr="00F12267">
        <w:rPr>
          <w:rFonts w:hint="eastAsia"/>
        </w:rPr>
        <w:t>  --</w:t>
      </w:r>
      <w:r w:rsidRPr="00F12267">
        <w:rPr>
          <w:rFonts w:ascii="宋体" w:hAnsi="宋体" w:cs="宋体" w:hint="eastAsia"/>
          <w:spacing w:val="50"/>
        </w:rPr>
        <w:t xml:space="preserve"> </w:t>
      </w:r>
      <w:r w:rsidRPr="00F12267">
        <w:rPr>
          <w:rFonts w:ascii="宋体" w:hAnsi="宋体" w:cs="宋体" w:hint="eastAsia"/>
        </w:rPr>
        <w:t>第</w:t>
      </w:r>
      <w:r w:rsidRPr="00F12267">
        <w:rPr>
          <w:rFonts w:ascii="宋体" w:hAnsi="宋体" w:cs="宋体" w:hint="eastAsia"/>
          <w:spacing w:val="-54"/>
        </w:rPr>
        <w:t xml:space="preserve"> </w:t>
      </w:r>
      <w:r w:rsidRPr="00F12267">
        <w:rPr>
          <w:rFonts w:hint="eastAsia"/>
        </w:rPr>
        <w:t xml:space="preserve">17.3.3 </w:t>
      </w:r>
      <w:r w:rsidRPr="00F12267">
        <w:rPr>
          <w:rFonts w:ascii="宋体" w:hAnsi="宋体" w:cs="宋体" w:hint="eastAsia"/>
        </w:rPr>
        <w:t>项、第</w:t>
      </w:r>
      <w:r w:rsidRPr="00F12267">
        <w:rPr>
          <w:rFonts w:ascii="宋体" w:hAnsi="宋体" w:cs="宋体" w:hint="eastAsia"/>
          <w:spacing w:val="-52"/>
        </w:rPr>
        <w:t xml:space="preserve"> </w:t>
      </w:r>
      <w:r w:rsidRPr="00F12267">
        <w:rPr>
          <w:rFonts w:hint="eastAsia"/>
        </w:rPr>
        <w:t xml:space="preserve">17.5.2 </w:t>
      </w:r>
      <w:r w:rsidRPr="00F12267">
        <w:rPr>
          <w:rFonts w:ascii="宋体" w:hAnsi="宋体" w:cs="宋体" w:hint="eastAsia"/>
        </w:rPr>
        <w:t>项和第</w:t>
      </w:r>
      <w:r w:rsidRPr="00F12267">
        <w:rPr>
          <w:rFonts w:ascii="宋体" w:hAnsi="宋体" w:cs="宋体" w:hint="eastAsia"/>
          <w:spacing w:val="-54"/>
        </w:rPr>
        <w:t xml:space="preserve"> </w:t>
      </w:r>
      <w:r w:rsidRPr="00F12267">
        <w:rPr>
          <w:rFonts w:hint="eastAsia"/>
        </w:rPr>
        <w:t xml:space="preserve">17.6.2 </w:t>
      </w:r>
      <w:r w:rsidRPr="00F12267">
        <w:rPr>
          <w:rFonts w:ascii="宋体" w:hAnsi="宋体" w:cs="宋体" w:hint="eastAsia"/>
        </w:rPr>
        <w:t>项约定的付款证书中承包人应得到</w:t>
      </w:r>
      <w:r w:rsidRPr="00F12267">
        <w:rPr>
          <w:rFonts w:ascii="宋体" w:hAnsi="宋体" w:cs="宋体" w:hint="eastAsia"/>
          <w:spacing w:val="-2"/>
        </w:rPr>
        <w:t>的已完成工程量的金额。</w:t>
      </w:r>
      <w:r w:rsidRPr="00F12267">
        <w:rPr>
          <w:rFonts w:ascii="宋体" w:hAnsi="宋体" w:cs="宋体" w:hint="eastAsia"/>
          <w:spacing w:val="-2"/>
        </w:rPr>
        <w:lastRenderedPageBreak/>
        <w:t>此项金额应不包括价格调整、不计质量保证金的扣留和支付、</w:t>
      </w:r>
      <w:r w:rsidRPr="00F12267">
        <w:rPr>
          <w:rFonts w:cs="Arial" w:hint="eastAsia"/>
          <w:color w:val="000000"/>
        </w:rPr>
        <w:t>预付款</w:t>
      </w:r>
      <w:r w:rsidRPr="00F12267">
        <w:rPr>
          <w:rFonts w:hint="eastAsia"/>
        </w:rPr>
        <w:t>的支付和扣回。第</w:t>
      </w:r>
      <w:r w:rsidRPr="00F12267">
        <w:rPr>
          <w:rFonts w:ascii="宋体" w:eastAsia="Times" w:hAnsi="宋体" w:cs="宋体" w:hint="eastAsia"/>
          <w:spacing w:val="-56"/>
        </w:rPr>
        <w:t xml:space="preserve"> </w:t>
      </w:r>
      <w:r w:rsidRPr="00F12267">
        <w:rPr>
          <w:rFonts w:ascii="宋体" w:hAnsi="宋体" w:cs="宋体" w:hint="eastAsia"/>
        </w:rPr>
        <w:t xml:space="preserve">15 </w:t>
      </w:r>
      <w:r w:rsidRPr="00F12267">
        <w:rPr>
          <w:rFonts w:hint="eastAsia"/>
        </w:rPr>
        <w:t>条约定的变更及其他金额已按现行价格计价的，也不计在内；</w:t>
      </w:r>
    </w:p>
    <w:p w:rsidR="00C57CF3" w:rsidRPr="00F12267" w:rsidRDefault="00C57CF3" w:rsidP="00C57CF3">
      <w:pPr>
        <w:spacing w:line="360" w:lineRule="auto"/>
        <w:ind w:leftChars="-119" w:left="-250" w:firstLineChars="8" w:firstLine="17"/>
      </w:pPr>
      <w:r w:rsidRPr="00F12267">
        <w:rPr>
          <w:rFonts w:ascii="宋体" w:hAnsi="宋体" w:cs="宋体" w:hint="eastAsia"/>
        </w:rPr>
        <w:t>A --</w:t>
      </w:r>
      <w:r w:rsidRPr="00F12267">
        <w:rPr>
          <w:rFonts w:ascii="宋体" w:hAnsi="宋体" w:cs="宋体" w:hint="eastAsia"/>
          <w:spacing w:val="36"/>
        </w:rPr>
        <w:t xml:space="preserve"> </w:t>
      </w:r>
      <w:r w:rsidRPr="00F12267">
        <w:rPr>
          <w:rFonts w:hint="eastAsia"/>
        </w:rPr>
        <w:t>定值权重</w:t>
      </w:r>
      <w:r w:rsidRPr="00F12267">
        <w:rPr>
          <w:rFonts w:ascii="宋体" w:hAnsi="宋体" w:cs="宋体" w:hint="eastAsia"/>
        </w:rPr>
        <w:t>(</w:t>
      </w:r>
      <w:r w:rsidRPr="00F12267">
        <w:rPr>
          <w:rFonts w:hint="eastAsia"/>
        </w:rPr>
        <w:t>即不调部分的权重</w:t>
      </w:r>
      <w:r w:rsidRPr="00F12267">
        <w:rPr>
          <w:rFonts w:ascii="宋体" w:hAnsi="宋体" w:cs="宋体" w:hint="eastAsia"/>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ascii="宋体" w:hAnsi="宋体" w:cs="宋体" w:hint="eastAsia"/>
          <w:szCs w:val="21"/>
        </w:rPr>
        <w:t>B</w:t>
      </w:r>
      <w:r w:rsidRPr="00F12267">
        <w:rPr>
          <w:rFonts w:ascii="宋体" w:hAnsi="宋体" w:cs="宋体" w:hint="eastAsia"/>
          <w:sz w:val="14"/>
          <w:szCs w:val="14"/>
        </w:rPr>
        <w:t>1</w:t>
      </w:r>
      <w:r w:rsidRPr="00F12267">
        <w:rPr>
          <w:rFonts w:hAnsi="宋体" w:cs="宋体" w:hint="eastAsia"/>
          <w:sz w:val="15"/>
          <w:szCs w:val="15"/>
        </w:rPr>
        <w:t>;</w:t>
      </w:r>
      <w:r w:rsidRPr="00F12267">
        <w:rPr>
          <w:rFonts w:hint="eastAsia"/>
        </w:rPr>
        <w:t> </w:t>
      </w:r>
      <w:r w:rsidRPr="00F12267">
        <w:rPr>
          <w:rFonts w:ascii="宋体" w:hAnsi="宋体" w:cs="宋体" w:hint="eastAsia"/>
          <w:spacing w:val="2"/>
          <w:sz w:val="15"/>
          <w:szCs w:val="15"/>
        </w:rPr>
        <w:t xml:space="preserve"> </w:t>
      </w:r>
      <w:r w:rsidRPr="00F12267">
        <w:rPr>
          <w:rFonts w:ascii="宋体" w:hAnsi="宋体" w:cs="宋体" w:hint="eastAsia"/>
          <w:szCs w:val="21"/>
        </w:rPr>
        <w:t>B</w:t>
      </w:r>
      <w:r w:rsidRPr="00F12267">
        <w:rPr>
          <w:rFonts w:ascii="宋体" w:hAnsi="宋体" w:cs="宋体" w:hint="eastAsia"/>
          <w:sz w:val="14"/>
          <w:szCs w:val="14"/>
        </w:rPr>
        <w:t>2</w:t>
      </w:r>
      <w:r w:rsidRPr="00F12267">
        <w:rPr>
          <w:rFonts w:hint="eastAsia"/>
        </w:rPr>
        <w:t> </w:t>
      </w:r>
      <w:r w:rsidRPr="00F12267">
        <w:rPr>
          <w:rFonts w:ascii="宋体" w:hAnsi="宋体" w:cs="宋体" w:hint="eastAsia"/>
          <w:spacing w:val="8"/>
          <w:sz w:val="14"/>
          <w:szCs w:val="14"/>
        </w:rPr>
        <w:t xml:space="preserve"> </w:t>
      </w:r>
      <w:r w:rsidRPr="00F12267">
        <w:rPr>
          <w:rFonts w:ascii="宋体" w:hAnsi="宋体" w:cs="宋体" w:hint="eastAsia"/>
          <w:szCs w:val="21"/>
        </w:rPr>
        <w:t>;</w:t>
      </w:r>
      <w:r w:rsidRPr="00F12267">
        <w:rPr>
          <w:rFonts w:ascii="宋体" w:hAnsi="宋体" w:cs="宋体" w:hint="eastAsia"/>
          <w:spacing w:val="-2"/>
          <w:szCs w:val="21"/>
        </w:rPr>
        <w:t>B</w:t>
      </w:r>
      <w:r w:rsidRPr="00F12267">
        <w:rPr>
          <w:rFonts w:ascii="宋体" w:hAnsi="宋体" w:cs="宋体" w:hint="eastAsia"/>
          <w:sz w:val="14"/>
          <w:szCs w:val="14"/>
        </w:rPr>
        <w:t>3</w:t>
      </w:r>
      <w:r w:rsidRPr="00F12267">
        <w:rPr>
          <w:rFonts w:ascii="宋体" w:hAnsi="宋体" w:cs="宋体" w:hint="eastAsia"/>
          <w:spacing w:val="-76"/>
          <w:sz w:val="15"/>
          <w:szCs w:val="15"/>
        </w:rPr>
        <w:t>····</w:t>
      </w:r>
      <w:r w:rsidRPr="00F12267">
        <w:rPr>
          <w:rFonts w:ascii="宋体" w:eastAsia="Times" w:hAnsi="宋体" w:cs="宋体" w:hint="eastAsia"/>
        </w:rPr>
        <w:t>·</w:t>
      </w:r>
      <w:r w:rsidRPr="00F12267">
        <w:rPr>
          <w:rFonts w:ascii="宋体" w:hAnsi="宋体" w:cs="宋体" w:hint="eastAsia"/>
          <w:szCs w:val="21"/>
        </w:rPr>
        <w:t>B</w:t>
      </w:r>
      <w:r w:rsidRPr="00F12267">
        <w:rPr>
          <w:rFonts w:ascii="宋体" w:hAnsi="宋体" w:cs="宋体" w:hint="eastAsia"/>
          <w:sz w:val="14"/>
          <w:szCs w:val="14"/>
        </w:rPr>
        <w:t>n</w:t>
      </w:r>
      <w:r w:rsidRPr="00F12267">
        <w:rPr>
          <w:rFonts w:hint="eastAsia"/>
        </w:rPr>
        <w:t> </w:t>
      </w:r>
      <w:r w:rsidRPr="00F12267">
        <w:rPr>
          <w:rFonts w:hint="eastAsia"/>
          <w:spacing w:val="10"/>
          <w:sz w:val="14"/>
          <w:szCs w:val="14"/>
        </w:rPr>
        <w:t xml:space="preserve"> </w:t>
      </w:r>
      <w:r w:rsidRPr="00F12267">
        <w:rPr>
          <w:rFonts w:ascii="宋体" w:hAnsi="宋体" w:cs="宋体" w:hint="eastAsia"/>
          <w:spacing w:val="-2"/>
          <w:szCs w:val="21"/>
        </w:rPr>
        <w:t>-</w:t>
      </w:r>
      <w:r w:rsidRPr="00F12267">
        <w:rPr>
          <w:rFonts w:ascii="宋体" w:hAnsi="宋体" w:cs="宋体" w:hint="eastAsia"/>
          <w:szCs w:val="21"/>
        </w:rPr>
        <w:t>-</w:t>
      </w:r>
      <w:r w:rsidRPr="00F12267">
        <w:rPr>
          <w:rFonts w:hint="eastAsia"/>
        </w:rPr>
        <w:t xml:space="preserve">  </w:t>
      </w:r>
      <w:r w:rsidRPr="00F12267">
        <w:rPr>
          <w:rFonts w:hint="eastAsia"/>
        </w:rPr>
        <w:t>各</w:t>
      </w:r>
      <w:r w:rsidRPr="00F12267">
        <w:rPr>
          <w:rFonts w:ascii="宋体" w:hAnsi="宋体" w:cs="宋体" w:hint="eastAsia"/>
          <w:spacing w:val="-2"/>
        </w:rPr>
        <w:t>可</w:t>
      </w:r>
      <w:r w:rsidRPr="00F12267">
        <w:rPr>
          <w:rFonts w:hint="eastAsia"/>
        </w:rPr>
        <w:t>调因子的变值权重</w:t>
      </w:r>
      <w:r w:rsidRPr="00F12267">
        <w:rPr>
          <w:rFonts w:ascii="宋体" w:hAnsi="宋体" w:cs="宋体" w:hint="eastAsia"/>
          <w:spacing w:val="-2"/>
          <w:szCs w:val="21"/>
        </w:rPr>
        <w:t>(</w:t>
      </w:r>
      <w:r w:rsidRPr="00F12267">
        <w:rPr>
          <w:rFonts w:hint="eastAsia"/>
        </w:rPr>
        <w:t>即可调部分的权重</w:t>
      </w:r>
      <w:r w:rsidRPr="00F12267">
        <w:rPr>
          <w:rFonts w:ascii="宋体" w:hAnsi="宋体" w:cs="宋体" w:hint="eastAsia"/>
          <w:spacing w:val="-2"/>
          <w:szCs w:val="21"/>
        </w:rPr>
        <w:t>)</w:t>
      </w:r>
      <w:r w:rsidRPr="00F12267">
        <w:rPr>
          <w:rFonts w:hint="eastAsia"/>
        </w:rPr>
        <w:t>为各可调因子在投标函投标总报价中所占的比例；</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F</w:t>
      </w:r>
      <w:r w:rsidRPr="00F12267">
        <w:rPr>
          <w:rFonts w:ascii="宋体" w:hAnsi="宋体" w:cs="宋体" w:hint="eastAsia"/>
          <w:sz w:val="14"/>
          <w:szCs w:val="14"/>
        </w:rPr>
        <w:t>t1</w:t>
      </w:r>
      <w:r w:rsidRPr="00F12267">
        <w:rPr>
          <w:rFonts w:ascii="宋体" w:hAnsi="宋体" w:cs="宋体" w:hint="eastAsia"/>
          <w:spacing w:val="16"/>
          <w:sz w:val="14"/>
          <w:szCs w:val="14"/>
        </w:rPr>
        <w:t xml:space="preserve"> </w:t>
      </w:r>
      <w:r w:rsidRPr="00F12267">
        <w:rPr>
          <w:rFonts w:hint="eastAsia"/>
        </w:rPr>
        <w:t>;</w:t>
      </w:r>
      <w:r w:rsidRPr="00F12267">
        <w:rPr>
          <w:rFonts w:ascii="宋体" w:hAnsi="宋体" w:cs="宋体" w:hint="eastAsia"/>
          <w:spacing w:val="-2"/>
        </w:rPr>
        <w:t>F</w:t>
      </w:r>
      <w:r w:rsidRPr="00F12267">
        <w:rPr>
          <w:rFonts w:ascii="宋体" w:hAnsi="宋体" w:cs="宋体" w:hint="eastAsia"/>
          <w:spacing w:val="-2"/>
          <w:sz w:val="14"/>
          <w:szCs w:val="14"/>
        </w:rPr>
        <w:t>t</w:t>
      </w:r>
      <w:r w:rsidRPr="00F12267">
        <w:rPr>
          <w:rFonts w:ascii="宋体" w:hAnsi="宋体" w:cs="宋体" w:hint="eastAsia"/>
          <w:sz w:val="14"/>
          <w:szCs w:val="14"/>
        </w:rPr>
        <w:t>2</w:t>
      </w:r>
      <w:r w:rsidRPr="00F12267">
        <w:rPr>
          <w:rFonts w:hint="eastAsia"/>
        </w:rPr>
        <w:t> </w:t>
      </w:r>
      <w:r w:rsidRPr="00F12267">
        <w:rPr>
          <w:rFonts w:ascii="宋体" w:hAnsi="宋体" w:cs="宋体" w:hint="eastAsia"/>
          <w:spacing w:val="-16"/>
          <w:sz w:val="14"/>
          <w:szCs w:val="14"/>
        </w:rPr>
        <w:t xml:space="preserve"> </w:t>
      </w:r>
      <w:r w:rsidRPr="00F12267">
        <w:rPr>
          <w:rFonts w:hint="eastAsia"/>
        </w:rPr>
        <w:t>;</w:t>
      </w:r>
      <w:r w:rsidRPr="00F12267">
        <w:rPr>
          <w:rFonts w:ascii="宋体" w:hAnsi="宋体" w:cs="宋体" w:hint="eastAsia"/>
          <w:spacing w:val="-2"/>
        </w:rPr>
        <w:t>F</w:t>
      </w:r>
      <w:r w:rsidRPr="00F12267">
        <w:rPr>
          <w:rFonts w:ascii="宋体" w:hAnsi="宋体" w:cs="宋体" w:hint="eastAsia"/>
          <w:spacing w:val="-2"/>
          <w:sz w:val="14"/>
          <w:szCs w:val="14"/>
        </w:rPr>
        <w:t>t3</w:t>
      </w:r>
      <w:r w:rsidRPr="00F12267">
        <w:rPr>
          <w:rFonts w:ascii="宋体" w:hAnsi="宋体" w:cs="宋体" w:hint="eastAsia"/>
          <w:spacing w:val="-76"/>
          <w:sz w:val="15"/>
          <w:szCs w:val="15"/>
        </w:rPr>
        <w:t>····</w:t>
      </w:r>
      <w:r w:rsidRPr="00F12267">
        <w:rPr>
          <w:rFonts w:ascii="宋体" w:hAnsi="宋体" w:cs="宋体" w:hint="eastAsia"/>
          <w:spacing w:val="-4"/>
          <w:sz w:val="15"/>
          <w:szCs w:val="15"/>
        </w:rPr>
        <w:t>·</w:t>
      </w:r>
      <w:r w:rsidRPr="00F12267">
        <w:rPr>
          <w:rFonts w:ascii="宋体" w:hAnsi="宋体" w:cs="宋体" w:hint="eastAsia"/>
          <w:spacing w:val="-2"/>
        </w:rPr>
        <w:t>F</w:t>
      </w:r>
      <w:r w:rsidRPr="00F12267">
        <w:rPr>
          <w:rFonts w:ascii="宋体" w:hAnsi="宋体" w:cs="宋体" w:hint="eastAsia"/>
          <w:sz w:val="14"/>
          <w:szCs w:val="14"/>
        </w:rPr>
        <w:t>tn</w:t>
      </w:r>
      <w:r w:rsidRPr="00F12267">
        <w:rPr>
          <w:rFonts w:hint="eastAsia"/>
        </w:rPr>
        <w:t> </w:t>
      </w:r>
      <w:r w:rsidRPr="00F12267">
        <w:rPr>
          <w:rFonts w:ascii="宋体" w:hAnsi="宋体" w:cs="宋体" w:hint="eastAsia"/>
          <w:spacing w:val="-16"/>
          <w:sz w:val="14"/>
          <w:szCs w:val="14"/>
        </w:rPr>
        <w:t xml:space="preserve"> </w:t>
      </w:r>
      <w:r w:rsidRPr="00F12267">
        <w:rPr>
          <w:rFonts w:ascii="宋体" w:hAnsi="宋体" w:cs="宋体" w:hint="eastAsia"/>
          <w:spacing w:val="-2"/>
        </w:rPr>
        <w:t>-</w:t>
      </w:r>
      <w:r w:rsidRPr="00F12267">
        <w:rPr>
          <w:rFonts w:hint="eastAsia"/>
        </w:rPr>
        <w:t xml:space="preserve">-  </w:t>
      </w:r>
      <w:r w:rsidRPr="00F12267">
        <w:rPr>
          <w:rFonts w:ascii="宋体" w:hAnsi="宋体" w:cs="宋体" w:hint="eastAsia"/>
          <w:szCs w:val="21"/>
        </w:rPr>
        <w:t>各</w:t>
      </w:r>
      <w:r w:rsidRPr="00F12267">
        <w:rPr>
          <w:rFonts w:ascii="宋体" w:hAnsi="宋体" w:cs="宋体" w:hint="eastAsia"/>
          <w:spacing w:val="-2"/>
          <w:szCs w:val="21"/>
        </w:rPr>
        <w:t>可</w:t>
      </w:r>
      <w:r w:rsidRPr="00F12267">
        <w:rPr>
          <w:rFonts w:ascii="宋体" w:hAnsi="宋体" w:cs="宋体" w:hint="eastAsia"/>
          <w:szCs w:val="21"/>
        </w:rPr>
        <w:t>调因子的现行价格指数</w:t>
      </w:r>
      <w:r w:rsidRPr="00F12267">
        <w:rPr>
          <w:rFonts w:ascii="宋体" w:hAnsi="宋体" w:cs="宋体" w:hint="eastAsia"/>
          <w:spacing w:val="-34"/>
          <w:szCs w:val="21"/>
        </w:rPr>
        <w:t>，</w:t>
      </w:r>
      <w:r w:rsidRPr="00F12267">
        <w:rPr>
          <w:rFonts w:ascii="宋体" w:hAnsi="宋体" w:cs="宋体" w:hint="eastAsia"/>
          <w:szCs w:val="21"/>
        </w:rPr>
        <w:t>指第</w:t>
      </w:r>
      <w:r w:rsidRPr="00F12267">
        <w:rPr>
          <w:rFonts w:ascii="宋体" w:hAnsi="宋体" w:cs="宋体" w:hint="eastAsia"/>
          <w:spacing w:val="-52"/>
          <w:szCs w:val="21"/>
        </w:rPr>
        <w:t xml:space="preserve"> </w:t>
      </w:r>
      <w:r w:rsidRPr="00F12267">
        <w:rPr>
          <w:rFonts w:hint="eastAsia"/>
        </w:rPr>
        <w:t>17.3</w:t>
      </w:r>
      <w:r w:rsidRPr="00F12267">
        <w:rPr>
          <w:rFonts w:ascii="宋体" w:hAnsi="宋体" w:cs="宋体" w:hint="eastAsia"/>
          <w:spacing w:val="-2"/>
        </w:rPr>
        <w:t>.</w:t>
      </w:r>
      <w:r w:rsidRPr="00F12267">
        <w:rPr>
          <w:rFonts w:hint="eastAsia"/>
        </w:rPr>
        <w:t xml:space="preserve">3 </w:t>
      </w:r>
      <w:r w:rsidRPr="00F12267">
        <w:rPr>
          <w:rFonts w:ascii="宋体" w:hAnsi="宋体" w:cs="宋体" w:hint="eastAsia"/>
          <w:szCs w:val="21"/>
        </w:rPr>
        <w:t>项</w:t>
      </w:r>
      <w:r w:rsidRPr="00F12267">
        <w:rPr>
          <w:rFonts w:ascii="宋体" w:hAnsi="宋体" w:cs="宋体" w:hint="eastAsia"/>
          <w:spacing w:val="-34"/>
          <w:szCs w:val="21"/>
        </w:rPr>
        <w:t>、</w:t>
      </w:r>
      <w:r w:rsidRPr="00F12267">
        <w:rPr>
          <w:rFonts w:ascii="宋体" w:hAnsi="宋体" w:cs="宋体" w:hint="eastAsia"/>
          <w:szCs w:val="21"/>
        </w:rPr>
        <w:t>第</w:t>
      </w:r>
      <w:r w:rsidRPr="00F12267">
        <w:rPr>
          <w:rFonts w:ascii="宋体" w:hAnsi="宋体" w:cs="宋体" w:hint="eastAsia"/>
          <w:spacing w:val="-52"/>
          <w:szCs w:val="21"/>
        </w:rPr>
        <w:t xml:space="preserve"> </w:t>
      </w:r>
      <w:r w:rsidRPr="00F12267">
        <w:rPr>
          <w:rFonts w:hint="eastAsia"/>
        </w:rPr>
        <w:t>1</w:t>
      </w:r>
      <w:r w:rsidRPr="00F12267">
        <w:rPr>
          <w:rFonts w:ascii="宋体" w:hAnsi="宋体" w:cs="宋体" w:hint="eastAsia"/>
          <w:spacing w:val="2"/>
        </w:rPr>
        <w:t>7</w:t>
      </w:r>
      <w:r w:rsidRPr="00F12267">
        <w:rPr>
          <w:rFonts w:ascii="宋体" w:hAnsi="宋体" w:cs="宋体" w:hint="eastAsia"/>
          <w:spacing w:val="-2"/>
        </w:rPr>
        <w:t>.</w:t>
      </w:r>
      <w:r w:rsidRPr="00F12267">
        <w:rPr>
          <w:rFonts w:hint="eastAsia"/>
        </w:rPr>
        <w:t>5.2</w:t>
      </w:r>
      <w:r w:rsidRPr="00F12267">
        <w:rPr>
          <w:rFonts w:ascii="宋体" w:hAnsi="宋体" w:cs="宋体" w:hint="eastAsia"/>
          <w:spacing w:val="-2"/>
        </w:rPr>
        <w:t xml:space="preserve"> </w:t>
      </w:r>
      <w:r w:rsidRPr="00F12267">
        <w:rPr>
          <w:rFonts w:ascii="宋体" w:hAnsi="宋体" w:cs="宋体" w:hint="eastAsia"/>
          <w:szCs w:val="21"/>
        </w:rPr>
        <w:t>项</w:t>
      </w:r>
      <w:r w:rsidRPr="00F12267">
        <w:rPr>
          <w:rFonts w:hint="eastAsia"/>
        </w:rPr>
        <w:t>和第</w:t>
      </w:r>
      <w:r w:rsidRPr="00F12267">
        <w:rPr>
          <w:rFonts w:ascii="宋体" w:hAnsi="宋体" w:cs="宋体" w:hint="eastAsia"/>
          <w:spacing w:val="-54"/>
        </w:rPr>
        <w:t xml:space="preserve"> </w:t>
      </w:r>
      <w:r w:rsidRPr="00F12267">
        <w:rPr>
          <w:rFonts w:ascii="宋体" w:hAnsi="宋体" w:cs="宋体" w:hint="eastAsia"/>
        </w:rPr>
        <w:t>17.6.2</w:t>
      </w:r>
      <w:r w:rsidRPr="00F12267">
        <w:rPr>
          <w:rFonts w:ascii="宋体" w:hAnsi="宋体" w:cs="宋体" w:hint="eastAsia"/>
          <w:spacing w:val="-2"/>
        </w:rPr>
        <w:t xml:space="preserve"> </w:t>
      </w:r>
      <w:r w:rsidRPr="00F12267">
        <w:rPr>
          <w:rFonts w:hint="eastAsia"/>
        </w:rPr>
        <w:t>项约定的付款证书相关周期最后一天的前</w:t>
      </w:r>
      <w:r w:rsidRPr="00F12267">
        <w:rPr>
          <w:rFonts w:ascii="宋体" w:hAnsi="宋体" w:cs="宋体" w:hint="eastAsia"/>
          <w:spacing w:val="-52"/>
        </w:rPr>
        <w:t xml:space="preserve"> </w:t>
      </w:r>
      <w:r w:rsidRPr="00F12267">
        <w:rPr>
          <w:rFonts w:ascii="宋体" w:hAnsi="宋体" w:cs="宋体" w:hint="eastAsia"/>
        </w:rPr>
        <w:t>42</w:t>
      </w:r>
      <w:r w:rsidRPr="00F12267">
        <w:rPr>
          <w:rFonts w:ascii="宋体" w:hAnsi="宋体" w:cs="宋体" w:hint="eastAsia"/>
          <w:spacing w:val="-2"/>
        </w:rPr>
        <w:t xml:space="preserve"> </w:t>
      </w:r>
      <w:r w:rsidRPr="00F12267">
        <w:rPr>
          <w:rFonts w:hint="eastAsia"/>
        </w:rPr>
        <w:t>天的各可调因子的价格指数；</w:t>
      </w:r>
    </w:p>
    <w:p w:rsidR="00C57CF3" w:rsidRPr="00F12267" w:rsidRDefault="00C57CF3" w:rsidP="00C57CF3">
      <w:pPr>
        <w:spacing w:line="360" w:lineRule="auto"/>
        <w:ind w:leftChars="-119" w:left="-250" w:firstLineChars="8" w:firstLine="16"/>
      </w:pPr>
      <w:r w:rsidRPr="00F12267">
        <w:rPr>
          <w:rFonts w:hint="eastAsia"/>
          <w:spacing w:val="-2"/>
          <w:szCs w:val="21"/>
        </w:rPr>
        <w:t>F</w:t>
      </w:r>
      <w:r w:rsidRPr="00F12267">
        <w:rPr>
          <w:rFonts w:hint="eastAsia"/>
          <w:sz w:val="14"/>
          <w:szCs w:val="14"/>
        </w:rPr>
        <w:t>o1</w:t>
      </w:r>
      <w:r w:rsidRPr="00F12267">
        <w:rPr>
          <w:rFonts w:hint="eastAsia"/>
          <w:szCs w:val="21"/>
        </w:rPr>
        <w:t>;</w:t>
      </w:r>
      <w:r w:rsidRPr="00F12267">
        <w:rPr>
          <w:rFonts w:hint="eastAsia"/>
          <w:spacing w:val="10"/>
          <w:szCs w:val="21"/>
        </w:rPr>
        <w:t xml:space="preserve"> </w:t>
      </w:r>
      <w:r w:rsidRPr="00F12267">
        <w:rPr>
          <w:rFonts w:hint="eastAsia"/>
          <w:spacing w:val="-2"/>
          <w:szCs w:val="21"/>
        </w:rPr>
        <w:t>F</w:t>
      </w:r>
      <w:r w:rsidRPr="00F12267">
        <w:rPr>
          <w:rFonts w:hint="eastAsia"/>
          <w:spacing w:val="-2"/>
          <w:sz w:val="14"/>
          <w:szCs w:val="14"/>
        </w:rPr>
        <w:t>o</w:t>
      </w:r>
      <w:r w:rsidRPr="00F12267">
        <w:rPr>
          <w:rFonts w:hint="eastAsia"/>
          <w:sz w:val="14"/>
          <w:szCs w:val="14"/>
        </w:rPr>
        <w:t>2</w:t>
      </w:r>
      <w:r w:rsidRPr="00F12267">
        <w:rPr>
          <w:rFonts w:hint="eastAsia"/>
          <w:sz w:val="15"/>
          <w:szCs w:val="15"/>
        </w:rPr>
        <w:t>;</w:t>
      </w:r>
      <w:r w:rsidRPr="00F12267">
        <w:rPr>
          <w:rFonts w:hint="eastAsia"/>
        </w:rPr>
        <w:t> </w:t>
      </w:r>
      <w:r w:rsidRPr="00F12267">
        <w:rPr>
          <w:rFonts w:hint="eastAsia"/>
          <w:spacing w:val="-12"/>
          <w:sz w:val="15"/>
          <w:szCs w:val="15"/>
        </w:rPr>
        <w:t xml:space="preserve"> </w:t>
      </w:r>
      <w:r w:rsidRPr="00F12267">
        <w:rPr>
          <w:rFonts w:hint="eastAsia"/>
          <w:spacing w:val="-2"/>
          <w:szCs w:val="21"/>
        </w:rPr>
        <w:t>F</w:t>
      </w:r>
      <w:r w:rsidRPr="00F12267">
        <w:rPr>
          <w:rFonts w:hint="eastAsia"/>
          <w:sz w:val="14"/>
          <w:szCs w:val="14"/>
        </w:rPr>
        <w:t>o</w:t>
      </w:r>
      <w:r w:rsidRPr="00F12267">
        <w:rPr>
          <w:rFonts w:hint="eastAsia"/>
          <w:spacing w:val="-2"/>
          <w:sz w:val="14"/>
          <w:szCs w:val="14"/>
        </w:rPr>
        <w:t>3</w:t>
      </w:r>
      <w:r w:rsidRPr="00F12267">
        <w:rPr>
          <w:rFonts w:ascii="Times" w:eastAsia="Times" w:hAnsi="Times" w:cs="Times" w:hint="eastAsia"/>
          <w:spacing w:val="-76"/>
          <w:sz w:val="15"/>
          <w:szCs w:val="15"/>
        </w:rPr>
        <w:t>····</w:t>
      </w:r>
      <w:r w:rsidRPr="00F12267">
        <w:rPr>
          <w:rFonts w:ascii="Times" w:eastAsia="Times" w:hAnsi="Times" w:cs="Times" w:hint="eastAsia"/>
          <w:sz w:val="15"/>
          <w:szCs w:val="15"/>
        </w:rPr>
        <w:t>·</w:t>
      </w:r>
      <w:r w:rsidRPr="00F12267">
        <w:rPr>
          <w:rFonts w:hint="eastAsia"/>
          <w:spacing w:val="-2"/>
          <w:szCs w:val="21"/>
        </w:rPr>
        <w:t>F</w:t>
      </w:r>
      <w:r w:rsidRPr="00F12267">
        <w:rPr>
          <w:rFonts w:hint="eastAsia"/>
          <w:spacing w:val="-2"/>
          <w:sz w:val="14"/>
          <w:szCs w:val="14"/>
        </w:rPr>
        <w:t>o</w:t>
      </w:r>
      <w:r w:rsidRPr="00F12267">
        <w:rPr>
          <w:rFonts w:hint="eastAsia"/>
          <w:sz w:val="14"/>
          <w:szCs w:val="14"/>
        </w:rPr>
        <w:t>n</w:t>
      </w:r>
      <w:r w:rsidRPr="00F12267">
        <w:rPr>
          <w:rFonts w:hint="eastAsia"/>
        </w:rPr>
        <w:t> </w:t>
      </w:r>
      <w:r w:rsidRPr="00F12267">
        <w:rPr>
          <w:rFonts w:hint="eastAsia"/>
          <w:spacing w:val="-6"/>
          <w:sz w:val="14"/>
          <w:szCs w:val="14"/>
        </w:rPr>
        <w:t xml:space="preserve"> </w:t>
      </w:r>
      <w:r w:rsidRPr="00F12267">
        <w:rPr>
          <w:rFonts w:hint="eastAsia"/>
          <w:spacing w:val="-2"/>
          <w:szCs w:val="21"/>
        </w:rPr>
        <w:t>-</w:t>
      </w:r>
      <w:r w:rsidRPr="00F12267">
        <w:rPr>
          <w:rFonts w:hint="eastAsia"/>
          <w:szCs w:val="21"/>
        </w:rPr>
        <w:t>-</w:t>
      </w:r>
      <w:r w:rsidRPr="00F12267">
        <w:rPr>
          <w:rFonts w:hint="eastAsia"/>
        </w:rPr>
        <w:t xml:space="preserve">  </w:t>
      </w:r>
      <w:r w:rsidRPr="00F12267">
        <w:rPr>
          <w:rFonts w:hint="eastAsia"/>
        </w:rPr>
        <w:t>各</w:t>
      </w:r>
      <w:r w:rsidRPr="00F12267">
        <w:rPr>
          <w:rFonts w:hint="eastAsia"/>
          <w:spacing w:val="-2"/>
        </w:rPr>
        <w:t>可</w:t>
      </w:r>
      <w:r w:rsidRPr="00F12267">
        <w:rPr>
          <w:rFonts w:hint="eastAsia"/>
        </w:rPr>
        <w:t>调因子的基本价格指数，指基准日期的各可调因子的价格指数。</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以上价格调整公式中的各可调因子、定值和变值权重，以及基本价格指数及其来源在投标函附录价格指数和权重表中约定。价格指数应首先采用有关部门提供的价格指数，缺乏</w:t>
      </w:r>
      <w:r w:rsidRPr="00F12267">
        <w:rPr>
          <w:rFonts w:hint="eastAsia"/>
        </w:rPr>
        <w:t>上述价格指数时，可采用有关部门提供的价格代替。</w:t>
      </w:r>
    </w:p>
    <w:p w:rsidR="00C57CF3" w:rsidRPr="00F12267" w:rsidRDefault="00C57CF3" w:rsidP="00C57CF3">
      <w:pPr>
        <w:spacing w:line="360" w:lineRule="auto"/>
        <w:ind w:leftChars="-119" w:left="-250" w:firstLineChars="8" w:firstLine="17"/>
      </w:pPr>
      <w:r w:rsidRPr="00F12267">
        <w:rPr>
          <w:rFonts w:hint="eastAsia"/>
        </w:rPr>
        <w:t>16.1.1.2</w:t>
      </w:r>
      <w:r w:rsidRPr="00F12267">
        <w:rPr>
          <w:rFonts w:ascii="宋体" w:hAnsi="宋体" w:cs="宋体" w:hint="eastAsia"/>
          <w:spacing w:val="-2"/>
        </w:rPr>
        <w:t xml:space="preserve"> </w:t>
      </w:r>
      <w:r w:rsidRPr="00F12267">
        <w:rPr>
          <w:rFonts w:ascii="宋体" w:hAnsi="宋体" w:cs="宋体" w:hint="eastAsia"/>
        </w:rPr>
        <w:t>暂时确定调整差额</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在计算调整差额时得不到现行价格指数的，可暂用上一次价格指数计算，并在以后的</w:t>
      </w:r>
      <w:r w:rsidRPr="00F12267">
        <w:rPr>
          <w:rFonts w:hint="eastAsia"/>
        </w:rPr>
        <w:t>付款中再按实际价格指数进行调整。</w:t>
      </w:r>
    </w:p>
    <w:p w:rsidR="00C57CF3" w:rsidRPr="00F12267" w:rsidRDefault="00C57CF3" w:rsidP="00C57CF3">
      <w:pPr>
        <w:spacing w:line="360" w:lineRule="auto"/>
        <w:ind w:leftChars="-119" w:left="-250" w:firstLineChars="8" w:firstLine="17"/>
      </w:pPr>
      <w:r w:rsidRPr="00F12267">
        <w:rPr>
          <w:rFonts w:hint="eastAsia"/>
        </w:rPr>
        <w:t>16.1.1.3</w:t>
      </w:r>
      <w:r w:rsidRPr="00F12267">
        <w:rPr>
          <w:rFonts w:ascii="宋体" w:hAnsi="宋体" w:cs="宋体" w:hint="eastAsia"/>
          <w:spacing w:val="-2"/>
        </w:rPr>
        <w:t xml:space="preserve"> </w:t>
      </w:r>
      <w:r w:rsidRPr="00F12267">
        <w:rPr>
          <w:rFonts w:ascii="宋体" w:hAnsi="宋体" w:cs="宋体" w:hint="eastAsia"/>
        </w:rPr>
        <w:t>权重的调整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按第</w:t>
      </w:r>
      <w:r w:rsidRPr="00F12267">
        <w:rPr>
          <w:rFonts w:ascii="宋体" w:hAnsi="宋体" w:cs="宋体" w:hint="eastAsia"/>
        </w:rPr>
        <w:t xml:space="preserve"> 15.1</w:t>
      </w:r>
      <w:r w:rsidRPr="00F12267">
        <w:rPr>
          <w:rFonts w:ascii="宋体" w:hAnsi="宋体" w:cs="宋体" w:hint="eastAsia"/>
          <w:spacing w:val="16"/>
        </w:rPr>
        <w:t xml:space="preserve"> </w:t>
      </w:r>
      <w:r w:rsidRPr="00F12267">
        <w:rPr>
          <w:rFonts w:hint="eastAsia"/>
        </w:rPr>
        <w:t>款约定的变更导致原定合同中的权重不合理时，由监理人与承包人和发包人协商后进行调整。</w:t>
      </w:r>
    </w:p>
    <w:p w:rsidR="00C57CF3" w:rsidRPr="00F12267" w:rsidRDefault="00C57CF3" w:rsidP="00C57CF3">
      <w:pPr>
        <w:spacing w:line="360" w:lineRule="auto"/>
        <w:ind w:leftChars="-119" w:left="-250" w:firstLineChars="8" w:firstLine="17"/>
      </w:pPr>
      <w:r w:rsidRPr="00F12267">
        <w:rPr>
          <w:rFonts w:ascii="宋体" w:hAnsi="宋体" w:cs="宋体" w:hint="eastAsia"/>
        </w:rPr>
        <w:t>16.1.1.4</w:t>
      </w:r>
      <w:r w:rsidRPr="00F12267">
        <w:rPr>
          <w:rFonts w:ascii="宋体" w:hAnsi="宋体" w:cs="宋体" w:hint="eastAsia"/>
          <w:spacing w:val="-2"/>
        </w:rPr>
        <w:t xml:space="preserve"> </w:t>
      </w:r>
      <w:r w:rsidRPr="00F12267">
        <w:rPr>
          <w:rFonts w:hint="eastAsia"/>
        </w:rPr>
        <w:t>承包人工期延误后的价格调整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由于承包人原因未在约定的工期内竣工的，则对原约定竣工日期后继续施工的工程，在使用第</w:t>
      </w:r>
      <w:r w:rsidRPr="00F12267">
        <w:rPr>
          <w:rFonts w:ascii="宋体" w:hAnsi="宋体" w:cs="宋体" w:hint="eastAsia"/>
          <w:spacing w:val="-92"/>
        </w:rPr>
        <w:t xml:space="preserve"> </w:t>
      </w:r>
      <w:r w:rsidRPr="00F12267">
        <w:rPr>
          <w:rFonts w:ascii="宋体" w:hAnsi="宋体" w:cs="宋体" w:hint="eastAsia"/>
        </w:rPr>
        <w:t xml:space="preserve">16.1.1.1 </w:t>
      </w:r>
      <w:r w:rsidRPr="00F12267">
        <w:rPr>
          <w:rFonts w:hint="eastAsia"/>
        </w:rPr>
        <w:t>目价格调整公式时，应采用原约定竣工日期与实际竣工日期的两个价格指数中较低的一个作为现行价格指数。</w:t>
      </w:r>
    </w:p>
    <w:p w:rsidR="00C57CF3" w:rsidRPr="00F12267" w:rsidRDefault="00C57CF3" w:rsidP="00C57CF3">
      <w:pPr>
        <w:spacing w:line="360" w:lineRule="auto"/>
        <w:ind w:leftChars="-119" w:left="-250" w:firstLineChars="8" w:firstLine="17"/>
      </w:pPr>
      <w:r w:rsidRPr="00F12267">
        <w:rPr>
          <w:rFonts w:ascii="宋体" w:hAnsi="宋体" w:cs="宋体" w:hint="eastAsia"/>
        </w:rPr>
        <w:t>16.1.2</w:t>
      </w:r>
      <w:r w:rsidRPr="00F12267">
        <w:rPr>
          <w:rFonts w:ascii="宋体" w:hAnsi="宋体" w:cs="宋体" w:hint="eastAsia"/>
          <w:spacing w:val="104"/>
        </w:rPr>
        <w:t xml:space="preserve"> </w:t>
      </w:r>
      <w:r w:rsidRPr="00F12267">
        <w:rPr>
          <w:rFonts w:hint="eastAsia"/>
        </w:rPr>
        <w:t>采用造价信息调整价格差额</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施工期内，因人工、材料、设备和机械台班价格波动影响合同价格时，需要进行价格调整的，其价格和数量应由监理人审核，监理人确认需调整的内容、范围、价格和数量作为调</w:t>
      </w:r>
      <w:r w:rsidRPr="00F12267">
        <w:rPr>
          <w:rFonts w:hint="eastAsia"/>
        </w:rPr>
        <w:t>整工程合同价格差额的依据。</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16.1.2.1</w:t>
      </w:r>
      <w:r w:rsidRPr="00F12267">
        <w:rPr>
          <w:rFonts w:hint="eastAsia"/>
        </w:rPr>
        <w:t xml:space="preserve">  </w:t>
      </w:r>
      <w:r w:rsidRPr="00F12267">
        <w:rPr>
          <w:rFonts w:hint="eastAsia"/>
        </w:rPr>
        <w:t>引起价格调整的物价波动风险范围及幅度</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sidRPr="00F12267">
        <w:rPr>
          <w:rFonts w:hint="eastAsia"/>
        </w:rPr>
        <w:t>的风险幅度</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16.1.2.2</w:t>
      </w:r>
      <w:r w:rsidRPr="00F12267">
        <w:rPr>
          <w:rFonts w:hint="eastAsia"/>
        </w:rPr>
        <w:t xml:space="preserve">  </w:t>
      </w:r>
      <w:r w:rsidRPr="00F12267">
        <w:rPr>
          <w:rFonts w:hint="eastAsia"/>
        </w:rPr>
        <w:t>物价波动变化幅度的计算方法</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（1）投标报价基准期确定的人工、材料、设备和机械台班的市场价格即为基准价。投</w:t>
      </w:r>
      <w:r w:rsidRPr="00F12267">
        <w:rPr>
          <w:rFonts w:hint="eastAsia"/>
        </w:rPr>
        <w:t>标报价基准期</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2</w:t>
      </w:r>
      <w:r w:rsidRPr="00F12267">
        <w:rPr>
          <w:rFonts w:ascii="宋体" w:hAnsi="宋体" w:cs="宋体" w:hint="eastAsia"/>
          <w:spacing w:val="-104"/>
        </w:rPr>
        <w:t>）</w:t>
      </w:r>
      <w:r w:rsidRPr="00F12267">
        <w:rPr>
          <w:rFonts w:hint="eastAsia"/>
        </w:rPr>
        <w:t>《北</w:t>
      </w:r>
      <w:r w:rsidRPr="00F12267">
        <w:rPr>
          <w:rFonts w:ascii="宋体" w:hAnsi="宋体" w:cs="宋体" w:hint="eastAsia"/>
          <w:spacing w:val="2"/>
        </w:rPr>
        <w:t>京</w:t>
      </w:r>
      <w:r w:rsidRPr="00F12267">
        <w:rPr>
          <w:rFonts w:hint="eastAsia"/>
        </w:rPr>
        <w:t>工程</w:t>
      </w:r>
      <w:r w:rsidRPr="00F12267">
        <w:rPr>
          <w:rFonts w:ascii="宋体" w:hAnsi="宋体" w:cs="宋体" w:hint="eastAsia"/>
          <w:spacing w:val="2"/>
        </w:rPr>
        <w:t>造</w:t>
      </w:r>
      <w:r w:rsidRPr="00F12267">
        <w:rPr>
          <w:rFonts w:hint="eastAsia"/>
        </w:rPr>
        <w:t>价</w:t>
      </w:r>
      <w:r w:rsidRPr="00F12267">
        <w:rPr>
          <w:rFonts w:ascii="宋体" w:hAnsi="宋体" w:cs="宋体" w:hint="eastAsia"/>
          <w:spacing w:val="2"/>
        </w:rPr>
        <w:t>信</w:t>
      </w:r>
      <w:r w:rsidRPr="00F12267">
        <w:rPr>
          <w:rFonts w:hint="eastAsia"/>
        </w:rPr>
        <w:t>息》</w:t>
      </w:r>
      <w:r w:rsidRPr="00F12267">
        <w:rPr>
          <w:rFonts w:ascii="宋体" w:hAnsi="宋体" w:cs="宋体" w:hint="eastAsia"/>
          <w:spacing w:val="2"/>
        </w:rPr>
        <w:t>中</w:t>
      </w:r>
      <w:r w:rsidRPr="00F12267">
        <w:rPr>
          <w:rFonts w:hint="eastAsia"/>
        </w:rPr>
        <w:t>市</w:t>
      </w:r>
      <w:r w:rsidRPr="00F12267">
        <w:rPr>
          <w:rFonts w:ascii="宋体" w:hAnsi="宋体" w:cs="宋体" w:hint="eastAsia"/>
          <w:spacing w:val="2"/>
        </w:rPr>
        <w:t>场</w:t>
      </w:r>
      <w:r w:rsidRPr="00F12267">
        <w:rPr>
          <w:rFonts w:hint="eastAsia"/>
        </w:rPr>
        <w:t>价格</w:t>
      </w:r>
      <w:r w:rsidRPr="00F12267">
        <w:rPr>
          <w:rFonts w:ascii="宋体" w:hAnsi="宋体" w:cs="宋体" w:hint="eastAsia"/>
          <w:spacing w:val="2"/>
        </w:rPr>
        <w:t>信</w:t>
      </w:r>
      <w:r w:rsidRPr="00F12267">
        <w:rPr>
          <w:rFonts w:hint="eastAsia"/>
        </w:rPr>
        <w:t>息</w:t>
      </w:r>
      <w:r w:rsidRPr="00F12267">
        <w:rPr>
          <w:rFonts w:ascii="宋体" w:hAnsi="宋体" w:cs="宋体" w:hint="eastAsia"/>
          <w:spacing w:val="2"/>
        </w:rPr>
        <w:t>有</w:t>
      </w:r>
      <w:r w:rsidRPr="00F12267">
        <w:rPr>
          <w:rFonts w:hint="eastAsia"/>
        </w:rPr>
        <w:t>的，</w:t>
      </w:r>
      <w:r w:rsidRPr="00F12267">
        <w:rPr>
          <w:rFonts w:ascii="宋体" w:hAnsi="宋体" w:cs="宋体" w:hint="eastAsia"/>
          <w:spacing w:val="2"/>
        </w:rPr>
        <w:t>以</w:t>
      </w:r>
      <w:r w:rsidRPr="00F12267">
        <w:rPr>
          <w:rFonts w:hint="eastAsia"/>
        </w:rPr>
        <w:t>北</w:t>
      </w:r>
      <w:r w:rsidRPr="00F12267">
        <w:rPr>
          <w:rFonts w:ascii="宋体" w:hAnsi="宋体" w:cs="宋体" w:hint="eastAsia"/>
          <w:spacing w:val="2"/>
        </w:rPr>
        <w:t>京</w:t>
      </w:r>
      <w:r w:rsidRPr="00F12267">
        <w:rPr>
          <w:rFonts w:hint="eastAsia"/>
        </w:rPr>
        <w:t>市建</w:t>
      </w:r>
      <w:r w:rsidRPr="00F12267">
        <w:rPr>
          <w:rFonts w:ascii="宋体" w:hAnsi="宋体" w:cs="宋体" w:hint="eastAsia"/>
          <w:spacing w:val="2"/>
        </w:rPr>
        <w:t>设</w:t>
      </w:r>
      <w:r w:rsidRPr="00F12267">
        <w:rPr>
          <w:rFonts w:hint="eastAsia"/>
        </w:rPr>
        <w:t>工</w:t>
      </w:r>
      <w:r w:rsidRPr="00F12267">
        <w:rPr>
          <w:rFonts w:ascii="宋体" w:hAnsi="宋体" w:cs="宋体" w:hint="eastAsia"/>
          <w:spacing w:val="2"/>
        </w:rPr>
        <w:t>程</w:t>
      </w:r>
      <w:r w:rsidRPr="00F12267">
        <w:rPr>
          <w:rFonts w:hint="eastAsia"/>
        </w:rPr>
        <w:t>造价</w:t>
      </w:r>
      <w:r w:rsidRPr="00F12267">
        <w:rPr>
          <w:rFonts w:ascii="宋体" w:hAnsi="宋体" w:cs="宋体" w:hint="eastAsia"/>
          <w:spacing w:val="2"/>
        </w:rPr>
        <w:t>管</w:t>
      </w:r>
      <w:r w:rsidRPr="00F12267">
        <w:rPr>
          <w:rFonts w:hint="eastAsia"/>
        </w:rPr>
        <w:t>理</w:t>
      </w:r>
      <w:r w:rsidRPr="00F12267">
        <w:rPr>
          <w:rFonts w:ascii="宋体" w:hAnsi="宋体" w:cs="宋体" w:hint="eastAsia"/>
          <w:spacing w:val="2"/>
        </w:rPr>
        <w:t>机</w:t>
      </w:r>
      <w:r w:rsidRPr="00F12267">
        <w:rPr>
          <w:rFonts w:hint="eastAsia"/>
        </w:rPr>
        <w:t>构发</w:t>
      </w:r>
      <w:r w:rsidRPr="00F12267">
        <w:rPr>
          <w:rFonts w:ascii="宋体" w:hAnsi="宋体" w:cs="宋体" w:hint="eastAsia"/>
          <w:spacing w:val="-2"/>
        </w:rPr>
        <w:t>布的《北京工程造价信息》中的市场价格（以下简称造价信息价格）为依据确定基准价，造</w:t>
      </w:r>
      <w:r w:rsidRPr="00F12267">
        <w:rPr>
          <w:rFonts w:hint="eastAsia"/>
        </w:rPr>
        <w:t>价信息</w:t>
      </w:r>
      <w:r w:rsidRPr="00F12267">
        <w:rPr>
          <w:rFonts w:ascii="宋体" w:hAnsi="宋体" w:cs="宋体" w:hint="eastAsia"/>
          <w:spacing w:val="2"/>
        </w:rPr>
        <w:t>价格</w:t>
      </w:r>
      <w:r w:rsidRPr="00F12267">
        <w:rPr>
          <w:rFonts w:hint="eastAsia"/>
        </w:rPr>
        <w:t>中有上</w:t>
      </w:r>
      <w:r w:rsidRPr="00F12267">
        <w:rPr>
          <w:rFonts w:ascii="宋体" w:hAnsi="宋体" w:cs="宋体" w:hint="eastAsia"/>
          <w:spacing w:val="2"/>
        </w:rPr>
        <w:t>、下</w:t>
      </w:r>
      <w:r w:rsidRPr="00F12267">
        <w:rPr>
          <w:rFonts w:hint="eastAsia"/>
        </w:rPr>
        <w:t>限的，</w:t>
      </w:r>
      <w:r w:rsidRPr="00F12267">
        <w:rPr>
          <w:rFonts w:ascii="宋体" w:hAnsi="宋体" w:cs="宋体" w:hint="eastAsia"/>
          <w:spacing w:val="2"/>
        </w:rPr>
        <w:t>以下</w:t>
      </w:r>
      <w:r w:rsidRPr="00F12267">
        <w:rPr>
          <w:rFonts w:hint="eastAsia"/>
        </w:rPr>
        <w:t>限为准</w:t>
      </w:r>
      <w:r w:rsidRPr="00F12267">
        <w:rPr>
          <w:rFonts w:ascii="宋体" w:hAnsi="宋体" w:cs="宋体" w:hint="eastAsia"/>
          <w:spacing w:val="-104"/>
        </w:rPr>
        <w:t>；</w:t>
      </w:r>
      <w:r w:rsidRPr="00F12267">
        <w:rPr>
          <w:rFonts w:ascii="宋体" w:hAnsi="宋体" w:cs="宋体" w:hint="eastAsia"/>
          <w:spacing w:val="2"/>
        </w:rPr>
        <w:t>《北</w:t>
      </w:r>
      <w:r w:rsidRPr="00F12267">
        <w:rPr>
          <w:rFonts w:hint="eastAsia"/>
        </w:rPr>
        <w:t>京工程</w:t>
      </w:r>
      <w:r w:rsidRPr="00F12267">
        <w:rPr>
          <w:rFonts w:ascii="宋体" w:hAnsi="宋体" w:cs="宋体" w:hint="eastAsia"/>
          <w:spacing w:val="2"/>
        </w:rPr>
        <w:t>造价</w:t>
      </w:r>
      <w:r w:rsidRPr="00F12267">
        <w:rPr>
          <w:rFonts w:hint="eastAsia"/>
        </w:rPr>
        <w:t>信息》</w:t>
      </w:r>
      <w:r w:rsidRPr="00F12267">
        <w:rPr>
          <w:rFonts w:ascii="宋体" w:hAnsi="宋体" w:cs="宋体" w:hint="eastAsia"/>
          <w:spacing w:val="2"/>
        </w:rPr>
        <w:t>市场</w:t>
      </w:r>
      <w:r w:rsidRPr="00F12267">
        <w:rPr>
          <w:rFonts w:hint="eastAsia"/>
        </w:rPr>
        <w:t>价格信</w:t>
      </w:r>
      <w:r w:rsidRPr="00F12267">
        <w:rPr>
          <w:rFonts w:ascii="宋体" w:hAnsi="宋体" w:cs="宋体" w:hint="eastAsia"/>
          <w:spacing w:val="2"/>
        </w:rPr>
        <w:t>息中</w:t>
      </w:r>
      <w:r w:rsidRPr="00F12267">
        <w:rPr>
          <w:rFonts w:hint="eastAsia"/>
        </w:rPr>
        <w:t>没有的，确定基准价的方法</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）合同施工期市场价格的确定方法</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）物价波动变化幅度的计算方法：</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w:t>
      </w:r>
      <w:r w:rsidRPr="00F12267">
        <w:rPr>
          <w:rFonts w:hint="eastAsia"/>
        </w:rPr>
        <w:t>）当承包人投标报价中的单价低于基准价时：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物价波动变化幅度（涨幅）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基准价）</w:t>
      </w:r>
      <w:r w:rsidRPr="00F12267">
        <w:rPr>
          <w:rFonts w:ascii="宋体" w:hAnsi="宋体" w:cs="宋体" w:hint="eastAsia"/>
        </w:rPr>
        <w:t>/</w:t>
      </w:r>
      <w:r w:rsidRPr="00F12267">
        <w:rPr>
          <w:rFonts w:hint="eastAsia"/>
        </w:rPr>
        <w:t>基准价</w:t>
      </w:r>
      <w:r w:rsidRPr="00F12267">
        <w:rPr>
          <w:rFonts w:ascii="宋体" w:hAnsi="宋体" w:cs="宋体" w:hint="eastAsia"/>
        </w:rPr>
        <w:t>×100%</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物价波动变化幅度（跌幅）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投标单价）</w:t>
      </w:r>
      <w:r w:rsidRPr="00F12267">
        <w:rPr>
          <w:rFonts w:ascii="宋体" w:hAnsi="宋体" w:cs="宋体" w:hint="eastAsia"/>
        </w:rPr>
        <w:t>/</w:t>
      </w:r>
      <w:r w:rsidRPr="00F12267">
        <w:rPr>
          <w:rFonts w:hint="eastAsia"/>
        </w:rPr>
        <w:t>投标单价</w:t>
      </w:r>
      <w:r w:rsidRPr="00F12267">
        <w:rPr>
          <w:rFonts w:ascii="宋体" w:hAnsi="宋体" w:cs="宋体" w:hint="eastAsia"/>
        </w:rPr>
        <w:t>×100%</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w:t>
      </w:r>
      <w:r w:rsidRPr="00F12267">
        <w:rPr>
          <w:rFonts w:hint="eastAsia"/>
        </w:rPr>
        <w:t>）当承包人投标报价中的单价高于基准价时：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物价波动变化幅度（涨幅）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投标单价）</w:t>
      </w:r>
      <w:r w:rsidRPr="00F12267">
        <w:rPr>
          <w:rFonts w:ascii="宋体" w:hAnsi="宋体" w:cs="宋体" w:hint="eastAsia"/>
        </w:rPr>
        <w:t>/</w:t>
      </w:r>
      <w:r w:rsidRPr="00F12267">
        <w:rPr>
          <w:rFonts w:hint="eastAsia"/>
        </w:rPr>
        <w:t>投标单价</w:t>
      </w:r>
      <w:r w:rsidRPr="00F12267">
        <w:rPr>
          <w:rFonts w:ascii="宋体" w:hAnsi="宋体" w:cs="宋体" w:hint="eastAsia"/>
        </w:rPr>
        <w:t>×100%</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物价波动变化幅度（跌幅）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基准价）</w:t>
      </w:r>
      <w:r w:rsidRPr="00F12267">
        <w:rPr>
          <w:rFonts w:ascii="宋体" w:hAnsi="宋体" w:cs="宋体" w:hint="eastAsia"/>
        </w:rPr>
        <w:t>/</w:t>
      </w:r>
      <w:r w:rsidRPr="00F12267">
        <w:rPr>
          <w:rFonts w:hint="eastAsia"/>
        </w:rPr>
        <w:t>基准价</w:t>
      </w:r>
      <w:r w:rsidRPr="00F12267">
        <w:rPr>
          <w:rFonts w:ascii="宋体" w:hAnsi="宋体" w:cs="宋体" w:hint="eastAsia"/>
        </w:rPr>
        <w:t>×100%</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3</w:t>
      </w:r>
      <w:r w:rsidRPr="00F12267">
        <w:rPr>
          <w:rFonts w:hint="eastAsia"/>
        </w:rPr>
        <w:t>）当承包人投标报价中的单价等于基准价时：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物价波动变化幅度</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基准价）</w:t>
      </w:r>
      <w:r w:rsidRPr="00F12267">
        <w:rPr>
          <w:rFonts w:ascii="宋体" w:hAnsi="宋体" w:cs="宋体" w:hint="eastAsia"/>
        </w:rPr>
        <w:t>/</w:t>
      </w:r>
      <w:r w:rsidRPr="00F12267">
        <w:rPr>
          <w:rFonts w:hint="eastAsia"/>
        </w:rPr>
        <w:t>基准价</w:t>
      </w:r>
      <w:r w:rsidRPr="00F12267">
        <w:rPr>
          <w:rFonts w:ascii="宋体" w:hAnsi="宋体" w:cs="宋体" w:hint="eastAsia"/>
        </w:rPr>
        <w:t>×100%</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16.1.2.3</w:t>
      </w:r>
      <w:r w:rsidRPr="00F12267">
        <w:rPr>
          <w:rFonts w:ascii="宋体" w:hAnsi="宋体" w:cs="宋体" w:hint="eastAsia"/>
          <w:spacing w:val="104"/>
        </w:rPr>
        <w:t xml:space="preserve"> </w:t>
      </w:r>
      <w:r w:rsidRPr="00F12267">
        <w:rPr>
          <w:rFonts w:hint="eastAsia"/>
        </w:rPr>
        <w:t>物价波动引起价格调整的方法</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8"/>
        </w:rPr>
        <w:t>（1）第</w:t>
      </w:r>
      <w:r w:rsidRPr="00F12267">
        <w:rPr>
          <w:rFonts w:ascii="宋体" w:hAnsi="宋体" w:cs="宋体" w:hint="eastAsia"/>
          <w:spacing w:val="-82"/>
        </w:rPr>
        <w:t xml:space="preserve"> </w:t>
      </w:r>
      <w:r w:rsidRPr="00F12267">
        <w:rPr>
          <w:rFonts w:ascii="宋体" w:hAnsi="宋体" w:cs="宋体" w:hint="eastAsia"/>
        </w:rPr>
        <w:t>16.1.2.1</w:t>
      </w:r>
      <w:r w:rsidRPr="00F12267">
        <w:rPr>
          <w:rFonts w:ascii="宋体" w:hAnsi="宋体" w:cs="宋体" w:hint="eastAsia"/>
          <w:spacing w:val="-80"/>
        </w:rPr>
        <w:t xml:space="preserve"> </w:t>
      </w:r>
      <w:r w:rsidRPr="00F12267">
        <w:rPr>
          <w:rFonts w:hint="eastAsia"/>
        </w:rPr>
        <w:t>目中约定的人工、材料、设备和机械台班的物价波动变化幅度超过风险幅度时，其计算价格调整差额的方法</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5"/>
      </w:pPr>
      <w:r w:rsidRPr="00F12267">
        <w:rPr>
          <w:rFonts w:ascii="宋体" w:hAnsi="宋体" w:cs="宋体" w:hint="eastAsia"/>
          <w:spacing w:val="-12"/>
        </w:rPr>
        <w:t>（2）第</w:t>
      </w:r>
      <w:r w:rsidRPr="00F12267">
        <w:rPr>
          <w:rFonts w:ascii="宋体" w:hAnsi="宋体" w:cs="宋体" w:hint="eastAsia"/>
          <w:spacing w:val="-76"/>
        </w:rPr>
        <w:t xml:space="preserve"> </w:t>
      </w:r>
      <w:r w:rsidRPr="00F12267">
        <w:rPr>
          <w:rFonts w:ascii="宋体" w:hAnsi="宋体" w:cs="宋体" w:hint="eastAsia"/>
        </w:rPr>
        <w:t>16.1.2.1</w:t>
      </w:r>
      <w:r w:rsidRPr="00F12267">
        <w:rPr>
          <w:rFonts w:ascii="Times" w:hAnsi="宋体" w:cs="宋体" w:hint="eastAsia"/>
          <w:spacing w:val="-74"/>
        </w:rPr>
        <w:t xml:space="preserve"> </w:t>
      </w:r>
      <w:r w:rsidRPr="00F12267">
        <w:rPr>
          <w:rFonts w:hint="eastAsia"/>
        </w:rPr>
        <w:t>目中约定的人工的物价波动变化幅度超过风险幅度时，应当计算全部价格差额，其价格差额由发包人承担或受益，其价格差额不计取规费，只计取税金。</w:t>
      </w:r>
      <w:r w:rsidRPr="00F12267">
        <w:rPr>
          <w:rFonts w:hint="eastAsia"/>
        </w:rPr>
        <w:t> </w:t>
      </w:r>
    </w:p>
    <w:p w:rsidR="00C57CF3" w:rsidRPr="00F12267" w:rsidRDefault="00C57CF3" w:rsidP="00C57CF3">
      <w:pPr>
        <w:spacing w:line="360" w:lineRule="auto"/>
        <w:ind w:leftChars="-119" w:left="-250" w:firstLineChars="8" w:firstLine="15"/>
      </w:pPr>
      <w:r w:rsidRPr="00F12267">
        <w:rPr>
          <w:rFonts w:ascii="宋体" w:hAnsi="宋体" w:cs="宋体" w:hint="eastAsia"/>
          <w:spacing w:val="-12"/>
        </w:rPr>
        <w:t>（3）第</w:t>
      </w:r>
      <w:r w:rsidRPr="00F12267">
        <w:rPr>
          <w:rFonts w:ascii="宋体" w:hAnsi="宋体" w:cs="宋体" w:hint="eastAsia"/>
          <w:spacing w:val="-76"/>
        </w:rPr>
        <w:t xml:space="preserve"> </w:t>
      </w:r>
      <w:r w:rsidRPr="00F12267">
        <w:rPr>
          <w:rFonts w:ascii="宋体" w:hAnsi="宋体" w:cs="宋体" w:hint="eastAsia"/>
        </w:rPr>
        <w:t>16.1.2.1</w:t>
      </w:r>
      <w:r w:rsidRPr="00F12267">
        <w:rPr>
          <w:rFonts w:ascii="Times" w:hAnsi="宋体" w:cs="宋体" w:hint="eastAsia"/>
          <w:spacing w:val="-74"/>
        </w:rPr>
        <w:t xml:space="preserve"> </w:t>
      </w:r>
      <w:r w:rsidRPr="00F12267">
        <w:rPr>
          <w:rFonts w:hint="eastAsia"/>
        </w:rPr>
        <w:t>目中约定的材料、设备和机械台班的物价波动变化幅度超过风险幅度</w:t>
      </w:r>
      <w:r w:rsidRPr="00F12267">
        <w:rPr>
          <w:rFonts w:ascii="宋体" w:hAnsi="宋体" w:cs="宋体" w:hint="eastAsia"/>
          <w:spacing w:val="-2"/>
        </w:rPr>
        <w:t>时，应当计算超过部分的价格差额，其价格差额由发包人承担或受益，其价格差额不计取规</w:t>
      </w:r>
      <w:r w:rsidRPr="00F12267">
        <w:rPr>
          <w:rFonts w:hint="eastAsia"/>
        </w:rPr>
        <w:t>费，只计取税金。</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16.1.2.4</w:t>
      </w:r>
      <w:r w:rsidRPr="00F12267">
        <w:rPr>
          <w:rFonts w:ascii="宋体" w:hAnsi="宋体" w:cs="宋体" w:hint="eastAsia"/>
          <w:spacing w:val="104"/>
        </w:rPr>
        <w:t xml:space="preserve"> </w:t>
      </w:r>
      <w:r w:rsidRPr="00F12267">
        <w:rPr>
          <w:rFonts w:hint="eastAsia"/>
        </w:rPr>
        <w:t>物价波动引起价格调整的其他约定</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16.1.3</w:t>
      </w:r>
      <w:r w:rsidRPr="00F12267">
        <w:rPr>
          <w:rFonts w:ascii="宋体" w:hAnsi="宋体" w:cs="宋体" w:hint="eastAsia"/>
          <w:spacing w:val="104"/>
        </w:rPr>
        <w:t xml:space="preserve"> </w:t>
      </w:r>
      <w:r w:rsidRPr="00F12267">
        <w:rPr>
          <w:rFonts w:hint="eastAsia"/>
        </w:rPr>
        <w:t>物价波动引起价格调整的其他方法</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16.2</w:t>
      </w:r>
      <w:r w:rsidRPr="00F12267">
        <w:rPr>
          <w:rFonts w:hint="eastAsia"/>
        </w:rPr>
        <w:t xml:space="preserve">  </w:t>
      </w:r>
      <w:r w:rsidRPr="00F12267">
        <w:rPr>
          <w:rFonts w:hint="eastAsia"/>
        </w:rPr>
        <w:t>法律变化引起的价格调整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在基准日后，因法律变化导致承包人在合同履行中所需要的工程费用发生除第</w:t>
      </w:r>
      <w:r w:rsidRPr="00F12267">
        <w:rPr>
          <w:rFonts w:ascii="宋体" w:hAnsi="宋体" w:cs="Times" w:hint="eastAsia"/>
          <w:spacing w:val="-42"/>
        </w:rPr>
        <w:t xml:space="preserve"> </w:t>
      </w:r>
      <w:r w:rsidRPr="00F12267">
        <w:rPr>
          <w:rFonts w:ascii="宋体" w:hAnsi="宋体" w:cs="宋体" w:hint="eastAsia"/>
        </w:rPr>
        <w:t>16.1</w:t>
      </w:r>
      <w:r w:rsidRPr="00F12267">
        <w:rPr>
          <w:rFonts w:ascii="宋体" w:hAnsi="宋体" w:cs="宋体" w:hint="eastAsia"/>
          <w:spacing w:val="-44"/>
        </w:rPr>
        <w:t xml:space="preserve"> </w:t>
      </w:r>
      <w:r w:rsidRPr="00F12267">
        <w:rPr>
          <w:rFonts w:hint="eastAsia"/>
        </w:rPr>
        <w:t>款</w:t>
      </w:r>
      <w:r w:rsidRPr="00F12267">
        <w:rPr>
          <w:rFonts w:ascii="宋体" w:hAnsi="宋体" w:cs="宋体" w:hint="eastAsia"/>
          <w:spacing w:val="-2"/>
        </w:rPr>
        <w:t>约定以外的增减时，监理人应根据法律、国家或省、自治区、直辖市有关部门的规定，按第</w:t>
      </w:r>
      <w:r w:rsidRPr="00F12267">
        <w:rPr>
          <w:rFonts w:ascii="宋体" w:hAnsi="宋体" w:cs="宋体" w:hint="eastAsia"/>
        </w:rPr>
        <w:t>3.5</w:t>
      </w:r>
      <w:r w:rsidRPr="00F12267">
        <w:rPr>
          <w:rFonts w:ascii="宋体" w:hAnsi="宋体" w:cs="宋体" w:hint="eastAsia"/>
          <w:spacing w:val="-54"/>
        </w:rPr>
        <w:t xml:space="preserve"> </w:t>
      </w:r>
      <w:r w:rsidRPr="00F12267">
        <w:rPr>
          <w:rFonts w:hint="eastAsia"/>
        </w:rPr>
        <w:t>款商定或确定需调整的</w:t>
      </w:r>
      <w:r w:rsidRPr="00F12267">
        <w:rPr>
          <w:rFonts w:hint="eastAsia"/>
        </w:rPr>
        <w:lastRenderedPageBreak/>
        <w:t>合同价款。</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17.</w:t>
      </w:r>
      <w:r w:rsidRPr="00F12267">
        <w:rPr>
          <w:rFonts w:hint="eastAsia"/>
        </w:rPr>
        <w:t>计量与支付</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17.1  </w:t>
      </w:r>
      <w:r w:rsidRPr="00F12267">
        <w:rPr>
          <w:rFonts w:ascii="宋体" w:hAnsi="宋体" w:cs="宋体" w:hint="eastAsia"/>
        </w:rPr>
        <w:t>计量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17.1.1</w:t>
      </w:r>
      <w:r w:rsidRPr="00F12267">
        <w:rPr>
          <w:rFonts w:ascii="宋体" w:hAnsi="宋体" w:hint="eastAsia"/>
          <w:spacing w:val="104"/>
        </w:rPr>
        <w:t xml:space="preserve"> </w:t>
      </w:r>
      <w:r w:rsidRPr="00F12267">
        <w:rPr>
          <w:rFonts w:ascii="宋体" w:hAnsi="宋体" w:cs="宋体" w:hint="eastAsia"/>
        </w:rPr>
        <w:t>计量单位</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计量采用国家法定的计量单位。</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17.1.2</w:t>
      </w:r>
      <w:r w:rsidRPr="00F12267">
        <w:rPr>
          <w:rFonts w:ascii="宋体" w:hAnsi="宋体" w:hint="eastAsia"/>
          <w:spacing w:val="104"/>
        </w:rPr>
        <w:t xml:space="preserve"> </w:t>
      </w:r>
      <w:r w:rsidRPr="00F12267">
        <w:rPr>
          <w:rFonts w:ascii="宋体" w:hAnsi="宋体" w:cs="宋体" w:hint="eastAsia"/>
        </w:rPr>
        <w:t>计量方法</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工程量计算规则执行工程量清单中约定的计量计价规范版本。除合同另有约定外，承包</w:t>
      </w:r>
    </w:p>
    <w:p w:rsidR="00C57CF3" w:rsidRPr="00F12267" w:rsidRDefault="00C57CF3" w:rsidP="00C57CF3">
      <w:pPr>
        <w:spacing w:line="360" w:lineRule="auto"/>
        <w:ind w:leftChars="-119" w:left="-250" w:firstLineChars="8" w:firstLine="17"/>
      </w:pPr>
      <w:r w:rsidRPr="00F12267">
        <w:rPr>
          <w:rFonts w:hint="eastAsia"/>
        </w:rPr>
        <w:t>人实际完成的工程量按约定的工程量计算规则和有合同约束力的图纸进行计量。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17.1.3</w:t>
      </w:r>
      <w:r w:rsidRPr="00F12267">
        <w:rPr>
          <w:rFonts w:ascii="宋体" w:hAnsi="宋体" w:hint="eastAsia"/>
          <w:spacing w:val="104"/>
        </w:rPr>
        <w:t xml:space="preserve"> </w:t>
      </w:r>
      <w:r w:rsidRPr="00F12267">
        <w:rPr>
          <w:rFonts w:ascii="宋体" w:hAnsi="宋体" w:cs="宋体" w:hint="eastAsia"/>
        </w:rPr>
        <w:t>计量周期</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6"/>
        </w:rPr>
        <w:t>（</w:t>
      </w:r>
      <w:r w:rsidRPr="00F12267">
        <w:rPr>
          <w:rFonts w:ascii="宋体" w:eastAsia="Times" w:hAnsi="宋体" w:cs="宋体" w:hint="eastAsia"/>
          <w:spacing w:val="-6"/>
        </w:rPr>
        <w:t>1</w:t>
      </w:r>
      <w:r w:rsidRPr="00F12267">
        <w:rPr>
          <w:rFonts w:ascii="宋体" w:hAnsi="宋体" w:cs="宋体" w:hint="eastAsia"/>
          <w:spacing w:val="-6"/>
        </w:rPr>
        <w:t>）本合同的计量周期为月，当月计量截止日期（不含当日）和下月计量起始日期（含</w:t>
      </w:r>
      <w:r w:rsidRPr="00F12267">
        <w:rPr>
          <w:rFonts w:hint="eastAsia"/>
        </w:rPr>
        <w:t>当日）</w:t>
      </w:r>
      <w:r w:rsidRPr="00F12267">
        <w:rPr>
          <w:rFonts w:hint="eastAsia"/>
          <w:b/>
          <w:bCs/>
        </w:rPr>
        <w:t>见合同条款专用部分。</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）单价子目已完成工程量是否按月计量</w:t>
      </w:r>
      <w:r w:rsidRPr="00F12267">
        <w:rPr>
          <w:rFonts w:hint="eastAsia"/>
          <w:b/>
          <w:bCs/>
        </w:rPr>
        <w:t>见合同条款专用部分。</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）总价子目计量方法见合同条款专用部分。</w:t>
      </w:r>
    </w:p>
    <w:p w:rsidR="00C57CF3" w:rsidRPr="00F12267" w:rsidRDefault="00C57CF3" w:rsidP="00C57CF3">
      <w:pPr>
        <w:spacing w:line="360" w:lineRule="auto"/>
        <w:ind w:leftChars="-119" w:left="-250" w:firstLineChars="8" w:firstLine="17"/>
      </w:pPr>
      <w:r w:rsidRPr="00F12267">
        <w:rPr>
          <w:rFonts w:hint="eastAsia"/>
        </w:rPr>
        <w:t>17.1.4</w:t>
      </w:r>
      <w:r w:rsidRPr="00F12267">
        <w:rPr>
          <w:rFonts w:ascii="宋体" w:hAnsi="宋体" w:hint="eastAsia"/>
          <w:spacing w:val="104"/>
        </w:rPr>
        <w:t xml:space="preserve"> </w:t>
      </w:r>
      <w:r w:rsidRPr="00F12267">
        <w:rPr>
          <w:rFonts w:ascii="宋体" w:hAnsi="宋体" w:cs="宋体" w:hint="eastAsia"/>
        </w:rPr>
        <w:t>单价子目的计量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）已标价工程量清单中的单价子目工程量为估算工程量。结算工程量是承包人实际完成的，并按合同约定的计量方法进行计量的工程量。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）承包人对已完成的工程进行计量，向监理人提交进度付款申请单、已完成工程量报表和有关计量资料。</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）监理人对承包人提交的工程量报表进行复核，以确定实际完成的工程量。对数量</w:t>
      </w:r>
      <w:r w:rsidRPr="00F12267">
        <w:rPr>
          <w:rFonts w:ascii="宋体" w:hAnsi="宋体" w:cs="宋体" w:hint="eastAsia"/>
          <w:spacing w:val="-4"/>
        </w:rPr>
        <w:t>有异议的，可要求承包人按第</w:t>
      </w:r>
      <w:r w:rsidRPr="00F12267">
        <w:rPr>
          <w:rFonts w:ascii="宋体" w:hAnsi="宋体" w:cs="宋体" w:hint="eastAsia"/>
          <w:spacing w:val="-72"/>
        </w:rPr>
        <w:t xml:space="preserve"> </w:t>
      </w:r>
      <w:r w:rsidRPr="00F12267">
        <w:rPr>
          <w:rFonts w:ascii="宋体" w:hAnsi="宋体" w:cs="宋体" w:hint="eastAsia"/>
        </w:rPr>
        <w:t>8.2</w:t>
      </w:r>
      <w:r w:rsidRPr="00F12267">
        <w:rPr>
          <w:rFonts w:ascii="宋体" w:hAnsi="宋体" w:cs="宋体" w:hint="eastAsia"/>
          <w:spacing w:val="-72"/>
        </w:rPr>
        <w:t xml:space="preserve"> </w:t>
      </w:r>
      <w:r w:rsidRPr="00F12267">
        <w:rPr>
          <w:rFonts w:hint="eastAsia"/>
        </w:rPr>
        <w:t>款约定进行共同复核和抽样复测。承包人应协助监理人进</w:t>
      </w:r>
      <w:r w:rsidRPr="00F12267">
        <w:rPr>
          <w:rFonts w:ascii="宋体" w:hAnsi="宋体" w:cs="宋体" w:hint="eastAsia"/>
          <w:spacing w:val="-2"/>
        </w:rPr>
        <w:t>行复核并按监理人要求提供补充计量资料。承包人未按监理人要求参加复核，监理人复核或</w:t>
      </w:r>
      <w:r w:rsidRPr="00F12267">
        <w:rPr>
          <w:rFonts w:hint="eastAsia"/>
        </w:rPr>
        <w:t>修正的工程量视为承包人实际完成的工程量。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）监理人认为有必要时，可通知承包人共同进行联合测量、计量，承包人应遵照执行。</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）承包人完成工程量清单中每个子目的工程量后，监理人应要求承包人派员共同对</w:t>
      </w:r>
      <w:r w:rsidRPr="00F12267">
        <w:rPr>
          <w:rFonts w:ascii="宋体" w:hAnsi="宋体" w:cs="宋体" w:hint="eastAsia"/>
          <w:spacing w:val="-2"/>
        </w:rPr>
        <w:t>每个子目的历次计量报表进行汇总，以核实最终结算工程量。监理人可要求承包人提供补充计量资料，以确定最后一次进度付款的准确工程量。承包人未按监理人要求派员参加的，监</w:t>
      </w:r>
      <w:r w:rsidRPr="00F12267">
        <w:rPr>
          <w:rFonts w:hint="eastAsia"/>
        </w:rPr>
        <w:t>理人最终核实的工程量视为承包人完成该子目的准确工程量。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）监理人应在收到承包人提交的工程量报表后的</w:t>
      </w:r>
      <w:r w:rsidRPr="00F12267">
        <w:rPr>
          <w:rFonts w:ascii="宋体" w:hAnsi="宋体" w:cs="宋体" w:hint="eastAsia"/>
          <w:spacing w:val="-46"/>
        </w:rPr>
        <w:t xml:space="preserve"> </w:t>
      </w:r>
      <w:r w:rsidRPr="00F12267">
        <w:rPr>
          <w:rFonts w:ascii="宋体" w:hAnsi="宋体" w:cs="宋体" w:hint="eastAsia"/>
        </w:rPr>
        <w:t>7</w:t>
      </w:r>
      <w:r w:rsidRPr="00F12267">
        <w:rPr>
          <w:rFonts w:ascii="宋体" w:hAnsi="宋体" w:cs="宋体" w:hint="eastAsia"/>
          <w:spacing w:val="-46"/>
        </w:rPr>
        <w:t xml:space="preserve"> </w:t>
      </w:r>
      <w:r w:rsidRPr="00F12267">
        <w:rPr>
          <w:rFonts w:hint="eastAsia"/>
        </w:rPr>
        <w:t>天内进行复核，监理人未在约定</w:t>
      </w:r>
      <w:r w:rsidRPr="00F12267">
        <w:rPr>
          <w:rFonts w:ascii="宋体" w:hAnsi="宋体" w:cs="宋体" w:hint="eastAsia"/>
          <w:spacing w:val="-2"/>
        </w:rPr>
        <w:t>时间内复核的，</w:t>
      </w:r>
      <w:r w:rsidRPr="00F12267">
        <w:rPr>
          <w:rFonts w:ascii="宋体" w:hAnsi="宋体" w:cs="宋体" w:hint="eastAsia"/>
          <w:spacing w:val="-2"/>
        </w:rPr>
        <w:lastRenderedPageBreak/>
        <w:t>承包人提交的工程量报表中的工程量视为承包人实际完成的工程量，据此计</w:t>
      </w:r>
      <w:r w:rsidRPr="00F12267">
        <w:rPr>
          <w:rFonts w:hint="eastAsia"/>
        </w:rPr>
        <w:t>算工程价款。</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17.1.5</w:t>
      </w:r>
      <w:r w:rsidRPr="00F12267">
        <w:rPr>
          <w:rFonts w:ascii="宋体" w:hAnsi="宋体" w:cs="宋体" w:hint="eastAsia"/>
          <w:spacing w:val="104"/>
        </w:rPr>
        <w:t xml:space="preserve"> </w:t>
      </w:r>
      <w:r w:rsidRPr="00F12267">
        <w:rPr>
          <w:rFonts w:hint="eastAsia"/>
        </w:rPr>
        <w:t>总价子目的计量（适用于采用支付分解报告）</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总价子目按照有合同约束力的支付分解表支付。承包人应根据合同条款第</w:t>
      </w:r>
      <w:r w:rsidRPr="00F12267">
        <w:rPr>
          <w:rFonts w:ascii="宋体" w:hAnsi="宋体" w:cs="宋体" w:hint="eastAsia"/>
          <w:spacing w:val="-44"/>
        </w:rPr>
        <w:t xml:space="preserve"> </w:t>
      </w:r>
      <w:r w:rsidRPr="00F12267">
        <w:rPr>
          <w:rFonts w:ascii="宋体" w:hAnsi="宋体" w:cs="宋体" w:hint="eastAsia"/>
        </w:rPr>
        <w:t>10</w:t>
      </w:r>
      <w:r w:rsidRPr="00F12267">
        <w:rPr>
          <w:rFonts w:ascii="宋体" w:hAnsi="宋体" w:cs="宋体" w:hint="eastAsia"/>
          <w:spacing w:val="-44"/>
        </w:rPr>
        <w:t xml:space="preserve"> </w:t>
      </w:r>
      <w:r w:rsidRPr="00F12267">
        <w:rPr>
          <w:rFonts w:hint="eastAsia"/>
        </w:rPr>
        <w:t>条约定的</w:t>
      </w:r>
      <w:r w:rsidRPr="00F12267">
        <w:rPr>
          <w:rFonts w:ascii="宋体" w:hAnsi="宋体" w:cs="宋体" w:hint="eastAsia"/>
          <w:spacing w:val="-2"/>
        </w:rPr>
        <w:t xml:space="preserve">合同进度计划和总价子目的总价构成、费用性质、计划发生时间和相应工作量等因素对各个 总价子目的总价按月进行分解，形成支付分解报告。承包人应当在收到经过监理人批复的合 </w:t>
      </w:r>
      <w:r w:rsidRPr="00F12267">
        <w:rPr>
          <w:rFonts w:hint="eastAsia"/>
        </w:rPr>
        <w:t>同进度计划后</w:t>
      </w:r>
      <w:r w:rsidRPr="00F12267">
        <w:rPr>
          <w:rFonts w:ascii="宋体" w:hAnsi="宋体" w:cs="宋体" w:hint="eastAsia"/>
          <w:spacing w:val="-50"/>
        </w:rPr>
        <w:t xml:space="preserve"> </w:t>
      </w:r>
      <w:r w:rsidRPr="00F12267">
        <w:rPr>
          <w:rFonts w:ascii="宋体" w:hAnsi="宋体" w:cs="宋体" w:hint="eastAsia"/>
        </w:rPr>
        <w:t>7</w:t>
      </w:r>
      <w:r w:rsidRPr="00F12267">
        <w:rPr>
          <w:rFonts w:ascii="宋体" w:eastAsia="Times" w:hAnsi="宋体" w:cs="宋体" w:hint="eastAsia"/>
          <w:spacing w:val="-48"/>
        </w:rPr>
        <w:t xml:space="preserve"> </w:t>
      </w:r>
      <w:r w:rsidRPr="00F12267">
        <w:rPr>
          <w:rFonts w:ascii="宋体" w:hAnsi="宋体" w:cs="宋体" w:hint="eastAsia"/>
          <w:spacing w:val="-2"/>
        </w:rPr>
        <w:t>天内，将支付分解报告以及形成支付分解报告的分项计量和总价分解等支持性资料报监理人审批，监理人应当在收到承包人报送的支付分解报告后</w:t>
      </w:r>
      <w:r w:rsidRPr="00F12267">
        <w:rPr>
          <w:rFonts w:ascii="宋体" w:eastAsia="Times" w:hAnsi="宋体" w:cs="宋体" w:hint="eastAsia"/>
          <w:spacing w:val="-48"/>
        </w:rPr>
        <w:t xml:space="preserve"> </w:t>
      </w:r>
      <w:r w:rsidRPr="00F12267">
        <w:rPr>
          <w:rFonts w:ascii="宋体" w:hAnsi="宋体" w:cs="宋体" w:hint="eastAsia"/>
        </w:rPr>
        <w:t>7</w:t>
      </w:r>
      <w:r w:rsidRPr="00F12267">
        <w:rPr>
          <w:rFonts w:ascii="宋体" w:eastAsia="Times" w:hAnsi="宋体" w:cs="宋体" w:hint="eastAsia"/>
          <w:spacing w:val="-48"/>
        </w:rPr>
        <w:t xml:space="preserve"> </w:t>
      </w:r>
      <w:r w:rsidRPr="00F12267">
        <w:rPr>
          <w:rFonts w:ascii="宋体" w:hAnsi="宋体" w:cs="宋体" w:hint="eastAsia"/>
          <w:spacing w:val="-2"/>
        </w:rPr>
        <w:t>天内给予批复或提</w:t>
      </w:r>
      <w:r w:rsidRPr="00F12267">
        <w:rPr>
          <w:rFonts w:ascii="宋体" w:hAnsi="宋体" w:cs="宋体" w:hint="eastAsia"/>
        </w:rPr>
        <w:t xml:space="preserve"> </w:t>
      </w:r>
      <w:r w:rsidRPr="00F12267">
        <w:rPr>
          <w:rFonts w:ascii="宋体" w:hAnsi="宋体" w:cs="宋体" w:hint="eastAsia"/>
          <w:spacing w:val="-2"/>
        </w:rPr>
        <w:t xml:space="preserve">出修改意见，经监理人批准的支付分解报告为有合同约束力的支付分解表。支付分解表应根 </w:t>
      </w:r>
      <w:r w:rsidRPr="00F12267">
        <w:rPr>
          <w:rFonts w:hint="eastAsia"/>
        </w:rPr>
        <w:t>据合同条款第</w:t>
      </w:r>
      <w:r w:rsidRPr="00F12267">
        <w:rPr>
          <w:rFonts w:ascii="宋体" w:hAnsi="宋体" w:cs="宋体" w:hint="eastAsia"/>
          <w:spacing w:val="-44"/>
        </w:rPr>
        <w:t xml:space="preserve"> </w:t>
      </w:r>
      <w:r w:rsidRPr="00F12267">
        <w:rPr>
          <w:rFonts w:ascii="宋体" w:hAnsi="宋体" w:cs="宋体" w:hint="eastAsia"/>
        </w:rPr>
        <w:t>10.2</w:t>
      </w:r>
      <w:r w:rsidRPr="00F12267">
        <w:rPr>
          <w:rFonts w:ascii="宋体" w:hAnsi="宋体" w:cs="宋体" w:hint="eastAsia"/>
          <w:spacing w:val="-44"/>
        </w:rPr>
        <w:t xml:space="preserve"> </w:t>
      </w:r>
      <w:r w:rsidRPr="00F12267">
        <w:rPr>
          <w:rFonts w:hint="eastAsia"/>
        </w:rPr>
        <w:t>款约定的修订合同进度计划进行修正，修正的程序和期限应当依照本项</w:t>
      </w:r>
      <w:r w:rsidRPr="00F12267">
        <w:rPr>
          <w:rFonts w:ascii="宋体" w:hAnsi="宋体" w:cs="宋体" w:hint="eastAsia"/>
        </w:rPr>
        <w:t xml:space="preserve"> </w:t>
      </w:r>
      <w:r w:rsidRPr="00F12267">
        <w:rPr>
          <w:rFonts w:hint="eastAsia"/>
        </w:rPr>
        <w:t>上述约定，经修正的支付分解表为有合同约束力的支付分解表。</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1</w:t>
      </w:r>
      <w:r w:rsidRPr="00F12267">
        <w:rPr>
          <w:rFonts w:hint="eastAsia"/>
        </w:rPr>
        <w:t>）总价子目的价格调整方法</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）列入每月进度付款申请单中各总价子目的价值为有合同约束力的支付分解表中对应月份的总价子目总价值。</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）监理人根据有合同约束力的支付分解表复核列入每月进度付款申请单中的总价子目的总价值。</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）除按照第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eastAsia="Times" w:hAnsi="宋体" w:cs="宋体" w:hint="eastAsia"/>
          <w:spacing w:val="-56"/>
        </w:rPr>
        <w:t xml:space="preserve"> </w:t>
      </w:r>
      <w:r w:rsidRPr="00F12267">
        <w:rPr>
          <w:rFonts w:hint="eastAsia"/>
        </w:rPr>
        <w:t>条约定的变更外，在竣工结算时总价子目的工程量不应当重新计量，签约合同价所基于的工程量即是用于竣工结算的最终工程量。</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17.1.5</w:t>
      </w:r>
      <w:r w:rsidRPr="00F12267">
        <w:rPr>
          <w:rFonts w:ascii="宋体" w:hAnsi="宋体" w:cs="宋体" w:hint="eastAsia"/>
          <w:spacing w:val="104"/>
        </w:rPr>
        <w:t xml:space="preserve"> </w:t>
      </w:r>
      <w:r w:rsidRPr="00F12267">
        <w:rPr>
          <w:rFonts w:hint="eastAsia"/>
        </w:rPr>
        <w:t>总价子目的计量（适用于采用按实际完成工程量计量）</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1</w:t>
      </w:r>
      <w:r w:rsidRPr="00F12267">
        <w:rPr>
          <w:rFonts w:hint="eastAsia"/>
        </w:rPr>
        <w:t>）总价子目的计量和支付应以总价为基础，对承包人实际完成的工程量进行计量，是进行工程目标管理和控制进度款支付的依据</w:t>
      </w:r>
      <w:r w:rsidRPr="00F12267">
        <w:rPr>
          <w:rFonts w:ascii="宋体" w:hAnsi="宋体" w:cs="宋体" w:hint="eastAsia"/>
          <w:spacing w:val="-88"/>
        </w:rPr>
        <w:t>。</w:t>
      </w:r>
      <w:r w:rsidRPr="00F12267">
        <w:rPr>
          <w:rFonts w:hint="eastAsia"/>
        </w:rPr>
        <w:t>总价子目的价格调整方法</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）承包人在合同条款专用部分第</w:t>
      </w:r>
      <w:r w:rsidRPr="00F12267">
        <w:rPr>
          <w:rFonts w:ascii="宋体" w:eastAsia="Times" w:hAnsi="宋体" w:cs="Times" w:hint="eastAsia"/>
          <w:spacing w:val="12"/>
        </w:rPr>
        <w:t xml:space="preserve"> </w:t>
      </w:r>
      <w:r w:rsidRPr="00F12267">
        <w:rPr>
          <w:rFonts w:ascii="宋体" w:hAnsi="宋体" w:cs="宋体" w:hint="eastAsia"/>
        </w:rPr>
        <w:t>17.1.3</w:t>
      </w:r>
      <w:r w:rsidRPr="00F12267">
        <w:rPr>
          <w:rFonts w:hint="eastAsia"/>
        </w:rPr>
        <w:t>（</w:t>
      </w:r>
      <w:r w:rsidRPr="00F12267">
        <w:rPr>
          <w:rFonts w:ascii="宋体" w:hAnsi="宋体" w:cs="宋体" w:hint="eastAsia"/>
        </w:rPr>
        <w:t>1</w:t>
      </w:r>
      <w:r w:rsidRPr="00F12267">
        <w:rPr>
          <w:rFonts w:hint="eastAsia"/>
        </w:rPr>
        <w:t>）目约定的每月计量截止日期后，对已完成的分部分项工程和单价措施项目的子目，按照合同条款第</w:t>
      </w:r>
      <w:r w:rsidRPr="00F12267">
        <w:rPr>
          <w:rFonts w:ascii="宋体" w:hAnsi="宋体" w:cs="宋体" w:hint="eastAsia"/>
          <w:spacing w:val="-44"/>
        </w:rPr>
        <w:t xml:space="preserve"> </w:t>
      </w:r>
      <w:r w:rsidRPr="00F12267">
        <w:rPr>
          <w:rFonts w:ascii="宋体" w:hAnsi="宋体" w:cs="宋体" w:hint="eastAsia"/>
        </w:rPr>
        <w:t>17.1.2</w:t>
      </w:r>
      <w:r w:rsidRPr="00F12267">
        <w:rPr>
          <w:rFonts w:ascii="宋体" w:hAnsi="宋体" w:cs="宋体" w:hint="eastAsia"/>
          <w:spacing w:val="-44"/>
        </w:rPr>
        <w:t xml:space="preserve"> </w:t>
      </w:r>
      <w:r w:rsidRPr="00F12267">
        <w:rPr>
          <w:rFonts w:hint="eastAsia"/>
        </w:rPr>
        <w:t>项约定的计量方法进</w:t>
      </w:r>
      <w:r w:rsidRPr="00F12267">
        <w:rPr>
          <w:rFonts w:ascii="宋体" w:hAnsi="宋体" w:cs="宋体" w:hint="eastAsia"/>
          <w:spacing w:val="-2"/>
        </w:rPr>
        <w:t>行计量，对已完成的总价措施项目的相关子目，按其总价构成、费用性质和实际发生比例进</w:t>
      </w:r>
      <w:r w:rsidRPr="00F12267">
        <w:rPr>
          <w:rFonts w:hint="eastAsia"/>
        </w:rPr>
        <w:t>行计量，向监理人提交进度付款申请单、已完成工程量报表和有关计量资料。</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）监理人对承包人提交的工程量报表进行复核，以确定实际完成的工程量。对数量</w:t>
      </w:r>
      <w:r w:rsidRPr="00F12267">
        <w:rPr>
          <w:rFonts w:ascii="宋体" w:hAnsi="宋体" w:cs="宋体" w:hint="eastAsia"/>
          <w:spacing w:val="-2"/>
        </w:rPr>
        <w:t>有异议的，可要求承包人进行共同复核。承包人应协助监理人进行复核并按监理人要求提供补充计量资料。承包人未按监理人要求参加复核，监理人复核或修正的工程量视为承包人实</w:t>
      </w:r>
      <w:r w:rsidRPr="00F12267">
        <w:rPr>
          <w:rFonts w:hint="eastAsia"/>
        </w:rPr>
        <w:t>际完成的工程量。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）监理人应在收到承包人提交的工程量报表后的</w:t>
      </w:r>
      <w:r w:rsidRPr="00F12267">
        <w:rPr>
          <w:rFonts w:ascii="宋体" w:hAnsi="宋体" w:cs="宋体" w:hint="eastAsia"/>
          <w:spacing w:val="-46"/>
        </w:rPr>
        <w:t xml:space="preserve"> </w:t>
      </w:r>
      <w:r w:rsidRPr="00F12267">
        <w:rPr>
          <w:rFonts w:ascii="宋体" w:hAnsi="宋体" w:cs="宋体" w:hint="eastAsia"/>
        </w:rPr>
        <w:t>7</w:t>
      </w:r>
      <w:r w:rsidRPr="00F12267">
        <w:rPr>
          <w:rFonts w:ascii="宋体" w:hAnsi="宋体" w:cs="宋体" w:hint="eastAsia"/>
          <w:spacing w:val="-46"/>
        </w:rPr>
        <w:t xml:space="preserve"> </w:t>
      </w:r>
      <w:r w:rsidRPr="00F12267">
        <w:rPr>
          <w:rFonts w:hint="eastAsia"/>
        </w:rPr>
        <w:t>天内进行复核，监理人未在约定</w:t>
      </w:r>
      <w:r w:rsidRPr="00F12267">
        <w:rPr>
          <w:rFonts w:ascii="宋体" w:hAnsi="宋体" w:cs="宋体" w:hint="eastAsia"/>
          <w:spacing w:val="-2"/>
        </w:rPr>
        <w:t>时间内复核的，承包人提交的工程量报表中的工程量视为承包人实际完成的工程量，据此计</w:t>
      </w:r>
      <w:r w:rsidRPr="00F12267">
        <w:rPr>
          <w:rFonts w:hint="eastAsia"/>
        </w:rPr>
        <w:t>算工程价款。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）除按照第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eastAsia="Times" w:hAnsi="宋体" w:cs="宋体" w:hint="eastAsia"/>
          <w:spacing w:val="-56"/>
        </w:rPr>
        <w:t xml:space="preserve"> </w:t>
      </w:r>
      <w:r w:rsidRPr="00F12267">
        <w:rPr>
          <w:rFonts w:hint="eastAsia"/>
        </w:rPr>
        <w:t>条约定的变更外，在竣工结算时总价子目的工程量不应当重新计量，签约合同价所基</w:t>
      </w:r>
      <w:r w:rsidRPr="00F12267">
        <w:rPr>
          <w:rFonts w:hint="eastAsia"/>
        </w:rPr>
        <w:lastRenderedPageBreak/>
        <w:t>于的工程量即是用于竣工结算的最终工程量。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17.2  </w:t>
      </w:r>
      <w:r w:rsidRPr="00F12267">
        <w:rPr>
          <w:rFonts w:cs="Arial" w:hint="eastAsia"/>
          <w:color w:val="000000"/>
        </w:rPr>
        <w:t>预付款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17.2.1</w:t>
      </w:r>
      <w:r w:rsidRPr="00F12267">
        <w:rPr>
          <w:rFonts w:ascii="宋体" w:hAnsi="宋体" w:hint="eastAsia"/>
          <w:spacing w:val="104"/>
        </w:rPr>
        <w:t xml:space="preserve"> </w:t>
      </w:r>
      <w:r w:rsidRPr="00F12267">
        <w:rPr>
          <w:rFonts w:cs="Arial" w:hint="eastAsia"/>
          <w:color w:val="000000"/>
        </w:rPr>
        <w:t>预付款</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cs="Arial" w:hint="eastAsia"/>
          <w:color w:val="000000"/>
        </w:rPr>
        <w:t>预付款</w:t>
      </w:r>
      <w:r w:rsidRPr="00F12267">
        <w:rPr>
          <w:rFonts w:ascii="宋体" w:hAnsi="宋体" w:cs="宋体" w:hint="eastAsia"/>
          <w:spacing w:val="-2"/>
        </w:rPr>
        <w:t>用于承包人为合同工程施工购置材料、工程设备、施工设备、修建临时设施以及组织施工队伍进场等。预付款必须专用于合同工程。预付款的额度和预付办法以及支付时间</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安全文明施工费用预付款额度及方式</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发包人逾期支付合同约定的预付款，除承担第</w:t>
      </w:r>
      <w:r w:rsidRPr="00F12267">
        <w:rPr>
          <w:rFonts w:ascii="宋体" w:hAnsi="宋体" w:cs="宋体" w:hint="eastAsia"/>
          <w:spacing w:val="-44"/>
        </w:rPr>
        <w:t xml:space="preserve"> </w:t>
      </w:r>
      <w:r w:rsidRPr="00F12267">
        <w:rPr>
          <w:rFonts w:ascii="宋体" w:hAnsi="宋体" w:cs="宋体" w:hint="eastAsia"/>
        </w:rPr>
        <w:t>22.2</w:t>
      </w:r>
      <w:r w:rsidRPr="00F12267">
        <w:rPr>
          <w:rFonts w:ascii="宋体" w:hAnsi="宋体" w:cs="宋体" w:hint="eastAsia"/>
          <w:spacing w:val="-44"/>
        </w:rPr>
        <w:t xml:space="preserve"> </w:t>
      </w:r>
      <w:r w:rsidRPr="00F12267">
        <w:rPr>
          <w:rFonts w:hint="eastAsia"/>
        </w:rPr>
        <w:t>款约定的违约责任外，还应向承包人支付按第</w:t>
      </w:r>
      <w:r w:rsidRPr="00F12267">
        <w:rPr>
          <w:rFonts w:ascii="宋体" w:eastAsia="Times" w:hAnsi="宋体" w:cs="宋体" w:hint="eastAsia"/>
          <w:spacing w:val="-56"/>
        </w:rPr>
        <w:t xml:space="preserve"> </w:t>
      </w:r>
      <w:r w:rsidRPr="00F12267">
        <w:rPr>
          <w:rFonts w:ascii="宋体" w:hAnsi="宋体" w:cs="宋体" w:hint="eastAsia"/>
        </w:rPr>
        <w:t>17.3.3(2)</w:t>
      </w:r>
      <w:r w:rsidRPr="00F12267">
        <w:rPr>
          <w:rFonts w:hint="eastAsia"/>
        </w:rPr>
        <w:t>目约定的标准和方法计算的逾期付款违约金。</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17.2.2</w:t>
      </w:r>
      <w:r w:rsidRPr="00F12267">
        <w:rPr>
          <w:rFonts w:ascii="宋体" w:hAnsi="宋体" w:cs="宋体" w:hint="eastAsia"/>
          <w:spacing w:val="104"/>
        </w:rPr>
        <w:t xml:space="preserve"> </w:t>
      </w:r>
      <w:r w:rsidRPr="00F12267">
        <w:rPr>
          <w:rFonts w:hint="eastAsia"/>
        </w:rPr>
        <w:t>预付款的扣回与还清</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预付款在进度付款中按照合同约定扣回。在颁发工程接收证书前，由于不可抗力或其他</w:t>
      </w:r>
      <w:r w:rsidRPr="00F12267">
        <w:rPr>
          <w:rFonts w:hint="eastAsia"/>
        </w:rPr>
        <w:t>原因解除合同时，预付款尚未扣清的，尚未扣清的预付款余额应作为承包人的到期应付款。预付款扣回办法</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 xml:space="preserve">17.3  </w:t>
      </w:r>
      <w:r w:rsidRPr="00F12267">
        <w:rPr>
          <w:rFonts w:ascii="宋体" w:hAnsi="宋体" w:cs="宋体" w:hint="eastAsia"/>
        </w:rPr>
        <w:t>工程进度付款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17.3.1</w:t>
      </w:r>
      <w:r w:rsidRPr="00F12267">
        <w:rPr>
          <w:rFonts w:ascii="宋体" w:hAnsi="宋体" w:hint="eastAsia"/>
          <w:spacing w:val="104"/>
        </w:rPr>
        <w:t xml:space="preserve"> </w:t>
      </w:r>
      <w:r w:rsidRPr="00F12267">
        <w:rPr>
          <w:rFonts w:ascii="宋体" w:hAnsi="宋体" w:cs="宋体" w:hint="eastAsia"/>
        </w:rPr>
        <w:t>付款周期</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付款周期同计量周期。</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17.3.2</w:t>
      </w:r>
      <w:r w:rsidRPr="00F12267">
        <w:rPr>
          <w:rFonts w:ascii="宋体" w:hAnsi="宋体" w:hint="eastAsia"/>
          <w:spacing w:val="104"/>
        </w:rPr>
        <w:t xml:space="preserve"> </w:t>
      </w:r>
      <w:r w:rsidRPr="00F12267">
        <w:rPr>
          <w:rFonts w:ascii="宋体" w:hAnsi="宋体" w:cs="宋体" w:hint="eastAsia"/>
        </w:rPr>
        <w:t>进度付款申请单</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承包人应在每个付款周期末，按监理人批准的格式和合同约定的份数，向监理人提交进度付款申请单，并附相应的支持性证明文件。承包人提交进度付款申请单份数见合同条款专</w:t>
      </w:r>
      <w:r w:rsidRPr="00F12267">
        <w:rPr>
          <w:rFonts w:hint="eastAsia"/>
          <w:b/>
          <w:bCs/>
        </w:rPr>
        <w:t>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承包人报送监理人的进度付款申请单应包括下列内容：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）截至本次付款周期末已实施工程的价款；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hAnsi="宋体" w:cs="宋体" w:hint="eastAsia"/>
          <w:spacing w:val="-52"/>
        </w:rPr>
        <w:t xml:space="preserve"> </w:t>
      </w:r>
      <w:r w:rsidRPr="00F12267">
        <w:rPr>
          <w:rFonts w:hint="eastAsia"/>
        </w:rPr>
        <w:t>条应增加和扣减的变更金额；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23</w:t>
      </w:r>
      <w:r w:rsidRPr="00F12267">
        <w:rPr>
          <w:rFonts w:ascii="宋体" w:hAnsi="宋体" w:cs="宋体" w:hint="eastAsia"/>
          <w:spacing w:val="-52"/>
        </w:rPr>
        <w:t xml:space="preserve"> </w:t>
      </w:r>
      <w:r w:rsidRPr="00F12267">
        <w:rPr>
          <w:rFonts w:hint="eastAsia"/>
        </w:rPr>
        <w:t>条应增加和扣减的索赔金额；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17.2</w:t>
      </w:r>
      <w:r w:rsidRPr="00F12267">
        <w:rPr>
          <w:rFonts w:ascii="宋体" w:hAnsi="宋体" w:cs="宋体" w:hint="eastAsia"/>
          <w:spacing w:val="-52"/>
        </w:rPr>
        <w:t xml:space="preserve"> </w:t>
      </w:r>
      <w:r w:rsidRPr="00F12267">
        <w:rPr>
          <w:rFonts w:hint="eastAsia"/>
        </w:rPr>
        <w:t>款约定应支付的预付款和扣减的返还预付款；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17.4.1</w:t>
      </w:r>
      <w:r w:rsidRPr="00F12267">
        <w:rPr>
          <w:rFonts w:ascii="宋体" w:hAnsi="宋体" w:cs="宋体" w:hint="eastAsia"/>
          <w:spacing w:val="-52"/>
        </w:rPr>
        <w:t xml:space="preserve"> </w:t>
      </w:r>
      <w:r w:rsidRPr="00F12267">
        <w:rPr>
          <w:rFonts w:hint="eastAsia"/>
        </w:rPr>
        <w:t>项约定应扣减的质量保证金；</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6</w:t>
      </w:r>
      <w:r w:rsidRPr="00F12267">
        <w:rPr>
          <w:rFonts w:hint="eastAsia"/>
        </w:rPr>
        <w:t>）根据合同应增加和（或）扣减的其他内容金额</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17.3.3</w:t>
      </w:r>
      <w:r w:rsidRPr="00F12267">
        <w:rPr>
          <w:rFonts w:ascii="宋体" w:hAnsi="宋体" w:cs="宋体" w:hint="eastAsia"/>
          <w:spacing w:val="104"/>
        </w:rPr>
        <w:t xml:space="preserve"> </w:t>
      </w:r>
      <w:r w:rsidRPr="00F12267">
        <w:rPr>
          <w:rFonts w:hint="eastAsia"/>
        </w:rPr>
        <w:t>进度付款证书和支付时间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ascii="宋体" w:hAnsi="宋体" w:cs="宋体" w:hint="eastAsia"/>
          <w:spacing w:val="-88"/>
        </w:rPr>
        <w:t>）</w:t>
      </w:r>
      <w:r w:rsidRPr="00F12267">
        <w:rPr>
          <w:rFonts w:hint="eastAsia"/>
        </w:rPr>
        <w:t>监理</w:t>
      </w:r>
      <w:r w:rsidRPr="00F12267">
        <w:rPr>
          <w:rFonts w:ascii="宋体" w:hAnsi="宋体" w:cs="宋体" w:hint="eastAsia"/>
          <w:spacing w:val="-2"/>
        </w:rPr>
        <w:t>人</w:t>
      </w:r>
      <w:r w:rsidRPr="00F12267">
        <w:rPr>
          <w:rFonts w:hint="eastAsia"/>
        </w:rPr>
        <w:t>在收到承包人进度付款申请单以及相应的支持性证明文件后的</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4</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hint="eastAsia"/>
        </w:rPr>
        <w:t>完成核查</w:t>
      </w:r>
      <w:r w:rsidRPr="00F12267">
        <w:rPr>
          <w:rFonts w:ascii="宋体" w:hAnsi="宋体" w:cs="宋体" w:hint="eastAsia"/>
          <w:spacing w:val="-96"/>
        </w:rPr>
        <w:t>，</w:t>
      </w:r>
      <w:r w:rsidRPr="00F12267">
        <w:rPr>
          <w:rFonts w:hint="eastAsia"/>
        </w:rPr>
        <w:t>提出发包人到期应支付给承包人的金额以及相应的支持性材料</w:t>
      </w:r>
      <w:r w:rsidRPr="00F12267">
        <w:rPr>
          <w:rFonts w:ascii="宋体" w:hAnsi="宋体" w:cs="宋体" w:hint="eastAsia"/>
          <w:spacing w:val="-96"/>
        </w:rPr>
        <w:t>，</w:t>
      </w:r>
      <w:r w:rsidRPr="00F12267">
        <w:rPr>
          <w:rFonts w:hint="eastAsia"/>
        </w:rPr>
        <w:t>经发包人审查同意后，由监理人向承包人出具经发</w:t>
      </w:r>
      <w:r w:rsidRPr="00F12267">
        <w:rPr>
          <w:rFonts w:hint="eastAsia"/>
        </w:rPr>
        <w:lastRenderedPageBreak/>
        <w:t>包人签认的进度付款证书</w:t>
      </w:r>
      <w:r w:rsidRPr="00F12267">
        <w:rPr>
          <w:rFonts w:ascii="宋体" w:hAnsi="宋体" w:cs="宋体" w:hint="eastAsia"/>
          <w:spacing w:val="-88"/>
        </w:rPr>
        <w:t>。</w:t>
      </w:r>
      <w:r w:rsidRPr="00F12267">
        <w:rPr>
          <w:rFonts w:hint="eastAsia"/>
        </w:rPr>
        <w:t>监理人有权扣发承包人未能按照合同要求履行任何工作或义务的相应金额。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ascii="宋体" w:hAnsi="宋体" w:cs="宋体" w:hint="eastAsia"/>
          <w:spacing w:val="-96"/>
        </w:rPr>
        <w:t>）</w:t>
      </w:r>
      <w:r w:rsidRPr="00F12267">
        <w:rPr>
          <w:rFonts w:hint="eastAsia"/>
        </w:rPr>
        <w:t>发包</w:t>
      </w:r>
      <w:r w:rsidRPr="00F12267">
        <w:rPr>
          <w:rFonts w:ascii="宋体" w:hAnsi="宋体" w:cs="宋体" w:hint="eastAsia"/>
          <w:spacing w:val="-2"/>
        </w:rPr>
        <w:t>人</w:t>
      </w:r>
      <w:r w:rsidRPr="00F12267">
        <w:rPr>
          <w:rFonts w:hint="eastAsia"/>
        </w:rPr>
        <w:t>应在监理人收到进度付款申请单后的</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hint="eastAsia"/>
        </w:rPr>
        <w:t>天内</w:t>
      </w:r>
      <w:r w:rsidRPr="00F12267">
        <w:rPr>
          <w:rFonts w:ascii="宋体" w:hAnsi="宋体" w:cs="宋体" w:hint="eastAsia"/>
          <w:spacing w:val="-98"/>
        </w:rPr>
        <w:t>，</w:t>
      </w:r>
      <w:r w:rsidRPr="00F12267">
        <w:rPr>
          <w:rFonts w:hint="eastAsia"/>
        </w:rPr>
        <w:t>将进度应付款支付给承包人。</w:t>
      </w:r>
      <w:r w:rsidRPr="00F12267">
        <w:rPr>
          <w:rFonts w:ascii="宋体" w:hAnsi="宋体" w:cs="宋体" w:hint="eastAsia"/>
        </w:rPr>
        <w:t>发包人未按第</w:t>
      </w:r>
      <w:r w:rsidRPr="00F12267">
        <w:rPr>
          <w:rFonts w:cs="宋体" w:hint="eastAsia"/>
          <w:spacing w:val="-52"/>
        </w:rPr>
        <w:t xml:space="preserve"> </w:t>
      </w:r>
      <w:r w:rsidRPr="00F12267">
        <w:rPr>
          <w:rFonts w:ascii="宋体" w:hAnsi="宋体" w:cs="宋体" w:hint="eastAsia"/>
          <w:spacing w:val="-4"/>
        </w:rPr>
        <w:t>17.2.1(2)</w:t>
      </w:r>
      <w:r w:rsidRPr="00F12267">
        <w:rPr>
          <w:rFonts w:ascii="songti sc" w:hAnsi="宋体" w:cs="宋体" w:hint="eastAsia"/>
          <w:spacing w:val="-4"/>
        </w:rPr>
        <w:t>目、第</w:t>
      </w:r>
      <w:r w:rsidRPr="00F12267">
        <w:rPr>
          <w:rFonts w:cs="宋体" w:hint="eastAsia"/>
          <w:spacing w:val="-52"/>
        </w:rPr>
        <w:t xml:space="preserve"> </w:t>
      </w:r>
      <w:r w:rsidRPr="00F12267">
        <w:rPr>
          <w:rFonts w:ascii="宋体" w:hAnsi="宋体" w:cs="宋体" w:hint="eastAsia"/>
          <w:spacing w:val="-4"/>
        </w:rPr>
        <w:t>17.3.3(2)</w:t>
      </w:r>
      <w:r w:rsidRPr="00F12267">
        <w:rPr>
          <w:rFonts w:ascii="songti sc" w:hAnsi="宋体" w:cs="宋体" w:hint="eastAsia"/>
          <w:spacing w:val="-4"/>
        </w:rPr>
        <w:t>目、第</w:t>
      </w:r>
      <w:r w:rsidRPr="00F12267">
        <w:rPr>
          <w:rFonts w:cs="宋体" w:hint="eastAsia"/>
          <w:spacing w:val="-52"/>
        </w:rPr>
        <w:t xml:space="preserve"> </w:t>
      </w:r>
      <w:r w:rsidRPr="00F12267">
        <w:rPr>
          <w:rFonts w:hint="eastAsia"/>
        </w:rPr>
        <w:t>17.5.2(2)</w:t>
      </w:r>
      <w:r w:rsidRPr="00F12267">
        <w:rPr>
          <w:rFonts w:ascii="宋体" w:hAnsi="宋体" w:cs="宋体" w:hint="eastAsia"/>
        </w:rPr>
        <w:t>目和第</w:t>
      </w:r>
      <w:r w:rsidRPr="00F12267">
        <w:rPr>
          <w:rFonts w:cs="宋体" w:hint="eastAsia"/>
          <w:spacing w:val="-52"/>
        </w:rPr>
        <w:t xml:space="preserve"> </w:t>
      </w:r>
      <w:r w:rsidRPr="00F12267">
        <w:rPr>
          <w:rFonts w:hint="eastAsia"/>
        </w:rPr>
        <w:t>17.6.2(2)</w:t>
      </w:r>
      <w:r w:rsidRPr="00F12267">
        <w:rPr>
          <w:rFonts w:ascii="宋体" w:hAnsi="宋体" w:cs="宋体" w:hint="eastAsia"/>
        </w:rPr>
        <w:t>目约定的期限</w:t>
      </w:r>
    </w:p>
    <w:p w:rsidR="00C57CF3" w:rsidRPr="00F12267" w:rsidRDefault="00C57CF3" w:rsidP="00C57CF3">
      <w:pPr>
        <w:spacing w:line="360" w:lineRule="auto"/>
        <w:ind w:leftChars="-119" w:left="-250" w:firstLineChars="8" w:firstLine="17"/>
        <w:rPr>
          <w:b/>
          <w:bCs/>
        </w:rPr>
      </w:pPr>
      <w:r w:rsidRPr="00F12267">
        <w:rPr>
          <w:rFonts w:hint="eastAsia"/>
        </w:rPr>
        <w:t>支付承包人依合同约定应当得到的款项</w:t>
      </w:r>
      <w:r w:rsidRPr="00F12267">
        <w:rPr>
          <w:rFonts w:ascii="宋体" w:hAnsi="宋体" w:cs="宋体" w:hint="eastAsia"/>
          <w:spacing w:val="-88"/>
        </w:rPr>
        <w:t>，</w:t>
      </w:r>
      <w:r w:rsidRPr="00F12267">
        <w:rPr>
          <w:rFonts w:hint="eastAsia"/>
        </w:rPr>
        <w:t>应当从应付之日起按照合同约定的计算标准和计算</w:t>
      </w:r>
      <w:r w:rsidRPr="00F12267">
        <w:rPr>
          <w:rFonts w:ascii="宋体" w:hAnsi="宋体" w:cs="宋体" w:hint="eastAsia"/>
          <w:spacing w:val="-2"/>
        </w:rPr>
        <w:t>方法向承包人支付逾期付款违约金。承包人应当按第</w:t>
      </w:r>
      <w:r w:rsidRPr="00F12267">
        <w:rPr>
          <w:rFonts w:ascii="宋体" w:eastAsia="Times" w:hAnsi="宋体" w:cs="宋体" w:hint="eastAsia"/>
          <w:spacing w:val="-28"/>
        </w:rPr>
        <w:t xml:space="preserve"> </w:t>
      </w:r>
      <w:r w:rsidRPr="00F12267">
        <w:rPr>
          <w:rFonts w:ascii="宋体" w:hAnsi="宋体" w:cs="宋体" w:hint="eastAsia"/>
          <w:spacing w:val="-2"/>
        </w:rPr>
        <w:t>23.1（1）目的约定，在最终付款期限</w:t>
      </w:r>
      <w:r w:rsidRPr="00F12267">
        <w:rPr>
          <w:rFonts w:hint="eastAsia"/>
        </w:rPr>
        <w:t>到期后</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ascii="宋体" w:hAnsi="宋体" w:cs="宋体" w:hint="eastAsia"/>
          <w:spacing w:val="-2"/>
        </w:rPr>
        <w:t>天</w:t>
      </w:r>
      <w:r w:rsidRPr="00F12267">
        <w:rPr>
          <w:rFonts w:hint="eastAsia"/>
        </w:rPr>
        <w:t>内</w:t>
      </w:r>
      <w:r w:rsidRPr="00F12267">
        <w:rPr>
          <w:rFonts w:ascii="宋体" w:hAnsi="宋体" w:cs="宋体" w:hint="eastAsia"/>
          <w:spacing w:val="-88"/>
        </w:rPr>
        <w:t>，</w:t>
      </w:r>
      <w:r w:rsidRPr="00F12267">
        <w:rPr>
          <w:rFonts w:hint="eastAsia"/>
        </w:rPr>
        <w:t>向监理人递交索赔意向通知书</w:t>
      </w:r>
      <w:r w:rsidRPr="00F12267">
        <w:rPr>
          <w:rFonts w:ascii="宋体" w:hAnsi="宋体" w:cs="宋体" w:hint="eastAsia"/>
        </w:rPr>
        <w:t>,</w:t>
      </w:r>
      <w:r w:rsidRPr="00F12267">
        <w:rPr>
          <w:rFonts w:ascii="宋体" w:hAnsi="宋体" w:cs="宋体" w:hint="eastAsia"/>
          <w:spacing w:val="-2"/>
        </w:rPr>
        <w:t>说</w:t>
      </w:r>
      <w:r w:rsidRPr="00F12267">
        <w:rPr>
          <w:rFonts w:hint="eastAsia"/>
        </w:rPr>
        <w:t>明有权得到按本款约定的标准和方法计算的逾期付款违约金</w:t>
      </w:r>
      <w:r w:rsidRPr="00F12267">
        <w:rPr>
          <w:rFonts w:ascii="宋体" w:hAnsi="宋体" w:cs="宋体" w:hint="eastAsia"/>
          <w:spacing w:val="-88"/>
        </w:rPr>
        <w:t>。</w:t>
      </w:r>
      <w:r w:rsidRPr="00F12267">
        <w:rPr>
          <w:rFonts w:hint="eastAsia"/>
        </w:rPr>
        <w:t>承包人要求发包人支付逾期付款违约金不影响承包人要求发包人承担第</w:t>
      </w:r>
      <w:r w:rsidRPr="00F12267">
        <w:rPr>
          <w:rFonts w:ascii="宋体" w:hAnsi="宋体" w:cs="宋体" w:hint="eastAsia"/>
        </w:rPr>
        <w:t>22.2</w:t>
      </w:r>
      <w:r w:rsidRPr="00F12267">
        <w:rPr>
          <w:rFonts w:ascii="宋体" w:hAnsi="宋体" w:cs="宋体" w:hint="eastAsia"/>
          <w:spacing w:val="16"/>
        </w:rPr>
        <w:t xml:space="preserve"> </w:t>
      </w:r>
      <w:r w:rsidRPr="00F12267">
        <w:rPr>
          <w:rFonts w:hint="eastAsia"/>
        </w:rPr>
        <w:t>款约定的其他违约责任的权利。逾期付款违约金计算标准和计算方法</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）监理人出具进度付款证书，不应视为监理人已同意、批准或接受了承包人完成的该部分工作。</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4</w:t>
      </w:r>
      <w:r w:rsidRPr="00F12267">
        <w:rPr>
          <w:rFonts w:hint="eastAsia"/>
        </w:rPr>
        <w:t>）进度付款涉及政府投资资金的，按照国库集中支付等国家相关规定和合同约定办理。进度付款涉及政府性资金的支付方法</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17.3.4</w:t>
      </w:r>
      <w:r w:rsidRPr="00F12267">
        <w:rPr>
          <w:rFonts w:ascii="宋体" w:hAnsi="宋体" w:cs="宋体" w:hint="eastAsia"/>
          <w:spacing w:val="104"/>
        </w:rPr>
        <w:t xml:space="preserve"> </w:t>
      </w:r>
      <w:r w:rsidRPr="00F12267">
        <w:rPr>
          <w:rFonts w:hint="eastAsia"/>
        </w:rPr>
        <w:t>工程进度付款的修正</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在对以往历次已签发的进度付款证书进行汇总和复核中发现错、漏或重复的，监理人有权予以修正，承包人也有权提出修正申请。经双方复核同意的修正，应在本次进度付款中支</w:t>
      </w:r>
      <w:r w:rsidRPr="00F12267">
        <w:rPr>
          <w:rFonts w:hint="eastAsia"/>
        </w:rPr>
        <w:t>付或扣除。</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17.3.5</w:t>
      </w:r>
      <w:r w:rsidRPr="00F12267">
        <w:rPr>
          <w:rFonts w:ascii="宋体" w:hAnsi="宋体" w:hint="eastAsia"/>
          <w:spacing w:val="104"/>
        </w:rPr>
        <w:t xml:space="preserve"> </w:t>
      </w:r>
      <w:r w:rsidRPr="00F12267">
        <w:rPr>
          <w:rFonts w:ascii="宋体" w:hAnsi="宋体" w:cs="宋体" w:hint="eastAsia"/>
        </w:rPr>
        <w:t>临时付款证书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在合同约定的期限内</w:t>
      </w:r>
      <w:r w:rsidRPr="00F12267">
        <w:rPr>
          <w:rFonts w:ascii="宋体" w:hAnsi="宋体" w:cs="宋体" w:hint="eastAsia"/>
          <w:spacing w:val="-88"/>
        </w:rPr>
        <w:t>，</w:t>
      </w:r>
      <w:r w:rsidRPr="00F12267">
        <w:rPr>
          <w:rFonts w:hint="eastAsia"/>
        </w:rPr>
        <w:t>承包人和监理人无法对当期已完工程量和按合同约定应当支付的其他款项达成一致的，监理人应当在收到承包人报送的进度付款申请单等文件后</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w:t>
      </w:r>
      <w:r w:rsidRPr="00F12267">
        <w:rPr>
          <w:rFonts w:ascii="宋体" w:hAnsi="宋体" w:cs="宋体" w:hint="eastAsia"/>
          <w:spacing w:val="-2"/>
        </w:rPr>
        <w:t>就与承包人达成一致意见的金额编制临时付款证书，报送发包人审查。临时付款证书中应当说明承包人有异议部分的金额及其原因，经发包人签字确认后，由监理人向承包人出具临时</w:t>
      </w:r>
      <w:r w:rsidRPr="00F12267">
        <w:rPr>
          <w:rFonts w:hint="eastAsia"/>
        </w:rPr>
        <w:t>付款证书。发包人应当在监理人收到进度付款申请单后</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天内，将临时付款证书中确定的应付金额支付给承包人。发包人和监理人均不得以任何理由延期支付工程进度付款。</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对临时付款证书中承包人有异议部分的金额，承包人应当按照监理人要求，提交进一步</w:t>
      </w:r>
      <w:r w:rsidRPr="00F12267">
        <w:rPr>
          <w:rFonts w:hint="eastAsia"/>
        </w:rPr>
        <w:t>的支持性文件，经监理人进一步审核并认可的应付金额，应当按第</w:t>
      </w:r>
      <w:r w:rsidRPr="00F12267">
        <w:rPr>
          <w:rFonts w:ascii="宋体" w:hAnsi="宋体" w:cs="宋体" w:hint="eastAsia"/>
          <w:spacing w:val="-44"/>
        </w:rPr>
        <w:t xml:space="preserve"> </w:t>
      </w:r>
      <w:r w:rsidRPr="00F12267">
        <w:rPr>
          <w:rFonts w:ascii="宋体" w:hAnsi="宋体" w:cs="宋体" w:hint="eastAsia"/>
        </w:rPr>
        <w:t>17.3.4</w:t>
      </w:r>
      <w:r w:rsidRPr="00F12267">
        <w:rPr>
          <w:rFonts w:ascii="宋体" w:hAnsi="宋体" w:cs="宋体" w:hint="eastAsia"/>
          <w:spacing w:val="-44"/>
        </w:rPr>
        <w:t xml:space="preserve"> </w:t>
      </w:r>
      <w:r w:rsidRPr="00F12267">
        <w:rPr>
          <w:rFonts w:hint="eastAsia"/>
        </w:rPr>
        <w:t>项的约定纳入到下一期进度付款证书中。经过进一步努力，承包人仍有异议的，按合同条款第</w:t>
      </w:r>
      <w:r w:rsidRPr="00F12267">
        <w:rPr>
          <w:rFonts w:ascii="宋体" w:hAnsi="宋体" w:cs="Times" w:hint="eastAsia"/>
          <w:spacing w:val="-42"/>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有异议款项中经监理人进一步审核后认可的，或者经过合同条款第</w:t>
      </w:r>
      <w:r w:rsidRPr="00F12267">
        <w:rPr>
          <w:rFonts w:ascii="宋体" w:hAnsi="宋体" w:cs="Times" w:hint="eastAsia"/>
          <w:spacing w:val="-42"/>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条约定的争议解</w:t>
      </w:r>
      <w:r w:rsidRPr="00F12267">
        <w:rPr>
          <w:rFonts w:ascii="宋体" w:hAnsi="宋体" w:cs="宋体" w:hint="eastAsia"/>
          <w:spacing w:val="-2"/>
        </w:rPr>
        <w:t>决方式确定的应付金额，其应付之日为引发异议的进度付款证书的应付之日，承包人有权得</w:t>
      </w:r>
      <w:r w:rsidRPr="00F12267">
        <w:rPr>
          <w:rFonts w:hint="eastAsia"/>
        </w:rPr>
        <w:t>到按第</w:t>
      </w:r>
      <w:r w:rsidRPr="00F12267">
        <w:rPr>
          <w:rFonts w:ascii="宋体" w:eastAsia="Times" w:hAnsi="宋体" w:cs="宋体" w:hint="eastAsia"/>
          <w:spacing w:val="-56"/>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2</w:t>
      </w:r>
      <w:r w:rsidRPr="00F12267">
        <w:rPr>
          <w:rFonts w:hint="eastAsia"/>
        </w:rPr>
        <w:t>）目约定计算的逾期付款违约金。</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17.4  </w:t>
      </w:r>
      <w:r w:rsidRPr="00F12267">
        <w:rPr>
          <w:rFonts w:ascii="宋体" w:hAnsi="宋体" w:cs="宋体" w:hint="eastAsia"/>
        </w:rPr>
        <w:t>质量保证金</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17.4.1</w:t>
      </w:r>
      <w:r w:rsidRPr="00F12267">
        <w:rPr>
          <w:rFonts w:ascii="宋体" w:hAnsi="宋体" w:hint="eastAsia"/>
          <w:spacing w:val="104"/>
        </w:rPr>
        <w:t xml:space="preserve"> </w:t>
      </w:r>
      <w:r w:rsidRPr="00F12267">
        <w:rPr>
          <w:rFonts w:ascii="宋体" w:hAnsi="宋体" w:cs="宋体" w:hint="eastAsia"/>
        </w:rPr>
        <w:t>质量保证金处理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）合同条款专用部分第</w:t>
      </w:r>
      <w:r w:rsidRPr="00F12267">
        <w:rPr>
          <w:rFonts w:ascii="宋体" w:hAnsi="宋体" w:cs="宋体" w:hint="eastAsia"/>
          <w:spacing w:val="-46"/>
        </w:rPr>
        <w:t xml:space="preserve"> </w:t>
      </w:r>
      <w:r w:rsidRPr="00F12267">
        <w:rPr>
          <w:rFonts w:ascii="宋体" w:hAnsi="宋体" w:cs="宋体" w:hint="eastAsia"/>
        </w:rPr>
        <w:t>4.2.1</w:t>
      </w:r>
      <w:r w:rsidRPr="00F12267">
        <w:rPr>
          <w:rFonts w:ascii="宋体" w:hAnsi="宋体" w:cs="宋体" w:hint="eastAsia"/>
          <w:spacing w:val="-44"/>
        </w:rPr>
        <w:t xml:space="preserve"> </w:t>
      </w:r>
      <w:r w:rsidRPr="00F12267">
        <w:rPr>
          <w:rFonts w:hint="eastAsia"/>
        </w:rPr>
        <w:t>项约定不提交履约担保，采用扣留质量保证金的，质量保证金由监理人从第一个付款周期开始按进度付款证书确认的已实施工程的价款</w:t>
      </w:r>
      <w:r w:rsidRPr="00F12267">
        <w:rPr>
          <w:rFonts w:ascii="宋体" w:hAnsi="宋体" w:cs="宋体" w:hint="eastAsia"/>
          <w:spacing w:val="-88"/>
        </w:rPr>
        <w:t>、</w:t>
      </w:r>
      <w:r w:rsidRPr="00F12267">
        <w:rPr>
          <w:rFonts w:hint="eastAsia"/>
        </w:rPr>
        <w:t>根据合同条款第</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5</w:t>
      </w:r>
      <w:r w:rsidRPr="00F12267">
        <w:rPr>
          <w:rFonts w:ascii="宋体" w:hAnsi="宋体" w:cs="宋体" w:hint="eastAsia"/>
          <w:spacing w:val="-52"/>
        </w:rPr>
        <w:t xml:space="preserve"> </w:t>
      </w:r>
      <w:r w:rsidRPr="00F12267">
        <w:rPr>
          <w:rFonts w:hint="eastAsia"/>
        </w:rPr>
        <w:t>条增加和扣减的变更金额</w:t>
      </w:r>
      <w:r w:rsidRPr="00F12267">
        <w:rPr>
          <w:rFonts w:ascii="宋体" w:hAnsi="宋体" w:cs="宋体" w:hint="eastAsia"/>
          <w:spacing w:val="-88"/>
        </w:rPr>
        <w:t>、</w:t>
      </w:r>
      <w:r w:rsidRPr="00F12267">
        <w:rPr>
          <w:rFonts w:hint="eastAsia"/>
        </w:rPr>
        <w:t>根据合同条款第</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3</w:t>
      </w:r>
      <w:r w:rsidRPr="00F12267">
        <w:rPr>
          <w:rFonts w:ascii="宋体" w:hAnsi="宋体" w:cs="宋体" w:hint="eastAsia"/>
          <w:spacing w:val="-52"/>
        </w:rPr>
        <w:t xml:space="preserve"> </w:t>
      </w:r>
      <w:r w:rsidRPr="00F12267">
        <w:rPr>
          <w:rFonts w:ascii="宋体" w:hAnsi="宋体" w:cs="宋体" w:hint="eastAsia"/>
          <w:spacing w:val="-2"/>
        </w:rPr>
        <w:t>条</w:t>
      </w:r>
      <w:r w:rsidRPr="00F12267">
        <w:rPr>
          <w:rFonts w:hint="eastAsia"/>
        </w:rPr>
        <w:t>增加和扣减的索赔金额以及根</w:t>
      </w:r>
      <w:r w:rsidRPr="00F12267">
        <w:rPr>
          <w:rFonts w:ascii="宋体" w:hAnsi="宋体" w:cs="宋体" w:hint="eastAsia"/>
          <w:spacing w:val="-2"/>
        </w:rPr>
        <w:t>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w:t>
      </w:r>
      <w:r w:rsidRPr="00F12267">
        <w:rPr>
          <w:rFonts w:hint="eastAsia"/>
        </w:rPr>
        <w:t>工前，不得扣留质量保证金。</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）合同条款专用部分第</w:t>
      </w:r>
      <w:r w:rsidRPr="00F12267">
        <w:rPr>
          <w:rFonts w:ascii="宋体" w:hAnsi="宋体" w:cs="宋体" w:hint="eastAsia"/>
          <w:spacing w:val="-46"/>
        </w:rPr>
        <w:t xml:space="preserve"> </w:t>
      </w:r>
      <w:r w:rsidRPr="00F12267">
        <w:rPr>
          <w:rFonts w:ascii="宋体" w:hAnsi="宋体" w:cs="宋体" w:hint="eastAsia"/>
        </w:rPr>
        <w:t>4.2.1</w:t>
      </w:r>
      <w:r w:rsidRPr="00F12267">
        <w:rPr>
          <w:rFonts w:ascii="宋体" w:hAnsi="宋体" w:cs="宋体" w:hint="eastAsia"/>
          <w:spacing w:val="-44"/>
        </w:rPr>
        <w:t xml:space="preserve"> </w:t>
      </w:r>
      <w:r w:rsidRPr="00F12267">
        <w:rPr>
          <w:rFonts w:hint="eastAsia"/>
        </w:rPr>
        <w:t>项约定提交履约担保，采用扣留质量保证金的，在第</w:t>
      </w:r>
      <w:r w:rsidRPr="00F12267">
        <w:rPr>
          <w:rFonts w:ascii="宋体" w:hAnsi="宋体" w:cs="宋体" w:hint="eastAsia"/>
        </w:rPr>
        <w:t>17.5</w:t>
      </w:r>
      <w:r w:rsidRPr="00F12267">
        <w:rPr>
          <w:rFonts w:ascii="宋体" w:eastAsia="Times" w:hAnsi="宋体" w:cs="Times" w:hint="eastAsia"/>
          <w:spacing w:val="14"/>
        </w:rPr>
        <w:t xml:space="preserve"> </w:t>
      </w:r>
      <w:r w:rsidRPr="00F12267">
        <w:rPr>
          <w:rFonts w:hint="eastAsia"/>
        </w:rPr>
        <w:t>款竣工结算中，应当按照竣工结算合同总价约定的比例扣留质量保证金，当应支付的</w:t>
      </w:r>
      <w:r w:rsidRPr="00F12267">
        <w:rPr>
          <w:rFonts w:ascii="宋体" w:hAnsi="宋体" w:cs="宋体" w:hint="eastAsia"/>
          <w:spacing w:val="-2"/>
        </w:rPr>
        <w:t>竣工付款金额不足应扣留的质量保证金金额时，承包人应返款差额部分；采用质量保证金保</w:t>
      </w:r>
      <w:r w:rsidRPr="00F12267">
        <w:rPr>
          <w:rFonts w:hint="eastAsia"/>
        </w:rPr>
        <w:t>函担保形式的，工程竣工前，不得扣留质量保证金；</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）质量保证金的形式与约定比例</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17.4.2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在</w:t>
      </w:r>
      <w:r w:rsidRPr="00F12267">
        <w:rPr>
          <w:rFonts w:hint="eastAsia"/>
        </w:rPr>
        <w:t>第</w:t>
      </w:r>
      <w:r w:rsidRPr="00F12267">
        <w:rPr>
          <w:rFonts w:ascii="宋体" w:hAnsi="宋体" w:cs="宋体" w:hint="eastAsia"/>
          <w:spacing w:val="-52"/>
        </w:rPr>
        <w:t xml:space="preserve"> </w:t>
      </w:r>
      <w:r w:rsidRPr="00F12267">
        <w:rPr>
          <w:rFonts w:ascii="宋体" w:hAnsi="宋体" w:cs="宋体" w:hint="eastAsia"/>
        </w:rPr>
        <w:t>1.1.4.5</w:t>
      </w:r>
      <w:r w:rsidRPr="00F12267">
        <w:rPr>
          <w:rFonts w:ascii="宋体" w:hAnsi="宋体" w:cs="宋体" w:hint="eastAsia"/>
          <w:spacing w:val="-52"/>
        </w:rPr>
        <w:t xml:space="preserve"> </w:t>
      </w:r>
      <w:r w:rsidRPr="00F12267">
        <w:rPr>
          <w:rFonts w:hint="eastAsia"/>
        </w:rPr>
        <w:t>目约定的缺陷责任期满时</w:t>
      </w:r>
      <w:r w:rsidRPr="00F12267">
        <w:rPr>
          <w:rFonts w:ascii="宋体" w:hAnsi="宋体" w:cs="宋体" w:hint="eastAsia"/>
          <w:spacing w:val="-88"/>
        </w:rPr>
        <w:t>，</w:t>
      </w:r>
      <w:r w:rsidRPr="00F12267">
        <w:rPr>
          <w:rFonts w:hint="eastAsia"/>
        </w:rPr>
        <w:t>承包人向发包人申请到期应返还承包</w:t>
      </w:r>
    </w:p>
    <w:p w:rsidR="00C57CF3" w:rsidRPr="00F12267" w:rsidRDefault="00C57CF3" w:rsidP="00C57CF3">
      <w:pPr>
        <w:spacing w:line="360" w:lineRule="auto"/>
        <w:ind w:leftChars="-119" w:left="-250" w:firstLineChars="8" w:firstLine="17"/>
      </w:pPr>
      <w:r w:rsidRPr="00F12267">
        <w:rPr>
          <w:rFonts w:hint="eastAsia"/>
        </w:rPr>
        <w:t>人剩余的质量保证金金额或退还保函担保，发包人应在</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天内会同承包人按照合同约定的</w:t>
      </w:r>
      <w:r w:rsidRPr="00F12267">
        <w:rPr>
          <w:rFonts w:ascii="宋体" w:hAnsi="宋体" w:cs="宋体" w:hint="eastAsia"/>
          <w:spacing w:val="-2"/>
        </w:rPr>
        <w:t>内容核实承包人是否完成缺陷责任。如无异议，发包人应当在核实后将剩余保证金返还承包</w:t>
      </w:r>
      <w:r w:rsidRPr="00F12267">
        <w:rPr>
          <w:rFonts w:hint="eastAsia"/>
        </w:rPr>
        <w:t>人或将其保函退还承包人。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17.4.3</w:t>
      </w:r>
      <w:r w:rsidRPr="00F12267">
        <w:rPr>
          <w:rFonts w:hint="eastAsia"/>
        </w:rPr>
        <w:t xml:space="preserve">  </w:t>
      </w:r>
      <w:r w:rsidRPr="00F12267">
        <w:rPr>
          <w:rFonts w:hint="eastAsia"/>
        </w:rPr>
        <w:t>在第</w:t>
      </w:r>
      <w:r w:rsidRPr="00F12267">
        <w:rPr>
          <w:rFonts w:ascii="宋体" w:hAnsi="宋体" w:cs="宋体" w:hint="eastAsia"/>
        </w:rPr>
        <w:t xml:space="preserve"> 1.1.4.5</w:t>
      </w:r>
      <w:r w:rsidRPr="00F12267">
        <w:rPr>
          <w:rFonts w:ascii="宋体" w:hAnsi="宋体" w:cs="宋体" w:hint="eastAsia"/>
          <w:spacing w:val="-84"/>
        </w:rPr>
        <w:t xml:space="preserve"> </w:t>
      </w:r>
      <w:r w:rsidRPr="00F12267">
        <w:rPr>
          <w:rFonts w:ascii="宋体" w:hAnsi="宋体" w:cs="宋体" w:hint="eastAsia"/>
          <w:spacing w:val="-4"/>
        </w:rPr>
        <w:t>目约定的缺陷责任期满时，承包人没有完成缺陷责任的，发包人</w:t>
      </w:r>
    </w:p>
    <w:p w:rsidR="00C57CF3" w:rsidRPr="00F12267" w:rsidRDefault="00C57CF3" w:rsidP="00C57CF3">
      <w:pPr>
        <w:spacing w:line="360" w:lineRule="auto"/>
        <w:ind w:leftChars="-119" w:left="-250" w:firstLineChars="8" w:firstLine="17"/>
      </w:pPr>
      <w:r w:rsidRPr="00F12267">
        <w:rPr>
          <w:rFonts w:ascii="宋体" w:hAnsi="宋体" w:cs="宋体" w:hint="eastAsia"/>
          <w:spacing w:val="2"/>
        </w:rPr>
        <w:t>有权扣留与未履行责任剩余工作所需金额相应的质量保证金余额或依据其保函担保约定追</w:t>
      </w:r>
      <w:r w:rsidRPr="00F12267">
        <w:rPr>
          <w:rFonts w:hint="eastAsia"/>
        </w:rPr>
        <w:t>究责任，并有权根据第</w:t>
      </w:r>
      <w:r w:rsidRPr="00F12267">
        <w:rPr>
          <w:rFonts w:ascii="宋体" w:hAnsi="宋体" w:cs="宋体" w:hint="eastAsia"/>
          <w:spacing w:val="-54"/>
        </w:rPr>
        <w:t xml:space="preserve"> </w:t>
      </w:r>
      <w:r w:rsidRPr="00F12267">
        <w:rPr>
          <w:rFonts w:ascii="宋体" w:hAnsi="宋体" w:cs="宋体" w:hint="eastAsia"/>
        </w:rPr>
        <w:t>19.3</w:t>
      </w:r>
      <w:r w:rsidRPr="00F12267">
        <w:rPr>
          <w:rFonts w:ascii="宋体" w:hAnsi="宋体" w:cs="宋体" w:hint="eastAsia"/>
          <w:spacing w:val="-54"/>
        </w:rPr>
        <w:t xml:space="preserve"> </w:t>
      </w:r>
      <w:r w:rsidRPr="00F12267">
        <w:rPr>
          <w:rFonts w:hint="eastAsia"/>
        </w:rPr>
        <w:t>款约定要求延长缺陷责任期，直至完成剩余工作为止。</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17.5  </w:t>
      </w:r>
      <w:r w:rsidRPr="00F12267">
        <w:rPr>
          <w:rFonts w:ascii="宋体" w:hAnsi="宋体" w:cs="宋体" w:hint="eastAsia"/>
        </w:rPr>
        <w:t>竣工结算</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17.5.1</w:t>
      </w:r>
      <w:r w:rsidRPr="00F12267">
        <w:rPr>
          <w:rFonts w:ascii="宋体" w:hAnsi="宋体" w:hint="eastAsia"/>
          <w:spacing w:val="104"/>
        </w:rPr>
        <w:t xml:space="preserve"> </w:t>
      </w:r>
      <w:r w:rsidRPr="00F12267">
        <w:rPr>
          <w:rFonts w:ascii="宋体" w:hAnsi="宋体" w:cs="宋体" w:hint="eastAsia"/>
        </w:rPr>
        <w:t>竣工付款申请单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）工程接收证书颁发后，承包人应按合同约定的份数和期限向监理人提交竣工付款申请单</w:t>
      </w:r>
      <w:r w:rsidRPr="00F12267">
        <w:rPr>
          <w:rFonts w:ascii="宋体" w:hAnsi="宋体" w:cs="宋体" w:hint="eastAsia"/>
          <w:spacing w:val="-96"/>
        </w:rPr>
        <w:t>，</w:t>
      </w:r>
      <w:r w:rsidRPr="00F12267">
        <w:rPr>
          <w:rFonts w:hint="eastAsia"/>
        </w:rPr>
        <w:t>并提供相关证明材料</w:t>
      </w:r>
      <w:r w:rsidRPr="00F12267">
        <w:rPr>
          <w:rFonts w:ascii="宋体" w:hAnsi="宋体" w:cs="宋体" w:hint="eastAsia"/>
          <w:spacing w:val="-96"/>
        </w:rPr>
        <w:t>。</w:t>
      </w:r>
      <w:r w:rsidRPr="00F12267">
        <w:rPr>
          <w:rFonts w:hint="eastAsia"/>
        </w:rPr>
        <w:t>承包人提交竣工付款申请单份数和期限</w:t>
      </w:r>
      <w:r w:rsidRPr="00F12267">
        <w:rPr>
          <w:rFonts w:hint="eastAsia"/>
          <w:b/>
          <w:bCs/>
        </w:rPr>
        <w:t>见合同条款专用部分</w:t>
      </w:r>
      <w:r w:rsidRPr="00F12267">
        <w:rPr>
          <w:rFonts w:ascii="宋体" w:hAnsi="宋体" w:cs="宋体" w:hint="eastAsia"/>
          <w:spacing w:val="-106"/>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）竣工付款申请单应包括下列内容：竣工结算合同总价、发包人已支付承包人的工</w:t>
      </w:r>
      <w:r w:rsidRPr="00F12267">
        <w:rPr>
          <w:rFonts w:ascii="宋体" w:hAnsi="宋体" w:cs="宋体" w:hint="eastAsia"/>
          <w:spacing w:val="-2"/>
        </w:rPr>
        <w:t>程价款、应扣留的质量保证金、应支付的竣工付款金额和应支付或扣减的其他内容金额。竣</w:t>
      </w:r>
      <w:r w:rsidRPr="00F12267">
        <w:rPr>
          <w:rFonts w:hint="eastAsia"/>
        </w:rPr>
        <w:t>工付款申请单的其他内容</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）监理人对竣工付款申请单有异议的，有权要求承包人进行修正和提供补充资料。</w:t>
      </w:r>
    </w:p>
    <w:p w:rsidR="00C57CF3" w:rsidRPr="00F12267" w:rsidRDefault="00C57CF3" w:rsidP="00C57CF3">
      <w:pPr>
        <w:spacing w:line="360" w:lineRule="auto"/>
        <w:ind w:leftChars="-119" w:left="-250" w:firstLineChars="8" w:firstLine="17"/>
      </w:pPr>
      <w:r w:rsidRPr="00F12267">
        <w:rPr>
          <w:rFonts w:hint="eastAsia"/>
        </w:rPr>
        <w:t>经监理人和承包人协商后，由承包人向监理人提交修正后的竣工付款申请单。</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lastRenderedPageBreak/>
        <w:t>（4）承包人未按本项约定的期限和内容提交竣工付款申请单或者未按第</w:t>
      </w:r>
      <w:r w:rsidRPr="00F12267">
        <w:rPr>
          <w:rFonts w:ascii="宋体" w:hAnsi="宋体" w:cs="宋体" w:hint="eastAsia"/>
          <w:spacing w:val="-38"/>
        </w:rPr>
        <w:t xml:space="preserve"> </w:t>
      </w:r>
      <w:r w:rsidRPr="00F12267">
        <w:rPr>
          <w:rFonts w:ascii="宋体" w:hAnsi="宋体" w:cs="宋体" w:hint="eastAsia"/>
          <w:spacing w:val="-2"/>
        </w:rPr>
        <w:t>17.5.1（3)目</w:t>
      </w:r>
    </w:p>
    <w:p w:rsidR="00C57CF3" w:rsidRPr="00F12267" w:rsidRDefault="00C57CF3" w:rsidP="00C57CF3">
      <w:pPr>
        <w:spacing w:line="360" w:lineRule="auto"/>
        <w:ind w:leftChars="-119" w:left="-250" w:firstLineChars="8" w:firstLine="17"/>
      </w:pPr>
      <w:r w:rsidRPr="00F12267">
        <w:rPr>
          <w:rFonts w:hint="eastAsia"/>
        </w:rPr>
        <w:t>约定提交修正后的竣工付款申请单</w:t>
      </w:r>
      <w:r w:rsidRPr="00F12267">
        <w:rPr>
          <w:rFonts w:ascii="宋体" w:hAnsi="宋体" w:cs="宋体" w:hint="eastAsia"/>
          <w:spacing w:val="-88"/>
        </w:rPr>
        <w:t>，</w:t>
      </w:r>
      <w:r w:rsidRPr="00F12267">
        <w:rPr>
          <w:rFonts w:hint="eastAsia"/>
        </w:rPr>
        <w:t>经监理人催促后</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4</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hint="eastAsia"/>
        </w:rPr>
        <w:t>仍未提交或者没有明确答复的，监理人和发包人有权根据已有资料进行审查</w:t>
      </w:r>
      <w:r w:rsidRPr="00F12267">
        <w:rPr>
          <w:rFonts w:ascii="宋体" w:hAnsi="宋体" w:cs="宋体" w:hint="eastAsia"/>
          <w:spacing w:val="-88"/>
        </w:rPr>
        <w:t>，</w:t>
      </w:r>
      <w:r w:rsidRPr="00F12267">
        <w:rPr>
          <w:rFonts w:hint="eastAsia"/>
        </w:rPr>
        <w:t>审查确定的竣工结算合同总价和竣工付款金额视同是经承包人认可的工程竣工结算合同总价和竣工付款金额。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17.5.2</w:t>
      </w:r>
      <w:r w:rsidRPr="00F12267">
        <w:rPr>
          <w:rFonts w:ascii="宋体" w:hAnsi="宋体" w:cs="宋体" w:hint="eastAsia"/>
          <w:spacing w:val="104"/>
        </w:rPr>
        <w:t xml:space="preserve"> </w:t>
      </w:r>
      <w:r w:rsidRPr="00F12267">
        <w:rPr>
          <w:rFonts w:hint="eastAsia"/>
        </w:rPr>
        <w:t>竣工付款证书及支付时间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）监理人在收到承包人提交的竣工付款申请单后的</w:t>
      </w:r>
      <w:r w:rsidRPr="00F12267">
        <w:rPr>
          <w:rFonts w:ascii="宋体" w:hAnsi="宋体" w:cs="宋体" w:hint="eastAsia"/>
          <w:spacing w:val="-72"/>
        </w:rPr>
        <w:t xml:space="preserve"> </w:t>
      </w:r>
      <w:r w:rsidRPr="00F12267">
        <w:rPr>
          <w:rFonts w:ascii="宋体" w:hAnsi="宋体" w:cs="宋体" w:hint="eastAsia"/>
        </w:rPr>
        <w:t>14</w:t>
      </w:r>
      <w:r w:rsidRPr="00F12267">
        <w:rPr>
          <w:rFonts w:ascii="宋体" w:hAnsi="宋体" w:cs="宋体" w:hint="eastAsia"/>
          <w:spacing w:val="-72"/>
        </w:rPr>
        <w:t xml:space="preserve"> </w:t>
      </w:r>
      <w:r w:rsidRPr="00F12267">
        <w:rPr>
          <w:rFonts w:ascii="宋体" w:hAnsi="宋体" w:cs="宋体" w:hint="eastAsia"/>
          <w:spacing w:val="-4"/>
        </w:rPr>
        <w:t>天内完成审核，并提出发包人</w:t>
      </w:r>
      <w:r w:rsidRPr="00F12267">
        <w:rPr>
          <w:rFonts w:hint="eastAsia"/>
        </w:rPr>
        <w:t>到期应支付给承包人的价款等审核意见，报送发包人审核。发包人应在收到后</w:t>
      </w:r>
      <w:r w:rsidRPr="00F12267">
        <w:rPr>
          <w:rFonts w:ascii="宋体" w:hAnsi="宋体" w:cs="Times" w:hint="eastAsia"/>
          <w:spacing w:val="-42"/>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天内审核</w:t>
      </w:r>
      <w:r w:rsidRPr="00F12267">
        <w:rPr>
          <w:rFonts w:ascii="宋体" w:hAnsi="宋体" w:cs="宋体" w:hint="eastAsia"/>
          <w:spacing w:val="-2"/>
        </w:rPr>
        <w:t>完毕，由监理人向承包人出具经发包人签字确认的竣工付款证书。监理人未在约定时间内提出具体意见的，视为承包人提交的竣工付款申请单已经监理人核查同意；发包人未在约定时</w:t>
      </w:r>
      <w:r w:rsidRPr="00F12267">
        <w:rPr>
          <w:rFonts w:hint="eastAsia"/>
        </w:rPr>
        <w:t>间内提出具体意见的，监理人提出发包人到期应支付给承包人的价款视为已经发包人同意</w:t>
      </w:r>
      <w:r w:rsidRPr="00F12267">
        <w:rPr>
          <w:rFonts w:ascii="宋体" w:hAnsi="宋体" w:cs="宋体" w:hint="eastAsia"/>
          <w:spacing w:val="-86"/>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）发包人应在监理人出具竣工付款证书后的</w:t>
      </w:r>
      <w:r w:rsidRPr="00F12267">
        <w:rPr>
          <w:rFonts w:ascii="宋体" w:hAnsi="宋体" w:cs="宋体" w:hint="eastAsia"/>
          <w:spacing w:val="-66"/>
        </w:rPr>
        <w:t xml:space="preserve"> </w:t>
      </w:r>
      <w:r w:rsidRPr="00F12267">
        <w:rPr>
          <w:rFonts w:ascii="宋体" w:hAnsi="宋体" w:cs="宋体" w:hint="eastAsia"/>
        </w:rPr>
        <w:t>14</w:t>
      </w:r>
      <w:r w:rsidRPr="00F12267">
        <w:rPr>
          <w:rFonts w:ascii="宋体" w:hAnsi="宋体" w:cs="宋体" w:hint="eastAsia"/>
          <w:spacing w:val="-66"/>
        </w:rPr>
        <w:t xml:space="preserve"> </w:t>
      </w:r>
      <w:r w:rsidRPr="00F12267">
        <w:rPr>
          <w:rFonts w:ascii="宋体" w:hAnsi="宋体" w:cs="宋体" w:hint="eastAsia"/>
          <w:spacing w:val="-4"/>
        </w:rPr>
        <w:t>天内，将应支付款支付给承包人。发</w:t>
      </w:r>
      <w:r w:rsidRPr="00F12267">
        <w:rPr>
          <w:rFonts w:hint="eastAsia"/>
        </w:rPr>
        <w:t>包人不按期支付的，按第</w:t>
      </w:r>
      <w:r w:rsidRPr="00F12267">
        <w:rPr>
          <w:rFonts w:ascii="宋体" w:hAnsi="宋体" w:cs="宋体" w:hint="eastAsia"/>
          <w:spacing w:val="-54"/>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2</w:t>
      </w:r>
      <w:r w:rsidRPr="00F12267">
        <w:rPr>
          <w:rFonts w:hint="eastAsia"/>
        </w:rPr>
        <w:t>）目的约定，将逾期付款违约金支付给承包人。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）承包人对发包人签认的竣工付款证书有异议的，发包人可出具竣工付款申请单中与承包人达成一致意见部分的临时付款证书。存在争议的部分，按第</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条</w:t>
      </w:r>
      <w:r w:rsidRPr="00F12267">
        <w:rPr>
          <w:rFonts w:ascii="宋体" w:hAnsi="宋体" w:cs="宋体" w:hint="eastAsia"/>
        </w:rPr>
        <w:t>“</w:t>
      </w:r>
      <w:r w:rsidRPr="00F12267">
        <w:rPr>
          <w:rFonts w:hint="eastAsia"/>
        </w:rPr>
        <w:t>争议的解决</w:t>
      </w:r>
      <w:r w:rsidRPr="00F12267">
        <w:rPr>
          <w:rFonts w:ascii="宋体" w:hAnsi="宋体" w:cs="宋体" w:hint="eastAsia"/>
        </w:rPr>
        <w:t>”</w:t>
      </w:r>
      <w:r w:rsidRPr="00F12267">
        <w:rPr>
          <w:rFonts w:hint="eastAsia"/>
        </w:rPr>
        <w:t>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）竣工付款涉及政府投资资金的，按第</w:t>
      </w:r>
      <w:r w:rsidRPr="00F12267">
        <w:rPr>
          <w:rFonts w:ascii="宋体" w:eastAsia="Times" w:hAnsi="宋体" w:cs="宋体" w:hint="eastAsia"/>
          <w:spacing w:val="-56"/>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4</w:t>
      </w:r>
      <w:r w:rsidRPr="00F12267">
        <w:rPr>
          <w:rFonts w:hint="eastAsia"/>
        </w:rPr>
        <w:t>）目的约定办理。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17.5.3 </w:t>
      </w:r>
      <w:r w:rsidRPr="00F12267">
        <w:rPr>
          <w:rFonts w:hint="eastAsia"/>
        </w:rPr>
        <w:t>除第</w:t>
      </w:r>
      <w:r w:rsidRPr="00F12267">
        <w:rPr>
          <w:rFonts w:ascii="宋体" w:hAnsi="宋体" w:cs="宋体" w:hint="eastAsia"/>
        </w:rPr>
        <w:t xml:space="preserve"> 17.5.4</w:t>
      </w:r>
      <w:r w:rsidRPr="00F12267">
        <w:rPr>
          <w:rFonts w:ascii="宋体" w:eastAsia="Times" w:hAnsi="宋体" w:cs="Times" w:hint="eastAsia"/>
          <w:spacing w:val="14"/>
        </w:rPr>
        <w:t xml:space="preserve"> </w:t>
      </w:r>
      <w:r w:rsidRPr="00F12267">
        <w:rPr>
          <w:rFonts w:hint="eastAsia"/>
        </w:rPr>
        <w:t>项约定的情况外，发包人和承包人应当在监理人颁发（出具）工程接收证书后</w:t>
      </w:r>
      <w:r w:rsidRPr="00F12267">
        <w:rPr>
          <w:rFonts w:ascii="宋体" w:eastAsia="Times" w:hAnsi="宋体" w:cs="宋体" w:hint="eastAsia"/>
          <w:spacing w:val="-56"/>
        </w:rPr>
        <w:t xml:space="preserve"> </w:t>
      </w:r>
      <w:r w:rsidRPr="00F12267">
        <w:rPr>
          <w:rFonts w:ascii="宋体" w:hAnsi="宋体" w:cs="宋体" w:hint="eastAsia"/>
        </w:rPr>
        <w:t>56</w:t>
      </w:r>
      <w:r w:rsidRPr="00F12267">
        <w:rPr>
          <w:rFonts w:ascii="宋体" w:hAnsi="宋体" w:cs="宋体" w:hint="eastAsia"/>
          <w:spacing w:val="-54"/>
        </w:rPr>
        <w:t xml:space="preserve"> </w:t>
      </w:r>
      <w:r w:rsidRPr="00F12267">
        <w:rPr>
          <w:rFonts w:hint="eastAsia"/>
        </w:rPr>
        <w:t>天内办清竣工结算和竣工付款。</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17.5.4</w:t>
      </w:r>
      <w:r w:rsidRPr="00F12267">
        <w:rPr>
          <w:rFonts w:hint="eastAsia"/>
        </w:rPr>
        <w:t xml:space="preserve">  </w:t>
      </w:r>
      <w:r w:rsidRPr="00F12267">
        <w:rPr>
          <w:rFonts w:ascii="宋体" w:hAnsi="宋体" w:cs="宋体" w:hint="eastAsia"/>
          <w:spacing w:val="-2"/>
        </w:rPr>
        <w:t>政</w:t>
      </w:r>
      <w:r w:rsidRPr="00F12267">
        <w:rPr>
          <w:rFonts w:hint="eastAsia"/>
        </w:rPr>
        <w:t>府投资或者以政府投资为主的建设项目纳入审计项目计划的</w:t>
      </w:r>
      <w:r w:rsidRPr="00F12267">
        <w:rPr>
          <w:rFonts w:ascii="宋体" w:hAnsi="宋体" w:cs="宋体" w:hint="eastAsia"/>
          <w:spacing w:val="-88"/>
        </w:rPr>
        <w:t>，</w:t>
      </w:r>
      <w:r w:rsidRPr="00F12267">
        <w:rPr>
          <w:rFonts w:hint="eastAsia"/>
        </w:rPr>
        <w:t>发包人和承包</w:t>
      </w:r>
      <w:r w:rsidRPr="00F12267">
        <w:rPr>
          <w:rFonts w:ascii="宋体" w:hAnsi="宋体" w:cs="宋体" w:hint="eastAsia"/>
          <w:spacing w:val="-2"/>
        </w:rPr>
        <w:t>人均负有配合、接受审计机关审计的义务，竣工结算应当依据审计结论，办清竣工结算和竣</w:t>
      </w:r>
      <w:r w:rsidRPr="00F12267">
        <w:rPr>
          <w:rFonts w:hint="eastAsia"/>
        </w:rPr>
        <w:t>工付款的时间按照相关规定执行。</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17.6  </w:t>
      </w:r>
      <w:r w:rsidRPr="00F12267">
        <w:rPr>
          <w:rFonts w:ascii="宋体" w:hAnsi="宋体" w:cs="宋体" w:hint="eastAsia"/>
        </w:rPr>
        <w:t>最终结清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17.6.1</w:t>
      </w:r>
      <w:r w:rsidRPr="00F12267">
        <w:rPr>
          <w:rFonts w:ascii="宋体" w:hAnsi="宋体" w:hint="eastAsia"/>
          <w:spacing w:val="104"/>
        </w:rPr>
        <w:t xml:space="preserve"> </w:t>
      </w:r>
      <w:r w:rsidRPr="00F12267">
        <w:rPr>
          <w:rFonts w:ascii="宋体" w:hAnsi="宋体" w:cs="宋体" w:hint="eastAsia"/>
        </w:rPr>
        <w:t>最终结清申请单</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w:t>
      </w:r>
      <w:r w:rsidRPr="00F12267">
        <w:rPr>
          <w:rFonts w:ascii="宋体" w:hAnsi="宋体" w:cs="宋体" w:hint="eastAsia"/>
        </w:rPr>
        <w:t>1</w:t>
      </w:r>
      <w:r w:rsidRPr="00F12267">
        <w:rPr>
          <w:rFonts w:hint="eastAsia"/>
        </w:rPr>
        <w:t>）缺陷责任期终止证书签发后，承包人可按合同约定的份数和期限向监理人提交最</w:t>
      </w:r>
      <w:r w:rsidRPr="00F12267">
        <w:rPr>
          <w:rFonts w:ascii="宋体" w:hAnsi="宋体" w:cs="宋体" w:hint="eastAsia"/>
          <w:spacing w:val="-2"/>
        </w:rPr>
        <w:t>终结清申请单，并提供相关证明材料。承包人提交最终结清申请单的份数和期限见合同条款</w:t>
      </w:r>
      <w:r w:rsidRPr="00F12267">
        <w:rPr>
          <w:rFonts w:hint="eastAsia"/>
          <w:b/>
          <w:bCs/>
        </w:rPr>
        <w:t>专用部分。</w:t>
      </w:r>
      <w:r w:rsidRPr="00F12267">
        <w:rPr>
          <w:rFonts w:hint="eastAsia"/>
          <w:b/>
          <w:bCs/>
        </w:rPr>
        <w:t> </w:t>
      </w:r>
    </w:p>
    <w:p w:rsidR="00C57CF3" w:rsidRPr="00F12267" w:rsidRDefault="00C57CF3" w:rsidP="00C57CF3">
      <w:pPr>
        <w:spacing w:line="360" w:lineRule="auto"/>
        <w:ind w:leftChars="-119" w:left="-250" w:firstLineChars="8" w:firstLine="17"/>
        <w:rPr>
          <w:b/>
          <w:bCs/>
        </w:rPr>
      </w:pPr>
      <w:r w:rsidRPr="00F12267">
        <w:rPr>
          <w:rFonts w:hint="eastAsia"/>
        </w:rPr>
        <w:t>发包人向承包人支付质量保证金利息的，承包人应按照约定的利息计算方法计算利息，并列入最终结清申请单中。是否支付质量保证金利息及利息计算方法</w:t>
      </w:r>
      <w:r w:rsidRPr="00F12267">
        <w:rPr>
          <w:rFonts w:hint="eastAsia"/>
          <w:b/>
          <w:bCs/>
        </w:rPr>
        <w:t>见合同条款专用部</w:t>
      </w:r>
      <w:r w:rsidRPr="00F12267">
        <w:rPr>
          <w:rFonts w:ascii="宋体" w:hAnsi="宋体" w:cs="宋体" w:hint="eastAsia"/>
          <w:b/>
          <w:bCs/>
          <w:spacing w:val="2"/>
        </w:rPr>
        <w:t>分</w:t>
      </w:r>
      <w:r w:rsidRPr="00F12267">
        <w:rPr>
          <w:rFonts w:ascii="宋体" w:hAnsi="宋体" w:cs="宋体" w:hint="eastAsia"/>
          <w:b/>
          <w:bCs/>
          <w:spacing w:val="-90"/>
        </w:rPr>
        <w:t>。</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）发包人对最终结清申请单内容有异议的，有权要求承包人进行修正和提供补充资料，由承包人向监理人提交修正后的最终结清申请单。</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17.6.2</w:t>
      </w:r>
      <w:r w:rsidRPr="00F12267">
        <w:rPr>
          <w:rFonts w:ascii="宋体" w:hAnsi="宋体" w:cs="宋体" w:hint="eastAsia"/>
          <w:spacing w:val="104"/>
        </w:rPr>
        <w:t xml:space="preserve"> </w:t>
      </w:r>
      <w:r w:rsidRPr="00F12267">
        <w:rPr>
          <w:rFonts w:hint="eastAsia"/>
        </w:rPr>
        <w:t>最终结清证书和支付时间</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）监理人收到承包人提交的最终结清申请单后的</w:t>
      </w:r>
      <w:r w:rsidRPr="00F12267">
        <w:rPr>
          <w:rFonts w:ascii="宋体" w:hAnsi="宋体" w:cs="宋体" w:hint="eastAsia"/>
          <w:spacing w:val="-70"/>
        </w:rPr>
        <w:t xml:space="preserve"> </w:t>
      </w:r>
      <w:r w:rsidRPr="00F12267">
        <w:rPr>
          <w:rFonts w:ascii="宋体" w:hAnsi="宋体" w:cs="宋体" w:hint="eastAsia"/>
        </w:rPr>
        <w:t>14</w:t>
      </w:r>
      <w:r w:rsidRPr="00F12267">
        <w:rPr>
          <w:rFonts w:ascii="宋体" w:hAnsi="宋体" w:cs="宋体" w:hint="eastAsia"/>
          <w:spacing w:val="-70"/>
        </w:rPr>
        <w:t xml:space="preserve"> </w:t>
      </w:r>
      <w:r w:rsidRPr="00F12267">
        <w:rPr>
          <w:rFonts w:ascii="宋体" w:hAnsi="宋体" w:cs="宋体" w:hint="eastAsia"/>
          <w:spacing w:val="-4"/>
        </w:rPr>
        <w:t>天内，提出发包人应支付给承包</w:t>
      </w:r>
      <w:r w:rsidRPr="00F12267">
        <w:rPr>
          <w:rFonts w:hint="eastAsia"/>
        </w:rPr>
        <w:t>人的价款等审核意见，并报送发包人审核。发包人应在收到后</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天内审核完毕，由监理人</w:t>
      </w:r>
      <w:r w:rsidRPr="00F12267">
        <w:rPr>
          <w:rFonts w:ascii="宋体" w:hAnsi="宋体" w:cs="宋体" w:hint="eastAsia"/>
          <w:spacing w:val="-2"/>
        </w:rPr>
        <w:t>向承包人出具经发包人签认的最终结清证书。监理人未在约定时间内提出具体意见的，视为</w:t>
      </w:r>
      <w:r w:rsidRPr="00F12267">
        <w:rPr>
          <w:rFonts w:hint="eastAsia"/>
        </w:rPr>
        <w:t>承包人提交的最终结清申请已经监理人核查同意；发包人未在约定时间内提出具体意见的，监理人提出应支付给承包人的价款视为已经发包人同意。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）发包人应在监理人出具最终结清证书后的</w:t>
      </w:r>
      <w:r w:rsidRPr="00F12267">
        <w:rPr>
          <w:rFonts w:ascii="宋体" w:hAnsi="宋体" w:cs="宋体" w:hint="eastAsia"/>
          <w:spacing w:val="-66"/>
        </w:rPr>
        <w:t xml:space="preserve"> </w:t>
      </w:r>
      <w:r w:rsidRPr="00F12267">
        <w:rPr>
          <w:rFonts w:ascii="宋体" w:hAnsi="宋体" w:cs="宋体" w:hint="eastAsia"/>
        </w:rPr>
        <w:t>14</w:t>
      </w:r>
      <w:r w:rsidRPr="00F12267">
        <w:rPr>
          <w:rFonts w:ascii="宋体" w:hAnsi="宋体" w:cs="宋体" w:hint="eastAsia"/>
          <w:spacing w:val="-66"/>
        </w:rPr>
        <w:t xml:space="preserve"> </w:t>
      </w:r>
      <w:r w:rsidRPr="00F12267">
        <w:rPr>
          <w:rFonts w:ascii="宋体" w:hAnsi="宋体" w:cs="宋体" w:hint="eastAsia"/>
          <w:spacing w:val="-4"/>
        </w:rPr>
        <w:t>天内，将应支付款支付给承包人。发</w:t>
      </w:r>
      <w:r w:rsidRPr="00F12267">
        <w:rPr>
          <w:rFonts w:hint="eastAsia"/>
        </w:rPr>
        <w:t>包人不按期支付的，按第</w:t>
      </w:r>
      <w:r w:rsidRPr="00F12267">
        <w:rPr>
          <w:rFonts w:ascii="宋体" w:hAnsi="宋体" w:cs="宋体" w:hint="eastAsia"/>
          <w:spacing w:val="-54"/>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2</w:t>
      </w:r>
      <w:r w:rsidRPr="00F12267">
        <w:rPr>
          <w:rFonts w:hint="eastAsia"/>
        </w:rPr>
        <w:t>）目的约定，将逾期付款违约金支付给承包人。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）承包人对发包人签认的最终结清证书有异议的，按第</w:t>
      </w:r>
      <w:r w:rsidRPr="00F12267">
        <w:rPr>
          <w:rFonts w:ascii="宋体" w:hAnsi="宋体" w:cs="宋体" w:hint="eastAsia"/>
          <w:spacing w:val="-70"/>
        </w:rPr>
        <w:t xml:space="preserve"> </w:t>
      </w:r>
      <w:r w:rsidRPr="00F12267">
        <w:rPr>
          <w:rFonts w:ascii="宋体" w:hAnsi="宋体" w:cs="宋体" w:hint="eastAsia"/>
        </w:rPr>
        <w:t>24</w:t>
      </w:r>
      <w:r w:rsidRPr="00F12267">
        <w:rPr>
          <w:rFonts w:ascii="宋体" w:hAnsi="宋体" w:cs="宋体" w:hint="eastAsia"/>
          <w:spacing w:val="-70"/>
        </w:rPr>
        <w:t xml:space="preserve"> </w:t>
      </w:r>
      <w:r w:rsidRPr="00F12267">
        <w:rPr>
          <w:rFonts w:ascii="宋体" w:hAnsi="宋体" w:cs="宋体" w:hint="eastAsia"/>
          <w:spacing w:val="-4"/>
        </w:rPr>
        <w:t>条</w:t>
      </w:r>
      <w:r w:rsidRPr="00F12267">
        <w:rPr>
          <w:rFonts w:ascii="宋体" w:eastAsia="Times" w:hAnsi="宋体" w:cs="宋体" w:hint="eastAsia"/>
          <w:spacing w:val="-4"/>
        </w:rPr>
        <w:t>“</w:t>
      </w:r>
      <w:r w:rsidRPr="00F12267">
        <w:rPr>
          <w:rFonts w:ascii="宋体" w:hAnsi="宋体" w:cs="宋体" w:hint="eastAsia"/>
          <w:spacing w:val="-4"/>
        </w:rPr>
        <w:t>争议的解决</w:t>
      </w:r>
      <w:r w:rsidRPr="00F12267">
        <w:rPr>
          <w:rFonts w:ascii="宋体" w:eastAsia="Times" w:hAnsi="宋体" w:cs="宋体" w:hint="eastAsia"/>
          <w:spacing w:val="-4"/>
        </w:rPr>
        <w:t>”</w:t>
      </w:r>
      <w:r w:rsidRPr="00F12267">
        <w:rPr>
          <w:rFonts w:ascii="宋体" w:hAnsi="宋体" w:cs="宋体" w:hint="eastAsia"/>
          <w:spacing w:val="-4"/>
        </w:rPr>
        <w:t>的约定</w:t>
      </w:r>
      <w:r w:rsidRPr="00F12267">
        <w:rPr>
          <w:rFonts w:hint="eastAsia"/>
        </w:rPr>
        <w:t>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）最终结清付款涉及政府投资资金的，按第</w:t>
      </w:r>
      <w:r w:rsidRPr="00F12267">
        <w:rPr>
          <w:rFonts w:ascii="宋体" w:eastAsia="Times" w:hAnsi="宋体" w:cs="宋体" w:hint="eastAsia"/>
          <w:spacing w:val="-56"/>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4</w:t>
      </w:r>
      <w:r w:rsidRPr="00F12267">
        <w:rPr>
          <w:rFonts w:hint="eastAsia"/>
        </w:rPr>
        <w:t>）目的约定办理。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18.</w:t>
      </w:r>
      <w:r w:rsidRPr="00F12267">
        <w:rPr>
          <w:rFonts w:ascii="宋体" w:hAnsi="宋体" w:cs="宋体" w:hint="eastAsia"/>
          <w:sz w:val="28"/>
          <w:szCs w:val="28"/>
        </w:rPr>
        <w:t>竣工验收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18.1  </w:t>
      </w:r>
      <w:r w:rsidRPr="00F12267">
        <w:rPr>
          <w:rFonts w:ascii="宋体" w:hAnsi="宋体" w:cs="宋体" w:hint="eastAsia"/>
        </w:rPr>
        <w:t>竣工验收的含义</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18.1.1</w:t>
      </w:r>
      <w:r w:rsidRPr="00F12267">
        <w:rPr>
          <w:rFonts w:ascii="宋体" w:hAnsi="宋体" w:cs="宋体" w:hint="eastAsia"/>
          <w:spacing w:val="104"/>
        </w:rPr>
        <w:t xml:space="preserve"> </w:t>
      </w:r>
      <w:r w:rsidRPr="00F12267">
        <w:rPr>
          <w:rFonts w:hint="eastAsia"/>
        </w:rPr>
        <w:t>竣工验收指承包人完成了全部合同工作后，发包人按合同要求进行的验收。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18.1.2</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国家验收是政府有关部门根据法律、规范、规程和政策要求，针对发包人全面</w:t>
      </w:r>
      <w:r w:rsidRPr="00F12267">
        <w:rPr>
          <w:rFonts w:hint="eastAsia"/>
        </w:rPr>
        <w:t>组织实施的整个工程正式交付投运前的验收。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18.1.3</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需要进行国家验收的，竣工验收是国家验收的一部分。竣工验收所采用的各项</w:t>
      </w:r>
      <w:r w:rsidRPr="00F12267">
        <w:rPr>
          <w:rFonts w:hint="eastAsia"/>
        </w:rPr>
        <w:t>验收和评定标准应符合国家验收标准</w:t>
      </w:r>
      <w:r w:rsidRPr="00F12267">
        <w:rPr>
          <w:rFonts w:ascii="宋体" w:hAnsi="宋体" w:cs="宋体" w:hint="eastAsia"/>
          <w:spacing w:val="-88"/>
        </w:rPr>
        <w:t>。</w:t>
      </w:r>
      <w:r w:rsidRPr="00F12267">
        <w:rPr>
          <w:rFonts w:hint="eastAsia"/>
        </w:rPr>
        <w:t>发包人和承包人为竣工验收提供的各项竣工验收资料应符合国家验收的要求。</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18.2</w:t>
      </w:r>
      <w:r w:rsidRPr="00F12267">
        <w:rPr>
          <w:rFonts w:hint="eastAsia"/>
        </w:rPr>
        <w:t xml:space="preserve">  </w:t>
      </w:r>
      <w:r w:rsidRPr="00F12267">
        <w:rPr>
          <w:rFonts w:hint="eastAsia"/>
        </w:rPr>
        <w:t>竣工验收申请报告</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当工程具备以下条件时，承包人即可向监理人报送竣工验收申请报告：</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）除监理人同意列入缺陷责任期内完成的尾工（甩项）工程和缺陷修补工作外，合</w:t>
      </w:r>
      <w:r w:rsidRPr="00F12267">
        <w:rPr>
          <w:rFonts w:ascii="宋体" w:hAnsi="宋体" w:cs="宋体" w:hint="eastAsia"/>
          <w:spacing w:val="-2"/>
        </w:rPr>
        <w:t>同范围内的全部单位工程以及有关工作，包括合同要求的试验、试运行以及检验和验收均已</w:t>
      </w:r>
      <w:r w:rsidRPr="00F12267">
        <w:rPr>
          <w:rFonts w:hint="eastAsia"/>
        </w:rPr>
        <w:t>完成，并符合合同要求；</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）承包人负责整理和提交的竣工验收资料应当符合工程所在地建设行政主管部门和</w:t>
      </w:r>
      <w:r w:rsidRPr="00F12267">
        <w:rPr>
          <w:rFonts w:ascii="宋体" w:hAnsi="宋体" w:cs="宋体" w:hint="eastAsia"/>
          <w:spacing w:val="-2"/>
        </w:rPr>
        <w:t>（或）城市建设档案管理机构有关施工资料的要求，同时已按合同条款专用部分约定备齐了</w:t>
      </w:r>
      <w:r w:rsidRPr="00F12267">
        <w:rPr>
          <w:rFonts w:hint="eastAsia"/>
        </w:rPr>
        <w:t>符合要求的竣工资料。竣工验收资料的内容和份数以及费用支付方式</w:t>
      </w:r>
      <w:r w:rsidRPr="00F12267">
        <w:rPr>
          <w:rFonts w:hint="eastAsia"/>
          <w:b/>
          <w:bCs/>
        </w:rPr>
        <w:t>见合同条款专用部</w:t>
      </w:r>
      <w:r w:rsidRPr="00F12267">
        <w:rPr>
          <w:rFonts w:ascii="宋体" w:hAnsi="宋体" w:cs="宋体" w:hint="eastAsia"/>
          <w:b/>
          <w:bCs/>
          <w:spacing w:val="2"/>
        </w:rPr>
        <w:t>分</w:t>
      </w:r>
      <w:r w:rsidRPr="00F12267">
        <w:rPr>
          <w:rFonts w:ascii="宋体" w:hAnsi="宋体" w:cs="宋体" w:hint="eastAsia"/>
          <w:spacing w:val="-90"/>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）已按监理人的要求编制了在缺陷责任期内需完成的尾工（甩项）工程，和缺陷修补工作清单等相应施工计划；</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）监理人要求在竣工验收前应完成的其他工作；</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）监理人要求提交的竣工验收资料清单。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 xml:space="preserve">18.3  </w:t>
      </w:r>
      <w:r w:rsidRPr="00F12267">
        <w:rPr>
          <w:rFonts w:ascii="宋体" w:hAnsi="宋体" w:cs="宋体" w:hint="eastAsia"/>
        </w:rPr>
        <w:t>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监理人收到承包人按第</w:t>
      </w:r>
      <w:r w:rsidRPr="00F12267">
        <w:rPr>
          <w:rFonts w:ascii="宋体" w:hAnsi="宋体" w:cs="宋体" w:hint="eastAsia"/>
          <w:spacing w:val="-44"/>
        </w:rPr>
        <w:t xml:space="preserve"> </w:t>
      </w:r>
      <w:r w:rsidRPr="00F12267">
        <w:rPr>
          <w:rFonts w:ascii="宋体" w:hAnsi="宋体" w:cs="宋体" w:hint="eastAsia"/>
        </w:rPr>
        <w:t>18.2</w:t>
      </w:r>
      <w:r w:rsidRPr="00F12267">
        <w:rPr>
          <w:rFonts w:ascii="宋体" w:hAnsi="宋体" w:cs="宋体" w:hint="eastAsia"/>
          <w:spacing w:val="-44"/>
        </w:rPr>
        <w:t xml:space="preserve"> </w:t>
      </w:r>
      <w:r w:rsidRPr="00F12267">
        <w:rPr>
          <w:rFonts w:hint="eastAsia"/>
        </w:rPr>
        <w:t>款约定提交的竣工验收申请报告后，应审查申请报告的各项内容，并按以下不同情况进行处理。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18.3.1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理人审查后认为尚不具备竣工验收条件的</w:t>
      </w:r>
      <w:r w:rsidRPr="00F12267">
        <w:rPr>
          <w:rFonts w:ascii="宋体" w:hAnsi="宋体" w:cs="宋体" w:hint="eastAsia"/>
          <w:spacing w:val="-88"/>
        </w:rPr>
        <w:t>，</w:t>
      </w:r>
      <w:r w:rsidRPr="00F12267">
        <w:rPr>
          <w:rFonts w:hint="eastAsia"/>
        </w:rPr>
        <w:t>应在收到竣工验收申请报告后的</w:t>
      </w:r>
      <w:r w:rsidRPr="00F12267">
        <w:rPr>
          <w:rFonts w:ascii="宋体" w:hAnsi="宋体" w:cs="宋体" w:hint="eastAsia"/>
        </w:rPr>
        <w:t>28</w:t>
      </w:r>
      <w:r w:rsidRPr="00F12267">
        <w:rPr>
          <w:rFonts w:ascii="宋体" w:eastAsia="Times" w:hAnsi="宋体" w:cs="Times" w:hint="eastAsia"/>
          <w:spacing w:val="12"/>
        </w:rPr>
        <w:t xml:space="preserve"> </w:t>
      </w:r>
      <w:r w:rsidRPr="00F12267">
        <w:rPr>
          <w:rFonts w:hint="eastAsia"/>
        </w:rPr>
        <w:t>天内通知承包人，并指出在颁发接收证书前承包人需进行的工作内容。承包人完成监理人通知的全部工作内容后，应再次提交竣工验收申请报告，直至监理人同意为止。</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18.3.2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监理人审查后认为已具备竣工验收条件的，应在收到竣工验收申请报告后的</w:t>
      </w:r>
      <w:r w:rsidRPr="00F12267">
        <w:rPr>
          <w:rFonts w:ascii="宋体" w:hAnsi="宋体" w:cs="宋体" w:hint="eastAsia"/>
        </w:rPr>
        <w:t>28</w:t>
      </w:r>
      <w:r w:rsidRPr="00F12267">
        <w:rPr>
          <w:rFonts w:ascii="宋体" w:hAnsi="宋体" w:cs="宋体" w:hint="eastAsia"/>
          <w:spacing w:val="-54"/>
        </w:rPr>
        <w:t xml:space="preserve"> </w:t>
      </w:r>
      <w:r w:rsidRPr="00F12267">
        <w:rPr>
          <w:rFonts w:hint="eastAsia"/>
        </w:rPr>
        <w:t>天内提请发包人进行工程验收。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18.3.3</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发包人经过验收后同意接受工程的，应在监理人收到竣工验收申请报告后的</w:t>
      </w:r>
      <w:r w:rsidRPr="00F12267">
        <w:rPr>
          <w:rFonts w:ascii="宋体" w:hAnsi="宋体" w:cs="宋体" w:hint="eastAsia"/>
        </w:rPr>
        <w:t>56</w:t>
      </w:r>
      <w:r w:rsidRPr="00F12267">
        <w:rPr>
          <w:rFonts w:ascii="宋体" w:eastAsia="Times" w:hAnsi="宋体" w:cs="Times" w:hint="eastAsia"/>
          <w:spacing w:val="12"/>
        </w:rPr>
        <w:t xml:space="preserve"> </w:t>
      </w:r>
      <w:r w:rsidRPr="00F12267">
        <w:rPr>
          <w:rFonts w:hint="eastAsia"/>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18.3.4</w:t>
      </w:r>
      <w:r w:rsidRPr="00F12267">
        <w:rPr>
          <w:rFonts w:ascii="宋体" w:hAnsi="宋体" w:cs="宋体" w:hint="eastAsia"/>
          <w:spacing w:val="104"/>
        </w:rPr>
        <w:t xml:space="preserve"> </w:t>
      </w:r>
      <w:r w:rsidRPr="00F12267">
        <w:rPr>
          <w:rFonts w:hint="eastAsia"/>
        </w:rPr>
        <w:t>发包人验收后不同意接收工程的，监理人应按照发包人的验收意见发出指示，</w:t>
      </w:r>
      <w:r w:rsidRPr="00F12267">
        <w:rPr>
          <w:rFonts w:ascii="宋体" w:hAnsi="宋体" w:cs="宋体" w:hint="eastAsia"/>
          <w:spacing w:val="-2"/>
        </w:rPr>
        <w:t>要求承包人对不合格工程认真返工重作或进行补救处理，并承担由此产生的费用。承包人在完成不合格工程的返工重作或补救工作后，应重新提交竣工验收申请报告，按第</w:t>
      </w:r>
      <w:r w:rsidRPr="00F12267">
        <w:rPr>
          <w:rFonts w:ascii="宋体" w:hAnsi="宋体" w:cs="宋体" w:hint="eastAsia"/>
          <w:spacing w:val="-44"/>
        </w:rPr>
        <w:t xml:space="preserve"> </w:t>
      </w:r>
      <w:r w:rsidRPr="00F12267">
        <w:rPr>
          <w:rFonts w:ascii="宋体" w:hAnsi="宋体" w:cs="宋体" w:hint="eastAsia"/>
        </w:rPr>
        <w:t>18.3.1</w:t>
      </w:r>
      <w:r w:rsidRPr="00F12267">
        <w:rPr>
          <w:rFonts w:ascii="宋体" w:hAnsi="宋体" w:cs="宋体" w:hint="eastAsia"/>
          <w:spacing w:val="-46"/>
        </w:rPr>
        <w:t xml:space="preserve"> </w:t>
      </w:r>
      <w:r w:rsidRPr="00F12267">
        <w:rPr>
          <w:rFonts w:hint="eastAsia"/>
        </w:rPr>
        <w:t>项、</w:t>
      </w:r>
      <w:r w:rsidRPr="00F12267">
        <w:rPr>
          <w:rFonts w:ascii="宋体" w:hAnsi="宋体" w:cs="宋体" w:hint="eastAsia"/>
        </w:rPr>
        <w:t>第</w:t>
      </w:r>
      <w:r w:rsidRPr="00F12267">
        <w:rPr>
          <w:rFonts w:ascii="宋体" w:hAnsi="宋体" w:cs="宋体" w:hint="eastAsia"/>
          <w:spacing w:val="-54"/>
        </w:rPr>
        <w:t xml:space="preserve"> </w:t>
      </w:r>
      <w:r w:rsidRPr="00F12267">
        <w:rPr>
          <w:rFonts w:hint="eastAsia"/>
        </w:rPr>
        <w:t>18.3.2</w:t>
      </w:r>
      <w:r w:rsidRPr="00F12267">
        <w:rPr>
          <w:rFonts w:ascii="宋体" w:hAnsi="宋体" w:cs="宋体" w:hint="eastAsia"/>
          <w:spacing w:val="-54"/>
        </w:rPr>
        <w:t xml:space="preserve"> </w:t>
      </w:r>
      <w:r w:rsidRPr="00F12267">
        <w:rPr>
          <w:rFonts w:ascii="宋体" w:hAnsi="宋体" w:cs="宋体" w:hint="eastAsia"/>
        </w:rPr>
        <w:t>项和第</w:t>
      </w:r>
      <w:r w:rsidRPr="00F12267">
        <w:rPr>
          <w:rFonts w:ascii="宋体" w:hAnsi="宋体" w:cs="宋体" w:hint="eastAsia"/>
          <w:spacing w:val="-54"/>
        </w:rPr>
        <w:t xml:space="preserve"> </w:t>
      </w:r>
      <w:r w:rsidRPr="00F12267">
        <w:rPr>
          <w:rFonts w:hint="eastAsia"/>
        </w:rPr>
        <w:t>18.3.3</w:t>
      </w:r>
      <w:r w:rsidRPr="00F12267">
        <w:rPr>
          <w:rFonts w:ascii="宋体" w:hAnsi="宋体" w:cs="宋体" w:hint="eastAsia"/>
          <w:spacing w:val="-56"/>
        </w:rPr>
        <w:t xml:space="preserve"> </w:t>
      </w:r>
      <w:r w:rsidRPr="00F12267">
        <w:rPr>
          <w:rFonts w:ascii="宋体" w:hAnsi="宋体" w:cs="宋体" w:hint="eastAsia"/>
        </w:rPr>
        <w:t>项的约定进行。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18.3.5 </w:t>
      </w:r>
      <w:r w:rsidRPr="00F12267">
        <w:rPr>
          <w:rFonts w:hint="eastAsia"/>
        </w:rPr>
        <w:t>经验收合格的工程</w:t>
      </w:r>
      <w:r w:rsidRPr="00F12267">
        <w:rPr>
          <w:rFonts w:ascii="宋体" w:hAnsi="宋体" w:cs="宋体" w:hint="eastAsia"/>
        </w:rPr>
        <w:t xml:space="preserve">, </w:t>
      </w:r>
      <w:r w:rsidRPr="00F12267">
        <w:rPr>
          <w:rFonts w:hint="eastAsia"/>
        </w:rPr>
        <w:t>实际竣工日期为承包人按照第</w:t>
      </w:r>
      <w:r w:rsidRPr="00F12267">
        <w:rPr>
          <w:rFonts w:ascii="宋体" w:hAnsi="宋体" w:cs="宋体" w:hint="eastAsia"/>
        </w:rPr>
        <w:t xml:space="preserve"> 18.2</w:t>
      </w:r>
      <w:r w:rsidRPr="00F12267">
        <w:rPr>
          <w:rFonts w:ascii="宋体" w:eastAsia="Times" w:hAnsi="宋体" w:cs="Times" w:hint="eastAsia"/>
          <w:spacing w:val="14"/>
        </w:rPr>
        <w:t xml:space="preserve"> </w:t>
      </w:r>
      <w:r w:rsidRPr="00F12267">
        <w:rPr>
          <w:rFonts w:hint="eastAsia"/>
        </w:rPr>
        <w:t>款提交竣工验收申请报告或按照本款重新提交竣工验收申请报告的日期（以两者中时间在后者为准</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18.3.6</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发</w:t>
      </w:r>
      <w:r w:rsidRPr="00F12267">
        <w:rPr>
          <w:rFonts w:hint="eastAsia"/>
        </w:rPr>
        <w:t>包人在收到承包人竣工验收申请报告</w:t>
      </w:r>
      <w:r w:rsidRPr="00F12267">
        <w:rPr>
          <w:rFonts w:ascii="宋体" w:hAnsi="宋体" w:cs="宋体" w:hint="eastAsia"/>
          <w:spacing w:val="-52"/>
        </w:rPr>
        <w:t xml:space="preserve"> </w:t>
      </w:r>
      <w:r w:rsidRPr="00F12267">
        <w:rPr>
          <w:rFonts w:ascii="宋体" w:hAnsi="宋体" w:cs="宋体" w:hint="eastAsia"/>
          <w:spacing w:val="-2"/>
        </w:rPr>
        <w:t>5</w:t>
      </w:r>
      <w:r w:rsidRPr="00F12267">
        <w:rPr>
          <w:rFonts w:ascii="宋体" w:hAnsi="宋体" w:cs="宋体" w:hint="eastAsia"/>
        </w:rPr>
        <w:t>6</w:t>
      </w:r>
      <w:r w:rsidRPr="00F12267">
        <w:rPr>
          <w:rFonts w:ascii="宋体" w:hAnsi="宋体" w:cs="宋体" w:hint="eastAsia"/>
          <w:spacing w:val="-52"/>
        </w:rPr>
        <w:t xml:space="preserve"> </w:t>
      </w:r>
      <w:r w:rsidRPr="00F12267">
        <w:rPr>
          <w:rFonts w:hint="eastAsia"/>
        </w:rPr>
        <w:t>天后</w:t>
      </w:r>
      <w:r w:rsidRPr="00F12267">
        <w:rPr>
          <w:rFonts w:ascii="宋体" w:hAnsi="宋体" w:cs="宋体" w:hint="eastAsia"/>
          <w:spacing w:val="-2"/>
        </w:rPr>
        <w:t>未</w:t>
      </w:r>
      <w:r w:rsidRPr="00F12267">
        <w:rPr>
          <w:rFonts w:hint="eastAsia"/>
        </w:rPr>
        <w:t>进行验收的</w:t>
      </w:r>
      <w:r w:rsidRPr="00F12267">
        <w:rPr>
          <w:rFonts w:ascii="宋体" w:hAnsi="宋体" w:cs="宋体" w:hint="eastAsia"/>
          <w:spacing w:val="-88"/>
        </w:rPr>
        <w:t>，</w:t>
      </w:r>
      <w:r w:rsidRPr="00F12267">
        <w:rPr>
          <w:rFonts w:hint="eastAsia"/>
        </w:rPr>
        <w:t>视为验收合格，实际竣工日期以提交竣工验收申请报告的日期为准</w:t>
      </w:r>
      <w:r w:rsidRPr="00F12267">
        <w:rPr>
          <w:rFonts w:ascii="宋体" w:hAnsi="宋体" w:cs="宋体" w:hint="eastAsia"/>
          <w:spacing w:val="-88"/>
        </w:rPr>
        <w:t>，</w:t>
      </w:r>
      <w:r w:rsidRPr="00F12267">
        <w:rPr>
          <w:rFonts w:hint="eastAsia"/>
        </w:rPr>
        <w:t>但发包人由于不可抗力不能进行验收的除外。</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18.4  </w:t>
      </w:r>
      <w:r w:rsidRPr="00F12267">
        <w:rPr>
          <w:rFonts w:ascii="宋体" w:hAnsi="宋体" w:cs="宋体" w:hint="eastAsia"/>
        </w:rPr>
        <w:t>单位工程验收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18.4.1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发</w:t>
      </w:r>
      <w:r w:rsidRPr="00F12267">
        <w:rPr>
          <w:rFonts w:hint="eastAsia"/>
        </w:rPr>
        <w:t>包人根据合同进度计划安排</w:t>
      </w:r>
      <w:r w:rsidRPr="00F12267">
        <w:rPr>
          <w:rFonts w:ascii="宋体" w:hAnsi="宋体" w:cs="宋体" w:hint="eastAsia"/>
          <w:spacing w:val="-88"/>
        </w:rPr>
        <w:t>，</w:t>
      </w:r>
      <w:r w:rsidRPr="00F12267">
        <w:rPr>
          <w:rFonts w:hint="eastAsia"/>
        </w:rPr>
        <w:t>在全部工程竣工前需要使用已经竣工的单位工程时，或承包人提出经发包人同意时，可进行单位工程验收。验收的程序可参照第</w:t>
      </w:r>
      <w:r w:rsidRPr="00F12267">
        <w:rPr>
          <w:rFonts w:ascii="宋体" w:hAnsi="宋体" w:cs="Times" w:hint="eastAsia"/>
          <w:spacing w:val="-42"/>
        </w:rPr>
        <w:t xml:space="preserve"> </w:t>
      </w:r>
      <w:r w:rsidRPr="00F12267">
        <w:rPr>
          <w:rFonts w:ascii="宋体" w:hAnsi="宋体" w:cs="宋体" w:hint="eastAsia"/>
        </w:rPr>
        <w:t>18.2</w:t>
      </w:r>
      <w:r w:rsidRPr="00F12267">
        <w:rPr>
          <w:rFonts w:ascii="宋体" w:hAnsi="宋体" w:cs="Times" w:hint="eastAsia"/>
          <w:spacing w:val="-42"/>
        </w:rPr>
        <w:t xml:space="preserve"> </w:t>
      </w:r>
      <w:r w:rsidRPr="00F12267">
        <w:rPr>
          <w:rFonts w:hint="eastAsia"/>
        </w:rPr>
        <w:t>款与第</w:t>
      </w:r>
      <w:r w:rsidRPr="00F12267">
        <w:rPr>
          <w:rFonts w:ascii="宋体" w:hAnsi="宋体" w:cs="宋体" w:hint="eastAsia"/>
          <w:spacing w:val="-44"/>
        </w:rPr>
        <w:t xml:space="preserve"> </w:t>
      </w:r>
      <w:r w:rsidRPr="00F12267">
        <w:rPr>
          <w:rFonts w:ascii="宋体" w:hAnsi="宋体" w:cs="宋体" w:hint="eastAsia"/>
        </w:rPr>
        <w:t>18.3</w:t>
      </w:r>
      <w:r w:rsidRPr="00F12267">
        <w:rPr>
          <w:rFonts w:ascii="宋体" w:hAnsi="宋体" w:cs="宋体" w:hint="eastAsia"/>
          <w:spacing w:val="-44"/>
        </w:rPr>
        <w:t xml:space="preserve"> </w:t>
      </w:r>
      <w:r w:rsidRPr="00F12267">
        <w:rPr>
          <w:rFonts w:hint="eastAsia"/>
        </w:rPr>
        <w:t>款的约定进行。验收合格后，由监理人向承包人出具经发包人签认的单位工程验</w:t>
      </w:r>
      <w:r w:rsidRPr="00F12267">
        <w:rPr>
          <w:rFonts w:ascii="宋体" w:hAnsi="宋体" w:cs="宋体" w:hint="eastAsia"/>
          <w:spacing w:val="-2"/>
        </w:rPr>
        <w:t>收证书。已签发单位工程接收证书的单位工程由发包人负责照管。单位工程的验收成果和结</w:t>
      </w:r>
      <w:r w:rsidRPr="00F12267">
        <w:rPr>
          <w:rFonts w:hint="eastAsia"/>
        </w:rPr>
        <w:t>论作为全部工程竣工验收申请报告的附件。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发包人在全部工程竣工前，使用已接收的单位工程导致承包人费用增加的，发</w:t>
      </w:r>
      <w:r w:rsidRPr="00F12267">
        <w:rPr>
          <w:rFonts w:hint="eastAsia"/>
        </w:rPr>
        <w:t>包人应承担由此增加的费用和（或）工期延误，并支付承包人合理利润。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18.5  </w:t>
      </w:r>
      <w:r w:rsidRPr="00F12267">
        <w:rPr>
          <w:rFonts w:ascii="宋体" w:hAnsi="宋体" w:cs="宋体" w:hint="eastAsia"/>
        </w:rPr>
        <w:t>施工期运行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18.5.1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施</w:t>
      </w:r>
      <w:r w:rsidRPr="00F12267">
        <w:rPr>
          <w:rFonts w:hint="eastAsia"/>
        </w:rPr>
        <w:t>工期运行是指合同工程尚未全部竣工</w:t>
      </w:r>
      <w:r w:rsidRPr="00F12267">
        <w:rPr>
          <w:rFonts w:ascii="宋体" w:hAnsi="宋体" w:cs="宋体" w:hint="eastAsia"/>
          <w:spacing w:val="-88"/>
        </w:rPr>
        <w:t>，</w:t>
      </w:r>
      <w:r w:rsidRPr="00F12267">
        <w:rPr>
          <w:rFonts w:hint="eastAsia"/>
        </w:rPr>
        <w:t>其中某项或某几项单位工程或工程设备安装已竣工，</w:t>
      </w:r>
      <w:r w:rsidRPr="00F12267">
        <w:rPr>
          <w:rFonts w:hint="eastAsia"/>
        </w:rPr>
        <w:lastRenderedPageBreak/>
        <w:t>根据合同条款专用部分约定，需要投入施工期运行的，经发包人按第</w:t>
      </w:r>
      <w:r w:rsidRPr="00F12267">
        <w:rPr>
          <w:rFonts w:ascii="宋体" w:hAnsi="宋体" w:cs="宋体" w:hint="eastAsia"/>
          <w:spacing w:val="16"/>
        </w:rPr>
        <w:t xml:space="preserve"> </w:t>
      </w:r>
      <w:r w:rsidRPr="00F12267">
        <w:rPr>
          <w:rFonts w:ascii="宋体" w:hAnsi="宋体" w:cs="宋体" w:hint="eastAsia"/>
        </w:rPr>
        <w:t>18.4</w:t>
      </w:r>
      <w:r w:rsidRPr="00F12267">
        <w:rPr>
          <w:rFonts w:hint="eastAsia"/>
        </w:rPr>
        <w:t>款的约定验收合格，证明能确保安全后，才能在施工期投入运行。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18.5.2</w:t>
      </w:r>
      <w:r w:rsidRPr="00F12267">
        <w:rPr>
          <w:rFonts w:hint="eastAsia"/>
        </w:rPr>
        <w:t xml:space="preserve">  </w:t>
      </w:r>
      <w:r w:rsidRPr="00F12267">
        <w:rPr>
          <w:rFonts w:hint="eastAsia"/>
        </w:rPr>
        <w:t>在施工期运行中发现工程或工程设备损坏或存在缺陷的，由承包人按第</w:t>
      </w:r>
      <w:r w:rsidRPr="00F12267">
        <w:rPr>
          <w:rFonts w:ascii="宋体" w:eastAsia="Times" w:hAnsi="宋体" w:cs="Times" w:hint="eastAsia"/>
          <w:spacing w:val="14"/>
        </w:rPr>
        <w:t xml:space="preserve"> </w:t>
      </w:r>
      <w:r w:rsidRPr="00F12267">
        <w:rPr>
          <w:rFonts w:ascii="宋体" w:hAnsi="宋体" w:cs="宋体" w:hint="eastAsia"/>
        </w:rPr>
        <w:t>19.2</w:t>
      </w:r>
      <w:r w:rsidRPr="00F12267">
        <w:rPr>
          <w:rFonts w:hint="eastAsia"/>
        </w:rPr>
        <w:t>款约定进行修复。</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18.6  </w:t>
      </w:r>
      <w:r w:rsidRPr="00F12267">
        <w:rPr>
          <w:rFonts w:ascii="宋体" w:hAnsi="宋体" w:cs="宋体" w:hint="eastAsia"/>
        </w:rPr>
        <w:t>试运行</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18.6.1</w:t>
      </w:r>
      <w:r w:rsidRPr="00F12267">
        <w:rPr>
          <w:rFonts w:ascii="宋体" w:hAnsi="宋体" w:cs="宋体" w:hint="eastAsia"/>
          <w:spacing w:val="104"/>
        </w:rPr>
        <w:t xml:space="preserve"> </w:t>
      </w:r>
      <w:r w:rsidRPr="00F12267">
        <w:rPr>
          <w:rFonts w:hint="eastAsia"/>
        </w:rPr>
        <w:t>工程及工程设备试运行的组织与费用承担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）工程设备安装具备单机无负荷试运行条件，由承包人组织试运行，费用由承包人承担。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）工程设备安装具备无负荷联动试运行条件，由发包人组织试运行，费用由发包人承担。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）投料试运行应在工程竣工验收后由发包人负责，如发包人要求在工程竣工验收前进行或需要承包人配合时，应征得承包人同意，另行签订补充协议。</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18.6.2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由于承包人的原因导致试运行失败的，承包人应采取措施保证试运行合格，并</w:t>
      </w:r>
      <w:r w:rsidRPr="00F12267">
        <w:rPr>
          <w:rFonts w:hint="eastAsia"/>
        </w:rPr>
        <w:t>承担相应费用</w:t>
      </w:r>
      <w:r w:rsidRPr="00F12267">
        <w:rPr>
          <w:rFonts w:ascii="宋体" w:hAnsi="宋体" w:cs="宋体" w:hint="eastAsia"/>
          <w:spacing w:val="-96"/>
        </w:rPr>
        <w:t>。</w:t>
      </w:r>
      <w:r w:rsidRPr="00F12267">
        <w:rPr>
          <w:rFonts w:hint="eastAsia"/>
        </w:rPr>
        <w:t>由于发包人的原因导致试运行失败的</w:t>
      </w:r>
      <w:r w:rsidRPr="00F12267">
        <w:rPr>
          <w:rFonts w:ascii="宋体" w:hAnsi="宋体" w:cs="宋体" w:hint="eastAsia"/>
          <w:spacing w:val="-96"/>
        </w:rPr>
        <w:t>，</w:t>
      </w:r>
      <w:r w:rsidRPr="00F12267">
        <w:rPr>
          <w:rFonts w:hint="eastAsia"/>
        </w:rPr>
        <w:t>承包人应当采取措施保证试运行合格，发包人应承担由此产生的费用，并支付承包人合理利润。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18.7  </w:t>
      </w:r>
      <w:r w:rsidRPr="00F12267">
        <w:rPr>
          <w:rFonts w:ascii="宋体" w:hAnsi="宋体" w:cs="宋体" w:hint="eastAsia"/>
        </w:rPr>
        <w:t>竣工清场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18.7.1</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监理人颁发（出具）工程接收证书后，承包人负责按照以下要求对施工场地进</w:t>
      </w:r>
      <w:r w:rsidRPr="00F12267">
        <w:rPr>
          <w:rFonts w:hint="eastAsia"/>
        </w:rPr>
        <w:t>行清理，直至监理人检验合格为止。竣工清场费用由承包人承担。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）施工场地内残留的垃圾已全部清除出场；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）临时工程已拆除，场地已按合同要求进行清理、平整或复原；</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）按合同约定应撤离的承包人设备和剩余的材料，包括废弃的施工设备和材料，已按计划撤离施工场地；</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）工程建筑物周边及其附近道路、河道的施工堆积物，已按监理人指示全部清理；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）监理人指示的其他场地清理工作已全部完成。</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18.7.2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承包人未按监理人的要求恢复临时占地，或者场地清理未达到合同约定的，发</w:t>
      </w:r>
      <w:r w:rsidRPr="00F12267">
        <w:rPr>
          <w:rFonts w:hint="eastAsia"/>
        </w:rPr>
        <w:t>包人有权委托其他人恢复或清理，所发生的金额从拟支付给承包人的款项中扣除。</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18.8  </w:t>
      </w:r>
      <w:r w:rsidRPr="00F12267">
        <w:rPr>
          <w:rFonts w:ascii="宋体" w:hAnsi="宋体" w:cs="宋体" w:hint="eastAsia"/>
        </w:rPr>
        <w:t>施工队伍的撤离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18.8.1 </w:t>
      </w:r>
      <w:r w:rsidRPr="00F12267">
        <w:rPr>
          <w:rFonts w:hint="eastAsia"/>
        </w:rPr>
        <w:t>工程接收证书颁发后的</w:t>
      </w:r>
      <w:r w:rsidRPr="00F12267">
        <w:rPr>
          <w:rFonts w:ascii="宋体" w:hAnsi="宋体" w:cs="宋体" w:hint="eastAsia"/>
        </w:rPr>
        <w:t xml:space="preserve"> 56</w:t>
      </w:r>
      <w:r w:rsidRPr="00F12267">
        <w:rPr>
          <w:rFonts w:ascii="宋体" w:hAnsi="宋体" w:cs="宋体" w:hint="eastAsia"/>
          <w:spacing w:val="16"/>
        </w:rPr>
        <w:t xml:space="preserve"> </w:t>
      </w:r>
      <w:r w:rsidRPr="00F12267">
        <w:rPr>
          <w:rFonts w:hint="eastAsia"/>
        </w:rPr>
        <w:t>天内，除了经监理人同意需在缺陷责任期内继续工</w:t>
      </w:r>
      <w:r w:rsidRPr="00F12267">
        <w:rPr>
          <w:rFonts w:ascii="宋体" w:hAnsi="宋体" w:cs="宋体" w:hint="eastAsia"/>
          <w:spacing w:val="-2"/>
        </w:rPr>
        <w:t>作和使用的人员、施工设备和临时工程外，其余的人员、施工设备和临时工程均应撤离施工</w:t>
      </w:r>
      <w:r w:rsidRPr="00F12267">
        <w:rPr>
          <w:rFonts w:hint="eastAsia"/>
        </w:rPr>
        <w:t>场地或拆除。</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18.8.2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承包人撤离施工场地（现场）时，监理人和承包人应当办理永久工程和施工场</w:t>
      </w:r>
      <w:r w:rsidRPr="00F12267">
        <w:rPr>
          <w:rFonts w:ascii="宋体" w:hAnsi="宋体" w:cs="宋体" w:hint="eastAsia"/>
          <w:spacing w:val="-4"/>
        </w:rPr>
        <w:t>地移交手续，移</w:t>
      </w:r>
      <w:r w:rsidRPr="00F12267">
        <w:rPr>
          <w:rFonts w:ascii="宋体" w:hAnsi="宋体" w:cs="宋体" w:hint="eastAsia"/>
          <w:spacing w:val="-4"/>
        </w:rPr>
        <w:lastRenderedPageBreak/>
        <w:t>交手续以书面方式出具，并分别经过发包人、监理人和承包人的签认。但是，</w:t>
      </w:r>
      <w:r w:rsidRPr="00F12267">
        <w:rPr>
          <w:rFonts w:hint="eastAsia"/>
        </w:rPr>
        <w:t>监理人和发包人未按第</w:t>
      </w:r>
      <w:r w:rsidRPr="00F12267">
        <w:rPr>
          <w:rFonts w:ascii="宋体" w:hAnsi="宋体" w:cs="宋体" w:hint="eastAsia"/>
          <w:spacing w:val="-44"/>
        </w:rPr>
        <w:t xml:space="preserve"> </w:t>
      </w:r>
      <w:r w:rsidRPr="00F12267">
        <w:rPr>
          <w:rFonts w:ascii="宋体" w:hAnsi="宋体" w:cs="宋体" w:hint="eastAsia"/>
        </w:rPr>
        <w:t>17.5.1</w:t>
      </w:r>
      <w:r w:rsidRPr="00F12267">
        <w:rPr>
          <w:rFonts w:ascii="宋体" w:hAnsi="宋体" w:cs="宋体" w:hint="eastAsia"/>
          <w:spacing w:val="-44"/>
        </w:rPr>
        <w:t xml:space="preserve"> </w:t>
      </w:r>
      <w:r w:rsidRPr="00F12267">
        <w:rPr>
          <w:rFonts w:hint="eastAsia"/>
        </w:rPr>
        <w:t>项约定的期限办清竣工结算和竣工付款的，本工程不得交付</w:t>
      </w:r>
      <w:r w:rsidRPr="00F12267">
        <w:rPr>
          <w:rFonts w:ascii="宋体" w:hAnsi="宋体" w:cs="宋体" w:hint="eastAsia"/>
          <w:spacing w:val="-2"/>
        </w:rPr>
        <w:t>使用，发包人和监理人也无权要求承包人按合同约定的期限撤离施工场地（现场）和办理工</w:t>
      </w:r>
      <w:r w:rsidRPr="00F12267">
        <w:rPr>
          <w:rFonts w:hint="eastAsia"/>
        </w:rPr>
        <w:t>程移交手续。</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18.8.3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缺</w:t>
      </w:r>
      <w:r w:rsidRPr="00F12267">
        <w:rPr>
          <w:rFonts w:hint="eastAsia"/>
        </w:rPr>
        <w:t>陷责任期满时</w:t>
      </w:r>
      <w:r w:rsidRPr="00F12267">
        <w:rPr>
          <w:rFonts w:ascii="宋体" w:hAnsi="宋体" w:cs="宋体" w:hint="eastAsia"/>
          <w:spacing w:val="-88"/>
        </w:rPr>
        <w:t>，</w:t>
      </w:r>
      <w:r w:rsidRPr="00F12267">
        <w:rPr>
          <w:rFonts w:hint="eastAsia"/>
        </w:rPr>
        <w:t>承包人的人员和施工设备应在合同约定期限内全部撤离施工场地。撤离施工场地的期限要求</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18.9  </w:t>
      </w:r>
      <w:r w:rsidRPr="00F12267">
        <w:rPr>
          <w:rFonts w:ascii="宋体" w:hAnsi="宋体" w:cs="宋体" w:hint="eastAsia"/>
        </w:rPr>
        <w:t>中间验收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18.9.1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本</w:t>
      </w:r>
      <w:r w:rsidRPr="00F12267">
        <w:rPr>
          <w:rFonts w:hint="eastAsia"/>
        </w:rPr>
        <w:t>工程需要按照合同约定进行中间验收</w:t>
      </w:r>
      <w:r w:rsidRPr="00F12267">
        <w:rPr>
          <w:rFonts w:ascii="宋体" w:hAnsi="宋体" w:cs="宋体" w:hint="eastAsia"/>
          <w:spacing w:val="-88"/>
        </w:rPr>
        <w:t>。</w:t>
      </w:r>
      <w:r w:rsidRPr="00F12267">
        <w:rPr>
          <w:rFonts w:hint="eastAsia"/>
        </w:rPr>
        <w:t>进行中间验收的部位</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 xml:space="preserve">18.9.2 </w:t>
      </w:r>
      <w:r w:rsidRPr="00F12267">
        <w:rPr>
          <w:rFonts w:hint="eastAsia"/>
        </w:rPr>
        <w:t>当工程进度达到第</w:t>
      </w:r>
      <w:r w:rsidRPr="00F12267">
        <w:rPr>
          <w:rFonts w:ascii="宋体" w:hAnsi="宋体" w:cs="宋体" w:hint="eastAsia"/>
        </w:rPr>
        <w:t xml:space="preserve"> 18.9.1</w:t>
      </w:r>
      <w:r w:rsidRPr="00F12267">
        <w:rPr>
          <w:rFonts w:ascii="宋体" w:hAnsi="宋体" w:cs="宋体" w:hint="eastAsia"/>
          <w:spacing w:val="16"/>
        </w:rPr>
        <w:t xml:space="preserve"> </w:t>
      </w:r>
      <w:r w:rsidRPr="00F12267">
        <w:rPr>
          <w:rFonts w:hint="eastAsia"/>
        </w:rPr>
        <w:t>项约定的中间验收部位时，承包人应当进行自检，并在中间验收前</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4"/>
        </w:rPr>
        <w:t xml:space="preserve"> </w:t>
      </w:r>
      <w:r w:rsidRPr="00F12267">
        <w:rPr>
          <w:rFonts w:hint="eastAsia"/>
        </w:rPr>
        <w:t>小时以书面形式通知监理人验收。书面通知应包括中间验收的内容、验</w:t>
      </w:r>
      <w:r w:rsidRPr="00F12267">
        <w:rPr>
          <w:rFonts w:ascii="宋体" w:hAnsi="宋体" w:cs="宋体" w:hint="eastAsia"/>
          <w:spacing w:val="-2"/>
        </w:rPr>
        <w:t>收时间和地点。承包人应当准备验收记录。只有监理人验收合格并在验收记录上签字后，承包人方可继续施工。验收不合格的，承包人在合同约定的期限内修改后重新验收。重新验收</w:t>
      </w:r>
      <w:r w:rsidRPr="00F12267">
        <w:rPr>
          <w:rFonts w:hint="eastAsia"/>
        </w:rPr>
        <w:t>的期限</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18.9.3 </w:t>
      </w:r>
      <w:r w:rsidRPr="00F12267">
        <w:rPr>
          <w:rFonts w:hint="eastAsia"/>
        </w:rPr>
        <w:t>监理人不能按时进行验收的，应在验收前至少</w:t>
      </w:r>
      <w:r w:rsidRPr="00F12267">
        <w:rPr>
          <w:rFonts w:ascii="宋体" w:hAnsi="宋体" w:cs="宋体" w:hint="eastAsia"/>
        </w:rPr>
        <w:t xml:space="preserve"> 24</w:t>
      </w:r>
      <w:r w:rsidRPr="00F12267">
        <w:rPr>
          <w:rFonts w:ascii="宋体" w:hAnsi="宋体" w:cs="宋体" w:hint="eastAsia"/>
          <w:spacing w:val="16"/>
        </w:rPr>
        <w:t xml:space="preserve"> </w:t>
      </w:r>
      <w:r w:rsidRPr="00F12267">
        <w:rPr>
          <w:rFonts w:hint="eastAsia"/>
        </w:rPr>
        <w:t>小时以书面形式向承包人提出延期要求，但延期不能超过</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4"/>
        </w:rPr>
        <w:t xml:space="preserve"> </w:t>
      </w:r>
      <w:r w:rsidRPr="00F12267">
        <w:rPr>
          <w:rFonts w:hint="eastAsia"/>
        </w:rPr>
        <w:t>小时。监理人未能按本款约定的时限提出延期要求，又未按期进行验收的，承包人可自行组织验收，监理人必须认同验收记录。</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经监理人验收后工程质量符合约定的验收标准，但验收</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小时后监理人仍不在验收记录上签字的，视为监理人已经认可验收记录，承包人可继续施工。</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19.</w:t>
      </w:r>
      <w:r w:rsidRPr="00F12267">
        <w:rPr>
          <w:rFonts w:hint="eastAsia"/>
        </w:rPr>
        <w:t>缺陷责任与保修责任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19.1</w:t>
      </w:r>
      <w:r w:rsidRPr="00F12267">
        <w:rPr>
          <w:rFonts w:hint="eastAsia"/>
        </w:rPr>
        <w:t xml:space="preserve">  </w:t>
      </w:r>
      <w:r w:rsidRPr="00F12267">
        <w:rPr>
          <w:rFonts w:hint="eastAsia"/>
        </w:rPr>
        <w:t>缺陷责任期的起算时间</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缺陷责任期自实际竣工日期起计算。在全部工程竣工验收前，已经发包人提前验收的单</w:t>
      </w:r>
      <w:r w:rsidRPr="00F12267">
        <w:rPr>
          <w:rFonts w:hint="eastAsia"/>
        </w:rPr>
        <w:t>位工程，其缺陷责任期的起算日期相应提前。</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19.2  </w:t>
      </w:r>
      <w:r w:rsidRPr="00F12267">
        <w:rPr>
          <w:rFonts w:ascii="宋体" w:hAnsi="宋体" w:cs="宋体" w:hint="eastAsia"/>
        </w:rPr>
        <w:t>缺陷责任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19.2.1</w:t>
      </w:r>
      <w:r w:rsidRPr="00F12267">
        <w:rPr>
          <w:rFonts w:ascii="宋体" w:hAnsi="宋体" w:cs="宋体" w:hint="eastAsia"/>
          <w:spacing w:val="104"/>
        </w:rPr>
        <w:t xml:space="preserve"> </w:t>
      </w:r>
      <w:r w:rsidRPr="00F12267">
        <w:rPr>
          <w:rFonts w:hint="eastAsia"/>
        </w:rPr>
        <w:t>承包人应在缺陷责任期内对已交付使用的工程承担缺陷责任。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19.2.2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缺陷责任期内，发包人对已接收使用的工程负责日常维护工作。发包人在使用过程中，发现已接收的工程存在新的缺陷或已修复的缺陷部位或部件又遭损坏的，承包人应</w:t>
      </w:r>
      <w:r w:rsidRPr="00F12267">
        <w:rPr>
          <w:rFonts w:hint="eastAsia"/>
        </w:rPr>
        <w:t>负责修复，直至检验合格为止。</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19.2.3</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监理人和承包人应共同查清缺陷和（或）损坏的原因。经查明属承包人原因造成的，应由承包人承担修复和查验的费用。经查验属发包人原因造成的，发包人应承担修复</w:t>
      </w:r>
      <w:r w:rsidRPr="00F12267">
        <w:rPr>
          <w:rFonts w:hint="eastAsia"/>
        </w:rPr>
        <w:t>和查验的费用，并支付承包人合理利润。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lastRenderedPageBreak/>
        <w:t>19.2.4</w:t>
      </w:r>
      <w:r w:rsidRPr="00F12267">
        <w:rPr>
          <w:rFonts w:ascii="宋体" w:hAnsi="宋体" w:cs="宋体" w:hint="eastAsia"/>
          <w:spacing w:val="104"/>
        </w:rPr>
        <w:t xml:space="preserve"> </w:t>
      </w:r>
      <w:r w:rsidRPr="00F12267">
        <w:rPr>
          <w:rFonts w:hint="eastAsia"/>
        </w:rPr>
        <w:t>承包人不能在合理时间内修复缺陷的，发包人可自行修复或委托其他人修复，所需费用和利润的承担，按第</w:t>
      </w:r>
      <w:r w:rsidRPr="00F12267">
        <w:rPr>
          <w:rFonts w:ascii="宋体" w:hAnsi="宋体" w:cs="宋体" w:hint="eastAsia"/>
          <w:spacing w:val="-54"/>
        </w:rPr>
        <w:t xml:space="preserve"> </w:t>
      </w:r>
      <w:r w:rsidRPr="00F12267">
        <w:rPr>
          <w:rFonts w:ascii="宋体" w:hAnsi="宋体" w:cs="宋体" w:hint="eastAsia"/>
        </w:rPr>
        <w:t>19.2.3</w:t>
      </w:r>
      <w:r w:rsidRPr="00F12267">
        <w:rPr>
          <w:rFonts w:ascii="宋体" w:hAnsi="宋体" w:cs="宋体" w:hint="eastAsia"/>
          <w:spacing w:val="-52"/>
        </w:rPr>
        <w:t xml:space="preserve"> </w:t>
      </w:r>
      <w:r w:rsidRPr="00F12267">
        <w:rPr>
          <w:rFonts w:hint="eastAsia"/>
        </w:rPr>
        <w:t>项约定办理。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19.3</w:t>
      </w:r>
      <w:r w:rsidRPr="00F12267">
        <w:rPr>
          <w:rFonts w:hint="eastAsia"/>
        </w:rPr>
        <w:t xml:space="preserve">  </w:t>
      </w:r>
      <w:r w:rsidRPr="00F12267">
        <w:rPr>
          <w:rFonts w:hint="eastAsia"/>
        </w:rPr>
        <w:t>缺陷责任期的延长</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由于承包人原因造成某项缺陷或损坏，使某项工程或工程设备不能按原定目标使用，需要再次检查、检验和修复的，发包人有权要求承包人相应延长缺陷责任期，但缺陷责任期最</w:t>
      </w:r>
      <w:r w:rsidRPr="00F12267">
        <w:rPr>
          <w:rFonts w:hint="eastAsia"/>
        </w:rPr>
        <w:t>长不超过</w:t>
      </w:r>
      <w:r w:rsidRPr="00F12267">
        <w:rPr>
          <w:rFonts w:ascii="宋体" w:hAnsi="宋体" w:cs="宋体" w:hint="eastAsia"/>
          <w:spacing w:val="-52"/>
        </w:rPr>
        <w:t xml:space="preserve"> </w:t>
      </w:r>
      <w:r w:rsidRPr="00F12267">
        <w:rPr>
          <w:rFonts w:ascii="宋体" w:hAnsi="宋体" w:cs="宋体" w:hint="eastAsia"/>
        </w:rPr>
        <w:t>2</w:t>
      </w:r>
      <w:r w:rsidRPr="00F12267">
        <w:rPr>
          <w:rFonts w:ascii="宋体" w:hAnsi="宋体" w:cs="宋体" w:hint="eastAsia"/>
          <w:spacing w:val="-52"/>
        </w:rPr>
        <w:t xml:space="preserve"> </w:t>
      </w:r>
      <w:r w:rsidRPr="00F12267">
        <w:rPr>
          <w:rFonts w:hint="eastAsia"/>
        </w:rPr>
        <w:t>年。</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19.4</w:t>
      </w:r>
      <w:r w:rsidRPr="00F12267">
        <w:rPr>
          <w:rFonts w:hint="eastAsia"/>
        </w:rPr>
        <w:t xml:space="preserve">  </w:t>
      </w:r>
      <w:r w:rsidRPr="00F12267">
        <w:rPr>
          <w:rFonts w:hint="eastAsia"/>
        </w:rPr>
        <w:t>进一步试验和试运行</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任何一项缺陷或损坏修复后，经检查证明其影响了工程或工程设备的使用性能，承包人</w:t>
      </w:r>
      <w:r w:rsidRPr="00F12267">
        <w:rPr>
          <w:rFonts w:hint="eastAsia"/>
        </w:rPr>
        <w:t>应重新进行合同约定的试验和试运行，试验和试运行的全部费用应由责任方承担。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19.5  </w:t>
      </w:r>
      <w:r w:rsidRPr="00F12267">
        <w:rPr>
          <w:rFonts w:ascii="宋体" w:hAnsi="宋体" w:cs="宋体" w:hint="eastAsia"/>
        </w:rPr>
        <w:t>承包人的进入权</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缺陷责任期内承包人为缺陷修复工作需要，有权进入工程现场，但应遵守发包人的保安</w:t>
      </w:r>
      <w:r w:rsidRPr="00F12267">
        <w:rPr>
          <w:rFonts w:hint="eastAsia"/>
        </w:rPr>
        <w:t>和保密规定。</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19.6</w:t>
      </w:r>
      <w:r w:rsidRPr="00F12267">
        <w:rPr>
          <w:rFonts w:hint="eastAsia"/>
        </w:rPr>
        <w:t xml:space="preserve">  </w:t>
      </w:r>
      <w:r w:rsidRPr="00F12267">
        <w:rPr>
          <w:rFonts w:hint="eastAsia"/>
        </w:rPr>
        <w:t>缺陷责任期终止证书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在第</w:t>
      </w:r>
      <w:r w:rsidRPr="00F12267">
        <w:rPr>
          <w:rFonts w:ascii="宋体" w:hAnsi="宋体" w:cs="宋体" w:hint="eastAsia"/>
          <w:spacing w:val="-52"/>
        </w:rPr>
        <w:t xml:space="preserve"> </w:t>
      </w:r>
      <w:r w:rsidRPr="00F12267">
        <w:rPr>
          <w:rFonts w:ascii="宋体" w:hAnsi="宋体" w:cs="宋体" w:hint="eastAsia"/>
        </w:rPr>
        <w:t>1.1.4.5</w:t>
      </w:r>
      <w:r w:rsidRPr="00F12267">
        <w:rPr>
          <w:rFonts w:ascii="宋体" w:hAnsi="宋体" w:cs="宋体" w:hint="eastAsia"/>
          <w:spacing w:val="-50"/>
        </w:rPr>
        <w:t xml:space="preserve"> </w:t>
      </w:r>
      <w:r w:rsidRPr="00F12267">
        <w:rPr>
          <w:rFonts w:ascii="宋体" w:hAnsi="宋体" w:cs="宋体" w:hint="eastAsia"/>
          <w:spacing w:val="-4"/>
        </w:rPr>
        <w:t>目约定的缺陷责任期，包括根据第</w:t>
      </w:r>
      <w:r w:rsidRPr="00F12267">
        <w:rPr>
          <w:rFonts w:ascii="宋体" w:hAnsi="宋体" w:cs="宋体" w:hint="eastAsia"/>
          <w:spacing w:val="-50"/>
        </w:rPr>
        <w:t xml:space="preserve"> </w:t>
      </w:r>
      <w:r w:rsidRPr="00F12267">
        <w:rPr>
          <w:rFonts w:ascii="宋体" w:hAnsi="宋体" w:cs="宋体" w:hint="eastAsia"/>
        </w:rPr>
        <w:t>19.3</w:t>
      </w:r>
      <w:r w:rsidRPr="00F12267">
        <w:rPr>
          <w:rFonts w:ascii="宋体" w:hAnsi="宋体" w:cs="宋体" w:hint="eastAsia"/>
          <w:spacing w:val="-52"/>
        </w:rPr>
        <w:t xml:space="preserve"> </w:t>
      </w:r>
      <w:r w:rsidRPr="00F12267">
        <w:rPr>
          <w:rFonts w:hint="eastAsia"/>
        </w:rPr>
        <w:t>款延长的期限终止后</w:t>
      </w:r>
      <w:r w:rsidRPr="00F12267">
        <w:rPr>
          <w:rFonts w:ascii="宋体" w:hAnsi="宋体" w:cs="宋体" w:hint="eastAsia"/>
          <w:spacing w:val="-50"/>
        </w:rPr>
        <w:t xml:space="preserve"> </w:t>
      </w:r>
      <w:r w:rsidRPr="00F12267">
        <w:rPr>
          <w:rFonts w:ascii="宋体" w:hAnsi="宋体" w:cs="宋体" w:hint="eastAsia"/>
        </w:rPr>
        <w:t>14</w:t>
      </w:r>
      <w:r w:rsidRPr="00F12267">
        <w:rPr>
          <w:rFonts w:ascii="宋体" w:hAnsi="宋体" w:cs="宋体" w:hint="eastAsia"/>
          <w:spacing w:val="-52"/>
        </w:rPr>
        <w:t xml:space="preserve"> </w:t>
      </w:r>
      <w:r w:rsidRPr="00F12267">
        <w:rPr>
          <w:rFonts w:ascii="宋体" w:hAnsi="宋体" w:cs="宋体" w:hint="eastAsia"/>
          <w:spacing w:val="-12"/>
        </w:rPr>
        <w:t>天内，由</w:t>
      </w:r>
    </w:p>
    <w:p w:rsidR="00C57CF3" w:rsidRPr="00F12267" w:rsidRDefault="00C57CF3" w:rsidP="00C57CF3">
      <w:pPr>
        <w:spacing w:line="360" w:lineRule="auto"/>
        <w:ind w:leftChars="-119" w:left="-250" w:firstLineChars="8" w:firstLine="17"/>
      </w:pPr>
      <w:r w:rsidRPr="00F12267">
        <w:rPr>
          <w:rFonts w:hint="eastAsia"/>
        </w:rPr>
        <w:t>监理人向承包人出具经发包人签认的缺陷责任期终止证书</w:t>
      </w:r>
      <w:r w:rsidRPr="00F12267">
        <w:rPr>
          <w:rFonts w:ascii="宋体" w:hAnsi="宋体" w:cs="宋体" w:hint="eastAsia"/>
          <w:spacing w:val="-88"/>
        </w:rPr>
        <w:t>，</w:t>
      </w:r>
      <w:r w:rsidRPr="00F12267">
        <w:rPr>
          <w:rFonts w:hint="eastAsia"/>
        </w:rPr>
        <w:t>并退还剩余的质量保证金或退还保函。</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19.7  </w:t>
      </w:r>
      <w:r w:rsidRPr="00F12267">
        <w:rPr>
          <w:rFonts w:ascii="宋体" w:hAnsi="宋体" w:cs="宋体" w:hint="eastAsia"/>
        </w:rPr>
        <w:t>保修责任</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19.7.1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合同当事人根据有关法律法规规定明确工程质量保修范围、期限和责任。保修期自实际竣工日期起计算。在全部工程竣工验收前，已经发包人提前验收的单位工程，其保</w:t>
      </w:r>
      <w:r w:rsidRPr="00F12267">
        <w:rPr>
          <w:rFonts w:hint="eastAsia"/>
        </w:rPr>
        <w:t>修期的起算日期相应提前。工程质量保修范围、期限和责任</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19.7.2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质</w:t>
      </w:r>
      <w:r w:rsidRPr="00F12267">
        <w:rPr>
          <w:rFonts w:hint="eastAsia"/>
        </w:rPr>
        <w:t>量保修书是竣工验收申请报告的组成内容</w:t>
      </w:r>
      <w:r w:rsidRPr="00F12267">
        <w:rPr>
          <w:rFonts w:ascii="宋体" w:hAnsi="宋体" w:cs="宋体" w:hint="eastAsia"/>
          <w:spacing w:val="-88"/>
        </w:rPr>
        <w:t>。</w:t>
      </w:r>
      <w:r w:rsidRPr="00F12267">
        <w:rPr>
          <w:rFonts w:hint="eastAsia"/>
        </w:rPr>
        <w:t>承包人应当按照有关法律法规规</w:t>
      </w:r>
      <w:r w:rsidRPr="00F12267">
        <w:rPr>
          <w:rFonts w:ascii="宋体" w:hAnsi="宋体" w:cs="宋体" w:hint="eastAsia"/>
          <w:spacing w:val="2"/>
        </w:rPr>
        <w:t>定和合同所附的格式出具质量保修书，质量保修书的主要内容应当与本款上述约定内容一</w:t>
      </w:r>
      <w:r w:rsidRPr="00F12267">
        <w:rPr>
          <w:rFonts w:hint="eastAsia"/>
        </w:rPr>
        <w:t>致。承包人在递交合同条款第</w:t>
      </w:r>
      <w:r w:rsidRPr="00F12267">
        <w:rPr>
          <w:rFonts w:ascii="宋体" w:hAnsi="宋体" w:cs="宋体" w:hint="eastAsia"/>
          <w:spacing w:val="-44"/>
        </w:rPr>
        <w:t xml:space="preserve"> </w:t>
      </w:r>
      <w:r w:rsidRPr="00F12267">
        <w:rPr>
          <w:rFonts w:ascii="宋体" w:hAnsi="宋体" w:cs="宋体" w:hint="eastAsia"/>
        </w:rPr>
        <w:t>18.2</w:t>
      </w:r>
      <w:r w:rsidRPr="00F12267">
        <w:rPr>
          <w:rFonts w:ascii="宋体" w:hAnsi="宋体" w:cs="宋体" w:hint="eastAsia"/>
          <w:spacing w:val="-44"/>
        </w:rPr>
        <w:t xml:space="preserve"> </w:t>
      </w:r>
      <w:r w:rsidRPr="00F12267">
        <w:rPr>
          <w:rFonts w:hint="eastAsia"/>
        </w:rPr>
        <w:t>款约定的竣工验收报告的同时，将质量保修书一并报送监理人。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20.</w:t>
      </w:r>
      <w:r w:rsidRPr="00F12267">
        <w:rPr>
          <w:rFonts w:ascii="宋体" w:hAnsi="宋体" w:cs="宋体" w:hint="eastAsia"/>
          <w:sz w:val="28"/>
          <w:szCs w:val="28"/>
        </w:rPr>
        <w:t>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20.1  </w:t>
      </w:r>
      <w:r w:rsidRPr="00F12267">
        <w:rPr>
          <w:rFonts w:ascii="宋体" w:hAnsi="宋体" w:cs="宋体" w:hint="eastAsia"/>
        </w:rPr>
        <w:t>工程保险</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承包人应以发包人和承包人的共同名义向双方同意的保险人投保建筑工程一切险</w:t>
      </w:r>
      <w:r w:rsidRPr="00F12267">
        <w:rPr>
          <w:rFonts w:ascii="宋体" w:hAnsi="宋体" w:cs="宋体" w:hint="eastAsia"/>
          <w:spacing w:val="-88"/>
        </w:rPr>
        <w:t>、</w:t>
      </w:r>
      <w:r w:rsidRPr="00F12267">
        <w:rPr>
          <w:rFonts w:hint="eastAsia"/>
        </w:rPr>
        <w:t>安装</w:t>
      </w:r>
      <w:r w:rsidRPr="00F12267">
        <w:rPr>
          <w:rFonts w:ascii="宋体" w:hAnsi="宋体" w:cs="宋体" w:hint="eastAsia"/>
          <w:spacing w:val="-2"/>
        </w:rPr>
        <w:t>工程一切险。其具体的投保内容、保险金额、保险费率、保险期限等有关内容见合同条款专</w:t>
      </w:r>
      <w:r w:rsidRPr="00F12267">
        <w:rPr>
          <w:rFonts w:hint="eastAsia"/>
          <w:b/>
          <w:bCs/>
        </w:rPr>
        <w:t>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20.2</w:t>
      </w:r>
      <w:r w:rsidRPr="00F12267">
        <w:rPr>
          <w:rFonts w:hint="eastAsia"/>
        </w:rPr>
        <w:t xml:space="preserve">  </w:t>
      </w:r>
      <w:r w:rsidRPr="00F12267">
        <w:rPr>
          <w:rFonts w:hint="eastAsia"/>
        </w:rPr>
        <w:t>人员工伤事故的保险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20.2.1</w:t>
      </w:r>
      <w:r w:rsidRPr="00F12267">
        <w:rPr>
          <w:rFonts w:ascii="宋体" w:hAnsi="宋体" w:cs="宋体" w:hint="eastAsia"/>
          <w:spacing w:val="104"/>
        </w:rPr>
        <w:t xml:space="preserve"> </w:t>
      </w:r>
      <w:r w:rsidRPr="00F12267">
        <w:rPr>
          <w:rFonts w:hint="eastAsia"/>
        </w:rPr>
        <w:t>承包人员工伤事故的保险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）承包人应依照有关法律法规规定参加工伤保险，为其履行合同所雇佣的全部人员（包括</w:t>
      </w:r>
      <w:r w:rsidRPr="00F12267">
        <w:rPr>
          <w:rFonts w:ascii="宋体" w:hAnsi="宋体" w:cs="宋体" w:hint="eastAsia"/>
          <w:spacing w:val="2"/>
        </w:rPr>
        <w:t>专业</w:t>
      </w:r>
      <w:r w:rsidRPr="00F12267">
        <w:rPr>
          <w:rFonts w:hint="eastAsia"/>
        </w:rPr>
        <w:t>分包人</w:t>
      </w:r>
      <w:r w:rsidRPr="00F12267">
        <w:rPr>
          <w:rFonts w:ascii="宋体" w:hAnsi="宋体" w:cs="宋体" w:hint="eastAsia"/>
          <w:spacing w:val="2"/>
        </w:rPr>
        <w:t>、劳</w:t>
      </w:r>
      <w:r w:rsidRPr="00F12267">
        <w:rPr>
          <w:rFonts w:hint="eastAsia"/>
        </w:rPr>
        <w:t>务分包</w:t>
      </w:r>
      <w:r w:rsidRPr="00F12267">
        <w:rPr>
          <w:rFonts w:ascii="宋体" w:hAnsi="宋体" w:cs="宋体" w:hint="eastAsia"/>
          <w:spacing w:val="2"/>
        </w:rPr>
        <w:t>人使</w:t>
      </w:r>
      <w:r w:rsidRPr="00F12267">
        <w:rPr>
          <w:rFonts w:hint="eastAsia"/>
        </w:rPr>
        <w:t>用的人员</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在合同</w:t>
      </w:r>
      <w:r w:rsidRPr="00F12267">
        <w:rPr>
          <w:rFonts w:ascii="宋体" w:hAnsi="宋体" w:cs="宋体" w:hint="eastAsia"/>
          <w:spacing w:val="2"/>
        </w:rPr>
        <w:t>工程</w:t>
      </w:r>
      <w:r w:rsidRPr="00F12267">
        <w:rPr>
          <w:rFonts w:hint="eastAsia"/>
        </w:rPr>
        <w:t>开工前</w:t>
      </w:r>
      <w:r w:rsidRPr="00F12267">
        <w:rPr>
          <w:rFonts w:ascii="宋体" w:hAnsi="宋体" w:cs="宋体" w:hint="eastAsia"/>
          <w:spacing w:val="2"/>
        </w:rPr>
        <w:t>应当</w:t>
      </w:r>
      <w:r w:rsidRPr="00F12267">
        <w:rPr>
          <w:rFonts w:hint="eastAsia"/>
        </w:rPr>
        <w:t>一次性</w:t>
      </w:r>
      <w:r w:rsidRPr="00F12267">
        <w:rPr>
          <w:rFonts w:ascii="宋体" w:hAnsi="宋体" w:cs="宋体" w:hint="eastAsia"/>
          <w:spacing w:val="2"/>
        </w:rPr>
        <w:t>缴纳</w:t>
      </w:r>
      <w:r w:rsidRPr="00F12267">
        <w:rPr>
          <w:rFonts w:hint="eastAsia"/>
        </w:rPr>
        <w:t>工伤保险费。承包人在工程分包计费</w:t>
      </w:r>
      <w:r w:rsidRPr="00F12267">
        <w:rPr>
          <w:rFonts w:hint="eastAsia"/>
        </w:rPr>
        <w:lastRenderedPageBreak/>
        <w:t>时，不得再向分包人另行计提、划拨工伤保险费。</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）承包人工伤事故保险期限自合同工程开工之日起至合同终止之日止。</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20.2.2</w:t>
      </w:r>
      <w:r w:rsidRPr="00F12267">
        <w:rPr>
          <w:rFonts w:ascii="宋体" w:hAnsi="宋体" w:cs="宋体" w:hint="eastAsia"/>
          <w:spacing w:val="104"/>
        </w:rPr>
        <w:t xml:space="preserve"> </w:t>
      </w:r>
      <w:r w:rsidRPr="00F12267">
        <w:rPr>
          <w:rFonts w:hint="eastAsia"/>
        </w:rPr>
        <w:t>发包人员工伤事故的保险</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发包人应依照有关法律法规规定参加工伤保险，为其现场机构雇佣的全部人员，缴纳工</w:t>
      </w:r>
      <w:r w:rsidRPr="00F12267">
        <w:rPr>
          <w:rFonts w:hint="eastAsia"/>
        </w:rPr>
        <w:t>伤保险费，并要求其监理人也进行此项保险。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20.3  </w:t>
      </w:r>
      <w:r w:rsidRPr="00F12267">
        <w:rPr>
          <w:rFonts w:ascii="宋体" w:hAnsi="宋体" w:cs="宋体" w:hint="eastAsia"/>
        </w:rPr>
        <w:t>人身意外伤害险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20.3.1</w:t>
      </w:r>
      <w:r w:rsidRPr="00F12267">
        <w:rPr>
          <w:rFonts w:hint="eastAsia"/>
        </w:rPr>
        <w:t> </w:t>
      </w:r>
      <w:r w:rsidRPr="00F12267">
        <w:rPr>
          <w:rFonts w:ascii="宋体" w:hAnsi="宋体" w:cs="宋体" w:hint="eastAsia"/>
          <w:spacing w:val="10"/>
        </w:rPr>
        <w:t xml:space="preserve"> </w:t>
      </w:r>
      <w:r w:rsidRPr="00F12267">
        <w:rPr>
          <w:rFonts w:ascii="宋体" w:hAnsi="宋体" w:cs="宋体" w:hint="eastAsia"/>
          <w:spacing w:val="2"/>
        </w:rPr>
        <w:t>发包人应在整个施工期间为其现场机构雇用的全部人员，投保人身意外伤害</w:t>
      </w:r>
      <w:r w:rsidRPr="00F12267">
        <w:rPr>
          <w:rFonts w:hint="eastAsia"/>
        </w:rPr>
        <w:t>险，缴纳保险费，并要求其监理人也进行此项保险。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20.3.2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承包人应在整个施工期间为其现场机构雇用的全部人员，投保人身意外伤害</w:t>
      </w:r>
      <w:r w:rsidRPr="00F12267">
        <w:rPr>
          <w:rFonts w:hint="eastAsia"/>
        </w:rPr>
        <w:t>险，缴纳保险费，并要求其分包人也进行此项保险。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20.4  </w:t>
      </w:r>
      <w:r w:rsidRPr="00F12267">
        <w:rPr>
          <w:rFonts w:ascii="宋体" w:hAnsi="宋体" w:cs="宋体" w:hint="eastAsia"/>
        </w:rPr>
        <w:t>第三者责任险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20.4.1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第三者责任系指在保险期内，对因工程意外事故造成的、依法应由被保险人负</w:t>
      </w:r>
      <w:r w:rsidRPr="00F12267">
        <w:rPr>
          <w:rFonts w:hint="eastAsia"/>
        </w:rPr>
        <w:t>责的工</w:t>
      </w:r>
      <w:r w:rsidRPr="00F12267">
        <w:rPr>
          <w:rFonts w:ascii="宋体" w:hAnsi="宋体" w:cs="宋体" w:hint="eastAsia"/>
          <w:spacing w:val="2"/>
        </w:rPr>
        <w:t>地上</w:t>
      </w:r>
      <w:r w:rsidRPr="00F12267">
        <w:rPr>
          <w:rFonts w:hint="eastAsia"/>
        </w:rPr>
        <w:t>及毗邻</w:t>
      </w:r>
      <w:r w:rsidRPr="00F12267">
        <w:rPr>
          <w:rFonts w:ascii="宋体" w:hAnsi="宋体" w:cs="宋体" w:hint="eastAsia"/>
          <w:spacing w:val="2"/>
        </w:rPr>
        <w:t>地区</w:t>
      </w:r>
      <w:r w:rsidRPr="00F12267">
        <w:rPr>
          <w:rFonts w:hint="eastAsia"/>
        </w:rPr>
        <w:t>的第三</w:t>
      </w:r>
      <w:r w:rsidRPr="00F12267">
        <w:rPr>
          <w:rFonts w:ascii="宋体" w:hAnsi="宋体" w:cs="宋体" w:hint="eastAsia"/>
          <w:spacing w:val="2"/>
        </w:rPr>
        <w:t>者人</w:t>
      </w:r>
      <w:r w:rsidRPr="00F12267">
        <w:rPr>
          <w:rFonts w:hint="eastAsia"/>
        </w:rPr>
        <w:t>身伤亡</w:t>
      </w:r>
      <w:r w:rsidRPr="00F12267">
        <w:rPr>
          <w:rFonts w:ascii="宋体" w:hAnsi="宋体" w:cs="宋体" w:hint="eastAsia"/>
          <w:spacing w:val="2"/>
        </w:rPr>
        <w:t>、疾</w:t>
      </w:r>
      <w:r w:rsidRPr="00F12267">
        <w:rPr>
          <w:rFonts w:hint="eastAsia"/>
        </w:rPr>
        <w:t>病或财</w:t>
      </w:r>
      <w:r w:rsidRPr="00F12267">
        <w:rPr>
          <w:rFonts w:ascii="宋体" w:hAnsi="宋体" w:cs="宋体" w:hint="eastAsia"/>
          <w:spacing w:val="2"/>
        </w:rPr>
        <w:t>产损</w:t>
      </w:r>
      <w:r w:rsidRPr="00F12267">
        <w:rPr>
          <w:rFonts w:hint="eastAsia"/>
        </w:rPr>
        <w:t>失（本</w:t>
      </w:r>
      <w:r w:rsidRPr="00F12267">
        <w:rPr>
          <w:rFonts w:ascii="宋体" w:hAnsi="宋体" w:cs="宋体" w:hint="eastAsia"/>
          <w:spacing w:val="2"/>
        </w:rPr>
        <w:t>工程</w:t>
      </w:r>
      <w:r w:rsidRPr="00F12267">
        <w:rPr>
          <w:rFonts w:hint="eastAsia"/>
        </w:rPr>
        <w:t>除外</w:t>
      </w:r>
      <w:r w:rsidRPr="00F12267">
        <w:rPr>
          <w:rFonts w:ascii="宋体" w:hAnsi="宋体" w:cs="宋体" w:hint="eastAsia"/>
          <w:spacing w:val="-104"/>
        </w:rPr>
        <w:t>）</w:t>
      </w:r>
      <w:r w:rsidRPr="00F12267">
        <w:rPr>
          <w:rFonts w:hint="eastAsia"/>
        </w:rPr>
        <w:t>，</w:t>
      </w:r>
      <w:r w:rsidRPr="00F12267">
        <w:rPr>
          <w:rFonts w:ascii="宋体" w:hAnsi="宋体" w:cs="宋体" w:hint="eastAsia"/>
          <w:spacing w:val="2"/>
        </w:rPr>
        <w:t>以及</w:t>
      </w:r>
      <w:r w:rsidRPr="00F12267">
        <w:rPr>
          <w:rFonts w:hint="eastAsia"/>
        </w:rPr>
        <w:t>被保险人因此而支付的诉讼费用和事先经保险人书面同意支付的其他费用等赔偿责任。</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20.4.2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在缺陷责任期终止证书颁发前，承包人应以承包人和发包人的共同名义，投保</w:t>
      </w:r>
      <w:r w:rsidRPr="00F12267">
        <w:rPr>
          <w:rFonts w:hint="eastAsia"/>
        </w:rPr>
        <w:t>第</w:t>
      </w:r>
      <w:r w:rsidRPr="00F12267">
        <w:rPr>
          <w:rFonts w:ascii="宋体" w:hAnsi="宋体" w:cs="宋体" w:hint="eastAsia"/>
          <w:spacing w:val="-44"/>
        </w:rPr>
        <w:t xml:space="preserve"> </w:t>
      </w:r>
      <w:r w:rsidRPr="00F12267">
        <w:rPr>
          <w:rFonts w:ascii="宋体" w:hAnsi="宋体" w:cs="宋体" w:hint="eastAsia"/>
        </w:rPr>
        <w:t>20.4.1</w:t>
      </w:r>
      <w:r w:rsidRPr="00F12267">
        <w:rPr>
          <w:rFonts w:ascii="宋体" w:hAnsi="宋体" w:cs="宋体" w:hint="eastAsia"/>
          <w:spacing w:val="-44"/>
        </w:rPr>
        <w:t xml:space="preserve"> </w:t>
      </w:r>
      <w:r w:rsidRPr="00F12267">
        <w:rPr>
          <w:rFonts w:hint="eastAsia"/>
        </w:rPr>
        <w:t>项约定的第三者责任险，其保险费率、保险金额、保险费承担人等有关内容</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hint="eastAsia"/>
        </w:rPr>
        <w:t xml:space="preserve">20.5  </w:t>
      </w:r>
      <w:r w:rsidRPr="00F12267">
        <w:rPr>
          <w:rFonts w:ascii="宋体" w:hAnsi="宋体" w:cs="宋体" w:hint="eastAsia"/>
        </w:rPr>
        <w:t>其他保险</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承包人应为其施工设备、进场的材料和工程设备等办理保险。办理保险的险种见合同条</w:t>
      </w:r>
      <w:r w:rsidRPr="00F12267">
        <w:rPr>
          <w:rFonts w:hint="eastAsia"/>
          <w:b/>
          <w:bCs/>
        </w:rPr>
        <w:t>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20.6</w:t>
      </w:r>
      <w:r w:rsidRPr="00F12267">
        <w:rPr>
          <w:rFonts w:hint="eastAsia"/>
        </w:rPr>
        <w:t xml:space="preserve">  </w:t>
      </w:r>
      <w:r w:rsidRPr="00F12267">
        <w:rPr>
          <w:rFonts w:hint="eastAsia"/>
        </w:rPr>
        <w:t>对各项保险的一般要求</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20.6.1</w:t>
      </w:r>
      <w:r w:rsidRPr="00F12267">
        <w:rPr>
          <w:rFonts w:ascii="宋体" w:hAnsi="宋体" w:hint="eastAsia"/>
          <w:spacing w:val="104"/>
        </w:rPr>
        <w:t xml:space="preserve"> </w:t>
      </w:r>
      <w:r w:rsidRPr="00F12267">
        <w:rPr>
          <w:rFonts w:ascii="宋体" w:hAnsi="宋体" w:cs="宋体" w:hint="eastAsia"/>
        </w:rPr>
        <w:t>保险凭证</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hint="eastAsia"/>
        </w:rPr>
        <w:t>承包人应在合同约定的期限内向发包人提交各项保险生效的证据和保险单副本</w:t>
      </w:r>
      <w:r w:rsidRPr="00F12267">
        <w:rPr>
          <w:rFonts w:ascii="宋体" w:hAnsi="宋体" w:cs="宋体" w:hint="eastAsia"/>
          <w:spacing w:val="-88"/>
        </w:rPr>
        <w:t>，</w:t>
      </w:r>
      <w:r w:rsidRPr="00F12267">
        <w:rPr>
          <w:rFonts w:hint="eastAsia"/>
        </w:rPr>
        <w:t>保险单必须与合同约定的条件保持一致</w:t>
      </w:r>
      <w:r w:rsidRPr="00F12267">
        <w:rPr>
          <w:rFonts w:ascii="宋体" w:hAnsi="宋体" w:cs="宋体" w:hint="eastAsia"/>
          <w:spacing w:val="-88"/>
        </w:rPr>
        <w:t>。</w:t>
      </w:r>
      <w:r w:rsidRPr="00F12267">
        <w:rPr>
          <w:rFonts w:hint="eastAsia"/>
        </w:rPr>
        <w:t>各项保险生效的证据和保险单副本的期限</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20.6.2</w:t>
      </w:r>
      <w:r w:rsidRPr="00F12267">
        <w:rPr>
          <w:rFonts w:ascii="宋体" w:hAnsi="宋体" w:cs="宋体" w:hint="eastAsia"/>
          <w:spacing w:val="104"/>
        </w:rPr>
        <w:t xml:space="preserve"> </w:t>
      </w:r>
      <w:r w:rsidRPr="00F12267">
        <w:rPr>
          <w:rFonts w:hint="eastAsia"/>
        </w:rPr>
        <w:t>保险合同条款的变动</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承包人需要变动保险合同条款时，应事先征得发包人同意，并通知监理人。保险人作出</w:t>
      </w:r>
      <w:r w:rsidRPr="00F12267">
        <w:rPr>
          <w:rFonts w:hint="eastAsia"/>
        </w:rPr>
        <w:t>变动的，承包人应在收到保险人通知后立即通知发包人和监理人。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20.6.3</w:t>
      </w:r>
      <w:r w:rsidRPr="00F12267">
        <w:rPr>
          <w:rFonts w:ascii="宋体" w:hAnsi="宋体" w:hint="eastAsia"/>
          <w:spacing w:val="104"/>
        </w:rPr>
        <w:t xml:space="preserve"> </w:t>
      </w:r>
      <w:r w:rsidRPr="00F12267">
        <w:rPr>
          <w:rFonts w:ascii="宋体" w:hAnsi="宋体" w:cs="宋体" w:hint="eastAsia"/>
        </w:rPr>
        <w:t>持续保险</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承包人应与保险人保持联系，使保险人能够随时了解工程实施中的变动，并确保按保险</w:t>
      </w:r>
      <w:r w:rsidRPr="00F12267">
        <w:rPr>
          <w:rFonts w:hint="eastAsia"/>
        </w:rPr>
        <w:t>合同条款要求持续保险。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20.6.4</w:t>
      </w:r>
      <w:r w:rsidRPr="00F12267">
        <w:rPr>
          <w:rFonts w:ascii="宋体" w:hAnsi="宋体" w:hint="eastAsia"/>
          <w:spacing w:val="104"/>
        </w:rPr>
        <w:t xml:space="preserve"> </w:t>
      </w:r>
      <w:r w:rsidRPr="00F12267">
        <w:rPr>
          <w:rFonts w:ascii="宋体" w:hAnsi="宋体" w:cs="宋体" w:hint="eastAsia"/>
        </w:rPr>
        <w:t>保险金不足的补偿</w:t>
      </w:r>
      <w:r w:rsidRPr="00F12267">
        <w:rPr>
          <w:rFonts w:hint="eastAsia"/>
        </w:rPr>
        <w:t> </w:t>
      </w:r>
    </w:p>
    <w:p w:rsidR="00C57CF3" w:rsidRPr="00F12267" w:rsidRDefault="00C57CF3" w:rsidP="00C57CF3">
      <w:pPr>
        <w:spacing w:line="360" w:lineRule="auto"/>
        <w:ind w:leftChars="-119" w:left="-250" w:firstLineChars="8" w:firstLine="16"/>
        <w:rPr>
          <w:b/>
          <w:bCs/>
        </w:rPr>
      </w:pPr>
      <w:r w:rsidRPr="00F12267">
        <w:rPr>
          <w:rFonts w:ascii="宋体" w:hAnsi="宋体" w:cs="宋体" w:hint="eastAsia"/>
          <w:spacing w:val="-2"/>
        </w:rPr>
        <w:t>保险金不足以补偿损失的，应由承包人和（或）发包人按合同约定负责补偿。保险金不</w:t>
      </w:r>
      <w:r w:rsidRPr="00F12267">
        <w:rPr>
          <w:rFonts w:hint="eastAsia"/>
        </w:rPr>
        <w:t>足的补偿原则</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20.6.5</w:t>
      </w:r>
      <w:r w:rsidRPr="00F12267">
        <w:rPr>
          <w:rFonts w:ascii="宋体" w:hAnsi="宋体" w:cs="宋体" w:hint="eastAsia"/>
          <w:spacing w:val="104"/>
        </w:rPr>
        <w:t xml:space="preserve"> </w:t>
      </w:r>
      <w:r w:rsidRPr="00F12267">
        <w:rPr>
          <w:rFonts w:hint="eastAsia"/>
        </w:rPr>
        <w:t>未按约定投保的补救</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）由于负有投保义务的一方当事人未按合同约定办理保险，或未能使保险持续有效的，另一方当事人可代为办理，所需费用由对方当事人承担。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）由于负有投保义务的一方当事人未按合同约定办理某项保险，导致受益人未能得到保险人的赔偿，原应从该项保险得到的保险金应由负有投保义务的一方当事人支付。</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20.6.6</w:t>
      </w:r>
      <w:r w:rsidRPr="00F12267">
        <w:rPr>
          <w:rFonts w:ascii="宋体" w:hAnsi="宋体" w:hint="eastAsia"/>
          <w:spacing w:val="104"/>
        </w:rPr>
        <w:t xml:space="preserve"> </w:t>
      </w:r>
      <w:r w:rsidRPr="00F12267">
        <w:rPr>
          <w:rFonts w:ascii="宋体" w:hAnsi="宋体" w:cs="宋体" w:hint="eastAsia"/>
        </w:rPr>
        <w:t>报告义务</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当保险事故发生时，投保人应按照保险单规定的条件和期限及时向保险人报告。</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21.</w:t>
      </w:r>
      <w:r w:rsidRPr="00F12267">
        <w:rPr>
          <w:rFonts w:ascii="宋体" w:hAnsi="宋体" w:cs="宋体" w:hint="eastAsia"/>
          <w:sz w:val="28"/>
          <w:szCs w:val="28"/>
        </w:rPr>
        <w:t>不可抗力</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21.1  </w:t>
      </w:r>
      <w:r w:rsidRPr="00F12267">
        <w:rPr>
          <w:rFonts w:ascii="宋体" w:hAnsi="宋体" w:cs="宋体" w:hint="eastAsia"/>
        </w:rPr>
        <w:t>不可抗力的确认</w:t>
      </w:r>
      <w:r w:rsidRPr="00F12267">
        <w:rPr>
          <w:rFonts w:hint="eastAsia"/>
        </w:rPr>
        <w:t> </w:t>
      </w:r>
    </w:p>
    <w:p w:rsidR="00C57CF3" w:rsidRPr="00F12267" w:rsidRDefault="00C57CF3" w:rsidP="00C57CF3">
      <w:pPr>
        <w:spacing w:line="360" w:lineRule="auto"/>
        <w:ind w:leftChars="-119" w:left="-250" w:firstLineChars="8" w:firstLine="17"/>
        <w:rPr>
          <w:b/>
          <w:bCs/>
        </w:rPr>
      </w:pPr>
      <w:r w:rsidRPr="00F12267">
        <w:rPr>
          <w:rFonts w:ascii="宋体" w:hAnsi="宋体" w:cs="宋体" w:hint="eastAsia"/>
        </w:rPr>
        <w:t>21.1.1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不</w:t>
      </w:r>
      <w:r w:rsidRPr="00F12267">
        <w:rPr>
          <w:rFonts w:hint="eastAsia"/>
        </w:rPr>
        <w:t>可抗力是指承包人和发包人在订立合同时不可预见</w:t>
      </w:r>
      <w:r w:rsidRPr="00F12267">
        <w:rPr>
          <w:rFonts w:ascii="宋体" w:hAnsi="宋体" w:cs="宋体" w:hint="eastAsia"/>
          <w:spacing w:val="-88"/>
        </w:rPr>
        <w:t>，</w:t>
      </w:r>
      <w:r w:rsidRPr="00F12267">
        <w:rPr>
          <w:rFonts w:hint="eastAsia"/>
        </w:rPr>
        <w:t>在工程施工过程中不可</w:t>
      </w:r>
      <w:r w:rsidRPr="00F12267">
        <w:rPr>
          <w:rFonts w:ascii="宋体" w:hAnsi="宋体" w:cs="宋体" w:hint="eastAsia"/>
          <w:spacing w:val="-2"/>
        </w:rPr>
        <w:t>避免发生并不能克服的自然灾害和社会性突发事件，如地震、海啸、瘟疫、水灾、骚乱、暴</w:t>
      </w:r>
      <w:r w:rsidRPr="00F12267">
        <w:rPr>
          <w:rFonts w:hint="eastAsia"/>
        </w:rPr>
        <w:t>动、战争和合同约定的其他情形。其他情形</w:t>
      </w:r>
      <w:r w:rsidRPr="00F12267">
        <w:rPr>
          <w:rFonts w:hint="eastAsia"/>
          <w:b/>
          <w:bCs/>
        </w:rPr>
        <w:t>见合同条款专用部分。</w:t>
      </w:r>
      <w:r w:rsidRPr="00F12267">
        <w:rPr>
          <w:rFonts w:hint="eastAsia"/>
          <w:b/>
          <w:bCs/>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21.1.2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不可抗力发生后，发包人和承包人应及时认真统计所造成的损失，收集不可抗力造成损失的证据。合同双方对是否属于不可抗力或其损失的意见不一致的，由监理人按第</w:t>
      </w:r>
      <w:r w:rsidRPr="00F12267">
        <w:rPr>
          <w:rFonts w:ascii="宋体" w:hAnsi="宋体" w:cs="宋体" w:hint="eastAsia"/>
        </w:rPr>
        <w:t>3.5</w:t>
      </w:r>
      <w:r w:rsidRPr="00F12267">
        <w:rPr>
          <w:rFonts w:ascii="宋体" w:hAnsi="宋体" w:cs="宋体" w:hint="eastAsia"/>
          <w:spacing w:val="-54"/>
        </w:rPr>
        <w:t xml:space="preserve"> </w:t>
      </w:r>
      <w:r w:rsidRPr="00F12267">
        <w:rPr>
          <w:rFonts w:hint="eastAsia"/>
        </w:rPr>
        <w:t>款商定或确定。发生争议时，按第</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条的约定办理。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21.2  </w:t>
      </w:r>
      <w:r w:rsidRPr="00F12267">
        <w:rPr>
          <w:rFonts w:ascii="宋体" w:hAnsi="宋体" w:cs="宋体" w:hint="eastAsia"/>
        </w:rPr>
        <w:t>不可抗力的通知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21.2.1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合同一方当事人遇到不可抗力事件，使其履行合同义务受到阻碍时，应立即通</w:t>
      </w:r>
      <w:r w:rsidRPr="00F12267">
        <w:rPr>
          <w:rFonts w:hint="eastAsia"/>
        </w:rPr>
        <w:t>知合同另一方当事人和监理人</w:t>
      </w:r>
      <w:r w:rsidRPr="00F12267">
        <w:rPr>
          <w:rFonts w:ascii="宋体" w:hAnsi="宋体" w:cs="宋体" w:hint="eastAsia"/>
          <w:spacing w:val="-96"/>
        </w:rPr>
        <w:t>，</w:t>
      </w:r>
      <w:r w:rsidRPr="00F12267">
        <w:rPr>
          <w:rFonts w:hint="eastAsia"/>
        </w:rPr>
        <w:t>书面说明不可抗力和受阻碍的详细情况</w:t>
      </w:r>
      <w:r w:rsidRPr="00F12267">
        <w:rPr>
          <w:rFonts w:ascii="宋体" w:hAnsi="宋体" w:cs="宋体" w:hint="eastAsia"/>
          <w:spacing w:val="-96"/>
        </w:rPr>
        <w:t>，</w:t>
      </w:r>
      <w:r w:rsidRPr="00F12267">
        <w:rPr>
          <w:rFonts w:hint="eastAsia"/>
        </w:rPr>
        <w:t>并提供必要的证明</w:t>
      </w:r>
      <w:r w:rsidRPr="00F12267">
        <w:rPr>
          <w:rFonts w:ascii="宋体" w:hAnsi="宋体" w:cs="宋体" w:hint="eastAsia"/>
          <w:spacing w:val="-106"/>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21.2.2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如</w:t>
      </w:r>
      <w:r w:rsidRPr="00F12267">
        <w:rPr>
          <w:rFonts w:hint="eastAsia"/>
        </w:rPr>
        <w:t>不可抗力持续发生</w:t>
      </w:r>
      <w:r w:rsidRPr="00F12267">
        <w:rPr>
          <w:rFonts w:ascii="宋体" w:hAnsi="宋体" w:cs="宋体" w:hint="eastAsia"/>
          <w:spacing w:val="-88"/>
        </w:rPr>
        <w:t>，</w:t>
      </w:r>
      <w:r w:rsidRPr="00F12267">
        <w:rPr>
          <w:rFonts w:hint="eastAsia"/>
        </w:rPr>
        <w:t>合同一方当事人应及时向合同另一方当事人和监理人提交中间报告，说明不可抗力和履行合同受阻的情况，并于不可抗力事件结束后</w:t>
      </w:r>
      <w:r w:rsidRPr="00F12267">
        <w:rPr>
          <w:rFonts w:ascii="宋体" w:hAnsi="宋体" w:cs="Times" w:hint="eastAsia"/>
          <w:spacing w:val="-42"/>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天内提交最终报告及有关资料。</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21.3</w:t>
      </w:r>
      <w:r w:rsidRPr="00F12267">
        <w:rPr>
          <w:rFonts w:hint="eastAsia"/>
        </w:rPr>
        <w:t xml:space="preserve">  </w:t>
      </w:r>
      <w:r w:rsidRPr="00F12267">
        <w:rPr>
          <w:rFonts w:hint="eastAsia"/>
        </w:rPr>
        <w:t>不可抗力后果及其处理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21.3.1</w:t>
      </w:r>
      <w:r w:rsidRPr="00F12267">
        <w:rPr>
          <w:rFonts w:ascii="宋体" w:hAnsi="宋体" w:cs="宋体" w:hint="eastAsia"/>
          <w:spacing w:val="104"/>
        </w:rPr>
        <w:t xml:space="preserve"> </w:t>
      </w:r>
      <w:r w:rsidRPr="00F12267">
        <w:rPr>
          <w:rFonts w:hint="eastAsia"/>
        </w:rPr>
        <w:t>不可抗力造成损害的责任</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不可抗力导致的人员伤亡、财产损失、费用增加和（或）工期延误等后果，由合同双方</w:t>
      </w:r>
      <w:r w:rsidRPr="00F12267">
        <w:rPr>
          <w:rFonts w:hint="eastAsia"/>
        </w:rPr>
        <w:t>按以下原则承担：</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）永久工程，包括已运至施工场地的材料和工程设备的损害，以及因工程损害造成的第三者人员伤亡和财产损失由发包人承担；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w:t>
      </w:r>
      <w:r w:rsidRPr="00F12267">
        <w:rPr>
          <w:rFonts w:ascii="宋体" w:hAnsi="宋体" w:cs="宋体" w:hint="eastAsia"/>
        </w:rPr>
        <w:t>2</w:t>
      </w:r>
      <w:r w:rsidRPr="00F12267">
        <w:rPr>
          <w:rFonts w:hint="eastAsia"/>
        </w:rPr>
        <w:t>）承包人设备的损坏由承包人承担；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）发包人和承包人各自承担其人员伤亡和其他财产损失及其相关费用；</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）承包人的停工损失由承包人承担，但停工期间应监理人要求照管工程和清理、修复工程的金额由发包人承担；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）不能按期竣工的，应合理延长工期，承包人不需支付逾期竣工违约金。发包人要求赶工的，承包人应采取赶工措施，赶工费用由发包人承担。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21.3.2</w:t>
      </w:r>
      <w:r w:rsidRPr="00F12267">
        <w:rPr>
          <w:rFonts w:ascii="宋体" w:hAnsi="宋体" w:cs="宋体" w:hint="eastAsia"/>
          <w:spacing w:val="104"/>
        </w:rPr>
        <w:t xml:space="preserve"> </w:t>
      </w:r>
      <w:r w:rsidRPr="00F12267">
        <w:rPr>
          <w:rFonts w:hint="eastAsia"/>
        </w:rPr>
        <w:t>延迟履行期间发生的不可抗力</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合同一方当事人延迟履行，在延迟履行期间发生不可抗力的，不免除其责任。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21.3.3</w:t>
      </w:r>
      <w:r w:rsidRPr="00F12267">
        <w:rPr>
          <w:rFonts w:ascii="宋体" w:hAnsi="宋体" w:cs="宋体" w:hint="eastAsia"/>
          <w:spacing w:val="104"/>
        </w:rPr>
        <w:t xml:space="preserve"> </w:t>
      </w:r>
      <w:r w:rsidRPr="00F12267">
        <w:rPr>
          <w:rFonts w:hint="eastAsia"/>
        </w:rPr>
        <w:t>避免和减少不可抗力损失</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不可抗力发生后，发包人和承包人均应采取措施尽量避免和减少损失的扩大，任何一方</w:t>
      </w:r>
      <w:r w:rsidRPr="00F12267">
        <w:rPr>
          <w:rFonts w:hint="eastAsia"/>
        </w:rPr>
        <w:t>没有采取有效措施导致损失扩大的，应对扩大的损失承担责任。</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21.3.4</w:t>
      </w:r>
      <w:r w:rsidRPr="00F12267">
        <w:rPr>
          <w:rFonts w:ascii="宋体" w:hAnsi="宋体" w:cs="宋体" w:hint="eastAsia"/>
          <w:spacing w:val="104"/>
        </w:rPr>
        <w:t xml:space="preserve"> </w:t>
      </w:r>
      <w:r w:rsidRPr="00F12267">
        <w:rPr>
          <w:rFonts w:hint="eastAsia"/>
        </w:rPr>
        <w:t>因不可抗力解除合同</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合同一方当事人因不可抗力不能履行合同的</w:t>
      </w:r>
      <w:r w:rsidRPr="00F12267">
        <w:rPr>
          <w:rFonts w:ascii="宋体" w:hAnsi="宋体" w:cs="宋体" w:hint="eastAsia"/>
          <w:spacing w:val="-96"/>
        </w:rPr>
        <w:t>，</w:t>
      </w:r>
      <w:r w:rsidRPr="00F12267">
        <w:rPr>
          <w:rFonts w:hint="eastAsia"/>
        </w:rPr>
        <w:t>应当及时通知对方解除合同</w:t>
      </w:r>
      <w:r w:rsidRPr="00F12267">
        <w:rPr>
          <w:rFonts w:ascii="宋体" w:hAnsi="宋体" w:cs="宋体" w:hint="eastAsia"/>
          <w:spacing w:val="-96"/>
        </w:rPr>
        <w:t>。</w:t>
      </w:r>
      <w:r w:rsidRPr="00F12267">
        <w:rPr>
          <w:rFonts w:hint="eastAsia"/>
        </w:rPr>
        <w:t>合同解除后，承包人应按照第</w:t>
      </w:r>
      <w:r w:rsidRPr="00F12267">
        <w:rPr>
          <w:rFonts w:ascii="宋体" w:hAnsi="宋体" w:cs="宋体" w:hint="eastAsia"/>
          <w:spacing w:val="-44"/>
        </w:rPr>
        <w:t xml:space="preserve"> </w:t>
      </w:r>
      <w:r w:rsidRPr="00F12267">
        <w:rPr>
          <w:rFonts w:ascii="宋体" w:hAnsi="宋体" w:cs="宋体" w:hint="eastAsia"/>
        </w:rPr>
        <w:t>22.2.5</w:t>
      </w:r>
      <w:r w:rsidRPr="00F12267">
        <w:rPr>
          <w:rFonts w:ascii="宋体" w:hAnsi="宋体" w:cs="宋体" w:hint="eastAsia"/>
          <w:spacing w:val="-44"/>
        </w:rPr>
        <w:t xml:space="preserve"> </w:t>
      </w:r>
      <w:r w:rsidRPr="00F12267">
        <w:rPr>
          <w:rFonts w:hint="eastAsia"/>
        </w:rPr>
        <w:t>项约定撤离施工场地。已经订货的材料、设备由订货方负责退货或</w:t>
      </w:r>
      <w:r w:rsidRPr="00F12267">
        <w:rPr>
          <w:rFonts w:ascii="宋体" w:hAnsi="宋体" w:cs="宋体" w:hint="eastAsia"/>
          <w:spacing w:val="-2"/>
        </w:rPr>
        <w:t>解除订货合同，不能退还的货款和因退货、解除订货合同发生的费用，由发包人承担，因未</w:t>
      </w:r>
      <w:r w:rsidRPr="00F12267">
        <w:rPr>
          <w:rFonts w:hint="eastAsia"/>
        </w:rPr>
        <w:t>及时退货造成的损失由责任方承担。合同解除后的付款，参照第</w:t>
      </w:r>
      <w:r w:rsidRPr="00F12267">
        <w:rPr>
          <w:rFonts w:ascii="宋体" w:hAnsi="宋体" w:cs="宋体" w:hint="eastAsia"/>
          <w:spacing w:val="-44"/>
        </w:rPr>
        <w:t xml:space="preserve"> </w:t>
      </w:r>
      <w:r w:rsidRPr="00F12267">
        <w:rPr>
          <w:rFonts w:ascii="宋体" w:hAnsi="宋体" w:cs="宋体" w:hint="eastAsia"/>
        </w:rPr>
        <w:t>22.2.4</w:t>
      </w:r>
      <w:r w:rsidRPr="00F12267">
        <w:rPr>
          <w:rFonts w:ascii="宋体" w:hAnsi="宋体" w:cs="宋体" w:hint="eastAsia"/>
          <w:spacing w:val="-44"/>
        </w:rPr>
        <w:t xml:space="preserve"> </w:t>
      </w:r>
      <w:r w:rsidRPr="00F12267">
        <w:rPr>
          <w:rFonts w:hint="eastAsia"/>
        </w:rPr>
        <w:t>项约定，由监理人按第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22.</w:t>
      </w:r>
      <w:r w:rsidRPr="00F12267">
        <w:rPr>
          <w:rFonts w:ascii="宋体" w:hAnsi="宋体" w:cs="宋体" w:hint="eastAsia"/>
          <w:sz w:val="28"/>
          <w:szCs w:val="28"/>
        </w:rPr>
        <w:t>违约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22.1  </w:t>
      </w:r>
      <w:r w:rsidRPr="00F12267">
        <w:rPr>
          <w:rFonts w:ascii="宋体" w:hAnsi="宋体" w:cs="宋体" w:hint="eastAsia"/>
        </w:rPr>
        <w:t>承包人违约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22.1.1</w:t>
      </w:r>
      <w:r w:rsidRPr="00F12267">
        <w:rPr>
          <w:rFonts w:ascii="宋体" w:hAnsi="宋体" w:hint="eastAsia"/>
          <w:spacing w:val="104"/>
        </w:rPr>
        <w:t xml:space="preserve"> </w:t>
      </w:r>
      <w:r w:rsidRPr="00F12267">
        <w:rPr>
          <w:rFonts w:ascii="宋体" w:hAnsi="宋体" w:cs="宋体" w:hint="eastAsia"/>
        </w:rPr>
        <w:t>承包人违约的情形</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在履行合同过程中发生的下列情况属承包人违约：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）承包人违反第</w:t>
      </w:r>
      <w:r w:rsidRPr="00F12267">
        <w:rPr>
          <w:rFonts w:ascii="宋体" w:hAnsi="宋体" w:cs="宋体" w:hint="eastAsia"/>
          <w:spacing w:val="-50"/>
        </w:rPr>
        <w:t xml:space="preserve"> </w:t>
      </w:r>
      <w:r w:rsidRPr="00F12267">
        <w:rPr>
          <w:rFonts w:ascii="宋体" w:hAnsi="宋体" w:cs="宋体" w:hint="eastAsia"/>
        </w:rPr>
        <w:t>1.8</w:t>
      </w:r>
      <w:r w:rsidRPr="00F12267">
        <w:rPr>
          <w:rFonts w:ascii="宋体" w:hAnsi="宋体" w:cs="宋体" w:hint="eastAsia"/>
          <w:spacing w:val="-50"/>
        </w:rPr>
        <w:t xml:space="preserve"> </w:t>
      </w:r>
      <w:r w:rsidRPr="00F12267">
        <w:rPr>
          <w:rFonts w:hint="eastAsia"/>
        </w:rPr>
        <w:t>款或第</w:t>
      </w:r>
      <w:r w:rsidRPr="00F12267">
        <w:rPr>
          <w:rFonts w:ascii="宋体" w:hAnsi="宋体" w:cs="宋体" w:hint="eastAsia"/>
          <w:spacing w:val="-50"/>
        </w:rPr>
        <w:t xml:space="preserve"> </w:t>
      </w:r>
      <w:r w:rsidRPr="00F12267">
        <w:rPr>
          <w:rFonts w:ascii="宋体" w:hAnsi="宋体" w:cs="宋体" w:hint="eastAsia"/>
        </w:rPr>
        <w:t>4.3</w:t>
      </w:r>
      <w:r w:rsidRPr="00F12267">
        <w:rPr>
          <w:rFonts w:ascii="宋体" w:hAnsi="宋体" w:cs="宋体" w:hint="eastAsia"/>
          <w:spacing w:val="-50"/>
        </w:rPr>
        <w:t xml:space="preserve"> </w:t>
      </w:r>
      <w:r w:rsidRPr="00F12267">
        <w:rPr>
          <w:rFonts w:hint="eastAsia"/>
        </w:rPr>
        <w:t>款的约定，私自将合同的全部或部分权利转让给其他人，或私自将合同的全部或部分义务转移给其他人；</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）承包人违反第</w:t>
      </w:r>
      <w:r w:rsidRPr="00F12267">
        <w:rPr>
          <w:rFonts w:ascii="宋体" w:hAnsi="宋体" w:cs="宋体" w:hint="eastAsia"/>
          <w:spacing w:val="-50"/>
        </w:rPr>
        <w:t xml:space="preserve"> </w:t>
      </w:r>
      <w:r w:rsidRPr="00F12267">
        <w:rPr>
          <w:rFonts w:ascii="宋体" w:hAnsi="宋体" w:cs="宋体" w:hint="eastAsia"/>
        </w:rPr>
        <w:t>5.3</w:t>
      </w:r>
      <w:r w:rsidRPr="00F12267">
        <w:rPr>
          <w:rFonts w:ascii="宋体" w:hAnsi="宋体" w:cs="宋体" w:hint="eastAsia"/>
          <w:spacing w:val="-50"/>
        </w:rPr>
        <w:t xml:space="preserve"> </w:t>
      </w:r>
      <w:r w:rsidRPr="00F12267">
        <w:rPr>
          <w:rFonts w:hint="eastAsia"/>
        </w:rPr>
        <w:t>款或第</w:t>
      </w:r>
      <w:r w:rsidRPr="00F12267">
        <w:rPr>
          <w:rFonts w:ascii="宋体" w:hAnsi="宋体" w:cs="宋体" w:hint="eastAsia"/>
          <w:spacing w:val="-50"/>
        </w:rPr>
        <w:t xml:space="preserve"> </w:t>
      </w:r>
      <w:r w:rsidRPr="00F12267">
        <w:rPr>
          <w:rFonts w:ascii="宋体" w:hAnsi="宋体" w:cs="宋体" w:hint="eastAsia"/>
        </w:rPr>
        <w:t>6.4</w:t>
      </w:r>
      <w:r w:rsidRPr="00F12267">
        <w:rPr>
          <w:rFonts w:ascii="宋体" w:hAnsi="宋体" w:cs="宋体" w:hint="eastAsia"/>
          <w:spacing w:val="-50"/>
        </w:rPr>
        <w:t xml:space="preserve"> </w:t>
      </w:r>
      <w:r w:rsidRPr="00F12267">
        <w:rPr>
          <w:rFonts w:hint="eastAsia"/>
        </w:rPr>
        <w:t>款的约定，未经监理人批准，私自将已按合同约定进入施工场地的施工设备、临时设施或材料撤离施工场地；</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）承包人违反第</w:t>
      </w:r>
      <w:r w:rsidRPr="00F12267">
        <w:rPr>
          <w:rFonts w:ascii="宋体" w:hAnsi="宋体" w:cs="宋体" w:hint="eastAsia"/>
          <w:spacing w:val="-44"/>
        </w:rPr>
        <w:t xml:space="preserve"> </w:t>
      </w:r>
      <w:r w:rsidRPr="00F12267">
        <w:rPr>
          <w:rFonts w:ascii="宋体" w:hAnsi="宋体" w:cs="宋体" w:hint="eastAsia"/>
        </w:rPr>
        <w:t>5.4</w:t>
      </w:r>
      <w:r w:rsidRPr="00F12267">
        <w:rPr>
          <w:rFonts w:ascii="宋体" w:hAnsi="宋体" w:cs="宋体" w:hint="eastAsia"/>
          <w:spacing w:val="-46"/>
        </w:rPr>
        <w:t xml:space="preserve"> </w:t>
      </w:r>
      <w:r w:rsidRPr="00F12267">
        <w:rPr>
          <w:rFonts w:hint="eastAsia"/>
        </w:rPr>
        <w:t>款的约定使用了不合格材料或工程设备，工程质量达不到标准要求，又拒绝清除不合格工程；</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）承包人未能按合同进度计划及时完成合同约定的工作，已造成或预期造成工期延误；</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）承包人在缺陷责任期内，未能对工程接收证书所列的缺陷清单的内容或缺陷责任期内发生的缺陷</w:t>
      </w:r>
      <w:r w:rsidRPr="00F12267">
        <w:rPr>
          <w:rFonts w:hint="eastAsia"/>
        </w:rPr>
        <w:lastRenderedPageBreak/>
        <w:t>进行修复，而又拒绝按监理人指示再进行修补；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）承包人无法继续履行或明确表示不履行或实质上已停止履行合同；</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）承包人不按合同约定履行义务的其他情况。</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22.1.2</w:t>
      </w:r>
      <w:r w:rsidRPr="00F12267">
        <w:rPr>
          <w:rFonts w:ascii="宋体" w:hAnsi="宋体" w:cs="宋体" w:hint="eastAsia"/>
          <w:spacing w:val="104"/>
        </w:rPr>
        <w:t xml:space="preserve"> </w:t>
      </w:r>
      <w:r w:rsidRPr="00F12267">
        <w:rPr>
          <w:rFonts w:hint="eastAsia"/>
        </w:rPr>
        <w:t>对承包人违约的处理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）承包人发生第</w:t>
      </w:r>
      <w:r w:rsidRPr="00F12267">
        <w:rPr>
          <w:rFonts w:ascii="宋体" w:eastAsia="Times" w:hAnsi="宋体" w:cs="Times" w:hint="eastAsia"/>
          <w:spacing w:val="12"/>
        </w:rPr>
        <w:t xml:space="preserve"> </w:t>
      </w:r>
      <w:r w:rsidRPr="00F12267">
        <w:rPr>
          <w:rFonts w:ascii="宋体" w:hAnsi="宋体" w:cs="宋体" w:hint="eastAsia"/>
        </w:rPr>
        <w:t>22.1.1</w:t>
      </w:r>
      <w:r w:rsidRPr="00F12267">
        <w:rPr>
          <w:rFonts w:hint="eastAsia"/>
        </w:rPr>
        <w:t>（</w:t>
      </w:r>
      <w:r w:rsidRPr="00F12267">
        <w:rPr>
          <w:rFonts w:ascii="宋体" w:hAnsi="宋体" w:cs="宋体" w:hint="eastAsia"/>
        </w:rPr>
        <w:t>6</w:t>
      </w:r>
      <w:r w:rsidRPr="00F12267">
        <w:rPr>
          <w:rFonts w:hint="eastAsia"/>
        </w:rPr>
        <w:t>）目约定的违约情况时，发包人可通知承包人立即解除合同，并按有关法律处理。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）承包人发生除第</w:t>
      </w:r>
      <w:r w:rsidRPr="00F12267">
        <w:rPr>
          <w:rFonts w:ascii="宋体" w:eastAsia="Times" w:hAnsi="宋体" w:cs="Times" w:hint="eastAsia"/>
          <w:spacing w:val="12"/>
        </w:rPr>
        <w:t xml:space="preserve"> </w:t>
      </w:r>
      <w:r w:rsidRPr="00F12267">
        <w:rPr>
          <w:rFonts w:ascii="宋体" w:hAnsi="宋体" w:cs="宋体" w:hint="eastAsia"/>
        </w:rPr>
        <w:t>22.1.1</w:t>
      </w:r>
      <w:r w:rsidRPr="00F12267">
        <w:rPr>
          <w:rFonts w:hint="eastAsia"/>
        </w:rPr>
        <w:t>（</w:t>
      </w:r>
      <w:r w:rsidRPr="00F12267">
        <w:rPr>
          <w:rFonts w:ascii="宋体" w:hAnsi="宋体" w:cs="宋体" w:hint="eastAsia"/>
        </w:rPr>
        <w:t>6</w:t>
      </w:r>
      <w:r w:rsidRPr="00F12267">
        <w:rPr>
          <w:rFonts w:hint="eastAsia"/>
        </w:rPr>
        <w:t>）目约定以外的其他违约情况时，监理人可向承包人</w:t>
      </w:r>
      <w:r w:rsidRPr="00F12267">
        <w:rPr>
          <w:rFonts w:ascii="宋体" w:hAnsi="宋体" w:cs="宋体" w:hint="eastAsia"/>
          <w:spacing w:val="-4"/>
        </w:rPr>
        <w:t>发出整改通知，要求其在指定的期限内改正。承包人应承担其违约所引起的费用增加和（或）</w:t>
      </w:r>
      <w:r w:rsidRPr="00F12267">
        <w:rPr>
          <w:rFonts w:hint="eastAsia"/>
        </w:rPr>
        <w:t>工期延误。</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）经检查证明承包人已采取了有效措施纠正违约行为，具备复工条件的，可由监理人签发复工通知复工。</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22.1.3</w:t>
      </w:r>
      <w:r w:rsidRPr="00F12267">
        <w:rPr>
          <w:rFonts w:ascii="宋体" w:hAnsi="宋体" w:cs="宋体" w:hint="eastAsia"/>
          <w:spacing w:val="104"/>
        </w:rPr>
        <w:t xml:space="preserve"> </w:t>
      </w:r>
      <w:r w:rsidRPr="00F12267">
        <w:rPr>
          <w:rFonts w:hint="eastAsia"/>
        </w:rPr>
        <w:t>承包人违约解除合同</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监理人发出整改通知</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天后，承包人仍不纠正违约行为的，发包人可向承包人发出解</w:t>
      </w:r>
      <w:r w:rsidRPr="00F12267">
        <w:rPr>
          <w:rFonts w:ascii="宋体" w:hAnsi="宋体" w:cs="宋体" w:hint="eastAsia"/>
          <w:spacing w:val="-2"/>
        </w:rPr>
        <w:t>除合同通知。合同解除后，发包人可派员进驻施工场地，另行组织人员或委托其他承包人施</w:t>
      </w:r>
      <w:r w:rsidRPr="00F12267">
        <w:rPr>
          <w:rFonts w:ascii="宋体" w:hAnsi="宋体" w:cs="宋体" w:hint="eastAsia"/>
          <w:spacing w:val="-4"/>
        </w:rPr>
        <w:t>工。发包人因继续完成该工程的需要，有权扣留使用承包人在现场的材料、设备和临时设施。</w:t>
      </w:r>
      <w:r w:rsidRPr="00F12267">
        <w:rPr>
          <w:rFonts w:hint="eastAsia"/>
        </w:rPr>
        <w:t>但发包人的这一行动不免除承包人应承担的违约责任</w:t>
      </w:r>
      <w:r w:rsidRPr="00F12267">
        <w:rPr>
          <w:rFonts w:ascii="宋体" w:hAnsi="宋体" w:cs="宋体" w:hint="eastAsia"/>
          <w:spacing w:val="-88"/>
        </w:rPr>
        <w:t>，</w:t>
      </w:r>
      <w:r w:rsidRPr="00F12267">
        <w:rPr>
          <w:rFonts w:hint="eastAsia"/>
        </w:rPr>
        <w:t>也不影响发包人根据合同约定享有的索赔权利。</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22.1.4</w:t>
      </w:r>
      <w:r w:rsidRPr="00F12267">
        <w:rPr>
          <w:rFonts w:ascii="宋体" w:hAnsi="宋体" w:cs="宋体" w:hint="eastAsia"/>
          <w:spacing w:val="104"/>
        </w:rPr>
        <w:t xml:space="preserve"> </w:t>
      </w:r>
      <w:r w:rsidRPr="00F12267">
        <w:rPr>
          <w:rFonts w:hint="eastAsia"/>
        </w:rPr>
        <w:t>合同解除后的估价、付款和结清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）合同解除后，监理人按第</w:t>
      </w:r>
      <w:r w:rsidRPr="00F12267">
        <w:rPr>
          <w:rFonts w:ascii="宋体" w:hAnsi="宋体" w:cs="宋体" w:hint="eastAsia"/>
          <w:spacing w:val="-44"/>
        </w:rPr>
        <w:t xml:space="preserve"> </w:t>
      </w:r>
      <w:r w:rsidRPr="00F12267">
        <w:rPr>
          <w:rFonts w:ascii="宋体" w:hAnsi="宋体" w:cs="宋体" w:hint="eastAsia"/>
        </w:rPr>
        <w:t>3.5</w:t>
      </w:r>
      <w:r w:rsidRPr="00F12267">
        <w:rPr>
          <w:rFonts w:ascii="宋体" w:hAnsi="宋体" w:cs="宋体" w:hint="eastAsia"/>
          <w:spacing w:val="-46"/>
        </w:rPr>
        <w:t xml:space="preserve"> </w:t>
      </w:r>
      <w:r w:rsidRPr="00F12267">
        <w:rPr>
          <w:rFonts w:hint="eastAsia"/>
        </w:rPr>
        <w:t>款商定或确定承包人实际完成工作的价值，以及承包人已提供的材料、施工设备、工程设备和临时工程等的价值。</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）合同解除后，发包人应暂停对承包人的一切付款，查清各项付款和已扣款金额，包括承包人应支付的违约金。</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6"/>
        </w:rPr>
        <w:t>（</w:t>
      </w:r>
      <w:r w:rsidRPr="00F12267">
        <w:rPr>
          <w:rFonts w:ascii="宋体" w:eastAsia="Times" w:hAnsi="宋体" w:cs="宋体" w:hint="eastAsia"/>
          <w:spacing w:val="-6"/>
        </w:rPr>
        <w:t>3</w:t>
      </w:r>
      <w:r w:rsidRPr="00F12267">
        <w:rPr>
          <w:rFonts w:ascii="宋体" w:hAnsi="宋体" w:cs="宋体" w:hint="eastAsia"/>
          <w:spacing w:val="-6"/>
        </w:rPr>
        <w:t>）合同解除后，发包人应按第</w:t>
      </w:r>
      <w:r w:rsidRPr="00F12267">
        <w:rPr>
          <w:rFonts w:ascii="宋体" w:hAnsi="宋体" w:cs="宋体" w:hint="eastAsia"/>
          <w:spacing w:val="-52"/>
        </w:rPr>
        <w:t xml:space="preserve"> </w:t>
      </w:r>
      <w:r w:rsidRPr="00F12267">
        <w:rPr>
          <w:rFonts w:ascii="宋体" w:hAnsi="宋体" w:cs="宋体" w:hint="eastAsia"/>
        </w:rPr>
        <w:t>23.4</w:t>
      </w:r>
      <w:r w:rsidRPr="00F12267">
        <w:rPr>
          <w:rFonts w:ascii="宋体" w:hAnsi="宋体" w:cs="宋体" w:hint="eastAsia"/>
          <w:spacing w:val="-54"/>
        </w:rPr>
        <w:t xml:space="preserve"> </w:t>
      </w:r>
      <w:r w:rsidRPr="00F12267">
        <w:rPr>
          <w:rFonts w:hint="eastAsia"/>
        </w:rPr>
        <w:t>款的约定向承包人索赔由于解除合同给发包人造成的损失。</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）合同双方确认上述往来款项后，出具最终结清付款证书，结清全部合同款项。</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（5）发包人和承包人未能就解除合同后的结清达成一致而形成争议的，按第</w:t>
      </w:r>
      <w:r w:rsidRPr="00F12267">
        <w:rPr>
          <w:rFonts w:ascii="宋体" w:eastAsia="Times" w:hAnsi="宋体" w:cs="宋体" w:hint="eastAsia"/>
          <w:spacing w:val="-48"/>
        </w:rPr>
        <w:t xml:space="preserve"> </w:t>
      </w:r>
      <w:r w:rsidRPr="00F12267">
        <w:rPr>
          <w:rFonts w:ascii="宋体" w:hAnsi="宋体" w:cs="宋体" w:hint="eastAsia"/>
        </w:rPr>
        <w:t>24</w:t>
      </w:r>
      <w:r w:rsidRPr="00F12267">
        <w:rPr>
          <w:rFonts w:ascii="宋体" w:eastAsia="Times" w:hAnsi="宋体" w:cs="宋体" w:hint="eastAsia"/>
          <w:spacing w:val="-48"/>
        </w:rPr>
        <w:t xml:space="preserve"> </w:t>
      </w:r>
      <w:r w:rsidRPr="00F12267">
        <w:rPr>
          <w:rFonts w:hint="eastAsia"/>
        </w:rPr>
        <w:t>条的约定办理。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22.1.5</w:t>
      </w:r>
      <w:r w:rsidRPr="00F12267">
        <w:rPr>
          <w:rFonts w:ascii="宋体" w:hAnsi="宋体" w:hint="eastAsia"/>
          <w:spacing w:val="104"/>
        </w:rPr>
        <w:t xml:space="preserve"> </w:t>
      </w:r>
      <w:r w:rsidRPr="00F12267">
        <w:rPr>
          <w:rFonts w:ascii="宋体" w:hAnsi="宋体" w:cs="宋体" w:hint="eastAsia"/>
        </w:rPr>
        <w:t>协议利益的转让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因承包人违约解除合同的</w:t>
      </w:r>
      <w:r w:rsidRPr="00F12267">
        <w:rPr>
          <w:rFonts w:ascii="宋体" w:hAnsi="宋体" w:cs="宋体" w:hint="eastAsia"/>
          <w:spacing w:val="-88"/>
        </w:rPr>
        <w:t>，</w:t>
      </w:r>
      <w:r w:rsidRPr="00F12267">
        <w:rPr>
          <w:rFonts w:hint="eastAsia"/>
        </w:rPr>
        <w:t>发包人有权要求承包人将其为实施合同而签订的材料和设备的订货协议或任何服务协议利益转让给发包人，并在解除合同后的</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天内，依法办理转让手续。</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22.1.6</w:t>
      </w:r>
      <w:r w:rsidRPr="00F12267">
        <w:rPr>
          <w:rFonts w:ascii="宋体" w:hAnsi="宋体" w:cs="宋体" w:hint="eastAsia"/>
          <w:spacing w:val="104"/>
        </w:rPr>
        <w:t xml:space="preserve"> </w:t>
      </w:r>
      <w:r w:rsidRPr="00F12267">
        <w:rPr>
          <w:rFonts w:hint="eastAsia"/>
        </w:rPr>
        <w:t>紧急情况下无能力或不愿进行抢救</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spacing w:val="2"/>
        </w:rPr>
        <w:t>在工程实施期间或缺陷责任期内发生危及工程安全的事件，监理人通知承包人进行抢</w:t>
      </w:r>
      <w:r w:rsidRPr="00F12267">
        <w:rPr>
          <w:rFonts w:ascii="宋体" w:hAnsi="宋体" w:cs="宋体" w:hint="eastAsia"/>
          <w:spacing w:val="-2"/>
        </w:rPr>
        <w:t>救，承包人声明</w:t>
      </w:r>
      <w:r w:rsidRPr="00F12267">
        <w:rPr>
          <w:rFonts w:ascii="宋体" w:hAnsi="宋体" w:cs="宋体" w:hint="eastAsia"/>
          <w:spacing w:val="-2"/>
        </w:rPr>
        <w:lastRenderedPageBreak/>
        <w:t>无能力或不愿立即执行的，发包人有权雇佣其他人员进行抢救。此类抢救按</w:t>
      </w:r>
      <w:r w:rsidRPr="00F12267">
        <w:rPr>
          <w:rFonts w:hint="eastAsia"/>
        </w:rPr>
        <w:t>合同约定属于承包人义务的，由此发生的金额和（或）工期延误由承包人承担。</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22.2  </w:t>
      </w:r>
      <w:r w:rsidRPr="00F12267">
        <w:rPr>
          <w:rFonts w:ascii="宋体" w:hAnsi="宋体" w:cs="宋体" w:hint="eastAsia"/>
        </w:rPr>
        <w:t>发包人违约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22.2.1</w:t>
      </w:r>
      <w:r w:rsidRPr="00F12267">
        <w:rPr>
          <w:rFonts w:ascii="宋体" w:hAnsi="宋体" w:hint="eastAsia"/>
          <w:spacing w:val="104"/>
        </w:rPr>
        <w:t xml:space="preserve"> </w:t>
      </w:r>
      <w:r w:rsidRPr="00F12267">
        <w:rPr>
          <w:rFonts w:ascii="宋体" w:hAnsi="宋体" w:cs="宋体" w:hint="eastAsia"/>
        </w:rPr>
        <w:t>发包人违约的情形</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在履行合同过程中发生的下列情形，属发包人违约：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）发包人未能按合同约定支付预付款或合同价款，或拖延、拒绝批准付款申请和支付凭证，导致付款延误的；</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）发包人原因造成停工的；</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）监理人无正当理由没有在约定期限内发出复工指示，导致承包人无法复工的；</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）发包人无法继续履行或明确表示不履行或实质上已停止履行合同的；</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）发包人不履行合同约定其他义务的。</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22.2.2</w:t>
      </w:r>
      <w:r w:rsidRPr="00F12267">
        <w:rPr>
          <w:rFonts w:ascii="宋体" w:hAnsi="宋体" w:cs="宋体" w:hint="eastAsia"/>
          <w:spacing w:val="104"/>
        </w:rPr>
        <w:t xml:space="preserve"> </w:t>
      </w:r>
      <w:r w:rsidRPr="00F12267">
        <w:rPr>
          <w:rFonts w:hint="eastAsia"/>
        </w:rPr>
        <w:t>承包人有权暂停施工</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发包人发生除第</w:t>
      </w:r>
      <w:r w:rsidRPr="00F12267">
        <w:rPr>
          <w:rFonts w:ascii="Times" w:eastAsia="Times" w:hAnsi="Times" w:cs="Times" w:hint="eastAsia"/>
          <w:spacing w:val="-22"/>
        </w:rPr>
        <w:t xml:space="preserve"> </w:t>
      </w:r>
      <w:r w:rsidRPr="00F12267">
        <w:rPr>
          <w:rFonts w:ascii="宋体" w:hAnsi="宋体" w:cs="宋体" w:hint="eastAsia"/>
          <w:spacing w:val="-2"/>
        </w:rPr>
        <w:t>22.2.1（4）目以外的违约情况时，承包人可向发包人发出通知，要求</w:t>
      </w:r>
      <w:r w:rsidRPr="00F12267">
        <w:rPr>
          <w:rFonts w:hint="eastAsia"/>
        </w:rPr>
        <w:t>发包人采取有效措施纠正违约行为</w:t>
      </w:r>
      <w:r w:rsidRPr="00F12267">
        <w:rPr>
          <w:rFonts w:ascii="宋体" w:hAnsi="宋体" w:cs="宋体" w:hint="eastAsia"/>
          <w:spacing w:val="-88"/>
        </w:rPr>
        <w:t>。</w:t>
      </w:r>
      <w:r w:rsidRPr="00F12267">
        <w:rPr>
          <w:rFonts w:hint="eastAsia"/>
        </w:rPr>
        <w:t>发包人收到承包人通知后的</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hint="eastAsia"/>
        </w:rPr>
        <w:t>仍不履行合同义务，</w:t>
      </w:r>
      <w:r w:rsidRPr="00F12267">
        <w:rPr>
          <w:rFonts w:ascii="宋体" w:hAnsi="宋体" w:cs="宋体" w:hint="eastAsia"/>
          <w:spacing w:val="-2"/>
        </w:rPr>
        <w:t>承包人有权暂停施工，并通知监理人，发包人应承担由此增加的费用和（或）工期延误，并</w:t>
      </w:r>
      <w:r w:rsidRPr="00F12267">
        <w:rPr>
          <w:rFonts w:hint="eastAsia"/>
        </w:rPr>
        <w:t>支付承包人合理利润。</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22.2.3</w:t>
      </w:r>
      <w:r w:rsidRPr="00F12267">
        <w:rPr>
          <w:rFonts w:ascii="宋体" w:hAnsi="宋体" w:hint="eastAsia"/>
          <w:spacing w:val="104"/>
        </w:rPr>
        <w:t xml:space="preserve"> </w:t>
      </w:r>
      <w:r w:rsidRPr="00F12267">
        <w:rPr>
          <w:rFonts w:ascii="宋体" w:hAnsi="宋体" w:cs="宋体" w:hint="eastAsia"/>
        </w:rPr>
        <w:t>发包人违约解除合同</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）发生第</w:t>
      </w:r>
      <w:r w:rsidRPr="00F12267">
        <w:rPr>
          <w:rFonts w:ascii="宋体" w:hAnsi="宋体" w:cs="宋体" w:hint="eastAsia"/>
          <w:spacing w:val="-58"/>
        </w:rPr>
        <w:t xml:space="preserve"> </w:t>
      </w:r>
      <w:r w:rsidRPr="00F12267">
        <w:rPr>
          <w:rFonts w:ascii="宋体" w:hAnsi="宋体" w:cs="宋体" w:hint="eastAsia"/>
        </w:rPr>
        <w:t>22.2.1</w:t>
      </w:r>
      <w:r w:rsidRPr="00F12267">
        <w:rPr>
          <w:rFonts w:hint="eastAsia"/>
        </w:rPr>
        <w:t>（</w:t>
      </w:r>
      <w:r w:rsidRPr="00F12267">
        <w:rPr>
          <w:rFonts w:ascii="宋体" w:hAnsi="宋体" w:cs="宋体" w:hint="eastAsia"/>
        </w:rPr>
        <w:t>4</w:t>
      </w:r>
      <w:r w:rsidRPr="00F12267">
        <w:rPr>
          <w:rFonts w:hint="eastAsia"/>
        </w:rPr>
        <w:t>）目的违约情况时，承包人可书面通知发包人解除合同。</w:t>
      </w:r>
      <w:r w:rsidRPr="00F12267">
        <w:rPr>
          <w:rFonts w:ascii="宋体" w:hAnsi="宋体" w:cs="宋体" w:hint="eastAsia"/>
        </w:rPr>
        <w:t xml:space="preserve"> </w:t>
      </w:r>
      <w:r w:rsidRPr="00F12267">
        <w:rPr>
          <w:rFonts w:hint="eastAsia"/>
        </w:rPr>
        <w:t> </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）承包人按第</w:t>
      </w:r>
      <w:r w:rsidRPr="00F12267">
        <w:rPr>
          <w:rFonts w:ascii="宋体" w:hAnsi="宋体" w:cs="宋体" w:hint="eastAsia"/>
          <w:spacing w:val="-50"/>
        </w:rPr>
        <w:t xml:space="preserve"> </w:t>
      </w:r>
      <w:r w:rsidRPr="00F12267">
        <w:rPr>
          <w:rFonts w:ascii="宋体" w:hAnsi="宋体" w:cs="宋体" w:hint="eastAsia"/>
        </w:rPr>
        <w:t>22.2.2</w:t>
      </w:r>
      <w:r w:rsidRPr="00F12267">
        <w:rPr>
          <w:rFonts w:ascii="宋体" w:hAnsi="宋体" w:cs="宋体" w:hint="eastAsia"/>
          <w:spacing w:val="-50"/>
        </w:rPr>
        <w:t xml:space="preserve"> </w:t>
      </w:r>
      <w:r w:rsidRPr="00F12267">
        <w:rPr>
          <w:rFonts w:hint="eastAsia"/>
        </w:rPr>
        <w:t>项暂停施工</w:t>
      </w:r>
      <w:r w:rsidRPr="00F12267">
        <w:rPr>
          <w:rFonts w:ascii="宋体" w:hAnsi="宋体" w:cs="宋体" w:hint="eastAsia"/>
          <w:spacing w:val="-50"/>
        </w:rPr>
        <w:t xml:space="preserve"> </w:t>
      </w:r>
      <w:r w:rsidRPr="00F12267">
        <w:rPr>
          <w:rFonts w:ascii="宋体" w:hAnsi="宋体" w:cs="宋体" w:hint="eastAsia"/>
        </w:rPr>
        <w:t>28</w:t>
      </w:r>
      <w:r w:rsidRPr="00F12267">
        <w:rPr>
          <w:rFonts w:ascii="宋体" w:hAnsi="宋体" w:cs="宋体" w:hint="eastAsia"/>
          <w:spacing w:val="-50"/>
        </w:rPr>
        <w:t xml:space="preserve"> </w:t>
      </w:r>
      <w:r w:rsidRPr="00F12267">
        <w:rPr>
          <w:rFonts w:hint="eastAsia"/>
        </w:rPr>
        <w:t>天后，发包人仍不纠正违约行为的，承包人可</w:t>
      </w:r>
      <w:r w:rsidRPr="00F12267">
        <w:rPr>
          <w:rFonts w:ascii="宋体" w:hAnsi="宋体" w:cs="宋体" w:hint="eastAsia"/>
          <w:spacing w:val="-2"/>
        </w:rPr>
        <w:t>向发包人发出解除合同通知。但承包人的这一行动不免除发包人承担的违约责任，也不影响</w:t>
      </w:r>
      <w:r w:rsidRPr="00F12267">
        <w:rPr>
          <w:rFonts w:hint="eastAsia"/>
        </w:rPr>
        <w:t>承包人根据合同约定享有的索赔权利。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22.2.4</w:t>
      </w:r>
      <w:r w:rsidRPr="00F12267">
        <w:rPr>
          <w:rFonts w:ascii="宋体" w:hAnsi="宋体" w:hint="eastAsia"/>
          <w:spacing w:val="104"/>
        </w:rPr>
        <w:t xml:space="preserve"> </w:t>
      </w:r>
      <w:r w:rsidRPr="00F12267">
        <w:rPr>
          <w:rFonts w:ascii="宋体" w:hAnsi="宋体" w:cs="宋体" w:hint="eastAsia"/>
        </w:rPr>
        <w:t>解除合同后的付款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因发包人违约解除合同的，发包人应在解除合同后</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天内向承包人支付下列金额，承包人应在此期限内及时向发包人提交要求支付下列金额的有关资料和凭证：</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）合同解除日以前所完成工作的价款；</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）承包人为该工程施工订购并已付款的材料、工程设备和其他物品的金额。发包人付还后，该材料、工程设备和其他物品归发包人所有；</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）承包人为完成工程所发生的，而发包人未支付的金额；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）承包人撤离施工场地以及遣散承包人人员的金额；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lastRenderedPageBreak/>
        <w:t>（</w:t>
      </w:r>
      <w:r w:rsidRPr="00F12267">
        <w:rPr>
          <w:rFonts w:ascii="宋体" w:hAnsi="宋体" w:cs="宋体" w:hint="eastAsia"/>
        </w:rPr>
        <w:t>5</w:t>
      </w:r>
      <w:r w:rsidRPr="00F12267">
        <w:rPr>
          <w:rFonts w:hint="eastAsia"/>
        </w:rPr>
        <w:t>）由于解除合同应赔偿的承包人损失；</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）按合同约定在合同解除日前应支付给承包人的其他金额。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spacing w:val="2"/>
        </w:rPr>
        <w:t>发包人应按本项约定支付上述金额并退还质量保证金或退还质量保证金保函和履约担</w:t>
      </w:r>
      <w:r w:rsidRPr="00F12267">
        <w:rPr>
          <w:rFonts w:hint="eastAsia"/>
        </w:rPr>
        <w:t>保，但有权要求承包人支付应偿还给发包人的各项金额。</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22.2.5</w:t>
      </w:r>
      <w:r w:rsidRPr="00F12267">
        <w:rPr>
          <w:rFonts w:ascii="宋体" w:hAnsi="宋体" w:cs="宋体" w:hint="eastAsia"/>
          <w:spacing w:val="104"/>
        </w:rPr>
        <w:t xml:space="preserve"> </w:t>
      </w:r>
      <w:r w:rsidRPr="00F12267">
        <w:rPr>
          <w:rFonts w:hint="eastAsia"/>
        </w:rPr>
        <w:t>解除合同后的承包人撤离</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因发包人违约而解除合同后，承包人应妥善做好已竣工工程和已购材料、设备的保护和移交工作，按发包人要求将承包人设备和人员撤出施工场地。承包人撤出施工场地应遵守第</w:t>
      </w:r>
      <w:r w:rsidRPr="00F12267">
        <w:rPr>
          <w:rFonts w:ascii="宋体" w:hAnsi="宋体" w:cs="宋体" w:hint="eastAsia"/>
        </w:rPr>
        <w:t>18.7.1</w:t>
      </w:r>
      <w:r w:rsidRPr="00F12267">
        <w:rPr>
          <w:rFonts w:ascii="宋体" w:hAnsi="宋体" w:cs="宋体" w:hint="eastAsia"/>
          <w:spacing w:val="-52"/>
        </w:rPr>
        <w:t xml:space="preserve"> </w:t>
      </w:r>
      <w:r w:rsidRPr="00F12267">
        <w:rPr>
          <w:rFonts w:hint="eastAsia"/>
        </w:rPr>
        <w:t>项的约定，发包人应为承包人撤出提供必要条件。</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22.3</w:t>
      </w:r>
      <w:r w:rsidRPr="00F12267">
        <w:rPr>
          <w:rFonts w:hint="eastAsia"/>
        </w:rPr>
        <w:t xml:space="preserve">  </w:t>
      </w:r>
      <w:r w:rsidRPr="00F12267">
        <w:rPr>
          <w:rFonts w:hint="eastAsia"/>
        </w:rPr>
        <w:t>第三人造成的违约</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在履行合同过程中，一方当事人因第三人的原因造成违约的，应当向对方当事人承担违</w:t>
      </w:r>
      <w:r w:rsidRPr="00F12267">
        <w:rPr>
          <w:rFonts w:hint="eastAsia"/>
        </w:rPr>
        <w:t>约责任。一方当事人和第三人之间的纠纷，依照法律规定或者按照约定解决。</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23.</w:t>
      </w:r>
      <w:r w:rsidRPr="00F12267">
        <w:rPr>
          <w:rFonts w:ascii="宋体" w:hAnsi="宋体" w:cs="宋体" w:hint="eastAsia"/>
          <w:sz w:val="28"/>
          <w:szCs w:val="28"/>
        </w:rPr>
        <w:t>索赔</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23.1</w:t>
      </w:r>
      <w:r w:rsidRPr="00F12267">
        <w:rPr>
          <w:rFonts w:hint="eastAsia"/>
        </w:rPr>
        <w:t xml:space="preserve">  </w:t>
      </w:r>
      <w:r w:rsidRPr="00F12267">
        <w:rPr>
          <w:rFonts w:hint="eastAsia"/>
        </w:rPr>
        <w:t>承包人索赔的提出</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根据合同约定，承包人认为有权得到追加付款和（或）延长工期的，应按以下程序向发</w:t>
      </w:r>
      <w:r w:rsidRPr="00F12267">
        <w:rPr>
          <w:rFonts w:hint="eastAsia"/>
        </w:rPr>
        <w:t>包人提出索赔：</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 xml:space="preserve">（1）承包人应在知道或应当知道索赔事件发生后 </w:t>
      </w:r>
      <w:r w:rsidRPr="00F12267">
        <w:rPr>
          <w:rFonts w:ascii="宋体" w:hAnsi="宋体" w:cs="宋体" w:hint="eastAsia"/>
        </w:rPr>
        <w:t>28</w:t>
      </w:r>
      <w:r w:rsidRPr="00F12267">
        <w:rPr>
          <w:rFonts w:ascii="宋体" w:hAnsi="宋体" w:cs="宋体" w:hint="eastAsia"/>
          <w:spacing w:val="-80"/>
        </w:rPr>
        <w:t xml:space="preserve"> </w:t>
      </w:r>
      <w:r w:rsidRPr="00F12267">
        <w:rPr>
          <w:rFonts w:ascii="宋体" w:hAnsi="宋体" w:cs="宋体" w:hint="eastAsia"/>
          <w:spacing w:val="-2"/>
        </w:rPr>
        <w:t>天内，向监理人递交索赔意向通知</w:t>
      </w:r>
      <w:r w:rsidRPr="00F12267">
        <w:rPr>
          <w:rFonts w:hint="eastAsia"/>
        </w:rPr>
        <w:t>书，并说明发生索赔事件的事由。承包人未在前述</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天内发出索赔意向通知书的，丧失要求追加付款和（或）延长工期的权利；</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）承包人应在发出索赔意向通知书后</w:t>
      </w:r>
      <w:r w:rsidRPr="00F12267">
        <w:rPr>
          <w:rFonts w:ascii="Times" w:eastAsia="Times" w:hAnsi="Times" w:cs="Times" w:hint="eastAsia"/>
          <w:spacing w:val="-60"/>
        </w:rPr>
        <w:t xml:space="preserve"> </w:t>
      </w:r>
      <w:r w:rsidRPr="00F12267">
        <w:rPr>
          <w:rFonts w:ascii="宋体" w:hAnsi="宋体" w:cs="宋体" w:hint="eastAsia"/>
        </w:rPr>
        <w:t>28</w:t>
      </w:r>
      <w:r w:rsidRPr="00F12267">
        <w:rPr>
          <w:rFonts w:ascii="Times" w:eastAsia="Times" w:hAnsi="Times" w:cs="Times" w:hint="eastAsia"/>
          <w:spacing w:val="-60"/>
        </w:rPr>
        <w:t xml:space="preserve"> </w:t>
      </w:r>
      <w:r w:rsidRPr="00F12267">
        <w:rPr>
          <w:rFonts w:ascii="宋体" w:hAnsi="宋体" w:cs="宋体" w:hint="eastAsia"/>
          <w:spacing w:val="-4"/>
        </w:rPr>
        <w:t>天内，向监理人正式递交索赔通知书。索赔</w:t>
      </w:r>
      <w:r w:rsidRPr="00F12267">
        <w:rPr>
          <w:rFonts w:ascii="宋体" w:hAnsi="宋体" w:cs="宋体" w:hint="eastAsia"/>
          <w:spacing w:val="-2"/>
        </w:rPr>
        <w:t>通知书应详细说明索赔理由以及要求追加的付款金额和（或）延长的工期，并附必要的记录</w:t>
      </w:r>
      <w:r w:rsidRPr="00F12267">
        <w:rPr>
          <w:rFonts w:hint="eastAsia"/>
        </w:rPr>
        <w:t>和证明材料；</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）索赔事件具有连续影响的，承包人应按合理时间间隔继续递交延续索赔通知，说明连续影响的实际情况和记录，列出累计的追加付款金额和（或）工期延长天数；</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 xml:space="preserve">（4）在索赔事件影响结束后的 </w:t>
      </w:r>
      <w:r w:rsidRPr="00F12267">
        <w:rPr>
          <w:rFonts w:ascii="宋体" w:hAnsi="宋体" w:cs="宋体" w:hint="eastAsia"/>
        </w:rPr>
        <w:t>28</w:t>
      </w:r>
      <w:r w:rsidRPr="00F12267">
        <w:rPr>
          <w:rFonts w:ascii="宋体" w:hAnsi="宋体" w:cs="宋体" w:hint="eastAsia"/>
          <w:spacing w:val="-82"/>
        </w:rPr>
        <w:t xml:space="preserve"> </w:t>
      </w:r>
      <w:r w:rsidRPr="00F12267">
        <w:rPr>
          <w:rFonts w:ascii="宋体" w:hAnsi="宋体" w:cs="宋体" w:hint="eastAsia"/>
          <w:spacing w:val="-2"/>
        </w:rPr>
        <w:t>天内，承包人应向监理人递交最终索赔通知书，说明</w:t>
      </w:r>
      <w:r w:rsidRPr="00F12267">
        <w:rPr>
          <w:rFonts w:hint="eastAsia"/>
        </w:rPr>
        <w:t>最终要求索赔的追加付款金额和延长的工期，并附必要的记录和证明材料。</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23.2</w:t>
      </w:r>
      <w:r w:rsidRPr="00F12267">
        <w:rPr>
          <w:rFonts w:hint="eastAsia"/>
        </w:rPr>
        <w:t xml:space="preserve">  </w:t>
      </w:r>
      <w:r w:rsidRPr="00F12267">
        <w:rPr>
          <w:rFonts w:hint="eastAsia"/>
        </w:rPr>
        <w:t>承包人索赔处理程序</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）监理人收到承包人提交的索赔通知书后，应及时审查索赔通知书的内容、查验承包人的记录和证明材料，必要时监理人可要求承包人提交全部原始记录副本。</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）监理人应按第</w:t>
      </w:r>
      <w:r w:rsidRPr="00F12267">
        <w:rPr>
          <w:rFonts w:ascii="宋体" w:hAnsi="宋体" w:cs="宋体" w:hint="eastAsia"/>
          <w:spacing w:val="-44"/>
        </w:rPr>
        <w:t xml:space="preserve"> </w:t>
      </w:r>
      <w:r w:rsidRPr="00F12267">
        <w:rPr>
          <w:rFonts w:ascii="宋体" w:hAnsi="宋体" w:cs="宋体" w:hint="eastAsia"/>
        </w:rPr>
        <w:t>3.5</w:t>
      </w:r>
      <w:r w:rsidRPr="00F12267">
        <w:rPr>
          <w:rFonts w:ascii="宋体" w:hAnsi="宋体" w:cs="宋体" w:hint="eastAsia"/>
          <w:spacing w:val="-46"/>
        </w:rPr>
        <w:t xml:space="preserve"> </w:t>
      </w:r>
      <w:r w:rsidRPr="00F12267">
        <w:rPr>
          <w:rFonts w:hint="eastAsia"/>
        </w:rPr>
        <w:t>款商定或确定追加的付款和（或）延长的工期，并在收到上述索赔通知书或有关索赔的进一步证明材料后的</w:t>
      </w:r>
      <w:r w:rsidRPr="00F12267">
        <w:rPr>
          <w:rFonts w:ascii="宋体" w:hAnsi="宋体" w:cs="宋体" w:hint="eastAsia"/>
          <w:spacing w:val="-54"/>
        </w:rPr>
        <w:t xml:space="preserve"> </w:t>
      </w:r>
      <w:r w:rsidRPr="00F12267">
        <w:rPr>
          <w:rFonts w:ascii="宋体" w:hAnsi="宋体" w:cs="宋体" w:hint="eastAsia"/>
        </w:rPr>
        <w:t>42</w:t>
      </w:r>
      <w:r w:rsidRPr="00F12267">
        <w:rPr>
          <w:rFonts w:ascii="宋体" w:hAnsi="宋体" w:cs="宋体" w:hint="eastAsia"/>
          <w:spacing w:val="-54"/>
        </w:rPr>
        <w:t xml:space="preserve"> </w:t>
      </w:r>
      <w:r w:rsidRPr="00F12267">
        <w:rPr>
          <w:rFonts w:hint="eastAsia"/>
        </w:rPr>
        <w:t>天内，将索赔处理结果答复承包人。</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lastRenderedPageBreak/>
        <w:t>（3）承包人接受索赔处理结果的，发包人应在作出索赔处理结果答复后</w:t>
      </w:r>
      <w:r w:rsidRPr="00F12267">
        <w:rPr>
          <w:rFonts w:ascii="宋体" w:hAnsi="宋体" w:cs="宋体" w:hint="eastAsia"/>
          <w:spacing w:val="-50"/>
        </w:rPr>
        <w:t xml:space="preserve"> </w:t>
      </w:r>
      <w:r w:rsidRPr="00F12267">
        <w:rPr>
          <w:rFonts w:ascii="宋体" w:hAnsi="宋体" w:cs="宋体" w:hint="eastAsia"/>
        </w:rPr>
        <w:t>28</w:t>
      </w:r>
      <w:r w:rsidRPr="00F12267">
        <w:rPr>
          <w:rFonts w:ascii="宋体" w:hAnsi="宋体" w:cs="宋体" w:hint="eastAsia"/>
          <w:spacing w:val="-50"/>
        </w:rPr>
        <w:t xml:space="preserve"> </w:t>
      </w:r>
      <w:r w:rsidRPr="00F12267">
        <w:rPr>
          <w:rFonts w:hint="eastAsia"/>
        </w:rPr>
        <w:t>天内完成赔付。承包人不接受索赔处理结果的，按第</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条的约定办理。</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23.3</w:t>
      </w:r>
      <w:r w:rsidRPr="00F12267">
        <w:rPr>
          <w:rFonts w:hint="eastAsia"/>
        </w:rPr>
        <w:t xml:space="preserve">  </w:t>
      </w:r>
      <w:r w:rsidRPr="00F12267">
        <w:rPr>
          <w:rFonts w:hint="eastAsia"/>
        </w:rPr>
        <w:t>承包人提出索赔的期限</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23.3.1 </w:t>
      </w:r>
      <w:r w:rsidRPr="00F12267">
        <w:rPr>
          <w:rFonts w:hint="eastAsia"/>
        </w:rPr>
        <w:t>承包人按第</w:t>
      </w:r>
      <w:r w:rsidRPr="00F12267">
        <w:rPr>
          <w:rFonts w:ascii="宋体" w:hAnsi="宋体" w:cs="宋体" w:hint="eastAsia"/>
        </w:rPr>
        <w:t xml:space="preserve"> 17.5</w:t>
      </w:r>
      <w:r w:rsidRPr="00F12267">
        <w:rPr>
          <w:rFonts w:ascii="宋体" w:eastAsia="Times" w:hAnsi="宋体" w:cs="Times" w:hint="eastAsia"/>
          <w:spacing w:val="14"/>
        </w:rPr>
        <w:t xml:space="preserve"> </w:t>
      </w:r>
      <w:r w:rsidRPr="00F12267">
        <w:rPr>
          <w:rFonts w:hint="eastAsia"/>
        </w:rPr>
        <w:t>款的约定接受了竣工付款证书后，应被认为已无权再提出在合同工程接收证书颁发前所发生的任何索赔。</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23.3.2 </w:t>
      </w:r>
      <w:r w:rsidRPr="00F12267">
        <w:rPr>
          <w:rFonts w:hint="eastAsia"/>
        </w:rPr>
        <w:t>承包人按第</w:t>
      </w:r>
      <w:r w:rsidRPr="00F12267">
        <w:rPr>
          <w:rFonts w:ascii="宋体" w:hAnsi="宋体" w:cs="宋体" w:hint="eastAsia"/>
        </w:rPr>
        <w:t xml:space="preserve"> 17.6</w:t>
      </w:r>
      <w:r w:rsidRPr="00F12267">
        <w:rPr>
          <w:rFonts w:ascii="宋体" w:eastAsia="Times" w:hAnsi="宋体" w:cs="Times" w:hint="eastAsia"/>
          <w:spacing w:val="14"/>
        </w:rPr>
        <w:t xml:space="preserve"> </w:t>
      </w:r>
      <w:r w:rsidRPr="00F12267">
        <w:rPr>
          <w:rFonts w:hint="eastAsia"/>
        </w:rPr>
        <w:t>款的约定提交的最终结清申请单中，只限于提出工程接收证书颁发后发生的索赔。提出索赔的期限自接受最终结清证书时终止。</w:t>
      </w:r>
      <w:r w:rsidRPr="00F12267">
        <w:rPr>
          <w:rFonts w:ascii="宋体" w:hAnsi="宋体" w:cs="宋体" w:hint="eastAsia"/>
          <w:spacing w:val="-2"/>
        </w:rPr>
        <w:t xml:space="preserve"> </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23.4  </w:t>
      </w:r>
      <w:r w:rsidRPr="00F12267">
        <w:rPr>
          <w:rFonts w:ascii="宋体" w:hAnsi="宋体" w:cs="宋体" w:hint="eastAsia"/>
        </w:rPr>
        <w:t>发包人的索赔</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23.4.1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发生索赔事件后，监理人应及时书面通知承包人，详细说明发包人有权得到的</w:t>
      </w:r>
      <w:r w:rsidRPr="00F12267">
        <w:rPr>
          <w:rFonts w:hint="eastAsia"/>
        </w:rPr>
        <w:t>索赔金额和（或）延长缺陷责任期的细节和依据。发包人提出索赔的期限和要求与第</w:t>
      </w:r>
      <w:r w:rsidRPr="00F12267">
        <w:rPr>
          <w:rFonts w:ascii="宋体" w:hAnsi="宋体" w:cs="宋体" w:hint="eastAsia"/>
          <w:spacing w:val="16"/>
        </w:rPr>
        <w:t xml:space="preserve"> </w:t>
      </w:r>
      <w:r w:rsidRPr="00F12267">
        <w:rPr>
          <w:rFonts w:ascii="宋体" w:hAnsi="宋体" w:cs="宋体" w:hint="eastAsia"/>
        </w:rPr>
        <w:t>23.3</w:t>
      </w:r>
      <w:r w:rsidRPr="00F12267">
        <w:rPr>
          <w:rFonts w:hint="eastAsia"/>
        </w:rPr>
        <w:t>款的约定相同，延长缺陷责任期的通知应在缺陷责任期届满前发出。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23.4.2</w:t>
      </w:r>
      <w:r w:rsidRPr="00F12267">
        <w:rPr>
          <w:rFonts w:ascii="宋体" w:hAnsi="宋体" w:cs="宋体" w:hint="eastAsia"/>
          <w:spacing w:val="16"/>
        </w:rPr>
        <w:t xml:space="preserve"> </w:t>
      </w:r>
      <w:r w:rsidRPr="00F12267">
        <w:rPr>
          <w:rFonts w:hint="eastAsia"/>
        </w:rPr>
        <w:t>监理人按第</w:t>
      </w:r>
      <w:r w:rsidRPr="00F12267">
        <w:rPr>
          <w:rFonts w:ascii="宋体" w:hAnsi="宋体" w:cs="宋体" w:hint="eastAsia"/>
        </w:rPr>
        <w:t xml:space="preserve"> 3.5 </w:t>
      </w:r>
      <w:r w:rsidRPr="00F12267">
        <w:rPr>
          <w:rFonts w:ascii="宋体" w:hAnsi="宋体" w:cs="宋体" w:hint="eastAsia"/>
          <w:spacing w:val="-4"/>
        </w:rPr>
        <w:t>款商定或确定发包人从承包人处得到赔付的金额和（或）缺陷</w:t>
      </w:r>
      <w:r w:rsidRPr="00F12267">
        <w:rPr>
          <w:rFonts w:ascii="宋体" w:hAnsi="宋体" w:cs="宋体" w:hint="eastAsia"/>
          <w:spacing w:val="-2"/>
        </w:rPr>
        <w:t>责任期的延长期。承包人应付给发包人的金额可从拟支付给承包人的合同价款中扣除，或由</w:t>
      </w:r>
      <w:r w:rsidRPr="00F12267">
        <w:rPr>
          <w:rFonts w:hint="eastAsia"/>
        </w:rPr>
        <w:t>承包人以其他方式支付给发包人。</w:t>
      </w:r>
      <w:r w:rsidRPr="00F12267">
        <w:rPr>
          <w:rFonts w:hint="eastAsia"/>
        </w:rPr>
        <w:t> </w:t>
      </w:r>
    </w:p>
    <w:p w:rsidR="00C57CF3" w:rsidRPr="00F12267" w:rsidRDefault="00C57CF3" w:rsidP="00C57CF3">
      <w:pPr>
        <w:spacing w:line="360" w:lineRule="auto"/>
        <w:ind w:leftChars="-119" w:left="-250" w:firstLineChars="8" w:firstLine="22"/>
      </w:pPr>
      <w:r w:rsidRPr="00F12267">
        <w:rPr>
          <w:rFonts w:ascii="Times" w:eastAsia="Times" w:hAnsi="宋体" w:cs="宋体" w:hint="eastAsia"/>
          <w:sz w:val="28"/>
          <w:szCs w:val="28"/>
        </w:rPr>
        <w:t>24.</w:t>
      </w:r>
      <w:r w:rsidRPr="00F12267">
        <w:rPr>
          <w:rFonts w:hint="eastAsia"/>
        </w:rPr>
        <w:t>争议的解决</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24.1  </w:t>
      </w:r>
      <w:r w:rsidRPr="00F12267">
        <w:rPr>
          <w:rFonts w:ascii="宋体" w:hAnsi="宋体" w:cs="宋体" w:hint="eastAsia"/>
        </w:rPr>
        <w:t>争议的解决方式</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spacing w:val="2"/>
        </w:rPr>
        <w:t>发包人和承包人在履行合同中发生争议的，可以友好协商解决或者提请争议评审组评</w:t>
      </w:r>
      <w:r w:rsidRPr="00F12267">
        <w:rPr>
          <w:rFonts w:ascii="宋体" w:hAnsi="宋体" w:cs="宋体" w:hint="eastAsia"/>
          <w:spacing w:val="-2"/>
        </w:rPr>
        <w:t>审。合同当事人友好协商解决不成、不愿提请争议评审或者不接受争议评审组意见的，可在</w:t>
      </w:r>
      <w:r w:rsidRPr="00F12267">
        <w:rPr>
          <w:rFonts w:hint="eastAsia"/>
        </w:rPr>
        <w:t>合同条款专用部分中约定下列一种方式解决。</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）向约定的仲裁委员会申请仲裁；</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）向有管辖权的人民法院提起诉讼。</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24.2  </w:t>
      </w:r>
      <w:r w:rsidRPr="00F12267">
        <w:rPr>
          <w:rFonts w:ascii="宋体" w:hAnsi="宋体" w:cs="宋体" w:hint="eastAsia"/>
        </w:rPr>
        <w:t>友好解决</w:t>
      </w:r>
      <w:r w:rsidRPr="00F12267">
        <w:rPr>
          <w:rFonts w:hint="eastAsia"/>
        </w:rPr>
        <w:t> </w:t>
      </w:r>
    </w:p>
    <w:p w:rsidR="00C57CF3" w:rsidRPr="00F12267" w:rsidRDefault="00C57CF3" w:rsidP="00C57CF3">
      <w:pPr>
        <w:spacing w:line="360" w:lineRule="auto"/>
        <w:ind w:leftChars="-119" w:left="-250" w:firstLineChars="8" w:firstLine="16"/>
      </w:pPr>
      <w:r w:rsidRPr="00F12267">
        <w:rPr>
          <w:rFonts w:ascii="宋体" w:hAnsi="宋体" w:cs="宋体" w:hint="eastAsia"/>
          <w:spacing w:val="-2"/>
        </w:rPr>
        <w:t>在提请争议评审、仲裁或者诉讼前，以及在争议评审、仲裁或诉讼过程中，发包人和承</w:t>
      </w:r>
      <w:r w:rsidRPr="00F12267">
        <w:rPr>
          <w:rFonts w:hint="eastAsia"/>
        </w:rPr>
        <w:t>包人均可共同努力友好协商解决争议。</w:t>
      </w:r>
      <w:r w:rsidRPr="00F12267">
        <w:rPr>
          <w:rFonts w:hint="eastAsia"/>
        </w:rPr>
        <w:t> </w:t>
      </w:r>
    </w:p>
    <w:p w:rsidR="00C57CF3" w:rsidRPr="00F12267" w:rsidRDefault="00C57CF3" w:rsidP="00C57CF3">
      <w:pPr>
        <w:spacing w:line="360" w:lineRule="auto"/>
        <w:ind w:leftChars="-119" w:left="-250" w:firstLineChars="8" w:firstLine="17"/>
      </w:pPr>
      <w:r w:rsidRPr="00F12267">
        <w:rPr>
          <w:rFonts w:hint="eastAsia"/>
        </w:rPr>
        <w:t xml:space="preserve">24.3  </w:t>
      </w:r>
      <w:r w:rsidRPr="00F12267">
        <w:rPr>
          <w:rFonts w:ascii="宋体" w:hAnsi="宋体" w:cs="宋体" w:hint="eastAsia"/>
        </w:rPr>
        <w:t>争议评审</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24.3.1 </w:t>
      </w:r>
      <w:r w:rsidRPr="00F12267">
        <w:rPr>
          <w:rFonts w:hint="eastAsia"/>
        </w:rPr>
        <w:t>采用争议评审的，发包人和承包人应在开工日后的</w:t>
      </w:r>
      <w:r w:rsidRPr="00F12267">
        <w:rPr>
          <w:rFonts w:ascii="宋体" w:hAnsi="宋体" w:cs="宋体" w:hint="eastAsia"/>
        </w:rPr>
        <w:t xml:space="preserve"> 28</w:t>
      </w:r>
      <w:r w:rsidRPr="00F12267">
        <w:rPr>
          <w:rFonts w:ascii="宋体" w:eastAsia="Times" w:hAnsi="宋体" w:cs="Times" w:hint="eastAsia"/>
          <w:spacing w:val="14"/>
        </w:rPr>
        <w:t xml:space="preserve"> </w:t>
      </w:r>
      <w:r w:rsidRPr="00F12267">
        <w:rPr>
          <w:rFonts w:hint="eastAsia"/>
        </w:rPr>
        <w:t>天内或在争议发生后，协商成立争议评审组。争议评审组由有合同管理和工程实践经验的专家组成。</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24.3.2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合同双方的争议，应首先由申请人向争议评审组提交一份详细的评审申请报</w:t>
      </w:r>
      <w:r w:rsidRPr="00F12267">
        <w:rPr>
          <w:rFonts w:ascii="宋体" w:hAnsi="宋体" w:cs="宋体" w:hint="eastAsia"/>
          <w:spacing w:val="-2"/>
        </w:rPr>
        <w:t>告，并附必要的</w:t>
      </w:r>
      <w:r w:rsidRPr="00F12267">
        <w:rPr>
          <w:rFonts w:ascii="宋体" w:hAnsi="宋体" w:cs="宋体" w:hint="eastAsia"/>
          <w:spacing w:val="-2"/>
        </w:rPr>
        <w:lastRenderedPageBreak/>
        <w:t>文件、图纸和证明材料，申请人还应将上述报告的副本同时提交给被申请人</w:t>
      </w:r>
      <w:r w:rsidRPr="00F12267">
        <w:rPr>
          <w:rFonts w:hint="eastAsia"/>
        </w:rPr>
        <w:t>和监理人。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24.3.3 </w:t>
      </w:r>
      <w:r w:rsidRPr="00F12267">
        <w:rPr>
          <w:rFonts w:hint="eastAsia"/>
        </w:rPr>
        <w:t>被申请人在收到申请人评审申请报告副本后的</w:t>
      </w:r>
      <w:r w:rsidRPr="00F12267">
        <w:rPr>
          <w:rFonts w:ascii="宋体" w:hAnsi="宋体" w:cs="宋体" w:hint="eastAsia"/>
        </w:rPr>
        <w:t xml:space="preserve"> 28</w:t>
      </w:r>
      <w:r w:rsidRPr="00F12267">
        <w:rPr>
          <w:rFonts w:ascii="宋体" w:hAnsi="宋体" w:cs="宋体" w:hint="eastAsia"/>
          <w:spacing w:val="16"/>
        </w:rPr>
        <w:t xml:space="preserve"> </w:t>
      </w:r>
      <w:r w:rsidRPr="00F12267">
        <w:rPr>
          <w:rFonts w:hint="eastAsia"/>
        </w:rPr>
        <w:t>天内，向争议评审组提交一份答辩报告，并附证明材料。被申请人应将答辩报告的副本同时提交给申请人和监理人。</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 xml:space="preserve">24.3.4 </w:t>
      </w:r>
      <w:r w:rsidRPr="00F12267">
        <w:rPr>
          <w:rFonts w:hint="eastAsia"/>
        </w:rPr>
        <w:t>争议评审组在收到合同双方报告后的</w:t>
      </w:r>
      <w:r w:rsidRPr="00F12267">
        <w:rPr>
          <w:rFonts w:ascii="宋体" w:hAnsi="宋体" w:cs="宋体" w:hint="eastAsia"/>
        </w:rPr>
        <w:t xml:space="preserve"> 14</w:t>
      </w:r>
      <w:r w:rsidRPr="00F12267">
        <w:rPr>
          <w:rFonts w:ascii="宋体" w:eastAsia="Times" w:hAnsi="宋体" w:cs="Times" w:hint="eastAsia"/>
          <w:spacing w:val="14"/>
        </w:rPr>
        <w:t xml:space="preserve"> </w:t>
      </w:r>
      <w:r w:rsidRPr="00F12267">
        <w:rPr>
          <w:rFonts w:hint="eastAsia"/>
        </w:rPr>
        <w:t>天内，邀请双方代表和有关人员在合</w:t>
      </w:r>
      <w:r w:rsidRPr="00F12267">
        <w:rPr>
          <w:rFonts w:ascii="宋体" w:hAnsi="宋体" w:cs="宋体" w:hint="eastAsia"/>
          <w:spacing w:val="-2"/>
        </w:rPr>
        <w:t>同约定的期限内举行调查会，向双方调查争议细节；必要时争议评审组可要求双方进一步提</w:t>
      </w:r>
      <w:r w:rsidRPr="00F12267">
        <w:rPr>
          <w:rFonts w:hint="eastAsia"/>
        </w:rPr>
        <w:t>供补充材料。举行调查会的期限</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24.3.5</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在</w:t>
      </w:r>
      <w:r w:rsidRPr="00F12267">
        <w:rPr>
          <w:rFonts w:hint="eastAsia"/>
        </w:rPr>
        <w:t>调查会结束后的</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4</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ascii="宋体" w:hAnsi="宋体" w:cs="宋体" w:hint="eastAsia"/>
          <w:spacing w:val="-88"/>
        </w:rPr>
        <w:t>，</w:t>
      </w:r>
      <w:r w:rsidRPr="00F12267">
        <w:rPr>
          <w:rFonts w:hint="eastAsia"/>
        </w:rPr>
        <w:t>争议评审组应在不受任何干扰的情况下进行独立、</w:t>
      </w:r>
      <w:r w:rsidRPr="00F12267">
        <w:rPr>
          <w:rFonts w:ascii="宋体" w:hAnsi="宋体" w:cs="宋体" w:hint="eastAsia"/>
          <w:spacing w:val="-2"/>
        </w:rPr>
        <w:t>公正的评审，在合同约定的期限内作出书面评审意见，并说明理由。在争议评审期间，争议</w:t>
      </w:r>
      <w:r w:rsidRPr="00F12267">
        <w:rPr>
          <w:rFonts w:hint="eastAsia"/>
        </w:rPr>
        <w:t>双方暂按总监理工程师的确定执行</w:t>
      </w:r>
      <w:r w:rsidRPr="00F12267">
        <w:rPr>
          <w:rFonts w:ascii="宋体" w:hAnsi="宋体" w:cs="宋体" w:hint="eastAsia"/>
          <w:spacing w:val="-88"/>
        </w:rPr>
        <w:t>。</w:t>
      </w:r>
      <w:r w:rsidRPr="00F12267">
        <w:rPr>
          <w:rFonts w:hint="eastAsia"/>
        </w:rPr>
        <w:t>争议评审组作出争议评审意见的期限</w:t>
      </w:r>
      <w:r w:rsidRPr="00F12267">
        <w:rPr>
          <w:rFonts w:hint="eastAsia"/>
          <w:b/>
          <w:bCs/>
        </w:rPr>
        <w:t>见合同条款专用部分</w:t>
      </w:r>
      <w:r w:rsidRPr="00F12267">
        <w:rPr>
          <w:rFonts w:hint="eastAsia"/>
        </w:rPr>
        <w:t>。</w:t>
      </w:r>
      <w:r w:rsidRPr="00F12267">
        <w:rPr>
          <w:rFonts w:hint="eastAsia"/>
        </w:rPr>
        <w:t> </w:t>
      </w:r>
    </w:p>
    <w:p w:rsidR="00C57CF3" w:rsidRPr="00F12267" w:rsidRDefault="00C57CF3" w:rsidP="00C57CF3">
      <w:pPr>
        <w:spacing w:line="360" w:lineRule="auto"/>
        <w:ind w:leftChars="-119" w:left="-250" w:firstLineChars="8" w:firstLine="17"/>
      </w:pPr>
      <w:r w:rsidRPr="00F12267">
        <w:rPr>
          <w:rFonts w:ascii="宋体" w:hAnsi="宋体" w:cs="宋体" w:hint="eastAsia"/>
        </w:rPr>
        <w:t>24.3.6</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发包人和承包人接受评审意见的，由监理人根据评审意见拟定执行协议，经争</w:t>
      </w:r>
      <w:r w:rsidRPr="00F12267">
        <w:rPr>
          <w:rFonts w:hint="eastAsia"/>
        </w:rPr>
        <w:t>议双方签字后作为合同的补充文件，并遵照执行。</w:t>
      </w:r>
      <w:r w:rsidRPr="00F12267">
        <w:rPr>
          <w:rFonts w:hint="eastAsia"/>
        </w:rPr>
        <w:t> </w:t>
      </w:r>
    </w:p>
    <w:p w:rsidR="00C57CF3" w:rsidRPr="00F12267" w:rsidRDefault="00C57CF3" w:rsidP="00C57CF3">
      <w:pPr>
        <w:spacing w:line="360" w:lineRule="auto"/>
        <w:ind w:leftChars="-119" w:left="-250" w:firstLineChars="8" w:firstLine="17"/>
        <w:rPr>
          <w:szCs w:val="21"/>
        </w:rPr>
        <w:sectPr w:rsidR="00C57CF3" w:rsidRPr="00F12267" w:rsidSect="00F12267">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1418" w:left="1418" w:header="851" w:footer="992" w:gutter="0"/>
          <w:pgNumType w:start="0"/>
          <w:cols w:space="720"/>
          <w:titlePg/>
          <w:docGrid w:type="lines" w:linePitch="326"/>
        </w:sectPr>
      </w:pPr>
      <w:r w:rsidRPr="00F12267">
        <w:rPr>
          <w:rFonts w:ascii="宋体" w:hAnsi="宋体" w:cs="宋体" w:hint="eastAsia"/>
        </w:rPr>
        <w:t>24.3.7</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发包人或承包人不接受评审意见，并要求提交仲裁或提起诉讼的，应在收到评</w:t>
      </w:r>
      <w:r w:rsidRPr="00F12267">
        <w:rPr>
          <w:rFonts w:hint="eastAsia"/>
        </w:rPr>
        <w:t>审意见后的</w:t>
      </w:r>
      <w:r w:rsidRPr="00F12267">
        <w:rPr>
          <w:rFonts w:ascii="宋体" w:hAnsi="宋体" w:cs="宋体" w:hint="eastAsia"/>
          <w:spacing w:val="-46"/>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hint="eastAsia"/>
        </w:rPr>
        <w:t>天内将仲裁或起诉意向书面通知另一方，并抄送监理人，但在仲裁或诉讼结束前应暂按总监理工程师的确定执行。</w:t>
      </w:r>
    </w:p>
    <w:p w:rsidR="00C57CF3" w:rsidRPr="00F12267" w:rsidRDefault="00C57CF3" w:rsidP="00C57CF3">
      <w:pPr>
        <w:spacing w:after="109"/>
        <w:ind w:leftChars="-119" w:left="-250" w:firstLineChars="8" w:firstLine="17"/>
        <w:rPr>
          <w:color w:val="000000"/>
        </w:rPr>
      </w:pPr>
      <w:bookmarkStart w:id="889" w:name="_Toc374979469"/>
      <w:bookmarkStart w:id="890" w:name="_Toc157605649"/>
      <w:bookmarkStart w:id="891" w:name="_Toc157605519"/>
      <w:r w:rsidRPr="00F12267">
        <w:rPr>
          <w:rFonts w:hint="eastAsia"/>
        </w:rPr>
        <w:lastRenderedPageBreak/>
        <w:t>附件二：</w:t>
      </w:r>
      <w:bookmarkEnd w:id="889"/>
      <w:r w:rsidRPr="00F12267">
        <w:rPr>
          <w:rFonts w:hint="eastAsia"/>
        </w:rPr>
        <w:t>承包人承揽工程项目一览表</w:t>
      </w:r>
      <w:bookmarkEnd w:id="890"/>
      <w:bookmarkEnd w:id="891"/>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83"/>
        <w:gridCol w:w="850"/>
        <w:gridCol w:w="993"/>
        <w:gridCol w:w="708"/>
        <w:gridCol w:w="567"/>
        <w:gridCol w:w="993"/>
        <w:gridCol w:w="992"/>
        <w:gridCol w:w="992"/>
        <w:gridCol w:w="992"/>
        <w:gridCol w:w="1063"/>
      </w:tblGrid>
      <w:tr w:rsidR="00C57CF3" w:rsidRPr="00F12267" w:rsidTr="00C573A1">
        <w:trPr>
          <w:trHeight w:val="1069"/>
          <w:jc w:val="center"/>
        </w:trPr>
        <w:tc>
          <w:tcPr>
            <w:tcW w:w="783" w:type="dxa"/>
            <w:vAlign w:val="center"/>
          </w:tcPr>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单位工</w:t>
            </w:r>
          </w:p>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程名称</w:t>
            </w:r>
          </w:p>
        </w:tc>
        <w:tc>
          <w:tcPr>
            <w:tcW w:w="850"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建设</w:t>
            </w:r>
          </w:p>
          <w:p w:rsidR="00C57CF3" w:rsidRPr="00F12267" w:rsidRDefault="00C57CF3" w:rsidP="00C57CF3">
            <w:pPr>
              <w:spacing w:after="109"/>
              <w:ind w:leftChars="-119" w:left="-250" w:firstLineChars="8" w:firstLine="17"/>
              <w:jc w:val="center"/>
              <w:rPr>
                <w:szCs w:val="21"/>
              </w:rPr>
            </w:pPr>
            <w:r w:rsidRPr="00F12267">
              <w:rPr>
                <w:rFonts w:hint="eastAsia"/>
                <w:szCs w:val="21"/>
              </w:rPr>
              <w:t>规模</w:t>
            </w:r>
          </w:p>
        </w:tc>
        <w:tc>
          <w:tcPr>
            <w:tcW w:w="993"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建筑面</w:t>
            </w:r>
          </w:p>
          <w:p w:rsidR="00C57CF3" w:rsidRPr="00F12267" w:rsidRDefault="00C57CF3" w:rsidP="00C57CF3">
            <w:pPr>
              <w:spacing w:after="109"/>
              <w:ind w:leftChars="-119" w:left="-250" w:firstLineChars="8" w:firstLine="17"/>
              <w:jc w:val="center"/>
              <w:rPr>
                <w:szCs w:val="21"/>
              </w:rPr>
            </w:pPr>
            <w:r w:rsidRPr="00F12267">
              <w:rPr>
                <w:rFonts w:hint="eastAsia"/>
                <w:szCs w:val="21"/>
              </w:rPr>
              <w:t>(</w:t>
            </w:r>
            <w:r w:rsidRPr="00F12267">
              <w:rPr>
                <w:rFonts w:hint="eastAsia"/>
                <w:szCs w:val="21"/>
              </w:rPr>
              <w:t>平方米</w:t>
            </w:r>
            <w:r w:rsidRPr="00F12267">
              <w:rPr>
                <w:rFonts w:hint="eastAsia"/>
                <w:szCs w:val="21"/>
              </w:rPr>
              <w:t>)</w:t>
            </w:r>
          </w:p>
        </w:tc>
        <w:tc>
          <w:tcPr>
            <w:tcW w:w="708" w:type="dxa"/>
            <w:vAlign w:val="center"/>
          </w:tcPr>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结构</w:t>
            </w:r>
          </w:p>
        </w:tc>
        <w:tc>
          <w:tcPr>
            <w:tcW w:w="567" w:type="dxa"/>
            <w:vAlign w:val="center"/>
          </w:tcPr>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层数</w:t>
            </w:r>
          </w:p>
        </w:tc>
        <w:tc>
          <w:tcPr>
            <w:tcW w:w="993" w:type="dxa"/>
            <w:vAlign w:val="center"/>
          </w:tcPr>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跨度</w:t>
            </w:r>
            <w:r w:rsidRPr="00F12267">
              <w:rPr>
                <w:rFonts w:hint="eastAsia"/>
                <w:szCs w:val="21"/>
              </w:rPr>
              <w:t>(</w:t>
            </w:r>
            <w:r w:rsidRPr="00F12267">
              <w:rPr>
                <w:rFonts w:hint="eastAsia"/>
                <w:szCs w:val="21"/>
              </w:rPr>
              <w:t>米</w:t>
            </w:r>
            <w:r w:rsidRPr="00F12267">
              <w:rPr>
                <w:rFonts w:hint="eastAsia"/>
                <w:szCs w:val="21"/>
              </w:rPr>
              <w:t>)</w:t>
            </w:r>
          </w:p>
        </w:tc>
        <w:tc>
          <w:tcPr>
            <w:tcW w:w="992" w:type="dxa"/>
            <w:vAlign w:val="center"/>
          </w:tcPr>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设备安装</w:t>
            </w:r>
          </w:p>
          <w:p w:rsidR="00C57CF3" w:rsidRPr="00F12267" w:rsidRDefault="00C57CF3" w:rsidP="00C57CF3">
            <w:pPr>
              <w:spacing w:after="109"/>
              <w:ind w:leftChars="-119" w:left="-250" w:firstLineChars="8" w:firstLine="17"/>
              <w:jc w:val="center"/>
              <w:rPr>
                <w:szCs w:val="21"/>
              </w:rPr>
            </w:pPr>
            <w:r w:rsidRPr="00F12267">
              <w:rPr>
                <w:rFonts w:hint="eastAsia"/>
                <w:szCs w:val="21"/>
              </w:rPr>
              <w:t>内容</w:t>
            </w:r>
          </w:p>
        </w:tc>
        <w:tc>
          <w:tcPr>
            <w:tcW w:w="992" w:type="dxa"/>
            <w:vAlign w:val="center"/>
          </w:tcPr>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工程造价</w:t>
            </w:r>
          </w:p>
          <w:p w:rsidR="00C57CF3" w:rsidRPr="00F12267" w:rsidRDefault="00C57CF3" w:rsidP="00C57CF3">
            <w:pPr>
              <w:spacing w:after="109"/>
              <w:ind w:leftChars="-119" w:left="-250" w:firstLineChars="8" w:firstLine="17"/>
              <w:jc w:val="center"/>
              <w:rPr>
                <w:szCs w:val="21"/>
              </w:rPr>
            </w:pPr>
            <w:r w:rsidRPr="00F12267">
              <w:rPr>
                <w:rFonts w:hint="eastAsia"/>
                <w:szCs w:val="21"/>
              </w:rPr>
              <w:t>(</w:t>
            </w:r>
            <w:r w:rsidRPr="00F12267">
              <w:rPr>
                <w:rFonts w:hint="eastAsia"/>
                <w:szCs w:val="21"/>
              </w:rPr>
              <w:t>元</w:t>
            </w:r>
            <w:r w:rsidRPr="00F12267">
              <w:rPr>
                <w:rFonts w:hint="eastAsia"/>
                <w:szCs w:val="21"/>
              </w:rPr>
              <w:t>)</w:t>
            </w:r>
          </w:p>
        </w:tc>
        <w:tc>
          <w:tcPr>
            <w:tcW w:w="992" w:type="dxa"/>
            <w:vAlign w:val="center"/>
          </w:tcPr>
          <w:p w:rsidR="00C57CF3" w:rsidRPr="00F12267" w:rsidRDefault="00C57CF3" w:rsidP="00C57CF3">
            <w:pPr>
              <w:spacing w:after="109"/>
              <w:ind w:leftChars="-119" w:left="-250" w:firstLineChars="8" w:firstLine="17"/>
              <w:jc w:val="center"/>
              <w:rPr>
                <w:szCs w:val="21"/>
              </w:rPr>
            </w:pPr>
            <w:r>
              <w:rPr>
                <w:rFonts w:hint="eastAsia"/>
                <w:szCs w:val="21"/>
              </w:rPr>
              <w:t xml:space="preserve">  </w:t>
            </w:r>
            <w:r w:rsidRPr="00F12267">
              <w:rPr>
                <w:rFonts w:hint="eastAsia"/>
                <w:szCs w:val="21"/>
              </w:rPr>
              <w:t>开工日期</w:t>
            </w:r>
          </w:p>
        </w:tc>
        <w:tc>
          <w:tcPr>
            <w:tcW w:w="1063"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竣工</w:t>
            </w:r>
          </w:p>
          <w:p w:rsidR="00C57CF3" w:rsidRPr="00F12267" w:rsidRDefault="00C57CF3" w:rsidP="00C57CF3">
            <w:pPr>
              <w:spacing w:after="109"/>
              <w:ind w:leftChars="-119" w:left="-250" w:firstLineChars="8" w:firstLine="17"/>
              <w:jc w:val="center"/>
              <w:rPr>
                <w:szCs w:val="21"/>
              </w:rPr>
            </w:pPr>
            <w:r w:rsidRPr="00F12267">
              <w:rPr>
                <w:rFonts w:hint="eastAsia"/>
                <w:szCs w:val="21"/>
              </w:rPr>
              <w:t>日期</w:t>
            </w: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79"/>
          <w:jc w:val="center"/>
        </w:trPr>
        <w:tc>
          <w:tcPr>
            <w:tcW w:w="783" w:type="dxa"/>
          </w:tcPr>
          <w:p w:rsidR="00C57CF3" w:rsidRPr="00F12267" w:rsidRDefault="00C57CF3" w:rsidP="00C57CF3">
            <w:pPr>
              <w:spacing w:after="109"/>
              <w:ind w:leftChars="-119" w:left="-250" w:firstLineChars="8" w:firstLine="17"/>
              <w:rPr>
                <w:szCs w:val="21"/>
              </w:rPr>
            </w:pPr>
          </w:p>
        </w:tc>
        <w:tc>
          <w:tcPr>
            <w:tcW w:w="850"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567" w:type="dxa"/>
          </w:tcPr>
          <w:p w:rsidR="00C57CF3" w:rsidRPr="00F12267" w:rsidRDefault="00C57CF3" w:rsidP="00C57CF3">
            <w:pPr>
              <w:spacing w:after="109"/>
              <w:ind w:leftChars="-119" w:left="-250" w:firstLineChars="8" w:firstLine="17"/>
              <w:rPr>
                <w:szCs w:val="21"/>
              </w:rPr>
            </w:pPr>
          </w:p>
        </w:tc>
        <w:tc>
          <w:tcPr>
            <w:tcW w:w="993"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1063" w:type="dxa"/>
          </w:tcPr>
          <w:p w:rsidR="00C57CF3" w:rsidRPr="00F12267" w:rsidRDefault="00C57CF3" w:rsidP="00C57CF3">
            <w:pPr>
              <w:spacing w:after="109"/>
              <w:ind w:leftChars="-119" w:left="-250" w:firstLineChars="8" w:firstLine="17"/>
              <w:rPr>
                <w:szCs w:val="21"/>
              </w:rPr>
            </w:pPr>
          </w:p>
        </w:tc>
      </w:tr>
    </w:tbl>
    <w:p w:rsidR="00C57CF3" w:rsidRPr="00F12267" w:rsidRDefault="00C57CF3" w:rsidP="00C57CF3">
      <w:pPr>
        <w:keepNext/>
        <w:keepLines/>
        <w:spacing w:before="100" w:line="400" w:lineRule="exact"/>
        <w:ind w:leftChars="-119" w:left="-250" w:firstLineChars="8" w:firstLine="17"/>
        <w:outlineLvl w:val="1"/>
        <w:rPr>
          <w:rFonts w:eastAsia="黑体" w:cs="宋体"/>
        </w:rPr>
        <w:sectPr w:rsidR="00C57CF3" w:rsidRPr="00F12267">
          <w:pgSz w:w="11906" w:h="16838"/>
          <w:pgMar w:top="1418" w:right="1418" w:bottom="1418" w:left="1418" w:header="851" w:footer="992" w:gutter="0"/>
          <w:cols w:space="720"/>
          <w:docGrid w:type="lines" w:linePitch="312"/>
        </w:sectPr>
      </w:pPr>
      <w:bookmarkStart w:id="892" w:name="_Toc374979470"/>
    </w:p>
    <w:p w:rsidR="00C57CF3" w:rsidRPr="00F12267" w:rsidRDefault="00C57CF3" w:rsidP="00C57CF3">
      <w:pPr>
        <w:keepNext/>
        <w:keepLines/>
        <w:spacing w:before="100" w:line="400" w:lineRule="exact"/>
        <w:ind w:leftChars="-119" w:left="-250" w:firstLineChars="8" w:firstLine="17"/>
        <w:outlineLvl w:val="1"/>
        <w:rPr>
          <w:rFonts w:eastAsia="黑体" w:cs="宋体"/>
          <w:color w:val="000000"/>
          <w:szCs w:val="21"/>
        </w:rPr>
      </w:pPr>
      <w:bookmarkStart w:id="893" w:name="_Toc157605520"/>
      <w:bookmarkStart w:id="894" w:name="_Toc157605650"/>
      <w:r w:rsidRPr="00F12267">
        <w:rPr>
          <w:rFonts w:eastAsia="黑体" w:cs="宋体" w:hint="eastAsia"/>
        </w:rPr>
        <w:lastRenderedPageBreak/>
        <w:t>附件三：</w:t>
      </w:r>
      <w:bookmarkEnd w:id="892"/>
      <w:r w:rsidRPr="00F12267">
        <w:rPr>
          <w:rFonts w:eastAsia="黑体" w:cs="宋体" w:hint="eastAsia"/>
        </w:rPr>
        <w:t>承包人提供的材料和工程设备一览表</w:t>
      </w:r>
      <w:bookmarkEnd w:id="893"/>
      <w:bookmarkEnd w:id="894"/>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641"/>
        <w:gridCol w:w="1134"/>
        <w:gridCol w:w="992"/>
        <w:gridCol w:w="709"/>
        <w:gridCol w:w="708"/>
        <w:gridCol w:w="709"/>
        <w:gridCol w:w="851"/>
        <w:gridCol w:w="601"/>
        <w:gridCol w:w="1383"/>
        <w:gridCol w:w="638"/>
      </w:tblGrid>
      <w:tr w:rsidR="00C57CF3" w:rsidRPr="00F12267" w:rsidTr="00C573A1">
        <w:trPr>
          <w:trHeight w:val="671"/>
        </w:trPr>
        <w:tc>
          <w:tcPr>
            <w:tcW w:w="641"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序号</w:t>
            </w:r>
          </w:p>
        </w:tc>
        <w:tc>
          <w:tcPr>
            <w:tcW w:w="1134"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材料设备</w:t>
            </w:r>
          </w:p>
          <w:p w:rsidR="00C57CF3" w:rsidRPr="00F12267" w:rsidRDefault="00C57CF3" w:rsidP="00C57CF3">
            <w:pPr>
              <w:spacing w:after="109"/>
              <w:ind w:leftChars="-119" w:left="-250" w:firstLineChars="8" w:firstLine="17"/>
              <w:jc w:val="center"/>
              <w:rPr>
                <w:szCs w:val="21"/>
              </w:rPr>
            </w:pPr>
            <w:r w:rsidRPr="00F12267">
              <w:rPr>
                <w:rFonts w:hint="eastAsia"/>
                <w:szCs w:val="21"/>
              </w:rPr>
              <w:t>名称</w:t>
            </w:r>
          </w:p>
        </w:tc>
        <w:tc>
          <w:tcPr>
            <w:tcW w:w="992"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规格型号</w:t>
            </w:r>
          </w:p>
        </w:tc>
        <w:tc>
          <w:tcPr>
            <w:tcW w:w="709"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单位</w:t>
            </w:r>
          </w:p>
        </w:tc>
        <w:tc>
          <w:tcPr>
            <w:tcW w:w="708"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数量</w:t>
            </w:r>
          </w:p>
        </w:tc>
        <w:tc>
          <w:tcPr>
            <w:tcW w:w="709"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单价</w:t>
            </w:r>
          </w:p>
        </w:tc>
        <w:tc>
          <w:tcPr>
            <w:tcW w:w="851"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交货方式</w:t>
            </w:r>
          </w:p>
        </w:tc>
        <w:tc>
          <w:tcPr>
            <w:tcW w:w="601"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交货</w:t>
            </w:r>
          </w:p>
          <w:p w:rsidR="00C57CF3" w:rsidRPr="00F12267" w:rsidRDefault="00C57CF3" w:rsidP="00C57CF3">
            <w:pPr>
              <w:spacing w:after="109"/>
              <w:ind w:leftChars="-119" w:left="-250" w:firstLineChars="8" w:firstLine="17"/>
              <w:jc w:val="center"/>
              <w:rPr>
                <w:szCs w:val="21"/>
              </w:rPr>
            </w:pPr>
            <w:r w:rsidRPr="00F12267">
              <w:rPr>
                <w:rFonts w:hint="eastAsia"/>
                <w:szCs w:val="21"/>
              </w:rPr>
              <w:t>地点</w:t>
            </w:r>
          </w:p>
        </w:tc>
        <w:tc>
          <w:tcPr>
            <w:tcW w:w="1383" w:type="dxa"/>
            <w:vAlign w:val="center"/>
          </w:tcPr>
          <w:p w:rsidR="00C57CF3" w:rsidRPr="00F12267" w:rsidRDefault="00C57CF3" w:rsidP="00C57CF3">
            <w:pPr>
              <w:spacing w:after="109"/>
              <w:ind w:leftChars="-119" w:left="-250" w:rightChars="-59" w:right="-124" w:firstLineChars="8" w:firstLine="17"/>
              <w:jc w:val="center"/>
              <w:rPr>
                <w:szCs w:val="21"/>
              </w:rPr>
            </w:pPr>
            <w:r w:rsidRPr="00F12267">
              <w:rPr>
                <w:rFonts w:hint="eastAsia"/>
                <w:szCs w:val="21"/>
              </w:rPr>
              <w:t>计划交货时间</w:t>
            </w:r>
          </w:p>
        </w:tc>
        <w:tc>
          <w:tcPr>
            <w:tcW w:w="638"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备注</w:t>
            </w: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bl>
    <w:p w:rsidR="00C57CF3" w:rsidRPr="00F12267" w:rsidRDefault="00C57CF3" w:rsidP="00C57CF3">
      <w:pPr>
        <w:spacing w:after="109"/>
        <w:ind w:leftChars="-119" w:left="-250" w:firstLineChars="8" w:firstLine="17"/>
      </w:pPr>
      <w:r w:rsidRPr="00F12267">
        <w:rPr>
          <w:rFonts w:hint="eastAsia"/>
        </w:rPr>
        <w:t xml:space="preserve"> </w:t>
      </w:r>
    </w:p>
    <w:p w:rsidR="00C57CF3" w:rsidRPr="00F12267" w:rsidRDefault="00C57CF3" w:rsidP="00C57CF3">
      <w:pPr>
        <w:spacing w:after="109"/>
        <w:ind w:leftChars="-119" w:left="-250" w:firstLineChars="8" w:firstLine="17"/>
      </w:pPr>
    </w:p>
    <w:p w:rsidR="00C57CF3" w:rsidRPr="00F12267" w:rsidRDefault="00C57CF3" w:rsidP="00C57CF3">
      <w:pPr>
        <w:spacing w:after="109"/>
        <w:ind w:leftChars="-119" w:left="-250" w:firstLineChars="8" w:firstLine="17"/>
      </w:pPr>
    </w:p>
    <w:p w:rsidR="00C57CF3" w:rsidRPr="00F12267" w:rsidRDefault="00C57CF3" w:rsidP="00C57CF3">
      <w:pPr>
        <w:spacing w:after="109"/>
        <w:ind w:leftChars="-119" w:left="-250" w:firstLineChars="8" w:firstLine="17"/>
      </w:pPr>
    </w:p>
    <w:p w:rsidR="00C57CF3" w:rsidRPr="00F12267" w:rsidRDefault="00C57CF3" w:rsidP="00C57CF3">
      <w:pPr>
        <w:spacing w:after="109"/>
        <w:ind w:leftChars="-119" w:left="-250" w:firstLineChars="8" w:firstLine="17"/>
      </w:pPr>
    </w:p>
    <w:p w:rsidR="00C57CF3" w:rsidRPr="00F12267" w:rsidRDefault="00C57CF3" w:rsidP="00C57CF3">
      <w:pPr>
        <w:spacing w:after="109"/>
        <w:ind w:leftChars="-119" w:left="-250" w:firstLineChars="8" w:firstLine="17"/>
      </w:pP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895" w:name="_Toc157605651"/>
      <w:bookmarkStart w:id="896" w:name="_Toc157605521"/>
      <w:r w:rsidRPr="00F12267">
        <w:rPr>
          <w:rFonts w:eastAsia="黑体" w:cs="宋体" w:hint="eastAsia"/>
        </w:rPr>
        <w:lastRenderedPageBreak/>
        <w:t>附件四：发包人提供的材料和工程设备一览表</w:t>
      </w:r>
      <w:bookmarkEnd w:id="895"/>
      <w:bookmarkEnd w:id="896"/>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641"/>
        <w:gridCol w:w="1134"/>
        <w:gridCol w:w="992"/>
        <w:gridCol w:w="709"/>
        <w:gridCol w:w="708"/>
        <w:gridCol w:w="709"/>
        <w:gridCol w:w="851"/>
        <w:gridCol w:w="601"/>
        <w:gridCol w:w="1383"/>
        <w:gridCol w:w="638"/>
      </w:tblGrid>
      <w:tr w:rsidR="00C57CF3" w:rsidRPr="00F12267" w:rsidTr="00C573A1">
        <w:trPr>
          <w:trHeight w:val="671"/>
        </w:trPr>
        <w:tc>
          <w:tcPr>
            <w:tcW w:w="641" w:type="dxa"/>
            <w:vAlign w:val="center"/>
          </w:tcPr>
          <w:p w:rsidR="00C57CF3" w:rsidRPr="00F12267" w:rsidRDefault="00C57CF3" w:rsidP="00C57CF3">
            <w:pPr>
              <w:spacing w:after="109"/>
              <w:ind w:leftChars="-119" w:left="-250" w:firstLineChars="8" w:firstLine="17"/>
              <w:jc w:val="center"/>
              <w:rPr>
                <w:szCs w:val="21"/>
              </w:rPr>
            </w:pPr>
            <w:bookmarkStart w:id="897" w:name="_Toc157605522"/>
            <w:bookmarkStart w:id="898" w:name="_Toc157605652"/>
            <w:r w:rsidRPr="00F12267">
              <w:rPr>
                <w:rFonts w:hint="eastAsia"/>
                <w:szCs w:val="21"/>
              </w:rPr>
              <w:t>序号</w:t>
            </w:r>
          </w:p>
        </w:tc>
        <w:tc>
          <w:tcPr>
            <w:tcW w:w="1134"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材料设备</w:t>
            </w:r>
          </w:p>
          <w:p w:rsidR="00C57CF3" w:rsidRPr="00F12267" w:rsidRDefault="00C57CF3" w:rsidP="00C57CF3">
            <w:pPr>
              <w:spacing w:after="109"/>
              <w:ind w:leftChars="-119" w:left="-250" w:firstLineChars="8" w:firstLine="17"/>
              <w:jc w:val="center"/>
              <w:rPr>
                <w:szCs w:val="21"/>
              </w:rPr>
            </w:pPr>
            <w:r w:rsidRPr="00F12267">
              <w:rPr>
                <w:rFonts w:hint="eastAsia"/>
                <w:szCs w:val="21"/>
              </w:rPr>
              <w:t>名称</w:t>
            </w:r>
          </w:p>
        </w:tc>
        <w:tc>
          <w:tcPr>
            <w:tcW w:w="992"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规格型号</w:t>
            </w:r>
          </w:p>
        </w:tc>
        <w:tc>
          <w:tcPr>
            <w:tcW w:w="709"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单位</w:t>
            </w:r>
          </w:p>
        </w:tc>
        <w:tc>
          <w:tcPr>
            <w:tcW w:w="708"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数量</w:t>
            </w:r>
          </w:p>
        </w:tc>
        <w:tc>
          <w:tcPr>
            <w:tcW w:w="709"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单价</w:t>
            </w:r>
          </w:p>
        </w:tc>
        <w:tc>
          <w:tcPr>
            <w:tcW w:w="851"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交货方式</w:t>
            </w:r>
          </w:p>
        </w:tc>
        <w:tc>
          <w:tcPr>
            <w:tcW w:w="601"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交货</w:t>
            </w:r>
          </w:p>
          <w:p w:rsidR="00C57CF3" w:rsidRPr="00F12267" w:rsidRDefault="00C57CF3" w:rsidP="00C57CF3">
            <w:pPr>
              <w:spacing w:after="109"/>
              <w:ind w:leftChars="-119" w:left="-250" w:firstLineChars="8" w:firstLine="17"/>
              <w:jc w:val="center"/>
              <w:rPr>
                <w:szCs w:val="21"/>
              </w:rPr>
            </w:pPr>
            <w:r w:rsidRPr="00F12267">
              <w:rPr>
                <w:rFonts w:hint="eastAsia"/>
                <w:szCs w:val="21"/>
              </w:rPr>
              <w:t>地点</w:t>
            </w:r>
          </w:p>
        </w:tc>
        <w:tc>
          <w:tcPr>
            <w:tcW w:w="1383" w:type="dxa"/>
            <w:vAlign w:val="center"/>
          </w:tcPr>
          <w:p w:rsidR="00C57CF3" w:rsidRPr="00F12267" w:rsidRDefault="00C57CF3" w:rsidP="00C57CF3">
            <w:pPr>
              <w:spacing w:after="109"/>
              <w:ind w:leftChars="-119" w:left="-250" w:rightChars="-59" w:right="-124" w:firstLineChars="8" w:firstLine="17"/>
              <w:jc w:val="center"/>
              <w:rPr>
                <w:szCs w:val="21"/>
              </w:rPr>
            </w:pPr>
            <w:r w:rsidRPr="00F12267">
              <w:rPr>
                <w:rFonts w:hint="eastAsia"/>
                <w:szCs w:val="21"/>
              </w:rPr>
              <w:t>计划交货时间</w:t>
            </w:r>
          </w:p>
        </w:tc>
        <w:tc>
          <w:tcPr>
            <w:tcW w:w="638" w:type="dxa"/>
            <w:vAlign w:val="center"/>
          </w:tcPr>
          <w:p w:rsidR="00C57CF3" w:rsidRPr="00F12267" w:rsidRDefault="00C57CF3" w:rsidP="00C57CF3">
            <w:pPr>
              <w:spacing w:after="109"/>
              <w:ind w:leftChars="-119" w:left="-250" w:firstLineChars="8" w:firstLine="17"/>
              <w:jc w:val="center"/>
              <w:rPr>
                <w:szCs w:val="21"/>
              </w:rPr>
            </w:pPr>
            <w:r w:rsidRPr="00F12267">
              <w:rPr>
                <w:rFonts w:hint="eastAsia"/>
                <w:szCs w:val="21"/>
              </w:rPr>
              <w:t>备注</w:t>
            </w: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r w:rsidR="00C57CF3" w:rsidRPr="00F12267" w:rsidTr="00C573A1">
        <w:trPr>
          <w:trHeight w:hRule="exact" w:val="369"/>
        </w:trPr>
        <w:tc>
          <w:tcPr>
            <w:tcW w:w="641" w:type="dxa"/>
          </w:tcPr>
          <w:p w:rsidR="00C57CF3" w:rsidRPr="00F12267" w:rsidRDefault="00C57CF3" w:rsidP="00C57CF3">
            <w:pPr>
              <w:spacing w:after="109"/>
              <w:ind w:leftChars="-119" w:left="-250" w:firstLineChars="8" w:firstLine="17"/>
              <w:rPr>
                <w:szCs w:val="21"/>
              </w:rPr>
            </w:pPr>
          </w:p>
        </w:tc>
        <w:tc>
          <w:tcPr>
            <w:tcW w:w="1134" w:type="dxa"/>
          </w:tcPr>
          <w:p w:rsidR="00C57CF3" w:rsidRPr="00F12267" w:rsidRDefault="00C57CF3" w:rsidP="00C57CF3">
            <w:pPr>
              <w:spacing w:after="109"/>
              <w:ind w:leftChars="-119" w:left="-250" w:firstLineChars="8" w:firstLine="17"/>
              <w:rPr>
                <w:szCs w:val="21"/>
              </w:rPr>
            </w:pPr>
          </w:p>
        </w:tc>
        <w:tc>
          <w:tcPr>
            <w:tcW w:w="992"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708" w:type="dxa"/>
          </w:tcPr>
          <w:p w:rsidR="00C57CF3" w:rsidRPr="00F12267" w:rsidRDefault="00C57CF3" w:rsidP="00C57CF3">
            <w:pPr>
              <w:spacing w:after="109"/>
              <w:ind w:leftChars="-119" w:left="-250" w:firstLineChars="8" w:firstLine="17"/>
              <w:rPr>
                <w:szCs w:val="21"/>
              </w:rPr>
            </w:pPr>
          </w:p>
        </w:tc>
        <w:tc>
          <w:tcPr>
            <w:tcW w:w="709" w:type="dxa"/>
          </w:tcPr>
          <w:p w:rsidR="00C57CF3" w:rsidRPr="00F12267" w:rsidRDefault="00C57CF3" w:rsidP="00C57CF3">
            <w:pPr>
              <w:spacing w:after="109"/>
              <w:ind w:leftChars="-119" w:left="-250" w:firstLineChars="8" w:firstLine="17"/>
              <w:rPr>
                <w:szCs w:val="21"/>
              </w:rPr>
            </w:pPr>
          </w:p>
        </w:tc>
        <w:tc>
          <w:tcPr>
            <w:tcW w:w="851" w:type="dxa"/>
          </w:tcPr>
          <w:p w:rsidR="00C57CF3" w:rsidRPr="00F12267" w:rsidRDefault="00C57CF3" w:rsidP="00C57CF3">
            <w:pPr>
              <w:spacing w:after="109"/>
              <w:ind w:leftChars="-119" w:left="-250" w:firstLineChars="8" w:firstLine="17"/>
              <w:rPr>
                <w:szCs w:val="21"/>
              </w:rPr>
            </w:pPr>
          </w:p>
        </w:tc>
        <w:tc>
          <w:tcPr>
            <w:tcW w:w="601" w:type="dxa"/>
          </w:tcPr>
          <w:p w:rsidR="00C57CF3" w:rsidRPr="00F12267" w:rsidRDefault="00C57CF3" w:rsidP="00C57CF3">
            <w:pPr>
              <w:spacing w:after="109"/>
              <w:ind w:leftChars="-119" w:left="-250" w:firstLineChars="8" w:firstLine="17"/>
              <w:rPr>
                <w:szCs w:val="21"/>
              </w:rPr>
            </w:pPr>
          </w:p>
        </w:tc>
        <w:tc>
          <w:tcPr>
            <w:tcW w:w="1383" w:type="dxa"/>
          </w:tcPr>
          <w:p w:rsidR="00C57CF3" w:rsidRPr="00F12267" w:rsidRDefault="00C57CF3" w:rsidP="00C57CF3">
            <w:pPr>
              <w:spacing w:after="109"/>
              <w:ind w:leftChars="-119" w:left="-250" w:firstLineChars="8" w:firstLine="17"/>
              <w:rPr>
                <w:szCs w:val="21"/>
              </w:rPr>
            </w:pPr>
          </w:p>
        </w:tc>
        <w:tc>
          <w:tcPr>
            <w:tcW w:w="638" w:type="dxa"/>
          </w:tcPr>
          <w:p w:rsidR="00C57CF3" w:rsidRPr="00F12267" w:rsidRDefault="00C57CF3" w:rsidP="00C57CF3">
            <w:pPr>
              <w:spacing w:after="109"/>
              <w:ind w:leftChars="-119" w:left="-250" w:firstLineChars="8" w:firstLine="17"/>
              <w:rPr>
                <w:szCs w:val="21"/>
              </w:rPr>
            </w:pPr>
          </w:p>
        </w:tc>
      </w:tr>
    </w:tbl>
    <w:p w:rsidR="00C57CF3" w:rsidRPr="00F12267" w:rsidRDefault="00C57CF3" w:rsidP="00C57CF3">
      <w:pPr>
        <w:keepNext/>
        <w:keepLines/>
        <w:spacing w:before="100" w:line="400" w:lineRule="exact"/>
        <w:ind w:leftChars="-119" w:left="-250" w:firstLineChars="8" w:firstLine="17"/>
        <w:outlineLvl w:val="1"/>
        <w:rPr>
          <w:rFonts w:eastAsia="黑体" w:cs="宋体"/>
        </w:rPr>
        <w:sectPr w:rsidR="00C57CF3" w:rsidRPr="00F12267">
          <w:pgSz w:w="11906" w:h="16838"/>
          <w:pgMar w:top="1418" w:right="1418" w:bottom="1418" w:left="1418" w:header="851" w:footer="992" w:gutter="0"/>
          <w:cols w:space="720"/>
          <w:docGrid w:type="lines" w:linePitch="312"/>
        </w:sectPr>
      </w:pPr>
      <w:r w:rsidRPr="00F12267">
        <w:rPr>
          <w:rFonts w:eastAsia="黑体" w:cs="宋体" w:hint="eastAsia"/>
        </w:rPr>
        <w:t>备注：除合同另有约定外，本表所列发包人供应材料和工程设备的数量不考虑施工损耗，施工损耗被认为已经包括在承包人的投标价格中。</w:t>
      </w:r>
      <w:bookmarkEnd w:id="897"/>
      <w:bookmarkEnd w:id="898"/>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899" w:name="_Toc157605523"/>
      <w:bookmarkStart w:id="900" w:name="_Toc157605653"/>
      <w:r w:rsidRPr="00F12267">
        <w:rPr>
          <w:rFonts w:eastAsia="黑体" w:cs="宋体" w:hint="eastAsia"/>
        </w:rPr>
        <w:lastRenderedPageBreak/>
        <w:t>附件五：承包人履约担保格式</w:t>
      </w:r>
      <w:bookmarkEnd w:id="899"/>
      <w:bookmarkEnd w:id="900"/>
    </w:p>
    <w:p w:rsidR="00C57CF3" w:rsidRDefault="00C57CF3" w:rsidP="00C57CF3">
      <w:pPr>
        <w:spacing w:line="360" w:lineRule="auto"/>
        <w:ind w:leftChars="-119" w:left="-250" w:firstLineChars="8" w:firstLine="17"/>
        <w:jc w:val="center"/>
      </w:pPr>
      <w:r w:rsidRPr="00F12267">
        <w:rPr>
          <w:rFonts w:hint="eastAsia"/>
        </w:rPr>
        <w:t>承包人履约保函</w:t>
      </w:r>
    </w:p>
    <w:p w:rsidR="00C57CF3" w:rsidRPr="00F12267" w:rsidRDefault="00C57CF3" w:rsidP="00C57CF3">
      <w:pPr>
        <w:spacing w:line="360" w:lineRule="auto"/>
        <w:ind w:leftChars="-119" w:left="-250" w:firstLineChars="8" w:firstLine="17"/>
      </w:pPr>
      <w:r>
        <w:rPr>
          <w:rFonts w:hint="eastAsia"/>
          <w:u w:val="single"/>
        </w:rPr>
        <w:t xml:space="preserve">                          </w:t>
      </w:r>
      <w:r w:rsidRPr="00F12267">
        <w:rPr>
          <w:rFonts w:hint="eastAsia"/>
          <w:u w:val="single"/>
        </w:rPr>
        <w:t xml:space="preserve"> </w:t>
      </w:r>
      <w:r w:rsidRPr="00F12267">
        <w:rPr>
          <w:rFonts w:hint="eastAsia"/>
        </w:rPr>
        <w:t>（发包人名称）：</w:t>
      </w:r>
    </w:p>
    <w:p w:rsidR="00C57CF3" w:rsidRPr="00F12267" w:rsidRDefault="00C57CF3" w:rsidP="00C57CF3">
      <w:pPr>
        <w:spacing w:line="360" w:lineRule="auto"/>
        <w:ind w:leftChars="-119" w:left="-250" w:firstLineChars="8" w:firstLine="17"/>
      </w:pPr>
      <w:r w:rsidRPr="00F12267">
        <w:rPr>
          <w:rFonts w:hint="eastAsia"/>
        </w:rPr>
        <w:t>鉴于你方作为发包人已经与</w:t>
      </w:r>
      <w:r w:rsidRPr="00F12267">
        <w:rPr>
          <w:rFonts w:hint="eastAsia"/>
          <w:u w:val="single"/>
        </w:rPr>
        <w:t xml:space="preserve">                                      </w:t>
      </w:r>
      <w:r w:rsidRPr="00F12267">
        <w:rPr>
          <w:rFonts w:hint="eastAsia"/>
        </w:rPr>
        <w:t>（承包人名称）（以下称“承包人”）于</w:t>
      </w:r>
      <w:r w:rsidRPr="00F12267">
        <w:rPr>
          <w:rFonts w:hint="eastAsia"/>
          <w:u w:val="single"/>
        </w:rPr>
        <w:t xml:space="preserve">         </w:t>
      </w:r>
      <w:r w:rsidRPr="00F12267">
        <w:rPr>
          <w:rFonts w:hint="eastAsia"/>
        </w:rPr>
        <w:t>年</w:t>
      </w:r>
      <w:r w:rsidRPr="00F12267">
        <w:rPr>
          <w:rFonts w:hint="eastAsia"/>
          <w:u w:val="single"/>
        </w:rPr>
        <w:t xml:space="preserve">       </w:t>
      </w:r>
      <w:r w:rsidRPr="00F12267">
        <w:rPr>
          <w:rFonts w:hint="eastAsia"/>
        </w:rPr>
        <w:t>月</w:t>
      </w:r>
      <w:r w:rsidRPr="00F12267">
        <w:rPr>
          <w:rFonts w:hint="eastAsia"/>
          <w:u w:val="single"/>
        </w:rPr>
        <w:t xml:space="preserve">       </w:t>
      </w:r>
      <w:r w:rsidRPr="00F12267">
        <w:rPr>
          <w:rFonts w:hint="eastAsia"/>
        </w:rPr>
        <w:t>日签订了</w:t>
      </w:r>
      <w:r w:rsidRPr="00F12267">
        <w:rPr>
          <w:rFonts w:hint="eastAsia"/>
          <w:u w:val="single"/>
        </w:rPr>
        <w:t xml:space="preserve">                </w:t>
      </w:r>
      <w:r w:rsidRPr="00F12267">
        <w:rPr>
          <w:rFonts w:hint="eastAsia"/>
        </w:rPr>
        <w:t>（工程名称）施工承包合同（以下称“主合同”），应承包人申请，我方愿就承包人履行主合同约定的义务以保证的方式向你方提供如下担保：</w:t>
      </w:r>
    </w:p>
    <w:p w:rsidR="00C57CF3" w:rsidRPr="00F12267" w:rsidRDefault="00C57CF3" w:rsidP="00C57CF3">
      <w:pPr>
        <w:spacing w:line="360" w:lineRule="auto"/>
        <w:ind w:leftChars="-119" w:left="-250" w:firstLineChars="8" w:firstLine="17"/>
      </w:pPr>
      <w:r w:rsidRPr="00F12267">
        <w:rPr>
          <w:rFonts w:hint="eastAsia"/>
        </w:rPr>
        <w:t>一、保证的范围及保证金额</w:t>
      </w:r>
    </w:p>
    <w:p w:rsidR="00C57CF3" w:rsidRPr="00F12267" w:rsidRDefault="00C57CF3" w:rsidP="00C57CF3">
      <w:pPr>
        <w:spacing w:line="360" w:lineRule="auto"/>
        <w:ind w:leftChars="-119" w:left="-250" w:firstLineChars="8" w:firstLine="17"/>
      </w:pPr>
      <w:r w:rsidRPr="00F12267">
        <w:rPr>
          <w:rFonts w:hint="eastAsia"/>
        </w:rPr>
        <w:t>我方的保证范围是承包人未按照主合同的约定履行义务，给你方造成的实际损失。</w:t>
      </w:r>
    </w:p>
    <w:p w:rsidR="00C57CF3" w:rsidRPr="00F12267" w:rsidRDefault="00C57CF3" w:rsidP="00C57CF3">
      <w:pPr>
        <w:spacing w:line="360" w:lineRule="auto"/>
        <w:ind w:leftChars="-119" w:left="-250" w:firstLineChars="8" w:firstLine="17"/>
      </w:pPr>
      <w:r w:rsidRPr="00F12267">
        <w:rPr>
          <w:rFonts w:hint="eastAsia"/>
        </w:rPr>
        <w:t>我方保证的金额是主合同约定的合同总价款</w:t>
      </w:r>
      <w:r w:rsidRPr="00F12267">
        <w:rPr>
          <w:rFonts w:hint="eastAsia"/>
        </w:rPr>
        <w:t xml:space="preserve"> </w:t>
      </w:r>
      <w:r w:rsidRPr="00F12267">
        <w:rPr>
          <w:rFonts w:hint="eastAsia"/>
          <w:u w:val="single"/>
        </w:rPr>
        <w:t xml:space="preserve">             </w:t>
      </w:r>
      <w:r w:rsidRPr="00F12267">
        <w:rPr>
          <w:rFonts w:hint="eastAsia"/>
        </w:rPr>
        <w:t>%</w:t>
      </w:r>
      <w:r w:rsidRPr="00F12267">
        <w:rPr>
          <w:rFonts w:hint="eastAsia"/>
        </w:rPr>
        <w:t>，数额最高不超过人民币</w:t>
      </w:r>
      <w:r w:rsidRPr="00F12267">
        <w:rPr>
          <w:rFonts w:hint="eastAsia"/>
          <w:u w:val="single"/>
        </w:rPr>
        <w:t xml:space="preserve">        </w:t>
      </w:r>
      <w:r w:rsidRPr="00F12267">
        <w:rPr>
          <w:rFonts w:hint="eastAsia"/>
        </w:rPr>
        <w:t>元（大写）。</w:t>
      </w:r>
    </w:p>
    <w:p w:rsidR="00C57CF3" w:rsidRPr="00F12267" w:rsidRDefault="00C57CF3" w:rsidP="00C57CF3">
      <w:pPr>
        <w:spacing w:line="360" w:lineRule="auto"/>
        <w:ind w:leftChars="-119" w:left="-250" w:firstLineChars="8" w:firstLine="17"/>
      </w:pPr>
      <w:r w:rsidRPr="00F12267">
        <w:rPr>
          <w:rFonts w:hint="eastAsia"/>
        </w:rPr>
        <w:t>二、保证的方式及保证期间</w:t>
      </w:r>
    </w:p>
    <w:p w:rsidR="00C57CF3" w:rsidRPr="00F12267" w:rsidRDefault="00C57CF3" w:rsidP="00C57CF3">
      <w:pPr>
        <w:spacing w:line="360" w:lineRule="auto"/>
        <w:ind w:leftChars="-119" w:left="-250" w:firstLineChars="8" w:firstLine="17"/>
      </w:pPr>
      <w:r w:rsidRPr="00F12267">
        <w:rPr>
          <w:rFonts w:hint="eastAsia"/>
        </w:rPr>
        <w:t>我方保证的方式为：连带责任保证。</w:t>
      </w:r>
    </w:p>
    <w:p w:rsidR="00C57CF3" w:rsidRPr="00F12267" w:rsidRDefault="00C57CF3" w:rsidP="00C57CF3">
      <w:pPr>
        <w:spacing w:line="360" w:lineRule="auto"/>
        <w:ind w:leftChars="-119" w:left="-250" w:firstLineChars="8" w:firstLine="17"/>
      </w:pPr>
      <w:r w:rsidRPr="00F12267">
        <w:rPr>
          <w:rFonts w:hint="eastAsia"/>
        </w:rPr>
        <w:t>我方保证的期间为：自本合同生效之日起至主合同约定的工程竣工日期后</w:t>
      </w:r>
      <w:r w:rsidRPr="00F12267">
        <w:rPr>
          <w:rFonts w:hint="eastAsia"/>
          <w:u w:val="single"/>
        </w:rPr>
        <w:t xml:space="preserve">      </w:t>
      </w:r>
      <w:r w:rsidRPr="00F12267">
        <w:rPr>
          <w:rFonts w:hint="eastAsia"/>
        </w:rPr>
        <w:t>日内。</w:t>
      </w:r>
    </w:p>
    <w:p w:rsidR="00C57CF3" w:rsidRPr="00F12267" w:rsidRDefault="00C57CF3" w:rsidP="00C57CF3">
      <w:pPr>
        <w:spacing w:line="360" w:lineRule="auto"/>
        <w:ind w:leftChars="-119" w:left="-250" w:firstLineChars="8" w:firstLine="17"/>
      </w:pPr>
      <w:r w:rsidRPr="00F12267">
        <w:rPr>
          <w:rFonts w:hint="eastAsia"/>
        </w:rPr>
        <w:t>你方与承包人协议变更工程竣工日期的，经我方书面同意后，保证期间按照变更后的竣工日期做相应调整。</w:t>
      </w:r>
    </w:p>
    <w:p w:rsidR="00C57CF3" w:rsidRPr="00F12267" w:rsidRDefault="00C57CF3" w:rsidP="00C57CF3">
      <w:pPr>
        <w:spacing w:line="360" w:lineRule="auto"/>
        <w:ind w:leftChars="-119" w:left="-250" w:firstLineChars="8" w:firstLine="17"/>
      </w:pPr>
      <w:r w:rsidRPr="00F12267">
        <w:rPr>
          <w:rFonts w:hint="eastAsia"/>
        </w:rPr>
        <w:t>三、承担保证责任的形式</w:t>
      </w:r>
    </w:p>
    <w:p w:rsidR="00C57CF3" w:rsidRPr="00F12267" w:rsidRDefault="00C57CF3" w:rsidP="00C57CF3">
      <w:pPr>
        <w:spacing w:line="360" w:lineRule="auto"/>
        <w:ind w:leftChars="-119" w:left="-250" w:firstLineChars="8" w:firstLine="17"/>
      </w:pPr>
      <w:r w:rsidRPr="00F12267">
        <w:rPr>
          <w:rFonts w:hint="eastAsia"/>
        </w:rPr>
        <w:t>我方按照你方的要求以下列方式之一承担保证责任：</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1</w:t>
      </w:r>
      <w:r w:rsidRPr="00F12267">
        <w:rPr>
          <w:rFonts w:hint="eastAsia"/>
        </w:rPr>
        <w:t>）由我方提供资金及技术援助，使承包人继续履行主合同义务，支付金额不超过本保函第一条规定的保证金额。</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2</w:t>
      </w:r>
      <w:r w:rsidRPr="00F12267">
        <w:rPr>
          <w:rFonts w:hint="eastAsia"/>
        </w:rPr>
        <w:t>）由我方在本保函第一条规定的保证金额内赔偿你方的损失。</w:t>
      </w:r>
    </w:p>
    <w:p w:rsidR="00C57CF3" w:rsidRPr="00F12267" w:rsidRDefault="00C57CF3" w:rsidP="00C57CF3">
      <w:pPr>
        <w:spacing w:line="360" w:lineRule="auto"/>
        <w:ind w:leftChars="-119" w:left="-250" w:firstLineChars="8" w:firstLine="17"/>
      </w:pPr>
      <w:r w:rsidRPr="00F12267">
        <w:rPr>
          <w:rFonts w:hint="eastAsia"/>
        </w:rPr>
        <w:t>四、代偿的安排</w:t>
      </w:r>
    </w:p>
    <w:p w:rsidR="00C57CF3" w:rsidRPr="00F12267" w:rsidRDefault="00C57CF3" w:rsidP="00C57CF3">
      <w:pPr>
        <w:spacing w:line="360" w:lineRule="auto"/>
        <w:ind w:leftChars="-119" w:left="-250" w:firstLineChars="8" w:firstLine="17"/>
      </w:pPr>
      <w:r w:rsidRPr="00F12267">
        <w:rPr>
          <w:rFonts w:hint="eastAsia"/>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rsidR="00C57CF3" w:rsidRPr="00F12267" w:rsidRDefault="00C57CF3" w:rsidP="00C57CF3">
      <w:pPr>
        <w:spacing w:line="360" w:lineRule="auto"/>
        <w:ind w:leftChars="-119" w:left="-250" w:firstLineChars="8" w:firstLine="17"/>
      </w:pPr>
      <w:r w:rsidRPr="00F12267">
        <w:rPr>
          <w:rFonts w:hint="eastAsia"/>
        </w:rPr>
        <w:t>你方以工程质量不符合主合同约定标准为由，向我方提出违约索赔的，还需同时提供符合相应条件要求的工程质量检测部门出具的质量说明材料。</w:t>
      </w:r>
    </w:p>
    <w:p w:rsidR="00C57CF3" w:rsidRPr="00F12267" w:rsidRDefault="00C57CF3" w:rsidP="00C57CF3">
      <w:pPr>
        <w:spacing w:line="360" w:lineRule="auto"/>
        <w:ind w:leftChars="-119" w:left="-250" w:firstLineChars="8" w:firstLine="17"/>
      </w:pPr>
      <w:r w:rsidRPr="00F12267">
        <w:rPr>
          <w:rFonts w:hint="eastAsia"/>
        </w:rPr>
        <w:t>我方收到你方的书面索赔通知及相应证明材料后，在</w:t>
      </w:r>
      <w:r w:rsidRPr="00F12267">
        <w:rPr>
          <w:rFonts w:hint="eastAsia"/>
          <w:u w:val="single"/>
        </w:rPr>
        <w:t xml:space="preserve">     </w:t>
      </w:r>
      <w:r w:rsidRPr="00F12267">
        <w:rPr>
          <w:rFonts w:hint="eastAsia"/>
        </w:rPr>
        <w:t>工作日内进行核定后按照本保函的承诺承担保证责任。</w:t>
      </w:r>
    </w:p>
    <w:p w:rsidR="00C57CF3" w:rsidRPr="00F12267" w:rsidRDefault="00C57CF3" w:rsidP="00C57CF3">
      <w:pPr>
        <w:spacing w:line="360" w:lineRule="auto"/>
        <w:ind w:leftChars="-119" w:left="-250" w:firstLineChars="8" w:firstLine="17"/>
      </w:pPr>
      <w:r w:rsidRPr="00F12267">
        <w:rPr>
          <w:rFonts w:hint="eastAsia"/>
        </w:rPr>
        <w:lastRenderedPageBreak/>
        <w:t>五、保证责任的解除</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、在本保函承诺的保证期间内，你方未书面向我方主张保证责任的，自保证期间届满次日起，我方保证责任解除。</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、承包人按主合同约定履行了义务的，自本保函承诺的保证期间届满次日起，我方保证责任解除。</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、我方按照本保函向你方履行保证责任所支付的金额达到本保函保证金额时，自我方向你方支付（支付款项从我方帐户划出）之日起，保证责任即解除。</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、按照法律法规的规定或出现应解除我方保证责任的其它情形的，我方在本保函项下的保证责任亦解除。</w:t>
      </w:r>
    </w:p>
    <w:p w:rsidR="00C57CF3" w:rsidRPr="00F12267" w:rsidRDefault="00C57CF3" w:rsidP="00C57CF3">
      <w:pPr>
        <w:spacing w:line="360" w:lineRule="auto"/>
        <w:ind w:leftChars="-119" w:left="-250" w:firstLineChars="8" w:firstLine="17"/>
      </w:pPr>
      <w:r w:rsidRPr="00F12267">
        <w:rPr>
          <w:rFonts w:hint="eastAsia"/>
        </w:rPr>
        <w:t>我方解除保证责任后，你方应自我方保证责任解除之日起</w:t>
      </w:r>
      <w:r w:rsidRPr="00F12267">
        <w:rPr>
          <w:rFonts w:hint="eastAsia"/>
          <w:u w:val="single"/>
        </w:rPr>
        <w:t xml:space="preserve">    </w:t>
      </w:r>
      <w:r w:rsidRPr="00F12267">
        <w:rPr>
          <w:rFonts w:hint="eastAsia"/>
        </w:rPr>
        <w:t>个工作日内，将本保函原件返还我方。</w:t>
      </w:r>
    </w:p>
    <w:p w:rsidR="00C57CF3" w:rsidRPr="00F12267" w:rsidRDefault="00C57CF3" w:rsidP="00C57CF3">
      <w:pPr>
        <w:spacing w:line="360" w:lineRule="auto"/>
        <w:ind w:leftChars="-119" w:left="-250" w:firstLineChars="8" w:firstLine="17"/>
      </w:pPr>
      <w:r w:rsidRPr="00F12267">
        <w:rPr>
          <w:rFonts w:hint="eastAsia"/>
        </w:rPr>
        <w:t>六、免责条款</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、因你方违约致使承包人不能履行义务的，我方不承担保证责任。</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、依照法律法规的规定或你方与承包人的另行约定，免除承包人部分或全部义务的，我方亦免除其相应的保证责任。</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、你方与承包人协议变更主合同（符合主合同合同条款第</w:t>
      </w:r>
      <w:r w:rsidRPr="00F12267">
        <w:rPr>
          <w:rFonts w:hint="eastAsia"/>
        </w:rPr>
        <w:t>15</w:t>
      </w:r>
      <w:r w:rsidRPr="00F12267">
        <w:rPr>
          <w:rFonts w:hint="eastAsia"/>
        </w:rPr>
        <w:t>条约定的变更除外），如加重承包人责任致使我方保证责任加重的，需征得我方书面同意，否则我方不再承担因此而加重部分的保证责任。</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、因不可抗力造成承包人不能履行义务的，我方不承担保证责任。</w:t>
      </w:r>
    </w:p>
    <w:p w:rsidR="00C57CF3" w:rsidRPr="00F12267" w:rsidRDefault="00C57CF3" w:rsidP="00C57CF3">
      <w:pPr>
        <w:spacing w:line="360" w:lineRule="auto"/>
        <w:ind w:leftChars="-119" w:left="-250" w:firstLineChars="8" w:firstLine="17"/>
      </w:pPr>
      <w:r w:rsidRPr="00F12267">
        <w:rPr>
          <w:rFonts w:hint="eastAsia"/>
        </w:rPr>
        <w:t>七、争议的解决</w:t>
      </w:r>
    </w:p>
    <w:p w:rsidR="00C57CF3" w:rsidRPr="00F12267" w:rsidRDefault="00C57CF3" w:rsidP="00C57CF3">
      <w:pPr>
        <w:spacing w:line="360" w:lineRule="auto"/>
        <w:ind w:leftChars="-119" w:left="-250" w:firstLineChars="8" w:firstLine="17"/>
      </w:pPr>
      <w:r w:rsidRPr="00F12267">
        <w:rPr>
          <w:rFonts w:hint="eastAsia"/>
        </w:rPr>
        <w:t>因本保函发生的纠纷，由贵我双方协商解决，协商不成的，任何一方均可提请</w:t>
      </w:r>
      <w:r w:rsidRPr="00F12267">
        <w:rPr>
          <w:rFonts w:hint="eastAsia"/>
          <w:u w:val="single"/>
        </w:rPr>
        <w:t xml:space="preserve">     </w:t>
      </w:r>
      <w:r w:rsidRPr="00F12267">
        <w:rPr>
          <w:rFonts w:hint="eastAsia"/>
        </w:rPr>
        <w:t>仲裁委员会仲裁。</w:t>
      </w:r>
    </w:p>
    <w:p w:rsidR="00C57CF3" w:rsidRPr="00F12267" w:rsidRDefault="00C57CF3" w:rsidP="00C57CF3">
      <w:pPr>
        <w:spacing w:line="360" w:lineRule="auto"/>
        <w:ind w:leftChars="-119" w:left="-250" w:firstLineChars="8" w:firstLine="17"/>
      </w:pPr>
      <w:r w:rsidRPr="00F12267">
        <w:rPr>
          <w:rFonts w:hint="eastAsia"/>
        </w:rPr>
        <w:t>八、保函的生效</w:t>
      </w:r>
    </w:p>
    <w:p w:rsidR="00C57CF3" w:rsidRPr="00F12267" w:rsidRDefault="00C57CF3" w:rsidP="00C57CF3">
      <w:pPr>
        <w:spacing w:line="360" w:lineRule="auto"/>
        <w:ind w:leftChars="-119" w:left="-250" w:firstLineChars="8" w:firstLine="17"/>
      </w:pPr>
      <w:r w:rsidRPr="00F12267">
        <w:rPr>
          <w:rFonts w:hint="eastAsia"/>
        </w:rPr>
        <w:t>本保函自我方法定代表人（或其授权代理人）签字或加盖公章并交付你方之日起生效。</w:t>
      </w:r>
    </w:p>
    <w:p w:rsidR="00C57CF3" w:rsidRPr="00F12267" w:rsidRDefault="00C57CF3" w:rsidP="00C57CF3">
      <w:pPr>
        <w:spacing w:line="360" w:lineRule="auto"/>
        <w:ind w:leftChars="-119" w:left="-250" w:firstLineChars="8" w:firstLine="17"/>
      </w:pPr>
      <w:r w:rsidRPr="00F12267">
        <w:rPr>
          <w:rFonts w:hint="eastAsia"/>
        </w:rPr>
        <w:t>本条所称交付是指：</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 </w:t>
      </w:r>
      <w:r w:rsidRPr="00F12267">
        <w:rPr>
          <w:rFonts w:hint="eastAsia"/>
        </w:rPr>
        <w:t>担保人：</w:t>
      </w:r>
      <w:r w:rsidRPr="00F12267">
        <w:rPr>
          <w:rFonts w:hint="eastAsia"/>
        </w:rPr>
        <w:t xml:space="preserve">                                       </w:t>
      </w:r>
      <w:r w:rsidRPr="00F12267">
        <w:rPr>
          <w:rFonts w:hint="eastAsia"/>
        </w:rPr>
        <w:t>（盖单位章）</w:t>
      </w:r>
    </w:p>
    <w:p w:rsidR="00C57CF3" w:rsidRPr="00F12267" w:rsidRDefault="00C57CF3" w:rsidP="00C57CF3">
      <w:pPr>
        <w:spacing w:line="360" w:lineRule="auto"/>
        <w:ind w:leftChars="-119" w:left="-250" w:firstLineChars="8" w:firstLine="17"/>
      </w:pPr>
      <w:r w:rsidRPr="00F12267">
        <w:rPr>
          <w:rFonts w:hint="eastAsia"/>
        </w:rPr>
        <w:t>法定代表人或其委托代理人：</w:t>
      </w:r>
      <w:r w:rsidRPr="00F12267">
        <w:rPr>
          <w:rFonts w:hint="eastAsia"/>
        </w:rPr>
        <w:t xml:space="preserve">                         </w:t>
      </w:r>
      <w:r w:rsidRPr="00F12267">
        <w:rPr>
          <w:rFonts w:hint="eastAsia"/>
        </w:rPr>
        <w:t>（签字）</w:t>
      </w:r>
    </w:p>
    <w:p w:rsidR="00C57CF3" w:rsidRPr="00F12267" w:rsidRDefault="00C57CF3" w:rsidP="00C57CF3">
      <w:pPr>
        <w:spacing w:line="360" w:lineRule="auto"/>
        <w:ind w:leftChars="-119" w:left="-250" w:firstLineChars="8" w:firstLine="17"/>
      </w:pPr>
      <w:r w:rsidRPr="00F12267">
        <w:rPr>
          <w:rFonts w:hint="eastAsia"/>
        </w:rPr>
        <w:t>地</w:t>
      </w:r>
      <w:r w:rsidRPr="00F12267">
        <w:rPr>
          <w:rFonts w:hint="eastAsia"/>
        </w:rPr>
        <w:t xml:space="preserve">    </w:t>
      </w:r>
      <w:r w:rsidRPr="00F12267">
        <w:rPr>
          <w:rFonts w:hint="eastAsia"/>
        </w:rPr>
        <w:t>址：</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邮政编码：</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电</w:t>
      </w:r>
      <w:r w:rsidRPr="00F12267">
        <w:rPr>
          <w:rFonts w:hint="eastAsia"/>
        </w:rPr>
        <w:t xml:space="preserve">    </w:t>
      </w:r>
      <w:r w:rsidRPr="00F12267">
        <w:rPr>
          <w:rFonts w:hint="eastAsia"/>
        </w:rPr>
        <w:t>话：</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传</w:t>
      </w:r>
      <w:r w:rsidRPr="00F12267">
        <w:rPr>
          <w:rFonts w:hint="eastAsia"/>
        </w:rPr>
        <w:t xml:space="preserve">    </w:t>
      </w:r>
      <w:r w:rsidRPr="00F12267">
        <w:rPr>
          <w:rFonts w:hint="eastAsia"/>
        </w:rPr>
        <w:t>真：</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pPr>
      <w:r w:rsidRPr="00F12267">
        <w:rPr>
          <w:rFonts w:hint="eastAsia"/>
        </w:rPr>
        <w:t>备注：本承包人履约担保格式可以采用经发包人同意的其他格式，但相关内容不得违背合同约定的实</w:t>
      </w:r>
      <w:r w:rsidRPr="00F12267">
        <w:rPr>
          <w:rFonts w:hint="eastAsia"/>
        </w:rPr>
        <w:lastRenderedPageBreak/>
        <w:t>质性内容。</w:t>
      </w:r>
    </w:p>
    <w:p w:rsidR="00C57CF3" w:rsidRDefault="00C57CF3" w:rsidP="00C57CF3">
      <w:pPr>
        <w:spacing w:after="109"/>
        <w:ind w:leftChars="-119" w:left="-250" w:firstLineChars="8" w:firstLine="17"/>
        <w:sectPr w:rsidR="00C57CF3">
          <w:pgSz w:w="11906" w:h="16838"/>
          <w:pgMar w:top="1418" w:right="1418" w:bottom="1418" w:left="1418" w:header="851" w:footer="992" w:gutter="0"/>
          <w:cols w:space="720"/>
          <w:docGrid w:type="lines" w:linePitch="312"/>
        </w:sectPr>
      </w:pP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901" w:name="_Toc157605654"/>
      <w:bookmarkStart w:id="902" w:name="_Toc157605524"/>
      <w:r w:rsidRPr="00F12267">
        <w:rPr>
          <w:rFonts w:eastAsia="黑体" w:cs="宋体" w:hint="eastAsia"/>
        </w:rPr>
        <w:lastRenderedPageBreak/>
        <w:t>附件六：支付担保格式</w:t>
      </w:r>
      <w:bookmarkEnd w:id="901"/>
      <w:bookmarkEnd w:id="902"/>
    </w:p>
    <w:p w:rsidR="00C57CF3" w:rsidRPr="00F12267" w:rsidRDefault="00C57CF3" w:rsidP="00C57CF3">
      <w:pPr>
        <w:keepNext/>
        <w:keepLines/>
        <w:spacing w:line="360" w:lineRule="auto"/>
        <w:ind w:leftChars="-119" w:left="-250" w:firstLineChars="8" w:firstLine="17"/>
        <w:jc w:val="center"/>
        <w:outlineLvl w:val="1"/>
        <w:rPr>
          <w:rFonts w:eastAsia="黑体" w:cs="宋体"/>
        </w:rPr>
      </w:pPr>
      <w:bookmarkStart w:id="903" w:name="_Toc157605655"/>
      <w:bookmarkStart w:id="904" w:name="_Toc157605525"/>
      <w:r w:rsidRPr="00F12267">
        <w:rPr>
          <w:rFonts w:eastAsia="黑体" w:cs="宋体" w:hint="eastAsia"/>
        </w:rPr>
        <w:t>发包人支付保函</w:t>
      </w:r>
      <w:bookmarkEnd w:id="903"/>
      <w:bookmarkEnd w:id="904"/>
    </w:p>
    <w:p w:rsidR="00C57CF3" w:rsidRPr="00F12267" w:rsidRDefault="00C57CF3" w:rsidP="00C57CF3">
      <w:pPr>
        <w:spacing w:line="360" w:lineRule="auto"/>
        <w:ind w:leftChars="-119" w:left="-250" w:firstLineChars="8" w:firstLine="17"/>
        <w:rPr>
          <w:rFonts w:cs="Arial"/>
        </w:rPr>
      </w:pPr>
      <w:r w:rsidRPr="00F12267">
        <w:rPr>
          <w:rFonts w:hint="eastAsia"/>
          <w:u w:val="single"/>
        </w:rPr>
        <w:t xml:space="preserve">                         </w:t>
      </w:r>
      <w:r w:rsidRPr="00F12267">
        <w:rPr>
          <w:rFonts w:cs="Arial" w:hint="eastAsia"/>
          <w:u w:val="single"/>
        </w:rPr>
        <w:t xml:space="preserve"> </w:t>
      </w:r>
      <w:r w:rsidRPr="00F12267">
        <w:rPr>
          <w:rFonts w:cs="Arial" w:hint="eastAsia"/>
        </w:rPr>
        <w:t>（承包人）：</w:t>
      </w:r>
    </w:p>
    <w:p w:rsidR="00C57CF3" w:rsidRPr="00F12267" w:rsidRDefault="00C57CF3" w:rsidP="00C57CF3">
      <w:pPr>
        <w:spacing w:line="360" w:lineRule="auto"/>
        <w:ind w:leftChars="-119" w:left="-250" w:firstLineChars="8" w:firstLine="17"/>
      </w:pPr>
      <w:r w:rsidRPr="00F12267">
        <w:rPr>
          <w:rFonts w:hint="eastAsia"/>
        </w:rPr>
        <w:t>鉴于你方作为承包人已经与</w:t>
      </w:r>
      <w:r w:rsidRPr="00F12267">
        <w:rPr>
          <w:rFonts w:hint="eastAsia"/>
          <w:u w:val="single"/>
        </w:rPr>
        <w:t xml:space="preserve">                                      </w:t>
      </w:r>
      <w:r w:rsidRPr="00F12267">
        <w:rPr>
          <w:rFonts w:hint="eastAsia"/>
        </w:rPr>
        <w:t>（发包人名称）（以下称“发包人”）于</w:t>
      </w:r>
      <w:r w:rsidRPr="00F12267">
        <w:rPr>
          <w:rFonts w:hint="eastAsia"/>
          <w:u w:val="single"/>
        </w:rPr>
        <w:t xml:space="preserve">         </w:t>
      </w:r>
      <w:r w:rsidRPr="00F12267">
        <w:rPr>
          <w:rFonts w:hint="eastAsia"/>
        </w:rPr>
        <w:t>年</w:t>
      </w:r>
      <w:r w:rsidRPr="00F12267">
        <w:rPr>
          <w:rFonts w:hint="eastAsia"/>
          <w:u w:val="single"/>
        </w:rPr>
        <w:t xml:space="preserve">          </w:t>
      </w:r>
      <w:r w:rsidRPr="00F12267">
        <w:rPr>
          <w:rFonts w:hint="eastAsia"/>
        </w:rPr>
        <w:t>月</w:t>
      </w:r>
      <w:r w:rsidRPr="00F12267">
        <w:rPr>
          <w:rFonts w:hint="eastAsia"/>
          <w:u w:val="single"/>
        </w:rPr>
        <w:t xml:space="preserve">         </w:t>
      </w:r>
      <w:r w:rsidRPr="00F12267">
        <w:rPr>
          <w:rFonts w:hint="eastAsia"/>
        </w:rPr>
        <w:t>日签订了</w:t>
      </w:r>
      <w:r w:rsidRPr="00F12267">
        <w:rPr>
          <w:rFonts w:hint="eastAsia"/>
          <w:u w:val="single"/>
        </w:rPr>
        <w:t xml:space="preserve">           </w:t>
      </w:r>
      <w:r w:rsidRPr="00F12267">
        <w:rPr>
          <w:rFonts w:hint="eastAsia"/>
        </w:rPr>
        <w:t>（工程名称）施工承包合同（以下称“主合同”），应发包人的申请，我方愿就发包人履行主合同约定的工程款支付义务以保证的方式向你方提供如下担保：</w:t>
      </w:r>
    </w:p>
    <w:p w:rsidR="00C57CF3" w:rsidRPr="00F12267" w:rsidRDefault="00C57CF3" w:rsidP="00C57CF3">
      <w:pPr>
        <w:spacing w:line="360" w:lineRule="auto"/>
        <w:ind w:leftChars="-119" w:left="-250" w:firstLineChars="8" w:firstLine="17"/>
      </w:pPr>
      <w:r w:rsidRPr="00F12267">
        <w:rPr>
          <w:rFonts w:hint="eastAsia"/>
        </w:rPr>
        <w:t>一、保证的范围及保证金额</w:t>
      </w:r>
    </w:p>
    <w:p w:rsidR="00C57CF3" w:rsidRPr="00F12267" w:rsidRDefault="00C57CF3" w:rsidP="00C57CF3">
      <w:pPr>
        <w:spacing w:line="360" w:lineRule="auto"/>
        <w:ind w:leftChars="-119" w:left="-250" w:firstLineChars="8" w:firstLine="17"/>
      </w:pPr>
      <w:r w:rsidRPr="00F12267">
        <w:rPr>
          <w:rFonts w:hint="eastAsia"/>
        </w:rPr>
        <w:t>我方的保证范围是主合同约定的工程款。</w:t>
      </w:r>
    </w:p>
    <w:p w:rsidR="00C57CF3" w:rsidRPr="00F12267" w:rsidRDefault="00C57CF3" w:rsidP="00C57CF3">
      <w:pPr>
        <w:spacing w:line="360" w:lineRule="auto"/>
        <w:ind w:leftChars="-119" w:left="-250" w:firstLineChars="8" w:firstLine="17"/>
      </w:pPr>
      <w:r w:rsidRPr="00F12267">
        <w:rPr>
          <w:rFonts w:hint="eastAsia"/>
        </w:rPr>
        <w:t>本保函所称主合同约定的工程款是指主合同约定的除工程质量保证金以外的合同价款。</w:t>
      </w:r>
    </w:p>
    <w:p w:rsidR="00C57CF3" w:rsidRPr="00F12267" w:rsidRDefault="00C57CF3" w:rsidP="00C57CF3">
      <w:pPr>
        <w:spacing w:line="360" w:lineRule="auto"/>
        <w:ind w:leftChars="-119" w:left="-250" w:firstLineChars="8" w:firstLine="17"/>
      </w:pPr>
      <w:r w:rsidRPr="00F12267">
        <w:rPr>
          <w:rFonts w:hint="eastAsia"/>
        </w:rPr>
        <w:t>我方保证的金额是主合同约定的工程款的</w:t>
      </w:r>
      <w:r w:rsidRPr="00F12267">
        <w:rPr>
          <w:rFonts w:hint="eastAsia"/>
          <w:u w:val="single"/>
        </w:rPr>
        <w:t xml:space="preserve">            </w:t>
      </w:r>
      <w:r w:rsidRPr="00F12267">
        <w:rPr>
          <w:rFonts w:hint="eastAsia"/>
        </w:rPr>
        <w:t xml:space="preserve"> %</w:t>
      </w:r>
      <w:r w:rsidRPr="00F12267">
        <w:rPr>
          <w:rFonts w:hint="eastAsia"/>
        </w:rPr>
        <w:t>，数额最高不超过人民币</w:t>
      </w:r>
      <w:r w:rsidRPr="00F12267">
        <w:rPr>
          <w:rFonts w:hint="eastAsia"/>
        </w:rPr>
        <w:t xml:space="preserve">            </w:t>
      </w:r>
      <w:r w:rsidRPr="00F12267">
        <w:rPr>
          <w:rFonts w:hint="eastAsia"/>
        </w:rPr>
        <w:t>元（大写：</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二、保证的方式及保证期间</w:t>
      </w:r>
    </w:p>
    <w:p w:rsidR="00C57CF3" w:rsidRPr="00F12267" w:rsidRDefault="00C57CF3" w:rsidP="00C57CF3">
      <w:pPr>
        <w:spacing w:line="360" w:lineRule="auto"/>
        <w:ind w:leftChars="-119" w:left="-250" w:firstLineChars="8" w:firstLine="17"/>
      </w:pPr>
      <w:r w:rsidRPr="00F12267">
        <w:rPr>
          <w:rFonts w:hint="eastAsia"/>
        </w:rPr>
        <w:t>我方保证的方式为：连带责任保证。</w:t>
      </w:r>
    </w:p>
    <w:p w:rsidR="00C57CF3" w:rsidRPr="00F12267" w:rsidRDefault="00C57CF3" w:rsidP="00C57CF3">
      <w:pPr>
        <w:spacing w:line="360" w:lineRule="auto"/>
        <w:ind w:leftChars="-119" w:left="-250" w:firstLineChars="8" w:firstLine="17"/>
      </w:pPr>
      <w:r w:rsidRPr="00F12267">
        <w:rPr>
          <w:rFonts w:hint="eastAsia"/>
        </w:rPr>
        <w:t>我方保证的期间为：自本合同生效之日起至主合同约定的工程款支付之日后</w:t>
      </w:r>
      <w:r w:rsidRPr="00F12267">
        <w:rPr>
          <w:rFonts w:hint="eastAsia"/>
          <w:u w:val="single"/>
        </w:rPr>
        <w:t xml:space="preserve">      </w:t>
      </w:r>
      <w:r w:rsidRPr="00F12267">
        <w:rPr>
          <w:rFonts w:hint="eastAsia"/>
        </w:rPr>
        <w:t>日内。</w:t>
      </w:r>
    </w:p>
    <w:p w:rsidR="00C57CF3" w:rsidRPr="00F12267" w:rsidRDefault="00C57CF3" w:rsidP="00C57CF3">
      <w:pPr>
        <w:spacing w:line="360" w:lineRule="auto"/>
        <w:ind w:leftChars="-119" w:left="-250" w:firstLineChars="8" w:firstLine="17"/>
      </w:pPr>
      <w:r w:rsidRPr="00F12267">
        <w:rPr>
          <w:rFonts w:hint="eastAsia"/>
        </w:rPr>
        <w:t>你方与发包人协议变更工程款支付日期的，经我方书面同意后，保证期间按照变更后的支付日期做相应调整。</w:t>
      </w:r>
    </w:p>
    <w:p w:rsidR="00C57CF3" w:rsidRPr="00F12267" w:rsidRDefault="00C57CF3" w:rsidP="00C57CF3">
      <w:pPr>
        <w:spacing w:line="360" w:lineRule="auto"/>
        <w:ind w:leftChars="-119" w:left="-250" w:firstLineChars="8" w:firstLine="17"/>
      </w:pPr>
      <w:r w:rsidRPr="00F12267">
        <w:rPr>
          <w:rFonts w:hint="eastAsia"/>
        </w:rPr>
        <w:t>三、承担保证责任的形式</w:t>
      </w:r>
    </w:p>
    <w:p w:rsidR="00C57CF3" w:rsidRPr="00F12267" w:rsidRDefault="00C57CF3" w:rsidP="00C57CF3">
      <w:pPr>
        <w:spacing w:line="360" w:lineRule="auto"/>
        <w:ind w:leftChars="-119" w:left="-250" w:firstLineChars="8" w:firstLine="17"/>
      </w:pPr>
      <w:r w:rsidRPr="00F12267">
        <w:rPr>
          <w:rFonts w:hint="eastAsia"/>
        </w:rPr>
        <w:t>我方承担保证责任的形式是代为支付。发包人未按主合同约定向你方支付工程款的，由我方在保证金额内代为支付。</w:t>
      </w:r>
    </w:p>
    <w:p w:rsidR="00C57CF3" w:rsidRPr="00F12267" w:rsidRDefault="00C57CF3" w:rsidP="00C57CF3">
      <w:pPr>
        <w:spacing w:line="360" w:lineRule="auto"/>
        <w:ind w:leftChars="-119" w:left="-250" w:firstLineChars="8" w:firstLine="17"/>
      </w:pPr>
      <w:r w:rsidRPr="00F12267">
        <w:rPr>
          <w:rFonts w:hint="eastAsia"/>
        </w:rPr>
        <w:t>四、代偿的安排</w:t>
      </w:r>
    </w:p>
    <w:p w:rsidR="00C57CF3" w:rsidRPr="00F12267" w:rsidRDefault="00C57CF3" w:rsidP="00C57CF3">
      <w:pPr>
        <w:spacing w:line="360" w:lineRule="auto"/>
        <w:ind w:leftChars="-119" w:left="-250" w:firstLineChars="8" w:firstLine="17"/>
      </w:pPr>
      <w:r w:rsidRPr="00F12267">
        <w:rPr>
          <w:rFonts w:hint="eastAsia"/>
        </w:rPr>
        <w:t>你方要求我方承担保证责任的，应向我方发出书面索赔通知及发包人未支付主合同约定工程款的证明材料。索赔通知应写明要求索赔的金额，支付款项应到达的帐号。</w:t>
      </w:r>
    </w:p>
    <w:p w:rsidR="00C57CF3" w:rsidRPr="00F12267" w:rsidRDefault="00C57CF3" w:rsidP="00C57CF3">
      <w:pPr>
        <w:spacing w:line="360" w:lineRule="auto"/>
        <w:ind w:leftChars="-119" w:left="-250" w:firstLineChars="8" w:firstLine="17"/>
      </w:pPr>
      <w:r w:rsidRPr="00F12267">
        <w:rPr>
          <w:rFonts w:hint="eastAsia"/>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C57CF3" w:rsidRPr="00F12267" w:rsidRDefault="00C57CF3" w:rsidP="00C57CF3">
      <w:pPr>
        <w:spacing w:line="360" w:lineRule="auto"/>
        <w:ind w:leftChars="-119" w:left="-250" w:firstLineChars="8" w:firstLine="17"/>
      </w:pPr>
      <w:r w:rsidRPr="00F12267">
        <w:rPr>
          <w:rFonts w:hint="eastAsia"/>
        </w:rPr>
        <w:t>我方收到你方的书面索赔通知及相应证明材料后，在</w:t>
      </w:r>
      <w:r w:rsidRPr="00F12267">
        <w:rPr>
          <w:rFonts w:hint="eastAsia"/>
          <w:u w:val="single"/>
        </w:rPr>
        <w:t xml:space="preserve">     </w:t>
      </w:r>
      <w:r w:rsidRPr="00F12267">
        <w:rPr>
          <w:rFonts w:hint="eastAsia"/>
        </w:rPr>
        <w:t>个工作日内进行核定后按照本保函的承诺承担保证责任。</w:t>
      </w:r>
    </w:p>
    <w:p w:rsidR="00C57CF3" w:rsidRPr="00F12267" w:rsidRDefault="00C57CF3" w:rsidP="00C57CF3">
      <w:pPr>
        <w:spacing w:line="360" w:lineRule="auto"/>
        <w:ind w:leftChars="-119" w:left="-250" w:firstLineChars="8" w:firstLine="17"/>
      </w:pPr>
      <w:r w:rsidRPr="00F12267">
        <w:rPr>
          <w:rFonts w:hint="eastAsia"/>
        </w:rPr>
        <w:t>五、保证责任的解除</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、在本保函承诺的保证期间内，你方未书面向我方主张保证责任的，自保证期间届满次日起，我方保</w:t>
      </w:r>
      <w:r w:rsidRPr="00F12267">
        <w:rPr>
          <w:rFonts w:hint="eastAsia"/>
        </w:rPr>
        <w:lastRenderedPageBreak/>
        <w:t>证责任解除。</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、发包人按主合同约定履行了工程款的全部支付义务的，自本保函承诺的保证期间届满次日起，我方保证责任解除。</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、我方按照本保函向你方履行保证责任所支付金额达到本保函保证金额时，自我方向你方支付（支付款项从我方帐户划出）之日起，保证责任即解除。</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、按照法律法规的规定或出现应解除我方保证责任的其它情形的，我方在本保函项下的保证责任亦解除。</w:t>
      </w:r>
    </w:p>
    <w:p w:rsidR="00C57CF3" w:rsidRPr="00F12267" w:rsidRDefault="00C57CF3" w:rsidP="00C57CF3">
      <w:pPr>
        <w:spacing w:line="360" w:lineRule="auto"/>
        <w:ind w:leftChars="-119" w:left="-250" w:firstLineChars="8" w:firstLine="17"/>
      </w:pPr>
      <w:r w:rsidRPr="00F12267">
        <w:rPr>
          <w:rFonts w:hint="eastAsia"/>
        </w:rPr>
        <w:t>我方解除保证责任后，你方应自我方保证责任解除之日起</w:t>
      </w:r>
      <w:r w:rsidRPr="00F12267">
        <w:rPr>
          <w:rFonts w:hint="eastAsia"/>
          <w:u w:val="single"/>
        </w:rPr>
        <w:t xml:space="preserve">     </w:t>
      </w:r>
      <w:r w:rsidRPr="00F12267">
        <w:rPr>
          <w:rFonts w:hint="eastAsia"/>
        </w:rPr>
        <w:t>个工作日内，将本保函原件返还我方。</w:t>
      </w:r>
    </w:p>
    <w:p w:rsidR="00C57CF3" w:rsidRPr="00F12267" w:rsidRDefault="00C57CF3" w:rsidP="00C57CF3">
      <w:pPr>
        <w:spacing w:line="360" w:lineRule="auto"/>
        <w:ind w:leftChars="-119" w:left="-250" w:firstLineChars="8" w:firstLine="17"/>
      </w:pPr>
      <w:r w:rsidRPr="00F12267">
        <w:rPr>
          <w:rFonts w:hint="eastAsia"/>
        </w:rPr>
        <w:t>六、免责条款</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、因你方违约致使发包人不能履行义务的，我方不承担保证责任。</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、依照法律法规的规定或你方与发包人的另行约定，免除发包人部分或全部义务的，我方亦免除其相应的保证责任。</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、你方与发包人协议变更主合同的（符合主合同合同条款第</w:t>
      </w:r>
      <w:r w:rsidRPr="00F12267">
        <w:rPr>
          <w:rFonts w:hint="eastAsia"/>
        </w:rPr>
        <w:t>15</w:t>
      </w:r>
      <w:r w:rsidRPr="00F12267">
        <w:rPr>
          <w:rFonts w:hint="eastAsia"/>
        </w:rPr>
        <w:t>条约定的变更除外），如加重发包人责任致使我方保证责任加重的，需征得我方书面同意，否则我方不再承担因此而加重部分的保证责任。</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、因不可抗力造成发包人不能履行义务的，我方不承担保证责任。</w:t>
      </w:r>
    </w:p>
    <w:p w:rsidR="00C57CF3" w:rsidRPr="00F12267" w:rsidRDefault="00C57CF3" w:rsidP="00C57CF3">
      <w:pPr>
        <w:spacing w:line="360" w:lineRule="auto"/>
        <w:ind w:leftChars="-119" w:left="-250" w:firstLineChars="8" w:firstLine="17"/>
      </w:pPr>
      <w:r w:rsidRPr="00F12267">
        <w:rPr>
          <w:rFonts w:hint="eastAsia"/>
        </w:rPr>
        <w:t>七、争议的解决</w:t>
      </w:r>
    </w:p>
    <w:p w:rsidR="00C57CF3" w:rsidRPr="00F12267" w:rsidRDefault="00C57CF3" w:rsidP="00C57CF3">
      <w:pPr>
        <w:spacing w:line="360" w:lineRule="auto"/>
        <w:ind w:leftChars="-119" w:left="-250" w:firstLineChars="8" w:firstLine="17"/>
      </w:pPr>
      <w:r w:rsidRPr="00F12267">
        <w:rPr>
          <w:rFonts w:hint="eastAsia"/>
        </w:rPr>
        <w:t>因本保函发生的纠纷，由贵我双方协商解决，协商不成的，任何一方均可提请</w:t>
      </w:r>
      <w:r w:rsidRPr="00F12267">
        <w:rPr>
          <w:rFonts w:hint="eastAsia"/>
          <w:u w:val="single"/>
        </w:rPr>
        <w:t xml:space="preserve">     </w:t>
      </w:r>
      <w:r w:rsidRPr="00F12267">
        <w:rPr>
          <w:rFonts w:hint="eastAsia"/>
        </w:rPr>
        <w:t>仲裁委员会仲裁。</w:t>
      </w:r>
    </w:p>
    <w:p w:rsidR="00C57CF3" w:rsidRPr="00F12267" w:rsidRDefault="00C57CF3" w:rsidP="00C57CF3">
      <w:pPr>
        <w:spacing w:line="360" w:lineRule="auto"/>
        <w:ind w:leftChars="-119" w:left="-250" w:firstLineChars="8" w:firstLine="17"/>
      </w:pPr>
      <w:r w:rsidRPr="00F12267">
        <w:rPr>
          <w:rFonts w:hint="eastAsia"/>
        </w:rPr>
        <w:t>八、保函的生效</w:t>
      </w:r>
    </w:p>
    <w:p w:rsidR="00C57CF3" w:rsidRPr="00F12267" w:rsidRDefault="00C57CF3" w:rsidP="00C57CF3">
      <w:pPr>
        <w:spacing w:line="360" w:lineRule="auto"/>
        <w:ind w:leftChars="-119" w:left="-250" w:firstLineChars="8" w:firstLine="17"/>
      </w:pPr>
      <w:r w:rsidRPr="00F12267">
        <w:rPr>
          <w:rFonts w:hint="eastAsia"/>
        </w:rPr>
        <w:t>本保函自我方法定代表人（或其授权代理人）签字或加盖公章并交付你方之日起生效。</w:t>
      </w:r>
    </w:p>
    <w:p w:rsidR="00C57CF3" w:rsidRPr="00F12267" w:rsidRDefault="00C57CF3" w:rsidP="00C57CF3">
      <w:pPr>
        <w:spacing w:line="360" w:lineRule="auto"/>
        <w:ind w:leftChars="-119" w:left="-250" w:firstLineChars="8" w:firstLine="17"/>
      </w:pPr>
      <w:r w:rsidRPr="00F12267">
        <w:rPr>
          <w:rFonts w:hint="eastAsia"/>
        </w:rPr>
        <w:t>本条所称交付是指：</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 </w:t>
      </w:r>
      <w:r w:rsidRPr="00F12267">
        <w:rPr>
          <w:rFonts w:hint="eastAsia"/>
        </w:rPr>
        <w:t>担保人：</w:t>
      </w:r>
      <w:r w:rsidRPr="00F12267">
        <w:rPr>
          <w:rFonts w:hint="eastAsia"/>
          <w:u w:val="single"/>
        </w:rPr>
        <w:t xml:space="preserve">                              </w:t>
      </w:r>
      <w:r w:rsidRPr="00F12267">
        <w:rPr>
          <w:rFonts w:hint="eastAsia"/>
        </w:rPr>
        <w:t>（盖单位章）</w:t>
      </w:r>
    </w:p>
    <w:p w:rsidR="00C57CF3" w:rsidRPr="00F12267" w:rsidRDefault="00C57CF3" w:rsidP="00C57CF3">
      <w:pPr>
        <w:spacing w:line="360" w:lineRule="auto"/>
        <w:ind w:leftChars="-119" w:left="-250" w:firstLineChars="8" w:firstLine="17"/>
      </w:pPr>
      <w:r w:rsidRPr="00F12267">
        <w:rPr>
          <w:rFonts w:hint="eastAsia"/>
        </w:rPr>
        <w:t>法定代表人或其委托代理人：</w:t>
      </w:r>
      <w:r w:rsidRPr="00F12267">
        <w:rPr>
          <w:rFonts w:hint="eastAsia"/>
          <w:u w:val="single"/>
        </w:rPr>
        <w:t xml:space="preserve">                </w:t>
      </w:r>
      <w:r w:rsidRPr="00F12267">
        <w:rPr>
          <w:rFonts w:hint="eastAsia"/>
        </w:rPr>
        <w:t>（签字）</w:t>
      </w:r>
    </w:p>
    <w:p w:rsidR="00C57CF3" w:rsidRPr="00F12267" w:rsidRDefault="00C57CF3" w:rsidP="00C57CF3">
      <w:pPr>
        <w:spacing w:line="360" w:lineRule="auto"/>
        <w:ind w:leftChars="-119" w:left="-250" w:firstLineChars="8" w:firstLine="17"/>
      </w:pPr>
      <w:r w:rsidRPr="00F12267">
        <w:rPr>
          <w:rFonts w:hint="eastAsia"/>
        </w:rPr>
        <w:t>地</w:t>
      </w:r>
      <w:r w:rsidRPr="00F12267">
        <w:rPr>
          <w:rFonts w:hint="eastAsia"/>
        </w:rPr>
        <w:t xml:space="preserve">    </w:t>
      </w:r>
      <w:r w:rsidRPr="00F12267">
        <w:rPr>
          <w:rFonts w:hint="eastAsia"/>
        </w:rPr>
        <w:t>址：</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邮政编码：</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电</w:t>
      </w:r>
      <w:r w:rsidRPr="00F12267">
        <w:rPr>
          <w:rFonts w:hint="eastAsia"/>
        </w:rPr>
        <w:t xml:space="preserve">    </w:t>
      </w:r>
      <w:r w:rsidRPr="00F12267">
        <w:rPr>
          <w:rFonts w:hint="eastAsia"/>
        </w:rPr>
        <w:t>话：</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传</w:t>
      </w:r>
      <w:r w:rsidRPr="00F12267">
        <w:rPr>
          <w:rFonts w:hint="eastAsia"/>
        </w:rPr>
        <w:t xml:space="preserve">    </w:t>
      </w:r>
      <w:r w:rsidRPr="00F12267">
        <w:rPr>
          <w:rFonts w:hint="eastAsia"/>
        </w:rPr>
        <w:t>真：</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p>
    <w:p w:rsidR="00C57CF3" w:rsidRPr="00F12267" w:rsidRDefault="00C57CF3" w:rsidP="00C57CF3">
      <w:pPr>
        <w:spacing w:line="360" w:lineRule="auto"/>
        <w:ind w:leftChars="-119" w:left="-250" w:firstLineChars="8" w:firstLine="17"/>
      </w:pPr>
      <w:r w:rsidRPr="00F12267">
        <w:rPr>
          <w:rFonts w:hint="eastAsia"/>
        </w:rPr>
        <w:t>备注：本支付担保格式可采用经承包人同意的其他格式，但相关约定应当与承包人履约担保对等。</w:t>
      </w:r>
    </w:p>
    <w:p w:rsidR="00C57CF3" w:rsidRPr="00F12267" w:rsidRDefault="00C57CF3" w:rsidP="00C57CF3">
      <w:pPr>
        <w:spacing w:after="109"/>
        <w:ind w:leftChars="-119" w:left="-250" w:firstLineChars="8" w:firstLine="17"/>
        <w:rPr>
          <w:rFonts w:cs="Arial"/>
        </w:rPr>
      </w:pPr>
      <w:r w:rsidRPr="00F12267">
        <w:br w:type="page"/>
      </w:r>
    </w:p>
    <w:p w:rsidR="00C57CF3" w:rsidRPr="00F12267" w:rsidRDefault="00C57CF3" w:rsidP="00C57CF3">
      <w:pPr>
        <w:spacing w:after="109"/>
        <w:ind w:leftChars="-119" w:left="-250" w:firstLineChars="8" w:firstLine="17"/>
        <w:rPr>
          <w:rFonts w:cs="Arial"/>
          <w:color w:val="020000"/>
          <w:sz w:val="32"/>
          <w:szCs w:val="32"/>
        </w:rPr>
      </w:pPr>
      <w:bookmarkStart w:id="905" w:name="_BookMark_29"/>
      <w:bookmarkStart w:id="906" w:name="_Toc157605526"/>
      <w:bookmarkStart w:id="907" w:name="_Toc157605656"/>
      <w:bookmarkEnd w:id="905"/>
      <w:r w:rsidRPr="00F12267">
        <w:rPr>
          <w:rFonts w:hint="eastAsia"/>
        </w:rPr>
        <w:lastRenderedPageBreak/>
        <w:t>附件七：质量保修书格式</w:t>
      </w:r>
      <w:bookmarkEnd w:id="906"/>
      <w:bookmarkEnd w:id="907"/>
    </w:p>
    <w:p w:rsidR="00C57CF3" w:rsidRPr="00F12267" w:rsidRDefault="00C57CF3" w:rsidP="00C57CF3">
      <w:pPr>
        <w:spacing w:line="360" w:lineRule="auto"/>
        <w:ind w:leftChars="-119" w:left="-250" w:firstLineChars="8" w:firstLine="17"/>
        <w:jc w:val="center"/>
      </w:pPr>
      <w:r w:rsidRPr="00F12267">
        <w:rPr>
          <w:rFonts w:hint="eastAsia"/>
        </w:rPr>
        <w:t>质量保修书</w:t>
      </w:r>
    </w:p>
    <w:p w:rsidR="00C57CF3" w:rsidRPr="00F12267" w:rsidRDefault="00C57CF3" w:rsidP="00C57CF3">
      <w:pPr>
        <w:spacing w:line="360" w:lineRule="auto"/>
        <w:ind w:leftChars="-119" w:left="-250" w:firstLineChars="8" w:firstLine="17"/>
      </w:pPr>
      <w:r w:rsidRPr="00F12267">
        <w:rPr>
          <w:rFonts w:hint="eastAsia"/>
        </w:rPr>
        <w:t> </w:t>
      </w:r>
      <w:r w:rsidRPr="00F12267">
        <w:rPr>
          <w:rFonts w:hint="eastAsia"/>
        </w:rPr>
        <w:t>发包人：</w:t>
      </w:r>
      <w:r w:rsidRPr="00F12267">
        <w:rPr>
          <w:rFonts w:hint="eastAsia"/>
          <w:u w:val="single"/>
        </w:rPr>
        <w:t>北京市朝阳区人民政府安贞街道办事处</w:t>
      </w:r>
      <w:r w:rsidRPr="00F12267">
        <w:rPr>
          <w:rFonts w:hint="eastAsia"/>
        </w:rPr>
        <w:t xml:space="preserve"> </w:t>
      </w:r>
    </w:p>
    <w:p w:rsidR="00C57CF3" w:rsidRPr="00F12267" w:rsidRDefault="00C57CF3" w:rsidP="00C57CF3">
      <w:pPr>
        <w:spacing w:line="360" w:lineRule="auto"/>
        <w:ind w:leftChars="-119" w:left="-250" w:firstLineChars="8" w:firstLine="17"/>
        <w:rPr>
          <w:u w:val="single"/>
        </w:rPr>
      </w:pPr>
      <w:r w:rsidRPr="00F12267">
        <w:rPr>
          <w:rFonts w:hint="eastAsia"/>
        </w:rPr>
        <w:t>承包人：</w:t>
      </w:r>
      <w:r w:rsidRPr="00F12267">
        <w:rPr>
          <w:rFonts w:hint="eastAsia"/>
          <w:u w:val="single"/>
        </w:rPr>
        <w:t xml:space="preserve">    </w:t>
      </w:r>
      <w:r>
        <w:rPr>
          <w:rFonts w:hint="eastAsia"/>
          <w:u w:val="single"/>
        </w:rPr>
        <w:t xml:space="preserve">                               </w:t>
      </w:r>
    </w:p>
    <w:p w:rsidR="00C57CF3" w:rsidRPr="00F12267" w:rsidRDefault="00C57CF3" w:rsidP="00C57CF3">
      <w:pPr>
        <w:spacing w:line="360" w:lineRule="auto"/>
        <w:ind w:leftChars="-119" w:left="-250" w:firstLineChars="8" w:firstLine="17"/>
      </w:pPr>
      <w:r w:rsidRPr="00F12267">
        <w:rPr>
          <w:rFonts w:hint="eastAsia"/>
        </w:rPr>
        <w:t> </w:t>
      </w:r>
      <w:r w:rsidRPr="00F12267">
        <w:rPr>
          <w:rFonts w:hint="eastAsia"/>
        </w:rPr>
        <w:t>发包人、承包人根据《中华人民共和国建筑法》、《建设工程质量管理条例》和《房屋建筑工程质量保修办法》，经协商一致，对</w:t>
      </w:r>
      <w:r w:rsidRPr="00F12267">
        <w:rPr>
          <w:rFonts w:hint="eastAsia"/>
          <w:u w:val="single"/>
        </w:rPr>
        <w:t xml:space="preserve">                </w:t>
      </w:r>
      <w:r w:rsidRPr="00F12267">
        <w:rPr>
          <w:rFonts w:hint="eastAsia"/>
          <w:u w:val="single"/>
        </w:rPr>
        <w:t>项目</w:t>
      </w:r>
      <w:r w:rsidRPr="00F12267">
        <w:rPr>
          <w:rFonts w:hint="eastAsia"/>
        </w:rPr>
        <w:t>（工程名称）签订保修书。</w:t>
      </w:r>
    </w:p>
    <w:p w:rsidR="00C57CF3" w:rsidRPr="00F12267" w:rsidRDefault="00C57CF3" w:rsidP="00C57CF3">
      <w:pPr>
        <w:spacing w:line="360" w:lineRule="auto"/>
        <w:ind w:leftChars="-119" w:left="-250" w:firstLineChars="8" w:firstLine="17"/>
      </w:pPr>
      <w:r w:rsidRPr="00F12267">
        <w:rPr>
          <w:rFonts w:hint="eastAsia"/>
        </w:rPr>
        <w:t>一、工程保修范围和内容</w:t>
      </w:r>
    </w:p>
    <w:p w:rsidR="00C57CF3" w:rsidRPr="00F12267" w:rsidRDefault="00C57CF3" w:rsidP="00C57CF3">
      <w:pPr>
        <w:spacing w:line="360" w:lineRule="auto"/>
        <w:ind w:leftChars="-119" w:left="-250" w:firstLineChars="8" w:firstLine="17"/>
      </w:pPr>
      <w:r w:rsidRPr="00F12267">
        <w:rPr>
          <w:rFonts w:hint="eastAsia"/>
        </w:rPr>
        <w:t>承包人在保修期内，按照有关法律、法规、规章的管理规定和双方约定，承担本工程保修责任。</w:t>
      </w:r>
    </w:p>
    <w:p w:rsidR="00C57CF3" w:rsidRPr="00F12267" w:rsidRDefault="00C57CF3" w:rsidP="00C57CF3">
      <w:pPr>
        <w:spacing w:line="360" w:lineRule="auto"/>
        <w:ind w:leftChars="-119" w:left="-250" w:firstLineChars="8" w:firstLine="17"/>
      </w:pPr>
      <w:r w:rsidRPr="00F12267">
        <w:rPr>
          <w:rFonts w:hint="eastAsia"/>
        </w:rPr>
        <w:t>保修责任范围包括道路铺装工程、绿化工程、景观园林、电气工程、给排水工程，电子围栏以及双方约定的其他项目。具体保修的内容，双方约定如下：</w:t>
      </w:r>
    </w:p>
    <w:p w:rsidR="00C57CF3" w:rsidRPr="00F12267" w:rsidRDefault="00C57CF3" w:rsidP="00C57CF3">
      <w:pPr>
        <w:spacing w:line="360" w:lineRule="auto"/>
        <w:ind w:leftChars="-119" w:left="-250" w:firstLineChars="8" w:firstLine="17"/>
      </w:pPr>
      <w:r w:rsidRPr="00F12267">
        <w:rPr>
          <w:rFonts w:hint="eastAsia"/>
        </w:rPr>
        <w:t xml:space="preserve">   </w:t>
      </w:r>
      <w:r w:rsidRPr="00F12267">
        <w:rPr>
          <w:rFonts w:hint="eastAsia"/>
        </w:rPr>
        <w:t>施工单位必须按照工程设计图纸和施工技术标准施工，不得擅自修改工程设计，不得偷工减料；质量保修期，自竣工验收合格之日起计算满两年</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二、保修期</w:t>
      </w:r>
    </w:p>
    <w:p w:rsidR="00C57CF3" w:rsidRPr="00F12267" w:rsidRDefault="00C57CF3" w:rsidP="00C57CF3">
      <w:pPr>
        <w:spacing w:line="360" w:lineRule="auto"/>
        <w:ind w:leftChars="-119" w:left="-250" w:firstLineChars="8" w:firstLine="17"/>
      </w:pPr>
      <w:r w:rsidRPr="00F12267">
        <w:rPr>
          <w:rFonts w:hint="eastAsia"/>
        </w:rPr>
        <w:t>双方根据《建设工程质量管理条例》及有关规定，约定本工程的保修期如下：</w:t>
      </w:r>
    </w:p>
    <w:p w:rsidR="00C57CF3" w:rsidRPr="00F12267" w:rsidRDefault="00C57CF3" w:rsidP="00C57CF3">
      <w:pPr>
        <w:spacing w:line="360" w:lineRule="auto"/>
        <w:ind w:leftChars="-119" w:left="-250" w:firstLineChars="8" w:firstLine="17"/>
      </w:pPr>
      <w:r w:rsidRPr="00F12267">
        <w:rPr>
          <w:rFonts w:hint="eastAsia"/>
        </w:rPr>
        <w:t>地基基础工程和主体结构工程为设计文件规定的该工程合理使用年限；</w:t>
      </w:r>
    </w:p>
    <w:p w:rsidR="00C57CF3" w:rsidRPr="00F12267" w:rsidRDefault="00C57CF3" w:rsidP="00C57CF3">
      <w:pPr>
        <w:spacing w:line="360" w:lineRule="auto"/>
        <w:ind w:leftChars="-119" w:left="-250" w:firstLineChars="8" w:firstLine="17"/>
      </w:pPr>
      <w:r w:rsidRPr="00F12267">
        <w:rPr>
          <w:rFonts w:hint="eastAsia"/>
        </w:rPr>
        <w:t>电气管线、给排水管道、设备安装工程为</w:t>
      </w:r>
      <w:r w:rsidRPr="00F12267">
        <w:rPr>
          <w:rFonts w:hint="eastAsia"/>
          <w:u w:val="single"/>
        </w:rPr>
        <w:t xml:space="preserve">    2   </w:t>
      </w:r>
      <w:r w:rsidRPr="00F12267">
        <w:rPr>
          <w:rFonts w:hint="eastAsia"/>
        </w:rPr>
        <w:t>年；</w:t>
      </w:r>
    </w:p>
    <w:p w:rsidR="00C57CF3" w:rsidRPr="00F12267" w:rsidRDefault="00C57CF3" w:rsidP="00C57CF3">
      <w:pPr>
        <w:spacing w:line="360" w:lineRule="auto"/>
        <w:ind w:leftChars="-119" w:left="-250" w:firstLineChars="8" w:firstLine="17"/>
      </w:pPr>
      <w:r w:rsidRPr="00F12267">
        <w:rPr>
          <w:rFonts w:hint="eastAsia"/>
        </w:rPr>
        <w:t>给排水工程、道路工程为</w:t>
      </w:r>
      <w:r w:rsidRPr="00F12267">
        <w:rPr>
          <w:rFonts w:hint="eastAsia"/>
        </w:rPr>
        <w:t xml:space="preserve"> </w:t>
      </w:r>
      <w:r w:rsidRPr="00F12267">
        <w:rPr>
          <w:rFonts w:hint="eastAsia"/>
          <w:u w:val="single"/>
        </w:rPr>
        <w:t xml:space="preserve">  2  </w:t>
      </w:r>
      <w:r w:rsidRPr="00F12267">
        <w:rPr>
          <w:rFonts w:hint="eastAsia"/>
        </w:rPr>
        <w:t>年；</w:t>
      </w:r>
    </w:p>
    <w:p w:rsidR="00C57CF3" w:rsidRPr="00F12267" w:rsidRDefault="00C57CF3" w:rsidP="00C57CF3">
      <w:pPr>
        <w:spacing w:line="360" w:lineRule="auto"/>
        <w:ind w:leftChars="-119" w:left="-250" w:firstLineChars="8" w:firstLine="17"/>
      </w:pPr>
      <w:r w:rsidRPr="00F12267">
        <w:rPr>
          <w:rFonts w:hint="eastAsia"/>
        </w:rPr>
        <w:t>其他项目保修期限约定如下：</w:t>
      </w:r>
      <w:r w:rsidRPr="00F12267">
        <w:rPr>
          <w:rFonts w:hint="eastAsia"/>
        </w:rPr>
        <w:t xml:space="preserve">         /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三、保修责任</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、属于责任范围、内容的项目，承包人应当在接到保修通知之日起</w:t>
      </w:r>
      <w:r w:rsidRPr="00F12267">
        <w:rPr>
          <w:rFonts w:hint="eastAsia"/>
        </w:rPr>
        <w:t>7</w:t>
      </w:r>
      <w:r w:rsidRPr="00F12267">
        <w:rPr>
          <w:rFonts w:hint="eastAsia"/>
        </w:rPr>
        <w:t>天内派人保修。承包人不在约定期限内派人保修的，发包人可以委托他人修理。</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、发生紧急抢修事故的，承包人在接到事故通知后，应当立即到达事故现场抢修。</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、质量保修完成后，由发包人组织验收。</w:t>
      </w:r>
    </w:p>
    <w:p w:rsidR="00C57CF3" w:rsidRPr="00F12267" w:rsidRDefault="00C57CF3" w:rsidP="00C57CF3">
      <w:pPr>
        <w:spacing w:line="360" w:lineRule="auto"/>
        <w:ind w:leftChars="-119" w:left="-250" w:firstLineChars="8" w:firstLine="17"/>
      </w:pPr>
      <w:r w:rsidRPr="00F12267">
        <w:rPr>
          <w:rFonts w:hint="eastAsia"/>
        </w:rPr>
        <w:t>四、保修费用</w:t>
      </w:r>
    </w:p>
    <w:p w:rsidR="00C57CF3" w:rsidRPr="00F12267" w:rsidRDefault="00C57CF3" w:rsidP="00C57CF3">
      <w:pPr>
        <w:spacing w:line="360" w:lineRule="auto"/>
        <w:ind w:leftChars="-119" w:left="-250" w:firstLineChars="8" w:firstLine="17"/>
      </w:pPr>
      <w:r w:rsidRPr="00F12267">
        <w:rPr>
          <w:rFonts w:hint="eastAsia"/>
        </w:rPr>
        <w:t>保修费用由造成质量缺陷的责任方承担。</w:t>
      </w:r>
    </w:p>
    <w:p w:rsidR="00C57CF3" w:rsidRPr="00F12267" w:rsidRDefault="00C57CF3" w:rsidP="00C57CF3">
      <w:pPr>
        <w:spacing w:line="360" w:lineRule="auto"/>
        <w:ind w:leftChars="-119" w:left="-250" w:firstLineChars="8" w:firstLine="17"/>
      </w:pPr>
      <w:r w:rsidRPr="00F12267">
        <w:rPr>
          <w:rFonts w:hint="eastAsia"/>
        </w:rPr>
        <w:t>五、其</w:t>
      </w:r>
      <w:r w:rsidRPr="00F12267">
        <w:rPr>
          <w:rFonts w:hint="eastAsia"/>
        </w:rPr>
        <w:t xml:space="preserve"> </w:t>
      </w:r>
      <w:r w:rsidRPr="00F12267">
        <w:rPr>
          <w:rFonts w:hint="eastAsia"/>
        </w:rPr>
        <w:t>他</w:t>
      </w:r>
    </w:p>
    <w:p w:rsidR="00C57CF3" w:rsidRPr="00F12267" w:rsidRDefault="00C57CF3" w:rsidP="00C57CF3">
      <w:pPr>
        <w:spacing w:line="360" w:lineRule="auto"/>
        <w:ind w:leftChars="-119" w:left="-250" w:firstLineChars="8" w:firstLine="17"/>
      </w:pPr>
      <w:r w:rsidRPr="00F12267">
        <w:rPr>
          <w:rFonts w:hint="eastAsia"/>
        </w:rPr>
        <w:t>双方约定的其他工程保修责任事项</w:t>
      </w:r>
      <w:r w:rsidRPr="00F12267">
        <w:rPr>
          <w:rFonts w:hint="eastAsia"/>
          <w:u w:val="single"/>
        </w:rPr>
        <w:t xml:space="preserve">    </w:t>
      </w:r>
      <w:r w:rsidRPr="00F12267">
        <w:rPr>
          <w:rFonts w:hint="eastAsia"/>
          <w:u w:val="single"/>
        </w:rPr>
        <w:lastRenderedPageBreak/>
        <w:t xml:space="preserve">/         </w:t>
      </w:r>
      <w:r w:rsidRPr="00F12267">
        <w:rPr>
          <w:rFonts w:hint="eastAsia"/>
        </w:rPr>
        <w:t xml:space="preserve">                                                       </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本工程保修书，由施工合同发包人、承包人双方在竣工验收前共同签署，作为施工合同附件，其有效期限至保修期满。</w:t>
      </w:r>
    </w:p>
    <w:p w:rsidR="00C57CF3" w:rsidRPr="00F12267" w:rsidRDefault="00C57CF3" w:rsidP="00C57CF3">
      <w:pPr>
        <w:spacing w:line="360" w:lineRule="auto"/>
        <w:ind w:leftChars="-119" w:left="-250" w:firstLineChars="8" w:firstLine="17"/>
      </w:pPr>
      <w:r w:rsidRPr="00F12267">
        <w:rPr>
          <w:rFonts w:hint="eastAsia"/>
        </w:rPr>
        <w:t> </w:t>
      </w:r>
      <w:r w:rsidRPr="00F12267">
        <w:rPr>
          <w:rFonts w:hint="eastAsia"/>
        </w:rPr>
        <w:t>发包人：</w:t>
      </w:r>
      <w:r w:rsidRPr="00F12267">
        <w:rPr>
          <w:rFonts w:hint="eastAsia"/>
        </w:rPr>
        <w:t xml:space="preserve">                                   </w:t>
      </w:r>
      <w:r w:rsidRPr="00F12267">
        <w:rPr>
          <w:rFonts w:hint="eastAsia"/>
        </w:rPr>
        <w:t>承包人：</w:t>
      </w:r>
    </w:p>
    <w:p w:rsidR="00C57CF3" w:rsidRPr="00F12267" w:rsidRDefault="00C57CF3" w:rsidP="00C57CF3">
      <w:pPr>
        <w:spacing w:line="360" w:lineRule="auto"/>
        <w:ind w:leftChars="-119" w:left="-250" w:firstLineChars="8" w:firstLine="17"/>
        <w:rPr>
          <w:u w:val="single"/>
        </w:rPr>
      </w:pPr>
      <w:r w:rsidRPr="00F12267">
        <w:rPr>
          <w:rFonts w:hint="eastAsia"/>
        </w:rPr>
        <w:t>（公章）</w:t>
      </w:r>
      <w:r w:rsidRPr="00F12267">
        <w:rPr>
          <w:rFonts w:hint="eastAsia"/>
        </w:rPr>
        <w:t xml:space="preserve">                                    </w:t>
      </w:r>
      <w:r w:rsidRPr="00F12267">
        <w:rPr>
          <w:rFonts w:hint="eastAsia"/>
        </w:rPr>
        <w:t>（公章）</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pPr>
      <w:r w:rsidRPr="00F12267">
        <w:rPr>
          <w:rFonts w:hint="eastAsia"/>
        </w:rPr>
        <w:t>法定地址：</w:t>
      </w:r>
      <w:r w:rsidRPr="00F12267">
        <w:rPr>
          <w:rFonts w:hint="eastAsia"/>
        </w:rPr>
        <w:t xml:space="preserve">                                  </w:t>
      </w:r>
      <w:r w:rsidRPr="00F12267">
        <w:rPr>
          <w:rFonts w:hint="eastAsia"/>
        </w:rPr>
        <w:t>法定地址：</w:t>
      </w:r>
    </w:p>
    <w:p w:rsidR="00C57CF3" w:rsidRPr="00F12267" w:rsidRDefault="00C57CF3" w:rsidP="00C57CF3">
      <w:pPr>
        <w:spacing w:line="360" w:lineRule="auto"/>
        <w:ind w:leftChars="-119" w:left="-250" w:firstLineChars="8" w:firstLine="17"/>
        <w:rPr>
          <w:rFonts w:ascii="等线" w:hAnsi="等线"/>
        </w:rPr>
      </w:pPr>
      <w:r w:rsidRPr="00F12267">
        <w:rPr>
          <w:rFonts w:hint="eastAsia"/>
        </w:rPr>
        <w:t>经办人：</w:t>
      </w:r>
      <w:r w:rsidRPr="00F12267">
        <w:rPr>
          <w:rFonts w:hint="eastAsia"/>
        </w:rPr>
        <w:t xml:space="preserve">                 (</w:t>
      </w:r>
      <w:r w:rsidRPr="00F12267">
        <w:rPr>
          <w:rFonts w:hint="eastAsia"/>
        </w:rPr>
        <w:t>签字</w:t>
      </w:r>
      <w:r w:rsidRPr="00F12267">
        <w:rPr>
          <w:rFonts w:hint="eastAsia"/>
        </w:rPr>
        <w:t>)</w:t>
      </w:r>
    </w:p>
    <w:p w:rsidR="00C57CF3" w:rsidRPr="00F12267" w:rsidRDefault="00C57CF3" w:rsidP="00C57CF3">
      <w:pPr>
        <w:spacing w:line="360" w:lineRule="auto"/>
        <w:ind w:leftChars="-119" w:left="-250" w:firstLineChars="8" w:firstLine="17"/>
        <w:rPr>
          <w:rFonts w:ascii="等线" w:hAnsi="等线"/>
        </w:rPr>
      </w:pPr>
      <w:r w:rsidRPr="00F12267">
        <w:rPr>
          <w:rFonts w:ascii="等线" w:hAnsi="等线" w:hint="eastAsia"/>
        </w:rPr>
        <w:t>主管领导：</w:t>
      </w:r>
      <w:r w:rsidRPr="00F12267">
        <w:rPr>
          <w:rFonts w:hint="eastAsia"/>
        </w:rPr>
        <w:t xml:space="preserve">               (</w:t>
      </w:r>
      <w:r w:rsidRPr="00F12267">
        <w:rPr>
          <w:rFonts w:hint="eastAsia"/>
        </w:rPr>
        <w:t>签字</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法定代表人或其</w:t>
      </w:r>
      <w:r w:rsidRPr="00F12267">
        <w:rPr>
          <w:rFonts w:hint="eastAsia"/>
        </w:rPr>
        <w:t xml:space="preserve">                            </w:t>
      </w:r>
      <w:r w:rsidRPr="00F12267">
        <w:rPr>
          <w:rFonts w:hint="eastAsia"/>
        </w:rPr>
        <w:t>法定代表人或其</w:t>
      </w:r>
    </w:p>
    <w:p w:rsidR="00C57CF3" w:rsidRPr="00F12267" w:rsidRDefault="00C57CF3" w:rsidP="00C57CF3">
      <w:pPr>
        <w:spacing w:line="360" w:lineRule="auto"/>
        <w:ind w:leftChars="-119" w:left="-250" w:firstLineChars="8" w:firstLine="17"/>
      </w:pPr>
      <w:r w:rsidRPr="00F12267">
        <w:rPr>
          <w:rFonts w:hint="eastAsia"/>
        </w:rPr>
        <w:t>委托代理人：</w:t>
      </w:r>
      <w:r w:rsidRPr="00F12267">
        <w:rPr>
          <w:rFonts w:hint="eastAsia"/>
        </w:rPr>
        <w:t xml:space="preserve">            </w:t>
      </w:r>
      <w:r w:rsidRPr="00F12267">
        <w:rPr>
          <w:rFonts w:hint="eastAsia"/>
        </w:rPr>
        <w:t>（签字）</w:t>
      </w:r>
      <w:r w:rsidRPr="00F12267">
        <w:rPr>
          <w:rFonts w:hint="eastAsia"/>
        </w:rPr>
        <w:t xml:space="preserve">          </w:t>
      </w:r>
      <w:r w:rsidRPr="00F12267">
        <w:rPr>
          <w:rFonts w:hint="eastAsia"/>
        </w:rPr>
        <w:t>委托代理人：</w:t>
      </w:r>
      <w:r w:rsidRPr="00F12267">
        <w:rPr>
          <w:rFonts w:hint="eastAsia"/>
        </w:rPr>
        <w:t xml:space="preserve">             </w:t>
      </w:r>
      <w:r w:rsidRPr="00F12267">
        <w:rPr>
          <w:rFonts w:hint="eastAsia"/>
        </w:rPr>
        <w:t>（签字）</w:t>
      </w:r>
    </w:p>
    <w:p w:rsidR="00C57CF3" w:rsidRPr="00F12267" w:rsidRDefault="00C57CF3" w:rsidP="00C57CF3">
      <w:pPr>
        <w:spacing w:line="360" w:lineRule="auto"/>
        <w:ind w:leftChars="-119" w:left="-250" w:firstLineChars="8" w:firstLine="17"/>
      </w:pPr>
      <w:r w:rsidRPr="00F12267">
        <w:rPr>
          <w:rFonts w:hint="eastAsia"/>
        </w:rPr>
        <w:t>电话：</w:t>
      </w:r>
      <w:r w:rsidRPr="00F12267">
        <w:rPr>
          <w:rFonts w:hint="eastAsia"/>
        </w:rPr>
        <w:t xml:space="preserve">                                    </w:t>
      </w:r>
      <w:r w:rsidRPr="00F12267">
        <w:rPr>
          <w:rFonts w:hint="eastAsia"/>
        </w:rPr>
        <w:t>电话：</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传真：</w:t>
      </w:r>
      <w:r w:rsidRPr="00F12267">
        <w:rPr>
          <w:rFonts w:hint="eastAsia"/>
        </w:rPr>
        <w:t xml:space="preserve">                                    </w:t>
      </w:r>
      <w:r w:rsidRPr="00F12267">
        <w:rPr>
          <w:rFonts w:hint="eastAsia"/>
        </w:rPr>
        <w:t>传真：</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电子邮箱：</w:t>
      </w:r>
      <w:r w:rsidRPr="00F12267">
        <w:rPr>
          <w:rFonts w:hint="eastAsia"/>
        </w:rPr>
        <w:t xml:space="preserve">                                </w:t>
      </w:r>
      <w:r w:rsidRPr="00F12267">
        <w:rPr>
          <w:rFonts w:hint="eastAsia"/>
        </w:rPr>
        <w:t>电子邮箱：</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开户银行：</w:t>
      </w:r>
      <w:r w:rsidRPr="00F12267">
        <w:rPr>
          <w:rFonts w:hint="eastAsia"/>
        </w:rPr>
        <w:t xml:space="preserve">                                </w:t>
      </w:r>
      <w:r w:rsidRPr="00F12267">
        <w:rPr>
          <w:rFonts w:hint="eastAsia"/>
        </w:rPr>
        <w:t>开户银行：</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帐号：</w:t>
      </w:r>
      <w:r w:rsidRPr="00F12267">
        <w:rPr>
          <w:rFonts w:hint="eastAsia"/>
        </w:rPr>
        <w:t xml:space="preserve">                                    </w:t>
      </w:r>
      <w:r w:rsidRPr="00F12267">
        <w:rPr>
          <w:rFonts w:hint="eastAsia"/>
        </w:rPr>
        <w:t>帐号：</w:t>
      </w:r>
      <w:r w:rsidRPr="00F12267">
        <w:rPr>
          <w:rFonts w:hint="eastAsia"/>
        </w:rPr>
        <w:t xml:space="preserve"> </w:t>
      </w:r>
    </w:p>
    <w:p w:rsidR="00C57CF3" w:rsidRPr="00F12267" w:rsidRDefault="00C57CF3" w:rsidP="00C57CF3">
      <w:pPr>
        <w:spacing w:line="360" w:lineRule="auto"/>
        <w:ind w:leftChars="-119" w:left="-250" w:firstLineChars="8" w:firstLine="17"/>
        <w:sectPr w:rsidR="00C57CF3" w:rsidRPr="00F12267">
          <w:pgSz w:w="11906" w:h="16838"/>
          <w:pgMar w:top="1418" w:right="1418" w:bottom="1418" w:left="1418" w:header="851" w:footer="992" w:gutter="0"/>
          <w:cols w:space="720"/>
          <w:docGrid w:type="lines" w:linePitch="312"/>
        </w:sectPr>
      </w:pPr>
      <w:r w:rsidRPr="00F12267">
        <w:rPr>
          <w:rFonts w:hint="eastAsia"/>
        </w:rPr>
        <w:t>邮政编码：</w:t>
      </w:r>
      <w:r w:rsidRPr="00F12267">
        <w:rPr>
          <w:rFonts w:hint="eastAsia"/>
        </w:rPr>
        <w:t xml:space="preserve">                                </w:t>
      </w:r>
      <w:r w:rsidRPr="00F12267">
        <w:rPr>
          <w:rFonts w:hint="eastAsia"/>
        </w:rPr>
        <w:t>邮政编码：</w:t>
      </w:r>
      <w:r w:rsidRPr="00F12267">
        <w:rPr>
          <w:rFonts w:hint="eastAsia"/>
        </w:rPr>
        <w:t xml:space="preserve">              </w:t>
      </w:r>
    </w:p>
    <w:p w:rsidR="00C57CF3" w:rsidRPr="00F12267" w:rsidRDefault="00C57CF3" w:rsidP="00C57CF3">
      <w:pPr>
        <w:keepNext/>
        <w:keepLines/>
        <w:spacing w:before="100" w:line="400" w:lineRule="exact"/>
        <w:ind w:leftChars="-119" w:left="-250" w:firstLineChars="8" w:firstLine="17"/>
        <w:outlineLvl w:val="1"/>
        <w:rPr>
          <w:rFonts w:eastAsia="黑体" w:cs="宋体"/>
          <w:color w:val="000000"/>
          <w:szCs w:val="21"/>
        </w:rPr>
      </w:pPr>
      <w:bookmarkStart w:id="908" w:name="_Toc157605527"/>
      <w:bookmarkStart w:id="909" w:name="_Toc157605657"/>
      <w:r w:rsidRPr="00F12267">
        <w:rPr>
          <w:rFonts w:eastAsia="黑体" w:cs="宋体" w:hint="eastAsia"/>
        </w:rPr>
        <w:lastRenderedPageBreak/>
        <w:t>附件八：廉政责任书格式</w:t>
      </w:r>
      <w:bookmarkEnd w:id="908"/>
      <w:bookmarkEnd w:id="909"/>
    </w:p>
    <w:p w:rsidR="00C57CF3" w:rsidRPr="00F12267" w:rsidRDefault="00C57CF3" w:rsidP="00C57CF3">
      <w:pPr>
        <w:keepNext/>
        <w:keepLines/>
        <w:spacing w:line="360" w:lineRule="auto"/>
        <w:ind w:leftChars="-119" w:left="-250" w:firstLineChars="8" w:firstLine="17"/>
        <w:jc w:val="center"/>
        <w:outlineLvl w:val="1"/>
        <w:rPr>
          <w:rFonts w:eastAsia="黑体" w:cs="宋体"/>
          <w:szCs w:val="21"/>
        </w:rPr>
      </w:pPr>
      <w:bookmarkStart w:id="910" w:name="_Toc157605528"/>
      <w:bookmarkStart w:id="911" w:name="_Toc157605658"/>
      <w:r w:rsidRPr="00F12267">
        <w:rPr>
          <w:rFonts w:eastAsia="黑体" w:cs="宋体" w:hint="eastAsia"/>
        </w:rPr>
        <w:t>工程廉政责任书</w:t>
      </w:r>
      <w:bookmarkEnd w:id="910"/>
      <w:bookmarkEnd w:id="911"/>
    </w:p>
    <w:p w:rsidR="00C57CF3" w:rsidRPr="00F12267" w:rsidRDefault="00C57CF3" w:rsidP="00C57CF3">
      <w:pPr>
        <w:spacing w:line="360" w:lineRule="auto"/>
        <w:ind w:leftChars="-119" w:left="-250" w:firstLineChars="8" w:firstLine="17"/>
      </w:pPr>
      <w:bookmarkStart w:id="912" w:name="_BookMark_19"/>
      <w:bookmarkStart w:id="913" w:name="_BookMark_22"/>
      <w:bookmarkEnd w:id="912"/>
      <w:bookmarkEnd w:id="913"/>
    </w:p>
    <w:p w:rsidR="00C57CF3" w:rsidRPr="00F12267" w:rsidRDefault="00C57CF3" w:rsidP="00C57CF3">
      <w:pPr>
        <w:spacing w:line="360" w:lineRule="auto"/>
        <w:ind w:leftChars="-119" w:left="-250" w:firstLineChars="8" w:firstLine="17"/>
        <w:rPr>
          <w:u w:val="single"/>
        </w:rPr>
      </w:pPr>
      <w:r w:rsidRPr="00F12267">
        <w:rPr>
          <w:rFonts w:hint="eastAsia"/>
        </w:rPr>
        <w:t>发包人：</w:t>
      </w:r>
      <w:r w:rsidRPr="00F12267">
        <w:rPr>
          <w:rFonts w:hint="eastAsia"/>
          <w:u w:val="single"/>
        </w:rPr>
        <w:t>北京市朝阳区人民政府安贞街道办事处</w:t>
      </w:r>
    </w:p>
    <w:p w:rsidR="00C57CF3" w:rsidRPr="00F12267" w:rsidRDefault="00C57CF3" w:rsidP="00C57CF3">
      <w:pPr>
        <w:spacing w:line="360" w:lineRule="auto"/>
        <w:ind w:leftChars="-119" w:left="-250" w:firstLineChars="8" w:firstLine="17"/>
        <w:rPr>
          <w:rFonts w:ascii="Calibri" w:hAnsi="Calibri"/>
          <w:u w:val="single"/>
        </w:rPr>
      </w:pPr>
      <w:r w:rsidRPr="00F12267">
        <w:rPr>
          <w:rFonts w:hint="eastAsia"/>
        </w:rPr>
        <w:t>承包人：</w:t>
      </w:r>
      <w:r w:rsidRPr="00F12267">
        <w:rPr>
          <w:rFonts w:hint="eastAsia"/>
          <w:u w:val="single"/>
        </w:rPr>
        <w:t xml:space="preserve"> </w:t>
      </w:r>
      <w:r>
        <w:rPr>
          <w:rFonts w:hint="eastAsia"/>
          <w:u w:val="single"/>
        </w:rPr>
        <w:t xml:space="preserve">                                  </w:t>
      </w:r>
    </w:p>
    <w:p w:rsidR="00C57CF3" w:rsidRPr="00F12267" w:rsidRDefault="00C57CF3" w:rsidP="00C57CF3">
      <w:pPr>
        <w:spacing w:line="360" w:lineRule="auto"/>
        <w:ind w:leftChars="-119" w:left="-250" w:firstLineChars="8" w:firstLine="17"/>
      </w:pPr>
      <w:r w:rsidRPr="00F12267">
        <w:rPr>
          <w:rFonts w:hint="eastAsia"/>
        </w:rPr>
        <w:t> </w:t>
      </w:r>
      <w:r>
        <w:rPr>
          <w:rFonts w:hint="eastAsia"/>
        </w:rPr>
        <w:t xml:space="preserve">   </w:t>
      </w:r>
      <w:r w:rsidRPr="00F12267">
        <w:rPr>
          <w:rFonts w:hint="eastAsi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C57CF3" w:rsidRPr="00F12267" w:rsidRDefault="00C57CF3" w:rsidP="00C57CF3">
      <w:pPr>
        <w:spacing w:line="360" w:lineRule="auto"/>
        <w:ind w:leftChars="-119" w:left="-250" w:firstLineChars="8" w:firstLine="17"/>
      </w:pPr>
      <w:r w:rsidRPr="00F12267">
        <w:rPr>
          <w:rFonts w:hint="eastAsia"/>
        </w:rPr>
        <w:t>一、双方的责任</w:t>
      </w:r>
    </w:p>
    <w:p w:rsidR="00C57CF3" w:rsidRPr="00F12267" w:rsidRDefault="00C57CF3" w:rsidP="00C57CF3">
      <w:pPr>
        <w:spacing w:line="360" w:lineRule="auto"/>
        <w:ind w:leftChars="-119" w:left="-250" w:firstLineChars="8" w:firstLine="17"/>
      </w:pPr>
      <w:r w:rsidRPr="00F12267">
        <w:rPr>
          <w:rFonts w:hint="eastAsia"/>
        </w:rPr>
        <w:t xml:space="preserve">1.1 </w:t>
      </w:r>
      <w:r w:rsidRPr="00F12267">
        <w:rPr>
          <w:rFonts w:hint="eastAsia"/>
        </w:rPr>
        <w:t>应严格遵守国家关于建设工程的有关法律、法规，相关政策，以及廉政建设的各项规定。</w:t>
      </w:r>
    </w:p>
    <w:p w:rsidR="00C57CF3" w:rsidRPr="00F12267" w:rsidRDefault="00C57CF3" w:rsidP="00C57CF3">
      <w:pPr>
        <w:spacing w:line="360" w:lineRule="auto"/>
        <w:ind w:leftChars="-119" w:left="-250" w:firstLineChars="8" w:firstLine="17"/>
      </w:pPr>
      <w:r w:rsidRPr="00F12267">
        <w:rPr>
          <w:rFonts w:hint="eastAsia"/>
        </w:rPr>
        <w:t xml:space="preserve">1.2 </w:t>
      </w:r>
      <w:r w:rsidRPr="00F12267">
        <w:rPr>
          <w:rFonts w:hint="eastAsia"/>
        </w:rPr>
        <w:t>严格执行建设工程合同文件，自觉按合同办事。</w:t>
      </w:r>
    </w:p>
    <w:p w:rsidR="00C57CF3" w:rsidRPr="00F12267" w:rsidRDefault="00C57CF3" w:rsidP="00C57CF3">
      <w:pPr>
        <w:spacing w:line="360" w:lineRule="auto"/>
        <w:ind w:leftChars="-119" w:left="-250" w:firstLineChars="8" w:firstLine="17"/>
      </w:pPr>
      <w:r w:rsidRPr="00F12267">
        <w:rPr>
          <w:rFonts w:hint="eastAsia"/>
        </w:rPr>
        <w:t xml:space="preserve">1.3 </w:t>
      </w:r>
      <w:r w:rsidRPr="00F12267">
        <w:rPr>
          <w:rFonts w:hint="eastAsia"/>
        </w:rPr>
        <w:t>各项活动必须坚持公开、公平、公正、诚信、透明的原则（除法律法规另有规定者外），不得为获取不正当的利益，损害国家、集体和对方利益，不得违反建设工程管理的规章制度。</w:t>
      </w:r>
    </w:p>
    <w:p w:rsidR="00C57CF3" w:rsidRPr="00F12267" w:rsidRDefault="00C57CF3" w:rsidP="00C57CF3">
      <w:pPr>
        <w:spacing w:line="360" w:lineRule="auto"/>
        <w:ind w:leftChars="-119" w:left="-250" w:firstLineChars="8" w:firstLine="17"/>
      </w:pPr>
      <w:r w:rsidRPr="00F12267">
        <w:rPr>
          <w:rFonts w:hint="eastAsia"/>
        </w:rPr>
        <w:t xml:space="preserve">1.4 </w:t>
      </w:r>
      <w:r w:rsidRPr="00F12267">
        <w:rPr>
          <w:rFonts w:hint="eastAsia"/>
        </w:rPr>
        <w:t>发现对方在业务活动中有违规、违纪、违法行为的，应及时提醒对方，情节严重的，应向其上级主管部门或纪检监察、司法等有关机关举报。</w:t>
      </w:r>
    </w:p>
    <w:p w:rsidR="00C57CF3" w:rsidRPr="00F12267" w:rsidRDefault="00C57CF3" w:rsidP="00C57CF3">
      <w:pPr>
        <w:spacing w:line="360" w:lineRule="auto"/>
        <w:ind w:leftChars="-119" w:left="-250" w:firstLineChars="8" w:firstLine="17"/>
      </w:pPr>
      <w:r w:rsidRPr="00F12267">
        <w:rPr>
          <w:rFonts w:hint="eastAsia"/>
        </w:rPr>
        <w:t>二、发包人责任</w:t>
      </w:r>
    </w:p>
    <w:p w:rsidR="00C57CF3" w:rsidRPr="00F12267" w:rsidRDefault="00C57CF3" w:rsidP="00C57CF3">
      <w:pPr>
        <w:spacing w:line="360" w:lineRule="auto"/>
        <w:ind w:leftChars="-119" w:left="-250" w:firstLineChars="8" w:firstLine="17"/>
      </w:pPr>
      <w:r w:rsidRPr="00F12267">
        <w:rPr>
          <w:rFonts w:hint="eastAsia"/>
        </w:rPr>
        <w:t>发包人的领导和从事该建设工程项目的工作人员，在工程建设的事前、事中、事后应遵守以下规定：</w:t>
      </w:r>
    </w:p>
    <w:p w:rsidR="00C57CF3" w:rsidRPr="00F12267" w:rsidRDefault="00C57CF3" w:rsidP="00C57CF3">
      <w:pPr>
        <w:spacing w:line="360" w:lineRule="auto"/>
        <w:ind w:leftChars="-119" w:left="-250" w:firstLineChars="8" w:firstLine="17"/>
      </w:pPr>
      <w:r w:rsidRPr="00F12267">
        <w:rPr>
          <w:rFonts w:hint="eastAsia"/>
        </w:rPr>
        <w:t>2.1</w:t>
      </w:r>
      <w:r w:rsidRPr="00F12267">
        <w:rPr>
          <w:rFonts w:hint="eastAsia"/>
        </w:rPr>
        <w:t>不得向承包人和相关单位索要或接受回扣、礼金、有价证券、贵重物品和好处费、感谢费等。</w:t>
      </w:r>
    </w:p>
    <w:p w:rsidR="00C57CF3" w:rsidRPr="00F12267" w:rsidRDefault="00C57CF3" w:rsidP="00C57CF3">
      <w:pPr>
        <w:spacing w:line="360" w:lineRule="auto"/>
        <w:ind w:leftChars="-119" w:left="-250" w:firstLineChars="8" w:firstLine="17"/>
      </w:pPr>
      <w:r w:rsidRPr="00F12267">
        <w:rPr>
          <w:rFonts w:hint="eastAsia"/>
        </w:rPr>
        <w:t xml:space="preserve">2.2 </w:t>
      </w:r>
      <w:r w:rsidRPr="00F12267">
        <w:rPr>
          <w:rFonts w:hint="eastAsia"/>
        </w:rPr>
        <w:t>不得在承包人和相关单位报销任何应由发包人或个人支付的费用。</w:t>
      </w:r>
    </w:p>
    <w:p w:rsidR="00C57CF3" w:rsidRPr="00F12267" w:rsidRDefault="00C57CF3" w:rsidP="00C57CF3">
      <w:pPr>
        <w:spacing w:line="360" w:lineRule="auto"/>
        <w:ind w:leftChars="-119" w:left="-250" w:firstLineChars="8" w:firstLine="17"/>
      </w:pPr>
      <w:r w:rsidRPr="00F12267">
        <w:rPr>
          <w:rFonts w:hint="eastAsia"/>
        </w:rPr>
        <w:t xml:space="preserve">2.3 </w:t>
      </w:r>
      <w:r w:rsidRPr="00F12267">
        <w:rPr>
          <w:rFonts w:hint="eastAsia"/>
        </w:rPr>
        <w:t>不得要求、暗示或接受承包人和相关单位为个人装修住房、婚丧嫁娶、配偶子女的工作安排以及出国（境）、旅游等提供方便。</w:t>
      </w:r>
    </w:p>
    <w:p w:rsidR="00C57CF3" w:rsidRPr="00F12267" w:rsidRDefault="00C57CF3" w:rsidP="00C57CF3">
      <w:pPr>
        <w:spacing w:line="360" w:lineRule="auto"/>
        <w:ind w:leftChars="-119" w:left="-250" w:firstLineChars="8" w:firstLine="17"/>
      </w:pPr>
      <w:r w:rsidRPr="00F12267">
        <w:rPr>
          <w:rFonts w:hint="eastAsia"/>
        </w:rPr>
        <w:t xml:space="preserve">2.4 </w:t>
      </w:r>
      <w:r w:rsidRPr="00F12267">
        <w:rPr>
          <w:rFonts w:hint="eastAsia"/>
        </w:rPr>
        <w:t>不得参加有可能影响公正执行公务的承包人和相关单位的宴请、健身、娱乐等活动。</w:t>
      </w:r>
    </w:p>
    <w:p w:rsidR="00C57CF3" w:rsidRPr="00F12267" w:rsidRDefault="00C57CF3" w:rsidP="00C57CF3">
      <w:pPr>
        <w:spacing w:line="360" w:lineRule="auto"/>
        <w:ind w:leftChars="-119" w:left="-250" w:firstLineChars="8" w:firstLine="17"/>
      </w:pPr>
      <w:r w:rsidRPr="00F12267">
        <w:rPr>
          <w:rFonts w:hint="eastAsia"/>
        </w:rPr>
        <w:t xml:space="preserve">2.5 </w:t>
      </w:r>
      <w:r w:rsidRPr="00F12267">
        <w:rPr>
          <w:rFonts w:hint="eastAsia"/>
        </w:rPr>
        <w:t>不得向承包人和相关单位介绍或为配偶、子女、亲属参与同发包人工程建设管理合同有关的业务活动；不得以任何理由要求承包人和相关单位使用某种产品、材料和设备。</w:t>
      </w:r>
    </w:p>
    <w:p w:rsidR="00C57CF3" w:rsidRPr="00F12267" w:rsidRDefault="00C57CF3" w:rsidP="00C57CF3">
      <w:pPr>
        <w:spacing w:line="360" w:lineRule="auto"/>
        <w:ind w:leftChars="-119" w:left="-250" w:firstLineChars="8" w:firstLine="17"/>
      </w:pPr>
      <w:r w:rsidRPr="00F12267">
        <w:rPr>
          <w:rFonts w:hint="eastAsia"/>
        </w:rPr>
        <w:t>三、承包人责任</w:t>
      </w:r>
    </w:p>
    <w:p w:rsidR="00C57CF3" w:rsidRPr="00F12267" w:rsidRDefault="00C57CF3" w:rsidP="00C57CF3">
      <w:pPr>
        <w:spacing w:line="360" w:lineRule="auto"/>
        <w:ind w:leftChars="-119" w:left="-250" w:firstLineChars="8" w:firstLine="17"/>
      </w:pPr>
      <w:r w:rsidRPr="00F12267">
        <w:rPr>
          <w:rFonts w:hint="eastAsia"/>
        </w:rPr>
        <w:t>应与发包人保持正常的业务交往，按照有关法律法规和程序开展业务工作，严格执行工程建设的有关方针、政策，执行工程建设强制性标准，并遵守以下规定：</w:t>
      </w:r>
    </w:p>
    <w:p w:rsidR="00C57CF3" w:rsidRPr="00F12267" w:rsidRDefault="00C57CF3" w:rsidP="00C57CF3">
      <w:pPr>
        <w:spacing w:line="360" w:lineRule="auto"/>
        <w:ind w:leftChars="-119" w:left="-250" w:firstLineChars="8" w:firstLine="17"/>
      </w:pPr>
      <w:r w:rsidRPr="00F12267">
        <w:rPr>
          <w:rFonts w:hint="eastAsia"/>
        </w:rPr>
        <w:lastRenderedPageBreak/>
        <w:t xml:space="preserve">3.1 </w:t>
      </w:r>
      <w:r w:rsidRPr="00F12267">
        <w:rPr>
          <w:rFonts w:hint="eastAsia"/>
        </w:rPr>
        <w:t>不得以任何理由向发包人及其工作人员索要、接受或赠送礼金、有价证券、贵重物品及回扣、好处费、感谢费等。</w:t>
      </w:r>
    </w:p>
    <w:p w:rsidR="00C57CF3" w:rsidRPr="00F12267" w:rsidRDefault="00C57CF3" w:rsidP="00C57CF3">
      <w:pPr>
        <w:spacing w:line="360" w:lineRule="auto"/>
        <w:ind w:leftChars="-119" w:left="-250" w:firstLineChars="8" w:firstLine="17"/>
      </w:pPr>
      <w:r w:rsidRPr="00F12267">
        <w:rPr>
          <w:rFonts w:hint="eastAsia"/>
        </w:rPr>
        <w:t>3.2</w:t>
      </w:r>
      <w:r w:rsidRPr="00F12267">
        <w:rPr>
          <w:rFonts w:hint="eastAsia"/>
        </w:rPr>
        <w:t>不得以任何理由为发包人和相关单位报销应由对方或个人支付的费用。</w:t>
      </w:r>
    </w:p>
    <w:p w:rsidR="00C57CF3" w:rsidRPr="00F12267" w:rsidRDefault="00C57CF3" w:rsidP="00C57CF3">
      <w:pPr>
        <w:spacing w:line="360" w:lineRule="auto"/>
        <w:ind w:leftChars="-119" w:left="-250" w:firstLineChars="8" w:firstLine="17"/>
      </w:pPr>
      <w:r w:rsidRPr="00F12267">
        <w:rPr>
          <w:rFonts w:hint="eastAsia"/>
        </w:rPr>
        <w:t>3.3</w:t>
      </w:r>
      <w:r w:rsidRPr="00F12267">
        <w:rPr>
          <w:rFonts w:hint="eastAsia"/>
        </w:rPr>
        <w:t>不得接受或暗示为发包人、相关单位或个人装修住房、婚丧嫁娶、配偶子女的工作安排以及出国（境）、旅游等提供方便。</w:t>
      </w:r>
    </w:p>
    <w:p w:rsidR="00C57CF3" w:rsidRPr="00F12267" w:rsidRDefault="00C57CF3" w:rsidP="00C57CF3">
      <w:pPr>
        <w:spacing w:line="360" w:lineRule="auto"/>
        <w:ind w:leftChars="-119" w:left="-250" w:firstLineChars="8" w:firstLine="17"/>
      </w:pPr>
      <w:r w:rsidRPr="00F12267">
        <w:rPr>
          <w:rFonts w:hint="eastAsia"/>
        </w:rPr>
        <w:t>3.4</w:t>
      </w:r>
      <w:r w:rsidRPr="00F12267">
        <w:rPr>
          <w:rFonts w:hint="eastAsia"/>
        </w:rPr>
        <w:t>不得以任何理由为发包人、相关单位或个人组织有可能影响公正执行公务的宴请、健身、娱乐等活动。</w:t>
      </w:r>
    </w:p>
    <w:p w:rsidR="00C57CF3" w:rsidRPr="00F12267" w:rsidRDefault="00C57CF3" w:rsidP="00C57CF3">
      <w:pPr>
        <w:spacing w:line="360" w:lineRule="auto"/>
        <w:ind w:leftChars="-119" w:left="-250" w:firstLineChars="8" w:firstLine="17"/>
      </w:pPr>
      <w:r w:rsidRPr="00F12267">
        <w:rPr>
          <w:rFonts w:hint="eastAsia"/>
        </w:rPr>
        <w:t>四、违约责任</w:t>
      </w:r>
    </w:p>
    <w:p w:rsidR="00C57CF3" w:rsidRPr="00F12267" w:rsidRDefault="00C57CF3" w:rsidP="00C57CF3">
      <w:pPr>
        <w:spacing w:line="360" w:lineRule="auto"/>
        <w:ind w:leftChars="-119" w:left="-250" w:firstLineChars="8" w:firstLine="17"/>
      </w:pPr>
      <w:r w:rsidRPr="00F12267">
        <w:rPr>
          <w:rFonts w:hint="eastAsia"/>
        </w:rPr>
        <w:t>4.1</w:t>
      </w:r>
      <w:r w:rsidRPr="00F12267">
        <w:rPr>
          <w:rFonts w:hint="eastAsia"/>
        </w:rPr>
        <w:t>发包人工作人员有违反本责任书第一、二条责任行为的，依据有关法律、法规给予处理；涉嫌犯罪的，移交司法机关追究刑事责任；给承包人单位造成经济损失的，应予以赔偿。</w:t>
      </w:r>
    </w:p>
    <w:p w:rsidR="00C57CF3" w:rsidRPr="00F12267" w:rsidRDefault="00C57CF3" w:rsidP="00C57CF3">
      <w:pPr>
        <w:spacing w:line="360" w:lineRule="auto"/>
        <w:ind w:leftChars="-119" w:left="-250" w:firstLineChars="8" w:firstLine="17"/>
      </w:pPr>
      <w:r w:rsidRPr="00F12267">
        <w:rPr>
          <w:rFonts w:hint="eastAsia"/>
        </w:rPr>
        <w:t xml:space="preserve">4.2 </w:t>
      </w:r>
      <w:r w:rsidRPr="00F12267">
        <w:rPr>
          <w:rFonts w:hint="eastAsia"/>
        </w:rPr>
        <w:t>承包人工作人员有违反本责任书第一、三条责任行为的，依据有关法律法规处理；涉嫌犯罪的，移交司法机关追究刑事责任；给发包人单位造成经济损失的，应予以赔偿。</w:t>
      </w:r>
    </w:p>
    <w:p w:rsidR="00C57CF3" w:rsidRPr="00F12267" w:rsidRDefault="00C57CF3" w:rsidP="00C57CF3">
      <w:pPr>
        <w:spacing w:line="360" w:lineRule="auto"/>
        <w:ind w:leftChars="-119" w:left="-250" w:firstLineChars="8" w:firstLine="17"/>
      </w:pPr>
      <w:r w:rsidRPr="00F12267">
        <w:rPr>
          <w:rFonts w:hint="eastAsia"/>
        </w:rPr>
        <w:t xml:space="preserve">4.3 </w:t>
      </w:r>
      <w:r w:rsidRPr="00F12267">
        <w:rPr>
          <w:rFonts w:hint="eastAsia"/>
        </w:rPr>
        <w:t>本责任书作为建设工程合同的组成部分，与建设工程合同具有同等法律效力。经双方签署后立即生效。</w:t>
      </w:r>
    </w:p>
    <w:p w:rsidR="00C57CF3" w:rsidRPr="00F12267" w:rsidRDefault="00C57CF3" w:rsidP="00C57CF3">
      <w:pPr>
        <w:spacing w:line="360" w:lineRule="auto"/>
        <w:ind w:leftChars="-119" w:left="-250" w:firstLineChars="8" w:firstLine="17"/>
      </w:pPr>
      <w:r w:rsidRPr="00F12267">
        <w:rPr>
          <w:rFonts w:hint="eastAsia"/>
        </w:rPr>
        <w:t>五、责任书有效期</w:t>
      </w:r>
    </w:p>
    <w:p w:rsidR="00C57CF3" w:rsidRPr="00F12267" w:rsidRDefault="00C57CF3" w:rsidP="00C57CF3">
      <w:pPr>
        <w:spacing w:line="360" w:lineRule="auto"/>
        <w:ind w:leftChars="-119" w:left="-250" w:firstLineChars="8" w:firstLine="17"/>
      </w:pPr>
      <w:r w:rsidRPr="00F12267">
        <w:rPr>
          <w:rFonts w:hint="eastAsia"/>
        </w:rPr>
        <w:t>本责任书的有效期为双方签署之日起至该工程项目竣工验收合格时止。</w:t>
      </w:r>
    </w:p>
    <w:p w:rsidR="00C57CF3" w:rsidRPr="00F12267" w:rsidRDefault="00C57CF3" w:rsidP="00C57CF3">
      <w:pPr>
        <w:spacing w:line="360" w:lineRule="auto"/>
        <w:ind w:leftChars="-119" w:left="-250" w:firstLineChars="8" w:firstLine="17"/>
      </w:pPr>
      <w:r w:rsidRPr="00F12267">
        <w:rPr>
          <w:rFonts w:hint="eastAsia"/>
        </w:rPr>
        <w:t>六、责任书份数</w:t>
      </w:r>
    </w:p>
    <w:p w:rsidR="00C57CF3" w:rsidRPr="00F12267" w:rsidRDefault="00C57CF3" w:rsidP="00C57CF3">
      <w:pPr>
        <w:spacing w:line="360" w:lineRule="auto"/>
        <w:ind w:leftChars="-119" w:left="-250" w:firstLineChars="8" w:firstLine="17"/>
      </w:pPr>
      <w:r w:rsidRPr="00F12267">
        <w:rPr>
          <w:rFonts w:hint="eastAsia"/>
        </w:rPr>
        <w:t>本责任书一式二份，发包人承包人各执一份，具有同等效力。</w:t>
      </w:r>
    </w:p>
    <w:p w:rsidR="00C57CF3" w:rsidRPr="00F12267" w:rsidRDefault="00C57CF3" w:rsidP="00C57CF3">
      <w:pPr>
        <w:spacing w:line="360" w:lineRule="auto"/>
        <w:ind w:leftChars="-119" w:left="-250" w:firstLineChars="8" w:firstLine="17"/>
        <w:rPr>
          <w:u w:val="single"/>
        </w:rPr>
      </w:pPr>
      <w:r w:rsidRPr="00F12267">
        <w:rPr>
          <w:rFonts w:hint="eastAsia"/>
        </w:rPr>
        <w:t>发包人：</w:t>
      </w:r>
      <w:r w:rsidRPr="00F12267">
        <w:rPr>
          <w:rFonts w:hint="eastAsia"/>
        </w:rPr>
        <w:t xml:space="preserve">                              </w:t>
      </w:r>
      <w:r w:rsidRPr="00F12267">
        <w:rPr>
          <w:rFonts w:hint="eastAsia"/>
        </w:rPr>
        <w:t>承包人：</w:t>
      </w:r>
      <w:r w:rsidRPr="00F12267">
        <w:rPr>
          <w:rFonts w:hint="eastAsia"/>
        </w:rPr>
        <w:t xml:space="preserve"> </w:t>
      </w:r>
      <w:r w:rsidRPr="00F12267">
        <w:rPr>
          <w:rFonts w:hint="eastAsia"/>
        </w:rPr>
        <w:t>（公章）</w:t>
      </w:r>
      <w:r w:rsidRPr="00F12267">
        <w:rPr>
          <w:rFonts w:hint="eastAsia"/>
        </w:rPr>
        <w:t xml:space="preserve">                                     </w:t>
      </w:r>
      <w:r w:rsidRPr="00F12267">
        <w:rPr>
          <w:rFonts w:hint="eastAsia"/>
        </w:rPr>
        <w:t>（公章）</w:t>
      </w:r>
    </w:p>
    <w:p w:rsidR="00C57CF3" w:rsidRPr="00F12267" w:rsidRDefault="00C57CF3" w:rsidP="00C57CF3">
      <w:pPr>
        <w:spacing w:line="360" w:lineRule="auto"/>
        <w:ind w:leftChars="-119" w:left="-250" w:firstLineChars="8" w:firstLine="17"/>
      </w:pPr>
      <w:r w:rsidRPr="00F12267">
        <w:rPr>
          <w:rFonts w:hint="eastAsia"/>
        </w:rPr>
        <w:t>法定地址：</w:t>
      </w:r>
      <w:r w:rsidRPr="00F12267">
        <w:rPr>
          <w:rFonts w:hint="eastAsia"/>
        </w:rPr>
        <w:t xml:space="preserve">                             </w:t>
      </w:r>
      <w:r w:rsidRPr="00F12267">
        <w:rPr>
          <w:rFonts w:hint="eastAsia"/>
        </w:rPr>
        <w:t>法定地址：</w:t>
      </w:r>
    </w:p>
    <w:p w:rsidR="00C57CF3" w:rsidRPr="00F12267" w:rsidRDefault="00C57CF3" w:rsidP="00C57CF3">
      <w:pPr>
        <w:spacing w:line="360" w:lineRule="auto"/>
        <w:ind w:leftChars="-119" w:left="-250" w:firstLineChars="8" w:firstLine="17"/>
        <w:rPr>
          <w:rFonts w:ascii="等线" w:hAnsi="等线"/>
        </w:rPr>
      </w:pPr>
      <w:r w:rsidRPr="00F12267">
        <w:rPr>
          <w:rFonts w:hint="eastAsia"/>
        </w:rPr>
        <w:t>经办人：</w:t>
      </w:r>
      <w:r w:rsidRPr="00F12267">
        <w:rPr>
          <w:rFonts w:hint="eastAsia"/>
        </w:rPr>
        <w:t xml:space="preserve">               (</w:t>
      </w:r>
      <w:r w:rsidRPr="00F12267">
        <w:rPr>
          <w:rFonts w:hint="eastAsia"/>
        </w:rPr>
        <w:t>签字</w:t>
      </w:r>
      <w:r w:rsidRPr="00F12267">
        <w:rPr>
          <w:rFonts w:hint="eastAsia"/>
        </w:rPr>
        <w:t>)</w:t>
      </w:r>
    </w:p>
    <w:p w:rsidR="00C57CF3" w:rsidRPr="00F12267" w:rsidRDefault="00C57CF3" w:rsidP="00C57CF3">
      <w:pPr>
        <w:spacing w:line="360" w:lineRule="auto"/>
        <w:ind w:leftChars="-119" w:left="-250" w:firstLineChars="8" w:firstLine="17"/>
        <w:rPr>
          <w:rFonts w:ascii="等线" w:hAnsi="等线"/>
        </w:rPr>
      </w:pPr>
      <w:r w:rsidRPr="00F12267">
        <w:rPr>
          <w:rFonts w:ascii="等线" w:hAnsi="等线" w:hint="eastAsia"/>
        </w:rPr>
        <w:t>主管领导：</w:t>
      </w:r>
      <w:r w:rsidRPr="00F12267">
        <w:rPr>
          <w:rFonts w:hint="eastAsia"/>
        </w:rPr>
        <w:t xml:space="preserve">             (</w:t>
      </w:r>
      <w:r w:rsidRPr="00F12267">
        <w:rPr>
          <w:rFonts w:hint="eastAsia"/>
        </w:rPr>
        <w:t>签字</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法定代表人或其</w:t>
      </w:r>
      <w:r w:rsidRPr="00F12267">
        <w:rPr>
          <w:rFonts w:hint="eastAsia"/>
        </w:rPr>
        <w:t xml:space="preserve">                        </w:t>
      </w:r>
      <w:r w:rsidRPr="00F12267">
        <w:rPr>
          <w:rFonts w:hint="eastAsia"/>
        </w:rPr>
        <w:t>法定代表人或其</w:t>
      </w:r>
    </w:p>
    <w:p w:rsidR="00C57CF3" w:rsidRPr="00F12267" w:rsidRDefault="00C57CF3" w:rsidP="00C57CF3">
      <w:pPr>
        <w:spacing w:line="360" w:lineRule="auto"/>
        <w:ind w:leftChars="-119" w:left="-250" w:firstLineChars="8" w:firstLine="17"/>
      </w:pPr>
      <w:r w:rsidRPr="00F12267">
        <w:rPr>
          <w:rFonts w:hint="eastAsia"/>
        </w:rPr>
        <w:t>委托代理人：</w:t>
      </w:r>
      <w:r w:rsidRPr="00F12267">
        <w:rPr>
          <w:rFonts w:hint="eastAsia"/>
        </w:rPr>
        <w:t xml:space="preserve">          </w:t>
      </w:r>
      <w:r w:rsidRPr="00F12267">
        <w:rPr>
          <w:rFonts w:hint="eastAsia"/>
        </w:rPr>
        <w:t>（签字）</w:t>
      </w:r>
      <w:r w:rsidRPr="00F12267">
        <w:rPr>
          <w:rFonts w:hint="eastAsia"/>
        </w:rPr>
        <w:t xml:space="preserve">          </w:t>
      </w:r>
      <w:r w:rsidRPr="00F12267">
        <w:rPr>
          <w:rFonts w:hint="eastAsia"/>
        </w:rPr>
        <w:t>委托代理人：</w:t>
      </w:r>
      <w:r w:rsidRPr="00F12267">
        <w:rPr>
          <w:rFonts w:hint="eastAsia"/>
        </w:rPr>
        <w:t xml:space="preserve">             </w:t>
      </w:r>
      <w:r w:rsidRPr="00F12267">
        <w:rPr>
          <w:rFonts w:hint="eastAsia"/>
        </w:rPr>
        <w:t>（签字）</w:t>
      </w:r>
    </w:p>
    <w:p w:rsidR="00C57CF3" w:rsidRPr="00F12267" w:rsidRDefault="00C57CF3" w:rsidP="00C57CF3">
      <w:pPr>
        <w:spacing w:line="360" w:lineRule="auto"/>
        <w:ind w:leftChars="-119" w:left="-250" w:firstLineChars="8" w:firstLine="17"/>
      </w:pPr>
      <w:r w:rsidRPr="00F12267">
        <w:rPr>
          <w:rFonts w:hint="eastAsia"/>
        </w:rPr>
        <w:t>电话：</w:t>
      </w:r>
      <w:r w:rsidRPr="00F12267">
        <w:rPr>
          <w:rFonts w:hint="eastAsia"/>
        </w:rPr>
        <w:t xml:space="preserve">                                </w:t>
      </w:r>
      <w:r w:rsidRPr="00F12267">
        <w:rPr>
          <w:rFonts w:hint="eastAsia"/>
        </w:rPr>
        <w:t>电话：</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传真：</w:t>
      </w:r>
      <w:r w:rsidRPr="00F12267">
        <w:rPr>
          <w:rFonts w:hint="eastAsia"/>
        </w:rPr>
        <w:t xml:space="preserve">                                </w:t>
      </w:r>
      <w:r w:rsidRPr="00F12267">
        <w:rPr>
          <w:rFonts w:hint="eastAsia"/>
        </w:rPr>
        <w:t>传真：</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电子邮箱：</w:t>
      </w:r>
      <w:r w:rsidRPr="00F12267">
        <w:rPr>
          <w:rFonts w:hint="eastAsia"/>
        </w:rPr>
        <w:t xml:space="preserve">                            </w:t>
      </w:r>
      <w:r w:rsidRPr="00F12267">
        <w:rPr>
          <w:rFonts w:hint="eastAsia"/>
        </w:rPr>
        <w:t>电子邮箱：</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开户银行：</w:t>
      </w:r>
      <w:r w:rsidRPr="00F12267">
        <w:rPr>
          <w:rFonts w:hint="eastAsia"/>
        </w:rPr>
        <w:t xml:space="preserve">                            </w:t>
      </w:r>
      <w:r w:rsidRPr="00F12267">
        <w:rPr>
          <w:rFonts w:hint="eastAsia"/>
        </w:rPr>
        <w:t>开户银行：</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帐号：</w:t>
      </w:r>
      <w:r w:rsidRPr="00F12267">
        <w:rPr>
          <w:rFonts w:hint="eastAsia"/>
        </w:rPr>
        <w:t xml:space="preserve">                                </w:t>
      </w:r>
      <w:r w:rsidRPr="00F12267">
        <w:rPr>
          <w:rFonts w:hint="eastAsia"/>
        </w:rPr>
        <w:t>帐号：</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lastRenderedPageBreak/>
        <w:t>邮政编码：</w:t>
      </w:r>
      <w:r w:rsidRPr="00F12267">
        <w:rPr>
          <w:rFonts w:hint="eastAsia"/>
        </w:rPr>
        <w:t xml:space="preserve">                            </w:t>
      </w:r>
      <w:r w:rsidRPr="00F12267">
        <w:rPr>
          <w:rFonts w:hint="eastAsia"/>
        </w:rPr>
        <w:t>邮政编码：</w:t>
      </w:r>
      <w:r w:rsidRPr="00F12267">
        <w:rPr>
          <w:rFonts w:hint="eastAsia"/>
        </w:rPr>
        <w:t xml:space="preserve">             </w:t>
      </w:r>
    </w:p>
    <w:p w:rsidR="00C57CF3" w:rsidRPr="00F12267" w:rsidRDefault="00C57CF3" w:rsidP="00C57CF3">
      <w:pPr>
        <w:spacing w:line="360" w:lineRule="auto"/>
        <w:ind w:leftChars="-119" w:left="-250" w:firstLineChars="8" w:firstLine="17"/>
        <w:sectPr w:rsidR="00C57CF3" w:rsidRPr="00F12267" w:rsidSect="00662358">
          <w:headerReference w:type="even" r:id="rId24"/>
          <w:headerReference w:type="default" r:id="rId25"/>
          <w:footerReference w:type="even" r:id="rId26"/>
          <w:footerReference w:type="default" r:id="rId27"/>
          <w:headerReference w:type="first" r:id="rId28"/>
          <w:footerReference w:type="first" r:id="rId29"/>
          <w:pgSz w:w="11906" w:h="16838"/>
          <w:pgMar w:top="1440" w:right="1800" w:bottom="1440" w:left="1800" w:header="851" w:footer="992" w:gutter="0"/>
          <w:cols w:space="720"/>
          <w:docGrid w:type="lines" w:linePitch="312"/>
        </w:sectPr>
      </w:pPr>
      <w:r w:rsidRPr="00F12267">
        <w:rPr>
          <w:rFonts w:hint="eastAsia"/>
        </w:rPr>
        <w:t>监督单位：</w:t>
      </w:r>
      <w:r w:rsidRPr="00F12267">
        <w:rPr>
          <w:rFonts w:hint="eastAsia"/>
        </w:rPr>
        <w:t xml:space="preserve">            </w:t>
      </w:r>
      <w:r w:rsidRPr="00F12267">
        <w:rPr>
          <w:rFonts w:hint="eastAsia"/>
        </w:rPr>
        <w:t>（盖章）</w:t>
      </w:r>
      <w:r w:rsidRPr="00F12267">
        <w:rPr>
          <w:rFonts w:hint="eastAsia"/>
        </w:rPr>
        <w:t xml:space="preserve"> </w:t>
      </w:r>
      <w:r w:rsidRPr="00F12267">
        <w:t xml:space="preserve">  </w:t>
      </w:r>
      <w:r w:rsidRPr="00F12267">
        <w:rPr>
          <w:rFonts w:hint="eastAsia"/>
        </w:rPr>
        <w:t xml:space="preserve">    </w:t>
      </w:r>
      <w:r w:rsidRPr="00F12267">
        <w:t xml:space="preserve"> </w:t>
      </w:r>
      <w:r w:rsidRPr="00F12267">
        <w:rPr>
          <w:rFonts w:hint="eastAsia"/>
        </w:rPr>
        <w:t>监督单位：</w:t>
      </w:r>
      <w:r w:rsidRPr="00F12267">
        <w:rPr>
          <w:rFonts w:hint="eastAsia"/>
        </w:rPr>
        <w:t xml:space="preserve">             </w:t>
      </w:r>
      <w:r w:rsidRPr="00F12267">
        <w:rPr>
          <w:rFonts w:hint="eastAsia"/>
        </w:rPr>
        <w:t>（盖章）</w:t>
      </w:r>
    </w:p>
    <w:p w:rsidR="00C57CF3" w:rsidRPr="00F12267" w:rsidRDefault="00C57CF3" w:rsidP="00C57CF3">
      <w:pPr>
        <w:tabs>
          <w:tab w:val="center" w:pos="4153"/>
          <w:tab w:val="right" w:pos="8306"/>
        </w:tabs>
        <w:snapToGrid w:val="0"/>
        <w:spacing w:after="109"/>
        <w:ind w:leftChars="-119" w:left="-250" w:firstLineChars="8" w:firstLine="14"/>
        <w:rPr>
          <w:sz w:val="18"/>
          <w:szCs w:val="20"/>
        </w:rPr>
      </w:pP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914" w:name="_Toc157605529"/>
      <w:bookmarkStart w:id="915" w:name="_Toc157605659"/>
      <w:r w:rsidRPr="00F12267">
        <w:rPr>
          <w:rFonts w:eastAsia="黑体" w:cs="宋体" w:hint="eastAsia"/>
        </w:rPr>
        <w:t>附件九：</w:t>
      </w:r>
      <w:r w:rsidRPr="00F12267">
        <w:rPr>
          <w:rFonts w:eastAsia="黑体" w:cs="宋体"/>
        </w:rPr>
        <w:t>安全生产协议书</w:t>
      </w:r>
      <w:bookmarkEnd w:id="914"/>
      <w:bookmarkEnd w:id="915"/>
    </w:p>
    <w:p w:rsidR="00C57CF3" w:rsidRPr="00F12267" w:rsidRDefault="00C57CF3" w:rsidP="00C57CF3">
      <w:pPr>
        <w:spacing w:line="360" w:lineRule="auto"/>
        <w:ind w:leftChars="-119" w:left="-250" w:firstLineChars="8" w:firstLine="17"/>
      </w:pPr>
      <w:r w:rsidRPr="00F12267">
        <w:t>工程项目名称：</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工程项目地址：</w:t>
      </w:r>
      <w:r w:rsidRPr="00F12267">
        <w:rPr>
          <w:rFonts w:hint="eastAsia"/>
        </w:rPr>
        <w:t xml:space="preserve"> </w:t>
      </w:r>
    </w:p>
    <w:p w:rsidR="00C57CF3" w:rsidRPr="00F12267" w:rsidRDefault="00C57CF3" w:rsidP="00C57CF3">
      <w:pPr>
        <w:spacing w:line="360" w:lineRule="auto"/>
        <w:ind w:leftChars="-119" w:left="-250" w:firstLineChars="8" w:firstLine="17"/>
        <w:rPr>
          <w:rFonts w:ascii="宋体" w:hAnsi="宋体"/>
        </w:rPr>
      </w:pPr>
      <w:r w:rsidRPr="00F12267">
        <w:rPr>
          <w:rFonts w:ascii="宋体" w:hAnsi="宋体"/>
        </w:rPr>
        <w:t>建设单位（甲方）：</w:t>
      </w:r>
      <w:r w:rsidRPr="00F12267">
        <w:rPr>
          <w:rFonts w:hint="eastAsia"/>
        </w:rPr>
        <w:t>北京市朝阳区人民政府安贞街道办事处</w:t>
      </w:r>
    </w:p>
    <w:p w:rsidR="00C57CF3" w:rsidRPr="00F12267" w:rsidRDefault="00C57CF3" w:rsidP="00C57CF3">
      <w:pPr>
        <w:spacing w:line="360" w:lineRule="auto"/>
        <w:ind w:leftChars="-119" w:left="-250" w:firstLineChars="8" w:firstLine="17"/>
      </w:pPr>
      <w:r w:rsidRPr="00F12267">
        <w:t>施工单位（乙方）：</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为贯彻</w:t>
      </w:r>
      <w:r w:rsidRPr="00F12267">
        <w:t>“</w:t>
      </w:r>
      <w:r w:rsidRPr="00F12267">
        <w:t>安全第一，预防为主</w:t>
      </w:r>
      <w:r w:rsidRPr="00F12267">
        <w:t>”</w:t>
      </w:r>
      <w:r w:rsidRPr="00F12267">
        <w:t>的方针，确保</w:t>
      </w:r>
      <w:r w:rsidRPr="00F12267">
        <w:rPr>
          <w:rFonts w:hint="eastAsia"/>
          <w:u w:val="single"/>
        </w:rPr>
        <w:t xml:space="preserve">            </w:t>
      </w:r>
      <w:r w:rsidRPr="00F12267">
        <w:t>工程的施工安全，按照国务院、</w:t>
      </w:r>
      <w:r w:rsidRPr="00F12267">
        <w:rPr>
          <w:rFonts w:hint="eastAsia"/>
        </w:rPr>
        <w:t>住建</w:t>
      </w:r>
      <w:r w:rsidRPr="00F12267">
        <w:t>部及北京市关于安全生产方面有关法律法规，甲、乙双方经充分协商，特签订本安全生产协议书。</w:t>
      </w:r>
    </w:p>
    <w:p w:rsidR="00C57CF3" w:rsidRPr="00F12267" w:rsidRDefault="00C57CF3" w:rsidP="00C57CF3">
      <w:pPr>
        <w:spacing w:line="360" w:lineRule="auto"/>
        <w:ind w:leftChars="-119" w:left="-250" w:firstLineChars="8" w:firstLine="17"/>
      </w:pPr>
      <w:r w:rsidRPr="00F12267">
        <w:t>一、本安全生产协议书作为</w:t>
      </w:r>
      <w:r w:rsidRPr="00F12267">
        <w:rPr>
          <w:rFonts w:hint="eastAsia"/>
          <w:u w:val="single"/>
        </w:rPr>
        <w:t xml:space="preserve">           </w:t>
      </w:r>
      <w:r w:rsidRPr="00F12267">
        <w:rPr>
          <w:rFonts w:hint="eastAsia"/>
          <w:u w:val="single"/>
        </w:rPr>
        <w:t>工程</w:t>
      </w:r>
      <w:r w:rsidRPr="00F12267">
        <w:t>施工总承包工程合同书的附件，与该合同具有同等效力。</w:t>
      </w:r>
    </w:p>
    <w:p w:rsidR="00C57CF3" w:rsidRPr="00F12267" w:rsidRDefault="00C57CF3" w:rsidP="00C57CF3">
      <w:pPr>
        <w:spacing w:line="360" w:lineRule="auto"/>
        <w:ind w:leftChars="-119" w:left="-250" w:firstLineChars="8" w:firstLine="17"/>
      </w:pPr>
      <w:r w:rsidRPr="00F12267">
        <w:t>二、乙方必须依法取得相应等级的资质证书及安全生产许可证后，方可从事其资质许可范围内的工程施工，乙方的法定代表人、项目经理、安全生产负责人、现场专职安全员及各级管理人员应对本工程安全生产工作各负其责。</w:t>
      </w:r>
    </w:p>
    <w:p w:rsidR="00C57CF3" w:rsidRPr="00F12267" w:rsidRDefault="00C57CF3" w:rsidP="00C57CF3">
      <w:pPr>
        <w:spacing w:line="360" w:lineRule="auto"/>
        <w:ind w:leftChars="-119" w:left="-250" w:firstLineChars="8" w:firstLine="17"/>
      </w:pPr>
      <w:r w:rsidRPr="00F12267">
        <w:t>三、乙方在施工中必须严格执行《建设工程安全生产管理条例》（国务院令第</w:t>
      </w:r>
      <w:r w:rsidRPr="00F12267">
        <w:t>393</w:t>
      </w:r>
      <w:r w:rsidRPr="00F12267">
        <w:t>号</w:t>
      </w:r>
      <w:r w:rsidRPr="00F12267">
        <w:t>)</w:t>
      </w:r>
      <w:r w:rsidRPr="00F12267">
        <w:t>以及国家、行业、北京市有关规定，甲方将按照有关规定履行监督管理职责，并依据以上规定和标准对施工过程进行安全检查及奖惩。</w:t>
      </w:r>
    </w:p>
    <w:p w:rsidR="00C57CF3" w:rsidRPr="00F12267" w:rsidRDefault="00C57CF3" w:rsidP="00C57CF3">
      <w:pPr>
        <w:spacing w:line="360" w:lineRule="auto"/>
        <w:ind w:leftChars="-119" w:left="-250" w:firstLineChars="8" w:firstLine="17"/>
      </w:pPr>
      <w:r w:rsidRPr="00F12267">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rsidR="00C57CF3" w:rsidRPr="00F12267" w:rsidRDefault="00C57CF3" w:rsidP="00C57CF3">
      <w:pPr>
        <w:spacing w:line="360" w:lineRule="auto"/>
        <w:ind w:leftChars="-119" w:left="-250" w:firstLineChars="8" w:firstLine="17"/>
      </w:pPr>
      <w:r w:rsidRPr="00F12267">
        <w:t>五、乙方施工人员中的电工、焊工及垂直运输、高处作业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rsidR="00C57CF3" w:rsidRPr="00F12267" w:rsidRDefault="00C57CF3" w:rsidP="00C57CF3">
      <w:pPr>
        <w:spacing w:line="360" w:lineRule="auto"/>
        <w:ind w:leftChars="-119" w:left="-250" w:firstLineChars="8" w:firstLine="17"/>
      </w:pPr>
      <w:r w:rsidRPr="00F12267">
        <w:t>六、乙方在施工过程中，必须采取有效保护措施，保证地下管线和周边地表构造物的安全。若造成地下管线和地表构造物的损坏，乙方承担全部责任。</w:t>
      </w:r>
    </w:p>
    <w:p w:rsidR="00C57CF3" w:rsidRPr="00F12267" w:rsidRDefault="00C57CF3" w:rsidP="00C57CF3">
      <w:pPr>
        <w:spacing w:line="360" w:lineRule="auto"/>
        <w:ind w:leftChars="-119" w:left="-250" w:firstLineChars="8" w:firstLine="17"/>
      </w:pPr>
      <w:r w:rsidRPr="00F12267">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rsidR="00C57CF3" w:rsidRPr="00F12267" w:rsidRDefault="00C57CF3" w:rsidP="00C57CF3">
      <w:pPr>
        <w:spacing w:line="360" w:lineRule="auto"/>
        <w:ind w:leftChars="-119" w:left="-250" w:firstLineChars="8" w:firstLine="17"/>
      </w:pPr>
      <w:r w:rsidRPr="00F12267">
        <w:lastRenderedPageBreak/>
        <w:t>八、施工过程中若发生人员伤亡（含刑事案件）、火灾、爆炸等事故，乙方必须立即按有关规定及时上报甲方及其政府主管部门。</w:t>
      </w:r>
    </w:p>
    <w:p w:rsidR="00C57CF3" w:rsidRPr="00F12267" w:rsidRDefault="00C57CF3" w:rsidP="00C57CF3">
      <w:pPr>
        <w:spacing w:line="360" w:lineRule="auto"/>
        <w:ind w:leftChars="-119" w:left="-250" w:firstLineChars="8" w:firstLine="17"/>
      </w:pPr>
      <w:r w:rsidRPr="00F12267">
        <w:t>九、乙方所有的安全生产管理活动均应及时记录，形成可追溯文件。</w:t>
      </w:r>
    </w:p>
    <w:p w:rsidR="00C57CF3" w:rsidRPr="00F12267" w:rsidRDefault="00C57CF3" w:rsidP="00C57CF3">
      <w:pPr>
        <w:spacing w:line="360" w:lineRule="auto"/>
        <w:ind w:leftChars="-119" w:left="-250" w:firstLineChars="8" w:firstLine="17"/>
      </w:pPr>
      <w:r w:rsidRPr="00F12267">
        <w:t>十、本协议未尽事宜，依据有关法规、规章处理，法规、规章没有明确规定的，经双方协商处理解决。</w:t>
      </w:r>
    </w:p>
    <w:p w:rsidR="00C57CF3" w:rsidRPr="00F12267" w:rsidRDefault="00C57CF3" w:rsidP="00C57CF3">
      <w:pPr>
        <w:spacing w:line="360" w:lineRule="auto"/>
        <w:ind w:leftChars="-119" w:left="-250" w:firstLineChars="8" w:firstLine="17"/>
      </w:pPr>
      <w:r w:rsidRPr="00F12267">
        <w:t>十一、本协议自签订之日起生效。</w:t>
      </w:r>
    </w:p>
    <w:p w:rsidR="00C57CF3" w:rsidRPr="00F12267" w:rsidRDefault="00C57CF3" w:rsidP="00C57CF3">
      <w:pPr>
        <w:spacing w:line="360" w:lineRule="auto"/>
        <w:ind w:leftChars="-119" w:left="-250" w:firstLineChars="8" w:firstLine="17"/>
      </w:pPr>
      <w:r w:rsidRPr="00F12267">
        <w:t>十二、本协议书一式</w:t>
      </w:r>
      <w:r w:rsidRPr="00F12267">
        <w:rPr>
          <w:rFonts w:hint="eastAsia"/>
        </w:rPr>
        <w:t>4</w:t>
      </w:r>
      <w:r w:rsidRPr="00F12267">
        <w:t>份，甲方</w:t>
      </w:r>
      <w:r w:rsidRPr="00F12267">
        <w:rPr>
          <w:rFonts w:hint="eastAsia"/>
        </w:rPr>
        <w:t>2</w:t>
      </w:r>
      <w:r w:rsidRPr="00F12267">
        <w:t>份，乙方</w:t>
      </w:r>
      <w:r w:rsidRPr="00F12267">
        <w:t>2</w:t>
      </w:r>
      <w:r w:rsidRPr="00F12267">
        <w:t>份，合同履行期间有效。</w:t>
      </w:r>
    </w:p>
    <w:p w:rsidR="00C57CF3" w:rsidRPr="00F12267" w:rsidRDefault="00C57CF3" w:rsidP="00C57CF3">
      <w:pPr>
        <w:spacing w:line="360" w:lineRule="auto"/>
        <w:ind w:leftChars="-119" w:left="-250" w:firstLineChars="8" w:firstLine="17"/>
      </w:pPr>
      <w:r w:rsidRPr="00F12267">
        <w:t>甲方：</w:t>
      </w:r>
      <w:r w:rsidRPr="00F12267">
        <w:rPr>
          <w:rFonts w:hint="eastAsia"/>
        </w:rPr>
        <w:t xml:space="preserve">                                </w:t>
      </w:r>
      <w:r w:rsidRPr="00F12267">
        <w:t>乙方：</w:t>
      </w:r>
      <w:r w:rsidRPr="00F12267">
        <w:t xml:space="preserve"> </w:t>
      </w:r>
    </w:p>
    <w:p w:rsidR="00C57CF3" w:rsidRPr="00F12267" w:rsidRDefault="00C57CF3" w:rsidP="00C57CF3">
      <w:pPr>
        <w:spacing w:line="360" w:lineRule="auto"/>
        <w:ind w:leftChars="-119" w:left="-250" w:firstLineChars="8" w:firstLine="17"/>
      </w:pPr>
      <w:r w:rsidRPr="00F12267">
        <w:t>(</w:t>
      </w:r>
      <w:r w:rsidRPr="00F12267">
        <w:t>盖单位章</w:t>
      </w:r>
      <w:r w:rsidRPr="00F12267">
        <w:t>)</w:t>
      </w:r>
      <w:r w:rsidRPr="00F12267">
        <w:rPr>
          <w:rFonts w:hint="eastAsia"/>
        </w:rPr>
        <w:t xml:space="preserve">                           </w:t>
      </w:r>
      <w:r w:rsidRPr="00F12267">
        <w:t>(</w:t>
      </w:r>
      <w:r w:rsidRPr="00F12267">
        <w:t>盖单位章</w:t>
      </w:r>
      <w:r w:rsidRPr="00F12267">
        <w:t>)</w:t>
      </w:r>
    </w:p>
    <w:p w:rsidR="00C57CF3" w:rsidRPr="00F12267" w:rsidRDefault="00C57CF3" w:rsidP="00C57CF3">
      <w:pPr>
        <w:spacing w:line="360" w:lineRule="auto"/>
        <w:ind w:leftChars="-119" w:left="-250" w:firstLineChars="8" w:firstLine="17"/>
      </w:pPr>
      <w:r w:rsidRPr="00F12267">
        <w:t>法定代表人或委托代理人：</w:t>
      </w:r>
      <w:r w:rsidRPr="00F12267">
        <w:t>(</w:t>
      </w:r>
      <w:r w:rsidRPr="00F12267">
        <w:t>签字或签章</w:t>
      </w:r>
      <w:r w:rsidRPr="00F12267">
        <w:t>)</w:t>
      </w:r>
      <w:r>
        <w:rPr>
          <w:rFonts w:hint="eastAsia"/>
        </w:rPr>
        <w:t xml:space="preserve">  </w:t>
      </w:r>
      <w:r w:rsidRPr="00F12267">
        <w:t>法定代表人或委托代理人：</w:t>
      </w:r>
      <w:r w:rsidRPr="00F12267">
        <w:t>(</w:t>
      </w:r>
      <w:r w:rsidRPr="00F12267">
        <w:t>签字或签章</w:t>
      </w:r>
      <w:r w:rsidRPr="00F12267">
        <w:rPr>
          <w:rFonts w:hint="eastAsia"/>
        </w:rPr>
        <w:t>)</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sectPr w:rsidR="00C57CF3" w:rsidRPr="00F12267">
          <w:headerReference w:type="default" r:id="rId30"/>
          <w:footerReference w:type="default" r:id="rId31"/>
          <w:pgSz w:w="11906" w:h="16838"/>
          <w:pgMar w:top="1440" w:right="1800" w:bottom="1440" w:left="1800" w:header="851" w:footer="992" w:gutter="0"/>
          <w:cols w:space="720"/>
          <w:docGrid w:type="lines" w:linePitch="312"/>
        </w:sectPr>
      </w:pPr>
      <w:r w:rsidRPr="00F12267">
        <w:t>签订日期：</w:t>
      </w:r>
      <w:r w:rsidRPr="00F12267">
        <w:rPr>
          <w:rFonts w:hint="eastAsia"/>
        </w:rPr>
        <w:t xml:space="preserve">    </w:t>
      </w:r>
      <w:r w:rsidRPr="00F12267">
        <w:t>年</w:t>
      </w:r>
      <w:r w:rsidRPr="00F12267">
        <w:rPr>
          <w:rFonts w:hint="eastAsia"/>
        </w:rPr>
        <w:t xml:space="preserve">   </w:t>
      </w:r>
      <w:r w:rsidRPr="00F12267">
        <w:t>月</w:t>
      </w:r>
      <w:r w:rsidRPr="00F12267">
        <w:rPr>
          <w:rFonts w:hint="eastAsia"/>
        </w:rPr>
        <w:t xml:space="preserve">    </w:t>
      </w:r>
      <w:r w:rsidRPr="00F12267">
        <w:t>日</w:t>
      </w: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916" w:name="_Toc157605530"/>
      <w:bookmarkStart w:id="917" w:name="_Toc157605660"/>
      <w:r w:rsidRPr="00F12267">
        <w:rPr>
          <w:rFonts w:eastAsia="黑体" w:cs="宋体" w:hint="eastAsia"/>
        </w:rPr>
        <w:lastRenderedPageBreak/>
        <w:t>附件十</w:t>
      </w:r>
      <w:r w:rsidRPr="00F12267">
        <w:rPr>
          <w:rFonts w:eastAsia="黑体" w:cs="宋体"/>
        </w:rPr>
        <w:t>、非道路移动机械使用承诺书</w:t>
      </w:r>
      <w:bookmarkEnd w:id="916"/>
      <w:bookmarkEnd w:id="917"/>
    </w:p>
    <w:p w:rsidR="00C57CF3" w:rsidRPr="00F12267" w:rsidRDefault="00C57CF3" w:rsidP="00C57CF3">
      <w:pPr>
        <w:spacing w:after="109"/>
        <w:ind w:leftChars="-119" w:left="-250" w:firstLineChars="8" w:firstLine="17"/>
      </w:pPr>
    </w:p>
    <w:p w:rsidR="00C57CF3" w:rsidRPr="00F12267" w:rsidRDefault="00C57CF3" w:rsidP="00C57CF3">
      <w:pPr>
        <w:spacing w:after="109"/>
        <w:ind w:leftChars="-119" w:left="-250" w:firstLineChars="8" w:firstLine="17"/>
      </w:pPr>
      <w:r w:rsidRPr="00F12267">
        <w:rPr>
          <w:rFonts w:hint="eastAsia"/>
        </w:rPr>
        <w:t>北京市朝阳区人民政府安贞街道办事处</w:t>
      </w:r>
      <w:r w:rsidRPr="00F12267">
        <w:t>：</w:t>
      </w:r>
    </w:p>
    <w:p w:rsidR="00C57CF3" w:rsidRPr="00F12267" w:rsidRDefault="00C57CF3" w:rsidP="00C57CF3">
      <w:pPr>
        <w:spacing w:after="109" w:line="360" w:lineRule="auto"/>
        <w:ind w:leftChars="-119" w:left="-250" w:firstLineChars="208" w:firstLine="437"/>
        <w:rPr>
          <w:sz w:val="32"/>
        </w:rPr>
      </w:pPr>
      <w:r w:rsidRPr="00F12267">
        <w:t>我方作为</w:t>
      </w:r>
      <w:r w:rsidRPr="00F12267">
        <w:rPr>
          <w:rFonts w:hint="eastAsia"/>
          <w:u w:val="single"/>
        </w:rPr>
        <w:t xml:space="preserve">             (</w:t>
      </w:r>
      <w:r w:rsidRPr="00F12267">
        <w:rPr>
          <w:rFonts w:hint="eastAsia"/>
          <w:u w:val="single"/>
        </w:rPr>
        <w:t>工程</w:t>
      </w:r>
      <w:r w:rsidRPr="00F12267">
        <w:rPr>
          <w:u w:val="single"/>
        </w:rPr>
        <w:t>名称</w:t>
      </w:r>
      <w:r w:rsidRPr="00F12267">
        <w:rPr>
          <w:rFonts w:hint="eastAsia"/>
          <w:u w:val="single"/>
        </w:rPr>
        <w:t>)</w:t>
      </w:r>
      <w:r w:rsidRPr="00F12267">
        <w:t>的承包人，作出如下承诺：严格按照北京市生态环境局关于设定禁止高排放非道路移动机械使用区域的要求，在相关区域内，不使用不符合第三阶段及以上排放标准的非道路移动机械（包括挖掘机、装载机、挖掘装载机、叉车、推土机、平地机、压路机、摊铺机、铣刨机、钻机、打桩机、起重机等</w:t>
      </w:r>
      <w:r w:rsidRPr="00F12267">
        <w:t>)</w:t>
      </w:r>
      <w:r w:rsidRPr="00F12267">
        <w:t>；严格按照《北京市机动车和非道路移动机械排放污染防治条例》的要求，使用在本市进行信息编码登记且符合排放标准的非道路移动机械。否则，我方自行承担相应法律后果和有关行政管理部门依法做出的处罚。</w:t>
      </w:r>
    </w:p>
    <w:p w:rsidR="00C57CF3" w:rsidRPr="00F12267" w:rsidRDefault="00C57CF3" w:rsidP="00C57CF3">
      <w:pPr>
        <w:spacing w:after="109" w:line="360" w:lineRule="auto"/>
        <w:ind w:leftChars="-119" w:left="-250" w:firstLineChars="8" w:firstLine="17"/>
        <w:rPr>
          <w:sz w:val="32"/>
        </w:rPr>
      </w:pPr>
      <w:r w:rsidRPr="00F12267">
        <w:t>特此承诺。</w:t>
      </w:r>
    </w:p>
    <w:p w:rsidR="00C57CF3" w:rsidRPr="00F12267" w:rsidRDefault="00C57CF3" w:rsidP="00C57CF3">
      <w:pPr>
        <w:spacing w:after="109" w:line="360" w:lineRule="auto"/>
        <w:ind w:leftChars="-119" w:left="-250" w:firstLineChars="8" w:firstLine="17"/>
        <w:rPr>
          <w:sz w:val="32"/>
        </w:rPr>
      </w:pPr>
      <w:r w:rsidRPr="00F12267">
        <w:t>承包人：（盖单位章）</w:t>
      </w:r>
    </w:p>
    <w:p w:rsidR="00C57CF3" w:rsidRPr="00F12267" w:rsidRDefault="00C57CF3" w:rsidP="00C57CF3">
      <w:pPr>
        <w:spacing w:after="109" w:line="360" w:lineRule="auto"/>
        <w:ind w:leftChars="-119" w:left="-250" w:firstLineChars="8" w:firstLine="17"/>
        <w:rPr>
          <w:sz w:val="32"/>
        </w:rPr>
      </w:pPr>
      <w:r w:rsidRPr="00F12267">
        <w:t>法定代表人或其委托代理人：</w:t>
      </w:r>
      <w:r w:rsidRPr="00F12267">
        <w:t>(</w:t>
      </w:r>
      <w:r w:rsidRPr="00F12267">
        <w:t>签字或签章</w:t>
      </w:r>
      <w:r w:rsidRPr="00F12267">
        <w:t>)</w:t>
      </w:r>
    </w:p>
    <w:p w:rsidR="00C57CF3" w:rsidRPr="00F12267" w:rsidRDefault="00C57CF3" w:rsidP="00C57CF3">
      <w:pPr>
        <w:spacing w:after="109" w:line="360" w:lineRule="auto"/>
        <w:ind w:leftChars="-119" w:left="-250" w:firstLineChars="8" w:firstLine="17"/>
        <w:sectPr w:rsidR="00C57CF3" w:rsidRPr="00F12267">
          <w:pgSz w:w="11906" w:h="16838"/>
          <w:pgMar w:top="1440" w:right="1800" w:bottom="1440" w:left="1800" w:header="851" w:footer="992" w:gutter="0"/>
          <w:cols w:space="720"/>
          <w:docGrid w:type="lines" w:linePitch="312"/>
        </w:sectPr>
      </w:pPr>
      <w:r w:rsidRPr="00F12267">
        <w:tab/>
      </w:r>
      <w:r w:rsidRPr="00F12267">
        <w:rPr>
          <w:rFonts w:hint="eastAsia"/>
        </w:rPr>
        <w:t xml:space="preserve">         </w:t>
      </w:r>
      <w:r w:rsidRPr="00F12267">
        <w:t>年</w:t>
      </w:r>
      <w:r w:rsidRPr="00F12267">
        <w:t xml:space="preserve">  </w:t>
      </w:r>
      <w:r w:rsidRPr="00F12267">
        <w:rPr>
          <w:rFonts w:hint="eastAsia"/>
        </w:rPr>
        <w:t xml:space="preserve"> </w:t>
      </w:r>
      <w:r w:rsidRPr="00F12267">
        <w:t xml:space="preserve"> </w:t>
      </w:r>
      <w:r w:rsidRPr="00F12267">
        <w:t>月</w:t>
      </w:r>
      <w:r w:rsidRPr="00F12267">
        <w:t xml:space="preserve">  </w:t>
      </w:r>
      <w:r w:rsidRPr="00F12267">
        <w:rPr>
          <w:rFonts w:hint="eastAsia"/>
        </w:rPr>
        <w:t xml:space="preserve">  </w:t>
      </w:r>
      <w:r w:rsidRPr="00F12267">
        <w:t>日</w:t>
      </w: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918" w:name="_Toc157605661"/>
      <w:bookmarkStart w:id="919" w:name="_Toc157605531"/>
      <w:r w:rsidRPr="00F12267">
        <w:rPr>
          <w:rFonts w:eastAsia="黑体" w:cs="宋体" w:hint="eastAsia"/>
        </w:rPr>
        <w:lastRenderedPageBreak/>
        <w:t>附件十一：</w:t>
      </w:r>
      <w:r w:rsidRPr="00F12267">
        <w:rPr>
          <w:rFonts w:eastAsia="黑体" w:cs="宋体"/>
        </w:rPr>
        <w:t>北京市工程建设项目保障农民工工资支付工作承诺书</w:t>
      </w:r>
      <w:bookmarkEnd w:id="918"/>
      <w:bookmarkEnd w:id="919"/>
    </w:p>
    <w:p w:rsidR="00C57CF3" w:rsidRPr="00F12267" w:rsidRDefault="00C57CF3" w:rsidP="00C57CF3">
      <w:pPr>
        <w:spacing w:after="109"/>
        <w:ind w:leftChars="-119" w:left="-250" w:firstLineChars="8" w:firstLine="17"/>
      </w:pPr>
      <w:r w:rsidRPr="00F12267">
        <w:t>项目名称：</w:t>
      </w:r>
      <w:r w:rsidRPr="00F12267">
        <w:rPr>
          <w:rFonts w:hint="eastAsia"/>
        </w:rPr>
        <w:t xml:space="preserve"> </w:t>
      </w:r>
    </w:p>
    <w:p w:rsidR="00C57CF3" w:rsidRPr="00F12267" w:rsidRDefault="00C57CF3" w:rsidP="00C57CF3">
      <w:pPr>
        <w:spacing w:after="109"/>
        <w:ind w:leftChars="-119" w:left="-250" w:firstLineChars="8" w:firstLine="17"/>
      </w:pPr>
      <w:r w:rsidRPr="00F12267">
        <w:t>项目地址：</w:t>
      </w:r>
      <w:r w:rsidRPr="00F12267">
        <w:rPr>
          <w:rFonts w:hint="eastAsia"/>
        </w:rPr>
        <w:t xml:space="preserve"> </w:t>
      </w:r>
    </w:p>
    <w:p w:rsidR="00C57CF3" w:rsidRPr="00F12267" w:rsidRDefault="00C57CF3" w:rsidP="00C57CF3">
      <w:pPr>
        <w:spacing w:after="109"/>
        <w:ind w:leftChars="-119" w:left="-250" w:firstLineChars="8" w:firstLine="17"/>
      </w:pPr>
      <w:r w:rsidRPr="00F12267">
        <w:t>承包人：</w:t>
      </w:r>
      <w:r w:rsidRPr="00F12267">
        <w:rPr>
          <w:rFonts w:hint="eastAsia"/>
        </w:rPr>
        <w:t xml:space="preserve"> </w:t>
      </w:r>
    </w:p>
    <w:p w:rsidR="00C57CF3" w:rsidRPr="00F12267" w:rsidRDefault="00C57CF3" w:rsidP="00C57CF3">
      <w:pPr>
        <w:spacing w:after="109"/>
        <w:ind w:leftChars="-119" w:left="-250" w:firstLineChars="8" w:firstLine="17"/>
      </w:pPr>
      <w:r w:rsidRPr="00F12267">
        <w:t>为保障农民工工资支付，作为总承包企业（专业承包企业），我单位</w:t>
      </w:r>
      <w:r w:rsidRPr="00F12267">
        <w:rPr>
          <w:rFonts w:hint="eastAsia"/>
          <w:u w:val="single"/>
        </w:rPr>
        <w:t xml:space="preserve">           </w:t>
      </w:r>
      <w:r w:rsidRPr="00F12267">
        <w:t>（承包人名称）现作出郑重承诺，保证遵守以下内容，切实维护本工程项目中农民工的合法权益：</w:t>
      </w:r>
    </w:p>
    <w:p w:rsidR="00C57CF3" w:rsidRPr="00F12267" w:rsidRDefault="00C57CF3" w:rsidP="00C57CF3">
      <w:pPr>
        <w:spacing w:after="109"/>
        <w:ind w:leftChars="-119" w:left="-250" w:firstLineChars="8" w:firstLine="17"/>
      </w:pPr>
      <w:r w:rsidRPr="00F12267">
        <w:t>一、在工程项目全面实施实名制管理，按月收集并确认《工资表》《考勤表》和《施工人员变更情况周统计表》。</w:t>
      </w:r>
    </w:p>
    <w:p w:rsidR="00C57CF3" w:rsidRPr="00F12267" w:rsidRDefault="00C57CF3" w:rsidP="00C57CF3">
      <w:pPr>
        <w:spacing w:after="109"/>
        <w:ind w:leftChars="-119" w:left="-250" w:firstLineChars="8" w:firstLine="17"/>
      </w:pPr>
      <w:r w:rsidRPr="00F12267">
        <w:t>二、按照本市有关规定按月足额支付农民工工资。</w:t>
      </w:r>
    </w:p>
    <w:p w:rsidR="00C57CF3" w:rsidRPr="00F12267" w:rsidRDefault="00C57CF3" w:rsidP="00C57CF3">
      <w:pPr>
        <w:spacing w:after="109"/>
        <w:ind w:leftChars="-119" w:left="-250" w:firstLineChars="8" w:firstLine="17"/>
      </w:pPr>
      <w:r w:rsidRPr="00F12267">
        <w:t>三、妥善解决好工程项目的劳务、劳资纠纷。发生农民工极端或群体性讨薪突发事件的，及时向施工项目所在地人力资源和社会保障行政部门通报情况，并配合人力资源和社会保障行政部门、行政主管部门和公安部门协调处理。</w:t>
      </w:r>
    </w:p>
    <w:p w:rsidR="00C57CF3" w:rsidRPr="00F12267" w:rsidRDefault="00C57CF3" w:rsidP="00C57CF3">
      <w:pPr>
        <w:spacing w:after="109"/>
        <w:ind w:leftChars="-119" w:left="-250" w:firstLineChars="8" w:firstLine="17"/>
      </w:pPr>
      <w:r w:rsidRPr="00F12267">
        <w:t>特此承诺。</w:t>
      </w:r>
    </w:p>
    <w:p w:rsidR="00C57CF3" w:rsidRPr="00F12267" w:rsidRDefault="00C57CF3" w:rsidP="00C57CF3">
      <w:pPr>
        <w:spacing w:after="109"/>
        <w:ind w:leftChars="-119" w:left="-250" w:firstLineChars="8" w:firstLine="17"/>
      </w:pPr>
    </w:p>
    <w:p w:rsidR="00C57CF3" w:rsidRPr="00F12267" w:rsidRDefault="00C57CF3" w:rsidP="00C57CF3">
      <w:pPr>
        <w:spacing w:after="109"/>
        <w:ind w:leftChars="-119" w:left="-250" w:firstLineChars="8" w:firstLine="17"/>
      </w:pPr>
      <w:r w:rsidRPr="00F12267">
        <w:t>承包人：（盖单位章）</w:t>
      </w:r>
    </w:p>
    <w:p w:rsidR="00C57CF3" w:rsidRPr="00F12267" w:rsidRDefault="00C57CF3" w:rsidP="00C57CF3">
      <w:pPr>
        <w:spacing w:after="109"/>
        <w:ind w:leftChars="-119" w:left="-250" w:firstLineChars="8" w:firstLine="17"/>
      </w:pPr>
      <w:r w:rsidRPr="00F12267">
        <w:t>法定代表人或其委托代理人（签字或签章）</w:t>
      </w:r>
    </w:p>
    <w:p w:rsidR="00C57CF3" w:rsidRPr="00F12267" w:rsidRDefault="00C57CF3" w:rsidP="00C57CF3">
      <w:pPr>
        <w:spacing w:after="109"/>
        <w:ind w:leftChars="-119" w:left="-250" w:firstLineChars="8" w:firstLine="17"/>
      </w:pPr>
    </w:p>
    <w:p w:rsidR="00C57CF3" w:rsidRPr="00F12267" w:rsidRDefault="00C57CF3" w:rsidP="00C57CF3">
      <w:pPr>
        <w:spacing w:after="109"/>
        <w:ind w:leftChars="-119" w:left="-250" w:firstLineChars="8" w:firstLine="17"/>
        <w:sectPr w:rsidR="00C57CF3" w:rsidRPr="00F12267">
          <w:pgSz w:w="11906" w:h="16838"/>
          <w:pgMar w:top="1440" w:right="1800" w:bottom="1440" w:left="1800" w:header="851" w:footer="992" w:gutter="0"/>
          <w:cols w:space="720"/>
          <w:docGrid w:type="lines" w:linePitch="312"/>
        </w:sectPr>
      </w:pPr>
      <w:r w:rsidRPr="00F12267">
        <w:t>日期：</w:t>
      </w:r>
      <w:r w:rsidRPr="00F12267">
        <w:rPr>
          <w:rFonts w:hint="eastAsia"/>
        </w:rPr>
        <w:t xml:space="preserve">       </w:t>
      </w:r>
      <w:r w:rsidRPr="00F12267">
        <w:t>年</w:t>
      </w:r>
      <w:r w:rsidRPr="00F12267">
        <w:t xml:space="preserve"> </w:t>
      </w:r>
      <w:r w:rsidRPr="00F12267">
        <w:rPr>
          <w:rFonts w:hint="eastAsia"/>
        </w:rPr>
        <w:t xml:space="preserve">    </w:t>
      </w:r>
      <w:r w:rsidRPr="00F12267">
        <w:t>月</w:t>
      </w:r>
      <w:r w:rsidRPr="00F12267">
        <w:rPr>
          <w:rFonts w:hint="eastAsia"/>
        </w:rPr>
        <w:t xml:space="preserve">   </w:t>
      </w:r>
      <w:r w:rsidRPr="00F12267">
        <w:t>日</w:t>
      </w: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920" w:name="_Toc157605532"/>
      <w:bookmarkStart w:id="921" w:name="_Toc157605662"/>
      <w:r w:rsidRPr="00F12267">
        <w:rPr>
          <w:rFonts w:eastAsia="黑体" w:cs="宋体"/>
        </w:rPr>
        <w:lastRenderedPageBreak/>
        <w:t>附件十</w:t>
      </w:r>
      <w:r w:rsidRPr="00F12267">
        <w:rPr>
          <w:rFonts w:eastAsia="黑体" w:cs="宋体" w:hint="eastAsia"/>
        </w:rPr>
        <w:t>二：</w:t>
      </w:r>
      <w:r w:rsidRPr="00F12267">
        <w:rPr>
          <w:rFonts w:eastAsia="黑体" w:cs="宋体"/>
        </w:rPr>
        <w:t>扬尘污染防治工作承诺书</w:t>
      </w:r>
      <w:bookmarkEnd w:id="920"/>
      <w:bookmarkEnd w:id="921"/>
    </w:p>
    <w:p w:rsidR="00C57CF3" w:rsidRPr="00F12267" w:rsidRDefault="00C57CF3" w:rsidP="00C57CF3">
      <w:pPr>
        <w:spacing w:line="360" w:lineRule="auto"/>
        <w:ind w:leftChars="-119" w:left="-250" w:firstLineChars="8" w:firstLine="17"/>
      </w:pPr>
      <w:r w:rsidRPr="00F12267">
        <w:rPr>
          <w:rFonts w:hint="eastAsia"/>
        </w:rPr>
        <w:t>北京市朝阳区人民政府安贞街道办事处</w:t>
      </w:r>
      <w:r w:rsidRPr="00F12267">
        <w:t>：</w:t>
      </w:r>
    </w:p>
    <w:p w:rsidR="00C57CF3" w:rsidRPr="00F12267" w:rsidRDefault="00C57CF3" w:rsidP="00C57CF3">
      <w:pPr>
        <w:spacing w:line="360" w:lineRule="auto"/>
        <w:ind w:leftChars="-119" w:left="-250" w:firstLineChars="208" w:firstLine="437"/>
      </w:pPr>
      <w:r w:rsidRPr="00F12267">
        <w:t>我方作为</w:t>
      </w:r>
      <w:r w:rsidRPr="00F12267">
        <w:rPr>
          <w:rFonts w:hint="eastAsia"/>
          <w:u w:val="single"/>
        </w:rPr>
        <w:t xml:space="preserve">  </w:t>
      </w:r>
      <w:r w:rsidRPr="00F12267">
        <w:rPr>
          <w:rFonts w:cs="宋体" w:hint="eastAsia"/>
          <w:szCs w:val="17"/>
          <w:u w:val="single"/>
        </w:rPr>
        <w:t xml:space="preserve">     </w:t>
      </w:r>
      <w:r w:rsidRPr="00F12267">
        <w:rPr>
          <w:rFonts w:hint="eastAsia"/>
          <w:u w:val="single"/>
        </w:rPr>
        <w:t xml:space="preserve"> </w:t>
      </w:r>
      <w:r w:rsidRPr="00F12267">
        <w:t>工程施工的承包人，作出如下承诺：对扬尘污染防治工作负主体责任，做好</w:t>
      </w:r>
      <w:r w:rsidRPr="00F12267">
        <w:t>“</w:t>
      </w:r>
      <w:r w:rsidRPr="00F12267">
        <w:t>六个百分百</w:t>
      </w:r>
      <w:r w:rsidRPr="00F12267">
        <w:t>”</w:t>
      </w:r>
      <w:r w:rsidRPr="00F12267">
        <w:t>，周边围挡</w:t>
      </w:r>
      <w:r w:rsidRPr="00F12267">
        <w:t>100%</w:t>
      </w:r>
      <w:r w:rsidRPr="00F12267">
        <w:t>搭设、物料堆放</w:t>
      </w:r>
      <w:r w:rsidRPr="00F12267">
        <w:t>100%</w:t>
      </w:r>
      <w:r w:rsidRPr="00F12267">
        <w:t>覆盖、土方开挖</w:t>
      </w:r>
      <w:r w:rsidRPr="00F12267">
        <w:t>100%</w:t>
      </w:r>
      <w:r w:rsidRPr="00F12267">
        <w:t>湿法作业、路面</w:t>
      </w:r>
      <w:r w:rsidRPr="00F12267">
        <w:t>100%</w:t>
      </w:r>
      <w:r w:rsidRPr="00F12267">
        <w:t>硬化、出入车辆</w:t>
      </w:r>
      <w:r w:rsidRPr="00F12267">
        <w:t>100%</w:t>
      </w:r>
      <w:r w:rsidRPr="00F12267">
        <w:t>清洗、渣土车</w:t>
      </w:r>
      <w:r w:rsidRPr="00F12267">
        <w:t>100%</w:t>
      </w:r>
      <w:r w:rsidRPr="00F12267">
        <w:t>密闭运输；工地出口两侧各</w:t>
      </w:r>
      <w:r w:rsidRPr="00F12267">
        <w:t>100</w:t>
      </w:r>
      <w:r w:rsidRPr="00F12267">
        <w:t>米路面实行</w:t>
      </w:r>
      <w:r w:rsidRPr="00F12267">
        <w:t>“</w:t>
      </w:r>
      <w:r w:rsidRPr="00F12267">
        <w:t>三包</w:t>
      </w:r>
      <w:r w:rsidRPr="00F12267">
        <w:t>”</w:t>
      </w:r>
      <w:r w:rsidRPr="00F12267">
        <w:t>：包干净、包秩序、包美化；保持路面湿润（雨雪天除外），确保扬尘不出院、路面不见土、车辆不带泥、周边不起尘，并同步安装颗粒物在线监测、视频监测系统，与市住建委监管平台联网，接受有关部门的监督。如违反承诺，我方自行承担相应法律后果和有关行政管理部门依法做出的处罚，并按合同违约条款的约定，接受发包人的处罚。</w:t>
      </w:r>
    </w:p>
    <w:p w:rsidR="00C57CF3" w:rsidRPr="00F12267" w:rsidRDefault="00C57CF3" w:rsidP="00C57CF3">
      <w:pPr>
        <w:spacing w:line="360" w:lineRule="auto"/>
        <w:ind w:leftChars="-119" w:left="-250" w:firstLineChars="8" w:firstLine="17"/>
      </w:pPr>
      <w:r w:rsidRPr="00F12267">
        <w:t>特此承诺。</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pPr>
      <w:r w:rsidRPr="00F12267">
        <w:t>承包人：</w:t>
      </w:r>
      <w:r w:rsidRPr="00F12267">
        <w:rPr>
          <w:rFonts w:hint="eastAsia"/>
        </w:rPr>
        <w:t xml:space="preserve">    </w:t>
      </w:r>
      <w:r w:rsidRPr="00F12267">
        <w:t>（名称并盖单位公章）</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pPr>
      <w:r w:rsidRPr="00F12267">
        <w:t>法定代表人或其委托代理</w:t>
      </w:r>
      <w:r w:rsidRPr="00F12267">
        <w:rPr>
          <w:rFonts w:hint="eastAsia"/>
        </w:rPr>
        <w:t>人</w:t>
      </w:r>
      <w:r w:rsidRPr="00F12267">
        <w:t xml:space="preserve"> (</w:t>
      </w:r>
      <w:r w:rsidRPr="00F12267">
        <w:t>签字或签章</w:t>
      </w:r>
      <w:r w:rsidRPr="00F12267">
        <w:t>)</w:t>
      </w:r>
    </w:p>
    <w:p w:rsidR="00C57CF3" w:rsidRPr="00F12267" w:rsidRDefault="00C57CF3" w:rsidP="00C57CF3">
      <w:pPr>
        <w:spacing w:line="360" w:lineRule="auto"/>
        <w:ind w:leftChars="-119" w:left="-250" w:firstLineChars="8" w:firstLine="17"/>
        <w:sectPr w:rsidR="00C57CF3" w:rsidRPr="00F12267">
          <w:pgSz w:w="11906" w:h="16838"/>
          <w:pgMar w:top="1440" w:right="1800" w:bottom="1440" w:left="1800" w:header="851" w:footer="992" w:gutter="0"/>
          <w:cols w:space="720"/>
          <w:docGrid w:type="lines" w:linePitch="312"/>
        </w:sectPr>
      </w:pPr>
      <w:r w:rsidRPr="00F12267">
        <w:t>年</w:t>
      </w:r>
      <w:r w:rsidRPr="00F12267">
        <w:rPr>
          <w:rFonts w:hint="eastAsia"/>
        </w:rPr>
        <w:t xml:space="preserve">   </w:t>
      </w:r>
      <w:r w:rsidRPr="00F12267">
        <w:t>月</w:t>
      </w:r>
      <w:r w:rsidRPr="00F12267">
        <w:rPr>
          <w:rFonts w:hint="eastAsia"/>
        </w:rPr>
        <w:t xml:space="preserve">   </w:t>
      </w:r>
      <w:r w:rsidRPr="00F12267">
        <w:t>日</w:t>
      </w: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922" w:name="_Toc157605663"/>
      <w:bookmarkStart w:id="923" w:name="_Toc157605533"/>
      <w:r w:rsidRPr="00F12267">
        <w:rPr>
          <w:rFonts w:eastAsia="黑体" w:cs="宋体" w:hint="eastAsia"/>
        </w:rPr>
        <w:lastRenderedPageBreak/>
        <w:t>附件十三：</w:t>
      </w:r>
      <w:r w:rsidRPr="00F12267">
        <w:rPr>
          <w:rFonts w:eastAsia="黑体" w:cs="宋体"/>
        </w:rPr>
        <w:t>农民工工资支付协议</w:t>
      </w:r>
      <w:bookmarkEnd w:id="922"/>
      <w:bookmarkEnd w:id="923"/>
    </w:p>
    <w:p w:rsidR="00C57CF3" w:rsidRPr="00F12267" w:rsidRDefault="00C57CF3" w:rsidP="00C57CF3">
      <w:pPr>
        <w:spacing w:line="360" w:lineRule="auto"/>
        <w:ind w:leftChars="-119" w:left="-250" w:firstLineChars="8" w:firstLine="17"/>
        <w:rPr>
          <w:rFonts w:ascii="宋体" w:hAnsi="宋体"/>
        </w:rPr>
      </w:pPr>
      <w:r w:rsidRPr="00F12267">
        <w:rPr>
          <w:rFonts w:ascii="宋体" w:hAnsi="宋体"/>
        </w:rPr>
        <w:t>发包人：</w:t>
      </w:r>
      <w:r w:rsidRPr="00F12267">
        <w:rPr>
          <w:rFonts w:hint="eastAsia"/>
        </w:rPr>
        <w:t>北京市朝阳区人民政府安贞街道办事处</w:t>
      </w:r>
    </w:p>
    <w:p w:rsidR="00C57CF3" w:rsidRPr="00F12267" w:rsidRDefault="00C57CF3" w:rsidP="00C57CF3">
      <w:pPr>
        <w:spacing w:line="360" w:lineRule="auto"/>
        <w:ind w:leftChars="-119" w:left="-250" w:firstLineChars="8" w:firstLine="17"/>
      </w:pPr>
      <w:r w:rsidRPr="00F12267">
        <w:t>法定代表人：</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通讯地址：</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联系电话：</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承包人：</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法定代表人：</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通讯地址：</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联系电话：</w:t>
      </w:r>
      <w:r w:rsidRPr="00F12267">
        <w:rPr>
          <w:rFonts w:hint="eastAsia"/>
        </w:rPr>
        <w:t xml:space="preserve"> </w:t>
      </w:r>
    </w:p>
    <w:p w:rsidR="00C57CF3" w:rsidRPr="00F12267" w:rsidRDefault="00C57CF3" w:rsidP="00C57CF3">
      <w:pPr>
        <w:spacing w:line="360" w:lineRule="auto"/>
        <w:ind w:leftChars="-119" w:left="-250" w:firstLineChars="208" w:firstLine="437"/>
      </w:pPr>
      <w:r w:rsidRPr="00F12267">
        <w:t>根据《中华人民共和国民法典》及相关法律法规之规定，鉴于双方于</w:t>
      </w:r>
      <w:r w:rsidRPr="00F12267">
        <w:rPr>
          <w:rFonts w:hint="eastAsia"/>
          <w:u w:val="single"/>
        </w:rPr>
        <w:t xml:space="preserve">    </w:t>
      </w:r>
      <w:r w:rsidRPr="00F12267">
        <w:rPr>
          <w:u w:val="single"/>
        </w:rPr>
        <w:t>年</w:t>
      </w:r>
      <w:r w:rsidRPr="00F12267">
        <w:rPr>
          <w:rFonts w:hint="eastAsia"/>
          <w:u w:val="single"/>
        </w:rPr>
        <w:t xml:space="preserve">    </w:t>
      </w:r>
      <w:r w:rsidRPr="00F12267">
        <w:rPr>
          <w:u w:val="single"/>
        </w:rPr>
        <w:t>月</w:t>
      </w:r>
      <w:r w:rsidRPr="00F12267">
        <w:rPr>
          <w:rFonts w:hint="eastAsia"/>
          <w:u w:val="single"/>
        </w:rPr>
        <w:t xml:space="preserve">    </w:t>
      </w:r>
      <w:r w:rsidRPr="00F12267">
        <w:rPr>
          <w:u w:val="single"/>
        </w:rPr>
        <w:t>日</w:t>
      </w:r>
      <w:r w:rsidRPr="00F12267">
        <w:t>共同签署了</w:t>
      </w:r>
      <w:r w:rsidRPr="00F12267">
        <w:rPr>
          <w:rFonts w:hint="eastAsia"/>
          <w:u w:val="single"/>
        </w:rPr>
        <w:t xml:space="preserve">         </w:t>
      </w:r>
      <w:r w:rsidRPr="00F12267">
        <w:t>（以下简称</w:t>
      </w:r>
      <w:r w:rsidRPr="00F12267">
        <w:t>“</w:t>
      </w:r>
      <w:r w:rsidRPr="00F12267">
        <w:t>主合同</w:t>
      </w:r>
      <w:r w:rsidRPr="00F12267">
        <w:t>”</w:t>
      </w:r>
      <w:r w:rsidRPr="00F12267">
        <w:t>），为规范工程农民工工资支付行为，解决拖欠或克扣农民工工资问题保障农民工按时足额获得工资，根据《中华人民共和国民法典》、《中华人民共和国建筑法》、《保障农民工工资支付条例》（国务院令第</w:t>
      </w:r>
      <w:r w:rsidRPr="00F12267">
        <w:t>724</w:t>
      </w:r>
      <w:r w:rsidRPr="00F12267">
        <w:t>号）、《工程建设领域农民工工资专用账户管理暂行办法》（人社部发</w:t>
      </w:r>
      <w:r w:rsidRPr="00F12267">
        <w:t>(2021)53</w:t>
      </w:r>
      <w:r w:rsidRPr="00F12267">
        <w:t>号</w:t>
      </w:r>
      <w:r w:rsidRPr="00F12267">
        <w:t>)</w:t>
      </w:r>
      <w:r w:rsidRPr="00F12267">
        <w:t>、《工程建设领域农民工工资保证金规定》（人社部</w:t>
      </w:r>
      <w:r w:rsidRPr="00F12267">
        <w:t>(2021)65</w:t>
      </w:r>
      <w:r w:rsidRPr="00F12267">
        <w:t>号</w:t>
      </w:r>
      <w:r w:rsidRPr="00F12267">
        <w:t>)</w:t>
      </w:r>
      <w:r w:rsidRPr="00F12267">
        <w:t>、《北京市人民政府关于健全完善保障农民工工资支付制度机制建设的意见》（京政发</w:t>
      </w:r>
      <w:r w:rsidRPr="00F12267">
        <w:t>(2020)26</w:t>
      </w:r>
      <w:r w:rsidRPr="00F12267">
        <w:t>号</w:t>
      </w:r>
      <w:r w:rsidRPr="00F12267">
        <w:t>)</w:t>
      </w:r>
      <w:r w:rsidRPr="00F12267">
        <w:t>、《北京市工程建设领域保障农民工工资支付工作管理办法》（京人社监发</w:t>
      </w:r>
      <w:r w:rsidRPr="00F12267">
        <w:t>[2021]12</w:t>
      </w:r>
      <w:r w:rsidRPr="00F12267">
        <w:t>号）、《北京市工程建设领域农民工工资保证金实施办法》</w:t>
      </w:r>
      <w:r w:rsidRPr="00F12267">
        <w:t>(</w:t>
      </w:r>
      <w:r w:rsidRPr="00F12267">
        <w:t>京人社监发</w:t>
      </w:r>
      <w:r w:rsidRPr="00F12267">
        <w:t>(2021)36</w:t>
      </w:r>
      <w:r w:rsidRPr="00F12267">
        <w:t>号</w:t>
      </w:r>
      <w:r w:rsidRPr="00F12267">
        <w:t>)</w:t>
      </w:r>
      <w:r w:rsidRPr="00F12267">
        <w:t>等有关此方面的规定，发包人、承包人双方在遵循平等、自愿、公平和诚实信用的原则的基础上，共同达成如下协议：</w:t>
      </w:r>
    </w:p>
    <w:p w:rsidR="00C57CF3" w:rsidRPr="00F12267" w:rsidRDefault="00C57CF3" w:rsidP="00C57CF3">
      <w:pPr>
        <w:spacing w:line="360" w:lineRule="auto"/>
        <w:ind w:leftChars="-119" w:left="-250" w:firstLineChars="8" w:firstLine="17"/>
      </w:pPr>
      <w:r w:rsidRPr="00F12267">
        <w:t>一、工程概况</w:t>
      </w:r>
    </w:p>
    <w:p w:rsidR="00C57CF3" w:rsidRPr="00F12267" w:rsidRDefault="00C57CF3" w:rsidP="00C57CF3">
      <w:pPr>
        <w:spacing w:line="360" w:lineRule="auto"/>
        <w:ind w:leftChars="-119" w:left="-250" w:firstLineChars="8" w:firstLine="17"/>
      </w:pPr>
      <w:r w:rsidRPr="00F12267">
        <w:t>1.</w:t>
      </w:r>
      <w:r w:rsidRPr="00F12267">
        <w:t>工程名称：</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2.</w:t>
      </w:r>
      <w:r w:rsidRPr="00F12267">
        <w:t>工程地点：</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t>3.</w:t>
      </w:r>
      <w:r w:rsidRPr="00F12267">
        <w:t>工程规模：</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工程签约合同价：</w:t>
      </w:r>
      <w:r w:rsidRPr="00F12267">
        <w:rPr>
          <w:rFonts w:hint="eastAsia"/>
        </w:rPr>
        <w:t xml:space="preserve">  </w:t>
      </w:r>
      <w:r w:rsidRPr="00F12267">
        <w:rPr>
          <w:rFonts w:hint="eastAsia"/>
        </w:rPr>
        <w:t>元</w:t>
      </w:r>
    </w:p>
    <w:p w:rsidR="00C57CF3" w:rsidRPr="00F12267" w:rsidRDefault="00C57CF3" w:rsidP="00C57CF3">
      <w:pPr>
        <w:spacing w:line="360" w:lineRule="auto"/>
        <w:ind w:leftChars="-119" w:left="-250" w:firstLineChars="8" w:firstLine="17"/>
      </w:pPr>
      <w:r w:rsidRPr="00F12267">
        <w:rPr>
          <w:rFonts w:hint="eastAsia"/>
        </w:rPr>
        <w:t>5.</w:t>
      </w:r>
      <w:r w:rsidRPr="00F12267">
        <w:rPr>
          <w:rFonts w:hint="eastAsia"/>
        </w:rPr>
        <w:t>计划工期：</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6.</w:t>
      </w:r>
      <w:r w:rsidRPr="00F12267">
        <w:rPr>
          <w:rFonts w:hint="eastAsia"/>
        </w:rPr>
        <w:t>资金来源：政府投资</w:t>
      </w:r>
    </w:p>
    <w:p w:rsidR="00C57CF3" w:rsidRPr="00F12267" w:rsidRDefault="00C57CF3" w:rsidP="00C57CF3">
      <w:pPr>
        <w:spacing w:line="360" w:lineRule="auto"/>
        <w:ind w:leftChars="-119" w:left="-250" w:firstLineChars="8" w:firstLine="17"/>
      </w:pPr>
      <w:r w:rsidRPr="00F12267">
        <w:rPr>
          <w:rFonts w:hint="eastAsia"/>
        </w:rPr>
        <w:t>7.</w:t>
      </w:r>
      <w:r w:rsidRPr="00F12267">
        <w:rPr>
          <w:rFonts w:hint="eastAsia"/>
        </w:rPr>
        <w:t>质量要求：合格</w:t>
      </w:r>
    </w:p>
    <w:p w:rsidR="00C57CF3" w:rsidRPr="00F12267" w:rsidRDefault="00C57CF3" w:rsidP="00C57CF3">
      <w:pPr>
        <w:spacing w:line="360" w:lineRule="auto"/>
        <w:ind w:leftChars="-119" w:left="-250" w:firstLineChars="8" w:firstLine="17"/>
      </w:pPr>
      <w:r w:rsidRPr="00F12267">
        <w:rPr>
          <w:rFonts w:hint="eastAsia"/>
        </w:rPr>
        <w:t>二、人工费支付</w:t>
      </w:r>
    </w:p>
    <w:p w:rsidR="00C57CF3" w:rsidRPr="00F12267" w:rsidRDefault="00C57CF3" w:rsidP="00C57CF3">
      <w:pPr>
        <w:spacing w:line="360" w:lineRule="auto"/>
        <w:ind w:leftChars="-119" w:left="-250" w:firstLineChars="8" w:firstLine="17"/>
      </w:pPr>
      <w:r w:rsidRPr="00F12267">
        <w:rPr>
          <w:rFonts w:hint="eastAsia"/>
        </w:rPr>
        <w:t>发包人应依照本工程已签订的《</w:t>
      </w:r>
      <w:r w:rsidRPr="00F12267">
        <w:rPr>
          <w:rFonts w:hint="eastAsia"/>
          <w:u w:val="single"/>
        </w:rPr>
        <w:t xml:space="preserve">           </w:t>
      </w:r>
      <w:r w:rsidRPr="00F12267">
        <w:rPr>
          <w:rFonts w:hint="eastAsia"/>
        </w:rPr>
        <w:t>施工合同》的约定及时确认承包人农民工工资款</w:t>
      </w:r>
      <w:r w:rsidRPr="00F12267">
        <w:rPr>
          <w:rFonts w:hint="eastAsia"/>
        </w:rPr>
        <w:lastRenderedPageBreak/>
        <w:t>数额，并于本协议生效后按月将人工费足额拨付至农民工工资专用账户：承包人收到人工费后应根据其编制的工资支付表，通过农民工工资专用账户直接将工资支付到农民工本人的银行账户，并向发包人提供发放工资凭证。如因承包人报送的材料不合格或农民工工资专用账户未建立等原因造成该项费用支付延误的，责任由承包人自行承担。</w:t>
      </w:r>
    </w:p>
    <w:p w:rsidR="00C57CF3" w:rsidRPr="00F12267" w:rsidRDefault="00C57CF3" w:rsidP="00C57CF3">
      <w:pPr>
        <w:spacing w:line="360" w:lineRule="auto"/>
        <w:ind w:leftChars="-119" w:left="-250" w:firstLineChars="8" w:firstLine="17"/>
      </w:pPr>
      <w:r w:rsidRPr="00F12267">
        <w:rPr>
          <w:rFonts w:hint="eastAsia"/>
        </w:rPr>
        <w:t>三、发包人权利和义务</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发包人应当有满足施工所需要的资金安排。没有满足施工所需要的资金安排的，工程建设项目不得开工建设。</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发包人应当按照合同约定及时拨付工程款，并将人工费用及时足额拨付至衣民工工资专用账户，加强对施工总承包单位按时足额支付农民工工资的监督。因发包人未按照合同约定及时拨付工程款导致农民工工资拖欠的，发包人应当以未结清的工程款为限先行垫付被拖欠的农民工工资。</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发包人应当以项目为单位建立保障农民工工资支付协调机制和工资拖欠预防机制，督促承包人加强劳动用工管理，妥善处理与农民工工资支付相关的矛盾纠纷。发生农民工集体讨薪事件的，发包人应当会同承包人及时处理，并向项目所在地人力资源社会保障行政部门和相关行业工程建设主管部门报告有关情况。</w:t>
      </w:r>
    </w:p>
    <w:p w:rsidR="00C57CF3" w:rsidRPr="00F12267" w:rsidRDefault="00C57CF3" w:rsidP="00C57CF3">
      <w:pPr>
        <w:spacing w:line="360" w:lineRule="auto"/>
        <w:ind w:leftChars="-119" w:left="-250" w:firstLineChars="8" w:firstLine="17"/>
      </w:pPr>
      <w:r w:rsidRPr="00F12267">
        <w:rPr>
          <w:rFonts w:hint="eastAsia"/>
        </w:rPr>
        <w:t>四、承包人责任和义务</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承包人应指定一名本项目劳资专管员：</w:t>
      </w:r>
    </w:p>
    <w:p w:rsidR="00C57CF3" w:rsidRPr="00F12267" w:rsidRDefault="00C57CF3" w:rsidP="00C57CF3">
      <w:pPr>
        <w:spacing w:line="360" w:lineRule="auto"/>
        <w:ind w:leftChars="-119" w:left="-250" w:firstLineChars="8" w:firstLine="17"/>
      </w:pPr>
      <w:r w:rsidRPr="00F12267">
        <w:rPr>
          <w:rFonts w:hint="eastAsia"/>
        </w:rPr>
        <w:t>姓名：</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身份证号码：</w:t>
      </w:r>
      <w:r w:rsidRPr="00F12267">
        <w:rPr>
          <w:rFonts w:hint="eastAsia"/>
        </w:rPr>
        <w:t xml:space="preserve"> </w:t>
      </w:r>
    </w:p>
    <w:p w:rsidR="00C57CF3" w:rsidRPr="00F12267" w:rsidRDefault="00C57CF3" w:rsidP="00C57CF3">
      <w:pPr>
        <w:spacing w:line="360" w:lineRule="auto"/>
        <w:ind w:leftChars="-119" w:left="-250" w:firstLineChars="8" w:firstLine="17"/>
      </w:pPr>
      <w:r w:rsidRPr="00F12267">
        <w:rPr>
          <w:rFonts w:hint="eastAsia"/>
        </w:rPr>
        <w:t>职权：负责对本项目聘用的农民工或分包单位劳动用工实施监督管理，掌握施工现场用工、考勤、工资支付等情况，审核分包单位编制的农民工工资支付表。</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承包人在主合同生效之日起</w:t>
      </w:r>
      <w:r w:rsidRPr="00F12267">
        <w:rPr>
          <w:rFonts w:hint="eastAsia"/>
        </w:rPr>
        <w:t>20</w:t>
      </w:r>
      <w:r w:rsidRPr="00F12267">
        <w:rPr>
          <w:rFonts w:hint="eastAsia"/>
        </w:rPr>
        <w:t>个工作日内建立农民工工资保证金专用账户，专项用于支付本工程建设项目农民工工资，并将账户信息向发包人报备做好农民工工资支付工作，及时办理农民工专用账户。</w:t>
      </w:r>
    </w:p>
    <w:p w:rsidR="00C57CF3" w:rsidRPr="00F12267" w:rsidRDefault="00C57CF3" w:rsidP="00C57CF3">
      <w:pPr>
        <w:spacing w:line="360" w:lineRule="auto"/>
        <w:ind w:leftChars="-119" w:left="-250" w:firstLineChars="8" w:firstLine="17"/>
      </w:pPr>
      <w:r w:rsidRPr="00F12267">
        <w:rPr>
          <w:rFonts w:hint="eastAsia"/>
        </w:rPr>
        <w:t>承包人应保证该账户至本项目完成竣工结算前可以正常使用。因该账户不能正常使用造成的任何收款及付款问题，责任由承包人承担。</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承包人应按行政主管部门规定足额储存农民工工资保证金，为本工程农民工工资提供后备保障。</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承包人应实行农民工劳动用工实名制管理，承包人或其分包单位应当依法与所招用的农民工订立劳动合同并进行用工实名登记，与招用的农民工书面约定或者通过依法制定的规章制度规</w:t>
      </w:r>
      <w:r w:rsidRPr="00F12267">
        <w:rPr>
          <w:rFonts w:hint="eastAsia"/>
        </w:rPr>
        <w:lastRenderedPageBreak/>
        <w:t>定工资支付标准、支付时间、支付方式等内容。未与承包人或其分包单位订立劳动合同并进行用工实名登记的人员，不得进入项目现场施工。</w:t>
      </w:r>
    </w:p>
    <w:p w:rsidR="00C57CF3" w:rsidRPr="00F12267" w:rsidRDefault="00C57CF3" w:rsidP="00C57CF3">
      <w:pPr>
        <w:spacing w:line="360" w:lineRule="auto"/>
        <w:ind w:leftChars="-119" w:left="-250" w:firstLineChars="8" w:firstLine="17"/>
      </w:pPr>
      <w:r w:rsidRPr="00F12267">
        <w:rPr>
          <w:rFonts w:hint="eastAsia"/>
        </w:rPr>
        <w:t>5.</w:t>
      </w:r>
      <w:r w:rsidRPr="00F12267">
        <w:rPr>
          <w:rFonts w:hint="eastAsia"/>
        </w:rPr>
        <w:t>承包人应在其招用农民工进场施工后</w:t>
      </w:r>
      <w:r w:rsidRPr="00F12267">
        <w:rPr>
          <w:rFonts w:hint="eastAsia"/>
        </w:rPr>
        <w:t>5</w:t>
      </w:r>
      <w:r w:rsidRPr="00F12267">
        <w:rPr>
          <w:rFonts w:hint="eastAsia"/>
        </w:rPr>
        <w:t>日内将与招用的农民工书面约定或者依法制定的规章制度报发包人备案存档。农民工分批次进场的承包人应分批次按规定时间报送。</w:t>
      </w:r>
    </w:p>
    <w:p w:rsidR="00C57CF3" w:rsidRPr="00F12267" w:rsidRDefault="00C57CF3" w:rsidP="00C57CF3">
      <w:pPr>
        <w:spacing w:line="360" w:lineRule="auto"/>
        <w:ind w:leftChars="-119" w:left="-250" w:firstLineChars="8" w:firstLine="17"/>
      </w:pPr>
      <w:r w:rsidRPr="00F12267">
        <w:rPr>
          <w:rFonts w:hint="eastAsia"/>
        </w:rPr>
        <w:t>6.</w:t>
      </w:r>
      <w:r w:rsidRPr="00F12267">
        <w:rPr>
          <w:rFonts w:hint="eastAsia"/>
        </w:rPr>
        <w:t>承包人须对施工现场作业人员实行实名管理，并将实名管理数据推送到发包人，实名制管理的数据包含农民工的进出场登记、劳动合同的签订、考勤和工资支付等记录。</w:t>
      </w:r>
    </w:p>
    <w:p w:rsidR="00C57CF3" w:rsidRPr="00F12267" w:rsidRDefault="00C57CF3" w:rsidP="00C57CF3">
      <w:pPr>
        <w:spacing w:line="360" w:lineRule="auto"/>
        <w:ind w:leftChars="-119" w:left="-250" w:firstLineChars="8" w:firstLine="17"/>
      </w:pPr>
      <w:r w:rsidRPr="00F12267">
        <w:rPr>
          <w:rFonts w:hint="eastAsia"/>
        </w:rPr>
        <w:t>7.</w:t>
      </w:r>
      <w:r w:rsidRPr="00F12267">
        <w:rPr>
          <w:rFonts w:hint="eastAsia"/>
        </w:rPr>
        <w:t>承包人须监督劳务分包企业或劳务作业企业与农民工签订书面劳动合同，劳动合同应当明确约定农民工从事的工种、合同期限、工资计算方式、支付周期和支付日期。已签订的劳动合同，合同双方应各执一份，未订立劳动合同并进行用工实名登记的农民工人员，不得进入项目现场施工。</w:t>
      </w:r>
    </w:p>
    <w:p w:rsidR="00C57CF3" w:rsidRPr="00F12267" w:rsidRDefault="00C57CF3" w:rsidP="00C57CF3">
      <w:pPr>
        <w:spacing w:line="360" w:lineRule="auto"/>
        <w:ind w:leftChars="-119" w:left="-250" w:firstLineChars="8" w:firstLine="17"/>
      </w:pPr>
      <w:r w:rsidRPr="00F12267">
        <w:rPr>
          <w:rFonts w:hint="eastAsia"/>
        </w:rPr>
        <w:t>8.</w:t>
      </w:r>
      <w:r w:rsidRPr="00F12267">
        <w:rPr>
          <w:rFonts w:hint="eastAsia"/>
        </w:rPr>
        <w:t>承包人负责按月考核农民工工作量并编制工资表，工资表应经农民工本人签字确认，并在工程现场维权告示牌上公示。</w:t>
      </w:r>
    </w:p>
    <w:p w:rsidR="00C57CF3" w:rsidRPr="00F12267" w:rsidRDefault="00C57CF3" w:rsidP="00C57CF3">
      <w:pPr>
        <w:spacing w:line="360" w:lineRule="auto"/>
        <w:ind w:leftChars="-119" w:left="-250" w:firstLineChars="8" w:firstLine="17"/>
      </w:pPr>
      <w:r w:rsidRPr="00F12267">
        <w:rPr>
          <w:rFonts w:hint="eastAsia"/>
        </w:rPr>
        <w:t>9.</w:t>
      </w:r>
      <w:r w:rsidRPr="00F12267">
        <w:rPr>
          <w:rFonts w:hint="eastAsia"/>
        </w:rPr>
        <w:t>施工现场维权信息告示牌，应明示下列信息：</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建设单位、施工总承包单位及所在项目部、分包单位、相关行业工程建设主管部门、劳资专管员等基本信息；</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当地最低工资标准、工资支付日期等基本信息；</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相关行业工程建设主管部门和劳动保障监察投诉举报电话、劳动争议调解仲裁申请渠道、法律援助申请渠道、公共法律服务热线等信息。</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本工程发包人、承包人、劳务分包或专业作业企业、人社部门、建设行政主管部门等基本信息，且应明示劳动用工相关法律法规、考勤记录表、农民工工资支付表、工资支付日期、行业监管部门投诉举报电话和劳动争议调解仲裁、劳动保障监察投诉举报电话等工资维权信息。</w:t>
      </w:r>
    </w:p>
    <w:p w:rsidR="00C57CF3" w:rsidRPr="00F12267" w:rsidRDefault="00C57CF3" w:rsidP="00C57CF3">
      <w:pPr>
        <w:spacing w:line="360" w:lineRule="auto"/>
        <w:ind w:leftChars="-119" w:left="-250" w:firstLineChars="8" w:firstLine="17"/>
      </w:pPr>
      <w:r w:rsidRPr="00F12267">
        <w:rPr>
          <w:rFonts w:hint="eastAsia"/>
        </w:rPr>
        <w:t>10.</w:t>
      </w:r>
      <w:r w:rsidRPr="00F12267">
        <w:rPr>
          <w:rFonts w:hint="eastAsia"/>
        </w:rPr>
        <w:t>承包人拖欠农民工工资，情节严重或者造成严重不良社会影响的，发包人有权向人力资源社会保障行政部门通报情况，并启用农民工保证金支付被拖欠的农民工工资，保证金不够支付的，发包人可先行垫付农民工工资，在向承包人拨付进度款时扣除，再依法追究承包人责任。</w:t>
      </w:r>
    </w:p>
    <w:p w:rsidR="00C57CF3" w:rsidRPr="00F12267" w:rsidRDefault="00C57CF3" w:rsidP="00C57CF3">
      <w:pPr>
        <w:spacing w:line="360" w:lineRule="auto"/>
        <w:ind w:leftChars="-119" w:left="-250" w:firstLineChars="8" w:firstLine="17"/>
      </w:pPr>
      <w:r w:rsidRPr="00F12267">
        <w:rPr>
          <w:rFonts w:hint="eastAsia"/>
        </w:rPr>
        <w:t>11.</w:t>
      </w:r>
      <w:r w:rsidRPr="00F12267">
        <w:rPr>
          <w:rFonts w:hint="eastAsia"/>
        </w:rPr>
        <w:t>承包人应保存书面工资支付台账，包括用人单位名称，支付周期，支付日期，农民工姓名、身份证号码、联系方式，农民工进出场登记、月出勤天数（适用于计时）或月完成工作量（适用于计件）、工作时间，应发工资项目及数额，代扣、代缴、扣除项目和数额，实发工资数额，银行代发工资凭证或者农民工签字等内容，保存时限不少于农民工工资专用账户销户后</w:t>
      </w:r>
      <w:r w:rsidRPr="00F12267">
        <w:rPr>
          <w:rFonts w:hint="eastAsia"/>
        </w:rPr>
        <w:t>3</w:t>
      </w:r>
      <w:r w:rsidRPr="00F12267">
        <w:rPr>
          <w:rFonts w:hint="eastAsia"/>
        </w:rPr>
        <w:t>年，本工程缺陷责任期满，承包人除完成工程保修合同内约定事项外，还应向发包人提供保存的有关本工程的书面农民工工资支付台账。</w:t>
      </w:r>
    </w:p>
    <w:p w:rsidR="00C57CF3" w:rsidRPr="00F12267" w:rsidRDefault="00C57CF3" w:rsidP="00C57CF3">
      <w:pPr>
        <w:spacing w:line="360" w:lineRule="auto"/>
        <w:ind w:leftChars="-119" w:left="-250" w:firstLineChars="8" w:firstLine="17"/>
      </w:pPr>
      <w:r w:rsidRPr="00F12267">
        <w:rPr>
          <w:rFonts w:hint="eastAsia"/>
        </w:rPr>
        <w:lastRenderedPageBreak/>
        <w:t>12.</w:t>
      </w:r>
      <w:r w:rsidRPr="00F12267">
        <w:rPr>
          <w:rFonts w:hint="eastAsia"/>
        </w:rPr>
        <w:t>承包人使用个人、不具备合法经营资格的分包单位或者未依法取得劳务派遣许可证的中介单位派遣的农民工，或承包人非法转包工程，造成纠纷拖欠农民工工资的，承包人除按主合同约定承担违约责任之外，还应当全权负责处理并承担无条件清偿的责任。</w:t>
      </w:r>
    </w:p>
    <w:p w:rsidR="00C57CF3" w:rsidRPr="00F12267" w:rsidRDefault="00C57CF3" w:rsidP="00C57CF3">
      <w:pPr>
        <w:spacing w:line="360" w:lineRule="auto"/>
        <w:ind w:leftChars="-119" w:left="-250" w:firstLineChars="8" w:firstLine="17"/>
      </w:pPr>
      <w:r w:rsidRPr="00F12267">
        <w:rPr>
          <w:rFonts w:hint="eastAsia"/>
        </w:rPr>
        <w:t>13.</w:t>
      </w:r>
      <w:r w:rsidRPr="00F12267">
        <w:rPr>
          <w:rFonts w:hint="eastAsia"/>
        </w:rPr>
        <w:t>在本工程实施过程中，发包人、承包人间因工程数量、质量、造价等产生争议，承包人也不得因争议停止委托银行代发农民工工资；</w:t>
      </w:r>
    </w:p>
    <w:p w:rsidR="00C57CF3" w:rsidRPr="00F12267" w:rsidRDefault="00C57CF3" w:rsidP="00C57CF3">
      <w:pPr>
        <w:spacing w:line="360" w:lineRule="auto"/>
        <w:ind w:leftChars="-119" w:left="-250" w:firstLineChars="8" w:firstLine="17"/>
      </w:pPr>
      <w:r w:rsidRPr="00F12267">
        <w:rPr>
          <w:rFonts w:hint="eastAsia"/>
        </w:rPr>
        <w:t>14.</w:t>
      </w:r>
      <w:r w:rsidRPr="00F12267">
        <w:rPr>
          <w:rFonts w:hint="eastAsia"/>
        </w:rPr>
        <w:t>如施工过程中出现扰民、民扰、承包人拖欠其雇佣的民工工资等与本工程施工有关的问题，由承包人全权负责并承担相应的责任及相关费用。如因承包人原因导致拖欠衣民工工资引起工人上访、围堵发包人办公楼及大门、闹事、妨碍施工等影响发包人正常办公秩序及项目工程施工的情形，承包人同意上述情形每发生一次向发包人支付</w:t>
      </w:r>
      <w:r w:rsidRPr="00F12267">
        <w:rPr>
          <w:rFonts w:hint="eastAsia"/>
        </w:rPr>
        <w:t>20</w:t>
      </w:r>
      <w:r w:rsidRPr="00F12267">
        <w:rPr>
          <w:rFonts w:hint="eastAsia"/>
        </w:rPr>
        <w:t>万元的违约金，并承担由此给发包人造成的全部损失。</w:t>
      </w:r>
    </w:p>
    <w:p w:rsidR="00C57CF3" w:rsidRPr="00F12267" w:rsidRDefault="00C57CF3" w:rsidP="00C57CF3">
      <w:pPr>
        <w:spacing w:line="360" w:lineRule="auto"/>
        <w:ind w:leftChars="-119" w:left="-250" w:firstLineChars="8" w:firstLine="17"/>
      </w:pPr>
      <w:r w:rsidRPr="00F12267">
        <w:rPr>
          <w:rFonts w:hint="eastAsia"/>
        </w:rPr>
        <w:t>五、违约责任</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发包人未按时足额拨付合同约定的人工费的；</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承包人未设立工资专户，未按时向人社部门和建设行政主管部门报备工资专户信息的；</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承包人与开户银行共同责任挪用专户资金，拖欠农民工工资的；</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承包人未通过工资专户发放农民工工资的</w:t>
      </w:r>
    </w:p>
    <w:p w:rsidR="00C57CF3" w:rsidRPr="00F12267" w:rsidRDefault="00C57CF3" w:rsidP="00C57CF3">
      <w:pPr>
        <w:spacing w:line="360" w:lineRule="auto"/>
        <w:ind w:leftChars="-119" w:left="-250" w:firstLineChars="8" w:firstLine="17"/>
      </w:pPr>
      <w:r w:rsidRPr="00F12267">
        <w:rPr>
          <w:rFonts w:hint="eastAsia"/>
        </w:rPr>
        <w:t>5.</w:t>
      </w:r>
      <w:r w:rsidRPr="00F12267">
        <w:rPr>
          <w:rFonts w:hint="eastAsia"/>
        </w:rPr>
        <w:t>承包人分包的专业承包企业或劳务分包企业未委托承包人代发农民工工资的；</w:t>
      </w:r>
    </w:p>
    <w:p w:rsidR="00C57CF3" w:rsidRPr="00F12267" w:rsidRDefault="00C57CF3" w:rsidP="00C57CF3">
      <w:pPr>
        <w:spacing w:line="360" w:lineRule="auto"/>
        <w:ind w:leftChars="-119" w:left="-250" w:firstLineChars="8" w:firstLine="17"/>
      </w:pPr>
      <w:r w:rsidRPr="00F12267">
        <w:rPr>
          <w:rFonts w:hint="eastAsia"/>
        </w:rPr>
        <w:t>6.</w:t>
      </w:r>
      <w:r w:rsidRPr="00F12267">
        <w:rPr>
          <w:rFonts w:hint="eastAsia"/>
        </w:rPr>
        <w:t>发包人以前期手续未办理齐全为理由拖欠工程进度款的。</w:t>
      </w:r>
    </w:p>
    <w:p w:rsidR="00C57CF3" w:rsidRPr="00F12267" w:rsidRDefault="00C57CF3" w:rsidP="00C57CF3">
      <w:pPr>
        <w:spacing w:line="360" w:lineRule="auto"/>
        <w:ind w:leftChars="-119" w:left="-250" w:firstLineChars="8" w:firstLine="17"/>
      </w:pPr>
      <w:r w:rsidRPr="00F12267">
        <w:rPr>
          <w:rFonts w:hint="eastAsia"/>
        </w:rPr>
        <w:t>上述违约责任违约方除应承担《保障农民工工资支付条例》（国务院令第</w:t>
      </w:r>
      <w:r w:rsidRPr="00F12267">
        <w:rPr>
          <w:rFonts w:hint="eastAsia"/>
        </w:rPr>
        <w:t>724</w:t>
      </w:r>
      <w:r w:rsidRPr="00F12267">
        <w:rPr>
          <w:rFonts w:hint="eastAsia"/>
        </w:rPr>
        <w:t>号）规定的相应责任外，还应按主合同约定的承担违约和赔偿责任，同时发包人有权单方面解除原合同。</w:t>
      </w:r>
    </w:p>
    <w:p w:rsidR="00C57CF3" w:rsidRPr="00F12267" w:rsidRDefault="00C57CF3" w:rsidP="00C57CF3">
      <w:pPr>
        <w:spacing w:line="360" w:lineRule="auto"/>
        <w:ind w:leftChars="-119" w:left="-250" w:firstLineChars="8" w:firstLine="17"/>
      </w:pPr>
      <w:r w:rsidRPr="00F12267">
        <w:rPr>
          <w:rFonts w:hint="eastAsia"/>
        </w:rPr>
        <w:t>六、协议生效与终止</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生效</w:t>
      </w:r>
    </w:p>
    <w:p w:rsidR="00C57CF3" w:rsidRPr="00F12267" w:rsidRDefault="00C57CF3" w:rsidP="00C57CF3">
      <w:pPr>
        <w:spacing w:line="360" w:lineRule="auto"/>
        <w:ind w:leftChars="-119" w:left="-250" w:firstLineChars="8" w:firstLine="17"/>
      </w:pPr>
      <w:r w:rsidRPr="00F12267">
        <w:rPr>
          <w:rFonts w:hint="eastAsia"/>
        </w:rPr>
        <w:t>本协议自发包人和承包人的法定代表人或其授权代表签字并加盖各自单位公章或合同专用章之日起生效。</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终止</w:t>
      </w:r>
    </w:p>
    <w:p w:rsidR="00C57CF3" w:rsidRPr="00F12267" w:rsidRDefault="00C57CF3" w:rsidP="00C57CF3">
      <w:pPr>
        <w:spacing w:line="360" w:lineRule="auto"/>
        <w:ind w:leftChars="-119" w:left="-250" w:firstLineChars="8" w:firstLine="17"/>
      </w:pPr>
      <w:r w:rsidRPr="00F12267">
        <w:rPr>
          <w:rFonts w:hint="eastAsia"/>
        </w:rPr>
        <w:t>协议双方同时完成以下内容本协议即行终止：</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履行完协议约定的全部内容；</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结清完应付农民工工资；</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工资专户余额已由银行划至承包人账户；</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本工资专户已撤销后且已向人社部门和建设行政主管部门报备；</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工程已通过合同验收</w:t>
      </w:r>
      <w:r w:rsidRPr="00F12267">
        <w:rPr>
          <w:rFonts w:hint="eastAsia"/>
        </w:rPr>
        <w:t>6</w:t>
      </w:r>
      <w:r w:rsidRPr="00F12267">
        <w:rPr>
          <w:rFonts w:hint="eastAsia"/>
        </w:rPr>
        <w:t>个月。</w:t>
      </w:r>
    </w:p>
    <w:p w:rsidR="00C57CF3" w:rsidRPr="00F12267" w:rsidRDefault="00C57CF3" w:rsidP="00C57CF3">
      <w:pPr>
        <w:spacing w:line="360" w:lineRule="auto"/>
        <w:ind w:leftChars="-119" w:left="-250" w:firstLineChars="8" w:firstLine="17"/>
      </w:pPr>
      <w:r w:rsidRPr="00F12267">
        <w:rPr>
          <w:rFonts w:hint="eastAsia"/>
        </w:rPr>
        <w:lastRenderedPageBreak/>
        <w:t>七、争议解决</w:t>
      </w:r>
    </w:p>
    <w:p w:rsidR="00C57CF3" w:rsidRPr="00F12267" w:rsidRDefault="00C57CF3" w:rsidP="00C57CF3">
      <w:pPr>
        <w:spacing w:line="360" w:lineRule="auto"/>
        <w:ind w:leftChars="-119" w:left="-250" w:firstLineChars="8" w:firstLine="17"/>
      </w:pPr>
      <w:r w:rsidRPr="00F12267">
        <w:rPr>
          <w:rFonts w:hint="eastAsia"/>
        </w:rPr>
        <w:t>按照主合同争议解决条款的相关约定执行。</w:t>
      </w:r>
    </w:p>
    <w:p w:rsidR="00C57CF3" w:rsidRPr="00F12267" w:rsidRDefault="00C57CF3" w:rsidP="00C57CF3">
      <w:pPr>
        <w:spacing w:line="360" w:lineRule="auto"/>
        <w:ind w:leftChars="-119" w:left="-250" w:firstLineChars="8" w:firstLine="17"/>
      </w:pPr>
      <w:r w:rsidRPr="00F12267">
        <w:rPr>
          <w:rFonts w:hint="eastAsia"/>
        </w:rPr>
        <w:t>八、未尽事宜</w:t>
      </w:r>
    </w:p>
    <w:p w:rsidR="00C57CF3" w:rsidRPr="00F12267" w:rsidRDefault="00C57CF3" w:rsidP="00C57CF3">
      <w:pPr>
        <w:spacing w:line="360" w:lineRule="auto"/>
        <w:ind w:leftChars="-119" w:left="-250" w:firstLineChars="8" w:firstLine="17"/>
      </w:pPr>
      <w:r w:rsidRPr="00F12267">
        <w:rPr>
          <w:rFonts w:hint="eastAsia"/>
        </w:rPr>
        <w:t>本协议未尽事宜应由双方协商解决，对本协议的任何修改或变更应由双方签署书面协议。</w:t>
      </w:r>
    </w:p>
    <w:p w:rsidR="00C57CF3" w:rsidRPr="00F12267" w:rsidRDefault="00C57CF3" w:rsidP="00C57CF3">
      <w:pPr>
        <w:spacing w:line="360" w:lineRule="auto"/>
        <w:ind w:leftChars="-119" w:left="-250" w:firstLineChars="8" w:firstLine="17"/>
      </w:pPr>
      <w:r w:rsidRPr="00F12267">
        <w:rPr>
          <w:rFonts w:hint="eastAsia"/>
        </w:rPr>
        <w:t>发包人</w:t>
      </w:r>
      <w:r w:rsidRPr="00F12267">
        <w:rPr>
          <w:rFonts w:hint="eastAsia"/>
        </w:rPr>
        <w:t xml:space="preserve">                   </w:t>
      </w:r>
      <w:r w:rsidRPr="00F12267">
        <w:rPr>
          <w:rFonts w:hint="eastAsia"/>
        </w:rPr>
        <w:t>（签章）</w:t>
      </w:r>
      <w:r w:rsidRPr="00F12267">
        <w:rPr>
          <w:rFonts w:hint="eastAsia"/>
        </w:rPr>
        <w:t xml:space="preserve">    </w:t>
      </w:r>
      <w:r w:rsidRPr="00F12267">
        <w:rPr>
          <w:rFonts w:hint="eastAsia"/>
        </w:rPr>
        <w:t>承包人</w:t>
      </w:r>
      <w:r w:rsidRPr="00F12267">
        <w:rPr>
          <w:rFonts w:hint="eastAsia"/>
        </w:rPr>
        <w:t xml:space="preserve">                      </w:t>
      </w:r>
      <w:r w:rsidRPr="00F12267">
        <w:rPr>
          <w:rFonts w:hint="eastAsia"/>
        </w:rPr>
        <w:t>（签章）</w:t>
      </w:r>
    </w:p>
    <w:p w:rsidR="00C57CF3" w:rsidRPr="00F12267" w:rsidRDefault="00C57CF3" w:rsidP="00C57CF3">
      <w:pPr>
        <w:spacing w:line="360" w:lineRule="auto"/>
        <w:ind w:leftChars="-119" w:left="-250" w:firstLineChars="8" w:firstLine="17"/>
      </w:pPr>
      <w:r w:rsidRPr="00F12267">
        <w:rPr>
          <w:rFonts w:hint="eastAsia"/>
        </w:rPr>
        <w:t>法定代表人</w:t>
      </w:r>
      <w:r w:rsidRPr="00F12267">
        <w:rPr>
          <w:rFonts w:hint="eastAsia"/>
        </w:rPr>
        <w:t xml:space="preserve">                         </w:t>
      </w:r>
      <w:r w:rsidRPr="00F12267">
        <w:rPr>
          <w:rFonts w:hint="eastAsia"/>
        </w:rPr>
        <w:t>法定代表人</w:t>
      </w:r>
    </w:p>
    <w:p w:rsidR="00C57CF3" w:rsidRPr="00F12267" w:rsidRDefault="00C57CF3" w:rsidP="00C57CF3">
      <w:pPr>
        <w:spacing w:line="360" w:lineRule="auto"/>
        <w:ind w:leftChars="-119" w:left="-250" w:firstLineChars="8" w:firstLine="17"/>
      </w:pPr>
      <w:r w:rsidRPr="00F12267">
        <w:rPr>
          <w:rFonts w:hint="eastAsia"/>
        </w:rPr>
        <w:t>或授权代表（签字或签章）：</w:t>
      </w:r>
      <w:r w:rsidRPr="00F12267">
        <w:rPr>
          <w:rFonts w:hint="eastAsia"/>
        </w:rPr>
        <w:t xml:space="preserve">         </w:t>
      </w:r>
      <w:r w:rsidRPr="00F12267">
        <w:rPr>
          <w:rFonts w:hint="eastAsia"/>
        </w:rPr>
        <w:t>或授权代表（签字或签章）：</w:t>
      </w:r>
    </w:p>
    <w:p w:rsidR="00C57CF3" w:rsidRPr="00F12267" w:rsidRDefault="00C57CF3" w:rsidP="00C57CF3">
      <w:pPr>
        <w:spacing w:line="360" w:lineRule="auto"/>
        <w:ind w:leftChars="-119" w:left="-250" w:firstLineChars="8" w:firstLine="17"/>
        <w:sectPr w:rsidR="00C57CF3" w:rsidRPr="00F12267">
          <w:pgSz w:w="11906" w:h="16838"/>
          <w:pgMar w:top="1440" w:right="1800" w:bottom="1440" w:left="1800" w:header="851" w:footer="992" w:gutter="0"/>
          <w:cols w:space="720"/>
          <w:docGrid w:type="lines" w:linePitch="312"/>
        </w:sectPr>
      </w:pPr>
      <w:r w:rsidRPr="00F12267">
        <w:rPr>
          <w:rFonts w:hint="eastAsia"/>
        </w:rPr>
        <w:t>签订日期：</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r w:rsidRPr="00F12267">
        <w:rPr>
          <w:rFonts w:hint="eastAsia"/>
        </w:rPr>
        <w:t xml:space="preserve">           </w:t>
      </w:r>
      <w:r w:rsidRPr="00F12267">
        <w:rPr>
          <w:rFonts w:hint="eastAsia"/>
        </w:rPr>
        <w:t>签订日期：</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r w:rsidRPr="00F12267">
        <w:rPr>
          <w:rFonts w:hint="eastAsia"/>
        </w:rPr>
        <w:t xml:space="preserve">   </w:t>
      </w:r>
    </w:p>
    <w:p w:rsidR="00C57CF3" w:rsidRPr="00F12267" w:rsidRDefault="00C57CF3" w:rsidP="00C57CF3">
      <w:pPr>
        <w:keepNext/>
        <w:keepLines/>
        <w:spacing w:before="100" w:line="400" w:lineRule="exact"/>
        <w:ind w:leftChars="-119" w:left="-250" w:firstLineChars="8" w:firstLine="17"/>
        <w:outlineLvl w:val="1"/>
        <w:rPr>
          <w:rFonts w:eastAsia="黑体" w:cs="宋体"/>
        </w:rPr>
      </w:pPr>
      <w:bookmarkStart w:id="924" w:name="_Toc157605664"/>
      <w:bookmarkStart w:id="925" w:name="_Toc157605534"/>
      <w:r w:rsidRPr="00F12267">
        <w:rPr>
          <w:rFonts w:eastAsia="黑体" w:cs="宋体" w:hint="eastAsia"/>
        </w:rPr>
        <w:lastRenderedPageBreak/>
        <w:t>附件十四：消防安全管理协议书</w:t>
      </w:r>
      <w:bookmarkEnd w:id="924"/>
      <w:bookmarkEnd w:id="925"/>
    </w:p>
    <w:p w:rsidR="00C57CF3" w:rsidRPr="00F12267" w:rsidRDefault="00C57CF3" w:rsidP="00C57CF3">
      <w:pPr>
        <w:spacing w:line="360" w:lineRule="auto"/>
        <w:ind w:leftChars="-119" w:left="-250" w:firstLineChars="208" w:firstLine="437"/>
      </w:pPr>
      <w:r w:rsidRPr="00F12267">
        <w:rPr>
          <w:rFonts w:hint="eastAsia"/>
        </w:rPr>
        <w:t>北京市朝阳区人民政府安贞街道办事处（以下简称“街道办事处”）按照《安全生产法》、《消防法》、《北京市严格施工动火作业消防安全管理的若干措施（试行）》等法律法规和有关制度规范，加强和规范施工现场的消防安全管理，预防火灾和减少火灾危害，严格贯彻“预防为主，防消结合”的方针。建设单位与施工单位应明确各方消防安全管理的责任和任务，加强施工动火作业消防安全管理。本协议经双方协商一致，甲乙双方就现场的消防安全施工达成如下协议：</w:t>
      </w:r>
    </w:p>
    <w:p w:rsidR="00C57CF3" w:rsidRPr="00F12267" w:rsidRDefault="00C57CF3" w:rsidP="00C57CF3">
      <w:pPr>
        <w:spacing w:line="360" w:lineRule="auto"/>
        <w:ind w:leftChars="-119" w:left="-250" w:firstLineChars="8" w:firstLine="17"/>
      </w:pPr>
      <w:r w:rsidRPr="00F12267">
        <w:rPr>
          <w:rFonts w:hint="eastAsia"/>
        </w:rPr>
        <w:t>一、甲乙双方共同的责任</w:t>
      </w:r>
    </w:p>
    <w:p w:rsidR="00C57CF3" w:rsidRPr="00F12267" w:rsidRDefault="00C57CF3" w:rsidP="00C57CF3">
      <w:pPr>
        <w:spacing w:line="360" w:lineRule="auto"/>
        <w:ind w:leftChars="-119" w:left="-250" w:firstLineChars="8" w:firstLine="17"/>
      </w:pPr>
      <w:r w:rsidRPr="00F12267">
        <w:rPr>
          <w:rFonts w:hint="eastAsia"/>
        </w:rPr>
        <w:t>坚持以人为本的安全生产宗旨，贯彻落实国家有关安全生产的法律法规，坚持“预防为主、防消结合”的方针，实施国家和行业管理部门有关消防安全生产的标准规范，落实建设单位和参建单位的安全管理规定，确保施工现场无火灾事故、确保落实消防安全生产工作。</w:t>
      </w:r>
    </w:p>
    <w:p w:rsidR="00C57CF3" w:rsidRPr="00F12267" w:rsidRDefault="00C57CF3" w:rsidP="00C57CF3">
      <w:pPr>
        <w:spacing w:line="360" w:lineRule="auto"/>
        <w:ind w:leftChars="-119" w:left="-250" w:firstLineChars="8" w:firstLine="17"/>
      </w:pPr>
      <w:r w:rsidRPr="00F12267">
        <w:rPr>
          <w:rFonts w:hint="eastAsia"/>
        </w:rPr>
        <w:t>二、甲方的责任</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、对街道办事处在建工程行使消防安全管理权。</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、组织建立消防安全制度。明确固定动火区和禁火区域范围，明确动火作业证审批部门、审批流程和相关责任人，通过本协议向乙方告知在建工程消防安全风险。</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、街道办事处现场项目管理机构负责现场消防安全管理。</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、街道办事处有权对乙方违章人员采取制止、下达隐患整改通知单、考核扣分、停工和清退出场处理，情节严重或涉嫌违法的行为有权移送行政执法部门处理。</w:t>
      </w:r>
    </w:p>
    <w:p w:rsidR="00C57CF3" w:rsidRPr="00F12267" w:rsidRDefault="00C57CF3" w:rsidP="00C57CF3">
      <w:pPr>
        <w:spacing w:line="360" w:lineRule="auto"/>
        <w:ind w:leftChars="-119" w:left="-250" w:firstLineChars="8" w:firstLine="17"/>
      </w:pPr>
      <w:r w:rsidRPr="00F12267">
        <w:rPr>
          <w:rFonts w:hint="eastAsia"/>
        </w:rPr>
        <w:t>5</w:t>
      </w:r>
      <w:r w:rsidRPr="00F12267">
        <w:rPr>
          <w:rFonts w:hint="eastAsia"/>
        </w:rPr>
        <w:t>、工程完工验收合格后和接管单位办理工程移交手续，移交后消防安全责任由接管单位和乙方负责。</w:t>
      </w:r>
    </w:p>
    <w:p w:rsidR="00C57CF3" w:rsidRPr="00F12267" w:rsidRDefault="00C57CF3" w:rsidP="00C57CF3">
      <w:pPr>
        <w:spacing w:line="360" w:lineRule="auto"/>
        <w:ind w:leftChars="-119" w:left="-250" w:firstLineChars="8" w:firstLine="17"/>
      </w:pPr>
      <w:r w:rsidRPr="00F12267">
        <w:rPr>
          <w:rFonts w:hint="eastAsia"/>
        </w:rPr>
        <w:t>三、乙方的责任</w:t>
      </w:r>
    </w:p>
    <w:p w:rsidR="00C57CF3" w:rsidRPr="00F12267" w:rsidRDefault="00C57CF3" w:rsidP="00C57CF3">
      <w:pPr>
        <w:spacing w:line="360" w:lineRule="auto"/>
        <w:ind w:leftChars="-119" w:left="-250" w:firstLineChars="8" w:firstLine="17"/>
      </w:pPr>
      <w:r w:rsidRPr="00F12267">
        <w:rPr>
          <w:rFonts w:hint="eastAsia"/>
        </w:rPr>
        <w:t>1</w:t>
      </w:r>
      <w:r w:rsidRPr="00F12267">
        <w:rPr>
          <w:rFonts w:hint="eastAsia"/>
        </w:rPr>
        <w:t>、建立本项目的安全消防责任制度，层层签订消防安全责任书，责任到人。对所属施工区域及所属生活区的消防工作负全部责任。</w:t>
      </w:r>
    </w:p>
    <w:p w:rsidR="00C57CF3" w:rsidRPr="00F12267" w:rsidRDefault="00C57CF3" w:rsidP="00C57CF3">
      <w:pPr>
        <w:spacing w:line="360" w:lineRule="auto"/>
        <w:ind w:leftChars="-119" w:left="-250" w:firstLineChars="8" w:firstLine="17"/>
      </w:pPr>
      <w:r w:rsidRPr="00F12267">
        <w:rPr>
          <w:rFonts w:hint="eastAsia"/>
        </w:rPr>
        <w:t>2</w:t>
      </w:r>
      <w:r w:rsidRPr="00F12267">
        <w:rPr>
          <w:rFonts w:hint="eastAsia"/>
        </w:rPr>
        <w:t>、按照规定成立消防安全管理机构和配备消防安全管理人员的权利。</w:t>
      </w:r>
    </w:p>
    <w:p w:rsidR="00C57CF3" w:rsidRPr="00F12267" w:rsidRDefault="00C57CF3" w:rsidP="00C57CF3">
      <w:pPr>
        <w:spacing w:line="360" w:lineRule="auto"/>
        <w:ind w:leftChars="-119" w:left="-250" w:firstLineChars="8" w:firstLine="17"/>
      </w:pPr>
      <w:r w:rsidRPr="00F12267">
        <w:rPr>
          <w:rFonts w:hint="eastAsia"/>
        </w:rPr>
        <w:t>3</w:t>
      </w:r>
      <w:r w:rsidRPr="00F12267">
        <w:rPr>
          <w:rFonts w:hint="eastAsia"/>
        </w:rPr>
        <w:t>、动火作业前，按要求办理动火审批手续，电、气焊等特种作业人员必须持有效证件上岗，并采取有效的防护措施，配置灭火器、安排监火人员。</w:t>
      </w:r>
    </w:p>
    <w:p w:rsidR="00C57CF3" w:rsidRPr="00F12267" w:rsidRDefault="00C57CF3" w:rsidP="00C57CF3">
      <w:pPr>
        <w:spacing w:line="360" w:lineRule="auto"/>
        <w:ind w:leftChars="-119" w:left="-250" w:firstLineChars="8" w:firstLine="17"/>
      </w:pPr>
      <w:r w:rsidRPr="00F12267">
        <w:rPr>
          <w:rFonts w:hint="eastAsia"/>
        </w:rPr>
        <w:t>4</w:t>
      </w:r>
      <w:r w:rsidRPr="00F12267">
        <w:rPr>
          <w:rFonts w:hint="eastAsia"/>
        </w:rPr>
        <w:t>、对现场木材堆放区和其他易燃品堆放区进行重点监控。由项目消防专员进行消防安全巡查并配备齐全、有效的消防器材。</w:t>
      </w:r>
    </w:p>
    <w:p w:rsidR="00C57CF3" w:rsidRPr="00F12267" w:rsidRDefault="00C57CF3" w:rsidP="00C57CF3">
      <w:pPr>
        <w:spacing w:line="360" w:lineRule="auto"/>
        <w:ind w:leftChars="-119" w:left="-250" w:firstLineChars="8" w:firstLine="17"/>
      </w:pPr>
      <w:r w:rsidRPr="00F12267">
        <w:rPr>
          <w:rFonts w:hint="eastAsia"/>
        </w:rPr>
        <w:t>5</w:t>
      </w:r>
      <w:r w:rsidRPr="00F12267">
        <w:rPr>
          <w:rFonts w:hint="eastAsia"/>
        </w:rPr>
        <w:t>、动火作业的安全技术交底内容应有针对性，被交底人和交底人应签字确认。交底记录应留存备查。</w:t>
      </w:r>
    </w:p>
    <w:p w:rsidR="00C57CF3" w:rsidRPr="00F12267" w:rsidRDefault="00C57CF3" w:rsidP="00C57CF3">
      <w:pPr>
        <w:spacing w:line="360" w:lineRule="auto"/>
        <w:ind w:leftChars="-119" w:left="-250" w:firstLineChars="8" w:firstLine="17"/>
      </w:pPr>
      <w:r w:rsidRPr="00F12267">
        <w:rPr>
          <w:rFonts w:hint="eastAsia"/>
        </w:rPr>
        <w:t>6</w:t>
      </w:r>
      <w:r w:rsidRPr="00F12267">
        <w:rPr>
          <w:rFonts w:hint="eastAsia"/>
        </w:rPr>
        <w:t>、严格按照消防安全要求配备灭火器材、设置消防安全通道，服从属地消防部门和建设单位的消防安全管理。</w:t>
      </w:r>
    </w:p>
    <w:p w:rsidR="00C57CF3" w:rsidRPr="00F12267" w:rsidRDefault="00C57CF3" w:rsidP="00C57CF3">
      <w:pPr>
        <w:spacing w:line="360" w:lineRule="auto"/>
        <w:ind w:leftChars="-119" w:left="-250" w:firstLineChars="8" w:firstLine="17"/>
      </w:pPr>
      <w:r w:rsidRPr="00F12267">
        <w:rPr>
          <w:rFonts w:hint="eastAsia"/>
        </w:rPr>
        <w:t>7</w:t>
      </w:r>
      <w:r w:rsidRPr="00F12267">
        <w:rPr>
          <w:rFonts w:hint="eastAsia"/>
        </w:rPr>
        <w:t>、禁止在施工现场、生活区等非吸烟区吸烟或违规动火。</w:t>
      </w:r>
    </w:p>
    <w:p w:rsidR="00C57CF3" w:rsidRPr="00F12267" w:rsidRDefault="00C57CF3" w:rsidP="00C57CF3">
      <w:pPr>
        <w:spacing w:line="360" w:lineRule="auto"/>
        <w:ind w:leftChars="-119" w:left="-250" w:firstLineChars="8" w:firstLine="17"/>
      </w:pPr>
      <w:r w:rsidRPr="00F12267">
        <w:rPr>
          <w:rFonts w:hint="eastAsia"/>
        </w:rPr>
        <w:t>8</w:t>
      </w:r>
      <w:r w:rsidRPr="00F12267">
        <w:rPr>
          <w:rFonts w:hint="eastAsia"/>
        </w:rPr>
        <w:t>、设置各类专用库房，严禁氧气瓶、乙快瓶、油漆等物品混合放置。氧气瓶、乙烘瓶放置时必须间隔</w:t>
      </w:r>
      <w:r w:rsidRPr="00F12267">
        <w:rPr>
          <w:rFonts w:hint="eastAsia"/>
        </w:rPr>
        <w:t>5</w:t>
      </w:r>
      <w:r w:rsidRPr="00F12267">
        <w:rPr>
          <w:rFonts w:hint="eastAsia"/>
        </w:rPr>
        <w:t>米以上。氧气瓶、乙烘瓶放置必须距明火作业点</w:t>
      </w:r>
      <w:r w:rsidRPr="00F12267">
        <w:rPr>
          <w:rFonts w:hint="eastAsia"/>
        </w:rPr>
        <w:t>10</w:t>
      </w:r>
      <w:r w:rsidRPr="00F12267">
        <w:rPr>
          <w:rFonts w:hint="eastAsia"/>
        </w:rPr>
        <w:t>米以上。</w:t>
      </w:r>
    </w:p>
    <w:p w:rsidR="00C57CF3" w:rsidRPr="00F12267" w:rsidRDefault="00C57CF3" w:rsidP="00C57CF3">
      <w:pPr>
        <w:spacing w:line="360" w:lineRule="auto"/>
        <w:ind w:leftChars="-119" w:left="-250" w:firstLineChars="8" w:firstLine="17"/>
      </w:pPr>
      <w:r w:rsidRPr="00F12267">
        <w:rPr>
          <w:rFonts w:hint="eastAsia"/>
        </w:rPr>
        <w:t>9</w:t>
      </w:r>
      <w:r w:rsidRPr="00F12267">
        <w:rPr>
          <w:rFonts w:hint="eastAsia"/>
        </w:rPr>
        <w:t>、施工区及生活区库房、宿舍、食堂严禁使用大功率电器（如碘钨灯、取暖和电加热设备</w:t>
      </w:r>
      <w:r w:rsidRPr="00F12267">
        <w:rPr>
          <w:rFonts w:hint="eastAsia"/>
        </w:rPr>
        <w:t>)</w:t>
      </w:r>
      <w:r w:rsidRPr="00F12267">
        <w:rPr>
          <w:rFonts w:hint="eastAsia"/>
        </w:rPr>
        <w:t>。</w:t>
      </w:r>
    </w:p>
    <w:p w:rsidR="00C57CF3" w:rsidRPr="00F12267" w:rsidRDefault="00C57CF3" w:rsidP="00C57CF3">
      <w:pPr>
        <w:spacing w:line="360" w:lineRule="auto"/>
        <w:ind w:leftChars="-119" w:left="-250" w:firstLineChars="8" w:firstLine="17"/>
      </w:pPr>
      <w:r w:rsidRPr="00F12267">
        <w:rPr>
          <w:rFonts w:hint="eastAsia"/>
        </w:rPr>
        <w:t>10</w:t>
      </w:r>
      <w:r w:rsidRPr="00F12267">
        <w:rPr>
          <w:rFonts w:hint="eastAsia"/>
        </w:rPr>
        <w:t>、施工现场临时用电严格按照《临时用电施工组织设计方案》进行设置。严禁出现“一闸多机”、私</w:t>
      </w:r>
      <w:r w:rsidRPr="00F12267">
        <w:rPr>
          <w:rFonts w:hint="eastAsia"/>
        </w:rPr>
        <w:lastRenderedPageBreak/>
        <w:t>拉乱接用电线路、接地不规范、违规使用大功率用电设备等情况。</w:t>
      </w:r>
    </w:p>
    <w:p w:rsidR="00C57CF3" w:rsidRPr="00F12267" w:rsidRDefault="00C57CF3" w:rsidP="00C57CF3">
      <w:pPr>
        <w:spacing w:line="360" w:lineRule="auto"/>
        <w:ind w:leftChars="-119" w:left="-250" w:firstLineChars="8" w:firstLine="17"/>
      </w:pPr>
      <w:r w:rsidRPr="00F12267">
        <w:rPr>
          <w:rFonts w:hint="eastAsia"/>
        </w:rPr>
        <w:t>11</w:t>
      </w:r>
      <w:r w:rsidRPr="00F12267">
        <w:rPr>
          <w:rFonts w:hint="eastAsia"/>
        </w:rPr>
        <w:t>、及时清理施工区、办公区、生活区的易燃易爆物品及杂物。</w:t>
      </w:r>
    </w:p>
    <w:p w:rsidR="00C57CF3" w:rsidRPr="00F12267" w:rsidRDefault="00C57CF3" w:rsidP="00C57CF3">
      <w:pPr>
        <w:spacing w:line="360" w:lineRule="auto"/>
        <w:ind w:leftChars="-119" w:left="-250" w:firstLineChars="8" w:firstLine="17"/>
      </w:pPr>
      <w:r w:rsidRPr="00F12267">
        <w:rPr>
          <w:rFonts w:hint="eastAsia"/>
        </w:rPr>
        <w:t>12</w:t>
      </w:r>
      <w:r w:rsidRPr="00F12267">
        <w:rPr>
          <w:rFonts w:hint="eastAsia"/>
        </w:rPr>
        <w:t>、建立本项目的消防安全检查制度，每天进行安全巡查，发现消防安全隐患应立即整改。参加建设单位组织的周消防安全检查、节假日消防安全检查，对建设单位下发的隐患整改通知单，按照“五定原则”进行整改工作，直到隐患消除或得到有效控制，并按要求时间向建设单位反馈整改情况。</w:t>
      </w:r>
    </w:p>
    <w:p w:rsidR="00C57CF3" w:rsidRPr="00F12267" w:rsidRDefault="00C57CF3" w:rsidP="00C57CF3">
      <w:pPr>
        <w:spacing w:line="360" w:lineRule="auto"/>
        <w:ind w:leftChars="-119" w:left="-250" w:firstLineChars="8" w:firstLine="17"/>
      </w:pPr>
      <w:r w:rsidRPr="00F12267">
        <w:rPr>
          <w:rFonts w:hint="eastAsia"/>
        </w:rPr>
        <w:t>13</w:t>
      </w:r>
      <w:r w:rsidRPr="00F12267">
        <w:rPr>
          <w:rFonts w:hint="eastAsia"/>
        </w:rPr>
        <w:t>、负责编制本项目的消防安全教育制度。制定消防安全教育培训计划，对工人进行消防安全教育。内容包括：个人安全防护、，扑灭初期火灾能力、动火审批流程、紧急逃生知识、消防器材的配备和保管、易燃品放置区的安全巡查以及各种消防安全管理规定。</w:t>
      </w:r>
    </w:p>
    <w:p w:rsidR="00C57CF3" w:rsidRPr="00F12267" w:rsidRDefault="00C57CF3" w:rsidP="00C57CF3">
      <w:pPr>
        <w:spacing w:line="360" w:lineRule="auto"/>
        <w:ind w:leftChars="-119" w:left="-250" w:firstLineChars="8" w:firstLine="17"/>
      </w:pPr>
      <w:r w:rsidRPr="00F12267">
        <w:rPr>
          <w:rFonts w:hint="eastAsia"/>
        </w:rPr>
        <w:t>14</w:t>
      </w:r>
      <w:r w:rsidRPr="00F12267">
        <w:rPr>
          <w:rFonts w:hint="eastAsia"/>
        </w:rPr>
        <w:t>、负责编制本项目紧急情况下的消防应急预案和现场处置方案，并按要求进行演练。</w:t>
      </w:r>
    </w:p>
    <w:p w:rsidR="00C57CF3" w:rsidRPr="00F12267" w:rsidRDefault="00C57CF3" w:rsidP="00C57CF3">
      <w:pPr>
        <w:spacing w:line="360" w:lineRule="auto"/>
        <w:ind w:leftChars="-119" w:left="-250" w:firstLineChars="8" w:firstLine="17"/>
      </w:pPr>
      <w:r w:rsidRPr="00F12267">
        <w:rPr>
          <w:rFonts w:hint="eastAsia"/>
        </w:rPr>
        <w:t>15</w:t>
      </w:r>
      <w:r w:rsidRPr="00F12267">
        <w:rPr>
          <w:rFonts w:hint="eastAsia"/>
        </w:rPr>
        <w:t>、参加建设单位组织的安全生产例会，认真贯彻会议作出的决定，接受建设单位的指挥和监督。</w:t>
      </w:r>
    </w:p>
    <w:p w:rsidR="00C57CF3" w:rsidRPr="00F12267" w:rsidRDefault="00C57CF3" w:rsidP="00C57CF3">
      <w:pPr>
        <w:spacing w:line="360" w:lineRule="auto"/>
        <w:ind w:leftChars="-119" w:left="-250" w:firstLineChars="8" w:firstLine="17"/>
      </w:pPr>
      <w:r w:rsidRPr="00F12267">
        <w:rPr>
          <w:rFonts w:hint="eastAsia"/>
        </w:rPr>
        <w:t>16</w:t>
      </w:r>
      <w:r w:rsidRPr="00F12267">
        <w:rPr>
          <w:rFonts w:hint="eastAsia"/>
        </w:rPr>
        <w:t>、认真开展班前安全讲话，班组长每天组织班组人员在作业前进行安全教育。教育内容中必须有当天工作中需要注意的消防安全注意事项及预防措施，并且每个工人必须签字确认。班前安全讲话记录应留存备查。</w:t>
      </w:r>
    </w:p>
    <w:p w:rsidR="00C57CF3" w:rsidRPr="00F12267" w:rsidRDefault="00C57CF3" w:rsidP="00C57CF3">
      <w:pPr>
        <w:spacing w:line="360" w:lineRule="auto"/>
        <w:ind w:leftChars="-119" w:left="-250" w:firstLineChars="8" w:firstLine="17"/>
      </w:pPr>
      <w:r w:rsidRPr="00F12267">
        <w:rPr>
          <w:rFonts w:hint="eastAsia"/>
        </w:rPr>
        <w:t>17</w:t>
      </w:r>
      <w:r w:rsidRPr="00F12267">
        <w:rPr>
          <w:rFonts w:hint="eastAsia"/>
        </w:rPr>
        <w:t>、参建单位在施工作业中违反消防安全管理规定，所造成火灾及消防安全事故的损失由参建单位承担全部责任，所有经济损失和产生的一切罚款由参建单位全部承担。</w:t>
      </w:r>
    </w:p>
    <w:p w:rsidR="00C57CF3" w:rsidRPr="00F12267" w:rsidRDefault="00C57CF3" w:rsidP="00C57CF3">
      <w:pPr>
        <w:spacing w:line="360" w:lineRule="auto"/>
        <w:ind w:leftChars="-119" w:left="-250" w:firstLineChars="8" w:firstLine="17"/>
      </w:pPr>
      <w:r w:rsidRPr="00F12267">
        <w:rPr>
          <w:rFonts w:hint="eastAsia"/>
        </w:rPr>
        <w:t>18</w:t>
      </w:r>
      <w:r w:rsidRPr="00F12267">
        <w:rPr>
          <w:rFonts w:hint="eastAsia"/>
        </w:rPr>
        <w:t>、工程合同完工验收合格正式移交后，与接管单位明确双方消防安全责任，做好质保期消防设施质保工作，确保建（构）筑物及设备设施正常使用和运行期间的消防安全工作。</w:t>
      </w:r>
    </w:p>
    <w:p w:rsidR="00C57CF3" w:rsidRPr="00F12267" w:rsidRDefault="00C57CF3" w:rsidP="00C57CF3">
      <w:pPr>
        <w:spacing w:line="360" w:lineRule="auto"/>
        <w:ind w:leftChars="-119" w:left="-250" w:firstLineChars="8" w:firstLine="17"/>
      </w:pPr>
      <w:r w:rsidRPr="00F12267">
        <w:rPr>
          <w:rFonts w:hint="eastAsia"/>
        </w:rPr>
        <w:t>四、协议的生效和终止</w:t>
      </w:r>
    </w:p>
    <w:p w:rsidR="00C57CF3" w:rsidRPr="00F12267" w:rsidRDefault="00C57CF3" w:rsidP="00C57CF3">
      <w:pPr>
        <w:spacing w:line="360" w:lineRule="auto"/>
        <w:ind w:leftChars="-119" w:left="-250" w:firstLineChars="8" w:firstLine="17"/>
      </w:pPr>
      <w:r w:rsidRPr="00F12267">
        <w:rPr>
          <w:rFonts w:hint="eastAsia"/>
        </w:rPr>
        <w:t>本协议有效期自签订之日起至合同完工验收移交之日止。</w:t>
      </w:r>
    </w:p>
    <w:p w:rsidR="00C57CF3" w:rsidRPr="00F12267" w:rsidRDefault="00C57CF3" w:rsidP="00C57CF3">
      <w:pPr>
        <w:spacing w:line="360" w:lineRule="auto"/>
        <w:ind w:leftChars="-119" w:left="-250" w:firstLineChars="8" w:firstLine="17"/>
      </w:pPr>
      <w:r w:rsidRPr="00F12267">
        <w:rPr>
          <w:rFonts w:hint="eastAsia"/>
        </w:rPr>
        <w:t>五、协议的份数</w:t>
      </w:r>
    </w:p>
    <w:p w:rsidR="00C57CF3" w:rsidRPr="00F12267" w:rsidRDefault="00C57CF3" w:rsidP="00C57CF3">
      <w:pPr>
        <w:spacing w:line="360" w:lineRule="auto"/>
        <w:ind w:leftChars="-119" w:left="-250" w:firstLineChars="8" w:firstLine="17"/>
      </w:pPr>
      <w:r w:rsidRPr="00F12267">
        <w:rPr>
          <w:rFonts w:hint="eastAsia"/>
        </w:rPr>
        <w:t>本协议书一式</w:t>
      </w:r>
      <w:r w:rsidRPr="00F12267">
        <w:rPr>
          <w:rFonts w:hint="eastAsia"/>
        </w:rPr>
        <w:t>4</w:t>
      </w:r>
      <w:r w:rsidRPr="00F12267">
        <w:rPr>
          <w:rFonts w:hint="eastAsia"/>
        </w:rPr>
        <w:t>份。发包人</w:t>
      </w:r>
      <w:r w:rsidRPr="00F12267">
        <w:rPr>
          <w:rFonts w:hint="eastAsia"/>
        </w:rPr>
        <w:t>2</w:t>
      </w:r>
      <w:r w:rsidRPr="00F12267">
        <w:rPr>
          <w:rFonts w:hint="eastAsia"/>
        </w:rPr>
        <w:t>份，承包人</w:t>
      </w:r>
      <w:r w:rsidRPr="00F12267">
        <w:rPr>
          <w:rFonts w:hint="eastAsia"/>
        </w:rPr>
        <w:t>2</w:t>
      </w:r>
      <w:r w:rsidRPr="00F12267">
        <w:rPr>
          <w:rFonts w:hint="eastAsia"/>
        </w:rPr>
        <w:t>份。</w:t>
      </w:r>
    </w:p>
    <w:p w:rsidR="00C57CF3" w:rsidRPr="00F12267" w:rsidRDefault="00C57CF3" w:rsidP="00C57CF3">
      <w:pPr>
        <w:spacing w:line="360" w:lineRule="auto"/>
        <w:ind w:leftChars="-119" w:left="-250" w:firstLineChars="8" w:firstLine="17"/>
      </w:pPr>
      <w:r w:rsidRPr="00F12267">
        <w:rPr>
          <w:rFonts w:hint="eastAsia"/>
        </w:rPr>
        <w:t>后附施工现场消防安全风险告知单。</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pPr>
      <w:r w:rsidRPr="00F12267">
        <w:rPr>
          <w:rFonts w:hint="eastAsia"/>
        </w:rPr>
        <w:t>甲方：（盖单位章）</w:t>
      </w:r>
      <w:r w:rsidRPr="00F12267">
        <w:rPr>
          <w:rFonts w:hint="eastAsia"/>
        </w:rPr>
        <w:t xml:space="preserve">                       </w:t>
      </w:r>
      <w:r w:rsidRPr="00F12267">
        <w:rPr>
          <w:rFonts w:hint="eastAsia"/>
        </w:rPr>
        <w:t>乙方：（盖单位章）</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pPr>
      <w:r w:rsidRPr="00F12267">
        <w:rPr>
          <w:rFonts w:hint="eastAsia"/>
        </w:rPr>
        <w:t>甲方法定代表人</w:t>
      </w:r>
      <w:r w:rsidRPr="00F12267">
        <w:rPr>
          <w:rFonts w:hint="eastAsia"/>
        </w:rPr>
        <w:t xml:space="preserve">                           </w:t>
      </w:r>
      <w:r w:rsidRPr="00F12267">
        <w:rPr>
          <w:rFonts w:hint="eastAsia"/>
        </w:rPr>
        <w:t>乙方法定代表人</w:t>
      </w:r>
    </w:p>
    <w:p w:rsidR="00C57CF3" w:rsidRPr="00F12267" w:rsidRDefault="00C57CF3" w:rsidP="00C57CF3">
      <w:pPr>
        <w:spacing w:line="360" w:lineRule="auto"/>
        <w:ind w:leftChars="-119" w:left="-250" w:firstLineChars="8" w:firstLine="17"/>
      </w:pPr>
      <w:r w:rsidRPr="00F12267">
        <w:rPr>
          <w:rFonts w:hint="eastAsia"/>
        </w:rPr>
        <w:t>(</w:t>
      </w:r>
      <w:r w:rsidRPr="00F12267">
        <w:rPr>
          <w:rFonts w:hint="eastAsia"/>
        </w:rPr>
        <w:t>或授权代理人</w:t>
      </w:r>
      <w:r w:rsidRPr="00F12267">
        <w:rPr>
          <w:rFonts w:hint="eastAsia"/>
        </w:rPr>
        <w:t>)</w:t>
      </w:r>
      <w:r w:rsidRPr="00F12267">
        <w:rPr>
          <w:rFonts w:hint="eastAsia"/>
        </w:rPr>
        <w:t>：</w:t>
      </w:r>
      <w:r w:rsidRPr="00F12267">
        <w:rPr>
          <w:rFonts w:hint="eastAsia"/>
        </w:rPr>
        <w:t>(</w:t>
      </w:r>
      <w:r w:rsidRPr="00F12267">
        <w:rPr>
          <w:rFonts w:hint="eastAsia"/>
        </w:rPr>
        <w:t>签字或签章</w:t>
      </w:r>
      <w:r w:rsidRPr="00F12267">
        <w:rPr>
          <w:rFonts w:hint="eastAsia"/>
        </w:rPr>
        <w:t>)            (</w:t>
      </w:r>
      <w:r w:rsidRPr="00F12267">
        <w:rPr>
          <w:rFonts w:hint="eastAsia"/>
        </w:rPr>
        <w:t>或授权代理人</w:t>
      </w:r>
      <w:r w:rsidRPr="00F12267">
        <w:rPr>
          <w:rFonts w:hint="eastAsia"/>
        </w:rPr>
        <w:t>)</w:t>
      </w:r>
      <w:r w:rsidRPr="00F12267">
        <w:rPr>
          <w:rFonts w:hint="eastAsia"/>
        </w:rPr>
        <w:t>：</w:t>
      </w:r>
      <w:r w:rsidRPr="00F12267">
        <w:rPr>
          <w:rFonts w:hint="eastAsia"/>
        </w:rPr>
        <w:t>___(</w:t>
      </w:r>
      <w:r w:rsidRPr="00F12267">
        <w:rPr>
          <w:rFonts w:hint="eastAsia"/>
        </w:rPr>
        <w:t>签字或签章</w:t>
      </w:r>
      <w:r w:rsidRPr="00F12267">
        <w:rPr>
          <w:rFonts w:hint="eastAsia"/>
        </w:rPr>
        <w:t>)</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sectPr w:rsidR="00C57CF3" w:rsidRPr="00F12267">
          <w:pgSz w:w="11907" w:h="16840"/>
          <w:pgMar w:top="1418" w:right="1134" w:bottom="1418" w:left="1701" w:header="851" w:footer="851" w:gutter="0"/>
          <w:cols w:space="720"/>
          <w:docGrid w:linePitch="462"/>
        </w:sectPr>
      </w:pPr>
      <w:r w:rsidRPr="00F12267">
        <w:rPr>
          <w:rFonts w:hint="eastAsia"/>
        </w:rPr>
        <w:t>时间：</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r w:rsidRPr="00F12267">
        <w:rPr>
          <w:rFonts w:hint="eastAsia"/>
        </w:rPr>
        <w:t xml:space="preserve">                   </w:t>
      </w:r>
      <w:r w:rsidRPr="00F12267">
        <w:rPr>
          <w:rFonts w:hint="eastAsia"/>
        </w:rPr>
        <w:t>时间：</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p>
    <w:p w:rsidR="00C57CF3" w:rsidRPr="00F12267" w:rsidRDefault="00C57CF3" w:rsidP="00C57CF3">
      <w:pPr>
        <w:spacing w:line="360" w:lineRule="auto"/>
        <w:ind w:leftChars="-119" w:left="-250" w:firstLineChars="8" w:firstLine="17"/>
      </w:pPr>
      <w:r w:rsidRPr="00F12267">
        <w:lastRenderedPageBreak/>
        <w:t>附件：施工现场消防安全风险告知单</w:t>
      </w:r>
    </w:p>
    <w:p w:rsidR="00C57CF3" w:rsidRPr="00F12267" w:rsidRDefault="00C57CF3" w:rsidP="00C57CF3">
      <w:pPr>
        <w:spacing w:line="360" w:lineRule="auto"/>
        <w:ind w:leftChars="-119" w:left="-250" w:firstLineChars="8" w:firstLine="17"/>
      </w:pPr>
      <w:r w:rsidRPr="00F12267">
        <w:t>施工现场消防安全风险告知单</w:t>
      </w:r>
    </w:p>
    <w:p w:rsidR="00C57CF3" w:rsidRPr="00F12267" w:rsidRDefault="00C57CF3" w:rsidP="00C57CF3">
      <w:pPr>
        <w:spacing w:line="360" w:lineRule="auto"/>
        <w:ind w:leftChars="-119" w:left="-250" w:firstLineChars="8" w:firstLine="17"/>
      </w:pPr>
      <w:r w:rsidRPr="00F12267">
        <w:t>现将施工现场消防安全风险告知如下：</w:t>
      </w:r>
    </w:p>
    <w:p w:rsidR="00C57CF3" w:rsidRPr="00F12267" w:rsidRDefault="00C57CF3" w:rsidP="00C57CF3">
      <w:pPr>
        <w:spacing w:line="360" w:lineRule="auto"/>
        <w:ind w:leftChars="-119" w:left="-250" w:firstLineChars="8" w:firstLine="17"/>
      </w:pPr>
      <w:r w:rsidRPr="00F12267">
        <w:t>1</w:t>
      </w:r>
      <w:r w:rsidRPr="00F12267">
        <w:t>、焊接、气割等动火作业管理不严，导致火灾或爆炸。</w:t>
      </w:r>
    </w:p>
    <w:p w:rsidR="00C57CF3" w:rsidRPr="00F12267" w:rsidRDefault="00C57CF3" w:rsidP="00C57CF3">
      <w:pPr>
        <w:spacing w:line="360" w:lineRule="auto"/>
        <w:ind w:leftChars="-119" w:left="-250" w:firstLineChars="8" w:firstLine="17"/>
      </w:pPr>
      <w:r w:rsidRPr="00F12267">
        <w:t>2</w:t>
      </w:r>
      <w:r w:rsidRPr="00F12267">
        <w:t>、施工现场宿舍多且集中，消防管理不严，易发生火灾。</w:t>
      </w:r>
    </w:p>
    <w:p w:rsidR="00C57CF3" w:rsidRPr="00F12267" w:rsidRDefault="00C57CF3" w:rsidP="00C57CF3">
      <w:pPr>
        <w:spacing w:line="360" w:lineRule="auto"/>
        <w:ind w:leftChars="-119" w:left="-250" w:firstLineChars="8" w:firstLine="17"/>
      </w:pPr>
      <w:r w:rsidRPr="00F12267">
        <w:t>3</w:t>
      </w:r>
      <w:r w:rsidRPr="00F12267">
        <w:t>、施工现场工人流动大，消防安全意识淡薄，违规吸烟或违规使用明火，导致发生火灾。</w:t>
      </w:r>
    </w:p>
    <w:p w:rsidR="00C57CF3" w:rsidRPr="00F12267" w:rsidRDefault="00C57CF3" w:rsidP="00C57CF3">
      <w:pPr>
        <w:spacing w:line="360" w:lineRule="auto"/>
        <w:ind w:leftChars="-119" w:left="-250" w:firstLineChars="8" w:firstLine="17"/>
      </w:pPr>
      <w:r w:rsidRPr="00F12267">
        <w:t>4</w:t>
      </w:r>
      <w:r w:rsidRPr="00F12267">
        <w:t>、消防安全教育培训工作不到位，现场人员没有掌握灭火和逃生能力，发生火灾后无法扑灭火灾和无法紧急逃生。</w:t>
      </w:r>
    </w:p>
    <w:p w:rsidR="00C57CF3" w:rsidRPr="00F12267" w:rsidRDefault="00C57CF3" w:rsidP="00C57CF3">
      <w:pPr>
        <w:spacing w:line="360" w:lineRule="auto"/>
        <w:ind w:leftChars="-119" w:left="-250" w:firstLineChars="8" w:firstLine="17"/>
      </w:pPr>
      <w:r w:rsidRPr="00F12267">
        <w:t>5</w:t>
      </w:r>
      <w:r w:rsidRPr="00F12267">
        <w:t>、临时电源线、电气设备敷设及安装不规范，电线私拉乱接，使用大功率用电设备，使用不合格电器产品，导致电气线路或设备过热发生火灾。</w:t>
      </w:r>
    </w:p>
    <w:p w:rsidR="00C57CF3" w:rsidRPr="00F12267" w:rsidRDefault="00C57CF3" w:rsidP="00C57CF3">
      <w:pPr>
        <w:spacing w:line="360" w:lineRule="auto"/>
        <w:ind w:leftChars="-119" w:left="-250" w:firstLineChars="8" w:firstLine="17"/>
      </w:pPr>
      <w:r w:rsidRPr="00F12267">
        <w:t>6</w:t>
      </w:r>
      <w:r w:rsidRPr="00F12267">
        <w:t>、宿舍、办公用房建筑材料不符合耐火要求，导致发生火灾。</w:t>
      </w:r>
    </w:p>
    <w:p w:rsidR="00C57CF3" w:rsidRPr="00F12267" w:rsidRDefault="00C57CF3" w:rsidP="00C57CF3">
      <w:pPr>
        <w:spacing w:line="360" w:lineRule="auto"/>
        <w:ind w:leftChars="-119" w:left="-250" w:firstLineChars="8" w:firstLine="17"/>
      </w:pPr>
      <w:r w:rsidRPr="00F12267">
        <w:t>7</w:t>
      </w:r>
      <w:r w:rsidRPr="00F12267">
        <w:t>、宿舍内违规安装</w:t>
      </w:r>
      <w:r w:rsidRPr="00F12267">
        <w:t>220V</w:t>
      </w:r>
      <w:r w:rsidRPr="00F12267">
        <w:t>电源，违规私接用电设备，导致发生火灾。</w:t>
      </w:r>
    </w:p>
    <w:p w:rsidR="00C57CF3" w:rsidRPr="00F12267" w:rsidRDefault="00C57CF3" w:rsidP="00C57CF3">
      <w:pPr>
        <w:spacing w:line="360" w:lineRule="auto"/>
        <w:ind w:leftChars="-119" w:left="-250" w:firstLineChars="8" w:firstLine="17"/>
      </w:pPr>
      <w:r w:rsidRPr="00F12267">
        <w:t>8</w:t>
      </w:r>
      <w:r w:rsidRPr="00F12267">
        <w:t>、宿舍、办公用房内易燃物和杂物未及时清理，导致发生火灾。</w:t>
      </w:r>
    </w:p>
    <w:p w:rsidR="00C57CF3" w:rsidRPr="00F12267" w:rsidRDefault="00C57CF3" w:rsidP="00C57CF3">
      <w:pPr>
        <w:spacing w:line="360" w:lineRule="auto"/>
        <w:ind w:leftChars="-119" w:left="-250" w:firstLineChars="8" w:firstLine="17"/>
      </w:pPr>
      <w:r w:rsidRPr="00F12267">
        <w:t>9</w:t>
      </w:r>
      <w:r w:rsidRPr="00F12267">
        <w:t>、库房管理缺失，多种易燃品混合存放于同一库房内，导致发生火灾和爆炸。</w:t>
      </w:r>
    </w:p>
    <w:p w:rsidR="00C57CF3" w:rsidRPr="00F12267" w:rsidRDefault="00C57CF3" w:rsidP="00C57CF3">
      <w:pPr>
        <w:spacing w:line="360" w:lineRule="auto"/>
        <w:ind w:leftChars="-119" w:left="-250" w:firstLineChars="8" w:firstLine="17"/>
      </w:pPr>
      <w:r w:rsidRPr="00F12267">
        <w:t>10</w:t>
      </w:r>
      <w:r w:rsidRPr="00F12267">
        <w:t>、现场未建立油料、气瓶等易燃易爆危险化学品专用库房，管理不严，随意放置，导致发生火灾和爆炸。</w:t>
      </w:r>
    </w:p>
    <w:p w:rsidR="00C57CF3" w:rsidRPr="00F12267" w:rsidRDefault="00C57CF3" w:rsidP="00C57CF3">
      <w:pPr>
        <w:spacing w:line="360" w:lineRule="auto"/>
        <w:ind w:leftChars="-119" w:left="-250" w:firstLineChars="8" w:firstLine="17"/>
      </w:pPr>
      <w:r w:rsidRPr="00F12267">
        <w:t>11</w:t>
      </w:r>
      <w:r w:rsidRPr="00F12267">
        <w:t>、未设置合规燃气间，燃气灶具使用不合规，导致发生火灾和爆炸。</w:t>
      </w:r>
    </w:p>
    <w:p w:rsidR="00C57CF3" w:rsidRPr="00F12267" w:rsidRDefault="00C57CF3" w:rsidP="00C57CF3">
      <w:pPr>
        <w:spacing w:line="360" w:lineRule="auto"/>
        <w:ind w:leftChars="-119" w:left="-250" w:firstLineChars="8" w:firstLine="17"/>
      </w:pPr>
      <w:r w:rsidRPr="00F12267">
        <w:t>12</w:t>
      </w:r>
      <w:r w:rsidRPr="00F12267">
        <w:t>、未使用防爆灯具、防潮电源及开关，潮湿导致线路快速老化，绝缘损坏，导致发生火灾和爆炸。</w:t>
      </w:r>
    </w:p>
    <w:p w:rsidR="00C57CF3" w:rsidRPr="00F12267" w:rsidRDefault="00C57CF3" w:rsidP="00C57CF3">
      <w:pPr>
        <w:spacing w:line="360" w:lineRule="auto"/>
        <w:ind w:leftChars="-119" w:left="-250" w:firstLineChars="8" w:firstLine="17"/>
      </w:pPr>
      <w:r w:rsidRPr="00F12267">
        <w:t>13</w:t>
      </w:r>
      <w:r w:rsidRPr="00F12267">
        <w:t>、厨房油烟机清理不及时，积累的油垢污渍导致发生火灾。</w:t>
      </w:r>
    </w:p>
    <w:p w:rsidR="00C57CF3" w:rsidRPr="00F12267" w:rsidRDefault="00C57CF3" w:rsidP="00C57CF3">
      <w:pPr>
        <w:spacing w:line="360" w:lineRule="auto"/>
        <w:ind w:leftChars="-119" w:left="-250" w:firstLineChars="8" w:firstLine="17"/>
      </w:pPr>
      <w:r w:rsidRPr="00F12267">
        <w:t>14</w:t>
      </w:r>
      <w:r w:rsidRPr="00F12267">
        <w:t>、未按规定配备消防器材和设施或违规挪用、拆除、损坏消防器材和设施，导致火灾发生后不能及时扑灭火灾，使火情加剧。</w:t>
      </w:r>
    </w:p>
    <w:p w:rsidR="00C57CF3" w:rsidRPr="00F12267" w:rsidRDefault="00C57CF3" w:rsidP="00C57CF3">
      <w:pPr>
        <w:spacing w:line="360" w:lineRule="auto"/>
        <w:ind w:leftChars="-119" w:left="-250" w:firstLineChars="8" w:firstLine="17"/>
      </w:pPr>
      <w:r w:rsidRPr="00F12267">
        <w:t>15</w:t>
      </w:r>
      <w:r w:rsidRPr="00F12267">
        <w:t>、未按规定设置消防车通道和消防疏散通道或占用、堵塞、封闭疏散通道、安全出口、消防车通道，导致火灾发生后消防车无法到达起火点，人员无法紧急逃生。</w:t>
      </w:r>
    </w:p>
    <w:p w:rsidR="00C57CF3" w:rsidRPr="00F12267" w:rsidRDefault="00C57CF3" w:rsidP="00C57CF3">
      <w:pPr>
        <w:spacing w:line="360" w:lineRule="auto"/>
        <w:ind w:leftChars="-119" w:left="-250" w:firstLineChars="8" w:firstLine="17"/>
      </w:pPr>
      <w:r w:rsidRPr="00F12267">
        <w:t>16</w:t>
      </w:r>
      <w:r w:rsidRPr="00F12267">
        <w:t>、使用违规电动车线违规充电，导致发生火灾和爆炸</w:t>
      </w:r>
      <w:r w:rsidRPr="00F12267">
        <w:rPr>
          <w:rFonts w:hint="eastAsia"/>
        </w:rPr>
        <w:t>。</w:t>
      </w:r>
    </w:p>
    <w:p w:rsidR="00C57CF3" w:rsidRPr="00F12267" w:rsidRDefault="00C57CF3" w:rsidP="00C57CF3">
      <w:pPr>
        <w:spacing w:line="360" w:lineRule="auto"/>
        <w:ind w:leftChars="-119" w:left="-250" w:firstLineChars="8" w:firstLine="17"/>
      </w:pPr>
    </w:p>
    <w:p w:rsidR="00C57CF3" w:rsidRPr="00F12267" w:rsidRDefault="00C57CF3" w:rsidP="00C57CF3">
      <w:pPr>
        <w:spacing w:line="360" w:lineRule="auto"/>
        <w:ind w:leftChars="-119" w:left="-250" w:firstLineChars="8" w:firstLine="17"/>
      </w:pPr>
      <w:r w:rsidRPr="00F12267">
        <w:t>甲方：（盖单位章）</w:t>
      </w:r>
    </w:p>
    <w:p w:rsidR="00C57CF3" w:rsidRPr="00F12267" w:rsidRDefault="00C57CF3" w:rsidP="00C57CF3">
      <w:pPr>
        <w:spacing w:line="360" w:lineRule="auto"/>
        <w:ind w:leftChars="-119" w:left="-250" w:firstLineChars="8" w:firstLine="17"/>
      </w:pPr>
      <w:r w:rsidRPr="00F12267">
        <w:t>告知人（签字或签章）：（建设单位项目负责人）</w:t>
      </w:r>
    </w:p>
    <w:p w:rsidR="00C57CF3" w:rsidRPr="00F12267" w:rsidRDefault="00C57CF3" w:rsidP="00C57CF3">
      <w:pPr>
        <w:spacing w:line="360" w:lineRule="auto"/>
        <w:ind w:leftChars="-119" w:left="-250" w:firstLineChars="8" w:firstLine="17"/>
      </w:pPr>
      <w:r w:rsidRPr="00F12267">
        <w:t>乙方：（盖单位章）</w:t>
      </w:r>
    </w:p>
    <w:p w:rsidR="00C57CF3" w:rsidRPr="00F12267" w:rsidRDefault="00C57CF3" w:rsidP="00C57CF3">
      <w:pPr>
        <w:spacing w:line="360" w:lineRule="auto"/>
        <w:ind w:leftChars="-119" w:left="-250" w:firstLineChars="8" w:firstLine="17"/>
      </w:pPr>
      <w:r w:rsidRPr="00F12267">
        <w:t>被告知人（签字或签章）；（施工单位项目经理）</w:t>
      </w:r>
    </w:p>
    <w:p w:rsidR="006A4B30" w:rsidRPr="00C57CF3" w:rsidRDefault="006A4B30" w:rsidP="006A4B30">
      <w:pPr>
        <w:spacing w:line="480" w:lineRule="auto"/>
        <w:jc w:val="center"/>
        <w:rPr>
          <w:b/>
          <w:sz w:val="40"/>
          <w:szCs w:val="40"/>
        </w:rPr>
      </w:pPr>
    </w:p>
    <w:p w:rsidR="00C14E1C" w:rsidRDefault="00C14E1C" w:rsidP="006A4B30">
      <w:pPr>
        <w:spacing w:line="480" w:lineRule="auto"/>
        <w:rPr>
          <w:b/>
          <w:sz w:val="40"/>
          <w:szCs w:val="40"/>
        </w:rPr>
      </w:pPr>
    </w:p>
    <w:p w:rsidR="006A4B30" w:rsidRDefault="006A4B30" w:rsidP="006A4B30">
      <w:pPr>
        <w:spacing w:line="480" w:lineRule="auto"/>
        <w:rPr>
          <w:rFonts w:ascii="宋体" w:hAnsi="宋体"/>
          <w:sz w:val="24"/>
        </w:rPr>
      </w:pPr>
      <w:r>
        <w:rPr>
          <w:rFonts w:ascii="宋体" w:hAnsi="宋体" w:hint="eastAsia"/>
          <w:sz w:val="24"/>
        </w:rPr>
        <w:t xml:space="preserve">         </w:t>
      </w:r>
    </w:p>
    <w:p w:rsidR="00B021E1" w:rsidRPr="00EE76AE" w:rsidRDefault="00B021E1">
      <w:pPr>
        <w:spacing w:line="360" w:lineRule="auto"/>
        <w:jc w:val="center"/>
        <w:outlineLvl w:val="0"/>
        <w:rPr>
          <w:rFonts w:ascii="宋体" w:hAnsi="宋体"/>
          <w:b/>
          <w:sz w:val="36"/>
          <w:szCs w:val="36"/>
        </w:rPr>
      </w:pPr>
      <w:bookmarkStart w:id="926" w:name="_Toc97371947"/>
      <w:r w:rsidRPr="00EE76AE">
        <w:rPr>
          <w:rFonts w:ascii="宋体" w:hAnsi="宋体"/>
          <w:b/>
          <w:sz w:val="36"/>
          <w:szCs w:val="36"/>
        </w:rPr>
        <w:lastRenderedPageBreak/>
        <w:t>第六章   响应文件格式</w:t>
      </w:r>
      <w:bookmarkEnd w:id="926"/>
    </w:p>
    <w:p w:rsidR="00B021E1" w:rsidRPr="00EE76AE" w:rsidRDefault="00B021E1">
      <w:pPr>
        <w:widowControl/>
        <w:spacing w:line="360" w:lineRule="auto"/>
        <w:jc w:val="left"/>
        <w:rPr>
          <w:rFonts w:ascii="宋体" w:hAnsi="宋体"/>
          <w:b/>
          <w:sz w:val="24"/>
        </w:rPr>
      </w:pPr>
    </w:p>
    <w:p w:rsidR="00B021E1" w:rsidRPr="00EE76AE" w:rsidRDefault="00B021E1">
      <w:pPr>
        <w:tabs>
          <w:tab w:val="left" w:pos="900"/>
          <w:tab w:val="left" w:pos="1980"/>
        </w:tabs>
        <w:snapToGrid w:val="0"/>
        <w:spacing w:line="360" w:lineRule="auto"/>
        <w:ind w:left="142"/>
        <w:rPr>
          <w:rFonts w:ascii="宋体" w:hAnsi="宋体"/>
          <w:b/>
          <w:kern w:val="0"/>
          <w:sz w:val="24"/>
        </w:rPr>
      </w:pPr>
      <w:r w:rsidRPr="00EE76AE">
        <w:rPr>
          <w:rFonts w:ascii="宋体" w:hAnsi="宋体" w:hint="eastAsia"/>
          <w:b/>
          <w:kern w:val="0"/>
          <w:sz w:val="24"/>
        </w:rPr>
        <w:t>供应商编制文件须知</w:t>
      </w:r>
    </w:p>
    <w:p w:rsidR="00B021E1" w:rsidRPr="00EE76AE" w:rsidRDefault="00B021E1">
      <w:pPr>
        <w:tabs>
          <w:tab w:val="left" w:pos="900"/>
          <w:tab w:val="left" w:pos="1980"/>
        </w:tabs>
        <w:snapToGrid w:val="0"/>
        <w:spacing w:line="360" w:lineRule="auto"/>
        <w:ind w:left="142"/>
        <w:rPr>
          <w:rFonts w:ascii="宋体" w:hAnsi="宋体"/>
          <w:sz w:val="24"/>
        </w:rPr>
      </w:pPr>
      <w:r w:rsidRPr="00EE76AE">
        <w:rPr>
          <w:rFonts w:ascii="宋体" w:hAnsi="宋体"/>
          <w:sz w:val="24"/>
        </w:rPr>
        <w:t>1、供应商按照本部分的顺序编制响应文件，编制中涉及格式资料的，应按照本部分提供的内容和格式（所有表格的格式可扩展）填写提交。</w:t>
      </w:r>
    </w:p>
    <w:p w:rsidR="00B021E1" w:rsidRPr="00EE76AE" w:rsidRDefault="00B021E1">
      <w:pPr>
        <w:tabs>
          <w:tab w:val="left" w:pos="900"/>
          <w:tab w:val="left" w:pos="1980"/>
        </w:tabs>
        <w:snapToGrid w:val="0"/>
        <w:spacing w:line="360" w:lineRule="auto"/>
        <w:ind w:left="142"/>
        <w:rPr>
          <w:rFonts w:ascii="宋体" w:hAnsi="宋体"/>
          <w:kern w:val="0"/>
          <w:sz w:val="24"/>
        </w:rPr>
      </w:pPr>
      <w:r w:rsidRPr="00EE76AE">
        <w:rPr>
          <w:rFonts w:ascii="宋体" w:hAnsi="宋体"/>
          <w:sz w:val="24"/>
        </w:rPr>
        <w:t>2、</w:t>
      </w:r>
      <w:r w:rsidRPr="00EE76AE">
        <w:rPr>
          <w:rFonts w:ascii="宋体" w:hAnsi="宋体"/>
          <w:kern w:val="0"/>
          <w:sz w:val="24"/>
        </w:rPr>
        <w:t>对于竞争性磋商文件中标记了“实质性格式”文件的，供应商</w:t>
      </w:r>
      <w:r w:rsidRPr="00EE76AE">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sidRPr="00EE76AE">
        <w:rPr>
          <w:rFonts w:ascii="宋体" w:hAnsi="宋体"/>
          <w:b/>
          <w:kern w:val="0"/>
          <w:sz w:val="24"/>
        </w:rPr>
        <w:t>否则响应无效</w:t>
      </w:r>
      <w:r w:rsidRPr="00EE76AE">
        <w:rPr>
          <w:rFonts w:ascii="宋体" w:hAnsi="宋体"/>
          <w:kern w:val="0"/>
          <w:sz w:val="24"/>
        </w:rPr>
        <w:t>。未标记“实质性格式”的文件和竞争性磋商文件未提供格式的内容，可由供应商自行编写。</w:t>
      </w:r>
    </w:p>
    <w:p w:rsidR="00B021E1" w:rsidRPr="00EE76AE" w:rsidRDefault="00B021E1">
      <w:pPr>
        <w:tabs>
          <w:tab w:val="left" w:pos="900"/>
          <w:tab w:val="left" w:pos="1980"/>
        </w:tabs>
        <w:snapToGrid w:val="0"/>
        <w:spacing w:line="360" w:lineRule="auto"/>
        <w:ind w:left="142"/>
        <w:rPr>
          <w:rFonts w:ascii="宋体" w:hAnsi="宋体"/>
          <w:sz w:val="24"/>
        </w:rPr>
      </w:pPr>
      <w:r w:rsidRPr="00EE76AE">
        <w:rPr>
          <w:rFonts w:ascii="宋体" w:hAnsi="宋体"/>
          <w:sz w:val="24"/>
        </w:rPr>
        <w:t>3、全部声明和问题的回答及所附材料必须是真实的、准确的和完整的。</w:t>
      </w:r>
    </w:p>
    <w:p w:rsidR="00B021E1" w:rsidRPr="00EE76AE" w:rsidRDefault="00B021E1">
      <w:pPr>
        <w:tabs>
          <w:tab w:val="left" w:pos="900"/>
          <w:tab w:val="left" w:pos="1980"/>
        </w:tabs>
        <w:snapToGrid w:val="0"/>
        <w:spacing w:line="360" w:lineRule="auto"/>
        <w:ind w:left="142"/>
        <w:rPr>
          <w:rFonts w:ascii="宋体" w:hAnsi="宋体"/>
          <w:sz w:val="24"/>
        </w:rPr>
      </w:pPr>
    </w:p>
    <w:p w:rsidR="00B021E1" w:rsidRPr="00EE76AE" w:rsidRDefault="00B021E1">
      <w:pPr>
        <w:widowControl/>
        <w:jc w:val="left"/>
        <w:rPr>
          <w:rFonts w:ascii="宋体" w:hAnsi="宋体"/>
          <w:sz w:val="24"/>
        </w:rPr>
      </w:pPr>
      <w:r w:rsidRPr="00EE76AE">
        <w:rPr>
          <w:rFonts w:ascii="宋体" w:hAnsi="宋体"/>
          <w:sz w:val="24"/>
        </w:rPr>
        <w:br w:type="page"/>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rsidR="00B021E1" w:rsidRPr="00EE76AE" w:rsidRDefault="00B021E1">
      <w:pPr>
        <w:rPr>
          <w:rFonts w:ascii="宋体" w:hAnsi="宋体"/>
          <w:b/>
          <w:spacing w:val="20"/>
          <w:szCs w:val="21"/>
        </w:rPr>
      </w:pPr>
    </w:p>
    <w:p w:rsidR="00B021E1" w:rsidRPr="00EE76AE" w:rsidRDefault="00B021E1">
      <w:pPr>
        <w:rPr>
          <w:rFonts w:ascii="宋体" w:hAnsi="宋体"/>
          <w:b/>
          <w:sz w:val="24"/>
        </w:rPr>
      </w:pPr>
      <w:r w:rsidRPr="00EE76AE">
        <w:rPr>
          <w:rFonts w:ascii="宋体" w:hAnsi="宋体"/>
          <w:b/>
          <w:spacing w:val="20"/>
          <w:sz w:val="24"/>
        </w:rPr>
        <w:t>响应文件</w:t>
      </w:r>
      <w:r w:rsidRPr="00EE76AE">
        <w:rPr>
          <w:rFonts w:ascii="宋体" w:hAnsi="宋体"/>
          <w:b/>
          <w:sz w:val="24"/>
        </w:rPr>
        <w:t>封面（非实质性格式）</w:t>
      </w:r>
    </w:p>
    <w:p w:rsidR="00B021E1" w:rsidRPr="00EE76AE" w:rsidRDefault="00B021E1">
      <w:pPr>
        <w:jc w:val="center"/>
        <w:rPr>
          <w:rFonts w:ascii="宋体" w:hAnsi="宋体"/>
          <w:szCs w:val="21"/>
        </w:rPr>
      </w:pPr>
    </w:p>
    <w:p w:rsidR="00596FAE" w:rsidRPr="00EE76AE" w:rsidRDefault="00596FAE" w:rsidP="00596FAE">
      <w:pPr>
        <w:jc w:val="center"/>
        <w:rPr>
          <w:b/>
          <w:spacing w:val="60"/>
          <w:sz w:val="84"/>
          <w:szCs w:val="84"/>
        </w:rPr>
      </w:pPr>
    </w:p>
    <w:p w:rsidR="00825BC7" w:rsidRDefault="00825BC7" w:rsidP="00596FAE">
      <w:pPr>
        <w:jc w:val="center"/>
        <w:rPr>
          <w:b/>
          <w:spacing w:val="60"/>
          <w:sz w:val="84"/>
          <w:szCs w:val="84"/>
        </w:rPr>
      </w:pPr>
    </w:p>
    <w:p w:rsidR="00596FAE" w:rsidRPr="00EE76AE" w:rsidRDefault="00596FAE" w:rsidP="00596FAE">
      <w:pPr>
        <w:jc w:val="center"/>
        <w:rPr>
          <w:b/>
          <w:spacing w:val="60"/>
          <w:sz w:val="84"/>
          <w:szCs w:val="84"/>
        </w:rPr>
      </w:pPr>
      <w:r w:rsidRPr="00EE76AE">
        <w:rPr>
          <w:b/>
          <w:spacing w:val="60"/>
          <w:sz w:val="84"/>
          <w:szCs w:val="84"/>
        </w:rPr>
        <w:t>响</w:t>
      </w:r>
      <w:r w:rsidRPr="00EE76AE">
        <w:rPr>
          <w:b/>
          <w:spacing w:val="60"/>
          <w:sz w:val="84"/>
          <w:szCs w:val="84"/>
        </w:rPr>
        <w:t xml:space="preserve"> </w:t>
      </w:r>
      <w:r w:rsidRPr="00EE76AE">
        <w:rPr>
          <w:b/>
          <w:spacing w:val="60"/>
          <w:sz w:val="84"/>
          <w:szCs w:val="84"/>
        </w:rPr>
        <w:t>应</w:t>
      </w:r>
      <w:r w:rsidRPr="00EE76AE">
        <w:rPr>
          <w:b/>
          <w:spacing w:val="60"/>
          <w:sz w:val="84"/>
          <w:szCs w:val="84"/>
        </w:rPr>
        <w:t xml:space="preserve"> </w:t>
      </w:r>
      <w:r w:rsidRPr="00EE76AE">
        <w:rPr>
          <w:b/>
          <w:spacing w:val="60"/>
          <w:sz w:val="84"/>
          <w:szCs w:val="84"/>
        </w:rPr>
        <w:t>文</w:t>
      </w:r>
      <w:r w:rsidRPr="00EE76AE">
        <w:rPr>
          <w:b/>
          <w:spacing w:val="60"/>
          <w:sz w:val="84"/>
          <w:szCs w:val="84"/>
        </w:rPr>
        <w:t xml:space="preserve"> </w:t>
      </w:r>
      <w:r w:rsidRPr="00EE76AE">
        <w:rPr>
          <w:b/>
          <w:spacing w:val="60"/>
          <w:sz w:val="84"/>
          <w:szCs w:val="84"/>
        </w:rPr>
        <w:t>件</w:t>
      </w:r>
    </w:p>
    <w:p w:rsidR="00596FAE" w:rsidRPr="00EE76AE" w:rsidRDefault="00596FAE" w:rsidP="00596FAE">
      <w:pPr>
        <w:jc w:val="center"/>
        <w:rPr>
          <w:b/>
          <w:spacing w:val="60"/>
          <w:sz w:val="52"/>
          <w:szCs w:val="5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spacing w:line="360" w:lineRule="auto"/>
        <w:ind w:firstLineChars="150" w:firstLine="542"/>
        <w:rPr>
          <w:b/>
          <w:spacing w:val="20"/>
          <w:sz w:val="32"/>
          <w:szCs w:val="32"/>
        </w:rPr>
      </w:pPr>
      <w:r w:rsidRPr="00EE76AE">
        <w:rPr>
          <w:b/>
          <w:spacing w:val="20"/>
          <w:sz w:val="32"/>
          <w:szCs w:val="32"/>
        </w:rPr>
        <w:t>项目名称</w:t>
      </w:r>
      <w:r w:rsidRPr="00EE76AE">
        <w:rPr>
          <w:b/>
          <w:spacing w:val="20"/>
          <w:sz w:val="32"/>
          <w:szCs w:val="32"/>
        </w:rPr>
        <w:t>:</w:t>
      </w:r>
    </w:p>
    <w:p w:rsidR="00596FAE" w:rsidRPr="00EE76AE" w:rsidRDefault="00596FAE" w:rsidP="00596FAE">
      <w:pPr>
        <w:spacing w:line="360" w:lineRule="auto"/>
        <w:ind w:firstLineChars="150" w:firstLine="542"/>
        <w:rPr>
          <w:b/>
          <w:spacing w:val="20"/>
          <w:sz w:val="32"/>
          <w:szCs w:val="32"/>
        </w:rPr>
      </w:pPr>
      <w:r w:rsidRPr="00EE76AE">
        <w:rPr>
          <w:b/>
          <w:spacing w:val="20"/>
          <w:sz w:val="32"/>
          <w:szCs w:val="32"/>
        </w:rPr>
        <w:t>项目编号</w:t>
      </w:r>
      <w:r w:rsidRPr="00EE76AE">
        <w:rPr>
          <w:b/>
          <w:spacing w:val="20"/>
          <w:sz w:val="32"/>
          <w:szCs w:val="32"/>
        </w:rPr>
        <w:t>/</w:t>
      </w:r>
      <w:r w:rsidRPr="00EE76AE">
        <w:rPr>
          <w:b/>
          <w:spacing w:val="20"/>
          <w:sz w:val="32"/>
          <w:szCs w:val="32"/>
        </w:rPr>
        <w:t>包号：</w:t>
      </w:r>
    </w:p>
    <w:p w:rsidR="00596FAE" w:rsidRPr="00EE76AE" w:rsidRDefault="00596FAE" w:rsidP="00596FAE">
      <w:pPr>
        <w:spacing w:line="360" w:lineRule="auto"/>
        <w:ind w:firstLineChars="150" w:firstLine="542"/>
        <w:jc w:val="left"/>
        <w:rPr>
          <w:b/>
          <w:spacing w:val="20"/>
          <w:sz w:val="32"/>
          <w:szCs w:val="32"/>
        </w:rPr>
      </w:pPr>
      <w:r w:rsidRPr="00EE76AE">
        <w:rPr>
          <w:b/>
          <w:spacing w:val="20"/>
          <w:sz w:val="32"/>
          <w:szCs w:val="32"/>
        </w:rPr>
        <w:t>供应商名称：</w:t>
      </w: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jc w:val="center"/>
        <w:rPr>
          <w:b/>
          <w:sz w:val="32"/>
          <w:szCs w:val="32"/>
        </w:r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t>1 满足《中华人民共和国政府采购法》第二十二条规定及法律法规的其他规定</w:t>
      </w:r>
    </w:p>
    <w:p w:rsidR="00B021E1" w:rsidRPr="00EE76AE" w:rsidRDefault="00B021E1">
      <w:pPr>
        <w:spacing w:line="360" w:lineRule="auto"/>
        <w:outlineLvl w:val="2"/>
        <w:rPr>
          <w:rFonts w:ascii="宋体" w:hAnsi="宋体"/>
          <w:sz w:val="24"/>
        </w:rPr>
      </w:pPr>
      <w:r w:rsidRPr="00EE76AE">
        <w:rPr>
          <w:rFonts w:ascii="宋体" w:hAnsi="宋体"/>
          <w:sz w:val="24"/>
        </w:rPr>
        <w:t>1-1营业执照等证明文件</w:t>
      </w:r>
    </w:p>
    <w:p w:rsidR="00B021E1" w:rsidRPr="00EE76AE" w:rsidRDefault="00B021E1">
      <w:pPr>
        <w:tabs>
          <w:tab w:val="left" w:pos="1080"/>
        </w:tabs>
        <w:snapToGrid w:val="0"/>
        <w:rPr>
          <w:rFonts w:ascii="宋体" w:hAnsi="宋体"/>
          <w:sz w:val="24"/>
        </w:rPr>
      </w:pPr>
    </w:p>
    <w:p w:rsidR="00B021E1" w:rsidRPr="00EE76AE" w:rsidRDefault="00B021E1" w:rsidP="002458E9">
      <w:pPr>
        <w:widowControl/>
        <w:jc w:val="left"/>
        <w:rPr>
          <w:rFonts w:hAnsi="宋体"/>
          <w:b/>
          <w:bCs/>
        </w:rPr>
      </w:pPr>
      <w:r w:rsidRPr="00EE76AE">
        <w:rPr>
          <w:rFonts w:ascii="宋体" w:hAnsi="宋体"/>
          <w:sz w:val="24"/>
        </w:rPr>
        <w:br w:type="page"/>
      </w:r>
      <w:r w:rsidRPr="00EE76AE">
        <w:rPr>
          <w:rFonts w:hAnsi="宋体"/>
          <w:b/>
        </w:rPr>
        <w:lastRenderedPageBreak/>
        <w:t xml:space="preserve">1-2 </w:t>
      </w:r>
      <w:r w:rsidRPr="00EE76AE">
        <w:rPr>
          <w:rFonts w:hAnsi="宋体"/>
          <w:b/>
        </w:rPr>
        <w:t>供应商资格声明书（实质性格式）</w:t>
      </w:r>
    </w:p>
    <w:p w:rsidR="00105634" w:rsidRPr="00EE76AE" w:rsidRDefault="00105634">
      <w:pPr>
        <w:jc w:val="center"/>
        <w:rPr>
          <w:rFonts w:ascii="宋体" w:hAnsi="宋体"/>
          <w:b/>
          <w:sz w:val="36"/>
          <w:szCs w:val="36"/>
        </w:rPr>
      </w:pPr>
    </w:p>
    <w:p w:rsidR="00B021E1" w:rsidRPr="00EE76AE" w:rsidRDefault="00B021E1">
      <w:pPr>
        <w:jc w:val="center"/>
        <w:rPr>
          <w:rFonts w:ascii="宋体" w:hAnsi="宋体"/>
          <w:b/>
          <w:sz w:val="36"/>
          <w:szCs w:val="36"/>
        </w:rPr>
      </w:pPr>
      <w:r w:rsidRPr="00EE76AE">
        <w:rPr>
          <w:rFonts w:ascii="宋体" w:hAnsi="宋体" w:hint="eastAsia"/>
          <w:b/>
          <w:sz w:val="36"/>
          <w:szCs w:val="36"/>
        </w:rPr>
        <w:t>供应商资格声明书</w:t>
      </w:r>
    </w:p>
    <w:p w:rsidR="00B021E1" w:rsidRPr="00EE76AE" w:rsidRDefault="00B021E1">
      <w:pPr>
        <w:tabs>
          <w:tab w:val="left" w:pos="5580"/>
        </w:tabs>
        <w:spacing w:line="360" w:lineRule="auto"/>
        <w:rPr>
          <w:rFonts w:ascii="宋体" w:hAnsi="宋体"/>
          <w:sz w:val="24"/>
        </w:rPr>
      </w:pPr>
    </w:p>
    <w:p w:rsidR="00B021E1" w:rsidRPr="00EE76AE" w:rsidRDefault="00B021E1">
      <w:pPr>
        <w:tabs>
          <w:tab w:val="left" w:pos="5580"/>
        </w:tabs>
        <w:spacing w:line="360" w:lineRule="auto"/>
        <w:rPr>
          <w:rFonts w:ascii="宋体" w:hAnsi="宋体"/>
          <w:sz w:val="24"/>
        </w:rPr>
      </w:pPr>
      <w:r w:rsidRPr="00EE76AE">
        <w:rPr>
          <w:rFonts w:ascii="宋体" w:hAnsi="宋体"/>
          <w:sz w:val="24"/>
        </w:rPr>
        <w:t>致：</w:t>
      </w:r>
      <w:r w:rsidRPr="00EE76AE">
        <w:rPr>
          <w:rFonts w:ascii="宋体" w:hAnsi="宋体"/>
          <w:sz w:val="24"/>
          <w:u w:val="single"/>
        </w:rPr>
        <w:t>采购人或采购代理机构</w:t>
      </w:r>
    </w:p>
    <w:p w:rsidR="00B021E1" w:rsidRPr="00EE76AE" w:rsidRDefault="00B021E1">
      <w:pPr>
        <w:spacing w:line="360" w:lineRule="auto"/>
        <w:ind w:firstLineChars="200" w:firstLine="480"/>
        <w:rPr>
          <w:rFonts w:ascii="宋体" w:hAnsi="宋体"/>
          <w:sz w:val="24"/>
        </w:rPr>
      </w:pPr>
      <w:r w:rsidRPr="00EE76AE">
        <w:rPr>
          <w:rFonts w:ascii="宋体" w:hAnsi="宋体"/>
          <w:sz w:val="24"/>
        </w:rPr>
        <w:t>在参与本次项目磋商中，我单位承诺：</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具有良好的商业信誉和健全的财务会计制度；</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具有履行合同所必需的设备和专业技术能力；</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有依法缴纳税收和社会保障资金的良好记录；</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我单位不属于政府采购法律、行政法规规定的公益一类事业单位、或使用事业编制且由财政拨款保障的群团组织（仅适用于政府购买服务项目）；</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我单位不存在为采购项目提供整体设计、规范编制或者项目管理、监理、检测等服务后，再参加该采购项目的其他采购活动的情形（单一来源采购项目除外）；</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序号</w:t>
            </w:r>
          </w:p>
        </w:tc>
        <w:tc>
          <w:tcPr>
            <w:tcW w:w="4574" w:type="dxa"/>
            <w:vAlign w:val="center"/>
          </w:tcPr>
          <w:p w:rsidR="00B021E1" w:rsidRPr="00EE76AE" w:rsidRDefault="00B021E1">
            <w:pPr>
              <w:jc w:val="center"/>
              <w:rPr>
                <w:rFonts w:ascii="宋体" w:hAnsi="宋体"/>
                <w:sz w:val="24"/>
              </w:rPr>
            </w:pPr>
            <w:r w:rsidRPr="00EE76AE">
              <w:rPr>
                <w:rFonts w:ascii="宋体" w:hAnsi="宋体"/>
                <w:sz w:val="24"/>
              </w:rPr>
              <w:t>单位名称</w:t>
            </w:r>
          </w:p>
        </w:tc>
        <w:tc>
          <w:tcPr>
            <w:tcW w:w="2976" w:type="dxa"/>
            <w:vAlign w:val="center"/>
          </w:tcPr>
          <w:p w:rsidR="00B021E1" w:rsidRPr="00EE76AE" w:rsidRDefault="00B021E1">
            <w:pPr>
              <w:jc w:val="center"/>
              <w:rPr>
                <w:rFonts w:ascii="宋体" w:hAnsi="宋体"/>
                <w:sz w:val="24"/>
              </w:rPr>
            </w:pPr>
            <w:r w:rsidRPr="00EE76AE">
              <w:rPr>
                <w:rFonts w:ascii="宋体" w:hAnsi="宋体"/>
                <w:sz w:val="24"/>
              </w:rPr>
              <w:t>相互关系</w:t>
            </w:r>
          </w:p>
        </w:tc>
      </w:tr>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1</w:t>
            </w:r>
          </w:p>
        </w:tc>
        <w:tc>
          <w:tcPr>
            <w:tcW w:w="4574" w:type="dxa"/>
            <w:vAlign w:val="center"/>
          </w:tcPr>
          <w:p w:rsidR="00B021E1" w:rsidRPr="00EE76AE" w:rsidRDefault="00B021E1">
            <w:pPr>
              <w:jc w:val="center"/>
              <w:rPr>
                <w:rFonts w:ascii="宋体" w:hAnsi="宋体"/>
                <w:sz w:val="24"/>
              </w:rPr>
            </w:pPr>
          </w:p>
        </w:tc>
        <w:tc>
          <w:tcPr>
            <w:tcW w:w="2976" w:type="dxa"/>
            <w:vAlign w:val="center"/>
          </w:tcPr>
          <w:p w:rsidR="00B021E1" w:rsidRPr="00EE76AE" w:rsidRDefault="00B021E1">
            <w:pPr>
              <w:jc w:val="center"/>
              <w:rPr>
                <w:rFonts w:ascii="宋体" w:hAnsi="宋体"/>
                <w:sz w:val="24"/>
              </w:rPr>
            </w:pPr>
          </w:p>
        </w:tc>
      </w:tr>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2</w:t>
            </w:r>
          </w:p>
        </w:tc>
        <w:tc>
          <w:tcPr>
            <w:tcW w:w="4574" w:type="dxa"/>
            <w:vAlign w:val="center"/>
          </w:tcPr>
          <w:p w:rsidR="00B021E1" w:rsidRPr="00EE76AE" w:rsidRDefault="00B021E1">
            <w:pPr>
              <w:jc w:val="center"/>
              <w:rPr>
                <w:rFonts w:ascii="宋体" w:hAnsi="宋体"/>
                <w:sz w:val="24"/>
              </w:rPr>
            </w:pPr>
          </w:p>
        </w:tc>
        <w:tc>
          <w:tcPr>
            <w:tcW w:w="2976" w:type="dxa"/>
            <w:vAlign w:val="center"/>
          </w:tcPr>
          <w:p w:rsidR="00B021E1" w:rsidRPr="00EE76AE" w:rsidRDefault="00B021E1">
            <w:pPr>
              <w:jc w:val="center"/>
              <w:rPr>
                <w:rFonts w:ascii="宋体" w:hAnsi="宋体"/>
                <w:sz w:val="24"/>
              </w:rPr>
            </w:pPr>
          </w:p>
        </w:tc>
      </w:tr>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w:t>
            </w:r>
          </w:p>
        </w:tc>
        <w:tc>
          <w:tcPr>
            <w:tcW w:w="4574" w:type="dxa"/>
            <w:vAlign w:val="center"/>
          </w:tcPr>
          <w:p w:rsidR="00B021E1" w:rsidRPr="00EE76AE" w:rsidRDefault="00B021E1">
            <w:pPr>
              <w:jc w:val="center"/>
              <w:rPr>
                <w:rFonts w:ascii="宋体" w:hAnsi="宋体"/>
                <w:sz w:val="24"/>
              </w:rPr>
            </w:pPr>
          </w:p>
        </w:tc>
        <w:tc>
          <w:tcPr>
            <w:tcW w:w="2976" w:type="dxa"/>
            <w:vAlign w:val="center"/>
          </w:tcPr>
          <w:p w:rsidR="00B021E1" w:rsidRPr="00EE76AE" w:rsidRDefault="00B021E1">
            <w:pPr>
              <w:jc w:val="center"/>
              <w:rPr>
                <w:rFonts w:ascii="宋体" w:hAnsi="宋体"/>
                <w:sz w:val="24"/>
              </w:rPr>
            </w:pPr>
          </w:p>
        </w:tc>
      </w:tr>
    </w:tbl>
    <w:p w:rsidR="00B021E1" w:rsidRPr="00EE76AE" w:rsidRDefault="00B021E1">
      <w:pPr>
        <w:rPr>
          <w:rFonts w:ascii="宋体" w:hAnsi="宋体"/>
        </w:rPr>
      </w:pPr>
    </w:p>
    <w:p w:rsidR="00B021E1" w:rsidRPr="00EE76AE" w:rsidRDefault="00B021E1">
      <w:pPr>
        <w:ind w:firstLineChars="200" w:firstLine="480"/>
        <w:rPr>
          <w:rFonts w:ascii="宋体" w:hAnsi="宋体"/>
          <w:sz w:val="24"/>
          <w:szCs w:val="22"/>
        </w:rPr>
      </w:pPr>
      <w:r w:rsidRPr="00EE76AE">
        <w:rPr>
          <w:rFonts w:ascii="宋体" w:hAnsi="宋体"/>
          <w:sz w:val="24"/>
        </w:rPr>
        <w:t>上述声明真实有效，否则我方负全部责任。</w:t>
      </w:r>
    </w:p>
    <w:p w:rsidR="00B021E1" w:rsidRPr="00EE76AE" w:rsidRDefault="00B021E1">
      <w:pPr>
        <w:autoSpaceDE w:val="0"/>
        <w:autoSpaceDN w:val="0"/>
        <w:adjustRightInd w:val="0"/>
        <w:snapToGrid w:val="0"/>
        <w:spacing w:before="25" w:after="25" w:line="360" w:lineRule="auto"/>
        <w:ind w:right="360"/>
        <w:jc w:val="right"/>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w:t>
      </w:r>
    </w:p>
    <w:p w:rsidR="00B021E1" w:rsidRPr="00EE76AE" w:rsidRDefault="00B021E1">
      <w:pPr>
        <w:spacing w:line="360" w:lineRule="auto"/>
        <w:ind w:right="360" w:firstLine="480"/>
        <w:jc w:val="right"/>
        <w:rPr>
          <w:rFonts w:ascii="宋体" w:hAnsi="宋体"/>
          <w:sz w:val="24"/>
        </w:rPr>
      </w:pPr>
      <w:r w:rsidRPr="00EE76AE">
        <w:rPr>
          <w:rFonts w:ascii="宋体" w:hAnsi="宋体"/>
          <w:sz w:val="24"/>
          <w:szCs w:val="20"/>
        </w:rPr>
        <w:t xml:space="preserve">日期：____年____月____日   </w:t>
      </w:r>
    </w:p>
    <w:p w:rsidR="00B021E1" w:rsidRPr="00EE76AE" w:rsidRDefault="00B021E1">
      <w:pPr>
        <w:spacing w:line="360" w:lineRule="auto"/>
        <w:rPr>
          <w:rFonts w:ascii="宋体" w:hAnsi="宋体"/>
          <w:sz w:val="24"/>
        </w:rPr>
      </w:pPr>
      <w:r w:rsidRPr="00EE76AE">
        <w:rPr>
          <w:rFonts w:ascii="宋体" w:hAnsi="宋体" w:hint="eastAsia"/>
          <w:sz w:val="24"/>
        </w:rPr>
        <w:t>说明：供应商承诺不实的，依据《政府采购法》第七十七条“提供虚假材料谋取中标、成交的”有关规定予以处理。</w:t>
      </w:r>
    </w:p>
    <w:p w:rsidR="00B021E1" w:rsidRPr="00EE76AE" w:rsidRDefault="00B021E1">
      <w:pPr>
        <w:tabs>
          <w:tab w:val="left" w:pos="5580"/>
        </w:tabs>
        <w:spacing w:line="360" w:lineRule="auto"/>
        <w:rPr>
          <w:rFonts w:ascii="宋体" w:hAnsi="宋体"/>
          <w:sz w:val="24"/>
        </w:rPr>
        <w:sectPr w:rsidR="00B021E1" w:rsidRPr="00EE76AE">
          <w:headerReference w:type="even" r:id="rId32"/>
          <w:footerReference w:type="even" r:id="rId33"/>
          <w:headerReference w:type="first" r:id="rId34"/>
          <w:footerReference w:type="first" r:id="rId35"/>
          <w:pgSz w:w="11907" w:h="16840"/>
          <w:pgMar w:top="1418" w:right="1134" w:bottom="1418" w:left="1701" w:header="851" w:footer="851" w:gutter="0"/>
          <w:cols w:space="720"/>
          <w:docGrid w:linePitch="462"/>
        </w:sect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lastRenderedPageBreak/>
        <w:t>2 落实政府采购政策需满足的资格要求（如有）</w:t>
      </w:r>
    </w:p>
    <w:p w:rsidR="00B021E1" w:rsidRPr="00EE76AE" w:rsidRDefault="00B021E1">
      <w:pPr>
        <w:spacing w:line="360" w:lineRule="auto"/>
        <w:outlineLvl w:val="2"/>
        <w:rPr>
          <w:rFonts w:ascii="宋体" w:hAnsi="宋体"/>
          <w:sz w:val="24"/>
          <w:szCs w:val="20"/>
        </w:rPr>
      </w:pPr>
      <w:r w:rsidRPr="00EE76AE">
        <w:rPr>
          <w:rFonts w:ascii="宋体" w:hAnsi="宋体"/>
          <w:sz w:val="24"/>
          <w:szCs w:val="20"/>
        </w:rPr>
        <w:t>2-1中小企业声明函</w:t>
      </w:r>
    </w:p>
    <w:p w:rsidR="00B021E1" w:rsidRPr="00EE76AE" w:rsidRDefault="00B021E1">
      <w:pPr>
        <w:tabs>
          <w:tab w:val="left" w:pos="5580"/>
        </w:tabs>
        <w:spacing w:line="360" w:lineRule="auto"/>
        <w:rPr>
          <w:rFonts w:ascii="宋体" w:hAnsi="宋体"/>
          <w:sz w:val="24"/>
        </w:rPr>
      </w:pPr>
    </w:p>
    <w:p w:rsidR="00B021E1" w:rsidRPr="00EE76AE" w:rsidRDefault="00B021E1">
      <w:pPr>
        <w:tabs>
          <w:tab w:val="left" w:pos="5580"/>
        </w:tabs>
        <w:spacing w:line="360" w:lineRule="auto"/>
        <w:rPr>
          <w:rFonts w:ascii="宋体" w:hAnsi="宋体"/>
          <w:sz w:val="24"/>
        </w:rPr>
      </w:pPr>
      <w:r w:rsidRPr="00EE76AE">
        <w:rPr>
          <w:rFonts w:ascii="宋体" w:hAnsi="宋体"/>
          <w:sz w:val="24"/>
        </w:rPr>
        <w:t>说明：</w:t>
      </w:r>
    </w:p>
    <w:p w:rsidR="00B021E1" w:rsidRPr="00EE76AE" w:rsidRDefault="00B021E1">
      <w:pPr>
        <w:tabs>
          <w:tab w:val="left" w:pos="5580"/>
        </w:tabs>
        <w:spacing w:line="360" w:lineRule="auto"/>
        <w:rPr>
          <w:rFonts w:ascii="宋体" w:hAnsi="宋体"/>
          <w:sz w:val="24"/>
        </w:rPr>
      </w:pPr>
      <w:r w:rsidRPr="00EE76AE">
        <w:rPr>
          <w:rFonts w:ascii="宋体" w:hAnsi="宋体"/>
          <w:sz w:val="24"/>
        </w:rPr>
        <w:t>（1）如本项目（包）不专门面向中小企业预留采购份额，</w:t>
      </w:r>
      <w:r w:rsidRPr="00EE76AE">
        <w:rPr>
          <w:rFonts w:ascii="宋体" w:hAnsi="宋体" w:hint="eastAsia"/>
          <w:sz w:val="24"/>
        </w:rPr>
        <w:t>供应商非必须</w:t>
      </w:r>
      <w:r w:rsidRPr="00EE76AE">
        <w:rPr>
          <w:rFonts w:ascii="宋体" w:hAnsi="宋体"/>
          <w:sz w:val="24"/>
        </w:rPr>
        <w:t>提供</w:t>
      </w:r>
      <w:r w:rsidRPr="00EE76AE">
        <w:rPr>
          <w:rFonts w:ascii="宋体" w:hAnsi="宋体" w:hint="eastAsia"/>
          <w:sz w:val="24"/>
        </w:rPr>
        <w:t>；当小微企业拟享受中小企业扶持政策时，仍应提供</w:t>
      </w:r>
      <w:r w:rsidRPr="00EE76AE">
        <w:rPr>
          <w:rFonts w:ascii="宋体" w:hAnsi="宋体"/>
          <w:sz w:val="24"/>
        </w:rPr>
        <w:t>《中小企业声明函》</w:t>
      </w:r>
      <w:r w:rsidRPr="00EE76AE">
        <w:rPr>
          <w:rFonts w:ascii="宋体" w:hAnsi="宋体" w:hint="eastAsia"/>
          <w:sz w:val="24"/>
        </w:rPr>
        <w:t>，</w:t>
      </w:r>
      <w:r w:rsidRPr="00EE76AE">
        <w:rPr>
          <w:rFonts w:ascii="宋体" w:hAnsi="宋体"/>
          <w:sz w:val="24"/>
        </w:rPr>
        <w:t>否则不得享受相关中小企业扶持政策。</w:t>
      </w:r>
    </w:p>
    <w:p w:rsidR="00B021E1" w:rsidRPr="00EE76AE" w:rsidRDefault="00B021E1">
      <w:pPr>
        <w:tabs>
          <w:tab w:val="left" w:pos="5580"/>
        </w:tabs>
        <w:spacing w:line="360" w:lineRule="auto"/>
        <w:rPr>
          <w:rFonts w:ascii="宋体" w:hAnsi="宋体"/>
          <w:sz w:val="24"/>
        </w:rPr>
      </w:pPr>
      <w:r w:rsidRPr="00EE76AE">
        <w:rPr>
          <w:rFonts w:ascii="宋体" w:hAnsi="宋体"/>
          <w:sz w:val="24"/>
        </w:rPr>
        <w:t>（2）如本项目（包）专门面向中小/小微企业采购，须提供《中小企业声明函》（实质性格式）。</w:t>
      </w:r>
    </w:p>
    <w:p w:rsidR="00B021E1" w:rsidRPr="00EE76AE" w:rsidRDefault="00B021E1">
      <w:pPr>
        <w:tabs>
          <w:tab w:val="left" w:pos="5580"/>
        </w:tabs>
        <w:spacing w:line="360" w:lineRule="auto"/>
        <w:rPr>
          <w:rFonts w:ascii="宋体" w:hAnsi="宋体"/>
          <w:sz w:val="24"/>
        </w:rPr>
      </w:pPr>
      <w:r w:rsidRPr="00EE76AE">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B021E1" w:rsidRPr="00EE76AE" w:rsidRDefault="00B021E1">
      <w:pPr>
        <w:tabs>
          <w:tab w:val="left" w:pos="5580"/>
        </w:tabs>
        <w:spacing w:line="360" w:lineRule="auto"/>
        <w:rPr>
          <w:rFonts w:ascii="宋体" w:hAnsi="宋体"/>
          <w:sz w:val="24"/>
        </w:rPr>
      </w:pPr>
      <w:r w:rsidRPr="00EE76AE">
        <w:rPr>
          <w:rFonts w:ascii="宋体" w:hAnsi="宋体"/>
          <w:sz w:val="24"/>
        </w:rPr>
        <w:t>（4）其他</w:t>
      </w:r>
    </w:p>
    <w:p w:rsidR="00B021E1" w:rsidRPr="00EE76AE" w:rsidRDefault="00B021E1">
      <w:pPr>
        <w:tabs>
          <w:tab w:val="left" w:pos="5580"/>
        </w:tabs>
        <w:spacing w:line="360" w:lineRule="auto"/>
        <w:rPr>
          <w:rFonts w:ascii="宋体" w:hAnsi="宋体"/>
          <w:sz w:val="24"/>
        </w:rPr>
      </w:pPr>
      <w:r w:rsidRPr="00EE76AE">
        <w:rPr>
          <w:rFonts w:ascii="宋体" w:hAnsi="宋体"/>
          <w:sz w:val="24"/>
        </w:rPr>
        <w:t>1）中小企业参加政府采购活动，应当出具此格式文件。《中小企业声明函》由参加政府采购活动的供应商出具。联合体响应的，《中小企业声明函》由牵头人出具。</w:t>
      </w:r>
    </w:p>
    <w:p w:rsidR="00B021E1" w:rsidRPr="00EE76AE" w:rsidRDefault="00B021E1">
      <w:pPr>
        <w:tabs>
          <w:tab w:val="left" w:pos="5580"/>
        </w:tabs>
        <w:spacing w:line="360" w:lineRule="auto"/>
        <w:rPr>
          <w:rFonts w:ascii="宋体" w:hAnsi="宋体"/>
          <w:sz w:val="24"/>
        </w:rPr>
      </w:pPr>
      <w:r w:rsidRPr="00EE76AE">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021E1" w:rsidRPr="00EE76AE" w:rsidRDefault="00B021E1">
      <w:pPr>
        <w:tabs>
          <w:tab w:val="left" w:pos="5580"/>
        </w:tabs>
        <w:spacing w:line="360" w:lineRule="auto"/>
        <w:rPr>
          <w:rFonts w:ascii="宋体" w:hAnsi="宋体"/>
          <w:sz w:val="24"/>
        </w:rPr>
      </w:pPr>
      <w:r w:rsidRPr="00EE76AE">
        <w:rPr>
          <w:rFonts w:ascii="宋体" w:hAnsi="宋体"/>
          <w:sz w:val="24"/>
        </w:rPr>
        <w:t>3）对于多标的的采购项目，供应商应充分、准确地了解所投产品制造企业信息。对相关情况了解不清楚的，不建议填报本声明函。</w:t>
      </w:r>
    </w:p>
    <w:p w:rsidR="00B021E1" w:rsidRPr="00EE76AE" w:rsidRDefault="00B021E1">
      <w:pPr>
        <w:tabs>
          <w:tab w:val="left" w:pos="5580"/>
        </w:tabs>
        <w:spacing w:line="360" w:lineRule="auto"/>
        <w:rPr>
          <w:rFonts w:ascii="宋体" w:hAnsi="宋体"/>
          <w:sz w:val="24"/>
        </w:rPr>
      </w:pPr>
      <w:r w:rsidRPr="00EE76AE">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B021E1" w:rsidRPr="00EE76AE" w:rsidRDefault="00B021E1">
      <w:pPr>
        <w:tabs>
          <w:tab w:val="left" w:pos="5580"/>
        </w:tabs>
        <w:spacing w:line="360" w:lineRule="auto"/>
        <w:rPr>
          <w:rFonts w:ascii="宋体" w:hAnsi="宋体"/>
          <w:sz w:val="24"/>
        </w:rPr>
      </w:pPr>
    </w:p>
    <w:p w:rsidR="00B021E1" w:rsidRPr="00EE76AE" w:rsidRDefault="00B021E1">
      <w:pPr>
        <w:widowControl/>
        <w:jc w:val="left"/>
        <w:rPr>
          <w:rFonts w:ascii="宋体" w:hAnsi="宋体"/>
          <w:b/>
          <w:bCs/>
          <w:sz w:val="36"/>
          <w:szCs w:val="36"/>
        </w:rPr>
      </w:pPr>
      <w:r w:rsidRPr="00EE76AE">
        <w:rPr>
          <w:rFonts w:ascii="宋体" w:hAnsi="宋体"/>
          <w:sz w:val="24"/>
        </w:rPr>
        <w:br w:type="page"/>
      </w:r>
    </w:p>
    <w:p w:rsidR="00B021E1" w:rsidRPr="00EE76AE" w:rsidRDefault="00B021E1">
      <w:pPr>
        <w:spacing w:beforeLines="100" w:before="240" w:afterLines="100" w:after="240" w:line="360" w:lineRule="auto"/>
        <w:jc w:val="center"/>
        <w:rPr>
          <w:rFonts w:ascii="宋体" w:hAnsi="宋体"/>
          <w:b/>
          <w:bCs/>
          <w:sz w:val="36"/>
          <w:szCs w:val="36"/>
        </w:rPr>
      </w:pPr>
      <w:r w:rsidRPr="00EE76AE">
        <w:rPr>
          <w:rFonts w:ascii="宋体" w:hAnsi="宋体"/>
          <w:b/>
          <w:bCs/>
          <w:sz w:val="36"/>
          <w:szCs w:val="36"/>
        </w:rPr>
        <w:lastRenderedPageBreak/>
        <w:t>中小企业声明函（工程、服务）格式</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1.</w:t>
      </w:r>
      <w:r w:rsidRPr="00EE76AE">
        <w:rPr>
          <w:rFonts w:ascii="宋体" w:hAnsi="宋体"/>
          <w:spacing w:val="6"/>
          <w:sz w:val="24"/>
          <w:u w:val="single"/>
        </w:rPr>
        <w:t xml:space="preserve"> （标的名称） </w:t>
      </w:r>
      <w:r w:rsidRPr="00EE76AE">
        <w:rPr>
          <w:rFonts w:ascii="宋体" w:hAnsi="宋体"/>
          <w:spacing w:val="6"/>
          <w:sz w:val="24"/>
        </w:rPr>
        <w:t>，属于</w:t>
      </w:r>
      <w:r w:rsidRPr="00EE76AE">
        <w:rPr>
          <w:rFonts w:ascii="宋体" w:hAnsi="宋体"/>
          <w:spacing w:val="6"/>
          <w:sz w:val="24"/>
          <w:u w:val="single"/>
        </w:rPr>
        <w:t>（竞争性磋商文件中明确的所属行业）</w:t>
      </w:r>
      <w:r w:rsidRPr="00EE76AE">
        <w:rPr>
          <w:rFonts w:ascii="宋体" w:hAnsi="宋体"/>
          <w:spacing w:val="6"/>
          <w:sz w:val="24"/>
        </w:rPr>
        <w:t>行业；承建（承接）企业为</w:t>
      </w:r>
      <w:r w:rsidRPr="00EE76AE">
        <w:rPr>
          <w:rFonts w:ascii="宋体" w:hAnsi="宋体"/>
          <w:spacing w:val="6"/>
          <w:sz w:val="24"/>
          <w:u w:val="single"/>
        </w:rPr>
        <w:t>（企业名称）</w:t>
      </w:r>
      <w:r w:rsidRPr="00EE76AE">
        <w:rPr>
          <w:rFonts w:ascii="宋体" w:hAnsi="宋体"/>
          <w:spacing w:val="6"/>
          <w:sz w:val="24"/>
        </w:rPr>
        <w:t>，从业人员</w:t>
      </w:r>
      <w:r w:rsidRPr="00EE76AE">
        <w:rPr>
          <w:rFonts w:ascii="宋体" w:hAnsi="宋体"/>
          <w:sz w:val="24"/>
        </w:rPr>
        <w:t>______</w:t>
      </w:r>
      <w:r w:rsidRPr="00EE76AE">
        <w:rPr>
          <w:rFonts w:ascii="宋体" w:hAnsi="宋体"/>
          <w:spacing w:val="6"/>
          <w:sz w:val="24"/>
        </w:rPr>
        <w:t>人，营业收入为</w:t>
      </w:r>
      <w:r w:rsidRPr="00EE76AE">
        <w:rPr>
          <w:rFonts w:ascii="宋体" w:hAnsi="宋体"/>
          <w:sz w:val="24"/>
        </w:rPr>
        <w:t>______</w:t>
      </w:r>
      <w:r w:rsidRPr="00EE76AE">
        <w:rPr>
          <w:rFonts w:ascii="宋体" w:hAnsi="宋体"/>
          <w:spacing w:val="6"/>
          <w:sz w:val="24"/>
        </w:rPr>
        <w:t>万元，资产总额为</w:t>
      </w:r>
      <w:r w:rsidRPr="00EE76AE">
        <w:rPr>
          <w:rFonts w:ascii="宋体" w:hAnsi="宋体"/>
          <w:sz w:val="24"/>
        </w:rPr>
        <w:t>______</w:t>
      </w:r>
      <w:r w:rsidRPr="00EE76AE">
        <w:rPr>
          <w:rFonts w:ascii="宋体" w:hAnsi="宋体"/>
          <w:spacing w:val="6"/>
          <w:sz w:val="24"/>
        </w:rPr>
        <w:t>万元</w:t>
      </w:r>
      <w:r w:rsidRPr="00EE76AE">
        <w:rPr>
          <w:rFonts w:ascii="宋体" w:hAnsi="宋体"/>
          <w:spacing w:val="6"/>
          <w:sz w:val="24"/>
          <w:vertAlign w:val="superscript"/>
        </w:rPr>
        <w:t>1</w:t>
      </w:r>
      <w:r w:rsidRPr="00EE76AE">
        <w:rPr>
          <w:rFonts w:ascii="宋体" w:hAnsi="宋体"/>
          <w:spacing w:val="6"/>
          <w:sz w:val="24"/>
        </w:rPr>
        <w:t>，属于（中型企业、小型企业、微型企业）；</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 xml:space="preserve">2. </w:t>
      </w:r>
      <w:r w:rsidRPr="00EE76AE">
        <w:rPr>
          <w:rFonts w:ascii="宋体" w:hAnsi="宋体"/>
          <w:spacing w:val="6"/>
          <w:sz w:val="24"/>
          <w:u w:val="single"/>
        </w:rPr>
        <w:t xml:space="preserve">（标的名称） </w:t>
      </w:r>
      <w:r w:rsidRPr="00EE76AE">
        <w:rPr>
          <w:rFonts w:ascii="宋体" w:hAnsi="宋体"/>
          <w:spacing w:val="6"/>
          <w:sz w:val="24"/>
        </w:rPr>
        <w:t>，属于</w:t>
      </w:r>
      <w:r w:rsidRPr="00EE76AE">
        <w:rPr>
          <w:rFonts w:ascii="宋体" w:hAnsi="宋体"/>
          <w:spacing w:val="6"/>
          <w:sz w:val="24"/>
          <w:u w:val="single"/>
        </w:rPr>
        <w:t>（竞争性磋商文件中明确的所属行业）</w:t>
      </w:r>
      <w:r w:rsidRPr="00EE76AE">
        <w:rPr>
          <w:rFonts w:ascii="宋体" w:hAnsi="宋体"/>
          <w:spacing w:val="6"/>
          <w:sz w:val="24"/>
        </w:rPr>
        <w:t>行业；承建（承接）企业为</w:t>
      </w:r>
      <w:r w:rsidRPr="00EE76AE">
        <w:rPr>
          <w:rFonts w:ascii="宋体" w:hAnsi="宋体"/>
          <w:spacing w:val="6"/>
          <w:sz w:val="24"/>
          <w:u w:val="single"/>
        </w:rPr>
        <w:t>（企业名称）</w:t>
      </w:r>
      <w:r w:rsidRPr="00EE76AE">
        <w:rPr>
          <w:rFonts w:ascii="宋体" w:hAnsi="宋体"/>
          <w:spacing w:val="6"/>
          <w:sz w:val="24"/>
        </w:rPr>
        <w:t>，从业人员</w:t>
      </w:r>
      <w:r w:rsidRPr="00EE76AE">
        <w:rPr>
          <w:rFonts w:ascii="宋体" w:hAnsi="宋体"/>
          <w:sz w:val="24"/>
        </w:rPr>
        <w:t>______</w:t>
      </w:r>
      <w:r w:rsidRPr="00EE76AE">
        <w:rPr>
          <w:rFonts w:ascii="宋体" w:hAnsi="宋体"/>
          <w:spacing w:val="6"/>
          <w:sz w:val="24"/>
        </w:rPr>
        <w:t>人，营业收入为</w:t>
      </w:r>
      <w:r w:rsidRPr="00EE76AE">
        <w:rPr>
          <w:rFonts w:ascii="宋体" w:hAnsi="宋体"/>
          <w:sz w:val="24"/>
        </w:rPr>
        <w:t>______</w:t>
      </w:r>
      <w:r w:rsidRPr="00EE76AE">
        <w:rPr>
          <w:rFonts w:ascii="宋体" w:hAnsi="宋体"/>
          <w:spacing w:val="6"/>
          <w:sz w:val="24"/>
        </w:rPr>
        <w:t>万元，资产总额为</w:t>
      </w:r>
      <w:r w:rsidRPr="00EE76AE">
        <w:rPr>
          <w:rFonts w:ascii="宋体" w:hAnsi="宋体"/>
          <w:sz w:val="24"/>
        </w:rPr>
        <w:t>______</w:t>
      </w:r>
      <w:r w:rsidRPr="00EE76AE">
        <w:rPr>
          <w:rFonts w:ascii="宋体" w:hAnsi="宋体"/>
          <w:spacing w:val="6"/>
          <w:sz w:val="24"/>
        </w:rPr>
        <w:t>万元，属于</w:t>
      </w:r>
      <w:r w:rsidRPr="00EE76AE">
        <w:rPr>
          <w:rFonts w:ascii="宋体" w:hAnsi="宋体"/>
          <w:spacing w:val="6"/>
          <w:sz w:val="24"/>
          <w:u w:val="single"/>
        </w:rPr>
        <w:t>（中型企业、小型企业、微型企业）</w:t>
      </w:r>
      <w:r w:rsidRPr="00EE76AE">
        <w:rPr>
          <w:rFonts w:ascii="宋体" w:hAnsi="宋体"/>
          <w:spacing w:val="6"/>
          <w:sz w:val="24"/>
        </w:rPr>
        <w:t>；</w:t>
      </w:r>
    </w:p>
    <w:p w:rsidR="00B021E1" w:rsidRPr="00EE76AE" w:rsidRDefault="00B021E1">
      <w:pPr>
        <w:spacing w:line="360" w:lineRule="auto"/>
        <w:ind w:firstLine="504"/>
        <w:rPr>
          <w:rFonts w:ascii="宋体" w:hAnsi="宋体"/>
          <w:spacing w:val="6"/>
          <w:sz w:val="24"/>
        </w:rPr>
      </w:pP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以上企业，不属于大企业的分支机构，不存在控股股东为大企业的情形，也不存在与大企业的负责人为同一人的情形。</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本企业对上述声明内容的真实性负责。如有虚假，将依法承担相应责任。</w:t>
      </w:r>
    </w:p>
    <w:p w:rsidR="00B021E1" w:rsidRPr="00EE76AE" w:rsidRDefault="00B021E1">
      <w:pPr>
        <w:spacing w:line="360" w:lineRule="auto"/>
        <w:ind w:right="360" w:firstLine="480"/>
        <w:jc w:val="right"/>
        <w:rPr>
          <w:rFonts w:ascii="宋体" w:hAnsi="宋体"/>
          <w:sz w:val="24"/>
        </w:rPr>
      </w:pPr>
    </w:p>
    <w:p w:rsidR="00B021E1" w:rsidRPr="00EE76AE" w:rsidRDefault="00B021E1">
      <w:pPr>
        <w:spacing w:line="360" w:lineRule="auto"/>
        <w:ind w:right="360" w:firstLine="480"/>
        <w:jc w:val="right"/>
        <w:rPr>
          <w:rFonts w:ascii="宋体" w:hAnsi="宋体"/>
          <w:sz w:val="24"/>
        </w:rPr>
      </w:pPr>
      <w:r w:rsidRPr="00EE76AE">
        <w:rPr>
          <w:rFonts w:ascii="宋体" w:hAnsi="宋体"/>
          <w:sz w:val="24"/>
        </w:rPr>
        <w:t>企业名称（盖章）：______</w:t>
      </w:r>
    </w:p>
    <w:p w:rsidR="00B021E1" w:rsidRPr="00EE76AE" w:rsidRDefault="00B021E1">
      <w:pPr>
        <w:spacing w:line="360" w:lineRule="auto"/>
        <w:ind w:right="360" w:firstLine="480"/>
        <w:jc w:val="right"/>
        <w:rPr>
          <w:rFonts w:ascii="宋体" w:hAnsi="宋体"/>
          <w:sz w:val="24"/>
        </w:rPr>
      </w:pPr>
      <w:r w:rsidRPr="00EE76AE">
        <w:rPr>
          <w:rFonts w:ascii="宋体" w:hAnsi="宋体"/>
          <w:sz w:val="24"/>
        </w:rPr>
        <w:t>日 期：______</w:t>
      </w:r>
    </w:p>
    <w:p w:rsidR="00B021E1" w:rsidRPr="00EE76AE" w:rsidRDefault="00B021E1">
      <w:pPr>
        <w:adjustRightInd w:val="0"/>
        <w:snapToGrid w:val="0"/>
        <w:jc w:val="left"/>
        <w:rPr>
          <w:rFonts w:ascii="宋体" w:hAnsi="宋体"/>
          <w:sz w:val="24"/>
          <w:szCs w:val="21"/>
        </w:rPr>
      </w:pPr>
    </w:p>
    <w:p w:rsidR="00B021E1" w:rsidRPr="00EE76AE" w:rsidRDefault="00B021E1">
      <w:pPr>
        <w:adjustRightInd w:val="0"/>
        <w:snapToGrid w:val="0"/>
        <w:jc w:val="left"/>
        <w:rPr>
          <w:rFonts w:ascii="宋体" w:hAnsi="宋体"/>
          <w:sz w:val="24"/>
          <w:szCs w:val="21"/>
        </w:rPr>
      </w:pPr>
    </w:p>
    <w:tbl>
      <w:tblPr>
        <w:tblW w:w="0" w:type="auto"/>
        <w:tblBorders>
          <w:top w:val="single" w:sz="4" w:space="0" w:color="auto"/>
        </w:tblBorders>
        <w:tblLook w:val="0000" w:firstRow="0" w:lastRow="0" w:firstColumn="0" w:lastColumn="0" w:noHBand="0" w:noVBand="0"/>
      </w:tblPr>
      <w:tblGrid>
        <w:gridCol w:w="8946"/>
      </w:tblGrid>
      <w:tr w:rsidR="00B021E1" w:rsidRPr="00EE76AE">
        <w:tc>
          <w:tcPr>
            <w:tcW w:w="8946" w:type="dxa"/>
          </w:tcPr>
          <w:p w:rsidR="00B021E1" w:rsidRPr="00EE76AE" w:rsidRDefault="00B021E1">
            <w:pPr>
              <w:adjustRightInd w:val="0"/>
              <w:snapToGrid w:val="0"/>
              <w:jc w:val="left"/>
              <w:rPr>
                <w:rFonts w:ascii="宋体" w:hAnsi="宋体"/>
                <w:szCs w:val="21"/>
              </w:rPr>
            </w:pPr>
            <w:r w:rsidRPr="00EE76AE">
              <w:rPr>
                <w:rFonts w:ascii="宋体" w:hAnsi="宋体"/>
                <w:szCs w:val="21"/>
                <w:vertAlign w:val="superscript"/>
              </w:rPr>
              <w:t>1</w:t>
            </w:r>
            <w:r w:rsidRPr="00EE76AE">
              <w:rPr>
                <w:rFonts w:ascii="宋体" w:hAnsi="宋体"/>
                <w:szCs w:val="21"/>
              </w:rPr>
              <w:t>从业人员、营业收入、资产总额填报上一年度数据，无上一年度数据的新成立企业可不填报。</w:t>
            </w:r>
          </w:p>
        </w:tc>
      </w:tr>
    </w:tbl>
    <w:p w:rsidR="00B021E1" w:rsidRPr="00EE76AE" w:rsidRDefault="00B021E1">
      <w:pPr>
        <w:adjustRightInd w:val="0"/>
        <w:snapToGrid w:val="0"/>
        <w:jc w:val="left"/>
        <w:rPr>
          <w:rFonts w:ascii="宋体" w:hAnsi="宋体"/>
          <w:szCs w:val="21"/>
          <w:vertAlign w:val="superscript"/>
        </w:rPr>
      </w:pPr>
    </w:p>
    <w:p w:rsidR="00B021E1" w:rsidRPr="00EE76AE" w:rsidRDefault="00B021E1">
      <w:pPr>
        <w:spacing w:line="360" w:lineRule="auto"/>
        <w:ind w:right="360" w:firstLine="480"/>
        <w:jc w:val="right"/>
        <w:rPr>
          <w:rFonts w:ascii="宋体" w:hAnsi="宋体"/>
          <w:sz w:val="24"/>
        </w:rPr>
      </w:pPr>
    </w:p>
    <w:p w:rsidR="00B021E1" w:rsidRPr="00EE76AE" w:rsidRDefault="00B021E1">
      <w:pPr>
        <w:spacing w:line="360" w:lineRule="auto"/>
        <w:ind w:right="360" w:firstLine="480"/>
        <w:jc w:val="right"/>
        <w:rPr>
          <w:rFonts w:ascii="宋体" w:hAnsi="宋体"/>
          <w:sz w:val="24"/>
        </w:rPr>
      </w:pPr>
    </w:p>
    <w:p w:rsidR="00B021E1" w:rsidRPr="00EE76AE" w:rsidRDefault="00B021E1">
      <w:pPr>
        <w:spacing w:line="360" w:lineRule="auto"/>
        <w:outlineLvl w:val="2"/>
        <w:rPr>
          <w:rFonts w:ascii="宋体" w:hAnsi="宋体"/>
          <w:sz w:val="24"/>
          <w:szCs w:val="20"/>
        </w:rPr>
      </w:pPr>
      <w:r w:rsidRPr="00EE76AE">
        <w:rPr>
          <w:rFonts w:ascii="宋体" w:hAnsi="宋体"/>
          <w:sz w:val="24"/>
          <w:szCs w:val="20"/>
        </w:rPr>
        <w:br w:type="page"/>
      </w:r>
    </w:p>
    <w:p w:rsidR="00B021E1" w:rsidRPr="00EE76AE" w:rsidRDefault="00B021E1">
      <w:pPr>
        <w:spacing w:beforeLines="100" w:before="240" w:afterLines="100" w:after="240" w:line="360" w:lineRule="auto"/>
        <w:jc w:val="center"/>
        <w:rPr>
          <w:rFonts w:ascii="宋体" w:hAnsi="宋体"/>
          <w:b/>
          <w:sz w:val="36"/>
          <w:szCs w:val="36"/>
        </w:rPr>
      </w:pPr>
      <w:r w:rsidRPr="00EE76AE">
        <w:rPr>
          <w:rFonts w:ascii="宋体" w:hAnsi="宋体"/>
          <w:b/>
          <w:bCs/>
          <w:sz w:val="36"/>
          <w:szCs w:val="36"/>
        </w:rPr>
        <w:lastRenderedPageBreak/>
        <w:t>残疾人福利性单位声明函格式</w:t>
      </w:r>
      <w:r w:rsidRPr="00EE76AE">
        <w:rPr>
          <w:rFonts w:ascii="宋体" w:hAnsi="宋体"/>
          <w:b/>
          <w:sz w:val="36"/>
          <w:szCs w:val="36"/>
        </w:rPr>
        <w:t xml:space="preserve">       </w:t>
      </w:r>
    </w:p>
    <w:p w:rsidR="00B021E1" w:rsidRPr="00EE76AE" w:rsidRDefault="00B021E1">
      <w:pPr>
        <w:spacing w:line="588" w:lineRule="exact"/>
        <w:ind w:firstLine="504"/>
        <w:rPr>
          <w:rFonts w:ascii="宋体" w:hAnsi="宋体"/>
          <w:spacing w:val="6"/>
          <w:sz w:val="24"/>
        </w:rPr>
      </w:pPr>
      <w:r w:rsidRPr="00EE76AE">
        <w:rPr>
          <w:rFonts w:ascii="宋体" w:hAnsi="宋体"/>
          <w:spacing w:val="6"/>
          <w:sz w:val="24"/>
        </w:rPr>
        <w:t>本单位郑重声明，根据《财政部 民政部 中国残疾人联合会关于促进残疾人就业政府采购政策的通知》（财库</w:t>
      </w:r>
      <w:r w:rsidRPr="00EE76AE">
        <w:rPr>
          <w:rFonts w:ascii="宋体" w:hAnsi="宋体"/>
          <w:sz w:val="24"/>
        </w:rPr>
        <w:t>〔2017〕 141</w:t>
      </w:r>
      <w:r w:rsidRPr="00EE76AE">
        <w:rPr>
          <w:rFonts w:ascii="宋体" w:hAnsi="宋体"/>
          <w:spacing w:val="6"/>
          <w:sz w:val="24"/>
        </w:rPr>
        <w:t>号）的规定，本单位</w:t>
      </w:r>
      <w:r w:rsidRPr="00EE76AE">
        <w:rPr>
          <w:rFonts w:ascii="宋体" w:hAnsi="宋体"/>
          <w:b/>
          <w:sz w:val="24"/>
        </w:rPr>
        <w:t>（请进行勾选）</w:t>
      </w:r>
      <w:r w:rsidRPr="00EE76AE">
        <w:rPr>
          <w:rFonts w:ascii="宋体" w:hAnsi="宋体"/>
          <w:spacing w:val="6"/>
          <w:sz w:val="24"/>
        </w:rPr>
        <w:t>：</w:t>
      </w:r>
    </w:p>
    <w:p w:rsidR="00B021E1" w:rsidRPr="00EE76AE" w:rsidRDefault="00B021E1">
      <w:pPr>
        <w:spacing w:line="588" w:lineRule="exact"/>
        <w:ind w:firstLine="482"/>
        <w:rPr>
          <w:rFonts w:ascii="宋体" w:hAnsi="宋体"/>
          <w:b/>
          <w:spacing w:val="6"/>
          <w:sz w:val="24"/>
        </w:rPr>
      </w:pPr>
      <w:r w:rsidRPr="00EE76AE">
        <w:rPr>
          <w:rFonts w:ascii="宋体" w:hAnsi="宋体"/>
          <w:b/>
          <w:sz w:val="24"/>
        </w:rPr>
        <w:t>□</w:t>
      </w:r>
      <w:r w:rsidRPr="00EE76AE">
        <w:rPr>
          <w:rFonts w:ascii="宋体" w:hAnsi="宋体"/>
          <w:b/>
          <w:spacing w:val="6"/>
          <w:sz w:val="24"/>
        </w:rPr>
        <w:t>不属于符合条件的残疾人福利性单位。</w:t>
      </w:r>
    </w:p>
    <w:p w:rsidR="00B021E1" w:rsidRPr="00EE76AE" w:rsidRDefault="00B021E1">
      <w:pPr>
        <w:spacing w:line="588" w:lineRule="exact"/>
        <w:ind w:firstLine="482"/>
        <w:rPr>
          <w:rFonts w:ascii="宋体" w:hAnsi="宋体"/>
          <w:spacing w:val="6"/>
          <w:sz w:val="24"/>
        </w:rPr>
      </w:pPr>
      <w:r w:rsidRPr="00EE76AE">
        <w:rPr>
          <w:rFonts w:ascii="宋体" w:hAnsi="宋体"/>
          <w:b/>
          <w:sz w:val="24"/>
        </w:rPr>
        <w:t>□</w:t>
      </w:r>
      <w:r w:rsidRPr="00EE76AE">
        <w:rPr>
          <w:rFonts w:ascii="宋体" w:hAnsi="宋体"/>
          <w:b/>
          <w:spacing w:val="6"/>
          <w:sz w:val="24"/>
        </w:rPr>
        <w:t>属于符合条件的残疾人福利性单位，</w:t>
      </w:r>
      <w:r w:rsidRPr="00EE76AE">
        <w:rPr>
          <w:rFonts w:ascii="宋体" w:hAnsi="宋体"/>
          <w:spacing w:val="6"/>
          <w:sz w:val="24"/>
        </w:rPr>
        <w:t>且本单位参加</w:t>
      </w:r>
      <w:r w:rsidRPr="00EE76AE">
        <w:rPr>
          <w:rFonts w:ascii="宋体" w:hAnsi="宋体"/>
          <w:sz w:val="24"/>
        </w:rPr>
        <w:t>______</w:t>
      </w:r>
      <w:r w:rsidRPr="00EE76AE">
        <w:rPr>
          <w:rFonts w:ascii="宋体" w:hAnsi="宋体"/>
          <w:spacing w:val="6"/>
          <w:sz w:val="24"/>
        </w:rPr>
        <w:t>单位的</w:t>
      </w:r>
      <w:r w:rsidRPr="00EE76AE">
        <w:rPr>
          <w:rFonts w:ascii="宋体" w:hAnsi="宋体"/>
          <w:sz w:val="24"/>
        </w:rPr>
        <w:t>______</w:t>
      </w:r>
      <w:r w:rsidRPr="00EE76AE">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rsidR="00B021E1" w:rsidRPr="00EE76AE" w:rsidRDefault="00B021E1">
      <w:pPr>
        <w:spacing w:line="588" w:lineRule="exact"/>
        <w:ind w:firstLineChars="200" w:firstLine="506"/>
        <w:rPr>
          <w:rFonts w:ascii="宋体" w:hAnsi="宋体"/>
          <w:spacing w:val="6"/>
          <w:sz w:val="24"/>
        </w:rPr>
      </w:pPr>
      <w:r w:rsidRPr="00EE76AE">
        <w:rPr>
          <w:rFonts w:ascii="宋体" w:hAnsi="宋体"/>
          <w:b/>
          <w:spacing w:val="6"/>
          <w:sz w:val="24"/>
        </w:rPr>
        <w:t>本单位对上述声明的真实性负责。如有虚假，将依法承担相应责任。</w:t>
      </w:r>
    </w:p>
    <w:p w:rsidR="00B021E1" w:rsidRPr="00EE76AE" w:rsidRDefault="00B021E1">
      <w:pPr>
        <w:spacing w:line="588" w:lineRule="exact"/>
        <w:ind w:firstLineChars="200" w:firstLine="504"/>
        <w:rPr>
          <w:rFonts w:ascii="宋体" w:hAnsi="宋体"/>
          <w:spacing w:val="6"/>
          <w:sz w:val="24"/>
        </w:rPr>
      </w:pPr>
    </w:p>
    <w:p w:rsidR="00B021E1" w:rsidRPr="00EE76AE" w:rsidRDefault="00B021E1">
      <w:pPr>
        <w:spacing w:line="588" w:lineRule="exact"/>
        <w:ind w:firstLineChars="200" w:firstLine="504"/>
        <w:rPr>
          <w:rFonts w:ascii="宋体" w:hAnsi="宋体"/>
          <w:spacing w:val="6"/>
          <w:sz w:val="24"/>
        </w:rPr>
      </w:pPr>
    </w:p>
    <w:p w:rsidR="00B021E1" w:rsidRPr="00EE76AE" w:rsidRDefault="00B021E1">
      <w:pPr>
        <w:tabs>
          <w:tab w:val="left" w:pos="4860"/>
        </w:tabs>
        <w:spacing w:line="588" w:lineRule="exact"/>
        <w:ind w:right="1560" w:firstLineChars="200" w:firstLine="504"/>
        <w:jc w:val="right"/>
        <w:rPr>
          <w:rFonts w:ascii="宋体" w:hAnsi="宋体"/>
          <w:spacing w:val="6"/>
          <w:sz w:val="24"/>
        </w:rPr>
      </w:pPr>
      <w:r w:rsidRPr="00EE76AE">
        <w:rPr>
          <w:rFonts w:ascii="宋体" w:hAnsi="宋体"/>
          <w:spacing w:val="6"/>
          <w:sz w:val="24"/>
        </w:rPr>
        <w:t xml:space="preserve">          单位名称（盖章）：</w:t>
      </w:r>
      <w:r w:rsidRPr="00EE76AE">
        <w:rPr>
          <w:rFonts w:ascii="宋体" w:hAnsi="宋体"/>
          <w:sz w:val="24"/>
        </w:rPr>
        <w:t>______</w:t>
      </w:r>
    </w:p>
    <w:p w:rsidR="00B021E1" w:rsidRPr="00EE76AE" w:rsidRDefault="00B021E1">
      <w:pPr>
        <w:tabs>
          <w:tab w:val="left" w:pos="4860"/>
        </w:tabs>
        <w:spacing w:line="588" w:lineRule="exact"/>
        <w:ind w:right="1560" w:firstLineChars="200" w:firstLine="504"/>
        <w:jc w:val="right"/>
        <w:rPr>
          <w:rFonts w:ascii="宋体" w:hAnsi="宋体"/>
          <w:spacing w:val="6"/>
          <w:sz w:val="24"/>
        </w:rPr>
      </w:pPr>
      <w:r w:rsidRPr="00EE76AE">
        <w:rPr>
          <w:rFonts w:ascii="宋体" w:hAnsi="宋体"/>
          <w:spacing w:val="6"/>
          <w:sz w:val="24"/>
        </w:rPr>
        <w:t xml:space="preserve">       日  期：</w:t>
      </w:r>
      <w:r w:rsidRPr="00EE76AE">
        <w:rPr>
          <w:rFonts w:ascii="宋体" w:hAnsi="宋体"/>
          <w:sz w:val="24"/>
        </w:rPr>
        <w:t>______</w:t>
      </w:r>
    </w:p>
    <w:p w:rsidR="00EE20A9" w:rsidRPr="00EE76AE" w:rsidRDefault="00B021E1" w:rsidP="00EE20A9">
      <w:pPr>
        <w:pStyle w:val="4"/>
        <w:rPr>
          <w:rFonts w:ascii="Times New Roman" w:eastAsia="宋体" w:hAnsi="Times New Roman"/>
          <w:b w:val="0"/>
          <w:color w:val="000000"/>
          <w:sz w:val="24"/>
        </w:rPr>
      </w:pPr>
      <w:r w:rsidRPr="00EE76AE">
        <w:rPr>
          <w:rFonts w:ascii="宋体" w:hAnsi="宋体"/>
          <w:sz w:val="24"/>
        </w:rPr>
        <w:br w:type="page"/>
      </w:r>
      <w:r w:rsidR="00EE20A9" w:rsidRPr="00EE76AE">
        <w:rPr>
          <w:rFonts w:ascii="Times New Roman" w:eastAsia="宋体" w:hAnsi="Times New Roman"/>
          <w:b w:val="0"/>
          <w:color w:val="000000"/>
          <w:sz w:val="24"/>
        </w:rPr>
        <w:lastRenderedPageBreak/>
        <w:t xml:space="preserve">2-1-2 </w:t>
      </w:r>
      <w:r w:rsidR="00EE20A9" w:rsidRPr="00EE76AE">
        <w:rPr>
          <w:rFonts w:ascii="Times New Roman" w:eastAsia="宋体" w:hAnsi="Times New Roman"/>
          <w:b w:val="0"/>
          <w:color w:val="000000"/>
          <w:sz w:val="24"/>
        </w:rPr>
        <w:t>拟分包情况说明及分包意向协议</w:t>
      </w:r>
      <w:r w:rsidR="00EE20A9" w:rsidRPr="00EE76AE">
        <w:rPr>
          <w:rFonts w:ascii="Times New Roman" w:eastAsia="宋体" w:hAnsi="Times New Roman" w:hint="eastAsia"/>
          <w:b w:val="0"/>
          <w:color w:val="000000"/>
          <w:sz w:val="24"/>
        </w:rPr>
        <w:t>（本项目不适用）</w:t>
      </w:r>
    </w:p>
    <w:p w:rsidR="00EE20A9" w:rsidRPr="00EE76AE" w:rsidRDefault="00EE20A9" w:rsidP="00EE20A9">
      <w:pPr>
        <w:tabs>
          <w:tab w:val="left" w:pos="5580"/>
        </w:tabs>
        <w:spacing w:line="360" w:lineRule="auto"/>
        <w:rPr>
          <w:sz w:val="24"/>
        </w:rPr>
      </w:pPr>
      <w:r w:rsidRPr="00EE76AE">
        <w:rPr>
          <w:sz w:val="24"/>
        </w:rPr>
        <w:t>说明：</w:t>
      </w:r>
    </w:p>
    <w:p w:rsidR="00EE20A9" w:rsidRPr="00EE76AE" w:rsidRDefault="00EE20A9" w:rsidP="00EE20A9">
      <w:pPr>
        <w:tabs>
          <w:tab w:val="left" w:pos="5580"/>
        </w:tabs>
        <w:spacing w:line="360" w:lineRule="auto"/>
        <w:rPr>
          <w:sz w:val="24"/>
        </w:rPr>
      </w:pPr>
      <w:r w:rsidRPr="00EE76AE">
        <w:rPr>
          <w:sz w:val="24"/>
        </w:rPr>
        <w:t>如本项目（包）允许分包，且供应商拟进行分包时</w:t>
      </w:r>
      <w:r w:rsidRPr="00EE76AE">
        <w:rPr>
          <w:rFonts w:hint="eastAsia"/>
          <w:sz w:val="24"/>
        </w:rPr>
        <w:t>，</w:t>
      </w:r>
    </w:p>
    <w:p w:rsidR="00EE20A9" w:rsidRPr="00EE76AE" w:rsidRDefault="00EE20A9" w:rsidP="00EE20A9">
      <w:pPr>
        <w:tabs>
          <w:tab w:val="left" w:pos="5580"/>
        </w:tabs>
        <w:spacing w:line="360" w:lineRule="auto"/>
        <w:rPr>
          <w:sz w:val="24"/>
        </w:rPr>
      </w:pPr>
      <w:r w:rsidRPr="00EE76AE">
        <w:rPr>
          <w:sz w:val="24"/>
        </w:rPr>
        <w:t>（</w:t>
      </w:r>
      <w:r w:rsidRPr="00EE76AE">
        <w:rPr>
          <w:sz w:val="24"/>
        </w:rPr>
        <w:t>1</w:t>
      </w:r>
      <w:r w:rsidRPr="00EE76AE">
        <w:rPr>
          <w:sz w:val="24"/>
        </w:rPr>
        <w:t>）响应文件中须提供《拟分包情况说明》，否则</w:t>
      </w:r>
      <w:r w:rsidRPr="00EE76AE">
        <w:rPr>
          <w:b/>
          <w:sz w:val="24"/>
        </w:rPr>
        <w:t>响应无效</w:t>
      </w:r>
      <w:r w:rsidRPr="00EE76AE">
        <w:rPr>
          <w:sz w:val="24"/>
        </w:rPr>
        <w:t>；</w:t>
      </w:r>
    </w:p>
    <w:p w:rsidR="00EE20A9" w:rsidRPr="00EE76AE" w:rsidRDefault="00EE20A9" w:rsidP="00EE20A9">
      <w:pPr>
        <w:tabs>
          <w:tab w:val="left" w:pos="5580"/>
        </w:tabs>
        <w:spacing w:line="360" w:lineRule="auto"/>
        <w:rPr>
          <w:sz w:val="24"/>
        </w:rPr>
      </w:pPr>
      <w:r w:rsidRPr="00EE76AE">
        <w:rPr>
          <w:sz w:val="24"/>
        </w:rPr>
        <w:t>（</w:t>
      </w:r>
      <w:r w:rsidRPr="00EE76AE">
        <w:rPr>
          <w:sz w:val="24"/>
        </w:rPr>
        <w:t>2</w:t>
      </w:r>
      <w:r w:rsidRPr="00EE76AE">
        <w:rPr>
          <w:sz w:val="24"/>
        </w:rPr>
        <w:t>）当同时符合下列情形时，响应文件还须提供《分包意向协议》，否则</w:t>
      </w:r>
      <w:r w:rsidRPr="00EE76AE">
        <w:rPr>
          <w:b/>
          <w:sz w:val="24"/>
        </w:rPr>
        <w:t>响应无效</w:t>
      </w:r>
      <w:r w:rsidRPr="00EE76AE">
        <w:rPr>
          <w:sz w:val="24"/>
        </w:rPr>
        <w:t>：</w:t>
      </w:r>
    </w:p>
    <w:p w:rsidR="00EE20A9" w:rsidRPr="00EE76AE" w:rsidRDefault="00EE20A9" w:rsidP="00EE20A9">
      <w:pPr>
        <w:tabs>
          <w:tab w:val="left" w:pos="5580"/>
        </w:tabs>
        <w:spacing w:line="360" w:lineRule="auto"/>
        <w:ind w:leftChars="270" w:left="567"/>
        <w:rPr>
          <w:sz w:val="24"/>
        </w:rPr>
      </w:pPr>
      <w:r w:rsidRPr="00EE76AE">
        <w:rPr>
          <w:sz w:val="24"/>
        </w:rPr>
        <w:t xml:space="preserve">A. </w:t>
      </w:r>
      <w:r w:rsidRPr="00EE76AE">
        <w:rPr>
          <w:sz w:val="24"/>
        </w:rPr>
        <w:t>本项目（包）预留部分采购项目预算专门面向中小企业采购，且要求获得采购合同的供应商将采购项目中的一定比例分包给一家或者多家中小企业的；</w:t>
      </w:r>
    </w:p>
    <w:p w:rsidR="00EE20A9" w:rsidRPr="00EE76AE" w:rsidRDefault="00EE20A9" w:rsidP="00EE20A9">
      <w:pPr>
        <w:tabs>
          <w:tab w:val="left" w:pos="5580"/>
        </w:tabs>
        <w:spacing w:line="360" w:lineRule="auto"/>
        <w:ind w:leftChars="270" w:left="567"/>
        <w:rPr>
          <w:sz w:val="24"/>
        </w:rPr>
      </w:pPr>
      <w:r w:rsidRPr="00EE76AE">
        <w:rPr>
          <w:sz w:val="24"/>
        </w:rPr>
        <w:t xml:space="preserve">B. </w:t>
      </w:r>
      <w:r w:rsidRPr="00EE76AE">
        <w:rPr>
          <w:sz w:val="24"/>
        </w:rPr>
        <w:t>供应商通过分包方式满足中小企业政策要求的。</w:t>
      </w:r>
    </w:p>
    <w:p w:rsidR="00EE20A9" w:rsidRPr="00EE76AE" w:rsidRDefault="00EE20A9" w:rsidP="00EE20A9">
      <w:pPr>
        <w:tabs>
          <w:tab w:val="left" w:pos="5580"/>
        </w:tabs>
        <w:spacing w:line="360" w:lineRule="auto"/>
        <w:rPr>
          <w:sz w:val="24"/>
        </w:rPr>
      </w:pPr>
      <w:r w:rsidRPr="00EE76AE">
        <w:rPr>
          <w:sz w:val="24"/>
        </w:rPr>
        <w:t>（</w:t>
      </w:r>
      <w:r w:rsidRPr="00EE76AE">
        <w:rPr>
          <w:sz w:val="24"/>
        </w:rPr>
        <w:t>3</w:t>
      </w:r>
      <w:r w:rsidRPr="00EE76AE">
        <w:rPr>
          <w:sz w:val="24"/>
        </w:rPr>
        <w:t>）不属于上述情形时，无须提供《拟分包情况说明》及《分包意向协议》。</w:t>
      </w:r>
    </w:p>
    <w:p w:rsidR="00EE20A9" w:rsidRPr="00EE76AE" w:rsidRDefault="00EE20A9" w:rsidP="00EE20A9">
      <w:pPr>
        <w:autoSpaceDE w:val="0"/>
        <w:autoSpaceDN w:val="0"/>
        <w:adjustRightInd w:val="0"/>
        <w:rPr>
          <w:color w:val="000000"/>
          <w:sz w:val="30"/>
          <w:szCs w:val="30"/>
        </w:rPr>
      </w:pPr>
    </w:p>
    <w:p w:rsidR="00EE20A9" w:rsidRPr="00EE76AE" w:rsidRDefault="00EE20A9" w:rsidP="00EE20A9">
      <w:pPr>
        <w:widowControl/>
        <w:jc w:val="left"/>
        <w:rPr>
          <w:b/>
          <w:color w:val="000000"/>
          <w:sz w:val="36"/>
          <w:szCs w:val="36"/>
        </w:rPr>
      </w:pPr>
      <w:r w:rsidRPr="00EE76AE">
        <w:rPr>
          <w:b/>
          <w:color w:val="000000"/>
          <w:sz w:val="36"/>
          <w:szCs w:val="36"/>
        </w:rPr>
        <w:br w:type="page"/>
      </w:r>
    </w:p>
    <w:p w:rsidR="00EE20A9" w:rsidRPr="00EE76AE" w:rsidRDefault="00EE20A9" w:rsidP="00EE20A9">
      <w:pPr>
        <w:autoSpaceDE w:val="0"/>
        <w:autoSpaceDN w:val="0"/>
        <w:adjustRightInd w:val="0"/>
        <w:spacing w:line="360" w:lineRule="auto"/>
        <w:jc w:val="center"/>
        <w:rPr>
          <w:b/>
          <w:color w:val="000000"/>
          <w:sz w:val="36"/>
          <w:szCs w:val="36"/>
        </w:rPr>
      </w:pPr>
      <w:r w:rsidRPr="00EE76AE">
        <w:rPr>
          <w:b/>
          <w:color w:val="000000"/>
          <w:sz w:val="36"/>
          <w:szCs w:val="36"/>
        </w:rPr>
        <w:lastRenderedPageBreak/>
        <w:t>拟分包情况说明</w:t>
      </w:r>
    </w:p>
    <w:p w:rsidR="00EE20A9" w:rsidRPr="00EE76AE" w:rsidRDefault="00EE20A9" w:rsidP="00EE20A9">
      <w:pPr>
        <w:tabs>
          <w:tab w:val="left" w:pos="5580"/>
        </w:tabs>
        <w:spacing w:line="360" w:lineRule="auto"/>
        <w:rPr>
          <w:color w:val="000000"/>
          <w:sz w:val="24"/>
        </w:rPr>
      </w:pPr>
      <w:r w:rsidRPr="00EE76AE">
        <w:rPr>
          <w:color w:val="000000"/>
          <w:sz w:val="24"/>
        </w:rPr>
        <w:t>致：</w:t>
      </w:r>
      <w:r w:rsidRPr="00EE76AE">
        <w:rPr>
          <w:color w:val="000000"/>
          <w:sz w:val="24"/>
          <w:u w:val="single"/>
        </w:rPr>
        <w:t>（采购人或采购代理机构）</w:t>
      </w:r>
    </w:p>
    <w:p w:rsidR="00EE20A9" w:rsidRPr="00EE76AE" w:rsidRDefault="00EE20A9" w:rsidP="00EE20A9">
      <w:pPr>
        <w:adjustRightInd w:val="0"/>
        <w:snapToGrid w:val="0"/>
        <w:spacing w:line="360" w:lineRule="auto"/>
        <w:ind w:firstLineChars="200" w:firstLine="480"/>
        <w:jc w:val="left"/>
        <w:rPr>
          <w:sz w:val="24"/>
        </w:rPr>
      </w:pPr>
      <w:r w:rsidRPr="00EE76AE">
        <w:rPr>
          <w:sz w:val="24"/>
        </w:rPr>
        <w:t>我单位参加贵单位组织采购的项目编号为</w:t>
      </w:r>
      <w:r w:rsidRPr="00EE76AE">
        <w:rPr>
          <w:sz w:val="24"/>
        </w:rPr>
        <w:t>______</w:t>
      </w:r>
      <w:r w:rsidRPr="00EE76AE">
        <w:rPr>
          <w:sz w:val="24"/>
        </w:rPr>
        <w:t>的</w:t>
      </w:r>
      <w:r w:rsidRPr="00EE76AE">
        <w:rPr>
          <w:sz w:val="24"/>
        </w:rPr>
        <w:t>______</w:t>
      </w:r>
      <w:r w:rsidRPr="00EE76AE">
        <w:rPr>
          <w:sz w:val="24"/>
        </w:rPr>
        <w:t>项目（填写采购项目名称）中</w:t>
      </w:r>
      <w:r w:rsidRPr="00EE76AE">
        <w:rPr>
          <w:sz w:val="24"/>
        </w:rPr>
        <w:t>______</w:t>
      </w:r>
      <w:r w:rsidRPr="00EE76AE">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
        <w:gridCol w:w="1286"/>
        <w:gridCol w:w="1512"/>
        <w:gridCol w:w="1125"/>
        <w:gridCol w:w="1560"/>
        <w:gridCol w:w="1497"/>
        <w:gridCol w:w="1563"/>
      </w:tblGrid>
      <w:tr w:rsidR="00EE20A9" w:rsidRPr="00EE76AE" w:rsidTr="00796049">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分包承担</w:t>
            </w:r>
          </w:p>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分包承担</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主体类型</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拟分包</w:t>
            </w:r>
          </w:p>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拟分包</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合同金额</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占该采购包</w:t>
            </w:r>
          </w:p>
          <w:p w:rsidR="00EE20A9" w:rsidRPr="00EE76AE" w:rsidRDefault="00EE20A9" w:rsidP="00796049">
            <w:pPr>
              <w:pStyle w:val="TableParagraph"/>
              <w:jc w:val="center"/>
              <w:rPr>
                <w:rFonts w:ascii="Times New Roman" w:hAnsi="Times New Roman" w:cs="Times New Roman"/>
                <w:b/>
                <w:sz w:val="24"/>
                <w:lang w:eastAsia="zh-CN"/>
              </w:rPr>
            </w:pPr>
            <w:r w:rsidRPr="00EE76AE">
              <w:rPr>
                <w:rFonts w:ascii="Times New Roman" w:hAnsi="Times New Roman" w:cs="Times New Roman"/>
                <w:b/>
                <w:sz w:val="24"/>
                <w:lang w:eastAsia="zh-CN"/>
              </w:rPr>
              <w:t>合同金额的</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比例（</w:t>
            </w:r>
            <w:r w:rsidRPr="00EE76AE">
              <w:rPr>
                <w:rFonts w:ascii="Times New Roman" w:eastAsia="Times New Roman" w:hAnsi="Times New Roman" w:cs="Times New Roman"/>
                <w:sz w:val="24"/>
                <w:lang w:eastAsia="zh-CN"/>
              </w:rPr>
              <w:t>%</w:t>
            </w:r>
            <w:r w:rsidRPr="00EE76AE">
              <w:rPr>
                <w:rFonts w:ascii="Times New Roman" w:hAnsi="Times New Roman" w:cs="Times New Roman"/>
                <w:sz w:val="24"/>
                <w:lang w:eastAsia="zh-CN"/>
              </w:rPr>
              <w:t>）</w:t>
            </w:r>
          </w:p>
        </w:tc>
      </w:tr>
      <w:tr w:rsidR="00EE20A9" w:rsidRPr="00EE76AE"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中型企业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小微企业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r>
      <w:tr w:rsidR="00EE20A9" w:rsidRPr="00EE76AE"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中型企业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小微企业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r>
      <w:tr w:rsidR="00EE20A9" w:rsidRPr="00EE76AE"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r>
      <w:tr w:rsidR="00EE20A9" w:rsidRPr="00EE76AE" w:rsidTr="00796049">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ind w:rightChars="27" w:right="57"/>
              <w:jc w:val="right"/>
              <w:rPr>
                <w:rFonts w:ascii="Times New Roman" w:hAnsi="Times New Roman" w:cs="Times New Roman"/>
                <w:sz w:val="24"/>
                <w:lang w:eastAsia="zh-CN"/>
              </w:rPr>
            </w:pPr>
            <w:r w:rsidRPr="00EE76AE">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r>
    </w:tbl>
    <w:p w:rsidR="00EE20A9" w:rsidRPr="00EE76AE" w:rsidRDefault="00EE20A9" w:rsidP="00EE20A9">
      <w:pPr>
        <w:adjustRightInd w:val="0"/>
        <w:snapToGrid w:val="0"/>
        <w:spacing w:line="360" w:lineRule="auto"/>
        <w:jc w:val="left"/>
        <w:rPr>
          <w:sz w:val="24"/>
        </w:rPr>
      </w:pPr>
    </w:p>
    <w:p w:rsidR="00EE20A9" w:rsidRPr="00EE76AE" w:rsidRDefault="00EE20A9" w:rsidP="00EE20A9">
      <w:pPr>
        <w:autoSpaceDE w:val="0"/>
        <w:autoSpaceDN w:val="0"/>
        <w:adjustRightInd w:val="0"/>
        <w:snapToGrid w:val="0"/>
        <w:spacing w:before="25" w:after="25" w:line="360" w:lineRule="auto"/>
        <w:jc w:val="right"/>
        <w:rPr>
          <w:color w:val="000000"/>
          <w:sz w:val="24"/>
          <w:lang w:val="zh-CN"/>
        </w:rPr>
      </w:pPr>
      <w:r w:rsidRPr="00EE76AE">
        <w:rPr>
          <w:color w:val="000000"/>
          <w:sz w:val="24"/>
        </w:rPr>
        <w:t>供应商名称（加盖公章）</w:t>
      </w:r>
      <w:r w:rsidRPr="00EE76AE">
        <w:rPr>
          <w:color w:val="000000"/>
          <w:sz w:val="24"/>
          <w:lang w:val="zh-CN"/>
        </w:rPr>
        <w:t>：</w:t>
      </w:r>
      <w:r w:rsidRPr="00EE76AE">
        <w:rPr>
          <w:sz w:val="24"/>
        </w:rPr>
        <w:t>______</w:t>
      </w:r>
    </w:p>
    <w:p w:rsidR="00EE20A9" w:rsidRPr="00EE76AE" w:rsidRDefault="00EE20A9" w:rsidP="00EE20A9">
      <w:pPr>
        <w:spacing w:line="360" w:lineRule="auto"/>
        <w:ind w:right="-57" w:firstLine="480"/>
        <w:jc w:val="right"/>
        <w:rPr>
          <w:color w:val="000000"/>
          <w:sz w:val="24"/>
        </w:rPr>
      </w:pPr>
      <w:r w:rsidRPr="00EE76AE">
        <w:rPr>
          <w:color w:val="000000"/>
          <w:sz w:val="24"/>
          <w:szCs w:val="20"/>
        </w:rPr>
        <w:t>日期：</w:t>
      </w:r>
      <w:r w:rsidRPr="00EE76AE">
        <w:rPr>
          <w:sz w:val="24"/>
        </w:rPr>
        <w:t>___</w:t>
      </w:r>
      <w:r w:rsidRPr="00EE76AE">
        <w:rPr>
          <w:color w:val="000000"/>
          <w:sz w:val="24"/>
          <w:szCs w:val="20"/>
        </w:rPr>
        <w:t>年</w:t>
      </w:r>
      <w:r w:rsidRPr="00EE76AE">
        <w:rPr>
          <w:sz w:val="24"/>
        </w:rPr>
        <w:t>___</w:t>
      </w:r>
      <w:r w:rsidRPr="00EE76AE">
        <w:rPr>
          <w:color w:val="000000"/>
          <w:sz w:val="24"/>
          <w:szCs w:val="20"/>
        </w:rPr>
        <w:t>月</w:t>
      </w:r>
      <w:r w:rsidRPr="00EE76AE">
        <w:rPr>
          <w:sz w:val="24"/>
        </w:rPr>
        <w:t>___</w:t>
      </w:r>
      <w:r w:rsidRPr="00EE76AE">
        <w:rPr>
          <w:color w:val="000000"/>
          <w:sz w:val="24"/>
          <w:szCs w:val="20"/>
        </w:rPr>
        <w:t>日</w:t>
      </w:r>
    </w:p>
    <w:p w:rsidR="00EE20A9" w:rsidRPr="00EE76AE" w:rsidRDefault="00EE20A9" w:rsidP="00EE20A9">
      <w:pPr>
        <w:adjustRightInd w:val="0"/>
        <w:snapToGrid w:val="0"/>
        <w:spacing w:line="360" w:lineRule="auto"/>
        <w:jc w:val="left"/>
        <w:rPr>
          <w:sz w:val="24"/>
        </w:rPr>
      </w:pPr>
    </w:p>
    <w:p w:rsidR="00EE20A9" w:rsidRPr="00EE76AE" w:rsidRDefault="00EE20A9" w:rsidP="00EE20A9">
      <w:pPr>
        <w:adjustRightInd w:val="0"/>
        <w:snapToGrid w:val="0"/>
        <w:spacing w:line="360" w:lineRule="auto"/>
        <w:jc w:val="left"/>
        <w:rPr>
          <w:sz w:val="24"/>
        </w:rPr>
      </w:pPr>
      <w:r w:rsidRPr="00EE76AE">
        <w:rPr>
          <w:sz w:val="24"/>
        </w:rPr>
        <w:t>注：</w:t>
      </w:r>
    </w:p>
    <w:p w:rsidR="00EE20A9" w:rsidRPr="00EE76AE" w:rsidRDefault="00EE20A9" w:rsidP="00EE20A9">
      <w:pPr>
        <w:adjustRightInd w:val="0"/>
        <w:snapToGrid w:val="0"/>
        <w:spacing w:line="360" w:lineRule="auto"/>
        <w:jc w:val="left"/>
        <w:rPr>
          <w:sz w:val="24"/>
        </w:rPr>
      </w:pPr>
      <w:r w:rsidRPr="00EE76AE">
        <w:rPr>
          <w:sz w:val="24"/>
        </w:rPr>
        <w:t>（</w:t>
      </w:r>
      <w:r w:rsidRPr="00EE76AE">
        <w:rPr>
          <w:sz w:val="24"/>
        </w:rPr>
        <w:t>1</w:t>
      </w:r>
      <w:r w:rsidRPr="00EE76AE">
        <w:rPr>
          <w:sz w:val="24"/>
        </w:rPr>
        <w:t>）当供应商属于本部分说明中第（</w:t>
      </w:r>
      <w:r w:rsidRPr="00EE76AE">
        <w:rPr>
          <w:sz w:val="24"/>
        </w:rPr>
        <w:t>1</w:t>
      </w:r>
      <w:r w:rsidRPr="00EE76AE">
        <w:rPr>
          <w:sz w:val="24"/>
        </w:rPr>
        <w:t>）类情形，如未提供《拟分包情况说明》，或提供了《拟分包情况说明》但未填写分包承担主体名称、拟分包合同内容、拟分包合同金额，其</w:t>
      </w:r>
      <w:r w:rsidRPr="00EE76AE">
        <w:rPr>
          <w:b/>
          <w:sz w:val="24"/>
        </w:rPr>
        <w:t>响应无效</w:t>
      </w:r>
      <w:r w:rsidRPr="00EE76AE">
        <w:rPr>
          <w:sz w:val="24"/>
        </w:rPr>
        <w:t>；</w:t>
      </w:r>
    </w:p>
    <w:p w:rsidR="00EE20A9" w:rsidRPr="00EE76AE" w:rsidRDefault="00EE20A9" w:rsidP="00EE20A9">
      <w:pPr>
        <w:adjustRightInd w:val="0"/>
        <w:snapToGrid w:val="0"/>
        <w:spacing w:line="360" w:lineRule="auto"/>
        <w:jc w:val="left"/>
        <w:rPr>
          <w:sz w:val="24"/>
        </w:rPr>
      </w:pPr>
      <w:r w:rsidRPr="00EE76AE">
        <w:rPr>
          <w:sz w:val="24"/>
        </w:rPr>
        <w:t>（</w:t>
      </w:r>
      <w:r w:rsidRPr="00EE76AE">
        <w:rPr>
          <w:sz w:val="24"/>
        </w:rPr>
        <w:t>2</w:t>
      </w:r>
      <w:r w:rsidRPr="00EE76AE">
        <w:rPr>
          <w:sz w:val="24"/>
        </w:rPr>
        <w:t>）当供应商属于本部分说明中第（</w:t>
      </w:r>
      <w:r w:rsidRPr="00EE76AE">
        <w:rPr>
          <w:sz w:val="24"/>
        </w:rPr>
        <w:t>2</w:t>
      </w:r>
      <w:r w:rsidRPr="00EE76AE">
        <w:rPr>
          <w:sz w:val="24"/>
        </w:rPr>
        <w:t>）类情形，如未提供《拟分包情况说明》，或提供了《拟分包情况说明》但未填写分包承担主体名称、分包承担主体类型、拟分包合同内容、拟分包合同金额，其</w:t>
      </w:r>
      <w:r w:rsidRPr="00EE76AE">
        <w:rPr>
          <w:b/>
          <w:sz w:val="24"/>
        </w:rPr>
        <w:t>响应无效</w:t>
      </w:r>
      <w:r w:rsidRPr="00EE76AE">
        <w:rPr>
          <w:sz w:val="24"/>
        </w:rPr>
        <w:t>；</w:t>
      </w:r>
    </w:p>
    <w:p w:rsidR="00EE20A9" w:rsidRPr="00EE76AE" w:rsidRDefault="00EE20A9" w:rsidP="00EE20A9">
      <w:pPr>
        <w:adjustRightInd w:val="0"/>
        <w:snapToGrid w:val="0"/>
        <w:spacing w:line="360" w:lineRule="auto"/>
        <w:jc w:val="left"/>
        <w:rPr>
          <w:sz w:val="24"/>
        </w:rPr>
      </w:pPr>
      <w:r w:rsidRPr="00EE76AE">
        <w:rPr>
          <w:sz w:val="24"/>
        </w:rPr>
        <w:t>（</w:t>
      </w:r>
      <w:r w:rsidRPr="00EE76AE">
        <w:rPr>
          <w:sz w:val="24"/>
        </w:rPr>
        <w:t>3</w:t>
      </w:r>
      <w:r w:rsidRPr="00EE76AE">
        <w:rPr>
          <w:sz w:val="24"/>
        </w:rPr>
        <w:t>）如本采购文件《供应商须知资料表》载明本项目分包承担主体应具备的相应资质条件，则供应商须在本表中列明分包承担主体的资质等级，并后附资质证书</w:t>
      </w:r>
      <w:r w:rsidR="00EC016E" w:rsidRPr="00EE76AE">
        <w:rPr>
          <w:rFonts w:hint="eastAsia"/>
          <w:sz w:val="24"/>
        </w:rPr>
        <w:t>复印件</w:t>
      </w:r>
      <w:r w:rsidRPr="00EE76AE">
        <w:rPr>
          <w:sz w:val="24"/>
        </w:rPr>
        <w:t>，否则</w:t>
      </w:r>
      <w:r w:rsidRPr="00EE76AE">
        <w:rPr>
          <w:b/>
          <w:sz w:val="24"/>
        </w:rPr>
        <w:t>响应无效</w:t>
      </w:r>
      <w:r w:rsidRPr="00EE76AE">
        <w:rPr>
          <w:sz w:val="24"/>
        </w:rPr>
        <w:t>。</w:t>
      </w:r>
    </w:p>
    <w:p w:rsidR="00EE20A9" w:rsidRPr="00EE76AE" w:rsidRDefault="00EE20A9" w:rsidP="00EE20A9">
      <w:pPr>
        <w:autoSpaceDE w:val="0"/>
        <w:autoSpaceDN w:val="0"/>
        <w:adjustRightInd w:val="0"/>
        <w:spacing w:line="360" w:lineRule="auto"/>
        <w:jc w:val="center"/>
        <w:rPr>
          <w:b/>
          <w:color w:val="000000"/>
          <w:sz w:val="36"/>
          <w:szCs w:val="36"/>
        </w:rPr>
      </w:pPr>
      <w:r w:rsidRPr="00EE76AE">
        <w:rPr>
          <w:b/>
          <w:color w:val="000000"/>
          <w:sz w:val="36"/>
          <w:szCs w:val="36"/>
        </w:rPr>
        <w:lastRenderedPageBreak/>
        <w:t>分包意向协议（实质性格式）</w:t>
      </w:r>
    </w:p>
    <w:p w:rsidR="00EE20A9" w:rsidRPr="00EE76AE" w:rsidRDefault="00EE20A9" w:rsidP="00EE20A9">
      <w:pPr>
        <w:adjustRightInd w:val="0"/>
        <w:snapToGrid w:val="0"/>
        <w:spacing w:line="360" w:lineRule="auto"/>
        <w:ind w:firstLineChars="200" w:firstLine="480"/>
        <w:jc w:val="left"/>
        <w:rPr>
          <w:sz w:val="24"/>
        </w:rPr>
      </w:pPr>
      <w:r w:rsidRPr="00EE76AE">
        <w:rPr>
          <w:sz w:val="24"/>
        </w:rPr>
        <w:t>甲方（供应商）：</w:t>
      </w:r>
      <w:r w:rsidRPr="00EE76AE">
        <w:rPr>
          <w:sz w:val="24"/>
        </w:rPr>
        <w:t>______</w:t>
      </w:r>
    </w:p>
    <w:p w:rsidR="00EE20A9" w:rsidRPr="00EE76AE" w:rsidRDefault="00EE20A9" w:rsidP="00EE20A9">
      <w:pPr>
        <w:adjustRightInd w:val="0"/>
        <w:snapToGrid w:val="0"/>
        <w:spacing w:line="360" w:lineRule="auto"/>
        <w:ind w:firstLineChars="200" w:firstLine="480"/>
        <w:jc w:val="left"/>
        <w:rPr>
          <w:sz w:val="24"/>
        </w:rPr>
      </w:pPr>
      <w:r w:rsidRPr="00EE76AE">
        <w:rPr>
          <w:sz w:val="24"/>
        </w:rPr>
        <w:t>乙方（拟分包单位）：</w:t>
      </w:r>
      <w:r w:rsidRPr="00EE76AE">
        <w:rPr>
          <w:sz w:val="24"/>
        </w:rPr>
        <w:t>______</w:t>
      </w:r>
    </w:p>
    <w:p w:rsidR="00EE20A9" w:rsidRPr="00EE76AE" w:rsidRDefault="00EE20A9" w:rsidP="00EE20A9">
      <w:pPr>
        <w:adjustRightInd w:val="0"/>
        <w:snapToGrid w:val="0"/>
        <w:spacing w:line="360" w:lineRule="auto"/>
        <w:ind w:firstLineChars="200" w:firstLine="480"/>
        <w:jc w:val="left"/>
        <w:rPr>
          <w:sz w:val="24"/>
        </w:rPr>
      </w:pPr>
      <w:r w:rsidRPr="00EE76AE">
        <w:rPr>
          <w:sz w:val="24"/>
        </w:rPr>
        <w:t>甲方承诺，一旦在</w:t>
      </w:r>
      <w:r w:rsidRPr="00EE76AE">
        <w:rPr>
          <w:sz w:val="24"/>
        </w:rPr>
        <w:t>______</w:t>
      </w:r>
      <w:r w:rsidRPr="00EE76AE">
        <w:rPr>
          <w:sz w:val="24"/>
        </w:rPr>
        <w:t>（采购项目名称）（项目编号</w:t>
      </w:r>
      <w:r w:rsidRPr="00EE76AE">
        <w:rPr>
          <w:sz w:val="24"/>
        </w:rPr>
        <w:t>/</w:t>
      </w:r>
      <w:r w:rsidRPr="00EE76AE">
        <w:rPr>
          <w:sz w:val="24"/>
        </w:rPr>
        <w:t>包号为：</w:t>
      </w:r>
      <w:r w:rsidRPr="00EE76AE">
        <w:rPr>
          <w:sz w:val="24"/>
        </w:rPr>
        <w:t>______</w:t>
      </w:r>
      <w:r w:rsidRPr="00EE76AE">
        <w:rPr>
          <w:sz w:val="24"/>
        </w:rPr>
        <w:t>）采购项目中获得采购合同，将按照下述约定将合同项下部分内容分包给乙方：</w:t>
      </w:r>
    </w:p>
    <w:p w:rsidR="00EE20A9" w:rsidRPr="00EE76AE" w:rsidRDefault="00EE20A9" w:rsidP="00EE20A9">
      <w:pPr>
        <w:adjustRightInd w:val="0"/>
        <w:snapToGrid w:val="0"/>
        <w:spacing w:line="360" w:lineRule="auto"/>
        <w:ind w:firstLineChars="200" w:firstLine="480"/>
        <w:jc w:val="left"/>
        <w:rPr>
          <w:sz w:val="24"/>
        </w:rPr>
      </w:pPr>
      <w:r w:rsidRPr="00EE76AE">
        <w:rPr>
          <w:sz w:val="24"/>
        </w:rPr>
        <w:t>1.</w:t>
      </w:r>
      <w:r w:rsidRPr="00EE76AE">
        <w:rPr>
          <w:sz w:val="24"/>
        </w:rPr>
        <w:t>分包内容：</w:t>
      </w:r>
      <w:r w:rsidRPr="00EE76AE">
        <w:rPr>
          <w:sz w:val="24"/>
        </w:rPr>
        <w:t>______</w:t>
      </w:r>
      <w:r w:rsidRPr="00EE76AE">
        <w:rPr>
          <w:sz w:val="24"/>
        </w:rPr>
        <w:t>。</w:t>
      </w:r>
    </w:p>
    <w:p w:rsidR="00EE20A9" w:rsidRPr="00EE76AE" w:rsidRDefault="00EE20A9" w:rsidP="00EE20A9">
      <w:pPr>
        <w:adjustRightInd w:val="0"/>
        <w:snapToGrid w:val="0"/>
        <w:spacing w:line="360" w:lineRule="auto"/>
        <w:ind w:firstLineChars="200" w:firstLine="480"/>
        <w:jc w:val="left"/>
        <w:rPr>
          <w:sz w:val="24"/>
        </w:rPr>
      </w:pPr>
      <w:r w:rsidRPr="00EE76AE">
        <w:rPr>
          <w:sz w:val="24"/>
        </w:rPr>
        <w:t>2.</w:t>
      </w:r>
      <w:r w:rsidRPr="00EE76AE">
        <w:rPr>
          <w:sz w:val="24"/>
        </w:rPr>
        <w:t>分包金额：</w:t>
      </w:r>
      <w:r w:rsidRPr="00EE76AE">
        <w:rPr>
          <w:sz w:val="24"/>
        </w:rPr>
        <w:t>______</w:t>
      </w:r>
      <w:r w:rsidRPr="00EE76AE">
        <w:rPr>
          <w:sz w:val="24"/>
        </w:rPr>
        <w:t>，该金额占该采购包合同金额的比例为</w:t>
      </w:r>
      <w:r w:rsidRPr="00EE76AE">
        <w:rPr>
          <w:sz w:val="24"/>
        </w:rPr>
        <w:t>______%</w:t>
      </w:r>
      <w:r w:rsidRPr="00EE76AE">
        <w:rPr>
          <w:sz w:val="24"/>
        </w:rPr>
        <w:t>。</w:t>
      </w:r>
    </w:p>
    <w:p w:rsidR="00EE20A9" w:rsidRPr="00EE76AE" w:rsidRDefault="00EE20A9" w:rsidP="00EE20A9">
      <w:pPr>
        <w:adjustRightInd w:val="0"/>
        <w:snapToGrid w:val="0"/>
        <w:spacing w:line="360" w:lineRule="auto"/>
        <w:ind w:firstLineChars="200" w:firstLine="480"/>
        <w:jc w:val="left"/>
        <w:rPr>
          <w:bCs/>
          <w:color w:val="000000"/>
          <w:sz w:val="24"/>
        </w:rPr>
      </w:pPr>
      <w:r w:rsidRPr="00EE76AE">
        <w:rPr>
          <w:sz w:val="24"/>
        </w:rPr>
        <w:t>乙方承诺将在上述情况下与甲方签订分包合同。</w:t>
      </w:r>
    </w:p>
    <w:p w:rsidR="00EE20A9" w:rsidRPr="00EE76AE" w:rsidRDefault="00EE20A9" w:rsidP="00EE20A9">
      <w:pPr>
        <w:adjustRightInd w:val="0"/>
        <w:snapToGrid w:val="0"/>
        <w:spacing w:line="360" w:lineRule="auto"/>
        <w:ind w:firstLineChars="200" w:firstLine="480"/>
        <w:jc w:val="left"/>
        <w:rPr>
          <w:sz w:val="24"/>
        </w:rPr>
      </w:pPr>
      <w:r w:rsidRPr="00EE76AE">
        <w:rPr>
          <w:sz w:val="24"/>
        </w:rPr>
        <w:t>本协议自各方盖章之日起生效，如甲方未在该项目（采购包）成交，本协议自动终止。</w:t>
      </w:r>
    </w:p>
    <w:p w:rsidR="00EE20A9" w:rsidRPr="00EE76AE" w:rsidRDefault="00EE20A9" w:rsidP="00EE20A9">
      <w:pPr>
        <w:spacing w:line="360" w:lineRule="auto"/>
        <w:ind w:firstLine="471"/>
        <w:rPr>
          <w:b/>
          <w:color w:val="000000"/>
          <w:sz w:val="24"/>
        </w:rPr>
      </w:pPr>
    </w:p>
    <w:p w:rsidR="00EE20A9" w:rsidRPr="00EE76AE" w:rsidRDefault="00EE20A9" w:rsidP="00EE20A9">
      <w:pPr>
        <w:spacing w:line="360" w:lineRule="auto"/>
        <w:ind w:firstLine="471"/>
        <w:rPr>
          <w:b/>
          <w:color w:val="000000"/>
          <w:sz w:val="24"/>
        </w:rPr>
      </w:pPr>
      <w:r w:rsidRPr="00EE76AE">
        <w:rPr>
          <w:color w:val="000000"/>
          <w:sz w:val="24"/>
        </w:rPr>
        <w:t>甲方（盖章）：</w:t>
      </w:r>
      <w:r w:rsidRPr="00EE76AE">
        <w:rPr>
          <w:sz w:val="24"/>
        </w:rPr>
        <w:t>______</w:t>
      </w:r>
      <w:r w:rsidRPr="00EE76AE">
        <w:rPr>
          <w:color w:val="000000"/>
          <w:sz w:val="24"/>
        </w:rPr>
        <w:t xml:space="preserve">                     </w:t>
      </w:r>
      <w:r w:rsidRPr="00EE76AE">
        <w:rPr>
          <w:color w:val="000000"/>
          <w:sz w:val="24"/>
        </w:rPr>
        <w:t>乙方（盖章）：</w:t>
      </w:r>
      <w:r w:rsidRPr="00EE76AE">
        <w:rPr>
          <w:sz w:val="24"/>
        </w:rPr>
        <w:t>______</w:t>
      </w:r>
    </w:p>
    <w:p w:rsidR="00EE20A9" w:rsidRPr="00EE76AE" w:rsidRDefault="00EE20A9" w:rsidP="00EE20A9">
      <w:pPr>
        <w:spacing w:line="360" w:lineRule="auto"/>
        <w:ind w:left="480"/>
        <w:jc w:val="right"/>
        <w:rPr>
          <w:color w:val="000000"/>
          <w:sz w:val="24"/>
        </w:rPr>
      </w:pPr>
    </w:p>
    <w:p w:rsidR="00EE20A9" w:rsidRPr="00EE76AE" w:rsidRDefault="00EE20A9" w:rsidP="00EE20A9">
      <w:pPr>
        <w:wordWrap w:val="0"/>
        <w:spacing w:line="360" w:lineRule="auto"/>
        <w:ind w:left="480"/>
        <w:jc w:val="right"/>
        <w:rPr>
          <w:b/>
          <w:color w:val="000000"/>
          <w:sz w:val="24"/>
        </w:rPr>
      </w:pPr>
      <w:r w:rsidRPr="00EE76AE">
        <w:rPr>
          <w:color w:val="000000"/>
          <w:sz w:val="24"/>
          <w:szCs w:val="20"/>
        </w:rPr>
        <w:t>日期：</w:t>
      </w:r>
      <w:r w:rsidRPr="00EE76AE">
        <w:rPr>
          <w:sz w:val="24"/>
        </w:rPr>
        <w:t>______</w:t>
      </w:r>
      <w:r w:rsidRPr="00EE76AE">
        <w:rPr>
          <w:color w:val="000000"/>
          <w:sz w:val="24"/>
          <w:szCs w:val="20"/>
        </w:rPr>
        <w:t>年</w:t>
      </w:r>
      <w:r w:rsidRPr="00EE76AE">
        <w:rPr>
          <w:sz w:val="24"/>
        </w:rPr>
        <w:t>______</w:t>
      </w:r>
      <w:r w:rsidRPr="00EE76AE">
        <w:rPr>
          <w:color w:val="000000"/>
          <w:sz w:val="24"/>
          <w:szCs w:val="20"/>
        </w:rPr>
        <w:t>月</w:t>
      </w:r>
      <w:r w:rsidRPr="00EE76AE">
        <w:rPr>
          <w:sz w:val="24"/>
        </w:rPr>
        <w:t>______</w:t>
      </w:r>
      <w:r w:rsidRPr="00EE76AE">
        <w:rPr>
          <w:color w:val="000000"/>
          <w:sz w:val="24"/>
          <w:szCs w:val="20"/>
        </w:rPr>
        <w:t>日</w:t>
      </w:r>
      <w:r w:rsidRPr="00EE76AE">
        <w:rPr>
          <w:color w:val="000000"/>
          <w:sz w:val="24"/>
          <w:szCs w:val="20"/>
        </w:rPr>
        <w:t xml:space="preserve">   </w:t>
      </w:r>
    </w:p>
    <w:p w:rsidR="00EE20A9" w:rsidRPr="00EE76AE" w:rsidRDefault="00EE20A9" w:rsidP="00EE20A9">
      <w:pPr>
        <w:tabs>
          <w:tab w:val="left" w:pos="8280"/>
        </w:tabs>
        <w:spacing w:line="360" w:lineRule="auto"/>
        <w:ind w:firstLine="480"/>
        <w:rPr>
          <w:color w:val="000000"/>
          <w:sz w:val="24"/>
        </w:rPr>
      </w:pPr>
    </w:p>
    <w:p w:rsidR="00EE20A9" w:rsidRPr="00EE76AE" w:rsidRDefault="00EE20A9" w:rsidP="00EE20A9">
      <w:pPr>
        <w:tabs>
          <w:tab w:val="left" w:pos="8280"/>
        </w:tabs>
        <w:spacing w:line="360" w:lineRule="auto"/>
        <w:rPr>
          <w:color w:val="000000"/>
          <w:sz w:val="24"/>
        </w:rPr>
      </w:pPr>
      <w:r w:rsidRPr="00EE76AE">
        <w:rPr>
          <w:color w:val="000000"/>
          <w:sz w:val="24"/>
        </w:rPr>
        <w:t>注：</w:t>
      </w:r>
    </w:p>
    <w:p w:rsidR="00EE20A9" w:rsidRPr="00EE76AE" w:rsidRDefault="00EE20A9" w:rsidP="00EE20A9">
      <w:pPr>
        <w:tabs>
          <w:tab w:val="left" w:pos="8280"/>
        </w:tabs>
        <w:spacing w:line="360" w:lineRule="auto"/>
        <w:rPr>
          <w:color w:val="000000"/>
          <w:sz w:val="24"/>
        </w:rPr>
      </w:pPr>
      <w:r w:rsidRPr="00EE76AE">
        <w:rPr>
          <w:color w:val="000000"/>
          <w:sz w:val="24"/>
        </w:rPr>
        <w:t>（</w:t>
      </w:r>
      <w:r w:rsidRPr="00EE76AE">
        <w:rPr>
          <w:color w:val="000000"/>
          <w:sz w:val="24"/>
        </w:rPr>
        <w:t>1</w:t>
      </w:r>
      <w:r w:rsidRPr="00EE76AE">
        <w:rPr>
          <w:color w:val="000000"/>
          <w:sz w:val="24"/>
        </w:rPr>
        <w:t>）</w:t>
      </w:r>
      <w:r w:rsidRPr="00EE76AE">
        <w:rPr>
          <w:sz w:val="24"/>
        </w:rPr>
        <w:t>当供应商属于本部分说明中第（</w:t>
      </w:r>
      <w:r w:rsidRPr="00EE76AE">
        <w:rPr>
          <w:sz w:val="24"/>
        </w:rPr>
        <w:t>2</w:t>
      </w:r>
      <w:r w:rsidRPr="00EE76AE">
        <w:rPr>
          <w:sz w:val="24"/>
        </w:rPr>
        <w:t>）类情形，必须提供，否则</w:t>
      </w:r>
      <w:r w:rsidRPr="00EE76AE">
        <w:rPr>
          <w:b/>
          <w:sz w:val="24"/>
        </w:rPr>
        <w:t>响应无效；</w:t>
      </w:r>
      <w:r w:rsidRPr="00EE76AE">
        <w:rPr>
          <w:sz w:val="24"/>
        </w:rPr>
        <w:t>其他情形无须提供；</w:t>
      </w:r>
      <w:r w:rsidRPr="00EE76AE" w:rsidDel="00C21334">
        <w:rPr>
          <w:sz w:val="24"/>
        </w:rPr>
        <w:t xml:space="preserve"> </w:t>
      </w:r>
    </w:p>
    <w:p w:rsidR="00EE20A9" w:rsidRPr="00EE76AE" w:rsidRDefault="00EE20A9" w:rsidP="00EE20A9">
      <w:pPr>
        <w:tabs>
          <w:tab w:val="left" w:pos="8280"/>
        </w:tabs>
        <w:spacing w:line="360" w:lineRule="auto"/>
        <w:rPr>
          <w:color w:val="000000"/>
          <w:sz w:val="24"/>
        </w:rPr>
      </w:pPr>
      <w:r w:rsidRPr="00EE76AE">
        <w:rPr>
          <w:color w:val="000000"/>
          <w:sz w:val="24"/>
        </w:rPr>
        <w:t>（</w:t>
      </w:r>
      <w:r w:rsidRPr="00EE76AE">
        <w:rPr>
          <w:color w:val="000000"/>
          <w:sz w:val="24"/>
        </w:rPr>
        <w:t>2</w:t>
      </w:r>
      <w:r w:rsidRPr="00EE76AE">
        <w:rPr>
          <w:color w:val="000000"/>
          <w:sz w:val="24"/>
        </w:rPr>
        <w:t>）供应商须与所有拟分包单位分别签订《分包意向协议》，每单位签订一份，并在响应文件中提交全部协议原件的</w:t>
      </w:r>
      <w:r w:rsidR="00EC016E" w:rsidRPr="00EE76AE">
        <w:rPr>
          <w:rFonts w:hint="eastAsia"/>
          <w:color w:val="000000"/>
          <w:sz w:val="24"/>
        </w:rPr>
        <w:t>复印</w:t>
      </w:r>
      <w:r w:rsidRPr="00EE76AE">
        <w:rPr>
          <w:color w:val="000000"/>
          <w:sz w:val="24"/>
        </w:rPr>
        <w:t>件，否则</w:t>
      </w:r>
      <w:r w:rsidRPr="00EE76AE">
        <w:rPr>
          <w:b/>
          <w:color w:val="000000"/>
          <w:sz w:val="24"/>
        </w:rPr>
        <w:t>响应无效</w:t>
      </w:r>
      <w:r w:rsidRPr="00EE76AE">
        <w:rPr>
          <w:color w:val="000000"/>
          <w:sz w:val="24"/>
        </w:rPr>
        <w:t>。</w:t>
      </w:r>
    </w:p>
    <w:p w:rsidR="00EE20A9" w:rsidRPr="00EE76AE" w:rsidRDefault="00EE20A9">
      <w:pPr>
        <w:widowControl/>
        <w:jc w:val="left"/>
        <w:rPr>
          <w:rFonts w:ascii="宋体" w:hAnsi="宋体"/>
          <w:sz w:val="24"/>
          <w:szCs w:val="20"/>
        </w:rPr>
      </w:pPr>
    </w:p>
    <w:p w:rsidR="00B021E1" w:rsidRPr="00EE76AE" w:rsidRDefault="00B021E1">
      <w:pPr>
        <w:widowControl/>
        <w:jc w:val="left"/>
        <w:rPr>
          <w:rFonts w:ascii="宋体" w:hAnsi="宋体"/>
          <w:sz w:val="24"/>
          <w:szCs w:val="20"/>
        </w:rPr>
      </w:pPr>
      <w:r w:rsidRPr="00EE76AE">
        <w:rPr>
          <w:rFonts w:ascii="宋体" w:hAnsi="宋体"/>
          <w:sz w:val="24"/>
          <w:szCs w:val="20"/>
        </w:rPr>
        <w:t xml:space="preserve">2-2 </w:t>
      </w:r>
      <w:r w:rsidRPr="00EE76AE">
        <w:rPr>
          <w:rFonts w:ascii="宋体" w:hAnsi="宋体"/>
          <w:sz w:val="24"/>
        </w:rPr>
        <w:t>其它落实政府采购政策的资格要求</w:t>
      </w:r>
      <w:r w:rsidRPr="00EE76AE">
        <w:rPr>
          <w:rFonts w:ascii="宋体" w:hAnsi="宋体" w:hint="eastAsia"/>
          <w:sz w:val="24"/>
          <w:szCs w:val="20"/>
        </w:rPr>
        <w:t xml:space="preserve"> </w:t>
      </w:r>
    </w:p>
    <w:p w:rsidR="00B021E1" w:rsidRPr="00EE76AE" w:rsidRDefault="00B021E1">
      <w:pPr>
        <w:widowControl/>
        <w:jc w:val="left"/>
        <w:rPr>
          <w:rFonts w:ascii="宋体" w:hAnsi="宋体"/>
          <w:sz w:val="24"/>
        </w:rPr>
      </w:pPr>
    </w:p>
    <w:p w:rsidR="00B021E1" w:rsidRPr="00EE76AE" w:rsidRDefault="00B021E1">
      <w:pPr>
        <w:widowControl/>
        <w:jc w:val="left"/>
        <w:rPr>
          <w:rFonts w:ascii="宋体" w:hAnsi="宋体"/>
          <w:sz w:val="24"/>
        </w:rPr>
      </w:pPr>
      <w:r w:rsidRPr="00EE76AE">
        <w:rPr>
          <w:rFonts w:ascii="宋体" w:hAnsi="宋体"/>
          <w:sz w:val="24"/>
        </w:rPr>
        <w:br w:type="page"/>
      </w:r>
      <w:r w:rsidRPr="00EE76AE">
        <w:rPr>
          <w:rFonts w:ascii="宋体" w:hAnsi="宋体"/>
          <w:sz w:val="24"/>
        </w:rPr>
        <w:lastRenderedPageBreak/>
        <w:t>3 本项目的特定资格要求（如有）</w:t>
      </w:r>
    </w:p>
    <w:p w:rsidR="00B021E1" w:rsidRPr="00EE76AE" w:rsidRDefault="00B021E1">
      <w:pPr>
        <w:spacing w:line="360" w:lineRule="auto"/>
        <w:outlineLvl w:val="2"/>
        <w:rPr>
          <w:rFonts w:ascii="宋体" w:hAnsi="宋体"/>
          <w:sz w:val="24"/>
          <w:szCs w:val="20"/>
        </w:rPr>
      </w:pPr>
      <w:r w:rsidRPr="00EE76AE">
        <w:rPr>
          <w:rFonts w:ascii="宋体" w:hAnsi="宋体"/>
          <w:sz w:val="24"/>
          <w:szCs w:val="20"/>
        </w:rPr>
        <w:t>3-1联合协议（如有）（实质性格式）</w:t>
      </w:r>
      <w:r w:rsidRPr="00EE76AE">
        <w:rPr>
          <w:rFonts w:ascii="宋体" w:hAnsi="宋体" w:hint="eastAsia"/>
          <w:sz w:val="24"/>
          <w:szCs w:val="20"/>
        </w:rPr>
        <w:t>（不适用）</w:t>
      </w:r>
    </w:p>
    <w:p w:rsidR="00B021E1" w:rsidRPr="00EE76AE" w:rsidRDefault="00B021E1">
      <w:pPr>
        <w:autoSpaceDE w:val="0"/>
        <w:autoSpaceDN w:val="0"/>
        <w:adjustRightInd w:val="0"/>
        <w:spacing w:line="360" w:lineRule="auto"/>
        <w:jc w:val="center"/>
        <w:rPr>
          <w:rFonts w:ascii="宋体" w:hAnsi="宋体"/>
          <w:b/>
          <w:sz w:val="36"/>
          <w:szCs w:val="36"/>
        </w:rPr>
      </w:pPr>
      <w:r w:rsidRPr="00EE76AE">
        <w:rPr>
          <w:rFonts w:ascii="宋体" w:hAnsi="宋体" w:hint="eastAsia"/>
          <w:b/>
          <w:sz w:val="36"/>
          <w:szCs w:val="36"/>
        </w:rPr>
        <w:t>联合协议</w:t>
      </w:r>
    </w:p>
    <w:p w:rsidR="00B021E1" w:rsidRPr="00EE76AE" w:rsidRDefault="00B021E1">
      <w:pPr>
        <w:spacing w:line="360" w:lineRule="auto"/>
        <w:ind w:firstLineChars="345" w:firstLine="828"/>
        <w:rPr>
          <w:rFonts w:ascii="宋体" w:hAnsi="宋体"/>
          <w:bCs/>
        </w:rPr>
      </w:pPr>
      <w:r w:rsidRPr="00EE76AE">
        <w:rPr>
          <w:rFonts w:ascii="宋体" w:hAnsi="宋体"/>
          <w:sz w:val="24"/>
        </w:rPr>
        <w:t>______</w:t>
      </w:r>
      <w:r w:rsidRPr="00EE76AE">
        <w:rPr>
          <w:rFonts w:ascii="宋体" w:hAnsi="宋体"/>
          <w:bCs/>
          <w:sz w:val="24"/>
        </w:rPr>
        <w:t xml:space="preserve"> 、</w:t>
      </w:r>
      <w:r w:rsidRPr="00EE76AE">
        <w:rPr>
          <w:rFonts w:ascii="宋体" w:hAnsi="宋体"/>
          <w:sz w:val="24"/>
        </w:rPr>
        <w:t>______</w:t>
      </w:r>
      <w:r w:rsidRPr="00EE76AE">
        <w:rPr>
          <w:rFonts w:ascii="宋体" w:hAnsi="宋体"/>
          <w:bCs/>
          <w:sz w:val="24"/>
        </w:rPr>
        <w:t>及</w:t>
      </w:r>
      <w:r w:rsidRPr="00EE76AE">
        <w:rPr>
          <w:rFonts w:ascii="宋体" w:hAnsi="宋体"/>
          <w:sz w:val="24"/>
        </w:rPr>
        <w:t>______</w:t>
      </w:r>
      <w:r w:rsidRPr="00EE76AE">
        <w:rPr>
          <w:rFonts w:ascii="宋体" w:hAnsi="宋体"/>
          <w:bCs/>
          <w:sz w:val="24"/>
        </w:rPr>
        <w:t>就“</w:t>
      </w:r>
      <w:r w:rsidRPr="00EE76AE">
        <w:rPr>
          <w:rFonts w:ascii="宋体" w:hAnsi="宋体"/>
          <w:sz w:val="24"/>
        </w:rPr>
        <w:t>______</w:t>
      </w:r>
      <w:r w:rsidRPr="00EE76AE">
        <w:rPr>
          <w:rFonts w:ascii="宋体" w:hAnsi="宋体"/>
          <w:bCs/>
          <w:sz w:val="24"/>
        </w:rPr>
        <w:t>（项目名称）</w:t>
      </w:r>
      <w:r w:rsidRPr="00EE76AE">
        <w:rPr>
          <w:rFonts w:ascii="宋体" w:hAnsi="宋体"/>
          <w:sz w:val="24"/>
        </w:rPr>
        <w:t>” ______包</w:t>
      </w:r>
      <w:r w:rsidRPr="00EE76AE">
        <w:rPr>
          <w:rFonts w:ascii="宋体" w:hAnsi="宋体"/>
          <w:bCs/>
          <w:sz w:val="24"/>
        </w:rPr>
        <w:t>采购项目的磋商事宜，经各方充分协商一致，达成如下协议：</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由</w:t>
      </w:r>
      <w:r w:rsidRPr="00EE76AE">
        <w:rPr>
          <w:rFonts w:ascii="宋体" w:hAnsi="宋体"/>
          <w:sz w:val="24"/>
        </w:rPr>
        <w:t>____</w:t>
      </w:r>
      <w:r w:rsidRPr="00EE76AE">
        <w:rPr>
          <w:rFonts w:ascii="宋体" w:hAnsi="宋体"/>
          <w:bCs/>
          <w:sz w:val="24"/>
        </w:rPr>
        <w:t>__</w:t>
      </w:r>
      <w:r w:rsidRPr="00EE76AE">
        <w:rPr>
          <w:rFonts w:ascii="宋体" w:hAnsi="宋体"/>
          <w:sz w:val="24"/>
        </w:rPr>
        <w:t>__</w:t>
      </w:r>
      <w:r w:rsidRPr="00EE76AE">
        <w:rPr>
          <w:rFonts w:ascii="宋体" w:hAnsi="宋体"/>
          <w:bCs/>
          <w:sz w:val="24"/>
        </w:rPr>
        <w:t>牵头，</w:t>
      </w:r>
      <w:r w:rsidRPr="00EE76AE">
        <w:rPr>
          <w:rFonts w:ascii="宋体" w:hAnsi="宋体"/>
          <w:sz w:val="24"/>
        </w:rPr>
        <w:t>___</w:t>
      </w:r>
      <w:r w:rsidRPr="00EE76AE">
        <w:rPr>
          <w:rFonts w:ascii="宋体" w:hAnsi="宋体"/>
          <w:bCs/>
          <w:sz w:val="24"/>
        </w:rPr>
        <w:t>__</w:t>
      </w:r>
      <w:r w:rsidRPr="00EE76AE">
        <w:rPr>
          <w:rFonts w:ascii="宋体" w:hAnsi="宋体"/>
          <w:sz w:val="24"/>
        </w:rPr>
        <w:t>___</w:t>
      </w:r>
      <w:r w:rsidRPr="00EE76AE">
        <w:rPr>
          <w:rFonts w:ascii="宋体" w:hAnsi="宋体"/>
          <w:bCs/>
          <w:sz w:val="24"/>
        </w:rPr>
        <w:t>、</w:t>
      </w:r>
      <w:r w:rsidRPr="00EE76AE">
        <w:rPr>
          <w:rFonts w:ascii="宋体" w:hAnsi="宋体"/>
          <w:sz w:val="24"/>
        </w:rPr>
        <w:t>___</w:t>
      </w:r>
      <w:r w:rsidRPr="00EE76AE">
        <w:rPr>
          <w:rFonts w:ascii="宋体" w:hAnsi="宋体"/>
          <w:bCs/>
          <w:sz w:val="24"/>
        </w:rPr>
        <w:t>__</w:t>
      </w:r>
      <w:r w:rsidRPr="00EE76AE">
        <w:rPr>
          <w:rFonts w:ascii="宋体" w:hAnsi="宋体"/>
          <w:sz w:val="24"/>
        </w:rPr>
        <w:t>___</w:t>
      </w:r>
      <w:r w:rsidRPr="00EE76AE">
        <w:rPr>
          <w:rFonts w:ascii="宋体" w:hAnsi="宋体"/>
          <w:bCs/>
          <w:sz w:val="24"/>
        </w:rPr>
        <w:t>参加，组成联合体共同进行采购项目的磋商工作。</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为本次磋商的牵头人，联合体以牵头人的名义参加磋商，联合体成交后，联合体各方共同与采购人签订合同，就</w:t>
      </w:r>
      <w:r w:rsidRPr="00EE76AE">
        <w:rPr>
          <w:rFonts w:ascii="宋体" w:hAnsi="宋体"/>
          <w:sz w:val="24"/>
          <w:szCs w:val="20"/>
        </w:rPr>
        <w:t>采购合同约定的事项</w:t>
      </w:r>
      <w:r w:rsidRPr="00EE76AE">
        <w:rPr>
          <w:rFonts w:ascii="宋体" w:hAnsi="宋体"/>
          <w:bCs/>
          <w:sz w:val="24"/>
        </w:rPr>
        <w:t>对采购人承担连带责任。</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联合体各方均同意由牵头人代表其他联合体成员单位按竞争性磋商文件要求出具《授权委托书》。</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牵头人为项目的总负责单位；组织各参加方进行项目实施工作。</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负责</w:t>
      </w:r>
      <w:r w:rsidRPr="00EE76AE">
        <w:rPr>
          <w:rFonts w:ascii="宋体" w:hAnsi="宋体"/>
          <w:sz w:val="24"/>
        </w:rPr>
        <w:t>______</w:t>
      </w:r>
      <w:r w:rsidRPr="00EE76AE">
        <w:rPr>
          <w:rFonts w:ascii="宋体" w:hAnsi="宋体"/>
          <w:bCs/>
          <w:sz w:val="24"/>
        </w:rPr>
        <w:t>，具体工作范围、内容以响应文件及合同为准。</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负责</w:t>
      </w:r>
      <w:r w:rsidRPr="00EE76AE">
        <w:rPr>
          <w:rFonts w:ascii="宋体" w:hAnsi="宋体"/>
          <w:sz w:val="24"/>
        </w:rPr>
        <w:t>______</w:t>
      </w:r>
      <w:r w:rsidRPr="00EE76AE">
        <w:rPr>
          <w:rFonts w:ascii="宋体" w:hAnsi="宋体"/>
          <w:bCs/>
          <w:sz w:val="24"/>
        </w:rPr>
        <w:t>，具体工作范围、内容以响应文件及合同为准。</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负责</w:t>
      </w:r>
      <w:r w:rsidRPr="00EE76AE">
        <w:rPr>
          <w:rFonts w:ascii="宋体" w:hAnsi="宋体"/>
          <w:sz w:val="24"/>
        </w:rPr>
        <w:t>______</w:t>
      </w:r>
      <w:r w:rsidRPr="00EE76AE">
        <w:rPr>
          <w:rFonts w:ascii="宋体" w:hAnsi="宋体"/>
          <w:bCs/>
          <w:sz w:val="24"/>
        </w:rPr>
        <w:t>（如有），具体工作范围、内容以响应文件及合同为准。</w:t>
      </w:r>
    </w:p>
    <w:p w:rsidR="00B021E1" w:rsidRPr="00EE76AE" w:rsidRDefault="00B021E1" w:rsidP="00F64823">
      <w:pPr>
        <w:numPr>
          <w:ilvl w:val="0"/>
          <w:numId w:val="14"/>
        </w:numPr>
        <w:tabs>
          <w:tab w:val="left" w:pos="780"/>
        </w:tabs>
        <w:spacing w:line="360" w:lineRule="auto"/>
        <w:rPr>
          <w:rFonts w:ascii="宋体" w:hAnsi="宋体"/>
          <w:sz w:val="24"/>
        </w:rPr>
      </w:pPr>
      <w:r w:rsidRPr="00EE76AE">
        <w:rPr>
          <w:rFonts w:ascii="宋体" w:hAnsi="宋体"/>
          <w:sz w:val="24"/>
        </w:rPr>
        <w:t>本项目联合协议合同总额为______元，联合体各成员按照如下比例分摊（按联合体成员分别列明）：</w:t>
      </w:r>
    </w:p>
    <w:p w:rsidR="00B021E1" w:rsidRPr="00EE76AE" w:rsidRDefault="00B021E1">
      <w:pPr>
        <w:tabs>
          <w:tab w:val="left" w:pos="720"/>
          <w:tab w:val="left" w:pos="900"/>
        </w:tabs>
        <w:spacing w:line="360" w:lineRule="auto"/>
        <w:ind w:left="851"/>
        <w:rPr>
          <w:rFonts w:ascii="宋体" w:hAnsi="宋体"/>
          <w:sz w:val="24"/>
          <w:szCs w:val="20"/>
        </w:rPr>
      </w:pPr>
      <w:r w:rsidRPr="00EE76AE">
        <w:rPr>
          <w:rFonts w:ascii="宋体" w:hAnsi="宋体"/>
          <w:sz w:val="24"/>
          <w:szCs w:val="20"/>
        </w:rPr>
        <w:t>（1）</w:t>
      </w:r>
      <w:r w:rsidRPr="00EE76AE">
        <w:rPr>
          <w:rFonts w:ascii="宋体" w:hAnsi="宋体"/>
          <w:sz w:val="24"/>
        </w:rPr>
        <w:t>______</w:t>
      </w:r>
      <w:r w:rsidRPr="00EE76AE">
        <w:rPr>
          <w:rFonts w:ascii="宋体" w:hAnsi="宋体"/>
          <w:sz w:val="24"/>
          <w:szCs w:val="20"/>
        </w:rPr>
        <w:t>为□大型企业□中型企业、□小微企业（包含监狱企业、残疾人福利性单位）、□其他，合同金额为</w:t>
      </w:r>
      <w:r w:rsidRPr="00EE76AE">
        <w:rPr>
          <w:rFonts w:ascii="宋体" w:hAnsi="宋体"/>
          <w:sz w:val="24"/>
        </w:rPr>
        <w:t>______</w:t>
      </w:r>
      <w:r w:rsidRPr="00EE76AE">
        <w:rPr>
          <w:rFonts w:ascii="宋体" w:hAnsi="宋体"/>
          <w:sz w:val="24"/>
          <w:szCs w:val="20"/>
        </w:rPr>
        <w:t>元；</w:t>
      </w:r>
    </w:p>
    <w:p w:rsidR="00B021E1" w:rsidRPr="00EE76AE" w:rsidRDefault="00B021E1">
      <w:pPr>
        <w:tabs>
          <w:tab w:val="left" w:pos="720"/>
          <w:tab w:val="left" w:pos="900"/>
        </w:tabs>
        <w:spacing w:line="360" w:lineRule="auto"/>
        <w:ind w:left="851"/>
        <w:rPr>
          <w:rFonts w:ascii="宋体" w:hAnsi="宋体"/>
          <w:sz w:val="24"/>
          <w:szCs w:val="20"/>
        </w:rPr>
      </w:pPr>
      <w:r w:rsidRPr="00EE76AE">
        <w:rPr>
          <w:rFonts w:ascii="宋体" w:hAnsi="宋体"/>
          <w:sz w:val="24"/>
          <w:szCs w:val="20"/>
        </w:rPr>
        <w:t>（2）</w:t>
      </w:r>
      <w:r w:rsidRPr="00EE76AE">
        <w:rPr>
          <w:rFonts w:ascii="宋体" w:hAnsi="宋体"/>
          <w:sz w:val="24"/>
        </w:rPr>
        <w:t>______</w:t>
      </w:r>
      <w:r w:rsidRPr="00EE76AE">
        <w:rPr>
          <w:rFonts w:ascii="宋体" w:hAnsi="宋体"/>
          <w:sz w:val="24"/>
          <w:szCs w:val="20"/>
        </w:rPr>
        <w:t>为□大型企业□中型企业、□小微企业（包含监狱企业、残疾人福利性单位）、□其他，合同金额为</w:t>
      </w:r>
      <w:r w:rsidRPr="00EE76AE">
        <w:rPr>
          <w:rFonts w:ascii="宋体" w:hAnsi="宋体"/>
          <w:sz w:val="24"/>
        </w:rPr>
        <w:t>______</w:t>
      </w:r>
      <w:r w:rsidRPr="00EE76AE">
        <w:rPr>
          <w:rFonts w:ascii="宋体" w:hAnsi="宋体"/>
          <w:sz w:val="24"/>
          <w:szCs w:val="20"/>
        </w:rPr>
        <w:t>元；</w:t>
      </w:r>
    </w:p>
    <w:p w:rsidR="00B021E1" w:rsidRPr="00EE76AE" w:rsidRDefault="00B021E1">
      <w:pPr>
        <w:tabs>
          <w:tab w:val="left" w:pos="720"/>
          <w:tab w:val="left" w:pos="900"/>
        </w:tabs>
        <w:spacing w:line="360" w:lineRule="auto"/>
        <w:ind w:left="851"/>
        <w:rPr>
          <w:rFonts w:ascii="宋体" w:hAnsi="宋体"/>
          <w:sz w:val="24"/>
          <w:szCs w:val="20"/>
        </w:rPr>
      </w:pPr>
      <w:r w:rsidRPr="00EE76AE">
        <w:rPr>
          <w:rFonts w:ascii="宋体" w:hAnsi="宋体"/>
          <w:sz w:val="24"/>
          <w:szCs w:val="20"/>
        </w:rPr>
        <w:t>（…）</w:t>
      </w:r>
      <w:r w:rsidRPr="00EE76AE">
        <w:rPr>
          <w:rFonts w:ascii="宋体" w:hAnsi="宋体"/>
          <w:sz w:val="24"/>
        </w:rPr>
        <w:t>______</w:t>
      </w:r>
      <w:r w:rsidRPr="00EE76AE">
        <w:rPr>
          <w:rFonts w:ascii="宋体" w:hAnsi="宋体"/>
          <w:sz w:val="24"/>
          <w:szCs w:val="20"/>
        </w:rPr>
        <w:t>为□大型企业□中型企业、□小微企业（包含监狱企业、残疾人福利性单位）、□其他，合同金额为</w:t>
      </w:r>
      <w:r w:rsidRPr="00EE76AE">
        <w:rPr>
          <w:rFonts w:ascii="宋体" w:hAnsi="宋体"/>
          <w:sz w:val="24"/>
        </w:rPr>
        <w:t>______</w:t>
      </w:r>
      <w:r w:rsidRPr="00EE76AE">
        <w:rPr>
          <w:rFonts w:ascii="宋体" w:hAnsi="宋体"/>
          <w:sz w:val="24"/>
          <w:szCs w:val="20"/>
        </w:rPr>
        <w:t>元。</w:t>
      </w:r>
    </w:p>
    <w:p w:rsidR="00B021E1" w:rsidRPr="00EE76AE" w:rsidRDefault="00B021E1" w:rsidP="00F64823">
      <w:pPr>
        <w:numPr>
          <w:ilvl w:val="0"/>
          <w:numId w:val="14"/>
        </w:numPr>
        <w:tabs>
          <w:tab w:val="left" w:pos="780"/>
          <w:tab w:val="left" w:pos="993"/>
        </w:tabs>
        <w:spacing w:line="360" w:lineRule="auto"/>
        <w:rPr>
          <w:rFonts w:ascii="宋体" w:hAnsi="宋体"/>
          <w:bCs/>
          <w:sz w:val="24"/>
        </w:rPr>
      </w:pPr>
      <w:r w:rsidRPr="00EE76AE">
        <w:rPr>
          <w:rFonts w:ascii="宋体" w:hAnsi="宋体"/>
          <w:sz w:val="24"/>
          <w:szCs w:val="20"/>
        </w:rPr>
        <w:t>以联合体形式参加政府采购活动的，联合体各方不得再单独参加或者与其他供应商另外组成联合体参加同一合同项下的政府采购活动。</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其他约定（如有）：</w:t>
      </w:r>
      <w:r w:rsidRPr="00EE76AE">
        <w:rPr>
          <w:rFonts w:ascii="宋体" w:hAnsi="宋体"/>
          <w:sz w:val="24"/>
        </w:rPr>
        <w:t>______</w:t>
      </w:r>
      <w:r w:rsidRPr="00EE76AE">
        <w:rPr>
          <w:rFonts w:ascii="宋体" w:hAnsi="宋体" w:hint="eastAsia"/>
          <w:sz w:val="24"/>
        </w:rPr>
        <w:t>。</w:t>
      </w:r>
    </w:p>
    <w:p w:rsidR="00B021E1" w:rsidRPr="00EE76AE" w:rsidRDefault="00B021E1">
      <w:pPr>
        <w:tabs>
          <w:tab w:val="left" w:pos="780"/>
        </w:tabs>
        <w:spacing w:line="360" w:lineRule="auto"/>
        <w:ind w:left="180" w:firstLineChars="200" w:firstLine="480"/>
        <w:rPr>
          <w:rFonts w:ascii="宋体" w:hAnsi="宋体"/>
          <w:b/>
          <w:sz w:val="24"/>
        </w:rPr>
      </w:pPr>
      <w:r w:rsidRPr="00EE76AE">
        <w:rPr>
          <w:rFonts w:ascii="宋体" w:hAnsi="宋体"/>
          <w:bCs/>
          <w:sz w:val="24"/>
        </w:rPr>
        <w:t>本协议自各方盖章后生效，采购合同履行完毕后自动失效。如未成交，本协议自动终止。</w:t>
      </w:r>
    </w:p>
    <w:p w:rsidR="00B021E1" w:rsidRPr="00EE76AE" w:rsidRDefault="00B021E1">
      <w:pPr>
        <w:spacing w:line="360" w:lineRule="auto"/>
        <w:ind w:firstLine="471"/>
        <w:rPr>
          <w:rFonts w:ascii="宋体" w:hAnsi="宋体"/>
          <w:sz w:val="24"/>
        </w:rPr>
      </w:pPr>
      <w:r w:rsidRPr="00EE76AE">
        <w:rPr>
          <w:rFonts w:ascii="宋体" w:hAnsi="宋体"/>
          <w:sz w:val="24"/>
        </w:rPr>
        <w:br w:type="page"/>
      </w:r>
    </w:p>
    <w:p w:rsidR="00B021E1" w:rsidRPr="00EE76AE" w:rsidRDefault="00B021E1">
      <w:pPr>
        <w:spacing w:line="360" w:lineRule="auto"/>
        <w:ind w:firstLine="471"/>
        <w:rPr>
          <w:rFonts w:ascii="宋体" w:hAnsi="宋体"/>
          <w:sz w:val="24"/>
        </w:rPr>
      </w:pPr>
      <w:r w:rsidRPr="00EE76AE">
        <w:rPr>
          <w:rFonts w:ascii="宋体" w:hAnsi="宋体" w:hint="eastAsia"/>
          <w:sz w:val="24"/>
        </w:rPr>
        <w:lastRenderedPageBreak/>
        <w:t>联合体</w:t>
      </w:r>
      <w:r w:rsidRPr="00EE76AE">
        <w:rPr>
          <w:rFonts w:ascii="宋体" w:hAnsi="宋体"/>
          <w:sz w:val="24"/>
        </w:rPr>
        <w:t>牵头人</w:t>
      </w:r>
      <w:r w:rsidRPr="00EE76AE">
        <w:rPr>
          <w:rFonts w:ascii="宋体" w:hAnsi="宋体" w:hint="eastAsia"/>
          <w:sz w:val="24"/>
        </w:rPr>
        <w:t>名称：</w:t>
      </w:r>
      <w:r w:rsidRPr="00EE76AE">
        <w:rPr>
          <w:rFonts w:ascii="宋体" w:hAnsi="宋体"/>
          <w:sz w:val="24"/>
          <w:szCs w:val="20"/>
        </w:rPr>
        <w:t>______</w:t>
      </w:r>
      <w:r w:rsidRPr="00EE76AE">
        <w:rPr>
          <w:rFonts w:ascii="宋体" w:hAnsi="宋体"/>
          <w:sz w:val="24"/>
        </w:rPr>
        <w:tab/>
      </w:r>
      <w:r w:rsidRPr="00EE76AE">
        <w:rPr>
          <w:rFonts w:ascii="宋体" w:hAnsi="宋体"/>
          <w:sz w:val="24"/>
        </w:rPr>
        <w:tab/>
      </w:r>
      <w:r w:rsidRPr="00EE76AE">
        <w:rPr>
          <w:rFonts w:ascii="宋体" w:hAnsi="宋体"/>
          <w:sz w:val="24"/>
        </w:rPr>
        <w:tab/>
      </w:r>
      <w:r w:rsidRPr="00EE76AE">
        <w:rPr>
          <w:rFonts w:ascii="宋体" w:hAnsi="宋体"/>
          <w:sz w:val="24"/>
        </w:rPr>
        <w:tab/>
      </w:r>
      <w:r w:rsidRPr="00EE76AE">
        <w:rPr>
          <w:rFonts w:ascii="宋体" w:hAnsi="宋体"/>
          <w:sz w:val="24"/>
        </w:rPr>
        <w:tab/>
        <w:t xml:space="preserve"> </w:t>
      </w:r>
      <w:r w:rsidRPr="00EE76AE">
        <w:rPr>
          <w:rFonts w:ascii="宋体" w:hAnsi="宋体" w:hint="eastAsia"/>
          <w:sz w:val="24"/>
        </w:rPr>
        <w:t>联合体成员名称</w:t>
      </w:r>
      <w:r w:rsidRPr="00EE76AE">
        <w:rPr>
          <w:rFonts w:ascii="宋体" w:hAnsi="宋体"/>
          <w:sz w:val="24"/>
        </w:rPr>
        <w:t>：</w:t>
      </w:r>
      <w:r w:rsidRPr="00EE76AE">
        <w:rPr>
          <w:rFonts w:ascii="宋体" w:hAnsi="宋体"/>
          <w:sz w:val="24"/>
          <w:szCs w:val="20"/>
        </w:rPr>
        <w:t>______</w:t>
      </w:r>
    </w:p>
    <w:p w:rsidR="00B021E1" w:rsidRPr="00EE76AE" w:rsidRDefault="00B021E1">
      <w:pPr>
        <w:spacing w:line="360" w:lineRule="auto"/>
        <w:ind w:firstLine="471"/>
        <w:rPr>
          <w:rFonts w:ascii="宋体" w:hAnsi="宋体"/>
          <w:sz w:val="24"/>
        </w:rPr>
      </w:pPr>
      <w:r w:rsidRPr="00EE76AE">
        <w:rPr>
          <w:rFonts w:ascii="宋体" w:hAnsi="宋体"/>
          <w:sz w:val="24"/>
        </w:rPr>
        <w:t>盖章：</w:t>
      </w:r>
      <w:r w:rsidRPr="00EE76AE">
        <w:rPr>
          <w:rFonts w:ascii="宋体" w:hAnsi="宋体"/>
          <w:sz w:val="24"/>
          <w:szCs w:val="20"/>
        </w:rPr>
        <w:t>______</w:t>
      </w:r>
      <w:r w:rsidRPr="00EE76AE">
        <w:rPr>
          <w:rFonts w:ascii="宋体" w:hAnsi="宋体"/>
          <w:sz w:val="24"/>
        </w:rPr>
        <w:t xml:space="preserve">                           盖章：</w:t>
      </w:r>
      <w:r w:rsidRPr="00EE76AE">
        <w:rPr>
          <w:rFonts w:ascii="宋体" w:hAnsi="宋体"/>
          <w:sz w:val="24"/>
          <w:szCs w:val="20"/>
        </w:rPr>
        <w:t>______</w:t>
      </w:r>
    </w:p>
    <w:p w:rsidR="00B021E1" w:rsidRPr="00EE76AE" w:rsidRDefault="00B021E1">
      <w:pPr>
        <w:spacing w:line="360" w:lineRule="auto"/>
        <w:ind w:firstLine="471"/>
        <w:rPr>
          <w:rFonts w:ascii="宋体" w:hAnsi="宋体"/>
          <w:sz w:val="24"/>
        </w:rPr>
      </w:pPr>
    </w:p>
    <w:p w:rsidR="00B021E1" w:rsidRPr="00EE76AE" w:rsidRDefault="00B021E1">
      <w:pPr>
        <w:spacing w:line="360" w:lineRule="auto"/>
        <w:ind w:firstLine="471"/>
        <w:rPr>
          <w:rFonts w:ascii="宋体" w:hAnsi="宋体"/>
          <w:sz w:val="24"/>
        </w:rPr>
      </w:pPr>
    </w:p>
    <w:p w:rsidR="00B021E1" w:rsidRPr="00EE76AE" w:rsidRDefault="00B021E1">
      <w:pPr>
        <w:spacing w:line="360" w:lineRule="auto"/>
        <w:ind w:firstLine="471"/>
        <w:rPr>
          <w:rFonts w:ascii="宋体" w:hAnsi="宋体"/>
          <w:sz w:val="24"/>
        </w:rPr>
      </w:pPr>
      <w:r w:rsidRPr="00EE76AE">
        <w:rPr>
          <w:rFonts w:ascii="宋体" w:hAnsi="宋体" w:hint="eastAsia"/>
          <w:sz w:val="24"/>
        </w:rPr>
        <w:t>联合体成员名称</w:t>
      </w:r>
      <w:r w:rsidRPr="00EE76AE">
        <w:rPr>
          <w:rFonts w:ascii="宋体" w:hAnsi="宋体"/>
          <w:sz w:val="24"/>
        </w:rPr>
        <w:t>：</w:t>
      </w:r>
      <w:r w:rsidRPr="00EE76AE">
        <w:rPr>
          <w:rFonts w:ascii="宋体" w:hAnsi="宋体"/>
          <w:sz w:val="24"/>
          <w:szCs w:val="20"/>
        </w:rPr>
        <w:t>______</w:t>
      </w:r>
    </w:p>
    <w:p w:rsidR="00B021E1" w:rsidRPr="00EE76AE" w:rsidRDefault="00B021E1">
      <w:pPr>
        <w:widowControl/>
        <w:ind w:firstLineChars="200" w:firstLine="480"/>
        <w:jc w:val="left"/>
        <w:rPr>
          <w:rFonts w:ascii="宋体" w:hAnsi="宋体"/>
          <w:sz w:val="24"/>
        </w:rPr>
      </w:pPr>
      <w:r w:rsidRPr="00EE76AE">
        <w:rPr>
          <w:rFonts w:ascii="宋体" w:hAnsi="宋体"/>
          <w:sz w:val="24"/>
        </w:rPr>
        <w:t>盖章：</w:t>
      </w:r>
      <w:r w:rsidRPr="00EE76AE">
        <w:rPr>
          <w:rFonts w:ascii="宋体" w:hAnsi="宋体"/>
          <w:sz w:val="24"/>
          <w:szCs w:val="20"/>
        </w:rPr>
        <w:t>______</w:t>
      </w:r>
      <w:r w:rsidRPr="00EE76AE">
        <w:rPr>
          <w:rFonts w:ascii="宋体" w:hAnsi="宋体"/>
          <w:sz w:val="24"/>
        </w:rPr>
        <w:t xml:space="preserve">         </w:t>
      </w:r>
    </w:p>
    <w:p w:rsidR="00B021E1" w:rsidRPr="00EE76AE" w:rsidRDefault="00B021E1">
      <w:pPr>
        <w:spacing w:line="360" w:lineRule="auto"/>
        <w:ind w:left="480"/>
        <w:jc w:val="right"/>
        <w:rPr>
          <w:rFonts w:ascii="宋体" w:hAnsi="宋体"/>
          <w:sz w:val="24"/>
        </w:rPr>
      </w:pPr>
    </w:p>
    <w:p w:rsidR="00B021E1" w:rsidRPr="00EE76AE" w:rsidRDefault="00B021E1">
      <w:pPr>
        <w:spacing w:line="360" w:lineRule="auto"/>
        <w:ind w:left="480"/>
        <w:jc w:val="right"/>
        <w:rPr>
          <w:rFonts w:ascii="宋体" w:hAnsi="宋体"/>
          <w:sz w:val="24"/>
        </w:rPr>
      </w:pPr>
      <w:r w:rsidRPr="00EE76AE">
        <w:rPr>
          <w:rFonts w:ascii="宋体" w:hAnsi="宋体"/>
          <w:sz w:val="24"/>
          <w:szCs w:val="20"/>
        </w:rPr>
        <w:t>日期：</w:t>
      </w:r>
      <w:r w:rsidRPr="00EE76AE">
        <w:rPr>
          <w:rFonts w:ascii="宋体" w:hAnsi="宋体"/>
          <w:sz w:val="24"/>
        </w:rPr>
        <w:t>______</w:t>
      </w:r>
      <w:r w:rsidRPr="00EE76AE">
        <w:rPr>
          <w:rFonts w:ascii="宋体" w:hAnsi="宋体"/>
          <w:sz w:val="24"/>
          <w:szCs w:val="20"/>
        </w:rPr>
        <w:t>年</w:t>
      </w:r>
      <w:r w:rsidRPr="00EE76AE">
        <w:rPr>
          <w:rFonts w:ascii="宋体" w:hAnsi="宋体"/>
          <w:sz w:val="24"/>
        </w:rPr>
        <w:t>______</w:t>
      </w:r>
      <w:r w:rsidRPr="00EE76AE">
        <w:rPr>
          <w:rFonts w:ascii="宋体" w:hAnsi="宋体"/>
          <w:sz w:val="24"/>
          <w:szCs w:val="20"/>
        </w:rPr>
        <w:t>月</w:t>
      </w:r>
      <w:r w:rsidRPr="00EE76AE">
        <w:rPr>
          <w:rFonts w:ascii="宋体" w:hAnsi="宋体"/>
          <w:sz w:val="24"/>
        </w:rPr>
        <w:t>______</w:t>
      </w:r>
      <w:r w:rsidRPr="00EE76AE">
        <w:rPr>
          <w:rFonts w:ascii="宋体" w:hAnsi="宋体"/>
          <w:sz w:val="24"/>
          <w:szCs w:val="20"/>
        </w:rPr>
        <w:t>日</w:t>
      </w:r>
    </w:p>
    <w:p w:rsidR="00B021E1" w:rsidRPr="00EE76AE" w:rsidRDefault="00B021E1">
      <w:pPr>
        <w:spacing w:line="360" w:lineRule="auto"/>
        <w:ind w:left="480"/>
        <w:jc w:val="right"/>
        <w:rPr>
          <w:rFonts w:ascii="宋体" w:hAnsi="宋体"/>
          <w:b/>
          <w:sz w:val="24"/>
        </w:rPr>
      </w:pPr>
    </w:p>
    <w:p w:rsidR="00B021E1" w:rsidRPr="00EE76AE" w:rsidRDefault="00B021E1">
      <w:pPr>
        <w:tabs>
          <w:tab w:val="left" w:pos="8280"/>
        </w:tabs>
        <w:spacing w:line="360" w:lineRule="auto"/>
        <w:ind w:firstLine="480"/>
        <w:rPr>
          <w:rFonts w:ascii="宋体" w:hAnsi="宋体"/>
          <w:sz w:val="24"/>
        </w:rPr>
      </w:pPr>
    </w:p>
    <w:p w:rsidR="00B021E1" w:rsidRPr="00EE76AE" w:rsidRDefault="00B021E1">
      <w:pPr>
        <w:tabs>
          <w:tab w:val="left" w:pos="8280"/>
        </w:tabs>
        <w:spacing w:line="360" w:lineRule="auto"/>
        <w:ind w:firstLine="480"/>
        <w:rPr>
          <w:rFonts w:ascii="宋体" w:hAnsi="宋体"/>
          <w:sz w:val="24"/>
        </w:rPr>
      </w:pPr>
    </w:p>
    <w:p w:rsidR="00B021E1" w:rsidRPr="00EE76AE" w:rsidRDefault="00B021E1">
      <w:pPr>
        <w:spacing w:line="360" w:lineRule="auto"/>
        <w:ind w:leftChars="228" w:left="719" w:hangingChars="100" w:hanging="240"/>
        <w:rPr>
          <w:rFonts w:ascii="宋体" w:hAnsi="宋体"/>
          <w:sz w:val="24"/>
        </w:rPr>
      </w:pPr>
      <w:r w:rsidRPr="00EE76AE">
        <w:rPr>
          <w:rFonts w:ascii="宋体" w:hAnsi="宋体"/>
          <w:sz w:val="24"/>
        </w:rPr>
        <w:t>注：联合体各方成员应在本协议上共同盖章，不得分别签署协议书。</w:t>
      </w:r>
    </w:p>
    <w:p w:rsidR="00B021E1" w:rsidRPr="00EE76AE" w:rsidRDefault="00B021E1">
      <w:pPr>
        <w:widowControl/>
        <w:jc w:val="left"/>
        <w:rPr>
          <w:rFonts w:ascii="宋体" w:hAnsi="宋体"/>
          <w:sz w:val="24"/>
        </w:rPr>
      </w:pPr>
      <w:r w:rsidRPr="00EE76AE">
        <w:rPr>
          <w:rFonts w:ascii="宋体" w:hAnsi="宋体"/>
          <w:sz w:val="24"/>
        </w:rPr>
        <w:br w:type="page"/>
      </w:r>
    </w:p>
    <w:p w:rsidR="00B021E1" w:rsidRPr="00EE76AE" w:rsidRDefault="00B021E1">
      <w:pPr>
        <w:spacing w:line="360" w:lineRule="auto"/>
        <w:outlineLvl w:val="2"/>
        <w:rPr>
          <w:rFonts w:ascii="宋体" w:hAnsi="宋体"/>
          <w:sz w:val="24"/>
          <w:szCs w:val="20"/>
        </w:rPr>
      </w:pPr>
      <w:r w:rsidRPr="00EE76AE">
        <w:rPr>
          <w:rFonts w:ascii="宋体" w:hAnsi="宋体"/>
          <w:sz w:val="24"/>
          <w:szCs w:val="20"/>
        </w:rPr>
        <w:lastRenderedPageBreak/>
        <w:t>3-2其他特定资格要求</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sz w:val="24"/>
          <w:szCs w:val="20"/>
        </w:rPr>
        <w:t>3-2</w:t>
      </w:r>
      <w:r w:rsidRPr="00EE76AE">
        <w:rPr>
          <w:rFonts w:ascii="宋体" w:hAnsi="宋体" w:hint="eastAsia"/>
          <w:sz w:val="24"/>
          <w:szCs w:val="20"/>
        </w:rPr>
        <w:t>-</w:t>
      </w:r>
      <w:r w:rsidRPr="00EE76AE">
        <w:rPr>
          <w:rFonts w:ascii="宋体" w:hAnsi="宋体" w:hint="eastAsia"/>
          <w:sz w:val="24"/>
        </w:rPr>
        <w:t>1</w:t>
      </w:r>
      <w:r w:rsidR="00346273">
        <w:rPr>
          <w:rFonts w:ascii="宋体" w:hAnsi="宋体" w:hint="eastAsia"/>
          <w:sz w:val="24"/>
        </w:rPr>
        <w:t>具备建筑工程施工总承包三级及以上资质</w:t>
      </w:r>
      <w:r w:rsidRPr="00EE76AE">
        <w:rPr>
          <w:rFonts w:ascii="宋体" w:hAnsi="宋体" w:hint="eastAsia"/>
          <w:sz w:val="24"/>
        </w:rPr>
        <w:t>；</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hint="eastAsia"/>
          <w:sz w:val="24"/>
        </w:rPr>
        <w:t>提供证书复印件，加盖公章。</w:t>
      </w: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sz w:val="24"/>
          <w:szCs w:val="20"/>
        </w:rPr>
        <w:t>3-2</w:t>
      </w:r>
      <w:r w:rsidRPr="00EE76AE">
        <w:rPr>
          <w:rFonts w:ascii="宋体" w:hAnsi="宋体" w:hint="eastAsia"/>
          <w:sz w:val="24"/>
          <w:szCs w:val="20"/>
        </w:rPr>
        <w:t>-</w:t>
      </w:r>
      <w:r w:rsidRPr="00EE76AE">
        <w:rPr>
          <w:rFonts w:ascii="宋体" w:hAnsi="宋体" w:hint="eastAsia"/>
          <w:sz w:val="24"/>
        </w:rPr>
        <w:t>2具有在有效期内的安全生产许可证；</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hint="eastAsia"/>
          <w:sz w:val="24"/>
        </w:rPr>
        <w:t>提供证书复印件，加盖公章。</w:t>
      </w:r>
    </w:p>
    <w:p w:rsidR="00B021E1" w:rsidRPr="00EE76AE" w:rsidRDefault="00B021E1">
      <w:pPr>
        <w:tabs>
          <w:tab w:val="left" w:pos="1611"/>
        </w:tabs>
        <w:snapToGrid w:val="0"/>
        <w:spacing w:line="360" w:lineRule="auto"/>
        <w:ind w:right="-129"/>
        <w:rPr>
          <w:rFonts w:ascii="宋体" w:hAnsi="宋体"/>
          <w:sz w:val="24"/>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sz w:val="24"/>
          <w:szCs w:val="20"/>
        </w:rPr>
        <w:t>3-2</w:t>
      </w:r>
      <w:r w:rsidRPr="00EE76AE">
        <w:rPr>
          <w:rFonts w:ascii="宋体" w:hAnsi="宋体" w:hint="eastAsia"/>
          <w:sz w:val="24"/>
          <w:szCs w:val="20"/>
        </w:rPr>
        <w:t>-</w:t>
      </w:r>
      <w:r w:rsidRPr="00EE76AE">
        <w:rPr>
          <w:rFonts w:ascii="宋体" w:hAnsi="宋体" w:hint="eastAsia"/>
          <w:sz w:val="24"/>
        </w:rPr>
        <w:t>3</w:t>
      </w:r>
      <w:r w:rsidR="001459D5" w:rsidRPr="001459D5">
        <w:rPr>
          <w:rFonts w:ascii="宋体" w:hAnsi="宋体" w:hint="eastAsia"/>
          <w:sz w:val="24"/>
        </w:rPr>
        <w:t>项目经理具备贰级及以上注册建造师资格（</w:t>
      </w:r>
      <w:r w:rsidR="00346273">
        <w:rPr>
          <w:rFonts w:ascii="宋体" w:hAnsi="宋体" w:hint="eastAsia"/>
          <w:sz w:val="24"/>
        </w:rPr>
        <w:t>建筑工程</w:t>
      </w:r>
      <w:r w:rsidR="001459D5" w:rsidRPr="001459D5">
        <w:rPr>
          <w:rFonts w:ascii="宋体" w:hAnsi="宋体" w:hint="eastAsia"/>
          <w:sz w:val="24"/>
        </w:rPr>
        <w:t>）及有效的《安全生产考核合格证书》(简称B本)</w:t>
      </w:r>
      <w:r w:rsidRPr="00EE76AE">
        <w:rPr>
          <w:rFonts w:ascii="宋体" w:hAnsi="宋体" w:hint="eastAsia"/>
          <w:sz w:val="24"/>
        </w:rPr>
        <w:t>。</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hint="eastAsia"/>
          <w:sz w:val="24"/>
        </w:rPr>
        <w:t>提供证书复印件，加盖公章。</w:t>
      </w:r>
    </w:p>
    <w:p w:rsidR="00B021E1" w:rsidRPr="00EE76AE" w:rsidRDefault="00B021E1">
      <w:pPr>
        <w:tabs>
          <w:tab w:val="left" w:pos="5580"/>
        </w:tabs>
        <w:spacing w:line="360" w:lineRule="auto"/>
        <w:rPr>
          <w:rFonts w:ascii="宋体" w:hAnsi="宋体"/>
          <w:sz w:val="24"/>
        </w:rPr>
      </w:pPr>
    </w:p>
    <w:p w:rsidR="00B021E1" w:rsidRPr="00EE76AE" w:rsidRDefault="00B021E1">
      <w:pPr>
        <w:widowControl/>
        <w:jc w:val="left"/>
        <w:rPr>
          <w:rFonts w:ascii="宋体" w:hAnsi="宋体"/>
          <w:sz w:val="24"/>
        </w:rPr>
      </w:pPr>
      <w:r w:rsidRPr="00EE76AE">
        <w:rPr>
          <w:rFonts w:ascii="宋体" w:hAnsi="宋体"/>
          <w:sz w:val="24"/>
          <w:szCs w:val="20"/>
        </w:rPr>
        <w:br w:type="page"/>
      </w:r>
      <w:r w:rsidRPr="00EE76AE">
        <w:rPr>
          <w:rFonts w:ascii="宋体" w:hAnsi="宋体"/>
          <w:sz w:val="24"/>
        </w:rPr>
        <w:lastRenderedPageBreak/>
        <w:t>4 磋商保证金凭证/交款单据</w:t>
      </w:r>
      <w:r w:rsidR="00EC016E" w:rsidRPr="00EE76AE">
        <w:rPr>
          <w:rFonts w:ascii="宋体" w:hAnsi="宋体" w:hint="eastAsia"/>
          <w:sz w:val="24"/>
        </w:rPr>
        <w:t>复印件</w:t>
      </w:r>
      <w:r w:rsidRPr="00EE76AE">
        <w:rPr>
          <w:rFonts w:ascii="宋体" w:hAnsi="宋体" w:hint="eastAsia"/>
          <w:sz w:val="24"/>
        </w:rPr>
        <w:t>（不适用）</w:t>
      </w:r>
    </w:p>
    <w:p w:rsidR="00B021E1" w:rsidRPr="00EE76AE" w:rsidRDefault="00B021E1">
      <w:pPr>
        <w:widowControl/>
        <w:jc w:val="left"/>
        <w:rPr>
          <w:rFonts w:ascii="宋体" w:hAnsi="宋体"/>
          <w:b/>
          <w:sz w:val="24"/>
        </w:rPr>
      </w:pPr>
      <w:r w:rsidRPr="00EE76AE">
        <w:rPr>
          <w:rFonts w:ascii="宋体" w:hAnsi="宋体"/>
          <w:b/>
          <w:sz w:val="24"/>
        </w:rPr>
        <w:br w:type="page"/>
      </w:r>
    </w:p>
    <w:p w:rsidR="00B021E1" w:rsidRPr="00EE76AE" w:rsidRDefault="00B021E1">
      <w:pPr>
        <w:tabs>
          <w:tab w:val="left" w:pos="360"/>
        </w:tabs>
        <w:snapToGrid w:val="0"/>
        <w:spacing w:line="360" w:lineRule="auto"/>
        <w:outlineLvl w:val="1"/>
        <w:rPr>
          <w:rFonts w:ascii="宋体" w:hAnsi="宋体"/>
          <w:sz w:val="24"/>
        </w:rPr>
      </w:pPr>
      <w:bookmarkStart w:id="927" w:name="_Hlt520274393"/>
      <w:bookmarkStart w:id="928" w:name="_Hlt520273711"/>
      <w:bookmarkStart w:id="929" w:name="_Hlt520350918"/>
      <w:bookmarkStart w:id="930" w:name="_Hlt520274121"/>
      <w:bookmarkStart w:id="931" w:name="_Hlt520274407"/>
      <w:bookmarkStart w:id="932" w:name="_Hlt520343392"/>
      <w:bookmarkStart w:id="933" w:name="_Hlt520355504"/>
      <w:bookmarkStart w:id="934" w:name="_Hlt520271212"/>
      <w:bookmarkStart w:id="935" w:name="_Hlt520274065"/>
      <w:bookmarkStart w:id="936" w:name="_Hlt520343000"/>
      <w:bookmarkStart w:id="937" w:name="_Ref467988698"/>
      <w:bookmarkStart w:id="938" w:name="_Toc480942349"/>
      <w:bookmarkStart w:id="939" w:name="_Toc195842921"/>
      <w:bookmarkStart w:id="940" w:name="_Toc142311058"/>
      <w:bookmarkStart w:id="941" w:name="_Toc127151556"/>
      <w:bookmarkStart w:id="942" w:name="_Toc226965829"/>
      <w:bookmarkStart w:id="943" w:name="_Toc226965746"/>
      <w:bookmarkStart w:id="944" w:name="_Toc520356217"/>
      <w:bookmarkStart w:id="945" w:name="_Toc226337252"/>
      <w:bookmarkStart w:id="946" w:name="_Toc150480794"/>
      <w:bookmarkStart w:id="947" w:name="_Toc226309800"/>
      <w:bookmarkStart w:id="948" w:name="_Toc150774761"/>
      <w:bookmarkEnd w:id="927"/>
      <w:bookmarkEnd w:id="928"/>
      <w:bookmarkEnd w:id="929"/>
      <w:bookmarkEnd w:id="930"/>
      <w:bookmarkEnd w:id="931"/>
      <w:bookmarkEnd w:id="932"/>
      <w:bookmarkEnd w:id="933"/>
      <w:bookmarkEnd w:id="934"/>
      <w:bookmarkEnd w:id="935"/>
      <w:bookmarkEnd w:id="936"/>
      <w:r w:rsidRPr="00EE76AE">
        <w:rPr>
          <w:rFonts w:ascii="宋体" w:hAnsi="宋体"/>
          <w:sz w:val="24"/>
        </w:rPr>
        <w:lastRenderedPageBreak/>
        <w:t xml:space="preserve">5  </w:t>
      </w:r>
      <w:bookmarkEnd w:id="937"/>
      <w:bookmarkEnd w:id="938"/>
      <w:r w:rsidRPr="00EE76AE">
        <w:rPr>
          <w:rFonts w:ascii="宋体" w:hAnsi="宋体"/>
          <w:sz w:val="24"/>
        </w:rPr>
        <w:t>响应书</w:t>
      </w:r>
      <w:bookmarkEnd w:id="939"/>
      <w:bookmarkEnd w:id="940"/>
      <w:bookmarkEnd w:id="941"/>
      <w:bookmarkEnd w:id="942"/>
      <w:bookmarkEnd w:id="943"/>
      <w:bookmarkEnd w:id="944"/>
      <w:bookmarkEnd w:id="945"/>
      <w:bookmarkEnd w:id="946"/>
      <w:bookmarkEnd w:id="947"/>
      <w:bookmarkEnd w:id="948"/>
    </w:p>
    <w:p w:rsidR="00B021E1" w:rsidRPr="00EE76AE" w:rsidRDefault="00B021E1">
      <w:pPr>
        <w:tabs>
          <w:tab w:val="left" w:pos="5580"/>
        </w:tabs>
        <w:spacing w:line="360" w:lineRule="auto"/>
        <w:rPr>
          <w:rFonts w:ascii="宋体" w:hAnsi="宋体"/>
          <w:sz w:val="24"/>
        </w:rPr>
      </w:pPr>
    </w:p>
    <w:p w:rsidR="00B021E1" w:rsidRPr="00EE76AE" w:rsidRDefault="00B021E1">
      <w:pPr>
        <w:spacing w:line="360" w:lineRule="auto"/>
        <w:jc w:val="center"/>
        <w:rPr>
          <w:rFonts w:ascii="宋体" w:hAnsi="宋体"/>
          <w:b/>
          <w:sz w:val="36"/>
          <w:szCs w:val="36"/>
        </w:rPr>
      </w:pPr>
      <w:r w:rsidRPr="00EE76AE">
        <w:rPr>
          <w:rFonts w:ascii="宋体" w:hAnsi="宋体" w:hint="eastAsia"/>
          <w:b/>
          <w:sz w:val="36"/>
          <w:szCs w:val="36"/>
        </w:rPr>
        <w:t>响应书</w:t>
      </w:r>
    </w:p>
    <w:p w:rsidR="00B021E1" w:rsidRPr="00EE76AE" w:rsidRDefault="00B021E1">
      <w:pPr>
        <w:tabs>
          <w:tab w:val="left" w:pos="5580"/>
        </w:tabs>
        <w:spacing w:line="360" w:lineRule="auto"/>
        <w:rPr>
          <w:rFonts w:ascii="宋体" w:hAnsi="宋体"/>
          <w:sz w:val="24"/>
        </w:rPr>
      </w:pPr>
      <w:r w:rsidRPr="00EE76AE">
        <w:rPr>
          <w:rFonts w:ascii="宋体" w:hAnsi="宋体"/>
          <w:sz w:val="24"/>
        </w:rPr>
        <w:t>致：</w:t>
      </w:r>
      <w:r w:rsidRPr="00EE76AE">
        <w:rPr>
          <w:rFonts w:ascii="宋体" w:hAnsi="宋体"/>
          <w:sz w:val="24"/>
          <w:u w:val="single"/>
        </w:rPr>
        <w:t>（采购人或采购代理机构）</w:t>
      </w:r>
    </w:p>
    <w:p w:rsidR="00B021E1" w:rsidRPr="00EE76AE" w:rsidRDefault="00B021E1">
      <w:pPr>
        <w:tabs>
          <w:tab w:val="left" w:pos="5580"/>
        </w:tabs>
        <w:spacing w:line="360" w:lineRule="auto"/>
        <w:rPr>
          <w:rFonts w:ascii="宋体" w:hAnsi="宋体"/>
          <w:sz w:val="24"/>
          <w:szCs w:val="20"/>
        </w:rPr>
      </w:pPr>
    </w:p>
    <w:p w:rsidR="00B021E1" w:rsidRPr="00EE76AE" w:rsidRDefault="00B021E1">
      <w:pPr>
        <w:tabs>
          <w:tab w:val="left" w:pos="5580"/>
        </w:tabs>
        <w:spacing w:line="360" w:lineRule="auto"/>
        <w:ind w:firstLine="408"/>
        <w:rPr>
          <w:rFonts w:ascii="宋体" w:hAnsi="宋体"/>
          <w:sz w:val="24"/>
          <w:szCs w:val="20"/>
        </w:rPr>
      </w:pPr>
      <w:r w:rsidRPr="00EE76AE">
        <w:rPr>
          <w:rFonts w:ascii="宋体" w:hAnsi="宋体"/>
          <w:sz w:val="24"/>
          <w:szCs w:val="20"/>
        </w:rPr>
        <w:t>我方参加你方就</w:t>
      </w:r>
      <w:r w:rsidRPr="00EE76AE">
        <w:rPr>
          <w:rFonts w:ascii="宋体" w:hAnsi="宋体"/>
          <w:sz w:val="24"/>
        </w:rPr>
        <w:t>______</w:t>
      </w:r>
      <w:r w:rsidRPr="00EE76AE">
        <w:rPr>
          <w:rFonts w:ascii="宋体" w:hAnsi="宋体"/>
          <w:sz w:val="24"/>
          <w:szCs w:val="20"/>
        </w:rPr>
        <w:t>（项目名称，项目编号/包号）组织的采购活动，并对此项目进行磋商。</w:t>
      </w:r>
    </w:p>
    <w:p w:rsidR="00B021E1" w:rsidRPr="00EE76AE" w:rsidRDefault="00B021E1">
      <w:pPr>
        <w:tabs>
          <w:tab w:val="left" w:pos="5580"/>
        </w:tabs>
        <w:spacing w:line="360" w:lineRule="auto"/>
        <w:ind w:firstLine="408"/>
        <w:rPr>
          <w:rFonts w:ascii="宋体" w:hAnsi="宋体"/>
          <w:sz w:val="24"/>
          <w:szCs w:val="20"/>
        </w:rPr>
      </w:pPr>
      <w:r w:rsidRPr="00EE76AE">
        <w:rPr>
          <w:rFonts w:ascii="宋体" w:hAnsi="宋体"/>
          <w:sz w:val="24"/>
          <w:szCs w:val="20"/>
        </w:rPr>
        <w:t>1. 我方</w:t>
      </w:r>
      <w:r w:rsidRPr="00EE76AE">
        <w:rPr>
          <w:rFonts w:ascii="宋体" w:hAnsi="宋体"/>
          <w:sz w:val="24"/>
        </w:rPr>
        <w:t>已详细审查全部竞争性磋商文件</w:t>
      </w:r>
      <w:r w:rsidRPr="00EE76AE">
        <w:rPr>
          <w:rFonts w:ascii="宋体" w:hAnsi="宋体"/>
          <w:sz w:val="24"/>
          <w:szCs w:val="20"/>
        </w:rPr>
        <w:t>，自愿参与磋商并承诺如下：</w:t>
      </w:r>
    </w:p>
    <w:p w:rsidR="00B021E1" w:rsidRPr="00EE76AE" w:rsidRDefault="00B021E1">
      <w:pPr>
        <w:tabs>
          <w:tab w:val="left" w:pos="720"/>
          <w:tab w:val="left" w:pos="900"/>
        </w:tabs>
        <w:spacing w:line="360" w:lineRule="auto"/>
        <w:ind w:left="360" w:firstLineChars="30" w:firstLine="72"/>
        <w:rPr>
          <w:rFonts w:ascii="宋体" w:hAnsi="宋体"/>
          <w:sz w:val="24"/>
          <w:szCs w:val="20"/>
        </w:rPr>
      </w:pPr>
      <w:r w:rsidRPr="00EE76AE">
        <w:rPr>
          <w:rFonts w:ascii="宋体" w:hAnsi="宋体"/>
          <w:sz w:val="24"/>
          <w:szCs w:val="20"/>
        </w:rPr>
        <w:t>（1）本响应有效期为自提交响应文件的截止之日起</w:t>
      </w:r>
      <w:r w:rsidRPr="00EE76AE">
        <w:rPr>
          <w:rFonts w:ascii="宋体" w:hAnsi="宋体"/>
          <w:sz w:val="24"/>
        </w:rPr>
        <w:t>______</w:t>
      </w:r>
      <w:r w:rsidRPr="00EE76AE">
        <w:rPr>
          <w:rFonts w:ascii="宋体" w:hAnsi="宋体"/>
          <w:sz w:val="24"/>
          <w:szCs w:val="20"/>
        </w:rPr>
        <w:t>个日历日。</w:t>
      </w:r>
    </w:p>
    <w:p w:rsidR="00B021E1" w:rsidRPr="00EE76AE" w:rsidRDefault="00B021E1">
      <w:pPr>
        <w:tabs>
          <w:tab w:val="left" w:pos="720"/>
          <w:tab w:val="left" w:pos="900"/>
        </w:tabs>
        <w:spacing w:line="360" w:lineRule="auto"/>
        <w:ind w:left="360" w:firstLineChars="30" w:firstLine="72"/>
        <w:rPr>
          <w:rFonts w:ascii="宋体" w:hAnsi="宋体"/>
          <w:sz w:val="24"/>
          <w:szCs w:val="20"/>
        </w:rPr>
      </w:pPr>
      <w:r w:rsidRPr="00EE76AE">
        <w:rPr>
          <w:rFonts w:ascii="宋体" w:hAnsi="宋体"/>
          <w:sz w:val="24"/>
          <w:szCs w:val="20"/>
        </w:rPr>
        <w:t>（2）除合同条款及采购需求偏离表列出的偏离外，我方响应竞争性磋商文件的全部要求。</w:t>
      </w:r>
    </w:p>
    <w:p w:rsidR="00B021E1" w:rsidRPr="00EE76AE" w:rsidRDefault="00B021E1">
      <w:pPr>
        <w:tabs>
          <w:tab w:val="left" w:pos="5580"/>
        </w:tabs>
        <w:spacing w:line="360" w:lineRule="auto"/>
        <w:ind w:firstLineChars="175" w:firstLine="420"/>
        <w:rPr>
          <w:rFonts w:ascii="宋体" w:hAnsi="宋体"/>
          <w:sz w:val="24"/>
          <w:szCs w:val="20"/>
        </w:rPr>
      </w:pPr>
      <w:r w:rsidRPr="00EE76AE">
        <w:rPr>
          <w:rFonts w:ascii="宋体" w:hAnsi="宋体"/>
          <w:sz w:val="24"/>
          <w:szCs w:val="20"/>
        </w:rPr>
        <w:t>（3）我方已提供的全部文件资料是真实、准确的，并对此承担一切法律后果。</w:t>
      </w:r>
    </w:p>
    <w:p w:rsidR="00B021E1" w:rsidRPr="00EE76AE" w:rsidRDefault="00B021E1">
      <w:pPr>
        <w:tabs>
          <w:tab w:val="left" w:pos="5580"/>
        </w:tabs>
        <w:spacing w:line="360" w:lineRule="auto"/>
        <w:ind w:firstLineChars="175" w:firstLine="420"/>
        <w:rPr>
          <w:rFonts w:ascii="宋体" w:hAnsi="宋体"/>
          <w:sz w:val="24"/>
        </w:rPr>
      </w:pPr>
      <w:r w:rsidRPr="00EE76AE">
        <w:rPr>
          <w:rFonts w:ascii="宋体" w:hAnsi="宋体"/>
          <w:sz w:val="24"/>
          <w:szCs w:val="20"/>
        </w:rPr>
        <w:t>（4）如我方成交，我方将在法律规定的期限内与你方签订合同，按照竞争性磋商文件要求提交履约保证金，并在合同约定的期限内完成合同规定的全部义务。</w:t>
      </w:r>
    </w:p>
    <w:p w:rsidR="00B021E1" w:rsidRPr="00EE76AE" w:rsidRDefault="00B021E1">
      <w:pPr>
        <w:spacing w:line="360" w:lineRule="auto"/>
        <w:ind w:left="420"/>
        <w:rPr>
          <w:rFonts w:ascii="宋体" w:hAnsi="宋体"/>
          <w:sz w:val="24"/>
        </w:rPr>
      </w:pPr>
      <w:r w:rsidRPr="00EE76AE">
        <w:rPr>
          <w:rFonts w:ascii="宋体" w:hAnsi="宋体"/>
          <w:sz w:val="24"/>
        </w:rPr>
        <w:t>2. 其他补充条款（如有）：______。</w:t>
      </w:r>
    </w:p>
    <w:p w:rsidR="00B021E1" w:rsidRPr="00EE76AE" w:rsidRDefault="00B021E1">
      <w:pPr>
        <w:spacing w:line="360" w:lineRule="auto"/>
        <w:ind w:firstLineChars="200" w:firstLine="480"/>
        <w:rPr>
          <w:rFonts w:ascii="宋体" w:hAnsi="宋体"/>
          <w:sz w:val="24"/>
        </w:rPr>
      </w:pPr>
      <w:r w:rsidRPr="00EE76AE">
        <w:rPr>
          <w:rFonts w:ascii="宋体" w:hAnsi="宋体"/>
          <w:sz w:val="24"/>
        </w:rPr>
        <w:t>与本磋商有关的一切正式往来信函请寄：</w:t>
      </w: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tabs>
          <w:tab w:val="left" w:pos="5580"/>
        </w:tabs>
        <w:spacing w:line="360" w:lineRule="auto"/>
        <w:ind w:left="420"/>
        <w:rPr>
          <w:rFonts w:ascii="宋体" w:hAnsi="宋体"/>
          <w:sz w:val="24"/>
          <w:szCs w:val="20"/>
        </w:rPr>
      </w:pPr>
      <w:r w:rsidRPr="00EE76AE">
        <w:rPr>
          <w:rFonts w:ascii="宋体" w:hAnsi="宋体"/>
          <w:sz w:val="24"/>
          <w:szCs w:val="20"/>
        </w:rPr>
        <w:t>地址</w:t>
      </w:r>
      <w:r w:rsidRPr="00EE76AE">
        <w:rPr>
          <w:rFonts w:ascii="宋体" w:hAnsi="宋体"/>
          <w:bCs/>
          <w:sz w:val="24"/>
        </w:rPr>
        <w:t>_________________________</w:t>
      </w:r>
      <w:r w:rsidRPr="00EE76AE">
        <w:rPr>
          <w:rFonts w:ascii="宋体" w:hAnsi="宋体"/>
          <w:sz w:val="24"/>
          <w:szCs w:val="20"/>
        </w:rPr>
        <w:t xml:space="preserve">      传   真</w:t>
      </w:r>
      <w:r w:rsidRPr="00EE76AE">
        <w:rPr>
          <w:rFonts w:ascii="宋体" w:hAnsi="宋体"/>
          <w:bCs/>
          <w:sz w:val="24"/>
        </w:rPr>
        <w:t>_________________________</w:t>
      </w:r>
    </w:p>
    <w:p w:rsidR="00B021E1" w:rsidRPr="00EE76AE" w:rsidRDefault="00B021E1">
      <w:pPr>
        <w:tabs>
          <w:tab w:val="left" w:pos="5580"/>
        </w:tabs>
        <w:spacing w:line="360" w:lineRule="auto"/>
        <w:ind w:left="420"/>
        <w:rPr>
          <w:rFonts w:ascii="宋体" w:hAnsi="宋体"/>
          <w:sz w:val="24"/>
          <w:szCs w:val="20"/>
        </w:rPr>
      </w:pPr>
      <w:r w:rsidRPr="00EE76AE">
        <w:rPr>
          <w:rFonts w:ascii="宋体" w:hAnsi="宋体"/>
          <w:sz w:val="24"/>
          <w:szCs w:val="20"/>
        </w:rPr>
        <w:t>电话</w:t>
      </w:r>
      <w:r w:rsidRPr="00EE76AE">
        <w:rPr>
          <w:rFonts w:ascii="宋体" w:hAnsi="宋体"/>
          <w:bCs/>
          <w:sz w:val="24"/>
        </w:rPr>
        <w:t>_________________________</w:t>
      </w:r>
      <w:r w:rsidRPr="00EE76AE">
        <w:rPr>
          <w:rFonts w:ascii="宋体" w:hAnsi="宋体"/>
          <w:sz w:val="24"/>
          <w:szCs w:val="20"/>
        </w:rPr>
        <w:t xml:space="preserve">      电子函件</w:t>
      </w:r>
      <w:r w:rsidRPr="00EE76AE">
        <w:rPr>
          <w:rFonts w:ascii="宋体" w:hAnsi="宋体"/>
          <w:bCs/>
          <w:sz w:val="24"/>
        </w:rPr>
        <w:t>_________________________</w:t>
      </w: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autoSpaceDE w:val="0"/>
        <w:autoSpaceDN w:val="0"/>
        <w:adjustRightInd w:val="0"/>
        <w:snapToGrid w:val="0"/>
        <w:spacing w:before="25" w:after="25" w:line="360" w:lineRule="auto"/>
        <w:ind w:right="360" w:firstLineChars="150" w:firstLine="360"/>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w:t>
      </w:r>
    </w:p>
    <w:p w:rsidR="00B021E1" w:rsidRPr="00EE76AE" w:rsidRDefault="00B021E1">
      <w:pPr>
        <w:tabs>
          <w:tab w:val="left" w:pos="5580"/>
        </w:tabs>
        <w:spacing w:line="360" w:lineRule="auto"/>
        <w:ind w:firstLineChars="150" w:firstLine="360"/>
        <w:rPr>
          <w:rFonts w:ascii="宋体" w:hAnsi="宋体"/>
          <w:sz w:val="24"/>
          <w:szCs w:val="20"/>
        </w:rPr>
      </w:pPr>
      <w:r w:rsidRPr="00EE76AE">
        <w:rPr>
          <w:rFonts w:ascii="宋体" w:hAnsi="宋体"/>
          <w:sz w:val="24"/>
          <w:szCs w:val="20"/>
        </w:rPr>
        <w:t xml:space="preserve">日期：____年____月____日  </w:t>
      </w:r>
    </w:p>
    <w:p w:rsidR="00B021E1" w:rsidRPr="00EE76AE" w:rsidRDefault="00B021E1">
      <w:pPr>
        <w:tabs>
          <w:tab w:val="left" w:pos="5580"/>
        </w:tabs>
        <w:spacing w:line="360" w:lineRule="auto"/>
        <w:ind w:left="420"/>
        <w:jc w:val="left"/>
        <w:rPr>
          <w:rFonts w:ascii="宋体" w:hAnsi="宋体"/>
          <w:sz w:val="24"/>
          <w:szCs w:val="20"/>
        </w:rPr>
      </w:pPr>
    </w:p>
    <w:p w:rsidR="00B021E1" w:rsidRPr="00EE76AE" w:rsidRDefault="00B021E1">
      <w:pPr>
        <w:widowControl/>
        <w:jc w:val="left"/>
        <w:rPr>
          <w:rFonts w:ascii="宋体" w:hAnsi="宋体"/>
          <w:b/>
          <w:sz w:val="24"/>
          <w:szCs w:val="20"/>
        </w:rPr>
      </w:pPr>
      <w:bookmarkStart w:id="949" w:name="_Hlt520356243"/>
      <w:bookmarkStart w:id="950" w:name="_Hlt520355938"/>
      <w:bookmarkStart w:id="951" w:name="_Toc127151557"/>
      <w:bookmarkStart w:id="952" w:name="_Toc305158899"/>
      <w:bookmarkStart w:id="953" w:name="_Toc305158825"/>
      <w:bookmarkStart w:id="954" w:name="_Ref467988705"/>
      <w:bookmarkStart w:id="955" w:name="_Toc480942350"/>
      <w:bookmarkStart w:id="956" w:name="_Toc520356218"/>
      <w:bookmarkStart w:id="957" w:name="_Toc142311059"/>
      <w:bookmarkStart w:id="958" w:name="_Toc195842922"/>
      <w:bookmarkStart w:id="959" w:name="_Toc226965830"/>
      <w:bookmarkStart w:id="960" w:name="_Toc226309801"/>
      <w:bookmarkStart w:id="961" w:name="_Toc226337253"/>
      <w:bookmarkStart w:id="962" w:name="_Toc264969247"/>
      <w:bookmarkStart w:id="963" w:name="_Toc150774762"/>
      <w:bookmarkStart w:id="964" w:name="_Toc150480795"/>
      <w:bookmarkStart w:id="965" w:name="_Toc265228395"/>
      <w:bookmarkStart w:id="966" w:name="_Toc226965747"/>
      <w:bookmarkEnd w:id="949"/>
      <w:bookmarkEnd w:id="950"/>
    </w:p>
    <w:p w:rsidR="0087121A" w:rsidRPr="00EE76AE" w:rsidRDefault="0087121A">
      <w:pPr>
        <w:widowControl/>
        <w:jc w:val="left"/>
        <w:rPr>
          <w:rFonts w:ascii="宋体" w:hAnsi="宋体"/>
          <w:b/>
          <w:sz w:val="24"/>
          <w:szCs w:val="20"/>
        </w:rPr>
      </w:pPr>
    </w:p>
    <w:p w:rsidR="0087121A" w:rsidRPr="00EE76AE" w:rsidRDefault="0087121A">
      <w:pPr>
        <w:widowControl/>
        <w:jc w:val="left"/>
        <w:rPr>
          <w:rFonts w:ascii="宋体" w:hAnsi="宋体"/>
          <w:b/>
          <w:sz w:val="24"/>
          <w:szCs w:val="20"/>
        </w:rPr>
      </w:pPr>
    </w:p>
    <w:p w:rsidR="00C01C2E" w:rsidRPr="00EE76AE" w:rsidRDefault="00C01C2E">
      <w:pPr>
        <w:widowControl/>
        <w:jc w:val="left"/>
        <w:rPr>
          <w:rFonts w:ascii="宋体" w:hAnsi="宋体"/>
          <w:b/>
          <w:sz w:val="24"/>
          <w:szCs w:val="20"/>
        </w:rPr>
      </w:pPr>
    </w:p>
    <w:p w:rsidR="0087121A" w:rsidRPr="00EE76AE" w:rsidRDefault="0087121A">
      <w:pPr>
        <w:widowControl/>
        <w:jc w:val="left"/>
        <w:rPr>
          <w:rFonts w:ascii="宋体" w:hAnsi="宋体"/>
          <w:b/>
          <w:sz w:val="24"/>
          <w:szCs w:val="20"/>
        </w:rPr>
      </w:pPr>
    </w:p>
    <w:p w:rsidR="0087121A" w:rsidRPr="00EE76AE" w:rsidRDefault="0087121A">
      <w:pPr>
        <w:widowControl/>
        <w:jc w:val="left"/>
        <w:rPr>
          <w:rFonts w:ascii="宋体" w:hAnsi="宋体"/>
          <w:b/>
          <w:sz w:val="24"/>
          <w:szCs w:val="20"/>
        </w:r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lastRenderedPageBreak/>
        <w:t>6  授权委托书</w:t>
      </w:r>
    </w:p>
    <w:p w:rsidR="00B021E1" w:rsidRPr="00EE76AE" w:rsidRDefault="00B021E1">
      <w:pPr>
        <w:autoSpaceDE w:val="0"/>
        <w:autoSpaceDN w:val="0"/>
        <w:adjustRightInd w:val="0"/>
        <w:spacing w:line="360" w:lineRule="auto"/>
        <w:jc w:val="center"/>
        <w:rPr>
          <w:rFonts w:ascii="宋体" w:hAnsi="宋体"/>
          <w:b/>
          <w:sz w:val="36"/>
          <w:szCs w:val="36"/>
        </w:rPr>
      </w:pPr>
      <w:r w:rsidRPr="00EE76AE">
        <w:rPr>
          <w:rFonts w:ascii="宋体" w:hAnsi="宋体" w:hint="eastAsia"/>
          <w:b/>
          <w:sz w:val="36"/>
          <w:szCs w:val="36"/>
        </w:rPr>
        <w:t>授权委托书</w:t>
      </w:r>
    </w:p>
    <w:p w:rsidR="00B021E1" w:rsidRPr="00EE76AE" w:rsidRDefault="00B021E1">
      <w:pPr>
        <w:spacing w:line="360" w:lineRule="auto"/>
        <w:ind w:firstLine="420"/>
        <w:rPr>
          <w:rFonts w:ascii="宋体" w:hAnsi="宋体"/>
          <w:sz w:val="24"/>
          <w:szCs w:val="20"/>
        </w:rPr>
      </w:pPr>
      <w:r w:rsidRPr="00EE76AE">
        <w:rPr>
          <w:rFonts w:ascii="宋体" w:hAnsi="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B021E1" w:rsidRPr="00EE76AE" w:rsidRDefault="00B021E1">
      <w:pPr>
        <w:spacing w:line="360" w:lineRule="auto"/>
        <w:ind w:firstLine="420"/>
        <w:rPr>
          <w:rFonts w:ascii="宋体" w:hAnsi="宋体"/>
          <w:sz w:val="24"/>
          <w:szCs w:val="20"/>
        </w:rPr>
      </w:pPr>
      <w:r w:rsidRPr="00EE76AE">
        <w:rPr>
          <w:rFonts w:ascii="宋体" w:hAnsi="宋体"/>
          <w:sz w:val="24"/>
          <w:szCs w:val="20"/>
        </w:rPr>
        <w:t>委托期限：自本授权委托书签署之日起至响应有效期届满之日止。</w:t>
      </w:r>
    </w:p>
    <w:p w:rsidR="00B021E1" w:rsidRPr="00EE76AE" w:rsidRDefault="00B021E1">
      <w:pPr>
        <w:spacing w:line="360" w:lineRule="auto"/>
        <w:ind w:firstLine="420"/>
        <w:rPr>
          <w:rFonts w:ascii="宋体" w:hAnsi="宋体"/>
          <w:sz w:val="24"/>
          <w:szCs w:val="20"/>
        </w:rPr>
      </w:pPr>
      <w:r w:rsidRPr="00EE76AE">
        <w:rPr>
          <w:rFonts w:ascii="宋体" w:hAnsi="宋体"/>
          <w:sz w:val="24"/>
          <w:szCs w:val="20"/>
        </w:rPr>
        <w:t>代理人无转委托权。</w:t>
      </w:r>
      <w:r w:rsidRPr="00EE76AE">
        <w:rPr>
          <w:rFonts w:ascii="宋体" w:hAnsi="宋体"/>
          <w:sz w:val="24"/>
          <w:szCs w:val="20"/>
        </w:rPr>
        <w:cr/>
      </w:r>
    </w:p>
    <w:p w:rsidR="00B021E1" w:rsidRPr="00EE76AE" w:rsidRDefault="00B021E1">
      <w:pPr>
        <w:spacing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szCs w:val="20"/>
        </w:rPr>
        <w:t>______________</w:t>
      </w:r>
    </w:p>
    <w:p w:rsidR="00B021E1" w:rsidRPr="00EE76AE" w:rsidRDefault="00B021E1">
      <w:pPr>
        <w:spacing w:line="360" w:lineRule="auto"/>
        <w:rPr>
          <w:rFonts w:ascii="宋体" w:hAnsi="宋体"/>
          <w:sz w:val="24"/>
          <w:szCs w:val="20"/>
        </w:rPr>
      </w:pPr>
      <w:r w:rsidRPr="00EE76AE">
        <w:rPr>
          <w:rFonts w:ascii="宋体" w:hAnsi="宋体"/>
          <w:sz w:val="24"/>
          <w:szCs w:val="20"/>
        </w:rPr>
        <w:t>法定代表人（单位负责人）</w:t>
      </w:r>
      <w:r w:rsidR="00EE20A9" w:rsidRPr="00EE76AE">
        <w:rPr>
          <w:color w:val="000000"/>
          <w:sz w:val="24"/>
          <w:szCs w:val="20"/>
        </w:rPr>
        <w:t>（签字或签章）</w:t>
      </w:r>
      <w:r w:rsidRPr="00EE76AE">
        <w:rPr>
          <w:rFonts w:ascii="宋体" w:hAnsi="宋体"/>
          <w:sz w:val="24"/>
          <w:szCs w:val="20"/>
        </w:rPr>
        <w:t>：______________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委托代理人</w:t>
      </w:r>
      <w:r w:rsidR="00EE20A9" w:rsidRPr="00EE76AE">
        <w:rPr>
          <w:color w:val="000000"/>
          <w:sz w:val="24"/>
          <w:szCs w:val="20"/>
        </w:rPr>
        <w:t>（签字或签章）</w:t>
      </w:r>
      <w:r w:rsidRPr="00EE76AE">
        <w:rPr>
          <w:rFonts w:ascii="宋体" w:hAnsi="宋体"/>
          <w:sz w:val="24"/>
        </w:rPr>
        <w:t>：</w:t>
      </w:r>
      <w:r w:rsidRPr="00EE76AE">
        <w:rPr>
          <w:rFonts w:ascii="宋体" w:hAnsi="宋体"/>
          <w:sz w:val="24"/>
          <w:szCs w:val="20"/>
        </w:rPr>
        <w:t>______________</w:t>
      </w:r>
      <w:r w:rsidRPr="00EE76AE">
        <w:rPr>
          <w:rFonts w:ascii="宋体" w:hAnsi="宋体"/>
          <w:sz w:val="24"/>
          <w:lang w:val="zh-CN"/>
        </w:rPr>
        <w:t xml:space="preserve">        </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日期：</w:t>
      </w:r>
      <w:r w:rsidRPr="00EE76AE">
        <w:rPr>
          <w:rFonts w:ascii="宋体" w:hAnsi="宋体"/>
          <w:sz w:val="24"/>
          <w:szCs w:val="20"/>
        </w:rPr>
        <w:t>____</w:t>
      </w:r>
      <w:r w:rsidRPr="00EE76AE">
        <w:rPr>
          <w:rFonts w:ascii="宋体" w:hAnsi="宋体"/>
          <w:sz w:val="24"/>
        </w:rPr>
        <w:t>年</w:t>
      </w:r>
      <w:r w:rsidRPr="00EE76AE">
        <w:rPr>
          <w:rFonts w:ascii="宋体" w:hAnsi="宋体"/>
          <w:sz w:val="24"/>
          <w:szCs w:val="20"/>
        </w:rPr>
        <w:t>____</w:t>
      </w:r>
      <w:r w:rsidRPr="00EE76AE">
        <w:rPr>
          <w:rFonts w:ascii="宋体" w:hAnsi="宋体"/>
          <w:sz w:val="24"/>
        </w:rPr>
        <w:t>月</w:t>
      </w:r>
      <w:r w:rsidRPr="00EE76AE">
        <w:rPr>
          <w:rFonts w:ascii="宋体" w:hAnsi="宋体"/>
          <w:sz w:val="24"/>
          <w:szCs w:val="20"/>
        </w:rPr>
        <w:t>____</w:t>
      </w:r>
      <w:r w:rsidRPr="00EE76AE">
        <w:rPr>
          <w:rFonts w:ascii="宋体" w:hAnsi="宋体"/>
          <w:sz w:val="24"/>
        </w:rPr>
        <w:t>日</w:t>
      </w:r>
    </w:p>
    <w:p w:rsidR="00B021E1" w:rsidRPr="00EE76AE" w:rsidRDefault="00B021E1">
      <w:pPr>
        <w:tabs>
          <w:tab w:val="left" w:pos="5580"/>
        </w:tabs>
        <w:spacing w:line="360" w:lineRule="auto"/>
        <w:ind w:firstLineChars="200" w:firstLine="480"/>
        <w:rPr>
          <w:rFonts w:ascii="宋体" w:hAnsi="宋体"/>
          <w:sz w:val="24"/>
          <w:szCs w:val="20"/>
        </w:rPr>
      </w:pPr>
    </w:p>
    <w:p w:rsidR="00B021E1" w:rsidRPr="00EE76AE" w:rsidRDefault="00EE20A9">
      <w:pPr>
        <w:tabs>
          <w:tab w:val="left" w:pos="5580"/>
        </w:tabs>
        <w:spacing w:line="360" w:lineRule="auto"/>
        <w:jc w:val="left"/>
        <w:rPr>
          <w:rFonts w:ascii="宋体" w:hAnsi="宋体"/>
          <w:sz w:val="24"/>
          <w:szCs w:val="20"/>
        </w:rPr>
      </w:pPr>
      <w:r w:rsidRPr="00EE76AE">
        <w:rPr>
          <w:rFonts w:hint="eastAsia"/>
          <w:color w:val="000000"/>
          <w:sz w:val="24"/>
          <w:szCs w:val="20"/>
        </w:rPr>
        <w:t>附：</w:t>
      </w:r>
      <w:r w:rsidRPr="00EE76AE">
        <w:rPr>
          <w:color w:val="000000"/>
          <w:sz w:val="24"/>
          <w:szCs w:val="20"/>
        </w:rPr>
        <w:t>法定代表人及委托代理人身份证明文件</w:t>
      </w:r>
      <w:r w:rsidR="00EC016E" w:rsidRPr="00EE76AE">
        <w:rPr>
          <w:rFonts w:hint="eastAsia"/>
          <w:color w:val="000000"/>
          <w:sz w:val="24"/>
          <w:szCs w:val="20"/>
        </w:rPr>
        <w:t>复印</w:t>
      </w:r>
      <w:r w:rsidRPr="00EE76AE">
        <w:rPr>
          <w:color w:val="000000"/>
          <w:sz w:val="24"/>
          <w:szCs w:val="20"/>
        </w:rPr>
        <w:t>件</w:t>
      </w:r>
      <w:r w:rsidR="00B021E1" w:rsidRPr="00EE76AE">
        <w:rPr>
          <w:rFonts w:ascii="宋体" w:hAnsi="宋体"/>
          <w:sz w:val="24"/>
          <w:szCs w:val="20"/>
        </w:rPr>
        <w:t>：</w:t>
      </w:r>
    </w:p>
    <w:p w:rsidR="00B021E1" w:rsidRPr="00EE76AE" w:rsidRDefault="00B021E1">
      <w:pPr>
        <w:tabs>
          <w:tab w:val="left" w:pos="5580"/>
        </w:tabs>
        <w:spacing w:line="360" w:lineRule="auto"/>
        <w:jc w:val="left"/>
        <w:rPr>
          <w:rFonts w:ascii="宋体" w:hAnsi="宋体"/>
          <w:sz w:val="24"/>
          <w:szCs w:val="20"/>
        </w:rPr>
      </w:pPr>
    </w:p>
    <w:p w:rsidR="00B021E1" w:rsidRPr="00EE76AE" w:rsidRDefault="00B021E1">
      <w:pPr>
        <w:tabs>
          <w:tab w:val="left" w:pos="5580"/>
        </w:tabs>
        <w:spacing w:line="360" w:lineRule="auto"/>
        <w:jc w:val="left"/>
        <w:rPr>
          <w:rFonts w:ascii="宋体" w:hAnsi="宋体"/>
          <w:sz w:val="24"/>
          <w:szCs w:val="20"/>
        </w:rPr>
      </w:pPr>
      <w:r w:rsidRPr="00EE76AE">
        <w:rPr>
          <w:rFonts w:ascii="宋体" w:hAnsi="宋体"/>
          <w:sz w:val="24"/>
          <w:szCs w:val="20"/>
        </w:rPr>
        <w:t>委托代理人</w:t>
      </w:r>
      <w:r w:rsidR="001048DD" w:rsidRPr="00EE76AE">
        <w:rPr>
          <w:rFonts w:ascii="宋体" w:hAnsi="宋体" w:hint="eastAsia"/>
          <w:sz w:val="24"/>
          <w:szCs w:val="20"/>
        </w:rPr>
        <w:t>近</w:t>
      </w:r>
      <w:r w:rsidR="001048DD" w:rsidRPr="00EE76AE">
        <w:rPr>
          <w:rFonts w:ascii="宋体" w:hAnsi="宋体"/>
          <w:sz w:val="24"/>
          <w:szCs w:val="20"/>
        </w:rPr>
        <w:t>三个月内任意一个月</w:t>
      </w:r>
      <w:r w:rsidRPr="00EE76AE">
        <w:rPr>
          <w:rFonts w:ascii="宋体" w:hAnsi="宋体"/>
          <w:sz w:val="24"/>
          <w:szCs w:val="20"/>
        </w:rPr>
        <w:t>社保缴纳证明</w:t>
      </w:r>
      <w:r w:rsidRPr="00EE76AE">
        <w:rPr>
          <w:rFonts w:ascii="宋体" w:hAnsi="宋体" w:hint="eastAsia"/>
          <w:sz w:val="24"/>
          <w:szCs w:val="20"/>
        </w:rPr>
        <w:t>：</w:t>
      </w:r>
    </w:p>
    <w:p w:rsidR="00EE20A9" w:rsidRPr="00EE76AE" w:rsidRDefault="00EE20A9">
      <w:pPr>
        <w:tabs>
          <w:tab w:val="left" w:pos="5580"/>
        </w:tabs>
        <w:spacing w:line="360" w:lineRule="auto"/>
        <w:jc w:val="left"/>
        <w:rPr>
          <w:rFonts w:ascii="宋体" w:hAnsi="宋体"/>
          <w:sz w:val="24"/>
          <w:szCs w:val="20"/>
        </w:rPr>
      </w:pPr>
    </w:p>
    <w:p w:rsidR="00B021E1" w:rsidRPr="00EE76AE" w:rsidRDefault="00B021E1">
      <w:pPr>
        <w:tabs>
          <w:tab w:val="left" w:pos="5580"/>
        </w:tabs>
        <w:spacing w:line="360" w:lineRule="auto"/>
        <w:jc w:val="left"/>
        <w:rPr>
          <w:rFonts w:ascii="宋体" w:hAnsi="宋体"/>
          <w:sz w:val="24"/>
          <w:szCs w:val="20"/>
        </w:rPr>
      </w:pPr>
      <w:r w:rsidRPr="00EE76AE">
        <w:rPr>
          <w:rFonts w:ascii="宋体" w:hAnsi="宋体"/>
          <w:sz w:val="24"/>
          <w:szCs w:val="20"/>
        </w:rPr>
        <w:t>说明：</w:t>
      </w:r>
    </w:p>
    <w:p w:rsidR="00EE20A9" w:rsidRPr="00EE76AE" w:rsidRDefault="00EE20A9" w:rsidP="00EE20A9">
      <w:pPr>
        <w:tabs>
          <w:tab w:val="left" w:pos="5580"/>
        </w:tabs>
        <w:spacing w:line="360" w:lineRule="auto"/>
        <w:jc w:val="left"/>
        <w:rPr>
          <w:color w:val="000000"/>
          <w:sz w:val="24"/>
          <w:szCs w:val="20"/>
        </w:rPr>
      </w:pPr>
      <w:r w:rsidRPr="00EE76AE">
        <w:rPr>
          <w:color w:val="000000"/>
          <w:sz w:val="24"/>
          <w:szCs w:val="20"/>
        </w:rPr>
        <w:t>1.</w:t>
      </w:r>
      <w:r w:rsidRPr="00EE76AE">
        <w:rPr>
          <w:color w:val="000000"/>
          <w:sz w:val="24"/>
          <w:szCs w:val="20"/>
        </w:rPr>
        <w:t>若供应商为事业单位或其他组织或分支机构，则法定代表人（单位负责人）处的签署人可为单位负责人。</w:t>
      </w:r>
    </w:p>
    <w:p w:rsidR="00EE20A9" w:rsidRPr="00EE76AE" w:rsidRDefault="00EE20A9" w:rsidP="00EE20A9">
      <w:pPr>
        <w:tabs>
          <w:tab w:val="left" w:pos="5580"/>
        </w:tabs>
        <w:spacing w:line="360" w:lineRule="auto"/>
        <w:jc w:val="left"/>
        <w:rPr>
          <w:color w:val="000000"/>
          <w:sz w:val="24"/>
          <w:szCs w:val="20"/>
        </w:rPr>
      </w:pPr>
      <w:r w:rsidRPr="00EE76AE">
        <w:rPr>
          <w:color w:val="000000"/>
          <w:sz w:val="24"/>
          <w:szCs w:val="20"/>
        </w:rPr>
        <w:t>2.</w:t>
      </w:r>
      <w:r w:rsidRPr="00EE76AE">
        <w:rPr>
          <w:color w:val="000000"/>
          <w:sz w:val="24"/>
          <w:szCs w:val="20"/>
        </w:rPr>
        <w:t>若响应文件中签字之处均为法定代表人（单位负责人）本人签署，则可不提供本《授权委托书》，但须提供《法定代表人（单位负责人）身份证明》；否则，不需要提供《法定代表人（单位负责人）身份证明》。</w:t>
      </w:r>
    </w:p>
    <w:p w:rsidR="00EE20A9" w:rsidRPr="00EE76AE" w:rsidRDefault="00EE20A9" w:rsidP="00EE20A9">
      <w:pPr>
        <w:tabs>
          <w:tab w:val="left" w:pos="5580"/>
        </w:tabs>
        <w:spacing w:line="360" w:lineRule="auto"/>
        <w:jc w:val="left"/>
        <w:rPr>
          <w:color w:val="000000"/>
          <w:sz w:val="24"/>
          <w:szCs w:val="20"/>
        </w:rPr>
      </w:pPr>
      <w:r w:rsidRPr="00EE76AE">
        <w:rPr>
          <w:color w:val="000000"/>
          <w:sz w:val="24"/>
          <w:szCs w:val="20"/>
        </w:rPr>
        <w:t>3.</w:t>
      </w:r>
      <w:r w:rsidRPr="00EE76AE">
        <w:rPr>
          <w:color w:val="000000"/>
          <w:sz w:val="24"/>
          <w:szCs w:val="20"/>
        </w:rPr>
        <w:t>供应商为自然人的情形，可不提供本《授权委托书》。</w:t>
      </w:r>
    </w:p>
    <w:p w:rsidR="00B021E1" w:rsidRPr="00EE76AE" w:rsidRDefault="00EE20A9" w:rsidP="00EE20A9">
      <w:pPr>
        <w:tabs>
          <w:tab w:val="left" w:pos="5580"/>
        </w:tabs>
        <w:spacing w:line="360" w:lineRule="auto"/>
        <w:jc w:val="left"/>
        <w:rPr>
          <w:rFonts w:ascii="宋体" w:hAnsi="宋体"/>
          <w:sz w:val="24"/>
          <w:szCs w:val="20"/>
        </w:rPr>
      </w:pPr>
      <w:r w:rsidRPr="00EE76AE">
        <w:rPr>
          <w:color w:val="000000"/>
          <w:sz w:val="24"/>
          <w:szCs w:val="20"/>
        </w:rPr>
        <w:t>4.</w:t>
      </w:r>
      <w:r w:rsidRPr="00EE76AE">
        <w:rPr>
          <w:color w:val="000000"/>
          <w:sz w:val="24"/>
          <w:szCs w:val="20"/>
        </w:rPr>
        <w:t>供应商应随本《授权委托书》同时提供法定代表人（单位负责人）及委托代理人的有效的身份证、护照等身份证明文件</w:t>
      </w:r>
      <w:r w:rsidR="00EC016E" w:rsidRPr="00EE76AE">
        <w:rPr>
          <w:rFonts w:hint="eastAsia"/>
          <w:color w:val="000000"/>
          <w:sz w:val="24"/>
          <w:szCs w:val="20"/>
        </w:rPr>
        <w:t>复印</w:t>
      </w:r>
      <w:r w:rsidRPr="00EE76AE">
        <w:rPr>
          <w:color w:val="000000"/>
          <w:sz w:val="24"/>
          <w:szCs w:val="20"/>
        </w:rPr>
        <w:t>件。提供身份证的，应同时提供身份证</w:t>
      </w:r>
      <w:r w:rsidRPr="00EE76AE">
        <w:rPr>
          <w:b/>
          <w:color w:val="000000"/>
          <w:sz w:val="24"/>
          <w:szCs w:val="20"/>
        </w:rPr>
        <w:t>双面</w:t>
      </w:r>
      <w:r w:rsidR="00EC016E" w:rsidRPr="00EE76AE">
        <w:rPr>
          <w:rFonts w:hint="eastAsia"/>
          <w:b/>
          <w:color w:val="000000"/>
          <w:sz w:val="24"/>
          <w:szCs w:val="20"/>
        </w:rPr>
        <w:t>复印</w:t>
      </w:r>
      <w:r w:rsidRPr="00EE76AE">
        <w:rPr>
          <w:color w:val="000000"/>
          <w:sz w:val="24"/>
          <w:szCs w:val="20"/>
        </w:rPr>
        <w:t>件。</w:t>
      </w:r>
    </w:p>
    <w:p w:rsidR="00B021E1" w:rsidRPr="00EE76AE" w:rsidRDefault="00B021E1">
      <w:pPr>
        <w:widowControl/>
        <w:jc w:val="left"/>
        <w:rPr>
          <w:rFonts w:ascii="宋体" w:hAnsi="宋体"/>
          <w:sz w:val="30"/>
          <w:szCs w:val="30"/>
        </w:rPr>
      </w:pPr>
      <w:r w:rsidRPr="00EE76AE">
        <w:rPr>
          <w:rFonts w:ascii="宋体" w:hAnsi="宋体"/>
          <w:sz w:val="30"/>
          <w:szCs w:val="30"/>
        </w:rPr>
        <w:br w:type="page"/>
      </w:r>
    </w:p>
    <w:p w:rsidR="00B021E1" w:rsidRPr="00EE76AE" w:rsidRDefault="00B021E1">
      <w:pPr>
        <w:autoSpaceDE w:val="0"/>
        <w:autoSpaceDN w:val="0"/>
        <w:adjustRightInd w:val="0"/>
        <w:spacing w:line="360" w:lineRule="auto"/>
        <w:jc w:val="center"/>
        <w:rPr>
          <w:rFonts w:ascii="宋体" w:hAnsi="宋体"/>
          <w:b/>
          <w:sz w:val="36"/>
          <w:szCs w:val="36"/>
        </w:rPr>
      </w:pPr>
      <w:r w:rsidRPr="00EE76AE">
        <w:rPr>
          <w:rFonts w:ascii="宋体" w:hAnsi="宋体" w:hint="eastAsia"/>
          <w:b/>
          <w:sz w:val="36"/>
          <w:szCs w:val="36"/>
        </w:rPr>
        <w:lastRenderedPageBreak/>
        <w:t>附：法定代表人（单位负责人）身份证明</w:t>
      </w:r>
    </w:p>
    <w:p w:rsidR="00B021E1" w:rsidRPr="00EE76AE" w:rsidRDefault="00B021E1">
      <w:pPr>
        <w:kinsoku w:val="0"/>
        <w:overflowPunct w:val="0"/>
        <w:spacing w:line="200" w:lineRule="exact"/>
        <w:rPr>
          <w:rFonts w:ascii="宋体" w:hAnsi="宋体"/>
          <w:sz w:val="20"/>
          <w:szCs w:val="20"/>
        </w:rPr>
      </w:pPr>
    </w:p>
    <w:p w:rsidR="00B021E1" w:rsidRPr="00EE76AE" w:rsidRDefault="00B021E1">
      <w:pPr>
        <w:tabs>
          <w:tab w:val="left" w:pos="5580"/>
        </w:tabs>
        <w:spacing w:line="360" w:lineRule="auto"/>
        <w:rPr>
          <w:rFonts w:ascii="宋体" w:hAnsi="宋体"/>
          <w:sz w:val="24"/>
        </w:rPr>
      </w:pPr>
      <w:r w:rsidRPr="00EE76AE">
        <w:rPr>
          <w:rFonts w:ascii="宋体" w:hAnsi="宋体"/>
          <w:sz w:val="24"/>
        </w:rPr>
        <w:t>致：</w:t>
      </w:r>
      <w:r w:rsidRPr="00EE76AE">
        <w:rPr>
          <w:rFonts w:ascii="宋体" w:hAnsi="宋体"/>
          <w:sz w:val="24"/>
          <w:szCs w:val="20"/>
        </w:rPr>
        <w:t>____</w:t>
      </w:r>
      <w:r w:rsidRPr="00EE76AE">
        <w:rPr>
          <w:rFonts w:ascii="宋体" w:hAnsi="宋体"/>
          <w:sz w:val="24"/>
        </w:rPr>
        <w:t>（采购人或采购代理机构）</w:t>
      </w:r>
    </w:p>
    <w:p w:rsidR="00B021E1" w:rsidRPr="00EE76AE" w:rsidRDefault="00B021E1">
      <w:pPr>
        <w:pStyle w:val="ab"/>
        <w:tabs>
          <w:tab w:val="left" w:pos="2412"/>
          <w:tab w:val="left" w:pos="3883"/>
          <w:tab w:val="left" w:pos="5352"/>
          <w:tab w:val="left" w:pos="6821"/>
        </w:tabs>
        <w:kinsoku w:val="0"/>
        <w:overflowPunct w:val="0"/>
        <w:spacing w:line="335" w:lineRule="exact"/>
        <w:ind w:firstLineChars="200" w:firstLine="480"/>
      </w:pPr>
      <w:r w:rsidRPr="00EE76AE">
        <w:t>兹证明，</w:t>
      </w:r>
    </w:p>
    <w:p w:rsidR="00B021E1" w:rsidRPr="00EE76AE" w:rsidRDefault="00B021E1">
      <w:pPr>
        <w:pStyle w:val="ab"/>
        <w:tabs>
          <w:tab w:val="left" w:pos="1690"/>
          <w:tab w:val="left" w:pos="3400"/>
          <w:tab w:val="left" w:pos="5110"/>
          <w:tab w:val="left" w:pos="6821"/>
        </w:tabs>
        <w:kinsoku w:val="0"/>
        <w:overflowPunct w:val="0"/>
        <w:spacing w:line="335" w:lineRule="exact"/>
      </w:pPr>
      <w:r w:rsidRPr="00EE76AE">
        <w:t>姓名：</w:t>
      </w:r>
      <w:r w:rsidRPr="00EE76AE">
        <w:rPr>
          <w:szCs w:val="20"/>
        </w:rPr>
        <w:t>____</w:t>
      </w:r>
      <w:r w:rsidRPr="00EE76AE">
        <w:t>性别：</w:t>
      </w:r>
      <w:r w:rsidRPr="00EE76AE">
        <w:rPr>
          <w:szCs w:val="20"/>
        </w:rPr>
        <w:t>____</w:t>
      </w:r>
      <w:r w:rsidRPr="00EE76AE">
        <w:t>年龄：</w:t>
      </w:r>
      <w:r w:rsidRPr="00EE76AE">
        <w:rPr>
          <w:szCs w:val="20"/>
        </w:rPr>
        <w:t>____</w:t>
      </w:r>
      <w:r w:rsidRPr="00EE76AE">
        <w:t>职务：</w:t>
      </w:r>
      <w:r w:rsidRPr="00EE76AE">
        <w:rPr>
          <w:szCs w:val="20"/>
        </w:rPr>
        <w:t>____</w:t>
      </w: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B021E1">
      <w:pPr>
        <w:pStyle w:val="ab"/>
        <w:tabs>
          <w:tab w:val="clear" w:pos="567"/>
          <w:tab w:val="left" w:pos="2250"/>
          <w:tab w:val="left" w:pos="2412"/>
          <w:tab w:val="left" w:pos="3883"/>
          <w:tab w:val="left" w:pos="5352"/>
          <w:tab w:val="left" w:pos="6821"/>
        </w:tabs>
        <w:kinsoku w:val="0"/>
        <w:overflowPunct w:val="0"/>
        <w:spacing w:line="335" w:lineRule="exact"/>
      </w:pPr>
      <w:r w:rsidRPr="00EE76AE">
        <w:t>系</w:t>
      </w:r>
      <w:r w:rsidRPr="00EE76AE">
        <w:rPr>
          <w:szCs w:val="20"/>
        </w:rPr>
        <w:t>__________</w:t>
      </w:r>
      <w:r w:rsidRPr="00EE76AE">
        <w:t>（供应商名称）的法定代表人（单位负责人）。</w:t>
      </w: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EE20A9">
      <w:pPr>
        <w:pStyle w:val="ab"/>
        <w:kinsoku w:val="0"/>
        <w:overflowPunct w:val="0"/>
        <w:spacing w:line="583" w:lineRule="auto"/>
        <w:ind w:right="-46"/>
        <w:rPr>
          <w:spacing w:val="-3"/>
        </w:rPr>
      </w:pPr>
      <w:r w:rsidRPr="00EE76AE">
        <w:rPr>
          <w:rFonts w:hint="eastAsia"/>
          <w:color w:val="000000"/>
          <w:szCs w:val="20"/>
        </w:rPr>
        <w:t>附：</w:t>
      </w:r>
      <w:r w:rsidRPr="00EE76AE">
        <w:rPr>
          <w:color w:val="000000"/>
          <w:szCs w:val="20"/>
        </w:rPr>
        <w:t>法定代表人</w:t>
      </w:r>
      <w:r w:rsidRPr="00EE76AE">
        <w:rPr>
          <w:rFonts w:hint="eastAsia"/>
          <w:color w:val="000000"/>
          <w:szCs w:val="20"/>
        </w:rPr>
        <w:t>（单位负责人）</w:t>
      </w:r>
      <w:r w:rsidRPr="00EE76AE">
        <w:rPr>
          <w:color w:val="000000"/>
          <w:szCs w:val="20"/>
        </w:rPr>
        <w:t>身份证、护照等身份证明文件：</w:t>
      </w:r>
    </w:p>
    <w:p w:rsidR="00B021E1" w:rsidRPr="00EE76AE" w:rsidRDefault="00B021E1">
      <w:pPr>
        <w:pStyle w:val="ab"/>
        <w:kinsoku w:val="0"/>
        <w:overflowPunct w:val="0"/>
        <w:spacing w:line="583" w:lineRule="auto"/>
        <w:ind w:right="4305"/>
        <w:rPr>
          <w:spacing w:val="-3"/>
        </w:rPr>
      </w:pPr>
    </w:p>
    <w:p w:rsidR="00B021E1" w:rsidRPr="00EE76AE" w:rsidRDefault="00B021E1">
      <w:pPr>
        <w:pStyle w:val="ab"/>
        <w:kinsoku w:val="0"/>
        <w:overflowPunct w:val="0"/>
        <w:spacing w:line="583" w:lineRule="auto"/>
        <w:ind w:right="4305"/>
        <w:rPr>
          <w:spacing w:val="-3"/>
        </w:rPr>
      </w:pPr>
    </w:p>
    <w:p w:rsidR="00B021E1" w:rsidRPr="00EE76AE" w:rsidRDefault="00B021E1">
      <w:pPr>
        <w:pStyle w:val="ab"/>
        <w:kinsoku w:val="0"/>
        <w:overflowPunct w:val="0"/>
        <w:spacing w:line="583" w:lineRule="auto"/>
        <w:ind w:right="4305"/>
        <w:rPr>
          <w:spacing w:val="-3"/>
        </w:rPr>
      </w:pP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pacing w:val="-3"/>
          <w:sz w:val="24"/>
        </w:rPr>
        <w:t>法定代表人（</w:t>
      </w:r>
      <w:r w:rsidRPr="00EE76AE">
        <w:rPr>
          <w:rFonts w:ascii="宋体" w:hAnsi="宋体"/>
          <w:sz w:val="24"/>
        </w:rPr>
        <w:t>单位负责人</w:t>
      </w:r>
      <w:r w:rsidRPr="00EE76AE">
        <w:rPr>
          <w:rFonts w:ascii="宋体" w:hAnsi="宋体"/>
          <w:spacing w:val="-3"/>
          <w:sz w:val="24"/>
        </w:rPr>
        <w:t>）（签字</w:t>
      </w:r>
      <w:r w:rsidRPr="00EE76AE">
        <w:rPr>
          <w:rFonts w:ascii="宋体" w:hAnsi="宋体" w:hint="eastAsia"/>
          <w:sz w:val="24"/>
          <w:szCs w:val="20"/>
        </w:rPr>
        <w:t>或盖章</w:t>
      </w:r>
      <w:r w:rsidRPr="00EE76AE">
        <w:rPr>
          <w:rFonts w:ascii="宋体" w:hAnsi="宋体"/>
          <w:spacing w:val="-3"/>
          <w:sz w:val="24"/>
        </w:rPr>
        <w:t>）：</w:t>
      </w:r>
      <w:r w:rsidRPr="00EE76AE">
        <w:rPr>
          <w:rFonts w:ascii="宋体" w:hAnsi="宋体"/>
          <w:sz w:val="24"/>
        </w:rPr>
        <w:t>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日期：</w:t>
      </w:r>
      <w:r w:rsidRPr="00EE76AE">
        <w:rPr>
          <w:rFonts w:ascii="宋体" w:hAnsi="宋体"/>
          <w:sz w:val="24"/>
          <w:szCs w:val="20"/>
        </w:rPr>
        <w:t>____年____月____日</w:t>
      </w:r>
    </w:p>
    <w:p w:rsidR="00B021E1" w:rsidRPr="00EE76AE" w:rsidRDefault="00B021E1">
      <w:pPr>
        <w:widowControl/>
        <w:jc w:val="left"/>
        <w:rPr>
          <w:rFonts w:ascii="宋体" w:hAnsi="宋体"/>
          <w:i/>
          <w:sz w:val="24"/>
          <w:szCs w:val="20"/>
          <w:u w:val="single"/>
        </w:rPr>
      </w:pPr>
    </w:p>
    <w:p w:rsidR="00B021E1" w:rsidRPr="00EE76AE" w:rsidRDefault="00B021E1">
      <w:pPr>
        <w:widowControl/>
        <w:jc w:val="left"/>
        <w:rPr>
          <w:rFonts w:ascii="宋体" w:hAnsi="宋体"/>
          <w:sz w:val="24"/>
          <w:szCs w:val="20"/>
        </w:rPr>
      </w:pPr>
      <w:r w:rsidRPr="00EE76AE">
        <w:rPr>
          <w:rFonts w:ascii="宋体" w:hAnsi="宋体"/>
          <w:sz w:val="24"/>
          <w:szCs w:val="20"/>
        </w:rPr>
        <w:br w:type="page"/>
      </w: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lastRenderedPageBreak/>
        <w:t>7  报价一览表</w:t>
      </w:r>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p>
    <w:p w:rsidR="00B021E1" w:rsidRPr="00EE76AE" w:rsidRDefault="00B021E1">
      <w:pPr>
        <w:spacing w:line="360" w:lineRule="exact"/>
        <w:jc w:val="center"/>
        <w:rPr>
          <w:rFonts w:ascii="宋体" w:hAnsi="宋体"/>
          <w:b/>
          <w:sz w:val="36"/>
          <w:szCs w:val="36"/>
        </w:rPr>
      </w:pPr>
      <w:bookmarkStart w:id="967" w:name="_Toc164608672"/>
      <w:bookmarkStart w:id="968" w:name="_Toc305158900"/>
      <w:bookmarkStart w:id="969" w:name="_Toc264969248"/>
      <w:bookmarkStart w:id="970" w:name="_Toc305158826"/>
      <w:bookmarkStart w:id="971" w:name="_Toc195842923"/>
      <w:bookmarkStart w:id="972" w:name="_Toc226965831"/>
      <w:bookmarkStart w:id="973" w:name="_Toc226337254"/>
      <w:bookmarkStart w:id="974" w:name="_Toc164608827"/>
      <w:bookmarkStart w:id="975" w:name="_Toc226965748"/>
      <w:bookmarkStart w:id="976" w:name="_Toc265228396"/>
      <w:bookmarkStart w:id="977" w:name="_Toc226309802"/>
      <w:r w:rsidRPr="00EE76AE">
        <w:rPr>
          <w:rFonts w:ascii="宋体" w:hAnsi="宋体" w:hint="eastAsia"/>
          <w:b/>
          <w:sz w:val="36"/>
          <w:szCs w:val="36"/>
        </w:rPr>
        <w:t>报价一览表</w:t>
      </w:r>
      <w:bookmarkEnd w:id="967"/>
      <w:bookmarkEnd w:id="968"/>
      <w:bookmarkEnd w:id="969"/>
      <w:bookmarkEnd w:id="970"/>
      <w:bookmarkEnd w:id="971"/>
      <w:bookmarkEnd w:id="972"/>
      <w:bookmarkEnd w:id="973"/>
      <w:bookmarkEnd w:id="974"/>
      <w:bookmarkEnd w:id="975"/>
      <w:bookmarkEnd w:id="976"/>
      <w:bookmarkEnd w:id="977"/>
    </w:p>
    <w:p w:rsidR="00B021E1" w:rsidRPr="00EE76AE" w:rsidRDefault="00B021E1">
      <w:pPr>
        <w:tabs>
          <w:tab w:val="left" w:pos="1800"/>
          <w:tab w:val="left" w:pos="5580"/>
        </w:tabs>
        <w:spacing w:line="360" w:lineRule="auto"/>
        <w:jc w:val="left"/>
        <w:rPr>
          <w:rFonts w:ascii="宋体" w:hAnsi="宋体"/>
          <w:sz w:val="24"/>
        </w:rPr>
      </w:pPr>
    </w:p>
    <w:p w:rsidR="00B021E1" w:rsidRPr="00EE76AE" w:rsidRDefault="00B021E1">
      <w:pPr>
        <w:tabs>
          <w:tab w:val="left" w:pos="1800"/>
          <w:tab w:val="left" w:pos="5580"/>
        </w:tabs>
        <w:spacing w:line="360" w:lineRule="auto"/>
        <w:jc w:val="left"/>
        <w:rPr>
          <w:rFonts w:ascii="宋体" w:hAnsi="宋体"/>
          <w:i/>
          <w:sz w:val="24"/>
        </w:rPr>
      </w:pPr>
      <w:r w:rsidRPr="00EE76AE">
        <w:rPr>
          <w:rFonts w:ascii="宋体" w:hAnsi="宋体" w:hint="eastAsia"/>
          <w:i/>
          <w:sz w:val="24"/>
        </w:rPr>
        <w:t xml:space="preserve"> </w:t>
      </w:r>
    </w:p>
    <w:p w:rsidR="00B021E1" w:rsidRPr="00EE76AE" w:rsidRDefault="00B021E1">
      <w:pPr>
        <w:tabs>
          <w:tab w:val="left" w:pos="1800"/>
          <w:tab w:val="left" w:pos="5580"/>
        </w:tabs>
        <w:spacing w:line="360" w:lineRule="auto"/>
        <w:ind w:firstLineChars="100" w:firstLine="240"/>
        <w:jc w:val="left"/>
        <w:rPr>
          <w:rFonts w:ascii="宋体" w:hAnsi="宋体"/>
          <w:sz w:val="24"/>
          <w:u w:val="single"/>
        </w:rPr>
      </w:pPr>
      <w:r w:rsidRPr="00EE76AE">
        <w:rPr>
          <w:rFonts w:ascii="宋体" w:hAnsi="宋体"/>
          <w:sz w:val="24"/>
        </w:rPr>
        <w:t>项目编号/包号：___________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2"/>
        <w:gridCol w:w="3204"/>
        <w:gridCol w:w="2025"/>
        <w:gridCol w:w="2131"/>
      </w:tblGrid>
      <w:tr w:rsidR="00B021E1" w:rsidRPr="00EE76AE">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报价</w:t>
            </w:r>
          </w:p>
        </w:tc>
      </w:tr>
      <w:tr w:rsidR="00B021E1" w:rsidRPr="00EE76AE">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B021E1" w:rsidRPr="00EE76AE" w:rsidRDefault="00B021E1">
            <w:pPr>
              <w:widowControl/>
              <w:jc w:val="left"/>
              <w:rPr>
                <w:rFonts w:ascii="宋体" w:hAnsi="宋体"/>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021E1" w:rsidRPr="00EE76AE" w:rsidRDefault="00B021E1">
            <w:pPr>
              <w:widowControl/>
              <w:jc w:val="left"/>
              <w:rPr>
                <w:rFonts w:ascii="宋体" w:hAnsi="宋体"/>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小写</w:t>
            </w:r>
          </w:p>
        </w:tc>
      </w:tr>
      <w:tr w:rsidR="00B021E1" w:rsidRPr="00EE76AE">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r>
    </w:tbl>
    <w:p w:rsidR="00B021E1" w:rsidRPr="00EE76AE" w:rsidRDefault="00B021E1">
      <w:pPr>
        <w:autoSpaceDE w:val="0"/>
        <w:autoSpaceDN w:val="0"/>
        <w:adjustRightInd w:val="0"/>
        <w:jc w:val="left"/>
        <w:rPr>
          <w:rFonts w:ascii="宋体" w:hAnsi="宋体"/>
          <w:kern w:val="0"/>
          <w:sz w:val="24"/>
        </w:rPr>
      </w:pPr>
    </w:p>
    <w:p w:rsidR="00B021E1" w:rsidRPr="00EE76AE" w:rsidRDefault="00B021E1">
      <w:pPr>
        <w:autoSpaceDE w:val="0"/>
        <w:autoSpaceDN w:val="0"/>
        <w:adjustRightInd w:val="0"/>
        <w:jc w:val="left"/>
        <w:rPr>
          <w:rFonts w:ascii="宋体" w:hAnsi="宋体"/>
          <w:sz w:val="24"/>
          <w:szCs w:val="20"/>
        </w:rPr>
      </w:pPr>
      <w:r w:rsidRPr="00EE76AE">
        <w:rPr>
          <w:rFonts w:ascii="宋体" w:hAnsi="宋体"/>
          <w:kern w:val="0"/>
          <w:sz w:val="24"/>
        </w:rPr>
        <w:t>注：1</w:t>
      </w:r>
      <w:r w:rsidRPr="00EE76AE">
        <w:rPr>
          <w:rFonts w:ascii="宋体" w:hAnsi="宋体"/>
          <w:sz w:val="24"/>
          <w:szCs w:val="20"/>
        </w:rPr>
        <w:t>.此表中，每包的报价应和《分项报价表》中的总价相一致。</w:t>
      </w:r>
    </w:p>
    <w:p w:rsidR="00B021E1" w:rsidRPr="00EE76AE" w:rsidRDefault="00B021E1">
      <w:pPr>
        <w:tabs>
          <w:tab w:val="left" w:pos="5580"/>
        </w:tabs>
        <w:ind w:firstLineChars="200" w:firstLine="480"/>
        <w:rPr>
          <w:rFonts w:ascii="宋体" w:hAnsi="宋体"/>
          <w:sz w:val="24"/>
          <w:szCs w:val="20"/>
        </w:rPr>
      </w:pPr>
      <w:r w:rsidRPr="00EE76AE">
        <w:rPr>
          <w:rFonts w:ascii="宋体" w:hAnsi="宋体"/>
          <w:sz w:val="24"/>
          <w:szCs w:val="20"/>
        </w:rPr>
        <w:t>2.本表必须按包分别填写。</w:t>
      </w:r>
    </w:p>
    <w:p w:rsidR="00B021E1" w:rsidRPr="00EE76AE" w:rsidRDefault="00B021E1">
      <w:pPr>
        <w:tabs>
          <w:tab w:val="left" w:pos="5580"/>
        </w:tabs>
        <w:ind w:firstLineChars="200" w:firstLine="480"/>
        <w:rPr>
          <w:rFonts w:ascii="宋体" w:hAnsi="宋体"/>
          <w:sz w:val="24"/>
          <w:szCs w:val="20"/>
        </w:rPr>
      </w:pPr>
    </w:p>
    <w:p w:rsidR="00B021E1" w:rsidRPr="00EE76AE" w:rsidRDefault="00B021E1">
      <w:pPr>
        <w:autoSpaceDE w:val="0"/>
        <w:autoSpaceDN w:val="0"/>
        <w:adjustRightInd w:val="0"/>
        <w:snapToGrid w:val="0"/>
        <w:spacing w:before="25" w:after="25" w:line="360" w:lineRule="auto"/>
        <w:rPr>
          <w:rFonts w:ascii="宋体" w:hAnsi="宋体"/>
          <w:sz w:val="24"/>
          <w:lang w:val="zh-CN"/>
        </w:rPr>
      </w:pP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lang w:val="zh-CN"/>
        </w:rPr>
        <w:t xml:space="preserve">   </w:t>
      </w: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___________</w:t>
      </w:r>
    </w:p>
    <w:p w:rsidR="00B021E1" w:rsidRPr="00EE76AE" w:rsidRDefault="00B021E1">
      <w:pPr>
        <w:autoSpaceDE w:val="0"/>
        <w:autoSpaceDN w:val="0"/>
        <w:adjustRightInd w:val="0"/>
        <w:snapToGrid w:val="0"/>
        <w:spacing w:line="360" w:lineRule="auto"/>
        <w:rPr>
          <w:rFonts w:ascii="宋体" w:hAnsi="宋体"/>
          <w:sz w:val="24"/>
          <w:szCs w:val="20"/>
        </w:rPr>
      </w:pPr>
      <w:r w:rsidRPr="00EE76AE">
        <w:rPr>
          <w:rFonts w:ascii="宋体" w:hAnsi="宋体"/>
          <w:sz w:val="24"/>
        </w:rPr>
        <w:t>日期：</w:t>
      </w:r>
      <w:r w:rsidRPr="00EE76AE">
        <w:rPr>
          <w:rFonts w:ascii="宋体" w:hAnsi="宋体"/>
          <w:sz w:val="24"/>
          <w:szCs w:val="20"/>
        </w:rPr>
        <w:t>____年____月____日</w:t>
      </w: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lang w:val="zh-CN"/>
        </w:rPr>
      </w:pPr>
    </w:p>
    <w:p w:rsidR="00B021E1" w:rsidRPr="00EE76AE" w:rsidRDefault="00B021E1">
      <w:pPr>
        <w:spacing w:line="360" w:lineRule="exact"/>
        <w:jc w:val="center"/>
        <w:rPr>
          <w:rFonts w:ascii="宋体" w:hAnsi="宋体"/>
          <w:b/>
          <w:sz w:val="36"/>
          <w:szCs w:val="36"/>
        </w:rPr>
      </w:pPr>
      <w:r w:rsidRPr="00EE76AE">
        <w:rPr>
          <w:rFonts w:ascii="宋体" w:hAnsi="宋体" w:hint="eastAsia"/>
          <w:b/>
          <w:sz w:val="36"/>
          <w:szCs w:val="36"/>
        </w:rPr>
        <w:t>报价一览表附录</w:t>
      </w:r>
    </w:p>
    <w:p w:rsidR="00B021E1" w:rsidRPr="00EE76AE" w:rsidRDefault="00B021E1">
      <w:pPr>
        <w:spacing w:before="13"/>
        <w:rPr>
          <w:rFonts w:ascii="宋体" w:hAnsi="宋体" w:cs="宋体"/>
          <w:sz w:val="28"/>
          <w:szCs w:val="28"/>
        </w:rPr>
      </w:pPr>
    </w:p>
    <w:tbl>
      <w:tblPr>
        <w:tblW w:w="0" w:type="auto"/>
        <w:tblInd w:w="105" w:type="dxa"/>
        <w:tblLayout w:type="fixed"/>
        <w:tblCellMar>
          <w:left w:w="0" w:type="dxa"/>
          <w:right w:w="0" w:type="dxa"/>
        </w:tblCellMar>
        <w:tblLook w:val="0000" w:firstRow="0" w:lastRow="0" w:firstColumn="0" w:lastColumn="0" w:noHBand="0" w:noVBand="0"/>
      </w:tblPr>
      <w:tblGrid>
        <w:gridCol w:w="2403"/>
        <w:gridCol w:w="2748"/>
        <w:gridCol w:w="3951"/>
      </w:tblGrid>
      <w:tr w:rsidR="00B021E1" w:rsidRPr="00EE76AE">
        <w:trPr>
          <w:trHeight w:hRule="exact" w:val="542"/>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工程名称</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工程规模</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564"/>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jc w:val="center"/>
              <w:rPr>
                <w:sz w:val="24"/>
                <w:szCs w:val="24"/>
              </w:rPr>
            </w:pPr>
            <w:r w:rsidRPr="00EE76AE">
              <w:rPr>
                <w:sz w:val="24"/>
                <w:szCs w:val="24"/>
              </w:rPr>
              <w:t>总工期</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jc w:val="center"/>
              <w:rPr>
                <w:sz w:val="24"/>
                <w:szCs w:val="24"/>
              </w:rPr>
            </w:pPr>
            <w:r w:rsidRPr="00EE76AE">
              <w:rPr>
                <w:sz w:val="24"/>
                <w:szCs w:val="24"/>
              </w:rPr>
              <w:t>日历天</w:t>
            </w:r>
          </w:p>
        </w:tc>
      </w:tr>
      <w:tr w:rsidR="00B021E1" w:rsidRPr="00EE76AE">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质量标准</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93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lang w:eastAsia="zh-CN"/>
              </w:rPr>
            </w:pPr>
            <w:r w:rsidRPr="00EE76AE">
              <w:rPr>
                <w:rFonts w:hint="eastAsia"/>
                <w:sz w:val="24"/>
                <w:szCs w:val="24"/>
                <w:lang w:eastAsia="zh-CN"/>
              </w:rPr>
              <w:t>施工现场安全生产标准化管理目标等级</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报价金额</w:t>
            </w:r>
          </w:p>
        </w:tc>
        <w:tc>
          <w:tcPr>
            <w:tcW w:w="2748"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103"/>
              <w:rPr>
                <w:sz w:val="24"/>
                <w:szCs w:val="24"/>
              </w:rPr>
            </w:pPr>
            <w:r w:rsidRPr="00EE76AE">
              <w:rPr>
                <w:spacing w:val="-24"/>
                <w:sz w:val="24"/>
                <w:szCs w:val="24"/>
              </w:rPr>
              <w:t>（大写）：</w:t>
            </w:r>
          </w:p>
        </w:tc>
        <w:tc>
          <w:tcPr>
            <w:tcW w:w="39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105"/>
              <w:rPr>
                <w:sz w:val="24"/>
                <w:szCs w:val="24"/>
              </w:rPr>
            </w:pPr>
            <w:r w:rsidRPr="00EE76AE">
              <w:rPr>
                <w:spacing w:val="-24"/>
                <w:sz w:val="24"/>
                <w:szCs w:val="24"/>
              </w:rPr>
              <w:t>（小写）：</w:t>
            </w:r>
          </w:p>
        </w:tc>
      </w:tr>
      <w:tr w:rsidR="00B021E1" w:rsidRPr="00EE76AE">
        <w:trPr>
          <w:trHeight w:hRule="exact" w:val="1006"/>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4"/>
              <w:jc w:val="center"/>
              <w:rPr>
                <w:sz w:val="24"/>
                <w:szCs w:val="24"/>
                <w:lang w:eastAsia="zh-CN"/>
              </w:rPr>
            </w:pPr>
            <w:r w:rsidRPr="00EE76AE">
              <w:rPr>
                <w:sz w:val="24"/>
                <w:szCs w:val="24"/>
                <w:lang w:eastAsia="zh-CN"/>
              </w:rPr>
              <w:t>对竞争性磋商文件的</w:t>
            </w:r>
          </w:p>
          <w:p w:rsidR="00B021E1" w:rsidRPr="00EE76AE" w:rsidRDefault="00B021E1">
            <w:pPr>
              <w:pStyle w:val="TableParagraph"/>
              <w:spacing w:before="67"/>
              <w:jc w:val="center"/>
              <w:rPr>
                <w:sz w:val="24"/>
                <w:szCs w:val="24"/>
                <w:lang w:eastAsia="zh-CN"/>
              </w:rPr>
            </w:pPr>
            <w:r w:rsidRPr="00EE76AE">
              <w:rPr>
                <w:sz w:val="24"/>
                <w:szCs w:val="24"/>
                <w:lang w:eastAsia="zh-CN"/>
              </w:rPr>
              <w:t>确认和意见</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1488"/>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235"/>
              <w:rPr>
                <w:sz w:val="24"/>
                <w:szCs w:val="24"/>
                <w:lang w:eastAsia="zh-CN"/>
              </w:rPr>
            </w:pPr>
            <w:r w:rsidRPr="00EE76AE">
              <w:rPr>
                <w:sz w:val="24"/>
                <w:szCs w:val="24"/>
                <w:lang w:eastAsia="zh-CN"/>
              </w:rPr>
              <w:t>报价中未包含内容</w:t>
            </w:r>
          </w:p>
          <w:p w:rsidR="00B021E1" w:rsidRPr="00EE76AE" w:rsidRDefault="00B021E1">
            <w:pPr>
              <w:pStyle w:val="TableParagraph"/>
              <w:spacing w:before="65" w:line="283" w:lineRule="auto"/>
              <w:ind w:left="715" w:right="233" w:hanging="480"/>
              <w:rPr>
                <w:sz w:val="24"/>
                <w:szCs w:val="24"/>
                <w:lang w:eastAsia="zh-CN"/>
              </w:rPr>
            </w:pPr>
            <w:r w:rsidRPr="00EE76AE">
              <w:rPr>
                <w:sz w:val="24"/>
                <w:szCs w:val="24"/>
                <w:lang w:eastAsia="zh-CN"/>
              </w:rPr>
              <w:t>及要求采购单位的 配合条件</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3123"/>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rPr>
                <w:sz w:val="23"/>
                <w:szCs w:val="23"/>
                <w:lang w:eastAsia="zh-CN"/>
              </w:rPr>
            </w:pPr>
          </w:p>
          <w:p w:rsidR="00B021E1" w:rsidRPr="00EE76AE" w:rsidRDefault="00B021E1">
            <w:pPr>
              <w:pStyle w:val="TableParagraph"/>
              <w:spacing w:line="283" w:lineRule="auto"/>
              <w:ind w:left="595" w:right="593"/>
              <w:rPr>
                <w:sz w:val="24"/>
                <w:szCs w:val="24"/>
                <w:lang w:eastAsia="zh-CN"/>
              </w:rPr>
            </w:pPr>
            <w:r w:rsidRPr="00EE76AE">
              <w:rPr>
                <w:sz w:val="24"/>
                <w:szCs w:val="24"/>
                <w:lang w:eastAsia="zh-CN"/>
              </w:rPr>
              <w:t>对报价需要 说明的问题</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rPr>
                <w:sz w:val="23"/>
                <w:szCs w:val="23"/>
                <w:lang w:eastAsia="zh-CN"/>
              </w:rPr>
            </w:pPr>
          </w:p>
          <w:p w:rsidR="00B021E1" w:rsidRPr="00EE76AE" w:rsidRDefault="00B021E1">
            <w:pPr>
              <w:autoSpaceDE w:val="0"/>
              <w:autoSpaceDN w:val="0"/>
              <w:spacing w:line="360" w:lineRule="auto"/>
              <w:rPr>
                <w:rFonts w:ascii="宋体" w:hAnsi="宋体" w:cs="宋体"/>
                <w:sz w:val="24"/>
              </w:rPr>
            </w:pPr>
            <w:r w:rsidRPr="00EE76AE">
              <w:rPr>
                <w:rFonts w:ascii="宋体" w:hAnsi="宋体" w:cs="宋体"/>
                <w:sz w:val="24"/>
              </w:rPr>
              <w:t>投标价中含</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安全文明施工费（含税）RMB￥：</w:t>
            </w:r>
            <w:r w:rsidRPr="00EE76AE">
              <w:rPr>
                <w:rFonts w:ascii="宋体" w:hAnsi="宋体" w:hint="eastAsia"/>
                <w:sz w:val="22"/>
                <w:szCs w:val="21"/>
                <w:u w:val="single"/>
              </w:rPr>
              <w:t xml:space="preserve">                           </w:t>
            </w:r>
            <w:r w:rsidRPr="00EE76AE">
              <w:rPr>
                <w:rFonts w:ascii="宋体" w:hAnsi="宋体" w:hint="eastAsia"/>
                <w:sz w:val="22"/>
                <w:szCs w:val="21"/>
              </w:rPr>
              <w:t>元</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农民工工伤保险费RMB￥：</w:t>
            </w:r>
            <w:r w:rsidRPr="00EE76AE">
              <w:rPr>
                <w:rFonts w:ascii="宋体" w:hAnsi="宋体" w:hint="eastAsia"/>
                <w:sz w:val="22"/>
                <w:szCs w:val="21"/>
                <w:u w:val="single"/>
              </w:rPr>
              <w:t xml:space="preserve">                         </w:t>
            </w:r>
            <w:r w:rsidRPr="00EE76AE">
              <w:rPr>
                <w:rFonts w:ascii="宋体" w:hAnsi="宋体" w:hint="eastAsia"/>
                <w:sz w:val="22"/>
                <w:szCs w:val="21"/>
              </w:rPr>
              <w:t>元</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暂列金额（不包括计日工部分）（含税）合计金额RMB￥：</w:t>
            </w:r>
            <w:r w:rsidRPr="00EE76AE">
              <w:rPr>
                <w:rFonts w:ascii="宋体" w:hAnsi="宋体" w:hint="eastAsia"/>
                <w:sz w:val="22"/>
                <w:szCs w:val="21"/>
                <w:u w:val="single"/>
              </w:rPr>
              <w:t xml:space="preserve">     </w:t>
            </w:r>
            <w:r w:rsidRPr="00EE76AE">
              <w:rPr>
                <w:rFonts w:ascii="宋体" w:hAnsi="宋体" w:hint="eastAsia"/>
                <w:sz w:val="22"/>
                <w:szCs w:val="21"/>
              </w:rPr>
              <w:t>元</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专业工程暂估价（含税）合计金额RMB￥：</w:t>
            </w:r>
            <w:r w:rsidRPr="00EE76AE">
              <w:rPr>
                <w:rFonts w:ascii="宋体" w:hAnsi="宋体" w:hint="eastAsia"/>
                <w:sz w:val="22"/>
                <w:szCs w:val="21"/>
                <w:u w:val="single"/>
              </w:rPr>
              <w:t xml:space="preserve">      </w:t>
            </w:r>
            <w:r w:rsidRPr="00EE76AE">
              <w:rPr>
                <w:rFonts w:ascii="宋体" w:hAnsi="宋体" w:hint="eastAsia"/>
                <w:sz w:val="22"/>
                <w:szCs w:val="21"/>
              </w:rPr>
              <w:t>元</w:t>
            </w:r>
          </w:p>
        </w:tc>
      </w:tr>
      <w:tr w:rsidR="00B021E1" w:rsidRPr="00EE76AE">
        <w:trPr>
          <w:trHeight w:hRule="exact" w:val="908"/>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jc w:val="center"/>
              <w:rPr>
                <w:sz w:val="24"/>
                <w:szCs w:val="24"/>
              </w:rPr>
            </w:pPr>
            <w:r w:rsidRPr="00EE76AE">
              <w:rPr>
                <w:sz w:val="24"/>
                <w:szCs w:val="24"/>
              </w:rPr>
              <w:t>备</w:t>
            </w:r>
            <w:r w:rsidRPr="00EE76AE">
              <w:rPr>
                <w:spacing w:val="48"/>
                <w:sz w:val="24"/>
                <w:szCs w:val="24"/>
              </w:rPr>
              <w:t xml:space="preserve"> </w:t>
            </w:r>
            <w:r w:rsidRPr="00EE76AE">
              <w:rPr>
                <w:sz w:val="24"/>
                <w:szCs w:val="24"/>
              </w:rPr>
              <w:t>注</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r w:rsidRPr="00EE76AE">
              <w:rPr>
                <w:rFonts w:ascii="宋体" w:hAnsi="宋体" w:hint="eastAsia"/>
                <w:sz w:val="22"/>
              </w:rPr>
              <w:t xml:space="preserve">  </w:t>
            </w:r>
          </w:p>
        </w:tc>
      </w:tr>
    </w:tbl>
    <w:p w:rsidR="00B021E1" w:rsidRPr="00EE76AE" w:rsidRDefault="00B021E1">
      <w:pPr>
        <w:spacing w:before="6"/>
        <w:rPr>
          <w:rFonts w:ascii="宋体" w:hAnsi="宋体" w:cs="宋体"/>
        </w:rPr>
      </w:pPr>
    </w:p>
    <w:p w:rsidR="00B021E1" w:rsidRPr="00EE76AE" w:rsidRDefault="00B021E1">
      <w:pPr>
        <w:pStyle w:val="ab"/>
        <w:tabs>
          <w:tab w:val="left" w:pos="4624"/>
        </w:tabs>
        <w:spacing w:before="26"/>
        <w:ind w:left="258"/>
      </w:pP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日期：</w:t>
      </w:r>
      <w:r w:rsidRPr="00EE76AE">
        <w:rPr>
          <w:rFonts w:ascii="宋体" w:hAnsi="宋体"/>
          <w:sz w:val="24"/>
          <w:szCs w:val="20"/>
        </w:rPr>
        <w:t>____年____月____日</w:t>
      </w:r>
    </w:p>
    <w:p w:rsidR="00B021E1" w:rsidRPr="00EE76AE" w:rsidRDefault="00B021E1">
      <w:pPr>
        <w:widowControl/>
        <w:jc w:val="left"/>
        <w:rPr>
          <w:rFonts w:ascii="宋体" w:hAnsi="宋体"/>
          <w:sz w:val="24"/>
        </w:rPr>
      </w:pPr>
      <w:bookmarkStart w:id="978" w:name="_Toc226965832"/>
      <w:bookmarkStart w:id="979" w:name="_Toc226309803"/>
      <w:bookmarkStart w:id="980" w:name="_Toc305158827"/>
      <w:bookmarkStart w:id="981" w:name="_Toc150480796"/>
      <w:bookmarkStart w:id="982" w:name="_Toc226965749"/>
      <w:bookmarkStart w:id="983" w:name="_Toc150774763"/>
      <w:bookmarkStart w:id="984" w:name="_Toc226337255"/>
      <w:bookmarkStart w:id="985" w:name="_Toc265228397"/>
      <w:bookmarkStart w:id="986" w:name="_Toc142311060"/>
      <w:bookmarkStart w:id="987" w:name="_Toc127151558"/>
      <w:bookmarkStart w:id="988" w:name="_Toc195842924"/>
      <w:bookmarkStart w:id="989" w:name="_Toc305158901"/>
      <w:bookmarkStart w:id="990" w:name="_Toc264969249"/>
      <w:r w:rsidRPr="00EE76AE">
        <w:rPr>
          <w:rFonts w:ascii="宋体" w:hAnsi="宋体"/>
          <w:sz w:val="24"/>
          <w:szCs w:val="20"/>
        </w:rPr>
        <w:br w:type="page"/>
      </w:r>
      <w:r w:rsidRPr="00EE76AE">
        <w:rPr>
          <w:rFonts w:ascii="宋体" w:hAnsi="宋体"/>
          <w:sz w:val="24"/>
        </w:rPr>
        <w:lastRenderedPageBreak/>
        <w:t>8  分项报价表</w:t>
      </w:r>
      <w:bookmarkEnd w:id="978"/>
      <w:bookmarkEnd w:id="979"/>
      <w:bookmarkEnd w:id="980"/>
      <w:bookmarkEnd w:id="981"/>
      <w:bookmarkEnd w:id="982"/>
      <w:bookmarkEnd w:id="983"/>
      <w:bookmarkEnd w:id="984"/>
      <w:bookmarkEnd w:id="985"/>
      <w:bookmarkEnd w:id="986"/>
      <w:bookmarkEnd w:id="987"/>
      <w:bookmarkEnd w:id="988"/>
      <w:bookmarkEnd w:id="989"/>
      <w:bookmarkEnd w:id="990"/>
    </w:p>
    <w:p w:rsidR="00B021E1" w:rsidRPr="00EE76AE" w:rsidRDefault="00B021E1">
      <w:pPr>
        <w:tabs>
          <w:tab w:val="left" w:pos="1800"/>
          <w:tab w:val="left" w:pos="5580"/>
        </w:tabs>
        <w:jc w:val="left"/>
        <w:rPr>
          <w:rFonts w:ascii="宋体" w:hAnsi="宋体"/>
          <w:b/>
          <w:i/>
          <w:sz w:val="24"/>
        </w:rPr>
      </w:pPr>
    </w:p>
    <w:p w:rsidR="00B021E1" w:rsidRPr="00EE76AE" w:rsidRDefault="00B021E1">
      <w:pPr>
        <w:tabs>
          <w:tab w:val="left" w:pos="1800"/>
          <w:tab w:val="left" w:pos="5580"/>
        </w:tabs>
        <w:jc w:val="left"/>
        <w:rPr>
          <w:rFonts w:ascii="宋体" w:hAnsi="宋体"/>
          <w:sz w:val="24"/>
        </w:rPr>
      </w:pPr>
    </w:p>
    <w:p w:rsidR="00B021E1" w:rsidRPr="00EE76AE" w:rsidRDefault="00B021E1">
      <w:pPr>
        <w:tabs>
          <w:tab w:val="left" w:pos="1800"/>
          <w:tab w:val="left" w:pos="5580"/>
        </w:tabs>
        <w:jc w:val="left"/>
        <w:rPr>
          <w:rFonts w:ascii="宋体" w:hAnsi="宋体"/>
          <w:sz w:val="24"/>
        </w:rPr>
      </w:pPr>
    </w:p>
    <w:p w:rsidR="00EE20A9" w:rsidRPr="00EE76AE" w:rsidRDefault="00B021E1" w:rsidP="00EE20A9">
      <w:pPr>
        <w:tabs>
          <w:tab w:val="left" w:pos="360"/>
        </w:tabs>
        <w:snapToGrid w:val="0"/>
        <w:spacing w:line="360" w:lineRule="auto"/>
        <w:outlineLvl w:val="1"/>
        <w:rPr>
          <w:color w:val="000000"/>
          <w:sz w:val="24"/>
          <w:szCs w:val="20"/>
        </w:rPr>
      </w:pPr>
      <w:bookmarkStart w:id="991" w:name="_Toc127151562"/>
      <w:bookmarkStart w:id="992" w:name="_Toc264969252"/>
      <w:bookmarkStart w:id="993" w:name="_Toc226309806"/>
      <w:bookmarkStart w:id="994" w:name="_Toc226965835"/>
      <w:bookmarkStart w:id="995" w:name="_Toc195842927"/>
      <w:bookmarkStart w:id="996" w:name="_Toc305158904"/>
      <w:bookmarkStart w:id="997" w:name="_Toc150480798"/>
      <w:bookmarkStart w:id="998" w:name="_Toc150774765"/>
      <w:bookmarkStart w:id="999" w:name="_Toc226965752"/>
      <w:bookmarkStart w:id="1000" w:name="_Toc305158830"/>
      <w:bookmarkStart w:id="1001" w:name="_Toc265228400"/>
      <w:bookmarkStart w:id="1002" w:name="_Toc142311062"/>
      <w:bookmarkStart w:id="1003" w:name="_Toc226337258"/>
      <w:bookmarkStart w:id="1004" w:name="_Toc305158829"/>
      <w:bookmarkStart w:id="1005" w:name="_Toc305158903"/>
      <w:bookmarkStart w:id="1006" w:name="_Toc127151561"/>
      <w:bookmarkStart w:id="1007" w:name="_Toc226965834"/>
      <w:bookmarkStart w:id="1008" w:name="_Toc150774764"/>
      <w:bookmarkStart w:id="1009" w:name="_Toc142311061"/>
      <w:bookmarkStart w:id="1010" w:name="_Toc226965751"/>
      <w:bookmarkStart w:id="1011" w:name="_Toc264969251"/>
      <w:bookmarkStart w:id="1012" w:name="_Toc150480797"/>
      <w:bookmarkStart w:id="1013" w:name="_Toc265228399"/>
      <w:bookmarkStart w:id="1014" w:name="_Toc226337257"/>
      <w:bookmarkStart w:id="1015" w:name="_Toc226309805"/>
      <w:bookmarkStart w:id="1016" w:name="_Toc195842926"/>
      <w:r w:rsidRPr="00EE76AE">
        <w:rPr>
          <w:rFonts w:ascii="宋体" w:hAnsi="宋体"/>
          <w:sz w:val="24"/>
          <w:szCs w:val="20"/>
        </w:rPr>
        <w:br w:type="page"/>
      </w:r>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sidR="00EE20A9" w:rsidRPr="00EE76AE">
        <w:rPr>
          <w:sz w:val="24"/>
        </w:rPr>
        <w:lastRenderedPageBreak/>
        <w:t xml:space="preserve">9  </w:t>
      </w:r>
      <w:r w:rsidR="00EE20A9" w:rsidRPr="00EE76AE">
        <w:rPr>
          <w:sz w:val="24"/>
        </w:rPr>
        <w:t>合同条款偏离表（实质性格式）</w:t>
      </w:r>
    </w:p>
    <w:p w:rsidR="00EE20A9" w:rsidRPr="00EE76AE" w:rsidRDefault="00EE20A9" w:rsidP="00EE20A9">
      <w:pPr>
        <w:spacing w:line="360" w:lineRule="auto"/>
        <w:rPr>
          <w:color w:val="000000"/>
          <w:sz w:val="24"/>
          <w:szCs w:val="20"/>
        </w:rPr>
      </w:pPr>
    </w:p>
    <w:p w:rsidR="00EE20A9" w:rsidRPr="00EE76AE" w:rsidRDefault="00EE20A9" w:rsidP="00EE20A9">
      <w:pPr>
        <w:tabs>
          <w:tab w:val="left" w:pos="2775"/>
          <w:tab w:val="center" w:pos="4153"/>
        </w:tabs>
        <w:autoSpaceDE w:val="0"/>
        <w:autoSpaceDN w:val="0"/>
        <w:adjustRightInd w:val="0"/>
        <w:spacing w:line="360" w:lineRule="auto"/>
        <w:jc w:val="left"/>
        <w:rPr>
          <w:b/>
          <w:color w:val="000000"/>
          <w:sz w:val="36"/>
          <w:szCs w:val="36"/>
        </w:rPr>
      </w:pPr>
      <w:r w:rsidRPr="00EE76AE">
        <w:rPr>
          <w:color w:val="000000"/>
          <w:sz w:val="36"/>
          <w:szCs w:val="36"/>
        </w:rPr>
        <w:tab/>
      </w:r>
      <w:r w:rsidRPr="00EE76AE">
        <w:rPr>
          <w:b/>
          <w:color w:val="000000"/>
          <w:sz w:val="36"/>
          <w:szCs w:val="36"/>
        </w:rPr>
        <w:tab/>
      </w:r>
      <w:r w:rsidRPr="00EE76AE">
        <w:rPr>
          <w:b/>
          <w:color w:val="000000"/>
          <w:sz w:val="36"/>
          <w:szCs w:val="36"/>
        </w:rPr>
        <w:t>合同条款偏离表</w:t>
      </w:r>
    </w:p>
    <w:p w:rsidR="00EE20A9" w:rsidRPr="00EE76AE" w:rsidRDefault="00EE20A9" w:rsidP="00EE20A9">
      <w:pPr>
        <w:spacing w:line="360" w:lineRule="auto"/>
        <w:rPr>
          <w:color w:val="000000"/>
          <w:sz w:val="24"/>
          <w:szCs w:val="20"/>
        </w:rPr>
      </w:pPr>
    </w:p>
    <w:p w:rsidR="00EE20A9" w:rsidRPr="00EE76AE" w:rsidRDefault="00EE20A9" w:rsidP="00EE20A9">
      <w:pPr>
        <w:tabs>
          <w:tab w:val="left" w:pos="1800"/>
          <w:tab w:val="left" w:pos="5580"/>
        </w:tabs>
        <w:spacing w:line="360" w:lineRule="auto"/>
        <w:ind w:firstLineChars="150" w:firstLine="360"/>
        <w:jc w:val="left"/>
        <w:rPr>
          <w:color w:val="000000"/>
          <w:sz w:val="24"/>
        </w:rPr>
      </w:pPr>
      <w:r w:rsidRPr="00EE76AE">
        <w:rPr>
          <w:color w:val="000000"/>
          <w:sz w:val="24"/>
        </w:rPr>
        <w:t>项目编号</w:t>
      </w:r>
      <w:r w:rsidRPr="00EE76AE">
        <w:rPr>
          <w:color w:val="000000"/>
          <w:sz w:val="24"/>
        </w:rPr>
        <w:t>/</w:t>
      </w:r>
      <w:r w:rsidRPr="00EE76AE">
        <w:rPr>
          <w:color w:val="000000"/>
          <w:sz w:val="24"/>
        </w:rPr>
        <w:t>包号：</w:t>
      </w:r>
      <w:r w:rsidRPr="00EE76AE">
        <w:rPr>
          <w:color w:val="000000"/>
          <w:sz w:val="24"/>
        </w:rPr>
        <w:t xml:space="preserve">_______________     </w:t>
      </w:r>
      <w:r w:rsidRPr="00EE76AE">
        <w:rPr>
          <w:color w:val="000000"/>
          <w:sz w:val="24"/>
        </w:rPr>
        <w:t>项目名称：</w:t>
      </w:r>
      <w:r w:rsidRPr="00EE76AE">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560"/>
        <w:gridCol w:w="1777"/>
        <w:gridCol w:w="1778"/>
        <w:gridCol w:w="2184"/>
        <w:gridCol w:w="980"/>
      </w:tblGrid>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r w:rsidRPr="00EE76AE">
              <w:rPr>
                <w:color w:val="000000"/>
                <w:sz w:val="24"/>
              </w:rPr>
              <w:t>序号</w:t>
            </w:r>
          </w:p>
        </w:tc>
        <w:tc>
          <w:tcPr>
            <w:tcW w:w="1394" w:type="dxa"/>
            <w:vAlign w:val="center"/>
          </w:tcPr>
          <w:p w:rsidR="00EE20A9" w:rsidRPr="00EE76AE" w:rsidRDefault="00EE20A9" w:rsidP="00796049">
            <w:pPr>
              <w:adjustRightInd w:val="0"/>
              <w:snapToGrid w:val="0"/>
              <w:jc w:val="center"/>
              <w:rPr>
                <w:color w:val="000000"/>
                <w:sz w:val="24"/>
              </w:rPr>
            </w:pPr>
            <w:r w:rsidRPr="00EE76AE">
              <w:rPr>
                <w:color w:val="000000"/>
                <w:sz w:val="24"/>
                <w:szCs w:val="21"/>
              </w:rPr>
              <w:t>竞争性磋商文件</w:t>
            </w:r>
            <w:r w:rsidRPr="00EE76AE">
              <w:rPr>
                <w:color w:val="000000"/>
                <w:sz w:val="24"/>
              </w:rPr>
              <w:t>条目号（页码）</w:t>
            </w:r>
          </w:p>
        </w:tc>
        <w:tc>
          <w:tcPr>
            <w:tcW w:w="1808" w:type="dxa"/>
            <w:vAlign w:val="center"/>
          </w:tcPr>
          <w:p w:rsidR="00EE20A9" w:rsidRPr="00EE76AE" w:rsidRDefault="00EE20A9" w:rsidP="00796049">
            <w:pPr>
              <w:adjustRightInd w:val="0"/>
              <w:snapToGrid w:val="0"/>
              <w:jc w:val="center"/>
              <w:rPr>
                <w:color w:val="000000"/>
                <w:sz w:val="24"/>
              </w:rPr>
            </w:pPr>
            <w:r w:rsidRPr="00EE76AE">
              <w:rPr>
                <w:color w:val="000000"/>
                <w:sz w:val="24"/>
                <w:szCs w:val="21"/>
              </w:rPr>
              <w:t>竞争性磋商文件</w:t>
            </w:r>
            <w:r w:rsidRPr="00EE76AE">
              <w:rPr>
                <w:color w:val="000000"/>
                <w:sz w:val="24"/>
              </w:rPr>
              <w:t>要求</w:t>
            </w:r>
          </w:p>
        </w:tc>
        <w:tc>
          <w:tcPr>
            <w:tcW w:w="1809" w:type="dxa"/>
            <w:vAlign w:val="center"/>
          </w:tcPr>
          <w:p w:rsidR="00EE20A9" w:rsidRPr="00EE76AE" w:rsidRDefault="00EE20A9" w:rsidP="00796049">
            <w:pPr>
              <w:adjustRightInd w:val="0"/>
              <w:snapToGrid w:val="0"/>
              <w:jc w:val="center"/>
              <w:rPr>
                <w:color w:val="000000"/>
                <w:sz w:val="24"/>
              </w:rPr>
            </w:pPr>
            <w:r w:rsidRPr="00EE76AE">
              <w:rPr>
                <w:color w:val="000000"/>
                <w:sz w:val="24"/>
              </w:rPr>
              <w:t>响应文件内容</w:t>
            </w:r>
          </w:p>
        </w:tc>
        <w:tc>
          <w:tcPr>
            <w:tcW w:w="2290" w:type="dxa"/>
            <w:vAlign w:val="center"/>
          </w:tcPr>
          <w:p w:rsidR="00EE20A9" w:rsidRPr="00EE76AE" w:rsidRDefault="00EE20A9" w:rsidP="00796049">
            <w:pPr>
              <w:adjustRightInd w:val="0"/>
              <w:snapToGrid w:val="0"/>
              <w:jc w:val="center"/>
              <w:rPr>
                <w:color w:val="000000"/>
                <w:sz w:val="24"/>
              </w:rPr>
            </w:pPr>
            <w:r w:rsidRPr="00EE76AE">
              <w:rPr>
                <w:color w:val="000000"/>
                <w:sz w:val="24"/>
              </w:rPr>
              <w:t>偏离情况</w:t>
            </w:r>
          </w:p>
        </w:tc>
        <w:tc>
          <w:tcPr>
            <w:tcW w:w="863" w:type="dxa"/>
            <w:vAlign w:val="center"/>
          </w:tcPr>
          <w:p w:rsidR="00EE20A9" w:rsidRPr="00EE76AE" w:rsidRDefault="00EE20A9" w:rsidP="00796049">
            <w:pPr>
              <w:adjustRightInd w:val="0"/>
              <w:snapToGrid w:val="0"/>
              <w:jc w:val="center"/>
              <w:rPr>
                <w:color w:val="000000"/>
                <w:sz w:val="24"/>
              </w:rPr>
            </w:pPr>
            <w:r w:rsidRPr="00EE76AE">
              <w:rPr>
                <w:color w:val="000000"/>
                <w:sz w:val="24"/>
              </w:rPr>
              <w:t>说明</w:t>
            </w:r>
          </w:p>
        </w:tc>
      </w:tr>
      <w:tr w:rsidR="00EE20A9" w:rsidRPr="00EE76AE" w:rsidTr="00796049">
        <w:trPr>
          <w:trHeight w:val="930"/>
          <w:jc w:val="center"/>
        </w:trPr>
        <w:tc>
          <w:tcPr>
            <w:tcW w:w="0" w:type="auto"/>
            <w:gridSpan w:val="6"/>
            <w:vAlign w:val="center"/>
          </w:tcPr>
          <w:p w:rsidR="00EE20A9" w:rsidRPr="00EE76AE" w:rsidRDefault="00EE20A9" w:rsidP="00796049">
            <w:pPr>
              <w:adjustRightInd w:val="0"/>
              <w:snapToGrid w:val="0"/>
              <w:jc w:val="left"/>
              <w:rPr>
                <w:b/>
                <w:color w:val="000000"/>
                <w:sz w:val="24"/>
              </w:rPr>
            </w:pPr>
            <w:r w:rsidRPr="00EE76AE">
              <w:rPr>
                <w:b/>
                <w:color w:val="000000"/>
                <w:sz w:val="24"/>
              </w:rPr>
              <w:t>对本项目合同条款的偏离情况（</w:t>
            </w:r>
            <w:r w:rsidRPr="00EE76AE">
              <w:rPr>
                <w:rFonts w:hint="eastAsia"/>
                <w:bCs/>
                <w:color w:val="000000"/>
                <w:sz w:val="24"/>
              </w:rPr>
              <w:t>应</w:t>
            </w:r>
            <w:r w:rsidRPr="00EE76AE">
              <w:rPr>
                <w:bCs/>
                <w:color w:val="000000"/>
                <w:sz w:val="24"/>
              </w:rPr>
              <w:t>进行选择</w:t>
            </w:r>
            <w:r w:rsidRPr="00EE76AE">
              <w:rPr>
                <w:rFonts w:hint="eastAsia"/>
                <w:bCs/>
                <w:color w:val="000000"/>
                <w:sz w:val="24"/>
              </w:rPr>
              <w:t>，未选择</w:t>
            </w:r>
            <w:r w:rsidRPr="00EE76AE">
              <w:rPr>
                <w:rFonts w:hint="eastAsia"/>
                <w:b/>
                <w:color w:val="000000"/>
                <w:sz w:val="24"/>
              </w:rPr>
              <w:t>响应无效</w:t>
            </w:r>
            <w:r w:rsidRPr="00EE76AE">
              <w:rPr>
                <w:b/>
                <w:color w:val="000000"/>
                <w:sz w:val="24"/>
              </w:rPr>
              <w:t>）：</w:t>
            </w:r>
          </w:p>
          <w:p w:rsidR="00EE20A9" w:rsidRPr="00EE76AE" w:rsidRDefault="00EE20A9" w:rsidP="00796049">
            <w:pPr>
              <w:adjustRightInd w:val="0"/>
              <w:snapToGrid w:val="0"/>
              <w:jc w:val="left"/>
              <w:rPr>
                <w:b/>
                <w:color w:val="000000"/>
                <w:sz w:val="24"/>
              </w:rPr>
            </w:pPr>
            <w:r w:rsidRPr="00EE76AE">
              <w:rPr>
                <w:b/>
                <w:color w:val="000000"/>
                <w:sz w:val="24"/>
              </w:rPr>
              <w:t>□</w:t>
            </w:r>
            <w:r w:rsidRPr="00EE76AE">
              <w:rPr>
                <w:b/>
                <w:color w:val="000000"/>
                <w:sz w:val="24"/>
              </w:rPr>
              <w:t>无偏离</w:t>
            </w:r>
            <w:r w:rsidRPr="00EE76AE">
              <w:rPr>
                <w:color w:val="000000"/>
                <w:sz w:val="24"/>
              </w:rPr>
              <w:t>（</w:t>
            </w:r>
            <w:r w:rsidRPr="00EE76AE">
              <w:rPr>
                <w:color w:val="000000"/>
                <w:sz w:val="24"/>
                <w:szCs w:val="21"/>
              </w:rPr>
              <w:t>如无偏离，仅选择无偏离即可</w:t>
            </w:r>
            <w:r w:rsidRPr="00EE76AE">
              <w:rPr>
                <w:rFonts w:hint="eastAsia"/>
                <w:color w:val="000000"/>
                <w:sz w:val="24"/>
                <w:szCs w:val="21"/>
              </w:rPr>
              <w:t>；</w:t>
            </w:r>
            <w:r w:rsidRPr="00EE76AE">
              <w:rPr>
                <w:rFonts w:hint="eastAsia"/>
                <w:bCs/>
                <w:color w:val="000000"/>
                <w:sz w:val="24"/>
              </w:rPr>
              <w:t>无偏离即为</w:t>
            </w:r>
            <w:r w:rsidRPr="00EE76AE">
              <w:rPr>
                <w:sz w:val="24"/>
              </w:rPr>
              <w:t>对合同条款中的所有要求</w:t>
            </w:r>
            <w:r w:rsidRPr="00EE76AE">
              <w:rPr>
                <w:rFonts w:hint="eastAsia"/>
                <w:sz w:val="24"/>
              </w:rPr>
              <w:t>，</w:t>
            </w:r>
            <w:r w:rsidRPr="00EE76AE">
              <w:rPr>
                <w:sz w:val="24"/>
              </w:rPr>
              <w:t>均视作供应商已对之理解和响应。</w:t>
            </w:r>
            <w:r w:rsidRPr="00EE76AE">
              <w:rPr>
                <w:color w:val="000000"/>
                <w:sz w:val="24"/>
              </w:rPr>
              <w:t>）</w:t>
            </w:r>
          </w:p>
          <w:p w:rsidR="00EE20A9" w:rsidRPr="00EE76AE" w:rsidRDefault="00EE20A9" w:rsidP="00796049">
            <w:pPr>
              <w:adjustRightInd w:val="0"/>
              <w:snapToGrid w:val="0"/>
              <w:jc w:val="left"/>
              <w:rPr>
                <w:color w:val="000000"/>
                <w:sz w:val="24"/>
              </w:rPr>
            </w:pPr>
            <w:r w:rsidRPr="00EE76AE">
              <w:rPr>
                <w:b/>
                <w:color w:val="000000"/>
                <w:sz w:val="24"/>
              </w:rPr>
              <w:t>□</w:t>
            </w:r>
            <w:r w:rsidRPr="00EE76AE">
              <w:rPr>
                <w:b/>
                <w:color w:val="000000"/>
                <w:sz w:val="24"/>
              </w:rPr>
              <w:t>有偏离</w:t>
            </w:r>
            <w:r w:rsidRPr="00EE76AE">
              <w:rPr>
                <w:color w:val="000000"/>
                <w:sz w:val="24"/>
              </w:rPr>
              <w:t>（</w:t>
            </w:r>
            <w:r w:rsidRPr="00EE76AE">
              <w:rPr>
                <w:color w:val="000000"/>
                <w:sz w:val="24"/>
                <w:szCs w:val="21"/>
              </w:rPr>
              <w:t>如有偏离，</w:t>
            </w:r>
            <w:r w:rsidRPr="00EE76AE">
              <w:rPr>
                <w:color w:val="000000"/>
                <w:sz w:val="24"/>
              </w:rPr>
              <w:t>则</w:t>
            </w:r>
            <w:r w:rsidRPr="00EE76AE">
              <w:rPr>
                <w:rFonts w:hint="eastAsia"/>
                <w:color w:val="000000"/>
                <w:sz w:val="24"/>
              </w:rPr>
              <w:t>应</w:t>
            </w:r>
            <w:r w:rsidRPr="00EE76AE">
              <w:rPr>
                <w:color w:val="000000"/>
                <w:sz w:val="24"/>
              </w:rPr>
              <w:t>在本表中对负偏离项逐一列明</w:t>
            </w:r>
            <w:r w:rsidRPr="00EE76AE">
              <w:rPr>
                <w:rFonts w:hint="eastAsia"/>
                <w:color w:val="000000"/>
                <w:sz w:val="24"/>
              </w:rPr>
              <w:t>，否则</w:t>
            </w:r>
            <w:r w:rsidRPr="00EE76AE">
              <w:rPr>
                <w:rFonts w:hint="eastAsia"/>
                <w:b/>
                <w:bCs/>
                <w:color w:val="000000"/>
                <w:sz w:val="24"/>
              </w:rPr>
              <w:t>响应无效</w:t>
            </w:r>
            <w:r w:rsidRPr="00EE76AE">
              <w:rPr>
                <w:color w:val="000000"/>
                <w:sz w:val="24"/>
              </w:rPr>
              <w:t>；</w:t>
            </w:r>
            <w:r w:rsidRPr="00EE76AE">
              <w:rPr>
                <w:sz w:val="24"/>
              </w:rPr>
              <w:t>对合同条款中的所有要求，除本表列明的偏离外，均视作供应商已对之理解和响应。</w:t>
            </w:r>
            <w:r w:rsidRPr="00EE76AE">
              <w:rPr>
                <w:color w:val="000000"/>
                <w:sz w:val="24"/>
              </w:rPr>
              <w:t>）</w:t>
            </w: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bl>
    <w:p w:rsidR="00EE20A9" w:rsidRPr="00EE76AE" w:rsidRDefault="00EE20A9" w:rsidP="00EE20A9">
      <w:pPr>
        <w:tabs>
          <w:tab w:val="left" w:pos="1800"/>
          <w:tab w:val="left" w:pos="5580"/>
        </w:tabs>
        <w:jc w:val="left"/>
        <w:rPr>
          <w:color w:val="000000"/>
          <w:sz w:val="24"/>
        </w:rPr>
      </w:pPr>
    </w:p>
    <w:p w:rsidR="00EE20A9" w:rsidRPr="00EE76AE" w:rsidRDefault="00EE20A9" w:rsidP="00EE20A9">
      <w:pPr>
        <w:tabs>
          <w:tab w:val="left" w:pos="1800"/>
          <w:tab w:val="left" w:pos="5580"/>
        </w:tabs>
        <w:jc w:val="left"/>
        <w:rPr>
          <w:color w:val="000000"/>
          <w:sz w:val="24"/>
        </w:rPr>
      </w:pPr>
      <w:r w:rsidRPr="00EE76AE">
        <w:rPr>
          <w:color w:val="000000"/>
          <w:sz w:val="24"/>
        </w:rPr>
        <w:t>注：</w:t>
      </w:r>
      <w:r w:rsidRPr="00EE76AE">
        <w:rPr>
          <w:sz w:val="24"/>
        </w:rPr>
        <w:t xml:space="preserve"> “</w:t>
      </w:r>
      <w:r w:rsidRPr="00EE76AE">
        <w:rPr>
          <w:sz w:val="24"/>
        </w:rPr>
        <w:t>偏离情况</w:t>
      </w:r>
      <w:r w:rsidRPr="00EE76AE">
        <w:rPr>
          <w:sz w:val="24"/>
        </w:rPr>
        <w:t>”</w:t>
      </w:r>
      <w:r w:rsidRPr="00EE76AE">
        <w:rPr>
          <w:sz w:val="24"/>
        </w:rPr>
        <w:t>列应</w:t>
      </w:r>
      <w:r w:rsidRPr="00EE76AE">
        <w:rPr>
          <w:color w:val="000000"/>
          <w:sz w:val="24"/>
        </w:rPr>
        <w:t>据实</w:t>
      </w:r>
      <w:r w:rsidRPr="00EE76AE">
        <w:rPr>
          <w:sz w:val="24"/>
        </w:rPr>
        <w:t>填写</w:t>
      </w:r>
      <w:r w:rsidRPr="00EE76AE">
        <w:rPr>
          <w:sz w:val="24"/>
        </w:rPr>
        <w:t>“</w:t>
      </w:r>
      <w:r w:rsidRPr="00EE76AE">
        <w:rPr>
          <w:sz w:val="24"/>
        </w:rPr>
        <w:t>正偏离</w:t>
      </w:r>
      <w:r w:rsidRPr="00EE76AE">
        <w:rPr>
          <w:sz w:val="24"/>
        </w:rPr>
        <w:t>”</w:t>
      </w:r>
      <w:r w:rsidRPr="00EE76AE">
        <w:rPr>
          <w:sz w:val="24"/>
        </w:rPr>
        <w:t>或</w:t>
      </w:r>
      <w:r w:rsidRPr="00EE76AE">
        <w:rPr>
          <w:sz w:val="24"/>
        </w:rPr>
        <w:t>“</w:t>
      </w:r>
      <w:r w:rsidRPr="00EE76AE">
        <w:rPr>
          <w:sz w:val="24"/>
        </w:rPr>
        <w:t>负偏离</w:t>
      </w:r>
      <w:r w:rsidRPr="00EE76AE">
        <w:rPr>
          <w:sz w:val="24"/>
        </w:rPr>
        <w:t>”</w:t>
      </w:r>
      <w:r w:rsidRPr="00EE76AE">
        <w:rPr>
          <w:sz w:val="24"/>
        </w:rPr>
        <w:t>。</w:t>
      </w:r>
    </w:p>
    <w:p w:rsidR="00EE20A9" w:rsidRPr="00EE76AE" w:rsidRDefault="00EE20A9" w:rsidP="00EE20A9">
      <w:pPr>
        <w:spacing w:line="360" w:lineRule="auto"/>
        <w:rPr>
          <w:color w:val="000000"/>
          <w:sz w:val="24"/>
          <w:szCs w:val="20"/>
        </w:rPr>
      </w:pPr>
    </w:p>
    <w:p w:rsidR="00EE20A9" w:rsidRPr="00EE76AE" w:rsidRDefault="00EE20A9" w:rsidP="00EE20A9">
      <w:pPr>
        <w:autoSpaceDE w:val="0"/>
        <w:autoSpaceDN w:val="0"/>
        <w:adjustRightInd w:val="0"/>
        <w:snapToGrid w:val="0"/>
        <w:spacing w:before="25" w:after="25" w:line="360" w:lineRule="auto"/>
        <w:rPr>
          <w:color w:val="000000"/>
          <w:sz w:val="24"/>
          <w:lang w:val="zh-CN"/>
        </w:rPr>
      </w:pPr>
      <w:r w:rsidRPr="00EE76AE">
        <w:rPr>
          <w:color w:val="000000"/>
          <w:sz w:val="24"/>
        </w:rPr>
        <w:t>供应商名称（加盖公章）</w:t>
      </w:r>
      <w:r w:rsidRPr="00EE76AE">
        <w:rPr>
          <w:color w:val="000000"/>
          <w:sz w:val="24"/>
          <w:lang w:val="zh-CN"/>
        </w:rPr>
        <w:t>：</w:t>
      </w:r>
      <w:r w:rsidRPr="00EE76AE">
        <w:rPr>
          <w:color w:val="000000"/>
          <w:sz w:val="24"/>
        </w:rPr>
        <w:t>_______________</w:t>
      </w:r>
    </w:p>
    <w:p w:rsidR="00EE20A9" w:rsidRPr="00EE76AE" w:rsidRDefault="00EE20A9" w:rsidP="00EE20A9">
      <w:pPr>
        <w:autoSpaceDE w:val="0"/>
        <w:autoSpaceDN w:val="0"/>
        <w:adjustRightInd w:val="0"/>
        <w:snapToGrid w:val="0"/>
        <w:spacing w:before="25" w:after="25" w:line="360" w:lineRule="auto"/>
        <w:rPr>
          <w:color w:val="000000"/>
          <w:sz w:val="24"/>
          <w:lang w:val="zh-CN"/>
        </w:rPr>
      </w:pPr>
      <w:r w:rsidRPr="00EE76AE">
        <w:rPr>
          <w:color w:val="000000"/>
          <w:sz w:val="24"/>
          <w:szCs w:val="20"/>
        </w:rPr>
        <w:t>日期：</w:t>
      </w:r>
      <w:r w:rsidRPr="00EE76AE">
        <w:rPr>
          <w:color w:val="000000"/>
          <w:sz w:val="24"/>
          <w:szCs w:val="20"/>
        </w:rPr>
        <w:t>____</w:t>
      </w:r>
      <w:r w:rsidRPr="00EE76AE">
        <w:rPr>
          <w:color w:val="000000"/>
          <w:sz w:val="24"/>
          <w:szCs w:val="20"/>
        </w:rPr>
        <w:t>年</w:t>
      </w:r>
      <w:r w:rsidRPr="00EE76AE">
        <w:rPr>
          <w:color w:val="000000"/>
          <w:sz w:val="24"/>
          <w:szCs w:val="20"/>
        </w:rPr>
        <w:t>____</w:t>
      </w:r>
      <w:r w:rsidRPr="00EE76AE">
        <w:rPr>
          <w:color w:val="000000"/>
          <w:sz w:val="24"/>
          <w:szCs w:val="20"/>
        </w:rPr>
        <w:t>月</w:t>
      </w:r>
      <w:r w:rsidRPr="00EE76AE">
        <w:rPr>
          <w:color w:val="000000"/>
          <w:sz w:val="24"/>
          <w:szCs w:val="20"/>
        </w:rPr>
        <w:t>____</w:t>
      </w:r>
      <w:r w:rsidRPr="00EE76AE">
        <w:rPr>
          <w:color w:val="000000"/>
          <w:sz w:val="24"/>
          <w:szCs w:val="20"/>
        </w:rPr>
        <w:t>日</w:t>
      </w:r>
      <w:r w:rsidRPr="00EE76AE">
        <w:rPr>
          <w:color w:val="000000"/>
          <w:sz w:val="24"/>
          <w:szCs w:val="20"/>
        </w:rPr>
        <w:t xml:space="preserve">    </w:t>
      </w:r>
    </w:p>
    <w:p w:rsidR="00EE20A9" w:rsidRPr="00EE76AE" w:rsidRDefault="00EE20A9" w:rsidP="00EE20A9">
      <w:pPr>
        <w:tabs>
          <w:tab w:val="left" w:pos="360"/>
        </w:tabs>
        <w:snapToGrid w:val="0"/>
        <w:spacing w:line="360" w:lineRule="auto"/>
        <w:outlineLvl w:val="1"/>
        <w:rPr>
          <w:color w:val="000000"/>
          <w:sz w:val="24"/>
          <w:szCs w:val="20"/>
        </w:rPr>
      </w:pPr>
      <w:r w:rsidRPr="00EE76AE">
        <w:rPr>
          <w:color w:val="000000"/>
          <w:sz w:val="24"/>
          <w:szCs w:val="20"/>
        </w:rPr>
        <w:br w:type="page"/>
      </w:r>
      <w:r w:rsidRPr="00EE76AE">
        <w:rPr>
          <w:sz w:val="24"/>
        </w:rPr>
        <w:lastRenderedPageBreak/>
        <w:t xml:space="preserve">10  </w:t>
      </w:r>
      <w:r w:rsidRPr="00EE76AE">
        <w:rPr>
          <w:sz w:val="24"/>
        </w:rPr>
        <w:t>采购需求偏离表（实质性格式）</w:t>
      </w:r>
    </w:p>
    <w:p w:rsidR="00EE20A9" w:rsidRPr="00EE76AE" w:rsidRDefault="00EE20A9" w:rsidP="00EE20A9">
      <w:pPr>
        <w:autoSpaceDE w:val="0"/>
        <w:autoSpaceDN w:val="0"/>
        <w:adjustRightInd w:val="0"/>
        <w:spacing w:line="360" w:lineRule="auto"/>
        <w:jc w:val="center"/>
        <w:rPr>
          <w:b/>
          <w:color w:val="000000"/>
          <w:sz w:val="36"/>
          <w:szCs w:val="36"/>
        </w:rPr>
      </w:pPr>
      <w:r w:rsidRPr="00EE76AE">
        <w:rPr>
          <w:b/>
          <w:color w:val="000000"/>
          <w:sz w:val="36"/>
          <w:szCs w:val="36"/>
        </w:rPr>
        <w:t>采购需求偏离表</w:t>
      </w:r>
    </w:p>
    <w:p w:rsidR="00EE20A9" w:rsidRPr="00EE76AE" w:rsidRDefault="00EE20A9" w:rsidP="00EE20A9">
      <w:pPr>
        <w:tabs>
          <w:tab w:val="left" w:pos="1800"/>
          <w:tab w:val="left" w:pos="5580"/>
        </w:tabs>
        <w:spacing w:line="360" w:lineRule="auto"/>
        <w:ind w:firstLineChars="150" w:firstLine="360"/>
        <w:jc w:val="left"/>
        <w:rPr>
          <w:color w:val="000000"/>
          <w:sz w:val="24"/>
        </w:rPr>
      </w:pPr>
      <w:r w:rsidRPr="00EE76AE">
        <w:rPr>
          <w:color w:val="000000"/>
          <w:sz w:val="24"/>
        </w:rPr>
        <w:t>项目编号</w:t>
      </w:r>
      <w:r w:rsidRPr="00EE76AE">
        <w:rPr>
          <w:color w:val="000000"/>
          <w:sz w:val="24"/>
        </w:rPr>
        <w:t>/</w:t>
      </w:r>
      <w:r w:rsidRPr="00EE76AE">
        <w:rPr>
          <w:color w:val="000000"/>
          <w:sz w:val="24"/>
        </w:rPr>
        <w:t>包号：</w:t>
      </w:r>
      <w:r w:rsidRPr="00EE76AE">
        <w:rPr>
          <w:color w:val="000000"/>
          <w:sz w:val="24"/>
        </w:rPr>
        <w:t xml:space="preserve">_______________     </w:t>
      </w:r>
      <w:r w:rsidRPr="00EE76AE">
        <w:rPr>
          <w:color w:val="000000"/>
          <w:sz w:val="24"/>
        </w:rPr>
        <w:t>项目名称：</w:t>
      </w:r>
      <w:r w:rsidRPr="00EE76AE">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E20A9" w:rsidRPr="00EE76AE" w:rsidTr="00796049">
        <w:trPr>
          <w:trHeight w:val="1053"/>
          <w:jc w:val="center"/>
        </w:trPr>
        <w:tc>
          <w:tcPr>
            <w:tcW w:w="775" w:type="dxa"/>
            <w:vAlign w:val="center"/>
          </w:tcPr>
          <w:p w:rsidR="00EE20A9" w:rsidRPr="00EE76AE" w:rsidRDefault="00EE20A9" w:rsidP="00796049">
            <w:pPr>
              <w:adjustRightInd w:val="0"/>
              <w:snapToGrid w:val="0"/>
              <w:jc w:val="center"/>
              <w:rPr>
                <w:color w:val="000000"/>
                <w:sz w:val="24"/>
              </w:rPr>
            </w:pPr>
            <w:r w:rsidRPr="00EE76AE">
              <w:rPr>
                <w:color w:val="000000"/>
                <w:sz w:val="24"/>
              </w:rPr>
              <w:t>序号</w:t>
            </w:r>
          </w:p>
        </w:tc>
        <w:tc>
          <w:tcPr>
            <w:tcW w:w="1482" w:type="dxa"/>
            <w:vAlign w:val="center"/>
          </w:tcPr>
          <w:p w:rsidR="00EE20A9" w:rsidRPr="00EE76AE" w:rsidRDefault="00EE20A9" w:rsidP="00796049">
            <w:pPr>
              <w:adjustRightInd w:val="0"/>
              <w:snapToGrid w:val="0"/>
              <w:jc w:val="center"/>
              <w:rPr>
                <w:color w:val="000000"/>
                <w:sz w:val="24"/>
              </w:rPr>
            </w:pPr>
            <w:r w:rsidRPr="00EE76AE">
              <w:rPr>
                <w:color w:val="000000"/>
                <w:sz w:val="24"/>
              </w:rPr>
              <w:t>竞争性磋商文件条目号</w:t>
            </w:r>
            <w:r w:rsidRPr="00EE76AE">
              <w:rPr>
                <w:color w:val="000000"/>
                <w:sz w:val="24"/>
              </w:rPr>
              <w:t>(</w:t>
            </w:r>
            <w:r w:rsidRPr="00EE76AE">
              <w:rPr>
                <w:color w:val="000000"/>
                <w:sz w:val="24"/>
              </w:rPr>
              <w:t>页码</w:t>
            </w:r>
            <w:r w:rsidRPr="00EE76AE">
              <w:rPr>
                <w:color w:val="000000"/>
                <w:sz w:val="24"/>
              </w:rPr>
              <w:t>)</w:t>
            </w:r>
          </w:p>
        </w:tc>
        <w:tc>
          <w:tcPr>
            <w:tcW w:w="2384" w:type="dxa"/>
            <w:vAlign w:val="center"/>
          </w:tcPr>
          <w:p w:rsidR="00EE20A9" w:rsidRPr="00EE76AE" w:rsidRDefault="00EE20A9" w:rsidP="00796049">
            <w:pPr>
              <w:adjustRightInd w:val="0"/>
              <w:snapToGrid w:val="0"/>
              <w:jc w:val="center"/>
              <w:rPr>
                <w:color w:val="000000"/>
                <w:sz w:val="24"/>
              </w:rPr>
            </w:pPr>
            <w:r w:rsidRPr="00EE76AE">
              <w:rPr>
                <w:color w:val="000000"/>
                <w:sz w:val="24"/>
              </w:rPr>
              <w:t>竞争性磋商文件要求</w:t>
            </w:r>
          </w:p>
        </w:tc>
        <w:tc>
          <w:tcPr>
            <w:tcW w:w="2126" w:type="dxa"/>
            <w:vAlign w:val="center"/>
          </w:tcPr>
          <w:p w:rsidR="00EE20A9" w:rsidRPr="00EE76AE" w:rsidRDefault="00EE20A9" w:rsidP="00796049">
            <w:pPr>
              <w:adjustRightInd w:val="0"/>
              <w:snapToGrid w:val="0"/>
              <w:jc w:val="center"/>
              <w:rPr>
                <w:color w:val="000000"/>
                <w:sz w:val="24"/>
              </w:rPr>
            </w:pPr>
            <w:r w:rsidRPr="00EE76AE">
              <w:rPr>
                <w:color w:val="000000"/>
                <w:sz w:val="24"/>
              </w:rPr>
              <w:t>响应内容</w:t>
            </w:r>
          </w:p>
        </w:tc>
        <w:tc>
          <w:tcPr>
            <w:tcW w:w="1875" w:type="dxa"/>
            <w:vAlign w:val="center"/>
          </w:tcPr>
          <w:p w:rsidR="00EE20A9" w:rsidRPr="00EE76AE" w:rsidRDefault="00EE20A9" w:rsidP="00796049">
            <w:pPr>
              <w:adjustRightInd w:val="0"/>
              <w:snapToGrid w:val="0"/>
              <w:jc w:val="center"/>
              <w:rPr>
                <w:color w:val="000000"/>
                <w:sz w:val="24"/>
              </w:rPr>
            </w:pPr>
            <w:r w:rsidRPr="00EE76AE">
              <w:rPr>
                <w:color w:val="000000"/>
                <w:sz w:val="24"/>
              </w:rPr>
              <w:t>偏离情况</w:t>
            </w:r>
          </w:p>
        </w:tc>
        <w:tc>
          <w:tcPr>
            <w:tcW w:w="1009" w:type="dxa"/>
            <w:vAlign w:val="center"/>
          </w:tcPr>
          <w:p w:rsidR="00EE20A9" w:rsidRPr="00EE76AE" w:rsidRDefault="00EE20A9" w:rsidP="00796049">
            <w:pPr>
              <w:adjustRightInd w:val="0"/>
              <w:snapToGrid w:val="0"/>
              <w:jc w:val="center"/>
              <w:rPr>
                <w:color w:val="000000"/>
                <w:sz w:val="24"/>
              </w:rPr>
            </w:pPr>
            <w:r w:rsidRPr="00EE76AE">
              <w:rPr>
                <w:color w:val="000000"/>
                <w:sz w:val="24"/>
              </w:rPr>
              <w:t>说明</w:t>
            </w:r>
          </w:p>
        </w:tc>
      </w:tr>
      <w:tr w:rsidR="00EE20A9" w:rsidRPr="00EE76AE" w:rsidTr="00796049">
        <w:trPr>
          <w:trHeight w:val="930"/>
          <w:jc w:val="center"/>
        </w:trPr>
        <w:tc>
          <w:tcPr>
            <w:tcW w:w="9651" w:type="dxa"/>
            <w:gridSpan w:val="6"/>
            <w:vAlign w:val="center"/>
          </w:tcPr>
          <w:p w:rsidR="00EE20A9" w:rsidRPr="00EE76AE" w:rsidRDefault="00EE20A9" w:rsidP="00EE20A9">
            <w:pPr>
              <w:adjustRightInd w:val="0"/>
              <w:snapToGrid w:val="0"/>
              <w:jc w:val="left"/>
              <w:rPr>
                <w:b/>
                <w:color w:val="000000"/>
                <w:sz w:val="24"/>
              </w:rPr>
            </w:pPr>
            <w:r w:rsidRPr="00EE76AE">
              <w:rPr>
                <w:b/>
                <w:color w:val="000000"/>
                <w:sz w:val="24"/>
              </w:rPr>
              <w:t>对本项目合同条款的偏离情况（</w:t>
            </w:r>
            <w:r w:rsidRPr="00EE76AE">
              <w:rPr>
                <w:rFonts w:hint="eastAsia"/>
                <w:bCs/>
                <w:color w:val="000000"/>
                <w:sz w:val="24"/>
              </w:rPr>
              <w:t>应</w:t>
            </w:r>
            <w:r w:rsidRPr="00EE76AE">
              <w:rPr>
                <w:bCs/>
                <w:color w:val="000000"/>
                <w:sz w:val="24"/>
              </w:rPr>
              <w:t>进行选择</w:t>
            </w:r>
            <w:r w:rsidRPr="00EE76AE">
              <w:rPr>
                <w:rFonts w:hint="eastAsia"/>
                <w:bCs/>
                <w:color w:val="000000"/>
                <w:sz w:val="24"/>
              </w:rPr>
              <w:t>，未选择</w:t>
            </w:r>
            <w:r w:rsidRPr="00EE76AE">
              <w:rPr>
                <w:rFonts w:hint="eastAsia"/>
                <w:b/>
                <w:color w:val="000000"/>
                <w:sz w:val="24"/>
              </w:rPr>
              <w:t>响应无效</w:t>
            </w:r>
            <w:r w:rsidRPr="00EE76AE">
              <w:rPr>
                <w:b/>
                <w:color w:val="000000"/>
                <w:sz w:val="24"/>
              </w:rPr>
              <w:t>）：</w:t>
            </w:r>
          </w:p>
          <w:p w:rsidR="00EE20A9" w:rsidRPr="00EE76AE" w:rsidRDefault="00EE20A9" w:rsidP="00EE20A9">
            <w:pPr>
              <w:adjustRightInd w:val="0"/>
              <w:snapToGrid w:val="0"/>
              <w:jc w:val="left"/>
              <w:rPr>
                <w:b/>
                <w:color w:val="000000"/>
                <w:sz w:val="24"/>
              </w:rPr>
            </w:pPr>
            <w:r w:rsidRPr="00EE76AE">
              <w:rPr>
                <w:b/>
                <w:color w:val="000000"/>
                <w:sz w:val="24"/>
              </w:rPr>
              <w:t>□</w:t>
            </w:r>
            <w:r w:rsidRPr="00EE76AE">
              <w:rPr>
                <w:b/>
                <w:color w:val="000000"/>
                <w:sz w:val="24"/>
              </w:rPr>
              <w:t>无偏离</w:t>
            </w:r>
            <w:r w:rsidRPr="00EE76AE">
              <w:rPr>
                <w:color w:val="000000"/>
                <w:sz w:val="24"/>
              </w:rPr>
              <w:t>（</w:t>
            </w:r>
            <w:r w:rsidRPr="00EE76AE">
              <w:rPr>
                <w:color w:val="000000"/>
                <w:sz w:val="24"/>
                <w:szCs w:val="21"/>
              </w:rPr>
              <w:t>如无偏离，仅选择无偏离即可</w:t>
            </w:r>
            <w:r w:rsidRPr="00EE76AE">
              <w:rPr>
                <w:rFonts w:hint="eastAsia"/>
                <w:color w:val="000000"/>
                <w:sz w:val="24"/>
                <w:szCs w:val="21"/>
              </w:rPr>
              <w:t>；</w:t>
            </w:r>
            <w:r w:rsidRPr="00EE76AE">
              <w:rPr>
                <w:rFonts w:hint="eastAsia"/>
                <w:bCs/>
                <w:color w:val="000000"/>
                <w:sz w:val="24"/>
              </w:rPr>
              <w:t>无偏离即为</w:t>
            </w:r>
            <w:r w:rsidRPr="00EE76AE">
              <w:rPr>
                <w:sz w:val="24"/>
              </w:rPr>
              <w:t>对合同条款中的所有要求</w:t>
            </w:r>
            <w:r w:rsidRPr="00EE76AE">
              <w:rPr>
                <w:rFonts w:hint="eastAsia"/>
                <w:sz w:val="24"/>
              </w:rPr>
              <w:t>，</w:t>
            </w:r>
            <w:r w:rsidRPr="00EE76AE">
              <w:rPr>
                <w:sz w:val="24"/>
              </w:rPr>
              <w:t>均视作供应商已对之理解和响应。</w:t>
            </w:r>
            <w:r w:rsidRPr="00EE76AE">
              <w:rPr>
                <w:color w:val="000000"/>
                <w:sz w:val="24"/>
              </w:rPr>
              <w:t>）</w:t>
            </w:r>
          </w:p>
          <w:p w:rsidR="00EE20A9" w:rsidRPr="00EE76AE" w:rsidRDefault="00EE20A9" w:rsidP="00EE20A9">
            <w:pPr>
              <w:adjustRightInd w:val="0"/>
              <w:snapToGrid w:val="0"/>
              <w:jc w:val="center"/>
              <w:rPr>
                <w:color w:val="000000"/>
                <w:sz w:val="24"/>
              </w:rPr>
            </w:pPr>
            <w:r w:rsidRPr="00EE76AE">
              <w:rPr>
                <w:b/>
                <w:color w:val="000000"/>
                <w:sz w:val="24"/>
              </w:rPr>
              <w:t>□</w:t>
            </w:r>
            <w:r w:rsidRPr="00EE76AE">
              <w:rPr>
                <w:b/>
                <w:color w:val="000000"/>
                <w:sz w:val="24"/>
              </w:rPr>
              <w:t>有偏离</w:t>
            </w:r>
            <w:r w:rsidRPr="00EE76AE">
              <w:rPr>
                <w:color w:val="000000"/>
                <w:sz w:val="24"/>
              </w:rPr>
              <w:t>（</w:t>
            </w:r>
            <w:r w:rsidRPr="00EE76AE">
              <w:rPr>
                <w:color w:val="000000"/>
                <w:sz w:val="24"/>
                <w:szCs w:val="21"/>
              </w:rPr>
              <w:t>如有偏离，</w:t>
            </w:r>
            <w:r w:rsidRPr="00EE76AE">
              <w:rPr>
                <w:color w:val="000000"/>
                <w:sz w:val="24"/>
              </w:rPr>
              <w:t>则</w:t>
            </w:r>
            <w:r w:rsidRPr="00EE76AE">
              <w:rPr>
                <w:rFonts w:hint="eastAsia"/>
                <w:color w:val="000000"/>
                <w:sz w:val="24"/>
              </w:rPr>
              <w:t>应</w:t>
            </w:r>
            <w:r w:rsidRPr="00EE76AE">
              <w:rPr>
                <w:color w:val="000000"/>
                <w:sz w:val="24"/>
              </w:rPr>
              <w:t>在本表中对负偏离项逐一列明</w:t>
            </w:r>
            <w:r w:rsidRPr="00EE76AE">
              <w:rPr>
                <w:rFonts w:hint="eastAsia"/>
                <w:color w:val="000000"/>
                <w:sz w:val="24"/>
              </w:rPr>
              <w:t>，否则</w:t>
            </w:r>
            <w:r w:rsidRPr="00EE76AE">
              <w:rPr>
                <w:rFonts w:hint="eastAsia"/>
                <w:b/>
                <w:bCs/>
                <w:color w:val="000000"/>
                <w:sz w:val="24"/>
              </w:rPr>
              <w:t>响应无效</w:t>
            </w:r>
            <w:r w:rsidRPr="00EE76AE">
              <w:rPr>
                <w:color w:val="000000"/>
                <w:sz w:val="24"/>
              </w:rPr>
              <w:t>；</w:t>
            </w:r>
            <w:r w:rsidRPr="00EE76AE">
              <w:rPr>
                <w:sz w:val="24"/>
              </w:rPr>
              <w:t>对合同条款中的所有要求，除本表列明的偏离外，均视作供应商已对之理解和响应。</w:t>
            </w:r>
            <w:r w:rsidRPr="00EE76AE">
              <w:rPr>
                <w:color w:val="000000"/>
                <w:sz w:val="24"/>
              </w:rPr>
              <w:t>）</w:t>
            </w: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bl>
    <w:p w:rsidR="00EE20A9" w:rsidRPr="00EE76AE" w:rsidRDefault="00EE20A9" w:rsidP="00EE20A9">
      <w:pPr>
        <w:tabs>
          <w:tab w:val="left" w:pos="1800"/>
          <w:tab w:val="left" w:pos="5580"/>
        </w:tabs>
        <w:spacing w:line="360" w:lineRule="auto"/>
        <w:ind w:firstLineChars="150" w:firstLine="360"/>
        <w:jc w:val="left"/>
        <w:rPr>
          <w:color w:val="000000"/>
          <w:sz w:val="24"/>
          <w:u w:val="single"/>
        </w:rPr>
      </w:pPr>
    </w:p>
    <w:p w:rsidR="00EE20A9" w:rsidRPr="00EE76AE" w:rsidRDefault="00EE20A9" w:rsidP="00EE20A9">
      <w:pPr>
        <w:tabs>
          <w:tab w:val="left" w:pos="1800"/>
          <w:tab w:val="left" w:pos="5580"/>
        </w:tabs>
        <w:spacing w:line="360" w:lineRule="auto"/>
        <w:ind w:firstLineChars="150" w:firstLine="360"/>
        <w:jc w:val="left"/>
        <w:rPr>
          <w:color w:val="000000"/>
          <w:sz w:val="24"/>
          <w:u w:val="single"/>
        </w:rPr>
      </w:pPr>
    </w:p>
    <w:p w:rsidR="00EE20A9" w:rsidRPr="00EE76AE" w:rsidRDefault="00EE20A9" w:rsidP="00EE20A9">
      <w:pPr>
        <w:tabs>
          <w:tab w:val="left" w:pos="1800"/>
          <w:tab w:val="left" w:pos="5580"/>
        </w:tabs>
        <w:jc w:val="left"/>
        <w:rPr>
          <w:color w:val="000000"/>
          <w:sz w:val="24"/>
        </w:rPr>
      </w:pPr>
      <w:r w:rsidRPr="00EE76AE">
        <w:rPr>
          <w:color w:val="000000"/>
          <w:sz w:val="24"/>
        </w:rPr>
        <w:t>注：</w:t>
      </w:r>
      <w:r w:rsidRPr="00EE76AE">
        <w:rPr>
          <w:sz w:val="24"/>
        </w:rPr>
        <w:t xml:space="preserve"> “</w:t>
      </w:r>
      <w:r w:rsidRPr="00EE76AE">
        <w:rPr>
          <w:sz w:val="24"/>
        </w:rPr>
        <w:t>偏离情况</w:t>
      </w:r>
      <w:r w:rsidRPr="00EE76AE">
        <w:rPr>
          <w:sz w:val="24"/>
        </w:rPr>
        <w:t>”</w:t>
      </w:r>
      <w:r w:rsidRPr="00EE76AE">
        <w:rPr>
          <w:sz w:val="24"/>
        </w:rPr>
        <w:t>列应</w:t>
      </w:r>
      <w:r w:rsidRPr="00EE76AE">
        <w:rPr>
          <w:color w:val="000000"/>
          <w:sz w:val="24"/>
        </w:rPr>
        <w:t>据实</w:t>
      </w:r>
      <w:r w:rsidRPr="00EE76AE">
        <w:rPr>
          <w:sz w:val="24"/>
        </w:rPr>
        <w:t>填写</w:t>
      </w:r>
      <w:r w:rsidRPr="00EE76AE">
        <w:rPr>
          <w:sz w:val="24"/>
        </w:rPr>
        <w:t>“</w:t>
      </w:r>
      <w:r w:rsidRPr="00EE76AE">
        <w:rPr>
          <w:sz w:val="24"/>
        </w:rPr>
        <w:t>无偏离</w:t>
      </w:r>
      <w:r w:rsidRPr="00EE76AE">
        <w:rPr>
          <w:sz w:val="24"/>
        </w:rPr>
        <w:t>”</w:t>
      </w:r>
      <w:r w:rsidRPr="00EE76AE">
        <w:rPr>
          <w:sz w:val="24"/>
        </w:rPr>
        <w:t>、</w:t>
      </w:r>
      <w:r w:rsidRPr="00EE76AE">
        <w:rPr>
          <w:sz w:val="24"/>
        </w:rPr>
        <w:t>“</w:t>
      </w:r>
      <w:r w:rsidRPr="00EE76AE">
        <w:rPr>
          <w:sz w:val="24"/>
        </w:rPr>
        <w:t>正偏离</w:t>
      </w:r>
      <w:r w:rsidRPr="00EE76AE">
        <w:rPr>
          <w:sz w:val="24"/>
        </w:rPr>
        <w:t>”</w:t>
      </w:r>
      <w:r w:rsidRPr="00EE76AE">
        <w:rPr>
          <w:sz w:val="24"/>
        </w:rPr>
        <w:t>或</w:t>
      </w:r>
      <w:r w:rsidRPr="00EE76AE">
        <w:rPr>
          <w:sz w:val="24"/>
        </w:rPr>
        <w:t>“</w:t>
      </w:r>
      <w:r w:rsidRPr="00EE76AE">
        <w:rPr>
          <w:sz w:val="24"/>
        </w:rPr>
        <w:t>负偏离</w:t>
      </w:r>
      <w:r w:rsidRPr="00EE76AE">
        <w:rPr>
          <w:sz w:val="24"/>
        </w:rPr>
        <w:t>”</w:t>
      </w:r>
      <w:r w:rsidRPr="00EE76AE">
        <w:rPr>
          <w:sz w:val="24"/>
        </w:rPr>
        <w:t>。</w:t>
      </w:r>
    </w:p>
    <w:p w:rsidR="00EE20A9" w:rsidRPr="00EE76AE" w:rsidRDefault="00EE20A9" w:rsidP="00EE20A9">
      <w:pPr>
        <w:tabs>
          <w:tab w:val="left" w:pos="1800"/>
          <w:tab w:val="left" w:pos="5580"/>
        </w:tabs>
        <w:jc w:val="left"/>
        <w:rPr>
          <w:color w:val="000000"/>
          <w:sz w:val="24"/>
        </w:rPr>
      </w:pPr>
    </w:p>
    <w:p w:rsidR="00EE20A9" w:rsidRPr="00EE76AE" w:rsidRDefault="00EE20A9" w:rsidP="00EE20A9">
      <w:pPr>
        <w:rPr>
          <w:color w:val="000000"/>
          <w:sz w:val="24"/>
          <w:szCs w:val="20"/>
        </w:rPr>
      </w:pPr>
    </w:p>
    <w:p w:rsidR="00EE20A9" w:rsidRPr="00EE76AE" w:rsidRDefault="00EE20A9" w:rsidP="00EE20A9">
      <w:pPr>
        <w:autoSpaceDE w:val="0"/>
        <w:autoSpaceDN w:val="0"/>
        <w:adjustRightInd w:val="0"/>
        <w:snapToGrid w:val="0"/>
        <w:spacing w:before="25" w:after="25" w:line="360" w:lineRule="auto"/>
        <w:ind w:right="360"/>
        <w:jc w:val="left"/>
        <w:rPr>
          <w:color w:val="000000"/>
          <w:sz w:val="24"/>
          <w:lang w:val="zh-CN"/>
        </w:rPr>
      </w:pPr>
      <w:r w:rsidRPr="00EE76AE">
        <w:rPr>
          <w:color w:val="000000"/>
          <w:sz w:val="24"/>
        </w:rPr>
        <w:t>供应商名称（加盖公章）</w:t>
      </w:r>
      <w:r w:rsidRPr="00EE76AE">
        <w:rPr>
          <w:color w:val="000000"/>
          <w:sz w:val="24"/>
          <w:lang w:val="zh-CN"/>
        </w:rPr>
        <w:t>：</w:t>
      </w:r>
      <w:r w:rsidRPr="00EE76AE">
        <w:rPr>
          <w:sz w:val="24"/>
        </w:rPr>
        <w:t>______</w:t>
      </w:r>
    </w:p>
    <w:p w:rsidR="00EE20A9" w:rsidRPr="00EE76AE" w:rsidRDefault="00EE20A9" w:rsidP="00EE20A9">
      <w:pPr>
        <w:autoSpaceDE w:val="0"/>
        <w:autoSpaceDN w:val="0"/>
        <w:adjustRightInd w:val="0"/>
        <w:snapToGrid w:val="0"/>
        <w:spacing w:before="25" w:after="25" w:line="360" w:lineRule="auto"/>
        <w:ind w:right="360"/>
        <w:jc w:val="left"/>
        <w:rPr>
          <w:color w:val="000000"/>
          <w:sz w:val="24"/>
          <w:szCs w:val="20"/>
        </w:rPr>
      </w:pPr>
      <w:r w:rsidRPr="00EE76AE">
        <w:rPr>
          <w:color w:val="000000"/>
          <w:sz w:val="24"/>
          <w:szCs w:val="20"/>
        </w:rPr>
        <w:t>日期：</w:t>
      </w:r>
      <w:r w:rsidRPr="00EE76AE">
        <w:rPr>
          <w:color w:val="000000"/>
          <w:sz w:val="24"/>
          <w:szCs w:val="20"/>
        </w:rPr>
        <w:t>____</w:t>
      </w:r>
      <w:r w:rsidRPr="00EE76AE">
        <w:rPr>
          <w:color w:val="000000"/>
          <w:sz w:val="24"/>
          <w:szCs w:val="20"/>
        </w:rPr>
        <w:t>年</w:t>
      </w:r>
      <w:r w:rsidRPr="00EE76AE">
        <w:rPr>
          <w:color w:val="000000"/>
          <w:sz w:val="24"/>
          <w:szCs w:val="20"/>
        </w:rPr>
        <w:t>____</w:t>
      </w:r>
      <w:r w:rsidRPr="00EE76AE">
        <w:rPr>
          <w:color w:val="000000"/>
          <w:sz w:val="24"/>
          <w:szCs w:val="20"/>
        </w:rPr>
        <w:t>月</w:t>
      </w:r>
      <w:r w:rsidRPr="00EE76AE">
        <w:rPr>
          <w:color w:val="000000"/>
          <w:sz w:val="24"/>
          <w:szCs w:val="20"/>
        </w:rPr>
        <w:t>____</w:t>
      </w:r>
      <w:r w:rsidRPr="00EE76AE">
        <w:rPr>
          <w:color w:val="000000"/>
          <w:sz w:val="24"/>
          <w:szCs w:val="20"/>
        </w:rPr>
        <w:t>日</w:t>
      </w:r>
      <w:r w:rsidRPr="00EE76AE">
        <w:rPr>
          <w:color w:val="000000"/>
          <w:sz w:val="24"/>
          <w:szCs w:val="20"/>
        </w:rPr>
        <w:t xml:space="preserve"> </w:t>
      </w:r>
    </w:p>
    <w:p w:rsidR="00B021E1" w:rsidRPr="00EE76AE" w:rsidRDefault="00B021E1" w:rsidP="00EE20A9">
      <w:pPr>
        <w:tabs>
          <w:tab w:val="left" w:pos="360"/>
        </w:tabs>
        <w:snapToGrid w:val="0"/>
        <w:spacing w:line="360" w:lineRule="auto"/>
        <w:outlineLvl w:val="1"/>
        <w:rPr>
          <w:rFonts w:ascii="宋体" w:hAnsi="宋体"/>
          <w:sz w:val="24"/>
          <w:szCs w:val="20"/>
        </w:r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szCs w:val="20"/>
        </w:rPr>
        <w:br w:type="page"/>
      </w:r>
      <w:r w:rsidRPr="00EE76AE">
        <w:rPr>
          <w:rFonts w:ascii="宋体" w:hAnsi="宋体"/>
          <w:sz w:val="24"/>
        </w:rPr>
        <w:lastRenderedPageBreak/>
        <w:t>1</w:t>
      </w:r>
      <w:r w:rsidR="00EE20A9" w:rsidRPr="00EE76AE">
        <w:rPr>
          <w:rFonts w:ascii="宋体" w:hAnsi="宋体" w:hint="eastAsia"/>
          <w:sz w:val="24"/>
        </w:rPr>
        <w:t>1</w:t>
      </w:r>
      <w:r w:rsidRPr="00EE76AE">
        <w:rPr>
          <w:rFonts w:ascii="宋体" w:hAnsi="宋体"/>
          <w:sz w:val="24"/>
        </w:rPr>
        <w:t xml:space="preserve">  竞争性磋商文件要求提供或供应商认为应附的其他材料</w:t>
      </w:r>
    </w:p>
    <w:p w:rsidR="00B021E1" w:rsidRPr="00EE76AE" w:rsidRDefault="00B021E1">
      <w:pPr>
        <w:pStyle w:val="2"/>
        <w:numPr>
          <w:ilvl w:val="1"/>
          <w:numId w:val="0"/>
        </w:numPr>
        <w:snapToGrid w:val="0"/>
        <w:spacing w:line="360" w:lineRule="auto"/>
        <w:jc w:val="both"/>
        <w:rPr>
          <w:rFonts w:ascii="宋体" w:eastAsia="宋体" w:hAnsi="宋体"/>
          <w:b w:val="0"/>
          <w:kern w:val="2"/>
          <w:sz w:val="24"/>
          <w:szCs w:val="24"/>
        </w:rPr>
      </w:pPr>
      <w:r w:rsidRPr="00EE76AE">
        <w:rPr>
          <w:rFonts w:ascii="宋体" w:eastAsia="宋体" w:hAnsi="宋体" w:hint="eastAsia"/>
          <w:b w:val="0"/>
          <w:kern w:val="2"/>
          <w:sz w:val="24"/>
          <w:szCs w:val="24"/>
        </w:rPr>
        <w:t>1</w:t>
      </w:r>
      <w:r w:rsidR="00EE20A9" w:rsidRPr="00EE76AE">
        <w:rPr>
          <w:rFonts w:ascii="宋体" w:eastAsia="宋体" w:hAnsi="宋体" w:hint="eastAsia"/>
          <w:b w:val="0"/>
          <w:kern w:val="2"/>
          <w:sz w:val="24"/>
          <w:szCs w:val="24"/>
        </w:rPr>
        <w:t>1</w:t>
      </w:r>
      <w:r w:rsidRPr="00EE76AE">
        <w:rPr>
          <w:rFonts w:ascii="宋体" w:eastAsia="宋体" w:hAnsi="宋体" w:hint="eastAsia"/>
          <w:b w:val="0"/>
          <w:kern w:val="2"/>
          <w:sz w:val="24"/>
          <w:szCs w:val="24"/>
        </w:rPr>
        <w:t>.1</w:t>
      </w:r>
      <w:r w:rsidRPr="00EE76AE">
        <w:rPr>
          <w:rFonts w:ascii="宋体" w:eastAsia="宋体" w:hAnsi="宋体"/>
          <w:b w:val="0"/>
          <w:kern w:val="2"/>
          <w:sz w:val="24"/>
          <w:szCs w:val="24"/>
        </w:rPr>
        <w:t>类似</w:t>
      </w:r>
      <w:r w:rsidRPr="00EE76AE">
        <w:rPr>
          <w:rFonts w:ascii="宋体" w:eastAsia="宋体" w:hAnsi="宋体" w:hint="eastAsia"/>
          <w:b w:val="0"/>
          <w:kern w:val="2"/>
          <w:sz w:val="24"/>
          <w:szCs w:val="24"/>
        </w:rPr>
        <w:t>业绩</w:t>
      </w:r>
      <w:r w:rsidRPr="00EE76AE">
        <w:rPr>
          <w:rFonts w:ascii="宋体" w:eastAsia="宋体" w:hAnsi="宋体"/>
          <w:b w:val="0"/>
          <w:kern w:val="2"/>
          <w:sz w:val="24"/>
          <w:szCs w:val="24"/>
        </w:rPr>
        <w:t>一览表</w:t>
      </w:r>
    </w:p>
    <w:p w:rsidR="00B021E1" w:rsidRPr="00EE76AE" w:rsidRDefault="00B021E1">
      <w:pPr>
        <w:rPr>
          <w:rFonts w:ascii="宋体" w:hAnsi="宋体"/>
        </w:rPr>
      </w:pPr>
      <w:r w:rsidRPr="00EE76AE">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18"/>
        <w:gridCol w:w="3610"/>
        <w:gridCol w:w="1560"/>
        <w:gridCol w:w="2268"/>
      </w:tblGrid>
      <w:tr w:rsidR="00B021E1" w:rsidRPr="00EE76AE">
        <w:trPr>
          <w:cantSplit/>
          <w:trHeight w:val="740"/>
          <w:jc w:val="center"/>
        </w:trPr>
        <w:tc>
          <w:tcPr>
            <w:tcW w:w="918" w:type="dxa"/>
            <w:vAlign w:val="center"/>
          </w:tcPr>
          <w:p w:rsidR="00B021E1" w:rsidRPr="00EE76AE" w:rsidRDefault="00B021E1">
            <w:pPr>
              <w:jc w:val="center"/>
              <w:rPr>
                <w:rFonts w:ascii="宋体" w:hAnsi="宋体"/>
                <w:sz w:val="24"/>
              </w:rPr>
            </w:pPr>
            <w:r w:rsidRPr="00EE76AE">
              <w:rPr>
                <w:rFonts w:ascii="宋体" w:hAnsi="宋体" w:hint="eastAsia"/>
                <w:sz w:val="24"/>
              </w:rPr>
              <w:t>序</w:t>
            </w:r>
            <w:r w:rsidRPr="00EE76AE">
              <w:rPr>
                <w:rFonts w:ascii="宋体" w:hAnsi="宋体"/>
                <w:sz w:val="24"/>
              </w:rPr>
              <w:t>号</w:t>
            </w:r>
          </w:p>
        </w:tc>
        <w:tc>
          <w:tcPr>
            <w:tcW w:w="3610" w:type="dxa"/>
            <w:vAlign w:val="center"/>
          </w:tcPr>
          <w:p w:rsidR="00B021E1" w:rsidRPr="00EE76AE" w:rsidRDefault="00B021E1">
            <w:pPr>
              <w:jc w:val="center"/>
              <w:rPr>
                <w:rFonts w:ascii="宋体" w:hAnsi="宋体"/>
                <w:sz w:val="24"/>
              </w:rPr>
            </w:pPr>
            <w:r w:rsidRPr="00EE76AE">
              <w:rPr>
                <w:rFonts w:ascii="宋体" w:hAnsi="宋体"/>
                <w:sz w:val="24"/>
              </w:rPr>
              <w:t>项目名称</w:t>
            </w:r>
          </w:p>
        </w:tc>
        <w:tc>
          <w:tcPr>
            <w:tcW w:w="1560" w:type="dxa"/>
            <w:vAlign w:val="center"/>
          </w:tcPr>
          <w:p w:rsidR="00B021E1" w:rsidRPr="00EE76AE" w:rsidRDefault="00B021E1">
            <w:pPr>
              <w:jc w:val="center"/>
              <w:rPr>
                <w:rFonts w:ascii="宋体" w:hAnsi="宋体"/>
                <w:sz w:val="24"/>
              </w:rPr>
            </w:pPr>
            <w:r w:rsidRPr="00EE76AE">
              <w:rPr>
                <w:rFonts w:ascii="宋体" w:hAnsi="宋体"/>
                <w:sz w:val="24"/>
              </w:rPr>
              <w:t>合同金额</w:t>
            </w:r>
          </w:p>
          <w:p w:rsidR="00B021E1" w:rsidRPr="00EE76AE" w:rsidRDefault="00B021E1">
            <w:pPr>
              <w:jc w:val="center"/>
              <w:rPr>
                <w:rFonts w:ascii="宋体" w:hAnsi="宋体"/>
                <w:sz w:val="24"/>
              </w:rPr>
            </w:pPr>
            <w:r w:rsidRPr="00EE76AE">
              <w:rPr>
                <w:rFonts w:ascii="宋体" w:hAnsi="宋体"/>
                <w:sz w:val="24"/>
              </w:rPr>
              <w:t>（万元）</w:t>
            </w:r>
          </w:p>
        </w:tc>
        <w:tc>
          <w:tcPr>
            <w:tcW w:w="2268" w:type="dxa"/>
            <w:vAlign w:val="center"/>
          </w:tcPr>
          <w:p w:rsidR="00B021E1" w:rsidRPr="00EE76AE" w:rsidRDefault="00B021E1">
            <w:pPr>
              <w:jc w:val="center"/>
              <w:rPr>
                <w:rFonts w:ascii="宋体" w:hAnsi="宋体"/>
                <w:sz w:val="24"/>
              </w:rPr>
            </w:pPr>
            <w:r w:rsidRPr="00EE76AE">
              <w:rPr>
                <w:rFonts w:ascii="宋体" w:hAnsi="宋体" w:hint="eastAsia"/>
                <w:sz w:val="24"/>
              </w:rPr>
              <w:t>实施期限</w:t>
            </w: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1</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2</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3</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4</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5</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jc w:val="center"/>
              <w:rPr>
                <w:rFonts w:ascii="宋体" w:hAnsi="宋体"/>
                <w:sz w:val="24"/>
              </w:rPr>
            </w:pPr>
            <w:r w:rsidRPr="00EE76AE">
              <w:rPr>
                <w:rFonts w:ascii="宋体" w:hAnsi="宋体"/>
                <w:sz w:val="24"/>
              </w:rPr>
              <w:t>…</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bl>
    <w:p w:rsidR="00B021E1" w:rsidRPr="00EE76AE" w:rsidRDefault="00B021E1">
      <w:pPr>
        <w:tabs>
          <w:tab w:val="left" w:pos="360"/>
        </w:tabs>
        <w:snapToGrid w:val="0"/>
        <w:spacing w:line="360" w:lineRule="auto"/>
        <w:outlineLvl w:val="1"/>
        <w:rPr>
          <w:rFonts w:ascii="宋体" w:hAnsi="宋体"/>
          <w:sz w:val="24"/>
          <w:szCs w:val="20"/>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ab"/>
        <w:spacing w:before="143"/>
        <w:ind w:right="139"/>
      </w:pPr>
      <w:r w:rsidRPr="00EE76AE">
        <w:rPr>
          <w:rFonts w:hint="eastAsia"/>
        </w:rPr>
        <w:lastRenderedPageBreak/>
        <w:t>1</w:t>
      </w:r>
      <w:r w:rsidR="00EE20A9" w:rsidRPr="00EE76AE">
        <w:rPr>
          <w:rFonts w:hint="eastAsia"/>
        </w:rPr>
        <w:t>1</w:t>
      </w:r>
      <w:r w:rsidRPr="00EE76AE">
        <w:rPr>
          <w:rFonts w:hint="eastAsia"/>
        </w:rPr>
        <w:t>.2</w:t>
      </w:r>
      <w:r w:rsidRPr="00EE76AE">
        <w:t>拟投入本项目的主要人员</w:t>
      </w:r>
    </w:p>
    <w:p w:rsidR="00B021E1" w:rsidRPr="00EE76AE" w:rsidRDefault="00B021E1">
      <w:pPr>
        <w:rPr>
          <w:rFonts w:ascii="宋体" w:hAnsi="宋体" w:cs="宋体"/>
          <w:sz w:val="20"/>
          <w:szCs w:val="20"/>
        </w:rPr>
      </w:pPr>
    </w:p>
    <w:p w:rsidR="00B021E1" w:rsidRPr="00EE76AE" w:rsidRDefault="00B021E1">
      <w:pPr>
        <w:spacing w:before="1"/>
        <w:rPr>
          <w:rFonts w:ascii="宋体" w:hAnsi="宋体" w:cs="宋体"/>
          <w:sz w:val="10"/>
          <w:szCs w:val="10"/>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900"/>
        <w:gridCol w:w="900"/>
        <w:gridCol w:w="1080"/>
        <w:gridCol w:w="1260"/>
        <w:gridCol w:w="2880"/>
      </w:tblGrid>
      <w:tr w:rsidR="00B021E1" w:rsidRPr="00EE76AE">
        <w:trPr>
          <w:trHeight w:val="450"/>
          <w:jc w:val="center"/>
        </w:trPr>
        <w:tc>
          <w:tcPr>
            <w:tcW w:w="90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序号</w:t>
            </w:r>
          </w:p>
        </w:tc>
        <w:tc>
          <w:tcPr>
            <w:tcW w:w="90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姓名</w:t>
            </w:r>
          </w:p>
        </w:tc>
        <w:tc>
          <w:tcPr>
            <w:tcW w:w="90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年龄</w:t>
            </w:r>
          </w:p>
        </w:tc>
        <w:tc>
          <w:tcPr>
            <w:tcW w:w="108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专业</w:t>
            </w:r>
          </w:p>
        </w:tc>
        <w:tc>
          <w:tcPr>
            <w:tcW w:w="126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职称</w:t>
            </w:r>
          </w:p>
        </w:tc>
        <w:tc>
          <w:tcPr>
            <w:tcW w:w="288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在本项目中拟担任工作</w:t>
            </w:r>
          </w:p>
        </w:tc>
      </w:tr>
      <w:tr w:rsidR="00B021E1" w:rsidRPr="00EE76AE">
        <w:trPr>
          <w:trHeight w:val="443"/>
          <w:jc w:val="center"/>
        </w:trPr>
        <w:tc>
          <w:tcPr>
            <w:tcW w:w="900" w:type="dxa"/>
            <w:vAlign w:val="center"/>
          </w:tcPr>
          <w:p w:rsidR="00B021E1" w:rsidRPr="00EE76AE" w:rsidRDefault="00B021E1">
            <w:pPr>
              <w:snapToGrid w:val="0"/>
              <w:spacing w:line="300" w:lineRule="auto"/>
              <w:jc w:val="center"/>
              <w:rPr>
                <w:rFonts w:ascii="宋体" w:hAnsi="宋体"/>
              </w:rPr>
            </w:pPr>
            <w:r w:rsidRPr="00EE76AE">
              <w:rPr>
                <w:rFonts w:ascii="宋体" w:hAnsi="宋体" w:hint="eastAsia"/>
              </w:rPr>
              <w:t>1</w:t>
            </w:r>
          </w:p>
        </w:tc>
        <w:tc>
          <w:tcPr>
            <w:tcW w:w="900" w:type="dxa"/>
            <w:vAlign w:val="center"/>
          </w:tcPr>
          <w:p w:rsidR="00B021E1" w:rsidRPr="00EE76AE" w:rsidRDefault="00B021E1">
            <w:pPr>
              <w:snapToGrid w:val="0"/>
              <w:spacing w:line="300" w:lineRule="auto"/>
              <w:jc w:val="center"/>
              <w:rPr>
                <w:rFonts w:ascii="宋体" w:hAnsi="宋体"/>
              </w:rPr>
            </w:pPr>
          </w:p>
        </w:tc>
        <w:tc>
          <w:tcPr>
            <w:tcW w:w="900" w:type="dxa"/>
            <w:vAlign w:val="center"/>
          </w:tcPr>
          <w:p w:rsidR="00B021E1" w:rsidRPr="00EE76AE" w:rsidRDefault="00B021E1">
            <w:pPr>
              <w:snapToGrid w:val="0"/>
              <w:spacing w:line="300" w:lineRule="auto"/>
              <w:jc w:val="center"/>
              <w:rPr>
                <w:rFonts w:ascii="宋体" w:hAnsi="宋体"/>
              </w:rPr>
            </w:pPr>
          </w:p>
        </w:tc>
        <w:tc>
          <w:tcPr>
            <w:tcW w:w="1080" w:type="dxa"/>
          </w:tcPr>
          <w:p w:rsidR="00B021E1" w:rsidRPr="00EE76AE" w:rsidRDefault="00B021E1">
            <w:pPr>
              <w:snapToGrid w:val="0"/>
              <w:spacing w:line="300" w:lineRule="auto"/>
              <w:jc w:val="center"/>
              <w:rPr>
                <w:rFonts w:ascii="宋体" w:hAnsi="宋体"/>
              </w:rPr>
            </w:pPr>
          </w:p>
        </w:tc>
        <w:tc>
          <w:tcPr>
            <w:tcW w:w="1260" w:type="dxa"/>
            <w:vAlign w:val="center"/>
          </w:tcPr>
          <w:p w:rsidR="00B021E1" w:rsidRPr="00EE76AE" w:rsidRDefault="00B021E1">
            <w:pPr>
              <w:snapToGrid w:val="0"/>
              <w:spacing w:line="300" w:lineRule="auto"/>
              <w:jc w:val="center"/>
              <w:rPr>
                <w:rFonts w:ascii="宋体" w:hAnsi="宋体"/>
              </w:rPr>
            </w:pPr>
          </w:p>
        </w:tc>
        <w:tc>
          <w:tcPr>
            <w:tcW w:w="2880" w:type="dxa"/>
            <w:vAlign w:val="center"/>
          </w:tcPr>
          <w:p w:rsidR="00B021E1" w:rsidRPr="00EE76AE" w:rsidRDefault="00B021E1">
            <w:pPr>
              <w:snapToGrid w:val="0"/>
              <w:spacing w:before="120"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snapToGrid w:val="0"/>
              <w:spacing w:line="300" w:lineRule="auto"/>
              <w:jc w:val="center"/>
              <w:rPr>
                <w:rFonts w:ascii="宋体" w:hAnsi="宋体"/>
              </w:rPr>
            </w:pPr>
            <w:r w:rsidRPr="00EE76AE">
              <w:rPr>
                <w:rFonts w:ascii="宋体" w:hAnsi="宋体" w:hint="eastAsia"/>
              </w:rPr>
              <w:t>2</w:t>
            </w:r>
          </w:p>
        </w:tc>
        <w:tc>
          <w:tcPr>
            <w:tcW w:w="900" w:type="dxa"/>
            <w:vAlign w:val="center"/>
          </w:tcPr>
          <w:p w:rsidR="00B021E1" w:rsidRPr="00EE76AE" w:rsidRDefault="00B021E1">
            <w:pPr>
              <w:snapToGrid w:val="0"/>
              <w:spacing w:line="300" w:lineRule="auto"/>
              <w:jc w:val="center"/>
              <w:rPr>
                <w:rFonts w:ascii="宋体" w:hAnsi="宋体"/>
              </w:rPr>
            </w:pPr>
          </w:p>
        </w:tc>
        <w:tc>
          <w:tcPr>
            <w:tcW w:w="900" w:type="dxa"/>
            <w:vAlign w:val="center"/>
          </w:tcPr>
          <w:p w:rsidR="00B021E1" w:rsidRPr="00EE76AE" w:rsidRDefault="00B021E1">
            <w:pPr>
              <w:snapToGrid w:val="0"/>
              <w:spacing w:line="300" w:lineRule="auto"/>
              <w:jc w:val="center"/>
              <w:rPr>
                <w:rFonts w:ascii="宋体" w:hAnsi="宋体"/>
              </w:rPr>
            </w:pPr>
          </w:p>
        </w:tc>
        <w:tc>
          <w:tcPr>
            <w:tcW w:w="1080" w:type="dxa"/>
          </w:tcPr>
          <w:p w:rsidR="00B021E1" w:rsidRPr="00EE76AE" w:rsidRDefault="00B021E1">
            <w:pPr>
              <w:snapToGrid w:val="0"/>
              <w:spacing w:line="300" w:lineRule="auto"/>
              <w:jc w:val="center"/>
              <w:rPr>
                <w:rFonts w:ascii="宋体" w:hAnsi="宋体"/>
              </w:rPr>
            </w:pPr>
          </w:p>
        </w:tc>
        <w:tc>
          <w:tcPr>
            <w:tcW w:w="1260" w:type="dxa"/>
            <w:vAlign w:val="center"/>
          </w:tcPr>
          <w:p w:rsidR="00B021E1" w:rsidRPr="00EE76AE" w:rsidRDefault="00B021E1">
            <w:pPr>
              <w:snapToGrid w:val="0"/>
              <w:spacing w:line="300" w:lineRule="auto"/>
              <w:jc w:val="center"/>
              <w:rPr>
                <w:rFonts w:ascii="宋体" w:hAnsi="宋体"/>
              </w:rPr>
            </w:pPr>
          </w:p>
        </w:tc>
        <w:tc>
          <w:tcPr>
            <w:tcW w:w="2880" w:type="dxa"/>
            <w:vAlign w:val="center"/>
          </w:tcPr>
          <w:p w:rsidR="00B021E1" w:rsidRPr="00EE76AE" w:rsidRDefault="00B021E1">
            <w:pPr>
              <w:snapToGrid w:val="0"/>
              <w:spacing w:before="120"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r w:rsidRPr="00EE76AE">
              <w:rPr>
                <w:rFonts w:ascii="宋体" w:hAnsi="宋体" w:hint="eastAsia"/>
              </w:rPr>
              <w:t>3</w:t>
            </w: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bl>
    <w:p w:rsidR="00B021E1" w:rsidRPr="00EE76AE" w:rsidRDefault="00B021E1">
      <w:pPr>
        <w:spacing w:line="273" w:lineRule="auto"/>
        <w:ind w:firstLineChars="200" w:firstLine="420"/>
        <w:rPr>
          <w:rFonts w:ascii="宋体" w:hAnsi="宋体"/>
          <w:szCs w:val="21"/>
        </w:rPr>
      </w:pPr>
      <w:r w:rsidRPr="00EE76AE">
        <w:rPr>
          <w:rFonts w:ascii="宋体" w:hAnsi="宋体" w:hint="eastAsia"/>
          <w:szCs w:val="21"/>
        </w:rPr>
        <w:t>注：提供相关证书复印件。</w:t>
      </w:r>
    </w:p>
    <w:p w:rsidR="00B021E1" w:rsidRPr="00EE76AE" w:rsidRDefault="00B021E1">
      <w:pPr>
        <w:spacing w:line="273" w:lineRule="auto"/>
        <w:rPr>
          <w:rFonts w:ascii="宋体" w:hAnsi="宋体"/>
          <w:szCs w:val="21"/>
        </w:rPr>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r w:rsidRPr="00EE76AE">
        <w:rPr>
          <w:rFonts w:hint="eastAsia"/>
        </w:rPr>
        <w:lastRenderedPageBreak/>
        <w:t>1</w:t>
      </w:r>
      <w:r w:rsidR="00EE20A9" w:rsidRPr="00EE76AE">
        <w:rPr>
          <w:rFonts w:hint="eastAsia"/>
        </w:rPr>
        <w:t>1</w:t>
      </w:r>
      <w:r w:rsidRPr="00EE76AE">
        <w:rPr>
          <w:rFonts w:hint="eastAsia"/>
        </w:rPr>
        <w:t>.3</w:t>
      </w:r>
      <w:r w:rsidRPr="00EE76AE">
        <w:t>项目经理简历表</w:t>
      </w:r>
    </w:p>
    <w:p w:rsidR="00B021E1" w:rsidRPr="00EE76AE" w:rsidRDefault="00B021E1">
      <w:pPr>
        <w:spacing w:before="3"/>
        <w:rPr>
          <w:rFonts w:ascii="宋体" w:hAnsi="宋体" w:cs="宋体"/>
          <w:sz w:val="17"/>
          <w:szCs w:val="17"/>
        </w:rPr>
      </w:pPr>
    </w:p>
    <w:tbl>
      <w:tblPr>
        <w:tblW w:w="8923" w:type="dxa"/>
        <w:tblLayout w:type="fixed"/>
        <w:tblLook w:val="0000" w:firstRow="0" w:lastRow="0" w:firstColumn="0" w:lastColumn="0" w:noHBand="0" w:noVBand="0"/>
      </w:tblPr>
      <w:tblGrid>
        <w:gridCol w:w="1329"/>
        <w:gridCol w:w="512"/>
        <w:gridCol w:w="755"/>
        <w:gridCol w:w="212"/>
        <w:gridCol w:w="940"/>
        <w:gridCol w:w="864"/>
        <w:gridCol w:w="716"/>
        <w:gridCol w:w="1080"/>
        <w:gridCol w:w="721"/>
        <w:gridCol w:w="488"/>
        <w:gridCol w:w="51"/>
        <w:gridCol w:w="1255"/>
      </w:tblGrid>
      <w:tr w:rsidR="00B021E1" w:rsidRPr="00EE76AE">
        <w:trPr>
          <w:trHeight w:hRule="exact" w:val="907"/>
        </w:trPr>
        <w:tc>
          <w:tcPr>
            <w:tcW w:w="1329" w:type="dxa"/>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姓名</w:t>
            </w:r>
          </w:p>
        </w:tc>
        <w:tc>
          <w:tcPr>
            <w:tcW w:w="1479"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804"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性别</w:t>
            </w:r>
          </w:p>
        </w:tc>
        <w:tc>
          <w:tcPr>
            <w:tcW w:w="1796"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0"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年龄</w:t>
            </w:r>
          </w:p>
        </w:tc>
        <w:tc>
          <w:tcPr>
            <w:tcW w:w="1255" w:type="dxa"/>
            <w:tcBorders>
              <w:top w:val="single" w:sz="6" w:space="0" w:color="auto"/>
              <w:left w:val="single" w:sz="6" w:space="0" w:color="auto"/>
              <w:right w:val="single" w:sz="6"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职务</w:t>
            </w:r>
          </w:p>
        </w:tc>
        <w:tc>
          <w:tcPr>
            <w:tcW w:w="1479"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804"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职称</w:t>
            </w:r>
          </w:p>
        </w:tc>
        <w:tc>
          <w:tcPr>
            <w:tcW w:w="1796"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0"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学历</w:t>
            </w:r>
          </w:p>
        </w:tc>
        <w:tc>
          <w:tcPr>
            <w:tcW w:w="1255" w:type="dxa"/>
            <w:tcBorders>
              <w:top w:val="single" w:sz="4" w:space="0" w:color="auto"/>
              <w:left w:val="single" w:sz="6" w:space="0" w:color="auto"/>
              <w:bottom w:val="single" w:sz="6" w:space="0" w:color="auto"/>
              <w:right w:val="single" w:sz="4"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51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从事项目经理年限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r>
      <w:tr w:rsidR="00B021E1" w:rsidRPr="00EE76AE">
        <w:trPr>
          <w:trHeight w:hRule="exact" w:val="907"/>
        </w:trPr>
        <w:tc>
          <w:tcPr>
            <w:tcW w:w="8923" w:type="dxa"/>
            <w:gridSpan w:val="12"/>
            <w:tcBorders>
              <w:top w:val="single" w:sz="6" w:space="0" w:color="auto"/>
              <w:left w:val="single" w:sz="4" w:space="0" w:color="auto"/>
              <w:bottom w:val="single" w:sz="6"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已完工程项目情况</w:t>
            </w: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建设单位</w:t>
            </w: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项目名称</w:t>
            </w: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建设规模</w:t>
            </w: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工程质量</w:t>
            </w: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r w:rsidRPr="00EE76AE">
              <w:rPr>
                <w:rFonts w:ascii="宋体" w:hAnsi="宋体"/>
              </w:rPr>
              <w:t xml:space="preserve">  </w:t>
            </w:r>
            <w:r w:rsidRPr="00EE76AE">
              <w:rPr>
                <w:rFonts w:ascii="宋体" w:hAnsi="宋体" w:hint="eastAsia"/>
              </w:rPr>
              <w:t>担任职务</w:t>
            </w: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bl>
    <w:p w:rsidR="00B021E1" w:rsidRPr="00EE76AE" w:rsidRDefault="00B021E1">
      <w:pPr>
        <w:spacing w:before="1" w:line="260" w:lineRule="exact"/>
        <w:ind w:left="769" w:right="115" w:hanging="632"/>
        <w:rPr>
          <w:rFonts w:ascii="宋体" w:hAnsi="宋体" w:cs="宋体"/>
          <w:spacing w:val="-2"/>
          <w:szCs w:val="21"/>
        </w:rPr>
      </w:pPr>
    </w:p>
    <w:p w:rsidR="00B021E1" w:rsidRPr="00EE76AE" w:rsidRDefault="00B021E1">
      <w:pPr>
        <w:spacing w:before="1" w:line="260" w:lineRule="exact"/>
        <w:ind w:left="769" w:right="115" w:hanging="632"/>
        <w:rPr>
          <w:rFonts w:ascii="宋体" w:hAnsi="宋体" w:cs="宋体"/>
          <w:szCs w:val="21"/>
        </w:rPr>
      </w:pPr>
      <w:r w:rsidRPr="00EE76AE">
        <w:rPr>
          <w:rFonts w:ascii="宋体" w:hAnsi="宋体" w:cs="宋体" w:hint="eastAsia"/>
          <w:spacing w:val="-2"/>
          <w:szCs w:val="21"/>
        </w:rPr>
        <w:t xml:space="preserve"> </w:t>
      </w: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ab"/>
        <w:spacing w:before="26"/>
        <w:ind w:right="3359"/>
      </w:pPr>
      <w:r w:rsidRPr="00EE76AE">
        <w:rPr>
          <w:rFonts w:hint="eastAsia"/>
        </w:rPr>
        <w:lastRenderedPageBreak/>
        <w:t>1</w:t>
      </w:r>
      <w:r w:rsidR="00EE20A9" w:rsidRPr="00EE76AE">
        <w:rPr>
          <w:rFonts w:hint="eastAsia"/>
        </w:rPr>
        <w:t>1</w:t>
      </w:r>
      <w:r w:rsidRPr="00EE76AE">
        <w:rPr>
          <w:rFonts w:hint="eastAsia"/>
        </w:rPr>
        <w:t>.4</w:t>
      </w:r>
      <w:r w:rsidRPr="00EE76AE">
        <w:t>技术负责人简历表</w:t>
      </w:r>
    </w:p>
    <w:p w:rsidR="00B021E1" w:rsidRPr="00EE76AE" w:rsidRDefault="00B021E1">
      <w:pPr>
        <w:spacing w:before="8"/>
        <w:rPr>
          <w:rFonts w:ascii="宋体" w:hAnsi="宋体" w:cs="宋体"/>
          <w:sz w:val="19"/>
          <w:szCs w:val="19"/>
        </w:rPr>
      </w:pPr>
    </w:p>
    <w:tbl>
      <w:tblPr>
        <w:tblW w:w="8923" w:type="dxa"/>
        <w:tblLayout w:type="fixed"/>
        <w:tblLook w:val="0000" w:firstRow="0" w:lastRow="0" w:firstColumn="0" w:lastColumn="0" w:noHBand="0" w:noVBand="0"/>
      </w:tblPr>
      <w:tblGrid>
        <w:gridCol w:w="1329"/>
        <w:gridCol w:w="512"/>
        <w:gridCol w:w="755"/>
        <w:gridCol w:w="749"/>
        <w:gridCol w:w="403"/>
        <w:gridCol w:w="864"/>
        <w:gridCol w:w="716"/>
        <w:gridCol w:w="1046"/>
        <w:gridCol w:w="248"/>
        <w:gridCol w:w="507"/>
        <w:gridCol w:w="484"/>
        <w:gridCol w:w="34"/>
        <w:gridCol w:w="1276"/>
      </w:tblGrid>
      <w:tr w:rsidR="00B021E1" w:rsidRPr="00EE76AE">
        <w:trPr>
          <w:trHeight w:hRule="exact" w:val="907"/>
        </w:trPr>
        <w:tc>
          <w:tcPr>
            <w:tcW w:w="1329" w:type="dxa"/>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姓名</w:t>
            </w:r>
          </w:p>
        </w:tc>
        <w:tc>
          <w:tcPr>
            <w:tcW w:w="2016"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7"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性别</w:t>
            </w:r>
          </w:p>
        </w:tc>
        <w:tc>
          <w:tcPr>
            <w:tcW w:w="1762"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39"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年龄</w:t>
            </w:r>
          </w:p>
        </w:tc>
        <w:tc>
          <w:tcPr>
            <w:tcW w:w="1310" w:type="dxa"/>
            <w:gridSpan w:val="2"/>
            <w:tcBorders>
              <w:top w:val="single" w:sz="6" w:space="0" w:color="auto"/>
              <w:left w:val="single" w:sz="6" w:space="0" w:color="auto"/>
              <w:right w:val="single" w:sz="6"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职务</w:t>
            </w:r>
          </w:p>
        </w:tc>
        <w:tc>
          <w:tcPr>
            <w:tcW w:w="2016"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7"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职称</w:t>
            </w:r>
          </w:p>
        </w:tc>
        <w:tc>
          <w:tcPr>
            <w:tcW w:w="1762"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39"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学历</w:t>
            </w:r>
          </w:p>
        </w:tc>
        <w:tc>
          <w:tcPr>
            <w:tcW w:w="1310" w:type="dxa"/>
            <w:gridSpan w:val="2"/>
            <w:tcBorders>
              <w:top w:val="single" w:sz="4" w:space="0" w:color="auto"/>
              <w:left w:val="single" w:sz="6" w:space="0" w:color="auto"/>
              <w:bottom w:val="single" w:sz="6" w:space="0" w:color="auto"/>
              <w:right w:val="single" w:sz="4"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517" w:type="dxa"/>
            <w:gridSpan w:val="4"/>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从事专业技术年限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r>
      <w:tr w:rsidR="00B021E1" w:rsidRPr="00EE76AE">
        <w:trPr>
          <w:trHeight w:hRule="exact" w:val="907"/>
        </w:trPr>
        <w:tc>
          <w:tcPr>
            <w:tcW w:w="8923" w:type="dxa"/>
            <w:gridSpan w:val="13"/>
            <w:tcBorders>
              <w:top w:val="single" w:sz="6" w:space="0" w:color="auto"/>
              <w:left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已完工程项目情况</w:t>
            </w: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建设单位</w:t>
            </w: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项目名称</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建设规模</w:t>
            </w: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开工、竣工程日期</w:t>
            </w: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工程质量</w:t>
            </w: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r w:rsidRPr="00EE76AE">
              <w:rPr>
                <w:rFonts w:ascii="宋体" w:hAnsi="宋体"/>
              </w:rPr>
              <w:t xml:space="preserve">  </w:t>
            </w:r>
            <w:r w:rsidRPr="00EE76AE">
              <w:rPr>
                <w:rFonts w:ascii="宋体" w:hAnsi="宋体" w:hint="eastAsia"/>
              </w:rPr>
              <w:t>担任职务</w:t>
            </w: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bl>
    <w:p w:rsidR="00B021E1" w:rsidRPr="00EE76AE" w:rsidRDefault="00B021E1">
      <w:pPr>
        <w:spacing w:line="260" w:lineRule="exact"/>
        <w:ind w:left="769" w:right="115" w:hanging="632"/>
        <w:rPr>
          <w:rFonts w:ascii="宋体" w:hAnsi="宋体" w:cs="宋体"/>
          <w:spacing w:val="-2"/>
          <w:szCs w:val="21"/>
        </w:rPr>
      </w:pPr>
    </w:p>
    <w:p w:rsidR="00B021E1" w:rsidRPr="00EE76AE" w:rsidRDefault="00B021E1">
      <w:pPr>
        <w:spacing w:line="260" w:lineRule="exact"/>
        <w:ind w:left="769" w:right="115" w:hanging="632"/>
        <w:rPr>
          <w:rFonts w:ascii="宋体" w:hAnsi="宋体" w:cs="宋体"/>
          <w:spacing w:val="-2"/>
          <w:szCs w:val="21"/>
        </w:rPr>
      </w:pPr>
    </w:p>
    <w:p w:rsidR="00B021E1" w:rsidRPr="00EE76AE" w:rsidRDefault="00B021E1">
      <w:pPr>
        <w:spacing w:line="260" w:lineRule="exact"/>
        <w:ind w:left="769" w:right="115" w:hanging="632"/>
        <w:rPr>
          <w:rFonts w:ascii="宋体" w:hAnsi="宋体" w:cs="宋体"/>
          <w:szCs w:val="21"/>
        </w:rPr>
      </w:pPr>
      <w:r w:rsidRPr="00EE76AE">
        <w:rPr>
          <w:rFonts w:ascii="宋体" w:hAnsi="宋体" w:cs="宋体" w:hint="eastAsia"/>
          <w:spacing w:val="-2"/>
          <w:szCs w:val="21"/>
        </w:rPr>
        <w:t xml:space="preserve"> </w:t>
      </w: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ab"/>
        <w:spacing w:before="26"/>
        <w:ind w:right="600"/>
      </w:pPr>
      <w:r w:rsidRPr="00EE76AE">
        <w:rPr>
          <w:rFonts w:cs="宋体" w:hint="eastAsia"/>
        </w:rPr>
        <w:t>1</w:t>
      </w:r>
      <w:r w:rsidR="00EE20A9" w:rsidRPr="00EE76AE">
        <w:rPr>
          <w:rFonts w:cs="宋体" w:hint="eastAsia"/>
        </w:rPr>
        <w:t>1</w:t>
      </w:r>
      <w:r w:rsidRPr="00EE76AE">
        <w:rPr>
          <w:rFonts w:cs="宋体" w:hint="eastAsia"/>
        </w:rPr>
        <w:t>.5</w:t>
      </w:r>
      <w:r w:rsidRPr="00EE76AE">
        <w:t>施工机械设备表</w:t>
      </w:r>
    </w:p>
    <w:p w:rsidR="00B021E1" w:rsidRPr="00EE76AE" w:rsidRDefault="00B021E1">
      <w:pPr>
        <w:rPr>
          <w:rFonts w:ascii="宋体" w:hAnsi="宋体" w:cs="宋体"/>
          <w:sz w:val="20"/>
          <w:szCs w:val="20"/>
        </w:rPr>
      </w:pPr>
    </w:p>
    <w:tbl>
      <w:tblPr>
        <w:tblW w:w="8532" w:type="dxa"/>
        <w:tblInd w:w="295" w:type="dxa"/>
        <w:tblLayout w:type="fixed"/>
        <w:tblCellMar>
          <w:left w:w="0" w:type="dxa"/>
          <w:right w:w="0" w:type="dxa"/>
        </w:tblCellMar>
        <w:tblLook w:val="0000" w:firstRow="0" w:lastRow="0" w:firstColumn="0" w:lastColumn="0" w:noHBand="0" w:noVBand="0"/>
      </w:tblPr>
      <w:tblGrid>
        <w:gridCol w:w="490"/>
        <w:gridCol w:w="1285"/>
        <w:gridCol w:w="1255"/>
        <w:gridCol w:w="917"/>
        <w:gridCol w:w="917"/>
        <w:gridCol w:w="917"/>
        <w:gridCol w:w="917"/>
        <w:gridCol w:w="917"/>
        <w:gridCol w:w="917"/>
      </w:tblGrid>
      <w:tr w:rsidR="00B021E1" w:rsidRPr="00EE76AE">
        <w:trPr>
          <w:trHeight w:hRule="exact" w:val="283"/>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8" w:lineRule="exact"/>
              <w:ind w:left="103"/>
              <w:rPr>
                <w:sz w:val="21"/>
                <w:szCs w:val="21"/>
              </w:rPr>
            </w:pPr>
            <w:r w:rsidRPr="00EE76AE">
              <w:rPr>
                <w:sz w:val="21"/>
                <w:szCs w:val="21"/>
              </w:rPr>
              <w:t>工程名称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4"/>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8" w:lineRule="exact"/>
              <w:ind w:left="103"/>
              <w:rPr>
                <w:sz w:val="21"/>
                <w:szCs w:val="21"/>
              </w:rPr>
            </w:pPr>
            <w:r w:rsidRPr="00EE76AE">
              <w:rPr>
                <w:sz w:val="21"/>
                <w:szCs w:val="21"/>
              </w:rPr>
              <w:t>公司名称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851" w:type="dxa"/>
            <w:gridSpan w:val="9"/>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35"/>
              <w:jc w:val="center"/>
              <w:rPr>
                <w:sz w:val="21"/>
                <w:szCs w:val="21"/>
                <w:lang w:eastAsia="zh-CN"/>
              </w:rPr>
            </w:pPr>
            <w:r w:rsidRPr="00EE76AE">
              <w:rPr>
                <w:sz w:val="21"/>
                <w:szCs w:val="21"/>
                <w:lang w:eastAsia="zh-CN"/>
              </w:rPr>
              <w:t>拟投入施工机械设备表</w:t>
            </w:r>
          </w:p>
        </w:tc>
      </w:tr>
      <w:tr w:rsidR="00B021E1" w:rsidRPr="00EE76AE">
        <w:trPr>
          <w:trHeight w:hRule="exact" w:val="554"/>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12"/>
              <w:rPr>
                <w:sz w:val="21"/>
                <w:szCs w:val="21"/>
              </w:rPr>
            </w:pPr>
            <w:r w:rsidRPr="00EE76AE">
              <w:rPr>
                <w:sz w:val="21"/>
                <w:szCs w:val="21"/>
              </w:rPr>
              <w:t>序</w:t>
            </w:r>
          </w:p>
          <w:p w:rsidR="00B021E1" w:rsidRPr="00EE76AE" w:rsidRDefault="00B021E1">
            <w:pPr>
              <w:pStyle w:val="TableParagraph"/>
              <w:spacing w:line="268" w:lineRule="exact"/>
              <w:ind w:left="112"/>
              <w:rPr>
                <w:sz w:val="21"/>
                <w:szCs w:val="21"/>
              </w:rPr>
            </w:pPr>
            <w:r w:rsidRPr="00EE76AE">
              <w:rPr>
                <w:sz w:val="21"/>
                <w:szCs w:val="21"/>
              </w:rPr>
              <w:t>号</w:t>
            </w: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ind w:left="439"/>
              <w:rPr>
                <w:sz w:val="21"/>
                <w:szCs w:val="21"/>
              </w:rPr>
            </w:pPr>
            <w:r w:rsidRPr="00EE76AE">
              <w:rPr>
                <w:sz w:val="21"/>
                <w:szCs w:val="21"/>
              </w:rPr>
              <w:t>机械或设备名称</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41"/>
              <w:rPr>
                <w:sz w:val="21"/>
                <w:szCs w:val="21"/>
              </w:rPr>
            </w:pPr>
            <w:r w:rsidRPr="00EE76AE">
              <w:rPr>
                <w:sz w:val="21"/>
                <w:szCs w:val="21"/>
              </w:rPr>
              <w:t>型号</w:t>
            </w:r>
          </w:p>
          <w:p w:rsidR="00B021E1" w:rsidRPr="00EE76AE" w:rsidRDefault="00B021E1">
            <w:pPr>
              <w:pStyle w:val="TableParagraph"/>
              <w:spacing w:line="268" w:lineRule="exact"/>
              <w:ind w:left="141"/>
              <w:rPr>
                <w:sz w:val="21"/>
                <w:szCs w:val="21"/>
              </w:rPr>
            </w:pPr>
            <w:r w:rsidRPr="00EE76AE">
              <w:rPr>
                <w:sz w:val="21"/>
                <w:szCs w:val="21"/>
              </w:rPr>
              <w:t>规格</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96"/>
              <w:rPr>
                <w:sz w:val="21"/>
                <w:szCs w:val="21"/>
              </w:rPr>
            </w:pPr>
            <w:r w:rsidRPr="00EE76AE">
              <w:rPr>
                <w:sz w:val="21"/>
                <w:szCs w:val="21"/>
              </w:rPr>
              <w:t>数</w:t>
            </w:r>
          </w:p>
          <w:p w:rsidR="00B021E1" w:rsidRPr="00EE76AE" w:rsidRDefault="00B021E1">
            <w:pPr>
              <w:pStyle w:val="TableParagraph"/>
              <w:spacing w:line="268" w:lineRule="exact"/>
              <w:ind w:left="196"/>
              <w:rPr>
                <w:sz w:val="21"/>
                <w:szCs w:val="21"/>
              </w:rPr>
            </w:pPr>
            <w:r w:rsidRPr="00EE76AE">
              <w:rPr>
                <w:sz w:val="21"/>
                <w:szCs w:val="21"/>
              </w:rPr>
              <w:t>量</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39"/>
              <w:rPr>
                <w:sz w:val="21"/>
                <w:szCs w:val="21"/>
              </w:rPr>
            </w:pPr>
            <w:r w:rsidRPr="00EE76AE">
              <w:rPr>
                <w:sz w:val="21"/>
                <w:szCs w:val="21"/>
              </w:rPr>
              <w:t>国别</w:t>
            </w:r>
          </w:p>
          <w:p w:rsidR="00B021E1" w:rsidRPr="00EE76AE" w:rsidRDefault="00B021E1">
            <w:pPr>
              <w:pStyle w:val="TableParagraph"/>
              <w:spacing w:line="268" w:lineRule="exact"/>
              <w:ind w:left="139"/>
              <w:rPr>
                <w:sz w:val="21"/>
                <w:szCs w:val="21"/>
              </w:rPr>
            </w:pPr>
            <w:r w:rsidRPr="00EE76AE">
              <w:rPr>
                <w:sz w:val="21"/>
                <w:szCs w:val="21"/>
              </w:rPr>
              <w:t>产地</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87"/>
              <w:rPr>
                <w:sz w:val="21"/>
                <w:szCs w:val="21"/>
              </w:rPr>
            </w:pPr>
            <w:r w:rsidRPr="00EE76AE">
              <w:rPr>
                <w:sz w:val="21"/>
                <w:szCs w:val="21"/>
              </w:rPr>
              <w:t>出厂</w:t>
            </w:r>
          </w:p>
          <w:p w:rsidR="00B021E1" w:rsidRPr="00EE76AE" w:rsidRDefault="00B021E1">
            <w:pPr>
              <w:pStyle w:val="TableParagraph"/>
              <w:spacing w:line="268" w:lineRule="exact"/>
              <w:ind w:left="187"/>
              <w:rPr>
                <w:sz w:val="21"/>
                <w:szCs w:val="21"/>
              </w:rPr>
            </w:pPr>
            <w:r w:rsidRPr="00EE76AE">
              <w:rPr>
                <w:sz w:val="21"/>
                <w:szCs w:val="21"/>
              </w:rPr>
              <w:t>日期</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87"/>
              <w:rPr>
                <w:sz w:val="21"/>
                <w:szCs w:val="21"/>
              </w:rPr>
            </w:pPr>
            <w:r w:rsidRPr="00EE76AE">
              <w:rPr>
                <w:sz w:val="21"/>
                <w:szCs w:val="21"/>
              </w:rPr>
              <w:t>生产</w:t>
            </w:r>
          </w:p>
          <w:p w:rsidR="00B021E1" w:rsidRPr="00EE76AE" w:rsidRDefault="00B021E1">
            <w:pPr>
              <w:pStyle w:val="TableParagraph"/>
              <w:spacing w:line="268" w:lineRule="exact"/>
              <w:ind w:left="187"/>
              <w:rPr>
                <w:sz w:val="21"/>
                <w:szCs w:val="21"/>
              </w:rPr>
            </w:pPr>
            <w:r w:rsidRPr="00EE76AE">
              <w:rPr>
                <w:sz w:val="21"/>
                <w:szCs w:val="21"/>
              </w:rPr>
              <w:t>能力</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ind w:left="367"/>
              <w:rPr>
                <w:sz w:val="21"/>
                <w:szCs w:val="21"/>
              </w:rPr>
            </w:pPr>
            <w:r w:rsidRPr="00EE76AE">
              <w:rPr>
                <w:sz w:val="21"/>
                <w:szCs w:val="21"/>
              </w:rPr>
              <w:t>备注</w:t>
            </w:r>
          </w:p>
        </w:tc>
      </w:tr>
      <w:tr w:rsidR="00B021E1" w:rsidRPr="00EE76AE">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4"/>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bl>
    <w:p w:rsidR="00B021E1" w:rsidRPr="00EE76AE" w:rsidRDefault="00B021E1">
      <w:pPr>
        <w:rPr>
          <w:rFonts w:ascii="宋体" w:hAnsi="宋体" w:cs="宋体"/>
          <w:sz w:val="20"/>
          <w:szCs w:val="20"/>
        </w:rPr>
      </w:pPr>
    </w:p>
    <w:p w:rsidR="00B021E1" w:rsidRPr="00EE76AE" w:rsidRDefault="00B021E1">
      <w:pPr>
        <w:rPr>
          <w:rFonts w:ascii="宋体" w:hAnsi="宋体" w:cs="宋体"/>
          <w:sz w:val="20"/>
          <w:szCs w:val="20"/>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2"/>
        <w:numPr>
          <w:ilvl w:val="1"/>
          <w:numId w:val="0"/>
        </w:numPr>
        <w:snapToGrid w:val="0"/>
        <w:spacing w:line="360" w:lineRule="auto"/>
        <w:jc w:val="both"/>
        <w:rPr>
          <w:rFonts w:ascii="宋体" w:eastAsia="宋体" w:hAnsi="宋体"/>
          <w:b w:val="0"/>
          <w:kern w:val="2"/>
          <w:sz w:val="24"/>
          <w:szCs w:val="24"/>
        </w:rPr>
      </w:pPr>
      <w:r w:rsidRPr="00EE76AE">
        <w:rPr>
          <w:rFonts w:ascii="宋体" w:eastAsia="宋体" w:hAnsi="宋体" w:hint="eastAsia"/>
          <w:b w:val="0"/>
          <w:kern w:val="2"/>
          <w:sz w:val="24"/>
          <w:szCs w:val="24"/>
        </w:rPr>
        <w:lastRenderedPageBreak/>
        <w:t>1</w:t>
      </w:r>
      <w:r w:rsidR="00EE20A9" w:rsidRPr="00EE76AE">
        <w:rPr>
          <w:rFonts w:ascii="宋体" w:eastAsia="宋体" w:hAnsi="宋体" w:hint="eastAsia"/>
          <w:b w:val="0"/>
          <w:kern w:val="2"/>
          <w:sz w:val="24"/>
          <w:szCs w:val="24"/>
        </w:rPr>
        <w:t>1</w:t>
      </w:r>
      <w:r w:rsidRPr="00EE76AE">
        <w:rPr>
          <w:rFonts w:ascii="宋体" w:eastAsia="宋体" w:hAnsi="宋体" w:hint="eastAsia"/>
          <w:b w:val="0"/>
          <w:kern w:val="2"/>
          <w:sz w:val="24"/>
          <w:szCs w:val="24"/>
        </w:rPr>
        <w:t>.6其它材料</w:t>
      </w:r>
    </w:p>
    <w:p w:rsidR="00B021E1" w:rsidRPr="00EE76AE" w:rsidRDefault="00B021E1">
      <w:pPr>
        <w:widowControl/>
        <w:jc w:val="left"/>
        <w:rPr>
          <w:rFonts w:ascii="宋体" w:hAnsi="宋体"/>
          <w:sz w:val="24"/>
        </w:rPr>
      </w:pPr>
      <w:r w:rsidRPr="00EE76AE">
        <w:rPr>
          <w:rFonts w:ascii="宋体" w:hAnsi="宋体"/>
          <w:b/>
          <w:sz w:val="36"/>
          <w:szCs w:val="36"/>
        </w:rPr>
        <w:br w:type="page"/>
      </w:r>
      <w:r w:rsidRPr="00EE76AE">
        <w:rPr>
          <w:rFonts w:ascii="宋体" w:hAnsi="宋体"/>
          <w:sz w:val="24"/>
        </w:rPr>
        <w:lastRenderedPageBreak/>
        <w:t>1</w:t>
      </w:r>
      <w:r w:rsidR="00EE20A9" w:rsidRPr="00EE76AE">
        <w:rPr>
          <w:rFonts w:ascii="宋体" w:hAnsi="宋体" w:hint="eastAsia"/>
          <w:sz w:val="24"/>
        </w:rPr>
        <w:t>2</w:t>
      </w:r>
      <w:r w:rsidRPr="00EE76AE">
        <w:rPr>
          <w:rFonts w:ascii="宋体" w:hAnsi="宋体"/>
          <w:sz w:val="24"/>
        </w:rPr>
        <w:t xml:space="preserve">  最后报价一览表（实质性格式，磋商后提交）</w:t>
      </w:r>
    </w:p>
    <w:p w:rsidR="00B021E1" w:rsidRPr="00EE76AE" w:rsidRDefault="00B021E1">
      <w:pPr>
        <w:widowControl/>
        <w:jc w:val="left"/>
        <w:rPr>
          <w:rFonts w:ascii="宋体" w:hAnsi="宋体"/>
          <w:kern w:val="0"/>
          <w:sz w:val="24"/>
          <w:szCs w:val="20"/>
        </w:rPr>
      </w:pPr>
    </w:p>
    <w:p w:rsidR="00B021E1" w:rsidRPr="00EE76AE" w:rsidRDefault="00B021E1">
      <w:pPr>
        <w:spacing w:line="360" w:lineRule="exact"/>
        <w:ind w:firstLine="720"/>
        <w:jc w:val="center"/>
        <w:rPr>
          <w:rFonts w:ascii="宋体" w:hAnsi="宋体"/>
          <w:b/>
          <w:sz w:val="36"/>
          <w:szCs w:val="36"/>
        </w:rPr>
      </w:pPr>
      <w:r w:rsidRPr="00EE76AE">
        <w:rPr>
          <w:rFonts w:ascii="宋体" w:hAnsi="宋体" w:hint="eastAsia"/>
          <w:b/>
          <w:sz w:val="36"/>
          <w:szCs w:val="36"/>
        </w:rPr>
        <w:t>最后报价一览表</w:t>
      </w:r>
    </w:p>
    <w:p w:rsidR="00B021E1" w:rsidRPr="00EE76AE" w:rsidRDefault="00B021E1">
      <w:pPr>
        <w:tabs>
          <w:tab w:val="left" w:pos="1800"/>
          <w:tab w:val="left" w:pos="5580"/>
        </w:tabs>
        <w:spacing w:line="360" w:lineRule="auto"/>
        <w:jc w:val="left"/>
        <w:rPr>
          <w:rFonts w:ascii="宋体" w:hAnsi="宋体"/>
          <w:sz w:val="24"/>
        </w:rPr>
      </w:pPr>
    </w:p>
    <w:p w:rsidR="00B021E1" w:rsidRPr="00EE76AE" w:rsidRDefault="00B021E1">
      <w:pPr>
        <w:tabs>
          <w:tab w:val="left" w:pos="1800"/>
          <w:tab w:val="left" w:pos="5580"/>
        </w:tabs>
        <w:spacing w:line="360" w:lineRule="auto"/>
        <w:ind w:firstLineChars="150" w:firstLine="360"/>
        <w:jc w:val="left"/>
        <w:rPr>
          <w:rFonts w:ascii="宋体" w:hAnsi="宋体"/>
          <w:sz w:val="24"/>
        </w:rPr>
      </w:pPr>
      <w:r w:rsidRPr="00EE76AE">
        <w:rPr>
          <w:rFonts w:ascii="宋体" w:hAnsi="宋体"/>
          <w:sz w:val="24"/>
        </w:rPr>
        <w:t>项目编号/包号：_______________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7"/>
        <w:gridCol w:w="2305"/>
        <w:gridCol w:w="1714"/>
        <w:gridCol w:w="1526"/>
        <w:gridCol w:w="1460"/>
      </w:tblGrid>
      <w:tr w:rsidR="00B021E1" w:rsidRPr="00EE76AE">
        <w:trPr>
          <w:trHeight w:val="531"/>
          <w:jc w:val="center"/>
        </w:trPr>
        <w:tc>
          <w:tcPr>
            <w:tcW w:w="447" w:type="pct"/>
            <w:vMerge w:val="restar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序号</w:t>
            </w:r>
          </w:p>
        </w:tc>
        <w:tc>
          <w:tcPr>
            <w:tcW w:w="1498" w:type="pct"/>
            <w:vMerge w:val="restar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供应商名称</w:t>
            </w:r>
          </w:p>
        </w:tc>
        <w:tc>
          <w:tcPr>
            <w:tcW w:w="2106" w:type="pct"/>
            <w:gridSpan w:val="2"/>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最后报价</w:t>
            </w:r>
          </w:p>
        </w:tc>
        <w:tc>
          <w:tcPr>
            <w:tcW w:w="949" w:type="pct"/>
            <w:vMerge w:val="restar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其他</w:t>
            </w:r>
          </w:p>
          <w:p w:rsidR="00B021E1" w:rsidRPr="00EE76AE" w:rsidRDefault="00B021E1">
            <w:pPr>
              <w:tabs>
                <w:tab w:val="left" w:pos="5580"/>
              </w:tabs>
              <w:jc w:val="center"/>
              <w:rPr>
                <w:rFonts w:ascii="宋体" w:hAnsi="宋体"/>
                <w:b/>
                <w:sz w:val="24"/>
              </w:rPr>
            </w:pPr>
            <w:r w:rsidRPr="00EE76AE">
              <w:rPr>
                <w:rFonts w:ascii="宋体" w:hAnsi="宋体"/>
                <w:b/>
                <w:sz w:val="24"/>
              </w:rPr>
              <w:t>声明</w:t>
            </w:r>
          </w:p>
        </w:tc>
      </w:tr>
      <w:tr w:rsidR="00B021E1" w:rsidRPr="00EE76AE">
        <w:trPr>
          <w:trHeight w:val="674"/>
          <w:jc w:val="center"/>
        </w:trPr>
        <w:tc>
          <w:tcPr>
            <w:tcW w:w="447" w:type="pct"/>
            <w:vMerge/>
            <w:vAlign w:val="center"/>
          </w:tcPr>
          <w:p w:rsidR="00B021E1" w:rsidRPr="00EE76AE" w:rsidRDefault="00B021E1">
            <w:pPr>
              <w:tabs>
                <w:tab w:val="left" w:pos="5580"/>
              </w:tabs>
              <w:jc w:val="center"/>
              <w:rPr>
                <w:rFonts w:ascii="宋体" w:hAnsi="宋体"/>
                <w:sz w:val="24"/>
              </w:rPr>
            </w:pPr>
          </w:p>
        </w:tc>
        <w:tc>
          <w:tcPr>
            <w:tcW w:w="1498" w:type="pct"/>
            <w:vMerge/>
            <w:vAlign w:val="center"/>
          </w:tcPr>
          <w:p w:rsidR="00B021E1" w:rsidRPr="00EE76AE" w:rsidRDefault="00B021E1">
            <w:pPr>
              <w:tabs>
                <w:tab w:val="left" w:pos="5580"/>
              </w:tabs>
              <w:jc w:val="center"/>
              <w:rPr>
                <w:rFonts w:ascii="宋体" w:hAnsi="宋体"/>
                <w:sz w:val="24"/>
              </w:rPr>
            </w:pPr>
          </w:p>
        </w:tc>
        <w:tc>
          <w:tcPr>
            <w:tcW w:w="1114" w:type="pc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大写</w:t>
            </w:r>
          </w:p>
        </w:tc>
        <w:tc>
          <w:tcPr>
            <w:tcW w:w="992" w:type="pc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小写</w:t>
            </w:r>
          </w:p>
        </w:tc>
        <w:tc>
          <w:tcPr>
            <w:tcW w:w="949" w:type="pct"/>
            <w:vMerge/>
            <w:vAlign w:val="center"/>
          </w:tcPr>
          <w:p w:rsidR="00B021E1" w:rsidRPr="00EE76AE" w:rsidRDefault="00B021E1">
            <w:pPr>
              <w:tabs>
                <w:tab w:val="left" w:pos="5580"/>
              </w:tabs>
              <w:ind w:firstLine="482"/>
              <w:jc w:val="center"/>
              <w:rPr>
                <w:rFonts w:ascii="宋体" w:hAnsi="宋体"/>
                <w:b/>
                <w:sz w:val="24"/>
              </w:rPr>
            </w:pPr>
          </w:p>
        </w:tc>
      </w:tr>
      <w:tr w:rsidR="00B021E1" w:rsidRPr="00EE76AE">
        <w:trPr>
          <w:trHeight w:val="976"/>
          <w:jc w:val="center"/>
        </w:trPr>
        <w:tc>
          <w:tcPr>
            <w:tcW w:w="447" w:type="pct"/>
            <w:vAlign w:val="center"/>
          </w:tcPr>
          <w:p w:rsidR="00B021E1" w:rsidRPr="00EE76AE" w:rsidRDefault="00B021E1">
            <w:pPr>
              <w:tabs>
                <w:tab w:val="left" w:pos="5580"/>
              </w:tabs>
              <w:jc w:val="center"/>
              <w:rPr>
                <w:rFonts w:ascii="宋体" w:hAnsi="宋体"/>
                <w:sz w:val="24"/>
              </w:rPr>
            </w:pPr>
          </w:p>
        </w:tc>
        <w:tc>
          <w:tcPr>
            <w:tcW w:w="1498" w:type="pct"/>
            <w:vAlign w:val="center"/>
          </w:tcPr>
          <w:p w:rsidR="00B021E1" w:rsidRPr="00EE76AE" w:rsidRDefault="00B021E1">
            <w:pPr>
              <w:tabs>
                <w:tab w:val="left" w:pos="5580"/>
              </w:tabs>
              <w:jc w:val="center"/>
              <w:rPr>
                <w:rFonts w:ascii="宋体" w:hAnsi="宋体"/>
                <w:sz w:val="24"/>
              </w:rPr>
            </w:pPr>
          </w:p>
        </w:tc>
        <w:tc>
          <w:tcPr>
            <w:tcW w:w="1114" w:type="pct"/>
            <w:vAlign w:val="center"/>
          </w:tcPr>
          <w:p w:rsidR="00B021E1" w:rsidRPr="00EE76AE" w:rsidRDefault="00B021E1">
            <w:pPr>
              <w:tabs>
                <w:tab w:val="left" w:pos="5580"/>
              </w:tabs>
              <w:jc w:val="center"/>
              <w:rPr>
                <w:rFonts w:ascii="宋体" w:hAnsi="宋体"/>
                <w:sz w:val="24"/>
              </w:rPr>
            </w:pPr>
          </w:p>
        </w:tc>
        <w:tc>
          <w:tcPr>
            <w:tcW w:w="992" w:type="pct"/>
            <w:vAlign w:val="center"/>
          </w:tcPr>
          <w:p w:rsidR="00B021E1" w:rsidRPr="00EE76AE" w:rsidRDefault="00B021E1">
            <w:pPr>
              <w:tabs>
                <w:tab w:val="left" w:pos="5580"/>
              </w:tabs>
              <w:jc w:val="center"/>
              <w:rPr>
                <w:rFonts w:ascii="宋体" w:hAnsi="宋体"/>
                <w:sz w:val="24"/>
              </w:rPr>
            </w:pPr>
          </w:p>
        </w:tc>
        <w:tc>
          <w:tcPr>
            <w:tcW w:w="949" w:type="pct"/>
            <w:vAlign w:val="center"/>
          </w:tcPr>
          <w:p w:rsidR="00B021E1" w:rsidRPr="00EE76AE" w:rsidRDefault="00B021E1">
            <w:pPr>
              <w:tabs>
                <w:tab w:val="left" w:pos="5580"/>
              </w:tabs>
              <w:jc w:val="center"/>
              <w:rPr>
                <w:rFonts w:ascii="宋体" w:hAnsi="宋体"/>
                <w:sz w:val="24"/>
              </w:rPr>
            </w:pPr>
          </w:p>
        </w:tc>
      </w:tr>
    </w:tbl>
    <w:p w:rsidR="00B021E1" w:rsidRPr="00EE76AE" w:rsidRDefault="00B021E1">
      <w:pPr>
        <w:autoSpaceDE w:val="0"/>
        <w:autoSpaceDN w:val="0"/>
        <w:adjustRightInd w:val="0"/>
        <w:jc w:val="left"/>
        <w:rPr>
          <w:rFonts w:ascii="宋体" w:hAnsi="宋体"/>
          <w:kern w:val="0"/>
          <w:sz w:val="24"/>
        </w:rPr>
      </w:pPr>
    </w:p>
    <w:p w:rsidR="00B021E1" w:rsidRPr="00EE76AE" w:rsidRDefault="00B021E1" w:rsidP="00EC56CB">
      <w:pPr>
        <w:autoSpaceDE w:val="0"/>
        <w:autoSpaceDN w:val="0"/>
        <w:adjustRightInd w:val="0"/>
        <w:jc w:val="left"/>
        <w:rPr>
          <w:rFonts w:ascii="宋体" w:hAnsi="宋体"/>
          <w:sz w:val="24"/>
          <w:szCs w:val="20"/>
        </w:rPr>
      </w:pPr>
      <w:r w:rsidRPr="00EE76AE">
        <w:rPr>
          <w:rFonts w:ascii="宋体" w:hAnsi="宋体"/>
          <w:kern w:val="0"/>
          <w:sz w:val="24"/>
        </w:rPr>
        <w:t>注：</w:t>
      </w:r>
      <w:r w:rsidR="00EC56CB" w:rsidRPr="00EE76AE">
        <w:rPr>
          <w:rFonts w:ascii="宋体" w:hAnsi="宋体"/>
          <w:sz w:val="24"/>
          <w:szCs w:val="20"/>
        </w:rPr>
        <w:t>本表必须按包分别填写</w:t>
      </w:r>
    </w:p>
    <w:p w:rsidR="00B021E1" w:rsidRPr="00EE76AE" w:rsidRDefault="00B021E1">
      <w:pPr>
        <w:autoSpaceDE w:val="0"/>
        <w:autoSpaceDN w:val="0"/>
        <w:adjustRightInd w:val="0"/>
        <w:snapToGrid w:val="0"/>
        <w:spacing w:before="25" w:after="25" w:line="360" w:lineRule="auto"/>
        <w:rPr>
          <w:rFonts w:ascii="宋体" w:hAnsi="宋体"/>
          <w:sz w:val="24"/>
          <w:lang w:val="zh-CN"/>
        </w:rPr>
      </w:pP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lang w:val="zh-CN"/>
        </w:rPr>
        <w:t xml:space="preserve">      </w:t>
      </w: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rPr>
        <w:t>供应商授权代表签字</w:t>
      </w:r>
      <w:r w:rsidR="001048DD" w:rsidRPr="00EE76AE">
        <w:rPr>
          <w:rFonts w:ascii="宋体" w:hAnsi="宋体"/>
          <w:sz w:val="24"/>
        </w:rPr>
        <w:t>（或加盖供应商公章）</w:t>
      </w:r>
      <w:r w:rsidRPr="00EE76AE">
        <w:rPr>
          <w:rFonts w:ascii="宋体" w:hAnsi="宋体"/>
          <w:sz w:val="24"/>
          <w:lang w:val="zh-CN"/>
        </w:rPr>
        <w:t xml:space="preserve">：___________ </w:t>
      </w:r>
    </w:p>
    <w:p w:rsidR="00B021E1" w:rsidRPr="00DD399D" w:rsidRDefault="00B021E1">
      <w:pPr>
        <w:widowControl/>
        <w:jc w:val="left"/>
        <w:rPr>
          <w:rFonts w:ascii="宋体" w:hAnsi="宋体"/>
          <w:sz w:val="24"/>
          <w:szCs w:val="20"/>
        </w:rPr>
      </w:pPr>
      <w:r w:rsidRPr="00EE76AE">
        <w:rPr>
          <w:rFonts w:ascii="宋体" w:hAnsi="宋体"/>
          <w:sz w:val="24"/>
          <w:szCs w:val="20"/>
        </w:rPr>
        <w:t>日期：____年____月____日</w:t>
      </w:r>
      <w:r w:rsidRPr="00DD399D">
        <w:rPr>
          <w:rFonts w:ascii="宋体" w:hAnsi="宋体"/>
          <w:sz w:val="24"/>
          <w:szCs w:val="20"/>
        </w:rPr>
        <w:t xml:space="preserve">   </w:t>
      </w:r>
    </w:p>
    <w:p w:rsidR="00B021E1" w:rsidRPr="00DD399D" w:rsidRDefault="00B021E1">
      <w:pPr>
        <w:widowControl/>
        <w:jc w:val="left"/>
        <w:rPr>
          <w:rFonts w:ascii="宋体" w:hAnsi="宋体"/>
          <w:b/>
          <w:sz w:val="36"/>
          <w:szCs w:val="36"/>
        </w:rPr>
      </w:pPr>
    </w:p>
    <w:sectPr w:rsidR="00B021E1" w:rsidRPr="00DD399D">
      <w:headerReference w:type="even" r:id="rId36"/>
      <w:footerReference w:type="even" r:id="rId37"/>
      <w:headerReference w:type="first" r:id="rId38"/>
      <w:footerReference w:type="first" r:id="rId3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A2B" w:rsidRDefault="00CA6A2B">
      <w:r>
        <w:separator/>
      </w:r>
    </w:p>
  </w:endnote>
  <w:endnote w:type="continuationSeparator" w:id="0">
    <w:p w:rsidR="00CA6A2B" w:rsidRDefault="00CA6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swiss"/>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ongti sc">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ˎ̥">
    <w:altName w:val="Times New Roman"/>
    <w:charset w:val="00"/>
    <w:family w:val="roman"/>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G Times">
    <w:altName w:val="Times New Roman"/>
    <w:charset w:val="00"/>
    <w:family w:val="roman"/>
    <w:pitch w:val="default"/>
    <w:sig w:usb0="00000007" w:usb1="00000000" w:usb2="00000000" w:usb3="00000000" w:csb0="00000093" w:csb1="00000000"/>
  </w:font>
  <w:font w:nam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framePr w:wrap="around" w:vAnchor="text" w:hAnchor="margin" w:xAlign="center" w:y="1"/>
      <w:rPr>
        <w:rStyle w:val="afb"/>
      </w:rPr>
    </w:pPr>
    <w:r>
      <w:fldChar w:fldCharType="begin"/>
    </w:r>
    <w:r>
      <w:rPr>
        <w:rStyle w:val="afb"/>
      </w:rPr>
      <w:instrText xml:space="preserve">PAGE  </w:instrText>
    </w:r>
    <w:r>
      <w:fldChar w:fldCharType="end"/>
    </w:r>
  </w:p>
  <w:p w:rsidR="0071254C" w:rsidRDefault="0071254C">
    <w:pPr>
      <w:pStyle w:val="af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7A2721" w:rsidRPr="007A2721">
      <w:rPr>
        <w:rFonts w:ascii="Times New Roman"/>
        <w:noProof/>
        <w:lang w:val="zh-CN"/>
      </w:rPr>
      <w:t>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pPr>
    <w:r>
      <w:fldChar w:fldCharType="begin"/>
    </w:r>
    <w:r>
      <w:instrText>PAGE   \* MERGEFORMAT</w:instrText>
    </w:r>
    <w:r>
      <w:fldChar w:fldCharType="separate"/>
    </w:r>
    <w:r w:rsidR="007A2721" w:rsidRPr="007A2721">
      <w:rPr>
        <w:noProof/>
        <w:lang w:val="zh-CN"/>
      </w:rPr>
      <w:t>1</w:t>
    </w:r>
    <w:r>
      <w:fldChar w:fldCharType="end"/>
    </w:r>
  </w:p>
  <w:p w:rsidR="0071254C" w:rsidRDefault="0071254C">
    <w:pPr>
      <w:pStyle w:val="af1"/>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r>
      <w:fldChar w:fldCharType="begin"/>
    </w:r>
    <w:r>
      <w:instrText xml:space="preserve"> PAGE   \* MERGEFORMAT </w:instrText>
    </w:r>
    <w:r>
      <w:fldChar w:fldCharType="separate"/>
    </w:r>
    <w:r>
      <w:rPr>
        <w:rFonts w:eastAsia="Times New Roman"/>
        <w:sz w:val="18"/>
      </w:rPr>
      <w:t>1</w:t>
    </w:r>
    <w:r>
      <w:rPr>
        <w:rFonts w:eastAsia="Times New Roman"/>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pPr>
    <w:r>
      <w:fldChar w:fldCharType="begin"/>
    </w:r>
    <w:r>
      <w:instrText>PAGE   \* MERGEFORMAT</w:instrText>
    </w:r>
    <w:r>
      <w:fldChar w:fldCharType="separate"/>
    </w:r>
    <w:r w:rsidR="007A2721" w:rsidRPr="007A2721">
      <w:rPr>
        <w:noProof/>
        <w:lang w:val="zh-CN"/>
      </w:rPr>
      <w:t>28</w:t>
    </w:r>
    <w:r>
      <w:fldChar w:fldCharType="end"/>
    </w:r>
  </w:p>
  <w:p w:rsidR="0071254C" w:rsidRDefault="0071254C">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pPr>
      <w:pStyle w:val="af1"/>
      <w:ind w:firstLine="1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pPr>
      <w:pStyle w:val="af1"/>
      <w:jc w:val="center"/>
    </w:pPr>
    <w:r>
      <w:fldChar w:fldCharType="begin"/>
    </w:r>
    <w:r>
      <w:instrText>PAGE   \* MERGEFORMAT</w:instrText>
    </w:r>
    <w:r>
      <w:fldChar w:fldCharType="separate"/>
    </w:r>
    <w:r w:rsidR="007A2721" w:rsidRPr="007A2721">
      <w:rPr>
        <w:noProof/>
        <w:lang w:val="zh-CN"/>
      </w:rPr>
      <w:t>81</w:t>
    </w:r>
    <w:r>
      <w:fldChar w:fldCharType="end"/>
    </w:r>
  </w:p>
  <w:p w:rsidR="00C57CF3" w:rsidRPr="005A0EB1" w:rsidRDefault="00C57CF3" w:rsidP="00B235AC">
    <w:pPr>
      <w:pStyle w:val="af1"/>
      <w:ind w:firstLine="1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pPr>
      <w:pStyle w:val="af1"/>
      <w:ind w:firstLine="1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pPr>
      <w:rPr>
        <w:szCs w:val="20"/>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0975" cy="131445"/>
              <wp:effectExtent l="0" t="0" r="3175"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31445"/>
                      </a:xfrm>
                      <a:prstGeom prst="rect">
                        <a:avLst/>
                      </a:prstGeom>
                      <a:noFill/>
                      <a:ln w="6350">
                        <a:noFill/>
                      </a:ln>
                      <a:effectLst/>
                    </wps:spPr>
                    <wps:txbx>
                      <w:txbxContent>
                        <w:p w:rsidR="00C57CF3" w:rsidRDefault="00C57CF3" w:rsidP="00B235AC">
                          <w:pPr>
                            <w:pStyle w:val="af1"/>
                            <w:ind w:firstLine="14"/>
                          </w:pPr>
                          <w:r>
                            <w:fldChar w:fldCharType="begin"/>
                          </w:r>
                          <w:r>
                            <w:instrText xml:space="preserve"> PAGE  \* MERGEFORMAT </w:instrText>
                          </w:r>
                          <w:r>
                            <w:fldChar w:fldCharType="separate"/>
                          </w:r>
                          <w:r w:rsidR="007A2721">
                            <w:rPr>
                              <w:noProof/>
                            </w:rP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14.2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" filled="f" stroked="f" strokeweight=".5pt">
              <v:path arrowok="t"/>
              <v:textbox style="mso-fit-shape-to-text:t" inset="0,0,0,0">
                <w:txbxContent>
                  <w:p w:rsidR="00C57CF3" w:rsidRDefault="00C57CF3" w:rsidP="00B235AC">
                    <w:pPr>
                      <w:pStyle w:val="af1"/>
                      <w:ind w:firstLine="14"/>
                    </w:pPr>
                    <w:r>
                      <w:fldChar w:fldCharType="begin"/>
                    </w:r>
                    <w:r>
                      <w:instrText xml:space="preserve"> PAGE  \* MERGEFORMAT </w:instrText>
                    </w:r>
                    <w:r>
                      <w:fldChar w:fldCharType="separate"/>
                    </w:r>
                    <w:r w:rsidR="007A2721">
                      <w:rPr>
                        <w:noProof/>
                      </w:rPr>
                      <w:t>84</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pPr>
      <w:rPr>
        <w:szCs w:val="20"/>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6530" cy="131445"/>
              <wp:effectExtent l="0" t="0" r="3175"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530" cy="131445"/>
                      </a:xfrm>
                      <a:prstGeom prst="rect">
                        <a:avLst/>
                      </a:prstGeom>
                      <a:noFill/>
                      <a:ln w="6350">
                        <a:noFill/>
                      </a:ln>
                      <a:effectLst/>
                    </wps:spPr>
                    <wps:txbx>
                      <w:txbxContent>
                        <w:p w:rsidR="00C57CF3" w:rsidRDefault="00C57CF3" w:rsidP="00B235AC">
                          <w:pPr>
                            <w:pStyle w:val="af1"/>
                            <w:ind w:firstLine="14"/>
                          </w:pPr>
                          <w:r>
                            <w:fldChar w:fldCharType="begin"/>
                          </w:r>
                          <w:r>
                            <w:instrText xml:space="preserve"> PAGE  \* MERGEFORMAT </w:instrText>
                          </w:r>
                          <w:r>
                            <w:fldChar w:fldCharType="separate"/>
                          </w:r>
                          <w:r w:rsidR="007A2721">
                            <w:rPr>
                              <w:noProof/>
                            </w:rPr>
                            <w:t>126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7" type="#_x0000_t202" style="position:absolute;left:0;text-align:left;margin-left:0;margin-top:0;width:13.9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" filled="f" stroked="f" strokeweight=".5pt">
              <v:path arrowok="t"/>
              <v:textbox style="mso-fit-shape-to-text:t" inset="0,0,0,0">
                <w:txbxContent>
                  <w:p w:rsidR="00C57CF3" w:rsidRDefault="00C57CF3" w:rsidP="00B235AC">
                    <w:pPr>
                      <w:pStyle w:val="af1"/>
                      <w:ind w:firstLine="14"/>
                    </w:pPr>
                    <w:r>
                      <w:fldChar w:fldCharType="begin"/>
                    </w:r>
                    <w:r>
                      <w:instrText xml:space="preserve"> PAGE  \* MERGEFORMAT </w:instrText>
                    </w:r>
                    <w:r>
                      <w:fldChar w:fldCharType="separate"/>
                    </w:r>
                    <w:r w:rsidR="007A2721">
                      <w:rPr>
                        <w:noProof/>
                      </w:rPr>
                      <w:t>126</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71254C" w:rsidRDefault="0071254C">
    <w:pPr>
      <w:pStyle w:val="af1"/>
      <w:ind w:right="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71254C" w:rsidRDefault="0071254C">
    <w:pPr>
      <w:pStyle w:val="af1"/>
      <w:ind w:right="360"/>
    </w:pPr>
  </w:p>
  <w:p w:rsidR="0071254C" w:rsidRDefault="0071254C"/>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A2B" w:rsidRDefault="00CA6A2B">
      <w:r>
        <w:separator/>
      </w:r>
    </w:p>
  </w:footnote>
  <w:footnote w:type="continuationSeparator" w:id="0">
    <w:p w:rsidR="00CA6A2B" w:rsidRDefault="00CA6A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wordWrap w:val="0"/>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Bdr>
        <w:bottom w:val="single" w:sz="4" w:space="1" w:color="auto"/>
      </w:pBdr>
      <w:wordWrap w:val="0"/>
      <w:jc w:val="right"/>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pPr>
      <w:pStyle w:val="af2"/>
      <w:ind w:firstLine="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pPr>
      <w:pStyle w:val="af2"/>
      <w:ind w:firstLine="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pPr>
      <w:pStyle w:val="af2"/>
      <w:ind w:firstLine="1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F3" w:rsidRDefault="00C57CF3" w:rsidP="00B235A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p w:rsidR="0071254C" w:rsidRDefault="0071254C"/>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nsid w:val="FEF8BABF"/>
    <w:multiLevelType w:val="singleLevel"/>
    <w:tmpl w:val="FEF8BABF"/>
    <w:lvl w:ilvl="0">
      <w:start w:val="1"/>
      <w:numFmt w:val="decimal"/>
      <w:suff w:val="space"/>
      <w:lvlText w:val="%1."/>
      <w:lvlJc w:val="left"/>
    </w:lvl>
  </w:abstractNum>
  <w:abstractNum w:abstractNumId="2">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3">
    <w:nsid w:val="00000009"/>
    <w:multiLevelType w:val="singleLevel"/>
    <w:tmpl w:val="00000009"/>
    <w:lvl w:ilvl="0">
      <w:start w:val="4"/>
      <w:numFmt w:val="decimal"/>
      <w:suff w:val="nothing"/>
      <w:lvlText w:val="（%1）"/>
      <w:lvlJc w:val="left"/>
    </w:lvl>
  </w:abstractNum>
  <w:abstractNum w:abstractNumId="4">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7">
    <w:nsid w:val="00000019"/>
    <w:multiLevelType w:val="multilevel"/>
    <w:tmpl w:val="0000001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9">
    <w:nsid w:val="00000028"/>
    <w:multiLevelType w:val="multilevel"/>
    <w:tmpl w:val="00000028"/>
    <w:lvl w:ilvl="0">
      <w:start w:val="1"/>
      <w:numFmt w:val="decimal"/>
      <w:pStyle w:val="a"/>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0000002D"/>
    <w:multiLevelType w:val="singleLevel"/>
    <w:tmpl w:val="0000002D"/>
    <w:lvl w:ilvl="0">
      <w:start w:val="2"/>
      <w:numFmt w:val="decimal"/>
      <w:suff w:val="nothing"/>
      <w:lvlText w:val="（%1）"/>
      <w:lvlJc w:val="left"/>
    </w:lvl>
  </w:abstractNum>
  <w:abstractNum w:abstractNumId="12">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01E967D5"/>
    <w:multiLevelType w:val="multilevel"/>
    <w:tmpl w:val="01E967D5"/>
    <w:lvl w:ilvl="0">
      <w:start w:val="1"/>
      <w:numFmt w:val="chineseCountingThousand"/>
      <w:lvlText w:val="%1、"/>
      <w:lvlJc w:val="left"/>
      <w:pPr>
        <w:ind w:left="0" w:firstLine="4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7B011A2"/>
    <w:multiLevelType w:val="hybridMultilevel"/>
    <w:tmpl w:val="ABF09956"/>
    <w:lvl w:ilvl="0" w:tplc="4532FC74">
      <w:start w:val="1"/>
      <w:numFmt w:val="decimal"/>
      <w:lvlText w:val="%1、"/>
      <w:lvlJc w:val="left"/>
      <w:pPr>
        <w:tabs>
          <w:tab w:val="num" w:pos="1460"/>
        </w:tabs>
        <w:ind w:left="1460" w:hanging="90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5">
    <w:nsid w:val="0D138104"/>
    <w:multiLevelType w:val="singleLevel"/>
    <w:tmpl w:val="0D138104"/>
    <w:lvl w:ilvl="0">
      <w:start w:val="8"/>
      <w:numFmt w:val="decimal"/>
      <w:suff w:val="space"/>
      <w:lvlText w:val="%1."/>
      <w:lvlJc w:val="left"/>
    </w:lvl>
  </w:abstractNum>
  <w:abstractNum w:abstractNumId="16">
    <w:nsid w:val="0D8C6054"/>
    <w:multiLevelType w:val="multilevel"/>
    <w:tmpl w:val="0D8C6054"/>
    <w:lvl w:ilvl="0">
      <w:start w:val="1"/>
      <w:numFmt w:val="decimal"/>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start w:val="1"/>
      <w:numFmt w:val="decimal"/>
      <w:lvlText w:val="%2)"/>
      <w:lvlJc w:val="left"/>
      <w:pPr>
        <w:ind w:left="1200" w:hanging="36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nsid w:val="18F80AC3"/>
    <w:multiLevelType w:val="singleLevel"/>
    <w:tmpl w:val="00000000"/>
    <w:lvl w:ilvl="0">
      <w:start w:val="1"/>
      <w:numFmt w:val="decimal"/>
      <w:suff w:val="nothing"/>
      <w:lvlText w:val="（%1）"/>
      <w:lvlJc w:val="left"/>
    </w:lvl>
  </w:abstractNum>
  <w:abstractNum w:abstractNumId="21">
    <w:nsid w:val="195B7E79"/>
    <w:multiLevelType w:val="multilevel"/>
    <w:tmpl w:val="195B7E79"/>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229734FF"/>
    <w:multiLevelType w:val="multilevel"/>
    <w:tmpl w:val="229734FF"/>
    <w:lvl w:ilvl="0">
      <w:start w:val="1"/>
      <w:numFmt w:val="decimal"/>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3">
    <w:nsid w:val="28D9536E"/>
    <w:multiLevelType w:val="multilevel"/>
    <w:tmpl w:val="28D9536E"/>
    <w:lvl w:ilvl="0">
      <w:start w:val="1"/>
      <w:numFmt w:val="upperLetter"/>
      <w:lvlText w:val="(%1)"/>
      <w:lvlJc w:val="left"/>
      <w:pPr>
        <w:tabs>
          <w:tab w:val="num" w:pos="624"/>
        </w:tabs>
        <w:ind w:left="624" w:hanging="624"/>
      </w:pPr>
    </w:lvl>
    <w:lvl w:ilvl="1">
      <w:start w:val="1"/>
      <w:numFmt w:val="upperLetter"/>
      <w:lvlText w:val="(%2)"/>
      <w:lvlJc w:val="left"/>
      <w:pPr>
        <w:tabs>
          <w:tab w:val="num" w:pos="1417"/>
        </w:tabs>
        <w:ind w:left="1417" w:hanging="793"/>
      </w:pPr>
    </w:lvl>
    <w:lvl w:ilvl="2">
      <w:start w:val="1"/>
      <w:numFmt w:val="upperLetter"/>
      <w:lvlText w:val="(%3)"/>
      <w:lvlJc w:val="left"/>
      <w:pPr>
        <w:tabs>
          <w:tab w:val="num" w:pos="1928"/>
        </w:tabs>
        <w:ind w:left="1928" w:hanging="511"/>
      </w:pPr>
    </w:lvl>
    <w:lvl w:ilvl="3">
      <w:start w:val="1"/>
      <w:numFmt w:val="lowerLetter"/>
      <w:lvlText w:val="(%4)"/>
      <w:lvlJc w:val="left"/>
      <w:pPr>
        <w:tabs>
          <w:tab w:val="num" w:pos="1928"/>
        </w:tabs>
        <w:ind w:left="1928" w:hanging="511"/>
      </w:pPr>
    </w:lvl>
    <w:lvl w:ilvl="4">
      <w:start w:val="1"/>
      <w:numFmt w:val="lowerRoman"/>
      <w:lvlText w:val="(%5)"/>
      <w:lvlJc w:val="left"/>
      <w:pPr>
        <w:tabs>
          <w:tab w:val="num" w:pos="2438"/>
        </w:tabs>
        <w:ind w:left="2438" w:hanging="510"/>
      </w:pPr>
    </w:lvl>
    <w:lvl w:ilvl="5">
      <w:start w:val="1"/>
      <w:numFmt w:val="decimal"/>
      <w:lvlText w:val="(%6)"/>
      <w:lvlJc w:val="left"/>
      <w:pPr>
        <w:tabs>
          <w:tab w:val="num" w:pos="2948"/>
        </w:tabs>
        <w:ind w:left="2948" w:hanging="51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SCHEDULE %9"/>
      <w:lvlJc w:val="left"/>
      <w:pPr>
        <w:tabs>
          <w:tab w:val="num" w:pos="0"/>
        </w:tabs>
        <w:ind w:left="0" w:firstLine="0"/>
      </w:pPr>
    </w:lvl>
  </w:abstractNum>
  <w:abstractNum w:abstractNumId="24">
    <w:nsid w:val="301F5202"/>
    <w:multiLevelType w:val="multilevel"/>
    <w:tmpl w:val="301F5202"/>
    <w:lvl w:ilvl="0">
      <w:start w:val="1"/>
      <w:numFmt w:val="decimal"/>
      <w:lvlText w:val="第%1条"/>
      <w:lvlJc w:val="left"/>
      <w:pPr>
        <w:ind w:left="851" w:firstLine="0"/>
      </w:pPr>
    </w:lvl>
    <w:lvl w:ilvl="1">
      <w:start w:val="1"/>
      <w:numFmt w:val="decimal"/>
      <w:lvlText w:val="%1.%2"/>
      <w:lvlJc w:val="left"/>
      <w:pPr>
        <w:ind w:left="991" w:hanging="567"/>
      </w:pPr>
    </w:lvl>
    <w:lvl w:ilvl="2">
      <w:start w:val="1"/>
      <w:numFmt w:val="decimal"/>
      <w:lvlText w:val="%1.%2.%3"/>
      <w:lvlJc w:val="left"/>
      <w:pPr>
        <w:ind w:left="2835" w:hanging="567"/>
      </w:pPr>
    </w:lvl>
    <w:lvl w:ilvl="3">
      <w:start w:val="1"/>
      <w:numFmt w:val="decimal"/>
      <w:lvlText w:val="%1.%2.%3.%4"/>
      <w:lvlJc w:val="left"/>
      <w:pPr>
        <w:ind w:left="1983" w:hanging="708"/>
      </w:pPr>
    </w:lvl>
    <w:lvl w:ilvl="4">
      <w:start w:val="1"/>
      <w:numFmt w:val="decimal"/>
      <w:lvlText w:val="%1.%2.%3.%4.%5"/>
      <w:lvlJc w:val="left"/>
      <w:pPr>
        <w:ind w:left="2550" w:hanging="850"/>
      </w:pPr>
    </w:lvl>
    <w:lvl w:ilvl="5">
      <w:start w:val="1"/>
      <w:numFmt w:val="decimal"/>
      <w:lvlText w:val="%1.%2.%3.%4.%5.%6"/>
      <w:lvlJc w:val="left"/>
      <w:pPr>
        <w:ind w:left="3259" w:hanging="1134"/>
      </w:pPr>
    </w:lvl>
    <w:lvl w:ilvl="6">
      <w:start w:val="1"/>
      <w:numFmt w:val="decimal"/>
      <w:lvlText w:val="%1.%2.%3.%4.%5.%6.%7"/>
      <w:lvlJc w:val="left"/>
      <w:pPr>
        <w:ind w:left="3826" w:hanging="1276"/>
      </w:pPr>
    </w:lvl>
    <w:lvl w:ilvl="7">
      <w:start w:val="1"/>
      <w:numFmt w:val="decimal"/>
      <w:lvlText w:val="%1.%2.%3.%4.%5.%6.%7.%8"/>
      <w:lvlJc w:val="left"/>
      <w:pPr>
        <w:ind w:left="4393" w:hanging="1418"/>
      </w:pPr>
    </w:lvl>
    <w:lvl w:ilvl="8">
      <w:start w:val="1"/>
      <w:numFmt w:val="decimal"/>
      <w:lvlText w:val="%1.%2.%3.%4.%5.%6.%7.%8.%9"/>
      <w:lvlJc w:val="left"/>
      <w:pPr>
        <w:ind w:left="5101" w:hanging="1700"/>
      </w:pPr>
    </w:lvl>
  </w:abstractNum>
  <w:abstractNum w:abstractNumId="2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6">
    <w:nsid w:val="3AA800C6"/>
    <w:multiLevelType w:val="multilevel"/>
    <w:tmpl w:val="3AA800C6"/>
    <w:lvl w:ilvl="0">
      <w:start w:val="1"/>
      <w:numFmt w:val="decimal"/>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rPr>
        <w:rFonts w:ascii="仿宋_GB2312" w:eastAsia="仿宋_GB2312" w:hint="eastAsia"/>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7">
    <w:nsid w:val="3FE56BCB"/>
    <w:multiLevelType w:val="multilevel"/>
    <w:tmpl w:val="3FE56BCB"/>
    <w:lvl w:ilvl="0">
      <w:start w:val="1"/>
      <w:numFmt w:val="decimal"/>
      <w:suff w:val="nothing"/>
      <w:lvlText w:val="%1."/>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nsid w:val="4294674A"/>
    <w:multiLevelType w:val="multilevel"/>
    <w:tmpl w:val="4294674A"/>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nsid w:val="432D4D55"/>
    <w:multiLevelType w:val="multilevel"/>
    <w:tmpl w:val="E71A81E4"/>
    <w:lvl w:ilvl="0">
      <w:start w:val="4"/>
      <w:numFmt w:val="decimal"/>
      <w:lvlText w:val="%1"/>
      <w:lvlJc w:val="left"/>
      <w:pPr>
        <w:tabs>
          <w:tab w:val="num" w:pos="570"/>
        </w:tabs>
        <w:ind w:left="570" w:hanging="570"/>
      </w:pPr>
      <w:rPr>
        <w:rFonts w:hint="eastAsia"/>
      </w:rPr>
    </w:lvl>
    <w:lvl w:ilvl="1">
      <w:start w:val="1"/>
      <w:numFmt w:val="decimal"/>
      <w:lvlText w:val="%1.%2"/>
      <w:lvlJc w:val="left"/>
      <w:pPr>
        <w:tabs>
          <w:tab w:val="num" w:pos="570"/>
        </w:tabs>
        <w:ind w:left="570" w:hanging="57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0">
    <w:nsid w:val="45D377BA"/>
    <w:multiLevelType w:val="hybridMultilevel"/>
    <w:tmpl w:val="CD98E5CE"/>
    <w:styleLink w:val="1"/>
    <w:lvl w:ilvl="0" w:tplc="BCDA9F3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0AB11A">
      <w:start w:val="1"/>
      <w:numFmt w:val="lowerLetter"/>
      <w:lvlText w:val="%2)"/>
      <w:lvlJc w:val="left"/>
      <w:pPr>
        <w:tabs>
          <w:tab w:val="left" w:pos="360"/>
        </w:tabs>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E0F6AA">
      <w:start w:val="1"/>
      <w:numFmt w:val="lowerRoman"/>
      <w:lvlText w:val="%3."/>
      <w:lvlJc w:val="left"/>
      <w:pPr>
        <w:tabs>
          <w:tab w:val="left" w:pos="360"/>
        </w:tabs>
        <w:ind w:left="126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DC86CE">
      <w:start w:val="1"/>
      <w:numFmt w:val="decimal"/>
      <w:lvlText w:val="%4."/>
      <w:lvlJc w:val="left"/>
      <w:pPr>
        <w:tabs>
          <w:tab w:val="left" w:pos="360"/>
        </w:tabs>
        <w:ind w:left="16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DCA8BC">
      <w:start w:val="1"/>
      <w:numFmt w:val="lowerLetter"/>
      <w:lvlText w:val="%5)"/>
      <w:lvlJc w:val="left"/>
      <w:pPr>
        <w:tabs>
          <w:tab w:val="left" w:pos="360"/>
        </w:tabs>
        <w:ind w:left="210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5084CC">
      <w:start w:val="1"/>
      <w:numFmt w:val="lowerRoman"/>
      <w:lvlText w:val="%6."/>
      <w:lvlJc w:val="left"/>
      <w:pPr>
        <w:tabs>
          <w:tab w:val="left" w:pos="360"/>
        </w:tabs>
        <w:ind w:left="252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2660D6">
      <w:start w:val="1"/>
      <w:numFmt w:val="decimal"/>
      <w:lvlText w:val="%7."/>
      <w:lvlJc w:val="left"/>
      <w:pPr>
        <w:tabs>
          <w:tab w:val="left" w:pos="360"/>
        </w:tabs>
        <w:ind w:left="29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CCE8516">
      <w:start w:val="1"/>
      <w:numFmt w:val="lowerLetter"/>
      <w:lvlText w:val="%8)"/>
      <w:lvlJc w:val="left"/>
      <w:pPr>
        <w:tabs>
          <w:tab w:val="left" w:pos="360"/>
        </w:tabs>
        <w:ind w:left="33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ED8BC">
      <w:start w:val="1"/>
      <w:numFmt w:val="lowerRoman"/>
      <w:lvlText w:val="%9."/>
      <w:lvlJc w:val="left"/>
      <w:pPr>
        <w:tabs>
          <w:tab w:val="left" w:pos="360"/>
        </w:tabs>
        <w:ind w:left="378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2">
    <w:nsid w:val="517D5EE1"/>
    <w:multiLevelType w:val="multilevel"/>
    <w:tmpl w:val="517D5EE1"/>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54144FAC"/>
    <w:multiLevelType w:val="hybridMultilevel"/>
    <w:tmpl w:val="0E2051FE"/>
    <w:lvl w:ilvl="0" w:tplc="95B4AFC2">
      <w:start w:val="1"/>
      <w:numFmt w:val="decimal"/>
      <w:lvlText w:val="%1、"/>
      <w:lvlJc w:val="left"/>
      <w:pPr>
        <w:tabs>
          <w:tab w:val="num" w:pos="720"/>
        </w:tabs>
        <w:ind w:left="720" w:hanging="720"/>
      </w:pPr>
      <w:rPr>
        <w:rFonts w:hint="eastAsia"/>
      </w:rPr>
    </w:lvl>
    <w:lvl w:ilvl="1" w:tplc="ED3823B8">
      <w:start w:val="4"/>
      <w:numFmt w:val="decimal"/>
      <w:lvlText w:val="%2）"/>
      <w:lvlJc w:val="left"/>
      <w:pPr>
        <w:tabs>
          <w:tab w:val="num" w:pos="1140"/>
        </w:tabs>
        <w:ind w:left="1140" w:hanging="7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698B2F0"/>
    <w:multiLevelType w:val="singleLevel"/>
    <w:tmpl w:val="5698B2F0"/>
    <w:lvl w:ilvl="0">
      <w:start w:val="4"/>
      <w:numFmt w:val="decimal"/>
      <w:suff w:val="nothing"/>
      <w:lvlText w:val="（%1）"/>
      <w:lvlJc w:val="left"/>
      <w:pPr>
        <w:ind w:left="0" w:firstLine="0"/>
      </w:pPr>
    </w:lvl>
  </w:abstractNum>
  <w:abstractNum w:abstractNumId="35">
    <w:nsid w:val="59168C15"/>
    <w:multiLevelType w:val="singleLevel"/>
    <w:tmpl w:val="59168C15"/>
    <w:lvl w:ilvl="0">
      <w:start w:val="1"/>
      <w:numFmt w:val="decimal"/>
      <w:suff w:val="nothing"/>
      <w:lvlText w:val="%1、"/>
      <w:lvlJc w:val="left"/>
    </w:lvl>
  </w:abstractNum>
  <w:abstractNum w:abstractNumId="36">
    <w:nsid w:val="601FA6FC"/>
    <w:multiLevelType w:val="singleLevel"/>
    <w:tmpl w:val="601FA6FC"/>
    <w:lvl w:ilvl="0">
      <w:start w:val="1"/>
      <w:numFmt w:val="decimal"/>
      <w:suff w:val="space"/>
      <w:lvlText w:val="(%1)"/>
      <w:lvlJc w:val="left"/>
    </w:lvl>
  </w:abstractNum>
  <w:abstractNum w:abstractNumId="37">
    <w:nsid w:val="61BD6C99"/>
    <w:multiLevelType w:val="multilevel"/>
    <w:tmpl w:val="61BD6C99"/>
    <w:lvl w:ilvl="0">
      <w:start w:val="1"/>
      <w:numFmt w:val="lowerRoman"/>
      <w:lvlText w:val="(%1)"/>
      <w:lvlJc w:val="left"/>
      <w:pPr>
        <w:ind w:left="1560" w:hanging="7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8">
    <w:nsid w:val="62687BB6"/>
    <w:multiLevelType w:val="multilevel"/>
    <w:tmpl w:val="62687BB6"/>
    <w:lvl w:ilvl="0">
      <w:start w:val="1"/>
      <w:numFmt w:val="decimal"/>
      <w:lvlText w:val="附件%1"/>
      <w:lvlJc w:val="left"/>
      <w:pPr>
        <w:ind w:left="3681" w:hanging="420"/>
      </w:pPr>
      <w:rPr>
        <w:sz w:val="30"/>
        <w:szCs w:val="30"/>
      </w:rPr>
    </w:lvl>
    <w:lvl w:ilvl="1">
      <w:start w:val="1"/>
      <w:numFmt w:val="lowerLetter"/>
      <w:lvlText w:val="%2)"/>
      <w:lvlJc w:val="left"/>
      <w:pPr>
        <w:ind w:left="983" w:hanging="420"/>
      </w:pPr>
    </w:lvl>
    <w:lvl w:ilvl="2">
      <w:start w:val="1"/>
      <w:numFmt w:val="lowerRoman"/>
      <w:lvlText w:val="%3."/>
      <w:lvlJc w:val="right"/>
      <w:pPr>
        <w:ind w:left="1403" w:hanging="420"/>
      </w:pPr>
    </w:lvl>
    <w:lvl w:ilvl="3">
      <w:start w:val="1"/>
      <w:numFmt w:val="decimal"/>
      <w:lvlText w:val="%4."/>
      <w:lvlJc w:val="left"/>
      <w:pPr>
        <w:ind w:left="1823" w:hanging="420"/>
      </w:pPr>
    </w:lvl>
    <w:lvl w:ilvl="4">
      <w:start w:val="1"/>
      <w:numFmt w:val="lowerLetter"/>
      <w:lvlText w:val="%5)"/>
      <w:lvlJc w:val="left"/>
      <w:pPr>
        <w:ind w:left="2243" w:hanging="420"/>
      </w:pPr>
    </w:lvl>
    <w:lvl w:ilvl="5">
      <w:start w:val="1"/>
      <w:numFmt w:val="lowerRoman"/>
      <w:lvlText w:val="%6."/>
      <w:lvlJc w:val="right"/>
      <w:pPr>
        <w:ind w:left="2663" w:hanging="420"/>
      </w:pPr>
    </w:lvl>
    <w:lvl w:ilvl="6">
      <w:start w:val="1"/>
      <w:numFmt w:val="decimal"/>
      <w:lvlText w:val="%7."/>
      <w:lvlJc w:val="left"/>
      <w:pPr>
        <w:ind w:left="3083" w:hanging="420"/>
      </w:pPr>
    </w:lvl>
    <w:lvl w:ilvl="7">
      <w:start w:val="1"/>
      <w:numFmt w:val="lowerLetter"/>
      <w:lvlText w:val="%8)"/>
      <w:lvlJc w:val="left"/>
      <w:pPr>
        <w:ind w:left="3503" w:hanging="420"/>
      </w:pPr>
    </w:lvl>
    <w:lvl w:ilvl="8">
      <w:start w:val="1"/>
      <w:numFmt w:val="lowerRoman"/>
      <w:lvlText w:val="%9."/>
      <w:lvlJc w:val="right"/>
      <w:pPr>
        <w:ind w:left="3923" w:hanging="420"/>
      </w:pPr>
    </w:lvl>
  </w:abstractNum>
  <w:abstractNum w:abstractNumId="39">
    <w:nsid w:val="6E87019F"/>
    <w:multiLevelType w:val="multilevel"/>
    <w:tmpl w:val="6E87019F"/>
    <w:lvl w:ilvl="0">
      <w:start w:val="1"/>
      <w:numFmt w:val="chineseCountingThousand"/>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
    <w:nsid w:val="72DF347D"/>
    <w:multiLevelType w:val="multilevel"/>
    <w:tmpl w:val="72DF347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113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543651A"/>
    <w:multiLevelType w:val="multilevel"/>
    <w:tmpl w:val="7543651A"/>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6933334"/>
    <w:multiLevelType w:val="multilevel"/>
    <w:tmpl w:val="76933334"/>
    <w:lvl w:ilvl="0">
      <w:start w:val="1"/>
      <w:numFmt w:val="none"/>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78F06C08"/>
    <w:multiLevelType w:val="multilevel"/>
    <w:tmpl w:val="3FE56BCB"/>
    <w:lvl w:ilvl="0">
      <w:start w:val="1"/>
      <w:numFmt w:val="decimal"/>
      <w:suff w:val="nothing"/>
      <w:lvlText w:val="%1."/>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5"/>
  </w:num>
  <w:num w:numId="3">
    <w:abstractNumId w:val="4"/>
  </w:num>
  <w:num w:numId="4">
    <w:abstractNumId w:val="12"/>
  </w:num>
  <w:num w:numId="5">
    <w:abstractNumId w:val="9"/>
  </w:num>
  <w:num w:numId="6">
    <w:abstractNumId w:val="6"/>
  </w:num>
  <w:num w:numId="7">
    <w:abstractNumId w:val="17"/>
  </w:num>
  <w:num w:numId="8">
    <w:abstractNumId w:val="42"/>
  </w:num>
  <w:num w:numId="9">
    <w:abstractNumId w:val="10"/>
  </w:num>
  <w:num w:numId="10">
    <w:abstractNumId w:val="19"/>
  </w:num>
  <w:num w:numId="11">
    <w:abstractNumId w:val="2"/>
  </w:num>
  <w:num w:numId="12">
    <w:abstractNumId w:val="18"/>
  </w:num>
  <w:num w:numId="13">
    <w:abstractNumId w:val="25"/>
  </w:num>
  <w:num w:numId="14">
    <w:abstractNumId w:val="31"/>
  </w:num>
  <w:num w:numId="15">
    <w:abstractNumId w:val="30"/>
  </w:num>
  <w:num w:numId="16">
    <w:abstractNumId w:val="27"/>
  </w:num>
  <w:num w:numId="17">
    <w:abstractNumId w:val="43"/>
  </w:num>
  <w:num w:numId="18">
    <w:abstractNumId w:val="32"/>
  </w:num>
  <w:num w:numId="19">
    <w:abstractNumId w:val="21"/>
  </w:num>
  <w:num w:numId="20">
    <w:abstractNumId w:val="28"/>
  </w:num>
  <w:num w:numId="21">
    <w:abstractNumId w:val="14"/>
  </w:num>
  <w:num w:numId="22">
    <w:abstractNumId w:val="1"/>
  </w:num>
  <w:num w:numId="23">
    <w:abstractNumId w:val="34"/>
    <w:lvlOverride w:ilvl="0">
      <w:startOverride w:val="4"/>
    </w:lvlOverride>
  </w:num>
  <w:num w:numId="24">
    <w:abstractNumId w:val="35"/>
  </w:num>
  <w:num w:numId="25">
    <w:abstractNumId w:val="33"/>
  </w:num>
  <w:num w:numId="26">
    <w:abstractNumId w:val="11"/>
  </w:num>
  <w:num w:numId="27">
    <w:abstractNumId w:val="20"/>
  </w:num>
  <w:num w:numId="28">
    <w:abstractNumId w:val="0"/>
  </w:num>
  <w:num w:numId="29">
    <w:abstractNumId w:val="3"/>
  </w:num>
  <w:num w:numId="30">
    <w:abstractNumId w:val="29"/>
  </w:num>
  <w:num w:numId="31">
    <w:abstractNumId w:val="7"/>
  </w:num>
  <w:num w:numId="32">
    <w:abstractNumId w:val="13"/>
  </w:num>
  <w:num w:numId="33">
    <w:abstractNumId w:val="22"/>
    <w:lvlOverride w:ilvl="0">
      <w:lvl w:ilvl="0">
        <w:start w:val="1"/>
        <w:numFmt w:val="decimal"/>
        <w:lvlText w:val="第%1条"/>
        <w:lvlJc w:val="left"/>
        <w:pPr>
          <w:ind w:left="0" w:firstLine="0"/>
        </w:pPr>
      </w:lvl>
    </w:lvlOverride>
    <w:lvlOverride w:ilvl="1">
      <w:lvl w:ilvl="1">
        <w:start w:val="1"/>
        <w:numFmt w:val="decimal"/>
        <w:lvlText w:val="%1.%2"/>
        <w:lvlJc w:val="left"/>
        <w:pPr>
          <w:ind w:left="1843" w:firstLine="0"/>
        </w:pPr>
      </w:lvl>
    </w:lvlOverride>
    <w:lvlOverride w:ilvl="2">
      <w:lvl w:ilvl="2">
        <w:start w:val="1"/>
        <w:numFmt w:val="decimal"/>
        <w:lvlText w:val="%1.%2.%3"/>
        <w:lvlJc w:val="left"/>
        <w:pPr>
          <w:ind w:left="2126" w:firstLine="0"/>
        </w:pPr>
      </w:lvl>
    </w:lvlOverride>
    <w:lvlOverride w:ilvl="3">
      <w:lvl w:ilvl="3">
        <w:start w:val="1"/>
        <w:numFmt w:val="decimal"/>
        <w:lvlText w:val="%1.%2.%3.%4"/>
        <w:lvlJc w:val="left"/>
        <w:pPr>
          <w:ind w:left="710" w:firstLine="0"/>
        </w:pPr>
      </w:lvl>
    </w:lvlOverride>
    <w:lvlOverride w:ilvl="4">
      <w:lvl w:ilvl="4">
        <w:start w:val="1"/>
        <w:numFmt w:val="decimal"/>
        <w:lvlText w:val="%1.%2.%3.%4.%5"/>
        <w:lvlJc w:val="left"/>
        <w:pPr>
          <w:ind w:left="0" w:firstLine="0"/>
        </w:pPr>
      </w:lvl>
    </w:lvlOverride>
    <w:lvlOverride w:ilvl="5">
      <w:lvl w:ilvl="5">
        <w:start w:val="1"/>
        <w:numFmt w:val="decimal"/>
        <w:lvlText w:val="%1.%2.%3.%4.%5.%6"/>
        <w:lvlJc w:val="left"/>
        <w:pPr>
          <w:ind w:left="0" w:firstLine="0"/>
        </w:pPr>
      </w:lvl>
    </w:lvlOverride>
    <w:lvlOverride w:ilvl="6">
      <w:lvl w:ilvl="6">
        <w:start w:val="1"/>
        <w:numFmt w:val="decimal"/>
        <w:lvlText w:val="%1.%2.%3.%4.%5.%6.%7"/>
        <w:lvlJc w:val="left"/>
        <w:pPr>
          <w:ind w:left="0" w:firstLine="0"/>
        </w:pPr>
      </w:lvl>
    </w:lvlOverride>
    <w:lvlOverride w:ilvl="7">
      <w:lvl w:ilvl="7">
        <w:start w:val="1"/>
        <w:numFmt w:val="decimal"/>
        <w:lvlText w:val="%1.%2.%3.%4.%5.%6.%7.%8"/>
        <w:lvlJc w:val="left"/>
        <w:pPr>
          <w:ind w:left="0" w:firstLine="0"/>
        </w:pPr>
      </w:lvl>
    </w:lvlOverride>
    <w:lvlOverride w:ilvl="8">
      <w:lvl w:ilvl="8">
        <w:start w:val="1"/>
        <w:numFmt w:val="decimal"/>
        <w:lvlText w:val="%1.%2.%3.%4.%5.%6.%7.%8.%9"/>
        <w:lvlJc w:val="left"/>
        <w:pPr>
          <w:ind w:left="0" w:firstLine="0"/>
        </w:pPr>
      </w:lvl>
    </w:lvlOverride>
  </w:num>
  <w:num w:numId="34">
    <w:abstractNumId w:val="26"/>
  </w:num>
  <w:num w:numId="35">
    <w:abstractNumId w:val="23"/>
  </w:num>
  <w:num w:numId="36">
    <w:abstractNumId w:val="16"/>
  </w:num>
  <w:num w:numId="37">
    <w:abstractNumId w:val="39"/>
  </w:num>
  <w:num w:numId="38">
    <w:abstractNumId w:val="37"/>
  </w:num>
  <w:num w:numId="39">
    <w:abstractNumId w:val="40"/>
  </w:num>
  <w:num w:numId="40">
    <w:abstractNumId w:val="24"/>
  </w:num>
  <w:num w:numId="41">
    <w:abstractNumId w:val="41"/>
  </w:num>
  <w:num w:numId="42">
    <w:abstractNumId w:val="38"/>
  </w:num>
  <w:num w:numId="43">
    <w:abstractNumId w:val="22"/>
    <w:lvlOverride w:ilvl="0">
      <w:lvl w:ilvl="0">
        <w:start w:val="1"/>
        <w:numFmt w:val="decimal"/>
        <w:lvlText w:val="第%1条"/>
        <w:lvlJc w:val="left"/>
        <w:pPr>
          <w:ind w:left="0" w:firstLine="0"/>
        </w:pPr>
      </w:lvl>
    </w:lvlOverride>
    <w:lvlOverride w:ilvl="1">
      <w:lvl w:ilvl="1">
        <w:start w:val="1"/>
        <w:numFmt w:val="decimal"/>
        <w:lvlText w:val="%1.%2"/>
        <w:lvlJc w:val="left"/>
        <w:pPr>
          <w:ind w:left="0" w:firstLine="0"/>
        </w:pPr>
      </w:lvl>
    </w:lvlOverride>
    <w:lvlOverride w:ilvl="2">
      <w:lvl w:ilvl="2">
        <w:start w:val="1"/>
        <w:numFmt w:val="decimal"/>
        <w:lvlText w:val="%1.%2.%3"/>
        <w:lvlJc w:val="left"/>
        <w:pPr>
          <w:ind w:left="0" w:firstLine="0"/>
        </w:pPr>
      </w:lvl>
    </w:lvlOverride>
    <w:lvlOverride w:ilvl="3">
      <w:lvl w:ilvl="3">
        <w:start w:val="1"/>
        <w:numFmt w:val="decimal"/>
        <w:lvlText w:val="%1.%2.%3.%4"/>
        <w:lvlJc w:val="left"/>
        <w:pPr>
          <w:ind w:left="0" w:firstLine="0"/>
        </w:pPr>
      </w:lvl>
    </w:lvlOverride>
    <w:lvlOverride w:ilvl="4">
      <w:lvl w:ilvl="4">
        <w:start w:val="1"/>
        <w:numFmt w:val="decimal"/>
        <w:lvlText w:val="(%5)"/>
        <w:lvlJc w:val="left"/>
        <w:pPr>
          <w:ind w:left="310" w:firstLine="400"/>
        </w:pPr>
      </w:lvl>
    </w:lvlOverride>
    <w:lvlOverride w:ilvl="5">
      <w:lvl w:ilvl="5">
        <w:start w:val="1"/>
        <w:numFmt w:val="decimal"/>
        <w:lvlText w:val="%6)"/>
        <w:lvlJc w:val="left"/>
        <w:pPr>
          <w:ind w:left="0" w:firstLine="480"/>
        </w:pPr>
      </w:lvl>
    </w:lvlOverride>
    <w:lvlOverride w:ilvl="6">
      <w:lvl w:ilvl="6">
        <w:start w:val="1"/>
        <w:numFmt w:val="decimal"/>
        <w:lvlText w:val="%1.%2.%3.%4.%5.%6.%7"/>
        <w:lvlJc w:val="left"/>
        <w:pPr>
          <w:ind w:left="0" w:firstLine="0"/>
        </w:pPr>
      </w:lvl>
    </w:lvlOverride>
    <w:lvlOverride w:ilvl="7">
      <w:lvl w:ilvl="7">
        <w:start w:val="1"/>
        <w:numFmt w:val="decimal"/>
        <w:lvlText w:val="%1.%2.%3.%4.%5.%6.%7.%8"/>
        <w:lvlJc w:val="left"/>
        <w:pPr>
          <w:ind w:left="0" w:firstLine="0"/>
        </w:pPr>
      </w:lvl>
    </w:lvlOverride>
    <w:lvlOverride w:ilvl="8">
      <w:lvl w:ilvl="8">
        <w:start w:val="1"/>
        <w:numFmt w:val="decimal"/>
        <w:lvlText w:val="%1.%2.%3.%4.%5.%6.%7.%8.%9"/>
        <w:lvlJc w:val="left"/>
        <w:pPr>
          <w:ind w:left="0" w:firstLine="0"/>
        </w:pPr>
      </w:lvl>
    </w:lvlOverride>
  </w:num>
  <w:num w:numId="44">
    <w:abstractNumId w:val="36"/>
  </w:num>
  <w:num w:numId="45">
    <w:abstractNumId w:val="34"/>
  </w:num>
  <w:num w:numId="4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zIxNTMyOGEzY2RjMjU1MTc3YzQ3YTc0ODBhNWIxNTE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40"/>
    <w:rsid w:val="00012BE6"/>
    <w:rsid w:val="00012C45"/>
    <w:rsid w:val="00012EBE"/>
    <w:rsid w:val="00013121"/>
    <w:rsid w:val="000131D3"/>
    <w:rsid w:val="000136DC"/>
    <w:rsid w:val="00013965"/>
    <w:rsid w:val="00013DAB"/>
    <w:rsid w:val="00013FB5"/>
    <w:rsid w:val="00014156"/>
    <w:rsid w:val="0001416B"/>
    <w:rsid w:val="000141D5"/>
    <w:rsid w:val="00014444"/>
    <w:rsid w:val="00014760"/>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4D6"/>
    <w:rsid w:val="00017521"/>
    <w:rsid w:val="00017674"/>
    <w:rsid w:val="000178F8"/>
    <w:rsid w:val="00017A16"/>
    <w:rsid w:val="00017A27"/>
    <w:rsid w:val="00017A3B"/>
    <w:rsid w:val="00017A46"/>
    <w:rsid w:val="00017B36"/>
    <w:rsid w:val="00017C5E"/>
    <w:rsid w:val="00017EBB"/>
    <w:rsid w:val="00020232"/>
    <w:rsid w:val="000203B5"/>
    <w:rsid w:val="00020505"/>
    <w:rsid w:val="00020696"/>
    <w:rsid w:val="00020880"/>
    <w:rsid w:val="00020900"/>
    <w:rsid w:val="00020C28"/>
    <w:rsid w:val="00020E48"/>
    <w:rsid w:val="000210FD"/>
    <w:rsid w:val="0002113E"/>
    <w:rsid w:val="000215D4"/>
    <w:rsid w:val="00021741"/>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1B5"/>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BD9"/>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18"/>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6FF0"/>
    <w:rsid w:val="000370CE"/>
    <w:rsid w:val="000371CF"/>
    <w:rsid w:val="00037376"/>
    <w:rsid w:val="000375F9"/>
    <w:rsid w:val="00037AF2"/>
    <w:rsid w:val="00040091"/>
    <w:rsid w:val="000403CA"/>
    <w:rsid w:val="0004042F"/>
    <w:rsid w:val="0004060C"/>
    <w:rsid w:val="0004086E"/>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C3"/>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26C"/>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3E4"/>
    <w:rsid w:val="00072449"/>
    <w:rsid w:val="000724D7"/>
    <w:rsid w:val="000725F4"/>
    <w:rsid w:val="0007265E"/>
    <w:rsid w:val="00072698"/>
    <w:rsid w:val="000726DA"/>
    <w:rsid w:val="00072873"/>
    <w:rsid w:val="000729EE"/>
    <w:rsid w:val="00072BC1"/>
    <w:rsid w:val="00072CC1"/>
    <w:rsid w:val="00072E30"/>
    <w:rsid w:val="00072F0B"/>
    <w:rsid w:val="0007304D"/>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9B"/>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44"/>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719"/>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DC0"/>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69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8DD"/>
    <w:rsid w:val="001049C9"/>
    <w:rsid w:val="00104AC6"/>
    <w:rsid w:val="00104C7F"/>
    <w:rsid w:val="00104E4C"/>
    <w:rsid w:val="00104EA1"/>
    <w:rsid w:val="001051DA"/>
    <w:rsid w:val="00105422"/>
    <w:rsid w:val="00105502"/>
    <w:rsid w:val="00105634"/>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1D3"/>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8"/>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6E"/>
    <w:rsid w:val="00141657"/>
    <w:rsid w:val="001416C8"/>
    <w:rsid w:val="00141C91"/>
    <w:rsid w:val="00141DF4"/>
    <w:rsid w:val="00141F09"/>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9D5"/>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91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D48"/>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4FB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1CC"/>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701"/>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8C6"/>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442"/>
    <w:rsid w:val="001D66FE"/>
    <w:rsid w:val="001D68CF"/>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9B9"/>
    <w:rsid w:val="00206A04"/>
    <w:rsid w:val="00206BE4"/>
    <w:rsid w:val="00206D3E"/>
    <w:rsid w:val="00206D5B"/>
    <w:rsid w:val="002074D2"/>
    <w:rsid w:val="0020761E"/>
    <w:rsid w:val="002077D3"/>
    <w:rsid w:val="00207872"/>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79"/>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73"/>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54"/>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E9"/>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8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CE8"/>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BF2"/>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A6E"/>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2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A03"/>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93A"/>
    <w:rsid w:val="002A4DA4"/>
    <w:rsid w:val="002A524C"/>
    <w:rsid w:val="002A5749"/>
    <w:rsid w:val="002A5B18"/>
    <w:rsid w:val="002A5D23"/>
    <w:rsid w:val="002A5D36"/>
    <w:rsid w:val="002A5ECF"/>
    <w:rsid w:val="002A6032"/>
    <w:rsid w:val="002A60AE"/>
    <w:rsid w:val="002A6390"/>
    <w:rsid w:val="002A68A1"/>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CA8"/>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55E"/>
    <w:rsid w:val="002E6675"/>
    <w:rsid w:val="002E6B3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B6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1F8"/>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B82"/>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273"/>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2D7"/>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0A"/>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AB6"/>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E8"/>
    <w:rsid w:val="003A55F8"/>
    <w:rsid w:val="003A562F"/>
    <w:rsid w:val="003A5788"/>
    <w:rsid w:val="003A5964"/>
    <w:rsid w:val="003A5CD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9A"/>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CE9"/>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809"/>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80"/>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42C"/>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19B"/>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810"/>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CF9"/>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E84"/>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574"/>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EFF"/>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59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C9D"/>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98"/>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CA7"/>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E22"/>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578"/>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1F5"/>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AE"/>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3F0C"/>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BF4"/>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DFA"/>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3"/>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84"/>
    <w:rsid w:val="00641FC0"/>
    <w:rsid w:val="0064202D"/>
    <w:rsid w:val="006420BA"/>
    <w:rsid w:val="00642245"/>
    <w:rsid w:val="0064224A"/>
    <w:rsid w:val="00642444"/>
    <w:rsid w:val="00642449"/>
    <w:rsid w:val="00642485"/>
    <w:rsid w:val="00642617"/>
    <w:rsid w:val="00642775"/>
    <w:rsid w:val="00642879"/>
    <w:rsid w:val="00642917"/>
    <w:rsid w:val="00642BC9"/>
    <w:rsid w:val="00642C23"/>
    <w:rsid w:val="00642F96"/>
    <w:rsid w:val="0064310B"/>
    <w:rsid w:val="006431D1"/>
    <w:rsid w:val="006432F7"/>
    <w:rsid w:val="006433BB"/>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7BC"/>
    <w:rsid w:val="00651918"/>
    <w:rsid w:val="00651A5C"/>
    <w:rsid w:val="00651D5F"/>
    <w:rsid w:val="00651D6E"/>
    <w:rsid w:val="00651E7E"/>
    <w:rsid w:val="006520D2"/>
    <w:rsid w:val="00652258"/>
    <w:rsid w:val="006523E8"/>
    <w:rsid w:val="006525C5"/>
    <w:rsid w:val="006527C8"/>
    <w:rsid w:val="006528E9"/>
    <w:rsid w:val="00652BB4"/>
    <w:rsid w:val="00652DE9"/>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CB"/>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111"/>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154"/>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B30"/>
    <w:rsid w:val="006A4ECD"/>
    <w:rsid w:val="006A50D4"/>
    <w:rsid w:val="006A50FD"/>
    <w:rsid w:val="006A560E"/>
    <w:rsid w:val="006A56AF"/>
    <w:rsid w:val="006A572F"/>
    <w:rsid w:val="006A59DB"/>
    <w:rsid w:val="006A619C"/>
    <w:rsid w:val="006A62BD"/>
    <w:rsid w:val="006A638B"/>
    <w:rsid w:val="006A66D1"/>
    <w:rsid w:val="006A6958"/>
    <w:rsid w:val="006A6973"/>
    <w:rsid w:val="006A69F6"/>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1B"/>
    <w:rsid w:val="006C32F8"/>
    <w:rsid w:val="006C335A"/>
    <w:rsid w:val="006C3617"/>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EB2"/>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46E"/>
    <w:rsid w:val="007037AA"/>
    <w:rsid w:val="00703821"/>
    <w:rsid w:val="00703A67"/>
    <w:rsid w:val="00703B32"/>
    <w:rsid w:val="00703C88"/>
    <w:rsid w:val="00703D1C"/>
    <w:rsid w:val="00703FA5"/>
    <w:rsid w:val="00704004"/>
    <w:rsid w:val="007040DA"/>
    <w:rsid w:val="007041DD"/>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2B"/>
    <w:rsid w:val="0071164F"/>
    <w:rsid w:val="007117E0"/>
    <w:rsid w:val="0071185C"/>
    <w:rsid w:val="00711DE3"/>
    <w:rsid w:val="00712139"/>
    <w:rsid w:val="007123E6"/>
    <w:rsid w:val="00712521"/>
    <w:rsid w:val="0071254C"/>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767"/>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58B"/>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CA"/>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264"/>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049"/>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21"/>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188"/>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AB"/>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2ED1"/>
    <w:rsid w:val="007C317C"/>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5EC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40C"/>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5C7"/>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2FA"/>
    <w:rsid w:val="00825508"/>
    <w:rsid w:val="0082553A"/>
    <w:rsid w:val="008255BB"/>
    <w:rsid w:val="008256BC"/>
    <w:rsid w:val="00825BC7"/>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6E0"/>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80"/>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77"/>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1A"/>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3A"/>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2A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B75"/>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427"/>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1F"/>
    <w:rsid w:val="008F5678"/>
    <w:rsid w:val="008F5825"/>
    <w:rsid w:val="008F5A07"/>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D5B"/>
    <w:rsid w:val="00921EE4"/>
    <w:rsid w:val="00921F38"/>
    <w:rsid w:val="00921F7A"/>
    <w:rsid w:val="00922054"/>
    <w:rsid w:val="009222CB"/>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024"/>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199"/>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32A"/>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9D0"/>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D5D"/>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35E"/>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C4D"/>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3D9"/>
    <w:rsid w:val="009C64C7"/>
    <w:rsid w:val="009C66AE"/>
    <w:rsid w:val="009C671A"/>
    <w:rsid w:val="009C687F"/>
    <w:rsid w:val="009C692B"/>
    <w:rsid w:val="009C6A05"/>
    <w:rsid w:val="009C6CAF"/>
    <w:rsid w:val="009C6CBB"/>
    <w:rsid w:val="009C6EF6"/>
    <w:rsid w:val="009C6F46"/>
    <w:rsid w:val="009C71EE"/>
    <w:rsid w:val="009C72A1"/>
    <w:rsid w:val="009C72D8"/>
    <w:rsid w:val="009C72E6"/>
    <w:rsid w:val="009C7423"/>
    <w:rsid w:val="009C75A3"/>
    <w:rsid w:val="009C7C37"/>
    <w:rsid w:val="009C7D29"/>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43"/>
    <w:rsid w:val="00A170A8"/>
    <w:rsid w:val="00A17670"/>
    <w:rsid w:val="00A17918"/>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101"/>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27"/>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AB1"/>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400"/>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C0"/>
    <w:rsid w:val="00AB462E"/>
    <w:rsid w:val="00AB4A81"/>
    <w:rsid w:val="00AB4B02"/>
    <w:rsid w:val="00AB4DB8"/>
    <w:rsid w:val="00AB4F5F"/>
    <w:rsid w:val="00AB514D"/>
    <w:rsid w:val="00AB5462"/>
    <w:rsid w:val="00AB5793"/>
    <w:rsid w:val="00AB595D"/>
    <w:rsid w:val="00AB5A1A"/>
    <w:rsid w:val="00AB5A55"/>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8F9"/>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B66"/>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1E1"/>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7F8"/>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12A"/>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35E3"/>
    <w:rsid w:val="00B34035"/>
    <w:rsid w:val="00B341E3"/>
    <w:rsid w:val="00B3449D"/>
    <w:rsid w:val="00B34511"/>
    <w:rsid w:val="00B34768"/>
    <w:rsid w:val="00B34929"/>
    <w:rsid w:val="00B34B78"/>
    <w:rsid w:val="00B34BD6"/>
    <w:rsid w:val="00B34D6A"/>
    <w:rsid w:val="00B34F23"/>
    <w:rsid w:val="00B34F3A"/>
    <w:rsid w:val="00B35083"/>
    <w:rsid w:val="00B352DE"/>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8F"/>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3A9"/>
    <w:rsid w:val="00B64439"/>
    <w:rsid w:val="00B64479"/>
    <w:rsid w:val="00B644CF"/>
    <w:rsid w:val="00B645A6"/>
    <w:rsid w:val="00B647F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9D"/>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3E"/>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6C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0A"/>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999"/>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029"/>
    <w:rsid w:val="00BD0163"/>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D3C"/>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31"/>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92"/>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C2E"/>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04"/>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E1C"/>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9B6"/>
    <w:rsid w:val="00C41A77"/>
    <w:rsid w:val="00C41F9B"/>
    <w:rsid w:val="00C429B4"/>
    <w:rsid w:val="00C42A62"/>
    <w:rsid w:val="00C42B4C"/>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CF3"/>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DCF"/>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4F1"/>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2F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8FB"/>
    <w:rsid w:val="00C939B2"/>
    <w:rsid w:val="00C93E06"/>
    <w:rsid w:val="00C93F31"/>
    <w:rsid w:val="00C943BE"/>
    <w:rsid w:val="00C946A2"/>
    <w:rsid w:val="00C947DE"/>
    <w:rsid w:val="00C948A8"/>
    <w:rsid w:val="00C94C5C"/>
    <w:rsid w:val="00C94C94"/>
    <w:rsid w:val="00C94EC8"/>
    <w:rsid w:val="00C94F2B"/>
    <w:rsid w:val="00C95115"/>
    <w:rsid w:val="00C953EA"/>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834"/>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A2B"/>
    <w:rsid w:val="00CA6C1F"/>
    <w:rsid w:val="00CA6E0A"/>
    <w:rsid w:val="00CA6EC9"/>
    <w:rsid w:val="00CA7115"/>
    <w:rsid w:val="00CA71A5"/>
    <w:rsid w:val="00CA7288"/>
    <w:rsid w:val="00CA72B1"/>
    <w:rsid w:val="00CA7420"/>
    <w:rsid w:val="00CA749E"/>
    <w:rsid w:val="00CA75ED"/>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CC4"/>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3BA"/>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4FE8"/>
    <w:rsid w:val="00CE5425"/>
    <w:rsid w:val="00CE569B"/>
    <w:rsid w:val="00CE56E7"/>
    <w:rsid w:val="00CE5780"/>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090"/>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8A7"/>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5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C5D"/>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0D1"/>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A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026"/>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7DF"/>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D9"/>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D2F"/>
    <w:rsid w:val="00DC7E9A"/>
    <w:rsid w:val="00DC7EB1"/>
    <w:rsid w:val="00DC7F66"/>
    <w:rsid w:val="00DD01BE"/>
    <w:rsid w:val="00DD06CB"/>
    <w:rsid w:val="00DD0954"/>
    <w:rsid w:val="00DD0A00"/>
    <w:rsid w:val="00DD1009"/>
    <w:rsid w:val="00DD1146"/>
    <w:rsid w:val="00DD1378"/>
    <w:rsid w:val="00DD140A"/>
    <w:rsid w:val="00DD1506"/>
    <w:rsid w:val="00DD157D"/>
    <w:rsid w:val="00DD1707"/>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9D"/>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37"/>
    <w:rsid w:val="00DF0C96"/>
    <w:rsid w:val="00DF0FD9"/>
    <w:rsid w:val="00DF1036"/>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7EA"/>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C53"/>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0F"/>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4FB"/>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A87"/>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6AD"/>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B0E"/>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0F"/>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3F9C"/>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9BE"/>
    <w:rsid w:val="00EA0BCD"/>
    <w:rsid w:val="00EA0CC9"/>
    <w:rsid w:val="00EA0E29"/>
    <w:rsid w:val="00EA0E9D"/>
    <w:rsid w:val="00EA10A1"/>
    <w:rsid w:val="00EA14F4"/>
    <w:rsid w:val="00EA174A"/>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6A"/>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6E"/>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5BC"/>
    <w:rsid w:val="00EC56CB"/>
    <w:rsid w:val="00EC5909"/>
    <w:rsid w:val="00EC5959"/>
    <w:rsid w:val="00EC5C1D"/>
    <w:rsid w:val="00EC6082"/>
    <w:rsid w:val="00EC6156"/>
    <w:rsid w:val="00EC63F4"/>
    <w:rsid w:val="00EC6502"/>
    <w:rsid w:val="00EC655B"/>
    <w:rsid w:val="00EC67F3"/>
    <w:rsid w:val="00EC696F"/>
    <w:rsid w:val="00EC6B90"/>
    <w:rsid w:val="00EC6BF8"/>
    <w:rsid w:val="00EC6C3E"/>
    <w:rsid w:val="00EC6DD7"/>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394"/>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ED4"/>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0A9"/>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4E90"/>
    <w:rsid w:val="00EE52B7"/>
    <w:rsid w:val="00EE534C"/>
    <w:rsid w:val="00EE5677"/>
    <w:rsid w:val="00EE5806"/>
    <w:rsid w:val="00EE5947"/>
    <w:rsid w:val="00EE5B34"/>
    <w:rsid w:val="00EE5BAF"/>
    <w:rsid w:val="00EE6104"/>
    <w:rsid w:val="00EE6500"/>
    <w:rsid w:val="00EE6898"/>
    <w:rsid w:val="00EE6984"/>
    <w:rsid w:val="00EE69A4"/>
    <w:rsid w:val="00EE6C8E"/>
    <w:rsid w:val="00EE71D1"/>
    <w:rsid w:val="00EE7277"/>
    <w:rsid w:val="00EE76AE"/>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39"/>
    <w:rsid w:val="00F14B4F"/>
    <w:rsid w:val="00F14FEB"/>
    <w:rsid w:val="00F15078"/>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8CA"/>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DB0"/>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5CE"/>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823"/>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06C"/>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92C"/>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246"/>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5B"/>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0DDF5BA5"/>
    <w:rsid w:val="0E757E2E"/>
    <w:rsid w:val="14951E1C"/>
    <w:rsid w:val="17F93E0B"/>
    <w:rsid w:val="1C455CA5"/>
    <w:rsid w:val="1D2C69D2"/>
    <w:rsid w:val="239E00B4"/>
    <w:rsid w:val="251E74A4"/>
    <w:rsid w:val="27843CE5"/>
    <w:rsid w:val="2CBD4DDF"/>
    <w:rsid w:val="2FAA2716"/>
    <w:rsid w:val="30826A10"/>
    <w:rsid w:val="31EE4A64"/>
    <w:rsid w:val="32EB653A"/>
    <w:rsid w:val="3BCB6780"/>
    <w:rsid w:val="3FF5F3AE"/>
    <w:rsid w:val="42CD0A98"/>
    <w:rsid w:val="431A0C09"/>
    <w:rsid w:val="480E2158"/>
    <w:rsid w:val="4A4D5C06"/>
    <w:rsid w:val="4B65373A"/>
    <w:rsid w:val="4D00163A"/>
    <w:rsid w:val="4F0F5BE3"/>
    <w:rsid w:val="516C23BB"/>
    <w:rsid w:val="52422029"/>
    <w:rsid w:val="55040901"/>
    <w:rsid w:val="56DF05DE"/>
    <w:rsid w:val="57FC6189"/>
    <w:rsid w:val="5F073306"/>
    <w:rsid w:val="5F5F73B9"/>
    <w:rsid w:val="60920561"/>
    <w:rsid w:val="60F96F31"/>
    <w:rsid w:val="6838144E"/>
    <w:rsid w:val="68AA7398"/>
    <w:rsid w:val="70576853"/>
    <w:rsid w:val="742C597A"/>
    <w:rsid w:val="7E1F7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qFormat="1"/>
    <w:lsdException w:name="index 5" w:uiPriority="99"/>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qFormat="1"/>
    <w:lsdException w:name="page number" w:qFormat="1"/>
    <w:lsdException w:name="toa heading" w:uiPriority="99" w:unhideWhenUsed="1"/>
    <w:lsdException w:name="List" w:uiPriority="99"/>
    <w:lsdException w:name="List 2" w:qFormat="1"/>
    <w:lsdException w:name="Title" w:uiPriority="10" w:qFormat="1"/>
    <w:lsdException w:name="Default Paragraph Font" w:uiPriority="1" w:unhideWhenUsed="1" w:qFormat="1"/>
    <w:lsdException w:name="Body Text" w:uiPriority="99" w:qFormat="1"/>
    <w:lsdException w:name="Body Text Indent" w:uiPriority="99" w:qFormat="1"/>
    <w:lsdException w:name="Subtitle" w:qFormat="1"/>
    <w:lsdException w:name="Salutation" w:qFormat="1"/>
    <w:lsdException w:name="Date" w:uiPriority="99" w:qFormat="1"/>
    <w:lsdException w:name="Body Text First Indent 2" w:qFormat="1"/>
    <w:lsdException w:name="Body Text 2" w:uiPriority="99"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uiPriority="99" w:unhideWhenUsed="1"/>
    <w:lsdException w:name="HTML Bottom of Form" w:uiPriority="99" w:unhideWhenUsed="1"/>
    <w:lsdException w:name="Normal (Web)" w:uiPriority="99" w:unhideWhenUsed="1" w:qFormat="1"/>
    <w:lsdException w:name="HTML Address" w:uiPriority="99" w:unhideWhenUsed="1" w:qFormat="1"/>
    <w:lsdException w:name="HTML Cite" w:qFormat="1"/>
    <w:lsdException w:name="HTML Preformatted" w:uiPriority="99" w:qFormat="1"/>
    <w:lsdException w:name="Normal Table"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pPr>
      <w:widowControl w:val="0"/>
      <w:jc w:val="both"/>
    </w:pPr>
    <w:rPr>
      <w:kern w:val="2"/>
      <w:sz w:val="21"/>
      <w:szCs w:val="24"/>
    </w:rPr>
  </w:style>
  <w:style w:type="paragraph" w:styleId="10">
    <w:name w:val="heading 1"/>
    <w:basedOn w:val="a0"/>
    <w:next w:val="a0"/>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link w:val="10"/>
    <w:qFormat/>
    <w:rPr>
      <w:rFonts w:ascii="宋体"/>
      <w:b/>
      <w:kern w:val="44"/>
      <w:sz w:val="32"/>
    </w:rPr>
  </w:style>
  <w:style w:type="character" w:customStyle="1" w:styleId="2Char1">
    <w:name w:val="标题 2 Char1"/>
    <w:link w:val="2"/>
    <w:uiPriority w:val="9"/>
    <w:qFormat/>
    <w:rPr>
      <w:rFonts w:ascii="Arial" w:eastAsia="黑体" w:hAnsi="Arial"/>
      <w:b/>
      <w:sz w:val="30"/>
      <w:lang w:val="en-US" w:eastAsia="zh-CN" w:bidi="ar-SA"/>
    </w:rPr>
  </w:style>
  <w:style w:type="paragraph" w:styleId="a1">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0"/>
    <w:link w:val="Char1"/>
    <w:uiPriority w:val="99"/>
    <w:qFormat/>
    <w:pPr>
      <w:autoSpaceDE w:val="0"/>
      <w:autoSpaceDN w:val="0"/>
      <w:adjustRightInd w:val="0"/>
      <w:ind w:firstLine="420"/>
      <w:jc w:val="left"/>
    </w:pPr>
    <w:rPr>
      <w:rFonts w:ascii="宋体"/>
      <w:sz w:val="24"/>
    </w:rPr>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1"/>
    <w:uiPriority w:val="99"/>
    <w:qFormat/>
    <w:rPr>
      <w:rFonts w:ascii="宋体" w:eastAsia="宋体"/>
      <w:kern w:val="2"/>
      <w:sz w:val="24"/>
      <w:szCs w:val="24"/>
      <w:lang w:val="en-US" w:eastAsia="zh-CN" w:bidi="ar-SA"/>
    </w:rPr>
  </w:style>
  <w:style w:type="character" w:customStyle="1" w:styleId="3Char1">
    <w:name w:val="标题 3 Char1"/>
    <w:link w:val="3"/>
    <w:uiPriority w:val="9"/>
    <w:qFormat/>
    <w:rPr>
      <w:rFonts w:ascii="宋体" w:eastAsia="宋体"/>
      <w:b/>
      <w:sz w:val="24"/>
      <w:u w:val="single"/>
      <w:lang w:val="en-US" w:eastAsia="zh-CN" w:bidi="ar-SA"/>
    </w:rPr>
  </w:style>
  <w:style w:type="character" w:customStyle="1" w:styleId="4Char">
    <w:name w:val="标题 4 Char"/>
    <w:link w:val="4"/>
    <w:uiPriority w:val="9"/>
    <w:qFormat/>
    <w:rPr>
      <w:rFonts w:ascii="Arial" w:eastAsia="黑体" w:hAnsi="Arial"/>
      <w:b/>
      <w:sz w:val="28"/>
    </w:rPr>
  </w:style>
  <w:style w:type="character" w:customStyle="1" w:styleId="5Char">
    <w:name w:val="标题 5 Char"/>
    <w:link w:val="5"/>
    <w:uiPriority w:val="9"/>
    <w:qFormat/>
    <w:rPr>
      <w:b/>
      <w:sz w:val="28"/>
    </w:rPr>
  </w:style>
  <w:style w:type="character" w:customStyle="1" w:styleId="6Char">
    <w:name w:val="标题 6 Char"/>
    <w:link w:val="6"/>
    <w:uiPriority w:val="9"/>
    <w:qFormat/>
    <w:rPr>
      <w:rFonts w:ascii="Arial" w:eastAsia="黑体" w:hAnsi="Arial"/>
      <w:b/>
      <w:sz w:val="24"/>
    </w:rPr>
  </w:style>
  <w:style w:type="character" w:customStyle="1" w:styleId="7Char">
    <w:name w:val="标题 7 Char"/>
    <w:link w:val="7"/>
    <w:uiPriority w:val="9"/>
    <w:qFormat/>
    <w:rPr>
      <w:b/>
      <w:sz w:val="24"/>
    </w:rPr>
  </w:style>
  <w:style w:type="character" w:customStyle="1" w:styleId="8Char">
    <w:name w:val="标题 8 Char"/>
    <w:link w:val="8"/>
    <w:uiPriority w:val="9"/>
    <w:qFormat/>
    <w:rPr>
      <w:rFonts w:ascii="Arial" w:eastAsia="黑体" w:hAnsi="Arial"/>
      <w:sz w:val="24"/>
    </w:rPr>
  </w:style>
  <w:style w:type="character" w:customStyle="1" w:styleId="9Char">
    <w:name w:val="标题 9 Char"/>
    <w:link w:val="9"/>
    <w:uiPriority w:val="9"/>
    <w:qFormat/>
    <w:rPr>
      <w:rFonts w:ascii="Arial" w:eastAsia="黑体" w:hAnsi="Arial"/>
      <w:sz w:val="21"/>
    </w:rPr>
  </w:style>
  <w:style w:type="paragraph" w:styleId="70">
    <w:name w:val="toc 7"/>
    <w:basedOn w:val="a0"/>
    <w:next w:val="a0"/>
    <w:uiPriority w:val="39"/>
    <w:qFormat/>
    <w:pPr>
      <w:ind w:leftChars="1200" w:left="2520"/>
    </w:pPr>
  </w:style>
  <w:style w:type="paragraph" w:styleId="a5">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5"/>
    <w:rPr>
      <w:rFonts w:ascii="..ì." w:eastAsia="..ì."/>
      <w:sz w:val="24"/>
    </w:rPr>
  </w:style>
  <w:style w:type="paragraph" w:styleId="a6">
    <w:name w:val="caption"/>
    <w:basedOn w:val="a0"/>
    <w:next w:val="a0"/>
    <w:qFormat/>
    <w:pPr>
      <w:spacing w:line="480" w:lineRule="auto"/>
    </w:pPr>
    <w:rPr>
      <w:rFonts w:ascii="华文中宋" w:eastAsia="华文中宋" w:hAnsi="华文中宋"/>
      <w:sz w:val="36"/>
      <w:szCs w:val="20"/>
    </w:rPr>
  </w:style>
  <w:style w:type="paragraph" w:styleId="50">
    <w:name w:val="index 5"/>
    <w:basedOn w:val="a0"/>
    <w:next w:val="a0"/>
    <w:uiPriority w:val="99"/>
    <w:pPr>
      <w:ind w:leftChars="800" w:left="800"/>
    </w:pPr>
  </w:style>
  <w:style w:type="paragraph" w:styleId="a7">
    <w:name w:val="Document Map"/>
    <w:basedOn w:val="a0"/>
    <w:link w:val="Char0"/>
    <w:uiPriority w:val="99"/>
    <w:qFormat/>
    <w:pPr>
      <w:shd w:val="clear" w:color="auto" w:fill="000080"/>
    </w:pPr>
  </w:style>
  <w:style w:type="character" w:customStyle="1" w:styleId="Char0">
    <w:name w:val="文档结构图 Char"/>
    <w:link w:val="a7"/>
    <w:qFormat/>
    <w:rPr>
      <w:kern w:val="2"/>
      <w:sz w:val="21"/>
      <w:szCs w:val="24"/>
      <w:shd w:val="clear" w:color="auto" w:fill="000080"/>
    </w:rPr>
  </w:style>
  <w:style w:type="paragraph" w:styleId="a8">
    <w:name w:val="toa heading"/>
    <w:basedOn w:val="a0"/>
    <w:next w:val="a0"/>
    <w:uiPriority w:val="99"/>
    <w:unhideWhenUsed/>
    <w:pPr>
      <w:spacing w:before="120"/>
    </w:pPr>
    <w:rPr>
      <w:rFonts w:ascii="Cambria" w:hAnsi="Cambria"/>
      <w:sz w:val="24"/>
    </w:rPr>
  </w:style>
  <w:style w:type="paragraph" w:styleId="a9">
    <w:name w:val="annotation text"/>
    <w:basedOn w:val="a0"/>
    <w:link w:val="Char10"/>
    <w:uiPriority w:val="99"/>
    <w:qFormat/>
    <w:pPr>
      <w:jc w:val="left"/>
    </w:pPr>
  </w:style>
  <w:style w:type="character" w:customStyle="1" w:styleId="Char10">
    <w:name w:val="批注文字 Char1"/>
    <w:link w:val="a9"/>
    <w:qFormat/>
    <w:rPr>
      <w:kern w:val="2"/>
      <w:sz w:val="21"/>
      <w:szCs w:val="24"/>
    </w:rPr>
  </w:style>
  <w:style w:type="paragraph" w:styleId="aa">
    <w:name w:val="Salutation"/>
    <w:basedOn w:val="a0"/>
    <w:next w:val="a0"/>
    <w:link w:val="Char2"/>
    <w:qFormat/>
    <w:pPr>
      <w:widowControl/>
      <w:jc w:val="left"/>
    </w:pPr>
    <w:rPr>
      <w:kern w:val="0"/>
      <w:sz w:val="30"/>
      <w:szCs w:val="20"/>
    </w:rPr>
  </w:style>
  <w:style w:type="character" w:customStyle="1" w:styleId="Char2">
    <w:name w:val="称呼 Char"/>
    <w:link w:val="aa"/>
    <w:qFormat/>
    <w:rPr>
      <w:sz w:val="30"/>
    </w:rPr>
  </w:style>
  <w:style w:type="paragraph" w:styleId="30">
    <w:name w:val="Body Text 3"/>
    <w:basedOn w:val="a0"/>
    <w:link w:val="3Char"/>
    <w:uiPriority w:val="99"/>
    <w:qFormat/>
    <w:pPr>
      <w:spacing w:after="120"/>
    </w:pPr>
    <w:rPr>
      <w:sz w:val="16"/>
      <w:szCs w:val="16"/>
    </w:rPr>
  </w:style>
  <w:style w:type="character" w:customStyle="1" w:styleId="3Char">
    <w:name w:val="正文文本 3 Char"/>
    <w:link w:val="30"/>
    <w:qFormat/>
    <w:rPr>
      <w:kern w:val="2"/>
      <w:sz w:val="16"/>
      <w:szCs w:val="16"/>
    </w:rPr>
  </w:style>
  <w:style w:type="paragraph" w:styleId="ab">
    <w:name w:val="Body Text"/>
    <w:aliases w:val="正文文字,手改"/>
    <w:basedOn w:val="a0"/>
    <w:link w:val="Char3"/>
    <w:uiPriority w:val="99"/>
    <w:qFormat/>
    <w:pPr>
      <w:tabs>
        <w:tab w:val="left" w:pos="567"/>
      </w:tabs>
      <w:spacing w:before="120" w:line="22" w:lineRule="atLeast"/>
    </w:pPr>
    <w:rPr>
      <w:rFonts w:ascii="宋体" w:hAnsi="宋体"/>
      <w:sz w:val="24"/>
    </w:rPr>
  </w:style>
  <w:style w:type="character" w:customStyle="1" w:styleId="Char3">
    <w:name w:val="正文文本 Char"/>
    <w:aliases w:val="正文文字 Char2,手改 Char2"/>
    <w:link w:val="ab"/>
    <w:qFormat/>
    <w:rPr>
      <w:rFonts w:ascii="宋体" w:hAnsi="宋体"/>
      <w:kern w:val="2"/>
      <w:sz w:val="24"/>
      <w:szCs w:val="24"/>
    </w:rPr>
  </w:style>
  <w:style w:type="paragraph" w:styleId="ac">
    <w:name w:val="Body Text Indent"/>
    <w:basedOn w:val="a0"/>
    <w:link w:val="Char20"/>
    <w:uiPriority w:val="99"/>
    <w:qFormat/>
    <w:pPr>
      <w:spacing w:line="360" w:lineRule="auto"/>
      <w:ind w:firstLine="570"/>
    </w:pPr>
    <w:rPr>
      <w:sz w:val="24"/>
    </w:rPr>
  </w:style>
  <w:style w:type="character" w:customStyle="1" w:styleId="Char20">
    <w:name w:val="正文文本缩进 Char2"/>
    <w:link w:val="ac"/>
    <w:qFormat/>
    <w:rPr>
      <w:rFonts w:eastAsia="宋体"/>
      <w:kern w:val="2"/>
      <w:sz w:val="24"/>
      <w:szCs w:val="24"/>
      <w:lang w:val="en-US" w:eastAsia="zh-CN" w:bidi="ar-SA"/>
    </w:rPr>
  </w:style>
  <w:style w:type="paragraph" w:styleId="20">
    <w:name w:val="List 2"/>
    <w:basedOn w:val="a0"/>
    <w:qFormat/>
    <w:pPr>
      <w:ind w:leftChars="200" w:left="100" w:hangingChars="200" w:hanging="200"/>
    </w:pPr>
  </w:style>
  <w:style w:type="paragraph" w:styleId="ad">
    <w:name w:val="Block Text"/>
    <w:basedOn w:val="a0"/>
    <w:qFormat/>
    <w:pPr>
      <w:widowControl/>
      <w:ind w:left="480" w:right="-341" w:firstLine="513"/>
    </w:pPr>
    <w:rPr>
      <w:kern w:val="0"/>
      <w:sz w:val="24"/>
      <w:szCs w:val="20"/>
    </w:rPr>
  </w:style>
  <w:style w:type="paragraph" w:styleId="HTML">
    <w:name w:val="HTML Address"/>
    <w:basedOn w:val="a0"/>
    <w:link w:val="HTMLChar"/>
    <w:uiPriority w:val="99"/>
    <w:unhideWhenUsed/>
    <w:qFormat/>
    <w:pPr>
      <w:widowControl/>
      <w:jc w:val="left"/>
    </w:pPr>
    <w:rPr>
      <w:rFonts w:ascii="宋体" w:hAnsi="宋体" w:cs="宋体"/>
      <w:kern w:val="0"/>
      <w:sz w:val="24"/>
    </w:rPr>
  </w:style>
  <w:style w:type="character" w:customStyle="1" w:styleId="HTMLChar">
    <w:name w:val="HTML 地址 Char"/>
    <w:link w:val="HTML"/>
    <w:uiPriority w:val="99"/>
    <w:rPr>
      <w:rFonts w:ascii="宋体" w:hAnsi="宋体" w:cs="宋体"/>
      <w:sz w:val="24"/>
      <w:szCs w:val="24"/>
    </w:rPr>
  </w:style>
  <w:style w:type="paragraph" w:styleId="51">
    <w:name w:val="toc 5"/>
    <w:basedOn w:val="a0"/>
    <w:next w:val="a0"/>
    <w:uiPriority w:val="39"/>
    <w:qFormat/>
    <w:pPr>
      <w:ind w:leftChars="800" w:left="1680"/>
    </w:pPr>
  </w:style>
  <w:style w:type="paragraph" w:styleId="31">
    <w:name w:val="toc 3"/>
    <w:basedOn w:val="a0"/>
    <w:next w:val="a0"/>
    <w:uiPriority w:val="39"/>
    <w:qFormat/>
    <w:pPr>
      <w:ind w:leftChars="400" w:left="840"/>
    </w:pPr>
  </w:style>
  <w:style w:type="paragraph" w:styleId="ae">
    <w:name w:val="Plain Text"/>
    <w:aliases w:val="普通文字1,普通文字2,普通文字3,普通文字4,普通文字5,普通文字6,普通文字11,普通文字21,普通文字31,普通文字41,普通文字7,普通文字,普通文字 Char,正 文 1,普通文字 Char Char,纯文本 Char Char,纯文本 Char1 Char Char,纯文本 Char Char Char Char,纯文本 Char Char1,纯文本 Char1 Char,纯文本 Char Char Char,Texte,孙普文字,标题1,小,Plain Text"/>
    <w:basedOn w:val="a0"/>
    <w:link w:val="Char4"/>
    <w:qFormat/>
    <w:rPr>
      <w:rFonts w:ascii="宋体" w:hAnsi="Courier New" w:hint="eastAsia"/>
      <w:szCs w:val="20"/>
    </w:rPr>
  </w:style>
  <w:style w:type="character" w:customStyle="1" w:styleId="Char4">
    <w:name w:val="纯文本 Char"/>
    <w:aliases w:val="普通文字1 Char3,普通文字2 Char3,普通文字3 Char3,普通文字4 Char3,普通文字5 Char3,普通文字6 Char3,普通文字11 Char3,普通文字21 Char3,普通文字31 Char3,普通文字41 Char3,普通文字7 Char3,普通文字 Char4,普通文字 Char Char4,正 文 1 Char3,普通文字 Char Char Char3,纯文本 Char Char Char4,纯文本 Char1 Char Char Char1"/>
    <w:link w:val="ae"/>
    <w:qFormat/>
    <w:rPr>
      <w:rFonts w:ascii="宋体" w:eastAsia="宋体" w:hAnsi="Courier New" w:cs="宋体" w:hint="eastAsia"/>
      <w:kern w:val="2"/>
      <w:sz w:val="21"/>
    </w:rPr>
  </w:style>
  <w:style w:type="paragraph" w:styleId="80">
    <w:name w:val="toc 8"/>
    <w:basedOn w:val="a0"/>
    <w:next w:val="a0"/>
    <w:uiPriority w:val="39"/>
    <w:qFormat/>
    <w:pPr>
      <w:ind w:leftChars="1400" w:left="2940"/>
    </w:pPr>
  </w:style>
  <w:style w:type="paragraph" w:styleId="af">
    <w:name w:val="Date"/>
    <w:basedOn w:val="a0"/>
    <w:next w:val="a0"/>
    <w:link w:val="Char5"/>
    <w:uiPriority w:val="99"/>
    <w:qFormat/>
    <w:pPr>
      <w:ind w:leftChars="2500" w:left="100"/>
    </w:pPr>
    <w:rPr>
      <w:rFonts w:ascii="仿宋_GB2312" w:eastAsia="仿宋_GB2312" w:hAnsi="宋体"/>
      <w:color w:val="000000"/>
      <w:sz w:val="24"/>
    </w:rPr>
  </w:style>
  <w:style w:type="character" w:customStyle="1" w:styleId="Char5">
    <w:name w:val="日期 Char"/>
    <w:link w:val="af"/>
    <w:qFormat/>
    <w:rPr>
      <w:rFonts w:ascii="仿宋_GB2312" w:eastAsia="仿宋_GB2312" w:hAnsi="宋体"/>
      <w:color w:val="000000"/>
      <w:kern w:val="2"/>
      <w:sz w:val="24"/>
      <w:szCs w:val="24"/>
    </w:rPr>
  </w:style>
  <w:style w:type="paragraph" w:styleId="21">
    <w:name w:val="Body Text Indent 2"/>
    <w:basedOn w:val="a0"/>
    <w:link w:val="2Char"/>
    <w:uiPriority w:val="99"/>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f0">
    <w:name w:val="Balloon Text"/>
    <w:basedOn w:val="a0"/>
    <w:link w:val="Char6"/>
    <w:uiPriority w:val="99"/>
    <w:qFormat/>
    <w:rPr>
      <w:sz w:val="18"/>
      <w:szCs w:val="18"/>
    </w:rPr>
  </w:style>
  <w:style w:type="character" w:customStyle="1" w:styleId="Char6">
    <w:name w:val="批注框文本 Char"/>
    <w:link w:val="af0"/>
    <w:qFormat/>
    <w:rPr>
      <w:kern w:val="2"/>
      <w:sz w:val="18"/>
      <w:szCs w:val="18"/>
    </w:rPr>
  </w:style>
  <w:style w:type="paragraph" w:styleId="af1">
    <w:name w:val="footer"/>
    <w:basedOn w:val="a0"/>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1"/>
    <w:uiPriority w:val="99"/>
    <w:qFormat/>
    <w:rPr>
      <w:rFonts w:ascii="宋体" w:eastAsia="宋体"/>
      <w:sz w:val="18"/>
      <w:lang w:val="en-US" w:eastAsia="zh-CN" w:bidi="ar-SA"/>
    </w:rPr>
  </w:style>
  <w:style w:type="paragraph" w:styleId="af2">
    <w:name w:val="header"/>
    <w:basedOn w:val="a0"/>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2"/>
    <w:qFormat/>
    <w:rPr>
      <w:rFonts w:eastAsia="宋体"/>
      <w:kern w:val="2"/>
      <w:sz w:val="18"/>
      <w:szCs w:val="18"/>
      <w:lang w:val="en-US" w:eastAsia="zh-CN" w:bidi="ar-SA"/>
    </w:rPr>
  </w:style>
  <w:style w:type="paragraph" w:styleId="11">
    <w:name w:val="toc 1"/>
    <w:basedOn w:val="a0"/>
    <w:next w:val="a0"/>
    <w:uiPriority w:val="39"/>
    <w:qFormat/>
    <w:pPr>
      <w:tabs>
        <w:tab w:val="left" w:pos="1050"/>
        <w:tab w:val="right" w:leader="dot" w:pos="8937"/>
      </w:tabs>
      <w:spacing w:line="300" w:lineRule="auto"/>
    </w:pPr>
    <w:rPr>
      <w:rFonts w:ascii="宋体" w:hAnsi="宋体"/>
      <w:b/>
      <w:sz w:val="24"/>
    </w:rPr>
  </w:style>
  <w:style w:type="paragraph" w:styleId="40">
    <w:name w:val="toc 4"/>
    <w:basedOn w:val="a0"/>
    <w:next w:val="a0"/>
    <w:uiPriority w:val="39"/>
    <w:qFormat/>
    <w:pPr>
      <w:ind w:leftChars="600" w:left="1260"/>
    </w:pPr>
  </w:style>
  <w:style w:type="paragraph" w:styleId="af3">
    <w:name w:val="Subtitle"/>
    <w:basedOn w:val="a0"/>
    <w:next w:val="a0"/>
    <w:link w:val="Char7"/>
    <w:qFormat/>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f3"/>
    <w:qFormat/>
    <w:rPr>
      <w:rFonts w:ascii="Cambria" w:hAnsi="Cambria"/>
      <w:b/>
      <w:bCs/>
      <w:kern w:val="28"/>
      <w:sz w:val="32"/>
      <w:szCs w:val="32"/>
    </w:rPr>
  </w:style>
  <w:style w:type="paragraph" w:styleId="af4">
    <w:name w:val="List"/>
    <w:basedOn w:val="a0"/>
    <w:uiPriority w:val="99"/>
    <w:pPr>
      <w:adjustRightInd w:val="0"/>
      <w:spacing w:line="360" w:lineRule="atLeast"/>
      <w:ind w:left="420" w:hanging="420"/>
      <w:jc w:val="left"/>
    </w:pPr>
    <w:rPr>
      <w:rFonts w:ascii="宋体" w:hint="eastAsia"/>
      <w:kern w:val="0"/>
      <w:sz w:val="24"/>
      <w:szCs w:val="20"/>
    </w:rPr>
  </w:style>
  <w:style w:type="paragraph" w:styleId="60">
    <w:name w:val="toc 6"/>
    <w:basedOn w:val="a0"/>
    <w:next w:val="a0"/>
    <w:uiPriority w:val="39"/>
    <w:qFormat/>
    <w:pPr>
      <w:ind w:leftChars="1000" w:left="2100"/>
    </w:pPr>
  </w:style>
  <w:style w:type="paragraph" w:styleId="32">
    <w:name w:val="Body Text Indent 3"/>
    <w:basedOn w:val="a0"/>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uiPriority w:val="99"/>
    <w:qFormat/>
    <w:rPr>
      <w:rFonts w:ascii="宋体"/>
      <w:sz w:val="24"/>
    </w:rPr>
  </w:style>
  <w:style w:type="paragraph" w:styleId="af5">
    <w:name w:val="table of figures"/>
    <w:basedOn w:val="a0"/>
    <w:next w:val="a0"/>
    <w:qFormat/>
    <w:pPr>
      <w:ind w:leftChars="200" w:left="200" w:hangingChars="200" w:hanging="200"/>
    </w:pPr>
  </w:style>
  <w:style w:type="paragraph" w:styleId="22">
    <w:name w:val="toc 2"/>
    <w:basedOn w:val="a0"/>
    <w:next w:val="a0"/>
    <w:uiPriority w:val="39"/>
    <w:qFormat/>
    <w:pPr>
      <w:tabs>
        <w:tab w:val="right" w:leader="dot" w:pos="8937"/>
      </w:tabs>
      <w:spacing w:line="312" w:lineRule="auto"/>
      <w:ind w:leftChars="200" w:left="420"/>
    </w:pPr>
  </w:style>
  <w:style w:type="paragraph" w:styleId="90">
    <w:name w:val="toc 9"/>
    <w:basedOn w:val="a0"/>
    <w:next w:val="a0"/>
    <w:uiPriority w:val="39"/>
    <w:qFormat/>
    <w:pPr>
      <w:ind w:leftChars="1600" w:left="3360"/>
    </w:pPr>
  </w:style>
  <w:style w:type="paragraph" w:styleId="23">
    <w:name w:val="Body Text 2"/>
    <w:basedOn w:val="a0"/>
    <w:link w:val="2Char0"/>
    <w:uiPriority w:val="99"/>
    <w:qFormat/>
    <w:pPr>
      <w:spacing w:line="360" w:lineRule="auto"/>
      <w:ind w:right="26"/>
    </w:pPr>
    <w:rPr>
      <w:rFonts w:ascii="宋体"/>
      <w:szCs w:val="20"/>
      <w:lang w:eastAsia="en-US"/>
    </w:rPr>
  </w:style>
  <w:style w:type="character" w:customStyle="1" w:styleId="2Char0">
    <w:name w:val="正文文本 2 Char"/>
    <w:link w:val="23"/>
    <w:uiPriority w:val="99"/>
    <w:qFormat/>
    <w:rPr>
      <w:rFonts w:ascii="宋体"/>
      <w:kern w:val="2"/>
      <w:sz w:val="21"/>
      <w:lang w:eastAsia="en-US"/>
    </w:rPr>
  </w:style>
  <w:style w:type="paragraph" w:styleId="HTML0">
    <w:name w:val="HTML Preformatted"/>
    <w:basedOn w:val="a0"/>
    <w:link w:val="HTMLChar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0">
    <w:name w:val="HTML 预设格式 Char"/>
    <w:link w:val="HTML0"/>
    <w:qFormat/>
    <w:rPr>
      <w:rFonts w:ascii="宋体" w:hAnsi="宋体" w:cs="宋体"/>
      <w:sz w:val="24"/>
      <w:szCs w:val="24"/>
    </w:rPr>
  </w:style>
  <w:style w:type="paragraph" w:styleId="af6">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0"/>
    <w:next w:val="a0"/>
    <w:uiPriority w:val="99"/>
    <w:qFormat/>
    <w:rPr>
      <w:szCs w:val="20"/>
    </w:rPr>
  </w:style>
  <w:style w:type="paragraph" w:styleId="af7">
    <w:name w:val="Title"/>
    <w:aliases w:val="标题2"/>
    <w:basedOn w:val="a0"/>
    <w:link w:val="Char13"/>
    <w:uiPriority w:val="10"/>
    <w:qFormat/>
    <w:pPr>
      <w:jc w:val="center"/>
      <w:outlineLvl w:val="0"/>
    </w:pPr>
    <w:rPr>
      <w:b/>
      <w:sz w:val="32"/>
      <w:szCs w:val="20"/>
    </w:rPr>
  </w:style>
  <w:style w:type="character" w:customStyle="1" w:styleId="Char13">
    <w:name w:val="标题 Char1"/>
    <w:aliases w:val="标题2 Char1"/>
    <w:link w:val="af7"/>
    <w:qFormat/>
    <w:rPr>
      <w:b/>
      <w:kern w:val="2"/>
      <w:sz w:val="32"/>
    </w:rPr>
  </w:style>
  <w:style w:type="paragraph" w:styleId="af8">
    <w:name w:val="annotation subject"/>
    <w:basedOn w:val="a9"/>
    <w:next w:val="a9"/>
    <w:link w:val="Char8"/>
    <w:uiPriority w:val="99"/>
    <w:qFormat/>
    <w:rPr>
      <w:b/>
      <w:bCs/>
    </w:rPr>
  </w:style>
  <w:style w:type="character" w:customStyle="1" w:styleId="Char8">
    <w:name w:val="批注主题 Char"/>
    <w:link w:val="af8"/>
    <w:qFormat/>
    <w:rPr>
      <w:rFonts w:ascii="Times New Roman" w:eastAsia="宋体" w:hAnsi="Times New Roman" w:cs="Times New Roman"/>
      <w:b/>
      <w:bCs/>
      <w:kern w:val="2"/>
      <w:sz w:val="21"/>
      <w:szCs w:val="24"/>
      <w:lang w:val="en-US" w:eastAsia="zh-CN" w:bidi="ar-SA"/>
    </w:rPr>
  </w:style>
  <w:style w:type="paragraph" w:styleId="24">
    <w:name w:val="Body Text First Indent 2"/>
    <w:basedOn w:val="ac"/>
    <w:link w:val="2Char2"/>
    <w:qFormat/>
    <w:pPr>
      <w:spacing w:after="120" w:line="480" w:lineRule="exact"/>
      <w:ind w:leftChars="200" w:left="420" w:firstLineChars="200" w:firstLine="420"/>
    </w:pPr>
    <w:rPr>
      <w:szCs w:val="20"/>
    </w:rPr>
  </w:style>
  <w:style w:type="character" w:customStyle="1" w:styleId="2Char2">
    <w:name w:val="正文首行缩进 2 Char"/>
    <w:link w:val="24"/>
    <w:qFormat/>
    <w:rPr>
      <w:rFonts w:eastAsia="宋体"/>
      <w:kern w:val="2"/>
      <w:sz w:val="24"/>
      <w:szCs w:val="24"/>
      <w:lang w:val="en-US" w:eastAsia="zh-CN" w:bidi="ar-SA"/>
    </w:rPr>
  </w:style>
  <w:style w:type="table" w:styleId="af9">
    <w:name w:val="Table Grid"/>
    <w:basedOn w:val="a3"/>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uiPriority w:val="22"/>
    <w:qFormat/>
    <w:rPr>
      <w:b/>
      <w:bCs/>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1">
    <w:name w:val="HTML Cite"/>
    <w:qFormat/>
    <w:rPr>
      <w:i/>
      <w:iCs/>
    </w:rPr>
  </w:style>
  <w:style w:type="character" w:customStyle="1" w:styleId="Char14">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0"/>
    <w:link w:val="Char14"/>
    <w:uiPriority w:val="34"/>
    <w:qFormat/>
    <w:pPr>
      <w:ind w:firstLineChars="200" w:firstLine="420"/>
    </w:pPr>
    <w:rPr>
      <w:rFonts w:ascii="Calibri" w:hAnsi="Calibri"/>
      <w:szCs w:val="22"/>
    </w:rPr>
  </w:style>
  <w:style w:type="character" w:customStyle="1" w:styleId="s171">
    <w:name w:val="s171"/>
    <w:qFormat/>
    <w:rPr>
      <w:rFonts w:ascii="Times New Roman" w:hAnsi="Times New Roman" w:cs="Times New Roman" w:hint="default"/>
      <w:spacing w:val="-12"/>
      <w:sz w:val="15"/>
      <w:szCs w:val="15"/>
    </w:rPr>
  </w:style>
  <w:style w:type="character" w:customStyle="1" w:styleId="s85">
    <w:name w:val="s85"/>
    <w:qFormat/>
    <w:rPr>
      <w:rFonts w:ascii="Times" w:eastAsia="Times" w:hAnsi="Times" w:cs="Times" w:hint="default"/>
      <w:spacing w:val="-46"/>
      <w:sz w:val="24"/>
      <w:szCs w:val="24"/>
    </w:rPr>
  </w:style>
  <w:style w:type="character" w:customStyle="1" w:styleId="aff1">
    <w:name w:val="正文文本 字符"/>
    <w:uiPriority w:val="99"/>
    <w:qFormat/>
    <w:rPr>
      <w:rFonts w:ascii="Times New Roman" w:eastAsia="宋体" w:hAnsi="Times New Roman" w:cs="Times New Roman"/>
      <w:kern w:val="0"/>
      <w:sz w:val="24"/>
      <w:szCs w:val="24"/>
      <w:lang w:val="ru-RU"/>
    </w:rPr>
  </w:style>
  <w:style w:type="character" w:customStyle="1" w:styleId="s13">
    <w:name w:val="s13"/>
    <w:qFormat/>
    <w:rPr>
      <w:spacing w:val="-8"/>
    </w:rPr>
  </w:style>
  <w:style w:type="character" w:customStyle="1" w:styleId="z-Char1">
    <w:name w:val="z-窗体顶端 Char1"/>
    <w:rPr>
      <w:rFonts w:ascii="Arial" w:hAnsi="Arial" w:cs="Arial"/>
      <w:vanish/>
      <w:kern w:val="2"/>
      <w:sz w:val="16"/>
      <w:szCs w:val="16"/>
    </w:rPr>
  </w:style>
  <w:style w:type="character" w:customStyle="1" w:styleId="s35">
    <w:name w:val="s35"/>
    <w:qFormat/>
    <w:rPr>
      <w:rFonts w:ascii="songti sc" w:eastAsia="songti sc" w:hAnsi="songti sc" w:cs="songti sc" w:hint="default"/>
      <w:spacing w:val="-2"/>
      <w:sz w:val="24"/>
      <w:szCs w:val="24"/>
    </w:rPr>
  </w:style>
  <w:style w:type="character" w:customStyle="1" w:styleId="aff2">
    <w:name w:val="标题 字符"/>
    <w:uiPriority w:val="10"/>
    <w:rPr>
      <w:rFonts w:ascii="Calibri Light" w:eastAsia="宋体" w:hAnsi="Calibri Light" w:cs="Times New Roman"/>
      <w:b/>
      <w:bCs/>
      <w:kern w:val="0"/>
      <w:sz w:val="32"/>
      <w:szCs w:val="32"/>
      <w:lang w:val="ru-RU"/>
    </w:rPr>
  </w:style>
  <w:style w:type="character" w:customStyle="1" w:styleId="s176">
    <w:name w:val="s176"/>
    <w:qFormat/>
    <w:rPr>
      <w:rFonts w:ascii="Times" w:eastAsia="Times" w:hAnsi="Times" w:cs="Times" w:hint="default"/>
      <w:spacing w:val="-6"/>
      <w:sz w:val="24"/>
      <w:szCs w:val="24"/>
    </w:rPr>
  </w:style>
  <w:style w:type="character" w:customStyle="1" w:styleId="s23">
    <w:name w:val="s23"/>
    <w:qFormat/>
    <w:rPr>
      <w:rFonts w:ascii="Times" w:eastAsia="Times" w:hAnsi="Times" w:cs="Times" w:hint="default"/>
      <w:spacing w:val="-8"/>
      <w:sz w:val="24"/>
      <w:szCs w:val="24"/>
    </w:rPr>
  </w:style>
  <w:style w:type="character" w:customStyle="1" w:styleId="s123">
    <w:name w:val="s123"/>
    <w:qFormat/>
    <w:rPr>
      <w:rFonts w:ascii="Times" w:eastAsia="Times" w:hAnsi="Times" w:cs="Times" w:hint="default"/>
      <w:spacing w:val="-80"/>
      <w:sz w:val="24"/>
      <w:szCs w:val="24"/>
    </w:rPr>
  </w:style>
  <w:style w:type="character" w:customStyle="1" w:styleId="HTMLChar1">
    <w:name w:val="HTML 地址 Char1"/>
    <w:rPr>
      <w:i/>
      <w:iCs/>
      <w:kern w:val="2"/>
      <w:sz w:val="21"/>
      <w:szCs w:val="24"/>
    </w:rPr>
  </w:style>
  <w:style w:type="character" w:customStyle="1" w:styleId="s174">
    <w:name w:val="s174"/>
    <w:qFormat/>
    <w:rPr>
      <w:rFonts w:ascii="Times" w:eastAsia="Times" w:hAnsi="Times" w:cs="Times" w:hint="default"/>
      <w:spacing w:val="-92"/>
      <w:sz w:val="24"/>
      <w:szCs w:val="24"/>
    </w:rPr>
  </w:style>
  <w:style w:type="character" w:customStyle="1" w:styleId="s78">
    <w:name w:val="s78"/>
    <w:qFormat/>
    <w:rPr>
      <w:rFonts w:ascii="songti sc" w:eastAsia="songti sc" w:hAnsi="songti sc" w:cs="songti sc" w:hint="default"/>
      <w:sz w:val="28"/>
      <w:szCs w:val="28"/>
    </w:rPr>
  </w:style>
  <w:style w:type="character" w:customStyle="1" w:styleId="z-Char">
    <w:name w:val="z-窗体顶端 Char"/>
    <w:link w:val="z-"/>
    <w:uiPriority w:val="99"/>
    <w:rPr>
      <w:rFonts w:ascii="Arial" w:hAnsi="Arial" w:cs="Arial"/>
      <w:vanish/>
      <w:sz w:val="16"/>
      <w:szCs w:val="16"/>
    </w:rPr>
  </w:style>
  <w:style w:type="paragraph" w:styleId="z-">
    <w:name w:val="HTML Top of Form"/>
    <w:basedOn w:val="a0"/>
    <w:next w:val="a0"/>
    <w:link w:val="z-Char"/>
    <w:uiPriority w:val="99"/>
    <w:unhideWhenUsed/>
    <w:pPr>
      <w:widowControl/>
      <w:pBdr>
        <w:bottom w:val="single" w:sz="6" w:space="1" w:color="auto"/>
      </w:pBdr>
      <w:jc w:val="center"/>
    </w:pPr>
    <w:rPr>
      <w:rFonts w:ascii="Arial" w:hAnsi="Arial" w:cs="Arial"/>
      <w:vanish/>
      <w:kern w:val="0"/>
      <w:sz w:val="16"/>
      <w:szCs w:val="16"/>
    </w:rPr>
  </w:style>
  <w:style w:type="character" w:customStyle="1" w:styleId="s126">
    <w:name w:val="s126"/>
    <w:qFormat/>
    <w:rPr>
      <w:rFonts w:ascii="Times" w:eastAsia="Times" w:hAnsi="Times" w:cs="Times" w:hint="default"/>
      <w:spacing w:val="-28"/>
      <w:sz w:val="24"/>
      <w:szCs w:val="24"/>
    </w:rPr>
  </w:style>
  <w:style w:type="character" w:customStyle="1" w:styleId="z-Char10">
    <w:name w:val="z-窗体底端 Char1"/>
    <w:rPr>
      <w:rFonts w:ascii="Arial" w:hAnsi="Arial" w:cs="Arial"/>
      <w:vanish/>
      <w:kern w:val="2"/>
      <w:sz w:val="16"/>
      <w:szCs w:val="16"/>
    </w:rPr>
  </w:style>
  <w:style w:type="character" w:customStyle="1" w:styleId="s178">
    <w:name w:val="s178"/>
    <w:qFormat/>
    <w:rPr>
      <w:spacing w:val="-90"/>
    </w:rPr>
  </w:style>
  <w:style w:type="character" w:customStyle="1" w:styleId="s150">
    <w:name w:val="s150"/>
    <w:qFormat/>
    <w:rPr>
      <w:rFonts w:ascii="Times New Roman" w:hAnsi="Times New Roman" w:cs="Times New Roman" w:hint="default"/>
      <w:spacing w:val="42"/>
      <w:sz w:val="24"/>
      <w:szCs w:val="24"/>
    </w:rPr>
  </w:style>
  <w:style w:type="character" w:customStyle="1" w:styleId="s125">
    <w:name w:val="s125"/>
    <w:qFormat/>
    <w:rPr>
      <w:rFonts w:ascii="Times" w:eastAsia="Times" w:hAnsi="Times" w:cs="Times" w:hint="default"/>
      <w:spacing w:val="-22"/>
      <w:sz w:val="24"/>
      <w:szCs w:val="24"/>
    </w:rPr>
  </w:style>
  <w:style w:type="character" w:customStyle="1" w:styleId="z-0">
    <w:name w:val="z-窗体顶端 字符"/>
    <w:uiPriority w:val="99"/>
    <w:semiHidden/>
    <w:rPr>
      <w:rFonts w:ascii="Arial" w:eastAsia="宋体" w:hAnsi="Arial" w:cs="Arial"/>
      <w:vanish/>
      <w:kern w:val="0"/>
      <w:sz w:val="16"/>
      <w:szCs w:val="16"/>
      <w:lang w:val="ru-RU"/>
    </w:rPr>
  </w:style>
  <w:style w:type="character" w:customStyle="1" w:styleId="s128">
    <w:name w:val="s128"/>
    <w:qFormat/>
    <w:rPr>
      <w:spacing w:val="16"/>
    </w:rPr>
  </w:style>
  <w:style w:type="character" w:customStyle="1" w:styleId="z-1">
    <w:name w:val="z-窗体底端 字符"/>
    <w:uiPriority w:val="99"/>
    <w:semiHidden/>
    <w:rPr>
      <w:rFonts w:ascii="Arial" w:eastAsia="宋体" w:hAnsi="Arial" w:cs="Arial"/>
      <w:vanish/>
      <w:kern w:val="0"/>
      <w:sz w:val="16"/>
      <w:szCs w:val="16"/>
      <w:lang w:val="ru-RU"/>
    </w:rPr>
  </w:style>
  <w:style w:type="character" w:customStyle="1" w:styleId="13">
    <w:name w:val="纯文本 字符1"/>
    <w:qFormat/>
    <w:rPr>
      <w:rFonts w:ascii="宋体" w:hAnsi="Courier New"/>
    </w:rPr>
  </w:style>
  <w:style w:type="character" w:customStyle="1" w:styleId="s127">
    <w:name w:val="s127"/>
    <w:qFormat/>
    <w:rPr>
      <w:rFonts w:ascii="Helvetica" w:eastAsia="Helvetica" w:hAnsi="Helvetica" w:cs="Helvetica" w:hint="default"/>
      <w:sz w:val="24"/>
      <w:szCs w:val="24"/>
    </w:rPr>
  </w:style>
  <w:style w:type="character" w:customStyle="1" w:styleId="s115">
    <w:name w:val="s115"/>
    <w:qFormat/>
    <w:rPr>
      <w:rFonts w:ascii="Times" w:eastAsia="Times" w:hAnsi="Times" w:cs="Times" w:hint="default"/>
      <w:spacing w:val="-10"/>
      <w:sz w:val="32"/>
      <w:szCs w:val="32"/>
    </w:rPr>
  </w:style>
  <w:style w:type="character" w:customStyle="1" w:styleId="Char9">
    <w:name w:val="正文格式 Char"/>
    <w:link w:val="aff3"/>
    <w:qFormat/>
    <w:locked/>
    <w:rPr>
      <w:rFonts w:ascii="宋体" w:hAnsi="宋体"/>
      <w:sz w:val="24"/>
      <w:szCs w:val="24"/>
      <w:lang w:val="en-GB"/>
    </w:rPr>
  </w:style>
  <w:style w:type="paragraph" w:customStyle="1" w:styleId="aff3">
    <w:name w:val="正文格式"/>
    <w:basedOn w:val="a0"/>
    <w:link w:val="Char9"/>
    <w:qFormat/>
    <w:pPr>
      <w:spacing w:beforeLines="50" w:line="360" w:lineRule="auto"/>
      <w:ind w:firstLineChars="200" w:firstLine="480"/>
    </w:pPr>
    <w:rPr>
      <w:rFonts w:ascii="宋体" w:hAnsi="宋体"/>
      <w:kern w:val="0"/>
      <w:sz w:val="24"/>
      <w:lang w:val="en-GB"/>
    </w:rPr>
  </w:style>
  <w:style w:type="character" w:customStyle="1" w:styleId="s54">
    <w:name w:val="s54"/>
    <w:qFormat/>
    <w:rPr>
      <w:spacing w:val="-24"/>
    </w:rPr>
  </w:style>
  <w:style w:type="character" w:customStyle="1" w:styleId="s9">
    <w:name w:val="s9"/>
    <w:qFormat/>
    <w:rPr>
      <w:spacing w:val="-104"/>
    </w:rPr>
  </w:style>
  <w:style w:type="character" w:customStyle="1" w:styleId="Chara">
    <w:name w:val="正文小标题 Char"/>
    <w:link w:val="aff4"/>
    <w:qFormat/>
    <w:rPr>
      <w:rFonts w:ascii="宋体" w:hAnsi="宋体"/>
      <w:b/>
      <w:i/>
      <w:color w:val="FF0000"/>
      <w:kern w:val="2"/>
      <w:sz w:val="24"/>
    </w:rPr>
  </w:style>
  <w:style w:type="paragraph" w:customStyle="1" w:styleId="aff4">
    <w:name w:val="正文小标题"/>
    <w:basedOn w:val="a0"/>
    <w:next w:val="a1"/>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s134">
    <w:name w:val="s134"/>
    <w:qFormat/>
    <w:rPr>
      <w:spacing w:val="-38"/>
    </w:rPr>
  </w:style>
  <w:style w:type="character" w:customStyle="1" w:styleId="s79">
    <w:name w:val="s79"/>
    <w:qFormat/>
    <w:rPr>
      <w:rFonts w:ascii="Times" w:eastAsia="Times" w:hAnsi="Times" w:cs="Times" w:hint="default"/>
      <w:spacing w:val="14"/>
      <w:sz w:val="24"/>
      <w:szCs w:val="24"/>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har">
    <w:name w:val="Char Char"/>
    <w:rPr>
      <w:rFonts w:eastAsia="宋体"/>
      <w:kern w:val="2"/>
      <w:sz w:val="24"/>
      <w:lang w:val="en-US" w:eastAsia="zh-CN" w:bidi="ar-SA"/>
    </w:rPr>
  </w:style>
  <w:style w:type="character" w:customStyle="1" w:styleId="s131">
    <w:name w:val="s131"/>
    <w:qFormat/>
    <w:rPr>
      <w:rFonts w:ascii="Helvetica" w:eastAsia="Helvetica" w:hAnsi="Helvetica" w:cs="Helvetica" w:hint="default"/>
      <w:spacing w:val="-48"/>
      <w:sz w:val="24"/>
      <w:szCs w:val="24"/>
    </w:rPr>
  </w:style>
  <w:style w:type="character" w:customStyle="1" w:styleId="s33">
    <w:name w:val="s33"/>
    <w:qFormat/>
    <w:rPr>
      <w:rFonts w:ascii="songti sc" w:eastAsia="songti sc" w:hAnsi="songti sc" w:cs="songti sc" w:hint="default"/>
      <w:sz w:val="24"/>
      <w:szCs w:val="24"/>
    </w:rPr>
  </w:style>
  <w:style w:type="character" w:customStyle="1" w:styleId="3Char2">
    <w:name w:val="标题 3 Char"/>
    <w:qFormat/>
    <w:rPr>
      <w:rFonts w:ascii="宋体" w:eastAsia="宋体"/>
      <w:b/>
      <w:sz w:val="24"/>
      <w:u w:val="single"/>
      <w:lang w:val="en-US" w:eastAsia="zh-CN" w:bidi="ar-SA"/>
    </w:rPr>
  </w:style>
  <w:style w:type="character" w:customStyle="1" w:styleId="s137">
    <w:name w:val="s137"/>
    <w:qFormat/>
    <w:rPr>
      <w:rFonts w:ascii="Times New Roman" w:hAnsi="Times New Roman" w:cs="Times New Roman" w:hint="default"/>
      <w:sz w:val="14"/>
      <w:szCs w:val="14"/>
      <w:u w:val="single"/>
    </w:rPr>
  </w:style>
  <w:style w:type="character" w:customStyle="1" w:styleId="s6">
    <w:name w:val="s6"/>
    <w:qFormat/>
    <w:rPr>
      <w:rFonts w:ascii="Times New Roman" w:hAnsi="Times New Roman" w:cs="Times New Roman" w:hint="default"/>
      <w:sz w:val="18"/>
      <w:szCs w:val="18"/>
    </w:rPr>
  </w:style>
  <w:style w:type="character" w:customStyle="1" w:styleId="Charc">
    <w:name w:val="页脚 Char"/>
    <w:uiPriority w:val="99"/>
    <w:qFormat/>
    <w:rPr>
      <w:rFonts w:ascii="宋体" w:eastAsia="宋体"/>
      <w:sz w:val="18"/>
      <w:lang w:val="en-US" w:eastAsia="zh-CN" w:bidi="ar-SA"/>
    </w:rPr>
  </w:style>
  <w:style w:type="character" w:customStyle="1" w:styleId="s139">
    <w:name w:val="s139"/>
    <w:qFormat/>
    <w:rPr>
      <w:rFonts w:ascii="Times New Roman" w:hAnsi="Times New Roman" w:cs="Times New Roman" w:hint="default"/>
      <w:sz w:val="14"/>
      <w:szCs w:val="14"/>
      <w:u w:val="single"/>
    </w:rPr>
  </w:style>
  <w:style w:type="character" w:customStyle="1" w:styleId="s81">
    <w:name w:val="s81"/>
    <w:qFormat/>
    <w:rPr>
      <w:rFonts w:ascii="Times" w:eastAsia="Times" w:hAnsi="Times" w:cs="Times" w:hint="default"/>
      <w:spacing w:val="12"/>
      <w:sz w:val="24"/>
      <w:szCs w:val="24"/>
    </w:rPr>
  </w:style>
  <w:style w:type="character" w:customStyle="1" w:styleId="aff5">
    <w:name w:val="正文文本缩进 字符"/>
    <w:uiPriority w:val="99"/>
    <w:qFormat/>
    <w:rPr>
      <w:rFonts w:ascii="Times New Roman" w:eastAsia="宋体" w:hAnsi="Times New Roman" w:cs="Times New Roman"/>
      <w:kern w:val="0"/>
      <w:sz w:val="24"/>
      <w:szCs w:val="24"/>
      <w:lang w:val="ru-RU"/>
    </w:rPr>
  </w:style>
  <w:style w:type="character" w:customStyle="1" w:styleId="apple-tab-span">
    <w:name w:val="apple-tab-span"/>
    <w:qFormat/>
  </w:style>
  <w:style w:type="character" w:customStyle="1" w:styleId="s83">
    <w:name w:val="s83"/>
    <w:qFormat/>
    <w:rPr>
      <w:rFonts w:ascii="Times" w:eastAsia="Times" w:hAnsi="Times" w:cs="Times" w:hint="default"/>
      <w:spacing w:val="16"/>
      <w:sz w:val="24"/>
      <w:szCs w:val="24"/>
    </w:rPr>
  </w:style>
  <w:style w:type="character" w:customStyle="1" w:styleId="Char15">
    <w:name w:val="文档结构图 Char1"/>
    <w:qFormat/>
    <w:rPr>
      <w:rFonts w:ascii="宋体" w:eastAsia="宋体" w:hAnsi="Times New Roman"/>
      <w:kern w:val="2"/>
      <w:sz w:val="18"/>
      <w:szCs w:val="18"/>
    </w:rPr>
  </w:style>
  <w:style w:type="character" w:customStyle="1" w:styleId="Heading2Char">
    <w:name w:val="Heading 2 Char"/>
    <w:locked/>
    <w:rPr>
      <w:rFonts w:ascii="Times New Roman" w:eastAsia="宋体" w:hAnsi="Times New Roman" w:cs="Times New Roman"/>
      <w:b/>
      <w:kern w:val="0"/>
      <w:sz w:val="32"/>
      <w:szCs w:val="32"/>
    </w:rPr>
  </w:style>
  <w:style w:type="character" w:customStyle="1" w:styleId="s145">
    <w:name w:val="s145"/>
    <w:qFormat/>
    <w:rPr>
      <w:rFonts w:ascii="Helvetica" w:eastAsia="Helvetica" w:hAnsi="Helvetica" w:cs="Helvetica" w:hint="default"/>
      <w:spacing w:val="-2"/>
      <w:sz w:val="24"/>
      <w:szCs w:val="24"/>
    </w:rPr>
  </w:style>
  <w:style w:type="character" w:customStyle="1" w:styleId="1Char1">
    <w:name w:val="标题 1 Char1"/>
    <w:uiPriority w:val="9"/>
    <w:qFormat/>
    <w:rPr>
      <w:b/>
      <w:bCs/>
      <w:kern w:val="44"/>
      <w:sz w:val="44"/>
      <w:szCs w:val="44"/>
      <w:lang w:eastAsia="en-US"/>
    </w:rPr>
  </w:style>
  <w:style w:type="character" w:customStyle="1" w:styleId="CharChar111">
    <w:name w:val="Char Char111"/>
    <w:qFormat/>
    <w:rPr>
      <w:rFonts w:ascii="宋体" w:eastAsia="宋体"/>
      <w:b/>
      <w:sz w:val="24"/>
      <w:u w:val="single"/>
      <w:lang w:val="en-US" w:eastAsia="zh-CN" w:bidi="ar-SA"/>
    </w:rPr>
  </w:style>
  <w:style w:type="character" w:customStyle="1" w:styleId="s149">
    <w:name w:val="s149"/>
    <w:qFormat/>
    <w:rPr>
      <w:spacing w:val="14"/>
    </w:rPr>
  </w:style>
  <w:style w:type="character" w:customStyle="1" w:styleId="s72">
    <w:name w:val="s72"/>
    <w:qFormat/>
    <w:rPr>
      <w:rFonts w:ascii="Times" w:eastAsia="Times" w:hAnsi="Times" w:cs="Times" w:hint="default"/>
      <w:sz w:val="18"/>
      <w:szCs w:val="18"/>
    </w:rPr>
  </w:style>
  <w:style w:type="character" w:styleId="aff6">
    <w:name w:val="Intense Emphasis"/>
    <w:qFormat/>
    <w:rPr>
      <w:b/>
      <w:bCs/>
      <w:i/>
      <w:iCs/>
      <w:color w:val="4F81BD"/>
    </w:rPr>
  </w:style>
  <w:style w:type="character" w:customStyle="1" w:styleId="s148">
    <w:name w:val="s148"/>
    <w:qFormat/>
    <w:rPr>
      <w:rFonts w:ascii="Times New Roman" w:hAnsi="Times New Roman" w:cs="Times New Roman" w:hint="default"/>
      <w:spacing w:val="-4"/>
      <w:sz w:val="24"/>
      <w:szCs w:val="24"/>
    </w:rPr>
  </w:style>
  <w:style w:type="character" w:customStyle="1" w:styleId="s39">
    <w:name w:val="s39"/>
    <w:qFormat/>
    <w:rPr>
      <w:rFonts w:ascii="Times" w:eastAsia="Times" w:hAnsi="Times" w:cs="Times" w:hint="default"/>
      <w:spacing w:val="-4"/>
      <w:sz w:val="24"/>
      <w:szCs w:val="24"/>
    </w:rPr>
  </w:style>
  <w:style w:type="character" w:customStyle="1" w:styleId="Char16">
    <w:name w:val="批注框文本 Char1"/>
    <w:qFormat/>
    <w:rPr>
      <w:rFonts w:ascii="Times New Roman" w:eastAsia="宋体" w:hAnsi="Times New Roman"/>
      <w:kern w:val="2"/>
      <w:sz w:val="18"/>
      <w:szCs w:val="18"/>
    </w:rPr>
  </w:style>
  <w:style w:type="character" w:customStyle="1" w:styleId="Heading5Char">
    <w:name w:val="Heading 5 Char"/>
    <w:locked/>
    <w:rPr>
      <w:rFonts w:ascii="Times New Roman" w:eastAsia="宋体" w:hAnsi="Times New Roman" w:cs="Times New Roman"/>
      <w:b/>
      <w:bCs/>
      <w:sz w:val="28"/>
      <w:szCs w:val="28"/>
    </w:rPr>
  </w:style>
  <w:style w:type="character" w:customStyle="1" w:styleId="s147">
    <w:name w:val="s147"/>
    <w:qFormat/>
    <w:rPr>
      <w:rFonts w:ascii="Times New Roman" w:hAnsi="Times New Roman" w:cs="Times New Roman" w:hint="default"/>
      <w:spacing w:val="-6"/>
      <w:sz w:val="24"/>
      <w:szCs w:val="24"/>
    </w:rPr>
  </w:style>
  <w:style w:type="character" w:customStyle="1" w:styleId="s59">
    <w:name w:val="s59"/>
    <w:qFormat/>
    <w:rPr>
      <w:spacing w:val="-22"/>
    </w:rPr>
  </w:style>
  <w:style w:type="character" w:customStyle="1" w:styleId="s152">
    <w:name w:val="s152"/>
    <w:qFormat/>
    <w:rPr>
      <w:spacing w:val="50"/>
    </w:rPr>
  </w:style>
  <w:style w:type="character" w:customStyle="1" w:styleId="s106">
    <w:name w:val="s106"/>
    <w:qFormat/>
    <w:rPr>
      <w:spacing w:val="4"/>
    </w:rPr>
  </w:style>
  <w:style w:type="character" w:customStyle="1" w:styleId="33">
    <w:name w:val="正文文本 3 字符"/>
    <w:uiPriority w:val="99"/>
    <w:semiHidden/>
    <w:qFormat/>
    <w:rPr>
      <w:kern w:val="0"/>
      <w:sz w:val="16"/>
      <w:szCs w:val="16"/>
      <w:lang w:eastAsia="en-US"/>
    </w:rPr>
  </w:style>
  <w:style w:type="character" w:customStyle="1" w:styleId="s143">
    <w:name w:val="s143"/>
    <w:qFormat/>
    <w:rPr>
      <w:spacing w:val="-38"/>
    </w:rPr>
  </w:style>
  <w:style w:type="character" w:customStyle="1" w:styleId="s5">
    <w:name w:val="s5"/>
    <w:qFormat/>
    <w:rPr>
      <w:rFonts w:ascii="Times" w:eastAsia="Times" w:hAnsi="Times" w:cs="Times" w:hint="default"/>
      <w:spacing w:val="-2"/>
      <w:sz w:val="18"/>
      <w:szCs w:val="18"/>
    </w:rPr>
  </w:style>
  <w:style w:type="character" w:customStyle="1" w:styleId="Char21">
    <w:name w:val="页脚 Char2"/>
    <w:uiPriority w:val="99"/>
    <w:qFormat/>
    <w:rPr>
      <w:sz w:val="18"/>
      <w:szCs w:val="18"/>
    </w:rPr>
  </w:style>
  <w:style w:type="character" w:customStyle="1" w:styleId="s68">
    <w:name w:val="s68"/>
    <w:qFormat/>
    <w:rPr>
      <w:spacing w:val="-86"/>
    </w:rPr>
  </w:style>
  <w:style w:type="character" w:customStyle="1" w:styleId="34">
    <w:name w:val="标题 3 字符"/>
    <w:uiPriority w:val="9"/>
    <w:qFormat/>
    <w:rPr>
      <w:rFonts w:ascii="Times New Roman" w:eastAsia="宋体" w:hAnsi="Times New Roman" w:cs="Times New Roman"/>
      <w:b/>
      <w:bCs/>
      <w:kern w:val="0"/>
      <w:sz w:val="32"/>
      <w:szCs w:val="32"/>
      <w:lang w:val="ru-RU"/>
    </w:rPr>
  </w:style>
  <w:style w:type="character" w:customStyle="1" w:styleId="s164">
    <w:name w:val="s164"/>
    <w:qFormat/>
    <w:rPr>
      <w:rFonts w:ascii="Times New Roman" w:hAnsi="Times New Roman" w:cs="Times New Roman" w:hint="default"/>
      <w:spacing w:val="-16"/>
      <w:sz w:val="14"/>
      <w:szCs w:val="14"/>
    </w:rPr>
  </w:style>
  <w:style w:type="character" w:customStyle="1" w:styleId="s154">
    <w:name w:val="s154"/>
    <w:qFormat/>
    <w:rPr>
      <w:rFonts w:ascii="Times New Roman" w:hAnsi="Times New Roman" w:cs="Times New Roman" w:hint="default"/>
      <w:sz w:val="21"/>
      <w:szCs w:val="21"/>
    </w:rPr>
  </w:style>
  <w:style w:type="character" w:customStyle="1" w:styleId="Char17">
    <w:name w:val="副标题 Char1"/>
    <w:qFormat/>
    <w:rPr>
      <w:rFonts w:ascii="Cambria" w:eastAsia="宋体" w:hAnsi="Cambria" w:cs="Times New Roman"/>
      <w:b/>
      <w:bCs/>
      <w:kern w:val="28"/>
      <w:sz w:val="32"/>
      <w:szCs w:val="32"/>
    </w:rPr>
  </w:style>
  <w:style w:type="character" w:customStyle="1" w:styleId="BodyTextIndent2Char">
    <w:name w:val="Body Text Indent 2 Char"/>
    <w:locked/>
    <w:rPr>
      <w:rFonts w:ascii="Times New Roman" w:eastAsia="宋体" w:hAnsi="Times New Roman" w:cs="Times New Roman"/>
      <w:sz w:val="30"/>
      <w:szCs w:val="30"/>
    </w:rPr>
  </w:style>
  <w:style w:type="character" w:customStyle="1" w:styleId="Char30">
    <w:name w:val="页眉 Char3"/>
    <w:rPr>
      <w:sz w:val="18"/>
      <w:szCs w:val="18"/>
    </w:rPr>
  </w:style>
  <w:style w:type="character" w:customStyle="1" w:styleId="s157">
    <w:name w:val="s157"/>
    <w:qFormat/>
    <w:rPr>
      <w:rFonts w:ascii="Times New Roman" w:hAnsi="Times New Roman" w:cs="Times New Roman" w:hint="default"/>
      <w:spacing w:val="8"/>
      <w:sz w:val="14"/>
      <w:szCs w:val="14"/>
    </w:rPr>
  </w:style>
  <w:style w:type="character" w:customStyle="1" w:styleId="s12">
    <w:name w:val="s12"/>
    <w:qFormat/>
    <w:rPr>
      <w:spacing w:val="-4"/>
    </w:rPr>
  </w:style>
  <w:style w:type="character" w:customStyle="1" w:styleId="aff7">
    <w:name w:val="副标题 字符"/>
    <w:uiPriority w:val="11"/>
    <w:qFormat/>
    <w:rPr>
      <w:b/>
      <w:bCs/>
      <w:kern w:val="28"/>
      <w:sz w:val="32"/>
      <w:szCs w:val="32"/>
      <w:lang w:eastAsia="en-US"/>
    </w:rPr>
  </w:style>
  <w:style w:type="character" w:customStyle="1" w:styleId="s162">
    <w:name w:val="s162"/>
    <w:qFormat/>
    <w:rPr>
      <w:rFonts w:ascii="Times New Roman" w:hAnsi="Times New Roman" w:cs="Times New Roman" w:hint="default"/>
      <w:spacing w:val="16"/>
      <w:sz w:val="14"/>
      <w:szCs w:val="14"/>
    </w:rPr>
  </w:style>
  <w:style w:type="character" w:customStyle="1" w:styleId="s16">
    <w:name w:val="s16"/>
    <w:qFormat/>
    <w:rPr>
      <w:rFonts w:ascii="Times" w:eastAsia="Times" w:hAnsi="Times" w:cs="Times" w:hint="default"/>
      <w:spacing w:val="-52"/>
      <w:sz w:val="24"/>
      <w:szCs w:val="24"/>
    </w:rPr>
  </w:style>
  <w:style w:type="character" w:customStyle="1" w:styleId="81">
    <w:name w:val="标题 8 字符"/>
    <w:uiPriority w:val="9"/>
    <w:qFormat/>
    <w:rPr>
      <w:rFonts w:ascii="Calibri Light" w:eastAsia="宋体" w:hAnsi="Calibri Light" w:cs="Times New Roman"/>
      <w:kern w:val="0"/>
      <w:sz w:val="24"/>
      <w:szCs w:val="24"/>
      <w:lang w:val="ru-RU"/>
    </w:rPr>
  </w:style>
  <w:style w:type="character" w:customStyle="1" w:styleId="s121">
    <w:name w:val="s121"/>
    <w:qFormat/>
    <w:rPr>
      <w:rFonts w:ascii="Times" w:eastAsia="Times" w:hAnsi="Times" w:cs="Times" w:hint="default"/>
      <w:spacing w:val="-78"/>
      <w:sz w:val="24"/>
      <w:szCs w:val="24"/>
    </w:rPr>
  </w:style>
  <w:style w:type="character" w:customStyle="1" w:styleId="Char31">
    <w:name w:val="页脚 Char3"/>
    <w:uiPriority w:val="99"/>
    <w:rPr>
      <w:sz w:val="18"/>
      <w:szCs w:val="18"/>
    </w:rPr>
  </w:style>
  <w:style w:type="character" w:customStyle="1" w:styleId="s168">
    <w:name w:val="s168"/>
    <w:qFormat/>
    <w:rPr>
      <w:rFonts w:ascii="songti sc" w:eastAsia="songti sc" w:hAnsi="songti sc" w:cs="songti sc" w:hint="default"/>
      <w:spacing w:val="-34"/>
      <w:sz w:val="21"/>
      <w:szCs w:val="21"/>
    </w:rPr>
  </w:style>
  <w:style w:type="character" w:customStyle="1" w:styleId="s15">
    <w:name w:val="s15"/>
    <w:qFormat/>
    <w:rPr>
      <w:rFonts w:ascii="Times" w:eastAsia="Times" w:hAnsi="Times" w:cs="Times" w:hint="default"/>
      <w:spacing w:val="2"/>
      <w:sz w:val="24"/>
      <w:szCs w:val="24"/>
    </w:rPr>
  </w:style>
  <w:style w:type="character" w:customStyle="1" w:styleId="61">
    <w:name w:val="标题 6 字符"/>
    <w:uiPriority w:val="9"/>
    <w:semiHidden/>
    <w:qFormat/>
    <w:rPr>
      <w:rFonts w:ascii="Calibri Light" w:eastAsia="宋体" w:hAnsi="Calibri Light" w:cs="Times New Roman"/>
      <w:b/>
      <w:bCs/>
      <w:kern w:val="0"/>
      <w:sz w:val="24"/>
      <w:szCs w:val="24"/>
      <w:lang w:val="ru-RU"/>
    </w:rPr>
  </w:style>
  <w:style w:type="character" w:customStyle="1" w:styleId="s167">
    <w:name w:val="s167"/>
    <w:qFormat/>
    <w:rPr>
      <w:rFonts w:ascii="songti sc" w:eastAsia="songti sc" w:hAnsi="songti sc" w:cs="songti sc"/>
      <w:spacing w:val="-2"/>
      <w:sz w:val="21"/>
      <w:szCs w:val="21"/>
    </w:rPr>
  </w:style>
  <w:style w:type="character" w:customStyle="1" w:styleId="s38">
    <w:name w:val="s38"/>
    <w:qFormat/>
    <w:rPr>
      <w:rFonts w:ascii="Times" w:eastAsia="Times" w:hAnsi="Times" w:cs="Times" w:hint="default"/>
      <w:spacing w:val="-58"/>
      <w:sz w:val="24"/>
      <w:szCs w:val="24"/>
    </w:rPr>
  </w:style>
  <w:style w:type="character" w:customStyle="1" w:styleId="25">
    <w:name w:val="标题 2 字符"/>
    <w:uiPriority w:val="9"/>
    <w:qFormat/>
    <w:rPr>
      <w:rFonts w:ascii="Calibri Light" w:eastAsia="宋体" w:hAnsi="Calibri Light" w:cs="Times New Roman"/>
      <w:b/>
      <w:bCs/>
      <w:kern w:val="0"/>
      <w:sz w:val="32"/>
      <w:szCs w:val="32"/>
      <w:lang w:val="ru-RU"/>
    </w:rPr>
  </w:style>
  <w:style w:type="character" w:customStyle="1" w:styleId="s151">
    <w:name w:val="s151"/>
    <w:qFormat/>
    <w:rPr>
      <w:rFonts w:ascii="Times New Roman" w:hAnsi="Times New Roman" w:cs="Times New Roman" w:hint="default"/>
      <w:sz w:val="14"/>
      <w:szCs w:val="14"/>
    </w:rPr>
  </w:style>
  <w:style w:type="character" w:customStyle="1" w:styleId="s118">
    <w:name w:val="s118"/>
    <w:qFormat/>
    <w:rPr>
      <w:spacing w:val="-56"/>
    </w:rPr>
  </w:style>
  <w:style w:type="character" w:customStyle="1" w:styleId="s172">
    <w:name w:val="s172"/>
    <w:qFormat/>
    <w:rPr>
      <w:rFonts w:ascii="Times New Roman" w:hAnsi="Times New Roman" w:cs="Times New Roman" w:hint="default"/>
      <w:spacing w:val="-6"/>
      <w:sz w:val="14"/>
      <w:szCs w:val="14"/>
    </w:rPr>
  </w:style>
  <w:style w:type="character" w:customStyle="1" w:styleId="s102">
    <w:name w:val="s102"/>
    <w:qFormat/>
    <w:rPr>
      <w:rFonts w:ascii="Times" w:eastAsia="Times" w:hAnsi="Times" w:cs="Times" w:hint="default"/>
      <w:spacing w:val="18"/>
      <w:sz w:val="24"/>
      <w:szCs w:val="24"/>
    </w:rPr>
  </w:style>
  <w:style w:type="character" w:customStyle="1" w:styleId="91">
    <w:name w:val="标题 9 字符"/>
    <w:uiPriority w:val="9"/>
    <w:qFormat/>
    <w:rPr>
      <w:rFonts w:ascii="Calibri Light" w:eastAsia="宋体" w:hAnsi="Calibri Light" w:cs="Times New Roman"/>
      <w:kern w:val="0"/>
      <w:szCs w:val="21"/>
      <w:lang w:val="ru-RU"/>
    </w:rPr>
  </w:style>
  <w:style w:type="character" w:customStyle="1" w:styleId="s8">
    <w:name w:val="s8"/>
    <w:qFormat/>
    <w:rPr>
      <w:rFonts w:ascii="Times" w:eastAsia="Times" w:hAnsi="Times" w:cs="Times" w:hint="default"/>
      <w:spacing w:val="-52"/>
      <w:sz w:val="21"/>
      <w:szCs w:val="21"/>
    </w:rPr>
  </w:style>
  <w:style w:type="character" w:customStyle="1" w:styleId="s45">
    <w:name w:val="s45"/>
    <w:qFormat/>
    <w:rPr>
      <w:rFonts w:ascii="Times" w:eastAsia="Times" w:hAnsi="Times" w:cs="Times" w:hint="default"/>
      <w:spacing w:val="-54"/>
      <w:sz w:val="24"/>
      <w:szCs w:val="24"/>
    </w:rPr>
  </w:style>
  <w:style w:type="character" w:customStyle="1" w:styleId="s19">
    <w:name w:val="s19"/>
    <w:qFormat/>
    <w:rPr>
      <w:rFonts w:ascii="Times" w:eastAsia="Times" w:hAnsi="Times" w:cs="Times" w:hint="default"/>
      <w:spacing w:val="-104"/>
      <w:sz w:val="24"/>
      <w:szCs w:val="24"/>
    </w:rPr>
  </w:style>
  <w:style w:type="character" w:customStyle="1" w:styleId="s175">
    <w:name w:val="s175"/>
    <w:qFormat/>
    <w:rPr>
      <w:rFonts w:ascii="Times" w:eastAsia="Times" w:hAnsi="Times" w:cs="Times" w:hint="default"/>
      <w:spacing w:val="-76"/>
      <w:sz w:val="24"/>
      <w:szCs w:val="24"/>
    </w:rPr>
  </w:style>
  <w:style w:type="character" w:customStyle="1" w:styleId="s17">
    <w:name w:val="s17"/>
    <w:qFormat/>
    <w:rPr>
      <w:spacing w:val="-6"/>
    </w:rPr>
  </w:style>
  <w:style w:type="character" w:customStyle="1" w:styleId="2Char3">
    <w:name w:val="ꌢ 2 Char"/>
    <w:link w:val="26"/>
    <w:rPr>
      <w:rFonts w:ascii="ˎ̥" w:hAnsi="ˎ̥" w:cs="宋体"/>
      <w:sz w:val="24"/>
      <w:szCs w:val="24"/>
    </w:rPr>
  </w:style>
  <w:style w:type="paragraph" w:customStyle="1" w:styleId="26">
    <w:name w:val="ꌢ 2"/>
    <w:basedOn w:val="a0"/>
    <w:link w:val="2Char3"/>
    <w:pPr>
      <w:widowControl/>
    </w:pPr>
    <w:rPr>
      <w:rFonts w:ascii="ˎ̥" w:hAnsi="ˎ̥" w:cs="宋体"/>
      <w:kern w:val="0"/>
      <w:sz w:val="24"/>
    </w:rPr>
  </w:style>
  <w:style w:type="character" w:customStyle="1" w:styleId="s49">
    <w:name w:val="s49"/>
    <w:qFormat/>
    <w:rPr>
      <w:rFonts w:ascii="Times" w:eastAsia="Times" w:hAnsi="Times" w:cs="Times" w:hint="default"/>
      <w:spacing w:val="-72"/>
      <w:sz w:val="24"/>
      <w:szCs w:val="24"/>
    </w:rPr>
  </w:style>
  <w:style w:type="character" w:customStyle="1" w:styleId="s101">
    <w:name w:val="s101"/>
    <w:qFormat/>
    <w:rPr>
      <w:rFonts w:ascii="Times" w:eastAsia="Times" w:hAnsi="Times" w:cs="Times" w:hint="default"/>
      <w:spacing w:val="-84"/>
      <w:sz w:val="24"/>
      <w:szCs w:val="24"/>
    </w:rPr>
  </w:style>
  <w:style w:type="character" w:customStyle="1" w:styleId="3Char3">
    <w:name w:val="ꌢ 3 Char"/>
    <w:link w:val="35"/>
    <w:rPr>
      <w:rFonts w:ascii="ˎ̥" w:hAnsi="ˎ̥" w:cs="宋体"/>
      <w:sz w:val="24"/>
      <w:szCs w:val="24"/>
    </w:rPr>
  </w:style>
  <w:style w:type="paragraph" w:customStyle="1" w:styleId="35">
    <w:name w:val="ꌢ 3"/>
    <w:basedOn w:val="a0"/>
    <w:link w:val="3Char3"/>
    <w:pPr>
      <w:widowControl/>
    </w:pPr>
    <w:rPr>
      <w:rFonts w:ascii="ˎ̥" w:hAnsi="ˎ̥" w:cs="宋体"/>
      <w:kern w:val="0"/>
      <w:sz w:val="24"/>
    </w:rPr>
  </w:style>
  <w:style w:type="character" w:customStyle="1" w:styleId="s177">
    <w:name w:val="s177"/>
    <w:qFormat/>
    <w:rPr>
      <w:rFonts w:ascii="songti sc" w:eastAsia="songti sc" w:hAnsi="songti sc" w:cs="songti sc" w:hint="default"/>
      <w:spacing w:val="-4"/>
      <w:sz w:val="24"/>
      <w:szCs w:val="24"/>
    </w:rPr>
  </w:style>
  <w:style w:type="character" w:customStyle="1" w:styleId="s129">
    <w:name w:val="s129"/>
    <w:qFormat/>
    <w:rPr>
      <w:rFonts w:ascii="Helvetica" w:eastAsia="Helvetica" w:hAnsi="Helvetica" w:cs="Helvetica"/>
      <w:sz w:val="24"/>
      <w:szCs w:val="24"/>
    </w:rPr>
  </w:style>
  <w:style w:type="character" w:customStyle="1" w:styleId="s74">
    <w:name w:val="s74"/>
    <w:qFormat/>
    <w:rPr>
      <w:rFonts w:ascii="Times" w:eastAsia="Times" w:hAnsi="Times" w:cs="Times" w:hint="default"/>
      <w:sz w:val="28"/>
      <w:szCs w:val="28"/>
    </w:rPr>
  </w:style>
  <w:style w:type="character" w:customStyle="1" w:styleId="Chard">
    <w:name w:val="注释 Char"/>
    <w:link w:val="aff8"/>
    <w:qFormat/>
    <w:rPr>
      <w:rFonts w:ascii="宋体" w:hAnsi="宋体"/>
      <w:kern w:val="2"/>
      <w:sz w:val="21"/>
      <w:szCs w:val="21"/>
    </w:rPr>
  </w:style>
  <w:style w:type="paragraph" w:customStyle="1" w:styleId="aff8">
    <w:name w:val="注释"/>
    <w:basedOn w:val="a0"/>
    <w:link w:val="Chard"/>
    <w:qFormat/>
    <w:pPr>
      <w:adjustRightInd w:val="0"/>
      <w:snapToGrid w:val="0"/>
      <w:ind w:left="420" w:hangingChars="200" w:hanging="420"/>
      <w:jc w:val="left"/>
    </w:pPr>
    <w:rPr>
      <w:rFonts w:ascii="宋体" w:hAnsi="宋体"/>
      <w:szCs w:val="21"/>
    </w:rPr>
  </w:style>
  <w:style w:type="character" w:customStyle="1" w:styleId="s36">
    <w:name w:val="s36"/>
    <w:qFormat/>
    <w:rPr>
      <w:rFonts w:ascii="Times" w:eastAsia="Times" w:hAnsi="Times" w:cs="Times" w:hint="default"/>
      <w:spacing w:val="-60"/>
      <w:sz w:val="24"/>
      <w:szCs w:val="24"/>
    </w:rPr>
  </w:style>
  <w:style w:type="character" w:customStyle="1" w:styleId="s130">
    <w:name w:val="s130"/>
    <w:qFormat/>
    <w:rPr>
      <w:spacing w:val="-38"/>
    </w:rPr>
  </w:style>
  <w:style w:type="character" w:customStyle="1" w:styleId="s67">
    <w:name w:val="s67"/>
    <w:qFormat/>
    <w:rPr>
      <w:spacing w:val="104"/>
    </w:rPr>
  </w:style>
  <w:style w:type="character" w:customStyle="1" w:styleId="Chare">
    <w:name w:val="正文缩进 Char"/>
    <w:aliases w:val="body text Char,鋘drad Char,???änd Char,Body Text(ch) Char,正文不缩进 Char1,正文非缩进 Char Char Char,正文非缩进 Char Char1,正文不缩进 Char Char Char,TBNet5 Char,正文左对齐 Char"/>
    <w:qFormat/>
    <w:rPr>
      <w:rFonts w:ascii="宋体" w:eastAsia="宋体"/>
      <w:kern w:val="2"/>
      <w:sz w:val="24"/>
      <w:szCs w:val="24"/>
      <w:lang w:val="en-US" w:eastAsia="zh-CN" w:bidi="ar-SA"/>
    </w:rPr>
  </w:style>
  <w:style w:type="character" w:customStyle="1" w:styleId="s110">
    <w:name w:val="s110"/>
    <w:qFormat/>
    <w:rPr>
      <w:rFonts w:ascii="Times" w:eastAsia="Times" w:hAnsi="Times" w:cs="Times" w:hint="default"/>
      <w:spacing w:val="-38"/>
      <w:sz w:val="24"/>
      <w:szCs w:val="24"/>
    </w:rPr>
  </w:style>
  <w:style w:type="character" w:customStyle="1" w:styleId="s136">
    <w:name w:val="s136"/>
    <w:qFormat/>
  </w:style>
  <w:style w:type="character" w:customStyle="1" w:styleId="s52">
    <w:name w:val="s52"/>
    <w:qFormat/>
    <w:rPr>
      <w:rFonts w:ascii="Times" w:eastAsia="Times" w:hAnsi="Times" w:cs="Times" w:hint="default"/>
      <w:spacing w:val="104"/>
      <w:sz w:val="24"/>
      <w:szCs w:val="24"/>
    </w:rPr>
  </w:style>
  <w:style w:type="character" w:customStyle="1" w:styleId="2Char4">
    <w:name w:val="标题 2 Char"/>
    <w:qFormat/>
    <w:rPr>
      <w:rFonts w:ascii="Arial" w:eastAsia="黑体" w:hAnsi="Arial"/>
      <w:b/>
      <w:sz w:val="30"/>
      <w:lang w:val="en-US" w:eastAsia="zh-CN" w:bidi="ar-SA"/>
    </w:rPr>
  </w:style>
  <w:style w:type="character" w:customStyle="1" w:styleId="font161">
    <w:name w:val="font161"/>
    <w:uiPriority w:val="99"/>
    <w:rPr>
      <w:b/>
      <w:bCs/>
      <w:sz w:val="32"/>
      <w:szCs w:val="32"/>
    </w:rPr>
  </w:style>
  <w:style w:type="character" w:customStyle="1" w:styleId="s135">
    <w:name w:val="s135"/>
    <w:qFormat/>
    <w:rPr>
      <w:rFonts w:ascii="Helvetica" w:eastAsia="Helvetica" w:hAnsi="Helvetica" w:cs="Helvetica" w:hint="default"/>
      <w:sz w:val="24"/>
      <w:szCs w:val="24"/>
    </w:rPr>
  </w:style>
  <w:style w:type="character" w:customStyle="1" w:styleId="s11">
    <w:name w:val="s11"/>
    <w:qFormat/>
    <w:rPr>
      <w:spacing w:val="-2"/>
    </w:rPr>
  </w:style>
  <w:style w:type="character" w:customStyle="1" w:styleId="Charf">
    <w:name w:val="页眉 Char"/>
    <w:qFormat/>
    <w:rPr>
      <w:rFonts w:eastAsia="宋体"/>
      <w:kern w:val="2"/>
      <w:sz w:val="18"/>
      <w:szCs w:val="18"/>
      <w:lang w:val="en-US" w:eastAsia="zh-CN" w:bidi="ar-SA"/>
    </w:rPr>
  </w:style>
  <w:style w:type="character" w:customStyle="1" w:styleId="s166">
    <w:name w:val="s166"/>
    <w:qFormat/>
    <w:rPr>
      <w:rFonts w:ascii="songti sc" w:eastAsia="songti sc" w:hAnsi="songti sc" w:cs="songti sc" w:hint="default"/>
      <w:sz w:val="21"/>
      <w:szCs w:val="21"/>
    </w:rPr>
  </w:style>
  <w:style w:type="character" w:customStyle="1" w:styleId="s48">
    <w:name w:val="s48"/>
    <w:qFormat/>
    <w:rPr>
      <w:spacing w:val="-96"/>
    </w:rPr>
  </w:style>
  <w:style w:type="character" w:customStyle="1" w:styleId="71">
    <w:name w:val="标题 7 字符"/>
    <w:uiPriority w:val="9"/>
    <w:qFormat/>
    <w:rPr>
      <w:rFonts w:ascii="Times New Roman" w:eastAsia="宋体" w:hAnsi="Times New Roman" w:cs="Times New Roman"/>
      <w:b/>
      <w:bCs/>
      <w:kern w:val="0"/>
      <w:sz w:val="24"/>
      <w:szCs w:val="24"/>
      <w:lang w:val="ru-RU"/>
    </w:rPr>
  </w:style>
  <w:style w:type="character" w:customStyle="1" w:styleId="s140">
    <w:name w:val="s140"/>
    <w:qFormat/>
    <w:rPr>
      <w:rFonts w:ascii="Helvetica" w:eastAsia="Helvetica" w:hAnsi="Helvetica" w:cs="Helvetica" w:hint="default"/>
      <w:spacing w:val="12"/>
      <w:sz w:val="24"/>
      <w:szCs w:val="24"/>
    </w:rPr>
  </w:style>
  <w:style w:type="character" w:customStyle="1" w:styleId="s92">
    <w:name w:val="s92"/>
    <w:qFormat/>
    <w:rPr>
      <w:spacing w:val="-44"/>
    </w:rPr>
  </w:style>
  <w:style w:type="character" w:customStyle="1" w:styleId="aff9">
    <w:name w:val="称呼 字符"/>
    <w:uiPriority w:val="99"/>
    <w:qFormat/>
    <w:rPr>
      <w:rFonts w:ascii="Times New Roman" w:eastAsia="宋体" w:hAnsi="Times New Roman" w:cs="Times New Roman"/>
      <w:kern w:val="0"/>
      <w:sz w:val="24"/>
      <w:szCs w:val="24"/>
      <w:lang w:val="ru-RU"/>
    </w:rPr>
  </w:style>
  <w:style w:type="character" w:customStyle="1" w:styleId="Charf0">
    <w:name w:val="章标题 Char"/>
    <w:link w:val="affa"/>
    <w:rPr>
      <w:rFonts w:ascii="黑体" w:eastAsia="黑体"/>
      <w:b/>
      <w:sz w:val="28"/>
    </w:rPr>
  </w:style>
  <w:style w:type="paragraph" w:customStyle="1" w:styleId="affa">
    <w:name w:val="章标题"/>
    <w:next w:val="a0"/>
    <w:link w:val="Charf0"/>
    <w:qFormat/>
    <w:pPr>
      <w:spacing w:beforeLines="50" w:before="156" w:afterLines="50" w:after="156" w:line="460" w:lineRule="exact"/>
      <w:jc w:val="both"/>
      <w:outlineLvl w:val="0"/>
    </w:pPr>
    <w:rPr>
      <w:rFonts w:ascii="黑体" w:eastAsia="黑体"/>
      <w:b/>
      <w:sz w:val="28"/>
    </w:rPr>
  </w:style>
  <w:style w:type="character" w:customStyle="1" w:styleId="s146">
    <w:name w:val="s146"/>
    <w:qFormat/>
    <w:rPr>
      <w:rFonts w:ascii="Times New Roman" w:hAnsi="Times New Roman" w:cs="Times New Roman" w:hint="default"/>
      <w:sz w:val="24"/>
      <w:szCs w:val="24"/>
    </w:rPr>
  </w:style>
  <w:style w:type="character" w:customStyle="1" w:styleId="s107">
    <w:name w:val="s107"/>
    <w:qFormat/>
    <w:rPr>
      <w:rFonts w:ascii="Times" w:eastAsia="Times" w:hAnsi="Times" w:cs="Times" w:hint="default"/>
      <w:spacing w:val="8"/>
      <w:sz w:val="24"/>
      <w:szCs w:val="24"/>
    </w:rPr>
  </w:style>
  <w:style w:type="character" w:customStyle="1" w:styleId="Heading9Char">
    <w:name w:val="Heading 9 Char"/>
    <w:locked/>
    <w:rPr>
      <w:rFonts w:ascii="Arial" w:eastAsia="黑体" w:hAnsi="Arial" w:cs="Times New Roman"/>
      <w:kern w:val="0"/>
      <w:sz w:val="21"/>
      <w:szCs w:val="21"/>
    </w:rPr>
  </w:style>
  <w:style w:type="character" w:customStyle="1" w:styleId="s153">
    <w:name w:val="s153"/>
    <w:qFormat/>
    <w:rPr>
      <w:rFonts w:ascii="Times New Roman" w:hAnsi="Times New Roman" w:cs="Times New Roman" w:hint="default"/>
      <w:spacing w:val="36"/>
      <w:sz w:val="24"/>
      <w:szCs w:val="24"/>
    </w:rPr>
  </w:style>
  <w:style w:type="character" w:customStyle="1" w:styleId="s116">
    <w:name w:val="s116"/>
    <w:qFormat/>
    <w:rPr>
      <w:rFonts w:ascii="Times" w:eastAsia="Times" w:hAnsi="Times" w:cs="Times" w:hint="default"/>
      <w:spacing w:val="28"/>
      <w:sz w:val="24"/>
      <w:szCs w:val="24"/>
    </w:rPr>
  </w:style>
  <w:style w:type="character" w:customStyle="1" w:styleId="f121">
    <w:name w:val="f121"/>
    <w:qFormat/>
    <w:rPr>
      <w:b w:val="0"/>
      <w:bCs w:val="0"/>
      <w:strike w:val="0"/>
      <w:dstrike w:val="0"/>
      <w:sz w:val="18"/>
      <w:szCs w:val="18"/>
      <w:u w:val="none"/>
    </w:rPr>
  </w:style>
  <w:style w:type="character" w:customStyle="1" w:styleId="DateChar">
    <w:name w:val="Date Char"/>
    <w:locked/>
    <w:rPr>
      <w:rFonts w:ascii="Times New Roman" w:eastAsia="宋体" w:hAnsi="Times New Roman" w:cs="Times New Roman"/>
      <w:sz w:val="20"/>
      <w:szCs w:val="20"/>
    </w:rPr>
  </w:style>
  <w:style w:type="character" w:customStyle="1" w:styleId="s1">
    <w:name w:val="s1"/>
    <w:qFormat/>
    <w:rPr>
      <w:spacing w:val="2"/>
    </w:rPr>
  </w:style>
  <w:style w:type="character" w:customStyle="1" w:styleId="affb">
    <w:name w:val="批注框文本 字符"/>
    <w:uiPriority w:val="99"/>
    <w:semiHidden/>
    <w:qFormat/>
    <w:rPr>
      <w:kern w:val="0"/>
      <w:sz w:val="18"/>
      <w:szCs w:val="18"/>
      <w:lang w:eastAsia="en-US"/>
    </w:rPr>
  </w:style>
  <w:style w:type="character" w:customStyle="1" w:styleId="BodyTextIndent3Char">
    <w:name w:val="Body Text Indent 3 Char"/>
    <w:locked/>
    <w:rPr>
      <w:rFonts w:ascii="Times New Roman" w:eastAsia="宋体" w:hAnsi="Times New Roman" w:cs="Times New Roman"/>
      <w:sz w:val="30"/>
      <w:szCs w:val="30"/>
    </w:rPr>
  </w:style>
  <w:style w:type="character" w:customStyle="1" w:styleId="s159">
    <w:name w:val="s159"/>
    <w:qFormat/>
    <w:rPr>
      <w:rFonts w:ascii="Times" w:eastAsia="Times" w:hAnsi="Times" w:cs="Times" w:hint="default"/>
      <w:spacing w:val="-76"/>
      <w:sz w:val="15"/>
      <w:szCs w:val="15"/>
    </w:rPr>
  </w:style>
  <w:style w:type="character" w:customStyle="1" w:styleId="s10">
    <w:name w:val="s10"/>
    <w:qFormat/>
    <w:rPr>
      <w:spacing w:val="-106"/>
    </w:rPr>
  </w:style>
  <w:style w:type="character" w:customStyle="1" w:styleId="affc">
    <w:name w:val="日期 字符"/>
    <w:uiPriority w:val="99"/>
    <w:qFormat/>
    <w:rPr>
      <w:kern w:val="0"/>
      <w:sz w:val="22"/>
      <w:lang w:eastAsia="en-US"/>
    </w:rPr>
  </w:style>
  <w:style w:type="character" w:customStyle="1" w:styleId="BodyText2Char">
    <w:name w:val="Body Text 2 Char"/>
    <w:locked/>
    <w:rPr>
      <w:rFonts w:ascii="宋体" w:eastAsia="宋体" w:hAnsi="Times New Roman" w:cs="Times New Roman"/>
      <w:sz w:val="20"/>
      <w:szCs w:val="20"/>
    </w:rPr>
  </w:style>
  <w:style w:type="character" w:customStyle="1" w:styleId="apple-style-span">
    <w:name w:val="apple-style-span"/>
    <w:qFormat/>
    <w:rPr>
      <w:rFonts w:cs="Times New Roman"/>
    </w:rPr>
  </w:style>
  <w:style w:type="character" w:customStyle="1" w:styleId="Charf1">
    <w:name w:val="正文表格 Char"/>
    <w:link w:val="affd"/>
    <w:qFormat/>
    <w:rPr>
      <w:rFonts w:ascii="宋体" w:hAnsi="宋体"/>
      <w:color w:val="000000"/>
      <w:kern w:val="2"/>
      <w:sz w:val="21"/>
      <w:szCs w:val="21"/>
    </w:rPr>
  </w:style>
  <w:style w:type="paragraph" w:customStyle="1" w:styleId="affd">
    <w:name w:val="正文表格"/>
    <w:basedOn w:val="a0"/>
    <w:link w:val="Charf1"/>
    <w:qFormat/>
    <w:pPr>
      <w:adjustRightInd w:val="0"/>
      <w:snapToGrid w:val="0"/>
      <w:jc w:val="left"/>
    </w:pPr>
    <w:rPr>
      <w:rFonts w:ascii="宋体" w:hAnsi="宋体"/>
      <w:color w:val="000000"/>
      <w:szCs w:val="21"/>
    </w:rPr>
  </w:style>
  <w:style w:type="character" w:customStyle="1" w:styleId="Char18">
    <w:name w:val="正文文本缩进 Char1"/>
    <w:link w:val="14"/>
    <w:qFormat/>
    <w:rPr>
      <w:rFonts w:ascii="宋体" w:eastAsia="宋体" w:hAnsi="宋体"/>
      <w:sz w:val="24"/>
      <w:szCs w:val="24"/>
      <w:lang w:bidi="ar-SA"/>
    </w:rPr>
  </w:style>
  <w:style w:type="paragraph" w:customStyle="1" w:styleId="14">
    <w:name w:val="正文文本缩进1"/>
    <w:basedOn w:val="a0"/>
    <w:link w:val="Char18"/>
    <w:qFormat/>
    <w:pPr>
      <w:spacing w:line="480" w:lineRule="exact"/>
      <w:ind w:firstLineChars="200" w:firstLine="480"/>
    </w:pPr>
    <w:rPr>
      <w:rFonts w:ascii="宋体" w:hAnsi="宋体"/>
      <w:kern w:val="0"/>
      <w:sz w:val="24"/>
    </w:rPr>
  </w:style>
  <w:style w:type="character" w:customStyle="1" w:styleId="c21">
    <w:name w:val="c21"/>
    <w:qFormat/>
    <w:rPr>
      <w:rFonts w:ascii="ˎ̥" w:hAnsi="ˎ̥" w:hint="default"/>
      <w:color w:val="000000"/>
      <w:sz w:val="20"/>
      <w:szCs w:val="20"/>
      <w:u w:val="none"/>
    </w:rPr>
  </w:style>
  <w:style w:type="character" w:customStyle="1" w:styleId="affe">
    <w:name w:val="批注文字 字符"/>
    <w:uiPriority w:val="99"/>
    <w:qFormat/>
    <w:rPr>
      <w:rFonts w:ascii="Times New Roman" w:eastAsia="宋体" w:hAnsi="Times New Roman" w:cs="Times New Roman"/>
      <w:sz w:val="24"/>
      <w:lang w:val="en-US" w:eastAsia="zh-CN" w:bidi="ar-SA"/>
    </w:rPr>
  </w:style>
  <w:style w:type="character" w:customStyle="1" w:styleId="street-address">
    <w:name w:val="street-address"/>
    <w:qFormat/>
  </w:style>
  <w:style w:type="character" w:customStyle="1" w:styleId="CharChar11">
    <w:name w:val="Char Char11"/>
    <w:qFormat/>
    <w:rPr>
      <w:rFonts w:ascii="宋体" w:eastAsia="宋体"/>
      <w:b/>
      <w:sz w:val="24"/>
      <w:u w:val="single"/>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locality">
    <w:name w:val="locality"/>
    <w:qFormat/>
  </w:style>
  <w:style w:type="character" w:customStyle="1" w:styleId="CharChar0">
    <w:name w:val="正文缩进 Char Char"/>
    <w:link w:val="15"/>
    <w:qFormat/>
    <w:rPr>
      <w:rFonts w:ascii="宋体" w:eastAsia="宋体"/>
      <w:snapToGrid w:val="0"/>
      <w:color w:val="000000"/>
      <w:kern w:val="28"/>
      <w:sz w:val="28"/>
      <w:lang w:bidi="ar-SA"/>
    </w:rPr>
  </w:style>
  <w:style w:type="paragraph" w:customStyle="1" w:styleId="15">
    <w:name w:val="正文缩进1"/>
    <w:basedOn w:val="a0"/>
    <w:link w:val="CharChar0"/>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font11">
    <w:name w:val="font11"/>
    <w:qFormat/>
    <w:rPr>
      <w:rFonts w:ascii="宋体" w:eastAsia="宋体" w:hAnsi="宋体" w:cs="宋体" w:hint="eastAsia"/>
      <w:color w:val="000000"/>
      <w:sz w:val="28"/>
      <w:szCs w:val="28"/>
      <w:u w:val="none"/>
    </w:rPr>
  </w:style>
  <w:style w:type="character" w:customStyle="1" w:styleId="1-2Char">
    <w:name w:val="中等深浅网格 1 - 强调文字颜色 2 Char"/>
    <w:link w:val="16"/>
    <w:qFormat/>
    <w:rPr>
      <w:kern w:val="2"/>
      <w:sz w:val="21"/>
      <w:szCs w:val="24"/>
      <w:lang w:val="zh-CN" w:eastAsia="zh-CN"/>
    </w:rPr>
  </w:style>
  <w:style w:type="paragraph" w:customStyle="1" w:styleId="16">
    <w:name w:val="1"/>
    <w:link w:val="1-2Char"/>
    <w:qFormat/>
    <w:rPr>
      <w:kern w:val="2"/>
      <w:sz w:val="21"/>
      <w:szCs w:val="24"/>
      <w:lang w:val="zh-CN"/>
    </w:rPr>
  </w:style>
  <w:style w:type="character" w:customStyle="1" w:styleId="chanpin">
    <w:name w:val="chanpin拷贝"/>
    <w:qFormat/>
  </w:style>
  <w:style w:type="character" w:customStyle="1" w:styleId="black1">
    <w:name w:val="black1"/>
    <w:qFormat/>
    <w:rPr>
      <w:color w:val="000000"/>
    </w:rPr>
  </w:style>
  <w:style w:type="character" w:customStyle="1" w:styleId="1Char10">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rf2">
    <w:name w:val="正文大标题 Char"/>
    <w:link w:val="afff"/>
    <w:qFormat/>
    <w:rPr>
      <w:rFonts w:ascii="宋体" w:hAnsi="宋体"/>
      <w:b/>
      <w:color w:val="000000"/>
      <w:kern w:val="2"/>
      <w:sz w:val="28"/>
      <w:szCs w:val="21"/>
    </w:rPr>
  </w:style>
  <w:style w:type="paragraph" w:customStyle="1" w:styleId="afff">
    <w:name w:val="正文大标题"/>
    <w:basedOn w:val="aff4"/>
    <w:next w:val="a1"/>
    <w:link w:val="Charf2"/>
    <w:qFormat/>
    <w:pPr>
      <w:jc w:val="center"/>
    </w:pPr>
    <w:rPr>
      <w:i w:val="0"/>
      <w:color w:val="000000"/>
      <w:sz w:val="28"/>
      <w:szCs w:val="21"/>
    </w:rPr>
  </w:style>
  <w:style w:type="character" w:customStyle="1" w:styleId="txt">
    <w:name w:val="txt"/>
    <w:qFormat/>
  </w:style>
  <w:style w:type="character" w:customStyle="1" w:styleId="Charf3">
    <w:name w:val="正文重点 Char"/>
    <w:link w:val="afff0"/>
    <w:qFormat/>
    <w:rPr>
      <w:b/>
      <w:sz w:val="24"/>
    </w:rPr>
  </w:style>
  <w:style w:type="paragraph" w:customStyle="1" w:styleId="afff0">
    <w:name w:val="正文重点"/>
    <w:basedOn w:val="a0"/>
    <w:link w:val="Charf3"/>
    <w:qFormat/>
    <w:pPr>
      <w:adjustRightInd w:val="0"/>
      <w:spacing w:line="360" w:lineRule="auto"/>
      <w:ind w:firstLineChars="200" w:firstLine="482"/>
      <w:jc w:val="left"/>
      <w:textAlignment w:val="baseline"/>
    </w:pPr>
    <w:rPr>
      <w:b/>
      <w:kern w:val="0"/>
      <w:sz w:val="24"/>
      <w:szCs w:val="20"/>
    </w:rPr>
  </w:style>
  <w:style w:type="character" w:customStyle="1" w:styleId="title4">
    <w:name w:val="title4"/>
    <w:qFormat/>
    <w:rPr>
      <w:b/>
      <w:bCs/>
      <w:color w:val="1D87B3"/>
      <w:sz w:val="15"/>
      <w:szCs w:val="15"/>
    </w:rPr>
  </w:style>
  <w:style w:type="character" w:customStyle="1" w:styleId="Charf4">
    <w:name w:val="标题 Char"/>
    <w:aliases w:val="标题2 Char"/>
    <w:uiPriority w:val="10"/>
    <w:qFormat/>
    <w:rPr>
      <w:b/>
      <w:kern w:val="2"/>
      <w:sz w:val="32"/>
    </w:rPr>
  </w:style>
  <w:style w:type="character" w:customStyle="1" w:styleId="Char19">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uiPriority w:val="99"/>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43">
    <w:name w:val="s43"/>
    <w:qFormat/>
    <w:rPr>
      <w:rFonts w:ascii="Times" w:eastAsia="Times" w:hAnsi="Times" w:cs="Times" w:hint="default"/>
      <w:spacing w:val="-42"/>
      <w:sz w:val="24"/>
      <w:szCs w:val="24"/>
    </w:rPr>
  </w:style>
  <w:style w:type="character" w:customStyle="1" w:styleId="z-Char0">
    <w:name w:val="z-窗体底端 Char"/>
    <w:link w:val="z-2"/>
    <w:uiPriority w:val="99"/>
    <w:rPr>
      <w:rFonts w:ascii="Arial" w:hAnsi="Arial" w:cs="Arial"/>
      <w:vanish/>
      <w:sz w:val="16"/>
      <w:szCs w:val="16"/>
    </w:rPr>
  </w:style>
  <w:style w:type="paragraph" w:styleId="z-2">
    <w:name w:val="HTML Bottom of Form"/>
    <w:basedOn w:val="a0"/>
    <w:next w:val="a0"/>
    <w:link w:val="z-Char0"/>
    <w:uiPriority w:val="99"/>
    <w:unhideWhenUsed/>
    <w:pPr>
      <w:widowControl/>
      <w:pBdr>
        <w:top w:val="single" w:sz="6" w:space="1" w:color="auto"/>
      </w:pBdr>
      <w:jc w:val="center"/>
    </w:pPr>
    <w:rPr>
      <w:rFonts w:ascii="Arial" w:hAnsi="Arial" w:cs="Arial"/>
      <w:vanish/>
      <w:kern w:val="0"/>
      <w:sz w:val="16"/>
      <w:szCs w:val="16"/>
    </w:rPr>
  </w:style>
  <w:style w:type="character" w:customStyle="1" w:styleId="afff1">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character" w:customStyle="1" w:styleId="s112">
    <w:name w:val="s112"/>
    <w:qFormat/>
    <w:rPr>
      <w:rFonts w:ascii="Times" w:eastAsia="Times" w:hAnsi="Times" w:cs="Times" w:hint="default"/>
      <w:spacing w:val="-30"/>
      <w:sz w:val="24"/>
      <w:szCs w:val="24"/>
    </w:rPr>
  </w:style>
  <w:style w:type="character" w:customStyle="1" w:styleId="s14">
    <w:name w:val="s14"/>
    <w:qFormat/>
    <w:rPr>
      <w:rFonts w:ascii="Times" w:eastAsia="Times" w:hAnsi="Times" w:cs="Times" w:hint="default"/>
      <w:sz w:val="24"/>
      <w:szCs w:val="24"/>
    </w:rPr>
  </w:style>
  <w:style w:type="character" w:customStyle="1" w:styleId="bjh-p">
    <w:name w:val="bjh-p"/>
    <w:qFormat/>
  </w:style>
  <w:style w:type="character" w:customStyle="1" w:styleId="s132">
    <w:name w:val="s132"/>
    <w:qFormat/>
    <w:rPr>
      <w:rFonts w:ascii="Helvetica" w:eastAsia="Helvetica" w:hAnsi="Helvetica" w:cs="Helvetica" w:hint="default"/>
      <w:spacing w:val="-48"/>
      <w:sz w:val="24"/>
      <w:szCs w:val="24"/>
    </w:rPr>
  </w:style>
  <w:style w:type="character" w:customStyle="1" w:styleId="s99">
    <w:name w:val="s99"/>
    <w:qFormat/>
    <w:rPr>
      <w:spacing w:val="-50"/>
    </w:rPr>
  </w:style>
  <w:style w:type="character" w:customStyle="1" w:styleId="Charf5">
    <w:name w:val="正文文本缩进 Char"/>
    <w:aliases w:val="正文文字4 Char"/>
    <w:uiPriority w:val="99"/>
    <w:qFormat/>
    <w:rPr>
      <w:rFonts w:eastAsia="宋体"/>
      <w:kern w:val="2"/>
      <w:sz w:val="24"/>
      <w:szCs w:val="24"/>
      <w:lang w:val="en-US" w:eastAsia="zh-CN" w:bidi="ar-SA"/>
    </w:rPr>
  </w:style>
  <w:style w:type="character" w:customStyle="1" w:styleId="s138">
    <w:name w:val="s138"/>
    <w:qFormat/>
    <w:rPr>
      <w:spacing w:val="-6"/>
    </w:rPr>
  </w:style>
  <w:style w:type="character" w:customStyle="1" w:styleId="s22">
    <w:name w:val="s22"/>
    <w:qFormat/>
    <w:rPr>
      <w:rFonts w:ascii="Times" w:eastAsia="Times" w:hAnsi="Times" w:cs="Times" w:hint="default"/>
      <w:spacing w:val="-2"/>
      <w:sz w:val="24"/>
      <w:szCs w:val="24"/>
    </w:rPr>
  </w:style>
  <w:style w:type="character" w:customStyle="1" w:styleId="Charf6">
    <w:name w:val="批注文字 Char"/>
    <w:uiPriority w:val="99"/>
    <w:qFormat/>
    <w:rPr>
      <w:kern w:val="2"/>
      <w:sz w:val="21"/>
      <w:szCs w:val="24"/>
    </w:rPr>
  </w:style>
  <w:style w:type="character" w:customStyle="1" w:styleId="s141">
    <w:name w:val="s141"/>
    <w:qFormat/>
    <w:rPr>
      <w:spacing w:val="12"/>
    </w:rPr>
  </w:style>
  <w:style w:type="character" w:customStyle="1" w:styleId="s44">
    <w:name w:val="s44"/>
    <w:qFormat/>
    <w:rPr>
      <w:spacing w:val="-88"/>
    </w:rPr>
  </w:style>
  <w:style w:type="character" w:customStyle="1" w:styleId="Char22">
    <w:name w:val="页眉 Char2"/>
    <w:uiPriority w:val="99"/>
    <w:qFormat/>
    <w:rPr>
      <w:sz w:val="18"/>
      <w:szCs w:val="18"/>
    </w:rPr>
  </w:style>
  <w:style w:type="character" w:customStyle="1" w:styleId="s144">
    <w:name w:val="s144"/>
    <w:qFormat/>
    <w:rPr>
      <w:rFonts w:ascii="Helvetica" w:eastAsia="Helvetica" w:hAnsi="Helvetica" w:cs="Helvetica" w:hint="default"/>
      <w:spacing w:val="-2"/>
      <w:sz w:val="24"/>
      <w:szCs w:val="24"/>
    </w:rPr>
  </w:style>
  <w:style w:type="character" w:customStyle="1" w:styleId="s98">
    <w:name w:val="s98"/>
    <w:qFormat/>
    <w:rPr>
      <w:rFonts w:ascii="Times" w:eastAsia="Times" w:hAnsi="Times" w:cs="Times" w:hint="default"/>
      <w:spacing w:val="6"/>
      <w:sz w:val="24"/>
      <w:szCs w:val="24"/>
    </w:rPr>
  </w:style>
  <w:style w:type="character" w:customStyle="1" w:styleId="2Char10">
    <w:name w:val="正文文本缩进 2 Char1"/>
    <w:uiPriority w:val="99"/>
    <w:qFormat/>
    <w:rPr>
      <w:kern w:val="0"/>
      <w:sz w:val="22"/>
      <w:lang w:eastAsia="en-US"/>
    </w:rPr>
  </w:style>
  <w:style w:type="character" w:customStyle="1" w:styleId="s58">
    <w:name w:val="s58"/>
    <w:qFormat/>
    <w:rPr>
      <w:spacing w:val="-28"/>
    </w:rPr>
  </w:style>
  <w:style w:type="character" w:customStyle="1" w:styleId="s117">
    <w:name w:val="s117"/>
    <w:qFormat/>
    <w:rPr>
      <w:rFonts w:ascii="Times" w:eastAsia="Times" w:hAnsi="Times" w:cs="Times" w:hint="default"/>
      <w:spacing w:val="36"/>
      <w:sz w:val="24"/>
      <w:szCs w:val="24"/>
    </w:rPr>
  </w:style>
  <w:style w:type="character" w:customStyle="1" w:styleId="f14b1">
    <w:name w:val="f14b1"/>
    <w:qFormat/>
    <w:rPr>
      <w:b/>
      <w:bCs/>
      <w:sz w:val="21"/>
      <w:szCs w:val="21"/>
    </w:rPr>
  </w:style>
  <w:style w:type="character" w:customStyle="1" w:styleId="s155">
    <w:name w:val="s155"/>
    <w:qFormat/>
    <w:rPr>
      <w:rFonts w:ascii="Times New Roman" w:hAnsi="Times New Roman" w:cs="Times New Roman" w:hint="default"/>
      <w:sz w:val="15"/>
      <w:szCs w:val="15"/>
    </w:rPr>
  </w:style>
  <w:style w:type="character" w:customStyle="1" w:styleId="s119">
    <w:name w:val="s119"/>
    <w:qFormat/>
    <w:rPr>
      <w:rFonts w:ascii="Times" w:eastAsia="Times" w:hAnsi="Times" w:cs="Times" w:hint="default"/>
      <w:spacing w:val="10"/>
      <w:sz w:val="24"/>
      <w:szCs w:val="24"/>
    </w:rPr>
  </w:style>
  <w:style w:type="character" w:customStyle="1" w:styleId="afff2">
    <w:name w:val="文档结构图 字符"/>
    <w:uiPriority w:val="99"/>
    <w:semiHidden/>
    <w:qFormat/>
    <w:rPr>
      <w:rFonts w:ascii="Microsoft YaHei UI" w:eastAsia="Microsoft YaHei UI"/>
      <w:kern w:val="0"/>
      <w:sz w:val="18"/>
      <w:szCs w:val="18"/>
      <w:lang w:eastAsia="en-US"/>
    </w:rPr>
  </w:style>
  <w:style w:type="character" w:customStyle="1" w:styleId="s156">
    <w:name w:val="s156"/>
    <w:qFormat/>
    <w:rPr>
      <w:rFonts w:ascii="Times New Roman" w:hAnsi="Times New Roman" w:cs="Times New Roman" w:hint="default"/>
      <w:spacing w:val="2"/>
      <w:sz w:val="15"/>
      <w:szCs w:val="15"/>
    </w:rPr>
  </w:style>
  <w:style w:type="character" w:customStyle="1" w:styleId="s32">
    <w:name w:val="s32"/>
    <w:qFormat/>
    <w:rPr>
      <w:spacing w:val="-52"/>
    </w:rPr>
  </w:style>
  <w:style w:type="character" w:customStyle="1" w:styleId="s161">
    <w:name w:val="s161"/>
    <w:qFormat/>
    <w:rPr>
      <w:rFonts w:ascii="Times New Roman" w:hAnsi="Times New Roman" w:cs="Times New Roman" w:hint="default"/>
      <w:spacing w:val="10"/>
      <w:sz w:val="14"/>
      <w:szCs w:val="14"/>
    </w:rPr>
  </w:style>
  <w:style w:type="character" w:customStyle="1" w:styleId="s21">
    <w:name w:val="s21"/>
    <w:qFormat/>
    <w:rPr>
      <w:rFonts w:ascii="Times" w:eastAsia="Times" w:hAnsi="Times" w:cs="Times" w:hint="default"/>
      <w:spacing w:val="-56"/>
      <w:sz w:val="24"/>
      <w:szCs w:val="24"/>
    </w:rPr>
  </w:style>
  <w:style w:type="character" w:customStyle="1" w:styleId="Char23">
    <w:name w:val="副标题 Char2"/>
    <w:qFormat/>
    <w:rPr>
      <w:rFonts w:ascii="Cambria" w:hAnsi="Cambria" w:cs="Times New Roman"/>
      <w:b/>
      <w:bCs/>
      <w:kern w:val="28"/>
      <w:sz w:val="32"/>
      <w:szCs w:val="32"/>
    </w:rPr>
  </w:style>
  <w:style w:type="character" w:customStyle="1" w:styleId="s165">
    <w:name w:val="s165"/>
    <w:qFormat/>
    <w:rPr>
      <w:rFonts w:ascii="Times" w:eastAsia="Times" w:hAnsi="Times" w:cs="Times" w:hint="default"/>
      <w:spacing w:val="-4"/>
      <w:sz w:val="15"/>
      <w:szCs w:val="15"/>
    </w:rPr>
  </w:style>
  <w:style w:type="character" w:customStyle="1" w:styleId="s158">
    <w:name w:val="s158"/>
    <w:qFormat/>
    <w:rPr>
      <w:rFonts w:ascii="Times New Roman" w:hAnsi="Times New Roman" w:cs="Times New Roman" w:hint="default"/>
      <w:spacing w:val="-2"/>
      <w:sz w:val="21"/>
      <w:szCs w:val="21"/>
    </w:rPr>
  </w:style>
  <w:style w:type="character" w:customStyle="1" w:styleId="17">
    <w:name w:val="未处理的提及1"/>
    <w:uiPriority w:val="99"/>
    <w:unhideWhenUsed/>
    <w:qFormat/>
    <w:rPr>
      <w:color w:val="605E5C"/>
      <w:shd w:val="clear" w:color="auto" w:fill="E1DFDD"/>
    </w:rPr>
  </w:style>
  <w:style w:type="character" w:customStyle="1" w:styleId="s160">
    <w:name w:val="s160"/>
    <w:qFormat/>
    <w:rPr>
      <w:rFonts w:ascii="Times" w:eastAsia="Times" w:hAnsi="Times" w:cs="Times" w:hint="default"/>
      <w:sz w:val="15"/>
      <w:szCs w:val="15"/>
    </w:rPr>
  </w:style>
  <w:style w:type="character" w:customStyle="1" w:styleId="s70">
    <w:name w:val="s70"/>
    <w:qFormat/>
    <w:rPr>
      <w:rFonts w:ascii="Times" w:eastAsia="Times" w:hAnsi="Times" w:cs="Times" w:hint="default"/>
      <w:spacing w:val="-70"/>
      <w:sz w:val="24"/>
      <w:szCs w:val="24"/>
    </w:rPr>
  </w:style>
  <w:style w:type="character" w:customStyle="1" w:styleId="18">
    <w:name w:val="标题 1 字符"/>
    <w:uiPriority w:val="9"/>
    <w:qFormat/>
    <w:rPr>
      <w:rFonts w:ascii="Times New Roman" w:eastAsia="宋体" w:hAnsi="Times New Roman" w:cs="Times New Roman"/>
      <w:b/>
      <w:bCs/>
      <w:kern w:val="44"/>
      <w:sz w:val="44"/>
      <w:szCs w:val="44"/>
      <w:lang w:val="ru-RU"/>
    </w:rPr>
  </w:style>
  <w:style w:type="character" w:customStyle="1" w:styleId="s163">
    <w:name w:val="s163"/>
    <w:qFormat/>
    <w:rPr>
      <w:rFonts w:ascii="Times New Roman" w:hAnsi="Times New Roman" w:cs="Times New Roman" w:hint="default"/>
      <w:spacing w:val="-2"/>
      <w:sz w:val="14"/>
      <w:szCs w:val="14"/>
    </w:rPr>
  </w:style>
  <w:style w:type="character" w:customStyle="1" w:styleId="s91">
    <w:name w:val="s91"/>
    <w:qFormat/>
    <w:rPr>
      <w:rFonts w:ascii="Times" w:eastAsia="Times" w:hAnsi="Times" w:cs="Times" w:hint="default"/>
      <w:spacing w:val="-74"/>
      <w:sz w:val="24"/>
      <w:szCs w:val="24"/>
    </w:rPr>
  </w:style>
  <w:style w:type="character" w:customStyle="1" w:styleId="41">
    <w:name w:val="标题 4 字符"/>
    <w:uiPriority w:val="9"/>
    <w:qFormat/>
    <w:rPr>
      <w:rFonts w:ascii="Calibri Light" w:eastAsia="宋体" w:hAnsi="Calibri Light" w:cs="Times New Roman"/>
      <w:b/>
      <w:bCs/>
      <w:kern w:val="0"/>
      <w:sz w:val="28"/>
      <w:szCs w:val="28"/>
      <w:lang w:val="ru-RU"/>
    </w:rPr>
  </w:style>
  <w:style w:type="character" w:customStyle="1" w:styleId="s169">
    <w:name w:val="s169"/>
    <w:qFormat/>
    <w:rPr>
      <w:rFonts w:ascii="Times New Roman" w:hAnsi="Times New Roman" w:cs="Times New Roman" w:hint="default"/>
      <w:spacing w:val="-2"/>
      <w:sz w:val="24"/>
      <w:szCs w:val="24"/>
    </w:rPr>
  </w:style>
  <w:style w:type="character" w:customStyle="1" w:styleId="s108">
    <w:name w:val="s108"/>
    <w:qFormat/>
    <w:rPr>
      <w:rFonts w:ascii="Times" w:eastAsia="Times" w:hAnsi="Times" w:cs="Times" w:hint="default"/>
      <w:spacing w:val="-68"/>
      <w:sz w:val="24"/>
      <w:szCs w:val="24"/>
    </w:rPr>
  </w:style>
  <w:style w:type="character" w:customStyle="1" w:styleId="52">
    <w:name w:val="标题 5 字符"/>
    <w:uiPriority w:val="9"/>
    <w:qFormat/>
    <w:rPr>
      <w:rFonts w:ascii="Times New Roman" w:eastAsia="宋体" w:hAnsi="Times New Roman" w:cs="Times New Roman"/>
      <w:b/>
      <w:bCs/>
      <w:kern w:val="0"/>
      <w:sz w:val="28"/>
      <w:szCs w:val="28"/>
      <w:lang w:val="ru-RU"/>
    </w:rPr>
  </w:style>
  <w:style w:type="character" w:customStyle="1" w:styleId="s18">
    <w:name w:val="s18"/>
    <w:qFormat/>
    <w:rPr>
      <w:rFonts w:ascii="Times" w:eastAsia="Times" w:hAnsi="Times" w:cs="Times" w:hint="default"/>
      <w:spacing w:val="-50"/>
      <w:sz w:val="24"/>
      <w:szCs w:val="24"/>
    </w:rPr>
  </w:style>
  <w:style w:type="character" w:customStyle="1" w:styleId="27">
    <w:name w:val="正文文本缩进 2 字符"/>
    <w:uiPriority w:val="99"/>
    <w:qFormat/>
    <w:rPr>
      <w:rFonts w:ascii="Times New Roman" w:eastAsia="宋体" w:hAnsi="Times New Roman" w:cs="Times New Roman"/>
      <w:kern w:val="0"/>
      <w:sz w:val="24"/>
      <w:szCs w:val="24"/>
      <w:lang w:val="ru-RU"/>
    </w:rPr>
  </w:style>
  <w:style w:type="character" w:customStyle="1" w:styleId="s173">
    <w:name w:val="s173"/>
    <w:qFormat/>
    <w:rPr>
      <w:rFonts w:ascii="Times New Roman" w:hAnsi="Times New Roman" w:cs="Times New Roman"/>
      <w:spacing w:val="16"/>
      <w:sz w:val="24"/>
      <w:szCs w:val="24"/>
    </w:rPr>
  </w:style>
  <w:style w:type="character" w:customStyle="1" w:styleId="s122">
    <w:name w:val="s122"/>
    <w:qFormat/>
    <w:rPr>
      <w:rFonts w:ascii="Times" w:eastAsia="Times" w:hAnsi="Times" w:cs="Times" w:hint="default"/>
      <w:spacing w:val="-64"/>
      <w:sz w:val="24"/>
      <w:szCs w:val="24"/>
    </w:rPr>
  </w:style>
  <w:style w:type="character" w:customStyle="1" w:styleId="36">
    <w:name w:val="正文文本缩进 3 字符"/>
    <w:uiPriority w:val="99"/>
    <w:qFormat/>
    <w:rPr>
      <w:rFonts w:ascii="Times New Roman" w:eastAsia="宋体" w:hAnsi="Times New Roman" w:cs="Times New Roman"/>
      <w:kern w:val="0"/>
      <w:sz w:val="16"/>
      <w:szCs w:val="16"/>
      <w:lang w:val="ru-RU"/>
    </w:rPr>
  </w:style>
  <w:style w:type="character" w:customStyle="1" w:styleId="s31">
    <w:name w:val="s31"/>
    <w:qFormat/>
    <w:rPr>
      <w:spacing w:val="-100"/>
    </w:rPr>
  </w:style>
  <w:style w:type="character" w:customStyle="1" w:styleId="HTML2">
    <w:name w:val="HTML 地址 字符"/>
    <w:uiPriority w:val="99"/>
    <w:rPr>
      <w:rFonts w:ascii="Times New Roman" w:eastAsia="宋体" w:hAnsi="Times New Roman" w:cs="Times New Roman"/>
      <w:i/>
      <w:iCs/>
      <w:kern w:val="0"/>
      <w:sz w:val="24"/>
      <w:szCs w:val="24"/>
      <w:lang w:val="ru-RU"/>
    </w:rPr>
  </w:style>
  <w:style w:type="character" w:customStyle="1" w:styleId="s124">
    <w:name w:val="s124"/>
    <w:qFormat/>
    <w:rPr>
      <w:rFonts w:ascii="Times" w:eastAsia="Times" w:hAnsi="Times" w:cs="Times" w:hint="default"/>
      <w:spacing w:val="24"/>
      <w:sz w:val="24"/>
      <w:szCs w:val="24"/>
    </w:rPr>
  </w:style>
  <w:style w:type="character" w:customStyle="1" w:styleId="afff3">
    <w:name w:val="ҳŻ"/>
    <w:link w:val="Charf7"/>
  </w:style>
  <w:style w:type="paragraph" w:customStyle="1" w:styleId="Charf7">
    <w:name w:val="ҳŠChar"/>
    <w:basedOn w:val="a0"/>
    <w:link w:val="afff3"/>
    <w:pPr>
      <w:keepNext/>
      <w:widowControl/>
      <w:spacing w:after="120" w:line="400" w:lineRule="atLeast"/>
      <w:jc w:val="center"/>
    </w:pPr>
    <w:rPr>
      <w:kern w:val="0"/>
      <w:sz w:val="20"/>
      <w:szCs w:val="20"/>
    </w:rPr>
  </w:style>
  <w:style w:type="character" w:customStyle="1" w:styleId="s170">
    <w:name w:val="s170"/>
    <w:qFormat/>
    <w:rPr>
      <w:rFonts w:ascii="Times New Roman" w:hAnsi="Times New Roman" w:cs="Times New Roman" w:hint="default"/>
      <w:spacing w:val="10"/>
      <w:sz w:val="21"/>
      <w:szCs w:val="21"/>
    </w:rPr>
  </w:style>
  <w:style w:type="character" w:customStyle="1" w:styleId="s47">
    <w:name w:val="s47"/>
    <w:qFormat/>
    <w:rPr>
      <w:rFonts w:ascii="Times" w:eastAsia="Times" w:hAnsi="Times" w:cs="Times" w:hint="default"/>
      <w:spacing w:val="-44"/>
      <w:sz w:val="24"/>
      <w:szCs w:val="24"/>
    </w:rPr>
  </w:style>
  <w:style w:type="character" w:customStyle="1" w:styleId="s120">
    <w:name w:val="s120"/>
    <w:qFormat/>
    <w:rPr>
      <w:rFonts w:ascii="Times" w:eastAsia="Times" w:hAnsi="Times" w:cs="Times" w:hint="default"/>
      <w:spacing w:val="-82"/>
      <w:sz w:val="24"/>
      <w:szCs w:val="24"/>
    </w:rPr>
  </w:style>
  <w:style w:type="character" w:customStyle="1" w:styleId="s50">
    <w:name w:val="s50"/>
    <w:qFormat/>
    <w:rPr>
      <w:spacing w:val="-12"/>
    </w:rPr>
  </w:style>
  <w:style w:type="character" w:customStyle="1" w:styleId="s111">
    <w:name w:val="s111"/>
    <w:qFormat/>
    <w:rPr>
      <w:rFonts w:ascii="Times" w:eastAsia="Times" w:hAnsi="Times" w:cs="Times" w:hint="default"/>
      <w:spacing w:val="-12"/>
      <w:sz w:val="24"/>
      <w:szCs w:val="24"/>
    </w:rPr>
  </w:style>
  <w:style w:type="character" w:customStyle="1" w:styleId="s97">
    <w:name w:val="s97"/>
    <w:qFormat/>
    <w:rPr>
      <w:rFonts w:ascii="Times" w:eastAsia="Times" w:hAnsi="Times" w:cs="Times" w:hint="default"/>
      <w:spacing w:val="-48"/>
      <w:sz w:val="24"/>
      <w:szCs w:val="24"/>
    </w:rPr>
  </w:style>
  <w:style w:type="character" w:customStyle="1" w:styleId="s62">
    <w:name w:val="s62"/>
    <w:qFormat/>
    <w:rPr>
      <w:spacing w:val="-98"/>
    </w:rPr>
  </w:style>
  <w:style w:type="character" w:customStyle="1" w:styleId="s94">
    <w:name w:val="s94"/>
    <w:qFormat/>
    <w:rPr>
      <w:rFonts w:ascii="Times" w:eastAsia="Times" w:hAnsi="Times" w:cs="Times" w:hint="default"/>
      <w:spacing w:val="-66"/>
      <w:sz w:val="24"/>
      <w:szCs w:val="24"/>
    </w:rPr>
  </w:style>
  <w:style w:type="character" w:customStyle="1" w:styleId="s40">
    <w:name w:val="s40"/>
    <w:qFormat/>
    <w:rPr>
      <w:spacing w:val="-54"/>
    </w:rPr>
  </w:style>
  <w:style w:type="character" w:customStyle="1" w:styleId="3Char10">
    <w:name w:val="正文文本 3 Char1"/>
    <w:semiHidden/>
    <w:qFormat/>
    <w:rPr>
      <w:rFonts w:ascii="Times New Roman" w:eastAsia="宋体" w:hAnsi="Times New Roman" w:cs="Times New Roman"/>
      <w:kern w:val="0"/>
      <w:sz w:val="16"/>
      <w:szCs w:val="16"/>
      <w:lang w:val="ru-RU"/>
    </w:rPr>
  </w:style>
  <w:style w:type="character" w:customStyle="1" w:styleId="UnresolvedMention">
    <w:name w:val="Unresolved Mention"/>
    <w:uiPriority w:val="99"/>
    <w:unhideWhenUsed/>
    <w:rPr>
      <w:color w:val="605E5C"/>
      <w:shd w:val="clear" w:color="auto" w:fill="E1DFDD"/>
    </w:rPr>
  </w:style>
  <w:style w:type="character" w:customStyle="1" w:styleId="19">
    <w:name w:val="明显强调1"/>
    <w:qFormat/>
    <w:rPr>
      <w:b/>
      <w:bCs/>
      <w:i/>
      <w:iCs/>
      <w:color w:val="4F81BD"/>
    </w:rPr>
  </w:style>
  <w:style w:type="character" w:customStyle="1" w:styleId="2Char5">
    <w:name w:val="样式 标题 2 + (符号) 宋体 小四 Char"/>
    <w:rPr>
      <w:rFonts w:ascii="Arial" w:eastAsia="宋体" w:hAnsi="Arial"/>
      <w:b/>
      <w:bCs/>
      <w:kern w:val="2"/>
      <w:sz w:val="24"/>
      <w:szCs w:val="32"/>
      <w:lang w:val="en-US" w:eastAsia="zh-CN" w:bidi="ar-SA"/>
    </w:rPr>
  </w:style>
  <w:style w:type="character" w:customStyle="1" w:styleId="afff4">
    <w:name w:val="样式 粉红"/>
    <w:uiPriority w:val="99"/>
    <w:rPr>
      <w:strike w:val="0"/>
      <w:dstrike w:val="0"/>
      <w:color w:val="auto"/>
      <w:u w:val="none"/>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Pr>
      <w:b/>
      <w:sz w:val="28"/>
    </w:rPr>
  </w:style>
  <w:style w:type="character" w:customStyle="1" w:styleId="Charf8">
    <w:name w:val="一级条标题 Char"/>
    <w:link w:val="afff5"/>
    <w:rPr>
      <w:rFonts w:ascii="黑体" w:eastAsia="黑体"/>
      <w:b/>
      <w:sz w:val="28"/>
    </w:rPr>
  </w:style>
  <w:style w:type="paragraph" w:customStyle="1" w:styleId="afff5">
    <w:name w:val="一级条标题"/>
    <w:basedOn w:val="affa"/>
    <w:next w:val="a0"/>
    <w:link w:val="Charf8"/>
    <w:qFormat/>
    <w:pPr>
      <w:numPr>
        <w:ilvl w:val="1"/>
      </w:numPr>
      <w:tabs>
        <w:tab w:val="left" w:pos="360"/>
        <w:tab w:val="left" w:pos="840"/>
      </w:tabs>
      <w:ind w:hanging="840"/>
      <w:outlineLvl w:val="1"/>
    </w:pPr>
  </w:style>
  <w:style w:type="character" w:customStyle="1" w:styleId="Charf9">
    <w:name w:val="二级条标题 Char"/>
    <w:link w:val="afff6"/>
    <w:rPr>
      <w:rFonts w:ascii="宋体"/>
      <w:sz w:val="28"/>
    </w:rPr>
  </w:style>
  <w:style w:type="paragraph" w:customStyle="1" w:styleId="afff6">
    <w:name w:val="二级条标题"/>
    <w:basedOn w:val="afff5"/>
    <w:next w:val="a0"/>
    <w:link w:val="Charf9"/>
    <w:qFormat/>
    <w:pPr>
      <w:numPr>
        <w:ilvl w:val="0"/>
      </w:numPr>
      <w:ind w:hanging="840"/>
      <w:outlineLvl w:val="2"/>
    </w:pPr>
    <w:rPr>
      <w:rFonts w:ascii="宋体" w:eastAsia="宋体"/>
      <w:b w:val="0"/>
    </w:rPr>
  </w:style>
  <w:style w:type="character" w:customStyle="1" w:styleId="Heading1Char">
    <w:name w:val="Heading 1 Char"/>
    <w:locked/>
    <w:rPr>
      <w:rFonts w:ascii="黑体" w:eastAsia="黑体" w:hAnsi="Times New Roman" w:cs="Times New Roman"/>
      <w:kern w:val="0"/>
      <w:sz w:val="20"/>
      <w:szCs w:val="20"/>
    </w:rPr>
  </w:style>
  <w:style w:type="character" w:customStyle="1" w:styleId="Heading4Char">
    <w:name w:val="Heading 4 Char"/>
    <w:locked/>
    <w:rPr>
      <w:rFonts w:ascii="Times New Roman" w:eastAsia="宋体" w:hAnsi="Times New Roman" w:cs="Times New Roman"/>
      <w:b/>
      <w:kern w:val="0"/>
      <w:sz w:val="20"/>
      <w:szCs w:val="20"/>
    </w:rPr>
  </w:style>
  <w:style w:type="character" w:customStyle="1" w:styleId="Heading6Char">
    <w:name w:val="Heading 6 Char"/>
    <w:locked/>
    <w:rPr>
      <w:rFonts w:ascii="Arial" w:eastAsia="黑体" w:hAnsi="Arial" w:cs="Times New Roman"/>
      <w:b/>
      <w:bCs/>
      <w:kern w:val="0"/>
      <w:sz w:val="24"/>
      <w:szCs w:val="24"/>
    </w:rPr>
  </w:style>
  <w:style w:type="character" w:customStyle="1" w:styleId="Heading7Char">
    <w:name w:val="Heading 7 Char"/>
    <w:locked/>
    <w:rPr>
      <w:rFonts w:ascii="Times New Roman" w:eastAsia="宋体" w:hAnsi="Times New Roman" w:cs="Times New Roman"/>
      <w:b/>
      <w:bCs/>
      <w:kern w:val="0"/>
      <w:sz w:val="24"/>
      <w:szCs w:val="24"/>
    </w:rPr>
  </w:style>
  <w:style w:type="character" w:customStyle="1" w:styleId="Heading8Char">
    <w:name w:val="Heading 8 Char"/>
    <w:locked/>
    <w:rPr>
      <w:rFonts w:ascii="Arial" w:eastAsia="黑体" w:hAnsi="Arial" w:cs="Times New Roman"/>
      <w:kern w:val="0"/>
      <w:sz w:val="24"/>
      <w:szCs w:val="24"/>
    </w:rPr>
  </w:style>
  <w:style w:type="character" w:customStyle="1" w:styleId="DocumentMapChar">
    <w:name w:val="Document Map Char"/>
    <w:locked/>
    <w:rPr>
      <w:rFonts w:ascii="Times New Roman" w:eastAsia="宋体" w:hAnsi="Times New Roman" w:cs="Times New Roman"/>
      <w:sz w:val="24"/>
      <w:szCs w:val="24"/>
      <w:shd w:val="clear" w:color="auto" w:fill="000080"/>
    </w:rPr>
  </w:style>
  <w:style w:type="character" w:customStyle="1" w:styleId="HeaderChar">
    <w:name w:val="Header Char"/>
    <w:locked/>
    <w:rPr>
      <w:rFonts w:ascii="Times New Roman" w:eastAsia="宋体" w:hAnsi="Times New Roman" w:cs="Times New Roman"/>
      <w:kern w:val="0"/>
      <w:sz w:val="20"/>
      <w:szCs w:val="20"/>
    </w:rPr>
  </w:style>
  <w:style w:type="character" w:customStyle="1" w:styleId="FooterChar">
    <w:name w:val="Footer Char"/>
    <w:locked/>
    <w:rPr>
      <w:rFonts w:ascii="Times New Roman" w:eastAsia="宋体" w:hAnsi="Times New Roman" w:cs="Times New Roman"/>
      <w:kern w:val="0"/>
      <w:sz w:val="20"/>
      <w:szCs w:val="20"/>
    </w:rPr>
  </w:style>
  <w:style w:type="character" w:customStyle="1" w:styleId="PlainTextChar">
    <w:name w:val="Plain Text Char"/>
    <w:locked/>
    <w:rPr>
      <w:rFonts w:ascii="宋体" w:eastAsia="宋体" w:hAnsi="Courier New" w:cs="Times New Roman"/>
      <w:sz w:val="20"/>
      <w:szCs w:val="20"/>
    </w:rPr>
  </w:style>
  <w:style w:type="character" w:customStyle="1" w:styleId="BodyTextFirstIndent2Char">
    <w:name w:val="Body Text First Indent 2 Char"/>
    <w:locked/>
    <w:rPr>
      <w:rFonts w:ascii="Times New Roman" w:eastAsia="宋体" w:hAnsi="Times New Roman" w:cs="Times New Roman"/>
      <w:kern w:val="2"/>
      <w:sz w:val="24"/>
      <w:szCs w:val="24"/>
    </w:rPr>
  </w:style>
  <w:style w:type="character" w:customStyle="1" w:styleId="BalloonTextChar">
    <w:name w:val="Balloon Text Char"/>
    <w:locked/>
    <w:rPr>
      <w:rFonts w:ascii="Times New Roman" w:eastAsia="宋体" w:hAnsi="Times New Roman" w:cs="Times New Roman"/>
      <w:sz w:val="18"/>
      <w:szCs w:val="18"/>
    </w:rPr>
  </w:style>
  <w:style w:type="character" w:customStyle="1" w:styleId="SalutationChar">
    <w:name w:val="Salutation Char"/>
    <w:locked/>
    <w:rPr>
      <w:rFonts w:ascii="..ì." w:eastAsia="..ì." w:hAnsi="Times New Roman" w:cs="Times New Roman"/>
      <w:kern w:val="0"/>
      <w:sz w:val="20"/>
      <w:szCs w:val="20"/>
    </w:rPr>
  </w:style>
  <w:style w:type="character" w:customStyle="1" w:styleId="NoteHeadingChar">
    <w:name w:val="Note Heading Char"/>
    <w:locked/>
    <w:rPr>
      <w:rFonts w:ascii="..ì." w:eastAsia="..ì." w:hAnsi="Times New Roman" w:cs="Times New Roman"/>
      <w:kern w:val="0"/>
      <w:sz w:val="20"/>
      <w:szCs w:val="20"/>
    </w:rPr>
  </w:style>
  <w:style w:type="character" w:customStyle="1" w:styleId="BodyText3Char">
    <w:name w:val="Body Text 3 Char"/>
    <w:locked/>
    <w:rPr>
      <w:rFonts w:ascii="Times New Roman" w:eastAsia="宋体" w:hAnsi="Times New Roman" w:cs="Times New Roman"/>
      <w:sz w:val="16"/>
      <w:szCs w:val="16"/>
    </w:rPr>
  </w:style>
  <w:style w:type="character" w:customStyle="1" w:styleId="TitleChar">
    <w:name w:val="Title Char"/>
    <w:locked/>
    <w:rPr>
      <w:rFonts w:ascii="Arial" w:eastAsia="宋体" w:hAnsi="Arial" w:cs="Times New Roman"/>
      <w:b/>
      <w:kern w:val="0"/>
      <w:sz w:val="20"/>
      <w:szCs w:val="20"/>
    </w:rPr>
  </w:style>
  <w:style w:type="character" w:customStyle="1" w:styleId="CommentSubjectChar">
    <w:name w:val="Comment Subject Char"/>
    <w:locked/>
    <w:rPr>
      <w:rFonts w:ascii="Times New Roman" w:eastAsia="宋体" w:hAnsi="Times New Roman" w:cs="Times New Roman"/>
      <w:b/>
      <w:bCs/>
      <w:sz w:val="24"/>
      <w:szCs w:val="24"/>
    </w:rPr>
  </w:style>
  <w:style w:type="character" w:customStyle="1" w:styleId="CommentTextChar">
    <w:name w:val="Comment Text Char"/>
    <w:locked/>
    <w:rPr>
      <w:rFonts w:ascii="Times New Roman" w:eastAsia="宋体" w:hAnsi="Times New Roman"/>
      <w:sz w:val="24"/>
    </w:rPr>
  </w:style>
  <w:style w:type="character" w:customStyle="1" w:styleId="afff7">
    <w:name w:val="未处理的提及"/>
    <w:uiPriority w:val="99"/>
    <w:unhideWhenUsed/>
    <w:rPr>
      <w:color w:val="605E5C"/>
      <w:shd w:val="clear" w:color="auto" w:fill="E1DFDD"/>
    </w:rPr>
  </w:style>
  <w:style w:type="character" w:customStyle="1" w:styleId="Char1a">
    <w:name w:val="正文文本 Char1"/>
    <w:aliases w:val="正文文字 Char1,手改 Char1,正文文字 Char,手改 Char"/>
    <w:rPr>
      <w:rFonts w:ascii="Times New Roman" w:eastAsia="宋体" w:hAnsi="Times New Roman" w:cs="Times New Roman"/>
      <w:szCs w:val="24"/>
    </w:rPr>
  </w:style>
  <w:style w:type="character" w:customStyle="1" w:styleId="afff8">
    <w:name w:val="页眉 字符"/>
    <w:uiPriority w:val="99"/>
    <w:qFormat/>
    <w:rPr>
      <w:kern w:val="0"/>
      <w:sz w:val="18"/>
      <w:szCs w:val="18"/>
      <w:lang w:eastAsia="en-US"/>
    </w:rPr>
  </w:style>
  <w:style w:type="character" w:customStyle="1" w:styleId="afff9">
    <w:name w:val="页脚 字符"/>
    <w:uiPriority w:val="99"/>
    <w:qFormat/>
    <w:rPr>
      <w:kern w:val="0"/>
      <w:sz w:val="18"/>
      <w:szCs w:val="18"/>
      <w:lang w:eastAsia="en-US"/>
    </w:rPr>
  </w:style>
  <w:style w:type="character" w:customStyle="1" w:styleId="1a">
    <w:name w:val="副标题 字符1"/>
    <w:rPr>
      <w:rFonts w:ascii="Cambria" w:eastAsia="宋体" w:hAnsi="Cambria"/>
      <w:b/>
      <w:bCs/>
      <w:kern w:val="28"/>
      <w:sz w:val="32"/>
      <w:szCs w:val="32"/>
    </w:rPr>
  </w:style>
  <w:style w:type="character" w:customStyle="1" w:styleId="1b">
    <w:name w:val="日期 字符1"/>
    <w:uiPriority w:val="99"/>
    <w:qFormat/>
    <w:rPr>
      <w:rFonts w:eastAsia="宋体"/>
      <w:b/>
      <w:color w:val="0000FF"/>
      <w:sz w:val="28"/>
    </w:rPr>
  </w:style>
  <w:style w:type="character" w:customStyle="1" w:styleId="310">
    <w:name w:val="正文文本 3 字符1"/>
    <w:uiPriority w:val="99"/>
    <w:rPr>
      <w:rFonts w:eastAsia="宋体"/>
      <w:sz w:val="16"/>
      <w:szCs w:val="16"/>
    </w:rPr>
  </w:style>
  <w:style w:type="character" w:customStyle="1" w:styleId="110">
    <w:name w:val="标题 1 字符1"/>
    <w:uiPriority w:val="9"/>
    <w:qFormat/>
    <w:rPr>
      <w:rFonts w:ascii="Times New Roman" w:eastAsia="宋体" w:hAnsi="Times New Roman" w:cs="Times New Roman"/>
      <w:b/>
      <w:bCs/>
      <w:kern w:val="44"/>
      <w:sz w:val="44"/>
      <w:szCs w:val="44"/>
    </w:rPr>
  </w:style>
  <w:style w:type="character" w:customStyle="1" w:styleId="210">
    <w:name w:val="标题 2 字符1"/>
    <w:uiPriority w:val="9"/>
    <w:rPr>
      <w:rFonts w:ascii="Cambria" w:eastAsia="宋体" w:hAnsi="Cambria" w:cs="Times New Roman"/>
      <w:b/>
      <w:bCs/>
      <w:sz w:val="32"/>
      <w:szCs w:val="32"/>
    </w:rPr>
  </w:style>
  <w:style w:type="character" w:customStyle="1" w:styleId="311">
    <w:name w:val="标题 3 字符1"/>
    <w:uiPriority w:val="9"/>
    <w:qFormat/>
    <w:rPr>
      <w:rFonts w:ascii="Times New Roman" w:eastAsia="宋体" w:hAnsi="Times New Roman" w:cs="Times New Roman"/>
      <w:b/>
      <w:bCs/>
      <w:sz w:val="32"/>
      <w:szCs w:val="32"/>
    </w:rPr>
  </w:style>
  <w:style w:type="character" w:customStyle="1" w:styleId="410">
    <w:name w:val="标题 4 字符1"/>
    <w:uiPriority w:val="9"/>
    <w:rPr>
      <w:rFonts w:ascii="Arial" w:eastAsia="宋体" w:hAnsi="Arial" w:cs="Arial"/>
      <w:b/>
      <w:bCs/>
      <w:kern w:val="0"/>
      <w:sz w:val="28"/>
      <w:szCs w:val="28"/>
    </w:rPr>
  </w:style>
  <w:style w:type="character" w:customStyle="1" w:styleId="510">
    <w:name w:val="标题 5 字符1"/>
    <w:uiPriority w:val="9"/>
    <w:rPr>
      <w:rFonts w:ascii="Arial" w:eastAsia="宋体" w:hAnsi="Arial" w:cs="Arial"/>
      <w:b/>
      <w:bCs/>
      <w:kern w:val="0"/>
      <w:sz w:val="18"/>
      <w:szCs w:val="18"/>
    </w:rPr>
  </w:style>
  <w:style w:type="character" w:customStyle="1" w:styleId="1c">
    <w:name w:val="称呼 字符1"/>
    <w:rPr>
      <w:rFonts w:ascii="Times New Roman" w:eastAsia="宋体" w:hAnsi="Times New Roman" w:cs="Times New Roman"/>
      <w:kern w:val="0"/>
      <w:sz w:val="30"/>
      <w:szCs w:val="20"/>
    </w:rPr>
  </w:style>
  <w:style w:type="character" w:customStyle="1" w:styleId="1d">
    <w:name w:val="正文文本缩进 字符1"/>
    <w:uiPriority w:val="99"/>
    <w:rPr>
      <w:rFonts w:ascii="Times New Roman" w:eastAsia="宋体" w:hAnsi="Times New Roman" w:cs="Times New Roman"/>
      <w:szCs w:val="20"/>
    </w:rPr>
  </w:style>
  <w:style w:type="character" w:customStyle="1" w:styleId="211">
    <w:name w:val="正文文本缩进 2 字符1"/>
    <w:uiPriority w:val="99"/>
    <w:rPr>
      <w:rFonts w:ascii="Times New Roman" w:eastAsia="宋体" w:hAnsi="Times New Roman" w:cs="Times New Roman"/>
      <w:sz w:val="28"/>
      <w:szCs w:val="20"/>
    </w:rPr>
  </w:style>
  <w:style w:type="character" w:customStyle="1" w:styleId="312">
    <w:name w:val="正文文本缩进 3 字符1"/>
    <w:uiPriority w:val="99"/>
    <w:rPr>
      <w:rFonts w:ascii="Times New Roman" w:eastAsia="宋体" w:hAnsi="Times New Roman" w:cs="Times New Roman"/>
      <w:sz w:val="28"/>
      <w:szCs w:val="20"/>
    </w:rPr>
  </w:style>
  <w:style w:type="character" w:customStyle="1" w:styleId="1e">
    <w:name w:val="正文文本 字符1"/>
    <w:uiPriority w:val="99"/>
    <w:rPr>
      <w:rFonts w:ascii="Times New Roman" w:eastAsia="楷体_GB2312" w:hAnsi="Times New Roman" w:cs="Times New Roman"/>
      <w:sz w:val="28"/>
      <w:szCs w:val="20"/>
    </w:rPr>
  </w:style>
  <w:style w:type="character" w:customStyle="1" w:styleId="1f">
    <w:name w:val="文档结构图 字符1"/>
    <w:uiPriority w:val="99"/>
    <w:semiHidden/>
    <w:qFormat/>
    <w:rPr>
      <w:rFonts w:ascii="Times New Roman" w:eastAsia="宋体" w:hAnsi="Times New Roman" w:cs="Times New Roman"/>
      <w:kern w:val="0"/>
      <w:sz w:val="24"/>
      <w:szCs w:val="24"/>
      <w:shd w:val="clear" w:color="auto" w:fill="000080"/>
      <w:lang w:val="ru-RU"/>
    </w:rPr>
  </w:style>
  <w:style w:type="character" w:customStyle="1" w:styleId="1f0">
    <w:name w:val="批注框文本 字符1"/>
    <w:uiPriority w:val="99"/>
    <w:semiHidden/>
    <w:rPr>
      <w:rFonts w:ascii="Times New Roman" w:eastAsia="宋体" w:hAnsi="Times New Roman" w:cs="Times New Roman"/>
      <w:kern w:val="0"/>
      <w:sz w:val="18"/>
      <w:szCs w:val="18"/>
      <w:lang w:val="ru-RU"/>
    </w:rPr>
  </w:style>
  <w:style w:type="character" w:customStyle="1" w:styleId="1f1">
    <w:name w:val="批注文字 字符1"/>
    <w:uiPriority w:val="99"/>
    <w:qFormat/>
    <w:rPr>
      <w:rFonts w:ascii="ˎ̥" w:hAnsi="ˎ̥" w:cs="Arial"/>
      <w:sz w:val="24"/>
      <w:szCs w:val="24"/>
    </w:rPr>
  </w:style>
  <w:style w:type="character" w:customStyle="1" w:styleId="z-Char2">
    <w:name w:val="z-窗体顶端 Char2"/>
    <w:uiPriority w:val="99"/>
    <w:rPr>
      <w:rFonts w:ascii="Arial" w:hAnsi="Arial" w:cs="Arial"/>
      <w:vanish/>
      <w:sz w:val="16"/>
      <w:szCs w:val="16"/>
      <w:lang w:eastAsia="en-US"/>
    </w:rPr>
  </w:style>
  <w:style w:type="character" w:customStyle="1" w:styleId="z-Char20">
    <w:name w:val="z-窗体底端 Char2"/>
    <w:uiPriority w:val="99"/>
    <w:rPr>
      <w:rFonts w:ascii="Arial" w:hAnsi="Arial" w:cs="Arial"/>
      <w:vanish/>
      <w:sz w:val="16"/>
      <w:szCs w:val="16"/>
      <w:lang w:eastAsia="en-US"/>
    </w:rPr>
  </w:style>
  <w:style w:type="character" w:customStyle="1" w:styleId="Parahead">
    <w:name w:val="Para head"/>
    <w:rPr>
      <w:rFonts w:ascii="Arial" w:eastAsia="Times New Roman" w:hAnsi="Arial"/>
      <w:sz w:val="20"/>
    </w:rPr>
  </w:style>
  <w:style w:type="paragraph" w:customStyle="1" w:styleId="Char1b">
    <w:name w:val="Char1"/>
    <w:basedOn w:val="a0"/>
    <w:qFormat/>
    <w:pPr>
      <w:tabs>
        <w:tab w:val="left" w:pos="360"/>
      </w:tabs>
    </w:pPr>
    <w:rPr>
      <w:sz w:val="24"/>
    </w:rPr>
  </w:style>
  <w:style w:type="paragraph" w:customStyle="1" w:styleId="CharCharCharChar2">
    <w:name w:val="Char Char Char Char2"/>
    <w:basedOn w:val="a0"/>
    <w:uiPriority w:val="99"/>
    <w:pPr>
      <w:widowControl/>
      <w:spacing w:after="160" w:line="240" w:lineRule="exact"/>
      <w:jc w:val="left"/>
    </w:pPr>
    <w:rPr>
      <w:szCs w:val="20"/>
    </w:rPr>
  </w:style>
  <w:style w:type="paragraph" w:customStyle="1" w:styleId="37">
    <w:name w:val="项目编号3"/>
    <w:basedOn w:val="afffa"/>
    <w:qFormat/>
    <w:pPr>
      <w:ind w:left="902" w:hanging="420"/>
    </w:pPr>
  </w:style>
  <w:style w:type="paragraph" w:customStyle="1" w:styleId="afffa">
    <w:name w:val="正文文本样式"/>
    <w:basedOn w:val="a0"/>
    <w:qFormat/>
    <w:pPr>
      <w:spacing w:line="360" w:lineRule="auto"/>
      <w:ind w:firstLine="482"/>
    </w:pPr>
    <w:rPr>
      <w:rFonts w:cs="宋体"/>
      <w:sz w:val="24"/>
      <w:szCs w:val="20"/>
    </w:rPr>
  </w:style>
  <w:style w:type="paragraph" w:customStyle="1" w:styleId="font1">
    <w:name w:val="font1"/>
    <w:basedOn w:val="a0"/>
    <w:pPr>
      <w:widowControl/>
      <w:spacing w:before="100" w:beforeAutospacing="1" w:after="100" w:afterAutospacing="1"/>
      <w:jc w:val="left"/>
    </w:pPr>
    <w:rPr>
      <w:rFonts w:ascii="宋体" w:hAnsi="宋体" w:cs="宋体"/>
      <w:kern w:val="0"/>
      <w:sz w:val="24"/>
    </w:rPr>
  </w:style>
  <w:style w:type="paragraph" w:customStyle="1" w:styleId="1f2">
    <w:name w:val="表格1"/>
    <w:basedOn w:val="a0"/>
    <w:qFormat/>
    <w:pPr>
      <w:ind w:firstLineChars="200" w:firstLine="480"/>
      <w:jc w:val="center"/>
    </w:pPr>
    <w:rPr>
      <w:sz w:val="24"/>
      <w:szCs w:val="20"/>
    </w:rPr>
  </w:style>
  <w:style w:type="paragraph" w:customStyle="1" w:styleId="afffb">
    <w:name w:val="菲页(卷)"/>
    <w:basedOn w:val="10"/>
    <w:next w:val="Normal1"/>
    <w:pPr>
      <w:keepLines w:val="0"/>
      <w:widowControl/>
      <w:tabs>
        <w:tab w:val="left" w:pos="432"/>
        <w:tab w:val="left" w:pos="480"/>
      </w:tabs>
      <w:autoSpaceDE/>
      <w:autoSpaceDN/>
      <w:adjustRightInd/>
      <w:spacing w:before="0" w:after="0" w:line="240" w:lineRule="auto"/>
      <w:ind w:left="480" w:hanging="480"/>
      <w:outlineLvl w:val="1"/>
    </w:pPr>
    <w:rPr>
      <w:rFonts w:ascii="黑体" w:eastAsia="黑体"/>
      <w:b w:val="0"/>
      <w:kern w:val="0"/>
      <w:sz w:val="52"/>
    </w:rPr>
  </w:style>
  <w:style w:type="paragraph" w:customStyle="1" w:styleId="Normal1">
    <w:name w:val="Normal1"/>
    <w:pPr>
      <w:widowControl w:val="0"/>
      <w:adjustRightInd w:val="0"/>
      <w:spacing w:line="312" w:lineRule="atLeast"/>
      <w:jc w:val="both"/>
      <w:textAlignment w:val="baseline"/>
    </w:pPr>
    <w:rPr>
      <w:rFonts w:ascii="宋体"/>
      <w:sz w:val="34"/>
    </w:rPr>
  </w:style>
  <w:style w:type="paragraph" w:customStyle="1" w:styleId="xl69">
    <w:name w:val="xl69"/>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CharCharChar1Char1">
    <w:name w:val="Char Char Char1 Char1"/>
    <w:basedOn w:val="a0"/>
    <w:qFormat/>
    <w:rPr>
      <w:rFonts w:ascii="Tahoma" w:hAnsi="Tahoma"/>
      <w:sz w:val="24"/>
      <w:szCs w:val="20"/>
    </w:rPr>
  </w:style>
  <w:style w:type="paragraph" w:customStyle="1" w:styleId="Char120">
    <w:name w:val="Char12"/>
    <w:basedOn w:val="a0"/>
    <w:uiPriority w:val="99"/>
    <w:rPr>
      <w:rFonts w:ascii="Tahoma" w:hAnsi="Tahoma"/>
      <w:sz w:val="24"/>
      <w:szCs w:val="20"/>
    </w:rPr>
  </w:style>
  <w:style w:type="paragraph" w:customStyle="1" w:styleId="p48">
    <w:name w:val="p48"/>
    <w:basedOn w:val="a0"/>
    <w:qFormat/>
    <w:pPr>
      <w:spacing w:before="124"/>
      <w:jc w:val="left"/>
    </w:pPr>
    <w:rPr>
      <w:rFonts w:ascii="songti sc" w:eastAsia="songti sc" w:hAnsi="songti sc"/>
      <w:kern w:val="0"/>
      <w:sz w:val="24"/>
    </w:rPr>
  </w:style>
  <w:style w:type="paragraph" w:customStyle="1" w:styleId="Char32">
    <w:name w:val="Char3"/>
    <w:basedOn w:val="a0"/>
    <w:qFormat/>
    <w:pPr>
      <w:tabs>
        <w:tab w:val="left" w:pos="360"/>
      </w:tabs>
    </w:pPr>
    <w:rPr>
      <w:sz w:val="24"/>
    </w:rPr>
  </w:style>
  <w:style w:type="paragraph" w:customStyle="1" w:styleId="afffc">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afffd">
    <w:name w:val="前言、引言标题"/>
    <w:next w:val="a0"/>
    <w:pPr>
      <w:shd w:val="clear" w:color="FFFFFF" w:fill="FFFFFF"/>
      <w:spacing w:before="640" w:after="560"/>
      <w:jc w:val="center"/>
      <w:outlineLvl w:val="0"/>
    </w:pPr>
    <w:rPr>
      <w:rFonts w:ascii="黑体" w:eastAsia="黑体"/>
      <w:sz w:val="32"/>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1f3">
    <w:name w:val="访问过的超链接1"/>
    <w:uiPriority w:val="99"/>
    <w:pPr>
      <w:widowControl w:val="0"/>
      <w:jc w:val="both"/>
    </w:pPr>
    <w:rPr>
      <w:kern w:val="2"/>
      <w:sz w:val="21"/>
      <w:szCs w:val="24"/>
    </w:rPr>
  </w:style>
  <w:style w:type="paragraph" w:customStyle="1" w:styleId="CharCharChar1Char2">
    <w:name w:val="Char Char Char1 Char2"/>
    <w:basedOn w:val="a0"/>
    <w:qFormat/>
    <w:rPr>
      <w:rFonts w:ascii="Tahoma" w:hAnsi="Tahoma"/>
      <w:sz w:val="24"/>
      <w:szCs w:val="20"/>
    </w:rPr>
  </w:style>
  <w:style w:type="paragraph" w:customStyle="1" w:styleId="afffe">
    <w:name w:val="正文文本样式 加粗"/>
    <w:basedOn w:val="afffa"/>
    <w:qFormat/>
    <w:rPr>
      <w:b/>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8">
    <w:name w:val="项目编号2"/>
    <w:basedOn w:val="1f4"/>
    <w:qFormat/>
  </w:style>
  <w:style w:type="paragraph" w:customStyle="1" w:styleId="1f4">
    <w:name w:val="项目编号1"/>
    <w:basedOn w:val="a0"/>
    <w:qFormat/>
    <w:pPr>
      <w:spacing w:before="100" w:beforeAutospacing="1" w:after="100" w:afterAutospacing="1" w:line="360" w:lineRule="auto"/>
      <w:ind w:left="420" w:hanging="420"/>
    </w:pPr>
    <w:rPr>
      <w:sz w:val="24"/>
    </w:rPr>
  </w:style>
  <w:style w:type="paragraph" w:customStyle="1" w:styleId="affff0">
    <w:name w:val="??"/>
    <w:qFormat/>
    <w:pPr>
      <w:widowControl w:val="0"/>
      <w:overflowPunct w:val="0"/>
      <w:autoSpaceDE w:val="0"/>
      <w:autoSpaceDN w:val="0"/>
      <w:adjustRightInd w:val="0"/>
      <w:jc w:val="both"/>
    </w:pPr>
    <w:rPr>
      <w:kern w:val="2"/>
      <w:sz w:val="21"/>
      <w:lang w:eastAsia="en-US"/>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f1">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Char24">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f2">
    <w:name w:val="文档正文"/>
    <w:basedOn w:val="a0"/>
    <w:qFormat/>
    <w:pPr>
      <w:snapToGrid w:val="0"/>
      <w:spacing w:before="120" w:after="120" w:line="180" w:lineRule="auto"/>
    </w:pPr>
    <w:rPr>
      <w:rFonts w:ascii="Arial" w:hAnsi="Arial"/>
      <w:szCs w:val="20"/>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3">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ff4">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fa">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7"/>
    <w:qFormat/>
    <w:rPr>
      <w:rFonts w:ascii="Tahoma" w:hAnsi="Tahoma"/>
      <w:sz w:val="24"/>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f5">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ff6">
    <w:name w:val="四级条标题"/>
    <w:basedOn w:val="affff7"/>
    <w:next w:val="a0"/>
    <w:qFormat/>
    <w:pPr>
      <w:outlineLvl w:val="4"/>
    </w:pPr>
  </w:style>
  <w:style w:type="paragraph" w:customStyle="1" w:styleId="affff7">
    <w:name w:val="三级条标题"/>
    <w:basedOn w:val="afff6"/>
    <w:next w:val="a0"/>
    <w:qFormat/>
    <w:pPr>
      <w:outlineLvl w:val="3"/>
    </w:pPr>
  </w:style>
  <w:style w:type="paragraph" w:customStyle="1" w:styleId="29">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1f5">
    <w:name w:val="项目符号1"/>
    <w:basedOn w:val="afffa"/>
    <w:qFormat/>
    <w:pPr>
      <w:ind w:left="-25" w:firstLine="0"/>
    </w:p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f8">
    <w:name w:val="五级条标题"/>
    <w:basedOn w:val="affff6"/>
    <w:next w:val="a0"/>
    <w:qFormat/>
    <w:pPr>
      <w:numPr>
        <w:ilvl w:val="5"/>
      </w:numPr>
      <w:ind w:hanging="840"/>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a">
    <w:name w:val="菲页2"/>
    <w:basedOn w:val="3"/>
    <w:pPr>
      <w:widowControl/>
      <w:tabs>
        <w:tab w:val="left" w:pos="720"/>
      </w:tabs>
      <w:autoSpaceDE/>
      <w:autoSpaceDN/>
      <w:snapToGrid w:val="0"/>
      <w:spacing w:before="120" w:line="440" w:lineRule="exact"/>
      <w:ind w:left="720" w:hanging="720"/>
      <w:jc w:val="center"/>
    </w:pPr>
    <w:rPr>
      <w:rFonts w:ascii="黑体" w:eastAsia="黑体" w:hAnsi="宋体"/>
      <w:b w:val="0"/>
      <w:sz w:val="44"/>
      <w:u w:val="none"/>
    </w:rPr>
  </w:style>
  <w:style w:type="paragraph" w:customStyle="1" w:styleId="xl65">
    <w:name w:val="xl65"/>
    <w:basedOn w:val="a0"/>
    <w:pPr>
      <w:widowControl/>
      <w:spacing w:before="100" w:beforeAutospacing="1" w:after="100" w:afterAutospacing="1"/>
      <w:jc w:val="center"/>
      <w:textAlignment w:val="center"/>
    </w:pPr>
    <w:rPr>
      <w:rFonts w:ascii="宋体" w:hAnsi="宋体" w:cs="宋体"/>
      <w:kern w:val="0"/>
      <w:sz w:val="24"/>
    </w:rPr>
  </w:style>
  <w:style w:type="paragraph" w:customStyle="1" w:styleId="affff9">
    <w:name w:val="目录文字"/>
    <w:basedOn w:val="a0"/>
    <w:qFormat/>
    <w:pPr>
      <w:widowControl/>
      <w:spacing w:line="480" w:lineRule="auto"/>
      <w:jc w:val="left"/>
    </w:pPr>
    <w:rPr>
      <w:rFonts w:ascii="宋体" w:hAnsi="宋体"/>
      <w:kern w:val="0"/>
      <w:sz w:val="24"/>
      <w:szCs w:val="20"/>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a">
    <w:name w:val="样式一"/>
    <w:basedOn w:val="a0"/>
    <w:pPr>
      <w:autoSpaceDE w:val="0"/>
      <w:autoSpaceDN w:val="0"/>
      <w:adjustRightInd w:val="0"/>
      <w:spacing w:line="360" w:lineRule="auto"/>
      <w:textAlignment w:val="baseline"/>
    </w:pPr>
    <w:rPr>
      <w:rFonts w:ascii="宋体" w:hAnsi="宋体"/>
      <w:kern w:val="0"/>
      <w:sz w:val="24"/>
      <w:szCs w:val="20"/>
      <w:lang w:val="en-GB"/>
    </w:rPr>
  </w:style>
  <w:style w:type="paragraph" w:customStyle="1" w:styleId="38">
    <w:name w:val="3"/>
    <w:basedOn w:val="a0"/>
    <w:qFormat/>
    <w:rPr>
      <w:rFonts w:ascii="宋体"/>
      <w:sz w:val="24"/>
      <w:szCs w:val="20"/>
    </w:rPr>
  </w:style>
  <w:style w:type="paragraph" w:customStyle="1" w:styleId="2b">
    <w:name w:val="字元 字元2"/>
    <w:basedOn w:val="a0"/>
    <w:qFormat/>
    <w:rPr>
      <w:rFonts w:ascii="Tahoma" w:hAnsi="Tahoma"/>
      <w:sz w:val="24"/>
      <w:szCs w:val="20"/>
    </w:rPr>
  </w:style>
  <w:style w:type="paragraph" w:customStyle="1" w:styleId="CharCharChar1Char">
    <w:name w:val="Char Char Char1 Char"/>
    <w:basedOn w:val="a0"/>
    <w:qFormat/>
    <w:rPr>
      <w:rFonts w:ascii="Tahoma" w:hAnsi="Tahoma"/>
      <w:sz w:val="24"/>
      <w:szCs w:val="20"/>
    </w:rPr>
  </w:style>
  <w:style w:type="paragraph" w:customStyle="1" w:styleId="xl66">
    <w:name w:val="xl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1f6">
    <w:name w:val="字元 字元1"/>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p42">
    <w:name w:val="p42"/>
    <w:basedOn w:val="a0"/>
    <w:pPr>
      <w:spacing w:before="172"/>
      <w:jc w:val="left"/>
    </w:pPr>
    <w:rPr>
      <w:rFonts w:ascii="songti sc" w:eastAsia="songti sc" w:hAnsi="songti sc"/>
      <w:kern w:val="0"/>
      <w:sz w:val="24"/>
    </w:rPr>
  </w:style>
  <w:style w:type="paragraph" w:customStyle="1" w:styleId="39">
    <w:name w:val="样式3"/>
    <w:basedOn w:val="ae"/>
    <w:qFormat/>
    <w:pPr>
      <w:spacing w:line="240" w:lineRule="atLeast"/>
      <w:outlineLvl w:val="0"/>
    </w:pPr>
    <w:rPr>
      <w:rFonts w:hint="default"/>
      <w:sz w:val="28"/>
      <w:szCs w:val="22"/>
    </w:rPr>
  </w:style>
  <w:style w:type="paragraph" w:customStyle="1" w:styleId="1f7">
    <w:name w:val="1名"/>
    <w:basedOn w:val="a0"/>
    <w:qFormat/>
    <w:pPr>
      <w:tabs>
        <w:tab w:val="left" w:pos="360"/>
      </w:tabs>
      <w:spacing w:before="120"/>
      <w:ind w:left="360" w:hanging="360"/>
    </w:pPr>
    <w:rPr>
      <w:rFonts w:ascii="宋体"/>
      <w:sz w:val="28"/>
      <w:szCs w:val="20"/>
    </w:rPr>
  </w:style>
  <w:style w:type="paragraph" w:customStyle="1" w:styleId="affffb">
    <w:name w:val="表格"/>
    <w:basedOn w:val="a0"/>
    <w:uiPriority w:val="99"/>
    <w:pPr>
      <w:jc w:val="center"/>
      <w:textAlignment w:val="center"/>
    </w:pPr>
    <w:rPr>
      <w:rFonts w:ascii="华文细黑" w:hAnsi="华文细黑"/>
      <w:kern w:val="0"/>
      <w:szCs w:val="20"/>
    </w:rPr>
  </w:style>
  <w:style w:type="paragraph" w:customStyle="1" w:styleId="p43">
    <w:name w:val="p43"/>
    <w:basedOn w:val="a0"/>
    <w:qFormat/>
    <w:pPr>
      <w:ind w:left="20"/>
      <w:jc w:val="left"/>
    </w:pPr>
    <w:rPr>
      <w:rFonts w:eastAsia="等线"/>
      <w:kern w:val="0"/>
      <w:szCs w:val="21"/>
    </w:rPr>
  </w:style>
  <w:style w:type="paragraph" w:customStyle="1" w:styleId="Char2CharChar">
    <w:name w:val="Char2 Char Char"/>
    <w:basedOn w:val="a0"/>
    <w:qFormat/>
    <w:rPr>
      <w:rFonts w:ascii="Tahoma" w:hAnsi="Tahoma"/>
      <w:sz w:val="24"/>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c">
    <w:name w:val="目录"/>
    <w:basedOn w:val="a0"/>
    <w:pPr>
      <w:widowControl/>
      <w:jc w:val="center"/>
    </w:pPr>
    <w:rPr>
      <w:rFonts w:ascii="宋体"/>
      <w:b/>
      <w:kern w:val="0"/>
      <w:sz w:val="36"/>
      <w:szCs w:val="20"/>
    </w:rPr>
  </w:style>
  <w:style w:type="paragraph" w:customStyle="1" w:styleId="p49">
    <w:name w:val="p49"/>
    <w:basedOn w:val="a0"/>
    <w:qFormat/>
    <w:pPr>
      <w:spacing w:before="32"/>
      <w:ind w:left="440"/>
      <w:jc w:val="left"/>
    </w:pPr>
    <w:rPr>
      <w:rFonts w:ascii="songti sc" w:eastAsia="songti sc" w:hAnsi="songti sc"/>
      <w:kern w:val="0"/>
      <w:sz w:val="24"/>
    </w:rPr>
  </w:style>
  <w:style w:type="paragraph" w:customStyle="1" w:styleId="CharCharCharCharCharCharCharCharCharChar">
    <w:name w:val="Char Char Char Char Char Char Char Char Char Char"/>
    <w:basedOn w:val="a0"/>
    <w:qFormat/>
  </w:style>
  <w:style w:type="paragraph" w:customStyle="1" w:styleId="TOC1">
    <w:name w:val="TOC 标题1"/>
    <w:basedOn w:val="10"/>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xl72">
    <w:name w:val="xl72"/>
    <w:basedOn w:val="a0"/>
    <w:pPr>
      <w:widowControl/>
      <w:spacing w:before="100" w:beforeAutospacing="1" w:after="100" w:afterAutospacing="1"/>
      <w:jc w:val="left"/>
    </w:pPr>
    <w:rPr>
      <w:rFonts w:ascii="宋体" w:hAnsi="宋体" w:cs="宋体"/>
      <w:b/>
      <w:bCs/>
      <w:kern w:val="0"/>
      <w:sz w:val="24"/>
    </w:rPr>
  </w:style>
  <w:style w:type="paragraph" w:customStyle="1" w:styleId="p45">
    <w:name w:val="p45"/>
    <w:basedOn w:val="a0"/>
    <w:pPr>
      <w:spacing w:before="124"/>
    </w:pPr>
    <w:rPr>
      <w:rFonts w:ascii="songti sc" w:eastAsia="songti sc" w:hAnsi="songti sc"/>
      <w:kern w:val="0"/>
      <w:sz w:val="24"/>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c">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ParaCharCharCharChar">
    <w:name w:val="默认段落字体 Para Char Char Char Char"/>
    <w:basedOn w:val="a0"/>
    <w:qFormat/>
    <w:rPr>
      <w:rFonts w:ascii="Arial" w:hAnsi="Arial" w:cs="Arial"/>
      <w:szCs w:val="21"/>
    </w:rPr>
  </w:style>
  <w:style w:type="paragraph" w:customStyle="1" w:styleId="TOC2">
    <w:name w:val="TOC 标题2"/>
    <w:basedOn w:val="10"/>
    <w:next w:val="a0"/>
    <w:qFormat/>
    <w:pPr>
      <w:autoSpaceDE/>
      <w:autoSpaceDN/>
      <w:adjustRightInd/>
      <w:spacing w:before="340" w:after="330" w:line="578" w:lineRule="auto"/>
      <w:jc w:val="both"/>
      <w:outlineLvl w:val="9"/>
    </w:pPr>
    <w:rPr>
      <w:rFonts w:ascii="Times New Roman"/>
      <w:bCs/>
      <w:sz w:val="44"/>
      <w:szCs w:val="44"/>
    </w:rPr>
  </w:style>
  <w:style w:type="paragraph" w:customStyle="1" w:styleId="Char220">
    <w:name w:val="Char22"/>
    <w:basedOn w:val="a0"/>
    <w:qFormat/>
    <w:rPr>
      <w:rFonts w:ascii="Tahoma" w:hAnsi="Tahoma"/>
      <w:sz w:val="24"/>
      <w:szCs w:val="20"/>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Web">
    <w:name w:val="普通 (Web)"/>
    <w:basedOn w:val="a0"/>
    <w:pPr>
      <w:widowControl/>
      <w:spacing w:before="100" w:beforeAutospacing="1" w:after="100" w:afterAutospacing="1"/>
      <w:jc w:val="left"/>
    </w:pPr>
    <w:rPr>
      <w:rFonts w:ascii="宋体" w:hAnsi="宋体"/>
      <w:kern w:val="0"/>
      <w:sz w:val="24"/>
    </w:rPr>
  </w:style>
  <w:style w:type="paragraph" w:customStyle="1" w:styleId="Char2CharCharCharCharCharChar1">
    <w:name w:val="Char2 Char Char Char Char Char Char1"/>
    <w:basedOn w:val="a0"/>
    <w:qFormat/>
    <w:pPr>
      <w:widowControl/>
      <w:spacing w:line="400" w:lineRule="exact"/>
      <w:jc w:val="center"/>
    </w:p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d">
    <w:name w:val="样式"/>
    <w:uiPriority w:val="99"/>
    <w:pPr>
      <w:widowControl w:val="0"/>
      <w:jc w:val="both"/>
    </w:pPr>
    <w:rPr>
      <w:kern w:val="2"/>
      <w:sz w:val="21"/>
      <w:szCs w:val="24"/>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10">
    <w:name w:val="Char11"/>
    <w:basedOn w:val="a0"/>
    <w:uiPriority w:val="99"/>
    <w:rPr>
      <w:rFonts w:ascii="Tahoma" w:hAnsi="Tahoma"/>
      <w:sz w:val="24"/>
      <w:szCs w:val="20"/>
    </w:rPr>
  </w:style>
  <w:style w:type="paragraph" w:customStyle="1" w:styleId="z-10">
    <w:name w:val="z-窗体底端1"/>
    <w:basedOn w:val="a0"/>
    <w:next w:val="a0"/>
    <w:uiPriority w:val="99"/>
    <w:unhideWhenUsed/>
    <w:pPr>
      <w:widowControl/>
      <w:pBdr>
        <w:top w:val="single" w:sz="6" w:space="1" w:color="auto"/>
      </w:pBdr>
      <w:jc w:val="center"/>
    </w:pPr>
    <w:rPr>
      <w:rFonts w:ascii="Arial" w:hAnsi="Arial" w:cs="Arial"/>
      <w:vanish/>
      <w:kern w:val="0"/>
      <w:sz w:val="16"/>
      <w:szCs w:val="16"/>
    </w:rPr>
  </w:style>
  <w:style w:type="paragraph" w:customStyle="1" w:styleId="p10">
    <w:name w:val="p10"/>
    <w:basedOn w:val="a0"/>
    <w:qFormat/>
    <w:pPr>
      <w:ind w:left="20"/>
      <w:jc w:val="left"/>
    </w:pPr>
    <w:rPr>
      <w:rFonts w:ascii="songti sc" w:eastAsia="songti sc" w:hAnsi="songti sc"/>
      <w:kern w:val="0"/>
      <w:sz w:val="32"/>
      <w:szCs w:val="32"/>
    </w:rPr>
  </w:style>
  <w:style w:type="paragraph" w:customStyle="1" w:styleId="CharCharChar">
    <w:name w:val="Char Char Char"/>
    <w:basedOn w:val="a0"/>
    <w:qFormat/>
    <w:rPr>
      <w:rFonts w:ascii="Tahoma" w:hAnsi="Tahoma"/>
      <w:sz w:val="24"/>
      <w:szCs w:val="20"/>
    </w:rPr>
  </w:style>
  <w:style w:type="paragraph" w:customStyle="1" w:styleId="CharChar41">
    <w:name w:val="Char Char41"/>
    <w:basedOn w:val="a0"/>
    <w:qFormat/>
    <w:pPr>
      <w:widowControl/>
      <w:spacing w:line="400" w:lineRule="exact"/>
      <w:jc w:val="center"/>
    </w:p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2d">
    <w:name w:val="样式 标题 2 + (符号) 宋体 小四"/>
    <w:basedOn w:val="2"/>
    <w:pPr>
      <w:autoSpaceDE/>
      <w:autoSpaceDN/>
      <w:adjustRightInd/>
      <w:spacing w:before="260" w:after="260" w:line="416" w:lineRule="auto"/>
      <w:jc w:val="both"/>
    </w:pPr>
    <w:rPr>
      <w:rFonts w:eastAsia="宋体"/>
      <w:b w:val="0"/>
      <w:bCs/>
      <w:kern w:val="2"/>
      <w:sz w:val="24"/>
      <w:szCs w:val="32"/>
      <w:lang w:eastAsia="en-US"/>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affffe">
    <w:name w:val="缺省文本"/>
    <w:basedOn w:val="a0"/>
    <w:qFormat/>
    <w:pPr>
      <w:autoSpaceDE w:val="0"/>
      <w:autoSpaceDN w:val="0"/>
      <w:adjustRightInd w:val="0"/>
      <w:jc w:val="left"/>
    </w:pPr>
    <w:rPr>
      <w:kern w:val="0"/>
      <w:sz w:val="24"/>
    </w:rPr>
  </w:style>
  <w:style w:type="paragraph" w:customStyle="1" w:styleId="1-">
    <w:name w:val="标题1-附件"/>
    <w:basedOn w:val="10"/>
    <w:qFormat/>
    <w:pPr>
      <w:jc w:val="left"/>
    </w:pPr>
    <w:rPr>
      <w:sz w:val="24"/>
      <w:szCs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2e">
    <w:name w:val="2"/>
    <w:basedOn w:val="a0"/>
    <w:next w:val="ac"/>
    <w:pPr>
      <w:ind w:left="432"/>
    </w:pPr>
    <w:rPr>
      <w:szCs w:val="20"/>
    </w:rPr>
  </w:style>
  <w:style w:type="paragraph" w:customStyle="1" w:styleId="p31">
    <w:name w:val="p31"/>
    <w:basedOn w:val="a0"/>
    <w:qFormat/>
    <w:pPr>
      <w:ind w:left="20"/>
      <w:jc w:val="left"/>
    </w:pPr>
    <w:rPr>
      <w:rFonts w:ascii="songti sc" w:eastAsia="songti sc" w:hAnsi="songti sc"/>
      <w:kern w:val="0"/>
      <w:sz w:val="24"/>
    </w:rPr>
  </w:style>
  <w:style w:type="paragraph" w:customStyle="1" w:styleId="2f">
    <w:name w:val="正文 缩进2字符"/>
    <w:basedOn w:val="a0"/>
    <w:qFormat/>
    <w:pPr>
      <w:spacing w:line="288" w:lineRule="auto"/>
    </w:pPr>
    <w:rPr>
      <w:rFonts w:ascii="宋体" w:hAnsi="宋体"/>
      <w:sz w:val="28"/>
      <w:szCs w:val="28"/>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62">
    <w:name w:val="6'"/>
    <w:basedOn w:val="a0"/>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p36">
    <w:name w:val="p36"/>
    <w:basedOn w:val="a0"/>
    <w:qFormat/>
    <w:pPr>
      <w:ind w:left="20"/>
      <w:jc w:val="left"/>
    </w:pPr>
    <w:rPr>
      <w:rFonts w:ascii="Helvetica" w:eastAsia="Helvetica" w:hAnsi="Helvetica"/>
      <w:kern w:val="0"/>
      <w:sz w:val="24"/>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paragraph" w:customStyle="1" w:styleId="2f0">
    <w:name w:val="样式2"/>
    <w:basedOn w:val="12"/>
    <w:qFormat/>
    <w:pPr>
      <w:spacing w:line="360" w:lineRule="auto"/>
      <w:jc w:val="center"/>
    </w:pPr>
    <w:rPr>
      <w:sz w:val="24"/>
    </w:rPr>
  </w:style>
  <w:style w:type="paragraph" w:customStyle="1" w:styleId="p40">
    <w:name w:val="p40"/>
    <w:basedOn w:val="a0"/>
    <w:qFormat/>
    <w:pPr>
      <w:jc w:val="left"/>
    </w:pPr>
    <w:rPr>
      <w:rFonts w:eastAsia="等线"/>
      <w:kern w:val="0"/>
      <w:sz w:val="24"/>
    </w:rPr>
  </w:style>
  <w:style w:type="paragraph" w:customStyle="1" w:styleId="afffff">
    <w:name w:val="封面标准文稿编辑信息"/>
    <w:qFormat/>
    <w:pPr>
      <w:spacing w:before="180" w:line="180" w:lineRule="exact"/>
      <w:jc w:val="center"/>
    </w:pPr>
    <w:rPr>
      <w:rFonts w:ascii="宋体"/>
      <w:sz w:val="21"/>
    </w:rPr>
  </w:style>
  <w:style w:type="paragraph" w:customStyle="1" w:styleId="afffff0">
    <w:name w:val="无标题条"/>
    <w:next w:val="a0"/>
    <w:qFormat/>
    <w:pPr>
      <w:jc w:val="both"/>
    </w:pPr>
    <w:rPr>
      <w:sz w:val="21"/>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f8">
    <w:name w:val="菲页1"/>
    <w:basedOn w:val="2"/>
    <w:pPr>
      <w:widowControl/>
      <w:autoSpaceDE/>
      <w:autoSpaceDN/>
      <w:snapToGrid w:val="0"/>
      <w:spacing w:before="240" w:after="120" w:line="440" w:lineRule="exact"/>
    </w:pPr>
    <w:rPr>
      <w:rFonts w:ascii="黑体" w:eastAsia="宋体" w:hAnsi="宋体"/>
      <w:b w:val="0"/>
      <w:sz w:val="52"/>
      <w:szCs w:val="36"/>
    </w:rPr>
  </w:style>
  <w:style w:type="paragraph" w:customStyle="1" w:styleId="p44">
    <w:name w:val="p44"/>
    <w:basedOn w:val="a0"/>
    <w:qFormat/>
    <w:pPr>
      <w:spacing w:before="4"/>
      <w:ind w:left="40"/>
      <w:jc w:val="left"/>
    </w:pPr>
    <w:rPr>
      <w:rFonts w:ascii="Times" w:eastAsia="Times" w:hAnsi="Times"/>
      <w:kern w:val="0"/>
      <w:sz w:val="24"/>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p37">
    <w:name w:val="p37"/>
    <w:basedOn w:val="a0"/>
    <w:qFormat/>
    <w:pPr>
      <w:ind w:left="20"/>
      <w:jc w:val="left"/>
    </w:pPr>
    <w:rPr>
      <w:rFonts w:eastAsia="等线"/>
      <w:kern w:val="0"/>
      <w:sz w:val="24"/>
    </w:rPr>
  </w:style>
  <w:style w:type="paragraph" w:customStyle="1" w:styleId="afffff1">
    <w:name w:val="！正文"/>
    <w:basedOn w:val="a0"/>
    <w:qFormat/>
    <w:pPr>
      <w:spacing w:line="360" w:lineRule="auto"/>
      <w:ind w:firstLineChars="200" w:firstLine="560"/>
      <w:jc w:val="left"/>
    </w:pPr>
    <w:rPr>
      <w:rFonts w:ascii="Calibri" w:eastAsia="仿宋_GB2312" w:hAnsi="Calibri"/>
      <w:kern w:val="0"/>
      <w:sz w:val="28"/>
      <w:szCs w:val="28"/>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afffff2">
    <w:name w:val="金安桥正文"/>
    <w:basedOn w:val="ac"/>
    <w:uiPriority w:val="99"/>
    <w:pPr>
      <w:adjustRightInd w:val="0"/>
      <w:spacing w:line="300" w:lineRule="auto"/>
      <w:ind w:firstLineChars="200" w:firstLine="200"/>
      <w:jc w:val="left"/>
    </w:pPr>
    <w:rPr>
      <w:kern w:val="0"/>
      <w:szCs w:val="20"/>
    </w:rPr>
  </w:style>
  <w:style w:type="paragraph" w:customStyle="1" w:styleId="p16">
    <w:name w:val="p16"/>
    <w:basedOn w:val="a0"/>
    <w:qFormat/>
    <w:pPr>
      <w:jc w:val="left"/>
    </w:pPr>
    <w:rPr>
      <w:rFonts w:ascii="Times" w:eastAsia="Times" w:hAnsi="Times"/>
      <w:kern w:val="0"/>
      <w:sz w:val="24"/>
    </w:rPr>
  </w:style>
  <w:style w:type="paragraph" w:customStyle="1" w:styleId="1CharCharCharChar">
    <w:name w:val="1 Char Char Char Char"/>
    <w:basedOn w:val="a0"/>
    <w:qFormat/>
    <w:rPr>
      <w:rFonts w:ascii="Tahoma" w:hAnsi="Tahoma"/>
      <w:sz w:val="24"/>
      <w:szCs w:val="20"/>
    </w:rPr>
  </w:style>
  <w:style w:type="paragraph" w:customStyle="1" w:styleId="p46">
    <w:name w:val="p46"/>
    <w:basedOn w:val="a0"/>
    <w:pPr>
      <w:spacing w:before="28"/>
    </w:pPr>
    <w:rPr>
      <w:rFonts w:ascii="songti sc" w:eastAsia="songti sc" w:hAnsi="songti sc"/>
      <w:kern w:val="0"/>
      <w:sz w:val="24"/>
    </w:rPr>
  </w:style>
  <w:style w:type="paragraph" w:customStyle="1" w:styleId="1f9">
    <w:name w:val="列出段落1"/>
    <w:basedOn w:val="a0"/>
    <w:qFormat/>
    <w:pPr>
      <w:ind w:firstLineChars="200" w:firstLine="420"/>
    </w:pPr>
    <w:rPr>
      <w:rFonts w:ascii="Calibri" w:hAnsi="Calibri"/>
      <w:szCs w:val="22"/>
    </w:rPr>
  </w:style>
  <w:style w:type="paragraph" w:customStyle="1" w:styleId="3a">
    <w:name w:val="列出段落3"/>
    <w:basedOn w:val="a0"/>
    <w:pPr>
      <w:ind w:firstLineChars="200" w:firstLine="420"/>
    </w:pPr>
    <w:rPr>
      <w:rFonts w:hint="eastAsia"/>
    </w:rPr>
  </w:style>
  <w:style w:type="paragraph" w:customStyle="1" w:styleId="p41">
    <w:name w:val="p41"/>
    <w:basedOn w:val="a0"/>
    <w:qFormat/>
    <w:pPr>
      <w:ind w:left="1280"/>
      <w:jc w:val="left"/>
    </w:pPr>
    <w:rPr>
      <w:rFonts w:ascii="songti sc" w:eastAsia="songti sc" w:hAnsi="songti sc"/>
      <w:kern w:val="0"/>
      <w:szCs w:val="21"/>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p47">
    <w:name w:val="p47"/>
    <w:basedOn w:val="a0"/>
    <w:qFormat/>
    <w:pPr>
      <w:spacing w:before="28"/>
      <w:ind w:left="440"/>
      <w:jc w:val="left"/>
    </w:pPr>
    <w:rPr>
      <w:rFonts w:ascii="songti sc" w:eastAsia="songti sc" w:hAnsi="songti sc"/>
      <w:kern w:val="0"/>
      <w:sz w:val="24"/>
    </w:rPr>
  </w:style>
  <w:style w:type="paragraph" w:customStyle="1" w:styleId="Style160">
    <w:name w:val="_Style 160"/>
    <w:qFormat/>
    <w:rPr>
      <w:kern w:val="2"/>
      <w:sz w:val="21"/>
      <w:szCs w:val="24"/>
    </w:rPr>
  </w:style>
  <w:style w:type="paragraph" w:customStyle="1" w:styleId="Style29">
    <w:name w:val="_Style 29"/>
    <w:pPr>
      <w:widowControl w:val="0"/>
      <w:jc w:val="both"/>
    </w:pPr>
    <w:rPr>
      <w:kern w:val="2"/>
      <w:sz w:val="21"/>
      <w:szCs w:val="24"/>
    </w:rPr>
  </w:style>
  <w:style w:type="paragraph" w:customStyle="1" w:styleId="Char210">
    <w:name w:val="Char21"/>
    <w:basedOn w:val="a0"/>
    <w:qFormat/>
    <w:rPr>
      <w:rFonts w:ascii="Tahoma" w:hAnsi="Tahoma"/>
      <w:sz w:val="24"/>
      <w:szCs w:val="20"/>
    </w:rPr>
  </w:style>
  <w:style w:type="paragraph" w:customStyle="1" w:styleId="xl70">
    <w:name w:val="xl70"/>
    <w:basedOn w:val="a0"/>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2f1">
    <w:name w:val="列出段落2"/>
    <w:basedOn w:val="a0"/>
    <w:qFormat/>
    <w:pPr>
      <w:ind w:firstLineChars="200" w:firstLine="420"/>
    </w:pPr>
    <w:rPr>
      <w:rFonts w:ascii="Calibri" w:hAnsi="Calibri"/>
      <w:szCs w:val="22"/>
    </w:rPr>
  </w:style>
  <w:style w:type="paragraph" w:customStyle="1" w:styleId="afffff3">
    <w:name w:val="表格文字"/>
    <w:basedOn w:val="ac"/>
    <w:qFormat/>
    <w:pPr>
      <w:spacing w:before="20" w:after="20" w:line="240" w:lineRule="auto"/>
      <w:ind w:firstLine="0"/>
    </w:pPr>
    <w:rPr>
      <w:rFonts w:ascii="Century Gothic" w:hAnsi="Century Gothic"/>
      <w:sz w:val="20"/>
      <w:szCs w:val="20"/>
    </w:rPr>
  </w:style>
  <w:style w:type="paragraph" w:customStyle="1" w:styleId="xl71">
    <w:name w:val="xl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ff4">
    <w:name w:val="列项——"/>
    <w:pPr>
      <w:widowControl w:val="0"/>
      <w:tabs>
        <w:tab w:val="left" w:pos="1140"/>
      </w:tabs>
      <w:ind w:left="840" w:hanging="420"/>
      <w:jc w:val="both"/>
    </w:pPr>
    <w:rPr>
      <w:rFonts w:ascii="宋体"/>
      <w:sz w:val="21"/>
    </w:rPr>
  </w:style>
  <w:style w:type="paragraph" w:customStyle="1" w:styleId="z-11">
    <w:name w:val="z-窗体顶端1"/>
    <w:basedOn w:val="a0"/>
    <w:next w:val="a0"/>
    <w:uiPriority w:val="99"/>
    <w:unhideWhenUsed/>
    <w:pPr>
      <w:widowControl/>
      <w:pBdr>
        <w:bottom w:val="single" w:sz="6" w:space="1" w:color="auto"/>
      </w:pBdr>
      <w:jc w:val="center"/>
    </w:pPr>
    <w:rPr>
      <w:rFonts w:ascii="Arial" w:hAnsi="Arial" w:cs="Arial"/>
      <w:vanish/>
      <w:kern w:val="0"/>
      <w:sz w:val="16"/>
      <w:szCs w:val="16"/>
    </w:rPr>
  </w:style>
  <w:style w:type="paragraph" w:customStyle="1" w:styleId="p38">
    <w:name w:val="p38"/>
    <w:basedOn w:val="a0"/>
    <w:qFormat/>
    <w:pPr>
      <w:spacing w:before="4"/>
      <w:ind w:left="20"/>
      <w:jc w:val="left"/>
    </w:pPr>
    <w:rPr>
      <w:rFonts w:eastAsia="等线"/>
      <w:kern w:val="0"/>
      <w:sz w:val="14"/>
      <w:szCs w:val="14"/>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4">
    <w:name w:val="Char Char4"/>
    <w:basedOn w:val="a0"/>
    <w:qFormat/>
    <w:pPr>
      <w:widowControl/>
      <w:spacing w:line="400" w:lineRule="exact"/>
      <w:jc w:val="center"/>
    </w:pPr>
  </w:style>
  <w:style w:type="paragraph" w:customStyle="1" w:styleId="2f2">
    <w:name w:val="正文文本缩进2"/>
    <w:basedOn w:val="a0"/>
    <w:qFormat/>
    <w:pPr>
      <w:spacing w:line="480" w:lineRule="exact"/>
      <w:ind w:firstLineChars="200" w:firstLine="480"/>
    </w:pPr>
    <w:rPr>
      <w:rFonts w:ascii="宋体" w:hAnsi="宋体"/>
      <w:kern w:val="0"/>
      <w:sz w:val="24"/>
      <w:lang w:val="zh-CN"/>
    </w:rPr>
  </w:style>
  <w:style w:type="paragraph" w:customStyle="1" w:styleId="Char3CharCharChar1">
    <w:name w:val="Char3 Char Char Char1"/>
    <w:basedOn w:val="a0"/>
    <w:qFormat/>
    <w:rPr>
      <w:rFonts w:ascii="Tahoma" w:hAnsi="Tahoma"/>
      <w:sz w:val="24"/>
      <w:szCs w:val="20"/>
    </w:rPr>
  </w:style>
  <w:style w:type="paragraph" w:customStyle="1" w:styleId="p30">
    <w:name w:val="p30"/>
    <w:basedOn w:val="a0"/>
    <w:qFormat/>
    <w:pPr>
      <w:ind w:left="20"/>
      <w:jc w:val="left"/>
    </w:pPr>
    <w:rPr>
      <w:rFonts w:ascii="Times" w:eastAsia="Times" w:hAnsi="Times"/>
      <w:kern w:val="0"/>
      <w:sz w:val="24"/>
    </w:rPr>
  </w:style>
  <w:style w:type="paragraph" w:styleId="afffff5">
    <w:name w:val="No Spacing"/>
    <w:qFormat/>
    <w:pPr>
      <w:widowControl w:val="0"/>
      <w:jc w:val="both"/>
    </w:pPr>
    <w:rPr>
      <w:kern w:val="2"/>
      <w:sz w:val="21"/>
      <w:szCs w:val="24"/>
    </w:rPr>
  </w:style>
  <w:style w:type="paragraph" w:customStyle="1" w:styleId="Style66">
    <w:name w:val="_Style 66"/>
    <w:basedOn w:val="a0"/>
    <w:next w:val="a0"/>
    <w:pPr>
      <w:widowControl/>
      <w:tabs>
        <w:tab w:val="right" w:leader="dot" w:pos="9345"/>
      </w:tabs>
      <w:snapToGrid w:val="0"/>
      <w:spacing w:line="360" w:lineRule="auto"/>
      <w:jc w:val="center"/>
    </w:pPr>
    <w:rPr>
      <w:b/>
      <w:kern w:val="0"/>
      <w:sz w:val="32"/>
      <w:szCs w:val="32"/>
    </w:rPr>
  </w:style>
  <w:style w:type="paragraph" w:customStyle="1" w:styleId="afffff6">
    <w:name w:val="图文"/>
    <w:basedOn w:val="a0"/>
    <w:qFormat/>
    <w:pPr>
      <w:adjustRightInd w:val="0"/>
      <w:snapToGrid w:val="0"/>
      <w:spacing w:after="50" w:line="360" w:lineRule="auto"/>
    </w:pPr>
    <w:rPr>
      <w:sz w:val="24"/>
    </w:rPr>
  </w:style>
  <w:style w:type="paragraph" w:customStyle="1" w:styleId="xl73">
    <w:name w:val="xl73"/>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7">
    <w:name w:val="倪芳"/>
    <w:basedOn w:val="a0"/>
    <w:pPr>
      <w:spacing w:beforeLines="25" w:afterLines="15" w:line="400" w:lineRule="exact"/>
    </w:pPr>
    <w:rPr>
      <w:rFonts w:ascii="宋体" w:hAnsi="Courier New" w:cs="Courier New"/>
      <w:sz w:val="24"/>
      <w:szCs w:val="21"/>
    </w:rPr>
  </w:style>
  <w:style w:type="paragraph" w:customStyle="1" w:styleId="p15">
    <w:name w:val="p15"/>
    <w:basedOn w:val="a0"/>
    <w:qFormat/>
    <w:pPr>
      <w:widowControl/>
    </w:pPr>
    <w:rPr>
      <w:rFonts w:ascii="宋体" w:hAnsi="宋体" w:cs="宋体"/>
      <w:kern w:val="0"/>
      <w:sz w:val="24"/>
    </w:rPr>
  </w:style>
  <w:style w:type="paragraph" w:customStyle="1" w:styleId="ParaCharCharCharCharCharCharCharCharCharChar">
    <w:name w:val="默认段落字体 Para Char Char Char Char Char Char Char Char Char Char"/>
    <w:basedOn w:val="a7"/>
    <w:rPr>
      <w:rFonts w:ascii="Tahoma" w:hAnsi="Tahoma"/>
      <w:sz w:val="24"/>
      <w:lang w:val="ru-RU"/>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paragraph" w:customStyle="1" w:styleId="p39">
    <w:name w:val="p39"/>
    <w:basedOn w:val="a0"/>
    <w:qFormat/>
    <w:pPr>
      <w:ind w:left="20"/>
      <w:jc w:val="left"/>
    </w:pPr>
    <w:rPr>
      <w:rFonts w:eastAsia="等线"/>
      <w:kern w:val="0"/>
      <w:sz w:val="14"/>
      <w:szCs w:val="14"/>
    </w:rPr>
  </w:style>
  <w:style w:type="paragraph" w:styleId="TOC">
    <w:name w:val="TOC Heading"/>
    <w:basedOn w:val="10"/>
    <w:next w:val="a0"/>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xl68">
    <w:name w:val="xl68"/>
    <w:basedOn w:val="a0"/>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3CharCharChar2">
    <w:name w:val="Char3 Char Char Char2"/>
    <w:basedOn w:val="a0"/>
    <w:qFormat/>
    <w:rPr>
      <w:rFonts w:ascii="Tahoma" w:hAnsi="Tahoma"/>
      <w:sz w:val="24"/>
      <w:szCs w:val="20"/>
    </w:rPr>
  </w:style>
  <w:style w:type="paragraph" w:styleId="afffff8">
    <w:name w:val="Revision"/>
    <w:uiPriority w:val="99"/>
    <w:rPr>
      <w:rFonts w:ascii="Calibri" w:hAnsi="Calibri"/>
      <w:sz w:val="22"/>
      <w:szCs w:val="22"/>
      <w:lang w:eastAsia="en-US"/>
    </w:rPr>
  </w:style>
  <w:style w:type="paragraph" w:customStyle="1" w:styleId="CharCharChar2">
    <w:name w:val="Char Char Char2"/>
    <w:basedOn w:val="a0"/>
    <w:qFormat/>
    <w:rPr>
      <w:rFonts w:ascii="Tahoma" w:hAnsi="Tahoma"/>
      <w:sz w:val="24"/>
      <w:szCs w:val="20"/>
    </w:rPr>
  </w:style>
  <w:style w:type="paragraph" w:customStyle="1" w:styleId="1fa">
    <w:name w:val="修订1"/>
    <w:uiPriority w:val="99"/>
    <w:qFormat/>
    <w:rPr>
      <w:kern w:val="2"/>
      <w:sz w:val="21"/>
      <w:szCs w:val="24"/>
    </w:rPr>
  </w:style>
  <w:style w:type="paragraph" w:customStyle="1" w:styleId="p19">
    <w:name w:val="p19"/>
    <w:basedOn w:val="a0"/>
    <w:qFormat/>
    <w:pPr>
      <w:ind w:left="20"/>
      <w:jc w:val="left"/>
    </w:pPr>
    <w:rPr>
      <w:rFonts w:ascii="songti sc" w:eastAsia="songti sc" w:hAnsi="songti sc"/>
      <w:kern w:val="0"/>
      <w:sz w:val="28"/>
      <w:szCs w:val="28"/>
    </w:rPr>
  </w:style>
  <w:style w:type="paragraph" w:customStyle="1" w:styleId="2f3">
    <w:name w:val="修订2"/>
    <w:qFormat/>
    <w:rPr>
      <w:kern w:val="2"/>
      <w:sz w:val="21"/>
      <w:szCs w:val="24"/>
    </w:rPr>
  </w:style>
  <w:style w:type="paragraph" w:customStyle="1" w:styleId="Preformatted">
    <w:name w:val="Preformatted"/>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CharCharChar11">
    <w:name w:val="Char Char Char Char11"/>
    <w:basedOn w:val="a0"/>
    <w:uiPriority w:val="99"/>
    <w:pPr>
      <w:widowControl/>
      <w:spacing w:after="160" w:line="240" w:lineRule="exact"/>
      <w:jc w:val="left"/>
    </w:pPr>
    <w:rPr>
      <w:szCs w:val="20"/>
    </w:rPr>
  </w:style>
  <w:style w:type="paragraph" w:customStyle="1" w:styleId="3b">
    <w:name w:val="标题3"/>
    <w:basedOn w:val="a0"/>
    <w:next w:val="3"/>
    <w:pPr>
      <w:tabs>
        <w:tab w:val="left" w:pos="795"/>
      </w:tabs>
      <w:ind w:left="795" w:rightChars="100" w:right="26" w:hanging="375"/>
      <w:jc w:val="left"/>
    </w:pPr>
    <w:rPr>
      <w:rFonts w:ascii="黑体" w:hAnsi="黑体"/>
      <w:sz w:val="24"/>
      <w:szCs w:val="20"/>
    </w:rPr>
  </w:style>
  <w:style w:type="paragraph" w:customStyle="1" w:styleId="p13">
    <w:name w:val="p13"/>
    <w:basedOn w:val="a0"/>
    <w:qFormat/>
    <w:pPr>
      <w:jc w:val="left"/>
    </w:pPr>
    <w:rPr>
      <w:rFonts w:ascii="songti sc" w:eastAsia="songti sc" w:hAnsi="songti sc"/>
      <w:kern w:val="0"/>
      <w:sz w:val="24"/>
    </w:rPr>
  </w:style>
  <w:style w:type="paragraph" w:customStyle="1" w:styleId="afffff9">
    <w:name w:val="图例"/>
    <w:basedOn w:val="a0"/>
    <w:qFormat/>
    <w:pPr>
      <w:spacing w:before="120" w:after="120" w:line="360" w:lineRule="auto"/>
      <w:jc w:val="center"/>
    </w:pPr>
    <w:rPr>
      <w:rFonts w:eastAsia="仿宋_GB2312"/>
      <w:b/>
      <w:sz w:val="24"/>
      <w:szCs w:val="20"/>
    </w:rPr>
  </w:style>
  <w:style w:type="paragraph" w:customStyle="1" w:styleId="1fb">
    <w:name w:val="样式1"/>
    <w:basedOn w:val="a0"/>
    <w:next w:val="3"/>
    <w:link w:val="1fc"/>
    <w:qFormat/>
    <w:rPr>
      <w:sz w:val="24"/>
      <w:szCs w:val="20"/>
    </w:rPr>
  </w:style>
  <w:style w:type="paragraph" w:customStyle="1" w:styleId="1fd">
    <w:name w:val="正文1"/>
    <w:basedOn w:val="a0"/>
    <w:qFormat/>
    <w:pPr>
      <w:widowControl/>
      <w:spacing w:before="100" w:beforeAutospacing="1" w:after="100" w:afterAutospacing="1"/>
      <w:jc w:val="left"/>
    </w:pPr>
    <w:rPr>
      <w:rFonts w:ascii="宋体" w:hAnsi="宋体" w:cs="宋体"/>
      <w:kern w:val="0"/>
      <w:sz w:val="24"/>
    </w:rPr>
  </w:style>
  <w:style w:type="paragraph" w:customStyle="1" w:styleId="afffffa">
    <w:name w:val="*正文"/>
    <w:basedOn w:val="a0"/>
    <w:qFormat/>
    <w:pPr>
      <w:jc w:val="left"/>
    </w:pPr>
    <w:rPr>
      <w:rFonts w:ascii="仿宋_GB2312" w:eastAsia="仿宋" w:hAnsi="Calibri" w:cs="仿宋_GB2312"/>
      <w:sz w:val="24"/>
      <w:szCs w:val="28"/>
    </w:rPr>
  </w:style>
  <w:style w:type="paragraph" w:customStyle="1" w:styleId="p17">
    <w:name w:val="p17"/>
    <w:basedOn w:val="a0"/>
    <w:uiPriority w:val="99"/>
    <w:pPr>
      <w:widowControl/>
    </w:pPr>
    <w:rPr>
      <w:kern w:val="0"/>
      <w:szCs w:val="21"/>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1fe">
    <w:name w:val="列表段落1"/>
    <w:basedOn w:val="a0"/>
    <w:qFormat/>
    <w:pPr>
      <w:ind w:firstLineChars="200" w:firstLine="420"/>
    </w:pPr>
    <w:rPr>
      <w:rFonts w:hint="eastAsia"/>
    </w:rPr>
  </w:style>
  <w:style w:type="paragraph" w:customStyle="1" w:styleId="CharCharCharChar1">
    <w:name w:val="Char Char Char Char1"/>
    <w:basedOn w:val="a0"/>
    <w:uiPriority w:val="99"/>
    <w:pPr>
      <w:widowControl/>
      <w:spacing w:after="160" w:line="240" w:lineRule="exact"/>
      <w:jc w:val="left"/>
    </w:pPr>
    <w:rPr>
      <w:szCs w:val="20"/>
    </w:rPr>
  </w:style>
  <w:style w:type="paragraph" w:customStyle="1" w:styleId="CharCharCharChar">
    <w:name w:val="Char Char Char Char"/>
    <w:basedOn w:val="a7"/>
    <w:qFormat/>
    <w:pPr>
      <w:adjustRightInd w:val="0"/>
      <w:spacing w:line="436" w:lineRule="exact"/>
      <w:ind w:left="357"/>
      <w:jc w:val="left"/>
      <w:outlineLvl w:val="3"/>
    </w:pPr>
    <w:rPr>
      <w:rFonts w:ascii="Tahoma" w:hAnsi="Tahoma"/>
      <w:b/>
      <w:sz w:val="24"/>
    </w:rPr>
  </w:style>
  <w:style w:type="paragraph" w:customStyle="1" w:styleId="reader-word-layerreader-word-s2-5">
    <w:name w:val="reader-word-layer reader-word-s2-5"/>
    <w:basedOn w:val="a0"/>
    <w:pPr>
      <w:widowControl/>
      <w:spacing w:before="100" w:beforeAutospacing="1" w:after="100" w:afterAutospacing="1"/>
      <w:jc w:val="left"/>
    </w:pPr>
    <w:rPr>
      <w:rFonts w:ascii="宋体" w:hAnsi="宋体" w:cs="宋体"/>
      <w:kern w:val="0"/>
      <w:sz w:val="24"/>
    </w:rPr>
  </w:style>
  <w:style w:type="paragraph" w:customStyle="1" w:styleId="p14">
    <w:name w:val="p14"/>
    <w:basedOn w:val="a0"/>
    <w:qFormat/>
    <w:pPr>
      <w:jc w:val="left"/>
    </w:pPr>
    <w:rPr>
      <w:rFonts w:ascii="Times" w:eastAsia="Times" w:hAnsi="Times"/>
      <w:kern w:val="0"/>
      <w:sz w:val="24"/>
    </w:rPr>
  </w:style>
  <w:style w:type="paragraph" w:customStyle="1" w:styleId="p9">
    <w:name w:val="p9"/>
    <w:basedOn w:val="a0"/>
    <w:qFormat/>
    <w:pPr>
      <w:jc w:val="left"/>
    </w:pPr>
    <w:rPr>
      <w:rFonts w:ascii="songti sc" w:eastAsia="songti sc" w:hAnsi="songti sc"/>
      <w:kern w:val="0"/>
      <w:sz w:val="18"/>
      <w:szCs w:val="18"/>
    </w:rPr>
  </w:style>
  <w:style w:type="paragraph" w:customStyle="1" w:styleId="16620">
    <w:name w:val="样式 标题 1 + 黑体 三号 非加粗 居中 段前: 6 磅 段后: 6 磅 行距: 固定值 20 磅"/>
    <w:basedOn w:val="10"/>
    <w:uiPriority w:val="99"/>
    <w:pPr>
      <w:autoSpaceDE/>
      <w:autoSpaceDN/>
      <w:adjustRightInd/>
      <w:spacing w:before="120" w:line="400" w:lineRule="exact"/>
    </w:pPr>
    <w:rPr>
      <w:rFonts w:ascii="黑体" w:eastAsia="黑体" w:hAnsi="黑体" w:cs="宋体"/>
      <w:b w:val="0"/>
      <w:lang w:eastAsia="en-US"/>
    </w:rPr>
  </w:style>
  <w:style w:type="paragraph" w:customStyle="1" w:styleId="p2">
    <w:name w:val="p2"/>
    <w:basedOn w:val="a0"/>
    <w:qFormat/>
    <w:pPr>
      <w:ind w:left="20"/>
      <w:jc w:val="left"/>
    </w:pPr>
    <w:rPr>
      <w:rFonts w:ascii="Times" w:eastAsia="Times" w:hAnsi="Times"/>
      <w:kern w:val="0"/>
      <w:sz w:val="28"/>
      <w:szCs w:val="28"/>
    </w:rPr>
  </w:style>
  <w:style w:type="paragraph" w:customStyle="1" w:styleId="p50">
    <w:name w:val="p50"/>
    <w:basedOn w:val="a0"/>
    <w:qFormat/>
    <w:pPr>
      <w:spacing w:before="114"/>
      <w:ind w:left="440"/>
      <w:jc w:val="left"/>
    </w:pPr>
    <w:rPr>
      <w:rFonts w:ascii="songti sc" w:eastAsia="songti sc" w:hAnsi="songti sc"/>
      <w:kern w:val="0"/>
      <w:sz w:val="24"/>
    </w:rPr>
  </w:style>
  <w:style w:type="paragraph" w:customStyle="1" w:styleId="XW">
    <w:name w:val="XW正文"/>
    <w:basedOn w:val="ac"/>
    <w:uiPriority w:val="99"/>
    <w:pPr>
      <w:adjustRightInd w:val="0"/>
      <w:snapToGrid w:val="0"/>
      <w:spacing w:line="300" w:lineRule="auto"/>
      <w:ind w:firstLineChars="200" w:firstLine="520"/>
      <w:jc w:val="left"/>
    </w:pPr>
    <w:rPr>
      <w:kern w:val="0"/>
      <w:sz w:val="21"/>
    </w:rPr>
  </w:style>
  <w:style w:type="paragraph" w:customStyle="1" w:styleId="Char111">
    <w:name w:val="Char111"/>
    <w:basedOn w:val="a0"/>
    <w:uiPriority w:val="99"/>
    <w:rPr>
      <w:rFonts w:ascii="Tahoma" w:hAnsi="Tahoma"/>
      <w:sz w:val="24"/>
      <w:szCs w:val="20"/>
    </w:rPr>
  </w:style>
  <w:style w:type="paragraph" w:customStyle="1" w:styleId="xl67">
    <w:name w:val="xl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search-in-page-highlight-item">
    <w:name w:val="search-in-page-highlight-item"/>
    <w:qFormat/>
    <w:rsid w:val="00F15078"/>
  </w:style>
  <w:style w:type="character" w:customStyle="1" w:styleId="search-in-page-highlight-wrapper">
    <w:name w:val="search-in-page-highlight-wrapper"/>
    <w:qFormat/>
    <w:rsid w:val="00F15078"/>
  </w:style>
  <w:style w:type="character" w:customStyle="1" w:styleId="law-parenthese">
    <w:name w:val="law-parenthese"/>
    <w:qFormat/>
    <w:rsid w:val="00F15078"/>
  </w:style>
  <w:style w:type="character" w:customStyle="1" w:styleId="1fc">
    <w:name w:val="样式1 字符"/>
    <w:link w:val="1fb"/>
    <w:qFormat/>
    <w:rsid w:val="00F15078"/>
    <w:rPr>
      <w:kern w:val="2"/>
      <w:sz w:val="24"/>
    </w:rPr>
  </w:style>
  <w:style w:type="character" w:customStyle="1" w:styleId="refer-count">
    <w:name w:val="refer-count"/>
    <w:qFormat/>
    <w:rsid w:val="00F15078"/>
  </w:style>
  <w:style w:type="character" w:customStyle="1" w:styleId="2f4">
    <w:name w:val="未处理的提及2"/>
    <w:uiPriority w:val="99"/>
    <w:unhideWhenUsed/>
    <w:qFormat/>
    <w:rsid w:val="00F15078"/>
    <w:rPr>
      <w:color w:val="605E5C"/>
      <w:shd w:val="clear" w:color="auto" w:fill="E1DFDD"/>
    </w:rPr>
  </w:style>
  <w:style w:type="character" w:customStyle="1" w:styleId="3c">
    <w:name w:val="未处理的提及3"/>
    <w:uiPriority w:val="99"/>
    <w:unhideWhenUsed/>
    <w:qFormat/>
    <w:rsid w:val="00F15078"/>
    <w:rPr>
      <w:color w:val="605E5C"/>
      <w:shd w:val="clear" w:color="auto" w:fill="E1DFDD"/>
    </w:rPr>
  </w:style>
  <w:style w:type="character" w:customStyle="1" w:styleId="content">
    <w:name w:val="content"/>
    <w:qFormat/>
    <w:rsid w:val="00F15078"/>
  </w:style>
  <w:style w:type="character" w:styleId="afffffb">
    <w:name w:val="Placeholder Text"/>
    <w:uiPriority w:val="99"/>
    <w:unhideWhenUsed/>
    <w:qFormat/>
    <w:rsid w:val="00F15078"/>
    <w:rPr>
      <w:color w:val="808080"/>
    </w:rPr>
  </w:style>
  <w:style w:type="paragraph" w:customStyle="1" w:styleId="3d">
    <w:name w:val="通用标题3"/>
    <w:next w:val="a0"/>
    <w:qFormat/>
    <w:rsid w:val="00F15078"/>
    <w:pPr>
      <w:widowControl w:val="0"/>
      <w:tabs>
        <w:tab w:val="left" w:pos="851"/>
      </w:tabs>
      <w:adjustRightInd w:val="0"/>
      <w:snapToGrid w:val="0"/>
      <w:spacing w:afterLines="50" w:after="120" w:line="360" w:lineRule="auto"/>
      <w:ind w:left="-25"/>
      <w:jc w:val="both"/>
      <w:outlineLvl w:val="2"/>
    </w:pPr>
    <w:rPr>
      <w:rFonts w:ascii="黑体" w:eastAsia="黑体" w:hAnsi="黑体"/>
      <w:b/>
      <w:kern w:val="2"/>
      <w:sz w:val="24"/>
      <w:szCs w:val="24"/>
    </w:rPr>
  </w:style>
  <w:style w:type="paragraph" w:customStyle="1" w:styleId="Title5Chinese">
    <w:name w:val="Title 5 Chinese"/>
    <w:qFormat/>
    <w:rsid w:val="00F15078"/>
    <w:pPr>
      <w:ind w:left="1701"/>
    </w:pPr>
    <w:rPr>
      <w:kern w:val="2"/>
      <w:sz w:val="24"/>
      <w:szCs w:val="24"/>
    </w:rPr>
  </w:style>
  <w:style w:type="paragraph" w:customStyle="1" w:styleId="82">
    <w:name w:val="样式8"/>
    <w:basedOn w:val="a0"/>
    <w:qFormat/>
    <w:rsid w:val="00F15078"/>
    <w:pPr>
      <w:widowControl/>
      <w:wordWrap w:val="0"/>
      <w:topLinePunct/>
      <w:autoSpaceDE w:val="0"/>
      <w:autoSpaceDN w:val="0"/>
      <w:adjustRightInd w:val="0"/>
      <w:ind w:leftChars="531" w:left="1274" w:firstLine="2"/>
    </w:pPr>
    <w:rPr>
      <w:rFonts w:ascii="宋体" w:hAnsi="宋体"/>
      <w:bCs/>
      <w:kern w:val="0"/>
      <w:sz w:val="24"/>
      <w:szCs w:val="20"/>
    </w:rPr>
  </w:style>
  <w:style w:type="paragraph" w:customStyle="1" w:styleId="afffffc">
    <w:name w:val="小标题"/>
    <w:qFormat/>
    <w:rsid w:val="00F15078"/>
    <w:pPr>
      <w:tabs>
        <w:tab w:val="left" w:pos="993"/>
      </w:tabs>
      <w:adjustRightInd w:val="0"/>
      <w:snapToGrid w:val="0"/>
    </w:pPr>
    <w:rPr>
      <w:bCs/>
      <w:kern w:val="2"/>
      <w:sz w:val="24"/>
      <w:szCs w:val="22"/>
    </w:rPr>
  </w:style>
  <w:style w:type="paragraph" w:customStyle="1" w:styleId="ListALPHACAPS1">
    <w:name w:val="List ALPHA CAPS 1"/>
    <w:basedOn w:val="a0"/>
    <w:next w:val="ab"/>
    <w:qFormat/>
    <w:rsid w:val="00F15078"/>
    <w:pPr>
      <w:widowControl/>
      <w:tabs>
        <w:tab w:val="left" w:pos="22"/>
        <w:tab w:val="left" w:pos="624"/>
      </w:tabs>
      <w:wordWrap w:val="0"/>
      <w:topLinePunct/>
      <w:adjustRightInd w:val="0"/>
      <w:snapToGrid w:val="0"/>
      <w:spacing w:afterLines="50" w:after="200" w:line="288" w:lineRule="auto"/>
      <w:ind w:left="902" w:firstLineChars="200" w:firstLine="200"/>
    </w:pPr>
    <w:rPr>
      <w:rFonts w:ascii="CG Times" w:hAnsi="CG Times"/>
      <w:kern w:val="0"/>
      <w:sz w:val="22"/>
      <w:szCs w:val="20"/>
      <w:lang w:val="en-GB"/>
    </w:rPr>
  </w:style>
  <w:style w:type="paragraph" w:customStyle="1" w:styleId="72">
    <w:name w:val="通用标题7"/>
    <w:basedOn w:val="a0"/>
    <w:qFormat/>
    <w:rsid w:val="00F15078"/>
    <w:pPr>
      <w:widowControl/>
      <w:wordWrap w:val="0"/>
      <w:topLinePunct/>
      <w:adjustRightInd w:val="0"/>
      <w:snapToGrid w:val="0"/>
      <w:spacing w:afterLines="50" w:after="120" w:line="360" w:lineRule="auto"/>
      <w:ind w:left="2520" w:firstLineChars="200" w:firstLine="200"/>
    </w:pPr>
    <w:rPr>
      <w:rFonts w:ascii="宋体" w:hAnsi="宋体"/>
      <w:kern w:val="0"/>
      <w:sz w:val="24"/>
      <w:szCs w:val="20"/>
    </w:rPr>
  </w:style>
  <w:style w:type="paragraph" w:customStyle="1" w:styleId="Title4Chinese">
    <w:name w:val="Title 4 Chinese"/>
    <w:qFormat/>
    <w:rsid w:val="00F15078"/>
    <w:pPr>
      <w:ind w:left="1276"/>
    </w:pPr>
    <w:rPr>
      <w:kern w:val="2"/>
      <w:sz w:val="24"/>
      <w:szCs w:val="24"/>
    </w:rPr>
  </w:style>
  <w:style w:type="paragraph" w:customStyle="1" w:styleId="Title5">
    <w:name w:val="Title 5"/>
    <w:next w:val="Title5Chinese"/>
    <w:qFormat/>
    <w:rsid w:val="00F15078"/>
    <w:pPr>
      <w:ind w:left="1701" w:hanging="426"/>
      <w:jc w:val="both"/>
    </w:pPr>
    <w:rPr>
      <w:kern w:val="2"/>
      <w:sz w:val="24"/>
      <w:szCs w:val="24"/>
    </w:rPr>
  </w:style>
  <w:style w:type="paragraph" w:customStyle="1" w:styleId="Title40">
    <w:name w:val="Title 4"/>
    <w:next w:val="Title4Chinese"/>
    <w:qFormat/>
    <w:rsid w:val="00F15078"/>
    <w:pPr>
      <w:tabs>
        <w:tab w:val="num" w:pos="768"/>
      </w:tabs>
      <w:ind w:left="1276" w:hanging="562"/>
      <w:jc w:val="both"/>
    </w:pPr>
    <w:rPr>
      <w:kern w:val="2"/>
      <w:sz w:val="24"/>
      <w:szCs w:val="24"/>
    </w:rPr>
  </w:style>
  <w:style w:type="paragraph" w:customStyle="1" w:styleId="LISTALPHACAPS3">
    <w:name w:val="LIST ALPHA CAPS 3"/>
    <w:basedOn w:val="a0"/>
    <w:next w:val="30"/>
    <w:qFormat/>
    <w:rsid w:val="00F15078"/>
    <w:pPr>
      <w:widowControl/>
      <w:tabs>
        <w:tab w:val="left" w:pos="68"/>
        <w:tab w:val="left" w:pos="1928"/>
      </w:tabs>
      <w:wordWrap w:val="0"/>
      <w:topLinePunct/>
      <w:adjustRightInd w:val="0"/>
      <w:snapToGrid w:val="0"/>
      <w:spacing w:afterLines="50" w:after="200" w:line="288" w:lineRule="auto"/>
      <w:ind w:left="1742" w:firstLineChars="200" w:firstLine="200"/>
    </w:pPr>
    <w:rPr>
      <w:rFonts w:ascii="CG Times" w:hAnsi="CG Times"/>
      <w:kern w:val="0"/>
      <w:sz w:val="22"/>
      <w:szCs w:val="20"/>
      <w:lang w:val="en-GB"/>
    </w:rPr>
  </w:style>
  <w:style w:type="paragraph" w:customStyle="1" w:styleId="1ff">
    <w:name w:val="附件标题1"/>
    <w:next w:val="a0"/>
    <w:qFormat/>
    <w:rsid w:val="00F15078"/>
    <w:pPr>
      <w:tabs>
        <w:tab w:val="num" w:pos="360"/>
        <w:tab w:val="left" w:pos="567"/>
      </w:tabs>
      <w:adjustRightInd w:val="0"/>
      <w:snapToGrid w:val="0"/>
      <w:spacing w:afterLines="50" w:after="120" w:line="312" w:lineRule="auto"/>
      <w:ind w:left="360" w:hanging="360"/>
    </w:pPr>
    <w:rPr>
      <w:rFonts w:ascii="黑体" w:eastAsia="黑体" w:hAnsi="黑体"/>
      <w:b/>
      <w:kern w:val="2"/>
      <w:sz w:val="24"/>
      <w:szCs w:val="24"/>
    </w:rPr>
  </w:style>
  <w:style w:type="paragraph" w:customStyle="1" w:styleId="2f5">
    <w:name w:val="协议书标题2"/>
    <w:basedOn w:val="2"/>
    <w:next w:val="a0"/>
    <w:qFormat/>
    <w:rsid w:val="00F15078"/>
    <w:pPr>
      <w:keepNext w:val="0"/>
      <w:keepLines w:val="0"/>
      <w:widowControl/>
      <w:tabs>
        <w:tab w:val="left" w:pos="567"/>
        <w:tab w:val="num" w:pos="1140"/>
      </w:tabs>
      <w:wordWrap w:val="0"/>
      <w:topLinePunct/>
      <w:autoSpaceDE/>
      <w:autoSpaceDN/>
      <w:snapToGrid w:val="0"/>
      <w:spacing w:before="0" w:afterLines="50" w:after="120" w:line="360" w:lineRule="auto"/>
      <w:ind w:left="840"/>
      <w:jc w:val="left"/>
    </w:pPr>
    <w:rPr>
      <w:rFonts w:ascii="宋体" w:eastAsia="宋体" w:hAnsi="宋体"/>
      <w:sz w:val="24"/>
    </w:rPr>
  </w:style>
  <w:style w:type="paragraph" w:customStyle="1" w:styleId="afffffd">
    <w:name w:val="附件标题"/>
    <w:basedOn w:val="2"/>
    <w:next w:val="a0"/>
    <w:qFormat/>
    <w:rsid w:val="00F15078"/>
    <w:pPr>
      <w:widowControl/>
      <w:tabs>
        <w:tab w:val="num" w:pos="900"/>
        <w:tab w:val="left" w:pos="1134"/>
      </w:tabs>
      <w:wordWrap w:val="0"/>
      <w:topLinePunct/>
      <w:autoSpaceDE/>
      <w:autoSpaceDN/>
      <w:snapToGrid w:val="0"/>
      <w:spacing w:before="0" w:afterLines="50" w:after="120" w:line="360" w:lineRule="auto"/>
      <w:ind w:left="900"/>
    </w:pPr>
    <w:rPr>
      <w:rFonts w:ascii="黑体" w:hAnsi="黑体"/>
      <w:szCs w:val="30"/>
    </w:rPr>
  </w:style>
  <w:style w:type="paragraph" w:customStyle="1" w:styleId="3e">
    <w:name w:val="专用标题3"/>
    <w:basedOn w:val="3"/>
    <w:qFormat/>
    <w:rsid w:val="00F15078"/>
    <w:pPr>
      <w:widowControl/>
      <w:tabs>
        <w:tab w:val="num" w:pos="1589"/>
      </w:tabs>
      <w:wordWrap w:val="0"/>
      <w:topLinePunct/>
      <w:autoSpaceDE/>
      <w:autoSpaceDN/>
      <w:snapToGrid w:val="0"/>
      <w:spacing w:before="0" w:afterLines="50" w:line="360" w:lineRule="auto"/>
      <w:ind w:left="1468" w:hanging="900"/>
    </w:pPr>
    <w:rPr>
      <w:rFonts w:hAnsi="Calibri"/>
      <w:kern w:val="2"/>
      <w:szCs w:val="22"/>
      <w:u w:val="none"/>
    </w:rPr>
  </w:style>
  <w:style w:type="paragraph" w:customStyle="1" w:styleId="through-content">
    <w:name w:val="through-content"/>
    <w:basedOn w:val="a0"/>
    <w:qFormat/>
    <w:rsid w:val="00F15078"/>
    <w:pPr>
      <w:widowControl/>
      <w:wordWrap w:val="0"/>
      <w:topLinePunct/>
      <w:spacing w:before="100" w:beforeAutospacing="1" w:after="100" w:afterAutospacing="1"/>
      <w:jc w:val="left"/>
    </w:pPr>
    <w:rPr>
      <w:rFonts w:ascii="宋体" w:hAnsi="宋体" w:cs="宋体"/>
      <w:kern w:val="0"/>
      <w:sz w:val="24"/>
      <w:szCs w:val="20"/>
    </w:rPr>
  </w:style>
  <w:style w:type="paragraph" w:customStyle="1" w:styleId="63">
    <w:name w:val="通用标题6"/>
    <w:basedOn w:val="a0"/>
    <w:qFormat/>
    <w:rsid w:val="00F15078"/>
    <w:pPr>
      <w:widowControl/>
      <w:tabs>
        <w:tab w:val="left" w:pos="993"/>
        <w:tab w:val="num" w:pos="5901"/>
      </w:tabs>
      <w:adjustRightInd w:val="0"/>
      <w:snapToGrid w:val="0"/>
      <w:spacing w:afterLines="50" w:after="120" w:line="360" w:lineRule="auto"/>
      <w:ind w:left="5901"/>
    </w:pPr>
    <w:rPr>
      <w:rFonts w:ascii="宋体" w:hAnsi="宋体"/>
      <w:kern w:val="0"/>
      <w:sz w:val="24"/>
      <w:szCs w:val="20"/>
    </w:rPr>
  </w:style>
  <w:style w:type="paragraph" w:customStyle="1" w:styleId="MainTitle">
    <w:name w:val="Main Title"/>
    <w:next w:val="a0"/>
    <w:qFormat/>
    <w:rsid w:val="00F15078"/>
    <w:pPr>
      <w:adjustRightInd w:val="0"/>
      <w:snapToGrid w:val="0"/>
      <w:spacing w:afterLines="50" w:after="120" w:line="360" w:lineRule="auto"/>
      <w:jc w:val="center"/>
    </w:pPr>
    <w:rPr>
      <w:rFonts w:ascii="黑体" w:eastAsia="黑体" w:hAnsi="黑体"/>
      <w:b/>
      <w:kern w:val="2"/>
      <w:sz w:val="36"/>
      <w:szCs w:val="22"/>
      <w:lang w:val="zh-CN"/>
    </w:rPr>
  </w:style>
  <w:style w:type="paragraph" w:customStyle="1" w:styleId="42">
    <w:name w:val="通用标题4"/>
    <w:next w:val="a0"/>
    <w:qFormat/>
    <w:rsid w:val="00F15078"/>
    <w:pPr>
      <w:tabs>
        <w:tab w:val="left" w:pos="851"/>
      </w:tabs>
      <w:adjustRightInd w:val="0"/>
      <w:snapToGrid w:val="0"/>
      <w:spacing w:afterLines="50" w:after="120" w:line="360" w:lineRule="auto"/>
      <w:ind w:left="-25"/>
      <w:jc w:val="both"/>
      <w:outlineLvl w:val="3"/>
    </w:pPr>
    <w:rPr>
      <w:rFonts w:ascii="宋体" w:hAnsi="宋体"/>
      <w:kern w:val="2"/>
      <w:sz w:val="24"/>
      <w:szCs w:val="21"/>
    </w:rPr>
  </w:style>
  <w:style w:type="paragraph" w:customStyle="1" w:styleId="CharCharCharCharCharCharCharCharCharCharCharCharChar">
    <w:name w:val="Char Char Char Char Char Char Char Char Char Char Char Char Char"/>
    <w:basedOn w:val="a0"/>
    <w:qFormat/>
    <w:rsid w:val="00F15078"/>
    <w:rPr>
      <w:rFonts w:ascii="宋体" w:hAnsi="宋体"/>
      <w:sz w:val="24"/>
    </w:rPr>
  </w:style>
  <w:style w:type="paragraph" w:customStyle="1" w:styleId="53">
    <w:name w:val="通用标题5"/>
    <w:qFormat/>
    <w:rsid w:val="00F15078"/>
    <w:pPr>
      <w:widowControl w:val="0"/>
      <w:tabs>
        <w:tab w:val="left" w:pos="1134"/>
      </w:tabs>
      <w:autoSpaceDE w:val="0"/>
      <w:autoSpaceDN w:val="0"/>
      <w:adjustRightInd w:val="0"/>
      <w:snapToGrid w:val="0"/>
      <w:spacing w:afterLines="50" w:after="120" w:line="360" w:lineRule="auto"/>
      <w:ind w:left="-25"/>
      <w:jc w:val="both"/>
    </w:pPr>
    <w:rPr>
      <w:rFonts w:ascii="宋体" w:hAnsi="宋体"/>
      <w:kern w:val="2"/>
      <w:sz w:val="24"/>
      <w:szCs w:val="21"/>
    </w:rPr>
  </w:style>
  <w:style w:type="paragraph" w:customStyle="1" w:styleId="2f6">
    <w:name w:val="通用标题2"/>
    <w:basedOn w:val="2"/>
    <w:next w:val="a0"/>
    <w:qFormat/>
    <w:rsid w:val="00F15078"/>
    <w:pPr>
      <w:keepNext w:val="0"/>
      <w:keepLines w:val="0"/>
      <w:widowControl/>
      <w:tabs>
        <w:tab w:val="left" w:pos="993"/>
      </w:tabs>
      <w:wordWrap w:val="0"/>
      <w:topLinePunct/>
      <w:autoSpaceDE/>
      <w:autoSpaceDN/>
      <w:snapToGrid w:val="0"/>
      <w:spacing w:before="0" w:afterLines="50" w:after="120" w:line="360" w:lineRule="auto"/>
      <w:ind w:left="420" w:hanging="420"/>
      <w:jc w:val="both"/>
    </w:pPr>
    <w:rPr>
      <w:rFonts w:ascii="黑体" w:hAnsi="黑体"/>
      <w:sz w:val="28"/>
    </w:rPr>
  </w:style>
  <w:style w:type="paragraph" w:customStyle="1" w:styleId="2f7">
    <w:name w:val="专用标题2"/>
    <w:basedOn w:val="2"/>
    <w:next w:val="a0"/>
    <w:qFormat/>
    <w:rsid w:val="00F15078"/>
    <w:pPr>
      <w:keepNext w:val="0"/>
      <w:keepLines w:val="0"/>
      <w:widowControl/>
      <w:tabs>
        <w:tab w:val="left" w:pos="993"/>
      </w:tabs>
      <w:autoSpaceDE/>
      <w:autoSpaceDN/>
      <w:snapToGrid w:val="0"/>
      <w:spacing w:before="0" w:afterLines="50" w:after="120" w:line="360" w:lineRule="auto"/>
      <w:jc w:val="both"/>
    </w:pPr>
    <w:rPr>
      <w:rFonts w:ascii="宋体" w:eastAsia="宋体" w:hAnsi="宋体" w:cs="Times"/>
      <w:sz w:val="28"/>
    </w:rPr>
  </w:style>
  <w:style w:type="paragraph" w:customStyle="1" w:styleId="table">
    <w:name w:val="table"/>
    <w:qFormat/>
    <w:rsid w:val="00F15078"/>
    <w:pPr>
      <w:framePr w:hSpace="180" w:wrap="around" w:vAnchor="text" w:hAnchor="margin" w:y="1418"/>
      <w:adjustRightInd w:val="0"/>
      <w:snapToGrid w:val="0"/>
    </w:pPr>
    <w:rPr>
      <w:rFonts w:ascii="宋体" w:hAnsi="Calibri"/>
      <w:kern w:val="2"/>
      <w:sz w:val="24"/>
      <w:szCs w:val="22"/>
    </w:rPr>
  </w:style>
  <w:style w:type="paragraph" w:customStyle="1" w:styleId="43">
    <w:name w:val="专用标题4"/>
    <w:basedOn w:val="4"/>
    <w:next w:val="a0"/>
    <w:qFormat/>
    <w:rsid w:val="00F15078"/>
    <w:pPr>
      <w:widowControl/>
      <w:tabs>
        <w:tab w:val="num" w:pos="1980"/>
      </w:tabs>
      <w:snapToGrid w:val="0"/>
      <w:spacing w:before="0" w:after="0" w:line="240" w:lineRule="auto"/>
      <w:ind w:left="1980" w:hanging="900"/>
      <w:jc w:val="left"/>
      <w:textAlignment w:val="auto"/>
    </w:pPr>
    <w:rPr>
      <w:rFonts w:eastAsia="宋体"/>
      <w:b w:val="0"/>
      <w:kern w:val="2"/>
      <w:szCs w:val="22"/>
    </w:rPr>
  </w:style>
  <w:style w:type="paragraph" w:customStyle="1" w:styleId="LISTALPHACAPS2">
    <w:name w:val="LIST ALPHA CAPS 2"/>
    <w:basedOn w:val="a0"/>
    <w:next w:val="23"/>
    <w:qFormat/>
    <w:rsid w:val="00F15078"/>
    <w:pPr>
      <w:widowControl/>
      <w:tabs>
        <w:tab w:val="left" w:pos="50"/>
        <w:tab w:val="left" w:pos="1417"/>
      </w:tabs>
      <w:wordWrap w:val="0"/>
      <w:topLinePunct/>
      <w:adjustRightInd w:val="0"/>
      <w:snapToGrid w:val="0"/>
      <w:spacing w:afterLines="50" w:after="200" w:line="288" w:lineRule="auto"/>
      <w:ind w:left="1322" w:firstLineChars="200" w:firstLine="200"/>
    </w:pPr>
    <w:rPr>
      <w:rFonts w:ascii="CG Times" w:hAnsi="CG Times"/>
      <w:kern w:val="0"/>
      <w:sz w:val="22"/>
      <w:szCs w:val="20"/>
      <w:lang w:val="en-GB"/>
    </w:rPr>
  </w:style>
  <w:style w:type="paragraph" w:customStyle="1" w:styleId="2f8">
    <w:name w:val="缩进2中"/>
    <w:qFormat/>
    <w:rsid w:val="00F15078"/>
    <w:pPr>
      <w:ind w:leftChars="295" w:left="708"/>
      <w:jc w:val="both"/>
    </w:pPr>
    <w:rPr>
      <w:rFonts w:ascii="Times" w:hAnsi="Times"/>
      <w:kern w:val="2"/>
      <w:sz w:val="24"/>
      <w:szCs w:val="22"/>
    </w:rPr>
  </w:style>
  <w:style w:type="table" w:customStyle="1" w:styleId="TableGrid">
    <w:name w:val="TableGrid"/>
    <w:qFormat/>
    <w:rsid w:val="00F15078"/>
    <w:tblPr>
      <w:tblCellMar>
        <w:top w:w="0" w:type="dxa"/>
        <w:left w:w="0" w:type="dxa"/>
        <w:bottom w:w="0" w:type="dxa"/>
        <w:right w:w="0" w:type="dxa"/>
      </w:tblCellMar>
    </w:tblPr>
  </w:style>
  <w:style w:type="table" w:customStyle="1" w:styleId="1ff0">
    <w:name w:val="网格型1"/>
    <w:basedOn w:val="a3"/>
    <w:uiPriority w:val="39"/>
    <w:qFormat/>
    <w:rsid w:val="00F15078"/>
    <w:rPr>
      <w:rFonts w:ascii="Calibri" w:eastAsia="Times New Roman" w:hAnsi="Calibri"/>
      <w:kern w:val="2"/>
      <w:sz w:val="21"/>
      <w:szCs w:val="2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5">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qFormat/>
    <w:rsid w:val="009222CB"/>
    <w:rPr>
      <w:rFonts w:ascii="宋体" w:eastAsia="宋体" w:hAnsi="Courier New" w:cs="宋体" w:hint="eastAsia"/>
      <w:kern w:val="2"/>
      <w:sz w:val="21"/>
    </w:rPr>
  </w:style>
  <w:style w:type="numbering" w:customStyle="1" w:styleId="1">
    <w:name w:val="已导入的样式“1”"/>
    <w:rsid w:val="009222CB"/>
    <w:pPr>
      <w:numPr>
        <w:numId w:val="15"/>
      </w:numPr>
    </w:pPr>
  </w:style>
  <w:style w:type="numbering" w:customStyle="1" w:styleId="111">
    <w:name w:val="已导入的样式“1”1"/>
    <w:rsid w:val="009222CB"/>
  </w:style>
  <w:style w:type="character" w:customStyle="1" w:styleId="Char33">
    <w:name w:val="副标题 Char3"/>
    <w:rsid w:val="009222CB"/>
    <w:rPr>
      <w:rFonts w:ascii="Cambria" w:hAnsi="Cambria" w:cs="Times New Roman"/>
      <w:b/>
      <w:bCs/>
      <w:kern w:val="28"/>
      <w:sz w:val="32"/>
      <w:szCs w:val="32"/>
    </w:rPr>
  </w:style>
  <w:style w:type="character" w:customStyle="1" w:styleId="HTMLChar2">
    <w:name w:val="HTML 地址 Char2"/>
    <w:uiPriority w:val="99"/>
    <w:rsid w:val="009222CB"/>
    <w:rPr>
      <w:i/>
      <w:iCs/>
      <w:kern w:val="2"/>
      <w:sz w:val="21"/>
      <w:szCs w:val="24"/>
    </w:rPr>
  </w:style>
  <w:style w:type="character" w:customStyle="1" w:styleId="Char1c">
    <w:name w:val="称呼 Char1"/>
    <w:rsid w:val="009222CB"/>
    <w:rPr>
      <w:kern w:val="2"/>
      <w:sz w:val="21"/>
      <w:szCs w:val="24"/>
    </w:rPr>
  </w:style>
  <w:style w:type="character" w:customStyle="1" w:styleId="1Char2">
    <w:name w:val="标题 1 Char2"/>
    <w:rsid w:val="009222CB"/>
    <w:rPr>
      <w:b/>
      <w:bCs/>
      <w:kern w:val="44"/>
      <w:sz w:val="44"/>
      <w:szCs w:val="44"/>
    </w:rPr>
  </w:style>
  <w:style w:type="character" w:customStyle="1" w:styleId="2Char20">
    <w:name w:val="标题 2 Char2"/>
    <w:rsid w:val="009222CB"/>
    <w:rPr>
      <w:rFonts w:ascii="Cambria" w:hAnsi="Cambria"/>
      <w:b/>
      <w:bCs/>
      <w:kern w:val="2"/>
      <w:sz w:val="32"/>
      <w:szCs w:val="32"/>
    </w:rPr>
  </w:style>
  <w:style w:type="character" w:customStyle="1" w:styleId="3Char20">
    <w:name w:val="标题 3 Char2"/>
    <w:rsid w:val="009222CB"/>
    <w:rPr>
      <w:b/>
      <w:bCs/>
      <w:kern w:val="2"/>
      <w:sz w:val="32"/>
      <w:szCs w:val="32"/>
    </w:rPr>
  </w:style>
  <w:style w:type="character" w:customStyle="1" w:styleId="4Char1">
    <w:name w:val="标题 4 Char1"/>
    <w:uiPriority w:val="9"/>
    <w:rsid w:val="009222CB"/>
    <w:rPr>
      <w:rFonts w:ascii="Calibri Light" w:hAnsi="Calibri Light"/>
      <w:b/>
      <w:bCs/>
      <w:sz w:val="28"/>
      <w:szCs w:val="28"/>
      <w:lang w:eastAsia="en-US"/>
    </w:rPr>
  </w:style>
  <w:style w:type="character" w:customStyle="1" w:styleId="5Char1">
    <w:name w:val="标题 5 Char1"/>
    <w:uiPriority w:val="9"/>
    <w:rsid w:val="009222CB"/>
    <w:rPr>
      <w:rFonts w:ascii="宋体" w:hAnsi="宋体"/>
      <w:b/>
      <w:bCs/>
      <w:sz w:val="24"/>
      <w:szCs w:val="24"/>
      <w:lang w:eastAsia="en-US"/>
    </w:rPr>
  </w:style>
  <w:style w:type="character" w:customStyle="1" w:styleId="6Char1">
    <w:name w:val="标题 6 Char1"/>
    <w:uiPriority w:val="9"/>
    <w:rsid w:val="009222CB"/>
    <w:rPr>
      <w:rFonts w:ascii="Arial" w:hAnsi="Arial" w:cs="Arial"/>
      <w:b/>
      <w:bCs/>
      <w:sz w:val="24"/>
      <w:szCs w:val="24"/>
    </w:rPr>
  </w:style>
  <w:style w:type="character" w:customStyle="1" w:styleId="7Char1">
    <w:name w:val="标题 7 Char1"/>
    <w:uiPriority w:val="9"/>
    <w:rsid w:val="009222CB"/>
    <w:rPr>
      <w:rFonts w:ascii="ˎ̥" w:hAnsi="ˎ̥" w:cs="Arial"/>
      <w:b/>
      <w:bCs/>
      <w:sz w:val="24"/>
      <w:szCs w:val="24"/>
    </w:rPr>
  </w:style>
  <w:style w:type="character" w:customStyle="1" w:styleId="8Char1">
    <w:name w:val="标题 8 Char1"/>
    <w:uiPriority w:val="9"/>
    <w:rsid w:val="009222CB"/>
    <w:rPr>
      <w:rFonts w:ascii="Arial" w:hAnsi="Arial" w:cs="Arial"/>
      <w:sz w:val="24"/>
      <w:szCs w:val="24"/>
    </w:rPr>
  </w:style>
  <w:style w:type="character" w:customStyle="1" w:styleId="9Char1">
    <w:name w:val="标题 9 Char1"/>
    <w:uiPriority w:val="9"/>
    <w:rsid w:val="009222CB"/>
    <w:rPr>
      <w:rFonts w:ascii="Arial" w:hAnsi="Arial" w:cs="Arial"/>
      <w:sz w:val="24"/>
      <w:szCs w:val="24"/>
    </w:rPr>
  </w:style>
  <w:style w:type="character" w:customStyle="1" w:styleId="Char34">
    <w:name w:val="文档结构图 Char3"/>
    <w:uiPriority w:val="99"/>
    <w:rsid w:val="009222CB"/>
    <w:rPr>
      <w:sz w:val="24"/>
      <w:szCs w:val="24"/>
      <w:shd w:val="clear" w:color="auto" w:fill="000080"/>
      <w:lang w:val="ru-RU"/>
    </w:rPr>
  </w:style>
  <w:style w:type="character" w:customStyle="1" w:styleId="Char35">
    <w:name w:val="批注文字 Char3"/>
    <w:uiPriority w:val="99"/>
    <w:qFormat/>
    <w:rsid w:val="009222CB"/>
    <w:rPr>
      <w:sz w:val="24"/>
      <w:szCs w:val="24"/>
      <w:lang w:val="ru-RU"/>
    </w:rPr>
  </w:style>
  <w:style w:type="character" w:customStyle="1" w:styleId="Char26">
    <w:name w:val="称呼 Char2"/>
    <w:qFormat/>
    <w:rsid w:val="009222CB"/>
    <w:rPr>
      <w:sz w:val="30"/>
    </w:rPr>
  </w:style>
  <w:style w:type="character" w:customStyle="1" w:styleId="3Char30">
    <w:name w:val="正文文本 3 Char3"/>
    <w:uiPriority w:val="99"/>
    <w:rsid w:val="009222CB"/>
    <w:rPr>
      <w:kern w:val="2"/>
      <w:sz w:val="16"/>
      <w:szCs w:val="16"/>
      <w:lang w:val="ru-RU"/>
    </w:rPr>
  </w:style>
  <w:style w:type="character" w:customStyle="1" w:styleId="Char27">
    <w:name w:val="正文文本 Char2"/>
    <w:qFormat/>
    <w:rsid w:val="009222CB"/>
    <w:rPr>
      <w:rFonts w:eastAsia="楷体_GB2312"/>
      <w:kern w:val="2"/>
      <w:sz w:val="28"/>
    </w:rPr>
  </w:style>
  <w:style w:type="character" w:customStyle="1" w:styleId="Char36">
    <w:name w:val="纯文本 Char3"/>
    <w:qFormat/>
    <w:rsid w:val="009222CB"/>
    <w:rPr>
      <w:rFonts w:ascii="宋体" w:hAnsi="Courier New"/>
      <w:kern w:val="44"/>
      <w:sz w:val="21"/>
      <w:lang w:val="ru-RU"/>
    </w:rPr>
  </w:style>
  <w:style w:type="character" w:customStyle="1" w:styleId="Char28">
    <w:name w:val="日期 Char2"/>
    <w:uiPriority w:val="99"/>
    <w:rsid w:val="009222CB"/>
    <w:rPr>
      <w:b/>
      <w:color w:val="0000FF"/>
      <w:kern w:val="2"/>
      <w:sz w:val="28"/>
    </w:rPr>
  </w:style>
  <w:style w:type="character" w:customStyle="1" w:styleId="2Char30">
    <w:name w:val="正文文本缩进 2 Char3"/>
    <w:rsid w:val="009222CB"/>
    <w:rPr>
      <w:kern w:val="2"/>
      <w:sz w:val="28"/>
    </w:rPr>
  </w:style>
  <w:style w:type="character" w:customStyle="1" w:styleId="Char37">
    <w:name w:val="批注框文本 Char3"/>
    <w:uiPriority w:val="99"/>
    <w:rsid w:val="009222CB"/>
    <w:rPr>
      <w:sz w:val="18"/>
      <w:szCs w:val="18"/>
      <w:lang w:val="ru-RU"/>
    </w:rPr>
  </w:style>
  <w:style w:type="character" w:customStyle="1" w:styleId="Char40">
    <w:name w:val="副标题 Char4"/>
    <w:rsid w:val="009222CB"/>
    <w:rPr>
      <w:rFonts w:ascii="Cambria" w:hAnsi="Cambria"/>
      <w:b/>
      <w:bCs/>
      <w:kern w:val="28"/>
      <w:sz w:val="32"/>
      <w:szCs w:val="32"/>
      <w:lang w:val="ru-RU"/>
    </w:rPr>
  </w:style>
  <w:style w:type="character" w:customStyle="1" w:styleId="3Char21">
    <w:name w:val="正文文本缩进 3 Char2"/>
    <w:qFormat/>
    <w:rsid w:val="009222CB"/>
    <w:rPr>
      <w:kern w:val="2"/>
      <w:sz w:val="28"/>
    </w:rPr>
  </w:style>
  <w:style w:type="character" w:customStyle="1" w:styleId="Char29">
    <w:name w:val="标题 Char2"/>
    <w:uiPriority w:val="10"/>
    <w:rsid w:val="009222CB"/>
    <w:rPr>
      <w:rFonts w:ascii="Arial" w:hAnsi="Arial" w:cs="Arial"/>
      <w:b/>
      <w:bCs/>
      <w:sz w:val="32"/>
      <w:szCs w:val="32"/>
    </w:rPr>
  </w:style>
  <w:style w:type="character" w:customStyle="1" w:styleId="Char1d">
    <w:name w:val="批注主题 Char1"/>
    <w:qFormat/>
    <w:rsid w:val="009222CB"/>
    <w:rPr>
      <w:b/>
      <w:bCs/>
      <w:sz w:val="24"/>
      <w:szCs w:val="24"/>
      <w:lang w:val="ru-RU"/>
    </w:rPr>
  </w:style>
  <w:style w:type="character" w:customStyle="1" w:styleId="2Char21">
    <w:name w:val="正文文本缩进 2 Char2"/>
    <w:rsid w:val="009222CB"/>
    <w:rPr>
      <w:kern w:val="0"/>
      <w:sz w:val="22"/>
      <w:lang w:eastAsia="en-US"/>
    </w:rPr>
  </w:style>
  <w:style w:type="character" w:customStyle="1" w:styleId="Char2a">
    <w:name w:val="文档结构图 Char2"/>
    <w:uiPriority w:val="99"/>
    <w:semiHidden/>
    <w:rsid w:val="009222CB"/>
    <w:rPr>
      <w:rFonts w:eastAsia="宋体"/>
      <w:sz w:val="24"/>
      <w:szCs w:val="24"/>
      <w:shd w:val="clear" w:color="auto" w:fill="000080"/>
      <w:lang w:val="ru-RU"/>
    </w:rPr>
  </w:style>
  <w:style w:type="character" w:customStyle="1" w:styleId="Char2b">
    <w:name w:val="批注框文本 Char2"/>
    <w:uiPriority w:val="99"/>
    <w:semiHidden/>
    <w:rsid w:val="009222CB"/>
    <w:rPr>
      <w:rFonts w:eastAsia="宋体"/>
      <w:sz w:val="18"/>
      <w:szCs w:val="18"/>
      <w:lang w:val="ru-RU"/>
    </w:rPr>
  </w:style>
  <w:style w:type="character" w:customStyle="1" w:styleId="Char1e">
    <w:name w:val="日期 Char1"/>
    <w:uiPriority w:val="99"/>
    <w:rsid w:val="009222CB"/>
    <w:rPr>
      <w:rFonts w:eastAsia="宋体"/>
      <w:b/>
      <w:color w:val="0000FF"/>
      <w:sz w:val="28"/>
    </w:rPr>
  </w:style>
  <w:style w:type="character" w:customStyle="1" w:styleId="3Char22">
    <w:name w:val="正文文本 3 Char2"/>
    <w:uiPriority w:val="99"/>
    <w:rsid w:val="009222CB"/>
    <w:rPr>
      <w:rFonts w:eastAsia="宋体"/>
      <w:sz w:val="16"/>
      <w:szCs w:val="16"/>
    </w:rPr>
  </w:style>
  <w:style w:type="character" w:customStyle="1" w:styleId="3Char11">
    <w:name w:val="正文文本缩进 3 Char1"/>
    <w:rsid w:val="009222CB"/>
    <w:rPr>
      <w:rFonts w:ascii="Times New Roman" w:eastAsia="宋体" w:hAnsi="Times New Roman" w:cs="Times New Roman"/>
      <w:sz w:val="28"/>
      <w:szCs w:val="20"/>
    </w:rPr>
  </w:style>
  <w:style w:type="character" w:customStyle="1" w:styleId="Char2c">
    <w:name w:val="批注文字 Char2"/>
    <w:uiPriority w:val="99"/>
    <w:rsid w:val="009222CB"/>
    <w:rPr>
      <w:rFonts w:ascii="ˎ̥" w:eastAsia="宋体" w:hAnsi="ˎ̥" w:cs="Arial"/>
      <w:kern w:val="0"/>
      <w:sz w:val="24"/>
      <w:szCs w:val="24"/>
    </w:rPr>
  </w:style>
  <w:style w:type="paragraph" w:customStyle="1" w:styleId="2f9">
    <w:name w:val="列表段落2"/>
    <w:basedOn w:val="a0"/>
    <w:rsid w:val="009222CB"/>
    <w:pPr>
      <w:ind w:firstLineChars="200" w:firstLine="420"/>
    </w:pPr>
    <w:rPr>
      <w:rFonts w:ascii="Calibri" w:hAnsi="Calibri" w:hint="eastAsia"/>
    </w:rPr>
  </w:style>
  <w:style w:type="character" w:customStyle="1" w:styleId="2fa">
    <w:name w:val="正文文本 2 字符"/>
    <w:uiPriority w:val="99"/>
    <w:qFormat/>
    <w:rsid w:val="009222CB"/>
    <w:rPr>
      <w:kern w:val="0"/>
      <w:sz w:val="22"/>
      <w:lang w:eastAsia="en-US"/>
    </w:rPr>
  </w:style>
  <w:style w:type="paragraph" w:customStyle="1" w:styleId="3f">
    <w:name w:val="列表段落3"/>
    <w:basedOn w:val="a0"/>
    <w:rsid w:val="009222CB"/>
    <w:pPr>
      <w:ind w:firstLineChars="200" w:firstLine="420"/>
    </w:pPr>
    <w:rPr>
      <w:rFonts w:ascii="Calibri" w:hAnsi="Calibri" w:hint="eastAsia"/>
    </w:rPr>
  </w:style>
  <w:style w:type="paragraph" w:customStyle="1" w:styleId="Bodytext1">
    <w:name w:val="Body text|1"/>
    <w:basedOn w:val="a0"/>
    <w:qFormat/>
    <w:rsid w:val="009222CB"/>
    <w:pPr>
      <w:spacing w:line="411" w:lineRule="exact"/>
      <w:ind w:firstLine="480"/>
      <w:jc w:val="left"/>
    </w:pPr>
    <w:rPr>
      <w:rFonts w:ascii="宋体" w:hAnsi="宋体" w:cs="宋体"/>
      <w:color w:val="000000"/>
      <w:kern w:val="0"/>
      <w:sz w:val="22"/>
      <w:szCs w:val="22"/>
      <w:lang w:val="zh-TW" w:eastAsia="zh-TW" w:bidi="zh-TW"/>
    </w:rPr>
  </w:style>
  <w:style w:type="paragraph" w:customStyle="1" w:styleId="Bodytext5">
    <w:name w:val="Body text|5"/>
    <w:basedOn w:val="a0"/>
    <w:qFormat/>
    <w:rsid w:val="009222CB"/>
    <w:pPr>
      <w:spacing w:line="209" w:lineRule="auto"/>
      <w:ind w:hanging="1360"/>
      <w:jc w:val="left"/>
    </w:pPr>
    <w:rPr>
      <w:rFonts w:eastAsia="Times New Roman"/>
      <w:color w:val="000000"/>
      <w:kern w:val="0"/>
      <w:sz w:val="8"/>
      <w:szCs w:val="8"/>
      <w:lang w:val="zh-CN" w:eastAsia="en-US" w:bidi="en-US"/>
    </w:rPr>
  </w:style>
  <w:style w:type="paragraph" w:customStyle="1" w:styleId="Bodytext3">
    <w:name w:val="Body text|3"/>
    <w:basedOn w:val="a0"/>
    <w:qFormat/>
    <w:rsid w:val="009222CB"/>
    <w:pPr>
      <w:spacing w:after="470"/>
      <w:jc w:val="center"/>
    </w:pPr>
    <w:rPr>
      <w:rFonts w:ascii="宋体" w:hAnsi="宋体" w:cs="宋体"/>
      <w:color w:val="000000"/>
      <w:kern w:val="0"/>
      <w:sz w:val="44"/>
      <w:szCs w:val="44"/>
      <w:lang w:val="zh-TW" w:eastAsia="zh-TW" w:bidi="zh-TW"/>
    </w:rPr>
  </w:style>
  <w:style w:type="paragraph" w:customStyle="1" w:styleId="Heading21">
    <w:name w:val="Heading #2|1"/>
    <w:basedOn w:val="a0"/>
    <w:qFormat/>
    <w:rsid w:val="009222CB"/>
    <w:pPr>
      <w:spacing w:after="330"/>
      <w:jc w:val="left"/>
      <w:outlineLvl w:val="1"/>
    </w:pPr>
    <w:rPr>
      <w:rFonts w:ascii="宋体" w:hAnsi="宋体" w:cs="宋体"/>
      <w:color w:val="000000"/>
      <w:kern w:val="0"/>
      <w:sz w:val="30"/>
      <w:szCs w:val="30"/>
      <w:lang w:val="zh-TW" w:eastAsia="zh-TW" w:bidi="zh-TW"/>
    </w:rPr>
  </w:style>
  <w:style w:type="paragraph" w:customStyle="1" w:styleId="Bodytext4">
    <w:name w:val="Body text|4"/>
    <w:basedOn w:val="a0"/>
    <w:qFormat/>
    <w:rsid w:val="009222CB"/>
    <w:pPr>
      <w:ind w:firstLine="480"/>
      <w:jc w:val="left"/>
    </w:pPr>
    <w:rPr>
      <w:rFonts w:eastAsia="Times New Roman"/>
      <w:i/>
      <w:iCs/>
      <w:color w:val="0000FB"/>
      <w:kern w:val="0"/>
      <w:sz w:val="34"/>
      <w:szCs w:val="34"/>
      <w:lang w:val="zh-TW" w:eastAsia="zh-TW" w:bidi="zh-TW"/>
    </w:rPr>
  </w:style>
  <w:style w:type="paragraph" w:customStyle="1" w:styleId="Other1">
    <w:name w:val="Other|1"/>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Tablecaption1">
    <w:name w:val="Table caption|1"/>
    <w:basedOn w:val="a0"/>
    <w:qFormat/>
    <w:rsid w:val="009222CB"/>
    <w:pPr>
      <w:jc w:val="left"/>
    </w:pPr>
    <w:rPr>
      <w:rFonts w:ascii="宋体" w:hAnsi="宋体" w:cs="宋体"/>
      <w:color w:val="000000"/>
      <w:kern w:val="0"/>
      <w:sz w:val="22"/>
      <w:szCs w:val="22"/>
      <w:lang w:val="zh-TW" w:eastAsia="zh-TW" w:bidi="zh-TW"/>
    </w:rPr>
  </w:style>
  <w:style w:type="paragraph" w:customStyle="1" w:styleId="Bodytext2">
    <w:name w:val="Body text|2"/>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Other2">
    <w:name w:val="Other|2"/>
    <w:basedOn w:val="a0"/>
    <w:qFormat/>
    <w:rsid w:val="009222CB"/>
    <w:pPr>
      <w:spacing w:line="235" w:lineRule="exact"/>
      <w:jc w:val="center"/>
    </w:pPr>
    <w:rPr>
      <w:rFonts w:ascii="宋体" w:hAnsi="宋体" w:cs="宋体"/>
      <w:color w:val="000000"/>
      <w:kern w:val="0"/>
      <w:sz w:val="20"/>
      <w:szCs w:val="20"/>
      <w:lang w:val="zh-TW" w:eastAsia="zh-TW" w:bidi="zh-TW"/>
    </w:rPr>
  </w:style>
  <w:style w:type="paragraph" w:customStyle="1" w:styleId="Heading31">
    <w:name w:val="Heading #3|1"/>
    <w:basedOn w:val="a0"/>
    <w:qFormat/>
    <w:rsid w:val="009222CB"/>
    <w:pPr>
      <w:jc w:val="left"/>
      <w:outlineLvl w:val="2"/>
    </w:pPr>
    <w:rPr>
      <w:rFonts w:ascii="宋体" w:hAnsi="宋体" w:cs="宋体"/>
      <w:color w:val="000000"/>
      <w:kern w:val="0"/>
      <w:sz w:val="30"/>
      <w:szCs w:val="30"/>
      <w:lang w:val="zh-TW" w:eastAsia="zh-TW" w:bidi="zh-TW"/>
    </w:rPr>
  </w:style>
  <w:style w:type="paragraph" w:customStyle="1" w:styleId="Heading11">
    <w:name w:val="Heading #1|1"/>
    <w:basedOn w:val="a0"/>
    <w:qFormat/>
    <w:rsid w:val="009222CB"/>
    <w:pPr>
      <w:spacing w:after="4240"/>
      <w:jc w:val="center"/>
      <w:outlineLvl w:val="0"/>
    </w:pPr>
    <w:rPr>
      <w:rFonts w:ascii="宋体" w:hAnsi="宋体" w:cs="宋体"/>
      <w:color w:val="000000"/>
      <w:kern w:val="0"/>
      <w:sz w:val="44"/>
      <w:szCs w:val="44"/>
      <w:lang w:val="zh-TW" w:eastAsia="zh-TW" w:bidi="zh-TW"/>
    </w:rPr>
  </w:style>
  <w:style w:type="paragraph" w:customStyle="1" w:styleId="Headerorfooter1">
    <w:name w:val="Header or footer|1"/>
    <w:basedOn w:val="a0"/>
    <w:qFormat/>
    <w:rsid w:val="009222CB"/>
    <w:pPr>
      <w:jc w:val="left"/>
    </w:pPr>
    <w:rPr>
      <w:rFonts w:ascii="宋体" w:hAnsi="宋体" w:cs="宋体"/>
      <w:color w:val="000000"/>
      <w:kern w:val="0"/>
      <w:sz w:val="30"/>
      <w:szCs w:val="30"/>
      <w:lang w:val="zh-TW" w:eastAsia="zh-TW" w:bidi="zh-TW"/>
    </w:rPr>
  </w:style>
  <w:style w:type="character" w:customStyle="1" w:styleId="710">
    <w:name w:val="标题 7 字符1"/>
    <w:uiPriority w:val="9"/>
    <w:rsid w:val="009222CB"/>
    <w:rPr>
      <w:rFonts w:ascii="ˎ̥" w:hAnsi="ˎ̥" w:cs="Arial"/>
      <w:b/>
      <w:bCs/>
      <w:sz w:val="24"/>
      <w:szCs w:val="24"/>
    </w:rPr>
  </w:style>
  <w:style w:type="character" w:customStyle="1" w:styleId="120">
    <w:name w:val="标题 1 字符2"/>
    <w:rsid w:val="009222CB"/>
    <w:rPr>
      <w:rFonts w:eastAsia="宋体"/>
      <w:b/>
      <w:bCs/>
      <w:kern w:val="44"/>
      <w:sz w:val="44"/>
      <w:szCs w:val="44"/>
      <w:lang w:val="en-US" w:eastAsia="zh-CN" w:bidi="ar-SA"/>
    </w:rPr>
  </w:style>
  <w:style w:type="character" w:customStyle="1" w:styleId="610">
    <w:name w:val="标题 6 字符1"/>
    <w:uiPriority w:val="9"/>
    <w:rsid w:val="009222CB"/>
    <w:rPr>
      <w:rFonts w:ascii="Arial" w:hAnsi="Arial" w:cs="Arial"/>
      <w:b/>
      <w:bCs/>
      <w:sz w:val="24"/>
      <w:szCs w:val="24"/>
    </w:rPr>
  </w:style>
  <w:style w:type="character" w:customStyle="1" w:styleId="afffffe">
    <w:name w:val="批注主题 字符"/>
    <w:uiPriority w:val="99"/>
    <w:qFormat/>
    <w:rsid w:val="009222CB"/>
    <w:rPr>
      <w:b/>
      <w:bCs/>
      <w:sz w:val="24"/>
      <w:szCs w:val="24"/>
      <w:lang w:val="ru-RU"/>
    </w:rPr>
  </w:style>
  <w:style w:type="character" w:customStyle="1" w:styleId="910">
    <w:name w:val="标题 9 字符1"/>
    <w:uiPriority w:val="9"/>
    <w:rsid w:val="009222CB"/>
    <w:rPr>
      <w:rFonts w:ascii="Arial" w:hAnsi="Arial" w:cs="Arial"/>
      <w:sz w:val="24"/>
      <w:szCs w:val="24"/>
    </w:rPr>
  </w:style>
  <w:style w:type="character" w:customStyle="1" w:styleId="z-12">
    <w:name w:val="z-窗体底端 字符1"/>
    <w:uiPriority w:val="99"/>
    <w:rsid w:val="009222CB"/>
    <w:rPr>
      <w:rFonts w:ascii="Arial" w:hAnsi="Arial" w:cs="Arial"/>
      <w:vanish/>
      <w:sz w:val="16"/>
      <w:szCs w:val="16"/>
    </w:rPr>
  </w:style>
  <w:style w:type="character" w:customStyle="1" w:styleId="320">
    <w:name w:val="正文文本 3 字符2"/>
    <w:rsid w:val="009222CB"/>
    <w:rPr>
      <w:rFonts w:eastAsia="宋体"/>
      <w:kern w:val="2"/>
      <w:sz w:val="16"/>
      <w:szCs w:val="16"/>
      <w:lang w:bidi="ar-SA"/>
    </w:rPr>
  </w:style>
  <w:style w:type="character" w:customStyle="1" w:styleId="2fb">
    <w:name w:val="日期 字符2"/>
    <w:rsid w:val="009222CB"/>
    <w:rPr>
      <w:rFonts w:eastAsia="宋体"/>
      <w:b/>
      <w:color w:val="0000FF"/>
      <w:kern w:val="2"/>
      <w:sz w:val="28"/>
      <w:lang w:val="en-US" w:eastAsia="zh-CN" w:bidi="ar-SA"/>
    </w:rPr>
  </w:style>
  <w:style w:type="character" w:customStyle="1" w:styleId="HTML10">
    <w:name w:val="HTML 地址 字符1"/>
    <w:uiPriority w:val="99"/>
    <w:rsid w:val="009222CB"/>
    <w:rPr>
      <w:rFonts w:ascii="宋体" w:hAnsi="宋体" w:cs="宋体"/>
      <w:sz w:val="24"/>
      <w:szCs w:val="24"/>
    </w:rPr>
  </w:style>
  <w:style w:type="character" w:customStyle="1" w:styleId="2fc">
    <w:name w:val="纯文本 字符2"/>
    <w:qFormat/>
    <w:rsid w:val="009222CB"/>
    <w:rPr>
      <w:rFonts w:ascii="宋体" w:hAnsi="Courier New"/>
      <w:kern w:val="44"/>
      <w:sz w:val="21"/>
    </w:rPr>
  </w:style>
  <w:style w:type="character" w:customStyle="1" w:styleId="1ff1">
    <w:name w:val="标题 字符1"/>
    <w:uiPriority w:val="10"/>
    <w:rsid w:val="009222CB"/>
    <w:rPr>
      <w:rFonts w:ascii="Arial" w:hAnsi="Arial" w:cs="Arial"/>
      <w:b/>
      <w:bCs/>
      <w:sz w:val="32"/>
      <w:szCs w:val="32"/>
    </w:rPr>
  </w:style>
  <w:style w:type="character" w:customStyle="1" w:styleId="321">
    <w:name w:val="标题 3 字符2"/>
    <w:rsid w:val="009222CB"/>
    <w:rPr>
      <w:rFonts w:eastAsia="宋体"/>
      <w:b/>
      <w:bCs/>
      <w:kern w:val="2"/>
      <w:sz w:val="32"/>
      <w:szCs w:val="32"/>
      <w:lang w:val="en-US" w:eastAsia="zh-CN" w:bidi="ar-SA"/>
    </w:rPr>
  </w:style>
  <w:style w:type="character" w:customStyle="1" w:styleId="1ff2">
    <w:name w:val="页眉 字符1"/>
    <w:qFormat/>
    <w:rsid w:val="009222CB"/>
    <w:rPr>
      <w:rFonts w:eastAsia="宋体"/>
      <w:kern w:val="2"/>
      <w:sz w:val="18"/>
      <w:lang w:val="en-US" w:eastAsia="zh-CN" w:bidi="ar-SA"/>
    </w:rPr>
  </w:style>
  <w:style w:type="character" w:customStyle="1" w:styleId="220">
    <w:name w:val="标题 2 字符2"/>
    <w:rsid w:val="009222CB"/>
    <w:rPr>
      <w:rFonts w:ascii="Cambria" w:eastAsia="宋体" w:hAnsi="Cambria"/>
      <w:b/>
      <w:bCs/>
      <w:kern w:val="2"/>
      <w:sz w:val="32"/>
      <w:szCs w:val="32"/>
      <w:lang w:val="en-US" w:eastAsia="zh-CN" w:bidi="ar-SA"/>
    </w:rPr>
  </w:style>
  <w:style w:type="character" w:customStyle="1" w:styleId="1ff3">
    <w:name w:val="页脚 字符1"/>
    <w:uiPriority w:val="99"/>
    <w:qFormat/>
    <w:rsid w:val="009222CB"/>
    <w:rPr>
      <w:rFonts w:eastAsia="宋体"/>
      <w:kern w:val="2"/>
      <w:sz w:val="18"/>
      <w:lang w:val="en-US" w:eastAsia="zh-CN" w:bidi="ar-SA"/>
    </w:rPr>
  </w:style>
  <w:style w:type="character" w:customStyle="1" w:styleId="2fd">
    <w:name w:val="副标题 字符2"/>
    <w:rsid w:val="009222CB"/>
    <w:rPr>
      <w:rFonts w:ascii="Cambria" w:eastAsia="宋体" w:hAnsi="Cambria"/>
      <w:b/>
      <w:bCs/>
      <w:kern w:val="28"/>
      <w:sz w:val="32"/>
      <w:szCs w:val="32"/>
      <w:lang w:bidi="ar-SA"/>
    </w:rPr>
  </w:style>
  <w:style w:type="character" w:customStyle="1" w:styleId="810">
    <w:name w:val="标题 8 字符1"/>
    <w:uiPriority w:val="9"/>
    <w:rsid w:val="009222CB"/>
    <w:rPr>
      <w:rFonts w:ascii="Arial" w:hAnsi="Arial" w:cs="Arial"/>
      <w:sz w:val="24"/>
      <w:szCs w:val="24"/>
    </w:rPr>
  </w:style>
  <w:style w:type="character" w:customStyle="1" w:styleId="221">
    <w:name w:val="正文文本缩进 2 字符2"/>
    <w:rsid w:val="009222CB"/>
    <w:rPr>
      <w:rFonts w:eastAsia="宋体"/>
      <w:kern w:val="2"/>
      <w:sz w:val="28"/>
      <w:lang w:val="en-US" w:eastAsia="zh-CN" w:bidi="ar-SA"/>
    </w:rPr>
  </w:style>
  <w:style w:type="character" w:customStyle="1" w:styleId="z-13">
    <w:name w:val="z-窗体顶端 字符1"/>
    <w:uiPriority w:val="99"/>
    <w:rsid w:val="009222CB"/>
    <w:rPr>
      <w:rFonts w:ascii="Arial" w:hAnsi="Arial" w:cs="Arial"/>
      <w:vanish/>
      <w:sz w:val="16"/>
      <w:szCs w:val="16"/>
    </w:rPr>
  </w:style>
  <w:style w:type="character" w:customStyle="1" w:styleId="2fe">
    <w:name w:val="批注框文本 字符2"/>
    <w:rsid w:val="009222CB"/>
    <w:rPr>
      <w:rFonts w:eastAsia="宋体"/>
      <w:sz w:val="18"/>
      <w:szCs w:val="18"/>
      <w:lang w:val="ru-RU" w:eastAsia="zh-CN" w:bidi="ar-SA"/>
    </w:rPr>
  </w:style>
  <w:style w:type="character" w:customStyle="1" w:styleId="2ff">
    <w:name w:val="文档结构图 字符2"/>
    <w:rsid w:val="009222CB"/>
    <w:rPr>
      <w:rFonts w:eastAsia="宋体"/>
      <w:sz w:val="24"/>
      <w:szCs w:val="24"/>
      <w:lang w:val="ru-RU" w:eastAsia="zh-CN" w:bidi="ar-SA"/>
    </w:rPr>
  </w:style>
  <w:style w:type="numbering" w:customStyle="1" w:styleId="1ff4">
    <w:name w:val="无列表1"/>
    <w:next w:val="a4"/>
    <w:uiPriority w:val="99"/>
    <w:semiHidden/>
    <w:unhideWhenUsed/>
    <w:rsid w:val="009222CB"/>
  </w:style>
  <w:style w:type="numbering" w:customStyle="1" w:styleId="2ff0">
    <w:name w:val="无列表2"/>
    <w:next w:val="a4"/>
    <w:uiPriority w:val="99"/>
    <w:semiHidden/>
    <w:unhideWhenUsed/>
    <w:rsid w:val="009222CB"/>
  </w:style>
  <w:style w:type="paragraph" w:customStyle="1" w:styleId="a">
    <w:basedOn w:val="a0"/>
    <w:next w:val="aff0"/>
    <w:uiPriority w:val="99"/>
    <w:qFormat/>
    <w:rsid w:val="00C57CF3"/>
    <w:pPr>
      <w:widowControl/>
      <w:numPr>
        <w:numId w:val="5"/>
      </w:numPr>
      <w:tabs>
        <w:tab w:val="left" w:pos="993"/>
      </w:tabs>
      <w:adjustRightInd w:val="0"/>
      <w:snapToGrid w:val="0"/>
      <w:spacing w:afterLines="50" w:after="120" w:line="360" w:lineRule="auto"/>
      <w:ind w:firstLine="504"/>
    </w:pPr>
    <w:rPr>
      <w:rFonts w:ascii="宋体" w:hAnsi="宋体" w:cs="宋体"/>
      <w:kern w:val="0"/>
      <w:sz w:val="24"/>
      <w:szCs w:val="20"/>
    </w:rPr>
  </w:style>
  <w:style w:type="paragraph" w:customStyle="1" w:styleId="44">
    <w:name w:val="列出段落4"/>
    <w:basedOn w:val="a0"/>
    <w:rsid w:val="00C57CF3"/>
    <w:pPr>
      <w:ind w:firstLineChars="200" w:firstLine="420"/>
    </w:pPr>
    <w:rPr>
      <w:rFonts w:hint="eastAsia"/>
    </w:rPr>
  </w:style>
  <w:style w:type="paragraph" w:customStyle="1" w:styleId="Char2CharChar0">
    <w:name w:val="Char2 Char Char"/>
    <w:basedOn w:val="a0"/>
    <w:rsid w:val="00C57CF3"/>
    <w:rPr>
      <w:rFonts w:ascii="Tahoma" w:hAnsi="Tahoma"/>
      <w:sz w:val="24"/>
      <w:szCs w:val="20"/>
    </w:rPr>
  </w:style>
  <w:style w:type="paragraph" w:customStyle="1" w:styleId="CharCharCharCharCharCharCharCharCharChar0">
    <w:name w:val="Char Char Char Char Char Char Char Char Char Char"/>
    <w:basedOn w:val="a0"/>
    <w:rsid w:val="00C57CF3"/>
    <w:pPr>
      <w:widowControl/>
      <w:spacing w:after="160" w:line="240" w:lineRule="exact"/>
      <w:jc w:val="left"/>
    </w:pPr>
    <w:rPr>
      <w:kern w:val="0"/>
      <w:szCs w:val="20"/>
    </w:rPr>
  </w:style>
  <w:style w:type="paragraph" w:customStyle="1" w:styleId="CharCharCharChar0">
    <w:name w:val="Char Char Char Char"/>
    <w:basedOn w:val="a7"/>
    <w:rsid w:val="00C57CF3"/>
    <w:pPr>
      <w:adjustRightInd w:val="0"/>
      <w:spacing w:line="436" w:lineRule="exact"/>
      <w:ind w:left="357"/>
      <w:jc w:val="left"/>
      <w:outlineLvl w:val="3"/>
    </w:pPr>
    <w:rPr>
      <w:rFonts w:ascii="Tahoma" w:hAnsi="Tahoma"/>
      <w:b/>
      <w:sz w:val="24"/>
    </w:rPr>
  </w:style>
  <w:style w:type="paragraph" w:customStyle="1" w:styleId="Style54">
    <w:name w:val="_Style 54"/>
    <w:basedOn w:val="a0"/>
    <w:next w:val="a0"/>
    <w:qFormat/>
    <w:rsid w:val="00C57CF3"/>
    <w:pPr>
      <w:widowControl/>
      <w:tabs>
        <w:tab w:val="right" w:leader="dot" w:pos="9345"/>
      </w:tabs>
      <w:snapToGrid w:val="0"/>
      <w:spacing w:line="360" w:lineRule="auto"/>
      <w:jc w:val="center"/>
    </w:pPr>
    <w:rPr>
      <w:b/>
      <w:kern w:val="0"/>
      <w:sz w:val="32"/>
      <w:szCs w:val="32"/>
    </w:rPr>
  </w:style>
  <w:style w:type="character" w:customStyle="1" w:styleId="HTML3">
    <w:name w:val="HTML 预设格式 字符"/>
    <w:uiPriority w:val="99"/>
    <w:qFormat/>
    <w:rsid w:val="00C57CF3"/>
    <w:rPr>
      <w:rFonts w:ascii="宋体" w:hAnsi="宋体" w:cs="宋体"/>
      <w:sz w:val="24"/>
      <w:szCs w:val="24"/>
    </w:rPr>
  </w:style>
  <w:style w:type="character" w:customStyle="1" w:styleId="HTML11">
    <w:name w:val="HTML 预设格式 字符1"/>
    <w:rsid w:val="00C57CF3"/>
    <w:rPr>
      <w:rFonts w:ascii="Courier New" w:hAnsi="Courier New" w:cs="Courier New"/>
      <w:lang w:val="ru-RU"/>
    </w:rPr>
  </w:style>
  <w:style w:type="character" w:customStyle="1" w:styleId="212">
    <w:name w:val="正文文本 2 字符1"/>
    <w:rsid w:val="00C57CF3"/>
    <w:rPr>
      <w:sz w:val="24"/>
      <w:szCs w:val="24"/>
      <w:lang w:val="ru-RU"/>
    </w:rPr>
  </w:style>
  <w:style w:type="paragraph" w:customStyle="1" w:styleId="Style385">
    <w:name w:val="_Style 385"/>
    <w:basedOn w:val="a0"/>
    <w:next w:val="a0"/>
    <w:uiPriority w:val="39"/>
    <w:qFormat/>
    <w:rsid w:val="00C57CF3"/>
    <w:pPr>
      <w:widowControl/>
      <w:tabs>
        <w:tab w:val="right" w:leader="dot" w:pos="9345"/>
      </w:tabs>
      <w:snapToGrid w:val="0"/>
      <w:spacing w:line="360" w:lineRule="auto"/>
      <w:jc w:val="center"/>
    </w:pPr>
    <w:rPr>
      <w:b/>
      <w:kern w:val="0"/>
      <w:sz w:val="32"/>
      <w:szCs w:val="32"/>
    </w:rPr>
  </w:style>
  <w:style w:type="paragraph" w:customStyle="1" w:styleId="affffff">
    <w:name w:val="样式 小四"/>
    <w:qFormat/>
    <w:rsid w:val="00C57CF3"/>
    <w:pPr>
      <w:widowControl w:val="0"/>
      <w:adjustRightInd w:val="0"/>
      <w:spacing w:line="360" w:lineRule="atLeast"/>
      <w:textAlignment w:val="baseline"/>
    </w:pPr>
    <w:rPr>
      <w:rFonts w:ascii="Calibri" w:hAnsi="Calibri" w:cs="Arial"/>
      <w:sz w:val="24"/>
      <w:szCs w:val="22"/>
    </w:rPr>
  </w:style>
  <w:style w:type="character" w:customStyle="1" w:styleId="fontstyle01">
    <w:name w:val="fontstyle01"/>
    <w:autoRedefine/>
    <w:qFormat/>
    <w:rsid w:val="00C57CF3"/>
    <w:rPr>
      <w:rFonts w:ascii="????" w:hAnsi="????"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qFormat="1"/>
    <w:lsdException w:name="index 5" w:uiPriority="99"/>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qFormat="1"/>
    <w:lsdException w:name="page number" w:qFormat="1"/>
    <w:lsdException w:name="toa heading" w:uiPriority="99" w:unhideWhenUsed="1"/>
    <w:lsdException w:name="List" w:uiPriority="99"/>
    <w:lsdException w:name="List 2" w:qFormat="1"/>
    <w:lsdException w:name="Title" w:uiPriority="10" w:qFormat="1"/>
    <w:lsdException w:name="Default Paragraph Font" w:uiPriority="1" w:unhideWhenUsed="1" w:qFormat="1"/>
    <w:lsdException w:name="Body Text" w:uiPriority="99" w:qFormat="1"/>
    <w:lsdException w:name="Body Text Indent" w:uiPriority="99" w:qFormat="1"/>
    <w:lsdException w:name="Subtitle" w:qFormat="1"/>
    <w:lsdException w:name="Salutation" w:qFormat="1"/>
    <w:lsdException w:name="Date" w:uiPriority="99" w:qFormat="1"/>
    <w:lsdException w:name="Body Text First Indent 2" w:qFormat="1"/>
    <w:lsdException w:name="Body Text 2" w:uiPriority="99"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uiPriority="99" w:unhideWhenUsed="1"/>
    <w:lsdException w:name="HTML Bottom of Form" w:uiPriority="99" w:unhideWhenUsed="1"/>
    <w:lsdException w:name="Normal (Web)" w:uiPriority="99" w:unhideWhenUsed="1" w:qFormat="1"/>
    <w:lsdException w:name="HTML Address" w:uiPriority="99" w:unhideWhenUsed="1" w:qFormat="1"/>
    <w:lsdException w:name="HTML Cite" w:qFormat="1"/>
    <w:lsdException w:name="HTML Preformatted" w:uiPriority="99" w:qFormat="1"/>
    <w:lsdException w:name="Normal Table"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pPr>
      <w:widowControl w:val="0"/>
      <w:jc w:val="both"/>
    </w:pPr>
    <w:rPr>
      <w:kern w:val="2"/>
      <w:sz w:val="21"/>
      <w:szCs w:val="24"/>
    </w:rPr>
  </w:style>
  <w:style w:type="paragraph" w:styleId="10">
    <w:name w:val="heading 1"/>
    <w:basedOn w:val="a0"/>
    <w:next w:val="a0"/>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link w:val="10"/>
    <w:qFormat/>
    <w:rPr>
      <w:rFonts w:ascii="宋体"/>
      <w:b/>
      <w:kern w:val="44"/>
      <w:sz w:val="32"/>
    </w:rPr>
  </w:style>
  <w:style w:type="character" w:customStyle="1" w:styleId="2Char1">
    <w:name w:val="标题 2 Char1"/>
    <w:link w:val="2"/>
    <w:uiPriority w:val="9"/>
    <w:qFormat/>
    <w:rPr>
      <w:rFonts w:ascii="Arial" w:eastAsia="黑体" w:hAnsi="Arial"/>
      <w:b/>
      <w:sz w:val="30"/>
      <w:lang w:val="en-US" w:eastAsia="zh-CN" w:bidi="ar-SA"/>
    </w:rPr>
  </w:style>
  <w:style w:type="paragraph" w:styleId="a1">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0"/>
    <w:link w:val="Char1"/>
    <w:uiPriority w:val="99"/>
    <w:qFormat/>
    <w:pPr>
      <w:autoSpaceDE w:val="0"/>
      <w:autoSpaceDN w:val="0"/>
      <w:adjustRightInd w:val="0"/>
      <w:ind w:firstLine="420"/>
      <w:jc w:val="left"/>
    </w:pPr>
    <w:rPr>
      <w:rFonts w:ascii="宋体"/>
      <w:sz w:val="24"/>
    </w:rPr>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1"/>
    <w:uiPriority w:val="99"/>
    <w:qFormat/>
    <w:rPr>
      <w:rFonts w:ascii="宋体" w:eastAsia="宋体"/>
      <w:kern w:val="2"/>
      <w:sz w:val="24"/>
      <w:szCs w:val="24"/>
      <w:lang w:val="en-US" w:eastAsia="zh-CN" w:bidi="ar-SA"/>
    </w:rPr>
  </w:style>
  <w:style w:type="character" w:customStyle="1" w:styleId="3Char1">
    <w:name w:val="标题 3 Char1"/>
    <w:link w:val="3"/>
    <w:uiPriority w:val="9"/>
    <w:qFormat/>
    <w:rPr>
      <w:rFonts w:ascii="宋体" w:eastAsia="宋体"/>
      <w:b/>
      <w:sz w:val="24"/>
      <w:u w:val="single"/>
      <w:lang w:val="en-US" w:eastAsia="zh-CN" w:bidi="ar-SA"/>
    </w:rPr>
  </w:style>
  <w:style w:type="character" w:customStyle="1" w:styleId="4Char">
    <w:name w:val="标题 4 Char"/>
    <w:link w:val="4"/>
    <w:uiPriority w:val="9"/>
    <w:qFormat/>
    <w:rPr>
      <w:rFonts w:ascii="Arial" w:eastAsia="黑体" w:hAnsi="Arial"/>
      <w:b/>
      <w:sz w:val="28"/>
    </w:rPr>
  </w:style>
  <w:style w:type="character" w:customStyle="1" w:styleId="5Char">
    <w:name w:val="标题 5 Char"/>
    <w:link w:val="5"/>
    <w:uiPriority w:val="9"/>
    <w:qFormat/>
    <w:rPr>
      <w:b/>
      <w:sz w:val="28"/>
    </w:rPr>
  </w:style>
  <w:style w:type="character" w:customStyle="1" w:styleId="6Char">
    <w:name w:val="标题 6 Char"/>
    <w:link w:val="6"/>
    <w:uiPriority w:val="9"/>
    <w:qFormat/>
    <w:rPr>
      <w:rFonts w:ascii="Arial" w:eastAsia="黑体" w:hAnsi="Arial"/>
      <w:b/>
      <w:sz w:val="24"/>
    </w:rPr>
  </w:style>
  <w:style w:type="character" w:customStyle="1" w:styleId="7Char">
    <w:name w:val="标题 7 Char"/>
    <w:link w:val="7"/>
    <w:uiPriority w:val="9"/>
    <w:qFormat/>
    <w:rPr>
      <w:b/>
      <w:sz w:val="24"/>
    </w:rPr>
  </w:style>
  <w:style w:type="character" w:customStyle="1" w:styleId="8Char">
    <w:name w:val="标题 8 Char"/>
    <w:link w:val="8"/>
    <w:uiPriority w:val="9"/>
    <w:qFormat/>
    <w:rPr>
      <w:rFonts w:ascii="Arial" w:eastAsia="黑体" w:hAnsi="Arial"/>
      <w:sz w:val="24"/>
    </w:rPr>
  </w:style>
  <w:style w:type="character" w:customStyle="1" w:styleId="9Char">
    <w:name w:val="标题 9 Char"/>
    <w:link w:val="9"/>
    <w:uiPriority w:val="9"/>
    <w:qFormat/>
    <w:rPr>
      <w:rFonts w:ascii="Arial" w:eastAsia="黑体" w:hAnsi="Arial"/>
      <w:sz w:val="21"/>
    </w:rPr>
  </w:style>
  <w:style w:type="paragraph" w:styleId="70">
    <w:name w:val="toc 7"/>
    <w:basedOn w:val="a0"/>
    <w:next w:val="a0"/>
    <w:uiPriority w:val="39"/>
    <w:qFormat/>
    <w:pPr>
      <w:ind w:leftChars="1200" w:left="2520"/>
    </w:pPr>
  </w:style>
  <w:style w:type="paragraph" w:styleId="a5">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5"/>
    <w:rPr>
      <w:rFonts w:ascii="..ì." w:eastAsia="..ì."/>
      <w:sz w:val="24"/>
    </w:rPr>
  </w:style>
  <w:style w:type="paragraph" w:styleId="a6">
    <w:name w:val="caption"/>
    <w:basedOn w:val="a0"/>
    <w:next w:val="a0"/>
    <w:qFormat/>
    <w:pPr>
      <w:spacing w:line="480" w:lineRule="auto"/>
    </w:pPr>
    <w:rPr>
      <w:rFonts w:ascii="华文中宋" w:eastAsia="华文中宋" w:hAnsi="华文中宋"/>
      <w:sz w:val="36"/>
      <w:szCs w:val="20"/>
    </w:rPr>
  </w:style>
  <w:style w:type="paragraph" w:styleId="50">
    <w:name w:val="index 5"/>
    <w:basedOn w:val="a0"/>
    <w:next w:val="a0"/>
    <w:uiPriority w:val="99"/>
    <w:pPr>
      <w:ind w:leftChars="800" w:left="800"/>
    </w:pPr>
  </w:style>
  <w:style w:type="paragraph" w:styleId="a7">
    <w:name w:val="Document Map"/>
    <w:basedOn w:val="a0"/>
    <w:link w:val="Char0"/>
    <w:uiPriority w:val="99"/>
    <w:qFormat/>
    <w:pPr>
      <w:shd w:val="clear" w:color="auto" w:fill="000080"/>
    </w:pPr>
  </w:style>
  <w:style w:type="character" w:customStyle="1" w:styleId="Char0">
    <w:name w:val="文档结构图 Char"/>
    <w:link w:val="a7"/>
    <w:qFormat/>
    <w:rPr>
      <w:kern w:val="2"/>
      <w:sz w:val="21"/>
      <w:szCs w:val="24"/>
      <w:shd w:val="clear" w:color="auto" w:fill="000080"/>
    </w:rPr>
  </w:style>
  <w:style w:type="paragraph" w:styleId="a8">
    <w:name w:val="toa heading"/>
    <w:basedOn w:val="a0"/>
    <w:next w:val="a0"/>
    <w:uiPriority w:val="99"/>
    <w:unhideWhenUsed/>
    <w:pPr>
      <w:spacing w:before="120"/>
    </w:pPr>
    <w:rPr>
      <w:rFonts w:ascii="Cambria" w:hAnsi="Cambria"/>
      <w:sz w:val="24"/>
    </w:rPr>
  </w:style>
  <w:style w:type="paragraph" w:styleId="a9">
    <w:name w:val="annotation text"/>
    <w:basedOn w:val="a0"/>
    <w:link w:val="Char10"/>
    <w:uiPriority w:val="99"/>
    <w:qFormat/>
    <w:pPr>
      <w:jc w:val="left"/>
    </w:pPr>
  </w:style>
  <w:style w:type="character" w:customStyle="1" w:styleId="Char10">
    <w:name w:val="批注文字 Char1"/>
    <w:link w:val="a9"/>
    <w:qFormat/>
    <w:rPr>
      <w:kern w:val="2"/>
      <w:sz w:val="21"/>
      <w:szCs w:val="24"/>
    </w:rPr>
  </w:style>
  <w:style w:type="paragraph" w:styleId="aa">
    <w:name w:val="Salutation"/>
    <w:basedOn w:val="a0"/>
    <w:next w:val="a0"/>
    <w:link w:val="Char2"/>
    <w:qFormat/>
    <w:pPr>
      <w:widowControl/>
      <w:jc w:val="left"/>
    </w:pPr>
    <w:rPr>
      <w:kern w:val="0"/>
      <w:sz w:val="30"/>
      <w:szCs w:val="20"/>
    </w:rPr>
  </w:style>
  <w:style w:type="character" w:customStyle="1" w:styleId="Char2">
    <w:name w:val="称呼 Char"/>
    <w:link w:val="aa"/>
    <w:qFormat/>
    <w:rPr>
      <w:sz w:val="30"/>
    </w:rPr>
  </w:style>
  <w:style w:type="paragraph" w:styleId="30">
    <w:name w:val="Body Text 3"/>
    <w:basedOn w:val="a0"/>
    <w:link w:val="3Char"/>
    <w:uiPriority w:val="99"/>
    <w:qFormat/>
    <w:pPr>
      <w:spacing w:after="120"/>
    </w:pPr>
    <w:rPr>
      <w:sz w:val="16"/>
      <w:szCs w:val="16"/>
    </w:rPr>
  </w:style>
  <w:style w:type="character" w:customStyle="1" w:styleId="3Char">
    <w:name w:val="正文文本 3 Char"/>
    <w:link w:val="30"/>
    <w:qFormat/>
    <w:rPr>
      <w:kern w:val="2"/>
      <w:sz w:val="16"/>
      <w:szCs w:val="16"/>
    </w:rPr>
  </w:style>
  <w:style w:type="paragraph" w:styleId="ab">
    <w:name w:val="Body Text"/>
    <w:aliases w:val="正文文字,手改"/>
    <w:basedOn w:val="a0"/>
    <w:link w:val="Char3"/>
    <w:uiPriority w:val="99"/>
    <w:qFormat/>
    <w:pPr>
      <w:tabs>
        <w:tab w:val="left" w:pos="567"/>
      </w:tabs>
      <w:spacing w:before="120" w:line="22" w:lineRule="atLeast"/>
    </w:pPr>
    <w:rPr>
      <w:rFonts w:ascii="宋体" w:hAnsi="宋体"/>
      <w:sz w:val="24"/>
    </w:rPr>
  </w:style>
  <w:style w:type="character" w:customStyle="1" w:styleId="Char3">
    <w:name w:val="正文文本 Char"/>
    <w:aliases w:val="正文文字 Char2,手改 Char2"/>
    <w:link w:val="ab"/>
    <w:qFormat/>
    <w:rPr>
      <w:rFonts w:ascii="宋体" w:hAnsi="宋体"/>
      <w:kern w:val="2"/>
      <w:sz w:val="24"/>
      <w:szCs w:val="24"/>
    </w:rPr>
  </w:style>
  <w:style w:type="paragraph" w:styleId="ac">
    <w:name w:val="Body Text Indent"/>
    <w:basedOn w:val="a0"/>
    <w:link w:val="Char20"/>
    <w:uiPriority w:val="99"/>
    <w:qFormat/>
    <w:pPr>
      <w:spacing w:line="360" w:lineRule="auto"/>
      <w:ind w:firstLine="570"/>
    </w:pPr>
    <w:rPr>
      <w:sz w:val="24"/>
    </w:rPr>
  </w:style>
  <w:style w:type="character" w:customStyle="1" w:styleId="Char20">
    <w:name w:val="正文文本缩进 Char2"/>
    <w:link w:val="ac"/>
    <w:qFormat/>
    <w:rPr>
      <w:rFonts w:eastAsia="宋体"/>
      <w:kern w:val="2"/>
      <w:sz w:val="24"/>
      <w:szCs w:val="24"/>
      <w:lang w:val="en-US" w:eastAsia="zh-CN" w:bidi="ar-SA"/>
    </w:rPr>
  </w:style>
  <w:style w:type="paragraph" w:styleId="20">
    <w:name w:val="List 2"/>
    <w:basedOn w:val="a0"/>
    <w:qFormat/>
    <w:pPr>
      <w:ind w:leftChars="200" w:left="100" w:hangingChars="200" w:hanging="200"/>
    </w:pPr>
  </w:style>
  <w:style w:type="paragraph" w:styleId="ad">
    <w:name w:val="Block Text"/>
    <w:basedOn w:val="a0"/>
    <w:qFormat/>
    <w:pPr>
      <w:widowControl/>
      <w:ind w:left="480" w:right="-341" w:firstLine="513"/>
    </w:pPr>
    <w:rPr>
      <w:kern w:val="0"/>
      <w:sz w:val="24"/>
      <w:szCs w:val="20"/>
    </w:rPr>
  </w:style>
  <w:style w:type="paragraph" w:styleId="HTML">
    <w:name w:val="HTML Address"/>
    <w:basedOn w:val="a0"/>
    <w:link w:val="HTMLChar"/>
    <w:uiPriority w:val="99"/>
    <w:unhideWhenUsed/>
    <w:qFormat/>
    <w:pPr>
      <w:widowControl/>
      <w:jc w:val="left"/>
    </w:pPr>
    <w:rPr>
      <w:rFonts w:ascii="宋体" w:hAnsi="宋体" w:cs="宋体"/>
      <w:kern w:val="0"/>
      <w:sz w:val="24"/>
    </w:rPr>
  </w:style>
  <w:style w:type="character" w:customStyle="1" w:styleId="HTMLChar">
    <w:name w:val="HTML 地址 Char"/>
    <w:link w:val="HTML"/>
    <w:uiPriority w:val="99"/>
    <w:rPr>
      <w:rFonts w:ascii="宋体" w:hAnsi="宋体" w:cs="宋体"/>
      <w:sz w:val="24"/>
      <w:szCs w:val="24"/>
    </w:rPr>
  </w:style>
  <w:style w:type="paragraph" w:styleId="51">
    <w:name w:val="toc 5"/>
    <w:basedOn w:val="a0"/>
    <w:next w:val="a0"/>
    <w:uiPriority w:val="39"/>
    <w:qFormat/>
    <w:pPr>
      <w:ind w:leftChars="800" w:left="1680"/>
    </w:pPr>
  </w:style>
  <w:style w:type="paragraph" w:styleId="31">
    <w:name w:val="toc 3"/>
    <w:basedOn w:val="a0"/>
    <w:next w:val="a0"/>
    <w:uiPriority w:val="39"/>
    <w:qFormat/>
    <w:pPr>
      <w:ind w:leftChars="400" w:left="840"/>
    </w:pPr>
  </w:style>
  <w:style w:type="paragraph" w:styleId="ae">
    <w:name w:val="Plain Text"/>
    <w:aliases w:val="普通文字1,普通文字2,普通文字3,普通文字4,普通文字5,普通文字6,普通文字11,普通文字21,普通文字31,普通文字41,普通文字7,普通文字,普通文字 Char,正 文 1,普通文字 Char Char,纯文本 Char Char,纯文本 Char1 Char Char,纯文本 Char Char Char Char,纯文本 Char Char1,纯文本 Char1 Char,纯文本 Char Char Char,Texte,孙普文字,标题1,小,Plain Text"/>
    <w:basedOn w:val="a0"/>
    <w:link w:val="Char4"/>
    <w:qFormat/>
    <w:rPr>
      <w:rFonts w:ascii="宋体" w:hAnsi="Courier New" w:hint="eastAsia"/>
      <w:szCs w:val="20"/>
    </w:rPr>
  </w:style>
  <w:style w:type="character" w:customStyle="1" w:styleId="Char4">
    <w:name w:val="纯文本 Char"/>
    <w:aliases w:val="普通文字1 Char3,普通文字2 Char3,普通文字3 Char3,普通文字4 Char3,普通文字5 Char3,普通文字6 Char3,普通文字11 Char3,普通文字21 Char3,普通文字31 Char3,普通文字41 Char3,普通文字7 Char3,普通文字 Char4,普通文字 Char Char4,正 文 1 Char3,普通文字 Char Char Char3,纯文本 Char Char Char4,纯文本 Char1 Char Char Char1"/>
    <w:link w:val="ae"/>
    <w:qFormat/>
    <w:rPr>
      <w:rFonts w:ascii="宋体" w:eastAsia="宋体" w:hAnsi="Courier New" w:cs="宋体" w:hint="eastAsia"/>
      <w:kern w:val="2"/>
      <w:sz w:val="21"/>
    </w:rPr>
  </w:style>
  <w:style w:type="paragraph" w:styleId="80">
    <w:name w:val="toc 8"/>
    <w:basedOn w:val="a0"/>
    <w:next w:val="a0"/>
    <w:uiPriority w:val="39"/>
    <w:qFormat/>
    <w:pPr>
      <w:ind w:leftChars="1400" w:left="2940"/>
    </w:pPr>
  </w:style>
  <w:style w:type="paragraph" w:styleId="af">
    <w:name w:val="Date"/>
    <w:basedOn w:val="a0"/>
    <w:next w:val="a0"/>
    <w:link w:val="Char5"/>
    <w:uiPriority w:val="99"/>
    <w:qFormat/>
    <w:pPr>
      <w:ind w:leftChars="2500" w:left="100"/>
    </w:pPr>
    <w:rPr>
      <w:rFonts w:ascii="仿宋_GB2312" w:eastAsia="仿宋_GB2312" w:hAnsi="宋体"/>
      <w:color w:val="000000"/>
      <w:sz w:val="24"/>
    </w:rPr>
  </w:style>
  <w:style w:type="character" w:customStyle="1" w:styleId="Char5">
    <w:name w:val="日期 Char"/>
    <w:link w:val="af"/>
    <w:qFormat/>
    <w:rPr>
      <w:rFonts w:ascii="仿宋_GB2312" w:eastAsia="仿宋_GB2312" w:hAnsi="宋体"/>
      <w:color w:val="000000"/>
      <w:kern w:val="2"/>
      <w:sz w:val="24"/>
      <w:szCs w:val="24"/>
    </w:rPr>
  </w:style>
  <w:style w:type="paragraph" w:styleId="21">
    <w:name w:val="Body Text Indent 2"/>
    <w:basedOn w:val="a0"/>
    <w:link w:val="2Char"/>
    <w:uiPriority w:val="99"/>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f0">
    <w:name w:val="Balloon Text"/>
    <w:basedOn w:val="a0"/>
    <w:link w:val="Char6"/>
    <w:uiPriority w:val="99"/>
    <w:qFormat/>
    <w:rPr>
      <w:sz w:val="18"/>
      <w:szCs w:val="18"/>
    </w:rPr>
  </w:style>
  <w:style w:type="character" w:customStyle="1" w:styleId="Char6">
    <w:name w:val="批注框文本 Char"/>
    <w:link w:val="af0"/>
    <w:qFormat/>
    <w:rPr>
      <w:kern w:val="2"/>
      <w:sz w:val="18"/>
      <w:szCs w:val="18"/>
    </w:rPr>
  </w:style>
  <w:style w:type="paragraph" w:styleId="af1">
    <w:name w:val="footer"/>
    <w:basedOn w:val="a0"/>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1"/>
    <w:uiPriority w:val="99"/>
    <w:qFormat/>
    <w:rPr>
      <w:rFonts w:ascii="宋体" w:eastAsia="宋体"/>
      <w:sz w:val="18"/>
      <w:lang w:val="en-US" w:eastAsia="zh-CN" w:bidi="ar-SA"/>
    </w:rPr>
  </w:style>
  <w:style w:type="paragraph" w:styleId="af2">
    <w:name w:val="header"/>
    <w:basedOn w:val="a0"/>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2"/>
    <w:qFormat/>
    <w:rPr>
      <w:rFonts w:eastAsia="宋体"/>
      <w:kern w:val="2"/>
      <w:sz w:val="18"/>
      <w:szCs w:val="18"/>
      <w:lang w:val="en-US" w:eastAsia="zh-CN" w:bidi="ar-SA"/>
    </w:rPr>
  </w:style>
  <w:style w:type="paragraph" w:styleId="11">
    <w:name w:val="toc 1"/>
    <w:basedOn w:val="a0"/>
    <w:next w:val="a0"/>
    <w:uiPriority w:val="39"/>
    <w:qFormat/>
    <w:pPr>
      <w:tabs>
        <w:tab w:val="left" w:pos="1050"/>
        <w:tab w:val="right" w:leader="dot" w:pos="8937"/>
      </w:tabs>
      <w:spacing w:line="300" w:lineRule="auto"/>
    </w:pPr>
    <w:rPr>
      <w:rFonts w:ascii="宋体" w:hAnsi="宋体"/>
      <w:b/>
      <w:sz w:val="24"/>
    </w:rPr>
  </w:style>
  <w:style w:type="paragraph" w:styleId="40">
    <w:name w:val="toc 4"/>
    <w:basedOn w:val="a0"/>
    <w:next w:val="a0"/>
    <w:uiPriority w:val="39"/>
    <w:qFormat/>
    <w:pPr>
      <w:ind w:leftChars="600" w:left="1260"/>
    </w:pPr>
  </w:style>
  <w:style w:type="paragraph" w:styleId="af3">
    <w:name w:val="Subtitle"/>
    <w:basedOn w:val="a0"/>
    <w:next w:val="a0"/>
    <w:link w:val="Char7"/>
    <w:qFormat/>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f3"/>
    <w:qFormat/>
    <w:rPr>
      <w:rFonts w:ascii="Cambria" w:hAnsi="Cambria"/>
      <w:b/>
      <w:bCs/>
      <w:kern w:val="28"/>
      <w:sz w:val="32"/>
      <w:szCs w:val="32"/>
    </w:rPr>
  </w:style>
  <w:style w:type="paragraph" w:styleId="af4">
    <w:name w:val="List"/>
    <w:basedOn w:val="a0"/>
    <w:uiPriority w:val="99"/>
    <w:pPr>
      <w:adjustRightInd w:val="0"/>
      <w:spacing w:line="360" w:lineRule="atLeast"/>
      <w:ind w:left="420" w:hanging="420"/>
      <w:jc w:val="left"/>
    </w:pPr>
    <w:rPr>
      <w:rFonts w:ascii="宋体" w:hint="eastAsia"/>
      <w:kern w:val="0"/>
      <w:sz w:val="24"/>
      <w:szCs w:val="20"/>
    </w:rPr>
  </w:style>
  <w:style w:type="paragraph" w:styleId="60">
    <w:name w:val="toc 6"/>
    <w:basedOn w:val="a0"/>
    <w:next w:val="a0"/>
    <w:uiPriority w:val="39"/>
    <w:qFormat/>
    <w:pPr>
      <w:ind w:leftChars="1000" w:left="2100"/>
    </w:pPr>
  </w:style>
  <w:style w:type="paragraph" w:styleId="32">
    <w:name w:val="Body Text Indent 3"/>
    <w:basedOn w:val="a0"/>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uiPriority w:val="99"/>
    <w:qFormat/>
    <w:rPr>
      <w:rFonts w:ascii="宋体"/>
      <w:sz w:val="24"/>
    </w:rPr>
  </w:style>
  <w:style w:type="paragraph" w:styleId="af5">
    <w:name w:val="table of figures"/>
    <w:basedOn w:val="a0"/>
    <w:next w:val="a0"/>
    <w:qFormat/>
    <w:pPr>
      <w:ind w:leftChars="200" w:left="200" w:hangingChars="200" w:hanging="200"/>
    </w:pPr>
  </w:style>
  <w:style w:type="paragraph" w:styleId="22">
    <w:name w:val="toc 2"/>
    <w:basedOn w:val="a0"/>
    <w:next w:val="a0"/>
    <w:uiPriority w:val="39"/>
    <w:qFormat/>
    <w:pPr>
      <w:tabs>
        <w:tab w:val="right" w:leader="dot" w:pos="8937"/>
      </w:tabs>
      <w:spacing w:line="312" w:lineRule="auto"/>
      <w:ind w:leftChars="200" w:left="420"/>
    </w:pPr>
  </w:style>
  <w:style w:type="paragraph" w:styleId="90">
    <w:name w:val="toc 9"/>
    <w:basedOn w:val="a0"/>
    <w:next w:val="a0"/>
    <w:uiPriority w:val="39"/>
    <w:qFormat/>
    <w:pPr>
      <w:ind w:leftChars="1600" w:left="3360"/>
    </w:pPr>
  </w:style>
  <w:style w:type="paragraph" w:styleId="23">
    <w:name w:val="Body Text 2"/>
    <w:basedOn w:val="a0"/>
    <w:link w:val="2Char0"/>
    <w:uiPriority w:val="99"/>
    <w:qFormat/>
    <w:pPr>
      <w:spacing w:line="360" w:lineRule="auto"/>
      <w:ind w:right="26"/>
    </w:pPr>
    <w:rPr>
      <w:rFonts w:ascii="宋体"/>
      <w:szCs w:val="20"/>
      <w:lang w:eastAsia="en-US"/>
    </w:rPr>
  </w:style>
  <w:style w:type="character" w:customStyle="1" w:styleId="2Char0">
    <w:name w:val="正文文本 2 Char"/>
    <w:link w:val="23"/>
    <w:uiPriority w:val="99"/>
    <w:qFormat/>
    <w:rPr>
      <w:rFonts w:ascii="宋体"/>
      <w:kern w:val="2"/>
      <w:sz w:val="21"/>
      <w:lang w:eastAsia="en-US"/>
    </w:rPr>
  </w:style>
  <w:style w:type="paragraph" w:styleId="HTML0">
    <w:name w:val="HTML Preformatted"/>
    <w:basedOn w:val="a0"/>
    <w:link w:val="HTMLChar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0">
    <w:name w:val="HTML 预设格式 Char"/>
    <w:link w:val="HTML0"/>
    <w:qFormat/>
    <w:rPr>
      <w:rFonts w:ascii="宋体" w:hAnsi="宋体" w:cs="宋体"/>
      <w:sz w:val="24"/>
      <w:szCs w:val="24"/>
    </w:rPr>
  </w:style>
  <w:style w:type="paragraph" w:styleId="af6">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0"/>
    <w:next w:val="a0"/>
    <w:uiPriority w:val="99"/>
    <w:qFormat/>
    <w:rPr>
      <w:szCs w:val="20"/>
    </w:rPr>
  </w:style>
  <w:style w:type="paragraph" w:styleId="af7">
    <w:name w:val="Title"/>
    <w:aliases w:val="标题2"/>
    <w:basedOn w:val="a0"/>
    <w:link w:val="Char13"/>
    <w:uiPriority w:val="10"/>
    <w:qFormat/>
    <w:pPr>
      <w:jc w:val="center"/>
      <w:outlineLvl w:val="0"/>
    </w:pPr>
    <w:rPr>
      <w:b/>
      <w:sz w:val="32"/>
      <w:szCs w:val="20"/>
    </w:rPr>
  </w:style>
  <w:style w:type="character" w:customStyle="1" w:styleId="Char13">
    <w:name w:val="标题 Char1"/>
    <w:aliases w:val="标题2 Char1"/>
    <w:link w:val="af7"/>
    <w:qFormat/>
    <w:rPr>
      <w:b/>
      <w:kern w:val="2"/>
      <w:sz w:val="32"/>
    </w:rPr>
  </w:style>
  <w:style w:type="paragraph" w:styleId="af8">
    <w:name w:val="annotation subject"/>
    <w:basedOn w:val="a9"/>
    <w:next w:val="a9"/>
    <w:link w:val="Char8"/>
    <w:uiPriority w:val="99"/>
    <w:qFormat/>
    <w:rPr>
      <w:b/>
      <w:bCs/>
    </w:rPr>
  </w:style>
  <w:style w:type="character" w:customStyle="1" w:styleId="Char8">
    <w:name w:val="批注主题 Char"/>
    <w:link w:val="af8"/>
    <w:qFormat/>
    <w:rPr>
      <w:rFonts w:ascii="Times New Roman" w:eastAsia="宋体" w:hAnsi="Times New Roman" w:cs="Times New Roman"/>
      <w:b/>
      <w:bCs/>
      <w:kern w:val="2"/>
      <w:sz w:val="21"/>
      <w:szCs w:val="24"/>
      <w:lang w:val="en-US" w:eastAsia="zh-CN" w:bidi="ar-SA"/>
    </w:rPr>
  </w:style>
  <w:style w:type="paragraph" w:styleId="24">
    <w:name w:val="Body Text First Indent 2"/>
    <w:basedOn w:val="ac"/>
    <w:link w:val="2Char2"/>
    <w:qFormat/>
    <w:pPr>
      <w:spacing w:after="120" w:line="480" w:lineRule="exact"/>
      <w:ind w:leftChars="200" w:left="420" w:firstLineChars="200" w:firstLine="420"/>
    </w:pPr>
    <w:rPr>
      <w:szCs w:val="20"/>
    </w:rPr>
  </w:style>
  <w:style w:type="character" w:customStyle="1" w:styleId="2Char2">
    <w:name w:val="正文首行缩进 2 Char"/>
    <w:link w:val="24"/>
    <w:qFormat/>
    <w:rPr>
      <w:rFonts w:eastAsia="宋体"/>
      <w:kern w:val="2"/>
      <w:sz w:val="24"/>
      <w:szCs w:val="24"/>
      <w:lang w:val="en-US" w:eastAsia="zh-CN" w:bidi="ar-SA"/>
    </w:rPr>
  </w:style>
  <w:style w:type="table" w:styleId="af9">
    <w:name w:val="Table Grid"/>
    <w:basedOn w:val="a3"/>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uiPriority w:val="22"/>
    <w:qFormat/>
    <w:rPr>
      <w:b/>
      <w:bCs/>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1">
    <w:name w:val="HTML Cite"/>
    <w:qFormat/>
    <w:rPr>
      <w:i/>
      <w:iCs/>
    </w:rPr>
  </w:style>
  <w:style w:type="character" w:customStyle="1" w:styleId="Char14">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0"/>
    <w:link w:val="Char14"/>
    <w:uiPriority w:val="34"/>
    <w:qFormat/>
    <w:pPr>
      <w:ind w:firstLineChars="200" w:firstLine="420"/>
    </w:pPr>
    <w:rPr>
      <w:rFonts w:ascii="Calibri" w:hAnsi="Calibri"/>
      <w:szCs w:val="22"/>
    </w:rPr>
  </w:style>
  <w:style w:type="character" w:customStyle="1" w:styleId="s171">
    <w:name w:val="s171"/>
    <w:qFormat/>
    <w:rPr>
      <w:rFonts w:ascii="Times New Roman" w:hAnsi="Times New Roman" w:cs="Times New Roman" w:hint="default"/>
      <w:spacing w:val="-12"/>
      <w:sz w:val="15"/>
      <w:szCs w:val="15"/>
    </w:rPr>
  </w:style>
  <w:style w:type="character" w:customStyle="1" w:styleId="s85">
    <w:name w:val="s85"/>
    <w:qFormat/>
    <w:rPr>
      <w:rFonts w:ascii="Times" w:eastAsia="Times" w:hAnsi="Times" w:cs="Times" w:hint="default"/>
      <w:spacing w:val="-46"/>
      <w:sz w:val="24"/>
      <w:szCs w:val="24"/>
    </w:rPr>
  </w:style>
  <w:style w:type="character" w:customStyle="1" w:styleId="aff1">
    <w:name w:val="正文文本 字符"/>
    <w:uiPriority w:val="99"/>
    <w:qFormat/>
    <w:rPr>
      <w:rFonts w:ascii="Times New Roman" w:eastAsia="宋体" w:hAnsi="Times New Roman" w:cs="Times New Roman"/>
      <w:kern w:val="0"/>
      <w:sz w:val="24"/>
      <w:szCs w:val="24"/>
      <w:lang w:val="ru-RU"/>
    </w:rPr>
  </w:style>
  <w:style w:type="character" w:customStyle="1" w:styleId="s13">
    <w:name w:val="s13"/>
    <w:qFormat/>
    <w:rPr>
      <w:spacing w:val="-8"/>
    </w:rPr>
  </w:style>
  <w:style w:type="character" w:customStyle="1" w:styleId="z-Char1">
    <w:name w:val="z-窗体顶端 Char1"/>
    <w:rPr>
      <w:rFonts w:ascii="Arial" w:hAnsi="Arial" w:cs="Arial"/>
      <w:vanish/>
      <w:kern w:val="2"/>
      <w:sz w:val="16"/>
      <w:szCs w:val="16"/>
    </w:rPr>
  </w:style>
  <w:style w:type="character" w:customStyle="1" w:styleId="s35">
    <w:name w:val="s35"/>
    <w:qFormat/>
    <w:rPr>
      <w:rFonts w:ascii="songti sc" w:eastAsia="songti sc" w:hAnsi="songti sc" w:cs="songti sc" w:hint="default"/>
      <w:spacing w:val="-2"/>
      <w:sz w:val="24"/>
      <w:szCs w:val="24"/>
    </w:rPr>
  </w:style>
  <w:style w:type="character" w:customStyle="1" w:styleId="aff2">
    <w:name w:val="标题 字符"/>
    <w:uiPriority w:val="10"/>
    <w:rPr>
      <w:rFonts w:ascii="Calibri Light" w:eastAsia="宋体" w:hAnsi="Calibri Light" w:cs="Times New Roman"/>
      <w:b/>
      <w:bCs/>
      <w:kern w:val="0"/>
      <w:sz w:val="32"/>
      <w:szCs w:val="32"/>
      <w:lang w:val="ru-RU"/>
    </w:rPr>
  </w:style>
  <w:style w:type="character" w:customStyle="1" w:styleId="s176">
    <w:name w:val="s176"/>
    <w:qFormat/>
    <w:rPr>
      <w:rFonts w:ascii="Times" w:eastAsia="Times" w:hAnsi="Times" w:cs="Times" w:hint="default"/>
      <w:spacing w:val="-6"/>
      <w:sz w:val="24"/>
      <w:szCs w:val="24"/>
    </w:rPr>
  </w:style>
  <w:style w:type="character" w:customStyle="1" w:styleId="s23">
    <w:name w:val="s23"/>
    <w:qFormat/>
    <w:rPr>
      <w:rFonts w:ascii="Times" w:eastAsia="Times" w:hAnsi="Times" w:cs="Times" w:hint="default"/>
      <w:spacing w:val="-8"/>
      <w:sz w:val="24"/>
      <w:szCs w:val="24"/>
    </w:rPr>
  </w:style>
  <w:style w:type="character" w:customStyle="1" w:styleId="s123">
    <w:name w:val="s123"/>
    <w:qFormat/>
    <w:rPr>
      <w:rFonts w:ascii="Times" w:eastAsia="Times" w:hAnsi="Times" w:cs="Times" w:hint="default"/>
      <w:spacing w:val="-80"/>
      <w:sz w:val="24"/>
      <w:szCs w:val="24"/>
    </w:rPr>
  </w:style>
  <w:style w:type="character" w:customStyle="1" w:styleId="HTMLChar1">
    <w:name w:val="HTML 地址 Char1"/>
    <w:rPr>
      <w:i/>
      <w:iCs/>
      <w:kern w:val="2"/>
      <w:sz w:val="21"/>
      <w:szCs w:val="24"/>
    </w:rPr>
  </w:style>
  <w:style w:type="character" w:customStyle="1" w:styleId="s174">
    <w:name w:val="s174"/>
    <w:qFormat/>
    <w:rPr>
      <w:rFonts w:ascii="Times" w:eastAsia="Times" w:hAnsi="Times" w:cs="Times" w:hint="default"/>
      <w:spacing w:val="-92"/>
      <w:sz w:val="24"/>
      <w:szCs w:val="24"/>
    </w:rPr>
  </w:style>
  <w:style w:type="character" w:customStyle="1" w:styleId="s78">
    <w:name w:val="s78"/>
    <w:qFormat/>
    <w:rPr>
      <w:rFonts w:ascii="songti sc" w:eastAsia="songti sc" w:hAnsi="songti sc" w:cs="songti sc" w:hint="default"/>
      <w:sz w:val="28"/>
      <w:szCs w:val="28"/>
    </w:rPr>
  </w:style>
  <w:style w:type="character" w:customStyle="1" w:styleId="z-Char">
    <w:name w:val="z-窗体顶端 Char"/>
    <w:link w:val="z-"/>
    <w:uiPriority w:val="99"/>
    <w:rPr>
      <w:rFonts w:ascii="Arial" w:hAnsi="Arial" w:cs="Arial"/>
      <w:vanish/>
      <w:sz w:val="16"/>
      <w:szCs w:val="16"/>
    </w:rPr>
  </w:style>
  <w:style w:type="paragraph" w:styleId="z-">
    <w:name w:val="HTML Top of Form"/>
    <w:basedOn w:val="a0"/>
    <w:next w:val="a0"/>
    <w:link w:val="z-Char"/>
    <w:uiPriority w:val="99"/>
    <w:unhideWhenUsed/>
    <w:pPr>
      <w:widowControl/>
      <w:pBdr>
        <w:bottom w:val="single" w:sz="6" w:space="1" w:color="auto"/>
      </w:pBdr>
      <w:jc w:val="center"/>
    </w:pPr>
    <w:rPr>
      <w:rFonts w:ascii="Arial" w:hAnsi="Arial" w:cs="Arial"/>
      <w:vanish/>
      <w:kern w:val="0"/>
      <w:sz w:val="16"/>
      <w:szCs w:val="16"/>
    </w:rPr>
  </w:style>
  <w:style w:type="character" w:customStyle="1" w:styleId="s126">
    <w:name w:val="s126"/>
    <w:qFormat/>
    <w:rPr>
      <w:rFonts w:ascii="Times" w:eastAsia="Times" w:hAnsi="Times" w:cs="Times" w:hint="default"/>
      <w:spacing w:val="-28"/>
      <w:sz w:val="24"/>
      <w:szCs w:val="24"/>
    </w:rPr>
  </w:style>
  <w:style w:type="character" w:customStyle="1" w:styleId="z-Char10">
    <w:name w:val="z-窗体底端 Char1"/>
    <w:rPr>
      <w:rFonts w:ascii="Arial" w:hAnsi="Arial" w:cs="Arial"/>
      <w:vanish/>
      <w:kern w:val="2"/>
      <w:sz w:val="16"/>
      <w:szCs w:val="16"/>
    </w:rPr>
  </w:style>
  <w:style w:type="character" w:customStyle="1" w:styleId="s178">
    <w:name w:val="s178"/>
    <w:qFormat/>
    <w:rPr>
      <w:spacing w:val="-90"/>
    </w:rPr>
  </w:style>
  <w:style w:type="character" w:customStyle="1" w:styleId="s150">
    <w:name w:val="s150"/>
    <w:qFormat/>
    <w:rPr>
      <w:rFonts w:ascii="Times New Roman" w:hAnsi="Times New Roman" w:cs="Times New Roman" w:hint="default"/>
      <w:spacing w:val="42"/>
      <w:sz w:val="24"/>
      <w:szCs w:val="24"/>
    </w:rPr>
  </w:style>
  <w:style w:type="character" w:customStyle="1" w:styleId="s125">
    <w:name w:val="s125"/>
    <w:qFormat/>
    <w:rPr>
      <w:rFonts w:ascii="Times" w:eastAsia="Times" w:hAnsi="Times" w:cs="Times" w:hint="default"/>
      <w:spacing w:val="-22"/>
      <w:sz w:val="24"/>
      <w:szCs w:val="24"/>
    </w:rPr>
  </w:style>
  <w:style w:type="character" w:customStyle="1" w:styleId="z-0">
    <w:name w:val="z-窗体顶端 字符"/>
    <w:uiPriority w:val="99"/>
    <w:semiHidden/>
    <w:rPr>
      <w:rFonts w:ascii="Arial" w:eastAsia="宋体" w:hAnsi="Arial" w:cs="Arial"/>
      <w:vanish/>
      <w:kern w:val="0"/>
      <w:sz w:val="16"/>
      <w:szCs w:val="16"/>
      <w:lang w:val="ru-RU"/>
    </w:rPr>
  </w:style>
  <w:style w:type="character" w:customStyle="1" w:styleId="s128">
    <w:name w:val="s128"/>
    <w:qFormat/>
    <w:rPr>
      <w:spacing w:val="16"/>
    </w:rPr>
  </w:style>
  <w:style w:type="character" w:customStyle="1" w:styleId="z-1">
    <w:name w:val="z-窗体底端 字符"/>
    <w:uiPriority w:val="99"/>
    <w:semiHidden/>
    <w:rPr>
      <w:rFonts w:ascii="Arial" w:eastAsia="宋体" w:hAnsi="Arial" w:cs="Arial"/>
      <w:vanish/>
      <w:kern w:val="0"/>
      <w:sz w:val="16"/>
      <w:szCs w:val="16"/>
      <w:lang w:val="ru-RU"/>
    </w:rPr>
  </w:style>
  <w:style w:type="character" w:customStyle="1" w:styleId="13">
    <w:name w:val="纯文本 字符1"/>
    <w:qFormat/>
    <w:rPr>
      <w:rFonts w:ascii="宋体" w:hAnsi="Courier New"/>
    </w:rPr>
  </w:style>
  <w:style w:type="character" w:customStyle="1" w:styleId="s127">
    <w:name w:val="s127"/>
    <w:qFormat/>
    <w:rPr>
      <w:rFonts w:ascii="Helvetica" w:eastAsia="Helvetica" w:hAnsi="Helvetica" w:cs="Helvetica" w:hint="default"/>
      <w:sz w:val="24"/>
      <w:szCs w:val="24"/>
    </w:rPr>
  </w:style>
  <w:style w:type="character" w:customStyle="1" w:styleId="s115">
    <w:name w:val="s115"/>
    <w:qFormat/>
    <w:rPr>
      <w:rFonts w:ascii="Times" w:eastAsia="Times" w:hAnsi="Times" w:cs="Times" w:hint="default"/>
      <w:spacing w:val="-10"/>
      <w:sz w:val="32"/>
      <w:szCs w:val="32"/>
    </w:rPr>
  </w:style>
  <w:style w:type="character" w:customStyle="1" w:styleId="Char9">
    <w:name w:val="正文格式 Char"/>
    <w:link w:val="aff3"/>
    <w:qFormat/>
    <w:locked/>
    <w:rPr>
      <w:rFonts w:ascii="宋体" w:hAnsi="宋体"/>
      <w:sz w:val="24"/>
      <w:szCs w:val="24"/>
      <w:lang w:val="en-GB"/>
    </w:rPr>
  </w:style>
  <w:style w:type="paragraph" w:customStyle="1" w:styleId="aff3">
    <w:name w:val="正文格式"/>
    <w:basedOn w:val="a0"/>
    <w:link w:val="Char9"/>
    <w:qFormat/>
    <w:pPr>
      <w:spacing w:beforeLines="50" w:line="360" w:lineRule="auto"/>
      <w:ind w:firstLineChars="200" w:firstLine="480"/>
    </w:pPr>
    <w:rPr>
      <w:rFonts w:ascii="宋体" w:hAnsi="宋体"/>
      <w:kern w:val="0"/>
      <w:sz w:val="24"/>
      <w:lang w:val="en-GB"/>
    </w:rPr>
  </w:style>
  <w:style w:type="character" w:customStyle="1" w:styleId="s54">
    <w:name w:val="s54"/>
    <w:qFormat/>
    <w:rPr>
      <w:spacing w:val="-24"/>
    </w:rPr>
  </w:style>
  <w:style w:type="character" w:customStyle="1" w:styleId="s9">
    <w:name w:val="s9"/>
    <w:qFormat/>
    <w:rPr>
      <w:spacing w:val="-104"/>
    </w:rPr>
  </w:style>
  <w:style w:type="character" w:customStyle="1" w:styleId="Chara">
    <w:name w:val="正文小标题 Char"/>
    <w:link w:val="aff4"/>
    <w:qFormat/>
    <w:rPr>
      <w:rFonts w:ascii="宋体" w:hAnsi="宋体"/>
      <w:b/>
      <w:i/>
      <w:color w:val="FF0000"/>
      <w:kern w:val="2"/>
      <w:sz w:val="24"/>
    </w:rPr>
  </w:style>
  <w:style w:type="paragraph" w:customStyle="1" w:styleId="aff4">
    <w:name w:val="正文小标题"/>
    <w:basedOn w:val="a0"/>
    <w:next w:val="a1"/>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s134">
    <w:name w:val="s134"/>
    <w:qFormat/>
    <w:rPr>
      <w:spacing w:val="-38"/>
    </w:rPr>
  </w:style>
  <w:style w:type="character" w:customStyle="1" w:styleId="s79">
    <w:name w:val="s79"/>
    <w:qFormat/>
    <w:rPr>
      <w:rFonts w:ascii="Times" w:eastAsia="Times" w:hAnsi="Times" w:cs="Times" w:hint="default"/>
      <w:spacing w:val="14"/>
      <w:sz w:val="24"/>
      <w:szCs w:val="24"/>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har">
    <w:name w:val="Char Char"/>
    <w:rPr>
      <w:rFonts w:eastAsia="宋体"/>
      <w:kern w:val="2"/>
      <w:sz w:val="24"/>
      <w:lang w:val="en-US" w:eastAsia="zh-CN" w:bidi="ar-SA"/>
    </w:rPr>
  </w:style>
  <w:style w:type="character" w:customStyle="1" w:styleId="s131">
    <w:name w:val="s131"/>
    <w:qFormat/>
    <w:rPr>
      <w:rFonts w:ascii="Helvetica" w:eastAsia="Helvetica" w:hAnsi="Helvetica" w:cs="Helvetica" w:hint="default"/>
      <w:spacing w:val="-48"/>
      <w:sz w:val="24"/>
      <w:szCs w:val="24"/>
    </w:rPr>
  </w:style>
  <w:style w:type="character" w:customStyle="1" w:styleId="s33">
    <w:name w:val="s33"/>
    <w:qFormat/>
    <w:rPr>
      <w:rFonts w:ascii="songti sc" w:eastAsia="songti sc" w:hAnsi="songti sc" w:cs="songti sc" w:hint="default"/>
      <w:sz w:val="24"/>
      <w:szCs w:val="24"/>
    </w:rPr>
  </w:style>
  <w:style w:type="character" w:customStyle="1" w:styleId="3Char2">
    <w:name w:val="标题 3 Char"/>
    <w:qFormat/>
    <w:rPr>
      <w:rFonts w:ascii="宋体" w:eastAsia="宋体"/>
      <w:b/>
      <w:sz w:val="24"/>
      <w:u w:val="single"/>
      <w:lang w:val="en-US" w:eastAsia="zh-CN" w:bidi="ar-SA"/>
    </w:rPr>
  </w:style>
  <w:style w:type="character" w:customStyle="1" w:styleId="s137">
    <w:name w:val="s137"/>
    <w:qFormat/>
    <w:rPr>
      <w:rFonts w:ascii="Times New Roman" w:hAnsi="Times New Roman" w:cs="Times New Roman" w:hint="default"/>
      <w:sz w:val="14"/>
      <w:szCs w:val="14"/>
      <w:u w:val="single"/>
    </w:rPr>
  </w:style>
  <w:style w:type="character" w:customStyle="1" w:styleId="s6">
    <w:name w:val="s6"/>
    <w:qFormat/>
    <w:rPr>
      <w:rFonts w:ascii="Times New Roman" w:hAnsi="Times New Roman" w:cs="Times New Roman" w:hint="default"/>
      <w:sz w:val="18"/>
      <w:szCs w:val="18"/>
    </w:rPr>
  </w:style>
  <w:style w:type="character" w:customStyle="1" w:styleId="Charc">
    <w:name w:val="页脚 Char"/>
    <w:uiPriority w:val="99"/>
    <w:qFormat/>
    <w:rPr>
      <w:rFonts w:ascii="宋体" w:eastAsia="宋体"/>
      <w:sz w:val="18"/>
      <w:lang w:val="en-US" w:eastAsia="zh-CN" w:bidi="ar-SA"/>
    </w:rPr>
  </w:style>
  <w:style w:type="character" w:customStyle="1" w:styleId="s139">
    <w:name w:val="s139"/>
    <w:qFormat/>
    <w:rPr>
      <w:rFonts w:ascii="Times New Roman" w:hAnsi="Times New Roman" w:cs="Times New Roman" w:hint="default"/>
      <w:sz w:val="14"/>
      <w:szCs w:val="14"/>
      <w:u w:val="single"/>
    </w:rPr>
  </w:style>
  <w:style w:type="character" w:customStyle="1" w:styleId="s81">
    <w:name w:val="s81"/>
    <w:qFormat/>
    <w:rPr>
      <w:rFonts w:ascii="Times" w:eastAsia="Times" w:hAnsi="Times" w:cs="Times" w:hint="default"/>
      <w:spacing w:val="12"/>
      <w:sz w:val="24"/>
      <w:szCs w:val="24"/>
    </w:rPr>
  </w:style>
  <w:style w:type="character" w:customStyle="1" w:styleId="aff5">
    <w:name w:val="正文文本缩进 字符"/>
    <w:uiPriority w:val="99"/>
    <w:qFormat/>
    <w:rPr>
      <w:rFonts w:ascii="Times New Roman" w:eastAsia="宋体" w:hAnsi="Times New Roman" w:cs="Times New Roman"/>
      <w:kern w:val="0"/>
      <w:sz w:val="24"/>
      <w:szCs w:val="24"/>
      <w:lang w:val="ru-RU"/>
    </w:rPr>
  </w:style>
  <w:style w:type="character" w:customStyle="1" w:styleId="apple-tab-span">
    <w:name w:val="apple-tab-span"/>
    <w:qFormat/>
  </w:style>
  <w:style w:type="character" w:customStyle="1" w:styleId="s83">
    <w:name w:val="s83"/>
    <w:qFormat/>
    <w:rPr>
      <w:rFonts w:ascii="Times" w:eastAsia="Times" w:hAnsi="Times" w:cs="Times" w:hint="default"/>
      <w:spacing w:val="16"/>
      <w:sz w:val="24"/>
      <w:szCs w:val="24"/>
    </w:rPr>
  </w:style>
  <w:style w:type="character" w:customStyle="1" w:styleId="Char15">
    <w:name w:val="文档结构图 Char1"/>
    <w:qFormat/>
    <w:rPr>
      <w:rFonts w:ascii="宋体" w:eastAsia="宋体" w:hAnsi="Times New Roman"/>
      <w:kern w:val="2"/>
      <w:sz w:val="18"/>
      <w:szCs w:val="18"/>
    </w:rPr>
  </w:style>
  <w:style w:type="character" w:customStyle="1" w:styleId="Heading2Char">
    <w:name w:val="Heading 2 Char"/>
    <w:locked/>
    <w:rPr>
      <w:rFonts w:ascii="Times New Roman" w:eastAsia="宋体" w:hAnsi="Times New Roman" w:cs="Times New Roman"/>
      <w:b/>
      <w:kern w:val="0"/>
      <w:sz w:val="32"/>
      <w:szCs w:val="32"/>
    </w:rPr>
  </w:style>
  <w:style w:type="character" w:customStyle="1" w:styleId="s145">
    <w:name w:val="s145"/>
    <w:qFormat/>
    <w:rPr>
      <w:rFonts w:ascii="Helvetica" w:eastAsia="Helvetica" w:hAnsi="Helvetica" w:cs="Helvetica" w:hint="default"/>
      <w:spacing w:val="-2"/>
      <w:sz w:val="24"/>
      <w:szCs w:val="24"/>
    </w:rPr>
  </w:style>
  <w:style w:type="character" w:customStyle="1" w:styleId="1Char1">
    <w:name w:val="标题 1 Char1"/>
    <w:uiPriority w:val="9"/>
    <w:qFormat/>
    <w:rPr>
      <w:b/>
      <w:bCs/>
      <w:kern w:val="44"/>
      <w:sz w:val="44"/>
      <w:szCs w:val="44"/>
      <w:lang w:eastAsia="en-US"/>
    </w:rPr>
  </w:style>
  <w:style w:type="character" w:customStyle="1" w:styleId="CharChar111">
    <w:name w:val="Char Char111"/>
    <w:qFormat/>
    <w:rPr>
      <w:rFonts w:ascii="宋体" w:eastAsia="宋体"/>
      <w:b/>
      <w:sz w:val="24"/>
      <w:u w:val="single"/>
      <w:lang w:val="en-US" w:eastAsia="zh-CN" w:bidi="ar-SA"/>
    </w:rPr>
  </w:style>
  <w:style w:type="character" w:customStyle="1" w:styleId="s149">
    <w:name w:val="s149"/>
    <w:qFormat/>
    <w:rPr>
      <w:spacing w:val="14"/>
    </w:rPr>
  </w:style>
  <w:style w:type="character" w:customStyle="1" w:styleId="s72">
    <w:name w:val="s72"/>
    <w:qFormat/>
    <w:rPr>
      <w:rFonts w:ascii="Times" w:eastAsia="Times" w:hAnsi="Times" w:cs="Times" w:hint="default"/>
      <w:sz w:val="18"/>
      <w:szCs w:val="18"/>
    </w:rPr>
  </w:style>
  <w:style w:type="character" w:styleId="aff6">
    <w:name w:val="Intense Emphasis"/>
    <w:qFormat/>
    <w:rPr>
      <w:b/>
      <w:bCs/>
      <w:i/>
      <w:iCs/>
      <w:color w:val="4F81BD"/>
    </w:rPr>
  </w:style>
  <w:style w:type="character" w:customStyle="1" w:styleId="s148">
    <w:name w:val="s148"/>
    <w:qFormat/>
    <w:rPr>
      <w:rFonts w:ascii="Times New Roman" w:hAnsi="Times New Roman" w:cs="Times New Roman" w:hint="default"/>
      <w:spacing w:val="-4"/>
      <w:sz w:val="24"/>
      <w:szCs w:val="24"/>
    </w:rPr>
  </w:style>
  <w:style w:type="character" w:customStyle="1" w:styleId="s39">
    <w:name w:val="s39"/>
    <w:qFormat/>
    <w:rPr>
      <w:rFonts w:ascii="Times" w:eastAsia="Times" w:hAnsi="Times" w:cs="Times" w:hint="default"/>
      <w:spacing w:val="-4"/>
      <w:sz w:val="24"/>
      <w:szCs w:val="24"/>
    </w:rPr>
  </w:style>
  <w:style w:type="character" w:customStyle="1" w:styleId="Char16">
    <w:name w:val="批注框文本 Char1"/>
    <w:qFormat/>
    <w:rPr>
      <w:rFonts w:ascii="Times New Roman" w:eastAsia="宋体" w:hAnsi="Times New Roman"/>
      <w:kern w:val="2"/>
      <w:sz w:val="18"/>
      <w:szCs w:val="18"/>
    </w:rPr>
  </w:style>
  <w:style w:type="character" w:customStyle="1" w:styleId="Heading5Char">
    <w:name w:val="Heading 5 Char"/>
    <w:locked/>
    <w:rPr>
      <w:rFonts w:ascii="Times New Roman" w:eastAsia="宋体" w:hAnsi="Times New Roman" w:cs="Times New Roman"/>
      <w:b/>
      <w:bCs/>
      <w:sz w:val="28"/>
      <w:szCs w:val="28"/>
    </w:rPr>
  </w:style>
  <w:style w:type="character" w:customStyle="1" w:styleId="s147">
    <w:name w:val="s147"/>
    <w:qFormat/>
    <w:rPr>
      <w:rFonts w:ascii="Times New Roman" w:hAnsi="Times New Roman" w:cs="Times New Roman" w:hint="default"/>
      <w:spacing w:val="-6"/>
      <w:sz w:val="24"/>
      <w:szCs w:val="24"/>
    </w:rPr>
  </w:style>
  <w:style w:type="character" w:customStyle="1" w:styleId="s59">
    <w:name w:val="s59"/>
    <w:qFormat/>
    <w:rPr>
      <w:spacing w:val="-22"/>
    </w:rPr>
  </w:style>
  <w:style w:type="character" w:customStyle="1" w:styleId="s152">
    <w:name w:val="s152"/>
    <w:qFormat/>
    <w:rPr>
      <w:spacing w:val="50"/>
    </w:rPr>
  </w:style>
  <w:style w:type="character" w:customStyle="1" w:styleId="s106">
    <w:name w:val="s106"/>
    <w:qFormat/>
    <w:rPr>
      <w:spacing w:val="4"/>
    </w:rPr>
  </w:style>
  <w:style w:type="character" w:customStyle="1" w:styleId="33">
    <w:name w:val="正文文本 3 字符"/>
    <w:uiPriority w:val="99"/>
    <w:semiHidden/>
    <w:qFormat/>
    <w:rPr>
      <w:kern w:val="0"/>
      <w:sz w:val="16"/>
      <w:szCs w:val="16"/>
      <w:lang w:eastAsia="en-US"/>
    </w:rPr>
  </w:style>
  <w:style w:type="character" w:customStyle="1" w:styleId="s143">
    <w:name w:val="s143"/>
    <w:qFormat/>
    <w:rPr>
      <w:spacing w:val="-38"/>
    </w:rPr>
  </w:style>
  <w:style w:type="character" w:customStyle="1" w:styleId="s5">
    <w:name w:val="s5"/>
    <w:qFormat/>
    <w:rPr>
      <w:rFonts w:ascii="Times" w:eastAsia="Times" w:hAnsi="Times" w:cs="Times" w:hint="default"/>
      <w:spacing w:val="-2"/>
      <w:sz w:val="18"/>
      <w:szCs w:val="18"/>
    </w:rPr>
  </w:style>
  <w:style w:type="character" w:customStyle="1" w:styleId="Char21">
    <w:name w:val="页脚 Char2"/>
    <w:uiPriority w:val="99"/>
    <w:qFormat/>
    <w:rPr>
      <w:sz w:val="18"/>
      <w:szCs w:val="18"/>
    </w:rPr>
  </w:style>
  <w:style w:type="character" w:customStyle="1" w:styleId="s68">
    <w:name w:val="s68"/>
    <w:qFormat/>
    <w:rPr>
      <w:spacing w:val="-86"/>
    </w:rPr>
  </w:style>
  <w:style w:type="character" w:customStyle="1" w:styleId="34">
    <w:name w:val="标题 3 字符"/>
    <w:uiPriority w:val="9"/>
    <w:qFormat/>
    <w:rPr>
      <w:rFonts w:ascii="Times New Roman" w:eastAsia="宋体" w:hAnsi="Times New Roman" w:cs="Times New Roman"/>
      <w:b/>
      <w:bCs/>
      <w:kern w:val="0"/>
      <w:sz w:val="32"/>
      <w:szCs w:val="32"/>
      <w:lang w:val="ru-RU"/>
    </w:rPr>
  </w:style>
  <w:style w:type="character" w:customStyle="1" w:styleId="s164">
    <w:name w:val="s164"/>
    <w:qFormat/>
    <w:rPr>
      <w:rFonts w:ascii="Times New Roman" w:hAnsi="Times New Roman" w:cs="Times New Roman" w:hint="default"/>
      <w:spacing w:val="-16"/>
      <w:sz w:val="14"/>
      <w:szCs w:val="14"/>
    </w:rPr>
  </w:style>
  <w:style w:type="character" w:customStyle="1" w:styleId="s154">
    <w:name w:val="s154"/>
    <w:qFormat/>
    <w:rPr>
      <w:rFonts w:ascii="Times New Roman" w:hAnsi="Times New Roman" w:cs="Times New Roman" w:hint="default"/>
      <w:sz w:val="21"/>
      <w:szCs w:val="21"/>
    </w:rPr>
  </w:style>
  <w:style w:type="character" w:customStyle="1" w:styleId="Char17">
    <w:name w:val="副标题 Char1"/>
    <w:qFormat/>
    <w:rPr>
      <w:rFonts w:ascii="Cambria" w:eastAsia="宋体" w:hAnsi="Cambria" w:cs="Times New Roman"/>
      <w:b/>
      <w:bCs/>
      <w:kern w:val="28"/>
      <w:sz w:val="32"/>
      <w:szCs w:val="32"/>
    </w:rPr>
  </w:style>
  <w:style w:type="character" w:customStyle="1" w:styleId="BodyTextIndent2Char">
    <w:name w:val="Body Text Indent 2 Char"/>
    <w:locked/>
    <w:rPr>
      <w:rFonts w:ascii="Times New Roman" w:eastAsia="宋体" w:hAnsi="Times New Roman" w:cs="Times New Roman"/>
      <w:sz w:val="30"/>
      <w:szCs w:val="30"/>
    </w:rPr>
  </w:style>
  <w:style w:type="character" w:customStyle="1" w:styleId="Char30">
    <w:name w:val="页眉 Char3"/>
    <w:rPr>
      <w:sz w:val="18"/>
      <w:szCs w:val="18"/>
    </w:rPr>
  </w:style>
  <w:style w:type="character" w:customStyle="1" w:styleId="s157">
    <w:name w:val="s157"/>
    <w:qFormat/>
    <w:rPr>
      <w:rFonts w:ascii="Times New Roman" w:hAnsi="Times New Roman" w:cs="Times New Roman" w:hint="default"/>
      <w:spacing w:val="8"/>
      <w:sz w:val="14"/>
      <w:szCs w:val="14"/>
    </w:rPr>
  </w:style>
  <w:style w:type="character" w:customStyle="1" w:styleId="s12">
    <w:name w:val="s12"/>
    <w:qFormat/>
    <w:rPr>
      <w:spacing w:val="-4"/>
    </w:rPr>
  </w:style>
  <w:style w:type="character" w:customStyle="1" w:styleId="aff7">
    <w:name w:val="副标题 字符"/>
    <w:uiPriority w:val="11"/>
    <w:qFormat/>
    <w:rPr>
      <w:b/>
      <w:bCs/>
      <w:kern w:val="28"/>
      <w:sz w:val="32"/>
      <w:szCs w:val="32"/>
      <w:lang w:eastAsia="en-US"/>
    </w:rPr>
  </w:style>
  <w:style w:type="character" w:customStyle="1" w:styleId="s162">
    <w:name w:val="s162"/>
    <w:qFormat/>
    <w:rPr>
      <w:rFonts w:ascii="Times New Roman" w:hAnsi="Times New Roman" w:cs="Times New Roman" w:hint="default"/>
      <w:spacing w:val="16"/>
      <w:sz w:val="14"/>
      <w:szCs w:val="14"/>
    </w:rPr>
  </w:style>
  <w:style w:type="character" w:customStyle="1" w:styleId="s16">
    <w:name w:val="s16"/>
    <w:qFormat/>
    <w:rPr>
      <w:rFonts w:ascii="Times" w:eastAsia="Times" w:hAnsi="Times" w:cs="Times" w:hint="default"/>
      <w:spacing w:val="-52"/>
      <w:sz w:val="24"/>
      <w:szCs w:val="24"/>
    </w:rPr>
  </w:style>
  <w:style w:type="character" w:customStyle="1" w:styleId="81">
    <w:name w:val="标题 8 字符"/>
    <w:uiPriority w:val="9"/>
    <w:qFormat/>
    <w:rPr>
      <w:rFonts w:ascii="Calibri Light" w:eastAsia="宋体" w:hAnsi="Calibri Light" w:cs="Times New Roman"/>
      <w:kern w:val="0"/>
      <w:sz w:val="24"/>
      <w:szCs w:val="24"/>
      <w:lang w:val="ru-RU"/>
    </w:rPr>
  </w:style>
  <w:style w:type="character" w:customStyle="1" w:styleId="s121">
    <w:name w:val="s121"/>
    <w:qFormat/>
    <w:rPr>
      <w:rFonts w:ascii="Times" w:eastAsia="Times" w:hAnsi="Times" w:cs="Times" w:hint="default"/>
      <w:spacing w:val="-78"/>
      <w:sz w:val="24"/>
      <w:szCs w:val="24"/>
    </w:rPr>
  </w:style>
  <w:style w:type="character" w:customStyle="1" w:styleId="Char31">
    <w:name w:val="页脚 Char3"/>
    <w:uiPriority w:val="99"/>
    <w:rPr>
      <w:sz w:val="18"/>
      <w:szCs w:val="18"/>
    </w:rPr>
  </w:style>
  <w:style w:type="character" w:customStyle="1" w:styleId="s168">
    <w:name w:val="s168"/>
    <w:qFormat/>
    <w:rPr>
      <w:rFonts w:ascii="songti sc" w:eastAsia="songti sc" w:hAnsi="songti sc" w:cs="songti sc" w:hint="default"/>
      <w:spacing w:val="-34"/>
      <w:sz w:val="21"/>
      <w:szCs w:val="21"/>
    </w:rPr>
  </w:style>
  <w:style w:type="character" w:customStyle="1" w:styleId="s15">
    <w:name w:val="s15"/>
    <w:qFormat/>
    <w:rPr>
      <w:rFonts w:ascii="Times" w:eastAsia="Times" w:hAnsi="Times" w:cs="Times" w:hint="default"/>
      <w:spacing w:val="2"/>
      <w:sz w:val="24"/>
      <w:szCs w:val="24"/>
    </w:rPr>
  </w:style>
  <w:style w:type="character" w:customStyle="1" w:styleId="61">
    <w:name w:val="标题 6 字符"/>
    <w:uiPriority w:val="9"/>
    <w:semiHidden/>
    <w:qFormat/>
    <w:rPr>
      <w:rFonts w:ascii="Calibri Light" w:eastAsia="宋体" w:hAnsi="Calibri Light" w:cs="Times New Roman"/>
      <w:b/>
      <w:bCs/>
      <w:kern w:val="0"/>
      <w:sz w:val="24"/>
      <w:szCs w:val="24"/>
      <w:lang w:val="ru-RU"/>
    </w:rPr>
  </w:style>
  <w:style w:type="character" w:customStyle="1" w:styleId="s167">
    <w:name w:val="s167"/>
    <w:qFormat/>
    <w:rPr>
      <w:rFonts w:ascii="songti sc" w:eastAsia="songti sc" w:hAnsi="songti sc" w:cs="songti sc"/>
      <w:spacing w:val="-2"/>
      <w:sz w:val="21"/>
      <w:szCs w:val="21"/>
    </w:rPr>
  </w:style>
  <w:style w:type="character" w:customStyle="1" w:styleId="s38">
    <w:name w:val="s38"/>
    <w:qFormat/>
    <w:rPr>
      <w:rFonts w:ascii="Times" w:eastAsia="Times" w:hAnsi="Times" w:cs="Times" w:hint="default"/>
      <w:spacing w:val="-58"/>
      <w:sz w:val="24"/>
      <w:szCs w:val="24"/>
    </w:rPr>
  </w:style>
  <w:style w:type="character" w:customStyle="1" w:styleId="25">
    <w:name w:val="标题 2 字符"/>
    <w:uiPriority w:val="9"/>
    <w:qFormat/>
    <w:rPr>
      <w:rFonts w:ascii="Calibri Light" w:eastAsia="宋体" w:hAnsi="Calibri Light" w:cs="Times New Roman"/>
      <w:b/>
      <w:bCs/>
      <w:kern w:val="0"/>
      <w:sz w:val="32"/>
      <w:szCs w:val="32"/>
      <w:lang w:val="ru-RU"/>
    </w:rPr>
  </w:style>
  <w:style w:type="character" w:customStyle="1" w:styleId="s151">
    <w:name w:val="s151"/>
    <w:qFormat/>
    <w:rPr>
      <w:rFonts w:ascii="Times New Roman" w:hAnsi="Times New Roman" w:cs="Times New Roman" w:hint="default"/>
      <w:sz w:val="14"/>
      <w:szCs w:val="14"/>
    </w:rPr>
  </w:style>
  <w:style w:type="character" w:customStyle="1" w:styleId="s118">
    <w:name w:val="s118"/>
    <w:qFormat/>
    <w:rPr>
      <w:spacing w:val="-56"/>
    </w:rPr>
  </w:style>
  <w:style w:type="character" w:customStyle="1" w:styleId="s172">
    <w:name w:val="s172"/>
    <w:qFormat/>
    <w:rPr>
      <w:rFonts w:ascii="Times New Roman" w:hAnsi="Times New Roman" w:cs="Times New Roman" w:hint="default"/>
      <w:spacing w:val="-6"/>
      <w:sz w:val="14"/>
      <w:szCs w:val="14"/>
    </w:rPr>
  </w:style>
  <w:style w:type="character" w:customStyle="1" w:styleId="s102">
    <w:name w:val="s102"/>
    <w:qFormat/>
    <w:rPr>
      <w:rFonts w:ascii="Times" w:eastAsia="Times" w:hAnsi="Times" w:cs="Times" w:hint="default"/>
      <w:spacing w:val="18"/>
      <w:sz w:val="24"/>
      <w:szCs w:val="24"/>
    </w:rPr>
  </w:style>
  <w:style w:type="character" w:customStyle="1" w:styleId="91">
    <w:name w:val="标题 9 字符"/>
    <w:uiPriority w:val="9"/>
    <w:qFormat/>
    <w:rPr>
      <w:rFonts w:ascii="Calibri Light" w:eastAsia="宋体" w:hAnsi="Calibri Light" w:cs="Times New Roman"/>
      <w:kern w:val="0"/>
      <w:szCs w:val="21"/>
      <w:lang w:val="ru-RU"/>
    </w:rPr>
  </w:style>
  <w:style w:type="character" w:customStyle="1" w:styleId="s8">
    <w:name w:val="s8"/>
    <w:qFormat/>
    <w:rPr>
      <w:rFonts w:ascii="Times" w:eastAsia="Times" w:hAnsi="Times" w:cs="Times" w:hint="default"/>
      <w:spacing w:val="-52"/>
      <w:sz w:val="21"/>
      <w:szCs w:val="21"/>
    </w:rPr>
  </w:style>
  <w:style w:type="character" w:customStyle="1" w:styleId="s45">
    <w:name w:val="s45"/>
    <w:qFormat/>
    <w:rPr>
      <w:rFonts w:ascii="Times" w:eastAsia="Times" w:hAnsi="Times" w:cs="Times" w:hint="default"/>
      <w:spacing w:val="-54"/>
      <w:sz w:val="24"/>
      <w:szCs w:val="24"/>
    </w:rPr>
  </w:style>
  <w:style w:type="character" w:customStyle="1" w:styleId="s19">
    <w:name w:val="s19"/>
    <w:qFormat/>
    <w:rPr>
      <w:rFonts w:ascii="Times" w:eastAsia="Times" w:hAnsi="Times" w:cs="Times" w:hint="default"/>
      <w:spacing w:val="-104"/>
      <w:sz w:val="24"/>
      <w:szCs w:val="24"/>
    </w:rPr>
  </w:style>
  <w:style w:type="character" w:customStyle="1" w:styleId="s175">
    <w:name w:val="s175"/>
    <w:qFormat/>
    <w:rPr>
      <w:rFonts w:ascii="Times" w:eastAsia="Times" w:hAnsi="Times" w:cs="Times" w:hint="default"/>
      <w:spacing w:val="-76"/>
      <w:sz w:val="24"/>
      <w:szCs w:val="24"/>
    </w:rPr>
  </w:style>
  <w:style w:type="character" w:customStyle="1" w:styleId="s17">
    <w:name w:val="s17"/>
    <w:qFormat/>
    <w:rPr>
      <w:spacing w:val="-6"/>
    </w:rPr>
  </w:style>
  <w:style w:type="character" w:customStyle="1" w:styleId="2Char3">
    <w:name w:val="ꌢ 2 Char"/>
    <w:link w:val="26"/>
    <w:rPr>
      <w:rFonts w:ascii="ˎ̥" w:hAnsi="ˎ̥" w:cs="宋体"/>
      <w:sz w:val="24"/>
      <w:szCs w:val="24"/>
    </w:rPr>
  </w:style>
  <w:style w:type="paragraph" w:customStyle="1" w:styleId="26">
    <w:name w:val="ꌢ 2"/>
    <w:basedOn w:val="a0"/>
    <w:link w:val="2Char3"/>
    <w:pPr>
      <w:widowControl/>
    </w:pPr>
    <w:rPr>
      <w:rFonts w:ascii="ˎ̥" w:hAnsi="ˎ̥" w:cs="宋体"/>
      <w:kern w:val="0"/>
      <w:sz w:val="24"/>
    </w:rPr>
  </w:style>
  <w:style w:type="character" w:customStyle="1" w:styleId="s49">
    <w:name w:val="s49"/>
    <w:qFormat/>
    <w:rPr>
      <w:rFonts w:ascii="Times" w:eastAsia="Times" w:hAnsi="Times" w:cs="Times" w:hint="default"/>
      <w:spacing w:val="-72"/>
      <w:sz w:val="24"/>
      <w:szCs w:val="24"/>
    </w:rPr>
  </w:style>
  <w:style w:type="character" w:customStyle="1" w:styleId="s101">
    <w:name w:val="s101"/>
    <w:qFormat/>
    <w:rPr>
      <w:rFonts w:ascii="Times" w:eastAsia="Times" w:hAnsi="Times" w:cs="Times" w:hint="default"/>
      <w:spacing w:val="-84"/>
      <w:sz w:val="24"/>
      <w:szCs w:val="24"/>
    </w:rPr>
  </w:style>
  <w:style w:type="character" w:customStyle="1" w:styleId="3Char3">
    <w:name w:val="ꌢ 3 Char"/>
    <w:link w:val="35"/>
    <w:rPr>
      <w:rFonts w:ascii="ˎ̥" w:hAnsi="ˎ̥" w:cs="宋体"/>
      <w:sz w:val="24"/>
      <w:szCs w:val="24"/>
    </w:rPr>
  </w:style>
  <w:style w:type="paragraph" w:customStyle="1" w:styleId="35">
    <w:name w:val="ꌢ 3"/>
    <w:basedOn w:val="a0"/>
    <w:link w:val="3Char3"/>
    <w:pPr>
      <w:widowControl/>
    </w:pPr>
    <w:rPr>
      <w:rFonts w:ascii="ˎ̥" w:hAnsi="ˎ̥" w:cs="宋体"/>
      <w:kern w:val="0"/>
      <w:sz w:val="24"/>
    </w:rPr>
  </w:style>
  <w:style w:type="character" w:customStyle="1" w:styleId="s177">
    <w:name w:val="s177"/>
    <w:qFormat/>
    <w:rPr>
      <w:rFonts w:ascii="songti sc" w:eastAsia="songti sc" w:hAnsi="songti sc" w:cs="songti sc" w:hint="default"/>
      <w:spacing w:val="-4"/>
      <w:sz w:val="24"/>
      <w:szCs w:val="24"/>
    </w:rPr>
  </w:style>
  <w:style w:type="character" w:customStyle="1" w:styleId="s129">
    <w:name w:val="s129"/>
    <w:qFormat/>
    <w:rPr>
      <w:rFonts w:ascii="Helvetica" w:eastAsia="Helvetica" w:hAnsi="Helvetica" w:cs="Helvetica"/>
      <w:sz w:val="24"/>
      <w:szCs w:val="24"/>
    </w:rPr>
  </w:style>
  <w:style w:type="character" w:customStyle="1" w:styleId="s74">
    <w:name w:val="s74"/>
    <w:qFormat/>
    <w:rPr>
      <w:rFonts w:ascii="Times" w:eastAsia="Times" w:hAnsi="Times" w:cs="Times" w:hint="default"/>
      <w:sz w:val="28"/>
      <w:szCs w:val="28"/>
    </w:rPr>
  </w:style>
  <w:style w:type="character" w:customStyle="1" w:styleId="Chard">
    <w:name w:val="注释 Char"/>
    <w:link w:val="aff8"/>
    <w:qFormat/>
    <w:rPr>
      <w:rFonts w:ascii="宋体" w:hAnsi="宋体"/>
      <w:kern w:val="2"/>
      <w:sz w:val="21"/>
      <w:szCs w:val="21"/>
    </w:rPr>
  </w:style>
  <w:style w:type="paragraph" w:customStyle="1" w:styleId="aff8">
    <w:name w:val="注释"/>
    <w:basedOn w:val="a0"/>
    <w:link w:val="Chard"/>
    <w:qFormat/>
    <w:pPr>
      <w:adjustRightInd w:val="0"/>
      <w:snapToGrid w:val="0"/>
      <w:ind w:left="420" w:hangingChars="200" w:hanging="420"/>
      <w:jc w:val="left"/>
    </w:pPr>
    <w:rPr>
      <w:rFonts w:ascii="宋体" w:hAnsi="宋体"/>
      <w:szCs w:val="21"/>
    </w:rPr>
  </w:style>
  <w:style w:type="character" w:customStyle="1" w:styleId="s36">
    <w:name w:val="s36"/>
    <w:qFormat/>
    <w:rPr>
      <w:rFonts w:ascii="Times" w:eastAsia="Times" w:hAnsi="Times" w:cs="Times" w:hint="default"/>
      <w:spacing w:val="-60"/>
      <w:sz w:val="24"/>
      <w:szCs w:val="24"/>
    </w:rPr>
  </w:style>
  <w:style w:type="character" w:customStyle="1" w:styleId="s130">
    <w:name w:val="s130"/>
    <w:qFormat/>
    <w:rPr>
      <w:spacing w:val="-38"/>
    </w:rPr>
  </w:style>
  <w:style w:type="character" w:customStyle="1" w:styleId="s67">
    <w:name w:val="s67"/>
    <w:qFormat/>
    <w:rPr>
      <w:spacing w:val="104"/>
    </w:rPr>
  </w:style>
  <w:style w:type="character" w:customStyle="1" w:styleId="Chare">
    <w:name w:val="正文缩进 Char"/>
    <w:aliases w:val="body text Char,鋘drad Char,???änd Char,Body Text(ch) Char,正文不缩进 Char1,正文非缩进 Char Char Char,正文非缩进 Char Char1,正文不缩进 Char Char Char,TBNet5 Char,正文左对齐 Char"/>
    <w:qFormat/>
    <w:rPr>
      <w:rFonts w:ascii="宋体" w:eastAsia="宋体"/>
      <w:kern w:val="2"/>
      <w:sz w:val="24"/>
      <w:szCs w:val="24"/>
      <w:lang w:val="en-US" w:eastAsia="zh-CN" w:bidi="ar-SA"/>
    </w:rPr>
  </w:style>
  <w:style w:type="character" w:customStyle="1" w:styleId="s110">
    <w:name w:val="s110"/>
    <w:qFormat/>
    <w:rPr>
      <w:rFonts w:ascii="Times" w:eastAsia="Times" w:hAnsi="Times" w:cs="Times" w:hint="default"/>
      <w:spacing w:val="-38"/>
      <w:sz w:val="24"/>
      <w:szCs w:val="24"/>
    </w:rPr>
  </w:style>
  <w:style w:type="character" w:customStyle="1" w:styleId="s136">
    <w:name w:val="s136"/>
    <w:qFormat/>
  </w:style>
  <w:style w:type="character" w:customStyle="1" w:styleId="s52">
    <w:name w:val="s52"/>
    <w:qFormat/>
    <w:rPr>
      <w:rFonts w:ascii="Times" w:eastAsia="Times" w:hAnsi="Times" w:cs="Times" w:hint="default"/>
      <w:spacing w:val="104"/>
      <w:sz w:val="24"/>
      <w:szCs w:val="24"/>
    </w:rPr>
  </w:style>
  <w:style w:type="character" w:customStyle="1" w:styleId="2Char4">
    <w:name w:val="标题 2 Char"/>
    <w:qFormat/>
    <w:rPr>
      <w:rFonts w:ascii="Arial" w:eastAsia="黑体" w:hAnsi="Arial"/>
      <w:b/>
      <w:sz w:val="30"/>
      <w:lang w:val="en-US" w:eastAsia="zh-CN" w:bidi="ar-SA"/>
    </w:rPr>
  </w:style>
  <w:style w:type="character" w:customStyle="1" w:styleId="font161">
    <w:name w:val="font161"/>
    <w:uiPriority w:val="99"/>
    <w:rPr>
      <w:b/>
      <w:bCs/>
      <w:sz w:val="32"/>
      <w:szCs w:val="32"/>
    </w:rPr>
  </w:style>
  <w:style w:type="character" w:customStyle="1" w:styleId="s135">
    <w:name w:val="s135"/>
    <w:qFormat/>
    <w:rPr>
      <w:rFonts w:ascii="Helvetica" w:eastAsia="Helvetica" w:hAnsi="Helvetica" w:cs="Helvetica" w:hint="default"/>
      <w:sz w:val="24"/>
      <w:szCs w:val="24"/>
    </w:rPr>
  </w:style>
  <w:style w:type="character" w:customStyle="1" w:styleId="s11">
    <w:name w:val="s11"/>
    <w:qFormat/>
    <w:rPr>
      <w:spacing w:val="-2"/>
    </w:rPr>
  </w:style>
  <w:style w:type="character" w:customStyle="1" w:styleId="Charf">
    <w:name w:val="页眉 Char"/>
    <w:qFormat/>
    <w:rPr>
      <w:rFonts w:eastAsia="宋体"/>
      <w:kern w:val="2"/>
      <w:sz w:val="18"/>
      <w:szCs w:val="18"/>
      <w:lang w:val="en-US" w:eastAsia="zh-CN" w:bidi="ar-SA"/>
    </w:rPr>
  </w:style>
  <w:style w:type="character" w:customStyle="1" w:styleId="s166">
    <w:name w:val="s166"/>
    <w:qFormat/>
    <w:rPr>
      <w:rFonts w:ascii="songti sc" w:eastAsia="songti sc" w:hAnsi="songti sc" w:cs="songti sc" w:hint="default"/>
      <w:sz w:val="21"/>
      <w:szCs w:val="21"/>
    </w:rPr>
  </w:style>
  <w:style w:type="character" w:customStyle="1" w:styleId="s48">
    <w:name w:val="s48"/>
    <w:qFormat/>
    <w:rPr>
      <w:spacing w:val="-96"/>
    </w:rPr>
  </w:style>
  <w:style w:type="character" w:customStyle="1" w:styleId="71">
    <w:name w:val="标题 7 字符"/>
    <w:uiPriority w:val="9"/>
    <w:qFormat/>
    <w:rPr>
      <w:rFonts w:ascii="Times New Roman" w:eastAsia="宋体" w:hAnsi="Times New Roman" w:cs="Times New Roman"/>
      <w:b/>
      <w:bCs/>
      <w:kern w:val="0"/>
      <w:sz w:val="24"/>
      <w:szCs w:val="24"/>
      <w:lang w:val="ru-RU"/>
    </w:rPr>
  </w:style>
  <w:style w:type="character" w:customStyle="1" w:styleId="s140">
    <w:name w:val="s140"/>
    <w:qFormat/>
    <w:rPr>
      <w:rFonts w:ascii="Helvetica" w:eastAsia="Helvetica" w:hAnsi="Helvetica" w:cs="Helvetica" w:hint="default"/>
      <w:spacing w:val="12"/>
      <w:sz w:val="24"/>
      <w:szCs w:val="24"/>
    </w:rPr>
  </w:style>
  <w:style w:type="character" w:customStyle="1" w:styleId="s92">
    <w:name w:val="s92"/>
    <w:qFormat/>
    <w:rPr>
      <w:spacing w:val="-44"/>
    </w:rPr>
  </w:style>
  <w:style w:type="character" w:customStyle="1" w:styleId="aff9">
    <w:name w:val="称呼 字符"/>
    <w:uiPriority w:val="99"/>
    <w:qFormat/>
    <w:rPr>
      <w:rFonts w:ascii="Times New Roman" w:eastAsia="宋体" w:hAnsi="Times New Roman" w:cs="Times New Roman"/>
      <w:kern w:val="0"/>
      <w:sz w:val="24"/>
      <w:szCs w:val="24"/>
      <w:lang w:val="ru-RU"/>
    </w:rPr>
  </w:style>
  <w:style w:type="character" w:customStyle="1" w:styleId="Charf0">
    <w:name w:val="章标题 Char"/>
    <w:link w:val="affa"/>
    <w:rPr>
      <w:rFonts w:ascii="黑体" w:eastAsia="黑体"/>
      <w:b/>
      <w:sz w:val="28"/>
    </w:rPr>
  </w:style>
  <w:style w:type="paragraph" w:customStyle="1" w:styleId="affa">
    <w:name w:val="章标题"/>
    <w:next w:val="a0"/>
    <w:link w:val="Charf0"/>
    <w:qFormat/>
    <w:pPr>
      <w:spacing w:beforeLines="50" w:before="156" w:afterLines="50" w:after="156" w:line="460" w:lineRule="exact"/>
      <w:jc w:val="both"/>
      <w:outlineLvl w:val="0"/>
    </w:pPr>
    <w:rPr>
      <w:rFonts w:ascii="黑体" w:eastAsia="黑体"/>
      <w:b/>
      <w:sz w:val="28"/>
    </w:rPr>
  </w:style>
  <w:style w:type="character" w:customStyle="1" w:styleId="s146">
    <w:name w:val="s146"/>
    <w:qFormat/>
    <w:rPr>
      <w:rFonts w:ascii="Times New Roman" w:hAnsi="Times New Roman" w:cs="Times New Roman" w:hint="default"/>
      <w:sz w:val="24"/>
      <w:szCs w:val="24"/>
    </w:rPr>
  </w:style>
  <w:style w:type="character" w:customStyle="1" w:styleId="s107">
    <w:name w:val="s107"/>
    <w:qFormat/>
    <w:rPr>
      <w:rFonts w:ascii="Times" w:eastAsia="Times" w:hAnsi="Times" w:cs="Times" w:hint="default"/>
      <w:spacing w:val="8"/>
      <w:sz w:val="24"/>
      <w:szCs w:val="24"/>
    </w:rPr>
  </w:style>
  <w:style w:type="character" w:customStyle="1" w:styleId="Heading9Char">
    <w:name w:val="Heading 9 Char"/>
    <w:locked/>
    <w:rPr>
      <w:rFonts w:ascii="Arial" w:eastAsia="黑体" w:hAnsi="Arial" w:cs="Times New Roman"/>
      <w:kern w:val="0"/>
      <w:sz w:val="21"/>
      <w:szCs w:val="21"/>
    </w:rPr>
  </w:style>
  <w:style w:type="character" w:customStyle="1" w:styleId="s153">
    <w:name w:val="s153"/>
    <w:qFormat/>
    <w:rPr>
      <w:rFonts w:ascii="Times New Roman" w:hAnsi="Times New Roman" w:cs="Times New Roman" w:hint="default"/>
      <w:spacing w:val="36"/>
      <w:sz w:val="24"/>
      <w:szCs w:val="24"/>
    </w:rPr>
  </w:style>
  <w:style w:type="character" w:customStyle="1" w:styleId="s116">
    <w:name w:val="s116"/>
    <w:qFormat/>
    <w:rPr>
      <w:rFonts w:ascii="Times" w:eastAsia="Times" w:hAnsi="Times" w:cs="Times" w:hint="default"/>
      <w:spacing w:val="28"/>
      <w:sz w:val="24"/>
      <w:szCs w:val="24"/>
    </w:rPr>
  </w:style>
  <w:style w:type="character" w:customStyle="1" w:styleId="f121">
    <w:name w:val="f121"/>
    <w:qFormat/>
    <w:rPr>
      <w:b w:val="0"/>
      <w:bCs w:val="0"/>
      <w:strike w:val="0"/>
      <w:dstrike w:val="0"/>
      <w:sz w:val="18"/>
      <w:szCs w:val="18"/>
      <w:u w:val="none"/>
    </w:rPr>
  </w:style>
  <w:style w:type="character" w:customStyle="1" w:styleId="DateChar">
    <w:name w:val="Date Char"/>
    <w:locked/>
    <w:rPr>
      <w:rFonts w:ascii="Times New Roman" w:eastAsia="宋体" w:hAnsi="Times New Roman" w:cs="Times New Roman"/>
      <w:sz w:val="20"/>
      <w:szCs w:val="20"/>
    </w:rPr>
  </w:style>
  <w:style w:type="character" w:customStyle="1" w:styleId="s1">
    <w:name w:val="s1"/>
    <w:qFormat/>
    <w:rPr>
      <w:spacing w:val="2"/>
    </w:rPr>
  </w:style>
  <w:style w:type="character" w:customStyle="1" w:styleId="affb">
    <w:name w:val="批注框文本 字符"/>
    <w:uiPriority w:val="99"/>
    <w:semiHidden/>
    <w:qFormat/>
    <w:rPr>
      <w:kern w:val="0"/>
      <w:sz w:val="18"/>
      <w:szCs w:val="18"/>
      <w:lang w:eastAsia="en-US"/>
    </w:rPr>
  </w:style>
  <w:style w:type="character" w:customStyle="1" w:styleId="BodyTextIndent3Char">
    <w:name w:val="Body Text Indent 3 Char"/>
    <w:locked/>
    <w:rPr>
      <w:rFonts w:ascii="Times New Roman" w:eastAsia="宋体" w:hAnsi="Times New Roman" w:cs="Times New Roman"/>
      <w:sz w:val="30"/>
      <w:szCs w:val="30"/>
    </w:rPr>
  </w:style>
  <w:style w:type="character" w:customStyle="1" w:styleId="s159">
    <w:name w:val="s159"/>
    <w:qFormat/>
    <w:rPr>
      <w:rFonts w:ascii="Times" w:eastAsia="Times" w:hAnsi="Times" w:cs="Times" w:hint="default"/>
      <w:spacing w:val="-76"/>
      <w:sz w:val="15"/>
      <w:szCs w:val="15"/>
    </w:rPr>
  </w:style>
  <w:style w:type="character" w:customStyle="1" w:styleId="s10">
    <w:name w:val="s10"/>
    <w:qFormat/>
    <w:rPr>
      <w:spacing w:val="-106"/>
    </w:rPr>
  </w:style>
  <w:style w:type="character" w:customStyle="1" w:styleId="affc">
    <w:name w:val="日期 字符"/>
    <w:uiPriority w:val="99"/>
    <w:qFormat/>
    <w:rPr>
      <w:kern w:val="0"/>
      <w:sz w:val="22"/>
      <w:lang w:eastAsia="en-US"/>
    </w:rPr>
  </w:style>
  <w:style w:type="character" w:customStyle="1" w:styleId="BodyText2Char">
    <w:name w:val="Body Text 2 Char"/>
    <w:locked/>
    <w:rPr>
      <w:rFonts w:ascii="宋体" w:eastAsia="宋体" w:hAnsi="Times New Roman" w:cs="Times New Roman"/>
      <w:sz w:val="20"/>
      <w:szCs w:val="20"/>
    </w:rPr>
  </w:style>
  <w:style w:type="character" w:customStyle="1" w:styleId="apple-style-span">
    <w:name w:val="apple-style-span"/>
    <w:qFormat/>
    <w:rPr>
      <w:rFonts w:cs="Times New Roman"/>
    </w:rPr>
  </w:style>
  <w:style w:type="character" w:customStyle="1" w:styleId="Charf1">
    <w:name w:val="正文表格 Char"/>
    <w:link w:val="affd"/>
    <w:qFormat/>
    <w:rPr>
      <w:rFonts w:ascii="宋体" w:hAnsi="宋体"/>
      <w:color w:val="000000"/>
      <w:kern w:val="2"/>
      <w:sz w:val="21"/>
      <w:szCs w:val="21"/>
    </w:rPr>
  </w:style>
  <w:style w:type="paragraph" w:customStyle="1" w:styleId="affd">
    <w:name w:val="正文表格"/>
    <w:basedOn w:val="a0"/>
    <w:link w:val="Charf1"/>
    <w:qFormat/>
    <w:pPr>
      <w:adjustRightInd w:val="0"/>
      <w:snapToGrid w:val="0"/>
      <w:jc w:val="left"/>
    </w:pPr>
    <w:rPr>
      <w:rFonts w:ascii="宋体" w:hAnsi="宋体"/>
      <w:color w:val="000000"/>
      <w:szCs w:val="21"/>
    </w:rPr>
  </w:style>
  <w:style w:type="character" w:customStyle="1" w:styleId="Char18">
    <w:name w:val="正文文本缩进 Char1"/>
    <w:link w:val="14"/>
    <w:qFormat/>
    <w:rPr>
      <w:rFonts w:ascii="宋体" w:eastAsia="宋体" w:hAnsi="宋体"/>
      <w:sz w:val="24"/>
      <w:szCs w:val="24"/>
      <w:lang w:bidi="ar-SA"/>
    </w:rPr>
  </w:style>
  <w:style w:type="paragraph" w:customStyle="1" w:styleId="14">
    <w:name w:val="正文文本缩进1"/>
    <w:basedOn w:val="a0"/>
    <w:link w:val="Char18"/>
    <w:qFormat/>
    <w:pPr>
      <w:spacing w:line="480" w:lineRule="exact"/>
      <w:ind w:firstLineChars="200" w:firstLine="480"/>
    </w:pPr>
    <w:rPr>
      <w:rFonts w:ascii="宋体" w:hAnsi="宋体"/>
      <w:kern w:val="0"/>
      <w:sz w:val="24"/>
    </w:rPr>
  </w:style>
  <w:style w:type="character" w:customStyle="1" w:styleId="c21">
    <w:name w:val="c21"/>
    <w:qFormat/>
    <w:rPr>
      <w:rFonts w:ascii="ˎ̥" w:hAnsi="ˎ̥" w:hint="default"/>
      <w:color w:val="000000"/>
      <w:sz w:val="20"/>
      <w:szCs w:val="20"/>
      <w:u w:val="none"/>
    </w:rPr>
  </w:style>
  <w:style w:type="character" w:customStyle="1" w:styleId="affe">
    <w:name w:val="批注文字 字符"/>
    <w:uiPriority w:val="99"/>
    <w:qFormat/>
    <w:rPr>
      <w:rFonts w:ascii="Times New Roman" w:eastAsia="宋体" w:hAnsi="Times New Roman" w:cs="Times New Roman"/>
      <w:sz w:val="24"/>
      <w:lang w:val="en-US" w:eastAsia="zh-CN" w:bidi="ar-SA"/>
    </w:rPr>
  </w:style>
  <w:style w:type="character" w:customStyle="1" w:styleId="street-address">
    <w:name w:val="street-address"/>
    <w:qFormat/>
  </w:style>
  <w:style w:type="character" w:customStyle="1" w:styleId="CharChar11">
    <w:name w:val="Char Char11"/>
    <w:qFormat/>
    <w:rPr>
      <w:rFonts w:ascii="宋体" w:eastAsia="宋体"/>
      <w:b/>
      <w:sz w:val="24"/>
      <w:u w:val="single"/>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locality">
    <w:name w:val="locality"/>
    <w:qFormat/>
  </w:style>
  <w:style w:type="character" w:customStyle="1" w:styleId="CharChar0">
    <w:name w:val="正文缩进 Char Char"/>
    <w:link w:val="15"/>
    <w:qFormat/>
    <w:rPr>
      <w:rFonts w:ascii="宋体" w:eastAsia="宋体"/>
      <w:snapToGrid w:val="0"/>
      <w:color w:val="000000"/>
      <w:kern w:val="28"/>
      <w:sz w:val="28"/>
      <w:lang w:bidi="ar-SA"/>
    </w:rPr>
  </w:style>
  <w:style w:type="paragraph" w:customStyle="1" w:styleId="15">
    <w:name w:val="正文缩进1"/>
    <w:basedOn w:val="a0"/>
    <w:link w:val="CharChar0"/>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font11">
    <w:name w:val="font11"/>
    <w:qFormat/>
    <w:rPr>
      <w:rFonts w:ascii="宋体" w:eastAsia="宋体" w:hAnsi="宋体" w:cs="宋体" w:hint="eastAsia"/>
      <w:color w:val="000000"/>
      <w:sz w:val="28"/>
      <w:szCs w:val="28"/>
      <w:u w:val="none"/>
    </w:rPr>
  </w:style>
  <w:style w:type="character" w:customStyle="1" w:styleId="1-2Char">
    <w:name w:val="中等深浅网格 1 - 强调文字颜色 2 Char"/>
    <w:link w:val="16"/>
    <w:qFormat/>
    <w:rPr>
      <w:kern w:val="2"/>
      <w:sz w:val="21"/>
      <w:szCs w:val="24"/>
      <w:lang w:val="zh-CN" w:eastAsia="zh-CN"/>
    </w:rPr>
  </w:style>
  <w:style w:type="paragraph" w:customStyle="1" w:styleId="16">
    <w:name w:val="1"/>
    <w:link w:val="1-2Char"/>
    <w:qFormat/>
    <w:rPr>
      <w:kern w:val="2"/>
      <w:sz w:val="21"/>
      <w:szCs w:val="24"/>
      <w:lang w:val="zh-CN"/>
    </w:rPr>
  </w:style>
  <w:style w:type="character" w:customStyle="1" w:styleId="chanpin">
    <w:name w:val="chanpin拷贝"/>
    <w:qFormat/>
  </w:style>
  <w:style w:type="character" w:customStyle="1" w:styleId="black1">
    <w:name w:val="black1"/>
    <w:qFormat/>
    <w:rPr>
      <w:color w:val="000000"/>
    </w:rPr>
  </w:style>
  <w:style w:type="character" w:customStyle="1" w:styleId="1Char10">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rf2">
    <w:name w:val="正文大标题 Char"/>
    <w:link w:val="afff"/>
    <w:qFormat/>
    <w:rPr>
      <w:rFonts w:ascii="宋体" w:hAnsi="宋体"/>
      <w:b/>
      <w:color w:val="000000"/>
      <w:kern w:val="2"/>
      <w:sz w:val="28"/>
      <w:szCs w:val="21"/>
    </w:rPr>
  </w:style>
  <w:style w:type="paragraph" w:customStyle="1" w:styleId="afff">
    <w:name w:val="正文大标题"/>
    <w:basedOn w:val="aff4"/>
    <w:next w:val="a1"/>
    <w:link w:val="Charf2"/>
    <w:qFormat/>
    <w:pPr>
      <w:jc w:val="center"/>
    </w:pPr>
    <w:rPr>
      <w:i w:val="0"/>
      <w:color w:val="000000"/>
      <w:sz w:val="28"/>
      <w:szCs w:val="21"/>
    </w:rPr>
  </w:style>
  <w:style w:type="character" w:customStyle="1" w:styleId="txt">
    <w:name w:val="txt"/>
    <w:qFormat/>
  </w:style>
  <w:style w:type="character" w:customStyle="1" w:styleId="Charf3">
    <w:name w:val="正文重点 Char"/>
    <w:link w:val="afff0"/>
    <w:qFormat/>
    <w:rPr>
      <w:b/>
      <w:sz w:val="24"/>
    </w:rPr>
  </w:style>
  <w:style w:type="paragraph" w:customStyle="1" w:styleId="afff0">
    <w:name w:val="正文重点"/>
    <w:basedOn w:val="a0"/>
    <w:link w:val="Charf3"/>
    <w:qFormat/>
    <w:pPr>
      <w:adjustRightInd w:val="0"/>
      <w:spacing w:line="360" w:lineRule="auto"/>
      <w:ind w:firstLineChars="200" w:firstLine="482"/>
      <w:jc w:val="left"/>
      <w:textAlignment w:val="baseline"/>
    </w:pPr>
    <w:rPr>
      <w:b/>
      <w:kern w:val="0"/>
      <w:sz w:val="24"/>
      <w:szCs w:val="20"/>
    </w:rPr>
  </w:style>
  <w:style w:type="character" w:customStyle="1" w:styleId="title4">
    <w:name w:val="title4"/>
    <w:qFormat/>
    <w:rPr>
      <w:b/>
      <w:bCs/>
      <w:color w:val="1D87B3"/>
      <w:sz w:val="15"/>
      <w:szCs w:val="15"/>
    </w:rPr>
  </w:style>
  <w:style w:type="character" w:customStyle="1" w:styleId="Charf4">
    <w:name w:val="标题 Char"/>
    <w:aliases w:val="标题2 Char"/>
    <w:uiPriority w:val="10"/>
    <w:qFormat/>
    <w:rPr>
      <w:b/>
      <w:kern w:val="2"/>
      <w:sz w:val="32"/>
    </w:rPr>
  </w:style>
  <w:style w:type="character" w:customStyle="1" w:styleId="Char19">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uiPriority w:val="99"/>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43">
    <w:name w:val="s43"/>
    <w:qFormat/>
    <w:rPr>
      <w:rFonts w:ascii="Times" w:eastAsia="Times" w:hAnsi="Times" w:cs="Times" w:hint="default"/>
      <w:spacing w:val="-42"/>
      <w:sz w:val="24"/>
      <w:szCs w:val="24"/>
    </w:rPr>
  </w:style>
  <w:style w:type="character" w:customStyle="1" w:styleId="z-Char0">
    <w:name w:val="z-窗体底端 Char"/>
    <w:link w:val="z-2"/>
    <w:uiPriority w:val="99"/>
    <w:rPr>
      <w:rFonts w:ascii="Arial" w:hAnsi="Arial" w:cs="Arial"/>
      <w:vanish/>
      <w:sz w:val="16"/>
      <w:szCs w:val="16"/>
    </w:rPr>
  </w:style>
  <w:style w:type="paragraph" w:styleId="z-2">
    <w:name w:val="HTML Bottom of Form"/>
    <w:basedOn w:val="a0"/>
    <w:next w:val="a0"/>
    <w:link w:val="z-Char0"/>
    <w:uiPriority w:val="99"/>
    <w:unhideWhenUsed/>
    <w:pPr>
      <w:widowControl/>
      <w:pBdr>
        <w:top w:val="single" w:sz="6" w:space="1" w:color="auto"/>
      </w:pBdr>
      <w:jc w:val="center"/>
    </w:pPr>
    <w:rPr>
      <w:rFonts w:ascii="Arial" w:hAnsi="Arial" w:cs="Arial"/>
      <w:vanish/>
      <w:kern w:val="0"/>
      <w:sz w:val="16"/>
      <w:szCs w:val="16"/>
    </w:rPr>
  </w:style>
  <w:style w:type="character" w:customStyle="1" w:styleId="afff1">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character" w:customStyle="1" w:styleId="s112">
    <w:name w:val="s112"/>
    <w:qFormat/>
    <w:rPr>
      <w:rFonts w:ascii="Times" w:eastAsia="Times" w:hAnsi="Times" w:cs="Times" w:hint="default"/>
      <w:spacing w:val="-30"/>
      <w:sz w:val="24"/>
      <w:szCs w:val="24"/>
    </w:rPr>
  </w:style>
  <w:style w:type="character" w:customStyle="1" w:styleId="s14">
    <w:name w:val="s14"/>
    <w:qFormat/>
    <w:rPr>
      <w:rFonts w:ascii="Times" w:eastAsia="Times" w:hAnsi="Times" w:cs="Times" w:hint="default"/>
      <w:sz w:val="24"/>
      <w:szCs w:val="24"/>
    </w:rPr>
  </w:style>
  <w:style w:type="character" w:customStyle="1" w:styleId="bjh-p">
    <w:name w:val="bjh-p"/>
    <w:qFormat/>
  </w:style>
  <w:style w:type="character" w:customStyle="1" w:styleId="s132">
    <w:name w:val="s132"/>
    <w:qFormat/>
    <w:rPr>
      <w:rFonts w:ascii="Helvetica" w:eastAsia="Helvetica" w:hAnsi="Helvetica" w:cs="Helvetica" w:hint="default"/>
      <w:spacing w:val="-48"/>
      <w:sz w:val="24"/>
      <w:szCs w:val="24"/>
    </w:rPr>
  </w:style>
  <w:style w:type="character" w:customStyle="1" w:styleId="s99">
    <w:name w:val="s99"/>
    <w:qFormat/>
    <w:rPr>
      <w:spacing w:val="-50"/>
    </w:rPr>
  </w:style>
  <w:style w:type="character" w:customStyle="1" w:styleId="Charf5">
    <w:name w:val="正文文本缩进 Char"/>
    <w:aliases w:val="正文文字4 Char"/>
    <w:uiPriority w:val="99"/>
    <w:qFormat/>
    <w:rPr>
      <w:rFonts w:eastAsia="宋体"/>
      <w:kern w:val="2"/>
      <w:sz w:val="24"/>
      <w:szCs w:val="24"/>
      <w:lang w:val="en-US" w:eastAsia="zh-CN" w:bidi="ar-SA"/>
    </w:rPr>
  </w:style>
  <w:style w:type="character" w:customStyle="1" w:styleId="s138">
    <w:name w:val="s138"/>
    <w:qFormat/>
    <w:rPr>
      <w:spacing w:val="-6"/>
    </w:rPr>
  </w:style>
  <w:style w:type="character" w:customStyle="1" w:styleId="s22">
    <w:name w:val="s22"/>
    <w:qFormat/>
    <w:rPr>
      <w:rFonts w:ascii="Times" w:eastAsia="Times" w:hAnsi="Times" w:cs="Times" w:hint="default"/>
      <w:spacing w:val="-2"/>
      <w:sz w:val="24"/>
      <w:szCs w:val="24"/>
    </w:rPr>
  </w:style>
  <w:style w:type="character" w:customStyle="1" w:styleId="Charf6">
    <w:name w:val="批注文字 Char"/>
    <w:uiPriority w:val="99"/>
    <w:qFormat/>
    <w:rPr>
      <w:kern w:val="2"/>
      <w:sz w:val="21"/>
      <w:szCs w:val="24"/>
    </w:rPr>
  </w:style>
  <w:style w:type="character" w:customStyle="1" w:styleId="s141">
    <w:name w:val="s141"/>
    <w:qFormat/>
    <w:rPr>
      <w:spacing w:val="12"/>
    </w:rPr>
  </w:style>
  <w:style w:type="character" w:customStyle="1" w:styleId="s44">
    <w:name w:val="s44"/>
    <w:qFormat/>
    <w:rPr>
      <w:spacing w:val="-88"/>
    </w:rPr>
  </w:style>
  <w:style w:type="character" w:customStyle="1" w:styleId="Char22">
    <w:name w:val="页眉 Char2"/>
    <w:uiPriority w:val="99"/>
    <w:qFormat/>
    <w:rPr>
      <w:sz w:val="18"/>
      <w:szCs w:val="18"/>
    </w:rPr>
  </w:style>
  <w:style w:type="character" w:customStyle="1" w:styleId="s144">
    <w:name w:val="s144"/>
    <w:qFormat/>
    <w:rPr>
      <w:rFonts w:ascii="Helvetica" w:eastAsia="Helvetica" w:hAnsi="Helvetica" w:cs="Helvetica" w:hint="default"/>
      <w:spacing w:val="-2"/>
      <w:sz w:val="24"/>
      <w:szCs w:val="24"/>
    </w:rPr>
  </w:style>
  <w:style w:type="character" w:customStyle="1" w:styleId="s98">
    <w:name w:val="s98"/>
    <w:qFormat/>
    <w:rPr>
      <w:rFonts w:ascii="Times" w:eastAsia="Times" w:hAnsi="Times" w:cs="Times" w:hint="default"/>
      <w:spacing w:val="6"/>
      <w:sz w:val="24"/>
      <w:szCs w:val="24"/>
    </w:rPr>
  </w:style>
  <w:style w:type="character" w:customStyle="1" w:styleId="2Char10">
    <w:name w:val="正文文本缩进 2 Char1"/>
    <w:uiPriority w:val="99"/>
    <w:qFormat/>
    <w:rPr>
      <w:kern w:val="0"/>
      <w:sz w:val="22"/>
      <w:lang w:eastAsia="en-US"/>
    </w:rPr>
  </w:style>
  <w:style w:type="character" w:customStyle="1" w:styleId="s58">
    <w:name w:val="s58"/>
    <w:qFormat/>
    <w:rPr>
      <w:spacing w:val="-28"/>
    </w:rPr>
  </w:style>
  <w:style w:type="character" w:customStyle="1" w:styleId="s117">
    <w:name w:val="s117"/>
    <w:qFormat/>
    <w:rPr>
      <w:rFonts w:ascii="Times" w:eastAsia="Times" w:hAnsi="Times" w:cs="Times" w:hint="default"/>
      <w:spacing w:val="36"/>
      <w:sz w:val="24"/>
      <w:szCs w:val="24"/>
    </w:rPr>
  </w:style>
  <w:style w:type="character" w:customStyle="1" w:styleId="f14b1">
    <w:name w:val="f14b1"/>
    <w:qFormat/>
    <w:rPr>
      <w:b/>
      <w:bCs/>
      <w:sz w:val="21"/>
      <w:szCs w:val="21"/>
    </w:rPr>
  </w:style>
  <w:style w:type="character" w:customStyle="1" w:styleId="s155">
    <w:name w:val="s155"/>
    <w:qFormat/>
    <w:rPr>
      <w:rFonts w:ascii="Times New Roman" w:hAnsi="Times New Roman" w:cs="Times New Roman" w:hint="default"/>
      <w:sz w:val="15"/>
      <w:szCs w:val="15"/>
    </w:rPr>
  </w:style>
  <w:style w:type="character" w:customStyle="1" w:styleId="s119">
    <w:name w:val="s119"/>
    <w:qFormat/>
    <w:rPr>
      <w:rFonts w:ascii="Times" w:eastAsia="Times" w:hAnsi="Times" w:cs="Times" w:hint="default"/>
      <w:spacing w:val="10"/>
      <w:sz w:val="24"/>
      <w:szCs w:val="24"/>
    </w:rPr>
  </w:style>
  <w:style w:type="character" w:customStyle="1" w:styleId="afff2">
    <w:name w:val="文档结构图 字符"/>
    <w:uiPriority w:val="99"/>
    <w:semiHidden/>
    <w:qFormat/>
    <w:rPr>
      <w:rFonts w:ascii="Microsoft YaHei UI" w:eastAsia="Microsoft YaHei UI"/>
      <w:kern w:val="0"/>
      <w:sz w:val="18"/>
      <w:szCs w:val="18"/>
      <w:lang w:eastAsia="en-US"/>
    </w:rPr>
  </w:style>
  <w:style w:type="character" w:customStyle="1" w:styleId="s156">
    <w:name w:val="s156"/>
    <w:qFormat/>
    <w:rPr>
      <w:rFonts w:ascii="Times New Roman" w:hAnsi="Times New Roman" w:cs="Times New Roman" w:hint="default"/>
      <w:spacing w:val="2"/>
      <w:sz w:val="15"/>
      <w:szCs w:val="15"/>
    </w:rPr>
  </w:style>
  <w:style w:type="character" w:customStyle="1" w:styleId="s32">
    <w:name w:val="s32"/>
    <w:qFormat/>
    <w:rPr>
      <w:spacing w:val="-52"/>
    </w:rPr>
  </w:style>
  <w:style w:type="character" w:customStyle="1" w:styleId="s161">
    <w:name w:val="s161"/>
    <w:qFormat/>
    <w:rPr>
      <w:rFonts w:ascii="Times New Roman" w:hAnsi="Times New Roman" w:cs="Times New Roman" w:hint="default"/>
      <w:spacing w:val="10"/>
      <w:sz w:val="14"/>
      <w:szCs w:val="14"/>
    </w:rPr>
  </w:style>
  <w:style w:type="character" w:customStyle="1" w:styleId="s21">
    <w:name w:val="s21"/>
    <w:qFormat/>
    <w:rPr>
      <w:rFonts w:ascii="Times" w:eastAsia="Times" w:hAnsi="Times" w:cs="Times" w:hint="default"/>
      <w:spacing w:val="-56"/>
      <w:sz w:val="24"/>
      <w:szCs w:val="24"/>
    </w:rPr>
  </w:style>
  <w:style w:type="character" w:customStyle="1" w:styleId="Char23">
    <w:name w:val="副标题 Char2"/>
    <w:qFormat/>
    <w:rPr>
      <w:rFonts w:ascii="Cambria" w:hAnsi="Cambria" w:cs="Times New Roman"/>
      <w:b/>
      <w:bCs/>
      <w:kern w:val="28"/>
      <w:sz w:val="32"/>
      <w:szCs w:val="32"/>
    </w:rPr>
  </w:style>
  <w:style w:type="character" w:customStyle="1" w:styleId="s165">
    <w:name w:val="s165"/>
    <w:qFormat/>
    <w:rPr>
      <w:rFonts w:ascii="Times" w:eastAsia="Times" w:hAnsi="Times" w:cs="Times" w:hint="default"/>
      <w:spacing w:val="-4"/>
      <w:sz w:val="15"/>
      <w:szCs w:val="15"/>
    </w:rPr>
  </w:style>
  <w:style w:type="character" w:customStyle="1" w:styleId="s158">
    <w:name w:val="s158"/>
    <w:qFormat/>
    <w:rPr>
      <w:rFonts w:ascii="Times New Roman" w:hAnsi="Times New Roman" w:cs="Times New Roman" w:hint="default"/>
      <w:spacing w:val="-2"/>
      <w:sz w:val="21"/>
      <w:szCs w:val="21"/>
    </w:rPr>
  </w:style>
  <w:style w:type="character" w:customStyle="1" w:styleId="17">
    <w:name w:val="未处理的提及1"/>
    <w:uiPriority w:val="99"/>
    <w:unhideWhenUsed/>
    <w:qFormat/>
    <w:rPr>
      <w:color w:val="605E5C"/>
      <w:shd w:val="clear" w:color="auto" w:fill="E1DFDD"/>
    </w:rPr>
  </w:style>
  <w:style w:type="character" w:customStyle="1" w:styleId="s160">
    <w:name w:val="s160"/>
    <w:qFormat/>
    <w:rPr>
      <w:rFonts w:ascii="Times" w:eastAsia="Times" w:hAnsi="Times" w:cs="Times" w:hint="default"/>
      <w:sz w:val="15"/>
      <w:szCs w:val="15"/>
    </w:rPr>
  </w:style>
  <w:style w:type="character" w:customStyle="1" w:styleId="s70">
    <w:name w:val="s70"/>
    <w:qFormat/>
    <w:rPr>
      <w:rFonts w:ascii="Times" w:eastAsia="Times" w:hAnsi="Times" w:cs="Times" w:hint="default"/>
      <w:spacing w:val="-70"/>
      <w:sz w:val="24"/>
      <w:szCs w:val="24"/>
    </w:rPr>
  </w:style>
  <w:style w:type="character" w:customStyle="1" w:styleId="18">
    <w:name w:val="标题 1 字符"/>
    <w:uiPriority w:val="9"/>
    <w:qFormat/>
    <w:rPr>
      <w:rFonts w:ascii="Times New Roman" w:eastAsia="宋体" w:hAnsi="Times New Roman" w:cs="Times New Roman"/>
      <w:b/>
      <w:bCs/>
      <w:kern w:val="44"/>
      <w:sz w:val="44"/>
      <w:szCs w:val="44"/>
      <w:lang w:val="ru-RU"/>
    </w:rPr>
  </w:style>
  <w:style w:type="character" w:customStyle="1" w:styleId="s163">
    <w:name w:val="s163"/>
    <w:qFormat/>
    <w:rPr>
      <w:rFonts w:ascii="Times New Roman" w:hAnsi="Times New Roman" w:cs="Times New Roman" w:hint="default"/>
      <w:spacing w:val="-2"/>
      <w:sz w:val="14"/>
      <w:szCs w:val="14"/>
    </w:rPr>
  </w:style>
  <w:style w:type="character" w:customStyle="1" w:styleId="s91">
    <w:name w:val="s91"/>
    <w:qFormat/>
    <w:rPr>
      <w:rFonts w:ascii="Times" w:eastAsia="Times" w:hAnsi="Times" w:cs="Times" w:hint="default"/>
      <w:spacing w:val="-74"/>
      <w:sz w:val="24"/>
      <w:szCs w:val="24"/>
    </w:rPr>
  </w:style>
  <w:style w:type="character" w:customStyle="1" w:styleId="41">
    <w:name w:val="标题 4 字符"/>
    <w:uiPriority w:val="9"/>
    <w:qFormat/>
    <w:rPr>
      <w:rFonts w:ascii="Calibri Light" w:eastAsia="宋体" w:hAnsi="Calibri Light" w:cs="Times New Roman"/>
      <w:b/>
      <w:bCs/>
      <w:kern w:val="0"/>
      <w:sz w:val="28"/>
      <w:szCs w:val="28"/>
      <w:lang w:val="ru-RU"/>
    </w:rPr>
  </w:style>
  <w:style w:type="character" w:customStyle="1" w:styleId="s169">
    <w:name w:val="s169"/>
    <w:qFormat/>
    <w:rPr>
      <w:rFonts w:ascii="Times New Roman" w:hAnsi="Times New Roman" w:cs="Times New Roman" w:hint="default"/>
      <w:spacing w:val="-2"/>
      <w:sz w:val="24"/>
      <w:szCs w:val="24"/>
    </w:rPr>
  </w:style>
  <w:style w:type="character" w:customStyle="1" w:styleId="s108">
    <w:name w:val="s108"/>
    <w:qFormat/>
    <w:rPr>
      <w:rFonts w:ascii="Times" w:eastAsia="Times" w:hAnsi="Times" w:cs="Times" w:hint="default"/>
      <w:spacing w:val="-68"/>
      <w:sz w:val="24"/>
      <w:szCs w:val="24"/>
    </w:rPr>
  </w:style>
  <w:style w:type="character" w:customStyle="1" w:styleId="52">
    <w:name w:val="标题 5 字符"/>
    <w:uiPriority w:val="9"/>
    <w:qFormat/>
    <w:rPr>
      <w:rFonts w:ascii="Times New Roman" w:eastAsia="宋体" w:hAnsi="Times New Roman" w:cs="Times New Roman"/>
      <w:b/>
      <w:bCs/>
      <w:kern w:val="0"/>
      <w:sz w:val="28"/>
      <w:szCs w:val="28"/>
      <w:lang w:val="ru-RU"/>
    </w:rPr>
  </w:style>
  <w:style w:type="character" w:customStyle="1" w:styleId="s18">
    <w:name w:val="s18"/>
    <w:qFormat/>
    <w:rPr>
      <w:rFonts w:ascii="Times" w:eastAsia="Times" w:hAnsi="Times" w:cs="Times" w:hint="default"/>
      <w:spacing w:val="-50"/>
      <w:sz w:val="24"/>
      <w:szCs w:val="24"/>
    </w:rPr>
  </w:style>
  <w:style w:type="character" w:customStyle="1" w:styleId="27">
    <w:name w:val="正文文本缩进 2 字符"/>
    <w:uiPriority w:val="99"/>
    <w:qFormat/>
    <w:rPr>
      <w:rFonts w:ascii="Times New Roman" w:eastAsia="宋体" w:hAnsi="Times New Roman" w:cs="Times New Roman"/>
      <w:kern w:val="0"/>
      <w:sz w:val="24"/>
      <w:szCs w:val="24"/>
      <w:lang w:val="ru-RU"/>
    </w:rPr>
  </w:style>
  <w:style w:type="character" w:customStyle="1" w:styleId="s173">
    <w:name w:val="s173"/>
    <w:qFormat/>
    <w:rPr>
      <w:rFonts w:ascii="Times New Roman" w:hAnsi="Times New Roman" w:cs="Times New Roman"/>
      <w:spacing w:val="16"/>
      <w:sz w:val="24"/>
      <w:szCs w:val="24"/>
    </w:rPr>
  </w:style>
  <w:style w:type="character" w:customStyle="1" w:styleId="s122">
    <w:name w:val="s122"/>
    <w:qFormat/>
    <w:rPr>
      <w:rFonts w:ascii="Times" w:eastAsia="Times" w:hAnsi="Times" w:cs="Times" w:hint="default"/>
      <w:spacing w:val="-64"/>
      <w:sz w:val="24"/>
      <w:szCs w:val="24"/>
    </w:rPr>
  </w:style>
  <w:style w:type="character" w:customStyle="1" w:styleId="36">
    <w:name w:val="正文文本缩进 3 字符"/>
    <w:uiPriority w:val="99"/>
    <w:qFormat/>
    <w:rPr>
      <w:rFonts w:ascii="Times New Roman" w:eastAsia="宋体" w:hAnsi="Times New Roman" w:cs="Times New Roman"/>
      <w:kern w:val="0"/>
      <w:sz w:val="16"/>
      <w:szCs w:val="16"/>
      <w:lang w:val="ru-RU"/>
    </w:rPr>
  </w:style>
  <w:style w:type="character" w:customStyle="1" w:styleId="s31">
    <w:name w:val="s31"/>
    <w:qFormat/>
    <w:rPr>
      <w:spacing w:val="-100"/>
    </w:rPr>
  </w:style>
  <w:style w:type="character" w:customStyle="1" w:styleId="HTML2">
    <w:name w:val="HTML 地址 字符"/>
    <w:uiPriority w:val="99"/>
    <w:rPr>
      <w:rFonts w:ascii="Times New Roman" w:eastAsia="宋体" w:hAnsi="Times New Roman" w:cs="Times New Roman"/>
      <w:i/>
      <w:iCs/>
      <w:kern w:val="0"/>
      <w:sz w:val="24"/>
      <w:szCs w:val="24"/>
      <w:lang w:val="ru-RU"/>
    </w:rPr>
  </w:style>
  <w:style w:type="character" w:customStyle="1" w:styleId="s124">
    <w:name w:val="s124"/>
    <w:qFormat/>
    <w:rPr>
      <w:rFonts w:ascii="Times" w:eastAsia="Times" w:hAnsi="Times" w:cs="Times" w:hint="default"/>
      <w:spacing w:val="24"/>
      <w:sz w:val="24"/>
      <w:szCs w:val="24"/>
    </w:rPr>
  </w:style>
  <w:style w:type="character" w:customStyle="1" w:styleId="afff3">
    <w:name w:val="ҳŻ"/>
    <w:link w:val="Charf7"/>
  </w:style>
  <w:style w:type="paragraph" w:customStyle="1" w:styleId="Charf7">
    <w:name w:val="ҳŠChar"/>
    <w:basedOn w:val="a0"/>
    <w:link w:val="afff3"/>
    <w:pPr>
      <w:keepNext/>
      <w:widowControl/>
      <w:spacing w:after="120" w:line="400" w:lineRule="atLeast"/>
      <w:jc w:val="center"/>
    </w:pPr>
    <w:rPr>
      <w:kern w:val="0"/>
      <w:sz w:val="20"/>
      <w:szCs w:val="20"/>
    </w:rPr>
  </w:style>
  <w:style w:type="character" w:customStyle="1" w:styleId="s170">
    <w:name w:val="s170"/>
    <w:qFormat/>
    <w:rPr>
      <w:rFonts w:ascii="Times New Roman" w:hAnsi="Times New Roman" w:cs="Times New Roman" w:hint="default"/>
      <w:spacing w:val="10"/>
      <w:sz w:val="21"/>
      <w:szCs w:val="21"/>
    </w:rPr>
  </w:style>
  <w:style w:type="character" w:customStyle="1" w:styleId="s47">
    <w:name w:val="s47"/>
    <w:qFormat/>
    <w:rPr>
      <w:rFonts w:ascii="Times" w:eastAsia="Times" w:hAnsi="Times" w:cs="Times" w:hint="default"/>
      <w:spacing w:val="-44"/>
      <w:sz w:val="24"/>
      <w:szCs w:val="24"/>
    </w:rPr>
  </w:style>
  <w:style w:type="character" w:customStyle="1" w:styleId="s120">
    <w:name w:val="s120"/>
    <w:qFormat/>
    <w:rPr>
      <w:rFonts w:ascii="Times" w:eastAsia="Times" w:hAnsi="Times" w:cs="Times" w:hint="default"/>
      <w:spacing w:val="-82"/>
      <w:sz w:val="24"/>
      <w:szCs w:val="24"/>
    </w:rPr>
  </w:style>
  <w:style w:type="character" w:customStyle="1" w:styleId="s50">
    <w:name w:val="s50"/>
    <w:qFormat/>
    <w:rPr>
      <w:spacing w:val="-12"/>
    </w:rPr>
  </w:style>
  <w:style w:type="character" w:customStyle="1" w:styleId="s111">
    <w:name w:val="s111"/>
    <w:qFormat/>
    <w:rPr>
      <w:rFonts w:ascii="Times" w:eastAsia="Times" w:hAnsi="Times" w:cs="Times" w:hint="default"/>
      <w:spacing w:val="-12"/>
      <w:sz w:val="24"/>
      <w:szCs w:val="24"/>
    </w:rPr>
  </w:style>
  <w:style w:type="character" w:customStyle="1" w:styleId="s97">
    <w:name w:val="s97"/>
    <w:qFormat/>
    <w:rPr>
      <w:rFonts w:ascii="Times" w:eastAsia="Times" w:hAnsi="Times" w:cs="Times" w:hint="default"/>
      <w:spacing w:val="-48"/>
      <w:sz w:val="24"/>
      <w:szCs w:val="24"/>
    </w:rPr>
  </w:style>
  <w:style w:type="character" w:customStyle="1" w:styleId="s62">
    <w:name w:val="s62"/>
    <w:qFormat/>
    <w:rPr>
      <w:spacing w:val="-98"/>
    </w:rPr>
  </w:style>
  <w:style w:type="character" w:customStyle="1" w:styleId="s94">
    <w:name w:val="s94"/>
    <w:qFormat/>
    <w:rPr>
      <w:rFonts w:ascii="Times" w:eastAsia="Times" w:hAnsi="Times" w:cs="Times" w:hint="default"/>
      <w:spacing w:val="-66"/>
      <w:sz w:val="24"/>
      <w:szCs w:val="24"/>
    </w:rPr>
  </w:style>
  <w:style w:type="character" w:customStyle="1" w:styleId="s40">
    <w:name w:val="s40"/>
    <w:qFormat/>
    <w:rPr>
      <w:spacing w:val="-54"/>
    </w:rPr>
  </w:style>
  <w:style w:type="character" w:customStyle="1" w:styleId="3Char10">
    <w:name w:val="正文文本 3 Char1"/>
    <w:semiHidden/>
    <w:qFormat/>
    <w:rPr>
      <w:rFonts w:ascii="Times New Roman" w:eastAsia="宋体" w:hAnsi="Times New Roman" w:cs="Times New Roman"/>
      <w:kern w:val="0"/>
      <w:sz w:val="16"/>
      <w:szCs w:val="16"/>
      <w:lang w:val="ru-RU"/>
    </w:rPr>
  </w:style>
  <w:style w:type="character" w:customStyle="1" w:styleId="UnresolvedMention">
    <w:name w:val="Unresolved Mention"/>
    <w:uiPriority w:val="99"/>
    <w:unhideWhenUsed/>
    <w:rPr>
      <w:color w:val="605E5C"/>
      <w:shd w:val="clear" w:color="auto" w:fill="E1DFDD"/>
    </w:rPr>
  </w:style>
  <w:style w:type="character" w:customStyle="1" w:styleId="19">
    <w:name w:val="明显强调1"/>
    <w:qFormat/>
    <w:rPr>
      <w:b/>
      <w:bCs/>
      <w:i/>
      <w:iCs/>
      <w:color w:val="4F81BD"/>
    </w:rPr>
  </w:style>
  <w:style w:type="character" w:customStyle="1" w:styleId="2Char5">
    <w:name w:val="样式 标题 2 + (符号) 宋体 小四 Char"/>
    <w:rPr>
      <w:rFonts w:ascii="Arial" w:eastAsia="宋体" w:hAnsi="Arial"/>
      <w:b/>
      <w:bCs/>
      <w:kern w:val="2"/>
      <w:sz w:val="24"/>
      <w:szCs w:val="32"/>
      <w:lang w:val="en-US" w:eastAsia="zh-CN" w:bidi="ar-SA"/>
    </w:rPr>
  </w:style>
  <w:style w:type="character" w:customStyle="1" w:styleId="afff4">
    <w:name w:val="样式 粉红"/>
    <w:uiPriority w:val="99"/>
    <w:rPr>
      <w:strike w:val="0"/>
      <w:dstrike w:val="0"/>
      <w:color w:val="auto"/>
      <w:u w:val="none"/>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Pr>
      <w:b/>
      <w:sz w:val="28"/>
    </w:rPr>
  </w:style>
  <w:style w:type="character" w:customStyle="1" w:styleId="Charf8">
    <w:name w:val="一级条标题 Char"/>
    <w:link w:val="afff5"/>
    <w:rPr>
      <w:rFonts w:ascii="黑体" w:eastAsia="黑体"/>
      <w:b/>
      <w:sz w:val="28"/>
    </w:rPr>
  </w:style>
  <w:style w:type="paragraph" w:customStyle="1" w:styleId="afff5">
    <w:name w:val="一级条标题"/>
    <w:basedOn w:val="affa"/>
    <w:next w:val="a0"/>
    <w:link w:val="Charf8"/>
    <w:qFormat/>
    <w:pPr>
      <w:numPr>
        <w:ilvl w:val="1"/>
      </w:numPr>
      <w:tabs>
        <w:tab w:val="left" w:pos="360"/>
        <w:tab w:val="left" w:pos="840"/>
      </w:tabs>
      <w:ind w:hanging="840"/>
      <w:outlineLvl w:val="1"/>
    </w:pPr>
  </w:style>
  <w:style w:type="character" w:customStyle="1" w:styleId="Charf9">
    <w:name w:val="二级条标题 Char"/>
    <w:link w:val="afff6"/>
    <w:rPr>
      <w:rFonts w:ascii="宋体"/>
      <w:sz w:val="28"/>
    </w:rPr>
  </w:style>
  <w:style w:type="paragraph" w:customStyle="1" w:styleId="afff6">
    <w:name w:val="二级条标题"/>
    <w:basedOn w:val="afff5"/>
    <w:next w:val="a0"/>
    <w:link w:val="Charf9"/>
    <w:qFormat/>
    <w:pPr>
      <w:numPr>
        <w:ilvl w:val="0"/>
      </w:numPr>
      <w:ind w:hanging="840"/>
      <w:outlineLvl w:val="2"/>
    </w:pPr>
    <w:rPr>
      <w:rFonts w:ascii="宋体" w:eastAsia="宋体"/>
      <w:b w:val="0"/>
    </w:rPr>
  </w:style>
  <w:style w:type="character" w:customStyle="1" w:styleId="Heading1Char">
    <w:name w:val="Heading 1 Char"/>
    <w:locked/>
    <w:rPr>
      <w:rFonts w:ascii="黑体" w:eastAsia="黑体" w:hAnsi="Times New Roman" w:cs="Times New Roman"/>
      <w:kern w:val="0"/>
      <w:sz w:val="20"/>
      <w:szCs w:val="20"/>
    </w:rPr>
  </w:style>
  <w:style w:type="character" w:customStyle="1" w:styleId="Heading4Char">
    <w:name w:val="Heading 4 Char"/>
    <w:locked/>
    <w:rPr>
      <w:rFonts w:ascii="Times New Roman" w:eastAsia="宋体" w:hAnsi="Times New Roman" w:cs="Times New Roman"/>
      <w:b/>
      <w:kern w:val="0"/>
      <w:sz w:val="20"/>
      <w:szCs w:val="20"/>
    </w:rPr>
  </w:style>
  <w:style w:type="character" w:customStyle="1" w:styleId="Heading6Char">
    <w:name w:val="Heading 6 Char"/>
    <w:locked/>
    <w:rPr>
      <w:rFonts w:ascii="Arial" w:eastAsia="黑体" w:hAnsi="Arial" w:cs="Times New Roman"/>
      <w:b/>
      <w:bCs/>
      <w:kern w:val="0"/>
      <w:sz w:val="24"/>
      <w:szCs w:val="24"/>
    </w:rPr>
  </w:style>
  <w:style w:type="character" w:customStyle="1" w:styleId="Heading7Char">
    <w:name w:val="Heading 7 Char"/>
    <w:locked/>
    <w:rPr>
      <w:rFonts w:ascii="Times New Roman" w:eastAsia="宋体" w:hAnsi="Times New Roman" w:cs="Times New Roman"/>
      <w:b/>
      <w:bCs/>
      <w:kern w:val="0"/>
      <w:sz w:val="24"/>
      <w:szCs w:val="24"/>
    </w:rPr>
  </w:style>
  <w:style w:type="character" w:customStyle="1" w:styleId="Heading8Char">
    <w:name w:val="Heading 8 Char"/>
    <w:locked/>
    <w:rPr>
      <w:rFonts w:ascii="Arial" w:eastAsia="黑体" w:hAnsi="Arial" w:cs="Times New Roman"/>
      <w:kern w:val="0"/>
      <w:sz w:val="24"/>
      <w:szCs w:val="24"/>
    </w:rPr>
  </w:style>
  <w:style w:type="character" w:customStyle="1" w:styleId="DocumentMapChar">
    <w:name w:val="Document Map Char"/>
    <w:locked/>
    <w:rPr>
      <w:rFonts w:ascii="Times New Roman" w:eastAsia="宋体" w:hAnsi="Times New Roman" w:cs="Times New Roman"/>
      <w:sz w:val="24"/>
      <w:szCs w:val="24"/>
      <w:shd w:val="clear" w:color="auto" w:fill="000080"/>
    </w:rPr>
  </w:style>
  <w:style w:type="character" w:customStyle="1" w:styleId="HeaderChar">
    <w:name w:val="Header Char"/>
    <w:locked/>
    <w:rPr>
      <w:rFonts w:ascii="Times New Roman" w:eastAsia="宋体" w:hAnsi="Times New Roman" w:cs="Times New Roman"/>
      <w:kern w:val="0"/>
      <w:sz w:val="20"/>
      <w:szCs w:val="20"/>
    </w:rPr>
  </w:style>
  <w:style w:type="character" w:customStyle="1" w:styleId="FooterChar">
    <w:name w:val="Footer Char"/>
    <w:locked/>
    <w:rPr>
      <w:rFonts w:ascii="Times New Roman" w:eastAsia="宋体" w:hAnsi="Times New Roman" w:cs="Times New Roman"/>
      <w:kern w:val="0"/>
      <w:sz w:val="20"/>
      <w:szCs w:val="20"/>
    </w:rPr>
  </w:style>
  <w:style w:type="character" w:customStyle="1" w:styleId="PlainTextChar">
    <w:name w:val="Plain Text Char"/>
    <w:locked/>
    <w:rPr>
      <w:rFonts w:ascii="宋体" w:eastAsia="宋体" w:hAnsi="Courier New" w:cs="Times New Roman"/>
      <w:sz w:val="20"/>
      <w:szCs w:val="20"/>
    </w:rPr>
  </w:style>
  <w:style w:type="character" w:customStyle="1" w:styleId="BodyTextFirstIndent2Char">
    <w:name w:val="Body Text First Indent 2 Char"/>
    <w:locked/>
    <w:rPr>
      <w:rFonts w:ascii="Times New Roman" w:eastAsia="宋体" w:hAnsi="Times New Roman" w:cs="Times New Roman"/>
      <w:kern w:val="2"/>
      <w:sz w:val="24"/>
      <w:szCs w:val="24"/>
    </w:rPr>
  </w:style>
  <w:style w:type="character" w:customStyle="1" w:styleId="BalloonTextChar">
    <w:name w:val="Balloon Text Char"/>
    <w:locked/>
    <w:rPr>
      <w:rFonts w:ascii="Times New Roman" w:eastAsia="宋体" w:hAnsi="Times New Roman" w:cs="Times New Roman"/>
      <w:sz w:val="18"/>
      <w:szCs w:val="18"/>
    </w:rPr>
  </w:style>
  <w:style w:type="character" w:customStyle="1" w:styleId="SalutationChar">
    <w:name w:val="Salutation Char"/>
    <w:locked/>
    <w:rPr>
      <w:rFonts w:ascii="..ì." w:eastAsia="..ì." w:hAnsi="Times New Roman" w:cs="Times New Roman"/>
      <w:kern w:val="0"/>
      <w:sz w:val="20"/>
      <w:szCs w:val="20"/>
    </w:rPr>
  </w:style>
  <w:style w:type="character" w:customStyle="1" w:styleId="NoteHeadingChar">
    <w:name w:val="Note Heading Char"/>
    <w:locked/>
    <w:rPr>
      <w:rFonts w:ascii="..ì." w:eastAsia="..ì." w:hAnsi="Times New Roman" w:cs="Times New Roman"/>
      <w:kern w:val="0"/>
      <w:sz w:val="20"/>
      <w:szCs w:val="20"/>
    </w:rPr>
  </w:style>
  <w:style w:type="character" w:customStyle="1" w:styleId="BodyText3Char">
    <w:name w:val="Body Text 3 Char"/>
    <w:locked/>
    <w:rPr>
      <w:rFonts w:ascii="Times New Roman" w:eastAsia="宋体" w:hAnsi="Times New Roman" w:cs="Times New Roman"/>
      <w:sz w:val="16"/>
      <w:szCs w:val="16"/>
    </w:rPr>
  </w:style>
  <w:style w:type="character" w:customStyle="1" w:styleId="TitleChar">
    <w:name w:val="Title Char"/>
    <w:locked/>
    <w:rPr>
      <w:rFonts w:ascii="Arial" w:eastAsia="宋体" w:hAnsi="Arial" w:cs="Times New Roman"/>
      <w:b/>
      <w:kern w:val="0"/>
      <w:sz w:val="20"/>
      <w:szCs w:val="20"/>
    </w:rPr>
  </w:style>
  <w:style w:type="character" w:customStyle="1" w:styleId="CommentSubjectChar">
    <w:name w:val="Comment Subject Char"/>
    <w:locked/>
    <w:rPr>
      <w:rFonts w:ascii="Times New Roman" w:eastAsia="宋体" w:hAnsi="Times New Roman" w:cs="Times New Roman"/>
      <w:b/>
      <w:bCs/>
      <w:sz w:val="24"/>
      <w:szCs w:val="24"/>
    </w:rPr>
  </w:style>
  <w:style w:type="character" w:customStyle="1" w:styleId="CommentTextChar">
    <w:name w:val="Comment Text Char"/>
    <w:locked/>
    <w:rPr>
      <w:rFonts w:ascii="Times New Roman" w:eastAsia="宋体" w:hAnsi="Times New Roman"/>
      <w:sz w:val="24"/>
    </w:rPr>
  </w:style>
  <w:style w:type="character" w:customStyle="1" w:styleId="afff7">
    <w:name w:val="未处理的提及"/>
    <w:uiPriority w:val="99"/>
    <w:unhideWhenUsed/>
    <w:rPr>
      <w:color w:val="605E5C"/>
      <w:shd w:val="clear" w:color="auto" w:fill="E1DFDD"/>
    </w:rPr>
  </w:style>
  <w:style w:type="character" w:customStyle="1" w:styleId="Char1a">
    <w:name w:val="正文文本 Char1"/>
    <w:aliases w:val="正文文字 Char1,手改 Char1,正文文字 Char,手改 Char"/>
    <w:rPr>
      <w:rFonts w:ascii="Times New Roman" w:eastAsia="宋体" w:hAnsi="Times New Roman" w:cs="Times New Roman"/>
      <w:szCs w:val="24"/>
    </w:rPr>
  </w:style>
  <w:style w:type="character" w:customStyle="1" w:styleId="afff8">
    <w:name w:val="页眉 字符"/>
    <w:uiPriority w:val="99"/>
    <w:qFormat/>
    <w:rPr>
      <w:kern w:val="0"/>
      <w:sz w:val="18"/>
      <w:szCs w:val="18"/>
      <w:lang w:eastAsia="en-US"/>
    </w:rPr>
  </w:style>
  <w:style w:type="character" w:customStyle="1" w:styleId="afff9">
    <w:name w:val="页脚 字符"/>
    <w:uiPriority w:val="99"/>
    <w:qFormat/>
    <w:rPr>
      <w:kern w:val="0"/>
      <w:sz w:val="18"/>
      <w:szCs w:val="18"/>
      <w:lang w:eastAsia="en-US"/>
    </w:rPr>
  </w:style>
  <w:style w:type="character" w:customStyle="1" w:styleId="1a">
    <w:name w:val="副标题 字符1"/>
    <w:rPr>
      <w:rFonts w:ascii="Cambria" w:eastAsia="宋体" w:hAnsi="Cambria"/>
      <w:b/>
      <w:bCs/>
      <w:kern w:val="28"/>
      <w:sz w:val="32"/>
      <w:szCs w:val="32"/>
    </w:rPr>
  </w:style>
  <w:style w:type="character" w:customStyle="1" w:styleId="1b">
    <w:name w:val="日期 字符1"/>
    <w:uiPriority w:val="99"/>
    <w:qFormat/>
    <w:rPr>
      <w:rFonts w:eastAsia="宋体"/>
      <w:b/>
      <w:color w:val="0000FF"/>
      <w:sz w:val="28"/>
    </w:rPr>
  </w:style>
  <w:style w:type="character" w:customStyle="1" w:styleId="310">
    <w:name w:val="正文文本 3 字符1"/>
    <w:uiPriority w:val="99"/>
    <w:rPr>
      <w:rFonts w:eastAsia="宋体"/>
      <w:sz w:val="16"/>
      <w:szCs w:val="16"/>
    </w:rPr>
  </w:style>
  <w:style w:type="character" w:customStyle="1" w:styleId="110">
    <w:name w:val="标题 1 字符1"/>
    <w:uiPriority w:val="9"/>
    <w:qFormat/>
    <w:rPr>
      <w:rFonts w:ascii="Times New Roman" w:eastAsia="宋体" w:hAnsi="Times New Roman" w:cs="Times New Roman"/>
      <w:b/>
      <w:bCs/>
      <w:kern w:val="44"/>
      <w:sz w:val="44"/>
      <w:szCs w:val="44"/>
    </w:rPr>
  </w:style>
  <w:style w:type="character" w:customStyle="1" w:styleId="210">
    <w:name w:val="标题 2 字符1"/>
    <w:uiPriority w:val="9"/>
    <w:rPr>
      <w:rFonts w:ascii="Cambria" w:eastAsia="宋体" w:hAnsi="Cambria" w:cs="Times New Roman"/>
      <w:b/>
      <w:bCs/>
      <w:sz w:val="32"/>
      <w:szCs w:val="32"/>
    </w:rPr>
  </w:style>
  <w:style w:type="character" w:customStyle="1" w:styleId="311">
    <w:name w:val="标题 3 字符1"/>
    <w:uiPriority w:val="9"/>
    <w:qFormat/>
    <w:rPr>
      <w:rFonts w:ascii="Times New Roman" w:eastAsia="宋体" w:hAnsi="Times New Roman" w:cs="Times New Roman"/>
      <w:b/>
      <w:bCs/>
      <w:sz w:val="32"/>
      <w:szCs w:val="32"/>
    </w:rPr>
  </w:style>
  <w:style w:type="character" w:customStyle="1" w:styleId="410">
    <w:name w:val="标题 4 字符1"/>
    <w:uiPriority w:val="9"/>
    <w:rPr>
      <w:rFonts w:ascii="Arial" w:eastAsia="宋体" w:hAnsi="Arial" w:cs="Arial"/>
      <w:b/>
      <w:bCs/>
      <w:kern w:val="0"/>
      <w:sz w:val="28"/>
      <w:szCs w:val="28"/>
    </w:rPr>
  </w:style>
  <w:style w:type="character" w:customStyle="1" w:styleId="510">
    <w:name w:val="标题 5 字符1"/>
    <w:uiPriority w:val="9"/>
    <w:rPr>
      <w:rFonts w:ascii="Arial" w:eastAsia="宋体" w:hAnsi="Arial" w:cs="Arial"/>
      <w:b/>
      <w:bCs/>
      <w:kern w:val="0"/>
      <w:sz w:val="18"/>
      <w:szCs w:val="18"/>
    </w:rPr>
  </w:style>
  <w:style w:type="character" w:customStyle="1" w:styleId="1c">
    <w:name w:val="称呼 字符1"/>
    <w:rPr>
      <w:rFonts w:ascii="Times New Roman" w:eastAsia="宋体" w:hAnsi="Times New Roman" w:cs="Times New Roman"/>
      <w:kern w:val="0"/>
      <w:sz w:val="30"/>
      <w:szCs w:val="20"/>
    </w:rPr>
  </w:style>
  <w:style w:type="character" w:customStyle="1" w:styleId="1d">
    <w:name w:val="正文文本缩进 字符1"/>
    <w:uiPriority w:val="99"/>
    <w:rPr>
      <w:rFonts w:ascii="Times New Roman" w:eastAsia="宋体" w:hAnsi="Times New Roman" w:cs="Times New Roman"/>
      <w:szCs w:val="20"/>
    </w:rPr>
  </w:style>
  <w:style w:type="character" w:customStyle="1" w:styleId="211">
    <w:name w:val="正文文本缩进 2 字符1"/>
    <w:uiPriority w:val="99"/>
    <w:rPr>
      <w:rFonts w:ascii="Times New Roman" w:eastAsia="宋体" w:hAnsi="Times New Roman" w:cs="Times New Roman"/>
      <w:sz w:val="28"/>
      <w:szCs w:val="20"/>
    </w:rPr>
  </w:style>
  <w:style w:type="character" w:customStyle="1" w:styleId="312">
    <w:name w:val="正文文本缩进 3 字符1"/>
    <w:uiPriority w:val="99"/>
    <w:rPr>
      <w:rFonts w:ascii="Times New Roman" w:eastAsia="宋体" w:hAnsi="Times New Roman" w:cs="Times New Roman"/>
      <w:sz w:val="28"/>
      <w:szCs w:val="20"/>
    </w:rPr>
  </w:style>
  <w:style w:type="character" w:customStyle="1" w:styleId="1e">
    <w:name w:val="正文文本 字符1"/>
    <w:uiPriority w:val="99"/>
    <w:rPr>
      <w:rFonts w:ascii="Times New Roman" w:eastAsia="楷体_GB2312" w:hAnsi="Times New Roman" w:cs="Times New Roman"/>
      <w:sz w:val="28"/>
      <w:szCs w:val="20"/>
    </w:rPr>
  </w:style>
  <w:style w:type="character" w:customStyle="1" w:styleId="1f">
    <w:name w:val="文档结构图 字符1"/>
    <w:uiPriority w:val="99"/>
    <w:semiHidden/>
    <w:qFormat/>
    <w:rPr>
      <w:rFonts w:ascii="Times New Roman" w:eastAsia="宋体" w:hAnsi="Times New Roman" w:cs="Times New Roman"/>
      <w:kern w:val="0"/>
      <w:sz w:val="24"/>
      <w:szCs w:val="24"/>
      <w:shd w:val="clear" w:color="auto" w:fill="000080"/>
      <w:lang w:val="ru-RU"/>
    </w:rPr>
  </w:style>
  <w:style w:type="character" w:customStyle="1" w:styleId="1f0">
    <w:name w:val="批注框文本 字符1"/>
    <w:uiPriority w:val="99"/>
    <w:semiHidden/>
    <w:rPr>
      <w:rFonts w:ascii="Times New Roman" w:eastAsia="宋体" w:hAnsi="Times New Roman" w:cs="Times New Roman"/>
      <w:kern w:val="0"/>
      <w:sz w:val="18"/>
      <w:szCs w:val="18"/>
      <w:lang w:val="ru-RU"/>
    </w:rPr>
  </w:style>
  <w:style w:type="character" w:customStyle="1" w:styleId="1f1">
    <w:name w:val="批注文字 字符1"/>
    <w:uiPriority w:val="99"/>
    <w:qFormat/>
    <w:rPr>
      <w:rFonts w:ascii="ˎ̥" w:hAnsi="ˎ̥" w:cs="Arial"/>
      <w:sz w:val="24"/>
      <w:szCs w:val="24"/>
    </w:rPr>
  </w:style>
  <w:style w:type="character" w:customStyle="1" w:styleId="z-Char2">
    <w:name w:val="z-窗体顶端 Char2"/>
    <w:uiPriority w:val="99"/>
    <w:rPr>
      <w:rFonts w:ascii="Arial" w:hAnsi="Arial" w:cs="Arial"/>
      <w:vanish/>
      <w:sz w:val="16"/>
      <w:szCs w:val="16"/>
      <w:lang w:eastAsia="en-US"/>
    </w:rPr>
  </w:style>
  <w:style w:type="character" w:customStyle="1" w:styleId="z-Char20">
    <w:name w:val="z-窗体底端 Char2"/>
    <w:uiPriority w:val="99"/>
    <w:rPr>
      <w:rFonts w:ascii="Arial" w:hAnsi="Arial" w:cs="Arial"/>
      <w:vanish/>
      <w:sz w:val="16"/>
      <w:szCs w:val="16"/>
      <w:lang w:eastAsia="en-US"/>
    </w:rPr>
  </w:style>
  <w:style w:type="character" w:customStyle="1" w:styleId="Parahead">
    <w:name w:val="Para head"/>
    <w:rPr>
      <w:rFonts w:ascii="Arial" w:eastAsia="Times New Roman" w:hAnsi="Arial"/>
      <w:sz w:val="20"/>
    </w:rPr>
  </w:style>
  <w:style w:type="paragraph" w:customStyle="1" w:styleId="Char1b">
    <w:name w:val="Char1"/>
    <w:basedOn w:val="a0"/>
    <w:qFormat/>
    <w:pPr>
      <w:tabs>
        <w:tab w:val="left" w:pos="360"/>
      </w:tabs>
    </w:pPr>
    <w:rPr>
      <w:sz w:val="24"/>
    </w:rPr>
  </w:style>
  <w:style w:type="paragraph" w:customStyle="1" w:styleId="CharCharCharChar2">
    <w:name w:val="Char Char Char Char2"/>
    <w:basedOn w:val="a0"/>
    <w:uiPriority w:val="99"/>
    <w:pPr>
      <w:widowControl/>
      <w:spacing w:after="160" w:line="240" w:lineRule="exact"/>
      <w:jc w:val="left"/>
    </w:pPr>
    <w:rPr>
      <w:szCs w:val="20"/>
    </w:rPr>
  </w:style>
  <w:style w:type="paragraph" w:customStyle="1" w:styleId="37">
    <w:name w:val="项目编号3"/>
    <w:basedOn w:val="afffa"/>
    <w:qFormat/>
    <w:pPr>
      <w:ind w:left="902" w:hanging="420"/>
    </w:pPr>
  </w:style>
  <w:style w:type="paragraph" w:customStyle="1" w:styleId="afffa">
    <w:name w:val="正文文本样式"/>
    <w:basedOn w:val="a0"/>
    <w:qFormat/>
    <w:pPr>
      <w:spacing w:line="360" w:lineRule="auto"/>
      <w:ind w:firstLine="482"/>
    </w:pPr>
    <w:rPr>
      <w:rFonts w:cs="宋体"/>
      <w:sz w:val="24"/>
      <w:szCs w:val="20"/>
    </w:rPr>
  </w:style>
  <w:style w:type="paragraph" w:customStyle="1" w:styleId="font1">
    <w:name w:val="font1"/>
    <w:basedOn w:val="a0"/>
    <w:pPr>
      <w:widowControl/>
      <w:spacing w:before="100" w:beforeAutospacing="1" w:after="100" w:afterAutospacing="1"/>
      <w:jc w:val="left"/>
    </w:pPr>
    <w:rPr>
      <w:rFonts w:ascii="宋体" w:hAnsi="宋体" w:cs="宋体"/>
      <w:kern w:val="0"/>
      <w:sz w:val="24"/>
    </w:rPr>
  </w:style>
  <w:style w:type="paragraph" w:customStyle="1" w:styleId="1f2">
    <w:name w:val="表格1"/>
    <w:basedOn w:val="a0"/>
    <w:qFormat/>
    <w:pPr>
      <w:ind w:firstLineChars="200" w:firstLine="480"/>
      <w:jc w:val="center"/>
    </w:pPr>
    <w:rPr>
      <w:sz w:val="24"/>
      <w:szCs w:val="20"/>
    </w:rPr>
  </w:style>
  <w:style w:type="paragraph" w:customStyle="1" w:styleId="afffb">
    <w:name w:val="菲页(卷)"/>
    <w:basedOn w:val="10"/>
    <w:next w:val="Normal1"/>
    <w:pPr>
      <w:keepLines w:val="0"/>
      <w:widowControl/>
      <w:tabs>
        <w:tab w:val="left" w:pos="432"/>
        <w:tab w:val="left" w:pos="480"/>
      </w:tabs>
      <w:autoSpaceDE/>
      <w:autoSpaceDN/>
      <w:adjustRightInd/>
      <w:spacing w:before="0" w:after="0" w:line="240" w:lineRule="auto"/>
      <w:ind w:left="480" w:hanging="480"/>
      <w:outlineLvl w:val="1"/>
    </w:pPr>
    <w:rPr>
      <w:rFonts w:ascii="黑体" w:eastAsia="黑体"/>
      <w:b w:val="0"/>
      <w:kern w:val="0"/>
      <w:sz w:val="52"/>
    </w:rPr>
  </w:style>
  <w:style w:type="paragraph" w:customStyle="1" w:styleId="Normal1">
    <w:name w:val="Normal1"/>
    <w:pPr>
      <w:widowControl w:val="0"/>
      <w:adjustRightInd w:val="0"/>
      <w:spacing w:line="312" w:lineRule="atLeast"/>
      <w:jc w:val="both"/>
      <w:textAlignment w:val="baseline"/>
    </w:pPr>
    <w:rPr>
      <w:rFonts w:ascii="宋体"/>
      <w:sz w:val="34"/>
    </w:rPr>
  </w:style>
  <w:style w:type="paragraph" w:customStyle="1" w:styleId="xl69">
    <w:name w:val="xl69"/>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CharCharChar1Char1">
    <w:name w:val="Char Char Char1 Char1"/>
    <w:basedOn w:val="a0"/>
    <w:qFormat/>
    <w:rPr>
      <w:rFonts w:ascii="Tahoma" w:hAnsi="Tahoma"/>
      <w:sz w:val="24"/>
      <w:szCs w:val="20"/>
    </w:rPr>
  </w:style>
  <w:style w:type="paragraph" w:customStyle="1" w:styleId="Char120">
    <w:name w:val="Char12"/>
    <w:basedOn w:val="a0"/>
    <w:uiPriority w:val="99"/>
    <w:rPr>
      <w:rFonts w:ascii="Tahoma" w:hAnsi="Tahoma"/>
      <w:sz w:val="24"/>
      <w:szCs w:val="20"/>
    </w:rPr>
  </w:style>
  <w:style w:type="paragraph" w:customStyle="1" w:styleId="p48">
    <w:name w:val="p48"/>
    <w:basedOn w:val="a0"/>
    <w:qFormat/>
    <w:pPr>
      <w:spacing w:before="124"/>
      <w:jc w:val="left"/>
    </w:pPr>
    <w:rPr>
      <w:rFonts w:ascii="songti sc" w:eastAsia="songti sc" w:hAnsi="songti sc"/>
      <w:kern w:val="0"/>
      <w:sz w:val="24"/>
    </w:rPr>
  </w:style>
  <w:style w:type="paragraph" w:customStyle="1" w:styleId="Char32">
    <w:name w:val="Char3"/>
    <w:basedOn w:val="a0"/>
    <w:qFormat/>
    <w:pPr>
      <w:tabs>
        <w:tab w:val="left" w:pos="360"/>
      </w:tabs>
    </w:pPr>
    <w:rPr>
      <w:sz w:val="24"/>
    </w:rPr>
  </w:style>
  <w:style w:type="paragraph" w:customStyle="1" w:styleId="afffc">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afffd">
    <w:name w:val="前言、引言标题"/>
    <w:next w:val="a0"/>
    <w:pPr>
      <w:shd w:val="clear" w:color="FFFFFF" w:fill="FFFFFF"/>
      <w:spacing w:before="640" w:after="560"/>
      <w:jc w:val="center"/>
      <w:outlineLvl w:val="0"/>
    </w:pPr>
    <w:rPr>
      <w:rFonts w:ascii="黑体" w:eastAsia="黑体"/>
      <w:sz w:val="32"/>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1f3">
    <w:name w:val="访问过的超链接1"/>
    <w:uiPriority w:val="99"/>
    <w:pPr>
      <w:widowControl w:val="0"/>
      <w:jc w:val="both"/>
    </w:pPr>
    <w:rPr>
      <w:kern w:val="2"/>
      <w:sz w:val="21"/>
      <w:szCs w:val="24"/>
    </w:rPr>
  </w:style>
  <w:style w:type="paragraph" w:customStyle="1" w:styleId="CharCharChar1Char2">
    <w:name w:val="Char Char Char1 Char2"/>
    <w:basedOn w:val="a0"/>
    <w:qFormat/>
    <w:rPr>
      <w:rFonts w:ascii="Tahoma" w:hAnsi="Tahoma"/>
      <w:sz w:val="24"/>
      <w:szCs w:val="20"/>
    </w:rPr>
  </w:style>
  <w:style w:type="paragraph" w:customStyle="1" w:styleId="afffe">
    <w:name w:val="正文文本样式 加粗"/>
    <w:basedOn w:val="afffa"/>
    <w:qFormat/>
    <w:rPr>
      <w:b/>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8">
    <w:name w:val="项目编号2"/>
    <w:basedOn w:val="1f4"/>
    <w:qFormat/>
  </w:style>
  <w:style w:type="paragraph" w:customStyle="1" w:styleId="1f4">
    <w:name w:val="项目编号1"/>
    <w:basedOn w:val="a0"/>
    <w:qFormat/>
    <w:pPr>
      <w:spacing w:before="100" w:beforeAutospacing="1" w:after="100" w:afterAutospacing="1" w:line="360" w:lineRule="auto"/>
      <w:ind w:left="420" w:hanging="420"/>
    </w:pPr>
    <w:rPr>
      <w:sz w:val="24"/>
    </w:rPr>
  </w:style>
  <w:style w:type="paragraph" w:customStyle="1" w:styleId="affff0">
    <w:name w:val="??"/>
    <w:qFormat/>
    <w:pPr>
      <w:widowControl w:val="0"/>
      <w:overflowPunct w:val="0"/>
      <w:autoSpaceDE w:val="0"/>
      <w:autoSpaceDN w:val="0"/>
      <w:adjustRightInd w:val="0"/>
      <w:jc w:val="both"/>
    </w:pPr>
    <w:rPr>
      <w:kern w:val="2"/>
      <w:sz w:val="21"/>
      <w:lang w:eastAsia="en-US"/>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f1">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Char24">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f2">
    <w:name w:val="文档正文"/>
    <w:basedOn w:val="a0"/>
    <w:qFormat/>
    <w:pPr>
      <w:snapToGrid w:val="0"/>
      <w:spacing w:before="120" w:after="120" w:line="180" w:lineRule="auto"/>
    </w:pPr>
    <w:rPr>
      <w:rFonts w:ascii="Arial" w:hAnsi="Arial"/>
      <w:szCs w:val="20"/>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3">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ff4">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fa">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7"/>
    <w:qFormat/>
    <w:rPr>
      <w:rFonts w:ascii="Tahoma" w:hAnsi="Tahoma"/>
      <w:sz w:val="24"/>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f5">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ff6">
    <w:name w:val="四级条标题"/>
    <w:basedOn w:val="affff7"/>
    <w:next w:val="a0"/>
    <w:qFormat/>
    <w:pPr>
      <w:outlineLvl w:val="4"/>
    </w:pPr>
  </w:style>
  <w:style w:type="paragraph" w:customStyle="1" w:styleId="affff7">
    <w:name w:val="三级条标题"/>
    <w:basedOn w:val="afff6"/>
    <w:next w:val="a0"/>
    <w:qFormat/>
    <w:pPr>
      <w:outlineLvl w:val="3"/>
    </w:pPr>
  </w:style>
  <w:style w:type="paragraph" w:customStyle="1" w:styleId="29">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1f5">
    <w:name w:val="项目符号1"/>
    <w:basedOn w:val="afffa"/>
    <w:qFormat/>
    <w:pPr>
      <w:ind w:left="-25" w:firstLine="0"/>
    </w:p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f8">
    <w:name w:val="五级条标题"/>
    <w:basedOn w:val="affff6"/>
    <w:next w:val="a0"/>
    <w:qFormat/>
    <w:pPr>
      <w:numPr>
        <w:ilvl w:val="5"/>
      </w:numPr>
      <w:ind w:hanging="840"/>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a">
    <w:name w:val="菲页2"/>
    <w:basedOn w:val="3"/>
    <w:pPr>
      <w:widowControl/>
      <w:tabs>
        <w:tab w:val="left" w:pos="720"/>
      </w:tabs>
      <w:autoSpaceDE/>
      <w:autoSpaceDN/>
      <w:snapToGrid w:val="0"/>
      <w:spacing w:before="120" w:line="440" w:lineRule="exact"/>
      <w:ind w:left="720" w:hanging="720"/>
      <w:jc w:val="center"/>
    </w:pPr>
    <w:rPr>
      <w:rFonts w:ascii="黑体" w:eastAsia="黑体" w:hAnsi="宋体"/>
      <w:b w:val="0"/>
      <w:sz w:val="44"/>
      <w:u w:val="none"/>
    </w:rPr>
  </w:style>
  <w:style w:type="paragraph" w:customStyle="1" w:styleId="xl65">
    <w:name w:val="xl65"/>
    <w:basedOn w:val="a0"/>
    <w:pPr>
      <w:widowControl/>
      <w:spacing w:before="100" w:beforeAutospacing="1" w:after="100" w:afterAutospacing="1"/>
      <w:jc w:val="center"/>
      <w:textAlignment w:val="center"/>
    </w:pPr>
    <w:rPr>
      <w:rFonts w:ascii="宋体" w:hAnsi="宋体" w:cs="宋体"/>
      <w:kern w:val="0"/>
      <w:sz w:val="24"/>
    </w:rPr>
  </w:style>
  <w:style w:type="paragraph" w:customStyle="1" w:styleId="affff9">
    <w:name w:val="目录文字"/>
    <w:basedOn w:val="a0"/>
    <w:qFormat/>
    <w:pPr>
      <w:widowControl/>
      <w:spacing w:line="480" w:lineRule="auto"/>
      <w:jc w:val="left"/>
    </w:pPr>
    <w:rPr>
      <w:rFonts w:ascii="宋体" w:hAnsi="宋体"/>
      <w:kern w:val="0"/>
      <w:sz w:val="24"/>
      <w:szCs w:val="20"/>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a">
    <w:name w:val="样式一"/>
    <w:basedOn w:val="a0"/>
    <w:pPr>
      <w:autoSpaceDE w:val="0"/>
      <w:autoSpaceDN w:val="0"/>
      <w:adjustRightInd w:val="0"/>
      <w:spacing w:line="360" w:lineRule="auto"/>
      <w:textAlignment w:val="baseline"/>
    </w:pPr>
    <w:rPr>
      <w:rFonts w:ascii="宋体" w:hAnsi="宋体"/>
      <w:kern w:val="0"/>
      <w:sz w:val="24"/>
      <w:szCs w:val="20"/>
      <w:lang w:val="en-GB"/>
    </w:rPr>
  </w:style>
  <w:style w:type="paragraph" w:customStyle="1" w:styleId="38">
    <w:name w:val="3"/>
    <w:basedOn w:val="a0"/>
    <w:qFormat/>
    <w:rPr>
      <w:rFonts w:ascii="宋体"/>
      <w:sz w:val="24"/>
      <w:szCs w:val="20"/>
    </w:rPr>
  </w:style>
  <w:style w:type="paragraph" w:customStyle="1" w:styleId="2b">
    <w:name w:val="字元 字元2"/>
    <w:basedOn w:val="a0"/>
    <w:qFormat/>
    <w:rPr>
      <w:rFonts w:ascii="Tahoma" w:hAnsi="Tahoma"/>
      <w:sz w:val="24"/>
      <w:szCs w:val="20"/>
    </w:rPr>
  </w:style>
  <w:style w:type="paragraph" w:customStyle="1" w:styleId="CharCharChar1Char">
    <w:name w:val="Char Char Char1 Char"/>
    <w:basedOn w:val="a0"/>
    <w:qFormat/>
    <w:rPr>
      <w:rFonts w:ascii="Tahoma" w:hAnsi="Tahoma"/>
      <w:sz w:val="24"/>
      <w:szCs w:val="20"/>
    </w:rPr>
  </w:style>
  <w:style w:type="paragraph" w:customStyle="1" w:styleId="xl66">
    <w:name w:val="xl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1f6">
    <w:name w:val="字元 字元1"/>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p42">
    <w:name w:val="p42"/>
    <w:basedOn w:val="a0"/>
    <w:pPr>
      <w:spacing w:before="172"/>
      <w:jc w:val="left"/>
    </w:pPr>
    <w:rPr>
      <w:rFonts w:ascii="songti sc" w:eastAsia="songti sc" w:hAnsi="songti sc"/>
      <w:kern w:val="0"/>
      <w:sz w:val="24"/>
    </w:rPr>
  </w:style>
  <w:style w:type="paragraph" w:customStyle="1" w:styleId="39">
    <w:name w:val="样式3"/>
    <w:basedOn w:val="ae"/>
    <w:qFormat/>
    <w:pPr>
      <w:spacing w:line="240" w:lineRule="atLeast"/>
      <w:outlineLvl w:val="0"/>
    </w:pPr>
    <w:rPr>
      <w:rFonts w:hint="default"/>
      <w:sz w:val="28"/>
      <w:szCs w:val="22"/>
    </w:rPr>
  </w:style>
  <w:style w:type="paragraph" w:customStyle="1" w:styleId="1f7">
    <w:name w:val="1名"/>
    <w:basedOn w:val="a0"/>
    <w:qFormat/>
    <w:pPr>
      <w:tabs>
        <w:tab w:val="left" w:pos="360"/>
      </w:tabs>
      <w:spacing w:before="120"/>
      <w:ind w:left="360" w:hanging="360"/>
    </w:pPr>
    <w:rPr>
      <w:rFonts w:ascii="宋体"/>
      <w:sz w:val="28"/>
      <w:szCs w:val="20"/>
    </w:rPr>
  </w:style>
  <w:style w:type="paragraph" w:customStyle="1" w:styleId="affffb">
    <w:name w:val="表格"/>
    <w:basedOn w:val="a0"/>
    <w:uiPriority w:val="99"/>
    <w:pPr>
      <w:jc w:val="center"/>
      <w:textAlignment w:val="center"/>
    </w:pPr>
    <w:rPr>
      <w:rFonts w:ascii="华文细黑" w:hAnsi="华文细黑"/>
      <w:kern w:val="0"/>
      <w:szCs w:val="20"/>
    </w:rPr>
  </w:style>
  <w:style w:type="paragraph" w:customStyle="1" w:styleId="p43">
    <w:name w:val="p43"/>
    <w:basedOn w:val="a0"/>
    <w:qFormat/>
    <w:pPr>
      <w:ind w:left="20"/>
      <w:jc w:val="left"/>
    </w:pPr>
    <w:rPr>
      <w:rFonts w:eastAsia="等线"/>
      <w:kern w:val="0"/>
      <w:szCs w:val="21"/>
    </w:rPr>
  </w:style>
  <w:style w:type="paragraph" w:customStyle="1" w:styleId="Char2CharChar">
    <w:name w:val="Char2 Char Char"/>
    <w:basedOn w:val="a0"/>
    <w:qFormat/>
    <w:rPr>
      <w:rFonts w:ascii="Tahoma" w:hAnsi="Tahoma"/>
      <w:sz w:val="24"/>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c">
    <w:name w:val="目录"/>
    <w:basedOn w:val="a0"/>
    <w:pPr>
      <w:widowControl/>
      <w:jc w:val="center"/>
    </w:pPr>
    <w:rPr>
      <w:rFonts w:ascii="宋体"/>
      <w:b/>
      <w:kern w:val="0"/>
      <w:sz w:val="36"/>
      <w:szCs w:val="20"/>
    </w:rPr>
  </w:style>
  <w:style w:type="paragraph" w:customStyle="1" w:styleId="p49">
    <w:name w:val="p49"/>
    <w:basedOn w:val="a0"/>
    <w:qFormat/>
    <w:pPr>
      <w:spacing w:before="32"/>
      <w:ind w:left="440"/>
      <w:jc w:val="left"/>
    </w:pPr>
    <w:rPr>
      <w:rFonts w:ascii="songti sc" w:eastAsia="songti sc" w:hAnsi="songti sc"/>
      <w:kern w:val="0"/>
      <w:sz w:val="24"/>
    </w:rPr>
  </w:style>
  <w:style w:type="paragraph" w:customStyle="1" w:styleId="CharCharCharCharCharCharCharCharCharChar">
    <w:name w:val="Char Char Char Char Char Char Char Char Char Char"/>
    <w:basedOn w:val="a0"/>
    <w:qFormat/>
  </w:style>
  <w:style w:type="paragraph" w:customStyle="1" w:styleId="TOC1">
    <w:name w:val="TOC 标题1"/>
    <w:basedOn w:val="10"/>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xl72">
    <w:name w:val="xl72"/>
    <w:basedOn w:val="a0"/>
    <w:pPr>
      <w:widowControl/>
      <w:spacing w:before="100" w:beforeAutospacing="1" w:after="100" w:afterAutospacing="1"/>
      <w:jc w:val="left"/>
    </w:pPr>
    <w:rPr>
      <w:rFonts w:ascii="宋体" w:hAnsi="宋体" w:cs="宋体"/>
      <w:b/>
      <w:bCs/>
      <w:kern w:val="0"/>
      <w:sz w:val="24"/>
    </w:rPr>
  </w:style>
  <w:style w:type="paragraph" w:customStyle="1" w:styleId="p45">
    <w:name w:val="p45"/>
    <w:basedOn w:val="a0"/>
    <w:pPr>
      <w:spacing w:before="124"/>
    </w:pPr>
    <w:rPr>
      <w:rFonts w:ascii="songti sc" w:eastAsia="songti sc" w:hAnsi="songti sc"/>
      <w:kern w:val="0"/>
      <w:sz w:val="24"/>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c">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ParaCharCharCharChar">
    <w:name w:val="默认段落字体 Para Char Char Char Char"/>
    <w:basedOn w:val="a0"/>
    <w:qFormat/>
    <w:rPr>
      <w:rFonts w:ascii="Arial" w:hAnsi="Arial" w:cs="Arial"/>
      <w:szCs w:val="21"/>
    </w:rPr>
  </w:style>
  <w:style w:type="paragraph" w:customStyle="1" w:styleId="TOC2">
    <w:name w:val="TOC 标题2"/>
    <w:basedOn w:val="10"/>
    <w:next w:val="a0"/>
    <w:qFormat/>
    <w:pPr>
      <w:autoSpaceDE/>
      <w:autoSpaceDN/>
      <w:adjustRightInd/>
      <w:spacing w:before="340" w:after="330" w:line="578" w:lineRule="auto"/>
      <w:jc w:val="both"/>
      <w:outlineLvl w:val="9"/>
    </w:pPr>
    <w:rPr>
      <w:rFonts w:ascii="Times New Roman"/>
      <w:bCs/>
      <w:sz w:val="44"/>
      <w:szCs w:val="44"/>
    </w:rPr>
  </w:style>
  <w:style w:type="paragraph" w:customStyle="1" w:styleId="Char220">
    <w:name w:val="Char22"/>
    <w:basedOn w:val="a0"/>
    <w:qFormat/>
    <w:rPr>
      <w:rFonts w:ascii="Tahoma" w:hAnsi="Tahoma"/>
      <w:sz w:val="24"/>
      <w:szCs w:val="20"/>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Web">
    <w:name w:val="普通 (Web)"/>
    <w:basedOn w:val="a0"/>
    <w:pPr>
      <w:widowControl/>
      <w:spacing w:before="100" w:beforeAutospacing="1" w:after="100" w:afterAutospacing="1"/>
      <w:jc w:val="left"/>
    </w:pPr>
    <w:rPr>
      <w:rFonts w:ascii="宋体" w:hAnsi="宋体"/>
      <w:kern w:val="0"/>
      <w:sz w:val="24"/>
    </w:rPr>
  </w:style>
  <w:style w:type="paragraph" w:customStyle="1" w:styleId="Char2CharCharCharCharCharChar1">
    <w:name w:val="Char2 Char Char Char Char Char Char1"/>
    <w:basedOn w:val="a0"/>
    <w:qFormat/>
    <w:pPr>
      <w:widowControl/>
      <w:spacing w:line="400" w:lineRule="exact"/>
      <w:jc w:val="center"/>
    </w:p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d">
    <w:name w:val="样式"/>
    <w:uiPriority w:val="99"/>
    <w:pPr>
      <w:widowControl w:val="0"/>
      <w:jc w:val="both"/>
    </w:pPr>
    <w:rPr>
      <w:kern w:val="2"/>
      <w:sz w:val="21"/>
      <w:szCs w:val="24"/>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10">
    <w:name w:val="Char11"/>
    <w:basedOn w:val="a0"/>
    <w:uiPriority w:val="99"/>
    <w:rPr>
      <w:rFonts w:ascii="Tahoma" w:hAnsi="Tahoma"/>
      <w:sz w:val="24"/>
      <w:szCs w:val="20"/>
    </w:rPr>
  </w:style>
  <w:style w:type="paragraph" w:customStyle="1" w:styleId="z-10">
    <w:name w:val="z-窗体底端1"/>
    <w:basedOn w:val="a0"/>
    <w:next w:val="a0"/>
    <w:uiPriority w:val="99"/>
    <w:unhideWhenUsed/>
    <w:pPr>
      <w:widowControl/>
      <w:pBdr>
        <w:top w:val="single" w:sz="6" w:space="1" w:color="auto"/>
      </w:pBdr>
      <w:jc w:val="center"/>
    </w:pPr>
    <w:rPr>
      <w:rFonts w:ascii="Arial" w:hAnsi="Arial" w:cs="Arial"/>
      <w:vanish/>
      <w:kern w:val="0"/>
      <w:sz w:val="16"/>
      <w:szCs w:val="16"/>
    </w:rPr>
  </w:style>
  <w:style w:type="paragraph" w:customStyle="1" w:styleId="p10">
    <w:name w:val="p10"/>
    <w:basedOn w:val="a0"/>
    <w:qFormat/>
    <w:pPr>
      <w:ind w:left="20"/>
      <w:jc w:val="left"/>
    </w:pPr>
    <w:rPr>
      <w:rFonts w:ascii="songti sc" w:eastAsia="songti sc" w:hAnsi="songti sc"/>
      <w:kern w:val="0"/>
      <w:sz w:val="32"/>
      <w:szCs w:val="32"/>
    </w:rPr>
  </w:style>
  <w:style w:type="paragraph" w:customStyle="1" w:styleId="CharCharChar">
    <w:name w:val="Char Char Char"/>
    <w:basedOn w:val="a0"/>
    <w:qFormat/>
    <w:rPr>
      <w:rFonts w:ascii="Tahoma" w:hAnsi="Tahoma"/>
      <w:sz w:val="24"/>
      <w:szCs w:val="20"/>
    </w:rPr>
  </w:style>
  <w:style w:type="paragraph" w:customStyle="1" w:styleId="CharChar41">
    <w:name w:val="Char Char41"/>
    <w:basedOn w:val="a0"/>
    <w:qFormat/>
    <w:pPr>
      <w:widowControl/>
      <w:spacing w:line="400" w:lineRule="exact"/>
      <w:jc w:val="center"/>
    </w:p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2d">
    <w:name w:val="样式 标题 2 + (符号) 宋体 小四"/>
    <w:basedOn w:val="2"/>
    <w:pPr>
      <w:autoSpaceDE/>
      <w:autoSpaceDN/>
      <w:adjustRightInd/>
      <w:spacing w:before="260" w:after="260" w:line="416" w:lineRule="auto"/>
      <w:jc w:val="both"/>
    </w:pPr>
    <w:rPr>
      <w:rFonts w:eastAsia="宋体"/>
      <w:b w:val="0"/>
      <w:bCs/>
      <w:kern w:val="2"/>
      <w:sz w:val="24"/>
      <w:szCs w:val="32"/>
      <w:lang w:eastAsia="en-US"/>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affffe">
    <w:name w:val="缺省文本"/>
    <w:basedOn w:val="a0"/>
    <w:qFormat/>
    <w:pPr>
      <w:autoSpaceDE w:val="0"/>
      <w:autoSpaceDN w:val="0"/>
      <w:adjustRightInd w:val="0"/>
      <w:jc w:val="left"/>
    </w:pPr>
    <w:rPr>
      <w:kern w:val="0"/>
      <w:sz w:val="24"/>
    </w:rPr>
  </w:style>
  <w:style w:type="paragraph" w:customStyle="1" w:styleId="1-">
    <w:name w:val="标题1-附件"/>
    <w:basedOn w:val="10"/>
    <w:qFormat/>
    <w:pPr>
      <w:jc w:val="left"/>
    </w:pPr>
    <w:rPr>
      <w:sz w:val="24"/>
      <w:szCs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2e">
    <w:name w:val="2"/>
    <w:basedOn w:val="a0"/>
    <w:next w:val="ac"/>
    <w:pPr>
      <w:ind w:left="432"/>
    </w:pPr>
    <w:rPr>
      <w:szCs w:val="20"/>
    </w:rPr>
  </w:style>
  <w:style w:type="paragraph" w:customStyle="1" w:styleId="p31">
    <w:name w:val="p31"/>
    <w:basedOn w:val="a0"/>
    <w:qFormat/>
    <w:pPr>
      <w:ind w:left="20"/>
      <w:jc w:val="left"/>
    </w:pPr>
    <w:rPr>
      <w:rFonts w:ascii="songti sc" w:eastAsia="songti sc" w:hAnsi="songti sc"/>
      <w:kern w:val="0"/>
      <w:sz w:val="24"/>
    </w:rPr>
  </w:style>
  <w:style w:type="paragraph" w:customStyle="1" w:styleId="2f">
    <w:name w:val="正文 缩进2字符"/>
    <w:basedOn w:val="a0"/>
    <w:qFormat/>
    <w:pPr>
      <w:spacing w:line="288" w:lineRule="auto"/>
    </w:pPr>
    <w:rPr>
      <w:rFonts w:ascii="宋体" w:hAnsi="宋体"/>
      <w:sz w:val="28"/>
      <w:szCs w:val="28"/>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62">
    <w:name w:val="6'"/>
    <w:basedOn w:val="a0"/>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p36">
    <w:name w:val="p36"/>
    <w:basedOn w:val="a0"/>
    <w:qFormat/>
    <w:pPr>
      <w:ind w:left="20"/>
      <w:jc w:val="left"/>
    </w:pPr>
    <w:rPr>
      <w:rFonts w:ascii="Helvetica" w:eastAsia="Helvetica" w:hAnsi="Helvetica"/>
      <w:kern w:val="0"/>
      <w:sz w:val="24"/>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paragraph" w:customStyle="1" w:styleId="2f0">
    <w:name w:val="样式2"/>
    <w:basedOn w:val="12"/>
    <w:qFormat/>
    <w:pPr>
      <w:spacing w:line="360" w:lineRule="auto"/>
      <w:jc w:val="center"/>
    </w:pPr>
    <w:rPr>
      <w:sz w:val="24"/>
    </w:rPr>
  </w:style>
  <w:style w:type="paragraph" w:customStyle="1" w:styleId="p40">
    <w:name w:val="p40"/>
    <w:basedOn w:val="a0"/>
    <w:qFormat/>
    <w:pPr>
      <w:jc w:val="left"/>
    </w:pPr>
    <w:rPr>
      <w:rFonts w:eastAsia="等线"/>
      <w:kern w:val="0"/>
      <w:sz w:val="24"/>
    </w:rPr>
  </w:style>
  <w:style w:type="paragraph" w:customStyle="1" w:styleId="afffff">
    <w:name w:val="封面标准文稿编辑信息"/>
    <w:qFormat/>
    <w:pPr>
      <w:spacing w:before="180" w:line="180" w:lineRule="exact"/>
      <w:jc w:val="center"/>
    </w:pPr>
    <w:rPr>
      <w:rFonts w:ascii="宋体"/>
      <w:sz w:val="21"/>
    </w:rPr>
  </w:style>
  <w:style w:type="paragraph" w:customStyle="1" w:styleId="afffff0">
    <w:name w:val="无标题条"/>
    <w:next w:val="a0"/>
    <w:qFormat/>
    <w:pPr>
      <w:jc w:val="both"/>
    </w:pPr>
    <w:rPr>
      <w:sz w:val="21"/>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f8">
    <w:name w:val="菲页1"/>
    <w:basedOn w:val="2"/>
    <w:pPr>
      <w:widowControl/>
      <w:autoSpaceDE/>
      <w:autoSpaceDN/>
      <w:snapToGrid w:val="0"/>
      <w:spacing w:before="240" w:after="120" w:line="440" w:lineRule="exact"/>
    </w:pPr>
    <w:rPr>
      <w:rFonts w:ascii="黑体" w:eastAsia="宋体" w:hAnsi="宋体"/>
      <w:b w:val="0"/>
      <w:sz w:val="52"/>
      <w:szCs w:val="36"/>
    </w:rPr>
  </w:style>
  <w:style w:type="paragraph" w:customStyle="1" w:styleId="p44">
    <w:name w:val="p44"/>
    <w:basedOn w:val="a0"/>
    <w:qFormat/>
    <w:pPr>
      <w:spacing w:before="4"/>
      <w:ind w:left="40"/>
      <w:jc w:val="left"/>
    </w:pPr>
    <w:rPr>
      <w:rFonts w:ascii="Times" w:eastAsia="Times" w:hAnsi="Times"/>
      <w:kern w:val="0"/>
      <w:sz w:val="24"/>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p37">
    <w:name w:val="p37"/>
    <w:basedOn w:val="a0"/>
    <w:qFormat/>
    <w:pPr>
      <w:ind w:left="20"/>
      <w:jc w:val="left"/>
    </w:pPr>
    <w:rPr>
      <w:rFonts w:eastAsia="等线"/>
      <w:kern w:val="0"/>
      <w:sz w:val="24"/>
    </w:rPr>
  </w:style>
  <w:style w:type="paragraph" w:customStyle="1" w:styleId="afffff1">
    <w:name w:val="！正文"/>
    <w:basedOn w:val="a0"/>
    <w:qFormat/>
    <w:pPr>
      <w:spacing w:line="360" w:lineRule="auto"/>
      <w:ind w:firstLineChars="200" w:firstLine="560"/>
      <w:jc w:val="left"/>
    </w:pPr>
    <w:rPr>
      <w:rFonts w:ascii="Calibri" w:eastAsia="仿宋_GB2312" w:hAnsi="Calibri"/>
      <w:kern w:val="0"/>
      <w:sz w:val="28"/>
      <w:szCs w:val="28"/>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afffff2">
    <w:name w:val="金安桥正文"/>
    <w:basedOn w:val="ac"/>
    <w:uiPriority w:val="99"/>
    <w:pPr>
      <w:adjustRightInd w:val="0"/>
      <w:spacing w:line="300" w:lineRule="auto"/>
      <w:ind w:firstLineChars="200" w:firstLine="200"/>
      <w:jc w:val="left"/>
    </w:pPr>
    <w:rPr>
      <w:kern w:val="0"/>
      <w:szCs w:val="20"/>
    </w:rPr>
  </w:style>
  <w:style w:type="paragraph" w:customStyle="1" w:styleId="p16">
    <w:name w:val="p16"/>
    <w:basedOn w:val="a0"/>
    <w:qFormat/>
    <w:pPr>
      <w:jc w:val="left"/>
    </w:pPr>
    <w:rPr>
      <w:rFonts w:ascii="Times" w:eastAsia="Times" w:hAnsi="Times"/>
      <w:kern w:val="0"/>
      <w:sz w:val="24"/>
    </w:rPr>
  </w:style>
  <w:style w:type="paragraph" w:customStyle="1" w:styleId="1CharCharCharChar">
    <w:name w:val="1 Char Char Char Char"/>
    <w:basedOn w:val="a0"/>
    <w:qFormat/>
    <w:rPr>
      <w:rFonts w:ascii="Tahoma" w:hAnsi="Tahoma"/>
      <w:sz w:val="24"/>
      <w:szCs w:val="20"/>
    </w:rPr>
  </w:style>
  <w:style w:type="paragraph" w:customStyle="1" w:styleId="p46">
    <w:name w:val="p46"/>
    <w:basedOn w:val="a0"/>
    <w:pPr>
      <w:spacing w:before="28"/>
    </w:pPr>
    <w:rPr>
      <w:rFonts w:ascii="songti sc" w:eastAsia="songti sc" w:hAnsi="songti sc"/>
      <w:kern w:val="0"/>
      <w:sz w:val="24"/>
    </w:rPr>
  </w:style>
  <w:style w:type="paragraph" w:customStyle="1" w:styleId="1f9">
    <w:name w:val="列出段落1"/>
    <w:basedOn w:val="a0"/>
    <w:qFormat/>
    <w:pPr>
      <w:ind w:firstLineChars="200" w:firstLine="420"/>
    </w:pPr>
    <w:rPr>
      <w:rFonts w:ascii="Calibri" w:hAnsi="Calibri"/>
      <w:szCs w:val="22"/>
    </w:rPr>
  </w:style>
  <w:style w:type="paragraph" w:customStyle="1" w:styleId="3a">
    <w:name w:val="列出段落3"/>
    <w:basedOn w:val="a0"/>
    <w:pPr>
      <w:ind w:firstLineChars="200" w:firstLine="420"/>
    </w:pPr>
    <w:rPr>
      <w:rFonts w:hint="eastAsia"/>
    </w:rPr>
  </w:style>
  <w:style w:type="paragraph" w:customStyle="1" w:styleId="p41">
    <w:name w:val="p41"/>
    <w:basedOn w:val="a0"/>
    <w:qFormat/>
    <w:pPr>
      <w:ind w:left="1280"/>
      <w:jc w:val="left"/>
    </w:pPr>
    <w:rPr>
      <w:rFonts w:ascii="songti sc" w:eastAsia="songti sc" w:hAnsi="songti sc"/>
      <w:kern w:val="0"/>
      <w:szCs w:val="21"/>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p47">
    <w:name w:val="p47"/>
    <w:basedOn w:val="a0"/>
    <w:qFormat/>
    <w:pPr>
      <w:spacing w:before="28"/>
      <w:ind w:left="440"/>
      <w:jc w:val="left"/>
    </w:pPr>
    <w:rPr>
      <w:rFonts w:ascii="songti sc" w:eastAsia="songti sc" w:hAnsi="songti sc"/>
      <w:kern w:val="0"/>
      <w:sz w:val="24"/>
    </w:rPr>
  </w:style>
  <w:style w:type="paragraph" w:customStyle="1" w:styleId="Style160">
    <w:name w:val="_Style 160"/>
    <w:qFormat/>
    <w:rPr>
      <w:kern w:val="2"/>
      <w:sz w:val="21"/>
      <w:szCs w:val="24"/>
    </w:rPr>
  </w:style>
  <w:style w:type="paragraph" w:customStyle="1" w:styleId="Style29">
    <w:name w:val="_Style 29"/>
    <w:pPr>
      <w:widowControl w:val="0"/>
      <w:jc w:val="both"/>
    </w:pPr>
    <w:rPr>
      <w:kern w:val="2"/>
      <w:sz w:val="21"/>
      <w:szCs w:val="24"/>
    </w:rPr>
  </w:style>
  <w:style w:type="paragraph" w:customStyle="1" w:styleId="Char210">
    <w:name w:val="Char21"/>
    <w:basedOn w:val="a0"/>
    <w:qFormat/>
    <w:rPr>
      <w:rFonts w:ascii="Tahoma" w:hAnsi="Tahoma"/>
      <w:sz w:val="24"/>
      <w:szCs w:val="20"/>
    </w:rPr>
  </w:style>
  <w:style w:type="paragraph" w:customStyle="1" w:styleId="xl70">
    <w:name w:val="xl70"/>
    <w:basedOn w:val="a0"/>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2f1">
    <w:name w:val="列出段落2"/>
    <w:basedOn w:val="a0"/>
    <w:qFormat/>
    <w:pPr>
      <w:ind w:firstLineChars="200" w:firstLine="420"/>
    </w:pPr>
    <w:rPr>
      <w:rFonts w:ascii="Calibri" w:hAnsi="Calibri"/>
      <w:szCs w:val="22"/>
    </w:rPr>
  </w:style>
  <w:style w:type="paragraph" w:customStyle="1" w:styleId="afffff3">
    <w:name w:val="表格文字"/>
    <w:basedOn w:val="ac"/>
    <w:qFormat/>
    <w:pPr>
      <w:spacing w:before="20" w:after="20" w:line="240" w:lineRule="auto"/>
      <w:ind w:firstLine="0"/>
    </w:pPr>
    <w:rPr>
      <w:rFonts w:ascii="Century Gothic" w:hAnsi="Century Gothic"/>
      <w:sz w:val="20"/>
      <w:szCs w:val="20"/>
    </w:rPr>
  </w:style>
  <w:style w:type="paragraph" w:customStyle="1" w:styleId="xl71">
    <w:name w:val="xl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ff4">
    <w:name w:val="列项——"/>
    <w:pPr>
      <w:widowControl w:val="0"/>
      <w:tabs>
        <w:tab w:val="left" w:pos="1140"/>
      </w:tabs>
      <w:ind w:left="840" w:hanging="420"/>
      <w:jc w:val="both"/>
    </w:pPr>
    <w:rPr>
      <w:rFonts w:ascii="宋体"/>
      <w:sz w:val="21"/>
    </w:rPr>
  </w:style>
  <w:style w:type="paragraph" w:customStyle="1" w:styleId="z-11">
    <w:name w:val="z-窗体顶端1"/>
    <w:basedOn w:val="a0"/>
    <w:next w:val="a0"/>
    <w:uiPriority w:val="99"/>
    <w:unhideWhenUsed/>
    <w:pPr>
      <w:widowControl/>
      <w:pBdr>
        <w:bottom w:val="single" w:sz="6" w:space="1" w:color="auto"/>
      </w:pBdr>
      <w:jc w:val="center"/>
    </w:pPr>
    <w:rPr>
      <w:rFonts w:ascii="Arial" w:hAnsi="Arial" w:cs="Arial"/>
      <w:vanish/>
      <w:kern w:val="0"/>
      <w:sz w:val="16"/>
      <w:szCs w:val="16"/>
    </w:rPr>
  </w:style>
  <w:style w:type="paragraph" w:customStyle="1" w:styleId="p38">
    <w:name w:val="p38"/>
    <w:basedOn w:val="a0"/>
    <w:qFormat/>
    <w:pPr>
      <w:spacing w:before="4"/>
      <w:ind w:left="20"/>
      <w:jc w:val="left"/>
    </w:pPr>
    <w:rPr>
      <w:rFonts w:eastAsia="等线"/>
      <w:kern w:val="0"/>
      <w:sz w:val="14"/>
      <w:szCs w:val="14"/>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4">
    <w:name w:val="Char Char4"/>
    <w:basedOn w:val="a0"/>
    <w:qFormat/>
    <w:pPr>
      <w:widowControl/>
      <w:spacing w:line="400" w:lineRule="exact"/>
      <w:jc w:val="center"/>
    </w:pPr>
  </w:style>
  <w:style w:type="paragraph" w:customStyle="1" w:styleId="2f2">
    <w:name w:val="正文文本缩进2"/>
    <w:basedOn w:val="a0"/>
    <w:qFormat/>
    <w:pPr>
      <w:spacing w:line="480" w:lineRule="exact"/>
      <w:ind w:firstLineChars="200" w:firstLine="480"/>
    </w:pPr>
    <w:rPr>
      <w:rFonts w:ascii="宋体" w:hAnsi="宋体"/>
      <w:kern w:val="0"/>
      <w:sz w:val="24"/>
      <w:lang w:val="zh-CN"/>
    </w:rPr>
  </w:style>
  <w:style w:type="paragraph" w:customStyle="1" w:styleId="Char3CharCharChar1">
    <w:name w:val="Char3 Char Char Char1"/>
    <w:basedOn w:val="a0"/>
    <w:qFormat/>
    <w:rPr>
      <w:rFonts w:ascii="Tahoma" w:hAnsi="Tahoma"/>
      <w:sz w:val="24"/>
      <w:szCs w:val="20"/>
    </w:rPr>
  </w:style>
  <w:style w:type="paragraph" w:customStyle="1" w:styleId="p30">
    <w:name w:val="p30"/>
    <w:basedOn w:val="a0"/>
    <w:qFormat/>
    <w:pPr>
      <w:ind w:left="20"/>
      <w:jc w:val="left"/>
    </w:pPr>
    <w:rPr>
      <w:rFonts w:ascii="Times" w:eastAsia="Times" w:hAnsi="Times"/>
      <w:kern w:val="0"/>
      <w:sz w:val="24"/>
    </w:rPr>
  </w:style>
  <w:style w:type="paragraph" w:styleId="afffff5">
    <w:name w:val="No Spacing"/>
    <w:qFormat/>
    <w:pPr>
      <w:widowControl w:val="0"/>
      <w:jc w:val="both"/>
    </w:pPr>
    <w:rPr>
      <w:kern w:val="2"/>
      <w:sz w:val="21"/>
      <w:szCs w:val="24"/>
    </w:rPr>
  </w:style>
  <w:style w:type="paragraph" w:customStyle="1" w:styleId="Style66">
    <w:name w:val="_Style 66"/>
    <w:basedOn w:val="a0"/>
    <w:next w:val="a0"/>
    <w:pPr>
      <w:widowControl/>
      <w:tabs>
        <w:tab w:val="right" w:leader="dot" w:pos="9345"/>
      </w:tabs>
      <w:snapToGrid w:val="0"/>
      <w:spacing w:line="360" w:lineRule="auto"/>
      <w:jc w:val="center"/>
    </w:pPr>
    <w:rPr>
      <w:b/>
      <w:kern w:val="0"/>
      <w:sz w:val="32"/>
      <w:szCs w:val="32"/>
    </w:rPr>
  </w:style>
  <w:style w:type="paragraph" w:customStyle="1" w:styleId="afffff6">
    <w:name w:val="图文"/>
    <w:basedOn w:val="a0"/>
    <w:qFormat/>
    <w:pPr>
      <w:adjustRightInd w:val="0"/>
      <w:snapToGrid w:val="0"/>
      <w:spacing w:after="50" w:line="360" w:lineRule="auto"/>
    </w:pPr>
    <w:rPr>
      <w:sz w:val="24"/>
    </w:rPr>
  </w:style>
  <w:style w:type="paragraph" w:customStyle="1" w:styleId="xl73">
    <w:name w:val="xl73"/>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7">
    <w:name w:val="倪芳"/>
    <w:basedOn w:val="a0"/>
    <w:pPr>
      <w:spacing w:beforeLines="25" w:afterLines="15" w:line="400" w:lineRule="exact"/>
    </w:pPr>
    <w:rPr>
      <w:rFonts w:ascii="宋体" w:hAnsi="Courier New" w:cs="Courier New"/>
      <w:sz w:val="24"/>
      <w:szCs w:val="21"/>
    </w:rPr>
  </w:style>
  <w:style w:type="paragraph" w:customStyle="1" w:styleId="p15">
    <w:name w:val="p15"/>
    <w:basedOn w:val="a0"/>
    <w:qFormat/>
    <w:pPr>
      <w:widowControl/>
    </w:pPr>
    <w:rPr>
      <w:rFonts w:ascii="宋体" w:hAnsi="宋体" w:cs="宋体"/>
      <w:kern w:val="0"/>
      <w:sz w:val="24"/>
    </w:rPr>
  </w:style>
  <w:style w:type="paragraph" w:customStyle="1" w:styleId="ParaCharCharCharCharCharCharCharCharCharChar">
    <w:name w:val="默认段落字体 Para Char Char Char Char Char Char Char Char Char Char"/>
    <w:basedOn w:val="a7"/>
    <w:rPr>
      <w:rFonts w:ascii="Tahoma" w:hAnsi="Tahoma"/>
      <w:sz w:val="24"/>
      <w:lang w:val="ru-RU"/>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paragraph" w:customStyle="1" w:styleId="p39">
    <w:name w:val="p39"/>
    <w:basedOn w:val="a0"/>
    <w:qFormat/>
    <w:pPr>
      <w:ind w:left="20"/>
      <w:jc w:val="left"/>
    </w:pPr>
    <w:rPr>
      <w:rFonts w:eastAsia="等线"/>
      <w:kern w:val="0"/>
      <w:sz w:val="14"/>
      <w:szCs w:val="14"/>
    </w:rPr>
  </w:style>
  <w:style w:type="paragraph" w:styleId="TOC">
    <w:name w:val="TOC Heading"/>
    <w:basedOn w:val="10"/>
    <w:next w:val="a0"/>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xl68">
    <w:name w:val="xl68"/>
    <w:basedOn w:val="a0"/>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3CharCharChar2">
    <w:name w:val="Char3 Char Char Char2"/>
    <w:basedOn w:val="a0"/>
    <w:qFormat/>
    <w:rPr>
      <w:rFonts w:ascii="Tahoma" w:hAnsi="Tahoma"/>
      <w:sz w:val="24"/>
      <w:szCs w:val="20"/>
    </w:rPr>
  </w:style>
  <w:style w:type="paragraph" w:styleId="afffff8">
    <w:name w:val="Revision"/>
    <w:uiPriority w:val="99"/>
    <w:rPr>
      <w:rFonts w:ascii="Calibri" w:hAnsi="Calibri"/>
      <w:sz w:val="22"/>
      <w:szCs w:val="22"/>
      <w:lang w:eastAsia="en-US"/>
    </w:rPr>
  </w:style>
  <w:style w:type="paragraph" w:customStyle="1" w:styleId="CharCharChar2">
    <w:name w:val="Char Char Char2"/>
    <w:basedOn w:val="a0"/>
    <w:qFormat/>
    <w:rPr>
      <w:rFonts w:ascii="Tahoma" w:hAnsi="Tahoma"/>
      <w:sz w:val="24"/>
      <w:szCs w:val="20"/>
    </w:rPr>
  </w:style>
  <w:style w:type="paragraph" w:customStyle="1" w:styleId="1fa">
    <w:name w:val="修订1"/>
    <w:uiPriority w:val="99"/>
    <w:qFormat/>
    <w:rPr>
      <w:kern w:val="2"/>
      <w:sz w:val="21"/>
      <w:szCs w:val="24"/>
    </w:rPr>
  </w:style>
  <w:style w:type="paragraph" w:customStyle="1" w:styleId="p19">
    <w:name w:val="p19"/>
    <w:basedOn w:val="a0"/>
    <w:qFormat/>
    <w:pPr>
      <w:ind w:left="20"/>
      <w:jc w:val="left"/>
    </w:pPr>
    <w:rPr>
      <w:rFonts w:ascii="songti sc" w:eastAsia="songti sc" w:hAnsi="songti sc"/>
      <w:kern w:val="0"/>
      <w:sz w:val="28"/>
      <w:szCs w:val="28"/>
    </w:rPr>
  </w:style>
  <w:style w:type="paragraph" w:customStyle="1" w:styleId="2f3">
    <w:name w:val="修订2"/>
    <w:qFormat/>
    <w:rPr>
      <w:kern w:val="2"/>
      <w:sz w:val="21"/>
      <w:szCs w:val="24"/>
    </w:rPr>
  </w:style>
  <w:style w:type="paragraph" w:customStyle="1" w:styleId="Preformatted">
    <w:name w:val="Preformatted"/>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CharCharChar11">
    <w:name w:val="Char Char Char Char11"/>
    <w:basedOn w:val="a0"/>
    <w:uiPriority w:val="99"/>
    <w:pPr>
      <w:widowControl/>
      <w:spacing w:after="160" w:line="240" w:lineRule="exact"/>
      <w:jc w:val="left"/>
    </w:pPr>
    <w:rPr>
      <w:szCs w:val="20"/>
    </w:rPr>
  </w:style>
  <w:style w:type="paragraph" w:customStyle="1" w:styleId="3b">
    <w:name w:val="标题3"/>
    <w:basedOn w:val="a0"/>
    <w:next w:val="3"/>
    <w:pPr>
      <w:tabs>
        <w:tab w:val="left" w:pos="795"/>
      </w:tabs>
      <w:ind w:left="795" w:rightChars="100" w:right="26" w:hanging="375"/>
      <w:jc w:val="left"/>
    </w:pPr>
    <w:rPr>
      <w:rFonts w:ascii="黑体" w:hAnsi="黑体"/>
      <w:sz w:val="24"/>
      <w:szCs w:val="20"/>
    </w:rPr>
  </w:style>
  <w:style w:type="paragraph" w:customStyle="1" w:styleId="p13">
    <w:name w:val="p13"/>
    <w:basedOn w:val="a0"/>
    <w:qFormat/>
    <w:pPr>
      <w:jc w:val="left"/>
    </w:pPr>
    <w:rPr>
      <w:rFonts w:ascii="songti sc" w:eastAsia="songti sc" w:hAnsi="songti sc"/>
      <w:kern w:val="0"/>
      <w:sz w:val="24"/>
    </w:rPr>
  </w:style>
  <w:style w:type="paragraph" w:customStyle="1" w:styleId="afffff9">
    <w:name w:val="图例"/>
    <w:basedOn w:val="a0"/>
    <w:qFormat/>
    <w:pPr>
      <w:spacing w:before="120" w:after="120" w:line="360" w:lineRule="auto"/>
      <w:jc w:val="center"/>
    </w:pPr>
    <w:rPr>
      <w:rFonts w:eastAsia="仿宋_GB2312"/>
      <w:b/>
      <w:sz w:val="24"/>
      <w:szCs w:val="20"/>
    </w:rPr>
  </w:style>
  <w:style w:type="paragraph" w:customStyle="1" w:styleId="1fb">
    <w:name w:val="样式1"/>
    <w:basedOn w:val="a0"/>
    <w:next w:val="3"/>
    <w:link w:val="1fc"/>
    <w:qFormat/>
    <w:rPr>
      <w:sz w:val="24"/>
      <w:szCs w:val="20"/>
    </w:rPr>
  </w:style>
  <w:style w:type="paragraph" w:customStyle="1" w:styleId="1fd">
    <w:name w:val="正文1"/>
    <w:basedOn w:val="a0"/>
    <w:qFormat/>
    <w:pPr>
      <w:widowControl/>
      <w:spacing w:before="100" w:beforeAutospacing="1" w:after="100" w:afterAutospacing="1"/>
      <w:jc w:val="left"/>
    </w:pPr>
    <w:rPr>
      <w:rFonts w:ascii="宋体" w:hAnsi="宋体" w:cs="宋体"/>
      <w:kern w:val="0"/>
      <w:sz w:val="24"/>
    </w:rPr>
  </w:style>
  <w:style w:type="paragraph" w:customStyle="1" w:styleId="afffffa">
    <w:name w:val="*正文"/>
    <w:basedOn w:val="a0"/>
    <w:qFormat/>
    <w:pPr>
      <w:jc w:val="left"/>
    </w:pPr>
    <w:rPr>
      <w:rFonts w:ascii="仿宋_GB2312" w:eastAsia="仿宋" w:hAnsi="Calibri" w:cs="仿宋_GB2312"/>
      <w:sz w:val="24"/>
      <w:szCs w:val="28"/>
    </w:rPr>
  </w:style>
  <w:style w:type="paragraph" w:customStyle="1" w:styleId="p17">
    <w:name w:val="p17"/>
    <w:basedOn w:val="a0"/>
    <w:uiPriority w:val="99"/>
    <w:pPr>
      <w:widowControl/>
    </w:pPr>
    <w:rPr>
      <w:kern w:val="0"/>
      <w:szCs w:val="21"/>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1fe">
    <w:name w:val="列表段落1"/>
    <w:basedOn w:val="a0"/>
    <w:qFormat/>
    <w:pPr>
      <w:ind w:firstLineChars="200" w:firstLine="420"/>
    </w:pPr>
    <w:rPr>
      <w:rFonts w:hint="eastAsia"/>
    </w:rPr>
  </w:style>
  <w:style w:type="paragraph" w:customStyle="1" w:styleId="CharCharCharChar1">
    <w:name w:val="Char Char Char Char1"/>
    <w:basedOn w:val="a0"/>
    <w:uiPriority w:val="99"/>
    <w:pPr>
      <w:widowControl/>
      <w:spacing w:after="160" w:line="240" w:lineRule="exact"/>
      <w:jc w:val="left"/>
    </w:pPr>
    <w:rPr>
      <w:szCs w:val="20"/>
    </w:rPr>
  </w:style>
  <w:style w:type="paragraph" w:customStyle="1" w:styleId="CharCharCharChar">
    <w:name w:val="Char Char Char Char"/>
    <w:basedOn w:val="a7"/>
    <w:qFormat/>
    <w:pPr>
      <w:adjustRightInd w:val="0"/>
      <w:spacing w:line="436" w:lineRule="exact"/>
      <w:ind w:left="357"/>
      <w:jc w:val="left"/>
      <w:outlineLvl w:val="3"/>
    </w:pPr>
    <w:rPr>
      <w:rFonts w:ascii="Tahoma" w:hAnsi="Tahoma"/>
      <w:b/>
      <w:sz w:val="24"/>
    </w:rPr>
  </w:style>
  <w:style w:type="paragraph" w:customStyle="1" w:styleId="reader-word-layerreader-word-s2-5">
    <w:name w:val="reader-word-layer reader-word-s2-5"/>
    <w:basedOn w:val="a0"/>
    <w:pPr>
      <w:widowControl/>
      <w:spacing w:before="100" w:beforeAutospacing="1" w:after="100" w:afterAutospacing="1"/>
      <w:jc w:val="left"/>
    </w:pPr>
    <w:rPr>
      <w:rFonts w:ascii="宋体" w:hAnsi="宋体" w:cs="宋体"/>
      <w:kern w:val="0"/>
      <w:sz w:val="24"/>
    </w:rPr>
  </w:style>
  <w:style w:type="paragraph" w:customStyle="1" w:styleId="p14">
    <w:name w:val="p14"/>
    <w:basedOn w:val="a0"/>
    <w:qFormat/>
    <w:pPr>
      <w:jc w:val="left"/>
    </w:pPr>
    <w:rPr>
      <w:rFonts w:ascii="Times" w:eastAsia="Times" w:hAnsi="Times"/>
      <w:kern w:val="0"/>
      <w:sz w:val="24"/>
    </w:rPr>
  </w:style>
  <w:style w:type="paragraph" w:customStyle="1" w:styleId="p9">
    <w:name w:val="p9"/>
    <w:basedOn w:val="a0"/>
    <w:qFormat/>
    <w:pPr>
      <w:jc w:val="left"/>
    </w:pPr>
    <w:rPr>
      <w:rFonts w:ascii="songti sc" w:eastAsia="songti sc" w:hAnsi="songti sc"/>
      <w:kern w:val="0"/>
      <w:sz w:val="18"/>
      <w:szCs w:val="18"/>
    </w:rPr>
  </w:style>
  <w:style w:type="paragraph" w:customStyle="1" w:styleId="16620">
    <w:name w:val="样式 标题 1 + 黑体 三号 非加粗 居中 段前: 6 磅 段后: 6 磅 行距: 固定值 20 磅"/>
    <w:basedOn w:val="10"/>
    <w:uiPriority w:val="99"/>
    <w:pPr>
      <w:autoSpaceDE/>
      <w:autoSpaceDN/>
      <w:adjustRightInd/>
      <w:spacing w:before="120" w:line="400" w:lineRule="exact"/>
    </w:pPr>
    <w:rPr>
      <w:rFonts w:ascii="黑体" w:eastAsia="黑体" w:hAnsi="黑体" w:cs="宋体"/>
      <w:b w:val="0"/>
      <w:lang w:eastAsia="en-US"/>
    </w:rPr>
  </w:style>
  <w:style w:type="paragraph" w:customStyle="1" w:styleId="p2">
    <w:name w:val="p2"/>
    <w:basedOn w:val="a0"/>
    <w:qFormat/>
    <w:pPr>
      <w:ind w:left="20"/>
      <w:jc w:val="left"/>
    </w:pPr>
    <w:rPr>
      <w:rFonts w:ascii="Times" w:eastAsia="Times" w:hAnsi="Times"/>
      <w:kern w:val="0"/>
      <w:sz w:val="28"/>
      <w:szCs w:val="28"/>
    </w:rPr>
  </w:style>
  <w:style w:type="paragraph" w:customStyle="1" w:styleId="p50">
    <w:name w:val="p50"/>
    <w:basedOn w:val="a0"/>
    <w:qFormat/>
    <w:pPr>
      <w:spacing w:before="114"/>
      <w:ind w:left="440"/>
      <w:jc w:val="left"/>
    </w:pPr>
    <w:rPr>
      <w:rFonts w:ascii="songti sc" w:eastAsia="songti sc" w:hAnsi="songti sc"/>
      <w:kern w:val="0"/>
      <w:sz w:val="24"/>
    </w:rPr>
  </w:style>
  <w:style w:type="paragraph" w:customStyle="1" w:styleId="XW">
    <w:name w:val="XW正文"/>
    <w:basedOn w:val="ac"/>
    <w:uiPriority w:val="99"/>
    <w:pPr>
      <w:adjustRightInd w:val="0"/>
      <w:snapToGrid w:val="0"/>
      <w:spacing w:line="300" w:lineRule="auto"/>
      <w:ind w:firstLineChars="200" w:firstLine="520"/>
      <w:jc w:val="left"/>
    </w:pPr>
    <w:rPr>
      <w:kern w:val="0"/>
      <w:sz w:val="21"/>
    </w:rPr>
  </w:style>
  <w:style w:type="paragraph" w:customStyle="1" w:styleId="Char111">
    <w:name w:val="Char111"/>
    <w:basedOn w:val="a0"/>
    <w:uiPriority w:val="99"/>
    <w:rPr>
      <w:rFonts w:ascii="Tahoma" w:hAnsi="Tahoma"/>
      <w:sz w:val="24"/>
      <w:szCs w:val="20"/>
    </w:rPr>
  </w:style>
  <w:style w:type="paragraph" w:customStyle="1" w:styleId="xl67">
    <w:name w:val="xl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search-in-page-highlight-item">
    <w:name w:val="search-in-page-highlight-item"/>
    <w:qFormat/>
    <w:rsid w:val="00F15078"/>
  </w:style>
  <w:style w:type="character" w:customStyle="1" w:styleId="search-in-page-highlight-wrapper">
    <w:name w:val="search-in-page-highlight-wrapper"/>
    <w:qFormat/>
    <w:rsid w:val="00F15078"/>
  </w:style>
  <w:style w:type="character" w:customStyle="1" w:styleId="law-parenthese">
    <w:name w:val="law-parenthese"/>
    <w:qFormat/>
    <w:rsid w:val="00F15078"/>
  </w:style>
  <w:style w:type="character" w:customStyle="1" w:styleId="1fc">
    <w:name w:val="样式1 字符"/>
    <w:link w:val="1fb"/>
    <w:qFormat/>
    <w:rsid w:val="00F15078"/>
    <w:rPr>
      <w:kern w:val="2"/>
      <w:sz w:val="24"/>
    </w:rPr>
  </w:style>
  <w:style w:type="character" w:customStyle="1" w:styleId="refer-count">
    <w:name w:val="refer-count"/>
    <w:qFormat/>
    <w:rsid w:val="00F15078"/>
  </w:style>
  <w:style w:type="character" w:customStyle="1" w:styleId="2f4">
    <w:name w:val="未处理的提及2"/>
    <w:uiPriority w:val="99"/>
    <w:unhideWhenUsed/>
    <w:qFormat/>
    <w:rsid w:val="00F15078"/>
    <w:rPr>
      <w:color w:val="605E5C"/>
      <w:shd w:val="clear" w:color="auto" w:fill="E1DFDD"/>
    </w:rPr>
  </w:style>
  <w:style w:type="character" w:customStyle="1" w:styleId="3c">
    <w:name w:val="未处理的提及3"/>
    <w:uiPriority w:val="99"/>
    <w:unhideWhenUsed/>
    <w:qFormat/>
    <w:rsid w:val="00F15078"/>
    <w:rPr>
      <w:color w:val="605E5C"/>
      <w:shd w:val="clear" w:color="auto" w:fill="E1DFDD"/>
    </w:rPr>
  </w:style>
  <w:style w:type="character" w:customStyle="1" w:styleId="content">
    <w:name w:val="content"/>
    <w:qFormat/>
    <w:rsid w:val="00F15078"/>
  </w:style>
  <w:style w:type="character" w:styleId="afffffb">
    <w:name w:val="Placeholder Text"/>
    <w:uiPriority w:val="99"/>
    <w:unhideWhenUsed/>
    <w:qFormat/>
    <w:rsid w:val="00F15078"/>
    <w:rPr>
      <w:color w:val="808080"/>
    </w:rPr>
  </w:style>
  <w:style w:type="paragraph" w:customStyle="1" w:styleId="3d">
    <w:name w:val="通用标题3"/>
    <w:next w:val="a0"/>
    <w:qFormat/>
    <w:rsid w:val="00F15078"/>
    <w:pPr>
      <w:widowControl w:val="0"/>
      <w:tabs>
        <w:tab w:val="left" w:pos="851"/>
      </w:tabs>
      <w:adjustRightInd w:val="0"/>
      <w:snapToGrid w:val="0"/>
      <w:spacing w:afterLines="50" w:after="120" w:line="360" w:lineRule="auto"/>
      <w:ind w:left="-25"/>
      <w:jc w:val="both"/>
      <w:outlineLvl w:val="2"/>
    </w:pPr>
    <w:rPr>
      <w:rFonts w:ascii="黑体" w:eastAsia="黑体" w:hAnsi="黑体"/>
      <w:b/>
      <w:kern w:val="2"/>
      <w:sz w:val="24"/>
      <w:szCs w:val="24"/>
    </w:rPr>
  </w:style>
  <w:style w:type="paragraph" w:customStyle="1" w:styleId="Title5Chinese">
    <w:name w:val="Title 5 Chinese"/>
    <w:qFormat/>
    <w:rsid w:val="00F15078"/>
    <w:pPr>
      <w:ind w:left="1701"/>
    </w:pPr>
    <w:rPr>
      <w:kern w:val="2"/>
      <w:sz w:val="24"/>
      <w:szCs w:val="24"/>
    </w:rPr>
  </w:style>
  <w:style w:type="paragraph" w:customStyle="1" w:styleId="82">
    <w:name w:val="样式8"/>
    <w:basedOn w:val="a0"/>
    <w:qFormat/>
    <w:rsid w:val="00F15078"/>
    <w:pPr>
      <w:widowControl/>
      <w:wordWrap w:val="0"/>
      <w:topLinePunct/>
      <w:autoSpaceDE w:val="0"/>
      <w:autoSpaceDN w:val="0"/>
      <w:adjustRightInd w:val="0"/>
      <w:ind w:leftChars="531" w:left="1274" w:firstLine="2"/>
    </w:pPr>
    <w:rPr>
      <w:rFonts w:ascii="宋体" w:hAnsi="宋体"/>
      <w:bCs/>
      <w:kern w:val="0"/>
      <w:sz w:val="24"/>
      <w:szCs w:val="20"/>
    </w:rPr>
  </w:style>
  <w:style w:type="paragraph" w:customStyle="1" w:styleId="afffffc">
    <w:name w:val="小标题"/>
    <w:qFormat/>
    <w:rsid w:val="00F15078"/>
    <w:pPr>
      <w:tabs>
        <w:tab w:val="left" w:pos="993"/>
      </w:tabs>
      <w:adjustRightInd w:val="0"/>
      <w:snapToGrid w:val="0"/>
    </w:pPr>
    <w:rPr>
      <w:bCs/>
      <w:kern w:val="2"/>
      <w:sz w:val="24"/>
      <w:szCs w:val="22"/>
    </w:rPr>
  </w:style>
  <w:style w:type="paragraph" w:customStyle="1" w:styleId="ListALPHACAPS1">
    <w:name w:val="List ALPHA CAPS 1"/>
    <w:basedOn w:val="a0"/>
    <w:next w:val="ab"/>
    <w:qFormat/>
    <w:rsid w:val="00F15078"/>
    <w:pPr>
      <w:widowControl/>
      <w:tabs>
        <w:tab w:val="left" w:pos="22"/>
        <w:tab w:val="left" w:pos="624"/>
      </w:tabs>
      <w:wordWrap w:val="0"/>
      <w:topLinePunct/>
      <w:adjustRightInd w:val="0"/>
      <w:snapToGrid w:val="0"/>
      <w:spacing w:afterLines="50" w:after="200" w:line="288" w:lineRule="auto"/>
      <w:ind w:left="902" w:firstLineChars="200" w:firstLine="200"/>
    </w:pPr>
    <w:rPr>
      <w:rFonts w:ascii="CG Times" w:hAnsi="CG Times"/>
      <w:kern w:val="0"/>
      <w:sz w:val="22"/>
      <w:szCs w:val="20"/>
      <w:lang w:val="en-GB"/>
    </w:rPr>
  </w:style>
  <w:style w:type="paragraph" w:customStyle="1" w:styleId="72">
    <w:name w:val="通用标题7"/>
    <w:basedOn w:val="a0"/>
    <w:qFormat/>
    <w:rsid w:val="00F15078"/>
    <w:pPr>
      <w:widowControl/>
      <w:wordWrap w:val="0"/>
      <w:topLinePunct/>
      <w:adjustRightInd w:val="0"/>
      <w:snapToGrid w:val="0"/>
      <w:spacing w:afterLines="50" w:after="120" w:line="360" w:lineRule="auto"/>
      <w:ind w:left="2520" w:firstLineChars="200" w:firstLine="200"/>
    </w:pPr>
    <w:rPr>
      <w:rFonts w:ascii="宋体" w:hAnsi="宋体"/>
      <w:kern w:val="0"/>
      <w:sz w:val="24"/>
      <w:szCs w:val="20"/>
    </w:rPr>
  </w:style>
  <w:style w:type="paragraph" w:customStyle="1" w:styleId="Title4Chinese">
    <w:name w:val="Title 4 Chinese"/>
    <w:qFormat/>
    <w:rsid w:val="00F15078"/>
    <w:pPr>
      <w:ind w:left="1276"/>
    </w:pPr>
    <w:rPr>
      <w:kern w:val="2"/>
      <w:sz w:val="24"/>
      <w:szCs w:val="24"/>
    </w:rPr>
  </w:style>
  <w:style w:type="paragraph" w:customStyle="1" w:styleId="Title5">
    <w:name w:val="Title 5"/>
    <w:next w:val="Title5Chinese"/>
    <w:qFormat/>
    <w:rsid w:val="00F15078"/>
    <w:pPr>
      <w:ind w:left="1701" w:hanging="426"/>
      <w:jc w:val="both"/>
    </w:pPr>
    <w:rPr>
      <w:kern w:val="2"/>
      <w:sz w:val="24"/>
      <w:szCs w:val="24"/>
    </w:rPr>
  </w:style>
  <w:style w:type="paragraph" w:customStyle="1" w:styleId="Title40">
    <w:name w:val="Title 4"/>
    <w:next w:val="Title4Chinese"/>
    <w:qFormat/>
    <w:rsid w:val="00F15078"/>
    <w:pPr>
      <w:tabs>
        <w:tab w:val="num" w:pos="768"/>
      </w:tabs>
      <w:ind w:left="1276" w:hanging="562"/>
      <w:jc w:val="both"/>
    </w:pPr>
    <w:rPr>
      <w:kern w:val="2"/>
      <w:sz w:val="24"/>
      <w:szCs w:val="24"/>
    </w:rPr>
  </w:style>
  <w:style w:type="paragraph" w:customStyle="1" w:styleId="LISTALPHACAPS3">
    <w:name w:val="LIST ALPHA CAPS 3"/>
    <w:basedOn w:val="a0"/>
    <w:next w:val="30"/>
    <w:qFormat/>
    <w:rsid w:val="00F15078"/>
    <w:pPr>
      <w:widowControl/>
      <w:tabs>
        <w:tab w:val="left" w:pos="68"/>
        <w:tab w:val="left" w:pos="1928"/>
      </w:tabs>
      <w:wordWrap w:val="0"/>
      <w:topLinePunct/>
      <w:adjustRightInd w:val="0"/>
      <w:snapToGrid w:val="0"/>
      <w:spacing w:afterLines="50" w:after="200" w:line="288" w:lineRule="auto"/>
      <w:ind w:left="1742" w:firstLineChars="200" w:firstLine="200"/>
    </w:pPr>
    <w:rPr>
      <w:rFonts w:ascii="CG Times" w:hAnsi="CG Times"/>
      <w:kern w:val="0"/>
      <w:sz w:val="22"/>
      <w:szCs w:val="20"/>
      <w:lang w:val="en-GB"/>
    </w:rPr>
  </w:style>
  <w:style w:type="paragraph" w:customStyle="1" w:styleId="1ff">
    <w:name w:val="附件标题1"/>
    <w:next w:val="a0"/>
    <w:qFormat/>
    <w:rsid w:val="00F15078"/>
    <w:pPr>
      <w:tabs>
        <w:tab w:val="num" w:pos="360"/>
        <w:tab w:val="left" w:pos="567"/>
      </w:tabs>
      <w:adjustRightInd w:val="0"/>
      <w:snapToGrid w:val="0"/>
      <w:spacing w:afterLines="50" w:after="120" w:line="312" w:lineRule="auto"/>
      <w:ind w:left="360" w:hanging="360"/>
    </w:pPr>
    <w:rPr>
      <w:rFonts w:ascii="黑体" w:eastAsia="黑体" w:hAnsi="黑体"/>
      <w:b/>
      <w:kern w:val="2"/>
      <w:sz w:val="24"/>
      <w:szCs w:val="24"/>
    </w:rPr>
  </w:style>
  <w:style w:type="paragraph" w:customStyle="1" w:styleId="2f5">
    <w:name w:val="协议书标题2"/>
    <w:basedOn w:val="2"/>
    <w:next w:val="a0"/>
    <w:qFormat/>
    <w:rsid w:val="00F15078"/>
    <w:pPr>
      <w:keepNext w:val="0"/>
      <w:keepLines w:val="0"/>
      <w:widowControl/>
      <w:tabs>
        <w:tab w:val="left" w:pos="567"/>
        <w:tab w:val="num" w:pos="1140"/>
      </w:tabs>
      <w:wordWrap w:val="0"/>
      <w:topLinePunct/>
      <w:autoSpaceDE/>
      <w:autoSpaceDN/>
      <w:snapToGrid w:val="0"/>
      <w:spacing w:before="0" w:afterLines="50" w:after="120" w:line="360" w:lineRule="auto"/>
      <w:ind w:left="840"/>
      <w:jc w:val="left"/>
    </w:pPr>
    <w:rPr>
      <w:rFonts w:ascii="宋体" w:eastAsia="宋体" w:hAnsi="宋体"/>
      <w:sz w:val="24"/>
    </w:rPr>
  </w:style>
  <w:style w:type="paragraph" w:customStyle="1" w:styleId="afffffd">
    <w:name w:val="附件标题"/>
    <w:basedOn w:val="2"/>
    <w:next w:val="a0"/>
    <w:qFormat/>
    <w:rsid w:val="00F15078"/>
    <w:pPr>
      <w:widowControl/>
      <w:tabs>
        <w:tab w:val="num" w:pos="900"/>
        <w:tab w:val="left" w:pos="1134"/>
      </w:tabs>
      <w:wordWrap w:val="0"/>
      <w:topLinePunct/>
      <w:autoSpaceDE/>
      <w:autoSpaceDN/>
      <w:snapToGrid w:val="0"/>
      <w:spacing w:before="0" w:afterLines="50" w:after="120" w:line="360" w:lineRule="auto"/>
      <w:ind w:left="900"/>
    </w:pPr>
    <w:rPr>
      <w:rFonts w:ascii="黑体" w:hAnsi="黑体"/>
      <w:szCs w:val="30"/>
    </w:rPr>
  </w:style>
  <w:style w:type="paragraph" w:customStyle="1" w:styleId="3e">
    <w:name w:val="专用标题3"/>
    <w:basedOn w:val="3"/>
    <w:qFormat/>
    <w:rsid w:val="00F15078"/>
    <w:pPr>
      <w:widowControl/>
      <w:tabs>
        <w:tab w:val="num" w:pos="1589"/>
      </w:tabs>
      <w:wordWrap w:val="0"/>
      <w:topLinePunct/>
      <w:autoSpaceDE/>
      <w:autoSpaceDN/>
      <w:snapToGrid w:val="0"/>
      <w:spacing w:before="0" w:afterLines="50" w:line="360" w:lineRule="auto"/>
      <w:ind w:left="1468" w:hanging="900"/>
    </w:pPr>
    <w:rPr>
      <w:rFonts w:hAnsi="Calibri"/>
      <w:kern w:val="2"/>
      <w:szCs w:val="22"/>
      <w:u w:val="none"/>
    </w:rPr>
  </w:style>
  <w:style w:type="paragraph" w:customStyle="1" w:styleId="through-content">
    <w:name w:val="through-content"/>
    <w:basedOn w:val="a0"/>
    <w:qFormat/>
    <w:rsid w:val="00F15078"/>
    <w:pPr>
      <w:widowControl/>
      <w:wordWrap w:val="0"/>
      <w:topLinePunct/>
      <w:spacing w:before="100" w:beforeAutospacing="1" w:after="100" w:afterAutospacing="1"/>
      <w:jc w:val="left"/>
    </w:pPr>
    <w:rPr>
      <w:rFonts w:ascii="宋体" w:hAnsi="宋体" w:cs="宋体"/>
      <w:kern w:val="0"/>
      <w:sz w:val="24"/>
      <w:szCs w:val="20"/>
    </w:rPr>
  </w:style>
  <w:style w:type="paragraph" w:customStyle="1" w:styleId="63">
    <w:name w:val="通用标题6"/>
    <w:basedOn w:val="a0"/>
    <w:qFormat/>
    <w:rsid w:val="00F15078"/>
    <w:pPr>
      <w:widowControl/>
      <w:tabs>
        <w:tab w:val="left" w:pos="993"/>
        <w:tab w:val="num" w:pos="5901"/>
      </w:tabs>
      <w:adjustRightInd w:val="0"/>
      <w:snapToGrid w:val="0"/>
      <w:spacing w:afterLines="50" w:after="120" w:line="360" w:lineRule="auto"/>
      <w:ind w:left="5901"/>
    </w:pPr>
    <w:rPr>
      <w:rFonts w:ascii="宋体" w:hAnsi="宋体"/>
      <w:kern w:val="0"/>
      <w:sz w:val="24"/>
      <w:szCs w:val="20"/>
    </w:rPr>
  </w:style>
  <w:style w:type="paragraph" w:customStyle="1" w:styleId="MainTitle">
    <w:name w:val="Main Title"/>
    <w:next w:val="a0"/>
    <w:qFormat/>
    <w:rsid w:val="00F15078"/>
    <w:pPr>
      <w:adjustRightInd w:val="0"/>
      <w:snapToGrid w:val="0"/>
      <w:spacing w:afterLines="50" w:after="120" w:line="360" w:lineRule="auto"/>
      <w:jc w:val="center"/>
    </w:pPr>
    <w:rPr>
      <w:rFonts w:ascii="黑体" w:eastAsia="黑体" w:hAnsi="黑体"/>
      <w:b/>
      <w:kern w:val="2"/>
      <w:sz w:val="36"/>
      <w:szCs w:val="22"/>
      <w:lang w:val="zh-CN"/>
    </w:rPr>
  </w:style>
  <w:style w:type="paragraph" w:customStyle="1" w:styleId="42">
    <w:name w:val="通用标题4"/>
    <w:next w:val="a0"/>
    <w:qFormat/>
    <w:rsid w:val="00F15078"/>
    <w:pPr>
      <w:tabs>
        <w:tab w:val="left" w:pos="851"/>
      </w:tabs>
      <w:adjustRightInd w:val="0"/>
      <w:snapToGrid w:val="0"/>
      <w:spacing w:afterLines="50" w:after="120" w:line="360" w:lineRule="auto"/>
      <w:ind w:left="-25"/>
      <w:jc w:val="both"/>
      <w:outlineLvl w:val="3"/>
    </w:pPr>
    <w:rPr>
      <w:rFonts w:ascii="宋体" w:hAnsi="宋体"/>
      <w:kern w:val="2"/>
      <w:sz w:val="24"/>
      <w:szCs w:val="21"/>
    </w:rPr>
  </w:style>
  <w:style w:type="paragraph" w:customStyle="1" w:styleId="CharCharCharCharCharCharCharCharCharCharCharCharChar">
    <w:name w:val="Char Char Char Char Char Char Char Char Char Char Char Char Char"/>
    <w:basedOn w:val="a0"/>
    <w:qFormat/>
    <w:rsid w:val="00F15078"/>
    <w:rPr>
      <w:rFonts w:ascii="宋体" w:hAnsi="宋体"/>
      <w:sz w:val="24"/>
    </w:rPr>
  </w:style>
  <w:style w:type="paragraph" w:customStyle="1" w:styleId="53">
    <w:name w:val="通用标题5"/>
    <w:qFormat/>
    <w:rsid w:val="00F15078"/>
    <w:pPr>
      <w:widowControl w:val="0"/>
      <w:tabs>
        <w:tab w:val="left" w:pos="1134"/>
      </w:tabs>
      <w:autoSpaceDE w:val="0"/>
      <w:autoSpaceDN w:val="0"/>
      <w:adjustRightInd w:val="0"/>
      <w:snapToGrid w:val="0"/>
      <w:spacing w:afterLines="50" w:after="120" w:line="360" w:lineRule="auto"/>
      <w:ind w:left="-25"/>
      <w:jc w:val="both"/>
    </w:pPr>
    <w:rPr>
      <w:rFonts w:ascii="宋体" w:hAnsi="宋体"/>
      <w:kern w:val="2"/>
      <w:sz w:val="24"/>
      <w:szCs w:val="21"/>
    </w:rPr>
  </w:style>
  <w:style w:type="paragraph" w:customStyle="1" w:styleId="2f6">
    <w:name w:val="通用标题2"/>
    <w:basedOn w:val="2"/>
    <w:next w:val="a0"/>
    <w:qFormat/>
    <w:rsid w:val="00F15078"/>
    <w:pPr>
      <w:keepNext w:val="0"/>
      <w:keepLines w:val="0"/>
      <w:widowControl/>
      <w:tabs>
        <w:tab w:val="left" w:pos="993"/>
      </w:tabs>
      <w:wordWrap w:val="0"/>
      <w:topLinePunct/>
      <w:autoSpaceDE/>
      <w:autoSpaceDN/>
      <w:snapToGrid w:val="0"/>
      <w:spacing w:before="0" w:afterLines="50" w:after="120" w:line="360" w:lineRule="auto"/>
      <w:ind w:left="420" w:hanging="420"/>
      <w:jc w:val="both"/>
    </w:pPr>
    <w:rPr>
      <w:rFonts w:ascii="黑体" w:hAnsi="黑体"/>
      <w:sz w:val="28"/>
    </w:rPr>
  </w:style>
  <w:style w:type="paragraph" w:customStyle="1" w:styleId="2f7">
    <w:name w:val="专用标题2"/>
    <w:basedOn w:val="2"/>
    <w:next w:val="a0"/>
    <w:qFormat/>
    <w:rsid w:val="00F15078"/>
    <w:pPr>
      <w:keepNext w:val="0"/>
      <w:keepLines w:val="0"/>
      <w:widowControl/>
      <w:tabs>
        <w:tab w:val="left" w:pos="993"/>
      </w:tabs>
      <w:autoSpaceDE/>
      <w:autoSpaceDN/>
      <w:snapToGrid w:val="0"/>
      <w:spacing w:before="0" w:afterLines="50" w:after="120" w:line="360" w:lineRule="auto"/>
      <w:jc w:val="both"/>
    </w:pPr>
    <w:rPr>
      <w:rFonts w:ascii="宋体" w:eastAsia="宋体" w:hAnsi="宋体" w:cs="Times"/>
      <w:sz w:val="28"/>
    </w:rPr>
  </w:style>
  <w:style w:type="paragraph" w:customStyle="1" w:styleId="table">
    <w:name w:val="table"/>
    <w:qFormat/>
    <w:rsid w:val="00F15078"/>
    <w:pPr>
      <w:framePr w:hSpace="180" w:wrap="around" w:vAnchor="text" w:hAnchor="margin" w:y="1418"/>
      <w:adjustRightInd w:val="0"/>
      <w:snapToGrid w:val="0"/>
    </w:pPr>
    <w:rPr>
      <w:rFonts w:ascii="宋体" w:hAnsi="Calibri"/>
      <w:kern w:val="2"/>
      <w:sz w:val="24"/>
      <w:szCs w:val="22"/>
    </w:rPr>
  </w:style>
  <w:style w:type="paragraph" w:customStyle="1" w:styleId="43">
    <w:name w:val="专用标题4"/>
    <w:basedOn w:val="4"/>
    <w:next w:val="a0"/>
    <w:qFormat/>
    <w:rsid w:val="00F15078"/>
    <w:pPr>
      <w:widowControl/>
      <w:tabs>
        <w:tab w:val="num" w:pos="1980"/>
      </w:tabs>
      <w:snapToGrid w:val="0"/>
      <w:spacing w:before="0" w:after="0" w:line="240" w:lineRule="auto"/>
      <w:ind w:left="1980" w:hanging="900"/>
      <w:jc w:val="left"/>
      <w:textAlignment w:val="auto"/>
    </w:pPr>
    <w:rPr>
      <w:rFonts w:eastAsia="宋体"/>
      <w:b w:val="0"/>
      <w:kern w:val="2"/>
      <w:szCs w:val="22"/>
    </w:rPr>
  </w:style>
  <w:style w:type="paragraph" w:customStyle="1" w:styleId="LISTALPHACAPS2">
    <w:name w:val="LIST ALPHA CAPS 2"/>
    <w:basedOn w:val="a0"/>
    <w:next w:val="23"/>
    <w:qFormat/>
    <w:rsid w:val="00F15078"/>
    <w:pPr>
      <w:widowControl/>
      <w:tabs>
        <w:tab w:val="left" w:pos="50"/>
        <w:tab w:val="left" w:pos="1417"/>
      </w:tabs>
      <w:wordWrap w:val="0"/>
      <w:topLinePunct/>
      <w:adjustRightInd w:val="0"/>
      <w:snapToGrid w:val="0"/>
      <w:spacing w:afterLines="50" w:after="200" w:line="288" w:lineRule="auto"/>
      <w:ind w:left="1322" w:firstLineChars="200" w:firstLine="200"/>
    </w:pPr>
    <w:rPr>
      <w:rFonts w:ascii="CG Times" w:hAnsi="CG Times"/>
      <w:kern w:val="0"/>
      <w:sz w:val="22"/>
      <w:szCs w:val="20"/>
      <w:lang w:val="en-GB"/>
    </w:rPr>
  </w:style>
  <w:style w:type="paragraph" w:customStyle="1" w:styleId="2f8">
    <w:name w:val="缩进2中"/>
    <w:qFormat/>
    <w:rsid w:val="00F15078"/>
    <w:pPr>
      <w:ind w:leftChars="295" w:left="708"/>
      <w:jc w:val="both"/>
    </w:pPr>
    <w:rPr>
      <w:rFonts w:ascii="Times" w:hAnsi="Times"/>
      <w:kern w:val="2"/>
      <w:sz w:val="24"/>
      <w:szCs w:val="22"/>
    </w:rPr>
  </w:style>
  <w:style w:type="table" w:customStyle="1" w:styleId="TableGrid">
    <w:name w:val="TableGrid"/>
    <w:qFormat/>
    <w:rsid w:val="00F15078"/>
    <w:tblPr>
      <w:tblCellMar>
        <w:top w:w="0" w:type="dxa"/>
        <w:left w:w="0" w:type="dxa"/>
        <w:bottom w:w="0" w:type="dxa"/>
        <w:right w:w="0" w:type="dxa"/>
      </w:tblCellMar>
    </w:tblPr>
  </w:style>
  <w:style w:type="table" w:customStyle="1" w:styleId="1ff0">
    <w:name w:val="网格型1"/>
    <w:basedOn w:val="a3"/>
    <w:uiPriority w:val="39"/>
    <w:qFormat/>
    <w:rsid w:val="00F15078"/>
    <w:rPr>
      <w:rFonts w:ascii="Calibri" w:eastAsia="Times New Roman" w:hAnsi="Calibri"/>
      <w:kern w:val="2"/>
      <w:sz w:val="21"/>
      <w:szCs w:val="2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5">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qFormat/>
    <w:rsid w:val="009222CB"/>
    <w:rPr>
      <w:rFonts w:ascii="宋体" w:eastAsia="宋体" w:hAnsi="Courier New" w:cs="宋体" w:hint="eastAsia"/>
      <w:kern w:val="2"/>
      <w:sz w:val="21"/>
    </w:rPr>
  </w:style>
  <w:style w:type="numbering" w:customStyle="1" w:styleId="1">
    <w:name w:val="已导入的样式“1”"/>
    <w:rsid w:val="009222CB"/>
    <w:pPr>
      <w:numPr>
        <w:numId w:val="15"/>
      </w:numPr>
    </w:pPr>
  </w:style>
  <w:style w:type="numbering" w:customStyle="1" w:styleId="111">
    <w:name w:val="已导入的样式“1”1"/>
    <w:rsid w:val="009222CB"/>
  </w:style>
  <w:style w:type="character" w:customStyle="1" w:styleId="Char33">
    <w:name w:val="副标题 Char3"/>
    <w:rsid w:val="009222CB"/>
    <w:rPr>
      <w:rFonts w:ascii="Cambria" w:hAnsi="Cambria" w:cs="Times New Roman"/>
      <w:b/>
      <w:bCs/>
      <w:kern w:val="28"/>
      <w:sz w:val="32"/>
      <w:szCs w:val="32"/>
    </w:rPr>
  </w:style>
  <w:style w:type="character" w:customStyle="1" w:styleId="HTMLChar2">
    <w:name w:val="HTML 地址 Char2"/>
    <w:uiPriority w:val="99"/>
    <w:rsid w:val="009222CB"/>
    <w:rPr>
      <w:i/>
      <w:iCs/>
      <w:kern w:val="2"/>
      <w:sz w:val="21"/>
      <w:szCs w:val="24"/>
    </w:rPr>
  </w:style>
  <w:style w:type="character" w:customStyle="1" w:styleId="Char1c">
    <w:name w:val="称呼 Char1"/>
    <w:rsid w:val="009222CB"/>
    <w:rPr>
      <w:kern w:val="2"/>
      <w:sz w:val="21"/>
      <w:szCs w:val="24"/>
    </w:rPr>
  </w:style>
  <w:style w:type="character" w:customStyle="1" w:styleId="1Char2">
    <w:name w:val="标题 1 Char2"/>
    <w:rsid w:val="009222CB"/>
    <w:rPr>
      <w:b/>
      <w:bCs/>
      <w:kern w:val="44"/>
      <w:sz w:val="44"/>
      <w:szCs w:val="44"/>
    </w:rPr>
  </w:style>
  <w:style w:type="character" w:customStyle="1" w:styleId="2Char20">
    <w:name w:val="标题 2 Char2"/>
    <w:rsid w:val="009222CB"/>
    <w:rPr>
      <w:rFonts w:ascii="Cambria" w:hAnsi="Cambria"/>
      <w:b/>
      <w:bCs/>
      <w:kern w:val="2"/>
      <w:sz w:val="32"/>
      <w:szCs w:val="32"/>
    </w:rPr>
  </w:style>
  <w:style w:type="character" w:customStyle="1" w:styleId="3Char20">
    <w:name w:val="标题 3 Char2"/>
    <w:rsid w:val="009222CB"/>
    <w:rPr>
      <w:b/>
      <w:bCs/>
      <w:kern w:val="2"/>
      <w:sz w:val="32"/>
      <w:szCs w:val="32"/>
    </w:rPr>
  </w:style>
  <w:style w:type="character" w:customStyle="1" w:styleId="4Char1">
    <w:name w:val="标题 4 Char1"/>
    <w:uiPriority w:val="9"/>
    <w:rsid w:val="009222CB"/>
    <w:rPr>
      <w:rFonts w:ascii="Calibri Light" w:hAnsi="Calibri Light"/>
      <w:b/>
      <w:bCs/>
      <w:sz w:val="28"/>
      <w:szCs w:val="28"/>
      <w:lang w:eastAsia="en-US"/>
    </w:rPr>
  </w:style>
  <w:style w:type="character" w:customStyle="1" w:styleId="5Char1">
    <w:name w:val="标题 5 Char1"/>
    <w:uiPriority w:val="9"/>
    <w:rsid w:val="009222CB"/>
    <w:rPr>
      <w:rFonts w:ascii="宋体" w:hAnsi="宋体"/>
      <w:b/>
      <w:bCs/>
      <w:sz w:val="24"/>
      <w:szCs w:val="24"/>
      <w:lang w:eastAsia="en-US"/>
    </w:rPr>
  </w:style>
  <w:style w:type="character" w:customStyle="1" w:styleId="6Char1">
    <w:name w:val="标题 6 Char1"/>
    <w:uiPriority w:val="9"/>
    <w:rsid w:val="009222CB"/>
    <w:rPr>
      <w:rFonts w:ascii="Arial" w:hAnsi="Arial" w:cs="Arial"/>
      <w:b/>
      <w:bCs/>
      <w:sz w:val="24"/>
      <w:szCs w:val="24"/>
    </w:rPr>
  </w:style>
  <w:style w:type="character" w:customStyle="1" w:styleId="7Char1">
    <w:name w:val="标题 7 Char1"/>
    <w:uiPriority w:val="9"/>
    <w:rsid w:val="009222CB"/>
    <w:rPr>
      <w:rFonts w:ascii="ˎ̥" w:hAnsi="ˎ̥" w:cs="Arial"/>
      <w:b/>
      <w:bCs/>
      <w:sz w:val="24"/>
      <w:szCs w:val="24"/>
    </w:rPr>
  </w:style>
  <w:style w:type="character" w:customStyle="1" w:styleId="8Char1">
    <w:name w:val="标题 8 Char1"/>
    <w:uiPriority w:val="9"/>
    <w:rsid w:val="009222CB"/>
    <w:rPr>
      <w:rFonts w:ascii="Arial" w:hAnsi="Arial" w:cs="Arial"/>
      <w:sz w:val="24"/>
      <w:szCs w:val="24"/>
    </w:rPr>
  </w:style>
  <w:style w:type="character" w:customStyle="1" w:styleId="9Char1">
    <w:name w:val="标题 9 Char1"/>
    <w:uiPriority w:val="9"/>
    <w:rsid w:val="009222CB"/>
    <w:rPr>
      <w:rFonts w:ascii="Arial" w:hAnsi="Arial" w:cs="Arial"/>
      <w:sz w:val="24"/>
      <w:szCs w:val="24"/>
    </w:rPr>
  </w:style>
  <w:style w:type="character" w:customStyle="1" w:styleId="Char34">
    <w:name w:val="文档结构图 Char3"/>
    <w:uiPriority w:val="99"/>
    <w:rsid w:val="009222CB"/>
    <w:rPr>
      <w:sz w:val="24"/>
      <w:szCs w:val="24"/>
      <w:shd w:val="clear" w:color="auto" w:fill="000080"/>
      <w:lang w:val="ru-RU"/>
    </w:rPr>
  </w:style>
  <w:style w:type="character" w:customStyle="1" w:styleId="Char35">
    <w:name w:val="批注文字 Char3"/>
    <w:uiPriority w:val="99"/>
    <w:qFormat/>
    <w:rsid w:val="009222CB"/>
    <w:rPr>
      <w:sz w:val="24"/>
      <w:szCs w:val="24"/>
      <w:lang w:val="ru-RU"/>
    </w:rPr>
  </w:style>
  <w:style w:type="character" w:customStyle="1" w:styleId="Char26">
    <w:name w:val="称呼 Char2"/>
    <w:qFormat/>
    <w:rsid w:val="009222CB"/>
    <w:rPr>
      <w:sz w:val="30"/>
    </w:rPr>
  </w:style>
  <w:style w:type="character" w:customStyle="1" w:styleId="3Char30">
    <w:name w:val="正文文本 3 Char3"/>
    <w:uiPriority w:val="99"/>
    <w:rsid w:val="009222CB"/>
    <w:rPr>
      <w:kern w:val="2"/>
      <w:sz w:val="16"/>
      <w:szCs w:val="16"/>
      <w:lang w:val="ru-RU"/>
    </w:rPr>
  </w:style>
  <w:style w:type="character" w:customStyle="1" w:styleId="Char27">
    <w:name w:val="正文文本 Char2"/>
    <w:qFormat/>
    <w:rsid w:val="009222CB"/>
    <w:rPr>
      <w:rFonts w:eastAsia="楷体_GB2312"/>
      <w:kern w:val="2"/>
      <w:sz w:val="28"/>
    </w:rPr>
  </w:style>
  <w:style w:type="character" w:customStyle="1" w:styleId="Char36">
    <w:name w:val="纯文本 Char3"/>
    <w:qFormat/>
    <w:rsid w:val="009222CB"/>
    <w:rPr>
      <w:rFonts w:ascii="宋体" w:hAnsi="Courier New"/>
      <w:kern w:val="44"/>
      <w:sz w:val="21"/>
      <w:lang w:val="ru-RU"/>
    </w:rPr>
  </w:style>
  <w:style w:type="character" w:customStyle="1" w:styleId="Char28">
    <w:name w:val="日期 Char2"/>
    <w:uiPriority w:val="99"/>
    <w:rsid w:val="009222CB"/>
    <w:rPr>
      <w:b/>
      <w:color w:val="0000FF"/>
      <w:kern w:val="2"/>
      <w:sz w:val="28"/>
    </w:rPr>
  </w:style>
  <w:style w:type="character" w:customStyle="1" w:styleId="2Char30">
    <w:name w:val="正文文本缩进 2 Char3"/>
    <w:rsid w:val="009222CB"/>
    <w:rPr>
      <w:kern w:val="2"/>
      <w:sz w:val="28"/>
    </w:rPr>
  </w:style>
  <w:style w:type="character" w:customStyle="1" w:styleId="Char37">
    <w:name w:val="批注框文本 Char3"/>
    <w:uiPriority w:val="99"/>
    <w:rsid w:val="009222CB"/>
    <w:rPr>
      <w:sz w:val="18"/>
      <w:szCs w:val="18"/>
      <w:lang w:val="ru-RU"/>
    </w:rPr>
  </w:style>
  <w:style w:type="character" w:customStyle="1" w:styleId="Char40">
    <w:name w:val="副标题 Char4"/>
    <w:rsid w:val="009222CB"/>
    <w:rPr>
      <w:rFonts w:ascii="Cambria" w:hAnsi="Cambria"/>
      <w:b/>
      <w:bCs/>
      <w:kern w:val="28"/>
      <w:sz w:val="32"/>
      <w:szCs w:val="32"/>
      <w:lang w:val="ru-RU"/>
    </w:rPr>
  </w:style>
  <w:style w:type="character" w:customStyle="1" w:styleId="3Char21">
    <w:name w:val="正文文本缩进 3 Char2"/>
    <w:qFormat/>
    <w:rsid w:val="009222CB"/>
    <w:rPr>
      <w:kern w:val="2"/>
      <w:sz w:val="28"/>
    </w:rPr>
  </w:style>
  <w:style w:type="character" w:customStyle="1" w:styleId="Char29">
    <w:name w:val="标题 Char2"/>
    <w:uiPriority w:val="10"/>
    <w:rsid w:val="009222CB"/>
    <w:rPr>
      <w:rFonts w:ascii="Arial" w:hAnsi="Arial" w:cs="Arial"/>
      <w:b/>
      <w:bCs/>
      <w:sz w:val="32"/>
      <w:szCs w:val="32"/>
    </w:rPr>
  </w:style>
  <w:style w:type="character" w:customStyle="1" w:styleId="Char1d">
    <w:name w:val="批注主题 Char1"/>
    <w:qFormat/>
    <w:rsid w:val="009222CB"/>
    <w:rPr>
      <w:b/>
      <w:bCs/>
      <w:sz w:val="24"/>
      <w:szCs w:val="24"/>
      <w:lang w:val="ru-RU"/>
    </w:rPr>
  </w:style>
  <w:style w:type="character" w:customStyle="1" w:styleId="2Char21">
    <w:name w:val="正文文本缩进 2 Char2"/>
    <w:rsid w:val="009222CB"/>
    <w:rPr>
      <w:kern w:val="0"/>
      <w:sz w:val="22"/>
      <w:lang w:eastAsia="en-US"/>
    </w:rPr>
  </w:style>
  <w:style w:type="character" w:customStyle="1" w:styleId="Char2a">
    <w:name w:val="文档结构图 Char2"/>
    <w:uiPriority w:val="99"/>
    <w:semiHidden/>
    <w:rsid w:val="009222CB"/>
    <w:rPr>
      <w:rFonts w:eastAsia="宋体"/>
      <w:sz w:val="24"/>
      <w:szCs w:val="24"/>
      <w:shd w:val="clear" w:color="auto" w:fill="000080"/>
      <w:lang w:val="ru-RU"/>
    </w:rPr>
  </w:style>
  <w:style w:type="character" w:customStyle="1" w:styleId="Char2b">
    <w:name w:val="批注框文本 Char2"/>
    <w:uiPriority w:val="99"/>
    <w:semiHidden/>
    <w:rsid w:val="009222CB"/>
    <w:rPr>
      <w:rFonts w:eastAsia="宋体"/>
      <w:sz w:val="18"/>
      <w:szCs w:val="18"/>
      <w:lang w:val="ru-RU"/>
    </w:rPr>
  </w:style>
  <w:style w:type="character" w:customStyle="1" w:styleId="Char1e">
    <w:name w:val="日期 Char1"/>
    <w:uiPriority w:val="99"/>
    <w:rsid w:val="009222CB"/>
    <w:rPr>
      <w:rFonts w:eastAsia="宋体"/>
      <w:b/>
      <w:color w:val="0000FF"/>
      <w:sz w:val="28"/>
    </w:rPr>
  </w:style>
  <w:style w:type="character" w:customStyle="1" w:styleId="3Char22">
    <w:name w:val="正文文本 3 Char2"/>
    <w:uiPriority w:val="99"/>
    <w:rsid w:val="009222CB"/>
    <w:rPr>
      <w:rFonts w:eastAsia="宋体"/>
      <w:sz w:val="16"/>
      <w:szCs w:val="16"/>
    </w:rPr>
  </w:style>
  <w:style w:type="character" w:customStyle="1" w:styleId="3Char11">
    <w:name w:val="正文文本缩进 3 Char1"/>
    <w:rsid w:val="009222CB"/>
    <w:rPr>
      <w:rFonts w:ascii="Times New Roman" w:eastAsia="宋体" w:hAnsi="Times New Roman" w:cs="Times New Roman"/>
      <w:sz w:val="28"/>
      <w:szCs w:val="20"/>
    </w:rPr>
  </w:style>
  <w:style w:type="character" w:customStyle="1" w:styleId="Char2c">
    <w:name w:val="批注文字 Char2"/>
    <w:uiPriority w:val="99"/>
    <w:rsid w:val="009222CB"/>
    <w:rPr>
      <w:rFonts w:ascii="ˎ̥" w:eastAsia="宋体" w:hAnsi="ˎ̥" w:cs="Arial"/>
      <w:kern w:val="0"/>
      <w:sz w:val="24"/>
      <w:szCs w:val="24"/>
    </w:rPr>
  </w:style>
  <w:style w:type="paragraph" w:customStyle="1" w:styleId="2f9">
    <w:name w:val="列表段落2"/>
    <w:basedOn w:val="a0"/>
    <w:rsid w:val="009222CB"/>
    <w:pPr>
      <w:ind w:firstLineChars="200" w:firstLine="420"/>
    </w:pPr>
    <w:rPr>
      <w:rFonts w:ascii="Calibri" w:hAnsi="Calibri" w:hint="eastAsia"/>
    </w:rPr>
  </w:style>
  <w:style w:type="character" w:customStyle="1" w:styleId="2fa">
    <w:name w:val="正文文本 2 字符"/>
    <w:uiPriority w:val="99"/>
    <w:qFormat/>
    <w:rsid w:val="009222CB"/>
    <w:rPr>
      <w:kern w:val="0"/>
      <w:sz w:val="22"/>
      <w:lang w:eastAsia="en-US"/>
    </w:rPr>
  </w:style>
  <w:style w:type="paragraph" w:customStyle="1" w:styleId="3f">
    <w:name w:val="列表段落3"/>
    <w:basedOn w:val="a0"/>
    <w:rsid w:val="009222CB"/>
    <w:pPr>
      <w:ind w:firstLineChars="200" w:firstLine="420"/>
    </w:pPr>
    <w:rPr>
      <w:rFonts w:ascii="Calibri" w:hAnsi="Calibri" w:hint="eastAsia"/>
    </w:rPr>
  </w:style>
  <w:style w:type="paragraph" w:customStyle="1" w:styleId="Bodytext1">
    <w:name w:val="Body text|1"/>
    <w:basedOn w:val="a0"/>
    <w:qFormat/>
    <w:rsid w:val="009222CB"/>
    <w:pPr>
      <w:spacing w:line="411" w:lineRule="exact"/>
      <w:ind w:firstLine="480"/>
      <w:jc w:val="left"/>
    </w:pPr>
    <w:rPr>
      <w:rFonts w:ascii="宋体" w:hAnsi="宋体" w:cs="宋体"/>
      <w:color w:val="000000"/>
      <w:kern w:val="0"/>
      <w:sz w:val="22"/>
      <w:szCs w:val="22"/>
      <w:lang w:val="zh-TW" w:eastAsia="zh-TW" w:bidi="zh-TW"/>
    </w:rPr>
  </w:style>
  <w:style w:type="paragraph" w:customStyle="1" w:styleId="Bodytext5">
    <w:name w:val="Body text|5"/>
    <w:basedOn w:val="a0"/>
    <w:qFormat/>
    <w:rsid w:val="009222CB"/>
    <w:pPr>
      <w:spacing w:line="209" w:lineRule="auto"/>
      <w:ind w:hanging="1360"/>
      <w:jc w:val="left"/>
    </w:pPr>
    <w:rPr>
      <w:rFonts w:eastAsia="Times New Roman"/>
      <w:color w:val="000000"/>
      <w:kern w:val="0"/>
      <w:sz w:val="8"/>
      <w:szCs w:val="8"/>
      <w:lang w:val="zh-CN" w:eastAsia="en-US" w:bidi="en-US"/>
    </w:rPr>
  </w:style>
  <w:style w:type="paragraph" w:customStyle="1" w:styleId="Bodytext3">
    <w:name w:val="Body text|3"/>
    <w:basedOn w:val="a0"/>
    <w:qFormat/>
    <w:rsid w:val="009222CB"/>
    <w:pPr>
      <w:spacing w:after="470"/>
      <w:jc w:val="center"/>
    </w:pPr>
    <w:rPr>
      <w:rFonts w:ascii="宋体" w:hAnsi="宋体" w:cs="宋体"/>
      <w:color w:val="000000"/>
      <w:kern w:val="0"/>
      <w:sz w:val="44"/>
      <w:szCs w:val="44"/>
      <w:lang w:val="zh-TW" w:eastAsia="zh-TW" w:bidi="zh-TW"/>
    </w:rPr>
  </w:style>
  <w:style w:type="paragraph" w:customStyle="1" w:styleId="Heading21">
    <w:name w:val="Heading #2|1"/>
    <w:basedOn w:val="a0"/>
    <w:qFormat/>
    <w:rsid w:val="009222CB"/>
    <w:pPr>
      <w:spacing w:after="330"/>
      <w:jc w:val="left"/>
      <w:outlineLvl w:val="1"/>
    </w:pPr>
    <w:rPr>
      <w:rFonts w:ascii="宋体" w:hAnsi="宋体" w:cs="宋体"/>
      <w:color w:val="000000"/>
      <w:kern w:val="0"/>
      <w:sz w:val="30"/>
      <w:szCs w:val="30"/>
      <w:lang w:val="zh-TW" w:eastAsia="zh-TW" w:bidi="zh-TW"/>
    </w:rPr>
  </w:style>
  <w:style w:type="paragraph" w:customStyle="1" w:styleId="Bodytext4">
    <w:name w:val="Body text|4"/>
    <w:basedOn w:val="a0"/>
    <w:qFormat/>
    <w:rsid w:val="009222CB"/>
    <w:pPr>
      <w:ind w:firstLine="480"/>
      <w:jc w:val="left"/>
    </w:pPr>
    <w:rPr>
      <w:rFonts w:eastAsia="Times New Roman"/>
      <w:i/>
      <w:iCs/>
      <w:color w:val="0000FB"/>
      <w:kern w:val="0"/>
      <w:sz w:val="34"/>
      <w:szCs w:val="34"/>
      <w:lang w:val="zh-TW" w:eastAsia="zh-TW" w:bidi="zh-TW"/>
    </w:rPr>
  </w:style>
  <w:style w:type="paragraph" w:customStyle="1" w:styleId="Other1">
    <w:name w:val="Other|1"/>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Tablecaption1">
    <w:name w:val="Table caption|1"/>
    <w:basedOn w:val="a0"/>
    <w:qFormat/>
    <w:rsid w:val="009222CB"/>
    <w:pPr>
      <w:jc w:val="left"/>
    </w:pPr>
    <w:rPr>
      <w:rFonts w:ascii="宋体" w:hAnsi="宋体" w:cs="宋体"/>
      <w:color w:val="000000"/>
      <w:kern w:val="0"/>
      <w:sz w:val="22"/>
      <w:szCs w:val="22"/>
      <w:lang w:val="zh-TW" w:eastAsia="zh-TW" w:bidi="zh-TW"/>
    </w:rPr>
  </w:style>
  <w:style w:type="paragraph" w:customStyle="1" w:styleId="Bodytext2">
    <w:name w:val="Body text|2"/>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Other2">
    <w:name w:val="Other|2"/>
    <w:basedOn w:val="a0"/>
    <w:qFormat/>
    <w:rsid w:val="009222CB"/>
    <w:pPr>
      <w:spacing w:line="235" w:lineRule="exact"/>
      <w:jc w:val="center"/>
    </w:pPr>
    <w:rPr>
      <w:rFonts w:ascii="宋体" w:hAnsi="宋体" w:cs="宋体"/>
      <w:color w:val="000000"/>
      <w:kern w:val="0"/>
      <w:sz w:val="20"/>
      <w:szCs w:val="20"/>
      <w:lang w:val="zh-TW" w:eastAsia="zh-TW" w:bidi="zh-TW"/>
    </w:rPr>
  </w:style>
  <w:style w:type="paragraph" w:customStyle="1" w:styleId="Heading31">
    <w:name w:val="Heading #3|1"/>
    <w:basedOn w:val="a0"/>
    <w:qFormat/>
    <w:rsid w:val="009222CB"/>
    <w:pPr>
      <w:jc w:val="left"/>
      <w:outlineLvl w:val="2"/>
    </w:pPr>
    <w:rPr>
      <w:rFonts w:ascii="宋体" w:hAnsi="宋体" w:cs="宋体"/>
      <w:color w:val="000000"/>
      <w:kern w:val="0"/>
      <w:sz w:val="30"/>
      <w:szCs w:val="30"/>
      <w:lang w:val="zh-TW" w:eastAsia="zh-TW" w:bidi="zh-TW"/>
    </w:rPr>
  </w:style>
  <w:style w:type="paragraph" w:customStyle="1" w:styleId="Heading11">
    <w:name w:val="Heading #1|1"/>
    <w:basedOn w:val="a0"/>
    <w:qFormat/>
    <w:rsid w:val="009222CB"/>
    <w:pPr>
      <w:spacing w:after="4240"/>
      <w:jc w:val="center"/>
      <w:outlineLvl w:val="0"/>
    </w:pPr>
    <w:rPr>
      <w:rFonts w:ascii="宋体" w:hAnsi="宋体" w:cs="宋体"/>
      <w:color w:val="000000"/>
      <w:kern w:val="0"/>
      <w:sz w:val="44"/>
      <w:szCs w:val="44"/>
      <w:lang w:val="zh-TW" w:eastAsia="zh-TW" w:bidi="zh-TW"/>
    </w:rPr>
  </w:style>
  <w:style w:type="paragraph" w:customStyle="1" w:styleId="Headerorfooter1">
    <w:name w:val="Header or footer|1"/>
    <w:basedOn w:val="a0"/>
    <w:qFormat/>
    <w:rsid w:val="009222CB"/>
    <w:pPr>
      <w:jc w:val="left"/>
    </w:pPr>
    <w:rPr>
      <w:rFonts w:ascii="宋体" w:hAnsi="宋体" w:cs="宋体"/>
      <w:color w:val="000000"/>
      <w:kern w:val="0"/>
      <w:sz w:val="30"/>
      <w:szCs w:val="30"/>
      <w:lang w:val="zh-TW" w:eastAsia="zh-TW" w:bidi="zh-TW"/>
    </w:rPr>
  </w:style>
  <w:style w:type="character" w:customStyle="1" w:styleId="710">
    <w:name w:val="标题 7 字符1"/>
    <w:uiPriority w:val="9"/>
    <w:rsid w:val="009222CB"/>
    <w:rPr>
      <w:rFonts w:ascii="ˎ̥" w:hAnsi="ˎ̥" w:cs="Arial"/>
      <w:b/>
      <w:bCs/>
      <w:sz w:val="24"/>
      <w:szCs w:val="24"/>
    </w:rPr>
  </w:style>
  <w:style w:type="character" w:customStyle="1" w:styleId="120">
    <w:name w:val="标题 1 字符2"/>
    <w:rsid w:val="009222CB"/>
    <w:rPr>
      <w:rFonts w:eastAsia="宋体"/>
      <w:b/>
      <w:bCs/>
      <w:kern w:val="44"/>
      <w:sz w:val="44"/>
      <w:szCs w:val="44"/>
      <w:lang w:val="en-US" w:eastAsia="zh-CN" w:bidi="ar-SA"/>
    </w:rPr>
  </w:style>
  <w:style w:type="character" w:customStyle="1" w:styleId="610">
    <w:name w:val="标题 6 字符1"/>
    <w:uiPriority w:val="9"/>
    <w:rsid w:val="009222CB"/>
    <w:rPr>
      <w:rFonts w:ascii="Arial" w:hAnsi="Arial" w:cs="Arial"/>
      <w:b/>
      <w:bCs/>
      <w:sz w:val="24"/>
      <w:szCs w:val="24"/>
    </w:rPr>
  </w:style>
  <w:style w:type="character" w:customStyle="1" w:styleId="afffffe">
    <w:name w:val="批注主题 字符"/>
    <w:uiPriority w:val="99"/>
    <w:qFormat/>
    <w:rsid w:val="009222CB"/>
    <w:rPr>
      <w:b/>
      <w:bCs/>
      <w:sz w:val="24"/>
      <w:szCs w:val="24"/>
      <w:lang w:val="ru-RU"/>
    </w:rPr>
  </w:style>
  <w:style w:type="character" w:customStyle="1" w:styleId="910">
    <w:name w:val="标题 9 字符1"/>
    <w:uiPriority w:val="9"/>
    <w:rsid w:val="009222CB"/>
    <w:rPr>
      <w:rFonts w:ascii="Arial" w:hAnsi="Arial" w:cs="Arial"/>
      <w:sz w:val="24"/>
      <w:szCs w:val="24"/>
    </w:rPr>
  </w:style>
  <w:style w:type="character" w:customStyle="1" w:styleId="z-12">
    <w:name w:val="z-窗体底端 字符1"/>
    <w:uiPriority w:val="99"/>
    <w:rsid w:val="009222CB"/>
    <w:rPr>
      <w:rFonts w:ascii="Arial" w:hAnsi="Arial" w:cs="Arial"/>
      <w:vanish/>
      <w:sz w:val="16"/>
      <w:szCs w:val="16"/>
    </w:rPr>
  </w:style>
  <w:style w:type="character" w:customStyle="1" w:styleId="320">
    <w:name w:val="正文文本 3 字符2"/>
    <w:rsid w:val="009222CB"/>
    <w:rPr>
      <w:rFonts w:eastAsia="宋体"/>
      <w:kern w:val="2"/>
      <w:sz w:val="16"/>
      <w:szCs w:val="16"/>
      <w:lang w:bidi="ar-SA"/>
    </w:rPr>
  </w:style>
  <w:style w:type="character" w:customStyle="1" w:styleId="2fb">
    <w:name w:val="日期 字符2"/>
    <w:rsid w:val="009222CB"/>
    <w:rPr>
      <w:rFonts w:eastAsia="宋体"/>
      <w:b/>
      <w:color w:val="0000FF"/>
      <w:kern w:val="2"/>
      <w:sz w:val="28"/>
      <w:lang w:val="en-US" w:eastAsia="zh-CN" w:bidi="ar-SA"/>
    </w:rPr>
  </w:style>
  <w:style w:type="character" w:customStyle="1" w:styleId="HTML10">
    <w:name w:val="HTML 地址 字符1"/>
    <w:uiPriority w:val="99"/>
    <w:rsid w:val="009222CB"/>
    <w:rPr>
      <w:rFonts w:ascii="宋体" w:hAnsi="宋体" w:cs="宋体"/>
      <w:sz w:val="24"/>
      <w:szCs w:val="24"/>
    </w:rPr>
  </w:style>
  <w:style w:type="character" w:customStyle="1" w:styleId="2fc">
    <w:name w:val="纯文本 字符2"/>
    <w:qFormat/>
    <w:rsid w:val="009222CB"/>
    <w:rPr>
      <w:rFonts w:ascii="宋体" w:hAnsi="Courier New"/>
      <w:kern w:val="44"/>
      <w:sz w:val="21"/>
    </w:rPr>
  </w:style>
  <w:style w:type="character" w:customStyle="1" w:styleId="1ff1">
    <w:name w:val="标题 字符1"/>
    <w:uiPriority w:val="10"/>
    <w:rsid w:val="009222CB"/>
    <w:rPr>
      <w:rFonts w:ascii="Arial" w:hAnsi="Arial" w:cs="Arial"/>
      <w:b/>
      <w:bCs/>
      <w:sz w:val="32"/>
      <w:szCs w:val="32"/>
    </w:rPr>
  </w:style>
  <w:style w:type="character" w:customStyle="1" w:styleId="321">
    <w:name w:val="标题 3 字符2"/>
    <w:rsid w:val="009222CB"/>
    <w:rPr>
      <w:rFonts w:eastAsia="宋体"/>
      <w:b/>
      <w:bCs/>
      <w:kern w:val="2"/>
      <w:sz w:val="32"/>
      <w:szCs w:val="32"/>
      <w:lang w:val="en-US" w:eastAsia="zh-CN" w:bidi="ar-SA"/>
    </w:rPr>
  </w:style>
  <w:style w:type="character" w:customStyle="1" w:styleId="1ff2">
    <w:name w:val="页眉 字符1"/>
    <w:qFormat/>
    <w:rsid w:val="009222CB"/>
    <w:rPr>
      <w:rFonts w:eastAsia="宋体"/>
      <w:kern w:val="2"/>
      <w:sz w:val="18"/>
      <w:lang w:val="en-US" w:eastAsia="zh-CN" w:bidi="ar-SA"/>
    </w:rPr>
  </w:style>
  <w:style w:type="character" w:customStyle="1" w:styleId="220">
    <w:name w:val="标题 2 字符2"/>
    <w:rsid w:val="009222CB"/>
    <w:rPr>
      <w:rFonts w:ascii="Cambria" w:eastAsia="宋体" w:hAnsi="Cambria"/>
      <w:b/>
      <w:bCs/>
      <w:kern w:val="2"/>
      <w:sz w:val="32"/>
      <w:szCs w:val="32"/>
      <w:lang w:val="en-US" w:eastAsia="zh-CN" w:bidi="ar-SA"/>
    </w:rPr>
  </w:style>
  <w:style w:type="character" w:customStyle="1" w:styleId="1ff3">
    <w:name w:val="页脚 字符1"/>
    <w:uiPriority w:val="99"/>
    <w:qFormat/>
    <w:rsid w:val="009222CB"/>
    <w:rPr>
      <w:rFonts w:eastAsia="宋体"/>
      <w:kern w:val="2"/>
      <w:sz w:val="18"/>
      <w:lang w:val="en-US" w:eastAsia="zh-CN" w:bidi="ar-SA"/>
    </w:rPr>
  </w:style>
  <w:style w:type="character" w:customStyle="1" w:styleId="2fd">
    <w:name w:val="副标题 字符2"/>
    <w:rsid w:val="009222CB"/>
    <w:rPr>
      <w:rFonts w:ascii="Cambria" w:eastAsia="宋体" w:hAnsi="Cambria"/>
      <w:b/>
      <w:bCs/>
      <w:kern w:val="28"/>
      <w:sz w:val="32"/>
      <w:szCs w:val="32"/>
      <w:lang w:bidi="ar-SA"/>
    </w:rPr>
  </w:style>
  <w:style w:type="character" w:customStyle="1" w:styleId="810">
    <w:name w:val="标题 8 字符1"/>
    <w:uiPriority w:val="9"/>
    <w:rsid w:val="009222CB"/>
    <w:rPr>
      <w:rFonts w:ascii="Arial" w:hAnsi="Arial" w:cs="Arial"/>
      <w:sz w:val="24"/>
      <w:szCs w:val="24"/>
    </w:rPr>
  </w:style>
  <w:style w:type="character" w:customStyle="1" w:styleId="221">
    <w:name w:val="正文文本缩进 2 字符2"/>
    <w:rsid w:val="009222CB"/>
    <w:rPr>
      <w:rFonts w:eastAsia="宋体"/>
      <w:kern w:val="2"/>
      <w:sz w:val="28"/>
      <w:lang w:val="en-US" w:eastAsia="zh-CN" w:bidi="ar-SA"/>
    </w:rPr>
  </w:style>
  <w:style w:type="character" w:customStyle="1" w:styleId="z-13">
    <w:name w:val="z-窗体顶端 字符1"/>
    <w:uiPriority w:val="99"/>
    <w:rsid w:val="009222CB"/>
    <w:rPr>
      <w:rFonts w:ascii="Arial" w:hAnsi="Arial" w:cs="Arial"/>
      <w:vanish/>
      <w:sz w:val="16"/>
      <w:szCs w:val="16"/>
    </w:rPr>
  </w:style>
  <w:style w:type="character" w:customStyle="1" w:styleId="2fe">
    <w:name w:val="批注框文本 字符2"/>
    <w:rsid w:val="009222CB"/>
    <w:rPr>
      <w:rFonts w:eastAsia="宋体"/>
      <w:sz w:val="18"/>
      <w:szCs w:val="18"/>
      <w:lang w:val="ru-RU" w:eastAsia="zh-CN" w:bidi="ar-SA"/>
    </w:rPr>
  </w:style>
  <w:style w:type="character" w:customStyle="1" w:styleId="2ff">
    <w:name w:val="文档结构图 字符2"/>
    <w:rsid w:val="009222CB"/>
    <w:rPr>
      <w:rFonts w:eastAsia="宋体"/>
      <w:sz w:val="24"/>
      <w:szCs w:val="24"/>
      <w:lang w:val="ru-RU" w:eastAsia="zh-CN" w:bidi="ar-SA"/>
    </w:rPr>
  </w:style>
  <w:style w:type="numbering" w:customStyle="1" w:styleId="1ff4">
    <w:name w:val="无列表1"/>
    <w:next w:val="a4"/>
    <w:uiPriority w:val="99"/>
    <w:semiHidden/>
    <w:unhideWhenUsed/>
    <w:rsid w:val="009222CB"/>
  </w:style>
  <w:style w:type="numbering" w:customStyle="1" w:styleId="2ff0">
    <w:name w:val="无列表2"/>
    <w:next w:val="a4"/>
    <w:uiPriority w:val="99"/>
    <w:semiHidden/>
    <w:unhideWhenUsed/>
    <w:rsid w:val="009222CB"/>
  </w:style>
  <w:style w:type="paragraph" w:customStyle="1" w:styleId="a">
    <w:basedOn w:val="a0"/>
    <w:next w:val="aff0"/>
    <w:uiPriority w:val="99"/>
    <w:qFormat/>
    <w:rsid w:val="00C57CF3"/>
    <w:pPr>
      <w:widowControl/>
      <w:numPr>
        <w:numId w:val="5"/>
      </w:numPr>
      <w:tabs>
        <w:tab w:val="left" w:pos="993"/>
      </w:tabs>
      <w:adjustRightInd w:val="0"/>
      <w:snapToGrid w:val="0"/>
      <w:spacing w:afterLines="50" w:after="120" w:line="360" w:lineRule="auto"/>
      <w:ind w:firstLine="504"/>
    </w:pPr>
    <w:rPr>
      <w:rFonts w:ascii="宋体" w:hAnsi="宋体" w:cs="宋体"/>
      <w:kern w:val="0"/>
      <w:sz w:val="24"/>
      <w:szCs w:val="20"/>
    </w:rPr>
  </w:style>
  <w:style w:type="paragraph" w:customStyle="1" w:styleId="44">
    <w:name w:val="列出段落4"/>
    <w:basedOn w:val="a0"/>
    <w:rsid w:val="00C57CF3"/>
    <w:pPr>
      <w:ind w:firstLineChars="200" w:firstLine="420"/>
    </w:pPr>
    <w:rPr>
      <w:rFonts w:hint="eastAsia"/>
    </w:rPr>
  </w:style>
  <w:style w:type="paragraph" w:customStyle="1" w:styleId="Char2CharChar0">
    <w:name w:val="Char2 Char Char"/>
    <w:basedOn w:val="a0"/>
    <w:rsid w:val="00C57CF3"/>
    <w:rPr>
      <w:rFonts w:ascii="Tahoma" w:hAnsi="Tahoma"/>
      <w:sz w:val="24"/>
      <w:szCs w:val="20"/>
    </w:rPr>
  </w:style>
  <w:style w:type="paragraph" w:customStyle="1" w:styleId="CharCharCharCharCharCharCharCharCharChar0">
    <w:name w:val="Char Char Char Char Char Char Char Char Char Char"/>
    <w:basedOn w:val="a0"/>
    <w:rsid w:val="00C57CF3"/>
    <w:pPr>
      <w:widowControl/>
      <w:spacing w:after="160" w:line="240" w:lineRule="exact"/>
      <w:jc w:val="left"/>
    </w:pPr>
    <w:rPr>
      <w:kern w:val="0"/>
      <w:szCs w:val="20"/>
    </w:rPr>
  </w:style>
  <w:style w:type="paragraph" w:customStyle="1" w:styleId="CharCharCharChar0">
    <w:name w:val="Char Char Char Char"/>
    <w:basedOn w:val="a7"/>
    <w:rsid w:val="00C57CF3"/>
    <w:pPr>
      <w:adjustRightInd w:val="0"/>
      <w:spacing w:line="436" w:lineRule="exact"/>
      <w:ind w:left="357"/>
      <w:jc w:val="left"/>
      <w:outlineLvl w:val="3"/>
    </w:pPr>
    <w:rPr>
      <w:rFonts w:ascii="Tahoma" w:hAnsi="Tahoma"/>
      <w:b/>
      <w:sz w:val="24"/>
    </w:rPr>
  </w:style>
  <w:style w:type="paragraph" w:customStyle="1" w:styleId="Style54">
    <w:name w:val="_Style 54"/>
    <w:basedOn w:val="a0"/>
    <w:next w:val="a0"/>
    <w:qFormat/>
    <w:rsid w:val="00C57CF3"/>
    <w:pPr>
      <w:widowControl/>
      <w:tabs>
        <w:tab w:val="right" w:leader="dot" w:pos="9345"/>
      </w:tabs>
      <w:snapToGrid w:val="0"/>
      <w:spacing w:line="360" w:lineRule="auto"/>
      <w:jc w:val="center"/>
    </w:pPr>
    <w:rPr>
      <w:b/>
      <w:kern w:val="0"/>
      <w:sz w:val="32"/>
      <w:szCs w:val="32"/>
    </w:rPr>
  </w:style>
  <w:style w:type="character" w:customStyle="1" w:styleId="HTML3">
    <w:name w:val="HTML 预设格式 字符"/>
    <w:uiPriority w:val="99"/>
    <w:qFormat/>
    <w:rsid w:val="00C57CF3"/>
    <w:rPr>
      <w:rFonts w:ascii="宋体" w:hAnsi="宋体" w:cs="宋体"/>
      <w:sz w:val="24"/>
      <w:szCs w:val="24"/>
    </w:rPr>
  </w:style>
  <w:style w:type="character" w:customStyle="1" w:styleId="HTML11">
    <w:name w:val="HTML 预设格式 字符1"/>
    <w:rsid w:val="00C57CF3"/>
    <w:rPr>
      <w:rFonts w:ascii="Courier New" w:hAnsi="Courier New" w:cs="Courier New"/>
      <w:lang w:val="ru-RU"/>
    </w:rPr>
  </w:style>
  <w:style w:type="character" w:customStyle="1" w:styleId="212">
    <w:name w:val="正文文本 2 字符1"/>
    <w:rsid w:val="00C57CF3"/>
    <w:rPr>
      <w:sz w:val="24"/>
      <w:szCs w:val="24"/>
      <w:lang w:val="ru-RU"/>
    </w:rPr>
  </w:style>
  <w:style w:type="paragraph" w:customStyle="1" w:styleId="Style385">
    <w:name w:val="_Style 385"/>
    <w:basedOn w:val="a0"/>
    <w:next w:val="a0"/>
    <w:uiPriority w:val="39"/>
    <w:qFormat/>
    <w:rsid w:val="00C57CF3"/>
    <w:pPr>
      <w:widowControl/>
      <w:tabs>
        <w:tab w:val="right" w:leader="dot" w:pos="9345"/>
      </w:tabs>
      <w:snapToGrid w:val="0"/>
      <w:spacing w:line="360" w:lineRule="auto"/>
      <w:jc w:val="center"/>
    </w:pPr>
    <w:rPr>
      <w:b/>
      <w:kern w:val="0"/>
      <w:sz w:val="32"/>
      <w:szCs w:val="32"/>
    </w:rPr>
  </w:style>
  <w:style w:type="paragraph" w:customStyle="1" w:styleId="affffff">
    <w:name w:val="样式 小四"/>
    <w:qFormat/>
    <w:rsid w:val="00C57CF3"/>
    <w:pPr>
      <w:widowControl w:val="0"/>
      <w:adjustRightInd w:val="0"/>
      <w:spacing w:line="360" w:lineRule="atLeast"/>
      <w:textAlignment w:val="baseline"/>
    </w:pPr>
    <w:rPr>
      <w:rFonts w:ascii="Calibri" w:hAnsi="Calibri" w:cs="Arial"/>
      <w:sz w:val="24"/>
      <w:szCs w:val="22"/>
    </w:rPr>
  </w:style>
  <w:style w:type="character" w:customStyle="1" w:styleId="fontstyle01">
    <w:name w:val="fontstyle01"/>
    <w:autoRedefine/>
    <w:qFormat/>
    <w:rsid w:val="00C57CF3"/>
    <w:rPr>
      <w:rFonts w:ascii="????" w:hAnsi="????"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70444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3.xml"/><Relationship Id="rId26" Type="http://schemas.openxmlformats.org/officeDocument/2006/relationships/footer" Target="footer11.xml"/><Relationship Id="rId39" Type="http://schemas.openxmlformats.org/officeDocument/2006/relationships/footer" Target="footer18.xml"/><Relationship Id="rId3" Type="http://schemas.microsoft.com/office/2007/relationships/stylesWithEffects" Target="stylesWithEffects.xml"/><Relationship Id="rId21" Type="http://schemas.openxmlformats.org/officeDocument/2006/relationships/footer" Target="footer9.xm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1.png"/><Relationship Id="rId25" Type="http://schemas.openxmlformats.org/officeDocument/2006/relationships/header" Target="header7.xml"/><Relationship Id="rId33" Type="http://schemas.openxmlformats.org/officeDocument/2006/relationships/footer" Target="footer15.xml"/><Relationship Id="rId38" Type="http://schemas.openxmlformats.org/officeDocument/2006/relationships/header" Target="header13.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8.xml"/><Relationship Id="rId29" Type="http://schemas.openxmlformats.org/officeDocument/2006/relationships/footer" Target="footer13.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7.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0.xml"/><Relationship Id="rId28" Type="http://schemas.openxmlformats.org/officeDocument/2006/relationships/header" Target="header8.xml"/><Relationship Id="rId36" Type="http://schemas.openxmlformats.org/officeDocument/2006/relationships/header" Target="header12.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header" Target="header5.xml"/><Relationship Id="rId27" Type="http://schemas.openxmlformats.org/officeDocument/2006/relationships/footer" Target="footer12.xml"/><Relationship Id="rId30" Type="http://schemas.openxmlformats.org/officeDocument/2006/relationships/header" Target="header9.xml"/><Relationship Id="rId35" Type="http://schemas.openxmlformats.org/officeDocument/2006/relationships/footer" Target="footer16.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157</Pages>
  <Words>16141</Words>
  <Characters>92008</Characters>
  <Application>Microsoft Office Word</Application>
  <DocSecurity>0</DocSecurity>
  <Lines>766</Lines>
  <Paragraphs>215</Paragraphs>
  <ScaleCrop>false</ScaleCrop>
  <Company>China</Company>
  <LinksUpToDate>false</LinksUpToDate>
  <CharactersWithSpaces>107934</CharactersWithSpaces>
  <SharedDoc>false</SharedDoc>
  <HLinks>
    <vt:vector size="36" baseType="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dell</cp:lastModifiedBy>
  <cp:revision>36</cp:revision>
  <cp:lastPrinted>2024-07-01T05:56:00Z</cp:lastPrinted>
  <dcterms:created xsi:type="dcterms:W3CDTF">2024-05-27T05:49:00Z</dcterms:created>
  <dcterms:modified xsi:type="dcterms:W3CDTF">2024-08-14T00:53:00Z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B4716092FDD54A1E951F994C54E7D542</vt:lpwstr>
  </property>
</Properties>
</file>