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759EF" w:rsidRDefault="004759EF">
      <w:pPr>
        <w:spacing w:line="360" w:lineRule="auto"/>
        <w:ind w:firstLineChars="50" w:firstLine="300"/>
        <w:rPr>
          <w:sz w:val="60"/>
          <w:szCs w:val="60"/>
        </w:rPr>
      </w:pPr>
    </w:p>
    <w:p w:rsidR="004759EF" w:rsidRDefault="004759EF">
      <w:pPr>
        <w:spacing w:line="360" w:lineRule="auto"/>
        <w:ind w:firstLineChars="50" w:firstLine="300"/>
        <w:rPr>
          <w:sz w:val="60"/>
          <w:szCs w:val="60"/>
        </w:rPr>
      </w:pPr>
    </w:p>
    <w:p w:rsidR="004759EF" w:rsidRDefault="00311384">
      <w:pPr>
        <w:jc w:val="center"/>
        <w:rPr>
          <w:b/>
          <w:bCs/>
          <w:sz w:val="60"/>
          <w:szCs w:val="60"/>
        </w:rPr>
      </w:pPr>
      <w:r>
        <w:rPr>
          <w:b/>
          <w:bCs/>
          <w:sz w:val="60"/>
          <w:szCs w:val="60"/>
        </w:rPr>
        <w:t>北京市政府采购项目</w:t>
      </w:r>
    </w:p>
    <w:p w:rsidR="004759EF" w:rsidRDefault="00311384">
      <w:pPr>
        <w:jc w:val="center"/>
        <w:rPr>
          <w:b/>
          <w:bCs/>
          <w:sz w:val="60"/>
          <w:szCs w:val="60"/>
        </w:rPr>
      </w:pPr>
      <w:r>
        <w:rPr>
          <w:b/>
          <w:bCs/>
          <w:sz w:val="60"/>
          <w:szCs w:val="60"/>
        </w:rPr>
        <w:t>公开招标文件</w:t>
      </w:r>
    </w:p>
    <w:p w:rsidR="004759EF" w:rsidRDefault="004759EF">
      <w:pPr>
        <w:spacing w:line="360" w:lineRule="auto"/>
        <w:jc w:val="center"/>
        <w:rPr>
          <w:sz w:val="60"/>
          <w:szCs w:val="60"/>
        </w:rPr>
      </w:pPr>
    </w:p>
    <w:p w:rsidR="004759EF" w:rsidRPr="008E631D" w:rsidRDefault="00311384" w:rsidP="00202C55">
      <w:pPr>
        <w:tabs>
          <w:tab w:val="left" w:pos="3240"/>
          <w:tab w:val="left" w:pos="3420"/>
        </w:tabs>
        <w:spacing w:line="360" w:lineRule="auto"/>
        <w:ind w:leftChars="444" w:left="2833" w:hangingChars="528" w:hanging="1901"/>
        <w:jc w:val="left"/>
        <w:rPr>
          <w:bCs/>
          <w:sz w:val="36"/>
          <w:szCs w:val="36"/>
        </w:rPr>
      </w:pPr>
      <w:r w:rsidRPr="008E631D">
        <w:rPr>
          <w:bCs/>
          <w:sz w:val="36"/>
          <w:szCs w:val="36"/>
        </w:rPr>
        <w:t>项目名称：</w:t>
      </w:r>
      <w:r w:rsidR="008E631D" w:rsidRPr="008E631D">
        <w:rPr>
          <w:bCs/>
          <w:sz w:val="36"/>
          <w:szCs w:val="36"/>
        </w:rPr>
        <w:t>资产</w:t>
      </w:r>
      <w:r w:rsidR="008E631D" w:rsidRPr="008E631D">
        <w:rPr>
          <w:bCs/>
          <w:sz w:val="36"/>
          <w:szCs w:val="36"/>
        </w:rPr>
        <w:t>-</w:t>
      </w:r>
      <w:r w:rsidR="008E631D" w:rsidRPr="008E631D">
        <w:rPr>
          <w:bCs/>
          <w:sz w:val="36"/>
          <w:szCs w:val="36"/>
        </w:rPr>
        <w:t>义务教育阶段学生校服采购（</w:t>
      </w:r>
      <w:r w:rsidR="008E631D" w:rsidRPr="008E631D">
        <w:rPr>
          <w:bCs/>
          <w:sz w:val="36"/>
          <w:szCs w:val="36"/>
        </w:rPr>
        <w:t>ZB)</w:t>
      </w:r>
    </w:p>
    <w:p w:rsidR="004759EF" w:rsidRPr="008E631D" w:rsidRDefault="00311384" w:rsidP="00202C55">
      <w:pPr>
        <w:tabs>
          <w:tab w:val="left" w:pos="3240"/>
          <w:tab w:val="left" w:pos="3420"/>
        </w:tabs>
        <w:spacing w:line="360" w:lineRule="auto"/>
        <w:ind w:leftChars="444" w:left="2833" w:hangingChars="528" w:hanging="1901"/>
        <w:jc w:val="left"/>
        <w:rPr>
          <w:bCs/>
          <w:sz w:val="36"/>
          <w:szCs w:val="36"/>
        </w:rPr>
      </w:pPr>
      <w:r w:rsidRPr="008E631D">
        <w:rPr>
          <w:bCs/>
          <w:sz w:val="36"/>
          <w:szCs w:val="36"/>
        </w:rPr>
        <w:t>项目编号</w:t>
      </w:r>
      <w:r w:rsidRPr="008E631D">
        <w:rPr>
          <w:bCs/>
          <w:sz w:val="36"/>
          <w:szCs w:val="36"/>
        </w:rPr>
        <w:t>/</w:t>
      </w:r>
      <w:r w:rsidRPr="008E631D">
        <w:rPr>
          <w:bCs/>
          <w:sz w:val="36"/>
          <w:szCs w:val="36"/>
        </w:rPr>
        <w:t>包号：</w:t>
      </w:r>
      <w:hyperlink r:id="rId9" w:history="1">
        <w:r w:rsidR="008E631D" w:rsidRPr="008E631D">
          <w:rPr>
            <w:bCs/>
            <w:sz w:val="36"/>
            <w:szCs w:val="36"/>
          </w:rPr>
          <w:t>11011325210200020708-XM001</w:t>
        </w:r>
      </w:hyperlink>
    </w:p>
    <w:p w:rsidR="004759EF" w:rsidRDefault="00311384" w:rsidP="00202C55">
      <w:pPr>
        <w:tabs>
          <w:tab w:val="left" w:pos="3240"/>
          <w:tab w:val="left" w:pos="3420"/>
        </w:tabs>
        <w:spacing w:line="360" w:lineRule="auto"/>
        <w:ind w:leftChars="444" w:left="2833" w:hangingChars="528" w:hanging="1901"/>
        <w:jc w:val="left"/>
        <w:rPr>
          <w:bCs/>
          <w:sz w:val="36"/>
          <w:szCs w:val="36"/>
        </w:rPr>
      </w:pPr>
      <w:r>
        <w:rPr>
          <w:bCs/>
          <w:sz w:val="36"/>
          <w:szCs w:val="36"/>
        </w:rPr>
        <w:t>采</w:t>
      </w:r>
      <w:r>
        <w:rPr>
          <w:bCs/>
          <w:sz w:val="36"/>
          <w:szCs w:val="36"/>
        </w:rPr>
        <w:t xml:space="preserve"> </w:t>
      </w:r>
      <w:r>
        <w:rPr>
          <w:bCs/>
          <w:sz w:val="36"/>
          <w:szCs w:val="36"/>
        </w:rPr>
        <w:t>购</w:t>
      </w:r>
      <w:r>
        <w:rPr>
          <w:bCs/>
          <w:sz w:val="36"/>
          <w:szCs w:val="36"/>
        </w:rPr>
        <w:t xml:space="preserve"> </w:t>
      </w:r>
      <w:r>
        <w:rPr>
          <w:bCs/>
          <w:sz w:val="36"/>
          <w:szCs w:val="36"/>
        </w:rPr>
        <w:t>人：</w:t>
      </w:r>
      <w:r w:rsidRPr="008E631D">
        <w:rPr>
          <w:bCs/>
          <w:sz w:val="36"/>
          <w:szCs w:val="36"/>
        </w:rPr>
        <w:t>北京市顺义区教育资产管理服务中心</w:t>
      </w:r>
    </w:p>
    <w:p w:rsidR="004759EF" w:rsidRDefault="00311384" w:rsidP="00202C55">
      <w:pPr>
        <w:tabs>
          <w:tab w:val="left" w:pos="3240"/>
          <w:tab w:val="left" w:pos="3420"/>
        </w:tabs>
        <w:spacing w:line="360" w:lineRule="auto"/>
        <w:ind w:leftChars="444" w:left="2833" w:hangingChars="528" w:hanging="1901"/>
        <w:jc w:val="left"/>
        <w:rPr>
          <w:bCs/>
          <w:sz w:val="36"/>
          <w:szCs w:val="36"/>
        </w:rPr>
      </w:pPr>
      <w:r>
        <w:rPr>
          <w:bCs/>
          <w:sz w:val="36"/>
          <w:szCs w:val="36"/>
        </w:rPr>
        <w:t>采购代理机构：</w:t>
      </w:r>
      <w:r w:rsidRPr="008E631D">
        <w:rPr>
          <w:bCs/>
          <w:sz w:val="36"/>
          <w:szCs w:val="36"/>
        </w:rPr>
        <w:t>北京鑫中招标代理有限公司</w:t>
      </w:r>
      <w:r>
        <w:rPr>
          <w:bCs/>
          <w:sz w:val="36"/>
          <w:szCs w:val="36"/>
        </w:rPr>
        <w:t xml:space="preserve"> </w:t>
      </w:r>
    </w:p>
    <w:p w:rsidR="004759EF" w:rsidRDefault="00311384">
      <w:pPr>
        <w:widowControl/>
        <w:jc w:val="left"/>
        <w:rPr>
          <w:b/>
          <w:bCs/>
          <w:sz w:val="44"/>
        </w:rPr>
      </w:pPr>
      <w:r>
        <w:rPr>
          <w:b/>
          <w:bCs/>
          <w:sz w:val="44"/>
        </w:rPr>
        <w:br w:type="page"/>
      </w:r>
    </w:p>
    <w:p w:rsidR="004759EF" w:rsidRDefault="004759EF">
      <w:pPr>
        <w:pStyle w:val="Default"/>
        <w:spacing w:line="360" w:lineRule="auto"/>
        <w:ind w:firstLineChars="200" w:firstLine="723"/>
        <w:rPr>
          <w:rFonts w:ascii="Times New Roman" w:hAnsi="Times New Roman" w:cs="Times New Roman"/>
          <w:b/>
          <w:sz w:val="36"/>
          <w:szCs w:val="36"/>
        </w:rPr>
      </w:pPr>
      <w:bookmarkStart w:id="0" w:name="_Toc99301417"/>
      <w:bookmarkStart w:id="1" w:name="_Toc74227630"/>
    </w:p>
    <w:p w:rsidR="004759EF" w:rsidRDefault="00311384">
      <w:pPr>
        <w:spacing w:line="360" w:lineRule="auto"/>
        <w:jc w:val="center"/>
        <w:outlineLvl w:val="0"/>
        <w:rPr>
          <w:b/>
          <w:sz w:val="36"/>
          <w:szCs w:val="36"/>
        </w:rPr>
      </w:pPr>
      <w:r>
        <w:rPr>
          <w:b/>
          <w:sz w:val="36"/>
          <w:szCs w:val="36"/>
        </w:rPr>
        <w:t>使用说明</w:t>
      </w:r>
      <w:bookmarkEnd w:id="0"/>
      <w:bookmarkEnd w:id="1"/>
    </w:p>
    <w:p w:rsidR="004759EF" w:rsidRDefault="004759EF">
      <w:pPr>
        <w:pStyle w:val="Default"/>
        <w:spacing w:line="360" w:lineRule="auto"/>
        <w:ind w:firstLineChars="200" w:firstLine="640"/>
        <w:rPr>
          <w:rFonts w:ascii="Times New Roman" w:hAnsi="Times New Roman" w:cs="Times New Roman"/>
          <w:color w:val="auto"/>
          <w:sz w:val="32"/>
          <w:szCs w:val="32"/>
        </w:rPr>
      </w:pPr>
    </w:p>
    <w:p w:rsidR="004759EF" w:rsidRDefault="00311384">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为促进政府采购活动的公开、公平和公正进行，进一步优化我市政府采购营商环境，提高招标文件编制质量和采购工作效率，根据政府采购有关法律法规及政策要求，会同有关单位研究制定了《北京市政府采购项目公开招标文件示范文本》（以下简称《示范文本》），并在我市政府采购项目中推广使用。</w:t>
      </w:r>
    </w:p>
    <w:p w:rsidR="004759EF" w:rsidRDefault="00311384">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现根据使用情况及政府采购有关新政策要求，就《示范文本》进行更新。</w:t>
      </w:r>
    </w:p>
    <w:p w:rsidR="004759EF" w:rsidRDefault="00311384">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一、适用范围</w:t>
      </w:r>
    </w:p>
    <w:p w:rsidR="004759EF" w:rsidRDefault="00311384">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《示范文本》适用于我市采用公开招标方式采购的政府采购货物和服务项目。</w:t>
      </w:r>
    </w:p>
    <w:p w:rsidR="004759EF" w:rsidRDefault="00311384">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二、填写规则</w:t>
      </w:r>
    </w:p>
    <w:p w:rsidR="004759EF" w:rsidRDefault="00311384">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条款中以空格和下划横线</w:t>
      </w:r>
      <w:r>
        <w:rPr>
          <w:rFonts w:ascii="Times New Roman" w:hAnsi="Times New Roman" w:cs="Times New Roman"/>
          <w:color w:val="auto"/>
          <w:sz w:val="32"/>
          <w:szCs w:val="32"/>
        </w:rPr>
        <w:t>“</w:t>
      </w:r>
      <w:r>
        <w:rPr>
          <w:rFonts w:ascii="Times New Roman" w:hAnsi="Times New Roman" w:cs="Times New Roman"/>
          <w:bCs/>
          <w:sz w:val="32"/>
          <w:szCs w:val="32"/>
        </w:rPr>
        <w:t>__</w:t>
      </w:r>
      <w:r>
        <w:rPr>
          <w:rFonts w:ascii="Times New Roman" w:hAnsi="Times New Roman" w:cs="Times New Roman"/>
          <w:color w:val="auto"/>
          <w:sz w:val="32"/>
          <w:szCs w:val="32"/>
        </w:rPr>
        <w:t>”</w:t>
      </w:r>
      <w:r>
        <w:rPr>
          <w:rFonts w:ascii="Times New Roman" w:hAnsi="Times New Roman" w:cs="Times New Roman"/>
          <w:color w:val="auto"/>
          <w:sz w:val="32"/>
          <w:szCs w:val="32"/>
        </w:rPr>
        <w:t>形式标记的部分，为采购人或采购代理机构需要填写的内容。采购人或采购代理机构应根据采购项目具体特点和实际需要进行具体化填写，确实没有需要填写的，在空格或下划横线</w:t>
      </w:r>
      <w:r>
        <w:rPr>
          <w:rFonts w:ascii="Times New Roman" w:hAnsi="Times New Roman" w:cs="Times New Roman"/>
          <w:color w:val="auto"/>
          <w:sz w:val="32"/>
          <w:szCs w:val="32"/>
        </w:rPr>
        <w:t>“</w:t>
      </w:r>
      <w:r>
        <w:rPr>
          <w:rFonts w:ascii="Times New Roman" w:hAnsi="Times New Roman" w:cs="Times New Roman"/>
          <w:bCs/>
          <w:sz w:val="32"/>
          <w:szCs w:val="32"/>
        </w:rPr>
        <w:t>__</w:t>
      </w:r>
      <w:r>
        <w:rPr>
          <w:rFonts w:ascii="Times New Roman" w:hAnsi="Times New Roman" w:cs="Times New Roman"/>
          <w:color w:val="auto"/>
          <w:sz w:val="32"/>
          <w:szCs w:val="32"/>
        </w:rPr>
        <w:t>”</w:t>
      </w:r>
      <w:r>
        <w:rPr>
          <w:rFonts w:ascii="Times New Roman" w:hAnsi="Times New Roman" w:cs="Times New Roman"/>
          <w:color w:val="auto"/>
          <w:sz w:val="32"/>
          <w:szCs w:val="32"/>
        </w:rPr>
        <w:t>中用</w:t>
      </w:r>
      <w:r>
        <w:rPr>
          <w:rFonts w:ascii="Times New Roman" w:hAnsi="Times New Roman" w:cs="Times New Roman"/>
          <w:color w:val="auto"/>
          <w:sz w:val="32"/>
          <w:szCs w:val="32"/>
        </w:rPr>
        <w:t>“ / ”</w:t>
      </w:r>
      <w:r>
        <w:rPr>
          <w:rFonts w:ascii="Times New Roman" w:hAnsi="Times New Roman" w:cs="Times New Roman"/>
          <w:color w:val="auto"/>
          <w:sz w:val="32"/>
          <w:szCs w:val="32"/>
        </w:rPr>
        <w:t>标记。</w:t>
      </w:r>
    </w:p>
    <w:p w:rsidR="004759EF" w:rsidRDefault="00311384">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条款中以</w:t>
      </w:r>
      <w:r>
        <w:rPr>
          <w:rFonts w:ascii="Times New Roman" w:hAnsi="Times New Roman" w:cs="Times New Roman"/>
          <w:color w:val="auto"/>
          <w:sz w:val="32"/>
          <w:szCs w:val="32"/>
        </w:rPr>
        <w:t>“</w:t>
      </w:r>
      <w:r>
        <w:rPr>
          <w:rFonts w:ascii="Times New Roman" w:eastAsiaTheme="minorEastAsia" w:hAnsi="Times New Roman" w:cs="Times New Roman"/>
          <w:color w:val="auto"/>
          <w:sz w:val="32"/>
          <w:szCs w:val="32"/>
        </w:rPr>
        <w:t>□</w:t>
      </w:r>
      <w:r>
        <w:rPr>
          <w:rFonts w:ascii="Times New Roman" w:hAnsi="Times New Roman" w:cs="Times New Roman"/>
          <w:color w:val="auto"/>
          <w:sz w:val="32"/>
          <w:szCs w:val="32"/>
        </w:rPr>
        <w:t>”</w:t>
      </w:r>
      <w:r>
        <w:rPr>
          <w:rFonts w:ascii="Times New Roman" w:hAnsi="Times New Roman" w:cs="Times New Roman"/>
          <w:color w:val="auto"/>
          <w:sz w:val="32"/>
          <w:szCs w:val="32"/>
        </w:rPr>
        <w:t>形式标记的内容，为采购人或采购代理机构需要确定的选项。编制招标文件时，适用于本项目的选项标记为</w:t>
      </w:r>
      <w:r>
        <w:rPr>
          <w:rFonts w:ascii="Times New Roman" w:hAnsi="Times New Roman" w:cs="Times New Roman"/>
          <w:color w:val="auto"/>
          <w:sz w:val="32"/>
          <w:szCs w:val="32"/>
        </w:rPr>
        <w:t>“</w:t>
      </w:r>
      <w:r>
        <w:rPr>
          <w:rFonts w:ascii="Times New Roman" w:eastAsiaTheme="minorEastAsia" w:hAnsi="Times New Roman" w:cs="Times New Roman"/>
          <w:color w:val="auto"/>
          <w:sz w:val="32"/>
          <w:szCs w:val="32"/>
        </w:rPr>
        <w:t>■</w:t>
      </w:r>
      <w:r>
        <w:rPr>
          <w:rFonts w:ascii="Times New Roman" w:hAnsi="Times New Roman" w:cs="Times New Roman"/>
          <w:color w:val="auto"/>
          <w:sz w:val="32"/>
          <w:szCs w:val="32"/>
        </w:rPr>
        <w:t>”</w:t>
      </w:r>
      <w:r>
        <w:rPr>
          <w:rFonts w:ascii="Times New Roman" w:hAnsi="Times New Roman" w:cs="Times New Roman"/>
          <w:color w:val="auto"/>
          <w:sz w:val="32"/>
          <w:szCs w:val="32"/>
        </w:rPr>
        <w:t>，不适用于本项目的选项标记为</w:t>
      </w:r>
      <w:r>
        <w:rPr>
          <w:rFonts w:ascii="Times New Roman" w:hAnsi="Times New Roman" w:cs="Times New Roman"/>
          <w:color w:val="auto"/>
          <w:sz w:val="32"/>
          <w:szCs w:val="32"/>
        </w:rPr>
        <w:t>“</w:t>
      </w:r>
      <w:r>
        <w:rPr>
          <w:rFonts w:ascii="Times New Roman" w:eastAsiaTheme="minorEastAsia" w:hAnsi="Times New Roman" w:cs="Times New Roman"/>
          <w:color w:val="auto"/>
          <w:sz w:val="32"/>
          <w:szCs w:val="32"/>
        </w:rPr>
        <w:t>□</w:t>
      </w:r>
      <w:r>
        <w:rPr>
          <w:rFonts w:ascii="Times New Roman" w:hAnsi="Times New Roman" w:cs="Times New Roman"/>
          <w:color w:val="auto"/>
          <w:sz w:val="32"/>
          <w:szCs w:val="32"/>
        </w:rPr>
        <w:t>”</w:t>
      </w:r>
      <w:r>
        <w:rPr>
          <w:rFonts w:ascii="Times New Roman" w:hAnsi="Times New Roman" w:cs="Times New Roman"/>
          <w:color w:val="auto"/>
          <w:sz w:val="32"/>
          <w:szCs w:val="32"/>
        </w:rPr>
        <w:t>。</w:t>
      </w:r>
    </w:p>
    <w:p w:rsidR="004759EF" w:rsidRDefault="00311384">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三、提示条款</w:t>
      </w:r>
    </w:p>
    <w:p w:rsidR="004759EF" w:rsidRDefault="00311384">
      <w:pPr>
        <w:pStyle w:val="Default"/>
        <w:spacing w:line="360" w:lineRule="auto"/>
        <w:ind w:firstLineChars="200" w:firstLine="640"/>
        <w:rPr>
          <w:rFonts w:ascii="Times New Roman" w:hAnsi="Times New Roman" w:cs="Times New Roman"/>
          <w:b/>
          <w:sz w:val="32"/>
          <w:szCs w:val="32"/>
        </w:rPr>
      </w:pPr>
      <w:r>
        <w:rPr>
          <w:rFonts w:ascii="Times New Roman" w:hAnsi="Times New Roman" w:cs="Times New Roman"/>
          <w:color w:val="auto"/>
          <w:sz w:val="32"/>
          <w:szCs w:val="32"/>
        </w:rPr>
        <w:lastRenderedPageBreak/>
        <w:t>《示范文本》中</w:t>
      </w:r>
      <w:r>
        <w:rPr>
          <w:rFonts w:ascii="Times New Roman" w:hAnsi="Times New Roman" w:cs="Times New Roman"/>
          <w:color w:val="auto"/>
          <w:sz w:val="32"/>
          <w:szCs w:val="32"/>
        </w:rPr>
        <w:t xml:space="preserve"> “</w:t>
      </w:r>
      <w:r>
        <w:rPr>
          <w:rFonts w:ascii="Times New Roman" w:hAnsi="Times New Roman" w:cs="Times New Roman"/>
          <w:i/>
          <w:color w:val="auto"/>
          <w:sz w:val="32"/>
          <w:szCs w:val="32"/>
        </w:rPr>
        <w:t>（）</w:t>
      </w:r>
      <w:r>
        <w:rPr>
          <w:rFonts w:ascii="Times New Roman" w:hAnsi="Times New Roman" w:cs="Times New Roman"/>
          <w:color w:val="auto"/>
          <w:sz w:val="32"/>
          <w:szCs w:val="32"/>
        </w:rPr>
        <w:t>”</w:t>
      </w:r>
      <w:r>
        <w:rPr>
          <w:rFonts w:ascii="Times New Roman" w:hAnsi="Times New Roman" w:cs="Times New Roman"/>
          <w:color w:val="auto"/>
          <w:sz w:val="32"/>
          <w:szCs w:val="32"/>
        </w:rPr>
        <w:t>形式标记的红色斜体内容，属于提示编制招标文件的注意事项，招标文件发出前，有关提示内容应予以删除。</w:t>
      </w:r>
    </w:p>
    <w:p w:rsidR="004759EF" w:rsidRDefault="00311384">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四、资料表的运用</w:t>
      </w:r>
    </w:p>
    <w:p w:rsidR="004759EF" w:rsidRDefault="00311384">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为了便于供应商高效阅览、避免遗漏重点内容，《示范文本》对第二章</w:t>
      </w:r>
      <w:r>
        <w:rPr>
          <w:rFonts w:ascii="Times New Roman" w:hAnsi="Times New Roman" w:cs="Times New Roman"/>
          <w:color w:val="auto"/>
          <w:sz w:val="32"/>
          <w:szCs w:val="32"/>
        </w:rPr>
        <w:t>“</w:t>
      </w:r>
      <w:r>
        <w:rPr>
          <w:rFonts w:ascii="Times New Roman" w:hAnsi="Times New Roman" w:cs="Times New Roman"/>
          <w:color w:val="auto"/>
          <w:sz w:val="32"/>
          <w:szCs w:val="32"/>
        </w:rPr>
        <w:t>投标人须知</w:t>
      </w:r>
      <w:r>
        <w:rPr>
          <w:rFonts w:ascii="Times New Roman" w:hAnsi="Times New Roman" w:cs="Times New Roman"/>
          <w:color w:val="auto"/>
          <w:sz w:val="32"/>
          <w:szCs w:val="32"/>
        </w:rPr>
        <w:t>”</w:t>
      </w:r>
      <w:r>
        <w:rPr>
          <w:rFonts w:ascii="Times New Roman" w:hAnsi="Times New Roman" w:cs="Times New Roman"/>
          <w:color w:val="auto"/>
          <w:sz w:val="32"/>
          <w:szCs w:val="32"/>
        </w:rPr>
        <w:t>设置了资料表形式。</w:t>
      </w:r>
      <w:r>
        <w:rPr>
          <w:rFonts w:ascii="Times New Roman" w:hAnsi="Times New Roman" w:cs="Times New Roman"/>
          <w:color w:val="auto"/>
          <w:sz w:val="32"/>
          <w:szCs w:val="32"/>
        </w:rPr>
        <w:t>“</w:t>
      </w:r>
      <w:r>
        <w:rPr>
          <w:rFonts w:ascii="Times New Roman" w:hAnsi="Times New Roman" w:cs="Times New Roman"/>
          <w:color w:val="auto"/>
          <w:sz w:val="32"/>
          <w:szCs w:val="32"/>
        </w:rPr>
        <w:t>投标人须知资料表</w:t>
      </w:r>
      <w:r>
        <w:rPr>
          <w:rFonts w:ascii="Times New Roman" w:hAnsi="Times New Roman" w:cs="Times New Roman"/>
          <w:color w:val="auto"/>
          <w:sz w:val="32"/>
          <w:szCs w:val="32"/>
        </w:rPr>
        <w:t>”</w:t>
      </w:r>
      <w:r>
        <w:rPr>
          <w:rFonts w:ascii="Times New Roman" w:hAnsi="Times New Roman" w:cs="Times New Roman"/>
          <w:color w:val="auto"/>
          <w:sz w:val="32"/>
          <w:szCs w:val="32"/>
        </w:rPr>
        <w:t>用于进一步明确</w:t>
      </w:r>
      <w:r>
        <w:rPr>
          <w:rFonts w:ascii="Times New Roman" w:hAnsi="Times New Roman" w:cs="Times New Roman"/>
          <w:color w:val="auto"/>
          <w:sz w:val="32"/>
          <w:szCs w:val="32"/>
        </w:rPr>
        <w:t>“</w:t>
      </w:r>
      <w:r>
        <w:rPr>
          <w:rFonts w:ascii="Times New Roman" w:hAnsi="Times New Roman" w:cs="Times New Roman"/>
          <w:color w:val="auto"/>
          <w:sz w:val="32"/>
          <w:szCs w:val="32"/>
        </w:rPr>
        <w:t>投标人须知</w:t>
      </w:r>
      <w:r>
        <w:rPr>
          <w:rFonts w:ascii="Times New Roman" w:hAnsi="Times New Roman" w:cs="Times New Roman"/>
          <w:color w:val="auto"/>
          <w:sz w:val="32"/>
          <w:szCs w:val="32"/>
        </w:rPr>
        <w:t>”</w:t>
      </w:r>
      <w:r>
        <w:rPr>
          <w:rFonts w:ascii="Times New Roman" w:hAnsi="Times New Roman" w:cs="Times New Roman"/>
          <w:color w:val="auto"/>
          <w:sz w:val="32"/>
          <w:szCs w:val="32"/>
        </w:rPr>
        <w:t>正文中的未尽事宜，采购人或采购代理机构在编制招标文件时，应根据采购项目实际需要，对于需要修改和补充的内容在资料表中选择和补充列明。</w:t>
      </w:r>
      <w:r>
        <w:rPr>
          <w:rFonts w:ascii="Times New Roman" w:hAnsi="Times New Roman" w:cs="Times New Roman"/>
          <w:color w:val="auto"/>
          <w:sz w:val="32"/>
          <w:szCs w:val="32"/>
        </w:rPr>
        <w:t>“</w:t>
      </w:r>
      <w:r>
        <w:rPr>
          <w:rFonts w:ascii="Times New Roman" w:hAnsi="Times New Roman" w:cs="Times New Roman"/>
          <w:color w:val="auto"/>
          <w:sz w:val="32"/>
          <w:szCs w:val="32"/>
        </w:rPr>
        <w:t>投标人须知资料表</w:t>
      </w:r>
      <w:r>
        <w:rPr>
          <w:rFonts w:ascii="Times New Roman" w:hAnsi="Times New Roman" w:cs="Times New Roman"/>
          <w:color w:val="auto"/>
          <w:sz w:val="32"/>
          <w:szCs w:val="32"/>
        </w:rPr>
        <w:t>”</w:t>
      </w:r>
      <w:r>
        <w:rPr>
          <w:rFonts w:ascii="Times New Roman" w:hAnsi="Times New Roman" w:cs="Times New Roman"/>
          <w:color w:val="auto"/>
          <w:sz w:val="32"/>
          <w:szCs w:val="32"/>
        </w:rPr>
        <w:t>与</w:t>
      </w:r>
      <w:r>
        <w:rPr>
          <w:rFonts w:ascii="Times New Roman" w:hAnsi="Times New Roman" w:cs="Times New Roman"/>
          <w:color w:val="auto"/>
          <w:sz w:val="32"/>
          <w:szCs w:val="32"/>
        </w:rPr>
        <w:t>“</w:t>
      </w:r>
      <w:r>
        <w:rPr>
          <w:rFonts w:ascii="Times New Roman" w:hAnsi="Times New Roman" w:cs="Times New Roman"/>
          <w:color w:val="auto"/>
          <w:sz w:val="32"/>
          <w:szCs w:val="32"/>
        </w:rPr>
        <w:t>投标人须知</w:t>
      </w:r>
      <w:r>
        <w:rPr>
          <w:rFonts w:ascii="Times New Roman" w:hAnsi="Times New Roman" w:cs="Times New Roman"/>
          <w:color w:val="auto"/>
          <w:sz w:val="32"/>
          <w:szCs w:val="32"/>
        </w:rPr>
        <w:t>”</w:t>
      </w:r>
      <w:r>
        <w:rPr>
          <w:rFonts w:ascii="Times New Roman" w:hAnsi="Times New Roman" w:cs="Times New Roman"/>
          <w:color w:val="auto"/>
          <w:sz w:val="32"/>
          <w:szCs w:val="32"/>
        </w:rPr>
        <w:t>正文内容不一致的，以</w:t>
      </w:r>
      <w:r>
        <w:rPr>
          <w:rFonts w:ascii="Times New Roman" w:hAnsi="Times New Roman" w:cs="Times New Roman"/>
          <w:color w:val="auto"/>
          <w:sz w:val="32"/>
          <w:szCs w:val="32"/>
        </w:rPr>
        <w:t>“</w:t>
      </w:r>
      <w:r>
        <w:rPr>
          <w:rFonts w:ascii="Times New Roman" w:hAnsi="Times New Roman" w:cs="Times New Roman"/>
          <w:color w:val="auto"/>
          <w:sz w:val="32"/>
          <w:szCs w:val="32"/>
        </w:rPr>
        <w:t>投标人须知资料表</w:t>
      </w:r>
      <w:r>
        <w:rPr>
          <w:rFonts w:ascii="Times New Roman" w:hAnsi="Times New Roman" w:cs="Times New Roman"/>
          <w:color w:val="auto"/>
          <w:sz w:val="32"/>
          <w:szCs w:val="32"/>
        </w:rPr>
        <w:t>”</w:t>
      </w:r>
      <w:r>
        <w:rPr>
          <w:rFonts w:ascii="Times New Roman" w:hAnsi="Times New Roman" w:cs="Times New Roman"/>
          <w:color w:val="auto"/>
          <w:sz w:val="32"/>
          <w:szCs w:val="32"/>
        </w:rPr>
        <w:t>为准。</w:t>
      </w:r>
    </w:p>
    <w:p w:rsidR="004759EF" w:rsidRDefault="00311384">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为避免招标文件编制过程中出现的相同内容在文件中前后不一致等错误，招标文件尽量做到相同内容只出现一次，其他章节涉及有关内容的，以标明条款号引用的方式体现。</w:t>
      </w:r>
    </w:p>
    <w:p w:rsidR="004759EF" w:rsidRDefault="00311384">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五、采购需求与合同文本</w:t>
      </w:r>
    </w:p>
    <w:p w:rsidR="004759EF" w:rsidRDefault="00311384">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《示范文本》在第五章</w:t>
      </w:r>
      <w:r>
        <w:rPr>
          <w:rFonts w:ascii="Times New Roman" w:hAnsi="Times New Roman" w:cs="Times New Roman"/>
          <w:color w:val="auto"/>
          <w:sz w:val="32"/>
          <w:szCs w:val="32"/>
        </w:rPr>
        <w:t>“</w:t>
      </w:r>
      <w:r>
        <w:rPr>
          <w:rFonts w:ascii="Times New Roman" w:hAnsi="Times New Roman" w:cs="Times New Roman"/>
          <w:color w:val="auto"/>
          <w:sz w:val="32"/>
          <w:szCs w:val="32"/>
        </w:rPr>
        <w:t>采购需求</w:t>
      </w:r>
      <w:r>
        <w:rPr>
          <w:rFonts w:ascii="Times New Roman" w:hAnsi="Times New Roman" w:cs="Times New Roman"/>
          <w:color w:val="auto"/>
          <w:sz w:val="32"/>
          <w:szCs w:val="32"/>
        </w:rPr>
        <w:t>”</w:t>
      </w:r>
      <w:r>
        <w:rPr>
          <w:rFonts w:ascii="Times New Roman" w:hAnsi="Times New Roman" w:cs="Times New Roman"/>
          <w:color w:val="auto"/>
          <w:sz w:val="32"/>
          <w:szCs w:val="32"/>
        </w:rPr>
        <w:t>部分列出了需求大纲供采购人或采购代理机构参考。</w:t>
      </w:r>
    </w:p>
    <w:p w:rsidR="004759EF" w:rsidRDefault="00311384">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采购人或采购代理机构应当依据《中华人民共和国民法典》等有关法律法规和政策要求，结合采购项目合同类型和特点，规范拟定和签署项目采购合同。在拟定合同文本时，应优先选择国家或行业制定推荐的有关标准或示范合同文本。</w:t>
      </w:r>
    </w:p>
    <w:p w:rsidR="004759EF" w:rsidRDefault="00311384">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六、投标文件格式的统一与简化</w:t>
      </w:r>
    </w:p>
    <w:p w:rsidR="004759EF" w:rsidRDefault="00311384">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lastRenderedPageBreak/>
        <w:t>为便于供应商制作投标文件，便于评标委员会评审时统一标准，《示范文本》对适宜的内容提供了统一的投标文件参考格式，尽可能对格式中需要填列的内容进行了简化，尽可能减少了格式中需要签字、盖章的要求。</w:t>
      </w:r>
    </w:p>
    <w:p w:rsidR="004759EF" w:rsidRDefault="00311384">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七、实施及修改</w:t>
      </w:r>
    </w:p>
    <w:p w:rsidR="004759EF" w:rsidRDefault="00311384">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请北京市各级预算单位、采购代理机构认真组织好《示范文本》的推广使用，使用中有任何意见建议，请及时与北京市财政局政府采购管理处联系。我们将及时总结经验，以进一步修订完善《示范文本》并协同推进其规范运用。</w:t>
      </w:r>
    </w:p>
    <w:p w:rsidR="004759EF" w:rsidRDefault="00311384">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采购人或采购代理机构可根据法律法规、政府采购政策文件等更新情况或项目具体特点，对示范文本适当进行更新或调整。</w:t>
      </w:r>
    </w:p>
    <w:p w:rsidR="004759EF" w:rsidRDefault="004759EF">
      <w:pPr>
        <w:spacing w:line="500" w:lineRule="exact"/>
        <w:rPr>
          <w:i/>
        </w:rPr>
      </w:pPr>
    </w:p>
    <w:p w:rsidR="004759EF" w:rsidRDefault="004759EF">
      <w:pPr>
        <w:spacing w:line="360" w:lineRule="auto"/>
        <w:jc w:val="center"/>
        <w:rPr>
          <w:b/>
          <w:sz w:val="44"/>
          <w:szCs w:val="44"/>
        </w:rPr>
      </w:pPr>
    </w:p>
    <w:p w:rsidR="004759EF" w:rsidRDefault="004759EF">
      <w:pPr>
        <w:spacing w:line="360" w:lineRule="auto"/>
        <w:ind w:firstLineChars="1000" w:firstLine="7228"/>
        <w:rPr>
          <w:b/>
          <w:sz w:val="72"/>
        </w:rPr>
        <w:sectPr w:rsidR="004759EF">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rsidR="004759EF" w:rsidRDefault="00311384">
      <w:pPr>
        <w:spacing w:line="360" w:lineRule="auto"/>
        <w:jc w:val="center"/>
        <w:outlineLvl w:val="0"/>
        <w:rPr>
          <w:b/>
          <w:sz w:val="36"/>
          <w:szCs w:val="36"/>
        </w:rPr>
      </w:pPr>
      <w:bookmarkStart w:id="2" w:name="_Toc99301418"/>
      <w:r>
        <w:rPr>
          <w:b/>
          <w:sz w:val="36"/>
          <w:szCs w:val="36"/>
        </w:rPr>
        <w:lastRenderedPageBreak/>
        <w:t>目</w:t>
      </w:r>
      <w:r>
        <w:rPr>
          <w:b/>
          <w:sz w:val="36"/>
          <w:szCs w:val="36"/>
        </w:rPr>
        <w:t xml:space="preserve">      </w:t>
      </w:r>
      <w:r>
        <w:rPr>
          <w:b/>
          <w:sz w:val="36"/>
          <w:szCs w:val="36"/>
        </w:rPr>
        <w:t>录</w:t>
      </w:r>
      <w:bookmarkEnd w:id="2"/>
    </w:p>
    <w:p w:rsidR="004759EF" w:rsidRDefault="004759EF"/>
    <w:p w:rsidR="004759EF" w:rsidRDefault="004759EF"/>
    <w:p w:rsidR="004759EF" w:rsidRDefault="004759EF"/>
    <w:p w:rsidR="004759EF" w:rsidRDefault="00311384">
      <w:pPr>
        <w:pStyle w:val="12"/>
        <w:rPr>
          <w:rFonts w:ascii="Times New Roman" w:eastAsiaTheme="minorEastAsia" w:hAnsi="Times New Roman"/>
          <w:b w:val="0"/>
          <w:noProof/>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rsidR="004759EF" w:rsidRDefault="000674F6">
      <w:pPr>
        <w:pStyle w:val="12"/>
        <w:spacing w:line="360" w:lineRule="auto"/>
        <w:rPr>
          <w:rFonts w:ascii="Times New Roman" w:eastAsiaTheme="minorEastAsia" w:hAnsi="Times New Roman"/>
          <w:b w:val="0"/>
          <w:noProof/>
          <w:sz w:val="21"/>
          <w:szCs w:val="22"/>
        </w:rPr>
      </w:pPr>
      <w:hyperlink w:anchor="_Toc99301419" w:history="1">
        <w:r w:rsidR="00311384">
          <w:rPr>
            <w:rStyle w:val="aff"/>
            <w:rFonts w:ascii="Times New Roman" w:hAnsi="Times New Roman"/>
            <w:noProof/>
          </w:rPr>
          <w:t>第一章</w:t>
        </w:r>
        <w:r w:rsidR="00311384">
          <w:rPr>
            <w:rStyle w:val="aff"/>
            <w:rFonts w:ascii="Times New Roman" w:hAnsi="Times New Roman"/>
            <w:noProof/>
          </w:rPr>
          <w:t xml:space="preserve">   </w:t>
        </w:r>
        <w:r w:rsidR="00311384">
          <w:rPr>
            <w:rStyle w:val="aff"/>
            <w:rFonts w:ascii="Times New Roman" w:hAnsi="Times New Roman"/>
            <w:noProof/>
          </w:rPr>
          <w:t>投标邀请</w:t>
        </w:r>
        <w:r w:rsidR="00311384">
          <w:rPr>
            <w:rFonts w:ascii="Times New Roman" w:hAnsi="Times New Roman"/>
            <w:noProof/>
          </w:rPr>
          <w:tab/>
        </w:r>
        <w:r w:rsidR="00311384">
          <w:rPr>
            <w:rFonts w:ascii="Times New Roman" w:hAnsi="Times New Roman"/>
            <w:noProof/>
          </w:rPr>
          <w:fldChar w:fldCharType="begin"/>
        </w:r>
        <w:r w:rsidR="00311384">
          <w:rPr>
            <w:rFonts w:ascii="Times New Roman" w:hAnsi="Times New Roman"/>
            <w:noProof/>
          </w:rPr>
          <w:instrText xml:space="preserve"> PAGEREF _Toc99301419 \h </w:instrText>
        </w:r>
        <w:r w:rsidR="00311384">
          <w:rPr>
            <w:rFonts w:ascii="Times New Roman" w:hAnsi="Times New Roman"/>
            <w:noProof/>
          </w:rPr>
        </w:r>
        <w:r w:rsidR="00311384">
          <w:rPr>
            <w:rFonts w:ascii="Times New Roman" w:hAnsi="Times New Roman"/>
            <w:noProof/>
          </w:rPr>
          <w:fldChar w:fldCharType="separate"/>
        </w:r>
        <w:r w:rsidR="007B18A8">
          <w:rPr>
            <w:rFonts w:ascii="Times New Roman" w:hAnsi="Times New Roman"/>
            <w:noProof/>
          </w:rPr>
          <w:t>1</w:t>
        </w:r>
        <w:r w:rsidR="00311384">
          <w:rPr>
            <w:rFonts w:ascii="Times New Roman" w:hAnsi="Times New Roman"/>
            <w:noProof/>
          </w:rPr>
          <w:fldChar w:fldCharType="end"/>
        </w:r>
      </w:hyperlink>
    </w:p>
    <w:p w:rsidR="004759EF" w:rsidRDefault="000674F6">
      <w:pPr>
        <w:pStyle w:val="12"/>
        <w:spacing w:line="360" w:lineRule="auto"/>
        <w:rPr>
          <w:rFonts w:ascii="Times New Roman" w:eastAsiaTheme="minorEastAsia" w:hAnsi="Times New Roman"/>
          <w:b w:val="0"/>
          <w:noProof/>
          <w:sz w:val="21"/>
          <w:szCs w:val="22"/>
        </w:rPr>
      </w:pPr>
      <w:hyperlink w:anchor="_Toc99301420" w:history="1">
        <w:r w:rsidR="00311384">
          <w:rPr>
            <w:rStyle w:val="aff"/>
            <w:rFonts w:ascii="Times New Roman" w:hAnsi="Times New Roman"/>
            <w:noProof/>
          </w:rPr>
          <w:t>第二章</w:t>
        </w:r>
        <w:r w:rsidR="00311384">
          <w:rPr>
            <w:rStyle w:val="aff"/>
            <w:rFonts w:ascii="Times New Roman" w:hAnsi="Times New Roman"/>
            <w:noProof/>
          </w:rPr>
          <w:t xml:space="preserve">   </w:t>
        </w:r>
        <w:r w:rsidR="00311384">
          <w:rPr>
            <w:rStyle w:val="aff"/>
            <w:rFonts w:ascii="Times New Roman" w:hAnsi="Times New Roman"/>
            <w:noProof/>
          </w:rPr>
          <w:t>投标人须知</w:t>
        </w:r>
        <w:r w:rsidR="00311384">
          <w:rPr>
            <w:rFonts w:ascii="Times New Roman" w:hAnsi="Times New Roman"/>
            <w:noProof/>
          </w:rPr>
          <w:tab/>
        </w:r>
        <w:r w:rsidR="00311384">
          <w:rPr>
            <w:rFonts w:ascii="Times New Roman" w:hAnsi="Times New Roman"/>
            <w:noProof/>
          </w:rPr>
          <w:fldChar w:fldCharType="begin"/>
        </w:r>
        <w:r w:rsidR="00311384">
          <w:rPr>
            <w:rFonts w:ascii="Times New Roman" w:hAnsi="Times New Roman"/>
            <w:noProof/>
          </w:rPr>
          <w:instrText xml:space="preserve"> PAGEREF _Toc99301420 \h </w:instrText>
        </w:r>
        <w:r w:rsidR="00311384">
          <w:rPr>
            <w:rFonts w:ascii="Times New Roman" w:hAnsi="Times New Roman"/>
            <w:noProof/>
          </w:rPr>
        </w:r>
        <w:r w:rsidR="00311384">
          <w:rPr>
            <w:rFonts w:ascii="Times New Roman" w:hAnsi="Times New Roman"/>
            <w:noProof/>
          </w:rPr>
          <w:fldChar w:fldCharType="separate"/>
        </w:r>
        <w:r w:rsidR="007B18A8">
          <w:rPr>
            <w:rFonts w:ascii="Times New Roman" w:hAnsi="Times New Roman"/>
            <w:noProof/>
          </w:rPr>
          <w:t>5</w:t>
        </w:r>
        <w:r w:rsidR="00311384">
          <w:rPr>
            <w:rFonts w:ascii="Times New Roman" w:hAnsi="Times New Roman"/>
            <w:noProof/>
          </w:rPr>
          <w:fldChar w:fldCharType="end"/>
        </w:r>
      </w:hyperlink>
    </w:p>
    <w:p w:rsidR="004759EF" w:rsidRDefault="000674F6">
      <w:pPr>
        <w:pStyle w:val="12"/>
        <w:spacing w:line="360" w:lineRule="auto"/>
        <w:rPr>
          <w:rFonts w:ascii="Times New Roman" w:eastAsiaTheme="minorEastAsia" w:hAnsi="Times New Roman"/>
          <w:b w:val="0"/>
          <w:noProof/>
          <w:sz w:val="21"/>
          <w:szCs w:val="22"/>
        </w:rPr>
      </w:pPr>
      <w:hyperlink w:anchor="_Toc99301421" w:history="1">
        <w:r w:rsidR="00311384">
          <w:rPr>
            <w:rStyle w:val="aff"/>
            <w:rFonts w:ascii="Times New Roman" w:hAnsi="Times New Roman"/>
            <w:noProof/>
          </w:rPr>
          <w:t>第三章</w:t>
        </w:r>
        <w:r w:rsidR="00311384">
          <w:rPr>
            <w:rStyle w:val="aff"/>
            <w:rFonts w:ascii="Times New Roman" w:hAnsi="Times New Roman"/>
            <w:noProof/>
          </w:rPr>
          <w:t xml:space="preserve">   </w:t>
        </w:r>
        <w:r w:rsidR="00311384">
          <w:rPr>
            <w:rStyle w:val="aff"/>
            <w:rFonts w:ascii="Times New Roman" w:hAnsi="Times New Roman"/>
            <w:noProof/>
          </w:rPr>
          <w:t>资格审查</w:t>
        </w:r>
        <w:r w:rsidR="00311384">
          <w:rPr>
            <w:rFonts w:ascii="Times New Roman" w:hAnsi="Times New Roman"/>
            <w:noProof/>
          </w:rPr>
          <w:tab/>
        </w:r>
        <w:r w:rsidR="00311384">
          <w:rPr>
            <w:rFonts w:ascii="Times New Roman" w:hAnsi="Times New Roman"/>
            <w:noProof/>
          </w:rPr>
          <w:fldChar w:fldCharType="begin"/>
        </w:r>
        <w:r w:rsidR="00311384">
          <w:rPr>
            <w:rFonts w:ascii="Times New Roman" w:hAnsi="Times New Roman"/>
            <w:noProof/>
          </w:rPr>
          <w:instrText xml:space="preserve"> PAGEREF _Toc99301421 \h </w:instrText>
        </w:r>
        <w:r w:rsidR="00311384">
          <w:rPr>
            <w:rFonts w:ascii="Times New Roman" w:hAnsi="Times New Roman"/>
            <w:noProof/>
          </w:rPr>
        </w:r>
        <w:r w:rsidR="00311384">
          <w:rPr>
            <w:rFonts w:ascii="Times New Roman" w:hAnsi="Times New Roman"/>
            <w:noProof/>
          </w:rPr>
          <w:fldChar w:fldCharType="separate"/>
        </w:r>
        <w:r w:rsidR="007B18A8">
          <w:rPr>
            <w:rFonts w:ascii="Times New Roman" w:hAnsi="Times New Roman"/>
            <w:noProof/>
          </w:rPr>
          <w:t>21</w:t>
        </w:r>
        <w:r w:rsidR="00311384">
          <w:rPr>
            <w:rFonts w:ascii="Times New Roman" w:hAnsi="Times New Roman"/>
            <w:noProof/>
          </w:rPr>
          <w:fldChar w:fldCharType="end"/>
        </w:r>
      </w:hyperlink>
    </w:p>
    <w:p w:rsidR="004759EF" w:rsidRDefault="000674F6">
      <w:pPr>
        <w:pStyle w:val="12"/>
        <w:spacing w:line="360" w:lineRule="auto"/>
        <w:rPr>
          <w:rFonts w:ascii="Times New Roman" w:eastAsiaTheme="minorEastAsia" w:hAnsi="Times New Roman"/>
          <w:b w:val="0"/>
          <w:noProof/>
          <w:sz w:val="21"/>
          <w:szCs w:val="22"/>
        </w:rPr>
      </w:pPr>
      <w:hyperlink w:anchor="_Toc99301423" w:history="1">
        <w:r w:rsidR="00311384">
          <w:rPr>
            <w:rStyle w:val="aff"/>
            <w:rFonts w:ascii="Times New Roman" w:hAnsi="Times New Roman"/>
            <w:noProof/>
          </w:rPr>
          <w:t>第四章</w:t>
        </w:r>
        <w:r w:rsidR="00311384">
          <w:rPr>
            <w:rStyle w:val="aff"/>
            <w:rFonts w:ascii="Times New Roman" w:hAnsi="Times New Roman"/>
            <w:noProof/>
          </w:rPr>
          <w:t xml:space="preserve">   </w:t>
        </w:r>
        <w:r w:rsidR="00311384">
          <w:rPr>
            <w:rStyle w:val="aff"/>
            <w:rFonts w:ascii="Times New Roman" w:hAnsi="Times New Roman"/>
            <w:noProof/>
          </w:rPr>
          <w:t>评标程序、评标方法和评标标准</w:t>
        </w:r>
        <w:r w:rsidR="00311384">
          <w:rPr>
            <w:rFonts w:ascii="Times New Roman" w:hAnsi="Times New Roman"/>
            <w:noProof/>
          </w:rPr>
          <w:tab/>
        </w:r>
        <w:r w:rsidR="00311384">
          <w:rPr>
            <w:rFonts w:ascii="Times New Roman" w:hAnsi="Times New Roman"/>
            <w:noProof/>
          </w:rPr>
          <w:fldChar w:fldCharType="begin"/>
        </w:r>
        <w:r w:rsidR="00311384">
          <w:rPr>
            <w:rFonts w:ascii="Times New Roman" w:hAnsi="Times New Roman"/>
            <w:noProof/>
          </w:rPr>
          <w:instrText xml:space="preserve"> PAGEREF _Toc99301423 \h </w:instrText>
        </w:r>
        <w:r w:rsidR="00311384">
          <w:rPr>
            <w:rFonts w:ascii="Times New Roman" w:hAnsi="Times New Roman"/>
            <w:noProof/>
          </w:rPr>
        </w:r>
        <w:r w:rsidR="00311384">
          <w:rPr>
            <w:rFonts w:ascii="Times New Roman" w:hAnsi="Times New Roman"/>
            <w:noProof/>
          </w:rPr>
          <w:fldChar w:fldCharType="separate"/>
        </w:r>
        <w:r w:rsidR="007B18A8">
          <w:rPr>
            <w:rFonts w:ascii="Times New Roman" w:hAnsi="Times New Roman"/>
            <w:noProof/>
          </w:rPr>
          <w:t>25</w:t>
        </w:r>
        <w:r w:rsidR="00311384">
          <w:rPr>
            <w:rFonts w:ascii="Times New Roman" w:hAnsi="Times New Roman"/>
            <w:noProof/>
          </w:rPr>
          <w:fldChar w:fldCharType="end"/>
        </w:r>
      </w:hyperlink>
    </w:p>
    <w:p w:rsidR="004759EF" w:rsidRDefault="000674F6">
      <w:pPr>
        <w:pStyle w:val="12"/>
        <w:spacing w:line="360" w:lineRule="auto"/>
        <w:rPr>
          <w:rFonts w:ascii="Times New Roman" w:eastAsiaTheme="minorEastAsia" w:hAnsi="Times New Roman"/>
          <w:b w:val="0"/>
          <w:noProof/>
          <w:sz w:val="21"/>
          <w:szCs w:val="22"/>
        </w:rPr>
      </w:pPr>
      <w:hyperlink w:anchor="_Toc99301424" w:history="1">
        <w:r w:rsidR="00311384">
          <w:rPr>
            <w:rStyle w:val="aff"/>
            <w:rFonts w:ascii="Times New Roman" w:hAnsi="Times New Roman"/>
            <w:noProof/>
          </w:rPr>
          <w:t>第五章</w:t>
        </w:r>
        <w:r w:rsidR="00311384">
          <w:rPr>
            <w:rStyle w:val="aff"/>
            <w:rFonts w:ascii="Times New Roman" w:hAnsi="Times New Roman"/>
            <w:noProof/>
          </w:rPr>
          <w:t xml:space="preserve">   </w:t>
        </w:r>
        <w:r w:rsidR="00311384">
          <w:rPr>
            <w:rStyle w:val="aff"/>
            <w:rFonts w:ascii="Times New Roman" w:hAnsi="Times New Roman"/>
            <w:noProof/>
          </w:rPr>
          <w:t>采购需求</w:t>
        </w:r>
        <w:r w:rsidR="00311384">
          <w:rPr>
            <w:rFonts w:ascii="Times New Roman" w:hAnsi="Times New Roman"/>
            <w:noProof/>
          </w:rPr>
          <w:tab/>
        </w:r>
        <w:r w:rsidR="00311384">
          <w:rPr>
            <w:rFonts w:ascii="Times New Roman" w:hAnsi="Times New Roman"/>
            <w:noProof/>
          </w:rPr>
          <w:fldChar w:fldCharType="begin"/>
        </w:r>
        <w:r w:rsidR="00311384">
          <w:rPr>
            <w:rFonts w:ascii="Times New Roman" w:hAnsi="Times New Roman"/>
            <w:noProof/>
          </w:rPr>
          <w:instrText xml:space="preserve"> PAGEREF _Toc99301424 \h </w:instrText>
        </w:r>
        <w:r w:rsidR="00311384">
          <w:rPr>
            <w:rFonts w:ascii="Times New Roman" w:hAnsi="Times New Roman"/>
            <w:noProof/>
          </w:rPr>
        </w:r>
        <w:r w:rsidR="00311384">
          <w:rPr>
            <w:rFonts w:ascii="Times New Roman" w:hAnsi="Times New Roman"/>
            <w:noProof/>
          </w:rPr>
          <w:fldChar w:fldCharType="separate"/>
        </w:r>
        <w:r w:rsidR="007B18A8">
          <w:rPr>
            <w:rFonts w:ascii="Times New Roman" w:hAnsi="Times New Roman"/>
            <w:noProof/>
          </w:rPr>
          <w:t>33</w:t>
        </w:r>
        <w:r w:rsidR="00311384">
          <w:rPr>
            <w:rFonts w:ascii="Times New Roman" w:hAnsi="Times New Roman"/>
            <w:noProof/>
          </w:rPr>
          <w:fldChar w:fldCharType="end"/>
        </w:r>
      </w:hyperlink>
    </w:p>
    <w:p w:rsidR="004759EF" w:rsidRDefault="000674F6">
      <w:pPr>
        <w:pStyle w:val="12"/>
        <w:spacing w:line="360" w:lineRule="auto"/>
        <w:rPr>
          <w:rFonts w:ascii="Times New Roman" w:eastAsiaTheme="minorEastAsia" w:hAnsi="Times New Roman"/>
          <w:b w:val="0"/>
          <w:noProof/>
          <w:sz w:val="21"/>
          <w:szCs w:val="22"/>
        </w:rPr>
      </w:pPr>
      <w:hyperlink w:anchor="_Toc99301425" w:history="1">
        <w:r w:rsidR="00311384">
          <w:rPr>
            <w:rStyle w:val="aff"/>
            <w:rFonts w:ascii="Times New Roman" w:hAnsi="Times New Roman"/>
            <w:noProof/>
          </w:rPr>
          <w:t>第六章</w:t>
        </w:r>
        <w:r w:rsidR="00311384">
          <w:rPr>
            <w:rStyle w:val="aff"/>
            <w:rFonts w:ascii="Times New Roman" w:hAnsi="Times New Roman"/>
            <w:noProof/>
          </w:rPr>
          <w:t xml:space="preserve">   </w:t>
        </w:r>
        <w:r w:rsidR="00311384">
          <w:rPr>
            <w:rStyle w:val="aff"/>
            <w:rFonts w:ascii="Times New Roman" w:hAnsi="Times New Roman"/>
            <w:noProof/>
          </w:rPr>
          <w:t>拟签订的合同文本</w:t>
        </w:r>
        <w:r w:rsidR="00311384">
          <w:rPr>
            <w:rFonts w:ascii="Times New Roman" w:hAnsi="Times New Roman"/>
            <w:noProof/>
          </w:rPr>
          <w:tab/>
        </w:r>
        <w:r w:rsidR="00311384">
          <w:rPr>
            <w:rFonts w:ascii="Times New Roman" w:hAnsi="Times New Roman"/>
            <w:noProof/>
          </w:rPr>
          <w:fldChar w:fldCharType="begin"/>
        </w:r>
        <w:r w:rsidR="00311384">
          <w:rPr>
            <w:rFonts w:ascii="Times New Roman" w:hAnsi="Times New Roman"/>
            <w:noProof/>
          </w:rPr>
          <w:instrText xml:space="preserve"> PAGEREF _Toc99301425 \h </w:instrText>
        </w:r>
        <w:r w:rsidR="00311384">
          <w:rPr>
            <w:rFonts w:ascii="Times New Roman" w:hAnsi="Times New Roman"/>
            <w:noProof/>
          </w:rPr>
        </w:r>
        <w:r w:rsidR="00311384">
          <w:rPr>
            <w:rFonts w:ascii="Times New Roman" w:hAnsi="Times New Roman"/>
            <w:noProof/>
          </w:rPr>
          <w:fldChar w:fldCharType="separate"/>
        </w:r>
        <w:r w:rsidR="007B18A8">
          <w:rPr>
            <w:rFonts w:ascii="Times New Roman" w:hAnsi="Times New Roman"/>
            <w:noProof/>
          </w:rPr>
          <w:t>45</w:t>
        </w:r>
        <w:r w:rsidR="00311384">
          <w:rPr>
            <w:rFonts w:ascii="Times New Roman" w:hAnsi="Times New Roman"/>
            <w:noProof/>
          </w:rPr>
          <w:fldChar w:fldCharType="end"/>
        </w:r>
      </w:hyperlink>
    </w:p>
    <w:p w:rsidR="004759EF" w:rsidRDefault="000674F6">
      <w:pPr>
        <w:pStyle w:val="12"/>
        <w:spacing w:line="360" w:lineRule="auto"/>
        <w:rPr>
          <w:rFonts w:ascii="Times New Roman" w:eastAsiaTheme="minorEastAsia" w:hAnsi="Times New Roman"/>
          <w:b w:val="0"/>
          <w:noProof/>
          <w:sz w:val="21"/>
          <w:szCs w:val="22"/>
        </w:rPr>
      </w:pPr>
      <w:hyperlink w:anchor="_Toc99301426" w:history="1">
        <w:r w:rsidR="00311384">
          <w:rPr>
            <w:rStyle w:val="aff"/>
            <w:rFonts w:ascii="Times New Roman" w:hAnsi="Times New Roman"/>
            <w:noProof/>
          </w:rPr>
          <w:t>第七章</w:t>
        </w:r>
        <w:r w:rsidR="00311384">
          <w:rPr>
            <w:rStyle w:val="aff"/>
            <w:rFonts w:ascii="Times New Roman" w:hAnsi="Times New Roman"/>
            <w:noProof/>
          </w:rPr>
          <w:t xml:space="preserve">   </w:t>
        </w:r>
        <w:r w:rsidR="00311384">
          <w:rPr>
            <w:rStyle w:val="aff"/>
            <w:rFonts w:ascii="Times New Roman" w:hAnsi="Times New Roman"/>
            <w:noProof/>
          </w:rPr>
          <w:t>投标文件格式</w:t>
        </w:r>
        <w:r w:rsidR="00311384">
          <w:rPr>
            <w:rFonts w:ascii="Times New Roman" w:hAnsi="Times New Roman"/>
            <w:noProof/>
          </w:rPr>
          <w:tab/>
        </w:r>
        <w:r w:rsidR="00311384">
          <w:rPr>
            <w:rFonts w:ascii="Times New Roman" w:hAnsi="Times New Roman"/>
            <w:noProof/>
          </w:rPr>
          <w:fldChar w:fldCharType="begin"/>
        </w:r>
        <w:r w:rsidR="00311384">
          <w:rPr>
            <w:rFonts w:ascii="Times New Roman" w:hAnsi="Times New Roman"/>
            <w:noProof/>
          </w:rPr>
          <w:instrText xml:space="preserve"> PAGEREF _Toc99301426 \h </w:instrText>
        </w:r>
        <w:r w:rsidR="00311384">
          <w:rPr>
            <w:rFonts w:ascii="Times New Roman" w:hAnsi="Times New Roman"/>
            <w:noProof/>
          </w:rPr>
        </w:r>
        <w:r w:rsidR="00311384">
          <w:rPr>
            <w:rFonts w:ascii="Times New Roman" w:hAnsi="Times New Roman"/>
            <w:noProof/>
          </w:rPr>
          <w:fldChar w:fldCharType="separate"/>
        </w:r>
        <w:r w:rsidR="007B18A8">
          <w:rPr>
            <w:rFonts w:ascii="Times New Roman" w:hAnsi="Times New Roman"/>
            <w:noProof/>
          </w:rPr>
          <w:t>65</w:t>
        </w:r>
        <w:r w:rsidR="00311384">
          <w:rPr>
            <w:rFonts w:ascii="Times New Roman" w:hAnsi="Times New Roman"/>
            <w:noProof/>
          </w:rPr>
          <w:fldChar w:fldCharType="end"/>
        </w:r>
      </w:hyperlink>
    </w:p>
    <w:p w:rsidR="004759EF" w:rsidRDefault="00311384">
      <w:pPr>
        <w:pStyle w:val="12"/>
        <w:spacing w:line="480" w:lineRule="auto"/>
        <w:rPr>
          <w:rFonts w:ascii="Times New Roman" w:eastAsiaTheme="minorEastAsia" w:hAnsi="Times New Roman"/>
          <w:b w:val="0"/>
        </w:rPr>
      </w:pPr>
      <w:r>
        <w:rPr>
          <w:rFonts w:ascii="Times New Roman" w:hAnsi="Times New Roman"/>
          <w:b w:val="0"/>
        </w:rPr>
        <w:fldChar w:fldCharType="end"/>
      </w:r>
    </w:p>
    <w:p w:rsidR="004759EF" w:rsidRDefault="004759EF"/>
    <w:p w:rsidR="004759EF" w:rsidRDefault="00311384">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rsidR="004759EF" w:rsidRDefault="004759EF">
      <w:pPr>
        <w:pStyle w:val="12"/>
        <w:spacing w:line="360" w:lineRule="auto"/>
        <w:rPr>
          <w:rFonts w:ascii="Times New Roman" w:hAnsi="Times New Roman"/>
          <w:b w:val="0"/>
        </w:rPr>
      </w:pPr>
    </w:p>
    <w:p w:rsidR="004759EF" w:rsidRDefault="00311384">
      <w:pPr>
        <w:spacing w:line="360" w:lineRule="auto"/>
        <w:jc w:val="center"/>
        <w:outlineLvl w:val="0"/>
        <w:rPr>
          <w:b/>
          <w:sz w:val="36"/>
          <w:szCs w:val="36"/>
        </w:rPr>
      </w:pPr>
      <w:r>
        <w:rPr>
          <w:sz w:val="24"/>
        </w:rPr>
        <w:br w:type="page"/>
      </w:r>
      <w:bookmarkStart w:id="3" w:name="_Toc99301419"/>
      <w:r>
        <w:rPr>
          <w:b/>
          <w:sz w:val="36"/>
          <w:szCs w:val="36"/>
        </w:rPr>
        <w:lastRenderedPageBreak/>
        <w:t>第一章</w:t>
      </w:r>
      <w:r>
        <w:rPr>
          <w:b/>
          <w:sz w:val="36"/>
          <w:szCs w:val="36"/>
        </w:rPr>
        <w:t xml:space="preserve">   </w:t>
      </w:r>
      <w:r>
        <w:rPr>
          <w:b/>
          <w:sz w:val="36"/>
          <w:szCs w:val="36"/>
        </w:rPr>
        <w:t>投标邀请</w:t>
      </w:r>
      <w:bookmarkEnd w:id="3"/>
    </w:p>
    <w:p w:rsidR="004759EF" w:rsidRDefault="004759EF">
      <w:pPr>
        <w:spacing w:line="360" w:lineRule="auto"/>
        <w:ind w:firstLineChars="200" w:firstLine="640"/>
        <w:rPr>
          <w:sz w:val="32"/>
          <w:szCs w:val="32"/>
        </w:rPr>
      </w:pPr>
    </w:p>
    <w:p w:rsidR="004759EF" w:rsidRDefault="00311384">
      <w:pPr>
        <w:pStyle w:val="21"/>
        <w:spacing w:before="0" w:line="360" w:lineRule="auto"/>
        <w:jc w:val="left"/>
        <w:rPr>
          <w:rFonts w:ascii="Times New Roman" w:eastAsia="宋体" w:hAnsi="Times New Roman"/>
          <w:sz w:val="24"/>
          <w:szCs w:val="24"/>
        </w:rPr>
      </w:pPr>
      <w:bookmarkStart w:id="4" w:name="_Toc28359079"/>
      <w:bookmarkStart w:id="5" w:name="_Toc35393790"/>
      <w:bookmarkStart w:id="6" w:name="_Toc28359002"/>
      <w:bookmarkStart w:id="7" w:name="_Toc35393621"/>
      <w:bookmarkStart w:id="8" w:name="_Hlk24379207"/>
      <w:r>
        <w:rPr>
          <w:rFonts w:ascii="Times New Roman" w:eastAsia="宋体" w:hAnsi="Times New Roman"/>
          <w:sz w:val="24"/>
          <w:szCs w:val="24"/>
        </w:rPr>
        <w:t>一、项目基本情况</w:t>
      </w:r>
      <w:bookmarkEnd w:id="4"/>
      <w:bookmarkEnd w:id="5"/>
      <w:bookmarkEnd w:id="6"/>
      <w:bookmarkEnd w:id="7"/>
    </w:p>
    <w:p w:rsidR="00B96301" w:rsidRPr="00B96301" w:rsidRDefault="00311384">
      <w:pPr>
        <w:spacing w:line="360" w:lineRule="auto"/>
        <w:ind w:firstLineChars="200" w:firstLine="480"/>
        <w:rPr>
          <w:sz w:val="24"/>
        </w:rPr>
      </w:pPr>
      <w:r w:rsidRPr="00B96301">
        <w:rPr>
          <w:sz w:val="24"/>
        </w:rPr>
        <w:t>1.</w:t>
      </w:r>
      <w:r w:rsidRPr="00B96301">
        <w:rPr>
          <w:sz w:val="24"/>
        </w:rPr>
        <w:t>项目编号：</w:t>
      </w:r>
      <w:hyperlink r:id="rId14" w:history="1">
        <w:r w:rsidR="00B96301" w:rsidRPr="00B96301">
          <w:rPr>
            <w:sz w:val="24"/>
            <w:u w:val="single"/>
          </w:rPr>
          <w:t>11011325210200020708-XM001</w:t>
        </w:r>
      </w:hyperlink>
    </w:p>
    <w:p w:rsidR="004759EF" w:rsidRPr="00B96301" w:rsidRDefault="00311384" w:rsidP="00B96301">
      <w:pPr>
        <w:spacing w:line="360" w:lineRule="auto"/>
        <w:ind w:firstLineChars="200" w:firstLine="480"/>
        <w:rPr>
          <w:sz w:val="24"/>
          <w:u w:val="single"/>
        </w:rPr>
      </w:pPr>
      <w:r w:rsidRPr="00B96301">
        <w:rPr>
          <w:sz w:val="24"/>
        </w:rPr>
        <w:t>2.</w:t>
      </w:r>
      <w:r w:rsidRPr="00B96301">
        <w:rPr>
          <w:sz w:val="24"/>
        </w:rPr>
        <w:t>项目名称：</w:t>
      </w:r>
      <w:bookmarkStart w:id="9" w:name="OLE_LINK12"/>
      <w:bookmarkStart w:id="10" w:name="OLE_LINK13"/>
      <w:r w:rsidR="00B96301" w:rsidRPr="00B96301">
        <w:rPr>
          <w:sz w:val="24"/>
          <w:u w:val="single"/>
        </w:rPr>
        <w:t>资产</w:t>
      </w:r>
      <w:r w:rsidR="00B96301" w:rsidRPr="00B96301">
        <w:rPr>
          <w:sz w:val="24"/>
          <w:u w:val="single"/>
        </w:rPr>
        <w:t>-</w:t>
      </w:r>
      <w:r w:rsidR="00B96301" w:rsidRPr="00B96301">
        <w:rPr>
          <w:sz w:val="24"/>
          <w:u w:val="single"/>
        </w:rPr>
        <w:t>义务教育阶段学生校服采购（</w:t>
      </w:r>
      <w:r w:rsidR="00B96301" w:rsidRPr="00B96301">
        <w:rPr>
          <w:sz w:val="24"/>
          <w:u w:val="single"/>
        </w:rPr>
        <w:t>ZB)</w:t>
      </w:r>
      <w:bookmarkEnd w:id="9"/>
      <w:bookmarkEnd w:id="10"/>
    </w:p>
    <w:bookmarkEnd w:id="8"/>
    <w:p w:rsidR="004759EF" w:rsidRPr="00B96301" w:rsidRDefault="00311384">
      <w:pPr>
        <w:spacing w:line="360" w:lineRule="auto"/>
        <w:ind w:firstLineChars="200" w:firstLine="480"/>
        <w:rPr>
          <w:sz w:val="24"/>
        </w:rPr>
      </w:pPr>
      <w:r w:rsidRPr="00B96301">
        <w:rPr>
          <w:sz w:val="24"/>
        </w:rPr>
        <w:t>3.</w:t>
      </w:r>
      <w:r w:rsidRPr="00B96301">
        <w:rPr>
          <w:sz w:val="24"/>
        </w:rPr>
        <w:t>项目预算金额：</w:t>
      </w:r>
      <w:r w:rsidRPr="00B96301">
        <w:rPr>
          <w:rFonts w:hint="eastAsia"/>
          <w:sz w:val="24"/>
          <w:u w:val="single"/>
        </w:rPr>
        <w:t>1432.945</w:t>
      </w:r>
      <w:r w:rsidRPr="00B96301">
        <w:rPr>
          <w:sz w:val="24"/>
        </w:rPr>
        <w:t>万元、项目最高限价（如有）：</w:t>
      </w:r>
      <w:r w:rsidRPr="00B96301">
        <w:rPr>
          <w:rFonts w:hint="eastAsia"/>
          <w:sz w:val="24"/>
          <w:u w:val="single"/>
        </w:rPr>
        <w:t>1432.945</w:t>
      </w:r>
      <w:r w:rsidRPr="00B96301">
        <w:rPr>
          <w:sz w:val="24"/>
        </w:rPr>
        <w:t>万元</w:t>
      </w:r>
    </w:p>
    <w:p w:rsidR="004759EF" w:rsidRPr="00B96301" w:rsidRDefault="00311384">
      <w:pPr>
        <w:spacing w:line="360" w:lineRule="auto"/>
        <w:ind w:firstLineChars="200" w:firstLine="480"/>
        <w:rPr>
          <w:sz w:val="24"/>
        </w:rPr>
      </w:pPr>
      <w:r w:rsidRPr="00B96301">
        <w:rPr>
          <w:sz w:val="24"/>
        </w:rPr>
        <w:t>4.</w:t>
      </w:r>
      <w:r w:rsidRPr="00B96301">
        <w:rPr>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1558"/>
        <w:gridCol w:w="1701"/>
        <w:gridCol w:w="835"/>
        <w:gridCol w:w="4439"/>
      </w:tblGrid>
      <w:tr w:rsidR="00B96301" w:rsidRPr="00B96301">
        <w:trPr>
          <w:trHeight w:val="454"/>
        </w:trPr>
        <w:tc>
          <w:tcPr>
            <w:tcW w:w="380" w:type="pct"/>
            <w:vAlign w:val="center"/>
          </w:tcPr>
          <w:p w:rsidR="004759EF" w:rsidRPr="00B96301" w:rsidRDefault="00311384">
            <w:pPr>
              <w:jc w:val="center"/>
              <w:rPr>
                <w:bCs/>
                <w:szCs w:val="21"/>
              </w:rPr>
            </w:pPr>
            <w:r w:rsidRPr="00B96301">
              <w:rPr>
                <w:bCs/>
                <w:szCs w:val="21"/>
              </w:rPr>
              <w:t>包号</w:t>
            </w:r>
          </w:p>
        </w:tc>
        <w:tc>
          <w:tcPr>
            <w:tcW w:w="843" w:type="pct"/>
            <w:vAlign w:val="center"/>
          </w:tcPr>
          <w:p w:rsidR="004759EF" w:rsidRPr="00B96301" w:rsidRDefault="00311384">
            <w:pPr>
              <w:jc w:val="center"/>
              <w:rPr>
                <w:bCs/>
                <w:szCs w:val="21"/>
              </w:rPr>
            </w:pPr>
            <w:r w:rsidRPr="00B96301">
              <w:rPr>
                <w:bCs/>
                <w:szCs w:val="21"/>
              </w:rPr>
              <w:t>标的名称</w:t>
            </w:r>
          </w:p>
        </w:tc>
        <w:tc>
          <w:tcPr>
            <w:tcW w:w="921" w:type="pct"/>
            <w:vAlign w:val="center"/>
          </w:tcPr>
          <w:p w:rsidR="004759EF" w:rsidRPr="00B96301" w:rsidRDefault="00311384">
            <w:pPr>
              <w:jc w:val="center"/>
              <w:rPr>
                <w:bCs/>
                <w:szCs w:val="21"/>
              </w:rPr>
            </w:pPr>
            <w:r w:rsidRPr="00B96301">
              <w:rPr>
                <w:bCs/>
                <w:szCs w:val="21"/>
              </w:rPr>
              <w:t>采购包</w:t>
            </w:r>
          </w:p>
          <w:p w:rsidR="004759EF" w:rsidRPr="00B96301" w:rsidRDefault="00311384">
            <w:pPr>
              <w:jc w:val="center"/>
              <w:rPr>
                <w:bCs/>
                <w:szCs w:val="21"/>
              </w:rPr>
            </w:pPr>
            <w:r w:rsidRPr="00B96301">
              <w:rPr>
                <w:bCs/>
                <w:szCs w:val="21"/>
              </w:rPr>
              <w:t>预算金额</w:t>
            </w:r>
          </w:p>
          <w:p w:rsidR="004759EF" w:rsidRPr="00B96301" w:rsidRDefault="00311384">
            <w:pPr>
              <w:jc w:val="center"/>
              <w:rPr>
                <w:bCs/>
                <w:szCs w:val="21"/>
              </w:rPr>
            </w:pPr>
            <w:r w:rsidRPr="00B96301">
              <w:rPr>
                <w:bCs/>
                <w:szCs w:val="21"/>
              </w:rPr>
              <w:t>（万元）</w:t>
            </w:r>
          </w:p>
        </w:tc>
        <w:tc>
          <w:tcPr>
            <w:tcW w:w="452" w:type="pct"/>
            <w:vAlign w:val="center"/>
          </w:tcPr>
          <w:p w:rsidR="004759EF" w:rsidRPr="00B96301" w:rsidRDefault="00311384">
            <w:pPr>
              <w:jc w:val="center"/>
              <w:rPr>
                <w:bCs/>
                <w:szCs w:val="21"/>
              </w:rPr>
            </w:pPr>
            <w:r w:rsidRPr="00B96301">
              <w:rPr>
                <w:bCs/>
                <w:szCs w:val="21"/>
              </w:rPr>
              <w:t>数量</w:t>
            </w:r>
          </w:p>
        </w:tc>
        <w:tc>
          <w:tcPr>
            <w:tcW w:w="2402" w:type="pct"/>
            <w:vAlign w:val="center"/>
          </w:tcPr>
          <w:p w:rsidR="004759EF" w:rsidRPr="00B96301" w:rsidRDefault="00311384">
            <w:pPr>
              <w:jc w:val="center"/>
              <w:rPr>
                <w:szCs w:val="21"/>
              </w:rPr>
            </w:pPr>
            <w:r w:rsidRPr="00B96301">
              <w:rPr>
                <w:szCs w:val="21"/>
              </w:rPr>
              <w:t>简要技术需求或服务要求</w:t>
            </w:r>
          </w:p>
        </w:tc>
      </w:tr>
      <w:tr w:rsidR="00B96301" w:rsidRPr="00B96301">
        <w:trPr>
          <w:trHeight w:val="454"/>
        </w:trPr>
        <w:tc>
          <w:tcPr>
            <w:tcW w:w="380" w:type="pct"/>
            <w:vAlign w:val="center"/>
          </w:tcPr>
          <w:p w:rsidR="004759EF" w:rsidRPr="00B96301" w:rsidRDefault="00311384">
            <w:pPr>
              <w:jc w:val="center"/>
              <w:rPr>
                <w:bCs/>
                <w:szCs w:val="21"/>
              </w:rPr>
            </w:pPr>
            <w:r w:rsidRPr="00B96301">
              <w:rPr>
                <w:bCs/>
                <w:szCs w:val="21"/>
              </w:rPr>
              <w:t>01</w:t>
            </w:r>
          </w:p>
        </w:tc>
        <w:tc>
          <w:tcPr>
            <w:tcW w:w="843" w:type="pct"/>
            <w:vAlign w:val="center"/>
          </w:tcPr>
          <w:p w:rsidR="004759EF" w:rsidRPr="00B96301" w:rsidRDefault="00B96301">
            <w:pPr>
              <w:jc w:val="center"/>
              <w:rPr>
                <w:bCs/>
                <w:szCs w:val="21"/>
                <w:highlight w:val="green"/>
              </w:rPr>
            </w:pPr>
            <w:r w:rsidRPr="00B96301">
              <w:rPr>
                <w:bCs/>
                <w:szCs w:val="21"/>
              </w:rPr>
              <w:t>资产</w:t>
            </w:r>
            <w:r w:rsidRPr="00B96301">
              <w:rPr>
                <w:bCs/>
                <w:szCs w:val="21"/>
              </w:rPr>
              <w:t>-</w:t>
            </w:r>
            <w:r w:rsidRPr="00B96301">
              <w:rPr>
                <w:bCs/>
                <w:szCs w:val="21"/>
              </w:rPr>
              <w:t>义务教育阶段学生校服采购（</w:t>
            </w:r>
            <w:r w:rsidRPr="00B96301">
              <w:rPr>
                <w:bCs/>
                <w:szCs w:val="21"/>
              </w:rPr>
              <w:t>ZB)</w:t>
            </w:r>
            <w:r w:rsidR="00311384" w:rsidRPr="00B96301">
              <w:rPr>
                <w:bCs/>
                <w:szCs w:val="21"/>
              </w:rPr>
              <w:t>（第一包）</w:t>
            </w:r>
          </w:p>
        </w:tc>
        <w:tc>
          <w:tcPr>
            <w:tcW w:w="921" w:type="pct"/>
            <w:vAlign w:val="center"/>
          </w:tcPr>
          <w:p w:rsidR="004759EF" w:rsidRPr="00B96301" w:rsidRDefault="00311384">
            <w:pPr>
              <w:jc w:val="center"/>
              <w:rPr>
                <w:bCs/>
                <w:szCs w:val="21"/>
              </w:rPr>
            </w:pPr>
            <w:r w:rsidRPr="00B96301">
              <w:rPr>
                <w:rFonts w:hint="eastAsia"/>
                <w:bCs/>
                <w:szCs w:val="21"/>
              </w:rPr>
              <w:t>482.2875</w:t>
            </w:r>
          </w:p>
        </w:tc>
        <w:tc>
          <w:tcPr>
            <w:tcW w:w="452" w:type="pct"/>
            <w:vAlign w:val="center"/>
          </w:tcPr>
          <w:p w:rsidR="004759EF" w:rsidRPr="00B96301" w:rsidRDefault="00311384">
            <w:pPr>
              <w:jc w:val="center"/>
              <w:rPr>
                <w:bCs/>
                <w:szCs w:val="21"/>
              </w:rPr>
            </w:pPr>
            <w:r w:rsidRPr="00B96301">
              <w:rPr>
                <w:rFonts w:hint="eastAsia"/>
                <w:bCs/>
                <w:szCs w:val="21"/>
              </w:rPr>
              <w:t>1</w:t>
            </w:r>
          </w:p>
        </w:tc>
        <w:tc>
          <w:tcPr>
            <w:tcW w:w="2402" w:type="pct"/>
            <w:vAlign w:val="center"/>
          </w:tcPr>
          <w:p w:rsidR="004759EF" w:rsidRPr="00B96301" w:rsidRDefault="00311384">
            <w:pPr>
              <w:jc w:val="center"/>
              <w:rPr>
                <w:kern w:val="0"/>
                <w:szCs w:val="21"/>
              </w:rPr>
            </w:pPr>
            <w:r w:rsidRPr="00B96301">
              <w:rPr>
                <w:rFonts w:hint="eastAsia"/>
                <w:bCs/>
                <w:szCs w:val="21"/>
              </w:rPr>
              <w:t>通过招标方式，择优选定</w:t>
            </w:r>
            <w:r w:rsidRPr="00B96301">
              <w:rPr>
                <w:rFonts w:hint="eastAsia"/>
                <w:bCs/>
                <w:szCs w:val="21"/>
              </w:rPr>
              <w:t>1</w:t>
            </w:r>
            <w:r w:rsidRPr="00B96301">
              <w:rPr>
                <w:rFonts w:hint="eastAsia"/>
                <w:bCs/>
                <w:szCs w:val="21"/>
              </w:rPr>
              <w:t>家具备服装供应能力的供应商，为北京市顺义区行政区域内九年义务教育学校提供部分年级中小学生校服。</w:t>
            </w:r>
          </w:p>
        </w:tc>
      </w:tr>
      <w:tr w:rsidR="00B96301" w:rsidRPr="00B96301">
        <w:trPr>
          <w:trHeight w:val="454"/>
        </w:trPr>
        <w:tc>
          <w:tcPr>
            <w:tcW w:w="380" w:type="pct"/>
            <w:vAlign w:val="center"/>
          </w:tcPr>
          <w:p w:rsidR="004759EF" w:rsidRPr="00B96301" w:rsidRDefault="00311384">
            <w:pPr>
              <w:jc w:val="center"/>
              <w:rPr>
                <w:bCs/>
                <w:szCs w:val="21"/>
              </w:rPr>
            </w:pPr>
            <w:r w:rsidRPr="00B96301">
              <w:rPr>
                <w:bCs/>
                <w:szCs w:val="21"/>
              </w:rPr>
              <w:t>02</w:t>
            </w:r>
          </w:p>
        </w:tc>
        <w:tc>
          <w:tcPr>
            <w:tcW w:w="843" w:type="pct"/>
            <w:vAlign w:val="center"/>
          </w:tcPr>
          <w:p w:rsidR="004759EF" w:rsidRPr="00B96301" w:rsidRDefault="00B96301">
            <w:pPr>
              <w:jc w:val="center"/>
              <w:rPr>
                <w:bCs/>
                <w:szCs w:val="21"/>
              </w:rPr>
            </w:pPr>
            <w:r w:rsidRPr="00B96301">
              <w:rPr>
                <w:bCs/>
                <w:szCs w:val="21"/>
              </w:rPr>
              <w:t>资产</w:t>
            </w:r>
            <w:r w:rsidRPr="00B96301">
              <w:rPr>
                <w:bCs/>
                <w:szCs w:val="21"/>
              </w:rPr>
              <w:t>-</w:t>
            </w:r>
            <w:r w:rsidRPr="00B96301">
              <w:rPr>
                <w:bCs/>
                <w:szCs w:val="21"/>
              </w:rPr>
              <w:t>义务教育阶段学生校服采购（</w:t>
            </w:r>
            <w:r w:rsidRPr="00B96301">
              <w:rPr>
                <w:bCs/>
                <w:szCs w:val="21"/>
              </w:rPr>
              <w:t>ZB)</w:t>
            </w:r>
            <w:r w:rsidR="00311384" w:rsidRPr="00B96301">
              <w:rPr>
                <w:bCs/>
                <w:szCs w:val="21"/>
              </w:rPr>
              <w:t>（第</w:t>
            </w:r>
            <w:r w:rsidR="00311384" w:rsidRPr="00B96301">
              <w:rPr>
                <w:rFonts w:hint="eastAsia"/>
                <w:bCs/>
                <w:szCs w:val="21"/>
              </w:rPr>
              <w:t>二</w:t>
            </w:r>
            <w:r w:rsidR="00311384" w:rsidRPr="00B96301">
              <w:rPr>
                <w:bCs/>
                <w:szCs w:val="21"/>
              </w:rPr>
              <w:t>包）</w:t>
            </w:r>
          </w:p>
        </w:tc>
        <w:tc>
          <w:tcPr>
            <w:tcW w:w="921" w:type="pct"/>
            <w:vAlign w:val="center"/>
          </w:tcPr>
          <w:p w:rsidR="004759EF" w:rsidRPr="00B96301" w:rsidRDefault="00311384">
            <w:pPr>
              <w:jc w:val="center"/>
              <w:rPr>
                <w:bCs/>
                <w:szCs w:val="21"/>
              </w:rPr>
            </w:pPr>
            <w:r w:rsidRPr="00B96301">
              <w:rPr>
                <w:rFonts w:hint="eastAsia"/>
                <w:bCs/>
                <w:szCs w:val="21"/>
              </w:rPr>
              <w:t>490.893</w:t>
            </w:r>
          </w:p>
        </w:tc>
        <w:tc>
          <w:tcPr>
            <w:tcW w:w="452" w:type="pct"/>
            <w:vAlign w:val="center"/>
          </w:tcPr>
          <w:p w:rsidR="004759EF" w:rsidRPr="00B96301" w:rsidRDefault="00311384">
            <w:pPr>
              <w:jc w:val="center"/>
              <w:rPr>
                <w:bCs/>
                <w:szCs w:val="21"/>
              </w:rPr>
            </w:pPr>
            <w:r w:rsidRPr="00B96301">
              <w:rPr>
                <w:rFonts w:hint="eastAsia"/>
                <w:bCs/>
                <w:szCs w:val="21"/>
              </w:rPr>
              <w:t>1</w:t>
            </w:r>
          </w:p>
        </w:tc>
        <w:tc>
          <w:tcPr>
            <w:tcW w:w="2402" w:type="pct"/>
            <w:vAlign w:val="center"/>
          </w:tcPr>
          <w:p w:rsidR="004759EF" w:rsidRPr="00B96301" w:rsidRDefault="00311384">
            <w:pPr>
              <w:jc w:val="center"/>
              <w:rPr>
                <w:kern w:val="0"/>
                <w:szCs w:val="21"/>
              </w:rPr>
            </w:pPr>
            <w:r w:rsidRPr="00B96301">
              <w:rPr>
                <w:rFonts w:hint="eastAsia"/>
                <w:bCs/>
                <w:szCs w:val="21"/>
              </w:rPr>
              <w:t>通过招标方式，择优选定</w:t>
            </w:r>
            <w:r w:rsidRPr="00B96301">
              <w:rPr>
                <w:rFonts w:hint="eastAsia"/>
                <w:bCs/>
                <w:szCs w:val="21"/>
              </w:rPr>
              <w:t>1</w:t>
            </w:r>
            <w:r w:rsidRPr="00B96301">
              <w:rPr>
                <w:rFonts w:hint="eastAsia"/>
                <w:bCs/>
                <w:szCs w:val="21"/>
              </w:rPr>
              <w:t>家具备服装供应能力的供应商，为北京市顺义区行政区域内九年义务教育学校提供部分年级中小学生校服。</w:t>
            </w:r>
          </w:p>
        </w:tc>
      </w:tr>
      <w:tr w:rsidR="00B96301" w:rsidRPr="00B96301">
        <w:trPr>
          <w:trHeight w:val="454"/>
        </w:trPr>
        <w:tc>
          <w:tcPr>
            <w:tcW w:w="380" w:type="pct"/>
            <w:vAlign w:val="center"/>
          </w:tcPr>
          <w:p w:rsidR="004759EF" w:rsidRPr="00B96301" w:rsidRDefault="00311384">
            <w:pPr>
              <w:jc w:val="center"/>
              <w:rPr>
                <w:bCs/>
                <w:szCs w:val="21"/>
              </w:rPr>
            </w:pPr>
            <w:r w:rsidRPr="00B96301">
              <w:rPr>
                <w:rFonts w:hint="eastAsia"/>
                <w:bCs/>
                <w:szCs w:val="21"/>
              </w:rPr>
              <w:t>03</w:t>
            </w:r>
          </w:p>
        </w:tc>
        <w:tc>
          <w:tcPr>
            <w:tcW w:w="843" w:type="pct"/>
            <w:vAlign w:val="center"/>
          </w:tcPr>
          <w:p w:rsidR="004759EF" w:rsidRPr="00B96301" w:rsidRDefault="00B96301">
            <w:pPr>
              <w:jc w:val="center"/>
              <w:rPr>
                <w:bCs/>
                <w:szCs w:val="21"/>
              </w:rPr>
            </w:pPr>
            <w:r w:rsidRPr="00B96301">
              <w:rPr>
                <w:bCs/>
                <w:szCs w:val="21"/>
              </w:rPr>
              <w:t>资产</w:t>
            </w:r>
            <w:r w:rsidRPr="00B96301">
              <w:rPr>
                <w:bCs/>
                <w:szCs w:val="21"/>
              </w:rPr>
              <w:t>-</w:t>
            </w:r>
            <w:r w:rsidRPr="00B96301">
              <w:rPr>
                <w:bCs/>
                <w:szCs w:val="21"/>
              </w:rPr>
              <w:t>义务教育阶段学生校服采购（</w:t>
            </w:r>
            <w:r w:rsidRPr="00B96301">
              <w:rPr>
                <w:bCs/>
                <w:szCs w:val="21"/>
              </w:rPr>
              <w:t>ZB)</w:t>
            </w:r>
            <w:r w:rsidR="00311384" w:rsidRPr="00B96301">
              <w:rPr>
                <w:bCs/>
                <w:szCs w:val="21"/>
              </w:rPr>
              <w:t>（第</w:t>
            </w:r>
            <w:r w:rsidR="00311384" w:rsidRPr="00B96301">
              <w:rPr>
                <w:rFonts w:hint="eastAsia"/>
                <w:bCs/>
                <w:szCs w:val="21"/>
              </w:rPr>
              <w:t>三</w:t>
            </w:r>
            <w:r w:rsidR="00311384" w:rsidRPr="00B96301">
              <w:rPr>
                <w:bCs/>
                <w:szCs w:val="21"/>
              </w:rPr>
              <w:t>包）</w:t>
            </w:r>
          </w:p>
        </w:tc>
        <w:tc>
          <w:tcPr>
            <w:tcW w:w="921" w:type="pct"/>
            <w:vAlign w:val="center"/>
          </w:tcPr>
          <w:p w:rsidR="004759EF" w:rsidRPr="00B96301" w:rsidRDefault="00311384">
            <w:pPr>
              <w:jc w:val="center"/>
              <w:rPr>
                <w:bCs/>
                <w:szCs w:val="21"/>
              </w:rPr>
            </w:pPr>
            <w:r w:rsidRPr="00B96301">
              <w:rPr>
                <w:rFonts w:hint="eastAsia"/>
                <w:bCs/>
                <w:szCs w:val="21"/>
              </w:rPr>
              <w:t>459.7645</w:t>
            </w:r>
          </w:p>
        </w:tc>
        <w:tc>
          <w:tcPr>
            <w:tcW w:w="452" w:type="pct"/>
            <w:vAlign w:val="center"/>
          </w:tcPr>
          <w:p w:rsidR="004759EF" w:rsidRPr="00B96301" w:rsidRDefault="00311384">
            <w:pPr>
              <w:jc w:val="center"/>
              <w:rPr>
                <w:bCs/>
                <w:szCs w:val="21"/>
              </w:rPr>
            </w:pPr>
            <w:r w:rsidRPr="00B96301">
              <w:rPr>
                <w:rFonts w:hint="eastAsia"/>
                <w:bCs/>
                <w:szCs w:val="21"/>
              </w:rPr>
              <w:t>1</w:t>
            </w:r>
          </w:p>
        </w:tc>
        <w:tc>
          <w:tcPr>
            <w:tcW w:w="2402" w:type="pct"/>
            <w:vAlign w:val="center"/>
          </w:tcPr>
          <w:p w:rsidR="004759EF" w:rsidRPr="00B96301" w:rsidRDefault="00311384">
            <w:pPr>
              <w:jc w:val="center"/>
              <w:rPr>
                <w:szCs w:val="21"/>
              </w:rPr>
            </w:pPr>
            <w:r w:rsidRPr="00B96301">
              <w:rPr>
                <w:rFonts w:hint="eastAsia"/>
                <w:bCs/>
                <w:szCs w:val="21"/>
              </w:rPr>
              <w:t>通过招标方式，择优选定</w:t>
            </w:r>
            <w:r w:rsidRPr="00B96301">
              <w:rPr>
                <w:rFonts w:hint="eastAsia"/>
                <w:bCs/>
                <w:szCs w:val="21"/>
              </w:rPr>
              <w:t>1</w:t>
            </w:r>
            <w:r w:rsidRPr="00B96301">
              <w:rPr>
                <w:rFonts w:hint="eastAsia"/>
                <w:bCs/>
                <w:szCs w:val="21"/>
              </w:rPr>
              <w:t>家具备服装供应能力的供应商，为北京市顺义区行政区域内九年义务教育学校提供部分年级中小学生校服。</w:t>
            </w:r>
          </w:p>
        </w:tc>
      </w:tr>
    </w:tbl>
    <w:p w:rsidR="004759EF" w:rsidRPr="00B96301" w:rsidRDefault="00311384">
      <w:pPr>
        <w:spacing w:line="360" w:lineRule="auto"/>
        <w:ind w:firstLineChars="200" w:firstLine="480"/>
        <w:rPr>
          <w:sz w:val="24"/>
          <w:u w:val="single"/>
        </w:rPr>
      </w:pPr>
      <w:r w:rsidRPr="00B96301">
        <w:rPr>
          <w:sz w:val="24"/>
        </w:rPr>
        <w:t>5.</w:t>
      </w:r>
      <w:r w:rsidRPr="00B96301">
        <w:rPr>
          <w:sz w:val="24"/>
        </w:rPr>
        <w:t>合同履行期限：</w:t>
      </w:r>
      <w:r w:rsidRPr="000F78C6">
        <w:rPr>
          <w:rFonts w:hint="eastAsia"/>
          <w:sz w:val="24"/>
          <w:u w:val="single"/>
        </w:rPr>
        <w:t>原则于</w:t>
      </w:r>
      <w:r w:rsidRPr="000F78C6">
        <w:rPr>
          <w:rFonts w:hint="eastAsia"/>
          <w:sz w:val="24"/>
          <w:u w:val="single"/>
        </w:rPr>
        <w:t>2025</w:t>
      </w:r>
      <w:r w:rsidRPr="000F78C6">
        <w:rPr>
          <w:rFonts w:hint="eastAsia"/>
          <w:sz w:val="24"/>
          <w:u w:val="single"/>
        </w:rPr>
        <w:t>年</w:t>
      </w:r>
      <w:r w:rsidRPr="000F78C6">
        <w:rPr>
          <w:rFonts w:hint="eastAsia"/>
          <w:sz w:val="24"/>
          <w:u w:val="single"/>
        </w:rPr>
        <w:t>8</w:t>
      </w:r>
      <w:r w:rsidRPr="000F78C6">
        <w:rPr>
          <w:rFonts w:hint="eastAsia"/>
          <w:sz w:val="24"/>
          <w:u w:val="single"/>
        </w:rPr>
        <w:t>月</w:t>
      </w:r>
      <w:r w:rsidRPr="000F78C6">
        <w:rPr>
          <w:rFonts w:hint="eastAsia"/>
          <w:sz w:val="24"/>
          <w:u w:val="single"/>
        </w:rPr>
        <w:t>31</w:t>
      </w:r>
      <w:r w:rsidRPr="000F78C6">
        <w:rPr>
          <w:rFonts w:hint="eastAsia"/>
          <w:sz w:val="24"/>
          <w:u w:val="single"/>
        </w:rPr>
        <w:t>日前送货完毕（特殊情况另议）</w:t>
      </w:r>
    </w:p>
    <w:p w:rsidR="004759EF" w:rsidRDefault="00311384">
      <w:pPr>
        <w:spacing w:line="360" w:lineRule="auto"/>
        <w:ind w:firstLineChars="200" w:firstLine="480"/>
        <w:rPr>
          <w:sz w:val="24"/>
        </w:rPr>
      </w:pPr>
      <w:r>
        <w:rPr>
          <w:sz w:val="24"/>
        </w:rPr>
        <w:t>6.</w:t>
      </w:r>
      <w:r>
        <w:rPr>
          <w:sz w:val="24"/>
        </w:rPr>
        <w:t>本项目是否接受联合体投标：</w:t>
      </w:r>
      <w:r>
        <w:rPr>
          <w:sz w:val="24"/>
        </w:rPr>
        <w:t>□</w:t>
      </w:r>
      <w:r>
        <w:rPr>
          <w:sz w:val="24"/>
        </w:rPr>
        <w:t>是</w:t>
      </w:r>
      <w:r>
        <w:rPr>
          <w:sz w:val="24"/>
        </w:rPr>
        <w:t xml:space="preserve">  </w:t>
      </w:r>
      <w:r>
        <w:rPr>
          <w:rFonts w:hint="eastAsia"/>
          <w:sz w:val="24"/>
        </w:rPr>
        <w:t>☑</w:t>
      </w:r>
      <w:r>
        <w:rPr>
          <w:sz w:val="24"/>
        </w:rPr>
        <w:t>否。</w:t>
      </w:r>
    </w:p>
    <w:p w:rsidR="004759EF" w:rsidRDefault="004759EF">
      <w:pPr>
        <w:spacing w:line="360" w:lineRule="auto"/>
        <w:ind w:firstLineChars="200" w:firstLine="480"/>
        <w:rPr>
          <w:sz w:val="24"/>
        </w:rPr>
      </w:pPr>
    </w:p>
    <w:p w:rsidR="004759EF" w:rsidRDefault="00311384">
      <w:pPr>
        <w:pStyle w:val="21"/>
        <w:spacing w:before="0" w:line="360" w:lineRule="auto"/>
        <w:jc w:val="left"/>
        <w:rPr>
          <w:rFonts w:ascii="Times New Roman" w:eastAsia="宋体" w:hAnsi="Times New Roman"/>
          <w:sz w:val="24"/>
          <w:szCs w:val="24"/>
        </w:rPr>
      </w:pPr>
      <w:bookmarkStart w:id="11" w:name="_Toc28359080"/>
      <w:bookmarkStart w:id="12" w:name="_Toc35393622"/>
      <w:bookmarkStart w:id="13" w:name="_Toc35393791"/>
      <w:bookmarkStart w:id="14" w:name="_Toc28359003"/>
      <w:r>
        <w:rPr>
          <w:rFonts w:ascii="Times New Roman" w:eastAsia="宋体" w:hAnsi="Times New Roman"/>
          <w:sz w:val="24"/>
          <w:szCs w:val="24"/>
        </w:rPr>
        <w:t>二、申请人的资格要求（须同时满足）</w:t>
      </w:r>
      <w:bookmarkEnd w:id="11"/>
      <w:bookmarkEnd w:id="12"/>
      <w:bookmarkEnd w:id="13"/>
      <w:bookmarkEnd w:id="14"/>
    </w:p>
    <w:p w:rsidR="004759EF" w:rsidRDefault="00311384">
      <w:pPr>
        <w:spacing w:line="360" w:lineRule="auto"/>
        <w:ind w:firstLineChars="200" w:firstLine="480"/>
        <w:rPr>
          <w:sz w:val="24"/>
        </w:rPr>
      </w:pPr>
      <w:r>
        <w:rPr>
          <w:sz w:val="24"/>
        </w:rPr>
        <w:t>1.</w:t>
      </w:r>
      <w:r>
        <w:rPr>
          <w:sz w:val="24"/>
        </w:rPr>
        <w:t>满足《中华人民共和国政府采购法》第二十二条规定；</w:t>
      </w:r>
    </w:p>
    <w:p w:rsidR="004759EF" w:rsidRDefault="00311384">
      <w:pPr>
        <w:spacing w:line="360" w:lineRule="auto"/>
        <w:ind w:firstLineChars="200" w:firstLine="480"/>
        <w:rPr>
          <w:sz w:val="24"/>
        </w:rPr>
      </w:pPr>
      <w:bookmarkStart w:id="15" w:name="_Toc28359004"/>
      <w:bookmarkStart w:id="16" w:name="_Toc28359081"/>
      <w:r>
        <w:rPr>
          <w:sz w:val="24"/>
        </w:rPr>
        <w:t>2.</w:t>
      </w:r>
      <w:r>
        <w:rPr>
          <w:sz w:val="24"/>
        </w:rPr>
        <w:t>落实政府采购政策需满足的资格要求：</w:t>
      </w:r>
    </w:p>
    <w:p w:rsidR="004759EF" w:rsidRDefault="00311384">
      <w:pPr>
        <w:spacing w:line="360" w:lineRule="auto"/>
        <w:ind w:firstLineChars="200" w:firstLine="480"/>
        <w:rPr>
          <w:sz w:val="24"/>
        </w:rPr>
      </w:pPr>
      <w:r>
        <w:rPr>
          <w:sz w:val="24"/>
        </w:rPr>
        <w:t xml:space="preserve">2.1 </w:t>
      </w:r>
      <w:r>
        <w:rPr>
          <w:sz w:val="24"/>
        </w:rPr>
        <w:t>中小企业政策</w:t>
      </w:r>
    </w:p>
    <w:p w:rsidR="004759EF" w:rsidRDefault="00311384">
      <w:pPr>
        <w:spacing w:line="360" w:lineRule="auto"/>
        <w:ind w:firstLineChars="200" w:firstLine="480"/>
        <w:rPr>
          <w:sz w:val="24"/>
        </w:rPr>
      </w:pPr>
      <w:r>
        <w:rPr>
          <w:sz w:val="24"/>
        </w:rPr>
        <w:t>□</w:t>
      </w:r>
      <w:r>
        <w:rPr>
          <w:sz w:val="24"/>
        </w:rPr>
        <w:t>本项目不专门面向中小企业预留采购份额。</w:t>
      </w:r>
    </w:p>
    <w:p w:rsidR="004759EF" w:rsidRDefault="00311384">
      <w:pPr>
        <w:spacing w:line="360" w:lineRule="auto"/>
        <w:ind w:firstLineChars="200" w:firstLine="480"/>
        <w:rPr>
          <w:sz w:val="24"/>
        </w:rPr>
      </w:pPr>
      <w:r>
        <w:rPr>
          <w:sz w:val="24"/>
        </w:rPr>
        <w:t>□</w:t>
      </w:r>
      <w:r>
        <w:rPr>
          <w:sz w:val="24"/>
        </w:rPr>
        <w:t>本项目专门面向</w:t>
      </w:r>
      <w:r>
        <w:rPr>
          <w:sz w:val="24"/>
        </w:rPr>
        <w:t xml:space="preserve">  □</w:t>
      </w:r>
      <w:r>
        <w:rPr>
          <w:sz w:val="24"/>
        </w:rPr>
        <w:t>中小</w:t>
      </w:r>
      <w:r w:rsidRPr="00B96301">
        <w:rPr>
          <w:sz w:val="24"/>
        </w:rPr>
        <w:t xml:space="preserve"> </w:t>
      </w:r>
      <w:r w:rsidRPr="00B96301">
        <w:rPr>
          <w:rFonts w:hint="eastAsia"/>
          <w:sz w:val="24"/>
        </w:rPr>
        <w:t>☑</w:t>
      </w:r>
      <w:r w:rsidRPr="00B96301">
        <w:rPr>
          <w:sz w:val="24"/>
        </w:rPr>
        <w:t>小微企业</w:t>
      </w:r>
      <w:r w:rsidRPr="00B96301">
        <w:rPr>
          <w:sz w:val="24"/>
        </w:rPr>
        <w:t xml:space="preserve"> </w:t>
      </w:r>
      <w:r>
        <w:rPr>
          <w:sz w:val="24"/>
        </w:rPr>
        <w:t xml:space="preserve"> </w:t>
      </w:r>
      <w:r>
        <w:rPr>
          <w:sz w:val="24"/>
        </w:rPr>
        <w:t>采购。即：提供的货物全部由符合政策要求的中小</w:t>
      </w:r>
      <w:r>
        <w:rPr>
          <w:sz w:val="24"/>
        </w:rPr>
        <w:t>/</w:t>
      </w:r>
      <w:r>
        <w:rPr>
          <w:sz w:val="24"/>
        </w:rPr>
        <w:t>小微企业制造、服务全部由符合政策要求的中小</w:t>
      </w:r>
      <w:r>
        <w:rPr>
          <w:sz w:val="24"/>
        </w:rPr>
        <w:t>/</w:t>
      </w:r>
      <w:r>
        <w:rPr>
          <w:sz w:val="24"/>
        </w:rPr>
        <w:t>小微企业承接。</w:t>
      </w:r>
    </w:p>
    <w:p w:rsidR="004759EF" w:rsidRPr="00B96301" w:rsidRDefault="00311384">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sidRPr="00B96301">
        <w:rPr>
          <w:sz w:val="24"/>
        </w:rPr>
        <w:t>：</w:t>
      </w:r>
      <w:r w:rsidRPr="00B96301">
        <w:rPr>
          <w:rFonts w:hint="eastAsia"/>
          <w:sz w:val="24"/>
          <w:u w:val="single"/>
        </w:rPr>
        <w:t xml:space="preserve">    /    </w:t>
      </w:r>
      <w:r w:rsidRPr="00B96301">
        <w:rPr>
          <w:rFonts w:hint="eastAsia"/>
          <w:sz w:val="24"/>
        </w:rPr>
        <w:t xml:space="preserve"> </w:t>
      </w:r>
      <w:r w:rsidRPr="00B96301">
        <w:rPr>
          <w:sz w:val="24"/>
        </w:rPr>
        <w:t>。</w:t>
      </w:r>
    </w:p>
    <w:p w:rsidR="004759EF" w:rsidRPr="00F360B7" w:rsidRDefault="00311384">
      <w:pPr>
        <w:spacing w:line="360" w:lineRule="auto"/>
        <w:ind w:firstLineChars="200" w:firstLine="480"/>
        <w:rPr>
          <w:sz w:val="24"/>
        </w:rPr>
      </w:pPr>
      <w:r>
        <w:rPr>
          <w:sz w:val="24"/>
        </w:rPr>
        <w:lastRenderedPageBreak/>
        <w:t xml:space="preserve">2.2 </w:t>
      </w:r>
      <w:r>
        <w:rPr>
          <w:sz w:val="24"/>
        </w:rPr>
        <w:t>其它落实政府采购政策的资格要求（如有）</w:t>
      </w:r>
      <w:r w:rsidRPr="00F360B7">
        <w:rPr>
          <w:sz w:val="24"/>
        </w:rPr>
        <w:t>：</w:t>
      </w:r>
      <w:r w:rsidRPr="00F360B7">
        <w:rPr>
          <w:rFonts w:hint="eastAsia"/>
          <w:sz w:val="24"/>
          <w:u w:val="single"/>
        </w:rPr>
        <w:t xml:space="preserve">   /   </w:t>
      </w:r>
      <w:r w:rsidRPr="00F360B7">
        <w:rPr>
          <w:sz w:val="24"/>
        </w:rPr>
        <w:t>。</w:t>
      </w:r>
    </w:p>
    <w:p w:rsidR="004759EF" w:rsidRPr="00F360B7" w:rsidRDefault="00311384">
      <w:pPr>
        <w:spacing w:line="360" w:lineRule="auto"/>
        <w:ind w:firstLineChars="200" w:firstLine="480"/>
        <w:rPr>
          <w:i/>
          <w:iCs/>
          <w:sz w:val="24"/>
          <w:u w:val="single"/>
        </w:rPr>
      </w:pPr>
      <w:r w:rsidRPr="00F360B7">
        <w:rPr>
          <w:sz w:val="24"/>
        </w:rPr>
        <w:t>3.</w:t>
      </w:r>
      <w:r w:rsidRPr="00F360B7">
        <w:rPr>
          <w:sz w:val="24"/>
        </w:rPr>
        <w:t>本项目的特定资格要求：</w:t>
      </w:r>
    </w:p>
    <w:p w:rsidR="004759EF" w:rsidRPr="00F360B7" w:rsidRDefault="00311384">
      <w:pPr>
        <w:tabs>
          <w:tab w:val="left" w:pos="900"/>
          <w:tab w:val="left" w:pos="1134"/>
          <w:tab w:val="left" w:pos="1589"/>
          <w:tab w:val="left" w:pos="5521"/>
        </w:tabs>
        <w:snapToGrid w:val="0"/>
        <w:spacing w:line="360" w:lineRule="auto"/>
        <w:ind w:firstLineChars="200" w:firstLine="480"/>
        <w:rPr>
          <w:sz w:val="24"/>
        </w:rPr>
      </w:pPr>
      <w:bookmarkStart w:id="17" w:name="OLE_LINK8"/>
      <w:bookmarkStart w:id="18" w:name="OLE_LINK9"/>
      <w:r w:rsidRPr="00F360B7">
        <w:rPr>
          <w:sz w:val="24"/>
        </w:rPr>
        <w:t>3.1</w:t>
      </w:r>
      <w:r w:rsidRPr="00F360B7">
        <w:rPr>
          <w:sz w:val="24"/>
        </w:rPr>
        <w:t>本项目是否属于政府购买服务：</w:t>
      </w:r>
    </w:p>
    <w:p w:rsidR="004759EF" w:rsidRPr="00F360B7" w:rsidRDefault="00311384" w:rsidP="00202C55">
      <w:pPr>
        <w:tabs>
          <w:tab w:val="left" w:pos="900"/>
          <w:tab w:val="left" w:pos="1134"/>
          <w:tab w:val="left" w:pos="1589"/>
          <w:tab w:val="left" w:pos="5521"/>
        </w:tabs>
        <w:snapToGrid w:val="0"/>
        <w:spacing w:line="360" w:lineRule="auto"/>
        <w:ind w:leftChars="472" w:left="991" w:firstLine="2"/>
        <w:rPr>
          <w:sz w:val="24"/>
        </w:rPr>
      </w:pPr>
      <w:r w:rsidRPr="00F360B7">
        <w:rPr>
          <w:rFonts w:hint="eastAsia"/>
          <w:sz w:val="24"/>
        </w:rPr>
        <w:t>☑</w:t>
      </w:r>
      <w:r w:rsidRPr="00F360B7">
        <w:rPr>
          <w:sz w:val="24"/>
        </w:rPr>
        <w:t>否</w:t>
      </w:r>
    </w:p>
    <w:p w:rsidR="004759EF" w:rsidRPr="00F360B7" w:rsidRDefault="00311384" w:rsidP="00202C55">
      <w:pPr>
        <w:tabs>
          <w:tab w:val="left" w:pos="900"/>
          <w:tab w:val="left" w:pos="1134"/>
          <w:tab w:val="left" w:pos="1589"/>
          <w:tab w:val="left" w:pos="5521"/>
        </w:tabs>
        <w:snapToGrid w:val="0"/>
        <w:spacing w:line="360" w:lineRule="auto"/>
        <w:ind w:leftChars="472" w:left="991" w:firstLine="2"/>
        <w:rPr>
          <w:sz w:val="24"/>
        </w:rPr>
      </w:pPr>
      <w:r w:rsidRPr="00F360B7">
        <w:rPr>
          <w:sz w:val="24"/>
        </w:rPr>
        <w:t>□</w:t>
      </w:r>
      <w:r w:rsidRPr="00F360B7">
        <w:rPr>
          <w:sz w:val="24"/>
        </w:rPr>
        <w:t>是，公益一类事业单位、使用事业编制且由财政拨款保障的群团组织，不得作为承接主体；</w:t>
      </w:r>
    </w:p>
    <w:p w:rsidR="004759EF" w:rsidRPr="00F360B7" w:rsidRDefault="00311384">
      <w:pPr>
        <w:tabs>
          <w:tab w:val="left" w:pos="900"/>
          <w:tab w:val="left" w:pos="1134"/>
          <w:tab w:val="left" w:pos="1589"/>
          <w:tab w:val="left" w:pos="5521"/>
        </w:tabs>
        <w:snapToGrid w:val="0"/>
        <w:spacing w:line="360" w:lineRule="auto"/>
        <w:ind w:firstLineChars="200" w:firstLine="480"/>
        <w:rPr>
          <w:sz w:val="24"/>
        </w:rPr>
      </w:pPr>
      <w:r w:rsidRPr="00F360B7">
        <w:rPr>
          <w:sz w:val="24"/>
        </w:rPr>
        <w:t>3.2</w:t>
      </w:r>
      <w:r w:rsidRPr="00F360B7">
        <w:rPr>
          <w:sz w:val="24"/>
        </w:rPr>
        <w:t>其他特定资格要求</w:t>
      </w:r>
      <w:r w:rsidRPr="00F360B7">
        <w:rPr>
          <w:rFonts w:eastAsiaTheme="minorEastAsia"/>
          <w:sz w:val="24"/>
        </w:rPr>
        <w:t>：</w:t>
      </w:r>
      <w:r w:rsidRPr="00F360B7">
        <w:rPr>
          <w:rFonts w:eastAsiaTheme="minorEastAsia" w:hint="eastAsia"/>
          <w:sz w:val="24"/>
          <w:u w:val="single"/>
        </w:rPr>
        <w:t xml:space="preserve">   /   </w:t>
      </w:r>
      <w:r w:rsidRPr="00F360B7">
        <w:rPr>
          <w:sz w:val="24"/>
        </w:rPr>
        <w:t>。</w:t>
      </w:r>
    </w:p>
    <w:bookmarkEnd w:id="17"/>
    <w:bookmarkEnd w:id="18"/>
    <w:p w:rsidR="004759EF" w:rsidRDefault="004759EF">
      <w:pPr>
        <w:spacing w:line="360" w:lineRule="auto"/>
        <w:ind w:firstLineChars="200" w:firstLine="480"/>
        <w:rPr>
          <w:i/>
          <w:iCs/>
          <w:sz w:val="24"/>
          <w:u w:val="single"/>
        </w:rPr>
      </w:pPr>
    </w:p>
    <w:p w:rsidR="004759EF" w:rsidRDefault="00311384">
      <w:pPr>
        <w:pStyle w:val="21"/>
        <w:widowControl/>
        <w:spacing w:before="0" w:line="360" w:lineRule="auto"/>
        <w:jc w:val="left"/>
        <w:rPr>
          <w:rFonts w:ascii="Times New Roman" w:eastAsia="宋体" w:hAnsi="Times New Roman"/>
          <w:sz w:val="24"/>
          <w:szCs w:val="24"/>
        </w:rPr>
      </w:pPr>
      <w:bookmarkStart w:id="19" w:name="_Toc35393792"/>
      <w:bookmarkStart w:id="20" w:name="_Toc35393623"/>
      <w:bookmarkEnd w:id="15"/>
      <w:bookmarkEnd w:id="16"/>
      <w:r>
        <w:rPr>
          <w:rFonts w:ascii="Times New Roman" w:eastAsia="宋体" w:hAnsi="Times New Roman"/>
          <w:sz w:val="24"/>
          <w:szCs w:val="24"/>
        </w:rPr>
        <w:t>三、获取招标文件</w:t>
      </w:r>
      <w:bookmarkEnd w:id="19"/>
      <w:bookmarkEnd w:id="20"/>
    </w:p>
    <w:p w:rsidR="004759EF" w:rsidRDefault="00311384">
      <w:pPr>
        <w:adjustRightInd w:val="0"/>
        <w:snapToGrid w:val="0"/>
        <w:spacing w:line="360" w:lineRule="auto"/>
        <w:ind w:firstLineChars="200" w:firstLine="480"/>
        <w:rPr>
          <w:sz w:val="24"/>
          <w:lang w:bidi="ar"/>
        </w:rPr>
      </w:pPr>
      <w:r>
        <w:rPr>
          <w:sz w:val="24"/>
          <w:lang w:bidi="ar"/>
        </w:rPr>
        <w:t>1.</w:t>
      </w:r>
      <w:r>
        <w:rPr>
          <w:sz w:val="24"/>
          <w:lang w:bidi="ar"/>
        </w:rPr>
        <w:t>时间：</w:t>
      </w:r>
      <w:r w:rsidRPr="00F360B7">
        <w:rPr>
          <w:rFonts w:hint="eastAsia"/>
          <w:sz w:val="24"/>
          <w:u w:val="single"/>
          <w:lang w:bidi="ar"/>
        </w:rPr>
        <w:t>2025</w:t>
      </w:r>
      <w:r w:rsidRPr="00F360B7">
        <w:rPr>
          <w:sz w:val="24"/>
          <w:lang w:bidi="ar"/>
        </w:rPr>
        <w:t>年</w:t>
      </w:r>
      <w:r w:rsidRPr="00F360B7">
        <w:rPr>
          <w:rFonts w:hint="eastAsia"/>
          <w:sz w:val="24"/>
          <w:u w:val="single"/>
          <w:lang w:bidi="ar"/>
        </w:rPr>
        <w:t>03</w:t>
      </w:r>
      <w:r w:rsidRPr="00F360B7">
        <w:rPr>
          <w:sz w:val="24"/>
          <w:lang w:bidi="ar"/>
        </w:rPr>
        <w:t>月</w:t>
      </w:r>
      <w:r w:rsidRPr="00F360B7">
        <w:rPr>
          <w:rFonts w:hint="eastAsia"/>
          <w:sz w:val="24"/>
          <w:u w:val="single"/>
          <w:lang w:bidi="ar"/>
        </w:rPr>
        <w:t>1</w:t>
      </w:r>
      <w:r w:rsidR="00F57F0B">
        <w:rPr>
          <w:rFonts w:hint="eastAsia"/>
          <w:sz w:val="24"/>
          <w:u w:val="single"/>
          <w:lang w:bidi="ar"/>
        </w:rPr>
        <w:t>2</w:t>
      </w:r>
      <w:r w:rsidRPr="00F360B7">
        <w:rPr>
          <w:sz w:val="24"/>
          <w:lang w:bidi="ar"/>
        </w:rPr>
        <w:t>日至</w:t>
      </w:r>
      <w:r w:rsidRPr="00F360B7">
        <w:rPr>
          <w:rFonts w:hint="eastAsia"/>
          <w:sz w:val="24"/>
          <w:u w:val="single"/>
          <w:lang w:bidi="ar"/>
        </w:rPr>
        <w:t>2025</w:t>
      </w:r>
      <w:r w:rsidRPr="00F360B7">
        <w:rPr>
          <w:sz w:val="24"/>
          <w:lang w:bidi="ar"/>
        </w:rPr>
        <w:t>年</w:t>
      </w:r>
      <w:r w:rsidRPr="00F360B7">
        <w:rPr>
          <w:rFonts w:hint="eastAsia"/>
          <w:sz w:val="24"/>
          <w:u w:val="single"/>
          <w:lang w:bidi="ar"/>
        </w:rPr>
        <w:t>03</w:t>
      </w:r>
      <w:r w:rsidRPr="00F360B7">
        <w:rPr>
          <w:sz w:val="24"/>
          <w:lang w:bidi="ar"/>
        </w:rPr>
        <w:t>月</w:t>
      </w:r>
      <w:r w:rsidRPr="00F360B7">
        <w:rPr>
          <w:rFonts w:hint="eastAsia"/>
          <w:sz w:val="24"/>
          <w:u w:val="single"/>
          <w:lang w:bidi="ar"/>
        </w:rPr>
        <w:t>1</w:t>
      </w:r>
      <w:r w:rsidR="00F57F0B">
        <w:rPr>
          <w:rFonts w:hint="eastAsia"/>
          <w:sz w:val="24"/>
          <w:u w:val="single"/>
          <w:lang w:bidi="ar"/>
        </w:rPr>
        <w:t>8</w:t>
      </w:r>
      <w:r w:rsidRPr="00F360B7">
        <w:rPr>
          <w:sz w:val="24"/>
          <w:lang w:bidi="ar"/>
        </w:rPr>
        <w:t>日，每天上午</w:t>
      </w:r>
      <w:r w:rsidRPr="00F360B7">
        <w:rPr>
          <w:rFonts w:hint="eastAsia"/>
          <w:sz w:val="24"/>
          <w:u w:val="single"/>
          <w:lang w:bidi="ar"/>
        </w:rPr>
        <w:t>0</w:t>
      </w:r>
      <w:r w:rsidR="004A6868" w:rsidRPr="00F360B7">
        <w:rPr>
          <w:rFonts w:hint="eastAsia"/>
          <w:sz w:val="24"/>
          <w:u w:val="single"/>
          <w:lang w:bidi="ar"/>
        </w:rPr>
        <w:t>0</w:t>
      </w:r>
      <w:r w:rsidRPr="00F360B7">
        <w:rPr>
          <w:rFonts w:hint="eastAsia"/>
          <w:sz w:val="24"/>
          <w:u w:val="single"/>
          <w:lang w:bidi="ar"/>
        </w:rPr>
        <w:t>:00</w:t>
      </w:r>
      <w:r w:rsidRPr="00F360B7">
        <w:rPr>
          <w:sz w:val="24"/>
          <w:lang w:bidi="ar"/>
        </w:rPr>
        <w:t>至</w:t>
      </w:r>
      <w:r w:rsidRPr="00F360B7">
        <w:rPr>
          <w:rFonts w:hint="eastAsia"/>
          <w:sz w:val="24"/>
          <w:u w:val="single"/>
          <w:lang w:bidi="ar"/>
        </w:rPr>
        <w:t>12:00</w:t>
      </w:r>
      <w:r w:rsidRPr="00F360B7">
        <w:rPr>
          <w:sz w:val="24"/>
          <w:lang w:bidi="ar"/>
        </w:rPr>
        <w:t>，下午</w:t>
      </w:r>
      <w:r w:rsidRPr="00F360B7">
        <w:rPr>
          <w:rFonts w:hint="eastAsia"/>
          <w:sz w:val="24"/>
          <w:u w:val="single"/>
          <w:lang w:bidi="ar"/>
        </w:rPr>
        <w:t>12:00</w:t>
      </w:r>
      <w:r w:rsidRPr="00F360B7">
        <w:rPr>
          <w:sz w:val="24"/>
          <w:lang w:bidi="ar"/>
        </w:rPr>
        <w:t>至</w:t>
      </w:r>
      <w:r w:rsidR="004A6868" w:rsidRPr="00F360B7">
        <w:rPr>
          <w:rFonts w:hint="eastAsia"/>
          <w:sz w:val="24"/>
          <w:u w:val="single"/>
          <w:lang w:bidi="ar"/>
        </w:rPr>
        <w:t>24</w:t>
      </w:r>
      <w:r w:rsidRPr="00F360B7">
        <w:rPr>
          <w:rFonts w:hint="eastAsia"/>
          <w:sz w:val="24"/>
          <w:u w:val="single"/>
          <w:lang w:bidi="ar"/>
        </w:rPr>
        <w:t>:00</w:t>
      </w:r>
      <w:r w:rsidRPr="00F360B7">
        <w:rPr>
          <w:sz w:val="24"/>
          <w:lang w:bidi="ar"/>
        </w:rPr>
        <w:t>（</w:t>
      </w:r>
      <w:r>
        <w:rPr>
          <w:sz w:val="24"/>
          <w:lang w:bidi="ar"/>
        </w:rPr>
        <w:t>北京时间，法定节假日除外）。</w:t>
      </w:r>
    </w:p>
    <w:p w:rsidR="004759EF" w:rsidRDefault="00311384">
      <w:pPr>
        <w:adjustRightInd w:val="0"/>
        <w:snapToGrid w:val="0"/>
        <w:spacing w:line="360" w:lineRule="auto"/>
        <w:ind w:firstLineChars="200" w:firstLine="480"/>
        <w:rPr>
          <w:sz w:val="24"/>
        </w:rPr>
      </w:pPr>
      <w:r>
        <w:rPr>
          <w:sz w:val="24"/>
          <w:lang w:bidi="ar"/>
        </w:rPr>
        <w:t>2.</w:t>
      </w:r>
      <w:r>
        <w:rPr>
          <w:sz w:val="24"/>
          <w:lang w:bidi="ar"/>
        </w:rPr>
        <w:t>地点：北京市政府采购电子交易平台</w:t>
      </w:r>
    </w:p>
    <w:p w:rsidR="004759EF" w:rsidRDefault="00311384">
      <w:pPr>
        <w:widowControl/>
        <w:adjustRightInd w:val="0"/>
        <w:snapToGrid w:val="0"/>
        <w:spacing w:line="360" w:lineRule="auto"/>
        <w:ind w:firstLineChars="200" w:firstLine="480"/>
        <w:jc w:val="left"/>
        <w:rPr>
          <w:sz w:val="24"/>
          <w:lang w:bidi="ar"/>
        </w:rPr>
      </w:pPr>
      <w:r>
        <w:rPr>
          <w:sz w:val="24"/>
          <w:lang w:bidi="ar"/>
        </w:rPr>
        <w:t>3.</w:t>
      </w:r>
      <w:r>
        <w:rPr>
          <w:sz w:val="24"/>
          <w:lang w:bidi="ar"/>
        </w:rPr>
        <w:t>方式：供应商使用</w:t>
      </w:r>
      <w:r>
        <w:rPr>
          <w:sz w:val="24"/>
          <w:lang w:bidi="ar"/>
        </w:rPr>
        <w:t>CA</w:t>
      </w:r>
      <w:r>
        <w:rPr>
          <w:sz w:val="24"/>
          <w:lang w:bidi="ar"/>
        </w:rPr>
        <w:t>数字证书或电子营业执照登录北京市政府采购电子交易平台（</w:t>
      </w:r>
      <w:r>
        <w:rPr>
          <w:sz w:val="24"/>
          <w:lang w:bidi="ar"/>
        </w:rPr>
        <w:t>http://zbcg-bjzc.zhongcy.com/bjczj-portal-site/index.html#/home</w:t>
      </w:r>
      <w:r>
        <w:rPr>
          <w:sz w:val="24"/>
          <w:lang w:bidi="ar"/>
        </w:rPr>
        <w:t>）获取电子版招标文件。</w:t>
      </w:r>
    </w:p>
    <w:p w:rsidR="004759EF" w:rsidRDefault="00311384">
      <w:pPr>
        <w:widowControl/>
        <w:adjustRightInd w:val="0"/>
        <w:snapToGrid w:val="0"/>
        <w:spacing w:line="360" w:lineRule="auto"/>
        <w:ind w:firstLineChars="200" w:firstLine="480"/>
        <w:jc w:val="left"/>
        <w:rPr>
          <w:sz w:val="24"/>
        </w:rPr>
      </w:pPr>
      <w:r>
        <w:rPr>
          <w:sz w:val="24"/>
          <w:lang w:bidi="ar"/>
        </w:rPr>
        <w:t>4.</w:t>
      </w:r>
      <w:r>
        <w:rPr>
          <w:sz w:val="24"/>
          <w:lang w:bidi="ar"/>
        </w:rPr>
        <w:t>售价：</w:t>
      </w:r>
      <w:r>
        <w:rPr>
          <w:sz w:val="24"/>
          <w:lang w:bidi="ar"/>
        </w:rPr>
        <w:t>0</w:t>
      </w:r>
      <w:r>
        <w:rPr>
          <w:sz w:val="24"/>
          <w:lang w:bidi="ar"/>
        </w:rPr>
        <w:t>元。</w:t>
      </w:r>
    </w:p>
    <w:p w:rsidR="004759EF" w:rsidRDefault="004759EF">
      <w:pPr>
        <w:tabs>
          <w:tab w:val="left" w:pos="900"/>
          <w:tab w:val="left" w:pos="1980"/>
        </w:tabs>
        <w:snapToGrid w:val="0"/>
        <w:spacing w:line="360" w:lineRule="auto"/>
        <w:ind w:left="840"/>
        <w:rPr>
          <w:sz w:val="24"/>
        </w:rPr>
      </w:pPr>
    </w:p>
    <w:p w:rsidR="004759EF" w:rsidRDefault="00311384">
      <w:pPr>
        <w:pStyle w:val="21"/>
        <w:widowControl/>
        <w:spacing w:before="0" w:line="360" w:lineRule="auto"/>
        <w:jc w:val="left"/>
        <w:rPr>
          <w:rFonts w:ascii="Times New Roman" w:eastAsia="宋体" w:hAnsi="Times New Roman"/>
          <w:sz w:val="24"/>
          <w:szCs w:val="24"/>
        </w:rPr>
      </w:pPr>
      <w:bookmarkStart w:id="21" w:name="_Toc28359082"/>
      <w:bookmarkStart w:id="22" w:name="_Toc28359005"/>
      <w:bookmarkStart w:id="23" w:name="_Toc35393624"/>
      <w:bookmarkStart w:id="24" w:name="_Toc35393793"/>
      <w:r>
        <w:rPr>
          <w:rFonts w:ascii="Times New Roman" w:eastAsia="宋体" w:hAnsi="Times New Roman"/>
          <w:sz w:val="24"/>
          <w:szCs w:val="24"/>
        </w:rPr>
        <w:t>四、提交投标文件</w:t>
      </w:r>
      <w:bookmarkEnd w:id="21"/>
      <w:bookmarkEnd w:id="22"/>
      <w:r>
        <w:rPr>
          <w:rFonts w:ascii="Times New Roman" w:eastAsia="宋体" w:hAnsi="Times New Roman"/>
          <w:sz w:val="24"/>
          <w:szCs w:val="24"/>
        </w:rPr>
        <w:t>截止时间、开标时间和地点</w:t>
      </w:r>
      <w:bookmarkEnd w:id="23"/>
      <w:bookmarkEnd w:id="24"/>
    </w:p>
    <w:p w:rsidR="004759EF" w:rsidRPr="00F360B7" w:rsidRDefault="00311384">
      <w:pPr>
        <w:spacing w:line="360" w:lineRule="auto"/>
        <w:ind w:firstLineChars="200" w:firstLine="480"/>
        <w:rPr>
          <w:bCs/>
          <w:sz w:val="24"/>
          <w:u w:val="single"/>
        </w:rPr>
      </w:pPr>
      <w:r>
        <w:rPr>
          <w:sz w:val="24"/>
          <w:lang w:bidi="ar"/>
        </w:rPr>
        <w:t>投标截止时间、开标时间：</w:t>
      </w:r>
      <w:r w:rsidRPr="00F360B7">
        <w:rPr>
          <w:rFonts w:hint="eastAsia"/>
          <w:sz w:val="24"/>
          <w:u w:val="single"/>
          <w:lang w:bidi="ar"/>
        </w:rPr>
        <w:t>2025</w:t>
      </w:r>
      <w:r w:rsidRPr="00F360B7">
        <w:rPr>
          <w:sz w:val="24"/>
          <w:lang w:bidi="ar"/>
        </w:rPr>
        <w:t>年</w:t>
      </w:r>
      <w:r w:rsidRPr="00F360B7">
        <w:rPr>
          <w:rFonts w:hint="eastAsia"/>
          <w:sz w:val="24"/>
          <w:u w:val="single"/>
          <w:lang w:bidi="ar"/>
        </w:rPr>
        <w:t>04</w:t>
      </w:r>
      <w:r w:rsidRPr="00F360B7">
        <w:rPr>
          <w:sz w:val="24"/>
          <w:lang w:bidi="ar"/>
        </w:rPr>
        <w:t>月</w:t>
      </w:r>
      <w:r w:rsidRPr="00F360B7">
        <w:rPr>
          <w:rFonts w:hint="eastAsia"/>
          <w:sz w:val="24"/>
          <w:u w:val="single"/>
          <w:lang w:bidi="ar"/>
        </w:rPr>
        <w:t>0</w:t>
      </w:r>
      <w:r w:rsidR="00F57F0B">
        <w:rPr>
          <w:rFonts w:hint="eastAsia"/>
          <w:sz w:val="24"/>
          <w:u w:val="single"/>
          <w:lang w:bidi="ar"/>
        </w:rPr>
        <w:t>3</w:t>
      </w:r>
      <w:r w:rsidRPr="00F360B7">
        <w:rPr>
          <w:sz w:val="24"/>
          <w:lang w:bidi="ar"/>
        </w:rPr>
        <w:t>日</w:t>
      </w:r>
      <w:r w:rsidRPr="00F360B7">
        <w:rPr>
          <w:rFonts w:hint="eastAsia"/>
          <w:sz w:val="24"/>
          <w:u w:val="single"/>
          <w:lang w:bidi="ar"/>
        </w:rPr>
        <w:t>09</w:t>
      </w:r>
      <w:r w:rsidRPr="00F360B7">
        <w:rPr>
          <w:sz w:val="24"/>
          <w:lang w:bidi="ar"/>
        </w:rPr>
        <w:t>点</w:t>
      </w:r>
      <w:r w:rsidRPr="00F360B7">
        <w:rPr>
          <w:rFonts w:hint="eastAsia"/>
          <w:sz w:val="24"/>
          <w:u w:val="single"/>
          <w:lang w:bidi="ar"/>
        </w:rPr>
        <w:t>30</w:t>
      </w:r>
      <w:r w:rsidRPr="00F360B7">
        <w:rPr>
          <w:sz w:val="24"/>
          <w:lang w:bidi="ar"/>
        </w:rPr>
        <w:t>分</w:t>
      </w:r>
      <w:r w:rsidRPr="00F360B7">
        <w:rPr>
          <w:bCs/>
          <w:sz w:val="24"/>
          <w:lang w:bidi="ar"/>
        </w:rPr>
        <w:t>（北京时间）</w:t>
      </w:r>
      <w:r w:rsidRPr="00F360B7">
        <w:rPr>
          <w:iCs/>
          <w:sz w:val="24"/>
          <w:lang w:bidi="ar"/>
        </w:rPr>
        <w:t>。</w:t>
      </w:r>
    </w:p>
    <w:p w:rsidR="004759EF" w:rsidRPr="00F360B7" w:rsidRDefault="00311384">
      <w:pPr>
        <w:spacing w:line="360" w:lineRule="auto"/>
        <w:ind w:firstLineChars="200" w:firstLine="480"/>
        <w:rPr>
          <w:sz w:val="24"/>
          <w:lang w:val="zh-TW" w:bidi="ar"/>
        </w:rPr>
      </w:pPr>
      <w:r w:rsidRPr="00F360B7">
        <w:rPr>
          <w:sz w:val="24"/>
          <w:lang w:bidi="ar"/>
        </w:rPr>
        <w:t>地点：</w:t>
      </w:r>
      <w:r w:rsidRPr="00F360B7">
        <w:rPr>
          <w:rFonts w:hint="eastAsia"/>
          <w:sz w:val="24"/>
          <w:u w:val="single"/>
          <w:lang w:bidi="ar"/>
        </w:rPr>
        <w:t>北京市顺义区复兴东街</w:t>
      </w:r>
      <w:r w:rsidRPr="00F360B7">
        <w:rPr>
          <w:rFonts w:hint="eastAsia"/>
          <w:sz w:val="24"/>
          <w:u w:val="single"/>
          <w:lang w:bidi="ar"/>
        </w:rPr>
        <w:t>3</w:t>
      </w:r>
      <w:r w:rsidRPr="00F360B7">
        <w:rPr>
          <w:rFonts w:hint="eastAsia"/>
          <w:sz w:val="24"/>
          <w:u w:val="single"/>
          <w:lang w:bidi="ar"/>
        </w:rPr>
        <w:t>号院顺义区政务服务中心</w:t>
      </w:r>
      <w:r w:rsidRPr="00F360B7">
        <w:rPr>
          <w:sz w:val="24"/>
          <w:u w:val="single"/>
          <w:lang w:bidi="ar"/>
        </w:rPr>
        <w:t>6</w:t>
      </w:r>
      <w:r w:rsidRPr="00F360B7">
        <w:rPr>
          <w:sz w:val="24"/>
          <w:u w:val="single"/>
          <w:lang w:bidi="ar"/>
        </w:rPr>
        <w:t>号电梯厅二层</w:t>
      </w:r>
      <w:r w:rsidRPr="00F360B7">
        <w:rPr>
          <w:bCs/>
          <w:sz w:val="24"/>
          <w:u w:val="single"/>
          <w:lang w:bidi="ar"/>
        </w:rPr>
        <w:t>（</w:t>
      </w:r>
      <w:r w:rsidRPr="00F360B7">
        <w:rPr>
          <w:rFonts w:hint="eastAsia"/>
          <w:bCs/>
          <w:sz w:val="24"/>
          <w:u w:val="single"/>
          <w:lang w:bidi="ar"/>
        </w:rPr>
        <w:t>具体标室号开标当天见一层大屏幕</w:t>
      </w:r>
      <w:r w:rsidRPr="00F360B7">
        <w:rPr>
          <w:bCs/>
          <w:sz w:val="24"/>
          <w:u w:val="single"/>
          <w:lang w:bidi="ar"/>
        </w:rPr>
        <w:t>）</w:t>
      </w:r>
      <w:r w:rsidRPr="00F360B7">
        <w:rPr>
          <w:sz w:val="24"/>
          <w:u w:val="single"/>
          <w:lang w:val="zh-TW" w:bidi="ar"/>
        </w:rPr>
        <w:t>。</w:t>
      </w:r>
    </w:p>
    <w:p w:rsidR="004759EF" w:rsidRDefault="004759EF">
      <w:pPr>
        <w:spacing w:line="360" w:lineRule="auto"/>
        <w:ind w:firstLineChars="200" w:firstLine="480"/>
        <w:rPr>
          <w:bCs/>
          <w:sz w:val="24"/>
          <w:u w:val="single"/>
        </w:rPr>
      </w:pPr>
    </w:p>
    <w:p w:rsidR="004759EF" w:rsidRDefault="00311384">
      <w:pPr>
        <w:pStyle w:val="21"/>
        <w:spacing w:before="0" w:line="360" w:lineRule="auto"/>
        <w:jc w:val="left"/>
        <w:rPr>
          <w:rFonts w:ascii="Times New Roman" w:eastAsia="宋体" w:hAnsi="Times New Roman"/>
          <w:sz w:val="24"/>
          <w:szCs w:val="24"/>
        </w:rPr>
      </w:pPr>
      <w:bookmarkStart w:id="25" w:name="_Toc35393625"/>
      <w:bookmarkStart w:id="26" w:name="_Toc28359084"/>
      <w:bookmarkStart w:id="27" w:name="_Toc28359007"/>
      <w:bookmarkStart w:id="28" w:name="_Toc35393794"/>
      <w:r>
        <w:rPr>
          <w:rFonts w:ascii="Times New Roman" w:eastAsia="宋体" w:hAnsi="Times New Roman"/>
          <w:sz w:val="24"/>
          <w:szCs w:val="24"/>
        </w:rPr>
        <w:t>五、公告期限</w:t>
      </w:r>
      <w:bookmarkEnd w:id="25"/>
      <w:bookmarkEnd w:id="26"/>
      <w:bookmarkEnd w:id="27"/>
      <w:bookmarkEnd w:id="28"/>
    </w:p>
    <w:p w:rsidR="004759EF" w:rsidRDefault="00311384">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rsidR="004759EF" w:rsidRDefault="004759EF">
      <w:pPr>
        <w:spacing w:line="360" w:lineRule="auto"/>
        <w:ind w:firstLineChars="200" w:firstLine="480"/>
        <w:rPr>
          <w:kern w:val="0"/>
          <w:sz w:val="24"/>
        </w:rPr>
      </w:pPr>
    </w:p>
    <w:p w:rsidR="004759EF" w:rsidRDefault="00311384">
      <w:pPr>
        <w:pStyle w:val="21"/>
        <w:spacing w:before="0" w:line="360" w:lineRule="auto"/>
        <w:jc w:val="left"/>
        <w:rPr>
          <w:rFonts w:ascii="Times New Roman" w:eastAsia="宋体" w:hAnsi="Times New Roman"/>
          <w:sz w:val="24"/>
          <w:szCs w:val="24"/>
        </w:rPr>
      </w:pPr>
      <w:bookmarkStart w:id="29" w:name="_Toc35393626"/>
      <w:bookmarkStart w:id="30" w:name="_Toc35393795"/>
      <w:r>
        <w:rPr>
          <w:rFonts w:ascii="Times New Roman" w:eastAsia="宋体" w:hAnsi="Times New Roman"/>
          <w:sz w:val="24"/>
          <w:szCs w:val="24"/>
        </w:rPr>
        <w:t>六、其他补充事宜</w:t>
      </w:r>
      <w:bookmarkEnd w:id="29"/>
      <w:bookmarkEnd w:id="30"/>
    </w:p>
    <w:p w:rsidR="004759EF" w:rsidRPr="00F360B7" w:rsidRDefault="00311384">
      <w:pPr>
        <w:spacing w:line="360" w:lineRule="auto"/>
        <w:ind w:firstLineChars="200" w:firstLine="480"/>
        <w:rPr>
          <w:sz w:val="24"/>
        </w:rPr>
      </w:pPr>
      <w:bookmarkStart w:id="31" w:name="OLE_LINK10"/>
      <w:bookmarkStart w:id="32" w:name="OLE_LINK11"/>
      <w:r>
        <w:rPr>
          <w:sz w:val="24"/>
        </w:rPr>
        <w:t>1.</w:t>
      </w:r>
      <w:r>
        <w:rPr>
          <w:sz w:val="24"/>
        </w:rPr>
        <w:t>本项目需要落实的政府采购政策</w:t>
      </w:r>
      <w:r w:rsidRPr="00F360B7">
        <w:rPr>
          <w:sz w:val="24"/>
        </w:rPr>
        <w:t>：</w:t>
      </w:r>
      <w:r w:rsidRPr="00F360B7">
        <w:rPr>
          <w:rFonts w:hint="eastAsia"/>
          <w:sz w:val="24"/>
          <w:u w:val="single"/>
          <w:lang w:bidi="ar"/>
        </w:rPr>
        <w:t>促进中小企业发展、节能产品、环境标志产品、政府采购政策</w:t>
      </w:r>
      <w:r w:rsidRPr="00F360B7">
        <w:rPr>
          <w:sz w:val="24"/>
          <w:lang w:bidi="ar"/>
        </w:rPr>
        <w:t>。</w:t>
      </w:r>
      <w:r w:rsidRPr="00F360B7">
        <w:rPr>
          <w:sz w:val="24"/>
        </w:rPr>
        <w:t xml:space="preserve"> </w:t>
      </w:r>
    </w:p>
    <w:p w:rsidR="004759EF" w:rsidRPr="00F360B7" w:rsidRDefault="00311384">
      <w:pPr>
        <w:spacing w:line="360" w:lineRule="auto"/>
        <w:ind w:firstLineChars="200" w:firstLine="480"/>
        <w:rPr>
          <w:sz w:val="24"/>
        </w:rPr>
      </w:pPr>
      <w:r w:rsidRPr="00F360B7">
        <w:rPr>
          <w:sz w:val="24"/>
        </w:rPr>
        <w:t>2.</w:t>
      </w:r>
      <w:r w:rsidRPr="00F360B7">
        <w:rPr>
          <w:sz w:val="24"/>
        </w:rPr>
        <w:t>本项目的采购年限为</w:t>
      </w:r>
      <w:r w:rsidRPr="00F360B7">
        <w:rPr>
          <w:rFonts w:hint="eastAsia"/>
          <w:sz w:val="24"/>
          <w:u w:val="single"/>
        </w:rPr>
        <w:t xml:space="preserve">  /  </w:t>
      </w:r>
      <w:r w:rsidRPr="00F360B7">
        <w:rPr>
          <w:sz w:val="24"/>
        </w:rPr>
        <w:t>年、预算金额为</w:t>
      </w:r>
      <w:r w:rsidRPr="00F360B7">
        <w:rPr>
          <w:rFonts w:hint="eastAsia"/>
          <w:sz w:val="24"/>
          <w:u w:val="single"/>
        </w:rPr>
        <w:t xml:space="preserve">  /  </w:t>
      </w:r>
      <w:r w:rsidRPr="00F360B7">
        <w:rPr>
          <w:sz w:val="24"/>
        </w:rPr>
        <w:t>万元、当年安排数为</w:t>
      </w:r>
      <w:r w:rsidRPr="00F360B7">
        <w:rPr>
          <w:rFonts w:hint="eastAsia"/>
          <w:sz w:val="24"/>
          <w:u w:val="single"/>
        </w:rPr>
        <w:t xml:space="preserve">  /  </w:t>
      </w:r>
      <w:r w:rsidRPr="00F360B7">
        <w:rPr>
          <w:sz w:val="24"/>
        </w:rPr>
        <w:t>万元。</w:t>
      </w:r>
    </w:p>
    <w:p w:rsidR="004759EF" w:rsidRDefault="00311384">
      <w:pPr>
        <w:widowControl/>
        <w:adjustRightInd w:val="0"/>
        <w:snapToGrid w:val="0"/>
        <w:spacing w:line="360" w:lineRule="auto"/>
        <w:ind w:firstLineChars="200" w:firstLine="480"/>
        <w:jc w:val="left"/>
        <w:rPr>
          <w:bCs/>
          <w:sz w:val="24"/>
          <w:lang w:bidi="ar"/>
        </w:rPr>
      </w:pPr>
      <w:r>
        <w:rPr>
          <w:sz w:val="24"/>
          <w:lang w:bidi="ar"/>
        </w:rPr>
        <w:t>3.</w:t>
      </w:r>
      <w:r>
        <w:rPr>
          <w:sz w:val="24"/>
          <w:lang w:bidi="ar"/>
        </w:rPr>
        <w:t>本项目采用全流程电子化采购方式，请供应商认真学习北京市政府采购电子交易平台发布的相关操作手册（供应商可在交易平台下载相关手册），办理</w:t>
      </w:r>
      <w:r>
        <w:rPr>
          <w:sz w:val="24"/>
          <w:lang w:bidi="ar"/>
        </w:rPr>
        <w:t>CA</w:t>
      </w:r>
      <w:r>
        <w:rPr>
          <w:sz w:val="24"/>
          <w:lang w:bidi="ar"/>
        </w:rPr>
        <w:t>数字证书或</w:t>
      </w:r>
      <w:r>
        <w:rPr>
          <w:sz w:val="24"/>
          <w:lang w:bidi="ar"/>
        </w:rPr>
        <w:lastRenderedPageBreak/>
        <w:t>电子营业执照、进行北京市政府采购电子交易平台注册绑定，并认真核实</w:t>
      </w:r>
      <w:r>
        <w:rPr>
          <w:bCs/>
          <w:sz w:val="24"/>
          <w:lang w:bidi="ar"/>
        </w:rPr>
        <w:t>CA</w:t>
      </w:r>
      <w:r>
        <w:rPr>
          <w:bCs/>
          <w:sz w:val="24"/>
          <w:lang w:bidi="ar"/>
        </w:rPr>
        <w:t>数字证书</w:t>
      </w:r>
      <w:r>
        <w:rPr>
          <w:sz w:val="24"/>
          <w:lang w:bidi="ar"/>
        </w:rPr>
        <w:t>或电子营业执照</w:t>
      </w:r>
      <w:r>
        <w:rPr>
          <w:bCs/>
          <w:sz w:val="24"/>
          <w:lang w:bidi="ar"/>
        </w:rPr>
        <w:t>情况确认是否符合本项目电子化采购流程要求。</w:t>
      </w:r>
    </w:p>
    <w:p w:rsidR="004759EF" w:rsidRDefault="00311384">
      <w:pPr>
        <w:adjustRightInd w:val="0"/>
        <w:snapToGrid w:val="0"/>
        <w:spacing w:line="360" w:lineRule="auto"/>
        <w:ind w:firstLineChars="200" w:firstLine="480"/>
        <w:rPr>
          <w:sz w:val="24"/>
          <w:lang w:bidi="ar"/>
        </w:rPr>
      </w:pPr>
      <w:r>
        <w:rPr>
          <w:sz w:val="24"/>
          <w:lang w:bidi="ar"/>
        </w:rPr>
        <w:t>CA</w:t>
      </w:r>
      <w:r>
        <w:rPr>
          <w:sz w:val="24"/>
          <w:lang w:bidi="ar"/>
        </w:rPr>
        <w:t>数字证书服务热线</w:t>
      </w:r>
      <w:r>
        <w:rPr>
          <w:sz w:val="24"/>
          <w:lang w:bidi="ar"/>
        </w:rPr>
        <w:t xml:space="preserve"> 010-58511086</w:t>
      </w:r>
    </w:p>
    <w:p w:rsidR="004759EF" w:rsidRDefault="00311384">
      <w:pPr>
        <w:adjustRightInd w:val="0"/>
        <w:snapToGrid w:val="0"/>
        <w:spacing w:line="360" w:lineRule="auto"/>
        <w:ind w:firstLineChars="200" w:firstLine="480"/>
        <w:rPr>
          <w:sz w:val="24"/>
        </w:rPr>
      </w:pPr>
      <w:r>
        <w:rPr>
          <w:sz w:val="24"/>
          <w:lang w:bidi="ar"/>
        </w:rPr>
        <w:t>电子营业执照服务热线</w:t>
      </w:r>
      <w:r>
        <w:rPr>
          <w:sz w:val="24"/>
          <w:lang w:bidi="ar"/>
        </w:rPr>
        <w:t xml:space="preserve"> 400-699-7000</w:t>
      </w:r>
    </w:p>
    <w:p w:rsidR="004759EF" w:rsidRDefault="00311384">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rsidR="004759EF" w:rsidRDefault="00311384">
      <w:pPr>
        <w:widowControl/>
        <w:adjustRightInd w:val="0"/>
        <w:snapToGrid w:val="0"/>
        <w:spacing w:line="360" w:lineRule="auto"/>
        <w:ind w:firstLineChars="200" w:firstLine="480"/>
        <w:jc w:val="left"/>
        <w:rPr>
          <w:sz w:val="24"/>
          <w:lang w:bidi="ar"/>
        </w:rPr>
      </w:pPr>
      <w:r>
        <w:rPr>
          <w:sz w:val="24"/>
          <w:lang w:bidi="ar"/>
        </w:rPr>
        <w:t>3.1</w:t>
      </w:r>
      <w:r>
        <w:rPr>
          <w:sz w:val="24"/>
          <w:lang w:bidi="ar"/>
        </w:rPr>
        <w:t>办理</w:t>
      </w:r>
      <w:r>
        <w:rPr>
          <w:sz w:val="24"/>
          <w:lang w:bidi="ar"/>
        </w:rPr>
        <w:t>CA</w:t>
      </w:r>
      <w:r>
        <w:rPr>
          <w:sz w:val="24"/>
          <w:lang w:bidi="ar"/>
        </w:rPr>
        <w:t>数字证书或电子营业执照</w:t>
      </w:r>
    </w:p>
    <w:p w:rsidR="004759EF" w:rsidRDefault="00311384">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电子营业执照使用指南</w:t>
      </w:r>
      <w:r>
        <w:rPr>
          <w:sz w:val="24"/>
          <w:lang w:bidi="ar"/>
        </w:rPr>
        <w:t>”</w:t>
      </w:r>
      <w:r>
        <w:rPr>
          <w:sz w:val="24"/>
          <w:lang w:bidi="ar"/>
        </w:rPr>
        <w:t>，按照程序要求办理。</w:t>
      </w:r>
    </w:p>
    <w:p w:rsidR="004759EF" w:rsidRDefault="00311384">
      <w:pPr>
        <w:adjustRightInd w:val="0"/>
        <w:snapToGrid w:val="0"/>
        <w:spacing w:line="360" w:lineRule="auto"/>
        <w:ind w:firstLineChars="200" w:firstLine="480"/>
        <w:rPr>
          <w:sz w:val="24"/>
          <w:lang w:bidi="ar"/>
        </w:rPr>
      </w:pPr>
      <w:r>
        <w:rPr>
          <w:sz w:val="24"/>
          <w:lang w:bidi="ar"/>
        </w:rPr>
        <w:t>3.2</w:t>
      </w:r>
      <w:r>
        <w:rPr>
          <w:sz w:val="24"/>
          <w:lang w:bidi="ar"/>
        </w:rPr>
        <w:t>注册</w:t>
      </w:r>
    </w:p>
    <w:p w:rsidR="004759EF" w:rsidRDefault="00311384">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rsidR="004759EF" w:rsidRDefault="00311384">
      <w:pPr>
        <w:widowControl/>
        <w:adjustRightInd w:val="0"/>
        <w:snapToGrid w:val="0"/>
        <w:spacing w:line="360" w:lineRule="auto"/>
        <w:ind w:firstLineChars="200" w:firstLine="480"/>
        <w:jc w:val="left"/>
        <w:rPr>
          <w:sz w:val="24"/>
          <w:lang w:bidi="ar"/>
        </w:rPr>
      </w:pPr>
      <w:r>
        <w:rPr>
          <w:sz w:val="24"/>
          <w:lang w:bidi="ar"/>
        </w:rPr>
        <w:t>3.3</w:t>
      </w:r>
      <w:r>
        <w:rPr>
          <w:sz w:val="24"/>
          <w:lang w:bidi="ar"/>
        </w:rPr>
        <w:t>驱动、客户端下载</w:t>
      </w:r>
    </w:p>
    <w:p w:rsidR="004759EF" w:rsidRDefault="00311384">
      <w:pPr>
        <w:widowControl/>
        <w:adjustRightInd w:val="0"/>
        <w:snapToGrid w:val="0"/>
        <w:spacing w:line="360" w:lineRule="auto"/>
        <w:ind w:firstLineChars="200" w:firstLine="480"/>
        <w:jc w:val="left"/>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rsidR="004759EF" w:rsidRDefault="00311384">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rsidR="004759EF" w:rsidRDefault="00311384">
      <w:pPr>
        <w:adjustRightInd w:val="0"/>
        <w:snapToGrid w:val="0"/>
        <w:spacing w:line="360" w:lineRule="auto"/>
        <w:ind w:firstLineChars="200" w:firstLine="480"/>
        <w:rPr>
          <w:sz w:val="24"/>
          <w:lang w:bidi="ar"/>
        </w:rPr>
      </w:pPr>
      <w:r>
        <w:rPr>
          <w:sz w:val="24"/>
          <w:lang w:bidi="ar"/>
        </w:rPr>
        <w:t xml:space="preserve">3.4 </w:t>
      </w:r>
      <w:r>
        <w:rPr>
          <w:sz w:val="24"/>
          <w:lang w:bidi="ar"/>
        </w:rPr>
        <w:t>获取电子招标文件</w:t>
      </w:r>
    </w:p>
    <w:p w:rsidR="004759EF" w:rsidRDefault="00311384">
      <w:pPr>
        <w:adjustRightInd w:val="0"/>
        <w:snapToGrid w:val="0"/>
        <w:spacing w:line="360" w:lineRule="auto"/>
        <w:ind w:firstLineChars="200" w:firstLine="480"/>
        <w:rPr>
          <w:sz w:val="24"/>
          <w:lang w:bidi="ar"/>
        </w:rPr>
      </w:pPr>
      <w:r>
        <w:rPr>
          <w:sz w:val="24"/>
          <w:lang w:bidi="ar"/>
        </w:rPr>
        <w:t>供应商使用</w:t>
      </w:r>
      <w:r>
        <w:rPr>
          <w:sz w:val="24"/>
          <w:lang w:bidi="ar"/>
        </w:rPr>
        <w:t>CA</w:t>
      </w:r>
      <w:r>
        <w:rPr>
          <w:sz w:val="24"/>
          <w:lang w:bidi="ar"/>
        </w:rPr>
        <w:t>数字证书或电子营业执照登录北京市政府采购电子交易平台获取电子招标文件。</w:t>
      </w:r>
    </w:p>
    <w:p w:rsidR="004759EF" w:rsidRDefault="00311384">
      <w:pPr>
        <w:adjustRightInd w:val="0"/>
        <w:snapToGrid w:val="0"/>
        <w:spacing w:line="360" w:lineRule="auto"/>
        <w:ind w:firstLineChars="200" w:firstLine="480"/>
        <w:rPr>
          <w:sz w:val="24"/>
          <w:lang w:bidi="ar"/>
        </w:rPr>
      </w:pPr>
      <w:r>
        <w:rPr>
          <w:sz w:val="24"/>
          <w:lang w:bidi="ar"/>
        </w:rPr>
        <w:t>供应商如计划参与多个采购包的投标，应在登录北京市政府采购电子交易平台后，在【我的项目】栏目依次选择对应采购包，进入项目工作台招标</w:t>
      </w:r>
      <w:r>
        <w:rPr>
          <w:sz w:val="24"/>
          <w:lang w:bidi="ar"/>
        </w:rPr>
        <w:t>/</w:t>
      </w:r>
      <w:r>
        <w:rPr>
          <w:sz w:val="24"/>
          <w:lang w:bidi="ar"/>
        </w:rPr>
        <w:t>采购文件环节分别按采购包下载招标文件电子版。未在规定期限内按上述操作获取文件的采购包，供应商无法提交相应包的电子投标文件。</w:t>
      </w:r>
    </w:p>
    <w:p w:rsidR="004759EF" w:rsidRDefault="00311384">
      <w:pPr>
        <w:adjustRightInd w:val="0"/>
        <w:snapToGrid w:val="0"/>
        <w:spacing w:line="360" w:lineRule="auto"/>
        <w:ind w:firstLineChars="200" w:firstLine="480"/>
        <w:rPr>
          <w:sz w:val="24"/>
          <w:lang w:bidi="ar"/>
        </w:rPr>
      </w:pPr>
      <w:r>
        <w:rPr>
          <w:sz w:val="24"/>
          <w:lang w:bidi="ar"/>
        </w:rPr>
        <w:t>3.5</w:t>
      </w:r>
      <w:r>
        <w:rPr>
          <w:sz w:val="24"/>
          <w:lang w:bidi="ar"/>
        </w:rPr>
        <w:t>编制电子投标文件</w:t>
      </w:r>
    </w:p>
    <w:p w:rsidR="004759EF" w:rsidRDefault="00311384">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rsidR="004759EF" w:rsidRDefault="00311384">
      <w:pPr>
        <w:widowControl/>
        <w:spacing w:line="360" w:lineRule="auto"/>
        <w:ind w:firstLineChars="200" w:firstLine="480"/>
        <w:jc w:val="left"/>
        <w:rPr>
          <w:sz w:val="24"/>
          <w:lang w:val="zh-TW" w:bidi="ar"/>
        </w:rPr>
      </w:pPr>
      <w:r>
        <w:rPr>
          <w:sz w:val="24"/>
          <w:lang w:val="zh-TW" w:eastAsia="zh-TW" w:bidi="ar"/>
        </w:rPr>
        <w:t>3.6</w:t>
      </w:r>
      <w:r>
        <w:rPr>
          <w:sz w:val="24"/>
          <w:lang w:val="zh-TW" w:bidi="ar"/>
        </w:rPr>
        <w:t>提交电子投标文件</w:t>
      </w:r>
    </w:p>
    <w:p w:rsidR="004759EF" w:rsidRDefault="00311384">
      <w:pPr>
        <w:widowControl/>
        <w:spacing w:line="360" w:lineRule="auto"/>
        <w:ind w:firstLineChars="200" w:firstLine="480"/>
        <w:jc w:val="left"/>
        <w:rPr>
          <w:sz w:val="24"/>
          <w:lang w:bidi="ar"/>
        </w:rPr>
      </w:pPr>
      <w:r>
        <w:rPr>
          <w:sz w:val="24"/>
          <w:lang w:bidi="ar"/>
        </w:rPr>
        <w:t>供应商应于投标截止时间前在北京市政府采购电子交易平台提交电子投标文件，上传电子投标文件过程中请保持与互联网的连接畅通。</w:t>
      </w:r>
    </w:p>
    <w:p w:rsidR="004759EF" w:rsidRDefault="00311384">
      <w:pPr>
        <w:widowControl/>
        <w:spacing w:line="360" w:lineRule="auto"/>
        <w:ind w:firstLineChars="200" w:firstLine="480"/>
        <w:jc w:val="left"/>
        <w:rPr>
          <w:sz w:val="24"/>
          <w:lang w:eastAsia="zh-TW" w:bidi="ar"/>
        </w:rPr>
      </w:pPr>
      <w:r>
        <w:rPr>
          <w:sz w:val="24"/>
          <w:lang w:val="zh-TW" w:bidi="ar"/>
        </w:rPr>
        <w:lastRenderedPageBreak/>
        <w:t>3.</w:t>
      </w:r>
      <w:r>
        <w:rPr>
          <w:sz w:val="24"/>
          <w:lang w:val="zh-TW" w:eastAsia="zh-TW" w:bidi="ar"/>
        </w:rPr>
        <w:t>7</w:t>
      </w:r>
      <w:r>
        <w:rPr>
          <w:sz w:val="24"/>
          <w:lang w:val="zh-TW" w:bidi="ar"/>
        </w:rPr>
        <w:t>电子开标</w:t>
      </w:r>
    </w:p>
    <w:p w:rsidR="004759EF" w:rsidRDefault="00311384">
      <w:pPr>
        <w:spacing w:line="360" w:lineRule="auto"/>
        <w:ind w:firstLineChars="200" w:firstLine="480"/>
        <w:rPr>
          <w:sz w:val="24"/>
          <w:lang w:eastAsia="zh-TW"/>
        </w:rPr>
      </w:pPr>
      <w:r>
        <w:rPr>
          <w:sz w:val="24"/>
          <w:lang w:val="zh-TW" w:bidi="ar"/>
        </w:rPr>
        <w:t>供应商在开标地点使用</w:t>
      </w:r>
      <w:r>
        <w:rPr>
          <w:sz w:val="24"/>
          <w:lang w:bidi="ar"/>
        </w:rPr>
        <w:t>CA</w:t>
      </w:r>
      <w:r>
        <w:rPr>
          <w:sz w:val="24"/>
          <w:lang w:bidi="ar"/>
        </w:rPr>
        <w:t>数字证书或电子营业执照</w:t>
      </w:r>
      <w:r>
        <w:rPr>
          <w:sz w:val="24"/>
          <w:lang w:val="zh-TW" w:bidi="ar"/>
        </w:rPr>
        <w:t>登录</w:t>
      </w:r>
      <w:r>
        <w:rPr>
          <w:sz w:val="24"/>
          <w:lang w:bidi="ar"/>
        </w:rPr>
        <w:t>北京市政府采购电子交易平台进行电子开标</w:t>
      </w:r>
      <w:r>
        <w:rPr>
          <w:sz w:val="24"/>
          <w:lang w:val="zh-TW" w:bidi="ar"/>
        </w:rPr>
        <w:t>。</w:t>
      </w:r>
    </w:p>
    <w:bookmarkEnd w:id="31"/>
    <w:bookmarkEnd w:id="32"/>
    <w:p w:rsidR="004759EF" w:rsidRDefault="004759EF">
      <w:pPr>
        <w:spacing w:line="360" w:lineRule="auto"/>
        <w:ind w:firstLineChars="200" w:firstLine="480"/>
        <w:rPr>
          <w:sz w:val="24"/>
        </w:rPr>
      </w:pPr>
    </w:p>
    <w:p w:rsidR="004759EF" w:rsidRDefault="00311384">
      <w:pPr>
        <w:pStyle w:val="21"/>
        <w:spacing w:before="0" w:line="360" w:lineRule="auto"/>
        <w:jc w:val="left"/>
        <w:rPr>
          <w:rFonts w:ascii="Times New Roman" w:eastAsia="宋体" w:hAnsi="Times New Roman"/>
          <w:sz w:val="24"/>
          <w:szCs w:val="24"/>
        </w:rPr>
      </w:pPr>
      <w:bookmarkStart w:id="33" w:name="_Toc35393627"/>
      <w:bookmarkStart w:id="34" w:name="_Toc35393796"/>
      <w:bookmarkStart w:id="35" w:name="_Toc28359008"/>
      <w:bookmarkStart w:id="36" w:name="_Toc28359085"/>
      <w:r>
        <w:rPr>
          <w:rFonts w:ascii="Times New Roman" w:eastAsia="宋体" w:hAnsi="Times New Roman"/>
          <w:sz w:val="24"/>
          <w:szCs w:val="24"/>
        </w:rPr>
        <w:t>七、对本次招标提出询问，请按以下方式联系。</w:t>
      </w:r>
      <w:bookmarkEnd w:id="33"/>
      <w:bookmarkEnd w:id="34"/>
      <w:bookmarkEnd w:id="35"/>
      <w:bookmarkEnd w:id="36"/>
    </w:p>
    <w:p w:rsidR="004759EF" w:rsidRDefault="00311384" w:rsidP="00202C55">
      <w:pPr>
        <w:spacing w:line="360" w:lineRule="auto"/>
        <w:ind w:leftChars="371" w:left="1080" w:hangingChars="125" w:hanging="301"/>
        <w:jc w:val="left"/>
        <w:rPr>
          <w:b/>
          <w:sz w:val="24"/>
        </w:rPr>
      </w:pPr>
      <w:r>
        <w:rPr>
          <w:b/>
          <w:sz w:val="24"/>
        </w:rPr>
        <w:t>1.</w:t>
      </w:r>
      <w:r>
        <w:rPr>
          <w:b/>
          <w:sz w:val="24"/>
        </w:rPr>
        <w:t>采购人信息</w:t>
      </w:r>
    </w:p>
    <w:p w:rsidR="004759EF" w:rsidRDefault="00311384" w:rsidP="00202C55">
      <w:pPr>
        <w:spacing w:line="360" w:lineRule="auto"/>
        <w:ind w:leftChars="371" w:left="1079" w:hangingChars="125" w:hanging="300"/>
        <w:jc w:val="left"/>
        <w:rPr>
          <w:sz w:val="24"/>
        </w:rPr>
      </w:pPr>
      <w:bookmarkStart w:id="37" w:name="_Toc28359009"/>
      <w:bookmarkStart w:id="38" w:name="_Toc28359086"/>
      <w:r>
        <w:rPr>
          <w:sz w:val="24"/>
        </w:rPr>
        <w:t>名</w:t>
      </w:r>
      <w:r>
        <w:rPr>
          <w:sz w:val="24"/>
        </w:rPr>
        <w:t xml:space="preserve">    </w:t>
      </w:r>
      <w:r>
        <w:rPr>
          <w:sz w:val="24"/>
        </w:rPr>
        <w:t>称：</w:t>
      </w:r>
      <w:bookmarkStart w:id="39" w:name="OLE_LINK4"/>
      <w:r>
        <w:rPr>
          <w:rFonts w:hint="eastAsia"/>
          <w:sz w:val="24"/>
          <w:u w:val="single"/>
        </w:rPr>
        <w:t>北京市顺义区教育资产管理服务中心</w:t>
      </w:r>
      <w:bookmarkEnd w:id="39"/>
    </w:p>
    <w:p w:rsidR="004759EF" w:rsidRDefault="00311384" w:rsidP="00202C55">
      <w:pPr>
        <w:spacing w:line="360" w:lineRule="auto"/>
        <w:ind w:leftChars="371" w:left="1079" w:hangingChars="125" w:hanging="300"/>
        <w:jc w:val="left"/>
        <w:rPr>
          <w:sz w:val="24"/>
        </w:rPr>
      </w:pPr>
      <w:r>
        <w:rPr>
          <w:sz w:val="24"/>
        </w:rPr>
        <w:t>地</w:t>
      </w:r>
      <w:r>
        <w:rPr>
          <w:sz w:val="24"/>
        </w:rPr>
        <w:t xml:space="preserve">    </w:t>
      </w:r>
      <w:r>
        <w:rPr>
          <w:sz w:val="24"/>
        </w:rPr>
        <w:t>址：</w:t>
      </w:r>
      <w:r>
        <w:rPr>
          <w:sz w:val="24"/>
          <w:u w:val="single"/>
        </w:rPr>
        <w:t>北京市顺义区府前西街</w:t>
      </w:r>
      <w:r>
        <w:rPr>
          <w:sz w:val="24"/>
          <w:u w:val="single"/>
        </w:rPr>
        <w:t>5</w:t>
      </w:r>
      <w:r>
        <w:rPr>
          <w:sz w:val="24"/>
          <w:u w:val="single"/>
        </w:rPr>
        <w:t>号院内</w:t>
      </w:r>
    </w:p>
    <w:p w:rsidR="004759EF" w:rsidRDefault="00311384" w:rsidP="00202C55">
      <w:pPr>
        <w:spacing w:line="360" w:lineRule="auto"/>
        <w:ind w:leftChars="371" w:left="1079" w:hangingChars="125" w:hanging="300"/>
        <w:jc w:val="left"/>
        <w:rPr>
          <w:sz w:val="24"/>
          <w:u w:val="single"/>
        </w:rPr>
      </w:pPr>
      <w:r>
        <w:rPr>
          <w:sz w:val="24"/>
        </w:rPr>
        <w:t>联系方式：</w:t>
      </w:r>
      <w:r>
        <w:rPr>
          <w:rFonts w:hint="eastAsia"/>
          <w:sz w:val="24"/>
          <w:u w:val="single"/>
        </w:rPr>
        <w:t>刘老师</w:t>
      </w:r>
      <w:r>
        <w:rPr>
          <w:rFonts w:hint="eastAsia"/>
          <w:sz w:val="24"/>
          <w:u w:val="single"/>
        </w:rPr>
        <w:t xml:space="preserve">  </w:t>
      </w:r>
      <w:r>
        <w:rPr>
          <w:sz w:val="24"/>
          <w:u w:val="single"/>
        </w:rPr>
        <w:t>69444342</w:t>
      </w:r>
    </w:p>
    <w:p w:rsidR="004759EF" w:rsidRDefault="00311384" w:rsidP="00202C55">
      <w:pPr>
        <w:spacing w:line="360" w:lineRule="auto"/>
        <w:ind w:leftChars="371" w:left="1080" w:hangingChars="125" w:hanging="301"/>
        <w:jc w:val="left"/>
        <w:rPr>
          <w:b/>
          <w:sz w:val="24"/>
        </w:rPr>
      </w:pPr>
      <w:r>
        <w:rPr>
          <w:b/>
          <w:sz w:val="24"/>
        </w:rPr>
        <w:t>2.</w:t>
      </w:r>
      <w:r>
        <w:rPr>
          <w:b/>
          <w:sz w:val="24"/>
        </w:rPr>
        <w:t>采购代理机构信息</w:t>
      </w:r>
      <w:bookmarkEnd w:id="37"/>
      <w:bookmarkEnd w:id="38"/>
    </w:p>
    <w:p w:rsidR="004759EF" w:rsidRDefault="00311384" w:rsidP="00202C55">
      <w:pPr>
        <w:spacing w:line="360" w:lineRule="auto"/>
        <w:ind w:leftChars="371" w:left="1079" w:hangingChars="125" w:hanging="300"/>
        <w:jc w:val="left"/>
        <w:rPr>
          <w:sz w:val="24"/>
        </w:rPr>
      </w:pPr>
      <w:bookmarkStart w:id="40" w:name="_Toc28359010"/>
      <w:bookmarkStart w:id="41" w:name="_Toc28359087"/>
      <w:r>
        <w:rPr>
          <w:sz w:val="24"/>
        </w:rPr>
        <w:t>名</w:t>
      </w:r>
      <w:r>
        <w:rPr>
          <w:sz w:val="24"/>
        </w:rPr>
        <w:t xml:space="preserve">    </w:t>
      </w:r>
      <w:r>
        <w:rPr>
          <w:sz w:val="24"/>
        </w:rPr>
        <w:t>称：</w:t>
      </w:r>
      <w:r>
        <w:rPr>
          <w:rFonts w:hint="eastAsia"/>
          <w:sz w:val="24"/>
          <w:u w:val="single"/>
        </w:rPr>
        <w:t>北京鑫中招标代理有限公司</w:t>
      </w:r>
    </w:p>
    <w:p w:rsidR="004759EF" w:rsidRDefault="00311384" w:rsidP="00202C55">
      <w:pPr>
        <w:spacing w:line="360" w:lineRule="auto"/>
        <w:ind w:leftChars="371" w:left="1079" w:hangingChars="125" w:hanging="300"/>
        <w:jc w:val="left"/>
        <w:rPr>
          <w:sz w:val="24"/>
        </w:rPr>
      </w:pPr>
      <w:r>
        <w:rPr>
          <w:sz w:val="24"/>
        </w:rPr>
        <w:t>地</w:t>
      </w:r>
      <w:r>
        <w:rPr>
          <w:sz w:val="24"/>
        </w:rPr>
        <w:t xml:space="preserve">    </w:t>
      </w:r>
      <w:r>
        <w:rPr>
          <w:sz w:val="24"/>
        </w:rPr>
        <w:t>址：</w:t>
      </w:r>
      <w:r>
        <w:rPr>
          <w:rFonts w:hint="eastAsia"/>
          <w:sz w:val="24"/>
          <w:u w:val="single"/>
        </w:rPr>
        <w:t>北京市顺义区西环路西</w:t>
      </w:r>
      <w:r>
        <w:rPr>
          <w:rFonts w:hint="eastAsia"/>
          <w:sz w:val="24"/>
          <w:u w:val="single"/>
        </w:rPr>
        <w:t>50</w:t>
      </w:r>
      <w:r>
        <w:rPr>
          <w:rFonts w:hint="eastAsia"/>
          <w:sz w:val="24"/>
          <w:u w:val="single"/>
        </w:rPr>
        <w:t>米、减河桥南</w:t>
      </w:r>
      <w:r>
        <w:rPr>
          <w:rFonts w:hint="eastAsia"/>
          <w:sz w:val="24"/>
          <w:u w:val="single"/>
        </w:rPr>
        <w:t>30</w:t>
      </w:r>
      <w:r>
        <w:rPr>
          <w:rFonts w:hint="eastAsia"/>
          <w:sz w:val="24"/>
          <w:u w:val="single"/>
        </w:rPr>
        <w:t>米</w:t>
      </w:r>
    </w:p>
    <w:p w:rsidR="004759EF" w:rsidRDefault="00311384" w:rsidP="00202C55">
      <w:pPr>
        <w:spacing w:line="360" w:lineRule="auto"/>
        <w:ind w:leftChars="371" w:left="1079" w:hangingChars="125" w:hanging="300"/>
        <w:jc w:val="left"/>
        <w:rPr>
          <w:sz w:val="24"/>
          <w:u w:val="single"/>
        </w:rPr>
      </w:pPr>
      <w:r>
        <w:rPr>
          <w:sz w:val="24"/>
        </w:rPr>
        <w:t>联系方式：</w:t>
      </w:r>
      <w:r>
        <w:rPr>
          <w:rFonts w:hint="eastAsia"/>
          <w:sz w:val="24"/>
          <w:u w:val="single"/>
        </w:rPr>
        <w:t>张杰英</w:t>
      </w:r>
      <w:r>
        <w:rPr>
          <w:rFonts w:hint="eastAsia"/>
          <w:sz w:val="24"/>
          <w:u w:val="single"/>
        </w:rPr>
        <w:t xml:space="preserve">  69445270</w:t>
      </w:r>
    </w:p>
    <w:p w:rsidR="004759EF" w:rsidRDefault="00311384" w:rsidP="00202C55">
      <w:pPr>
        <w:spacing w:line="360" w:lineRule="auto"/>
        <w:ind w:leftChars="371" w:left="1080" w:hangingChars="125" w:hanging="301"/>
        <w:jc w:val="left"/>
        <w:rPr>
          <w:b/>
          <w:sz w:val="24"/>
          <w:u w:val="single"/>
        </w:rPr>
      </w:pPr>
      <w:r>
        <w:rPr>
          <w:b/>
          <w:sz w:val="24"/>
        </w:rPr>
        <w:t>3.</w:t>
      </w:r>
      <w:r>
        <w:rPr>
          <w:b/>
          <w:sz w:val="24"/>
        </w:rPr>
        <w:t>项目联系方式</w:t>
      </w:r>
      <w:bookmarkEnd w:id="40"/>
      <w:bookmarkEnd w:id="41"/>
    </w:p>
    <w:p w:rsidR="004759EF" w:rsidRDefault="00311384" w:rsidP="00202C55">
      <w:pPr>
        <w:spacing w:line="360" w:lineRule="auto"/>
        <w:ind w:leftChars="371" w:left="1079" w:hangingChars="125" w:hanging="300"/>
        <w:jc w:val="left"/>
        <w:rPr>
          <w:sz w:val="24"/>
        </w:rPr>
      </w:pPr>
      <w:r>
        <w:rPr>
          <w:sz w:val="24"/>
        </w:rPr>
        <w:t>项目联系人：</w:t>
      </w:r>
      <w:r>
        <w:rPr>
          <w:sz w:val="24"/>
          <w:u w:val="single"/>
        </w:rPr>
        <w:t>张杰英</w:t>
      </w:r>
    </w:p>
    <w:p w:rsidR="004759EF" w:rsidRDefault="00311384" w:rsidP="00202C55">
      <w:pPr>
        <w:spacing w:line="360" w:lineRule="auto"/>
        <w:ind w:leftChars="371" w:left="1079" w:hangingChars="125" w:hanging="300"/>
        <w:jc w:val="left"/>
        <w:rPr>
          <w:sz w:val="24"/>
        </w:rPr>
      </w:pPr>
      <w:r>
        <w:rPr>
          <w:sz w:val="24"/>
        </w:rPr>
        <w:t>电</w:t>
      </w:r>
      <w:r>
        <w:rPr>
          <w:sz w:val="24"/>
        </w:rPr>
        <w:t xml:space="preserve">      </w:t>
      </w:r>
      <w:r>
        <w:rPr>
          <w:sz w:val="24"/>
        </w:rPr>
        <w:t>话：</w:t>
      </w:r>
      <w:r>
        <w:rPr>
          <w:rFonts w:hint="eastAsia"/>
          <w:sz w:val="24"/>
          <w:u w:val="single"/>
        </w:rPr>
        <w:t>69445270</w:t>
      </w:r>
    </w:p>
    <w:p w:rsidR="004759EF" w:rsidRDefault="004759EF">
      <w:pPr>
        <w:spacing w:line="360" w:lineRule="auto"/>
        <w:ind w:firstLineChars="2450" w:firstLine="5880"/>
        <w:jc w:val="right"/>
        <w:rPr>
          <w:sz w:val="24"/>
        </w:rPr>
      </w:pPr>
    </w:p>
    <w:p w:rsidR="004759EF" w:rsidRDefault="00311384">
      <w:pPr>
        <w:spacing w:line="360" w:lineRule="auto"/>
        <w:jc w:val="center"/>
        <w:outlineLvl w:val="0"/>
        <w:rPr>
          <w:b/>
          <w:sz w:val="32"/>
          <w:szCs w:val="32"/>
        </w:rPr>
      </w:pPr>
      <w:r>
        <w:rPr>
          <w:sz w:val="24"/>
        </w:rPr>
        <w:br w:type="page"/>
      </w:r>
      <w:bookmarkStart w:id="42" w:name="_Toc127151777"/>
      <w:bookmarkStart w:id="43" w:name="_Toc305158854"/>
      <w:bookmarkStart w:id="44" w:name="_Toc99301420"/>
      <w:bookmarkStart w:id="45" w:name="_Toc353825548"/>
      <w:bookmarkStart w:id="46" w:name="_Toc305158928"/>
      <w:bookmarkStart w:id="47" w:name="_Toc512937850"/>
      <w:bookmarkStart w:id="48" w:name="_Toc150774783"/>
      <w:bookmarkStart w:id="49" w:name="_Toc226965856"/>
      <w:bookmarkStart w:id="50" w:name="_Toc264969275"/>
      <w:bookmarkStart w:id="51" w:name="_Toc195842950"/>
      <w:bookmarkStart w:id="52" w:name="_Toc127161488"/>
      <w:bookmarkStart w:id="53" w:name="_Toc353873938"/>
      <w:bookmarkStart w:id="54" w:name="_Toc265228423"/>
      <w:r>
        <w:rPr>
          <w:b/>
          <w:sz w:val="36"/>
          <w:szCs w:val="36"/>
        </w:rPr>
        <w:lastRenderedPageBreak/>
        <w:t>第二章</w:t>
      </w:r>
      <w:r>
        <w:rPr>
          <w:b/>
          <w:sz w:val="36"/>
          <w:szCs w:val="36"/>
        </w:rPr>
        <w:t xml:space="preserve">   </w:t>
      </w:r>
      <w:r>
        <w:rPr>
          <w:b/>
          <w:sz w:val="36"/>
          <w:szCs w:val="36"/>
        </w:rPr>
        <w:t>投标人须知</w:t>
      </w:r>
      <w:bookmarkEnd w:id="42"/>
      <w:bookmarkEnd w:id="43"/>
      <w:bookmarkEnd w:id="44"/>
      <w:bookmarkEnd w:id="45"/>
      <w:bookmarkEnd w:id="46"/>
      <w:bookmarkEnd w:id="47"/>
      <w:bookmarkEnd w:id="48"/>
      <w:bookmarkEnd w:id="49"/>
      <w:bookmarkEnd w:id="50"/>
      <w:bookmarkEnd w:id="51"/>
      <w:bookmarkEnd w:id="52"/>
      <w:bookmarkEnd w:id="53"/>
      <w:bookmarkEnd w:id="54"/>
    </w:p>
    <w:p w:rsidR="004759EF" w:rsidRDefault="00311384">
      <w:pPr>
        <w:pStyle w:val="21"/>
        <w:tabs>
          <w:tab w:val="center" w:pos="4592"/>
          <w:tab w:val="left" w:pos="7860"/>
        </w:tabs>
        <w:spacing w:before="0" w:line="360" w:lineRule="auto"/>
        <w:rPr>
          <w:rFonts w:ascii="Times New Roman" w:eastAsia="宋体" w:hAnsi="Times New Roman"/>
          <w:sz w:val="28"/>
        </w:rPr>
      </w:pPr>
      <w:bookmarkStart w:id="55" w:name="_Toc142311021"/>
      <w:bookmarkStart w:id="56" w:name="_Toc151193689"/>
      <w:bookmarkStart w:id="57" w:name="_Toc164608788"/>
      <w:bookmarkStart w:id="58" w:name="_Toc151193833"/>
      <w:bookmarkStart w:id="59" w:name="_Toc520356144"/>
      <w:bookmarkStart w:id="60" w:name="_Toc127151720"/>
      <w:bookmarkStart w:id="61" w:name="_Toc226965792"/>
      <w:bookmarkStart w:id="62" w:name="_Toc164351613"/>
      <w:bookmarkStart w:id="63" w:name="_Toc226337215"/>
      <w:bookmarkStart w:id="64" w:name="_Toc226965709"/>
      <w:bookmarkStart w:id="65" w:name="_Toc127151519"/>
      <w:bookmarkStart w:id="66" w:name="_Toc226309763"/>
      <w:bookmarkStart w:id="67" w:name="_Toc151193617"/>
      <w:bookmarkStart w:id="68" w:name="_Toc195842884"/>
      <w:bookmarkStart w:id="69" w:name="_Toc150774619"/>
      <w:bookmarkStart w:id="70" w:name="_Toc151190146"/>
      <w:bookmarkStart w:id="71" w:name="_Toc151193907"/>
      <w:bookmarkStart w:id="72" w:name="_Toc150480757"/>
      <w:bookmarkStart w:id="73" w:name="_Toc164229360"/>
      <w:bookmarkStart w:id="74" w:name="_Toc164229214"/>
      <w:bookmarkStart w:id="75" w:name="_Toc151193761"/>
      <w:bookmarkStart w:id="76" w:name="_Toc150509270"/>
      <w:bookmarkStart w:id="77" w:name="_Toc150774724"/>
      <w:bookmarkStart w:id="78" w:name="_Toc149720812"/>
      <w:bookmarkStart w:id="79" w:name="_Toc164608633"/>
      <w:bookmarkStart w:id="80" w:name="_Toc127161433"/>
      <w:r>
        <w:rPr>
          <w:rFonts w:ascii="Times New Roman" w:eastAsia="宋体" w:hAnsi="Times New Roman"/>
          <w:sz w:val="28"/>
        </w:rPr>
        <w:t>投标人须知资料表</w:t>
      </w:r>
    </w:p>
    <w:p w:rsidR="004759EF" w:rsidRDefault="004759EF">
      <w:pPr>
        <w:jc w:val="center"/>
        <w:rPr>
          <w:b/>
          <w:sz w:val="28"/>
          <w:szCs w:val="28"/>
        </w:rPr>
      </w:pPr>
    </w:p>
    <w:p w:rsidR="004759EF" w:rsidRDefault="00311384">
      <w:pPr>
        <w:spacing w:line="360" w:lineRule="auto"/>
        <w:ind w:firstLine="480"/>
        <w:rPr>
          <w:sz w:val="24"/>
        </w:rPr>
      </w:pPr>
      <w:r>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4759EF">
        <w:trPr>
          <w:trHeight w:val="594"/>
          <w:tblHeader/>
          <w:jc w:val="center"/>
        </w:trPr>
        <w:tc>
          <w:tcPr>
            <w:tcW w:w="988" w:type="dxa"/>
            <w:vAlign w:val="center"/>
          </w:tcPr>
          <w:p w:rsidR="004759EF" w:rsidRDefault="00311384">
            <w:pPr>
              <w:jc w:val="center"/>
              <w:rPr>
                <w:b/>
                <w:bCs/>
                <w:sz w:val="24"/>
              </w:rPr>
            </w:pPr>
            <w:r>
              <w:rPr>
                <w:b/>
                <w:sz w:val="24"/>
              </w:rPr>
              <w:t>条款号</w:t>
            </w:r>
          </w:p>
        </w:tc>
        <w:tc>
          <w:tcPr>
            <w:tcW w:w="1701" w:type="dxa"/>
            <w:vAlign w:val="center"/>
          </w:tcPr>
          <w:p w:rsidR="004759EF" w:rsidRDefault="00311384">
            <w:pPr>
              <w:jc w:val="center"/>
              <w:rPr>
                <w:b/>
                <w:bCs/>
                <w:sz w:val="24"/>
              </w:rPr>
            </w:pPr>
            <w:r>
              <w:rPr>
                <w:b/>
                <w:bCs/>
                <w:sz w:val="24"/>
              </w:rPr>
              <w:t>条目</w:t>
            </w:r>
          </w:p>
        </w:tc>
        <w:tc>
          <w:tcPr>
            <w:tcW w:w="7540" w:type="dxa"/>
            <w:vAlign w:val="center"/>
          </w:tcPr>
          <w:p w:rsidR="004759EF" w:rsidRDefault="00311384">
            <w:pPr>
              <w:jc w:val="center"/>
              <w:rPr>
                <w:b/>
                <w:bCs/>
                <w:sz w:val="24"/>
              </w:rPr>
            </w:pPr>
            <w:r>
              <w:rPr>
                <w:b/>
                <w:bCs/>
                <w:sz w:val="24"/>
              </w:rPr>
              <w:t>内容</w:t>
            </w:r>
          </w:p>
        </w:tc>
      </w:tr>
      <w:tr w:rsidR="004759EF">
        <w:trPr>
          <w:trHeight w:val="20"/>
          <w:jc w:val="center"/>
        </w:trPr>
        <w:tc>
          <w:tcPr>
            <w:tcW w:w="988" w:type="dxa"/>
            <w:vAlign w:val="center"/>
          </w:tcPr>
          <w:p w:rsidR="004759EF" w:rsidRDefault="00311384">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rsidR="004759EF" w:rsidRDefault="00311384">
            <w:pPr>
              <w:jc w:val="center"/>
              <w:rPr>
                <w:sz w:val="24"/>
              </w:rPr>
            </w:pPr>
            <w:r>
              <w:rPr>
                <w:sz w:val="24"/>
              </w:rPr>
              <w:t>项目属性</w:t>
            </w:r>
          </w:p>
        </w:tc>
        <w:tc>
          <w:tcPr>
            <w:tcW w:w="7540" w:type="dxa"/>
            <w:vAlign w:val="center"/>
          </w:tcPr>
          <w:p w:rsidR="004759EF" w:rsidRDefault="00311384">
            <w:pPr>
              <w:jc w:val="left"/>
              <w:rPr>
                <w:sz w:val="24"/>
              </w:rPr>
            </w:pPr>
            <w:r>
              <w:rPr>
                <w:sz w:val="24"/>
              </w:rPr>
              <w:t>项目属性：</w:t>
            </w:r>
          </w:p>
          <w:p w:rsidR="004759EF" w:rsidRDefault="00311384">
            <w:pPr>
              <w:jc w:val="left"/>
              <w:rPr>
                <w:sz w:val="24"/>
              </w:rPr>
            </w:pPr>
            <w:r>
              <w:rPr>
                <w:sz w:val="24"/>
              </w:rPr>
              <w:t>□</w:t>
            </w:r>
            <w:r>
              <w:rPr>
                <w:sz w:val="24"/>
              </w:rPr>
              <w:t>服务</w:t>
            </w:r>
          </w:p>
          <w:p w:rsidR="004759EF" w:rsidRDefault="00311384">
            <w:pPr>
              <w:jc w:val="left"/>
              <w:rPr>
                <w:sz w:val="24"/>
              </w:rPr>
            </w:pPr>
            <w:r>
              <w:rPr>
                <w:rFonts w:hint="eastAsia"/>
                <w:sz w:val="24"/>
              </w:rPr>
              <w:t>☑</w:t>
            </w:r>
            <w:r>
              <w:rPr>
                <w:sz w:val="24"/>
              </w:rPr>
              <w:t>货物</w:t>
            </w:r>
          </w:p>
        </w:tc>
      </w:tr>
      <w:tr w:rsidR="004759EF">
        <w:trPr>
          <w:trHeight w:val="20"/>
          <w:jc w:val="center"/>
        </w:trPr>
        <w:tc>
          <w:tcPr>
            <w:tcW w:w="988" w:type="dxa"/>
            <w:vAlign w:val="center"/>
          </w:tcPr>
          <w:p w:rsidR="004759EF" w:rsidRDefault="00311384">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rsidR="004759EF" w:rsidRDefault="00311384">
            <w:pPr>
              <w:jc w:val="center"/>
              <w:rPr>
                <w:sz w:val="24"/>
              </w:rPr>
            </w:pPr>
            <w:r>
              <w:rPr>
                <w:sz w:val="24"/>
              </w:rPr>
              <w:t>科研仪器设备</w:t>
            </w:r>
          </w:p>
        </w:tc>
        <w:tc>
          <w:tcPr>
            <w:tcW w:w="7540" w:type="dxa"/>
            <w:vAlign w:val="center"/>
          </w:tcPr>
          <w:p w:rsidR="004759EF" w:rsidRDefault="00311384">
            <w:pPr>
              <w:jc w:val="left"/>
              <w:rPr>
                <w:sz w:val="24"/>
              </w:rPr>
            </w:pPr>
            <w:r>
              <w:rPr>
                <w:sz w:val="24"/>
              </w:rPr>
              <w:t>是否属于科研仪器设备采购项目：</w:t>
            </w:r>
          </w:p>
          <w:p w:rsidR="004759EF" w:rsidRDefault="00311384">
            <w:pPr>
              <w:jc w:val="left"/>
              <w:rPr>
                <w:sz w:val="24"/>
              </w:rPr>
            </w:pPr>
            <w:r>
              <w:rPr>
                <w:sz w:val="24"/>
              </w:rPr>
              <w:t>□</w:t>
            </w:r>
            <w:r>
              <w:rPr>
                <w:sz w:val="24"/>
              </w:rPr>
              <w:t>是</w:t>
            </w:r>
          </w:p>
          <w:p w:rsidR="004759EF" w:rsidRDefault="00311384">
            <w:pPr>
              <w:jc w:val="left"/>
              <w:rPr>
                <w:sz w:val="24"/>
              </w:rPr>
            </w:pPr>
            <w:r>
              <w:rPr>
                <w:rFonts w:hint="eastAsia"/>
                <w:sz w:val="24"/>
              </w:rPr>
              <w:t>☑</w:t>
            </w:r>
            <w:r>
              <w:rPr>
                <w:sz w:val="24"/>
              </w:rPr>
              <w:t>否</w:t>
            </w:r>
          </w:p>
        </w:tc>
      </w:tr>
      <w:tr w:rsidR="004759EF">
        <w:trPr>
          <w:trHeight w:val="20"/>
          <w:jc w:val="center"/>
        </w:trPr>
        <w:tc>
          <w:tcPr>
            <w:tcW w:w="988" w:type="dxa"/>
            <w:vAlign w:val="center"/>
          </w:tcPr>
          <w:p w:rsidR="004759EF" w:rsidRDefault="00311384">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rsidR="004759EF" w:rsidRDefault="00311384">
            <w:pPr>
              <w:jc w:val="center"/>
              <w:rPr>
                <w:sz w:val="24"/>
              </w:rPr>
            </w:pPr>
            <w:r>
              <w:rPr>
                <w:sz w:val="24"/>
              </w:rPr>
              <w:t>核心产品</w:t>
            </w:r>
          </w:p>
        </w:tc>
        <w:tc>
          <w:tcPr>
            <w:tcW w:w="7540" w:type="dxa"/>
            <w:vAlign w:val="center"/>
          </w:tcPr>
          <w:p w:rsidR="004759EF" w:rsidRDefault="00311384">
            <w:pPr>
              <w:pStyle w:val="af2"/>
              <w:adjustRightInd w:val="0"/>
              <w:snapToGrid w:val="0"/>
              <w:rPr>
                <w:rFonts w:ascii="Times New Roman" w:hAnsi="Times New Roman" w:hint="default"/>
                <w:sz w:val="24"/>
                <w:szCs w:val="24"/>
              </w:rPr>
            </w:pPr>
            <w:r>
              <w:rPr>
                <w:rFonts w:ascii="Times New Roman" w:hAnsi="Times New Roman"/>
                <w:sz w:val="24"/>
                <w:szCs w:val="24"/>
              </w:rPr>
              <w:t>☑</w:t>
            </w:r>
            <w:r>
              <w:rPr>
                <w:rFonts w:ascii="Times New Roman" w:hAnsi="Times New Roman" w:hint="default"/>
                <w:sz w:val="24"/>
                <w:szCs w:val="24"/>
              </w:rPr>
              <w:t>关于核心产品本项目</w:t>
            </w:r>
            <w:r>
              <w:rPr>
                <w:rFonts w:ascii="Times New Roman" w:hAnsi="Times New Roman"/>
                <w:color w:val="0000FF"/>
                <w:sz w:val="24"/>
                <w:szCs w:val="24"/>
                <w:u w:val="single"/>
              </w:rPr>
              <w:t xml:space="preserve"> / </w:t>
            </w:r>
            <w:r>
              <w:rPr>
                <w:rFonts w:ascii="Times New Roman" w:hAnsi="Times New Roman" w:hint="default"/>
                <w:sz w:val="24"/>
                <w:szCs w:val="24"/>
              </w:rPr>
              <w:t>包不适用。</w:t>
            </w:r>
          </w:p>
          <w:p w:rsidR="004759EF" w:rsidRDefault="00311384">
            <w:pPr>
              <w:pStyle w:val="af2"/>
              <w:adjustRightInd w:val="0"/>
              <w:snapToGrid w:val="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本项目</w:t>
            </w:r>
            <w:r>
              <w:rPr>
                <w:rFonts w:ascii="Times New Roman" w:hAnsi="Times New Roman" w:hint="default"/>
                <w:sz w:val="24"/>
                <w:szCs w:val="24"/>
              </w:rPr>
              <w:t>__</w:t>
            </w:r>
            <w:r>
              <w:rPr>
                <w:rFonts w:ascii="Times New Roman" w:hAnsi="Times New Roman" w:hint="default"/>
                <w:sz w:val="24"/>
                <w:szCs w:val="24"/>
              </w:rPr>
              <w:t>包为单一产品采购项目。</w:t>
            </w:r>
          </w:p>
          <w:p w:rsidR="004759EF" w:rsidRDefault="00311384">
            <w:pPr>
              <w:jc w:val="left"/>
              <w:rPr>
                <w:sz w:val="24"/>
              </w:rPr>
            </w:pPr>
            <w:r>
              <w:rPr>
                <w:sz w:val="24"/>
              </w:rPr>
              <w:t>□</w:t>
            </w:r>
            <w:r>
              <w:rPr>
                <w:sz w:val="24"/>
              </w:rPr>
              <w:t>本项目</w:t>
            </w:r>
            <w:r>
              <w:rPr>
                <w:sz w:val="24"/>
              </w:rPr>
              <w:t>__</w:t>
            </w:r>
            <w:r>
              <w:rPr>
                <w:sz w:val="24"/>
              </w:rPr>
              <w:t>包为非单一产品采购项目，核心产品为：</w:t>
            </w:r>
            <w:r>
              <w:rPr>
                <w:sz w:val="24"/>
              </w:rPr>
              <w:t>____</w:t>
            </w:r>
            <w:r>
              <w:rPr>
                <w:sz w:val="24"/>
              </w:rPr>
              <w:t>。</w:t>
            </w:r>
          </w:p>
        </w:tc>
      </w:tr>
      <w:tr w:rsidR="004759EF">
        <w:trPr>
          <w:trHeight w:val="20"/>
          <w:jc w:val="center"/>
        </w:trPr>
        <w:tc>
          <w:tcPr>
            <w:tcW w:w="988" w:type="dxa"/>
            <w:vMerge w:val="restart"/>
            <w:vAlign w:val="center"/>
          </w:tcPr>
          <w:p w:rsidR="004759EF" w:rsidRDefault="00311384">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rsidR="004759EF" w:rsidRDefault="00311384">
            <w:pPr>
              <w:jc w:val="center"/>
              <w:rPr>
                <w:sz w:val="24"/>
              </w:rPr>
            </w:pPr>
            <w:r>
              <w:rPr>
                <w:sz w:val="24"/>
              </w:rPr>
              <w:t>现场考察</w:t>
            </w:r>
          </w:p>
        </w:tc>
        <w:tc>
          <w:tcPr>
            <w:tcW w:w="7540" w:type="dxa"/>
            <w:vAlign w:val="center"/>
          </w:tcPr>
          <w:p w:rsidR="004759EF" w:rsidRDefault="00311384">
            <w:pPr>
              <w:jc w:val="left"/>
              <w:rPr>
                <w:sz w:val="24"/>
              </w:rPr>
            </w:pPr>
            <w:r>
              <w:rPr>
                <w:rFonts w:hint="eastAsia"/>
                <w:sz w:val="24"/>
              </w:rPr>
              <w:t>☑</w:t>
            </w:r>
            <w:r>
              <w:rPr>
                <w:sz w:val="24"/>
              </w:rPr>
              <w:t>不组织</w:t>
            </w:r>
          </w:p>
          <w:p w:rsidR="004759EF" w:rsidRDefault="00311384">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rsidR="004759EF" w:rsidRDefault="00311384">
            <w:pPr>
              <w:pStyle w:val="af2"/>
              <w:adjustRightInd w:val="0"/>
              <w:snapToGrid w:val="0"/>
              <w:rPr>
                <w:rFonts w:ascii="Times New Roman" w:hAnsi="Times New Roman" w:hint="default"/>
                <w:sz w:val="24"/>
                <w:szCs w:val="24"/>
              </w:rPr>
            </w:pPr>
            <w:r>
              <w:rPr>
                <w:rFonts w:ascii="Times New Roman" w:hAnsi="Times New Roman" w:hint="default"/>
                <w:sz w:val="24"/>
              </w:rPr>
              <w:t>考察地点：</w:t>
            </w:r>
            <w:r>
              <w:rPr>
                <w:rFonts w:ascii="Times New Roman" w:hAnsi="Times New Roman" w:hint="default"/>
                <w:sz w:val="24"/>
              </w:rPr>
              <w:t>____________</w:t>
            </w:r>
            <w:r>
              <w:rPr>
                <w:rFonts w:ascii="Times New Roman" w:hAnsi="Times New Roman" w:hint="default"/>
                <w:sz w:val="24"/>
              </w:rPr>
              <w:t>。</w:t>
            </w:r>
          </w:p>
        </w:tc>
      </w:tr>
      <w:tr w:rsidR="004759EF">
        <w:trPr>
          <w:trHeight w:val="20"/>
          <w:jc w:val="center"/>
        </w:trPr>
        <w:tc>
          <w:tcPr>
            <w:tcW w:w="988" w:type="dxa"/>
            <w:vMerge/>
            <w:vAlign w:val="center"/>
          </w:tcPr>
          <w:p w:rsidR="004759EF" w:rsidRDefault="004759EF">
            <w:pPr>
              <w:pStyle w:val="af2"/>
              <w:adjustRightInd w:val="0"/>
              <w:snapToGrid w:val="0"/>
              <w:jc w:val="center"/>
              <w:rPr>
                <w:rFonts w:ascii="Times New Roman" w:hAnsi="Times New Roman" w:hint="default"/>
                <w:sz w:val="24"/>
                <w:szCs w:val="24"/>
              </w:rPr>
            </w:pPr>
          </w:p>
        </w:tc>
        <w:tc>
          <w:tcPr>
            <w:tcW w:w="1701" w:type="dxa"/>
            <w:vAlign w:val="center"/>
          </w:tcPr>
          <w:p w:rsidR="004759EF" w:rsidRDefault="00311384">
            <w:pPr>
              <w:jc w:val="center"/>
              <w:rPr>
                <w:sz w:val="24"/>
              </w:rPr>
            </w:pPr>
            <w:r>
              <w:rPr>
                <w:sz w:val="24"/>
              </w:rPr>
              <w:t>开标前答疑会</w:t>
            </w:r>
          </w:p>
        </w:tc>
        <w:tc>
          <w:tcPr>
            <w:tcW w:w="7540" w:type="dxa"/>
            <w:vAlign w:val="center"/>
          </w:tcPr>
          <w:p w:rsidR="004759EF" w:rsidRDefault="00311384">
            <w:pPr>
              <w:jc w:val="left"/>
              <w:rPr>
                <w:sz w:val="24"/>
              </w:rPr>
            </w:pPr>
            <w:r>
              <w:rPr>
                <w:rFonts w:hint="eastAsia"/>
                <w:sz w:val="24"/>
              </w:rPr>
              <w:t>☑</w:t>
            </w:r>
            <w:r>
              <w:rPr>
                <w:sz w:val="24"/>
              </w:rPr>
              <w:t>不召开</w:t>
            </w:r>
          </w:p>
          <w:p w:rsidR="004759EF" w:rsidRDefault="00311384">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rsidR="004759EF" w:rsidRDefault="00311384">
            <w:pPr>
              <w:jc w:val="left"/>
              <w:rPr>
                <w:sz w:val="24"/>
              </w:rPr>
            </w:pPr>
            <w:r>
              <w:rPr>
                <w:sz w:val="24"/>
              </w:rPr>
              <w:t>召开地点：</w:t>
            </w:r>
            <w:r>
              <w:rPr>
                <w:sz w:val="24"/>
              </w:rPr>
              <w:t>____________</w:t>
            </w:r>
            <w:r>
              <w:rPr>
                <w:sz w:val="24"/>
              </w:rPr>
              <w:t>。</w:t>
            </w:r>
          </w:p>
        </w:tc>
      </w:tr>
      <w:tr w:rsidR="004759EF">
        <w:trPr>
          <w:trHeight w:val="20"/>
          <w:jc w:val="center"/>
        </w:trPr>
        <w:tc>
          <w:tcPr>
            <w:tcW w:w="988" w:type="dxa"/>
            <w:vAlign w:val="center"/>
          </w:tcPr>
          <w:p w:rsidR="004759EF" w:rsidRDefault="00311384">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rsidR="004759EF" w:rsidRDefault="00311384">
            <w:pPr>
              <w:jc w:val="center"/>
              <w:rPr>
                <w:sz w:val="24"/>
              </w:rPr>
            </w:pPr>
            <w:r>
              <w:rPr>
                <w:sz w:val="24"/>
              </w:rPr>
              <w:t>样品</w:t>
            </w:r>
          </w:p>
        </w:tc>
        <w:tc>
          <w:tcPr>
            <w:tcW w:w="7540" w:type="dxa"/>
            <w:vAlign w:val="center"/>
          </w:tcPr>
          <w:p w:rsidR="004759EF" w:rsidRDefault="00311384">
            <w:pPr>
              <w:jc w:val="left"/>
              <w:rPr>
                <w:sz w:val="24"/>
              </w:rPr>
            </w:pPr>
            <w:r>
              <w:rPr>
                <w:sz w:val="24"/>
              </w:rPr>
              <w:t>投标样品递交：</w:t>
            </w:r>
          </w:p>
          <w:p w:rsidR="004759EF" w:rsidRDefault="00311384">
            <w:pPr>
              <w:jc w:val="left"/>
              <w:rPr>
                <w:sz w:val="24"/>
              </w:rPr>
            </w:pPr>
            <w:r>
              <w:rPr>
                <w:sz w:val="24"/>
              </w:rPr>
              <w:t>□</w:t>
            </w:r>
            <w:r>
              <w:rPr>
                <w:sz w:val="24"/>
              </w:rPr>
              <w:t>不需要</w:t>
            </w:r>
          </w:p>
          <w:p w:rsidR="004759EF" w:rsidRDefault="00311384">
            <w:pPr>
              <w:jc w:val="left"/>
              <w:rPr>
                <w:sz w:val="24"/>
              </w:rPr>
            </w:pPr>
            <w:r>
              <w:rPr>
                <w:rFonts w:hint="eastAsia"/>
                <w:sz w:val="24"/>
              </w:rPr>
              <w:t>☑</w:t>
            </w:r>
            <w:r>
              <w:rPr>
                <w:sz w:val="24"/>
              </w:rPr>
              <w:t>需要，具体要求如下：</w:t>
            </w:r>
          </w:p>
          <w:p w:rsidR="004759EF" w:rsidRPr="00F360B7" w:rsidRDefault="00311384">
            <w:pPr>
              <w:jc w:val="left"/>
              <w:rPr>
                <w:sz w:val="24"/>
                <w:u w:val="single"/>
              </w:rPr>
            </w:pPr>
            <w:r>
              <w:rPr>
                <w:sz w:val="24"/>
              </w:rPr>
              <w:t>（</w:t>
            </w:r>
            <w:r>
              <w:rPr>
                <w:sz w:val="24"/>
              </w:rPr>
              <w:t>1</w:t>
            </w:r>
            <w:r>
              <w:rPr>
                <w:sz w:val="24"/>
              </w:rPr>
              <w:t>）样品制作的标准和要求：</w:t>
            </w:r>
            <w:r w:rsidRPr="00F360B7">
              <w:rPr>
                <w:rFonts w:hint="eastAsia"/>
                <w:sz w:val="24"/>
                <w:u w:val="single"/>
              </w:rPr>
              <w:t>详见采购需求</w:t>
            </w:r>
            <w:r w:rsidRPr="00F360B7">
              <w:rPr>
                <w:sz w:val="24"/>
              </w:rPr>
              <w:t>；</w:t>
            </w:r>
          </w:p>
          <w:p w:rsidR="004759EF" w:rsidRPr="00F360B7" w:rsidRDefault="00311384">
            <w:pPr>
              <w:jc w:val="left"/>
              <w:rPr>
                <w:sz w:val="24"/>
              </w:rPr>
            </w:pPr>
            <w:r w:rsidRPr="00F360B7">
              <w:rPr>
                <w:sz w:val="24"/>
              </w:rPr>
              <w:t>（</w:t>
            </w:r>
            <w:r w:rsidRPr="00F360B7">
              <w:rPr>
                <w:sz w:val="24"/>
              </w:rPr>
              <w:t>2</w:t>
            </w:r>
            <w:r w:rsidRPr="00F360B7">
              <w:rPr>
                <w:sz w:val="24"/>
              </w:rPr>
              <w:t>）是否需要随样品提交相关检测报告：</w:t>
            </w:r>
          </w:p>
          <w:p w:rsidR="004759EF" w:rsidRPr="00F360B7" w:rsidRDefault="00311384">
            <w:pPr>
              <w:ind w:firstLineChars="250" w:firstLine="600"/>
              <w:jc w:val="left"/>
              <w:rPr>
                <w:sz w:val="24"/>
              </w:rPr>
            </w:pPr>
            <w:r w:rsidRPr="00F360B7">
              <w:rPr>
                <w:sz w:val="24"/>
              </w:rPr>
              <w:t>□</w:t>
            </w:r>
            <w:r w:rsidRPr="00F360B7">
              <w:rPr>
                <w:sz w:val="24"/>
              </w:rPr>
              <w:t>不需要</w:t>
            </w:r>
          </w:p>
          <w:p w:rsidR="004759EF" w:rsidRPr="00F360B7" w:rsidRDefault="00311384">
            <w:pPr>
              <w:ind w:firstLineChars="250" w:firstLine="600"/>
              <w:jc w:val="left"/>
              <w:rPr>
                <w:sz w:val="24"/>
              </w:rPr>
            </w:pPr>
            <w:r w:rsidRPr="00F360B7">
              <w:rPr>
                <w:rFonts w:hint="eastAsia"/>
                <w:sz w:val="24"/>
              </w:rPr>
              <w:t>☑</w:t>
            </w:r>
            <w:r w:rsidRPr="00F360B7">
              <w:rPr>
                <w:sz w:val="24"/>
              </w:rPr>
              <w:t>需要</w:t>
            </w:r>
          </w:p>
          <w:p w:rsidR="004759EF" w:rsidRPr="00F360B7" w:rsidRDefault="00311384">
            <w:pPr>
              <w:jc w:val="left"/>
              <w:rPr>
                <w:sz w:val="24"/>
              </w:rPr>
            </w:pPr>
            <w:r w:rsidRPr="00F360B7">
              <w:rPr>
                <w:sz w:val="24"/>
              </w:rPr>
              <w:t>（</w:t>
            </w:r>
            <w:r w:rsidRPr="00F360B7">
              <w:rPr>
                <w:sz w:val="24"/>
              </w:rPr>
              <w:t>3</w:t>
            </w:r>
            <w:r w:rsidRPr="00F360B7">
              <w:rPr>
                <w:sz w:val="24"/>
              </w:rPr>
              <w:t>）样品递交要求：</w:t>
            </w:r>
            <w:r w:rsidRPr="00F360B7">
              <w:rPr>
                <w:rFonts w:hint="eastAsia"/>
                <w:sz w:val="24"/>
                <w:u w:val="single"/>
              </w:rPr>
              <w:t>详见采购需求</w:t>
            </w:r>
            <w:r w:rsidRPr="00F360B7">
              <w:rPr>
                <w:sz w:val="24"/>
              </w:rPr>
              <w:t>；</w:t>
            </w:r>
          </w:p>
          <w:p w:rsidR="004759EF" w:rsidRPr="00F360B7" w:rsidRDefault="00311384">
            <w:pPr>
              <w:jc w:val="left"/>
              <w:rPr>
                <w:sz w:val="24"/>
              </w:rPr>
            </w:pPr>
            <w:r w:rsidRPr="00F360B7">
              <w:rPr>
                <w:sz w:val="24"/>
              </w:rPr>
              <w:t>（</w:t>
            </w:r>
            <w:r w:rsidRPr="00F360B7">
              <w:rPr>
                <w:sz w:val="24"/>
              </w:rPr>
              <w:t>4</w:t>
            </w:r>
            <w:r w:rsidRPr="00F360B7">
              <w:rPr>
                <w:sz w:val="24"/>
              </w:rPr>
              <w:t>）未中标人样品退还：</w:t>
            </w:r>
            <w:r w:rsidRPr="00F360B7">
              <w:rPr>
                <w:rFonts w:hint="eastAsia"/>
                <w:sz w:val="24"/>
                <w:u w:val="single"/>
              </w:rPr>
              <w:t>在采购活动结束后，招标代理机构电话通知办理退还手续</w:t>
            </w:r>
            <w:r w:rsidRPr="00F360B7">
              <w:rPr>
                <w:sz w:val="24"/>
              </w:rPr>
              <w:t>；</w:t>
            </w:r>
          </w:p>
          <w:p w:rsidR="004759EF" w:rsidRPr="00F360B7" w:rsidRDefault="00311384">
            <w:pPr>
              <w:jc w:val="left"/>
              <w:rPr>
                <w:sz w:val="24"/>
                <w:u w:val="single"/>
              </w:rPr>
            </w:pPr>
            <w:r w:rsidRPr="00F360B7">
              <w:rPr>
                <w:sz w:val="24"/>
              </w:rPr>
              <w:t>（</w:t>
            </w:r>
            <w:r w:rsidRPr="00F360B7">
              <w:rPr>
                <w:sz w:val="24"/>
              </w:rPr>
              <w:t>5</w:t>
            </w:r>
            <w:r w:rsidRPr="00F360B7">
              <w:rPr>
                <w:sz w:val="24"/>
              </w:rPr>
              <w:t>）中标人样品保管、封存及退还：</w:t>
            </w:r>
            <w:r w:rsidRPr="00F360B7">
              <w:rPr>
                <w:rFonts w:hint="eastAsia"/>
                <w:sz w:val="24"/>
                <w:u w:val="single"/>
              </w:rPr>
              <w:t>由采购人对其进行保管、封存，作为履约验收的参考</w:t>
            </w:r>
            <w:r w:rsidRPr="00F360B7">
              <w:rPr>
                <w:sz w:val="24"/>
              </w:rPr>
              <w:t>；</w:t>
            </w:r>
          </w:p>
          <w:p w:rsidR="004759EF" w:rsidRDefault="00311384">
            <w:pPr>
              <w:jc w:val="left"/>
              <w:rPr>
                <w:sz w:val="24"/>
              </w:rPr>
            </w:pPr>
            <w:r w:rsidRPr="00F360B7">
              <w:rPr>
                <w:sz w:val="24"/>
              </w:rPr>
              <w:t>（</w:t>
            </w:r>
            <w:r w:rsidRPr="00F360B7">
              <w:rPr>
                <w:sz w:val="24"/>
              </w:rPr>
              <w:t>6</w:t>
            </w:r>
            <w:r w:rsidRPr="00F360B7">
              <w:rPr>
                <w:sz w:val="24"/>
              </w:rPr>
              <w:t>）其他要求（如有）：</w:t>
            </w:r>
            <w:r w:rsidRPr="00F360B7">
              <w:rPr>
                <w:rFonts w:hint="eastAsia"/>
                <w:sz w:val="24"/>
                <w:u w:val="single"/>
              </w:rPr>
              <w:t>详见采购需求</w:t>
            </w:r>
            <w:r w:rsidRPr="00F360B7">
              <w:rPr>
                <w:sz w:val="24"/>
              </w:rPr>
              <w:t>。</w:t>
            </w:r>
          </w:p>
        </w:tc>
      </w:tr>
      <w:tr w:rsidR="004759EF">
        <w:trPr>
          <w:trHeight w:val="1535"/>
          <w:jc w:val="center"/>
        </w:trPr>
        <w:tc>
          <w:tcPr>
            <w:tcW w:w="988" w:type="dxa"/>
            <w:vAlign w:val="center"/>
          </w:tcPr>
          <w:p w:rsidR="004759EF" w:rsidRDefault="00311384">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5.2.5</w:t>
            </w:r>
          </w:p>
        </w:tc>
        <w:tc>
          <w:tcPr>
            <w:tcW w:w="1701" w:type="dxa"/>
            <w:vAlign w:val="center"/>
          </w:tcPr>
          <w:p w:rsidR="004759EF" w:rsidRDefault="00311384">
            <w:pPr>
              <w:jc w:val="center"/>
              <w:rPr>
                <w:sz w:val="24"/>
              </w:rPr>
            </w:pPr>
            <w:r>
              <w:rPr>
                <w:sz w:val="24"/>
              </w:rPr>
              <w:t>标的所属行业</w:t>
            </w:r>
          </w:p>
        </w:tc>
        <w:tc>
          <w:tcPr>
            <w:tcW w:w="7540" w:type="dxa"/>
            <w:vAlign w:val="center"/>
          </w:tcPr>
          <w:p w:rsidR="004759EF" w:rsidRDefault="00311384">
            <w:pPr>
              <w:jc w:val="left"/>
              <w:rPr>
                <w:sz w:val="24"/>
              </w:rPr>
            </w:pPr>
            <w:r>
              <w:rPr>
                <w:sz w:val="24"/>
              </w:rPr>
              <w:t>本项目采购标的对应的中小企业划分标准所属行业：</w:t>
            </w:r>
          </w:p>
          <w:tbl>
            <w:tblPr>
              <w:tblW w:w="46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1"/>
              <w:gridCol w:w="2801"/>
              <w:gridCol w:w="3239"/>
            </w:tblGrid>
            <w:tr w:rsidR="004759EF">
              <w:trPr>
                <w:trHeight w:val="454"/>
              </w:trPr>
              <w:tc>
                <w:tcPr>
                  <w:tcW w:w="560" w:type="pct"/>
                  <w:tcBorders>
                    <w:top w:val="single" w:sz="4" w:space="0" w:color="auto"/>
                    <w:left w:val="single" w:sz="4" w:space="0" w:color="auto"/>
                    <w:bottom w:val="single" w:sz="4" w:space="0" w:color="auto"/>
                    <w:right w:val="single" w:sz="4" w:space="0" w:color="auto"/>
                  </w:tcBorders>
                  <w:vAlign w:val="center"/>
                </w:tcPr>
                <w:p w:rsidR="004759EF" w:rsidRDefault="00311384">
                  <w:pPr>
                    <w:jc w:val="center"/>
                    <w:rPr>
                      <w:rFonts w:eastAsiaTheme="minorEastAsia"/>
                      <w:bCs/>
                      <w:sz w:val="24"/>
                    </w:rPr>
                  </w:pPr>
                  <w:r>
                    <w:rPr>
                      <w:rFonts w:eastAsiaTheme="minorEastAsia"/>
                      <w:bCs/>
                      <w:sz w:val="24"/>
                    </w:rPr>
                    <w:t>包号</w:t>
                  </w:r>
                </w:p>
              </w:tc>
              <w:tc>
                <w:tcPr>
                  <w:tcW w:w="2058" w:type="pct"/>
                  <w:tcBorders>
                    <w:top w:val="single" w:sz="4" w:space="0" w:color="auto"/>
                    <w:left w:val="single" w:sz="4" w:space="0" w:color="auto"/>
                    <w:bottom w:val="single" w:sz="4" w:space="0" w:color="auto"/>
                    <w:right w:val="single" w:sz="4" w:space="0" w:color="auto"/>
                  </w:tcBorders>
                  <w:vAlign w:val="center"/>
                </w:tcPr>
                <w:p w:rsidR="004759EF" w:rsidRDefault="00311384">
                  <w:pPr>
                    <w:jc w:val="center"/>
                    <w:rPr>
                      <w:rFonts w:eastAsiaTheme="minorEastAsia"/>
                      <w:bCs/>
                      <w:sz w:val="24"/>
                    </w:rPr>
                  </w:pPr>
                  <w:r>
                    <w:rPr>
                      <w:rFonts w:eastAsiaTheme="minorEastAsia"/>
                      <w:bCs/>
                      <w:sz w:val="24"/>
                    </w:rPr>
                    <w:t>标的名称</w:t>
                  </w:r>
                </w:p>
              </w:tc>
              <w:tc>
                <w:tcPr>
                  <w:tcW w:w="2380" w:type="pct"/>
                  <w:tcBorders>
                    <w:top w:val="single" w:sz="4" w:space="0" w:color="auto"/>
                    <w:left w:val="single" w:sz="4" w:space="0" w:color="auto"/>
                    <w:bottom w:val="single" w:sz="4" w:space="0" w:color="auto"/>
                    <w:right w:val="single" w:sz="4" w:space="0" w:color="auto"/>
                  </w:tcBorders>
                  <w:vAlign w:val="center"/>
                </w:tcPr>
                <w:p w:rsidR="004759EF" w:rsidRDefault="00311384">
                  <w:pPr>
                    <w:jc w:val="center"/>
                    <w:rPr>
                      <w:rFonts w:eastAsiaTheme="minorEastAsia"/>
                      <w:sz w:val="24"/>
                    </w:rPr>
                  </w:pPr>
                  <w:r>
                    <w:rPr>
                      <w:rFonts w:eastAsiaTheme="minorEastAsia"/>
                      <w:sz w:val="24"/>
                    </w:rPr>
                    <w:t>中小企业划分标准所属行业</w:t>
                  </w:r>
                </w:p>
              </w:tc>
            </w:tr>
            <w:tr w:rsidR="00F360B7" w:rsidRPr="00F360B7">
              <w:trPr>
                <w:trHeight w:val="454"/>
              </w:trPr>
              <w:tc>
                <w:tcPr>
                  <w:tcW w:w="560" w:type="pct"/>
                  <w:tcBorders>
                    <w:top w:val="single" w:sz="4" w:space="0" w:color="auto"/>
                    <w:left w:val="single" w:sz="4" w:space="0" w:color="auto"/>
                    <w:bottom w:val="single" w:sz="4" w:space="0" w:color="auto"/>
                    <w:right w:val="single" w:sz="4" w:space="0" w:color="auto"/>
                  </w:tcBorders>
                  <w:vAlign w:val="center"/>
                </w:tcPr>
                <w:p w:rsidR="004759EF" w:rsidRPr="00F360B7" w:rsidRDefault="00311384">
                  <w:pPr>
                    <w:jc w:val="center"/>
                    <w:rPr>
                      <w:rFonts w:eastAsiaTheme="minorEastAsia"/>
                      <w:bCs/>
                      <w:sz w:val="24"/>
                    </w:rPr>
                  </w:pPr>
                  <w:r w:rsidRPr="00F360B7">
                    <w:rPr>
                      <w:rFonts w:eastAsiaTheme="minorEastAsia" w:hint="eastAsia"/>
                      <w:bCs/>
                      <w:sz w:val="24"/>
                    </w:rPr>
                    <w:t>01</w:t>
                  </w:r>
                </w:p>
              </w:tc>
              <w:tc>
                <w:tcPr>
                  <w:tcW w:w="2058" w:type="pct"/>
                  <w:tcBorders>
                    <w:top w:val="single" w:sz="4" w:space="0" w:color="auto"/>
                    <w:left w:val="single" w:sz="4" w:space="0" w:color="auto"/>
                    <w:bottom w:val="single" w:sz="4" w:space="0" w:color="auto"/>
                    <w:right w:val="single" w:sz="4" w:space="0" w:color="auto"/>
                  </w:tcBorders>
                  <w:vAlign w:val="center"/>
                </w:tcPr>
                <w:p w:rsidR="004759EF" w:rsidRPr="00F360B7" w:rsidRDefault="00F360B7">
                  <w:pPr>
                    <w:jc w:val="center"/>
                    <w:rPr>
                      <w:rFonts w:eastAsiaTheme="minorEastAsia"/>
                      <w:bCs/>
                      <w:sz w:val="24"/>
                      <w:highlight w:val="green"/>
                    </w:rPr>
                  </w:pPr>
                  <w:r w:rsidRPr="00B96301">
                    <w:rPr>
                      <w:bCs/>
                      <w:szCs w:val="21"/>
                    </w:rPr>
                    <w:t>资产</w:t>
                  </w:r>
                  <w:r w:rsidRPr="00B96301">
                    <w:rPr>
                      <w:bCs/>
                      <w:szCs w:val="21"/>
                    </w:rPr>
                    <w:t>-</w:t>
                  </w:r>
                  <w:r w:rsidRPr="00B96301">
                    <w:rPr>
                      <w:bCs/>
                      <w:szCs w:val="21"/>
                    </w:rPr>
                    <w:t>义务教育阶段学生校服采购（</w:t>
                  </w:r>
                  <w:r w:rsidRPr="00B96301">
                    <w:rPr>
                      <w:bCs/>
                      <w:szCs w:val="21"/>
                    </w:rPr>
                    <w:t>ZB)</w:t>
                  </w:r>
                  <w:r w:rsidRPr="00B96301">
                    <w:rPr>
                      <w:bCs/>
                      <w:szCs w:val="21"/>
                    </w:rPr>
                    <w:t>（第一包）</w:t>
                  </w:r>
                </w:p>
              </w:tc>
              <w:tc>
                <w:tcPr>
                  <w:tcW w:w="2380" w:type="pct"/>
                  <w:tcBorders>
                    <w:top w:val="single" w:sz="4" w:space="0" w:color="auto"/>
                    <w:left w:val="single" w:sz="4" w:space="0" w:color="auto"/>
                    <w:bottom w:val="single" w:sz="4" w:space="0" w:color="auto"/>
                    <w:right w:val="single" w:sz="4" w:space="0" w:color="auto"/>
                  </w:tcBorders>
                  <w:vAlign w:val="center"/>
                </w:tcPr>
                <w:p w:rsidR="004759EF" w:rsidRPr="00F360B7" w:rsidRDefault="00311384">
                  <w:pPr>
                    <w:jc w:val="center"/>
                    <w:rPr>
                      <w:rFonts w:eastAsiaTheme="minorEastAsia"/>
                      <w:kern w:val="0"/>
                      <w:sz w:val="24"/>
                    </w:rPr>
                  </w:pPr>
                  <w:r w:rsidRPr="00F360B7">
                    <w:rPr>
                      <w:rFonts w:hint="eastAsia"/>
                      <w:bCs/>
                      <w:sz w:val="24"/>
                      <w:u w:val="single"/>
                    </w:rPr>
                    <w:t>工业</w:t>
                  </w:r>
                </w:p>
              </w:tc>
            </w:tr>
            <w:tr w:rsidR="00F360B7" w:rsidRPr="00F360B7">
              <w:trPr>
                <w:trHeight w:val="454"/>
              </w:trPr>
              <w:tc>
                <w:tcPr>
                  <w:tcW w:w="560" w:type="pct"/>
                  <w:tcBorders>
                    <w:top w:val="single" w:sz="4" w:space="0" w:color="auto"/>
                    <w:left w:val="single" w:sz="4" w:space="0" w:color="auto"/>
                    <w:bottom w:val="single" w:sz="4" w:space="0" w:color="auto"/>
                    <w:right w:val="single" w:sz="4" w:space="0" w:color="auto"/>
                  </w:tcBorders>
                  <w:vAlign w:val="center"/>
                </w:tcPr>
                <w:p w:rsidR="004759EF" w:rsidRPr="00F360B7" w:rsidRDefault="00311384">
                  <w:pPr>
                    <w:jc w:val="center"/>
                    <w:rPr>
                      <w:rFonts w:eastAsiaTheme="minorEastAsia"/>
                      <w:bCs/>
                      <w:sz w:val="24"/>
                    </w:rPr>
                  </w:pPr>
                  <w:r w:rsidRPr="00F360B7">
                    <w:rPr>
                      <w:rFonts w:eastAsiaTheme="minorEastAsia" w:hint="eastAsia"/>
                      <w:bCs/>
                      <w:sz w:val="24"/>
                    </w:rPr>
                    <w:t>02</w:t>
                  </w:r>
                </w:p>
              </w:tc>
              <w:tc>
                <w:tcPr>
                  <w:tcW w:w="2058" w:type="pct"/>
                  <w:tcBorders>
                    <w:top w:val="single" w:sz="4" w:space="0" w:color="auto"/>
                    <w:left w:val="single" w:sz="4" w:space="0" w:color="auto"/>
                    <w:bottom w:val="single" w:sz="4" w:space="0" w:color="auto"/>
                    <w:right w:val="single" w:sz="4" w:space="0" w:color="auto"/>
                  </w:tcBorders>
                  <w:vAlign w:val="center"/>
                </w:tcPr>
                <w:p w:rsidR="004759EF" w:rsidRPr="00F360B7" w:rsidRDefault="00F360B7" w:rsidP="00F360B7">
                  <w:pPr>
                    <w:jc w:val="center"/>
                    <w:rPr>
                      <w:rFonts w:eastAsiaTheme="minorEastAsia"/>
                      <w:bCs/>
                      <w:sz w:val="24"/>
                      <w:highlight w:val="green"/>
                    </w:rPr>
                  </w:pPr>
                  <w:r w:rsidRPr="00B96301">
                    <w:rPr>
                      <w:bCs/>
                      <w:szCs w:val="21"/>
                    </w:rPr>
                    <w:t>资产</w:t>
                  </w:r>
                  <w:r w:rsidRPr="00B96301">
                    <w:rPr>
                      <w:bCs/>
                      <w:szCs w:val="21"/>
                    </w:rPr>
                    <w:t>-</w:t>
                  </w:r>
                  <w:r w:rsidRPr="00B96301">
                    <w:rPr>
                      <w:bCs/>
                      <w:szCs w:val="21"/>
                    </w:rPr>
                    <w:t>义务教育阶段学生校服采购（</w:t>
                  </w:r>
                  <w:r w:rsidRPr="00B96301">
                    <w:rPr>
                      <w:bCs/>
                      <w:szCs w:val="21"/>
                    </w:rPr>
                    <w:t>ZB)</w:t>
                  </w:r>
                  <w:r w:rsidRPr="00B96301">
                    <w:rPr>
                      <w:bCs/>
                      <w:szCs w:val="21"/>
                    </w:rPr>
                    <w:t>（第</w:t>
                  </w:r>
                  <w:r>
                    <w:rPr>
                      <w:rFonts w:hint="eastAsia"/>
                      <w:bCs/>
                      <w:szCs w:val="21"/>
                    </w:rPr>
                    <w:t>二</w:t>
                  </w:r>
                  <w:r w:rsidRPr="00B96301">
                    <w:rPr>
                      <w:bCs/>
                      <w:szCs w:val="21"/>
                    </w:rPr>
                    <w:t>包）</w:t>
                  </w:r>
                </w:p>
              </w:tc>
              <w:tc>
                <w:tcPr>
                  <w:tcW w:w="2380" w:type="pct"/>
                  <w:tcBorders>
                    <w:top w:val="single" w:sz="4" w:space="0" w:color="auto"/>
                    <w:left w:val="single" w:sz="4" w:space="0" w:color="auto"/>
                    <w:bottom w:val="single" w:sz="4" w:space="0" w:color="auto"/>
                    <w:right w:val="single" w:sz="4" w:space="0" w:color="auto"/>
                  </w:tcBorders>
                  <w:vAlign w:val="center"/>
                </w:tcPr>
                <w:p w:rsidR="004759EF" w:rsidRPr="00F360B7" w:rsidRDefault="00311384">
                  <w:pPr>
                    <w:jc w:val="center"/>
                    <w:rPr>
                      <w:bCs/>
                      <w:sz w:val="24"/>
                      <w:u w:val="single"/>
                    </w:rPr>
                  </w:pPr>
                  <w:r w:rsidRPr="00F360B7">
                    <w:rPr>
                      <w:rFonts w:hint="eastAsia"/>
                      <w:bCs/>
                      <w:sz w:val="24"/>
                      <w:u w:val="single"/>
                    </w:rPr>
                    <w:t>工业</w:t>
                  </w:r>
                </w:p>
              </w:tc>
            </w:tr>
            <w:tr w:rsidR="00F360B7" w:rsidRPr="00F360B7">
              <w:trPr>
                <w:trHeight w:val="454"/>
              </w:trPr>
              <w:tc>
                <w:tcPr>
                  <w:tcW w:w="560" w:type="pct"/>
                  <w:tcBorders>
                    <w:top w:val="single" w:sz="4" w:space="0" w:color="auto"/>
                    <w:left w:val="single" w:sz="4" w:space="0" w:color="auto"/>
                    <w:bottom w:val="single" w:sz="4" w:space="0" w:color="auto"/>
                    <w:right w:val="single" w:sz="4" w:space="0" w:color="auto"/>
                  </w:tcBorders>
                  <w:vAlign w:val="center"/>
                </w:tcPr>
                <w:p w:rsidR="004759EF" w:rsidRPr="00F360B7" w:rsidRDefault="00311384">
                  <w:pPr>
                    <w:jc w:val="center"/>
                    <w:rPr>
                      <w:rFonts w:eastAsiaTheme="minorEastAsia"/>
                      <w:bCs/>
                      <w:sz w:val="24"/>
                    </w:rPr>
                  </w:pPr>
                  <w:r w:rsidRPr="00F360B7">
                    <w:rPr>
                      <w:rFonts w:eastAsiaTheme="minorEastAsia" w:hint="eastAsia"/>
                      <w:bCs/>
                      <w:sz w:val="24"/>
                    </w:rPr>
                    <w:t>03</w:t>
                  </w:r>
                </w:p>
              </w:tc>
              <w:tc>
                <w:tcPr>
                  <w:tcW w:w="2058" w:type="pct"/>
                  <w:tcBorders>
                    <w:top w:val="single" w:sz="4" w:space="0" w:color="auto"/>
                    <w:left w:val="single" w:sz="4" w:space="0" w:color="auto"/>
                    <w:bottom w:val="single" w:sz="4" w:space="0" w:color="auto"/>
                    <w:right w:val="single" w:sz="4" w:space="0" w:color="auto"/>
                  </w:tcBorders>
                  <w:vAlign w:val="center"/>
                </w:tcPr>
                <w:p w:rsidR="004759EF" w:rsidRPr="00F360B7" w:rsidRDefault="00F360B7" w:rsidP="00F360B7">
                  <w:pPr>
                    <w:jc w:val="center"/>
                    <w:rPr>
                      <w:rFonts w:eastAsiaTheme="minorEastAsia"/>
                      <w:bCs/>
                      <w:sz w:val="24"/>
                      <w:highlight w:val="green"/>
                    </w:rPr>
                  </w:pPr>
                  <w:r w:rsidRPr="00B96301">
                    <w:rPr>
                      <w:bCs/>
                      <w:szCs w:val="21"/>
                    </w:rPr>
                    <w:t>资产</w:t>
                  </w:r>
                  <w:r w:rsidRPr="00B96301">
                    <w:rPr>
                      <w:bCs/>
                      <w:szCs w:val="21"/>
                    </w:rPr>
                    <w:t>-</w:t>
                  </w:r>
                  <w:r w:rsidRPr="00B96301">
                    <w:rPr>
                      <w:bCs/>
                      <w:szCs w:val="21"/>
                    </w:rPr>
                    <w:t>义务教育阶段学生校服采购（</w:t>
                  </w:r>
                  <w:r w:rsidRPr="00B96301">
                    <w:rPr>
                      <w:bCs/>
                      <w:szCs w:val="21"/>
                    </w:rPr>
                    <w:t>ZB)</w:t>
                  </w:r>
                  <w:r w:rsidRPr="00B96301">
                    <w:rPr>
                      <w:bCs/>
                      <w:szCs w:val="21"/>
                    </w:rPr>
                    <w:t>（第</w:t>
                  </w:r>
                  <w:r>
                    <w:rPr>
                      <w:rFonts w:hint="eastAsia"/>
                      <w:bCs/>
                      <w:szCs w:val="21"/>
                    </w:rPr>
                    <w:t>三</w:t>
                  </w:r>
                  <w:r w:rsidRPr="00B96301">
                    <w:rPr>
                      <w:bCs/>
                      <w:szCs w:val="21"/>
                    </w:rPr>
                    <w:t>包）</w:t>
                  </w:r>
                </w:p>
              </w:tc>
              <w:tc>
                <w:tcPr>
                  <w:tcW w:w="2380" w:type="pct"/>
                  <w:tcBorders>
                    <w:top w:val="single" w:sz="4" w:space="0" w:color="auto"/>
                    <w:left w:val="single" w:sz="4" w:space="0" w:color="auto"/>
                    <w:bottom w:val="single" w:sz="4" w:space="0" w:color="auto"/>
                    <w:right w:val="single" w:sz="4" w:space="0" w:color="auto"/>
                  </w:tcBorders>
                  <w:vAlign w:val="center"/>
                </w:tcPr>
                <w:p w:rsidR="004759EF" w:rsidRPr="00F360B7" w:rsidRDefault="00311384">
                  <w:pPr>
                    <w:jc w:val="center"/>
                    <w:rPr>
                      <w:bCs/>
                      <w:sz w:val="24"/>
                      <w:u w:val="single"/>
                    </w:rPr>
                  </w:pPr>
                  <w:r w:rsidRPr="00F360B7">
                    <w:rPr>
                      <w:rFonts w:hint="eastAsia"/>
                      <w:bCs/>
                      <w:sz w:val="24"/>
                      <w:u w:val="single"/>
                    </w:rPr>
                    <w:t>工业</w:t>
                  </w:r>
                </w:p>
              </w:tc>
            </w:tr>
          </w:tbl>
          <w:p w:rsidR="004759EF" w:rsidRPr="00F360B7" w:rsidRDefault="00311384">
            <w:r w:rsidRPr="00F360B7">
              <w:lastRenderedPageBreak/>
              <w:t>工业（包括采矿业，制造业，电力、热力、燃气及水生产和供应业）</w:t>
            </w:r>
            <w:r w:rsidRPr="00F360B7">
              <w:rPr>
                <w:rFonts w:hint="eastAsia"/>
              </w:rPr>
              <w:t>。</w:t>
            </w:r>
          </w:p>
          <w:p w:rsidR="004759EF" w:rsidRDefault="00311384">
            <w:r w:rsidRPr="00F360B7">
              <w:t>工业。从业人员</w:t>
            </w:r>
            <w:r w:rsidRPr="00F360B7">
              <w:t>1000</w:t>
            </w:r>
            <w:r w:rsidRPr="00F360B7">
              <w:t>人以下或营业收入</w:t>
            </w:r>
            <w:r w:rsidRPr="00F360B7">
              <w:t>40000</w:t>
            </w:r>
            <w:r w:rsidRPr="00F360B7">
              <w:t>万元以下的为中小微型企业。其中，从业人员</w:t>
            </w:r>
            <w:r w:rsidRPr="00F360B7">
              <w:t>300</w:t>
            </w:r>
            <w:r w:rsidRPr="00F360B7">
              <w:t>人及以上，且营业收入</w:t>
            </w:r>
            <w:r w:rsidRPr="00F360B7">
              <w:t>2000</w:t>
            </w:r>
            <w:r w:rsidRPr="00F360B7">
              <w:t>万元及以上的为中型企业；从业人员</w:t>
            </w:r>
            <w:r w:rsidRPr="00F360B7">
              <w:t>20</w:t>
            </w:r>
            <w:r w:rsidRPr="00F360B7">
              <w:t>人及以上，且营业收入</w:t>
            </w:r>
            <w:r w:rsidRPr="00F360B7">
              <w:t>300</w:t>
            </w:r>
            <w:r w:rsidRPr="00F360B7">
              <w:t>万元及以上的为小型企业；从业人员</w:t>
            </w:r>
            <w:r w:rsidRPr="00F360B7">
              <w:t>20</w:t>
            </w:r>
            <w:r w:rsidRPr="00F360B7">
              <w:t>人以下或营业收入</w:t>
            </w:r>
            <w:r w:rsidRPr="00F360B7">
              <w:t>300</w:t>
            </w:r>
            <w:r w:rsidRPr="00F360B7">
              <w:t>万元以下的为微型企业。</w:t>
            </w:r>
          </w:p>
        </w:tc>
      </w:tr>
      <w:tr w:rsidR="004759EF">
        <w:trPr>
          <w:trHeight w:val="841"/>
          <w:jc w:val="center"/>
        </w:trPr>
        <w:tc>
          <w:tcPr>
            <w:tcW w:w="988" w:type="dxa"/>
            <w:vAlign w:val="center"/>
          </w:tcPr>
          <w:p w:rsidR="004759EF" w:rsidRDefault="00311384">
            <w:pPr>
              <w:pStyle w:val="af2"/>
              <w:adjustRightInd w:val="0"/>
              <w:snapToGrid w:val="0"/>
              <w:jc w:val="center"/>
              <w:rPr>
                <w:rFonts w:ascii="Times New Roman" w:hAnsi="Times New Roman" w:hint="default"/>
                <w:sz w:val="24"/>
                <w:szCs w:val="24"/>
              </w:rPr>
            </w:pPr>
            <w:r>
              <w:rPr>
                <w:rFonts w:ascii="Times New Roman" w:hAnsi="Times New Roman" w:hint="default"/>
              </w:rPr>
              <w:lastRenderedPageBreak/>
              <w:br w:type="page"/>
            </w:r>
            <w:r>
              <w:rPr>
                <w:rFonts w:ascii="Times New Roman" w:hAnsi="Times New Roman" w:hint="default"/>
                <w:sz w:val="24"/>
                <w:szCs w:val="24"/>
              </w:rPr>
              <w:t>11.2</w:t>
            </w:r>
          </w:p>
        </w:tc>
        <w:tc>
          <w:tcPr>
            <w:tcW w:w="1701" w:type="dxa"/>
            <w:vAlign w:val="center"/>
          </w:tcPr>
          <w:p w:rsidR="004759EF" w:rsidRDefault="00311384">
            <w:pPr>
              <w:jc w:val="center"/>
              <w:rPr>
                <w:sz w:val="24"/>
              </w:rPr>
            </w:pPr>
            <w:r>
              <w:rPr>
                <w:sz w:val="24"/>
              </w:rPr>
              <w:t>投标报价</w:t>
            </w:r>
          </w:p>
        </w:tc>
        <w:tc>
          <w:tcPr>
            <w:tcW w:w="7540" w:type="dxa"/>
            <w:vAlign w:val="center"/>
          </w:tcPr>
          <w:p w:rsidR="004759EF" w:rsidRPr="000C177F" w:rsidRDefault="00311384">
            <w:pPr>
              <w:jc w:val="left"/>
              <w:rPr>
                <w:sz w:val="24"/>
              </w:rPr>
            </w:pPr>
            <w:r w:rsidRPr="000C177F">
              <w:rPr>
                <w:sz w:val="24"/>
              </w:rPr>
              <w:t>投标报价的特殊规定：</w:t>
            </w:r>
          </w:p>
          <w:p w:rsidR="004759EF" w:rsidRPr="000C177F" w:rsidRDefault="00311384">
            <w:pPr>
              <w:jc w:val="left"/>
              <w:rPr>
                <w:sz w:val="24"/>
              </w:rPr>
            </w:pPr>
            <w:r w:rsidRPr="000C177F">
              <w:rPr>
                <w:sz w:val="24"/>
              </w:rPr>
              <w:t>□</w:t>
            </w:r>
            <w:r w:rsidRPr="000C177F">
              <w:rPr>
                <w:sz w:val="24"/>
              </w:rPr>
              <w:t>无</w:t>
            </w:r>
          </w:p>
          <w:p w:rsidR="004759EF" w:rsidRPr="000C177F" w:rsidRDefault="00311384">
            <w:pPr>
              <w:jc w:val="left"/>
              <w:rPr>
                <w:sz w:val="24"/>
              </w:rPr>
            </w:pPr>
            <w:r w:rsidRPr="000C177F">
              <w:rPr>
                <w:rFonts w:hint="eastAsia"/>
                <w:sz w:val="24"/>
              </w:rPr>
              <w:t>☑</w:t>
            </w:r>
            <w:r w:rsidRPr="000C177F">
              <w:rPr>
                <w:sz w:val="24"/>
              </w:rPr>
              <w:t>有，具体情形：</w:t>
            </w:r>
            <w:r w:rsidRPr="000C177F">
              <w:rPr>
                <w:rFonts w:hint="eastAsia"/>
                <w:sz w:val="24"/>
                <w:u w:val="single"/>
              </w:rPr>
              <w:t>最高投标限价</w:t>
            </w:r>
            <w:r w:rsidRPr="000C177F">
              <w:rPr>
                <w:rFonts w:hint="eastAsia"/>
                <w:sz w:val="24"/>
                <w:u w:val="single"/>
              </w:rPr>
              <w:t>1432.945</w:t>
            </w:r>
            <w:r w:rsidRPr="000C177F">
              <w:rPr>
                <w:rFonts w:hint="eastAsia"/>
                <w:sz w:val="24"/>
                <w:u w:val="single"/>
              </w:rPr>
              <w:t>万元。</w:t>
            </w:r>
            <w:r w:rsidRPr="000C177F">
              <w:rPr>
                <w:rFonts w:hint="eastAsia"/>
                <w:sz w:val="24"/>
              </w:rPr>
              <w:t>（第一包：</w:t>
            </w:r>
            <w:r w:rsidRPr="000C177F">
              <w:rPr>
                <w:rFonts w:hint="eastAsia"/>
                <w:sz w:val="24"/>
              </w:rPr>
              <w:t>482.2875</w:t>
            </w:r>
            <w:r w:rsidRPr="000C177F">
              <w:rPr>
                <w:rFonts w:hint="eastAsia"/>
                <w:sz w:val="24"/>
              </w:rPr>
              <w:t>万元；第二包：</w:t>
            </w:r>
            <w:r w:rsidRPr="000C177F">
              <w:rPr>
                <w:rFonts w:hint="eastAsia"/>
                <w:sz w:val="24"/>
              </w:rPr>
              <w:t>490.8930</w:t>
            </w:r>
            <w:r w:rsidRPr="000C177F">
              <w:rPr>
                <w:rFonts w:hint="eastAsia"/>
                <w:sz w:val="24"/>
              </w:rPr>
              <w:t>万元；第三包：</w:t>
            </w:r>
            <w:r w:rsidRPr="000C177F">
              <w:rPr>
                <w:rFonts w:hint="eastAsia"/>
                <w:sz w:val="24"/>
              </w:rPr>
              <w:t>459.7645</w:t>
            </w:r>
            <w:r w:rsidRPr="000C177F">
              <w:rPr>
                <w:rFonts w:hint="eastAsia"/>
                <w:sz w:val="24"/>
              </w:rPr>
              <w:t>万元。</w:t>
            </w:r>
            <w:r w:rsidRPr="000C177F">
              <w:rPr>
                <w:rFonts w:hint="eastAsia"/>
                <w:sz w:val="24"/>
              </w:rPr>
              <w:t>)</w:t>
            </w:r>
          </w:p>
        </w:tc>
      </w:tr>
      <w:tr w:rsidR="004759EF">
        <w:trPr>
          <w:trHeight w:val="807"/>
          <w:jc w:val="center"/>
        </w:trPr>
        <w:tc>
          <w:tcPr>
            <w:tcW w:w="988" w:type="dxa"/>
            <w:vAlign w:val="center"/>
          </w:tcPr>
          <w:p w:rsidR="004759EF" w:rsidRDefault="00311384">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Merge w:val="restart"/>
            <w:vAlign w:val="center"/>
          </w:tcPr>
          <w:p w:rsidR="004759EF" w:rsidRDefault="00311384">
            <w:pPr>
              <w:jc w:val="center"/>
              <w:rPr>
                <w:sz w:val="24"/>
              </w:rPr>
            </w:pPr>
            <w:r>
              <w:rPr>
                <w:sz w:val="24"/>
              </w:rPr>
              <w:t>投标保证金</w:t>
            </w:r>
            <w:r w:rsidRPr="000C177F">
              <w:rPr>
                <w:rFonts w:hint="eastAsia"/>
                <w:sz w:val="24"/>
              </w:rPr>
              <w:t>（本项目不适用）</w:t>
            </w:r>
          </w:p>
        </w:tc>
        <w:tc>
          <w:tcPr>
            <w:tcW w:w="7540" w:type="dxa"/>
            <w:vAlign w:val="center"/>
          </w:tcPr>
          <w:p w:rsidR="004759EF" w:rsidRPr="000C177F" w:rsidRDefault="00311384">
            <w:pPr>
              <w:pStyle w:val="af2"/>
              <w:adjustRightInd w:val="0"/>
              <w:snapToGrid w:val="0"/>
              <w:rPr>
                <w:rFonts w:ascii="Times New Roman" w:hAnsi="Times New Roman" w:hint="default"/>
                <w:sz w:val="24"/>
                <w:szCs w:val="24"/>
              </w:rPr>
            </w:pPr>
            <w:r w:rsidRPr="000C177F">
              <w:rPr>
                <w:rFonts w:ascii="Times New Roman" w:hAnsi="Times New Roman" w:hint="default"/>
                <w:sz w:val="24"/>
                <w:szCs w:val="24"/>
              </w:rPr>
              <w:t>投标保证金金额：</w:t>
            </w:r>
          </w:p>
          <w:p w:rsidR="004759EF" w:rsidRPr="000C177F" w:rsidRDefault="00311384">
            <w:pPr>
              <w:pStyle w:val="af2"/>
              <w:adjustRightInd w:val="0"/>
              <w:snapToGrid w:val="0"/>
              <w:rPr>
                <w:rFonts w:ascii="Times New Roman" w:hAnsi="Times New Roman" w:hint="default"/>
                <w:sz w:val="24"/>
                <w:szCs w:val="24"/>
              </w:rPr>
            </w:pPr>
            <w:r w:rsidRPr="000C177F">
              <w:rPr>
                <w:rFonts w:ascii="Times New Roman" w:hAnsi="Times New Roman" w:hint="default"/>
                <w:sz w:val="24"/>
                <w:szCs w:val="24"/>
              </w:rPr>
              <w:t>01</w:t>
            </w:r>
            <w:r w:rsidRPr="000C177F">
              <w:rPr>
                <w:rFonts w:ascii="Times New Roman" w:hAnsi="Times New Roman" w:hint="default"/>
                <w:sz w:val="24"/>
                <w:szCs w:val="24"/>
              </w:rPr>
              <w:t>包：</w:t>
            </w:r>
            <w:r w:rsidRPr="000C177F">
              <w:rPr>
                <w:rFonts w:ascii="Times New Roman" w:hAnsi="Times New Roman" w:hint="default"/>
                <w:sz w:val="24"/>
              </w:rPr>
              <w:t>___________</w:t>
            </w:r>
            <w:r w:rsidRPr="000C177F">
              <w:rPr>
                <w:rFonts w:ascii="Times New Roman" w:hAnsi="Times New Roman" w:hint="default"/>
                <w:sz w:val="24"/>
                <w:szCs w:val="24"/>
              </w:rPr>
              <w:t>；</w:t>
            </w:r>
          </w:p>
          <w:p w:rsidR="004759EF" w:rsidRPr="000C177F" w:rsidRDefault="00311384">
            <w:pPr>
              <w:pStyle w:val="af2"/>
              <w:adjustRightInd w:val="0"/>
              <w:snapToGrid w:val="0"/>
              <w:rPr>
                <w:rFonts w:ascii="Times New Roman" w:hAnsi="Times New Roman" w:hint="default"/>
                <w:sz w:val="24"/>
                <w:szCs w:val="24"/>
              </w:rPr>
            </w:pPr>
            <w:r w:rsidRPr="000C177F">
              <w:rPr>
                <w:rFonts w:ascii="Times New Roman" w:hAnsi="Times New Roman" w:hint="default"/>
                <w:sz w:val="24"/>
                <w:szCs w:val="24"/>
              </w:rPr>
              <w:t xml:space="preserve">… </w:t>
            </w:r>
            <w:r w:rsidRPr="000C177F">
              <w:rPr>
                <w:rFonts w:ascii="Times New Roman" w:hAnsi="Times New Roman" w:hint="default"/>
                <w:sz w:val="24"/>
                <w:szCs w:val="24"/>
              </w:rPr>
              <w:t>包：</w:t>
            </w:r>
            <w:r w:rsidRPr="000C177F">
              <w:rPr>
                <w:rFonts w:ascii="Times New Roman" w:hAnsi="Times New Roman" w:hint="default"/>
                <w:sz w:val="24"/>
              </w:rPr>
              <w:t>___________</w:t>
            </w:r>
            <w:r w:rsidRPr="000C177F">
              <w:rPr>
                <w:rFonts w:ascii="Times New Roman" w:hAnsi="Times New Roman" w:hint="default"/>
                <w:sz w:val="24"/>
                <w:szCs w:val="24"/>
              </w:rPr>
              <w:t>。</w:t>
            </w:r>
          </w:p>
          <w:p w:rsidR="004759EF" w:rsidRPr="000C177F" w:rsidRDefault="00311384">
            <w:pPr>
              <w:jc w:val="left"/>
              <w:rPr>
                <w:sz w:val="24"/>
              </w:rPr>
            </w:pPr>
            <w:r w:rsidRPr="000C177F">
              <w:rPr>
                <w:sz w:val="24"/>
              </w:rPr>
              <w:t>投标保证金收受人信息：</w:t>
            </w:r>
            <w:r w:rsidRPr="000C177F">
              <w:rPr>
                <w:sz w:val="24"/>
              </w:rPr>
              <w:t>___________</w:t>
            </w:r>
            <w:r w:rsidRPr="000C177F">
              <w:rPr>
                <w:sz w:val="24"/>
              </w:rPr>
              <w:t>。</w:t>
            </w:r>
          </w:p>
        </w:tc>
      </w:tr>
      <w:tr w:rsidR="004759EF">
        <w:trPr>
          <w:trHeight w:val="20"/>
          <w:jc w:val="center"/>
        </w:trPr>
        <w:tc>
          <w:tcPr>
            <w:tcW w:w="988" w:type="dxa"/>
            <w:vAlign w:val="center"/>
          </w:tcPr>
          <w:p w:rsidR="004759EF" w:rsidRDefault="00311384">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12.</w:t>
            </w:r>
            <w:r>
              <w:rPr>
                <w:rFonts w:ascii="Times New Roman" w:hAnsi="Times New Roman"/>
                <w:sz w:val="24"/>
                <w:szCs w:val="24"/>
              </w:rPr>
              <w:t>8</w:t>
            </w:r>
            <w:r>
              <w:rPr>
                <w:rFonts w:ascii="Times New Roman" w:hAnsi="Times New Roman" w:hint="default"/>
                <w:sz w:val="24"/>
                <w:szCs w:val="24"/>
              </w:rPr>
              <w:t>.2</w:t>
            </w:r>
          </w:p>
        </w:tc>
        <w:tc>
          <w:tcPr>
            <w:tcW w:w="1701" w:type="dxa"/>
            <w:vMerge/>
            <w:vAlign w:val="center"/>
          </w:tcPr>
          <w:p w:rsidR="004759EF" w:rsidRDefault="004759EF">
            <w:pPr>
              <w:jc w:val="center"/>
              <w:rPr>
                <w:sz w:val="24"/>
              </w:rPr>
            </w:pPr>
          </w:p>
        </w:tc>
        <w:tc>
          <w:tcPr>
            <w:tcW w:w="7540" w:type="dxa"/>
            <w:vAlign w:val="center"/>
          </w:tcPr>
          <w:p w:rsidR="004759EF" w:rsidRPr="000C177F" w:rsidRDefault="00311384">
            <w:pPr>
              <w:jc w:val="left"/>
              <w:rPr>
                <w:sz w:val="24"/>
              </w:rPr>
            </w:pPr>
            <w:r w:rsidRPr="000C177F">
              <w:rPr>
                <w:sz w:val="24"/>
              </w:rPr>
              <w:t>投标保证金可以不予退还的其他情形：</w:t>
            </w:r>
          </w:p>
          <w:p w:rsidR="004759EF" w:rsidRPr="000C177F" w:rsidRDefault="00311384">
            <w:pPr>
              <w:jc w:val="left"/>
              <w:rPr>
                <w:sz w:val="24"/>
              </w:rPr>
            </w:pPr>
            <w:r w:rsidRPr="000C177F">
              <w:rPr>
                <w:sz w:val="24"/>
              </w:rPr>
              <w:t>□</w:t>
            </w:r>
            <w:r w:rsidRPr="000C177F">
              <w:rPr>
                <w:sz w:val="24"/>
              </w:rPr>
              <w:t>无</w:t>
            </w:r>
          </w:p>
          <w:p w:rsidR="004759EF" w:rsidRPr="000C177F" w:rsidRDefault="00311384">
            <w:pPr>
              <w:pStyle w:val="af2"/>
              <w:adjustRightInd w:val="0"/>
              <w:snapToGrid w:val="0"/>
              <w:rPr>
                <w:rFonts w:ascii="Times New Roman" w:hAnsi="Times New Roman" w:hint="default"/>
                <w:sz w:val="24"/>
                <w:szCs w:val="24"/>
              </w:rPr>
            </w:pPr>
            <w:r w:rsidRPr="000C177F">
              <w:rPr>
                <w:rFonts w:ascii="Times New Roman" w:hAnsi="Times New Roman" w:hint="default"/>
                <w:sz w:val="24"/>
              </w:rPr>
              <w:t>□</w:t>
            </w:r>
            <w:r w:rsidRPr="000C177F">
              <w:rPr>
                <w:rFonts w:ascii="Times New Roman" w:hAnsi="Times New Roman" w:hint="default"/>
                <w:sz w:val="24"/>
              </w:rPr>
              <w:t>有，具体情形：</w:t>
            </w:r>
            <w:r w:rsidRPr="000C177F">
              <w:rPr>
                <w:rFonts w:ascii="Times New Roman" w:hAnsi="Times New Roman" w:hint="default"/>
                <w:sz w:val="24"/>
              </w:rPr>
              <w:t>_____</w:t>
            </w:r>
            <w:r w:rsidRPr="000C177F">
              <w:rPr>
                <w:rFonts w:ascii="Times New Roman" w:hAnsi="Times New Roman" w:hint="default"/>
                <w:sz w:val="24"/>
              </w:rPr>
              <w:t>。</w:t>
            </w:r>
          </w:p>
        </w:tc>
      </w:tr>
      <w:tr w:rsidR="004759EF">
        <w:trPr>
          <w:trHeight w:val="20"/>
          <w:jc w:val="center"/>
        </w:trPr>
        <w:tc>
          <w:tcPr>
            <w:tcW w:w="988" w:type="dxa"/>
            <w:vAlign w:val="center"/>
          </w:tcPr>
          <w:p w:rsidR="004759EF" w:rsidRDefault="00311384">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rsidR="004759EF" w:rsidRDefault="00311384">
            <w:pPr>
              <w:jc w:val="center"/>
              <w:rPr>
                <w:sz w:val="24"/>
              </w:rPr>
            </w:pPr>
            <w:r>
              <w:rPr>
                <w:sz w:val="24"/>
              </w:rPr>
              <w:t>投标有效期</w:t>
            </w:r>
          </w:p>
        </w:tc>
        <w:tc>
          <w:tcPr>
            <w:tcW w:w="7540" w:type="dxa"/>
            <w:vAlign w:val="center"/>
          </w:tcPr>
          <w:p w:rsidR="004759EF" w:rsidRPr="000C177F" w:rsidRDefault="00311384">
            <w:pPr>
              <w:jc w:val="left"/>
              <w:rPr>
                <w:sz w:val="24"/>
              </w:rPr>
            </w:pPr>
            <w:r w:rsidRPr="000C177F">
              <w:rPr>
                <w:sz w:val="24"/>
              </w:rPr>
              <w:t>自提交投标文件的截止之日起算</w:t>
            </w:r>
            <w:r w:rsidRPr="000C177F">
              <w:rPr>
                <w:rFonts w:hint="eastAsia"/>
                <w:sz w:val="24"/>
                <w:u w:val="single"/>
              </w:rPr>
              <w:t xml:space="preserve">  90  </w:t>
            </w:r>
            <w:r w:rsidRPr="000C177F">
              <w:rPr>
                <w:sz w:val="24"/>
              </w:rPr>
              <w:t>日历天。</w:t>
            </w:r>
          </w:p>
        </w:tc>
      </w:tr>
      <w:tr w:rsidR="004759EF">
        <w:trPr>
          <w:trHeight w:val="20"/>
          <w:jc w:val="center"/>
        </w:trPr>
        <w:tc>
          <w:tcPr>
            <w:tcW w:w="988" w:type="dxa"/>
            <w:vAlign w:val="center"/>
          </w:tcPr>
          <w:p w:rsidR="004759EF" w:rsidRDefault="00311384">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18.2</w:t>
            </w:r>
          </w:p>
        </w:tc>
        <w:tc>
          <w:tcPr>
            <w:tcW w:w="1701" w:type="dxa"/>
            <w:vAlign w:val="center"/>
          </w:tcPr>
          <w:p w:rsidR="004759EF" w:rsidRDefault="00311384">
            <w:pPr>
              <w:jc w:val="center"/>
              <w:rPr>
                <w:sz w:val="24"/>
              </w:rPr>
            </w:pPr>
            <w:r>
              <w:rPr>
                <w:sz w:val="24"/>
              </w:rPr>
              <w:t>解密时间</w:t>
            </w:r>
          </w:p>
        </w:tc>
        <w:tc>
          <w:tcPr>
            <w:tcW w:w="7540" w:type="dxa"/>
            <w:vAlign w:val="center"/>
          </w:tcPr>
          <w:p w:rsidR="004759EF" w:rsidRPr="000C177F" w:rsidRDefault="00311384">
            <w:pPr>
              <w:jc w:val="left"/>
              <w:rPr>
                <w:sz w:val="24"/>
                <w:u w:val="single"/>
              </w:rPr>
            </w:pPr>
            <w:r w:rsidRPr="000C177F">
              <w:rPr>
                <w:sz w:val="24"/>
              </w:rPr>
              <w:t>解密时间：</w:t>
            </w:r>
            <w:r w:rsidRPr="000C177F">
              <w:rPr>
                <w:rFonts w:hint="eastAsia"/>
                <w:sz w:val="24"/>
                <w:u w:val="single"/>
              </w:rPr>
              <w:t xml:space="preserve"> 30 </w:t>
            </w:r>
            <w:r w:rsidRPr="000C177F">
              <w:rPr>
                <w:sz w:val="24"/>
              </w:rPr>
              <w:t>分钟</w:t>
            </w:r>
            <w:r w:rsidRPr="000C177F">
              <w:rPr>
                <w:rFonts w:hint="eastAsia"/>
                <w:sz w:val="24"/>
              </w:rPr>
              <w:t>（如遇到技术问题适当延长）</w:t>
            </w:r>
          </w:p>
        </w:tc>
      </w:tr>
      <w:tr w:rsidR="004759EF">
        <w:trPr>
          <w:trHeight w:val="20"/>
          <w:jc w:val="center"/>
        </w:trPr>
        <w:tc>
          <w:tcPr>
            <w:tcW w:w="988" w:type="dxa"/>
            <w:vAlign w:val="center"/>
          </w:tcPr>
          <w:p w:rsidR="004759EF" w:rsidRDefault="00311384">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1701" w:type="dxa"/>
            <w:vAlign w:val="center"/>
          </w:tcPr>
          <w:p w:rsidR="004759EF" w:rsidRDefault="00311384">
            <w:pPr>
              <w:jc w:val="center"/>
              <w:rPr>
                <w:sz w:val="24"/>
              </w:rPr>
            </w:pPr>
            <w:r>
              <w:rPr>
                <w:sz w:val="24"/>
              </w:rPr>
              <w:t>确定中标人</w:t>
            </w:r>
          </w:p>
        </w:tc>
        <w:tc>
          <w:tcPr>
            <w:tcW w:w="7540" w:type="dxa"/>
            <w:vAlign w:val="center"/>
          </w:tcPr>
          <w:p w:rsidR="004759EF" w:rsidRPr="000F78C6" w:rsidRDefault="00311384">
            <w:pPr>
              <w:pStyle w:val="af2"/>
              <w:adjustRightInd w:val="0"/>
              <w:snapToGrid w:val="0"/>
              <w:rPr>
                <w:rFonts w:ascii="Times New Roman" w:hAnsi="Times New Roman" w:hint="default"/>
                <w:sz w:val="24"/>
              </w:rPr>
            </w:pPr>
            <w:r w:rsidRPr="000F78C6">
              <w:rPr>
                <w:rFonts w:ascii="Times New Roman" w:hAnsi="Times New Roman" w:hint="default"/>
                <w:sz w:val="24"/>
              </w:rPr>
              <w:t>中标候选人并列的，采购人是否委托评标委员会确定中标人：</w:t>
            </w:r>
          </w:p>
          <w:p w:rsidR="004759EF" w:rsidRPr="000F78C6" w:rsidRDefault="00311384">
            <w:pPr>
              <w:pStyle w:val="af2"/>
              <w:adjustRightInd w:val="0"/>
              <w:snapToGrid w:val="0"/>
              <w:rPr>
                <w:rFonts w:ascii="Times New Roman" w:hAnsi="Times New Roman" w:hint="default"/>
                <w:sz w:val="24"/>
              </w:rPr>
            </w:pPr>
            <w:r w:rsidRPr="000F78C6">
              <w:rPr>
                <w:rFonts w:ascii="Times New Roman" w:hAnsi="Times New Roman" w:hint="default"/>
                <w:sz w:val="24"/>
              </w:rPr>
              <w:t>□</w:t>
            </w:r>
            <w:r w:rsidRPr="000F78C6">
              <w:rPr>
                <w:rFonts w:ascii="Times New Roman" w:hAnsi="Times New Roman" w:hint="default"/>
                <w:sz w:val="24"/>
              </w:rPr>
              <w:t>否</w:t>
            </w:r>
          </w:p>
          <w:p w:rsidR="004759EF" w:rsidRPr="000F78C6" w:rsidRDefault="00311384">
            <w:pPr>
              <w:pStyle w:val="af2"/>
              <w:adjustRightInd w:val="0"/>
              <w:snapToGrid w:val="0"/>
              <w:rPr>
                <w:rFonts w:ascii="Times New Roman" w:hAnsi="Times New Roman" w:hint="default"/>
                <w:sz w:val="24"/>
              </w:rPr>
            </w:pPr>
            <w:r w:rsidRPr="000F78C6">
              <w:rPr>
                <w:rFonts w:ascii="Times New Roman" w:hAnsi="Times New Roman"/>
                <w:sz w:val="24"/>
              </w:rPr>
              <w:t>☑</w:t>
            </w:r>
            <w:r w:rsidRPr="000F78C6">
              <w:rPr>
                <w:rFonts w:ascii="Times New Roman" w:hAnsi="Times New Roman" w:hint="default"/>
                <w:sz w:val="24"/>
              </w:rPr>
              <w:t>是</w:t>
            </w:r>
          </w:p>
          <w:p w:rsidR="004759EF" w:rsidRPr="000F78C6" w:rsidRDefault="00311384">
            <w:pPr>
              <w:pStyle w:val="af2"/>
              <w:adjustRightInd w:val="0"/>
              <w:snapToGrid w:val="0"/>
              <w:rPr>
                <w:rFonts w:ascii="Times New Roman" w:hAnsi="Times New Roman" w:hint="default"/>
              </w:rPr>
            </w:pPr>
            <w:r w:rsidRPr="000F78C6">
              <w:rPr>
                <w:rFonts w:ascii="Times New Roman" w:hAnsi="Times New Roman" w:hint="default"/>
                <w:sz w:val="24"/>
              </w:rPr>
              <w:t>中标候选人并列的，按照以下方式确定中标人：</w:t>
            </w:r>
            <w:r w:rsidRPr="000F78C6">
              <w:rPr>
                <w:rFonts w:ascii="Times New Roman" w:hAnsi="Times New Roman" w:hint="default"/>
              </w:rPr>
              <w:t xml:space="preserve"> </w:t>
            </w:r>
          </w:p>
          <w:p w:rsidR="004759EF" w:rsidRPr="000F78C6" w:rsidRDefault="00311384">
            <w:pPr>
              <w:pStyle w:val="af2"/>
              <w:adjustRightInd w:val="0"/>
              <w:snapToGrid w:val="0"/>
              <w:rPr>
                <w:rFonts w:ascii="Times New Roman" w:hAnsi="Times New Roman" w:hint="default"/>
                <w:sz w:val="24"/>
              </w:rPr>
            </w:pPr>
            <w:r w:rsidRPr="000F78C6">
              <w:rPr>
                <w:rFonts w:ascii="Times New Roman" w:hAnsi="Times New Roman"/>
                <w:sz w:val="24"/>
              </w:rPr>
              <w:t>☑</w:t>
            </w:r>
            <w:r w:rsidRPr="000F78C6">
              <w:rPr>
                <w:rFonts w:ascii="Times New Roman" w:hAnsi="Times New Roman" w:hint="default"/>
                <w:sz w:val="24"/>
              </w:rPr>
              <w:t>得分且投标报价均相同的，以</w:t>
            </w:r>
            <w:r w:rsidRPr="000F78C6">
              <w:rPr>
                <w:rFonts w:ascii="Times New Roman" w:hAnsi="Times New Roman"/>
                <w:sz w:val="24"/>
                <w:u w:val="single"/>
              </w:rPr>
              <w:t>技术评审</w:t>
            </w:r>
            <w:r w:rsidRPr="000F78C6">
              <w:rPr>
                <w:rFonts w:ascii="Times New Roman" w:hAnsi="Times New Roman" w:hint="default"/>
                <w:sz w:val="24"/>
              </w:rPr>
              <w:t>得分高者为中标人</w:t>
            </w:r>
          </w:p>
          <w:p w:rsidR="004759EF" w:rsidRPr="000F78C6" w:rsidRDefault="00311384">
            <w:pPr>
              <w:jc w:val="left"/>
              <w:rPr>
                <w:sz w:val="24"/>
              </w:rPr>
            </w:pPr>
            <w:r w:rsidRPr="000F78C6">
              <w:rPr>
                <w:sz w:val="24"/>
              </w:rPr>
              <w:t>□</w:t>
            </w:r>
            <w:r w:rsidRPr="000F78C6">
              <w:rPr>
                <w:sz w:val="24"/>
              </w:rPr>
              <w:t>随机抽取</w:t>
            </w:r>
          </w:p>
          <w:p w:rsidR="004759EF" w:rsidRPr="000F78C6" w:rsidRDefault="00311384">
            <w:pPr>
              <w:jc w:val="left"/>
              <w:rPr>
                <w:sz w:val="24"/>
              </w:rPr>
            </w:pPr>
            <w:r w:rsidRPr="000F78C6">
              <w:rPr>
                <w:rFonts w:ascii="宋体" w:hAnsi="宋体" w:hint="eastAsia"/>
                <w:b/>
                <w:sz w:val="24"/>
              </w:rPr>
              <w:t>本项目共分为3个包，投标人最多只能中标1个包。评标委员会按照包号顺序从第一包开始依次评标，顺序推荐中标候选人。如投标人已被已评完标包推荐为第一中标候选人，则以下标包评审打分仅参与报价评审打分。</w:t>
            </w:r>
          </w:p>
        </w:tc>
      </w:tr>
      <w:tr w:rsidR="004759EF">
        <w:trPr>
          <w:trHeight w:val="20"/>
          <w:jc w:val="center"/>
        </w:trPr>
        <w:tc>
          <w:tcPr>
            <w:tcW w:w="988" w:type="dxa"/>
            <w:vAlign w:val="center"/>
          </w:tcPr>
          <w:p w:rsidR="004759EF" w:rsidRDefault="00311384">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1701" w:type="dxa"/>
            <w:vAlign w:val="center"/>
          </w:tcPr>
          <w:p w:rsidR="004759EF" w:rsidRDefault="00311384">
            <w:pPr>
              <w:jc w:val="center"/>
              <w:rPr>
                <w:sz w:val="24"/>
              </w:rPr>
            </w:pPr>
            <w:r>
              <w:rPr>
                <w:sz w:val="24"/>
              </w:rPr>
              <w:t>分包</w:t>
            </w:r>
          </w:p>
        </w:tc>
        <w:tc>
          <w:tcPr>
            <w:tcW w:w="7540" w:type="dxa"/>
            <w:vAlign w:val="center"/>
          </w:tcPr>
          <w:p w:rsidR="004759EF" w:rsidRPr="000F78C6" w:rsidRDefault="00311384">
            <w:pPr>
              <w:jc w:val="left"/>
              <w:rPr>
                <w:sz w:val="24"/>
              </w:rPr>
            </w:pPr>
            <w:r w:rsidRPr="000F78C6">
              <w:rPr>
                <w:sz w:val="24"/>
              </w:rPr>
              <w:t>本项目的非主体、非关键性工作是否允许分包：</w:t>
            </w:r>
            <w:r w:rsidRPr="000F78C6">
              <w:rPr>
                <w:sz w:val="24"/>
              </w:rPr>
              <w:t xml:space="preserve"> </w:t>
            </w:r>
          </w:p>
          <w:p w:rsidR="004759EF" w:rsidRPr="000F78C6" w:rsidRDefault="00311384">
            <w:pPr>
              <w:jc w:val="left"/>
              <w:rPr>
                <w:sz w:val="24"/>
              </w:rPr>
            </w:pPr>
            <w:r w:rsidRPr="000F78C6">
              <w:rPr>
                <w:rFonts w:hint="eastAsia"/>
                <w:sz w:val="24"/>
              </w:rPr>
              <w:t>☑</w:t>
            </w:r>
            <w:r w:rsidRPr="000F78C6">
              <w:rPr>
                <w:sz w:val="24"/>
              </w:rPr>
              <w:t>不允许</w:t>
            </w:r>
          </w:p>
          <w:p w:rsidR="004759EF" w:rsidRPr="000F78C6" w:rsidRDefault="00311384">
            <w:pPr>
              <w:jc w:val="left"/>
              <w:rPr>
                <w:sz w:val="24"/>
              </w:rPr>
            </w:pPr>
            <w:r w:rsidRPr="000F78C6">
              <w:rPr>
                <w:sz w:val="24"/>
              </w:rPr>
              <w:t>□</w:t>
            </w:r>
            <w:r w:rsidRPr="000F78C6">
              <w:rPr>
                <w:sz w:val="24"/>
              </w:rPr>
              <w:t>允许，具体要求：</w:t>
            </w:r>
          </w:p>
          <w:p w:rsidR="004759EF" w:rsidRPr="000F78C6" w:rsidRDefault="00311384">
            <w:pPr>
              <w:jc w:val="left"/>
              <w:rPr>
                <w:sz w:val="24"/>
              </w:rPr>
            </w:pPr>
            <w:r w:rsidRPr="000F78C6">
              <w:rPr>
                <w:sz w:val="24"/>
              </w:rPr>
              <w:t>（</w:t>
            </w:r>
            <w:r w:rsidRPr="000F78C6">
              <w:rPr>
                <w:sz w:val="24"/>
              </w:rPr>
              <w:t>1</w:t>
            </w:r>
            <w:r w:rsidRPr="000F78C6">
              <w:rPr>
                <w:sz w:val="24"/>
              </w:rPr>
              <w:t>）可以分包履行的具体内容：</w:t>
            </w:r>
            <w:r w:rsidRPr="000F78C6">
              <w:rPr>
                <w:sz w:val="24"/>
              </w:rPr>
              <w:t>_____</w:t>
            </w:r>
            <w:r w:rsidRPr="000F78C6">
              <w:rPr>
                <w:sz w:val="24"/>
              </w:rPr>
              <w:t>；</w:t>
            </w:r>
          </w:p>
          <w:p w:rsidR="004759EF" w:rsidRPr="000F78C6" w:rsidRDefault="00311384">
            <w:pPr>
              <w:jc w:val="left"/>
              <w:rPr>
                <w:sz w:val="24"/>
              </w:rPr>
            </w:pPr>
            <w:r w:rsidRPr="000F78C6">
              <w:rPr>
                <w:sz w:val="24"/>
              </w:rPr>
              <w:t>（</w:t>
            </w:r>
            <w:r w:rsidRPr="000F78C6">
              <w:rPr>
                <w:sz w:val="24"/>
              </w:rPr>
              <w:t>2</w:t>
            </w:r>
            <w:r w:rsidRPr="000F78C6">
              <w:rPr>
                <w:sz w:val="24"/>
              </w:rPr>
              <w:t>）允许分包的金额或者比例：</w:t>
            </w:r>
            <w:r w:rsidRPr="000F78C6">
              <w:rPr>
                <w:sz w:val="24"/>
              </w:rPr>
              <w:t>_____</w:t>
            </w:r>
            <w:r w:rsidRPr="000F78C6">
              <w:rPr>
                <w:sz w:val="24"/>
              </w:rPr>
              <w:t>；</w:t>
            </w:r>
          </w:p>
          <w:p w:rsidR="004759EF" w:rsidRPr="000F78C6" w:rsidRDefault="00311384">
            <w:pPr>
              <w:jc w:val="left"/>
              <w:rPr>
                <w:sz w:val="24"/>
                <w:u w:val="single"/>
              </w:rPr>
            </w:pPr>
            <w:r w:rsidRPr="000F78C6">
              <w:rPr>
                <w:sz w:val="24"/>
              </w:rPr>
              <w:t>（</w:t>
            </w:r>
            <w:r w:rsidRPr="000F78C6">
              <w:rPr>
                <w:sz w:val="24"/>
              </w:rPr>
              <w:t>3</w:t>
            </w:r>
            <w:r w:rsidRPr="000F78C6">
              <w:rPr>
                <w:sz w:val="24"/>
              </w:rPr>
              <w:t>）其他要求：</w:t>
            </w:r>
            <w:r w:rsidRPr="000F78C6">
              <w:rPr>
                <w:sz w:val="24"/>
              </w:rPr>
              <w:t>_____</w:t>
            </w:r>
            <w:r w:rsidRPr="000F78C6">
              <w:rPr>
                <w:sz w:val="24"/>
              </w:rPr>
              <w:t>。</w:t>
            </w:r>
          </w:p>
        </w:tc>
      </w:tr>
      <w:tr w:rsidR="004759EF">
        <w:trPr>
          <w:trHeight w:val="20"/>
          <w:jc w:val="center"/>
        </w:trPr>
        <w:tc>
          <w:tcPr>
            <w:tcW w:w="988" w:type="dxa"/>
            <w:vAlign w:val="center"/>
          </w:tcPr>
          <w:p w:rsidR="004759EF" w:rsidRDefault="00311384">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25.6</w:t>
            </w:r>
          </w:p>
        </w:tc>
        <w:tc>
          <w:tcPr>
            <w:tcW w:w="1701" w:type="dxa"/>
            <w:vAlign w:val="center"/>
          </w:tcPr>
          <w:p w:rsidR="004759EF" w:rsidRDefault="00311384">
            <w:pPr>
              <w:jc w:val="center"/>
              <w:rPr>
                <w:sz w:val="24"/>
              </w:rPr>
            </w:pPr>
            <w:r>
              <w:rPr>
                <w:sz w:val="24"/>
              </w:rPr>
              <w:t>政采贷</w:t>
            </w:r>
          </w:p>
        </w:tc>
        <w:tc>
          <w:tcPr>
            <w:tcW w:w="7540" w:type="dxa"/>
            <w:vAlign w:val="center"/>
          </w:tcPr>
          <w:p w:rsidR="004759EF" w:rsidRPr="000F78C6" w:rsidRDefault="00311384">
            <w:pPr>
              <w:jc w:val="left"/>
              <w:rPr>
                <w:sz w:val="24"/>
              </w:rPr>
            </w:pPr>
            <w:r w:rsidRPr="000F78C6">
              <w:rPr>
                <w:kern w:val="0"/>
                <w:sz w:val="24"/>
              </w:rPr>
              <w:t>为更大力度激发市场活力和社会创造力，增强发展动力，按照《北京市全面优化营商环境助力企业高质量发展实施方案》（京政办发〔</w:t>
            </w:r>
            <w:r w:rsidRPr="000F78C6">
              <w:rPr>
                <w:kern w:val="0"/>
                <w:sz w:val="24"/>
              </w:rPr>
              <w:t>2023</w:t>
            </w:r>
            <w:r w:rsidRPr="000F78C6">
              <w:rPr>
                <w:kern w:val="0"/>
                <w:sz w:val="24"/>
              </w:rPr>
              <w:t>〕</w:t>
            </w:r>
            <w:r w:rsidRPr="000F78C6">
              <w:rPr>
                <w:kern w:val="0"/>
                <w:sz w:val="24"/>
              </w:rPr>
              <w:t>8</w:t>
            </w:r>
            <w:r w:rsidRPr="000F78C6">
              <w:rPr>
                <w:kern w:val="0"/>
                <w:sz w:val="24"/>
              </w:rPr>
              <w:t>号）部署，进一步加强政府采购合同线上融资</w:t>
            </w:r>
            <w:r w:rsidRPr="000F78C6">
              <w:rPr>
                <w:kern w:val="0"/>
                <w:sz w:val="24"/>
              </w:rPr>
              <w:t>“</w:t>
            </w:r>
            <w:r w:rsidRPr="000F78C6">
              <w:rPr>
                <w:kern w:val="0"/>
                <w:sz w:val="24"/>
              </w:rPr>
              <w:t>一站式</w:t>
            </w:r>
            <w:r w:rsidRPr="000F78C6">
              <w:rPr>
                <w:kern w:val="0"/>
                <w:sz w:val="24"/>
              </w:rPr>
              <w:t>”</w:t>
            </w:r>
            <w:r w:rsidRPr="000F78C6">
              <w:rPr>
                <w:kern w:val="0"/>
                <w:sz w:val="24"/>
              </w:rPr>
              <w:t>服务（以下简称</w:t>
            </w:r>
            <w:r w:rsidRPr="000F78C6">
              <w:rPr>
                <w:kern w:val="0"/>
                <w:sz w:val="24"/>
              </w:rPr>
              <w:t>“</w:t>
            </w:r>
            <w:r w:rsidRPr="000F78C6">
              <w:rPr>
                <w:kern w:val="0"/>
                <w:sz w:val="24"/>
              </w:rPr>
              <w:t>政采贷</w:t>
            </w:r>
            <w:r w:rsidRPr="000F78C6">
              <w:rPr>
                <w:kern w:val="0"/>
                <w:sz w:val="24"/>
              </w:rPr>
              <w:t>”</w:t>
            </w:r>
            <w:r w:rsidRPr="000F78C6">
              <w:rPr>
                <w:kern w:val="0"/>
                <w:sz w:val="24"/>
              </w:rPr>
              <w:t>），北京市财政局、中国人民银行营业管理部联合发布《关于推进政府采购合同线上融资有关工作的通知》（京财采购〔</w:t>
            </w:r>
            <w:r w:rsidRPr="000F78C6">
              <w:rPr>
                <w:kern w:val="0"/>
                <w:sz w:val="24"/>
              </w:rPr>
              <w:t>2023</w:t>
            </w:r>
            <w:r w:rsidRPr="000F78C6">
              <w:rPr>
                <w:kern w:val="0"/>
                <w:sz w:val="24"/>
              </w:rPr>
              <w:t>〕</w:t>
            </w:r>
            <w:r w:rsidRPr="000F78C6">
              <w:rPr>
                <w:kern w:val="0"/>
                <w:sz w:val="24"/>
              </w:rPr>
              <w:t>637</w:t>
            </w:r>
            <w:r w:rsidRPr="000F78C6">
              <w:rPr>
                <w:kern w:val="0"/>
                <w:sz w:val="24"/>
              </w:rPr>
              <w:t>号）。有需求的供应商，可按上述通知要求办理</w:t>
            </w:r>
            <w:r w:rsidRPr="000F78C6">
              <w:rPr>
                <w:kern w:val="0"/>
                <w:sz w:val="24"/>
              </w:rPr>
              <w:t>“</w:t>
            </w:r>
            <w:r w:rsidRPr="000F78C6">
              <w:rPr>
                <w:kern w:val="0"/>
                <w:sz w:val="24"/>
              </w:rPr>
              <w:t>政采贷</w:t>
            </w:r>
            <w:r w:rsidRPr="000F78C6">
              <w:rPr>
                <w:kern w:val="0"/>
                <w:sz w:val="24"/>
              </w:rPr>
              <w:t>”</w:t>
            </w:r>
            <w:r w:rsidRPr="000F78C6">
              <w:rPr>
                <w:kern w:val="0"/>
                <w:sz w:val="24"/>
              </w:rPr>
              <w:t>。</w:t>
            </w:r>
          </w:p>
        </w:tc>
      </w:tr>
      <w:tr w:rsidR="004759EF">
        <w:trPr>
          <w:trHeight w:val="20"/>
          <w:jc w:val="center"/>
        </w:trPr>
        <w:tc>
          <w:tcPr>
            <w:tcW w:w="988" w:type="dxa"/>
            <w:vAlign w:val="center"/>
          </w:tcPr>
          <w:p w:rsidR="004759EF" w:rsidRDefault="00311384">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rsidR="004759EF" w:rsidRDefault="00311384">
            <w:pPr>
              <w:jc w:val="center"/>
              <w:rPr>
                <w:sz w:val="24"/>
              </w:rPr>
            </w:pPr>
            <w:r>
              <w:rPr>
                <w:sz w:val="24"/>
              </w:rPr>
              <w:t>询问</w:t>
            </w:r>
          </w:p>
        </w:tc>
        <w:tc>
          <w:tcPr>
            <w:tcW w:w="7540" w:type="dxa"/>
            <w:vAlign w:val="center"/>
          </w:tcPr>
          <w:p w:rsidR="004759EF" w:rsidRPr="000F78C6" w:rsidRDefault="00311384">
            <w:pPr>
              <w:jc w:val="left"/>
              <w:rPr>
                <w:sz w:val="24"/>
              </w:rPr>
            </w:pPr>
            <w:r w:rsidRPr="000F78C6">
              <w:rPr>
                <w:sz w:val="24"/>
              </w:rPr>
              <w:t>询问</w:t>
            </w:r>
            <w:r w:rsidRPr="000F78C6">
              <w:rPr>
                <w:rFonts w:hint="eastAsia"/>
                <w:sz w:val="24"/>
              </w:rPr>
              <w:t>提出</w:t>
            </w:r>
            <w:r w:rsidRPr="000F78C6">
              <w:rPr>
                <w:sz w:val="24"/>
              </w:rPr>
              <w:t>形式：</w:t>
            </w:r>
            <w:hyperlink r:id="rId15" w:history="1">
              <w:r w:rsidRPr="000F78C6">
                <w:rPr>
                  <w:rStyle w:val="aff"/>
                  <w:rFonts w:hint="eastAsia"/>
                  <w:color w:val="auto"/>
                  <w:sz w:val="24"/>
                </w:rPr>
                <w:t>原件盖章扫描件发送至</w:t>
              </w:r>
              <w:r w:rsidRPr="000F78C6">
                <w:rPr>
                  <w:rStyle w:val="aff"/>
                  <w:rFonts w:hint="eastAsia"/>
                  <w:color w:val="auto"/>
                  <w:sz w:val="24"/>
                </w:rPr>
                <w:t>xinzhongzhaobiao@126.com</w:t>
              </w:r>
            </w:hyperlink>
            <w:r w:rsidRPr="000F78C6">
              <w:rPr>
                <w:rFonts w:hint="eastAsia"/>
                <w:sz w:val="24"/>
                <w:u w:val="single"/>
              </w:rPr>
              <w:t>邮箱，原件现场递交或邮寄至北京鑫中招标代理有限公司，收件人：张杰</w:t>
            </w:r>
            <w:r w:rsidRPr="000F78C6">
              <w:rPr>
                <w:rFonts w:hint="eastAsia"/>
                <w:sz w:val="24"/>
                <w:u w:val="single"/>
              </w:rPr>
              <w:lastRenderedPageBreak/>
              <w:t>英。</w:t>
            </w:r>
          </w:p>
        </w:tc>
      </w:tr>
      <w:tr w:rsidR="004759EF">
        <w:trPr>
          <w:trHeight w:val="20"/>
          <w:jc w:val="center"/>
        </w:trPr>
        <w:tc>
          <w:tcPr>
            <w:tcW w:w="988" w:type="dxa"/>
            <w:vAlign w:val="center"/>
          </w:tcPr>
          <w:p w:rsidR="004759EF" w:rsidRDefault="00311384">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26.3</w:t>
            </w:r>
          </w:p>
        </w:tc>
        <w:tc>
          <w:tcPr>
            <w:tcW w:w="1701" w:type="dxa"/>
            <w:vAlign w:val="center"/>
          </w:tcPr>
          <w:p w:rsidR="004759EF" w:rsidRDefault="00311384">
            <w:pPr>
              <w:jc w:val="center"/>
              <w:rPr>
                <w:sz w:val="24"/>
              </w:rPr>
            </w:pPr>
            <w:r>
              <w:rPr>
                <w:sz w:val="24"/>
              </w:rPr>
              <w:t>联系方式</w:t>
            </w:r>
          </w:p>
        </w:tc>
        <w:tc>
          <w:tcPr>
            <w:tcW w:w="7540" w:type="dxa"/>
            <w:vAlign w:val="center"/>
          </w:tcPr>
          <w:p w:rsidR="004759EF" w:rsidRPr="000F78C6" w:rsidRDefault="00311384">
            <w:pPr>
              <w:jc w:val="left"/>
              <w:rPr>
                <w:sz w:val="24"/>
              </w:rPr>
            </w:pPr>
            <w:r w:rsidRPr="000F78C6">
              <w:rPr>
                <w:sz w:val="24"/>
              </w:rPr>
              <w:t>接收询问和质疑的联系方式</w:t>
            </w:r>
          </w:p>
          <w:p w:rsidR="004759EF" w:rsidRPr="000F78C6" w:rsidRDefault="00311384">
            <w:pPr>
              <w:jc w:val="left"/>
              <w:rPr>
                <w:sz w:val="24"/>
              </w:rPr>
            </w:pPr>
            <w:r w:rsidRPr="000F78C6">
              <w:rPr>
                <w:sz w:val="24"/>
              </w:rPr>
              <w:t>联系部门：</w:t>
            </w:r>
            <w:r w:rsidRPr="000F78C6">
              <w:rPr>
                <w:rFonts w:hint="eastAsia"/>
                <w:sz w:val="24"/>
                <w:u w:val="single"/>
              </w:rPr>
              <w:t>北京鑫中招标代理有限公司</w:t>
            </w:r>
            <w:r w:rsidRPr="000F78C6">
              <w:rPr>
                <w:sz w:val="24"/>
              </w:rPr>
              <w:t>；</w:t>
            </w:r>
          </w:p>
          <w:p w:rsidR="004759EF" w:rsidRPr="000F78C6" w:rsidRDefault="00311384">
            <w:pPr>
              <w:jc w:val="left"/>
              <w:rPr>
                <w:sz w:val="24"/>
              </w:rPr>
            </w:pPr>
            <w:r w:rsidRPr="000F78C6">
              <w:rPr>
                <w:sz w:val="24"/>
              </w:rPr>
              <w:t>联系电话：</w:t>
            </w:r>
            <w:r w:rsidRPr="000F78C6">
              <w:rPr>
                <w:rFonts w:hint="eastAsia"/>
                <w:sz w:val="24"/>
                <w:u w:val="single"/>
              </w:rPr>
              <w:t>010-69445270</w:t>
            </w:r>
            <w:r w:rsidRPr="000F78C6">
              <w:rPr>
                <w:sz w:val="24"/>
              </w:rPr>
              <w:t>；</w:t>
            </w:r>
          </w:p>
          <w:p w:rsidR="004759EF" w:rsidRPr="000F78C6" w:rsidRDefault="00311384">
            <w:pPr>
              <w:jc w:val="left"/>
              <w:rPr>
                <w:sz w:val="24"/>
              </w:rPr>
            </w:pPr>
            <w:r w:rsidRPr="000F78C6">
              <w:rPr>
                <w:sz w:val="24"/>
              </w:rPr>
              <w:t>通讯地址：</w:t>
            </w:r>
            <w:r w:rsidRPr="000F78C6">
              <w:rPr>
                <w:rFonts w:hint="eastAsia"/>
                <w:sz w:val="24"/>
                <w:u w:val="single"/>
              </w:rPr>
              <w:t>北京市顺义区西环路西</w:t>
            </w:r>
            <w:r w:rsidRPr="000F78C6">
              <w:rPr>
                <w:rFonts w:hint="eastAsia"/>
                <w:sz w:val="24"/>
                <w:u w:val="single"/>
              </w:rPr>
              <w:t>50</w:t>
            </w:r>
            <w:r w:rsidRPr="000F78C6">
              <w:rPr>
                <w:rFonts w:hint="eastAsia"/>
                <w:sz w:val="24"/>
                <w:u w:val="single"/>
              </w:rPr>
              <w:t>米、减河桥南</w:t>
            </w:r>
            <w:r w:rsidRPr="000F78C6">
              <w:rPr>
                <w:rFonts w:hint="eastAsia"/>
                <w:sz w:val="24"/>
                <w:u w:val="single"/>
              </w:rPr>
              <w:t>30</w:t>
            </w:r>
            <w:r w:rsidRPr="000F78C6">
              <w:rPr>
                <w:rFonts w:hint="eastAsia"/>
                <w:sz w:val="24"/>
                <w:u w:val="single"/>
              </w:rPr>
              <w:t>米</w:t>
            </w:r>
            <w:r w:rsidRPr="000F78C6">
              <w:rPr>
                <w:sz w:val="24"/>
                <w:u w:val="single"/>
              </w:rPr>
              <w:t>。</w:t>
            </w:r>
          </w:p>
        </w:tc>
      </w:tr>
      <w:tr w:rsidR="004759EF">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4759EF" w:rsidRDefault="00311384">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4759EF" w:rsidRDefault="00311384">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4759EF" w:rsidRPr="000F78C6" w:rsidRDefault="00311384">
            <w:pPr>
              <w:jc w:val="left"/>
              <w:rPr>
                <w:sz w:val="24"/>
              </w:rPr>
            </w:pPr>
            <w:r w:rsidRPr="000F78C6">
              <w:rPr>
                <w:sz w:val="24"/>
              </w:rPr>
              <w:t>收费对象：</w:t>
            </w:r>
          </w:p>
          <w:p w:rsidR="004759EF" w:rsidRPr="000F78C6" w:rsidRDefault="00311384">
            <w:pPr>
              <w:jc w:val="left"/>
              <w:rPr>
                <w:sz w:val="24"/>
              </w:rPr>
            </w:pPr>
            <w:r w:rsidRPr="000F78C6">
              <w:rPr>
                <w:sz w:val="24"/>
              </w:rPr>
              <w:t>□</w:t>
            </w:r>
            <w:r w:rsidRPr="000F78C6">
              <w:rPr>
                <w:sz w:val="24"/>
              </w:rPr>
              <w:t>采购人</w:t>
            </w:r>
          </w:p>
          <w:p w:rsidR="004759EF" w:rsidRPr="000F78C6" w:rsidRDefault="00311384">
            <w:pPr>
              <w:jc w:val="left"/>
              <w:rPr>
                <w:sz w:val="24"/>
              </w:rPr>
            </w:pPr>
            <w:r w:rsidRPr="000F78C6">
              <w:rPr>
                <w:rFonts w:hint="eastAsia"/>
                <w:sz w:val="24"/>
              </w:rPr>
              <w:t>☑</w:t>
            </w:r>
            <w:r w:rsidRPr="000F78C6">
              <w:rPr>
                <w:sz w:val="24"/>
              </w:rPr>
              <w:t>中标人</w:t>
            </w:r>
          </w:p>
          <w:p w:rsidR="004759EF" w:rsidRPr="000F78C6" w:rsidRDefault="00311384">
            <w:pPr>
              <w:jc w:val="left"/>
              <w:rPr>
                <w:sz w:val="24"/>
              </w:rPr>
            </w:pPr>
            <w:r w:rsidRPr="000F78C6">
              <w:rPr>
                <w:sz w:val="24"/>
              </w:rPr>
              <w:t>收费标准：</w:t>
            </w:r>
            <w:r w:rsidRPr="000F78C6">
              <w:rPr>
                <w:rFonts w:hint="eastAsia"/>
                <w:sz w:val="24"/>
              </w:rPr>
              <w:t>参照国家发展改革委《关于进一步放开建设项目专业服务价格的通知》（发改价格〔</w:t>
            </w:r>
            <w:r w:rsidRPr="000F78C6">
              <w:rPr>
                <w:rFonts w:hint="eastAsia"/>
                <w:sz w:val="24"/>
              </w:rPr>
              <w:t>2015</w:t>
            </w:r>
            <w:r w:rsidRPr="000F78C6">
              <w:rPr>
                <w:rFonts w:hint="eastAsia"/>
                <w:sz w:val="24"/>
              </w:rPr>
              <w:t>〕</w:t>
            </w:r>
            <w:r w:rsidRPr="000F78C6">
              <w:rPr>
                <w:rFonts w:hint="eastAsia"/>
                <w:sz w:val="24"/>
              </w:rPr>
              <w:t>299</w:t>
            </w:r>
            <w:r w:rsidRPr="000F78C6">
              <w:rPr>
                <w:rFonts w:hint="eastAsia"/>
                <w:sz w:val="24"/>
              </w:rPr>
              <w:t>号）</w:t>
            </w:r>
            <w:r w:rsidRPr="000F78C6">
              <w:rPr>
                <w:rFonts w:hint="eastAsia"/>
                <w:sz w:val="24"/>
              </w:rPr>
              <w:t xml:space="preserve">, </w:t>
            </w:r>
            <w:r w:rsidRPr="000F78C6">
              <w:rPr>
                <w:rFonts w:hint="eastAsia"/>
                <w:sz w:val="24"/>
              </w:rPr>
              <w:t>按照取费标准下浮</w:t>
            </w:r>
            <w:r w:rsidRPr="000F78C6">
              <w:rPr>
                <w:rFonts w:hint="eastAsia"/>
                <w:sz w:val="24"/>
              </w:rPr>
              <w:t>15%</w:t>
            </w:r>
            <w:r w:rsidRPr="000F78C6">
              <w:rPr>
                <w:rFonts w:hint="eastAsia"/>
                <w:sz w:val="24"/>
              </w:rPr>
              <w:t>。最终结算以中标价为基数计算</w:t>
            </w:r>
            <w:r w:rsidRPr="000F78C6">
              <w:rPr>
                <w:sz w:val="24"/>
              </w:rPr>
              <w:t>；</w:t>
            </w:r>
          </w:p>
          <w:p w:rsidR="004759EF" w:rsidRPr="000F78C6" w:rsidRDefault="00311384">
            <w:pPr>
              <w:jc w:val="left"/>
              <w:rPr>
                <w:sz w:val="24"/>
              </w:rPr>
            </w:pPr>
            <w:r w:rsidRPr="000F78C6">
              <w:rPr>
                <w:sz w:val="24"/>
              </w:rPr>
              <w:t>缴纳时间：</w:t>
            </w:r>
            <w:r w:rsidRPr="000F78C6">
              <w:rPr>
                <w:rFonts w:hint="eastAsia"/>
                <w:sz w:val="24"/>
                <w:u w:val="single"/>
              </w:rPr>
              <w:t>中标人领取中标通知书时向招标代理机构一次性全额交付招标代理费</w:t>
            </w:r>
            <w:r w:rsidRPr="000F78C6">
              <w:rPr>
                <w:sz w:val="24"/>
                <w:u w:val="single"/>
              </w:rPr>
              <w:t>。</w:t>
            </w:r>
          </w:p>
        </w:tc>
      </w:tr>
    </w:tbl>
    <w:p w:rsidR="004759EF" w:rsidRDefault="004759EF">
      <w:pPr>
        <w:tabs>
          <w:tab w:val="left" w:pos="5580"/>
        </w:tabs>
        <w:adjustRightInd w:val="0"/>
        <w:spacing w:line="360" w:lineRule="auto"/>
        <w:jc w:val="distribute"/>
        <w:rPr>
          <w:sz w:val="24"/>
        </w:rPr>
        <w:sectPr w:rsidR="004759EF">
          <w:footerReference w:type="default" r:id="rId16"/>
          <w:headerReference w:type="first" r:id="rId17"/>
          <w:type w:val="nextColumn"/>
          <w:pgSz w:w="11907" w:h="16840"/>
          <w:pgMar w:top="1418" w:right="1134" w:bottom="1418" w:left="1701" w:header="851" w:footer="851" w:gutter="0"/>
          <w:pgNumType w:start="0"/>
          <w:cols w:space="720"/>
          <w:titlePg/>
          <w:docGrid w:linePitch="462"/>
        </w:sectPr>
      </w:pPr>
    </w:p>
    <w:p w:rsidR="004759EF" w:rsidRDefault="00311384">
      <w:pPr>
        <w:spacing w:beforeLines="100" w:before="240" w:afterLines="100" w:after="240"/>
        <w:jc w:val="center"/>
        <w:rPr>
          <w:b/>
          <w:sz w:val="28"/>
          <w:szCs w:val="28"/>
        </w:rPr>
      </w:pPr>
      <w:bookmarkStart w:id="81" w:name="_Toc150774722"/>
      <w:bookmarkStart w:id="82" w:name="_Toc265228355"/>
      <w:bookmarkStart w:id="83" w:name="_Toc353873662"/>
      <w:bookmarkStart w:id="84" w:name="_Toc353873932"/>
      <w:bookmarkStart w:id="85" w:name="_Toc305158859"/>
      <w:bookmarkStart w:id="86" w:name="_Toc226965790"/>
      <w:bookmarkStart w:id="87" w:name="_Toc150480755"/>
      <w:bookmarkStart w:id="88" w:name="_Toc142311019"/>
      <w:bookmarkStart w:id="89" w:name="_Toc127151517"/>
      <w:bookmarkStart w:id="90" w:name="_Toc195842882"/>
      <w:bookmarkStart w:id="91" w:name="_Toc264969207"/>
      <w:bookmarkStart w:id="92" w:name="_Toc353825542"/>
      <w:bookmarkStart w:id="93" w:name="_Toc305158785"/>
      <w:bookmarkStart w:id="94" w:name="_Toc226337213"/>
      <w:r>
        <w:rPr>
          <w:b/>
          <w:sz w:val="28"/>
          <w:szCs w:val="28"/>
        </w:rPr>
        <w:lastRenderedPageBreak/>
        <w:t>投标人须知</w:t>
      </w:r>
      <w:bookmarkEnd w:id="81"/>
      <w:bookmarkEnd w:id="82"/>
      <w:bookmarkEnd w:id="83"/>
      <w:bookmarkEnd w:id="84"/>
      <w:bookmarkEnd w:id="85"/>
      <w:bookmarkEnd w:id="86"/>
      <w:bookmarkEnd w:id="87"/>
      <w:bookmarkEnd w:id="88"/>
      <w:bookmarkEnd w:id="89"/>
      <w:bookmarkEnd w:id="90"/>
      <w:bookmarkEnd w:id="91"/>
      <w:bookmarkEnd w:id="92"/>
      <w:bookmarkEnd w:id="93"/>
      <w:bookmarkEnd w:id="94"/>
    </w:p>
    <w:p w:rsidR="004759EF" w:rsidRDefault="00311384">
      <w:pPr>
        <w:pStyle w:val="21"/>
        <w:tabs>
          <w:tab w:val="center" w:pos="4592"/>
          <w:tab w:val="left" w:pos="7860"/>
        </w:tabs>
        <w:spacing w:before="0" w:line="360" w:lineRule="auto"/>
        <w:jc w:val="left"/>
        <w:rPr>
          <w:rFonts w:ascii="Times New Roman" w:eastAsia="宋体" w:hAnsi="Times New Roman"/>
          <w:sz w:val="28"/>
        </w:rPr>
      </w:pPr>
      <w:bookmarkStart w:id="95" w:name="_Toc520356143"/>
      <w:bookmarkStart w:id="96" w:name="_Toc127151518"/>
      <w:r>
        <w:rPr>
          <w:rFonts w:ascii="Times New Roman" w:eastAsia="宋体" w:hAnsi="Times New Roman"/>
          <w:sz w:val="28"/>
        </w:rPr>
        <w:tab/>
      </w:r>
      <w:bookmarkStart w:id="97" w:name="_Toc151193832"/>
      <w:bookmarkStart w:id="98" w:name="_Toc142311020"/>
      <w:bookmarkStart w:id="99" w:name="_Toc226965708"/>
      <w:bookmarkStart w:id="100" w:name="_Toc151193906"/>
      <w:bookmarkStart w:id="101" w:name="_Toc150509269"/>
      <w:bookmarkStart w:id="102" w:name="_Toc150774723"/>
      <w:bookmarkStart w:id="103" w:name="_Toc150480756"/>
      <w:bookmarkStart w:id="104" w:name="_Toc151193616"/>
      <w:bookmarkStart w:id="105" w:name="_Toc150774618"/>
      <w:bookmarkStart w:id="106" w:name="_Toc151190145"/>
      <w:bookmarkStart w:id="107" w:name="_Toc151193760"/>
      <w:bookmarkStart w:id="108" w:name="_Toc151193688"/>
      <w:bookmarkStart w:id="109" w:name="_Toc305158860"/>
      <w:bookmarkStart w:id="110" w:name="_Toc195842883"/>
      <w:bookmarkStart w:id="111" w:name="_Toc226337214"/>
      <w:bookmarkStart w:id="112" w:name="_Toc264969208"/>
      <w:bookmarkStart w:id="113" w:name="_Toc226965791"/>
      <w:bookmarkStart w:id="114" w:name="_Toc265228356"/>
      <w:bookmarkStart w:id="115" w:name="_Toc305158786"/>
      <w:bookmarkStart w:id="116" w:name="_Toc226309762"/>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Pr>
          <w:rFonts w:ascii="Times New Roman" w:eastAsia="宋体" w:hAnsi="Times New Roman"/>
          <w:sz w:val="28"/>
        </w:rPr>
        <w:tab/>
      </w:r>
    </w:p>
    <w:p w:rsidR="004759EF" w:rsidRDefault="00311384">
      <w:pPr>
        <w:numPr>
          <w:ilvl w:val="0"/>
          <w:numId w:val="8"/>
        </w:numPr>
        <w:tabs>
          <w:tab w:val="clear" w:pos="900"/>
          <w:tab w:val="left" w:pos="360"/>
        </w:tabs>
        <w:snapToGrid w:val="0"/>
        <w:spacing w:line="360" w:lineRule="auto"/>
        <w:ind w:left="357" w:hanging="357"/>
        <w:outlineLvl w:val="1"/>
        <w:rPr>
          <w:sz w:val="24"/>
        </w:rPr>
      </w:pPr>
      <w:bookmarkStart w:id="117" w:name="_Toc264969209"/>
      <w:bookmarkStart w:id="118" w:name="_Toc305158861"/>
      <w:bookmarkStart w:id="119" w:name="_Toc265228357"/>
      <w:bookmarkStart w:id="120" w:name="_Toc305158787"/>
      <w:r>
        <w:rPr>
          <w:sz w:val="24"/>
        </w:rPr>
        <w:t>采购人、采购代理机构、投标人</w:t>
      </w:r>
      <w:bookmarkEnd w:id="117"/>
      <w:bookmarkEnd w:id="118"/>
      <w:bookmarkEnd w:id="119"/>
      <w:bookmarkEnd w:id="120"/>
      <w:r>
        <w:rPr>
          <w:sz w:val="24"/>
        </w:rPr>
        <w:t>、联合体</w:t>
      </w:r>
    </w:p>
    <w:p w:rsidR="004759EF" w:rsidRDefault="00311384">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rsidR="004759EF" w:rsidRDefault="00311384">
      <w:pPr>
        <w:numPr>
          <w:ilvl w:val="1"/>
          <w:numId w:val="8"/>
        </w:numPr>
        <w:tabs>
          <w:tab w:val="left" w:pos="1080"/>
          <w:tab w:val="left" w:pos="2014"/>
          <w:tab w:val="left" w:pos="5521"/>
        </w:tabs>
        <w:snapToGrid w:val="0"/>
        <w:spacing w:line="360" w:lineRule="auto"/>
        <w:ind w:left="1080" w:hanging="720"/>
        <w:rPr>
          <w:sz w:val="24"/>
        </w:rPr>
      </w:pPr>
      <w:r>
        <w:rPr>
          <w:sz w:val="24"/>
        </w:rPr>
        <w:t>投标人（也称</w:t>
      </w:r>
      <w:r>
        <w:rPr>
          <w:sz w:val="24"/>
        </w:rPr>
        <w:t>“</w:t>
      </w:r>
      <w:r>
        <w:rPr>
          <w:sz w:val="24"/>
        </w:rPr>
        <w:t>供应商</w:t>
      </w:r>
      <w:r>
        <w:rPr>
          <w:sz w:val="24"/>
        </w:rPr>
        <w:t>”</w:t>
      </w:r>
      <w:r>
        <w:rPr>
          <w:sz w:val="24"/>
        </w:rPr>
        <w:t>、</w:t>
      </w:r>
      <w:r>
        <w:rPr>
          <w:sz w:val="24"/>
        </w:rPr>
        <w:t>“</w:t>
      </w:r>
      <w:r>
        <w:rPr>
          <w:sz w:val="24"/>
        </w:rPr>
        <w:t>申请人</w:t>
      </w:r>
      <w:r>
        <w:rPr>
          <w:sz w:val="24"/>
        </w:rPr>
        <w:t>”</w:t>
      </w:r>
      <w:r>
        <w:rPr>
          <w:sz w:val="24"/>
        </w:rPr>
        <w:t>）：指向采购人提供货物、工程或者服务的法人、其他组织或者自然人。</w:t>
      </w:r>
    </w:p>
    <w:p w:rsidR="004759EF" w:rsidRDefault="00311384">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rsidR="004759EF" w:rsidRDefault="00311384">
      <w:pPr>
        <w:numPr>
          <w:ilvl w:val="0"/>
          <w:numId w:val="8"/>
        </w:numPr>
        <w:tabs>
          <w:tab w:val="clear" w:pos="900"/>
          <w:tab w:val="left" w:pos="360"/>
        </w:tabs>
        <w:snapToGrid w:val="0"/>
        <w:spacing w:line="360" w:lineRule="auto"/>
        <w:ind w:left="357" w:hanging="357"/>
        <w:outlineLvl w:val="1"/>
        <w:rPr>
          <w:sz w:val="24"/>
        </w:rPr>
      </w:pPr>
      <w:bookmarkStart w:id="121" w:name="_Toc150774725"/>
      <w:bookmarkStart w:id="122" w:name="_Toc164229361"/>
      <w:bookmarkStart w:id="123" w:name="_Toc149720813"/>
      <w:bookmarkStart w:id="124" w:name="_Toc151193618"/>
      <w:bookmarkStart w:id="125" w:name="_Toc164608634"/>
      <w:bookmarkStart w:id="126" w:name="_Toc142311022"/>
      <w:bookmarkStart w:id="127" w:name="_Toc164351614"/>
      <w:bookmarkStart w:id="128" w:name="_Toc195842885"/>
      <w:bookmarkStart w:id="129" w:name="_Toc305158788"/>
      <w:bookmarkStart w:id="130" w:name="_Toc164608789"/>
      <w:bookmarkStart w:id="131" w:name="_Toc127151520"/>
      <w:bookmarkStart w:id="132" w:name="_Toc305158862"/>
      <w:bookmarkStart w:id="133" w:name="_Toc226965710"/>
      <w:bookmarkStart w:id="134" w:name="_Toc151193762"/>
      <w:bookmarkStart w:id="135" w:name="_Toc226965793"/>
      <w:bookmarkStart w:id="136" w:name="_Toc150509271"/>
      <w:bookmarkStart w:id="137" w:name="_Toc151193690"/>
      <w:bookmarkStart w:id="138" w:name="_Toc150480758"/>
      <w:bookmarkStart w:id="139" w:name="_Toc151193908"/>
      <w:bookmarkStart w:id="140" w:name="_Toc226337216"/>
      <w:bookmarkStart w:id="141" w:name="_Toc151190147"/>
      <w:bookmarkStart w:id="142" w:name="_Toc264969210"/>
      <w:bookmarkStart w:id="143" w:name="_Toc265228358"/>
      <w:bookmarkStart w:id="144" w:name="_Toc127151721"/>
      <w:bookmarkStart w:id="145" w:name="_Toc150774620"/>
      <w:bookmarkStart w:id="146" w:name="_Toc164229215"/>
      <w:bookmarkStart w:id="147" w:name="_Toc226309764"/>
      <w:bookmarkStart w:id="148" w:name="_Toc127161434"/>
      <w:bookmarkStart w:id="149" w:name="_Toc151193834"/>
      <w:r>
        <w:rPr>
          <w:sz w:val="24"/>
        </w:rPr>
        <w:t>资金来源</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Pr>
          <w:sz w:val="24"/>
        </w:rPr>
        <w:t>、项目属性、科研仪器设备采购、核心产品</w:t>
      </w:r>
    </w:p>
    <w:p w:rsidR="004759EF" w:rsidRDefault="00311384">
      <w:pPr>
        <w:numPr>
          <w:ilvl w:val="1"/>
          <w:numId w:val="8"/>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rsidR="004759EF" w:rsidRDefault="00311384">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rsidR="004759EF" w:rsidRDefault="00311384">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rsidR="004759EF" w:rsidRDefault="00311384">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rsidR="004759EF" w:rsidRDefault="00311384">
      <w:pPr>
        <w:numPr>
          <w:ilvl w:val="0"/>
          <w:numId w:val="8"/>
        </w:numPr>
        <w:tabs>
          <w:tab w:val="left" w:pos="360"/>
        </w:tabs>
        <w:snapToGrid w:val="0"/>
        <w:spacing w:line="360" w:lineRule="auto"/>
        <w:ind w:left="357" w:hanging="357"/>
        <w:outlineLvl w:val="1"/>
        <w:rPr>
          <w:sz w:val="24"/>
        </w:rPr>
      </w:pPr>
      <w:r>
        <w:rPr>
          <w:sz w:val="24"/>
        </w:rPr>
        <w:t>现场考察、开标前答疑会</w:t>
      </w:r>
    </w:p>
    <w:p w:rsidR="004759EF" w:rsidRDefault="00311384">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50" w:name="_Toc150774727"/>
      <w:bookmarkStart w:id="151" w:name="_Toc150774622"/>
      <w:bookmarkStart w:id="152" w:name="_Toc142311024"/>
      <w:bookmarkStart w:id="153" w:name="_Toc226965795"/>
      <w:bookmarkStart w:id="154" w:name="_Toc151193910"/>
      <w:bookmarkStart w:id="155" w:name="_Toc151193764"/>
      <w:bookmarkStart w:id="156" w:name="_Toc127151522"/>
      <w:bookmarkStart w:id="157" w:name="_Toc150509273"/>
      <w:bookmarkStart w:id="158" w:name="_Toc195842887"/>
      <w:bookmarkStart w:id="159" w:name="_Toc264969212"/>
      <w:bookmarkStart w:id="160" w:name="_Toc305158864"/>
      <w:bookmarkStart w:id="161" w:name="_Toc151190149"/>
      <w:bookmarkStart w:id="162" w:name="_Toc226309766"/>
      <w:bookmarkStart w:id="163" w:name="_Toc305158790"/>
      <w:bookmarkStart w:id="164" w:name="_Toc265228360"/>
      <w:bookmarkStart w:id="165" w:name="_Toc226337218"/>
      <w:bookmarkStart w:id="166" w:name="_Toc151193836"/>
      <w:bookmarkStart w:id="167" w:name="_Toc150480760"/>
      <w:bookmarkStart w:id="168" w:name="_Toc151193620"/>
      <w:bookmarkStart w:id="169" w:name="_Toc520356146"/>
      <w:bookmarkStart w:id="170" w:name="_Toc151193692"/>
      <w:bookmarkStart w:id="171" w:name="_Toc226965712"/>
    </w:p>
    <w:p w:rsidR="004759EF" w:rsidRDefault="00311384">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rsidR="004759EF" w:rsidRDefault="00311384">
      <w:pPr>
        <w:numPr>
          <w:ilvl w:val="0"/>
          <w:numId w:val="8"/>
        </w:numPr>
        <w:tabs>
          <w:tab w:val="left" w:pos="360"/>
        </w:tabs>
        <w:snapToGrid w:val="0"/>
        <w:spacing w:line="360" w:lineRule="auto"/>
        <w:ind w:left="357" w:hanging="357"/>
        <w:outlineLvl w:val="1"/>
        <w:rPr>
          <w:sz w:val="24"/>
        </w:rPr>
      </w:pPr>
      <w:r>
        <w:rPr>
          <w:sz w:val="24"/>
        </w:rPr>
        <w:t>样品</w:t>
      </w:r>
    </w:p>
    <w:p w:rsidR="004759EF" w:rsidRDefault="00311384">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rsidR="004759EF" w:rsidRDefault="00311384">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rsidR="004759EF" w:rsidRDefault="00311384">
      <w:pPr>
        <w:numPr>
          <w:ilvl w:val="0"/>
          <w:numId w:val="8"/>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rsidR="004759EF" w:rsidRDefault="00311384">
      <w:pPr>
        <w:numPr>
          <w:ilvl w:val="1"/>
          <w:numId w:val="8"/>
        </w:numPr>
        <w:tabs>
          <w:tab w:val="left" w:pos="1080"/>
          <w:tab w:val="left" w:pos="2014"/>
        </w:tabs>
        <w:snapToGrid w:val="0"/>
        <w:spacing w:line="360" w:lineRule="auto"/>
        <w:ind w:left="1080" w:hanging="720"/>
        <w:rPr>
          <w:sz w:val="24"/>
        </w:rPr>
      </w:pPr>
      <w:r>
        <w:rPr>
          <w:sz w:val="24"/>
        </w:rPr>
        <w:t>采购本国货物、工程和服务</w:t>
      </w:r>
    </w:p>
    <w:p w:rsidR="004759EF" w:rsidRDefault="00311384">
      <w:pPr>
        <w:numPr>
          <w:ilvl w:val="2"/>
          <w:numId w:val="8"/>
        </w:numPr>
        <w:tabs>
          <w:tab w:val="left" w:pos="2014"/>
        </w:tabs>
        <w:snapToGrid w:val="0"/>
        <w:spacing w:line="360" w:lineRule="auto"/>
        <w:rPr>
          <w:sz w:val="24"/>
        </w:rPr>
      </w:pPr>
      <w:r>
        <w:rPr>
          <w:kern w:val="0"/>
          <w:sz w:val="24"/>
        </w:rPr>
        <w:lastRenderedPageBreak/>
        <w:t>政府采购应当采购本国货物、工程和服务。但有《</w:t>
      </w:r>
      <w:r>
        <w:rPr>
          <w:b/>
          <w:kern w:val="0"/>
          <w:sz w:val="24"/>
        </w:rPr>
        <w:t>中华人民共和国政府采购法</w:t>
      </w:r>
      <w:r>
        <w:rPr>
          <w:kern w:val="0"/>
          <w:sz w:val="24"/>
        </w:rPr>
        <w:t>》第十条规定情形的除外。</w:t>
      </w:r>
    </w:p>
    <w:p w:rsidR="004759EF" w:rsidRDefault="00311384">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rsidR="004759EF" w:rsidRDefault="00311384">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rsidR="004759EF" w:rsidRDefault="00311384">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rsidR="004759EF" w:rsidRDefault="00311384">
      <w:pPr>
        <w:numPr>
          <w:ilvl w:val="2"/>
          <w:numId w:val="8"/>
        </w:numPr>
        <w:snapToGrid w:val="0"/>
        <w:spacing w:line="360" w:lineRule="auto"/>
        <w:rPr>
          <w:sz w:val="24"/>
        </w:rPr>
      </w:pPr>
      <w:r>
        <w:rPr>
          <w:sz w:val="24"/>
        </w:rPr>
        <w:t>中小企业定义：</w:t>
      </w:r>
    </w:p>
    <w:p w:rsidR="004759EF" w:rsidRDefault="004759EF">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4759EF" w:rsidRDefault="004759EF">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4759EF" w:rsidRDefault="004759EF">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4759EF" w:rsidRDefault="004759EF">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4759EF" w:rsidRDefault="004759EF">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4759EF" w:rsidRDefault="004759EF">
      <w:pPr>
        <w:pStyle w:val="aff1"/>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4759EF" w:rsidRDefault="004759EF">
      <w:pPr>
        <w:pStyle w:val="aff1"/>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4759EF" w:rsidRDefault="004759EF">
      <w:pPr>
        <w:pStyle w:val="aff1"/>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4759EF" w:rsidRDefault="0031138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rPr>
        <w:t>判定</w:t>
      </w:r>
      <w:r>
        <w:rPr>
          <w:color w:val="000000" w:themeColor="text1"/>
          <w:sz w:val="24"/>
        </w:rPr>
        <w:t>依据《中华人民共和国中小企业促进法》、《关于进一步加大政府采购支持中小企业力度的通知》（财库〔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号）、《政府采购促进中小企业发展管理办法》（财库〔</w:t>
      </w:r>
      <w:r>
        <w:rPr>
          <w:color w:val="000000" w:themeColor="text1"/>
          <w:sz w:val="24"/>
        </w:rPr>
        <w:t>2020</w:t>
      </w:r>
      <w:r>
        <w:rPr>
          <w:color w:val="000000" w:themeColor="text1"/>
          <w:sz w:val="24"/>
        </w:rPr>
        <w:t>〕</w:t>
      </w:r>
      <w:r>
        <w:rPr>
          <w:color w:val="000000" w:themeColor="text1"/>
          <w:sz w:val="24"/>
        </w:rPr>
        <w:t>46</w:t>
      </w:r>
      <w:r>
        <w:rPr>
          <w:color w:val="000000" w:themeColor="text1"/>
          <w:sz w:val="24"/>
        </w:rPr>
        <w:t>号）、《关于印发中小企业划型标准规定的通知》（工信部联企业〔</w:t>
      </w:r>
      <w:r>
        <w:rPr>
          <w:color w:val="000000" w:themeColor="text1"/>
          <w:sz w:val="24"/>
        </w:rPr>
        <w:t>2011</w:t>
      </w:r>
      <w:r>
        <w:rPr>
          <w:color w:val="000000" w:themeColor="text1"/>
          <w:sz w:val="24"/>
        </w:rPr>
        <w:t>〕</w:t>
      </w:r>
      <w:r>
        <w:rPr>
          <w:color w:val="000000" w:themeColor="text1"/>
          <w:sz w:val="24"/>
        </w:rPr>
        <w:t xml:space="preserve">300 </w:t>
      </w:r>
      <w:r>
        <w:rPr>
          <w:color w:val="000000" w:themeColor="text1"/>
          <w:sz w:val="24"/>
        </w:rPr>
        <w:t>号）</w:t>
      </w:r>
      <w:r>
        <w:rPr>
          <w:rFonts w:hint="eastAsia"/>
          <w:color w:val="000000" w:themeColor="text1"/>
          <w:sz w:val="24"/>
        </w:rPr>
        <w:t>、《金融业企业划型标准规定》（〔</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color w:val="000000" w:themeColor="text1"/>
          <w:sz w:val="24"/>
        </w:rPr>
        <w:t>。</w:t>
      </w:r>
    </w:p>
    <w:p w:rsidR="004759EF" w:rsidRDefault="0031138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供应商提供的货物、工程或者服务符合下列情形的，享受中</w:t>
      </w:r>
      <w:r>
        <w:rPr>
          <w:sz w:val="24"/>
        </w:rPr>
        <w:lastRenderedPageBreak/>
        <w:t>小企业扶持政策：</w:t>
      </w:r>
    </w:p>
    <w:p w:rsidR="004759EF" w:rsidRDefault="00311384" w:rsidP="00202C55">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1</w:t>
      </w:r>
      <w:r>
        <w:rPr>
          <w:color w:val="000000" w:themeColor="text1"/>
          <w:sz w:val="24"/>
        </w:rPr>
        <w:t>）在货物采购项目中，货物由中小企业制造，即货物由中小企业生产且使用该中小企业商号或者注册商标；</w:t>
      </w:r>
    </w:p>
    <w:p w:rsidR="004759EF" w:rsidRDefault="00311384" w:rsidP="00202C55">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2</w:t>
      </w:r>
      <w:r>
        <w:rPr>
          <w:color w:val="000000" w:themeColor="text1"/>
          <w:sz w:val="24"/>
        </w:rPr>
        <w:t>）在工程采购项目中，工程由中小企业承建，即工程施工单位为中小企业；</w:t>
      </w:r>
    </w:p>
    <w:p w:rsidR="004759EF" w:rsidRDefault="00311384" w:rsidP="00202C55">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3</w:t>
      </w:r>
      <w:r>
        <w:rPr>
          <w:color w:val="000000" w:themeColor="text1"/>
          <w:sz w:val="24"/>
        </w:rPr>
        <w:t>）在服务采购项目中，服务由中小企业承接，即提供服务的人员为中小企业依照《中华人民共和国劳动合同法》订立劳动合同的从业人员。</w:t>
      </w:r>
    </w:p>
    <w:p w:rsidR="004759EF" w:rsidRDefault="00311384">
      <w:pPr>
        <w:numPr>
          <w:ilvl w:val="3"/>
          <w:numId w:val="9"/>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rsidR="004759EF" w:rsidRDefault="00311384">
      <w:pPr>
        <w:numPr>
          <w:ilvl w:val="3"/>
          <w:numId w:val="9"/>
        </w:numPr>
        <w:tabs>
          <w:tab w:val="clear" w:pos="900"/>
          <w:tab w:val="left" w:pos="1980"/>
          <w:tab w:val="left" w:pos="2035"/>
          <w:tab w:val="left" w:pos="2885"/>
          <w:tab w:val="left" w:pos="2977"/>
        </w:tabs>
        <w:snapToGrid w:val="0"/>
        <w:spacing w:line="360" w:lineRule="auto"/>
        <w:ind w:left="2885"/>
        <w:rPr>
          <w:sz w:val="24"/>
        </w:rPr>
      </w:pPr>
      <w:r>
        <w:rPr>
          <w:color w:val="000000" w:themeColor="text1"/>
          <w:sz w:val="24"/>
        </w:rPr>
        <w:t>以联合体形式参加政府采购活动，联合体各方均为中小企业的，联合体视同中小企业。其中，联合体各方均为小微企业的，联合体视同小微企业。</w:t>
      </w:r>
    </w:p>
    <w:p w:rsidR="004759EF" w:rsidRDefault="00311384">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4759EF" w:rsidRDefault="00311384">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4759EF" w:rsidRDefault="004759EF">
      <w:pPr>
        <w:pStyle w:val="aff1"/>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4759EF" w:rsidRDefault="004759EF">
      <w:pPr>
        <w:pStyle w:val="aff1"/>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4759EF" w:rsidRDefault="0031138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安置的残疾人占本单位在职职工人数的比例不低于</w:t>
      </w:r>
      <w:r>
        <w:rPr>
          <w:color w:val="000000" w:themeColor="text1"/>
          <w:sz w:val="24"/>
        </w:rPr>
        <w:t>25%</w:t>
      </w:r>
      <w:r>
        <w:rPr>
          <w:color w:val="000000" w:themeColor="text1"/>
          <w:sz w:val="24"/>
        </w:rPr>
        <w:t>（含</w:t>
      </w:r>
      <w:r>
        <w:rPr>
          <w:color w:val="000000" w:themeColor="text1"/>
          <w:sz w:val="24"/>
        </w:rPr>
        <w:t>25%</w:t>
      </w:r>
      <w:r>
        <w:rPr>
          <w:color w:val="000000" w:themeColor="text1"/>
          <w:sz w:val="24"/>
        </w:rPr>
        <w:t>），并且安置的残疾人人数不少于</w:t>
      </w:r>
      <w:r>
        <w:rPr>
          <w:color w:val="000000" w:themeColor="text1"/>
          <w:sz w:val="24"/>
        </w:rPr>
        <w:t xml:space="preserve">10 </w:t>
      </w:r>
      <w:r>
        <w:rPr>
          <w:color w:val="000000" w:themeColor="text1"/>
          <w:sz w:val="24"/>
        </w:rPr>
        <w:t>人（含</w:t>
      </w:r>
      <w:r>
        <w:rPr>
          <w:color w:val="000000" w:themeColor="text1"/>
          <w:sz w:val="24"/>
        </w:rPr>
        <w:t xml:space="preserve">10 </w:t>
      </w:r>
      <w:r>
        <w:rPr>
          <w:color w:val="000000" w:themeColor="text1"/>
          <w:sz w:val="24"/>
        </w:rPr>
        <w:t>人）；</w:t>
      </w:r>
    </w:p>
    <w:p w:rsidR="004759EF" w:rsidRDefault="0031138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依法与安置的每位残疾人签订了一年以上（含一年）的劳动合同或服务协议；</w:t>
      </w:r>
    </w:p>
    <w:p w:rsidR="004759EF" w:rsidRDefault="0031138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lastRenderedPageBreak/>
        <w:t>为安置的每位残疾人按月足额缴纳了基本养老保险、基本医疗保险、失业保险、工伤保险和生育保险等社会保险费；</w:t>
      </w:r>
    </w:p>
    <w:p w:rsidR="004759EF" w:rsidRDefault="0031138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通过银行等金融机构向安置的每位残疾人，按月支付了不低于单位所在区县适用的经省级人民政府批准的月最低工资标准的工资；</w:t>
      </w:r>
    </w:p>
    <w:p w:rsidR="004759EF" w:rsidRDefault="0031138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提供本单位制造的货物、承担的工程或者服务（以下简称产品），或者提供其他残疾人福利性单位制造的货物（不包括使用非残疾人福利性单位注册商标的货物）；</w:t>
      </w:r>
    </w:p>
    <w:p w:rsidR="004759EF" w:rsidRDefault="00311384">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rsidR="004759EF" w:rsidRDefault="00311384">
      <w:pPr>
        <w:numPr>
          <w:ilvl w:val="2"/>
          <w:numId w:val="8"/>
        </w:numPr>
        <w:snapToGrid w:val="0"/>
        <w:spacing w:line="360" w:lineRule="auto"/>
        <w:rPr>
          <w:sz w:val="24"/>
        </w:rPr>
      </w:pPr>
      <w:r>
        <w:rPr>
          <w:sz w:val="24"/>
        </w:rPr>
        <w:t>本项目是否专门面向中小企业预留采购份额见第一章《投标邀请》。</w:t>
      </w:r>
    </w:p>
    <w:p w:rsidR="004759EF" w:rsidRDefault="00311384">
      <w:pPr>
        <w:numPr>
          <w:ilvl w:val="2"/>
          <w:numId w:val="8"/>
        </w:numPr>
        <w:snapToGrid w:val="0"/>
        <w:spacing w:line="360" w:lineRule="auto"/>
        <w:rPr>
          <w:sz w:val="24"/>
        </w:rPr>
      </w:pPr>
      <w:r>
        <w:rPr>
          <w:sz w:val="24"/>
        </w:rPr>
        <w:t>采购标的对应的中小企业划分标准所属行业见《投标人须知资料表》。</w:t>
      </w:r>
    </w:p>
    <w:p w:rsidR="004759EF" w:rsidRDefault="00311384">
      <w:pPr>
        <w:numPr>
          <w:ilvl w:val="2"/>
          <w:numId w:val="8"/>
        </w:numPr>
        <w:snapToGrid w:val="0"/>
        <w:spacing w:line="360" w:lineRule="auto"/>
        <w:rPr>
          <w:sz w:val="24"/>
        </w:rPr>
      </w:pPr>
      <w:r>
        <w:rPr>
          <w:sz w:val="24"/>
        </w:rPr>
        <w:t>小微企业价格评审优惠的政策调整：见第四章《评标程序、评标方法和评标标准》。</w:t>
      </w:r>
    </w:p>
    <w:p w:rsidR="004759EF" w:rsidRDefault="00311384">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rsidR="004759EF" w:rsidRDefault="00311384">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4759EF" w:rsidRDefault="00311384">
      <w:pPr>
        <w:numPr>
          <w:ilvl w:val="2"/>
          <w:numId w:val="8"/>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rsidR="004759EF" w:rsidRDefault="00311384">
      <w:pPr>
        <w:numPr>
          <w:ilvl w:val="2"/>
          <w:numId w:val="8"/>
        </w:numPr>
        <w:snapToGrid w:val="0"/>
        <w:spacing w:line="360" w:lineRule="auto"/>
        <w:rPr>
          <w:sz w:val="24"/>
        </w:rPr>
      </w:pPr>
      <w:r>
        <w:rPr>
          <w:sz w:val="24"/>
        </w:rPr>
        <w:t>如本项目采购产品属于实施政府强制采购品目清单范围的节能产品，</w:t>
      </w:r>
      <w:r>
        <w:rPr>
          <w:sz w:val="24"/>
        </w:rPr>
        <w:lastRenderedPageBreak/>
        <w:t>则投标人所报产品必须获得国家确定的认证机构出具的、处于有效期之内的节能产品认证证书，</w:t>
      </w:r>
      <w:r>
        <w:rPr>
          <w:kern w:val="0"/>
          <w:sz w:val="24"/>
        </w:rPr>
        <w:t>否则</w:t>
      </w:r>
      <w:r>
        <w:rPr>
          <w:b/>
          <w:kern w:val="0"/>
          <w:sz w:val="24"/>
        </w:rPr>
        <w:t>投标无效</w:t>
      </w:r>
      <w:r>
        <w:rPr>
          <w:sz w:val="24"/>
        </w:rPr>
        <w:t>；</w:t>
      </w:r>
    </w:p>
    <w:p w:rsidR="004759EF" w:rsidRDefault="00311384">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rsidR="004759EF" w:rsidRDefault="00311384">
      <w:pPr>
        <w:numPr>
          <w:ilvl w:val="1"/>
          <w:numId w:val="8"/>
        </w:numPr>
        <w:tabs>
          <w:tab w:val="left" w:pos="1080"/>
          <w:tab w:val="left" w:pos="2014"/>
        </w:tabs>
        <w:snapToGrid w:val="0"/>
        <w:spacing w:line="360" w:lineRule="auto"/>
        <w:ind w:left="1080" w:hanging="720"/>
        <w:rPr>
          <w:sz w:val="24"/>
        </w:rPr>
      </w:pPr>
      <w:r>
        <w:rPr>
          <w:sz w:val="24"/>
        </w:rPr>
        <w:t>正版软件</w:t>
      </w:r>
    </w:p>
    <w:p w:rsidR="004759EF" w:rsidRDefault="00311384">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4759EF" w:rsidRDefault="00311384">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rsidR="004759EF" w:rsidRDefault="00311384">
      <w:pPr>
        <w:numPr>
          <w:ilvl w:val="2"/>
          <w:numId w:val="8"/>
        </w:numPr>
        <w:tabs>
          <w:tab w:val="left" w:pos="900"/>
          <w:tab w:val="left" w:pos="2014"/>
        </w:tabs>
        <w:snapToGrid w:val="0"/>
        <w:spacing w:line="360" w:lineRule="auto"/>
        <w:rPr>
          <w:sz w:val="24"/>
        </w:rPr>
      </w:pPr>
      <w:r>
        <w:rPr>
          <w:rFonts w:hint="eastAsia"/>
          <w:sz w:val="24"/>
        </w:rPr>
        <w:t>根据《关于调整网络安全专用产品安全管理有关事项的公告》（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rsidR="004759EF" w:rsidRDefault="00311384">
      <w:pPr>
        <w:numPr>
          <w:ilvl w:val="1"/>
          <w:numId w:val="8"/>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rsidR="004759EF" w:rsidRDefault="00311384">
      <w:pPr>
        <w:numPr>
          <w:ilvl w:val="2"/>
          <w:numId w:val="8"/>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rsidR="004759EF" w:rsidRDefault="00311384">
      <w:pPr>
        <w:numPr>
          <w:ilvl w:val="1"/>
          <w:numId w:val="8"/>
        </w:numPr>
        <w:tabs>
          <w:tab w:val="left" w:pos="1080"/>
          <w:tab w:val="left" w:pos="2014"/>
        </w:tabs>
        <w:snapToGrid w:val="0"/>
        <w:spacing w:line="360" w:lineRule="auto"/>
        <w:ind w:left="1080" w:hanging="720"/>
        <w:rPr>
          <w:sz w:val="24"/>
        </w:rPr>
      </w:pPr>
      <w:r>
        <w:rPr>
          <w:sz w:val="24"/>
        </w:rPr>
        <w:t>采购需求标准</w:t>
      </w:r>
    </w:p>
    <w:p w:rsidR="004759EF" w:rsidRDefault="00311384">
      <w:pPr>
        <w:numPr>
          <w:ilvl w:val="2"/>
          <w:numId w:val="8"/>
        </w:numPr>
        <w:tabs>
          <w:tab w:val="left" w:pos="2014"/>
        </w:tabs>
        <w:snapToGrid w:val="0"/>
        <w:spacing w:line="360" w:lineRule="auto"/>
        <w:rPr>
          <w:sz w:val="24"/>
        </w:rPr>
      </w:pPr>
      <w:r>
        <w:rPr>
          <w:sz w:val="24"/>
        </w:rPr>
        <w:t>商品包装、快递包装政府采购需求标准（试行）</w:t>
      </w:r>
    </w:p>
    <w:p w:rsidR="004759EF" w:rsidRDefault="00311384">
      <w:pPr>
        <w:tabs>
          <w:tab w:val="left" w:pos="900"/>
          <w:tab w:val="left" w:pos="1980"/>
        </w:tabs>
        <w:snapToGrid w:val="0"/>
        <w:spacing w:line="360" w:lineRule="auto"/>
        <w:ind w:left="1985"/>
        <w:rPr>
          <w:sz w:val="24"/>
        </w:rPr>
      </w:pPr>
      <w:r>
        <w:rPr>
          <w:sz w:val="24"/>
        </w:rPr>
        <w:lastRenderedPageBreak/>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号），本项目如涉及商品包装和快递包装的，则其具体要求见第五章《采购需求》。</w:t>
      </w:r>
    </w:p>
    <w:p w:rsidR="004759EF" w:rsidRDefault="00311384">
      <w:pPr>
        <w:numPr>
          <w:ilvl w:val="2"/>
          <w:numId w:val="8"/>
        </w:numPr>
        <w:tabs>
          <w:tab w:val="left" w:pos="2014"/>
        </w:tabs>
        <w:snapToGrid w:val="0"/>
        <w:spacing w:line="360" w:lineRule="auto"/>
        <w:rPr>
          <w:sz w:val="24"/>
        </w:rPr>
      </w:pPr>
      <w:bookmarkStart w:id="172" w:name="_Hlk164953935"/>
      <w:r>
        <w:rPr>
          <w:sz w:val="24"/>
        </w:rPr>
        <w:t>其他政府采购需求标准</w:t>
      </w:r>
      <w:r>
        <w:rPr>
          <w:sz w:val="24"/>
        </w:rPr>
        <w:t xml:space="preserve"> </w:t>
      </w:r>
    </w:p>
    <w:p w:rsidR="004759EF" w:rsidRDefault="00311384">
      <w:pPr>
        <w:tabs>
          <w:tab w:val="left" w:pos="900"/>
          <w:tab w:val="left" w:pos="1980"/>
        </w:tabs>
        <w:snapToGrid w:val="0"/>
        <w:spacing w:line="360" w:lineRule="auto"/>
        <w:ind w:left="1980"/>
        <w:rPr>
          <w:sz w:val="24"/>
        </w:rPr>
      </w:pPr>
      <w:bookmarkStart w:id="173" w:name="_Hlk164955325"/>
      <w:bookmarkEnd w:id="172"/>
      <w:r>
        <w:rPr>
          <w:sz w:val="24"/>
        </w:rPr>
        <w:t>为贯彻落实《深化政府采购制度改革方案》有关要求，推动政府采购需求标准建设</w:t>
      </w:r>
      <w:bookmarkEnd w:id="173"/>
      <w:r>
        <w:rPr>
          <w:sz w:val="24"/>
        </w:rPr>
        <w:t>，财政部门会同有关部门制定发布的其他政府采购需求标准，本项目如涉及，则具体要求见第五章《采购需求》。</w:t>
      </w:r>
    </w:p>
    <w:p w:rsidR="004759EF" w:rsidRDefault="00311384">
      <w:pPr>
        <w:numPr>
          <w:ilvl w:val="0"/>
          <w:numId w:val="8"/>
        </w:numPr>
        <w:tabs>
          <w:tab w:val="left" w:pos="360"/>
        </w:tabs>
        <w:snapToGrid w:val="0"/>
        <w:spacing w:line="360" w:lineRule="auto"/>
        <w:ind w:left="357" w:hanging="357"/>
        <w:outlineLvl w:val="1"/>
        <w:rPr>
          <w:sz w:val="24"/>
        </w:rPr>
      </w:pPr>
      <w:r>
        <w:rPr>
          <w:sz w:val="24"/>
        </w:rPr>
        <w:t>投标费用</w:t>
      </w:r>
    </w:p>
    <w:p w:rsidR="004759EF" w:rsidRDefault="00311384">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rsidR="004759EF" w:rsidRDefault="004759EF">
      <w:pPr>
        <w:tabs>
          <w:tab w:val="left" w:pos="1080"/>
        </w:tabs>
        <w:snapToGrid w:val="0"/>
        <w:spacing w:line="360" w:lineRule="auto"/>
        <w:ind w:left="1080"/>
        <w:rPr>
          <w:sz w:val="28"/>
        </w:rPr>
      </w:pPr>
      <w:bookmarkStart w:id="174" w:name="_1.8_计量单位"/>
      <w:bookmarkEnd w:id="174"/>
    </w:p>
    <w:p w:rsidR="004759EF" w:rsidRDefault="00311384">
      <w:pPr>
        <w:pStyle w:val="21"/>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rsidR="004759EF" w:rsidRDefault="00311384">
      <w:pPr>
        <w:numPr>
          <w:ilvl w:val="0"/>
          <w:numId w:val="8"/>
        </w:numPr>
        <w:tabs>
          <w:tab w:val="left" w:pos="360"/>
        </w:tabs>
        <w:snapToGrid w:val="0"/>
        <w:spacing w:line="360" w:lineRule="auto"/>
        <w:ind w:left="357" w:hanging="357"/>
        <w:outlineLvl w:val="1"/>
        <w:rPr>
          <w:sz w:val="24"/>
        </w:rPr>
      </w:pPr>
      <w:bookmarkStart w:id="175" w:name="_Toc520356147"/>
      <w:bookmarkStart w:id="176" w:name="_Toc127151523"/>
      <w:bookmarkStart w:id="177" w:name="_Toc151193765"/>
      <w:bookmarkStart w:id="178" w:name="_Toc264969213"/>
      <w:bookmarkStart w:id="179" w:name="_Toc164351617"/>
      <w:bookmarkStart w:id="180" w:name="_Toc305158865"/>
      <w:bookmarkStart w:id="181" w:name="_Toc195842888"/>
      <w:bookmarkStart w:id="182" w:name="_Toc150774728"/>
      <w:bookmarkStart w:id="183" w:name="_Toc226965796"/>
      <w:bookmarkStart w:id="184" w:name="_Toc226337219"/>
      <w:bookmarkStart w:id="185" w:name="_Toc151193837"/>
      <w:bookmarkStart w:id="186" w:name="_Toc164608792"/>
      <w:bookmarkStart w:id="187" w:name="_Toc127161437"/>
      <w:bookmarkStart w:id="188" w:name="_Toc151190150"/>
      <w:bookmarkStart w:id="189" w:name="_Toc164229218"/>
      <w:bookmarkStart w:id="190" w:name="_Toc164608637"/>
      <w:bookmarkStart w:id="191" w:name="_Toc226309767"/>
      <w:bookmarkStart w:id="192" w:name="_Toc265228361"/>
      <w:bookmarkStart w:id="193" w:name="_Toc150774623"/>
      <w:bookmarkStart w:id="194" w:name="_Toc150509274"/>
      <w:bookmarkStart w:id="195" w:name="_Toc305158791"/>
      <w:bookmarkStart w:id="196" w:name="_Toc164229364"/>
      <w:bookmarkStart w:id="197" w:name="_Toc151193911"/>
      <w:bookmarkStart w:id="198" w:name="_Toc151193621"/>
      <w:bookmarkStart w:id="199" w:name="_Toc150480761"/>
      <w:bookmarkStart w:id="200" w:name="_Toc226965713"/>
      <w:bookmarkStart w:id="201" w:name="_Toc127151724"/>
      <w:bookmarkStart w:id="202" w:name="_Toc142311025"/>
      <w:bookmarkStart w:id="203" w:name="_Toc151193693"/>
      <w:bookmarkStart w:id="204" w:name="_Toc149720816"/>
      <w:r>
        <w:rPr>
          <w:sz w:val="24"/>
        </w:rPr>
        <w:t>招标文件构</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Pr>
          <w:sz w:val="24"/>
        </w:rPr>
        <w:t>成</w:t>
      </w:r>
    </w:p>
    <w:p w:rsidR="004759EF" w:rsidRDefault="00311384">
      <w:pPr>
        <w:numPr>
          <w:ilvl w:val="1"/>
          <w:numId w:val="8"/>
        </w:numPr>
        <w:tabs>
          <w:tab w:val="left" w:pos="1080"/>
          <w:tab w:val="left" w:pos="2014"/>
        </w:tabs>
        <w:snapToGrid w:val="0"/>
        <w:spacing w:line="360" w:lineRule="auto"/>
        <w:ind w:left="1080" w:hanging="720"/>
        <w:rPr>
          <w:sz w:val="24"/>
        </w:rPr>
      </w:pPr>
      <w:r>
        <w:rPr>
          <w:sz w:val="24"/>
        </w:rPr>
        <w:t>招标文件包括以下部分：</w:t>
      </w:r>
    </w:p>
    <w:p w:rsidR="004759EF" w:rsidRDefault="00311384">
      <w:pPr>
        <w:numPr>
          <w:ilvl w:val="0"/>
          <w:numId w:val="10"/>
        </w:numPr>
        <w:tabs>
          <w:tab w:val="left" w:pos="1980"/>
          <w:tab w:val="left" w:pos="2520"/>
        </w:tabs>
        <w:snapToGrid w:val="0"/>
        <w:spacing w:line="360" w:lineRule="auto"/>
        <w:ind w:left="1440" w:firstLine="5"/>
        <w:rPr>
          <w:sz w:val="24"/>
        </w:rPr>
      </w:pPr>
      <w:r>
        <w:rPr>
          <w:sz w:val="24"/>
        </w:rPr>
        <w:t>投标邀请</w:t>
      </w:r>
    </w:p>
    <w:p w:rsidR="004759EF" w:rsidRDefault="00311384">
      <w:pPr>
        <w:numPr>
          <w:ilvl w:val="0"/>
          <w:numId w:val="10"/>
        </w:numPr>
        <w:tabs>
          <w:tab w:val="left" w:pos="1980"/>
          <w:tab w:val="left" w:pos="2520"/>
        </w:tabs>
        <w:snapToGrid w:val="0"/>
        <w:spacing w:line="360" w:lineRule="auto"/>
        <w:ind w:left="1440" w:firstLine="5"/>
        <w:rPr>
          <w:sz w:val="24"/>
        </w:rPr>
      </w:pPr>
      <w:r>
        <w:rPr>
          <w:sz w:val="24"/>
        </w:rPr>
        <w:t>投标人须知</w:t>
      </w:r>
    </w:p>
    <w:p w:rsidR="004759EF" w:rsidRDefault="00311384">
      <w:pPr>
        <w:numPr>
          <w:ilvl w:val="0"/>
          <w:numId w:val="10"/>
        </w:numPr>
        <w:tabs>
          <w:tab w:val="left" w:pos="1980"/>
          <w:tab w:val="left" w:pos="2520"/>
        </w:tabs>
        <w:snapToGrid w:val="0"/>
        <w:spacing w:line="360" w:lineRule="auto"/>
        <w:ind w:left="1440" w:firstLine="5"/>
        <w:rPr>
          <w:sz w:val="24"/>
        </w:rPr>
      </w:pPr>
      <w:r>
        <w:rPr>
          <w:sz w:val="24"/>
        </w:rPr>
        <w:t>资格审查</w:t>
      </w:r>
    </w:p>
    <w:p w:rsidR="004759EF" w:rsidRDefault="00311384">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rsidR="004759EF" w:rsidRDefault="00311384">
      <w:pPr>
        <w:numPr>
          <w:ilvl w:val="0"/>
          <w:numId w:val="10"/>
        </w:numPr>
        <w:tabs>
          <w:tab w:val="left" w:pos="1980"/>
          <w:tab w:val="left" w:pos="2520"/>
        </w:tabs>
        <w:snapToGrid w:val="0"/>
        <w:spacing w:line="360" w:lineRule="auto"/>
        <w:ind w:left="1440" w:firstLine="5"/>
        <w:rPr>
          <w:sz w:val="24"/>
        </w:rPr>
      </w:pPr>
      <w:r>
        <w:rPr>
          <w:sz w:val="24"/>
        </w:rPr>
        <w:t>采购需求</w:t>
      </w:r>
    </w:p>
    <w:p w:rsidR="004759EF" w:rsidRDefault="00311384">
      <w:pPr>
        <w:numPr>
          <w:ilvl w:val="0"/>
          <w:numId w:val="10"/>
        </w:numPr>
        <w:tabs>
          <w:tab w:val="left" w:pos="1980"/>
          <w:tab w:val="left" w:pos="2520"/>
        </w:tabs>
        <w:snapToGrid w:val="0"/>
        <w:spacing w:line="360" w:lineRule="auto"/>
        <w:ind w:left="1440" w:firstLine="5"/>
        <w:rPr>
          <w:sz w:val="24"/>
        </w:rPr>
      </w:pPr>
      <w:r>
        <w:rPr>
          <w:sz w:val="24"/>
        </w:rPr>
        <w:t>拟签订的合同文本</w:t>
      </w:r>
    </w:p>
    <w:p w:rsidR="004759EF" w:rsidRDefault="00311384">
      <w:pPr>
        <w:numPr>
          <w:ilvl w:val="0"/>
          <w:numId w:val="10"/>
        </w:numPr>
        <w:tabs>
          <w:tab w:val="left" w:pos="1980"/>
          <w:tab w:val="left" w:pos="2520"/>
        </w:tabs>
        <w:snapToGrid w:val="0"/>
        <w:spacing w:line="360" w:lineRule="auto"/>
        <w:ind w:left="1440" w:firstLine="5"/>
        <w:rPr>
          <w:sz w:val="24"/>
        </w:rPr>
      </w:pPr>
      <w:r>
        <w:rPr>
          <w:sz w:val="24"/>
        </w:rPr>
        <w:t>投标文件格式</w:t>
      </w:r>
    </w:p>
    <w:p w:rsidR="004759EF" w:rsidRDefault="00311384">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rsidR="004759EF" w:rsidRDefault="00311384">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rsidR="004759EF" w:rsidRDefault="00311384">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rsidR="004759EF" w:rsidRDefault="00311384">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w:t>
      </w:r>
      <w:r>
        <w:rPr>
          <w:sz w:val="24"/>
        </w:rPr>
        <w:lastRenderedPageBreak/>
        <w:t>供的信息有误导致通知延迟或无法通知的，采购人或采购代理机构不承担责任。</w:t>
      </w:r>
    </w:p>
    <w:p w:rsidR="004759EF" w:rsidRDefault="00311384">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rsidR="004759EF" w:rsidRDefault="004759EF">
      <w:pPr>
        <w:tabs>
          <w:tab w:val="left" w:pos="1080"/>
          <w:tab w:val="left" w:pos="1561"/>
        </w:tabs>
        <w:snapToGrid w:val="0"/>
        <w:spacing w:line="360" w:lineRule="auto"/>
        <w:ind w:left="1080"/>
        <w:rPr>
          <w:sz w:val="28"/>
        </w:rPr>
      </w:pPr>
      <w:bookmarkStart w:id="205" w:name="_Toc516367020"/>
      <w:bookmarkStart w:id="206" w:name="_Toc264969216"/>
      <w:bookmarkStart w:id="207" w:name="_Toc151193624"/>
      <w:bookmarkStart w:id="208" w:name="_Toc265228364"/>
      <w:bookmarkStart w:id="209" w:name="_Toc305158868"/>
      <w:bookmarkStart w:id="210" w:name="_Toc151193696"/>
      <w:bookmarkStart w:id="211" w:name="_Toc305158794"/>
      <w:bookmarkStart w:id="212" w:name="_Toc226965716"/>
      <w:bookmarkStart w:id="213" w:name="_Toc151193768"/>
      <w:bookmarkStart w:id="214" w:name="_Toc226965799"/>
      <w:bookmarkStart w:id="215" w:name="_Toc151193840"/>
      <w:bookmarkStart w:id="216" w:name="_Toc151193914"/>
      <w:bookmarkStart w:id="217" w:name="_Toc150774626"/>
      <w:bookmarkStart w:id="218" w:name="_Toc226309770"/>
      <w:bookmarkStart w:id="219" w:name="_Toc150480764"/>
      <w:bookmarkStart w:id="220" w:name="_Toc195842891"/>
      <w:bookmarkStart w:id="221" w:name="_Toc226337222"/>
      <w:bookmarkStart w:id="222" w:name="_Toc150774731"/>
      <w:bookmarkStart w:id="223" w:name="_Toc150509277"/>
      <w:bookmarkStart w:id="224" w:name="_Toc520356150"/>
      <w:bookmarkStart w:id="225" w:name="_Toc127151526"/>
      <w:bookmarkStart w:id="226" w:name="_Toc142311028"/>
      <w:bookmarkStart w:id="227" w:name="_Toc151190153"/>
    </w:p>
    <w:p w:rsidR="004759EF" w:rsidRDefault="00311384">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205"/>
      <w:r>
        <w:rPr>
          <w:rFonts w:ascii="Times New Roman" w:eastAsia="宋体" w:hAnsi="Times New Roman"/>
          <w:sz w:val="28"/>
        </w:rPr>
        <w:t>的编制</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rsidR="004759EF" w:rsidRDefault="00311384">
      <w:pPr>
        <w:numPr>
          <w:ilvl w:val="0"/>
          <w:numId w:val="8"/>
        </w:numPr>
        <w:tabs>
          <w:tab w:val="left" w:pos="360"/>
        </w:tabs>
        <w:snapToGrid w:val="0"/>
        <w:spacing w:line="360" w:lineRule="auto"/>
        <w:ind w:left="357" w:hanging="357"/>
        <w:outlineLvl w:val="1"/>
        <w:rPr>
          <w:sz w:val="24"/>
        </w:rPr>
      </w:pPr>
      <w:bookmarkStart w:id="228" w:name="_Toc127151527"/>
      <w:bookmarkStart w:id="229" w:name="_Toc264969217"/>
      <w:bookmarkStart w:id="230" w:name="_Toc305158795"/>
      <w:bookmarkStart w:id="231" w:name="_Toc226337223"/>
      <w:bookmarkStart w:id="232" w:name="_Toc150480765"/>
      <w:bookmarkStart w:id="233" w:name="_Toc151193915"/>
      <w:bookmarkStart w:id="234" w:name="_Toc164229222"/>
      <w:bookmarkStart w:id="235" w:name="_Toc151193625"/>
      <w:bookmarkStart w:id="236" w:name="_Toc305158869"/>
      <w:bookmarkStart w:id="237" w:name="_Toc150509278"/>
      <w:bookmarkStart w:id="238" w:name="_Toc150774732"/>
      <w:bookmarkStart w:id="239" w:name="_Toc226309771"/>
      <w:bookmarkStart w:id="240" w:name="_Toc164608796"/>
      <w:bookmarkStart w:id="241" w:name="_Toc226965717"/>
      <w:bookmarkStart w:id="242" w:name="_Toc127161441"/>
      <w:bookmarkStart w:id="243" w:name="_Toc149720820"/>
      <w:bookmarkStart w:id="244" w:name="_Toc150774627"/>
      <w:bookmarkStart w:id="245" w:name="_Toc226965800"/>
      <w:bookmarkStart w:id="246" w:name="_Toc151190154"/>
      <w:bookmarkStart w:id="247" w:name="_Toc520356151"/>
      <w:bookmarkStart w:id="248" w:name="_Toc127151728"/>
      <w:bookmarkStart w:id="249" w:name="_Toc151193769"/>
      <w:bookmarkStart w:id="250" w:name="_Toc195842892"/>
      <w:bookmarkStart w:id="251" w:name="_Toc164608641"/>
      <w:bookmarkStart w:id="252" w:name="_Toc151193841"/>
      <w:bookmarkStart w:id="253" w:name="_Toc164351621"/>
      <w:bookmarkStart w:id="254" w:name="_Toc516367021"/>
      <w:bookmarkStart w:id="255" w:name="_Toc164229368"/>
      <w:bookmarkStart w:id="256" w:name="_Toc142311029"/>
      <w:bookmarkStart w:id="257" w:name="_Toc265228365"/>
      <w:bookmarkStart w:id="258" w:name="_Toc151193697"/>
      <w:r>
        <w:rPr>
          <w:sz w:val="24"/>
        </w:rPr>
        <w:t>投标范围、投标文件中计量单位的使用</w:t>
      </w:r>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r>
        <w:rPr>
          <w:sz w:val="24"/>
        </w:rPr>
        <w:t>及投标语言</w:t>
      </w:r>
    </w:p>
    <w:p w:rsidR="004759EF" w:rsidRDefault="00311384">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rsidR="004759EF" w:rsidRDefault="00311384">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rsidR="004759EF" w:rsidRDefault="00311384">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4759EF" w:rsidRDefault="00311384">
      <w:pPr>
        <w:numPr>
          <w:ilvl w:val="0"/>
          <w:numId w:val="8"/>
        </w:numPr>
        <w:tabs>
          <w:tab w:val="left" w:pos="360"/>
        </w:tabs>
        <w:snapToGrid w:val="0"/>
        <w:spacing w:line="360" w:lineRule="auto"/>
        <w:ind w:left="357" w:hanging="357"/>
        <w:outlineLvl w:val="1"/>
        <w:rPr>
          <w:sz w:val="24"/>
        </w:rPr>
      </w:pPr>
      <w:bookmarkStart w:id="259" w:name="_Ref467306195"/>
      <w:bookmarkStart w:id="260" w:name="_Ref467306676"/>
      <w:bookmarkStart w:id="261" w:name="_Toc516367022"/>
      <w:bookmarkStart w:id="262" w:name="_Toc264969218"/>
      <w:bookmarkStart w:id="263" w:name="_Toc520356152"/>
      <w:bookmarkStart w:id="264" w:name="_Toc195842893"/>
      <w:bookmarkStart w:id="265" w:name="_Toc226309772"/>
      <w:bookmarkStart w:id="266" w:name="_Toc127151729"/>
      <w:bookmarkStart w:id="267" w:name="_Toc164229369"/>
      <w:bookmarkStart w:id="268" w:name="_Toc151193842"/>
      <w:bookmarkStart w:id="269" w:name="_Toc164229223"/>
      <w:bookmarkStart w:id="270" w:name="_Toc164608797"/>
      <w:bookmarkStart w:id="271" w:name="_Toc226965718"/>
      <w:bookmarkStart w:id="272" w:name="_Toc151193916"/>
      <w:bookmarkStart w:id="273" w:name="_Toc164608642"/>
      <w:bookmarkStart w:id="274" w:name="_Toc127161442"/>
      <w:bookmarkStart w:id="275" w:name="_Toc150509279"/>
      <w:bookmarkStart w:id="276" w:name="_Toc151193698"/>
      <w:bookmarkStart w:id="277" w:name="_Toc226337224"/>
      <w:bookmarkStart w:id="278" w:name="_Toc305158870"/>
      <w:bookmarkStart w:id="279" w:name="_Toc150774628"/>
      <w:bookmarkStart w:id="280" w:name="_Toc150774733"/>
      <w:bookmarkStart w:id="281" w:name="_Toc151193770"/>
      <w:bookmarkStart w:id="282" w:name="_Toc226965801"/>
      <w:bookmarkStart w:id="283" w:name="_Toc265228366"/>
      <w:bookmarkStart w:id="284" w:name="_Toc149720821"/>
      <w:bookmarkStart w:id="285" w:name="_Toc127151528"/>
      <w:bookmarkStart w:id="286" w:name="_Toc142311030"/>
      <w:bookmarkStart w:id="287" w:name="_Toc151190155"/>
      <w:bookmarkStart w:id="288" w:name="_Toc305158796"/>
      <w:bookmarkStart w:id="289" w:name="_Toc150480766"/>
      <w:bookmarkStart w:id="290" w:name="_Toc164351622"/>
      <w:bookmarkStart w:id="291" w:name="_Toc151193626"/>
      <w:r>
        <w:rPr>
          <w:sz w:val="24"/>
        </w:rPr>
        <w:t>投标文件</w:t>
      </w:r>
      <w:bookmarkEnd w:id="259"/>
      <w:bookmarkEnd w:id="260"/>
      <w:bookmarkEnd w:id="261"/>
      <w:r>
        <w:rPr>
          <w:sz w:val="24"/>
        </w:rPr>
        <w:t>构成</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4759EF" w:rsidRDefault="00311384">
      <w:pPr>
        <w:numPr>
          <w:ilvl w:val="1"/>
          <w:numId w:val="8"/>
        </w:numPr>
        <w:tabs>
          <w:tab w:val="left" w:pos="1080"/>
          <w:tab w:val="left" w:pos="2014"/>
        </w:tabs>
        <w:snapToGrid w:val="0"/>
        <w:spacing w:line="360" w:lineRule="auto"/>
        <w:ind w:left="1077" w:hanging="720"/>
        <w:rPr>
          <w:sz w:val="24"/>
        </w:rPr>
      </w:pPr>
      <w:bookmarkStart w:id="292" w:name="_Ref467052588"/>
      <w:r>
        <w:rPr>
          <w:sz w:val="24"/>
        </w:rPr>
        <w:t>投标人应当按照招标文件的要求编制投标文件。投标文件应由《资格证明文件》、《商务技术文件》两部分构成。投标文件的部分格式要求，见第七章《投标文件格式》。</w:t>
      </w:r>
    </w:p>
    <w:p w:rsidR="004759EF" w:rsidRDefault="00311384">
      <w:pPr>
        <w:numPr>
          <w:ilvl w:val="1"/>
          <w:numId w:val="8"/>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rsidR="004759EF" w:rsidRDefault="00311384">
      <w:pPr>
        <w:numPr>
          <w:ilvl w:val="1"/>
          <w:numId w:val="8"/>
        </w:numPr>
        <w:tabs>
          <w:tab w:val="left" w:pos="1080"/>
          <w:tab w:val="left" w:pos="2014"/>
        </w:tabs>
        <w:snapToGrid w:val="0"/>
        <w:spacing w:line="360" w:lineRule="auto"/>
        <w:ind w:left="1077" w:hanging="720"/>
        <w:rPr>
          <w:sz w:val="24"/>
        </w:rPr>
      </w:pPr>
      <w:r>
        <w:rPr>
          <w:sz w:val="24"/>
        </w:rPr>
        <w:lastRenderedPageBreak/>
        <w:t>对照第五章《采购需求》，说明所提供货物和服务已对第五章《采购需求》做出了响应，或申明与第五章《采购需求》的偏差和例外。如第五章《采购需求》中要求提供证明文件的，投标人应当按具体要求提供证明文件。</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92"/>
    </w:p>
    <w:p w:rsidR="004759EF" w:rsidRDefault="00311384">
      <w:pPr>
        <w:numPr>
          <w:ilvl w:val="0"/>
          <w:numId w:val="8"/>
        </w:numPr>
        <w:tabs>
          <w:tab w:val="left" w:pos="360"/>
        </w:tabs>
        <w:snapToGrid w:val="0"/>
        <w:spacing w:line="360" w:lineRule="auto"/>
        <w:ind w:left="357" w:hanging="357"/>
        <w:outlineLvl w:val="1"/>
        <w:rPr>
          <w:sz w:val="24"/>
        </w:rPr>
      </w:pPr>
      <w:bookmarkStart w:id="293" w:name="_Toc520356155"/>
      <w:bookmarkStart w:id="294" w:name="_Toc149720823"/>
      <w:bookmarkStart w:id="295" w:name="_Toc127151530"/>
      <w:bookmarkStart w:id="296" w:name="_Toc150480768"/>
      <w:bookmarkStart w:id="297" w:name="_Toc142311032"/>
      <w:bookmarkStart w:id="298" w:name="_Toc127161444"/>
      <w:bookmarkStart w:id="299" w:name="_Toc164608799"/>
      <w:bookmarkStart w:id="300" w:name="_Toc164608644"/>
      <w:bookmarkStart w:id="301" w:name="_Toc151193700"/>
      <w:bookmarkStart w:id="302" w:name="_Toc150774630"/>
      <w:bookmarkStart w:id="303" w:name="_Toc164229225"/>
      <w:bookmarkStart w:id="304" w:name="_Toc151190157"/>
      <w:bookmarkStart w:id="305" w:name="_Toc150509281"/>
      <w:bookmarkStart w:id="306" w:name="_Toc127151731"/>
      <w:bookmarkStart w:id="307" w:name="_Toc151193772"/>
      <w:bookmarkStart w:id="308" w:name="_Toc164351624"/>
      <w:bookmarkStart w:id="309" w:name="_Toc164229371"/>
      <w:bookmarkStart w:id="310" w:name="_Toc151193918"/>
      <w:bookmarkStart w:id="311" w:name="_Toc150774735"/>
      <w:bookmarkStart w:id="312" w:name="_Toc151193628"/>
      <w:bookmarkStart w:id="313" w:name="_Toc195842895"/>
      <w:bookmarkStart w:id="314" w:name="_Toc151193844"/>
      <w:r>
        <w:rPr>
          <w:sz w:val="24"/>
        </w:rPr>
        <w:t>投标报价</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rsidR="004759EF" w:rsidRDefault="00311384">
      <w:pPr>
        <w:numPr>
          <w:ilvl w:val="1"/>
          <w:numId w:val="8"/>
        </w:numPr>
        <w:tabs>
          <w:tab w:val="left" w:pos="1080"/>
          <w:tab w:val="left" w:pos="2014"/>
        </w:tabs>
        <w:snapToGrid w:val="0"/>
        <w:spacing w:line="360" w:lineRule="auto"/>
        <w:ind w:left="1077" w:hanging="720"/>
        <w:rPr>
          <w:sz w:val="24"/>
        </w:rPr>
      </w:pPr>
      <w:r>
        <w:rPr>
          <w:sz w:val="24"/>
        </w:rPr>
        <w:t>所有投标均以人民币</w:t>
      </w:r>
      <w:r>
        <w:rPr>
          <w:rFonts w:eastAsiaTheme="minorEastAsia" w:hint="eastAsia"/>
          <w:sz w:val="24"/>
        </w:rPr>
        <w:t>为计价货币</w:t>
      </w:r>
      <w:r>
        <w:rPr>
          <w:sz w:val="24"/>
        </w:rPr>
        <w:t>。</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rsidR="004759EF" w:rsidRDefault="00311384">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4759EF" w:rsidRDefault="00311384">
      <w:pPr>
        <w:numPr>
          <w:ilvl w:val="2"/>
          <w:numId w:val="8"/>
        </w:numPr>
        <w:snapToGrid w:val="0"/>
        <w:spacing w:line="360" w:lineRule="auto"/>
        <w:rPr>
          <w:sz w:val="24"/>
        </w:rPr>
      </w:pPr>
      <w:r>
        <w:rPr>
          <w:sz w:val="24"/>
        </w:rPr>
        <w:t>按照招标文件要求完成本项目的全部相关费用。</w:t>
      </w:r>
      <w:r>
        <w:rPr>
          <w:sz w:val="24"/>
        </w:rPr>
        <w:t xml:space="preserve"> </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rsidR="004759EF" w:rsidRDefault="00311384">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rsidR="004759EF" w:rsidRDefault="00311384">
      <w:pPr>
        <w:numPr>
          <w:ilvl w:val="0"/>
          <w:numId w:val="8"/>
        </w:numPr>
        <w:tabs>
          <w:tab w:val="left" w:pos="360"/>
        </w:tabs>
        <w:snapToGrid w:val="0"/>
        <w:spacing w:line="360" w:lineRule="auto"/>
        <w:ind w:left="357" w:hanging="357"/>
        <w:outlineLvl w:val="1"/>
        <w:rPr>
          <w:sz w:val="24"/>
        </w:rPr>
      </w:pPr>
      <w:bookmarkStart w:id="315" w:name="_Toc142311033"/>
      <w:bookmarkStart w:id="316" w:name="_Toc149720824"/>
      <w:bookmarkStart w:id="317" w:name="_Toc151193701"/>
      <w:bookmarkStart w:id="318" w:name="_Toc150774736"/>
      <w:bookmarkStart w:id="319" w:name="_Toc226965721"/>
      <w:bookmarkStart w:id="320" w:name="_Toc150774631"/>
      <w:bookmarkStart w:id="321" w:name="_Toc164608645"/>
      <w:bookmarkStart w:id="322" w:name="_Toc164351625"/>
      <w:bookmarkStart w:id="323" w:name="_Toc305158873"/>
      <w:bookmarkStart w:id="324" w:name="_Toc164229226"/>
      <w:bookmarkStart w:id="325" w:name="_Toc151190158"/>
      <w:bookmarkStart w:id="326" w:name="_Toc150509282"/>
      <w:bookmarkStart w:id="327" w:name="_Toc151193773"/>
      <w:bookmarkStart w:id="328" w:name="_Toc226965804"/>
      <w:bookmarkStart w:id="329" w:name="_Toc127151732"/>
      <w:bookmarkStart w:id="330" w:name="_Toc265228369"/>
      <w:bookmarkStart w:id="331" w:name="_Toc164608800"/>
      <w:bookmarkStart w:id="332" w:name="_Toc127151531"/>
      <w:bookmarkStart w:id="333" w:name="_Toc520356156"/>
      <w:bookmarkStart w:id="334" w:name="_Toc151193845"/>
      <w:bookmarkStart w:id="335" w:name="_Toc127161445"/>
      <w:bookmarkStart w:id="336" w:name="_Toc151193629"/>
      <w:bookmarkStart w:id="337" w:name="_Ref467306513"/>
      <w:bookmarkStart w:id="338" w:name="_Toc264969221"/>
      <w:bookmarkStart w:id="339" w:name="_Toc150480769"/>
      <w:bookmarkStart w:id="340" w:name="_Toc151193919"/>
      <w:bookmarkStart w:id="341" w:name="_Toc195842896"/>
      <w:bookmarkStart w:id="342" w:name="_Toc226309775"/>
      <w:bookmarkStart w:id="343" w:name="_Toc305158799"/>
      <w:bookmarkStart w:id="344" w:name="_Toc226337227"/>
      <w:bookmarkStart w:id="345" w:name="_Toc164229372"/>
      <w:r>
        <w:rPr>
          <w:sz w:val="24"/>
        </w:rPr>
        <w:t>投标保证金</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rsidR="004759EF" w:rsidRDefault="00311384">
      <w:pPr>
        <w:numPr>
          <w:ilvl w:val="1"/>
          <w:numId w:val="8"/>
        </w:numPr>
        <w:tabs>
          <w:tab w:val="left" w:pos="1080"/>
          <w:tab w:val="left" w:pos="2014"/>
        </w:tabs>
        <w:snapToGrid w:val="0"/>
        <w:spacing w:line="360" w:lineRule="auto"/>
        <w:ind w:left="1077" w:hanging="720"/>
        <w:rPr>
          <w:sz w:val="24"/>
        </w:rPr>
      </w:pPr>
      <w:bookmarkStart w:id="346" w:name="_Ref467306302"/>
      <w:r>
        <w:rPr>
          <w:sz w:val="24"/>
        </w:rPr>
        <w:t>投标人应按《投标人须知资料表》中规定的金额及要求交纳投标保证金</w:t>
      </w:r>
      <w:bookmarkEnd w:id="346"/>
      <w:r>
        <w:rPr>
          <w:sz w:val="24"/>
        </w:rPr>
        <w:t>。投标人自愿超额缴纳投标保证金的，投标文件不做无效处理。</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7" w:name="_Hlk164959831"/>
      <w:r>
        <w:rPr>
          <w:sz w:val="24"/>
        </w:rPr>
        <w:t>以电子保函形式提交投标保证金的，应在投标截止时间前通过</w:t>
      </w:r>
      <w:r>
        <w:rPr>
          <w:sz w:val="24"/>
          <w:lang w:bidi="ar"/>
        </w:rPr>
        <w:t>北京市政府采购电子交易平台完成电子保函在线办理。</w:t>
      </w:r>
      <w:bookmarkEnd w:id="347"/>
      <w:r>
        <w:rPr>
          <w:rFonts w:hint="eastAsia"/>
          <w:sz w:val="24"/>
        </w:rPr>
        <w:t>未按上述要求缴纳投标保证金</w:t>
      </w:r>
      <w:r>
        <w:rPr>
          <w:sz w:val="24"/>
        </w:rPr>
        <w:t>的，其</w:t>
      </w:r>
      <w:r>
        <w:rPr>
          <w:b/>
          <w:sz w:val="24"/>
        </w:rPr>
        <w:t>投标无效</w:t>
      </w:r>
      <w:r>
        <w:rPr>
          <w:sz w:val="24"/>
        </w:rPr>
        <w:t>。</w:t>
      </w:r>
    </w:p>
    <w:p w:rsidR="004759EF" w:rsidRDefault="00311384">
      <w:pPr>
        <w:numPr>
          <w:ilvl w:val="1"/>
          <w:numId w:val="8"/>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w:t>
      </w:r>
      <w:r>
        <w:rPr>
          <w:color w:val="000000"/>
          <w:sz w:val="24"/>
          <w:szCs w:val="20"/>
        </w:rPr>
        <w:t>/</w:t>
      </w:r>
      <w:r>
        <w:rPr>
          <w:color w:val="000000"/>
          <w:sz w:val="24"/>
          <w:szCs w:val="20"/>
        </w:rPr>
        <w:t>交款单据电子件</w:t>
      </w:r>
      <w:r>
        <w:rPr>
          <w:rFonts w:hint="eastAsia"/>
          <w:color w:val="000000"/>
          <w:sz w:val="24"/>
        </w:rPr>
        <w:t>”</w:t>
      </w:r>
      <w:r>
        <w:rPr>
          <w:color w:val="000000"/>
          <w:sz w:val="24"/>
        </w:rPr>
        <w:t>，</w:t>
      </w:r>
      <w:r>
        <w:rPr>
          <w:rFonts w:hint="eastAsia"/>
          <w:sz w:val="24"/>
        </w:rPr>
        <w:t>还需在</w:t>
      </w:r>
      <w:r>
        <w:rPr>
          <w:rFonts w:hint="eastAsia"/>
          <w:sz w:val="24"/>
        </w:rPr>
        <w:lastRenderedPageBreak/>
        <w:t>投标截止时间前，通过电子交易平台上传“</w:t>
      </w:r>
      <w:r>
        <w:rPr>
          <w:color w:val="000000"/>
          <w:sz w:val="24"/>
          <w:szCs w:val="20"/>
        </w:rPr>
        <w:t>投标保证金凭证</w:t>
      </w:r>
      <w:r>
        <w:rPr>
          <w:color w:val="000000"/>
          <w:sz w:val="24"/>
          <w:szCs w:val="20"/>
        </w:rPr>
        <w:t>/</w:t>
      </w:r>
      <w:r>
        <w:rPr>
          <w:color w:val="000000"/>
          <w:sz w:val="24"/>
          <w:szCs w:val="20"/>
        </w:rPr>
        <w:t>交款单据电子件</w:t>
      </w:r>
      <w:r>
        <w:rPr>
          <w:rFonts w:hint="eastAsia"/>
          <w:sz w:val="24"/>
        </w:rPr>
        <w:t>”。</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rsidR="004759EF" w:rsidRDefault="00311384">
      <w:pPr>
        <w:numPr>
          <w:ilvl w:val="2"/>
          <w:numId w:val="8"/>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rsidR="004759EF" w:rsidRDefault="00311384">
      <w:pPr>
        <w:numPr>
          <w:ilvl w:val="2"/>
          <w:numId w:val="8"/>
        </w:numPr>
        <w:snapToGrid w:val="0"/>
        <w:spacing w:line="360" w:lineRule="auto"/>
        <w:rPr>
          <w:sz w:val="24"/>
        </w:rPr>
      </w:pPr>
      <w:r>
        <w:rPr>
          <w:sz w:val="24"/>
        </w:rPr>
        <w:t>中标人的投标保证金，自采购合同签订之日起</w:t>
      </w:r>
      <w:r>
        <w:rPr>
          <w:sz w:val="24"/>
        </w:rPr>
        <w:t>5</w:t>
      </w:r>
      <w:r>
        <w:rPr>
          <w:sz w:val="24"/>
        </w:rPr>
        <w:t>个工作日内退还中标人；</w:t>
      </w:r>
    </w:p>
    <w:p w:rsidR="004759EF" w:rsidRDefault="00311384">
      <w:pPr>
        <w:numPr>
          <w:ilvl w:val="2"/>
          <w:numId w:val="8"/>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rsidR="004759EF" w:rsidRDefault="00311384">
      <w:pPr>
        <w:numPr>
          <w:ilvl w:val="2"/>
          <w:numId w:val="8"/>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个工作日内退还已收取的投标保证金及其在银行产生的孳息。</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rsidR="004759EF" w:rsidRDefault="00311384">
      <w:pPr>
        <w:numPr>
          <w:ilvl w:val="2"/>
          <w:numId w:val="8"/>
        </w:numPr>
        <w:snapToGrid w:val="0"/>
        <w:spacing w:line="360" w:lineRule="auto"/>
        <w:rPr>
          <w:sz w:val="24"/>
        </w:rPr>
      </w:pPr>
      <w:r>
        <w:rPr>
          <w:sz w:val="24"/>
        </w:rPr>
        <w:t>投标有效期内投标人撤销投标文件的；</w:t>
      </w:r>
    </w:p>
    <w:p w:rsidR="004759EF" w:rsidRDefault="00311384">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rsidR="004759EF" w:rsidRDefault="00311384">
      <w:pPr>
        <w:numPr>
          <w:ilvl w:val="0"/>
          <w:numId w:val="8"/>
        </w:numPr>
        <w:tabs>
          <w:tab w:val="left" w:pos="360"/>
        </w:tabs>
        <w:snapToGrid w:val="0"/>
        <w:spacing w:line="360" w:lineRule="auto"/>
        <w:ind w:left="357" w:hanging="357"/>
        <w:outlineLvl w:val="1"/>
        <w:rPr>
          <w:sz w:val="24"/>
        </w:rPr>
      </w:pPr>
      <w:bookmarkStart w:id="348" w:name="_Toc164229373"/>
      <w:bookmarkStart w:id="349" w:name="_Toc164351626"/>
      <w:bookmarkStart w:id="350" w:name="_Toc151193630"/>
      <w:bookmarkStart w:id="351" w:name="_Toc195842897"/>
      <w:bookmarkStart w:id="352" w:name="_Toc226965722"/>
      <w:bookmarkStart w:id="353" w:name="_Toc151193702"/>
      <w:bookmarkStart w:id="354" w:name="_Toc226309776"/>
      <w:bookmarkStart w:id="355" w:name="_Toc164229227"/>
      <w:bookmarkStart w:id="356" w:name="_Toc264969222"/>
      <w:bookmarkStart w:id="357" w:name="_Toc164608801"/>
      <w:bookmarkStart w:id="358" w:name="_Toc164608646"/>
      <w:bookmarkStart w:id="359" w:name="_Toc305158800"/>
      <w:bookmarkStart w:id="360" w:name="_Toc142311034"/>
      <w:bookmarkStart w:id="361" w:name="_Toc151193846"/>
      <w:bookmarkStart w:id="362" w:name="_Toc226965805"/>
      <w:bookmarkStart w:id="363" w:name="_Toc305158874"/>
      <w:bookmarkStart w:id="364" w:name="_Toc150480770"/>
      <w:bookmarkStart w:id="365" w:name="_Toc151193774"/>
      <w:bookmarkStart w:id="366" w:name="_Toc151190159"/>
      <w:bookmarkStart w:id="367" w:name="_Toc151193920"/>
      <w:bookmarkStart w:id="368" w:name="_Toc127161446"/>
      <w:bookmarkStart w:id="369" w:name="_Toc127151733"/>
      <w:bookmarkStart w:id="370" w:name="_Toc265228370"/>
      <w:bookmarkStart w:id="371" w:name="_Toc226337228"/>
      <w:bookmarkStart w:id="372" w:name="_Toc150774632"/>
      <w:bookmarkStart w:id="373" w:name="_Toc150774737"/>
      <w:bookmarkStart w:id="374" w:name="_Toc127151532"/>
      <w:bookmarkStart w:id="375" w:name="_Toc520356157"/>
      <w:bookmarkStart w:id="376" w:name="_Toc149720825"/>
      <w:bookmarkStart w:id="377" w:name="_Toc150509283"/>
      <w:r>
        <w:rPr>
          <w:sz w:val="24"/>
        </w:rPr>
        <w:t>投标有效期</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p>
    <w:p w:rsidR="004759EF" w:rsidRDefault="00311384">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rsidR="004759EF" w:rsidRDefault="00311384">
      <w:pPr>
        <w:numPr>
          <w:ilvl w:val="0"/>
          <w:numId w:val="8"/>
        </w:numPr>
        <w:tabs>
          <w:tab w:val="left" w:pos="360"/>
        </w:tabs>
        <w:snapToGrid w:val="0"/>
        <w:spacing w:line="360" w:lineRule="auto"/>
        <w:ind w:left="357" w:hanging="357"/>
        <w:outlineLvl w:val="1"/>
        <w:rPr>
          <w:sz w:val="24"/>
        </w:rPr>
      </w:pPr>
      <w:bookmarkStart w:id="378" w:name="_Toc151193775"/>
      <w:bookmarkStart w:id="379" w:name="_Toc151193921"/>
      <w:bookmarkStart w:id="380" w:name="_Toc164229228"/>
      <w:bookmarkStart w:id="381" w:name="_Toc151193631"/>
      <w:bookmarkStart w:id="382" w:name="_Toc164229374"/>
      <w:bookmarkStart w:id="383" w:name="_Toc127151734"/>
      <w:bookmarkStart w:id="384" w:name="_Toc150480771"/>
      <w:bookmarkStart w:id="385" w:name="_Toc142311035"/>
      <w:bookmarkStart w:id="386" w:name="_Toc264969223"/>
      <w:bookmarkStart w:id="387" w:name="_Toc127151533"/>
      <w:bookmarkStart w:id="388" w:name="_Toc305158875"/>
      <w:bookmarkStart w:id="389" w:name="_Toc127161447"/>
      <w:bookmarkStart w:id="390" w:name="_Toc265228371"/>
      <w:bookmarkStart w:id="391" w:name="_Toc520356158"/>
      <w:bookmarkStart w:id="392" w:name="_Toc226337229"/>
      <w:bookmarkStart w:id="393" w:name="_Toc150774738"/>
      <w:bookmarkStart w:id="394" w:name="_Toc164608647"/>
      <w:bookmarkStart w:id="395" w:name="_Toc164351627"/>
      <w:bookmarkStart w:id="396" w:name="_Toc305158801"/>
      <w:bookmarkStart w:id="397" w:name="_Toc150774633"/>
      <w:bookmarkStart w:id="398" w:name="_Toc226309777"/>
      <w:bookmarkStart w:id="399" w:name="_Toc164608802"/>
      <w:bookmarkStart w:id="400" w:name="_Toc151193847"/>
      <w:bookmarkStart w:id="401" w:name="_Toc226965806"/>
      <w:bookmarkStart w:id="402" w:name="_Toc151193703"/>
      <w:bookmarkStart w:id="403" w:name="_Toc151190160"/>
      <w:bookmarkStart w:id="404" w:name="_Toc195842898"/>
      <w:bookmarkStart w:id="405" w:name="_Toc150509284"/>
      <w:bookmarkStart w:id="406" w:name="_Toc226965723"/>
      <w:bookmarkStart w:id="407" w:name="_Toc149720826"/>
      <w:r>
        <w:rPr>
          <w:sz w:val="24"/>
        </w:rPr>
        <w:t>投标文件的签署</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r>
        <w:rPr>
          <w:sz w:val="24"/>
        </w:rPr>
        <w:t>、盖章</w:t>
      </w:r>
    </w:p>
    <w:p w:rsidR="004759EF" w:rsidRDefault="00311384">
      <w:pPr>
        <w:numPr>
          <w:ilvl w:val="1"/>
          <w:numId w:val="8"/>
        </w:numPr>
        <w:tabs>
          <w:tab w:val="left" w:pos="1080"/>
          <w:tab w:val="left" w:pos="2014"/>
        </w:tabs>
        <w:snapToGrid w:val="0"/>
        <w:spacing w:line="360" w:lineRule="auto"/>
        <w:ind w:left="1077" w:hanging="720"/>
        <w:rPr>
          <w:sz w:val="24"/>
        </w:rPr>
      </w:pPr>
      <w:bookmarkStart w:id="408" w:name="_Toc151193704"/>
      <w:bookmarkStart w:id="409" w:name="_Toc127151534"/>
      <w:bookmarkStart w:id="410" w:name="_Toc142311036"/>
      <w:bookmarkStart w:id="411" w:name="_Toc264969224"/>
      <w:bookmarkStart w:id="412" w:name="_Toc226965724"/>
      <w:bookmarkStart w:id="413" w:name="_Toc151193776"/>
      <w:bookmarkStart w:id="414" w:name="_Toc150774634"/>
      <w:bookmarkStart w:id="415" w:name="_Toc520356159"/>
      <w:bookmarkStart w:id="416" w:name="_Toc305158802"/>
      <w:bookmarkStart w:id="417" w:name="_Toc265228372"/>
      <w:bookmarkStart w:id="418" w:name="_Toc305158876"/>
      <w:bookmarkStart w:id="419" w:name="_Toc226309778"/>
      <w:bookmarkStart w:id="420" w:name="_Toc151190161"/>
      <w:bookmarkStart w:id="421" w:name="_Toc151193848"/>
      <w:bookmarkStart w:id="422" w:name="_Toc151193922"/>
      <w:bookmarkStart w:id="423" w:name="_Toc150509285"/>
      <w:bookmarkStart w:id="424" w:name="_Toc226965807"/>
      <w:bookmarkStart w:id="425" w:name="_Toc150774739"/>
      <w:bookmarkStart w:id="426" w:name="_Toc151193632"/>
      <w:bookmarkStart w:id="427" w:name="_Toc195842899"/>
      <w:bookmarkStart w:id="428" w:name="_Toc226337230"/>
      <w:bookmarkStart w:id="429" w:name="_Toc150480772"/>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rsidR="004759EF" w:rsidRDefault="004759EF">
      <w:pPr>
        <w:tabs>
          <w:tab w:val="left" w:pos="900"/>
          <w:tab w:val="left" w:pos="1080"/>
        </w:tabs>
        <w:snapToGrid w:val="0"/>
        <w:spacing w:line="360" w:lineRule="auto"/>
        <w:ind w:left="357"/>
      </w:pPr>
    </w:p>
    <w:p w:rsidR="004759EF" w:rsidRDefault="00311384">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rsidR="004759EF" w:rsidRDefault="00311384">
      <w:pPr>
        <w:numPr>
          <w:ilvl w:val="0"/>
          <w:numId w:val="8"/>
        </w:numPr>
        <w:tabs>
          <w:tab w:val="left" w:pos="360"/>
        </w:tabs>
        <w:snapToGrid w:val="0"/>
        <w:spacing w:line="360" w:lineRule="auto"/>
        <w:ind w:left="357" w:hanging="357"/>
        <w:outlineLvl w:val="1"/>
        <w:rPr>
          <w:sz w:val="24"/>
        </w:rPr>
      </w:pPr>
      <w:bookmarkStart w:id="430" w:name="_Toc127151535"/>
      <w:bookmarkStart w:id="431" w:name="_Toc264969225"/>
      <w:bookmarkStart w:id="432" w:name="_Toc164608804"/>
      <w:bookmarkStart w:id="433" w:name="_Toc151193849"/>
      <w:bookmarkStart w:id="434" w:name="_Toc265228373"/>
      <w:bookmarkStart w:id="435" w:name="_Toc520356160"/>
      <w:bookmarkStart w:id="436" w:name="_Toc226965725"/>
      <w:bookmarkStart w:id="437" w:name="_Toc127151736"/>
      <w:bookmarkStart w:id="438" w:name="_Toc305158877"/>
      <w:bookmarkStart w:id="439" w:name="_Toc150480773"/>
      <w:bookmarkStart w:id="440" w:name="_Toc149720828"/>
      <w:bookmarkStart w:id="441" w:name="_Toc151193923"/>
      <w:bookmarkStart w:id="442" w:name="_Toc127161449"/>
      <w:bookmarkStart w:id="443" w:name="_Toc151193777"/>
      <w:bookmarkStart w:id="444" w:name="_Toc150774740"/>
      <w:bookmarkStart w:id="445" w:name="_Toc164229376"/>
      <w:bookmarkStart w:id="446" w:name="_Toc195842900"/>
      <w:bookmarkStart w:id="447" w:name="_Toc226309779"/>
      <w:bookmarkStart w:id="448" w:name="_Toc305158803"/>
      <w:bookmarkStart w:id="449" w:name="_Toc150774635"/>
      <w:bookmarkStart w:id="450" w:name="_Toc151193705"/>
      <w:bookmarkStart w:id="451" w:name="_Toc226965808"/>
      <w:bookmarkStart w:id="452" w:name="_Toc226337231"/>
      <w:bookmarkStart w:id="453" w:name="_Toc164351629"/>
      <w:bookmarkStart w:id="454" w:name="_Toc164608649"/>
      <w:bookmarkStart w:id="455" w:name="_Toc142311037"/>
      <w:bookmarkStart w:id="456" w:name="_Toc164229230"/>
      <w:bookmarkStart w:id="457" w:name="_Toc151190162"/>
      <w:bookmarkStart w:id="458" w:name="_Toc151193633"/>
      <w:bookmarkStart w:id="459" w:name="_Toc150509286"/>
      <w:r>
        <w:rPr>
          <w:sz w:val="24"/>
        </w:rPr>
        <w:t>投标文件的</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r>
        <w:rPr>
          <w:sz w:val="24"/>
        </w:rPr>
        <w:t>提交</w:t>
      </w:r>
    </w:p>
    <w:p w:rsidR="004759EF" w:rsidRDefault="00311384">
      <w:pPr>
        <w:numPr>
          <w:ilvl w:val="1"/>
          <w:numId w:val="8"/>
        </w:numPr>
        <w:tabs>
          <w:tab w:val="left" w:pos="1080"/>
          <w:tab w:val="left" w:pos="2014"/>
        </w:tabs>
        <w:snapToGrid w:val="0"/>
        <w:spacing w:line="360" w:lineRule="auto"/>
        <w:ind w:left="1077" w:hanging="720"/>
        <w:rPr>
          <w:sz w:val="24"/>
        </w:rPr>
      </w:pPr>
      <w:r>
        <w:rPr>
          <w:sz w:val="24"/>
        </w:rPr>
        <w:lastRenderedPageBreak/>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rsidR="004759EF" w:rsidRDefault="00311384">
      <w:pPr>
        <w:numPr>
          <w:ilvl w:val="0"/>
          <w:numId w:val="8"/>
        </w:numPr>
        <w:tabs>
          <w:tab w:val="left" w:pos="360"/>
        </w:tabs>
        <w:snapToGrid w:val="0"/>
        <w:spacing w:line="360" w:lineRule="auto"/>
        <w:ind w:left="357" w:hanging="357"/>
        <w:outlineLvl w:val="1"/>
        <w:rPr>
          <w:sz w:val="24"/>
        </w:rPr>
      </w:pPr>
      <w:bookmarkStart w:id="460" w:name="_Toc226965726"/>
      <w:bookmarkStart w:id="461" w:name="_Toc264969226"/>
      <w:bookmarkStart w:id="462" w:name="_Toc149720829"/>
      <w:bookmarkStart w:id="463" w:name="_Toc226965809"/>
      <w:bookmarkStart w:id="464" w:name="_Toc305158804"/>
      <w:bookmarkStart w:id="465" w:name="_Toc305158878"/>
      <w:bookmarkStart w:id="466" w:name="_Toc127161450"/>
      <w:bookmarkStart w:id="467" w:name="_Toc127151536"/>
      <w:bookmarkStart w:id="468" w:name="_Toc150480774"/>
      <w:bookmarkStart w:id="469" w:name="_Toc226309780"/>
      <w:bookmarkStart w:id="470" w:name="_Toc520356161"/>
      <w:bookmarkStart w:id="471" w:name="_Toc265228374"/>
      <w:bookmarkStart w:id="472" w:name="_Toc150509287"/>
      <w:bookmarkStart w:id="473" w:name="_Toc164229231"/>
      <w:bookmarkStart w:id="474" w:name="_Toc151193634"/>
      <w:bookmarkStart w:id="475" w:name="_Toc142311038"/>
      <w:bookmarkStart w:id="476" w:name="_Toc164351630"/>
      <w:bookmarkStart w:id="477" w:name="_Toc151193778"/>
      <w:bookmarkStart w:id="478" w:name="_Toc151190163"/>
      <w:bookmarkStart w:id="479" w:name="_Toc150774741"/>
      <w:bookmarkStart w:id="480" w:name="_Toc151193924"/>
      <w:bookmarkStart w:id="481" w:name="_Toc151193850"/>
      <w:bookmarkStart w:id="482" w:name="_Toc151193706"/>
      <w:bookmarkStart w:id="483" w:name="_Toc164608650"/>
      <w:bookmarkStart w:id="484" w:name="_Toc164229377"/>
      <w:bookmarkStart w:id="485" w:name="_Toc164608805"/>
      <w:bookmarkStart w:id="486" w:name="_Toc195842901"/>
      <w:bookmarkStart w:id="487" w:name="_Toc150774636"/>
      <w:bookmarkStart w:id="488" w:name="_Toc127151737"/>
      <w:bookmarkStart w:id="489" w:name="_Toc226337232"/>
      <w:r>
        <w:rPr>
          <w:sz w:val="24"/>
        </w:rPr>
        <w:t>投标截止</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r>
        <w:rPr>
          <w:sz w:val="24"/>
        </w:rPr>
        <w:t>时间</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rsidR="004759EF" w:rsidRDefault="00311384">
      <w:pPr>
        <w:numPr>
          <w:ilvl w:val="0"/>
          <w:numId w:val="8"/>
        </w:numPr>
        <w:tabs>
          <w:tab w:val="left" w:pos="360"/>
        </w:tabs>
        <w:snapToGrid w:val="0"/>
        <w:spacing w:line="360" w:lineRule="auto"/>
        <w:ind w:left="357" w:hanging="357"/>
        <w:outlineLvl w:val="1"/>
        <w:rPr>
          <w:sz w:val="24"/>
        </w:rPr>
      </w:pPr>
      <w:bookmarkStart w:id="490" w:name="_Toc164229378"/>
      <w:bookmarkStart w:id="491" w:name="_Toc164608651"/>
      <w:bookmarkStart w:id="492" w:name="_Toc164351631"/>
      <w:bookmarkStart w:id="493" w:name="_Toc164608806"/>
      <w:bookmarkStart w:id="494" w:name="_Toc195842902"/>
      <w:bookmarkStart w:id="495" w:name="_Toc226309781"/>
      <w:bookmarkStart w:id="496" w:name="_Toc226337233"/>
      <w:bookmarkStart w:id="497" w:name="_Toc305158879"/>
      <w:bookmarkStart w:id="498" w:name="_Toc151190164"/>
      <w:bookmarkStart w:id="499" w:name="_Toc264969227"/>
      <w:bookmarkStart w:id="500" w:name="_Toc151193851"/>
      <w:bookmarkStart w:id="501" w:name="_Toc150774637"/>
      <w:bookmarkStart w:id="502" w:name="_Toc164229232"/>
      <w:bookmarkStart w:id="503" w:name="_Toc226965810"/>
      <w:bookmarkStart w:id="504" w:name="_Toc151193779"/>
      <w:bookmarkStart w:id="505" w:name="_Toc142311039"/>
      <w:bookmarkStart w:id="506" w:name="_Toc226965727"/>
      <w:bookmarkStart w:id="507" w:name="_Toc265228375"/>
      <w:bookmarkStart w:id="508" w:name="_Toc305158805"/>
      <w:bookmarkStart w:id="509" w:name="_Toc150480775"/>
      <w:bookmarkStart w:id="510" w:name="_Toc127151738"/>
      <w:bookmarkStart w:id="511" w:name="_Toc151193925"/>
      <w:bookmarkStart w:id="512" w:name="_Toc150509288"/>
      <w:bookmarkStart w:id="513" w:name="_Toc520356162"/>
      <w:bookmarkStart w:id="514" w:name="_Toc150774742"/>
      <w:bookmarkStart w:id="515" w:name="_Toc151193635"/>
      <w:bookmarkStart w:id="516" w:name="_Toc149720830"/>
      <w:bookmarkStart w:id="517" w:name="_Toc127151537"/>
      <w:bookmarkStart w:id="518" w:name="_Toc127161451"/>
      <w:bookmarkStart w:id="519" w:name="_Toc151193707"/>
      <w:r>
        <w:rPr>
          <w:sz w:val="24"/>
        </w:rPr>
        <w:t>投标文件的修改与撤回</w:t>
      </w:r>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rsidR="004759EF" w:rsidRDefault="00311384">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rsidR="004759EF" w:rsidRDefault="004759EF">
      <w:pPr>
        <w:spacing w:line="360" w:lineRule="auto"/>
        <w:rPr>
          <w:sz w:val="24"/>
        </w:rPr>
      </w:pPr>
    </w:p>
    <w:p w:rsidR="004759EF" w:rsidRDefault="00311384">
      <w:pPr>
        <w:pStyle w:val="21"/>
        <w:spacing w:before="0" w:line="360" w:lineRule="auto"/>
        <w:rPr>
          <w:rFonts w:ascii="Times New Roman" w:eastAsia="宋体" w:hAnsi="Times New Roman"/>
          <w:sz w:val="28"/>
        </w:rPr>
      </w:pPr>
      <w:bookmarkStart w:id="520" w:name="_Toc305158806"/>
      <w:bookmarkStart w:id="521" w:name="_Toc150509289"/>
      <w:bookmarkStart w:id="522" w:name="_Toc305158880"/>
      <w:bookmarkStart w:id="523" w:name="_Toc151193708"/>
      <w:bookmarkStart w:id="524" w:name="_Toc151193852"/>
      <w:bookmarkStart w:id="525" w:name="_Toc226965811"/>
      <w:bookmarkStart w:id="526" w:name="_Toc195842903"/>
      <w:bookmarkStart w:id="527" w:name="_Toc150480776"/>
      <w:bookmarkStart w:id="528" w:name="_Toc520356163"/>
      <w:bookmarkStart w:id="529" w:name="_Toc142311040"/>
      <w:bookmarkStart w:id="530" w:name="_Toc264969228"/>
      <w:bookmarkStart w:id="531" w:name="_Toc127151538"/>
      <w:bookmarkStart w:id="532" w:name="_Toc150774638"/>
      <w:bookmarkStart w:id="533" w:name="_Toc150774743"/>
      <w:bookmarkStart w:id="534" w:name="_Toc226309782"/>
      <w:bookmarkStart w:id="535" w:name="_Toc151193926"/>
      <w:bookmarkStart w:id="536" w:name="_Toc226337234"/>
      <w:bookmarkStart w:id="537" w:name="_Toc151193636"/>
      <w:bookmarkStart w:id="538" w:name="_Toc151190165"/>
      <w:bookmarkStart w:id="539" w:name="_Toc151193780"/>
      <w:bookmarkStart w:id="540" w:name="_Toc226965728"/>
      <w:bookmarkStart w:id="541" w:name="_Toc265228376"/>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p w:rsidR="004759EF" w:rsidRDefault="00311384">
      <w:pPr>
        <w:numPr>
          <w:ilvl w:val="0"/>
          <w:numId w:val="8"/>
        </w:numPr>
        <w:tabs>
          <w:tab w:val="left" w:pos="360"/>
        </w:tabs>
        <w:snapToGrid w:val="0"/>
        <w:spacing w:line="360" w:lineRule="auto"/>
        <w:ind w:left="357" w:hanging="357"/>
        <w:outlineLvl w:val="1"/>
        <w:rPr>
          <w:sz w:val="24"/>
        </w:rPr>
      </w:pPr>
      <w:bookmarkStart w:id="542" w:name="_Toc150774639"/>
      <w:bookmarkStart w:id="543" w:name="_Toc264969229"/>
      <w:bookmarkStart w:id="544" w:name="_Toc305158807"/>
      <w:bookmarkStart w:id="545" w:name="_Toc150480777"/>
      <w:bookmarkStart w:id="546" w:name="_Toc305158881"/>
      <w:bookmarkStart w:id="547" w:name="_Toc142311041"/>
      <w:bookmarkStart w:id="548" w:name="_Toc164608808"/>
      <w:bookmarkStart w:id="549" w:name="_Toc150774744"/>
      <w:bookmarkStart w:id="550" w:name="_Toc164229380"/>
      <w:bookmarkStart w:id="551" w:name="_Toc520356164"/>
      <w:bookmarkStart w:id="552" w:name="_Toc151193927"/>
      <w:bookmarkStart w:id="553" w:name="_Toc226309783"/>
      <w:bookmarkStart w:id="554" w:name="_Toc149720832"/>
      <w:bookmarkStart w:id="555" w:name="_Toc127151539"/>
      <w:bookmarkStart w:id="556" w:name="_Toc151193709"/>
      <w:bookmarkStart w:id="557" w:name="_Toc151193781"/>
      <w:bookmarkStart w:id="558" w:name="_Toc127151740"/>
      <w:bookmarkStart w:id="559" w:name="_Toc226337235"/>
      <w:bookmarkStart w:id="560" w:name="_Toc151190166"/>
      <w:bookmarkStart w:id="561" w:name="_Toc226965812"/>
      <w:bookmarkStart w:id="562" w:name="_Toc164351633"/>
      <w:bookmarkStart w:id="563" w:name="_Toc195842904"/>
      <w:bookmarkStart w:id="564" w:name="_Toc151193853"/>
      <w:bookmarkStart w:id="565" w:name="_Toc164229234"/>
      <w:bookmarkStart w:id="566" w:name="_Toc164608653"/>
      <w:bookmarkStart w:id="567" w:name="_Toc151193637"/>
      <w:bookmarkStart w:id="568" w:name="_Toc127161453"/>
      <w:bookmarkStart w:id="569" w:name="_Toc265228377"/>
      <w:bookmarkStart w:id="570" w:name="_Toc226965729"/>
      <w:bookmarkStart w:id="571" w:name="_Toc150509290"/>
      <w:r>
        <w:rPr>
          <w:sz w:val="24"/>
        </w:rPr>
        <w:t>开标</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rsidR="004759EF" w:rsidRDefault="00311384">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72" w:name="_Hlk167284562"/>
      <w:r>
        <w:rPr>
          <w:sz w:val="24"/>
        </w:rPr>
        <w:t>《投标人须知资料表》</w:t>
      </w:r>
      <w:bookmarkEnd w:id="572"/>
      <w:r>
        <w:rPr>
          <w:sz w:val="24"/>
        </w:rPr>
        <w:t>规定的时间内对投标文件进行解密，因非系统原因导致的解密失败，视为</w:t>
      </w:r>
      <w:r>
        <w:rPr>
          <w:b/>
          <w:sz w:val="24"/>
        </w:rPr>
        <w:t>投标无效</w:t>
      </w:r>
      <w:r>
        <w:rPr>
          <w:sz w:val="24"/>
        </w:rPr>
        <w:t>。</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73" w:name="_Toc520356165"/>
      <w:r>
        <w:rPr>
          <w:sz w:val="24"/>
        </w:rPr>
        <w:t>。</w:t>
      </w:r>
      <w:bookmarkStart w:id="574" w:name="_Hlk143533942"/>
      <w:r>
        <w:rPr>
          <w:sz w:val="24"/>
        </w:rPr>
        <w:t>投标人未在规定时间内提出疑义或确认一览表的，视同认可开标结果。</w:t>
      </w:r>
      <w:bookmarkEnd w:id="574"/>
    </w:p>
    <w:p w:rsidR="004759EF" w:rsidRDefault="00311384">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rsidR="004759EF" w:rsidRDefault="00311384">
      <w:pPr>
        <w:numPr>
          <w:ilvl w:val="0"/>
          <w:numId w:val="8"/>
        </w:numPr>
        <w:tabs>
          <w:tab w:val="left" w:pos="360"/>
        </w:tabs>
        <w:snapToGrid w:val="0"/>
        <w:spacing w:line="360" w:lineRule="auto"/>
        <w:ind w:left="357" w:hanging="357"/>
        <w:outlineLvl w:val="1"/>
        <w:rPr>
          <w:sz w:val="24"/>
        </w:rPr>
      </w:pPr>
      <w:r>
        <w:rPr>
          <w:sz w:val="24"/>
        </w:rPr>
        <w:t>资格审查</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见第三章《资格审查》。</w:t>
      </w:r>
    </w:p>
    <w:p w:rsidR="004759EF" w:rsidRDefault="00311384">
      <w:pPr>
        <w:numPr>
          <w:ilvl w:val="0"/>
          <w:numId w:val="8"/>
        </w:numPr>
        <w:tabs>
          <w:tab w:val="left" w:pos="360"/>
        </w:tabs>
        <w:snapToGrid w:val="0"/>
        <w:spacing w:line="360" w:lineRule="auto"/>
        <w:ind w:left="357" w:hanging="357"/>
        <w:outlineLvl w:val="1"/>
        <w:rPr>
          <w:sz w:val="24"/>
        </w:rPr>
      </w:pPr>
      <w:bookmarkStart w:id="575" w:name="_Toc151193854"/>
      <w:bookmarkStart w:id="576" w:name="_Toc305158808"/>
      <w:bookmarkStart w:id="577" w:name="_Toc265228378"/>
      <w:bookmarkStart w:id="578" w:name="_Toc164608809"/>
      <w:bookmarkStart w:id="579" w:name="_Toc151193638"/>
      <w:bookmarkStart w:id="580" w:name="_Toc226965730"/>
      <w:bookmarkStart w:id="581" w:name="_Toc127161454"/>
      <w:bookmarkStart w:id="582" w:name="_Toc195842905"/>
      <w:bookmarkStart w:id="583" w:name="_Toc151193710"/>
      <w:bookmarkStart w:id="584" w:name="_Toc226965813"/>
      <w:bookmarkStart w:id="585" w:name="_Toc127151540"/>
      <w:bookmarkStart w:id="586" w:name="_Toc149720833"/>
      <w:bookmarkStart w:id="587" w:name="_Toc150774640"/>
      <w:bookmarkStart w:id="588" w:name="_Toc226337236"/>
      <w:bookmarkStart w:id="589" w:name="_Toc264969230"/>
      <w:bookmarkStart w:id="590" w:name="_Toc150774745"/>
      <w:bookmarkStart w:id="591" w:name="_Toc226309784"/>
      <w:bookmarkStart w:id="592" w:name="_Toc150509291"/>
      <w:bookmarkStart w:id="593" w:name="_Toc164229381"/>
      <w:bookmarkStart w:id="594" w:name="_Toc151193928"/>
      <w:bookmarkStart w:id="595" w:name="_Toc164608654"/>
      <w:bookmarkStart w:id="596" w:name="_Toc164351634"/>
      <w:bookmarkStart w:id="597" w:name="_Toc142311042"/>
      <w:bookmarkStart w:id="598" w:name="_Toc305158882"/>
      <w:bookmarkStart w:id="599" w:name="_Toc151193782"/>
      <w:bookmarkStart w:id="600" w:name="_Toc150480778"/>
      <w:bookmarkStart w:id="601" w:name="_Toc127151741"/>
      <w:bookmarkStart w:id="602" w:name="_Toc151190167"/>
      <w:bookmarkStart w:id="603" w:name="_Toc164229235"/>
      <w:bookmarkEnd w:id="573"/>
      <w:r>
        <w:rPr>
          <w:sz w:val="24"/>
        </w:rPr>
        <w:lastRenderedPageBreak/>
        <w:t>评标委员会</w:t>
      </w:r>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p>
    <w:p w:rsidR="004759EF" w:rsidRDefault="00311384">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604" w:name="_Toc520356166"/>
    </w:p>
    <w:p w:rsidR="004759EF" w:rsidRDefault="00311384">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605" w:name="_Toc520356169"/>
      <w:bookmarkEnd w:id="604"/>
    </w:p>
    <w:p w:rsidR="004759EF" w:rsidRDefault="00311384">
      <w:pPr>
        <w:numPr>
          <w:ilvl w:val="0"/>
          <w:numId w:val="8"/>
        </w:numPr>
        <w:tabs>
          <w:tab w:val="left" w:pos="360"/>
        </w:tabs>
        <w:snapToGrid w:val="0"/>
        <w:spacing w:line="360" w:lineRule="auto"/>
        <w:ind w:left="357" w:hanging="357"/>
        <w:outlineLvl w:val="1"/>
        <w:rPr>
          <w:sz w:val="24"/>
        </w:rPr>
      </w:pPr>
      <w:r>
        <w:rPr>
          <w:sz w:val="24"/>
        </w:rPr>
        <w:t>评标程序、评标方法和评标标准</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rsidR="004759EF" w:rsidRDefault="004759EF">
      <w:pPr>
        <w:tabs>
          <w:tab w:val="left" w:pos="360"/>
          <w:tab w:val="left" w:pos="1080"/>
        </w:tabs>
        <w:snapToGrid w:val="0"/>
        <w:spacing w:line="360" w:lineRule="auto"/>
        <w:ind w:left="1080"/>
        <w:rPr>
          <w:sz w:val="24"/>
        </w:rPr>
      </w:pPr>
    </w:p>
    <w:p w:rsidR="004759EF" w:rsidRDefault="00311384">
      <w:pPr>
        <w:pStyle w:val="21"/>
        <w:spacing w:before="0" w:line="360" w:lineRule="auto"/>
        <w:rPr>
          <w:rFonts w:ascii="Times New Roman" w:eastAsia="宋体" w:hAnsi="Times New Roman"/>
          <w:sz w:val="28"/>
        </w:rPr>
      </w:pPr>
      <w:bookmarkStart w:id="606" w:name="_Toc226309789"/>
      <w:bookmarkStart w:id="607" w:name="_Toc151193859"/>
      <w:bookmarkStart w:id="608" w:name="_Toc151193715"/>
      <w:bookmarkStart w:id="609" w:name="_Toc265228383"/>
      <w:bookmarkStart w:id="610" w:name="_Toc226337241"/>
      <w:bookmarkStart w:id="611" w:name="_Toc150774645"/>
      <w:bookmarkStart w:id="612" w:name="_Toc150509296"/>
      <w:bookmarkStart w:id="613" w:name="_Toc150480783"/>
      <w:bookmarkStart w:id="614" w:name="_Toc151190172"/>
      <w:bookmarkStart w:id="615" w:name="_Toc151193933"/>
      <w:bookmarkStart w:id="616" w:name="_Toc150774750"/>
      <w:bookmarkStart w:id="617" w:name="_Toc264969235"/>
      <w:bookmarkStart w:id="618" w:name="_Toc305158887"/>
      <w:bookmarkStart w:id="619" w:name="_Toc151193643"/>
      <w:bookmarkStart w:id="620" w:name="_Toc195842910"/>
      <w:bookmarkStart w:id="621" w:name="_Toc151193787"/>
      <w:bookmarkStart w:id="622" w:name="_Toc226965735"/>
      <w:bookmarkStart w:id="623" w:name="_Toc305158813"/>
      <w:bookmarkStart w:id="624" w:name="_Toc142311047"/>
      <w:bookmarkStart w:id="625" w:name="_Toc226965818"/>
      <w:bookmarkStart w:id="626" w:name="_Toc127151545"/>
      <w:r>
        <w:rPr>
          <w:rFonts w:ascii="Times New Roman" w:eastAsia="宋体" w:hAnsi="Times New Roman"/>
          <w:sz w:val="28"/>
        </w:rPr>
        <w:t>六</w:t>
      </w:r>
      <w:r>
        <w:rPr>
          <w:rFonts w:ascii="Times New Roman" w:eastAsia="宋体" w:hAnsi="Times New Roman"/>
          <w:sz w:val="28"/>
        </w:rPr>
        <w:t xml:space="preserve">   </w:t>
      </w:r>
      <w:bookmarkEnd w:id="605"/>
      <w:r>
        <w:rPr>
          <w:rFonts w:ascii="Times New Roman" w:eastAsia="宋体" w:hAnsi="Times New Roman"/>
          <w:sz w:val="28"/>
        </w:rPr>
        <w:t>确定中标</w:t>
      </w:r>
      <w:bookmarkStart w:id="627" w:name="_Toc151193861"/>
      <w:bookmarkStart w:id="628" w:name="_Toc151193645"/>
      <w:bookmarkStart w:id="629" w:name="_Toc151193789"/>
      <w:bookmarkStart w:id="630" w:name="_Toc226965737"/>
      <w:bookmarkStart w:id="631" w:name="_Toc164229242"/>
      <w:bookmarkStart w:id="632" w:name="_Toc265228385"/>
      <w:bookmarkStart w:id="633" w:name="_Toc127161461"/>
      <w:bookmarkStart w:id="634" w:name="_Toc127151748"/>
      <w:bookmarkStart w:id="635" w:name="_Toc305158815"/>
      <w:bookmarkStart w:id="636" w:name="_Toc149720840"/>
      <w:bookmarkStart w:id="637" w:name="_Toc226309791"/>
      <w:bookmarkStart w:id="638" w:name="_Toc164608816"/>
      <w:bookmarkStart w:id="639" w:name="_Toc151193935"/>
      <w:bookmarkStart w:id="640" w:name="_Toc264969237"/>
      <w:bookmarkStart w:id="641" w:name="_Toc127151547"/>
      <w:bookmarkStart w:id="642" w:name="_Toc151190174"/>
      <w:bookmarkStart w:id="643" w:name="_Toc150774752"/>
      <w:bookmarkStart w:id="644" w:name="_Toc164351641"/>
      <w:bookmarkStart w:id="645" w:name="_Toc226965820"/>
      <w:bookmarkStart w:id="646" w:name="_Toc150480785"/>
      <w:bookmarkStart w:id="647" w:name="_Toc150774647"/>
      <w:bookmarkStart w:id="648" w:name="_Toc164608661"/>
      <w:bookmarkStart w:id="649" w:name="_Toc226337243"/>
      <w:bookmarkStart w:id="650" w:name="_Toc305158889"/>
      <w:bookmarkStart w:id="651" w:name="_Toc195842912"/>
      <w:bookmarkStart w:id="652" w:name="_Toc150509298"/>
      <w:bookmarkStart w:id="653" w:name="_Toc164229388"/>
      <w:bookmarkStart w:id="654" w:name="_Toc142311049"/>
      <w:bookmarkStart w:id="655" w:name="_Toc151193717"/>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p>
    <w:p w:rsidR="004759EF" w:rsidRDefault="00311384">
      <w:pPr>
        <w:numPr>
          <w:ilvl w:val="0"/>
          <w:numId w:val="8"/>
        </w:numPr>
        <w:tabs>
          <w:tab w:val="left" w:pos="360"/>
        </w:tabs>
        <w:snapToGrid w:val="0"/>
        <w:spacing w:line="360" w:lineRule="auto"/>
        <w:ind w:left="357" w:hanging="357"/>
        <w:outlineLvl w:val="1"/>
        <w:rPr>
          <w:sz w:val="24"/>
        </w:rPr>
      </w:pPr>
      <w:r>
        <w:rPr>
          <w:sz w:val="24"/>
        </w:rPr>
        <w:t>确定中标人</w:t>
      </w:r>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p>
    <w:p w:rsidR="004759EF" w:rsidRDefault="00311384">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rsidR="004759EF" w:rsidRDefault="00311384">
      <w:pPr>
        <w:numPr>
          <w:ilvl w:val="0"/>
          <w:numId w:val="8"/>
        </w:numPr>
        <w:tabs>
          <w:tab w:val="left" w:pos="360"/>
        </w:tabs>
        <w:snapToGrid w:val="0"/>
        <w:spacing w:line="360" w:lineRule="auto"/>
        <w:ind w:left="357" w:hanging="357"/>
        <w:outlineLvl w:val="1"/>
        <w:rPr>
          <w:sz w:val="24"/>
        </w:rPr>
      </w:pPr>
      <w:bookmarkStart w:id="656" w:name="_Toc305158817"/>
      <w:bookmarkStart w:id="657" w:name="_Toc305158891"/>
      <w:bookmarkStart w:id="658" w:name="_Toc195842914"/>
      <w:bookmarkStart w:id="659" w:name="_Toc127161463"/>
      <w:bookmarkStart w:id="660" w:name="_Toc150509300"/>
      <w:bookmarkStart w:id="661" w:name="_Toc151193863"/>
      <w:bookmarkStart w:id="662" w:name="_Toc265228387"/>
      <w:bookmarkStart w:id="663" w:name="_Toc151193647"/>
      <w:bookmarkStart w:id="664" w:name="_Toc150774754"/>
      <w:bookmarkStart w:id="665" w:name="_Toc127151750"/>
      <w:bookmarkStart w:id="666" w:name="_Toc151190176"/>
      <w:bookmarkStart w:id="667" w:name="_Toc264969239"/>
      <w:bookmarkStart w:id="668" w:name="_Toc142311051"/>
      <w:bookmarkStart w:id="669" w:name="_Toc151193791"/>
      <w:bookmarkStart w:id="670" w:name="_Toc151193719"/>
      <w:bookmarkStart w:id="671" w:name="_Toc226309793"/>
      <w:bookmarkStart w:id="672" w:name="_Toc164608663"/>
      <w:bookmarkStart w:id="673" w:name="_Toc127151549"/>
      <w:bookmarkStart w:id="674" w:name="_Toc149720842"/>
      <w:bookmarkStart w:id="675" w:name="_Toc226965822"/>
      <w:bookmarkStart w:id="676" w:name="_Toc151193937"/>
      <w:bookmarkStart w:id="677" w:name="_Toc150480787"/>
      <w:bookmarkStart w:id="678" w:name="_Toc150774649"/>
      <w:bookmarkStart w:id="679" w:name="_Toc164229390"/>
      <w:bookmarkStart w:id="680" w:name="_Toc164351643"/>
      <w:bookmarkStart w:id="681" w:name="_Toc164229244"/>
      <w:bookmarkStart w:id="682" w:name="_Toc164608818"/>
      <w:bookmarkStart w:id="683" w:name="_Toc226965739"/>
      <w:bookmarkStart w:id="684" w:name="_Toc226337245"/>
      <w:bookmarkStart w:id="685" w:name="_Ref467306425"/>
      <w:bookmarkStart w:id="686" w:name="_Ref467307090"/>
      <w:bookmarkStart w:id="687" w:name="_Toc520356176"/>
      <w:r>
        <w:rPr>
          <w:sz w:val="24"/>
        </w:rPr>
        <w:t>中标公告与中标通知书</w:t>
      </w:r>
      <w:bookmarkEnd w:id="656"/>
      <w:bookmarkEnd w:id="657"/>
    </w:p>
    <w:p w:rsidR="004759EF" w:rsidRDefault="00311384">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在北京市政府采购网公告中标结果</w:t>
      </w:r>
      <w:r>
        <w:rPr>
          <w:sz w:val="24"/>
        </w:rPr>
        <w:t>，同时向中标人发出中标通知书，中标公告期限为</w:t>
      </w:r>
      <w:r>
        <w:rPr>
          <w:sz w:val="24"/>
        </w:rPr>
        <w:t>1</w:t>
      </w:r>
      <w:r>
        <w:rPr>
          <w:sz w:val="24"/>
        </w:rPr>
        <w:t>个工作日。</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rsidR="004759EF" w:rsidRDefault="00311384">
      <w:pPr>
        <w:numPr>
          <w:ilvl w:val="0"/>
          <w:numId w:val="8"/>
        </w:numPr>
        <w:tabs>
          <w:tab w:val="left" w:pos="360"/>
        </w:tabs>
        <w:snapToGrid w:val="0"/>
        <w:spacing w:line="360" w:lineRule="auto"/>
        <w:ind w:left="357" w:hanging="357"/>
        <w:outlineLvl w:val="1"/>
        <w:rPr>
          <w:sz w:val="24"/>
        </w:rPr>
      </w:pPr>
      <w:r>
        <w:rPr>
          <w:sz w:val="24"/>
        </w:rPr>
        <w:t>废标</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rsidR="004759EF" w:rsidRDefault="00311384">
      <w:pPr>
        <w:numPr>
          <w:ilvl w:val="2"/>
          <w:numId w:val="8"/>
        </w:numPr>
        <w:snapToGrid w:val="0"/>
        <w:spacing w:line="360" w:lineRule="auto"/>
        <w:rPr>
          <w:sz w:val="24"/>
        </w:rPr>
      </w:pPr>
      <w:r>
        <w:rPr>
          <w:sz w:val="24"/>
        </w:rPr>
        <w:t>符合专业条件的供应商或者对招标文件作实质响应的供应商不足三家的；</w:t>
      </w:r>
    </w:p>
    <w:p w:rsidR="004759EF" w:rsidRDefault="00311384">
      <w:pPr>
        <w:numPr>
          <w:ilvl w:val="2"/>
          <w:numId w:val="8"/>
        </w:numPr>
        <w:snapToGrid w:val="0"/>
        <w:spacing w:line="360" w:lineRule="auto"/>
        <w:rPr>
          <w:sz w:val="24"/>
        </w:rPr>
      </w:pPr>
      <w:r>
        <w:rPr>
          <w:sz w:val="24"/>
        </w:rPr>
        <w:t>出现影响采购公正的违法、违规行为的；</w:t>
      </w:r>
    </w:p>
    <w:p w:rsidR="004759EF" w:rsidRDefault="00311384">
      <w:pPr>
        <w:numPr>
          <w:ilvl w:val="2"/>
          <w:numId w:val="8"/>
        </w:numPr>
        <w:snapToGrid w:val="0"/>
        <w:spacing w:line="360" w:lineRule="auto"/>
        <w:rPr>
          <w:sz w:val="24"/>
        </w:rPr>
      </w:pPr>
      <w:r>
        <w:rPr>
          <w:sz w:val="24"/>
        </w:rPr>
        <w:t>投标人的报价均超过了采购预算，采购人不能支付的；</w:t>
      </w:r>
    </w:p>
    <w:p w:rsidR="004759EF" w:rsidRDefault="00311384">
      <w:pPr>
        <w:numPr>
          <w:ilvl w:val="2"/>
          <w:numId w:val="8"/>
        </w:numPr>
        <w:snapToGrid w:val="0"/>
        <w:spacing w:line="360" w:lineRule="auto"/>
        <w:rPr>
          <w:sz w:val="24"/>
        </w:rPr>
      </w:pPr>
      <w:r>
        <w:rPr>
          <w:sz w:val="24"/>
        </w:rPr>
        <w:lastRenderedPageBreak/>
        <w:t>因重大变故，采购任务取消的。</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p w:rsidR="004759EF" w:rsidRDefault="00311384">
      <w:pPr>
        <w:numPr>
          <w:ilvl w:val="0"/>
          <w:numId w:val="8"/>
        </w:numPr>
        <w:tabs>
          <w:tab w:val="left" w:pos="360"/>
        </w:tabs>
        <w:snapToGrid w:val="0"/>
        <w:spacing w:line="360" w:lineRule="auto"/>
        <w:ind w:left="357" w:hanging="357"/>
        <w:outlineLvl w:val="1"/>
        <w:rPr>
          <w:sz w:val="24"/>
        </w:rPr>
      </w:pPr>
      <w:bookmarkStart w:id="688" w:name="_Toc151193864"/>
      <w:bookmarkStart w:id="689" w:name="_Toc150774650"/>
      <w:bookmarkStart w:id="690" w:name="_Toc195842915"/>
      <w:bookmarkStart w:id="691" w:name="_Toc151193648"/>
      <w:bookmarkStart w:id="692" w:name="_Toc164608664"/>
      <w:bookmarkStart w:id="693" w:name="_Toc150509301"/>
      <w:bookmarkStart w:id="694" w:name="_Toc150774755"/>
      <w:bookmarkStart w:id="695" w:name="_Toc164229245"/>
      <w:bookmarkStart w:id="696" w:name="_Toc151193720"/>
      <w:bookmarkStart w:id="697" w:name="_Toc164351644"/>
      <w:bookmarkStart w:id="698" w:name="_Toc151193792"/>
      <w:bookmarkStart w:id="699" w:name="_Toc305158818"/>
      <w:bookmarkStart w:id="700" w:name="_Toc164229391"/>
      <w:bookmarkStart w:id="701" w:name="_Toc151193938"/>
      <w:bookmarkStart w:id="702" w:name="_Toc151190177"/>
      <w:bookmarkStart w:id="703" w:name="_Toc164608819"/>
      <w:bookmarkStart w:id="704" w:name="_Toc226309794"/>
      <w:bookmarkStart w:id="705" w:name="_Toc264969240"/>
      <w:bookmarkStart w:id="706" w:name="_Ref467306377"/>
      <w:bookmarkStart w:id="707" w:name="_Toc226965740"/>
      <w:bookmarkStart w:id="708" w:name="_Toc127161464"/>
      <w:bookmarkStart w:id="709" w:name="_Toc142311052"/>
      <w:bookmarkStart w:id="710" w:name="_Toc127151751"/>
      <w:bookmarkStart w:id="711" w:name="_Ref467306978"/>
      <w:bookmarkStart w:id="712" w:name="_Toc305158892"/>
      <w:bookmarkStart w:id="713" w:name="_Ref467307062"/>
      <w:bookmarkStart w:id="714" w:name="_Toc226337246"/>
      <w:bookmarkStart w:id="715" w:name="_Toc520356175"/>
      <w:bookmarkStart w:id="716" w:name="_Toc226965823"/>
      <w:bookmarkStart w:id="717" w:name="_Toc150480788"/>
      <w:bookmarkStart w:id="718" w:name="_Ref467307204"/>
      <w:bookmarkStart w:id="719" w:name="_Toc127151550"/>
      <w:bookmarkStart w:id="720" w:name="_Toc149720843"/>
      <w:bookmarkStart w:id="721" w:name="_Toc265228388"/>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r>
        <w:rPr>
          <w:sz w:val="24"/>
        </w:rPr>
        <w:t>签订合同</w:t>
      </w:r>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p>
    <w:p w:rsidR="004759EF" w:rsidRDefault="00311384">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政府采购合同不能转包。</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w:t>
      </w:r>
      <w:r>
        <w:rPr>
          <w:sz w:val="24"/>
        </w:rPr>
        <w:t>政采贷</w:t>
      </w:r>
      <w:r>
        <w:rPr>
          <w:sz w:val="24"/>
        </w:rPr>
        <w:t>”</w:t>
      </w:r>
      <w:r>
        <w:rPr>
          <w:sz w:val="24"/>
        </w:rPr>
        <w:t>融资指引：详见</w:t>
      </w:r>
      <w:r>
        <w:rPr>
          <w:rFonts w:eastAsiaTheme="minorEastAsia"/>
          <w:sz w:val="24"/>
        </w:rPr>
        <w:t>《投标人须知资料表》。</w:t>
      </w:r>
    </w:p>
    <w:bookmarkEnd w:id="685"/>
    <w:bookmarkEnd w:id="686"/>
    <w:bookmarkEnd w:id="687"/>
    <w:p w:rsidR="004759EF" w:rsidRDefault="00311384">
      <w:pPr>
        <w:numPr>
          <w:ilvl w:val="0"/>
          <w:numId w:val="8"/>
        </w:numPr>
        <w:tabs>
          <w:tab w:val="left" w:pos="360"/>
        </w:tabs>
        <w:snapToGrid w:val="0"/>
        <w:spacing w:line="360" w:lineRule="auto"/>
        <w:ind w:left="357" w:hanging="357"/>
        <w:outlineLvl w:val="1"/>
        <w:rPr>
          <w:sz w:val="24"/>
        </w:rPr>
      </w:pPr>
      <w:r>
        <w:rPr>
          <w:sz w:val="24"/>
        </w:rPr>
        <w:t>询问与质疑</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询问</w:t>
      </w:r>
    </w:p>
    <w:p w:rsidR="004759EF" w:rsidRDefault="00311384">
      <w:pPr>
        <w:numPr>
          <w:ilvl w:val="2"/>
          <w:numId w:val="8"/>
        </w:numPr>
        <w:snapToGrid w:val="0"/>
        <w:spacing w:line="360" w:lineRule="auto"/>
        <w:rPr>
          <w:sz w:val="24"/>
        </w:rPr>
      </w:pPr>
      <w:bookmarkStart w:id="722"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22"/>
    </w:p>
    <w:p w:rsidR="004759EF" w:rsidRDefault="00311384">
      <w:pPr>
        <w:numPr>
          <w:ilvl w:val="2"/>
          <w:numId w:val="8"/>
        </w:numPr>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质疑</w:t>
      </w:r>
    </w:p>
    <w:p w:rsidR="004759EF" w:rsidRDefault="00311384">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个工作日内作出答复。</w:t>
      </w:r>
    </w:p>
    <w:p w:rsidR="004759EF" w:rsidRDefault="00311384">
      <w:pPr>
        <w:numPr>
          <w:ilvl w:val="2"/>
          <w:numId w:val="8"/>
        </w:numPr>
        <w:snapToGrid w:val="0"/>
        <w:spacing w:line="360" w:lineRule="auto"/>
        <w:rPr>
          <w:sz w:val="24"/>
        </w:rPr>
      </w:pPr>
      <w:r>
        <w:rPr>
          <w:sz w:val="24"/>
        </w:rPr>
        <w:t>质疑函须使用财政部制定的范本文件。投标人为自然人的，质疑函应</w:t>
      </w:r>
      <w:r>
        <w:rPr>
          <w:sz w:val="24"/>
        </w:rPr>
        <w:lastRenderedPageBreak/>
        <w:t>当由本人签字；投标人为法人或者其他组织的，质疑函应当由法定代表人、主要负责人，或者其授权代表签字或者盖章，并加盖公章。</w:t>
      </w:r>
    </w:p>
    <w:p w:rsidR="004759EF" w:rsidRDefault="00311384">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rsidR="004759EF" w:rsidRDefault="00311384">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rsidR="004759EF" w:rsidRDefault="00311384">
      <w:pPr>
        <w:numPr>
          <w:ilvl w:val="0"/>
          <w:numId w:val="8"/>
        </w:numPr>
        <w:tabs>
          <w:tab w:val="left" w:pos="360"/>
        </w:tabs>
        <w:snapToGrid w:val="0"/>
        <w:spacing w:line="360" w:lineRule="auto"/>
        <w:ind w:left="357" w:hanging="357"/>
        <w:outlineLvl w:val="1"/>
        <w:rPr>
          <w:sz w:val="24"/>
        </w:rPr>
      </w:pPr>
      <w:r>
        <w:rPr>
          <w:sz w:val="24"/>
        </w:rPr>
        <w:t>代理费</w:t>
      </w:r>
    </w:p>
    <w:p w:rsidR="004759EF" w:rsidRDefault="00311384">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rsidR="004759EF" w:rsidRDefault="004759EF">
      <w:pPr>
        <w:tabs>
          <w:tab w:val="left" w:pos="360"/>
          <w:tab w:val="left" w:pos="1080"/>
        </w:tabs>
        <w:snapToGrid w:val="0"/>
        <w:spacing w:line="360" w:lineRule="auto"/>
        <w:ind w:left="360"/>
        <w:rPr>
          <w:sz w:val="24"/>
        </w:rPr>
      </w:pPr>
    </w:p>
    <w:p w:rsidR="004759EF" w:rsidRDefault="00311384">
      <w:pPr>
        <w:spacing w:line="360" w:lineRule="auto"/>
        <w:jc w:val="center"/>
        <w:outlineLvl w:val="0"/>
        <w:rPr>
          <w:b/>
          <w:sz w:val="36"/>
          <w:szCs w:val="36"/>
        </w:rPr>
      </w:pPr>
      <w:bookmarkStart w:id="723" w:name="_Toc150774759"/>
      <w:bookmarkStart w:id="724" w:name="_Toc305158822"/>
      <w:bookmarkStart w:id="725" w:name="_Toc264969244"/>
      <w:bookmarkStart w:id="726" w:name="_Toc353825544"/>
      <w:bookmarkStart w:id="727" w:name="_Toc142311056"/>
      <w:bookmarkStart w:id="728" w:name="_Toc150480792"/>
      <w:bookmarkStart w:id="729" w:name="_Toc305158896"/>
      <w:bookmarkStart w:id="730" w:name="_Toc127151554"/>
      <w:bookmarkStart w:id="731" w:name="_Toc226337250"/>
      <w:bookmarkStart w:id="732" w:name="_Toc353873934"/>
      <w:bookmarkStart w:id="733" w:name="_Toc265228392"/>
      <w:bookmarkStart w:id="734" w:name="_Toc353873664"/>
      <w:bookmarkStart w:id="735" w:name="_Toc226965827"/>
      <w:r>
        <w:rPr>
          <w:sz w:val="24"/>
        </w:rPr>
        <w:br w:type="page"/>
      </w:r>
      <w:bookmarkStart w:id="736" w:name="_Toc99301421"/>
      <w:r>
        <w:rPr>
          <w:b/>
          <w:sz w:val="36"/>
          <w:szCs w:val="36"/>
        </w:rPr>
        <w:lastRenderedPageBreak/>
        <w:t>第三章</w:t>
      </w:r>
      <w:r>
        <w:rPr>
          <w:b/>
          <w:sz w:val="36"/>
          <w:szCs w:val="36"/>
        </w:rPr>
        <w:t xml:space="preserve">   </w:t>
      </w:r>
      <w:bookmarkEnd w:id="723"/>
      <w:bookmarkEnd w:id="724"/>
      <w:bookmarkEnd w:id="725"/>
      <w:bookmarkEnd w:id="726"/>
      <w:bookmarkEnd w:id="727"/>
      <w:bookmarkEnd w:id="728"/>
      <w:bookmarkEnd w:id="729"/>
      <w:bookmarkEnd w:id="730"/>
      <w:bookmarkEnd w:id="731"/>
      <w:bookmarkEnd w:id="732"/>
      <w:bookmarkEnd w:id="733"/>
      <w:bookmarkEnd w:id="734"/>
      <w:bookmarkEnd w:id="735"/>
      <w:r>
        <w:rPr>
          <w:b/>
          <w:sz w:val="36"/>
          <w:szCs w:val="36"/>
        </w:rPr>
        <w:t>资格审查</w:t>
      </w:r>
      <w:bookmarkStart w:id="737" w:name="_Toc487900382"/>
      <w:bookmarkEnd w:id="736"/>
    </w:p>
    <w:p w:rsidR="004759EF" w:rsidRDefault="00311384">
      <w:pPr>
        <w:tabs>
          <w:tab w:val="left" w:pos="360"/>
          <w:tab w:val="left" w:pos="900"/>
        </w:tabs>
        <w:snapToGrid w:val="0"/>
        <w:spacing w:line="360" w:lineRule="auto"/>
        <w:jc w:val="center"/>
        <w:outlineLvl w:val="1"/>
        <w:rPr>
          <w:b/>
          <w:sz w:val="24"/>
        </w:rPr>
      </w:pPr>
      <w:bookmarkStart w:id="738" w:name="_Toc99301422"/>
      <w:r>
        <w:rPr>
          <w:b/>
          <w:sz w:val="24"/>
        </w:rPr>
        <w:t>一、资格审查程序</w:t>
      </w:r>
      <w:bookmarkEnd w:id="738"/>
    </w:p>
    <w:p w:rsidR="004759EF" w:rsidRDefault="00311384">
      <w:pPr>
        <w:numPr>
          <w:ilvl w:val="0"/>
          <w:numId w:val="11"/>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rsidR="004759EF" w:rsidRDefault="00311384">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rsidR="004759EF" w:rsidRDefault="00311384">
      <w:pPr>
        <w:numPr>
          <w:ilvl w:val="0"/>
          <w:numId w:val="11"/>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rsidR="004759EF" w:rsidRDefault="00311384">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rsidR="004759EF" w:rsidRDefault="004759EF">
      <w:pPr>
        <w:widowControl/>
        <w:jc w:val="left"/>
        <w:rPr>
          <w:sz w:val="24"/>
        </w:rPr>
      </w:pPr>
    </w:p>
    <w:p w:rsidR="004759EF" w:rsidRDefault="00311384">
      <w:pPr>
        <w:tabs>
          <w:tab w:val="left" w:pos="360"/>
          <w:tab w:val="left" w:pos="900"/>
        </w:tabs>
        <w:snapToGrid w:val="0"/>
        <w:spacing w:line="360" w:lineRule="auto"/>
        <w:jc w:val="center"/>
        <w:outlineLvl w:val="1"/>
        <w:rPr>
          <w:b/>
          <w:sz w:val="24"/>
        </w:rPr>
      </w:pPr>
      <w:bookmarkStart w:id="739" w:name="_Hlk143693557"/>
      <w:r>
        <w:rPr>
          <w:b/>
          <w:sz w:val="24"/>
        </w:rPr>
        <w:t>二、资格审查要求</w:t>
      </w:r>
      <w:bookmarkEnd w:id="739"/>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982"/>
        <w:gridCol w:w="4822"/>
        <w:gridCol w:w="1638"/>
      </w:tblGrid>
      <w:tr w:rsidR="004759EF">
        <w:trPr>
          <w:cantSplit/>
          <w:trHeight w:val="468"/>
          <w:tblHeader/>
        </w:trPr>
        <w:tc>
          <w:tcPr>
            <w:tcW w:w="455" w:type="pct"/>
            <w:vAlign w:val="center"/>
          </w:tcPr>
          <w:p w:rsidR="004759EF" w:rsidRDefault="00311384">
            <w:pPr>
              <w:tabs>
                <w:tab w:val="left" w:pos="1080"/>
              </w:tabs>
              <w:snapToGrid w:val="0"/>
              <w:jc w:val="center"/>
              <w:rPr>
                <w:b/>
                <w:sz w:val="24"/>
              </w:rPr>
            </w:pPr>
            <w:bookmarkStart w:id="740" w:name="_Hlt487972895"/>
            <w:bookmarkStart w:id="741" w:name="_Hlk143693460"/>
            <w:bookmarkEnd w:id="740"/>
            <w:r>
              <w:rPr>
                <w:b/>
                <w:sz w:val="24"/>
              </w:rPr>
              <w:t>序号</w:t>
            </w:r>
          </w:p>
        </w:tc>
        <w:tc>
          <w:tcPr>
            <w:tcW w:w="1067" w:type="pct"/>
            <w:vAlign w:val="center"/>
          </w:tcPr>
          <w:p w:rsidR="004759EF" w:rsidRDefault="00311384">
            <w:pPr>
              <w:tabs>
                <w:tab w:val="left" w:pos="1080"/>
              </w:tabs>
              <w:snapToGrid w:val="0"/>
              <w:jc w:val="center"/>
              <w:rPr>
                <w:b/>
                <w:sz w:val="24"/>
              </w:rPr>
            </w:pPr>
            <w:r>
              <w:rPr>
                <w:b/>
                <w:sz w:val="24"/>
              </w:rPr>
              <w:t>审查因素</w:t>
            </w:r>
          </w:p>
        </w:tc>
        <w:tc>
          <w:tcPr>
            <w:tcW w:w="2596" w:type="pct"/>
            <w:vAlign w:val="center"/>
          </w:tcPr>
          <w:p w:rsidR="004759EF" w:rsidRDefault="00311384">
            <w:pPr>
              <w:tabs>
                <w:tab w:val="left" w:pos="1080"/>
              </w:tabs>
              <w:snapToGrid w:val="0"/>
              <w:jc w:val="center"/>
              <w:rPr>
                <w:b/>
                <w:sz w:val="24"/>
              </w:rPr>
            </w:pPr>
            <w:r>
              <w:rPr>
                <w:b/>
                <w:sz w:val="24"/>
              </w:rPr>
              <w:t>审查内容</w:t>
            </w:r>
          </w:p>
        </w:tc>
        <w:tc>
          <w:tcPr>
            <w:tcW w:w="882" w:type="pct"/>
            <w:vAlign w:val="center"/>
          </w:tcPr>
          <w:p w:rsidR="004759EF" w:rsidRDefault="00311384">
            <w:pPr>
              <w:tabs>
                <w:tab w:val="left" w:pos="1080"/>
              </w:tabs>
              <w:snapToGrid w:val="0"/>
              <w:jc w:val="center"/>
              <w:rPr>
                <w:b/>
                <w:sz w:val="24"/>
              </w:rPr>
            </w:pPr>
            <w:r>
              <w:rPr>
                <w:b/>
                <w:sz w:val="24"/>
              </w:rPr>
              <w:t>格式要求</w:t>
            </w:r>
          </w:p>
        </w:tc>
      </w:tr>
      <w:tr w:rsidR="004759EF">
        <w:trPr>
          <w:cantSplit/>
          <w:trHeight w:val="468"/>
        </w:trPr>
        <w:tc>
          <w:tcPr>
            <w:tcW w:w="455" w:type="pct"/>
            <w:vAlign w:val="center"/>
          </w:tcPr>
          <w:p w:rsidR="004759EF" w:rsidRDefault="00311384">
            <w:pPr>
              <w:tabs>
                <w:tab w:val="left" w:pos="1080"/>
              </w:tabs>
              <w:snapToGrid w:val="0"/>
              <w:jc w:val="center"/>
              <w:rPr>
                <w:sz w:val="24"/>
              </w:rPr>
            </w:pPr>
            <w:r>
              <w:rPr>
                <w:sz w:val="24"/>
              </w:rPr>
              <w:t>1</w:t>
            </w:r>
          </w:p>
        </w:tc>
        <w:tc>
          <w:tcPr>
            <w:tcW w:w="1067" w:type="pct"/>
            <w:vAlign w:val="center"/>
          </w:tcPr>
          <w:p w:rsidR="004759EF" w:rsidRDefault="00311384">
            <w:pPr>
              <w:tabs>
                <w:tab w:val="left" w:pos="1080"/>
              </w:tabs>
              <w:snapToGrid w:val="0"/>
              <w:rPr>
                <w:sz w:val="24"/>
              </w:rPr>
            </w:pPr>
            <w:r>
              <w:rPr>
                <w:sz w:val="24"/>
              </w:rPr>
              <w:t>满足《中华人民共和国政府采购法》第二十二条规定</w:t>
            </w:r>
          </w:p>
        </w:tc>
        <w:tc>
          <w:tcPr>
            <w:tcW w:w="2596" w:type="pct"/>
            <w:vAlign w:val="center"/>
          </w:tcPr>
          <w:p w:rsidR="004759EF" w:rsidRDefault="00311384">
            <w:pPr>
              <w:tabs>
                <w:tab w:val="left" w:pos="1080"/>
              </w:tabs>
              <w:snapToGrid w:val="0"/>
              <w:rPr>
                <w:sz w:val="24"/>
              </w:rPr>
            </w:pPr>
            <w:r>
              <w:rPr>
                <w:sz w:val="24"/>
              </w:rPr>
              <w:t>具体规定见第一章《投标邀请》</w:t>
            </w:r>
          </w:p>
        </w:tc>
        <w:tc>
          <w:tcPr>
            <w:tcW w:w="882" w:type="pct"/>
            <w:vAlign w:val="center"/>
          </w:tcPr>
          <w:p w:rsidR="004759EF" w:rsidRDefault="004759EF">
            <w:pPr>
              <w:tabs>
                <w:tab w:val="left" w:pos="1080"/>
              </w:tabs>
              <w:snapToGrid w:val="0"/>
              <w:rPr>
                <w:sz w:val="24"/>
              </w:rPr>
            </w:pPr>
          </w:p>
        </w:tc>
      </w:tr>
      <w:tr w:rsidR="004759EF">
        <w:trPr>
          <w:cantSplit/>
          <w:trHeight w:val="468"/>
        </w:trPr>
        <w:tc>
          <w:tcPr>
            <w:tcW w:w="455" w:type="pct"/>
            <w:vAlign w:val="center"/>
          </w:tcPr>
          <w:p w:rsidR="004759EF" w:rsidRDefault="00311384">
            <w:pPr>
              <w:tabs>
                <w:tab w:val="left" w:pos="1080"/>
              </w:tabs>
              <w:snapToGrid w:val="0"/>
              <w:jc w:val="center"/>
              <w:rPr>
                <w:sz w:val="24"/>
              </w:rPr>
            </w:pPr>
            <w:r>
              <w:rPr>
                <w:sz w:val="24"/>
              </w:rPr>
              <w:t>1-1</w:t>
            </w:r>
          </w:p>
        </w:tc>
        <w:tc>
          <w:tcPr>
            <w:tcW w:w="1067" w:type="pct"/>
            <w:vAlign w:val="center"/>
          </w:tcPr>
          <w:p w:rsidR="004759EF" w:rsidRDefault="00311384">
            <w:pPr>
              <w:tabs>
                <w:tab w:val="left" w:pos="1080"/>
              </w:tabs>
              <w:snapToGrid w:val="0"/>
              <w:rPr>
                <w:sz w:val="24"/>
              </w:rPr>
            </w:pPr>
            <w:r>
              <w:rPr>
                <w:sz w:val="24"/>
              </w:rPr>
              <w:t>营业执照等证明文件</w:t>
            </w:r>
          </w:p>
        </w:tc>
        <w:tc>
          <w:tcPr>
            <w:tcW w:w="2596" w:type="pct"/>
            <w:vAlign w:val="center"/>
          </w:tcPr>
          <w:p w:rsidR="004759EF" w:rsidRDefault="00311384">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rsidR="004759EF" w:rsidRDefault="00311384">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rsidR="004759EF" w:rsidRDefault="00311384">
            <w:pPr>
              <w:tabs>
                <w:tab w:val="left" w:pos="1080"/>
              </w:tabs>
              <w:snapToGrid w:val="0"/>
              <w:rPr>
                <w:sz w:val="24"/>
              </w:rPr>
            </w:pPr>
            <w:r>
              <w:rPr>
                <w:sz w:val="24"/>
              </w:rPr>
              <w:t>投标人是非企业机构的，应提供有效的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p>
          <w:p w:rsidR="004759EF" w:rsidRDefault="00311384">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rsidR="004759EF" w:rsidRDefault="00311384">
            <w:pPr>
              <w:tabs>
                <w:tab w:val="left" w:pos="1080"/>
              </w:tabs>
              <w:snapToGrid w:val="0"/>
              <w:rPr>
                <w:sz w:val="24"/>
              </w:rPr>
            </w:pPr>
            <w:r>
              <w:rPr>
                <w:sz w:val="24"/>
              </w:rPr>
              <w:t>投标人是自然人的，应提供有效的自然人身份证明。</w:t>
            </w:r>
          </w:p>
          <w:p w:rsidR="004759EF" w:rsidRDefault="00311384">
            <w:pPr>
              <w:tabs>
                <w:tab w:val="left" w:pos="1080"/>
              </w:tabs>
              <w:snapToGrid w:val="0"/>
              <w:rPr>
                <w:color w:val="000000"/>
                <w:sz w:val="24"/>
              </w:rPr>
            </w:pPr>
            <w:r>
              <w:rPr>
                <w:color w:val="000000"/>
                <w:sz w:val="24"/>
              </w:rPr>
              <w:t>分支机构参加投标的，应提供该分支机构或其所属法人</w:t>
            </w:r>
            <w:r>
              <w:rPr>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其他组织出具的授权其参与本项目的授权书（格式自拟，须加盖其所属法人</w:t>
            </w:r>
            <w:r>
              <w:rPr>
                <w:color w:val="000000"/>
                <w:sz w:val="24"/>
              </w:rPr>
              <w:t>/</w:t>
            </w:r>
            <w:r>
              <w:rPr>
                <w:color w:val="000000"/>
                <w:sz w:val="24"/>
              </w:rPr>
              <w:t>其他组织的公章）；对于</w:t>
            </w:r>
            <w:r>
              <w:rPr>
                <w:iCs/>
                <w:sz w:val="24"/>
              </w:rPr>
              <w:t>银行、保险、石油石化、电力、电信等行业的分支机构，可以提供上述</w:t>
            </w:r>
            <w:r>
              <w:rPr>
                <w:color w:val="000000"/>
                <w:sz w:val="24"/>
              </w:rPr>
              <w:t>授权，也可以提供其所属法人</w:t>
            </w:r>
            <w:r>
              <w:rPr>
                <w:color w:val="000000"/>
                <w:sz w:val="24"/>
              </w:rPr>
              <w:t>/</w:t>
            </w:r>
            <w:r>
              <w:rPr>
                <w:color w:val="000000"/>
                <w:sz w:val="24"/>
              </w:rPr>
              <w:t>其他组织的有关文件或制度等能够证明授权其独立开展业务的证明材料。</w:t>
            </w:r>
          </w:p>
        </w:tc>
        <w:tc>
          <w:tcPr>
            <w:tcW w:w="882" w:type="pct"/>
            <w:vAlign w:val="center"/>
          </w:tcPr>
          <w:p w:rsidR="004759EF" w:rsidRDefault="00311384">
            <w:pPr>
              <w:tabs>
                <w:tab w:val="left" w:pos="1080"/>
              </w:tabs>
              <w:snapToGrid w:val="0"/>
              <w:rPr>
                <w:sz w:val="24"/>
              </w:rPr>
            </w:pPr>
            <w:r>
              <w:rPr>
                <w:sz w:val="24"/>
              </w:rPr>
              <w:t>提供证明文件的电子件或电子证照</w:t>
            </w:r>
          </w:p>
        </w:tc>
      </w:tr>
      <w:tr w:rsidR="004759EF">
        <w:trPr>
          <w:cantSplit/>
          <w:trHeight w:val="468"/>
        </w:trPr>
        <w:tc>
          <w:tcPr>
            <w:tcW w:w="455" w:type="pct"/>
            <w:vAlign w:val="center"/>
          </w:tcPr>
          <w:p w:rsidR="004759EF" w:rsidRDefault="00311384">
            <w:pPr>
              <w:tabs>
                <w:tab w:val="left" w:pos="1080"/>
              </w:tabs>
              <w:snapToGrid w:val="0"/>
              <w:jc w:val="center"/>
              <w:rPr>
                <w:sz w:val="24"/>
              </w:rPr>
            </w:pPr>
            <w:r>
              <w:rPr>
                <w:sz w:val="24"/>
              </w:rPr>
              <w:t>1-2</w:t>
            </w:r>
          </w:p>
        </w:tc>
        <w:tc>
          <w:tcPr>
            <w:tcW w:w="1067" w:type="pct"/>
            <w:vAlign w:val="center"/>
          </w:tcPr>
          <w:p w:rsidR="004759EF" w:rsidRDefault="00311384">
            <w:pPr>
              <w:tabs>
                <w:tab w:val="left" w:pos="1080"/>
              </w:tabs>
              <w:snapToGrid w:val="0"/>
              <w:rPr>
                <w:sz w:val="24"/>
              </w:rPr>
            </w:pPr>
            <w:r>
              <w:rPr>
                <w:sz w:val="24"/>
              </w:rPr>
              <w:t>投标人资格声明书</w:t>
            </w:r>
          </w:p>
        </w:tc>
        <w:tc>
          <w:tcPr>
            <w:tcW w:w="2596" w:type="pct"/>
            <w:vAlign w:val="center"/>
          </w:tcPr>
          <w:p w:rsidR="004759EF" w:rsidRDefault="00311384">
            <w:pPr>
              <w:tabs>
                <w:tab w:val="left" w:pos="1080"/>
              </w:tabs>
              <w:snapToGrid w:val="0"/>
              <w:rPr>
                <w:sz w:val="24"/>
              </w:rPr>
            </w:pPr>
            <w:r>
              <w:rPr>
                <w:sz w:val="24"/>
              </w:rPr>
              <w:t>提供了符合招标文件要求的《投标人资格声明书》。</w:t>
            </w:r>
          </w:p>
        </w:tc>
        <w:tc>
          <w:tcPr>
            <w:tcW w:w="882" w:type="pct"/>
            <w:vAlign w:val="center"/>
          </w:tcPr>
          <w:p w:rsidR="004759EF" w:rsidRDefault="00311384">
            <w:pPr>
              <w:tabs>
                <w:tab w:val="left" w:pos="1080"/>
              </w:tabs>
              <w:snapToGrid w:val="0"/>
              <w:rPr>
                <w:sz w:val="24"/>
              </w:rPr>
            </w:pPr>
            <w:r>
              <w:rPr>
                <w:sz w:val="24"/>
              </w:rPr>
              <w:t>格式见《投标文件格式》</w:t>
            </w:r>
          </w:p>
        </w:tc>
      </w:tr>
      <w:tr w:rsidR="004759EF">
        <w:trPr>
          <w:cantSplit/>
          <w:trHeight w:val="468"/>
        </w:trPr>
        <w:tc>
          <w:tcPr>
            <w:tcW w:w="455" w:type="pct"/>
            <w:vAlign w:val="center"/>
          </w:tcPr>
          <w:p w:rsidR="004759EF" w:rsidRDefault="00311384">
            <w:pPr>
              <w:tabs>
                <w:tab w:val="left" w:pos="1080"/>
              </w:tabs>
              <w:snapToGrid w:val="0"/>
              <w:jc w:val="center"/>
              <w:rPr>
                <w:sz w:val="24"/>
              </w:rPr>
            </w:pPr>
            <w:r>
              <w:rPr>
                <w:sz w:val="24"/>
              </w:rPr>
              <w:lastRenderedPageBreak/>
              <w:t>1-3</w:t>
            </w:r>
          </w:p>
        </w:tc>
        <w:tc>
          <w:tcPr>
            <w:tcW w:w="1067" w:type="pct"/>
            <w:vAlign w:val="center"/>
          </w:tcPr>
          <w:p w:rsidR="004759EF" w:rsidRDefault="00311384">
            <w:pPr>
              <w:tabs>
                <w:tab w:val="left" w:pos="1080"/>
              </w:tabs>
              <w:snapToGrid w:val="0"/>
              <w:rPr>
                <w:sz w:val="24"/>
              </w:rPr>
            </w:pPr>
            <w:r>
              <w:rPr>
                <w:sz w:val="24"/>
              </w:rPr>
              <w:t>投标人信用记录</w:t>
            </w:r>
          </w:p>
        </w:tc>
        <w:tc>
          <w:tcPr>
            <w:tcW w:w="2596" w:type="pct"/>
            <w:vAlign w:val="center"/>
          </w:tcPr>
          <w:p w:rsidR="004759EF" w:rsidRDefault="00311384">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rsidR="004759EF" w:rsidRDefault="00311384">
            <w:pPr>
              <w:tabs>
                <w:tab w:val="left" w:pos="900"/>
                <w:tab w:val="left" w:pos="1980"/>
              </w:tabs>
              <w:snapToGrid w:val="0"/>
              <w:rPr>
                <w:sz w:val="24"/>
              </w:rPr>
            </w:pPr>
            <w:r>
              <w:rPr>
                <w:sz w:val="24"/>
              </w:rPr>
              <w:t>截止时点：投标截止时间以后、资格审查阶段采购人或采购代理机构的实际查询时间；</w:t>
            </w:r>
          </w:p>
          <w:p w:rsidR="004759EF" w:rsidRDefault="00311384">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rsidR="004759EF" w:rsidRDefault="00311384">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rsidR="004759EF" w:rsidRDefault="00311384">
            <w:pPr>
              <w:tabs>
                <w:tab w:val="left" w:pos="1080"/>
              </w:tabs>
              <w:snapToGrid w:val="0"/>
              <w:rPr>
                <w:sz w:val="24"/>
              </w:rPr>
            </w:pPr>
            <w:r>
              <w:rPr>
                <w:sz w:val="24"/>
              </w:rPr>
              <w:t>无须投标人提供，由采购人或采购代理机构查询。</w:t>
            </w:r>
          </w:p>
        </w:tc>
      </w:tr>
      <w:tr w:rsidR="004759EF">
        <w:trPr>
          <w:cantSplit/>
          <w:trHeight w:val="468"/>
        </w:trPr>
        <w:tc>
          <w:tcPr>
            <w:tcW w:w="455" w:type="pct"/>
            <w:vAlign w:val="center"/>
          </w:tcPr>
          <w:p w:rsidR="004759EF" w:rsidRDefault="00311384">
            <w:pPr>
              <w:tabs>
                <w:tab w:val="left" w:pos="1080"/>
              </w:tabs>
              <w:snapToGrid w:val="0"/>
              <w:jc w:val="center"/>
              <w:rPr>
                <w:sz w:val="24"/>
              </w:rPr>
            </w:pPr>
            <w:r>
              <w:rPr>
                <w:sz w:val="24"/>
              </w:rPr>
              <w:t>1-4</w:t>
            </w:r>
          </w:p>
        </w:tc>
        <w:tc>
          <w:tcPr>
            <w:tcW w:w="1067" w:type="pct"/>
            <w:vAlign w:val="center"/>
          </w:tcPr>
          <w:p w:rsidR="004759EF" w:rsidRDefault="00311384">
            <w:pPr>
              <w:tabs>
                <w:tab w:val="left" w:pos="1080"/>
              </w:tabs>
              <w:snapToGrid w:val="0"/>
              <w:rPr>
                <w:sz w:val="24"/>
              </w:rPr>
            </w:pPr>
            <w:r>
              <w:rPr>
                <w:sz w:val="24"/>
              </w:rPr>
              <w:t>法律、行政法规规定的其他条件</w:t>
            </w:r>
          </w:p>
        </w:tc>
        <w:tc>
          <w:tcPr>
            <w:tcW w:w="2596" w:type="pct"/>
            <w:vAlign w:val="center"/>
          </w:tcPr>
          <w:p w:rsidR="004759EF" w:rsidRDefault="00311384">
            <w:pPr>
              <w:tabs>
                <w:tab w:val="left" w:pos="1080"/>
              </w:tabs>
              <w:snapToGrid w:val="0"/>
              <w:rPr>
                <w:sz w:val="24"/>
              </w:rPr>
            </w:pPr>
            <w:r>
              <w:rPr>
                <w:sz w:val="24"/>
              </w:rPr>
              <w:t>法律、行政法规规定的其他条件</w:t>
            </w:r>
          </w:p>
        </w:tc>
        <w:tc>
          <w:tcPr>
            <w:tcW w:w="882" w:type="pct"/>
            <w:vAlign w:val="center"/>
          </w:tcPr>
          <w:p w:rsidR="004759EF" w:rsidRDefault="00311384">
            <w:pPr>
              <w:tabs>
                <w:tab w:val="left" w:pos="1080"/>
              </w:tabs>
              <w:snapToGrid w:val="0"/>
              <w:jc w:val="center"/>
              <w:rPr>
                <w:sz w:val="24"/>
              </w:rPr>
            </w:pPr>
            <w:r>
              <w:rPr>
                <w:sz w:val="24"/>
              </w:rPr>
              <w:t>/</w:t>
            </w:r>
          </w:p>
        </w:tc>
      </w:tr>
      <w:tr w:rsidR="004759EF">
        <w:trPr>
          <w:cantSplit/>
          <w:trHeight w:val="468"/>
        </w:trPr>
        <w:tc>
          <w:tcPr>
            <w:tcW w:w="455" w:type="pct"/>
            <w:vAlign w:val="center"/>
          </w:tcPr>
          <w:p w:rsidR="004759EF" w:rsidRDefault="00311384">
            <w:pPr>
              <w:tabs>
                <w:tab w:val="left" w:pos="1080"/>
              </w:tabs>
              <w:snapToGrid w:val="0"/>
              <w:jc w:val="center"/>
              <w:rPr>
                <w:sz w:val="24"/>
              </w:rPr>
            </w:pPr>
            <w:r>
              <w:rPr>
                <w:sz w:val="24"/>
              </w:rPr>
              <w:t>2</w:t>
            </w:r>
          </w:p>
        </w:tc>
        <w:tc>
          <w:tcPr>
            <w:tcW w:w="1067" w:type="pct"/>
            <w:vAlign w:val="center"/>
          </w:tcPr>
          <w:p w:rsidR="004759EF" w:rsidRDefault="00311384">
            <w:pPr>
              <w:tabs>
                <w:tab w:val="left" w:pos="1080"/>
              </w:tabs>
              <w:snapToGrid w:val="0"/>
              <w:rPr>
                <w:sz w:val="24"/>
              </w:rPr>
            </w:pPr>
            <w:r>
              <w:rPr>
                <w:sz w:val="24"/>
              </w:rPr>
              <w:t>落实政府采购政策需满足的资格要求</w:t>
            </w:r>
          </w:p>
        </w:tc>
        <w:tc>
          <w:tcPr>
            <w:tcW w:w="2596" w:type="pct"/>
            <w:vAlign w:val="center"/>
          </w:tcPr>
          <w:p w:rsidR="004759EF" w:rsidRDefault="00311384">
            <w:pPr>
              <w:tabs>
                <w:tab w:val="left" w:pos="1080"/>
              </w:tabs>
              <w:snapToGrid w:val="0"/>
              <w:rPr>
                <w:sz w:val="24"/>
              </w:rPr>
            </w:pPr>
            <w:r>
              <w:rPr>
                <w:sz w:val="24"/>
              </w:rPr>
              <w:t>具体要求见第一章《投标邀请》</w:t>
            </w:r>
          </w:p>
        </w:tc>
        <w:tc>
          <w:tcPr>
            <w:tcW w:w="882" w:type="pct"/>
            <w:vAlign w:val="center"/>
          </w:tcPr>
          <w:p w:rsidR="004759EF" w:rsidRDefault="004759EF">
            <w:pPr>
              <w:tabs>
                <w:tab w:val="left" w:pos="1080"/>
              </w:tabs>
              <w:snapToGrid w:val="0"/>
              <w:rPr>
                <w:sz w:val="24"/>
              </w:rPr>
            </w:pPr>
          </w:p>
        </w:tc>
      </w:tr>
      <w:tr w:rsidR="004759EF">
        <w:trPr>
          <w:cantSplit/>
          <w:trHeight w:val="468"/>
        </w:trPr>
        <w:tc>
          <w:tcPr>
            <w:tcW w:w="455" w:type="pct"/>
            <w:vAlign w:val="center"/>
          </w:tcPr>
          <w:p w:rsidR="004759EF" w:rsidRDefault="00311384">
            <w:pPr>
              <w:tabs>
                <w:tab w:val="left" w:pos="1080"/>
              </w:tabs>
              <w:snapToGrid w:val="0"/>
              <w:jc w:val="center"/>
              <w:rPr>
                <w:sz w:val="24"/>
              </w:rPr>
            </w:pPr>
            <w:r>
              <w:rPr>
                <w:sz w:val="24"/>
              </w:rPr>
              <w:t>2-1</w:t>
            </w:r>
          </w:p>
        </w:tc>
        <w:tc>
          <w:tcPr>
            <w:tcW w:w="1067" w:type="pct"/>
            <w:vAlign w:val="center"/>
          </w:tcPr>
          <w:p w:rsidR="004759EF" w:rsidRDefault="00311384">
            <w:pPr>
              <w:tabs>
                <w:tab w:val="left" w:pos="1080"/>
              </w:tabs>
              <w:snapToGrid w:val="0"/>
              <w:rPr>
                <w:sz w:val="24"/>
              </w:rPr>
            </w:pPr>
            <w:r>
              <w:rPr>
                <w:sz w:val="24"/>
              </w:rPr>
              <w:t>中小企业政策证明文件</w:t>
            </w:r>
          </w:p>
        </w:tc>
        <w:tc>
          <w:tcPr>
            <w:tcW w:w="2596" w:type="pct"/>
            <w:vAlign w:val="center"/>
          </w:tcPr>
          <w:p w:rsidR="004759EF" w:rsidRDefault="00311384">
            <w:pPr>
              <w:tabs>
                <w:tab w:val="left" w:pos="1080"/>
              </w:tabs>
              <w:snapToGrid w:val="0"/>
              <w:rPr>
                <w:sz w:val="24"/>
              </w:rPr>
            </w:pPr>
            <w:r>
              <w:rPr>
                <w:sz w:val="24"/>
              </w:rPr>
              <w:t>具体要求见第一章《投标邀请》</w:t>
            </w:r>
          </w:p>
        </w:tc>
        <w:tc>
          <w:tcPr>
            <w:tcW w:w="882" w:type="pct"/>
            <w:vAlign w:val="center"/>
          </w:tcPr>
          <w:p w:rsidR="004759EF" w:rsidRDefault="004759EF">
            <w:pPr>
              <w:tabs>
                <w:tab w:val="left" w:pos="1080"/>
              </w:tabs>
              <w:snapToGrid w:val="0"/>
              <w:rPr>
                <w:sz w:val="24"/>
              </w:rPr>
            </w:pPr>
          </w:p>
        </w:tc>
      </w:tr>
      <w:tr w:rsidR="004759EF">
        <w:trPr>
          <w:cantSplit/>
          <w:trHeight w:val="468"/>
        </w:trPr>
        <w:tc>
          <w:tcPr>
            <w:tcW w:w="455" w:type="pct"/>
            <w:vAlign w:val="center"/>
          </w:tcPr>
          <w:p w:rsidR="004759EF" w:rsidRDefault="00311384">
            <w:pPr>
              <w:tabs>
                <w:tab w:val="left" w:pos="1080"/>
              </w:tabs>
              <w:snapToGrid w:val="0"/>
              <w:jc w:val="center"/>
              <w:rPr>
                <w:sz w:val="24"/>
              </w:rPr>
            </w:pPr>
            <w:r>
              <w:rPr>
                <w:sz w:val="24"/>
              </w:rPr>
              <w:t>2-1-1</w:t>
            </w:r>
          </w:p>
        </w:tc>
        <w:tc>
          <w:tcPr>
            <w:tcW w:w="1067" w:type="pct"/>
            <w:vAlign w:val="center"/>
          </w:tcPr>
          <w:p w:rsidR="004759EF" w:rsidRDefault="00311384">
            <w:pPr>
              <w:tabs>
                <w:tab w:val="left" w:pos="1080"/>
              </w:tabs>
              <w:snapToGrid w:val="0"/>
              <w:rPr>
                <w:sz w:val="24"/>
              </w:rPr>
            </w:pPr>
            <w:r>
              <w:rPr>
                <w:sz w:val="24"/>
              </w:rPr>
              <w:t>中小企业证明文件</w:t>
            </w:r>
          </w:p>
        </w:tc>
        <w:tc>
          <w:tcPr>
            <w:tcW w:w="2596" w:type="pct"/>
            <w:vAlign w:val="center"/>
          </w:tcPr>
          <w:p w:rsidR="004759EF" w:rsidRDefault="00311384">
            <w:pPr>
              <w:tabs>
                <w:tab w:val="left" w:pos="1080"/>
              </w:tabs>
              <w:snapToGrid w:val="0"/>
              <w:rPr>
                <w:sz w:val="24"/>
              </w:rPr>
            </w:pPr>
            <w:r>
              <w:rPr>
                <w:sz w:val="24"/>
              </w:rPr>
              <w:t>当本项目（包）涉及预留份额专门面向中小企业采购，此时建议在《资格证明文件》中提供。</w:t>
            </w:r>
          </w:p>
          <w:p w:rsidR="004759EF" w:rsidRDefault="00311384">
            <w:pPr>
              <w:tabs>
                <w:tab w:val="left" w:pos="1080"/>
              </w:tabs>
              <w:snapToGrid w:val="0"/>
              <w:rPr>
                <w:sz w:val="24"/>
              </w:rPr>
            </w:pPr>
            <w:r>
              <w:rPr>
                <w:sz w:val="24"/>
              </w:rPr>
              <w:t>1</w:t>
            </w:r>
            <w:r>
              <w:rPr>
                <w:sz w:val="24"/>
              </w:rPr>
              <w:t>、投标人单独投标的，应提供《中小企业声明函》或《残疾人福利性单位声明函》或由省级以上监狱管理局、戒毒管理局（含新疆生产建设兵团）出具的属于监狱企业的证明文件。</w:t>
            </w:r>
          </w:p>
          <w:p w:rsidR="004759EF" w:rsidRDefault="00311384">
            <w:pPr>
              <w:tabs>
                <w:tab w:val="left" w:pos="1080"/>
              </w:tabs>
              <w:snapToGrid w:val="0"/>
              <w:rPr>
                <w:sz w:val="24"/>
              </w:rPr>
            </w:pPr>
            <w:r>
              <w:rPr>
                <w:sz w:val="24"/>
              </w:rPr>
              <w:t>2</w:t>
            </w:r>
            <w:r>
              <w:rPr>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rsidR="004759EF" w:rsidRDefault="00311384">
            <w:pPr>
              <w:tabs>
                <w:tab w:val="left" w:pos="1080"/>
              </w:tabs>
              <w:snapToGrid w:val="0"/>
              <w:rPr>
                <w:sz w:val="24"/>
              </w:rPr>
            </w:pPr>
            <w:r>
              <w:rPr>
                <w:sz w:val="24"/>
              </w:rPr>
              <w:t>格式见《投标文件格式》</w:t>
            </w:r>
          </w:p>
        </w:tc>
      </w:tr>
      <w:tr w:rsidR="004759EF">
        <w:trPr>
          <w:cantSplit/>
          <w:trHeight w:val="468"/>
        </w:trPr>
        <w:tc>
          <w:tcPr>
            <w:tcW w:w="455" w:type="pct"/>
            <w:vAlign w:val="center"/>
          </w:tcPr>
          <w:p w:rsidR="004759EF" w:rsidRDefault="00311384">
            <w:pPr>
              <w:tabs>
                <w:tab w:val="left" w:pos="1080"/>
              </w:tabs>
              <w:snapToGrid w:val="0"/>
              <w:jc w:val="center"/>
              <w:rPr>
                <w:sz w:val="24"/>
              </w:rPr>
            </w:pPr>
            <w:r>
              <w:rPr>
                <w:sz w:val="24"/>
              </w:rPr>
              <w:lastRenderedPageBreak/>
              <w:t>2-1-2</w:t>
            </w:r>
          </w:p>
        </w:tc>
        <w:tc>
          <w:tcPr>
            <w:tcW w:w="1067" w:type="pct"/>
            <w:vAlign w:val="center"/>
          </w:tcPr>
          <w:p w:rsidR="004759EF" w:rsidRDefault="00311384">
            <w:pPr>
              <w:tabs>
                <w:tab w:val="left" w:pos="1080"/>
              </w:tabs>
              <w:snapToGrid w:val="0"/>
              <w:rPr>
                <w:sz w:val="24"/>
              </w:rPr>
            </w:pPr>
            <w:r>
              <w:rPr>
                <w:sz w:val="24"/>
              </w:rPr>
              <w:t>拟分包情况说明及分包意向协议</w:t>
            </w:r>
          </w:p>
        </w:tc>
        <w:tc>
          <w:tcPr>
            <w:tcW w:w="2596" w:type="pct"/>
            <w:vAlign w:val="center"/>
          </w:tcPr>
          <w:p w:rsidR="004759EF" w:rsidRDefault="00311384">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rsidR="004759EF" w:rsidRDefault="00311384">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rsidR="004759EF" w:rsidRDefault="00311384">
            <w:pPr>
              <w:tabs>
                <w:tab w:val="left" w:pos="1080"/>
              </w:tabs>
              <w:snapToGrid w:val="0"/>
              <w:rPr>
                <w:sz w:val="24"/>
              </w:rPr>
            </w:pPr>
            <w:r>
              <w:rPr>
                <w:sz w:val="24"/>
              </w:rPr>
              <w:t>格式见《投标文件格式》</w:t>
            </w:r>
          </w:p>
        </w:tc>
      </w:tr>
      <w:tr w:rsidR="004759EF">
        <w:trPr>
          <w:cantSplit/>
          <w:trHeight w:val="468"/>
        </w:trPr>
        <w:tc>
          <w:tcPr>
            <w:tcW w:w="455" w:type="pct"/>
            <w:vAlign w:val="center"/>
          </w:tcPr>
          <w:p w:rsidR="004759EF" w:rsidRDefault="00311384">
            <w:pPr>
              <w:tabs>
                <w:tab w:val="left" w:pos="1080"/>
              </w:tabs>
              <w:snapToGrid w:val="0"/>
              <w:jc w:val="center"/>
              <w:rPr>
                <w:sz w:val="24"/>
              </w:rPr>
            </w:pPr>
            <w:r>
              <w:rPr>
                <w:sz w:val="24"/>
              </w:rPr>
              <w:t>2-2</w:t>
            </w:r>
          </w:p>
        </w:tc>
        <w:tc>
          <w:tcPr>
            <w:tcW w:w="1067" w:type="pct"/>
            <w:vAlign w:val="center"/>
          </w:tcPr>
          <w:p w:rsidR="004759EF" w:rsidRDefault="00311384">
            <w:pPr>
              <w:tabs>
                <w:tab w:val="left" w:pos="1080"/>
              </w:tabs>
              <w:snapToGrid w:val="0"/>
              <w:rPr>
                <w:sz w:val="24"/>
              </w:rPr>
            </w:pPr>
            <w:r>
              <w:rPr>
                <w:sz w:val="24"/>
              </w:rPr>
              <w:t>其它落实政府采购政策的资格要求</w:t>
            </w:r>
          </w:p>
        </w:tc>
        <w:tc>
          <w:tcPr>
            <w:tcW w:w="2596" w:type="pct"/>
            <w:vAlign w:val="center"/>
          </w:tcPr>
          <w:p w:rsidR="004759EF" w:rsidRDefault="00311384">
            <w:pPr>
              <w:tabs>
                <w:tab w:val="left" w:pos="1080"/>
              </w:tabs>
              <w:snapToGrid w:val="0"/>
              <w:rPr>
                <w:sz w:val="24"/>
              </w:rPr>
            </w:pPr>
            <w:r>
              <w:rPr>
                <w:sz w:val="24"/>
              </w:rPr>
              <w:t>如有，见第一章《投标邀请》</w:t>
            </w:r>
          </w:p>
        </w:tc>
        <w:tc>
          <w:tcPr>
            <w:tcW w:w="882" w:type="pct"/>
            <w:vAlign w:val="center"/>
          </w:tcPr>
          <w:p w:rsidR="004759EF" w:rsidRDefault="00311384">
            <w:pPr>
              <w:tabs>
                <w:tab w:val="left" w:pos="1080"/>
              </w:tabs>
              <w:snapToGrid w:val="0"/>
              <w:rPr>
                <w:sz w:val="24"/>
              </w:rPr>
            </w:pPr>
            <w:r>
              <w:rPr>
                <w:sz w:val="24"/>
              </w:rPr>
              <w:t>提供证明文件的电子件或电子证照</w:t>
            </w:r>
          </w:p>
        </w:tc>
      </w:tr>
      <w:tr w:rsidR="004759EF">
        <w:trPr>
          <w:cantSplit/>
          <w:trHeight w:val="468"/>
        </w:trPr>
        <w:tc>
          <w:tcPr>
            <w:tcW w:w="455" w:type="pct"/>
            <w:vAlign w:val="center"/>
          </w:tcPr>
          <w:p w:rsidR="004759EF" w:rsidRDefault="00311384">
            <w:pPr>
              <w:tabs>
                <w:tab w:val="left" w:pos="1080"/>
              </w:tabs>
              <w:snapToGrid w:val="0"/>
              <w:jc w:val="center"/>
              <w:rPr>
                <w:sz w:val="24"/>
              </w:rPr>
            </w:pPr>
            <w:r>
              <w:rPr>
                <w:sz w:val="24"/>
              </w:rPr>
              <w:t>3</w:t>
            </w:r>
          </w:p>
        </w:tc>
        <w:tc>
          <w:tcPr>
            <w:tcW w:w="1067" w:type="pct"/>
            <w:vAlign w:val="center"/>
          </w:tcPr>
          <w:p w:rsidR="004759EF" w:rsidRDefault="00311384">
            <w:pPr>
              <w:tabs>
                <w:tab w:val="left" w:pos="1080"/>
              </w:tabs>
              <w:snapToGrid w:val="0"/>
              <w:rPr>
                <w:sz w:val="24"/>
              </w:rPr>
            </w:pPr>
            <w:r>
              <w:rPr>
                <w:sz w:val="24"/>
              </w:rPr>
              <w:t>本项目的特定资格要求</w:t>
            </w:r>
          </w:p>
        </w:tc>
        <w:tc>
          <w:tcPr>
            <w:tcW w:w="2596" w:type="pct"/>
            <w:vAlign w:val="center"/>
          </w:tcPr>
          <w:p w:rsidR="004759EF" w:rsidRDefault="00311384">
            <w:pPr>
              <w:tabs>
                <w:tab w:val="left" w:pos="1080"/>
              </w:tabs>
              <w:snapToGrid w:val="0"/>
              <w:rPr>
                <w:sz w:val="24"/>
              </w:rPr>
            </w:pPr>
            <w:r>
              <w:rPr>
                <w:sz w:val="24"/>
              </w:rPr>
              <w:t>如有，见第一章《投标邀请》</w:t>
            </w:r>
          </w:p>
        </w:tc>
        <w:tc>
          <w:tcPr>
            <w:tcW w:w="882" w:type="pct"/>
            <w:vAlign w:val="center"/>
          </w:tcPr>
          <w:p w:rsidR="004759EF" w:rsidRDefault="004759EF">
            <w:pPr>
              <w:tabs>
                <w:tab w:val="left" w:pos="1080"/>
              </w:tabs>
              <w:snapToGrid w:val="0"/>
              <w:rPr>
                <w:sz w:val="24"/>
              </w:rPr>
            </w:pPr>
          </w:p>
        </w:tc>
      </w:tr>
      <w:tr w:rsidR="004759EF">
        <w:trPr>
          <w:cantSplit/>
          <w:trHeight w:val="468"/>
        </w:trPr>
        <w:tc>
          <w:tcPr>
            <w:tcW w:w="455" w:type="pct"/>
            <w:vAlign w:val="center"/>
          </w:tcPr>
          <w:p w:rsidR="004759EF" w:rsidRDefault="00311384">
            <w:pPr>
              <w:tabs>
                <w:tab w:val="left" w:pos="1080"/>
              </w:tabs>
              <w:snapToGrid w:val="0"/>
              <w:jc w:val="center"/>
              <w:rPr>
                <w:sz w:val="24"/>
              </w:rPr>
            </w:pPr>
            <w:r>
              <w:rPr>
                <w:sz w:val="24"/>
              </w:rPr>
              <w:t>3-1</w:t>
            </w:r>
          </w:p>
        </w:tc>
        <w:tc>
          <w:tcPr>
            <w:tcW w:w="1067" w:type="pct"/>
            <w:vAlign w:val="center"/>
          </w:tcPr>
          <w:p w:rsidR="004759EF" w:rsidRDefault="00311384">
            <w:pPr>
              <w:tabs>
                <w:tab w:val="left" w:pos="1080"/>
              </w:tabs>
              <w:snapToGrid w:val="0"/>
              <w:rPr>
                <w:sz w:val="24"/>
              </w:rPr>
            </w:pPr>
            <w:r>
              <w:rPr>
                <w:sz w:val="24"/>
              </w:rPr>
              <w:t>本项目对于联合体的要求</w:t>
            </w:r>
          </w:p>
        </w:tc>
        <w:tc>
          <w:tcPr>
            <w:tcW w:w="2596" w:type="pct"/>
            <w:vAlign w:val="center"/>
          </w:tcPr>
          <w:p w:rsidR="004759EF" w:rsidRDefault="00311384">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rsidR="004759EF" w:rsidRDefault="00311384">
            <w:pPr>
              <w:tabs>
                <w:tab w:val="left" w:pos="1080"/>
              </w:tabs>
              <w:snapToGrid w:val="0"/>
              <w:rPr>
                <w:sz w:val="24"/>
              </w:rPr>
            </w:pPr>
            <w:r>
              <w:rPr>
                <w:sz w:val="24"/>
              </w:rPr>
              <w:t>2</w:t>
            </w:r>
            <w:r>
              <w:rPr>
                <w:sz w:val="24"/>
              </w:rPr>
              <w:t>、联合体各成员单位均须提供本表中序号</w:t>
            </w:r>
            <w:r>
              <w:rPr>
                <w:sz w:val="24"/>
              </w:rPr>
              <w:t>1-1</w:t>
            </w:r>
            <w:r>
              <w:rPr>
                <w:sz w:val="24"/>
              </w:rPr>
              <w:t>、</w:t>
            </w:r>
            <w:r>
              <w:rPr>
                <w:sz w:val="24"/>
              </w:rPr>
              <w:t>1-2</w:t>
            </w:r>
            <w:r>
              <w:rPr>
                <w:sz w:val="24"/>
              </w:rPr>
              <w:t>的证明文件。联合体各成员单位均应满足本表</w:t>
            </w:r>
            <w:r>
              <w:rPr>
                <w:sz w:val="24"/>
              </w:rPr>
              <w:t>3-2</w:t>
            </w:r>
            <w:r>
              <w:rPr>
                <w:sz w:val="24"/>
              </w:rPr>
              <w:t>项规定。</w:t>
            </w:r>
          </w:p>
          <w:p w:rsidR="004759EF" w:rsidRDefault="00311384">
            <w:pPr>
              <w:tabs>
                <w:tab w:val="left" w:pos="1080"/>
              </w:tabs>
              <w:snapToGrid w:val="0"/>
              <w:rPr>
                <w:sz w:val="24"/>
              </w:rPr>
            </w:pPr>
            <w:r>
              <w:rPr>
                <w:sz w:val="24"/>
              </w:rPr>
              <w:t>3</w:t>
            </w:r>
            <w:r>
              <w:rPr>
                <w:sz w:val="24"/>
              </w:rPr>
              <w:t>、本表序号</w:t>
            </w:r>
            <w:r>
              <w:rPr>
                <w:sz w:val="24"/>
              </w:rPr>
              <w:t>3-3</w:t>
            </w:r>
            <w:r>
              <w:rPr>
                <w:sz w:val="24"/>
              </w:rPr>
              <w:t>项规定的其他特定资格要求中的每一小项要求，联合体各方中至少应当有一方符合本表中其他资格要求并提供证明文件。</w:t>
            </w:r>
          </w:p>
          <w:p w:rsidR="004759EF" w:rsidRDefault="00311384">
            <w:pPr>
              <w:tabs>
                <w:tab w:val="left" w:pos="1080"/>
              </w:tabs>
              <w:snapToGrid w:val="0"/>
              <w:rPr>
                <w:sz w:val="24"/>
              </w:rPr>
            </w:pPr>
            <w:r>
              <w:rPr>
                <w:sz w:val="24"/>
              </w:rPr>
              <w:t>4</w:t>
            </w:r>
            <w:r>
              <w:rPr>
                <w:sz w:val="24"/>
              </w:rPr>
              <w:t>、联合体中有同类资质的供应商按照联合体分工承担相同工作的，应当按照资质等级较低的供应商确定资质等级。</w:t>
            </w:r>
          </w:p>
          <w:p w:rsidR="004759EF" w:rsidRDefault="00311384">
            <w:pPr>
              <w:tabs>
                <w:tab w:val="left" w:pos="1080"/>
              </w:tabs>
              <w:snapToGrid w:val="0"/>
              <w:rPr>
                <w:sz w:val="24"/>
              </w:rPr>
            </w:pPr>
            <w:r>
              <w:rPr>
                <w:sz w:val="24"/>
              </w:rPr>
              <w:t>5</w:t>
            </w:r>
            <w:r>
              <w:rPr>
                <w:sz w:val="24"/>
              </w:rPr>
              <w:t>、以联合体形式参加政府采购活动的，联合体各方不得再单独参加或者与其他供应商另外组成联合体参加同一合同项下的政府采购活动。</w:t>
            </w:r>
          </w:p>
          <w:p w:rsidR="004759EF" w:rsidRDefault="00311384">
            <w:pPr>
              <w:tabs>
                <w:tab w:val="left" w:pos="1080"/>
              </w:tabs>
              <w:snapToGrid w:val="0"/>
              <w:rPr>
                <w:sz w:val="24"/>
              </w:rPr>
            </w:pPr>
            <w:r>
              <w:rPr>
                <w:sz w:val="24"/>
              </w:rPr>
              <w:t>6</w:t>
            </w:r>
            <w:r>
              <w:rPr>
                <w:sz w:val="24"/>
              </w:rPr>
              <w:t>、若联合体中任一成员单位中途退出，则该联合体的</w:t>
            </w:r>
            <w:r>
              <w:rPr>
                <w:b/>
                <w:sz w:val="24"/>
              </w:rPr>
              <w:t>投标无效</w:t>
            </w:r>
            <w:r>
              <w:rPr>
                <w:sz w:val="24"/>
              </w:rPr>
              <w:t>。</w:t>
            </w:r>
          </w:p>
          <w:p w:rsidR="004759EF" w:rsidRDefault="00311384">
            <w:pPr>
              <w:tabs>
                <w:tab w:val="left" w:pos="1080"/>
              </w:tabs>
              <w:snapToGrid w:val="0"/>
              <w:rPr>
                <w:sz w:val="24"/>
              </w:rPr>
            </w:pPr>
            <w:r>
              <w:rPr>
                <w:sz w:val="24"/>
              </w:rPr>
              <w:t>7</w:t>
            </w:r>
            <w:r>
              <w:rPr>
                <w:sz w:val="24"/>
              </w:rPr>
              <w:t>、本项目不接受联合体投标时，投标人不得为联合体。</w:t>
            </w:r>
          </w:p>
        </w:tc>
        <w:tc>
          <w:tcPr>
            <w:tcW w:w="882" w:type="pct"/>
            <w:vAlign w:val="center"/>
          </w:tcPr>
          <w:p w:rsidR="004759EF" w:rsidRDefault="00311384">
            <w:pPr>
              <w:tabs>
                <w:tab w:val="left" w:pos="1080"/>
              </w:tabs>
              <w:snapToGrid w:val="0"/>
              <w:rPr>
                <w:sz w:val="24"/>
              </w:rPr>
            </w:pPr>
            <w:r>
              <w:rPr>
                <w:sz w:val="24"/>
              </w:rPr>
              <w:t>提供《联合协议》原件的电子件</w:t>
            </w:r>
          </w:p>
          <w:p w:rsidR="004759EF" w:rsidRDefault="00311384">
            <w:pPr>
              <w:tabs>
                <w:tab w:val="left" w:pos="1080"/>
              </w:tabs>
              <w:snapToGrid w:val="0"/>
              <w:rPr>
                <w:sz w:val="24"/>
              </w:rPr>
            </w:pPr>
            <w:r>
              <w:rPr>
                <w:sz w:val="24"/>
              </w:rPr>
              <w:t>格式见《投标文件格式》</w:t>
            </w:r>
          </w:p>
        </w:tc>
      </w:tr>
      <w:tr w:rsidR="004759EF">
        <w:trPr>
          <w:cantSplit/>
          <w:trHeight w:val="468"/>
        </w:trPr>
        <w:tc>
          <w:tcPr>
            <w:tcW w:w="455" w:type="pct"/>
            <w:vAlign w:val="center"/>
          </w:tcPr>
          <w:p w:rsidR="004759EF" w:rsidRDefault="00311384">
            <w:pPr>
              <w:tabs>
                <w:tab w:val="left" w:pos="1080"/>
              </w:tabs>
              <w:snapToGrid w:val="0"/>
              <w:jc w:val="center"/>
              <w:rPr>
                <w:sz w:val="24"/>
              </w:rPr>
            </w:pPr>
            <w:r>
              <w:rPr>
                <w:sz w:val="24"/>
              </w:rPr>
              <w:t>3-2</w:t>
            </w:r>
          </w:p>
        </w:tc>
        <w:tc>
          <w:tcPr>
            <w:tcW w:w="1067" w:type="pct"/>
            <w:vAlign w:val="center"/>
          </w:tcPr>
          <w:p w:rsidR="004759EF" w:rsidRDefault="00311384">
            <w:pPr>
              <w:tabs>
                <w:tab w:val="left" w:pos="1080"/>
              </w:tabs>
              <w:snapToGrid w:val="0"/>
              <w:rPr>
                <w:sz w:val="24"/>
              </w:rPr>
            </w:pPr>
            <w:r>
              <w:rPr>
                <w:sz w:val="24"/>
              </w:rPr>
              <w:t>政府购买服务承接主体的要求</w:t>
            </w:r>
          </w:p>
        </w:tc>
        <w:tc>
          <w:tcPr>
            <w:tcW w:w="2596" w:type="pct"/>
            <w:vAlign w:val="center"/>
          </w:tcPr>
          <w:p w:rsidR="004759EF" w:rsidRDefault="00311384">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rsidR="004759EF" w:rsidRDefault="00311384">
            <w:pPr>
              <w:tabs>
                <w:tab w:val="left" w:pos="1080"/>
              </w:tabs>
              <w:snapToGrid w:val="0"/>
              <w:jc w:val="center"/>
              <w:rPr>
                <w:sz w:val="24"/>
              </w:rPr>
            </w:pPr>
            <w:r>
              <w:rPr>
                <w:sz w:val="24"/>
              </w:rPr>
              <w:t>格式见《投标文件格式》</w:t>
            </w:r>
            <w:r>
              <w:rPr>
                <w:rFonts w:hint="eastAsia"/>
                <w:sz w:val="24"/>
              </w:rPr>
              <w:t>“</w:t>
            </w:r>
            <w:r>
              <w:rPr>
                <w:rFonts w:hint="eastAsia"/>
                <w:sz w:val="24"/>
              </w:rPr>
              <w:t xml:space="preserve">1-2 </w:t>
            </w:r>
            <w:r>
              <w:rPr>
                <w:rFonts w:hint="eastAsia"/>
                <w:sz w:val="24"/>
              </w:rPr>
              <w:t>投标人资格声明书”</w:t>
            </w:r>
          </w:p>
        </w:tc>
      </w:tr>
      <w:tr w:rsidR="004759EF">
        <w:trPr>
          <w:cantSplit/>
          <w:trHeight w:val="460"/>
        </w:trPr>
        <w:tc>
          <w:tcPr>
            <w:tcW w:w="455" w:type="pct"/>
            <w:vAlign w:val="center"/>
          </w:tcPr>
          <w:p w:rsidR="004759EF" w:rsidRDefault="00311384">
            <w:pPr>
              <w:tabs>
                <w:tab w:val="left" w:pos="1080"/>
              </w:tabs>
              <w:snapToGrid w:val="0"/>
              <w:jc w:val="center"/>
              <w:rPr>
                <w:sz w:val="24"/>
              </w:rPr>
            </w:pPr>
            <w:r>
              <w:rPr>
                <w:sz w:val="24"/>
              </w:rPr>
              <w:lastRenderedPageBreak/>
              <w:t>3-3</w:t>
            </w:r>
          </w:p>
        </w:tc>
        <w:tc>
          <w:tcPr>
            <w:tcW w:w="1067" w:type="pct"/>
            <w:vAlign w:val="center"/>
          </w:tcPr>
          <w:p w:rsidR="004759EF" w:rsidRDefault="00311384">
            <w:pPr>
              <w:tabs>
                <w:tab w:val="left" w:pos="1080"/>
              </w:tabs>
              <w:snapToGrid w:val="0"/>
              <w:rPr>
                <w:sz w:val="24"/>
              </w:rPr>
            </w:pPr>
            <w:r>
              <w:rPr>
                <w:sz w:val="24"/>
              </w:rPr>
              <w:t>其他特定资格要求</w:t>
            </w:r>
          </w:p>
        </w:tc>
        <w:tc>
          <w:tcPr>
            <w:tcW w:w="2596" w:type="pct"/>
            <w:vAlign w:val="center"/>
          </w:tcPr>
          <w:p w:rsidR="004759EF" w:rsidRDefault="00311384">
            <w:pPr>
              <w:tabs>
                <w:tab w:val="left" w:pos="1080"/>
              </w:tabs>
              <w:snapToGrid w:val="0"/>
              <w:rPr>
                <w:sz w:val="24"/>
              </w:rPr>
            </w:pPr>
            <w:r>
              <w:rPr>
                <w:color w:val="000000"/>
                <w:sz w:val="24"/>
              </w:rPr>
              <w:t>如有，见</w:t>
            </w:r>
            <w:r>
              <w:rPr>
                <w:sz w:val="24"/>
              </w:rPr>
              <w:t>第一章《投标邀请》</w:t>
            </w:r>
          </w:p>
          <w:p w:rsidR="004759EF" w:rsidRDefault="00311384">
            <w:pPr>
              <w:tabs>
                <w:tab w:val="left" w:pos="1080"/>
              </w:tabs>
              <w:snapToGrid w:val="0"/>
              <w:rPr>
                <w:sz w:val="24"/>
              </w:rPr>
            </w:pPr>
            <w:r>
              <w:rPr>
                <w:sz w:val="24"/>
              </w:rPr>
              <w:t>注：如联合体中有同类资质的供应商按照联合体分工承担相同工作的，均应当提供资质证书电子件或电子证照。</w:t>
            </w:r>
          </w:p>
        </w:tc>
        <w:tc>
          <w:tcPr>
            <w:tcW w:w="882" w:type="pct"/>
            <w:vAlign w:val="center"/>
          </w:tcPr>
          <w:p w:rsidR="004759EF" w:rsidRDefault="00311384">
            <w:pPr>
              <w:tabs>
                <w:tab w:val="left" w:pos="1080"/>
              </w:tabs>
              <w:snapToGrid w:val="0"/>
              <w:rPr>
                <w:sz w:val="24"/>
              </w:rPr>
            </w:pPr>
            <w:r>
              <w:rPr>
                <w:sz w:val="24"/>
              </w:rPr>
              <w:t>提供证明文件的电子件或电子证照</w:t>
            </w:r>
          </w:p>
        </w:tc>
      </w:tr>
    </w:tbl>
    <w:p w:rsidR="004759EF" w:rsidRDefault="00311384">
      <w:pPr>
        <w:widowControl/>
        <w:jc w:val="left"/>
        <w:rPr>
          <w:sz w:val="24"/>
        </w:rPr>
      </w:pPr>
      <w:bookmarkStart w:id="742" w:name="_Hlt487900425"/>
      <w:bookmarkStart w:id="743" w:name="_Hlt522424701"/>
      <w:bookmarkStart w:id="744" w:name="_Toc127151779"/>
      <w:bookmarkStart w:id="745" w:name="_Toc353825550"/>
      <w:bookmarkStart w:id="746" w:name="_Toc353873940"/>
      <w:bookmarkStart w:id="747" w:name="_Toc127161490"/>
      <w:bookmarkStart w:id="748" w:name="_Toc226965858"/>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737"/>
      <w:bookmarkEnd w:id="741"/>
      <w:bookmarkEnd w:id="742"/>
      <w:bookmarkEnd w:id="743"/>
      <w:r>
        <w:rPr>
          <w:sz w:val="24"/>
        </w:rPr>
        <w:br w:type="page"/>
      </w:r>
    </w:p>
    <w:p w:rsidR="004759EF" w:rsidRDefault="00311384">
      <w:pPr>
        <w:spacing w:line="360" w:lineRule="auto"/>
        <w:jc w:val="center"/>
        <w:outlineLvl w:val="0"/>
        <w:rPr>
          <w:b/>
          <w:sz w:val="36"/>
          <w:szCs w:val="36"/>
        </w:rPr>
      </w:pPr>
      <w:bookmarkStart w:id="749" w:name="_Toc99301423"/>
      <w:r>
        <w:rPr>
          <w:b/>
          <w:sz w:val="36"/>
          <w:szCs w:val="36"/>
        </w:rPr>
        <w:lastRenderedPageBreak/>
        <w:t>第四章</w:t>
      </w:r>
      <w:r>
        <w:rPr>
          <w:b/>
          <w:sz w:val="36"/>
          <w:szCs w:val="36"/>
        </w:rPr>
        <w:t xml:space="preserve">   </w:t>
      </w:r>
      <w:bookmarkStart w:id="750" w:name="_Hlt164229061"/>
      <w:bookmarkEnd w:id="744"/>
      <w:bookmarkEnd w:id="745"/>
      <w:bookmarkEnd w:id="746"/>
      <w:bookmarkEnd w:id="747"/>
      <w:bookmarkEnd w:id="748"/>
      <w:bookmarkEnd w:id="750"/>
      <w:r>
        <w:rPr>
          <w:b/>
          <w:sz w:val="36"/>
          <w:szCs w:val="36"/>
        </w:rPr>
        <w:t>评标程序、评标方法和评标标准</w:t>
      </w:r>
      <w:bookmarkEnd w:id="749"/>
    </w:p>
    <w:p w:rsidR="004759EF" w:rsidRDefault="00311384">
      <w:pPr>
        <w:tabs>
          <w:tab w:val="left" w:pos="360"/>
          <w:tab w:val="left" w:pos="900"/>
        </w:tabs>
        <w:snapToGrid w:val="0"/>
        <w:spacing w:line="360" w:lineRule="auto"/>
        <w:jc w:val="center"/>
        <w:outlineLvl w:val="1"/>
        <w:rPr>
          <w:b/>
        </w:rPr>
      </w:pPr>
      <w:r>
        <w:rPr>
          <w:b/>
          <w:sz w:val="24"/>
        </w:rPr>
        <w:t>一、评标方法</w:t>
      </w:r>
    </w:p>
    <w:p w:rsidR="004759EF" w:rsidRDefault="00311384">
      <w:pPr>
        <w:numPr>
          <w:ilvl w:val="0"/>
          <w:numId w:val="12"/>
        </w:numPr>
        <w:tabs>
          <w:tab w:val="left" w:pos="360"/>
        </w:tabs>
        <w:snapToGrid w:val="0"/>
        <w:spacing w:line="360" w:lineRule="auto"/>
        <w:outlineLvl w:val="1"/>
        <w:rPr>
          <w:sz w:val="24"/>
        </w:rPr>
      </w:pPr>
      <w:bookmarkStart w:id="751" w:name="_Toc142311043"/>
      <w:bookmarkStart w:id="752" w:name="_Toc127151541"/>
      <w:bookmarkStart w:id="753" w:name="_Toc264969231"/>
      <w:bookmarkStart w:id="754" w:name="_Toc150774746"/>
      <w:bookmarkStart w:id="755" w:name="_Toc127161455"/>
      <w:bookmarkStart w:id="756" w:name="_Toc127151742"/>
      <w:bookmarkStart w:id="757" w:name="_Toc265228379"/>
      <w:bookmarkStart w:id="758" w:name="_Toc150509292"/>
      <w:bookmarkStart w:id="759" w:name="_Toc151190168"/>
      <w:bookmarkStart w:id="760" w:name="_Toc151193783"/>
      <w:bookmarkStart w:id="761" w:name="_Toc164229236"/>
      <w:bookmarkStart w:id="762" w:name="_Toc151193639"/>
      <w:bookmarkStart w:id="763" w:name="_Toc226965731"/>
      <w:bookmarkStart w:id="764" w:name="_Toc151193855"/>
      <w:bookmarkStart w:id="765" w:name="_Toc164229382"/>
      <w:bookmarkStart w:id="766" w:name="_Toc305158809"/>
      <w:bookmarkStart w:id="767" w:name="_Toc195842906"/>
      <w:bookmarkStart w:id="768" w:name="_Toc164608810"/>
      <w:bookmarkStart w:id="769" w:name="_Toc150480779"/>
      <w:bookmarkStart w:id="770" w:name="_Toc151193929"/>
      <w:bookmarkStart w:id="771" w:name="_Toc149720834"/>
      <w:bookmarkStart w:id="772" w:name="_Toc305158883"/>
      <w:bookmarkStart w:id="773" w:name="_Toc150774641"/>
      <w:bookmarkStart w:id="774" w:name="_Toc151193711"/>
      <w:bookmarkStart w:id="775" w:name="_Toc226337237"/>
      <w:bookmarkStart w:id="776" w:name="_Toc164608655"/>
      <w:bookmarkStart w:id="777" w:name="_Toc226309785"/>
      <w:bookmarkStart w:id="778" w:name="_Toc164351635"/>
      <w:bookmarkStart w:id="779" w:name="_Toc226965814"/>
      <w:bookmarkStart w:id="780" w:name="_Toc353825551"/>
      <w:bookmarkStart w:id="781" w:name="_Toc353873941"/>
      <w:bookmarkStart w:id="782" w:name="_Toc353873665"/>
      <w:bookmarkStart w:id="783" w:name="_Toc195842920"/>
      <w:bookmarkStart w:id="784" w:name="_Toc305158823"/>
      <w:bookmarkStart w:id="785" w:name="_Toc226337251"/>
      <w:bookmarkStart w:id="786" w:name="_Toc305158897"/>
      <w:bookmarkStart w:id="787" w:name="_Toc142311057"/>
      <w:bookmarkStart w:id="788" w:name="_Toc150774760"/>
      <w:bookmarkStart w:id="789" w:name="_Toc226965828"/>
      <w:bookmarkStart w:id="790" w:name="_Toc127151555"/>
      <w:bookmarkStart w:id="791" w:name="_Toc264969245"/>
      <w:bookmarkStart w:id="792" w:name="_Toc353825545"/>
      <w:bookmarkStart w:id="793" w:name="_Toc150480793"/>
      <w:bookmarkStart w:id="794" w:name="_Toc265228393"/>
      <w:bookmarkStart w:id="795" w:name="_Toc353873935"/>
      <w:r>
        <w:rPr>
          <w:sz w:val="24"/>
        </w:rPr>
        <w:t>投标文件的符合性审查</w:t>
      </w:r>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p w:rsidR="004759EF" w:rsidRDefault="00311384">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96" w:name="_Toc520356167"/>
    </w:p>
    <w:p w:rsidR="004759EF" w:rsidRDefault="00311384">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6"/>
      <w:r>
        <w:rPr>
          <w:sz w:val="24"/>
        </w:rPr>
        <w:t>要求的，</w:t>
      </w:r>
      <w:r>
        <w:rPr>
          <w:b/>
          <w:sz w:val="24"/>
        </w:rPr>
        <w:t>投标无效</w:t>
      </w:r>
      <w:r>
        <w:rPr>
          <w:sz w:val="24"/>
        </w:rPr>
        <w:t>。</w:t>
      </w:r>
    </w:p>
    <w:p w:rsidR="004759EF" w:rsidRDefault="00311384" w:rsidP="00202C55">
      <w:pPr>
        <w:tabs>
          <w:tab w:val="left" w:pos="900"/>
          <w:tab w:val="left" w:pos="1080"/>
          <w:tab w:val="left" w:pos="1589"/>
        </w:tabs>
        <w:snapToGrid w:val="0"/>
        <w:spacing w:line="360" w:lineRule="auto"/>
        <w:ind w:leftChars="-170" w:hangingChars="148" w:hanging="357"/>
        <w:jc w:val="center"/>
        <w:rPr>
          <w:b/>
          <w:color w:val="000000" w:themeColor="text1"/>
          <w:sz w:val="24"/>
        </w:rPr>
      </w:pPr>
      <w:r>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
        <w:gridCol w:w="1813"/>
        <w:gridCol w:w="6725"/>
      </w:tblGrid>
      <w:tr w:rsidR="004759EF">
        <w:trPr>
          <w:trHeight w:val="300"/>
          <w:jc w:val="center"/>
        </w:trPr>
        <w:tc>
          <w:tcPr>
            <w:tcW w:w="404" w:type="pct"/>
            <w:shd w:val="clear" w:color="auto" w:fill="auto"/>
            <w:vAlign w:val="center"/>
          </w:tcPr>
          <w:p w:rsidR="004759EF" w:rsidRDefault="00311384">
            <w:pPr>
              <w:widowControl/>
              <w:jc w:val="center"/>
              <w:rPr>
                <w:b/>
                <w:color w:val="000000"/>
                <w:kern w:val="0"/>
                <w:sz w:val="24"/>
              </w:rPr>
            </w:pPr>
            <w:r>
              <w:rPr>
                <w:b/>
                <w:color w:val="000000"/>
                <w:kern w:val="0"/>
                <w:sz w:val="24"/>
              </w:rPr>
              <w:t>序号</w:t>
            </w:r>
          </w:p>
        </w:tc>
        <w:tc>
          <w:tcPr>
            <w:tcW w:w="976" w:type="pct"/>
            <w:shd w:val="clear" w:color="auto" w:fill="auto"/>
            <w:vAlign w:val="center"/>
          </w:tcPr>
          <w:p w:rsidR="004759EF" w:rsidRDefault="00311384">
            <w:pPr>
              <w:widowControl/>
              <w:jc w:val="center"/>
              <w:rPr>
                <w:b/>
                <w:color w:val="000000"/>
                <w:kern w:val="0"/>
                <w:sz w:val="24"/>
              </w:rPr>
            </w:pPr>
            <w:r>
              <w:rPr>
                <w:b/>
                <w:color w:val="000000"/>
                <w:kern w:val="0"/>
                <w:sz w:val="24"/>
              </w:rPr>
              <w:t>审查因素</w:t>
            </w:r>
          </w:p>
        </w:tc>
        <w:tc>
          <w:tcPr>
            <w:tcW w:w="3620" w:type="pct"/>
            <w:shd w:val="clear" w:color="auto" w:fill="auto"/>
            <w:vAlign w:val="center"/>
          </w:tcPr>
          <w:p w:rsidR="004759EF" w:rsidRDefault="00311384">
            <w:pPr>
              <w:widowControl/>
              <w:jc w:val="center"/>
              <w:rPr>
                <w:b/>
                <w:color w:val="000000"/>
                <w:kern w:val="0"/>
                <w:sz w:val="24"/>
              </w:rPr>
            </w:pPr>
            <w:r>
              <w:rPr>
                <w:b/>
                <w:color w:val="000000"/>
                <w:kern w:val="0"/>
                <w:sz w:val="24"/>
              </w:rPr>
              <w:t>审查内容</w:t>
            </w:r>
          </w:p>
        </w:tc>
      </w:tr>
      <w:tr w:rsidR="004759EF">
        <w:trPr>
          <w:trHeight w:val="685"/>
          <w:jc w:val="center"/>
        </w:trPr>
        <w:tc>
          <w:tcPr>
            <w:tcW w:w="404" w:type="pct"/>
            <w:shd w:val="clear" w:color="auto" w:fill="auto"/>
            <w:vAlign w:val="center"/>
          </w:tcPr>
          <w:p w:rsidR="004759EF" w:rsidRDefault="00311384">
            <w:pPr>
              <w:widowControl/>
              <w:jc w:val="center"/>
              <w:rPr>
                <w:color w:val="000000"/>
                <w:kern w:val="0"/>
                <w:sz w:val="24"/>
              </w:rPr>
            </w:pPr>
            <w:r>
              <w:rPr>
                <w:color w:val="000000"/>
                <w:kern w:val="0"/>
                <w:sz w:val="24"/>
              </w:rPr>
              <w:t>1</w:t>
            </w:r>
          </w:p>
        </w:tc>
        <w:tc>
          <w:tcPr>
            <w:tcW w:w="976" w:type="pct"/>
            <w:shd w:val="clear" w:color="auto" w:fill="auto"/>
            <w:vAlign w:val="center"/>
          </w:tcPr>
          <w:p w:rsidR="004759EF" w:rsidRDefault="00311384">
            <w:pPr>
              <w:widowControl/>
              <w:jc w:val="left"/>
              <w:rPr>
                <w:color w:val="000000"/>
                <w:kern w:val="0"/>
                <w:sz w:val="24"/>
              </w:rPr>
            </w:pPr>
            <w:r>
              <w:rPr>
                <w:color w:val="000000"/>
                <w:kern w:val="0"/>
                <w:sz w:val="24"/>
              </w:rPr>
              <w:t>授权委托书</w:t>
            </w:r>
          </w:p>
        </w:tc>
        <w:tc>
          <w:tcPr>
            <w:tcW w:w="3620" w:type="pct"/>
            <w:shd w:val="clear" w:color="auto" w:fill="auto"/>
            <w:vAlign w:val="center"/>
          </w:tcPr>
          <w:p w:rsidR="004759EF" w:rsidRDefault="00311384">
            <w:pPr>
              <w:widowControl/>
              <w:jc w:val="left"/>
              <w:rPr>
                <w:color w:val="000000"/>
                <w:kern w:val="0"/>
                <w:sz w:val="24"/>
              </w:rPr>
            </w:pPr>
            <w:r>
              <w:rPr>
                <w:color w:val="000000"/>
                <w:kern w:val="0"/>
                <w:sz w:val="24"/>
              </w:rPr>
              <w:t>按招标文件要求提供授权委托书；</w:t>
            </w:r>
          </w:p>
        </w:tc>
      </w:tr>
      <w:tr w:rsidR="004759EF">
        <w:trPr>
          <w:trHeight w:val="685"/>
          <w:jc w:val="center"/>
        </w:trPr>
        <w:tc>
          <w:tcPr>
            <w:tcW w:w="404" w:type="pct"/>
            <w:shd w:val="clear" w:color="auto" w:fill="auto"/>
            <w:vAlign w:val="center"/>
          </w:tcPr>
          <w:p w:rsidR="004759EF" w:rsidRDefault="00311384">
            <w:pPr>
              <w:widowControl/>
              <w:jc w:val="center"/>
              <w:rPr>
                <w:color w:val="000000"/>
                <w:kern w:val="0"/>
                <w:sz w:val="24"/>
              </w:rPr>
            </w:pPr>
            <w:r>
              <w:rPr>
                <w:color w:val="000000"/>
                <w:kern w:val="0"/>
                <w:sz w:val="24"/>
              </w:rPr>
              <w:t>2</w:t>
            </w:r>
          </w:p>
        </w:tc>
        <w:tc>
          <w:tcPr>
            <w:tcW w:w="976" w:type="pct"/>
            <w:shd w:val="clear" w:color="auto" w:fill="auto"/>
            <w:vAlign w:val="center"/>
          </w:tcPr>
          <w:p w:rsidR="004759EF" w:rsidRDefault="00311384">
            <w:pPr>
              <w:widowControl/>
              <w:jc w:val="left"/>
              <w:rPr>
                <w:color w:val="000000"/>
                <w:kern w:val="0"/>
                <w:sz w:val="24"/>
              </w:rPr>
            </w:pPr>
            <w:r>
              <w:rPr>
                <w:color w:val="000000"/>
                <w:kern w:val="0"/>
                <w:sz w:val="24"/>
              </w:rPr>
              <w:t>投标完整性</w:t>
            </w:r>
          </w:p>
        </w:tc>
        <w:tc>
          <w:tcPr>
            <w:tcW w:w="3620" w:type="pct"/>
            <w:shd w:val="clear" w:color="auto" w:fill="auto"/>
            <w:vAlign w:val="center"/>
          </w:tcPr>
          <w:p w:rsidR="004759EF" w:rsidRDefault="00311384">
            <w:pPr>
              <w:widowControl/>
              <w:jc w:val="left"/>
              <w:rPr>
                <w:color w:val="000000"/>
                <w:kern w:val="0"/>
                <w:sz w:val="24"/>
              </w:rPr>
            </w:pPr>
            <w:r>
              <w:rPr>
                <w:sz w:val="24"/>
              </w:rPr>
              <w:t>未将一个采购包中的内容拆分投标；</w:t>
            </w:r>
          </w:p>
        </w:tc>
      </w:tr>
      <w:tr w:rsidR="004759EF">
        <w:trPr>
          <w:trHeight w:val="685"/>
          <w:jc w:val="center"/>
        </w:trPr>
        <w:tc>
          <w:tcPr>
            <w:tcW w:w="404" w:type="pct"/>
            <w:shd w:val="clear" w:color="auto" w:fill="auto"/>
            <w:vAlign w:val="center"/>
          </w:tcPr>
          <w:p w:rsidR="004759EF" w:rsidRDefault="00311384">
            <w:pPr>
              <w:widowControl/>
              <w:jc w:val="center"/>
              <w:rPr>
                <w:color w:val="000000"/>
                <w:kern w:val="0"/>
                <w:sz w:val="24"/>
              </w:rPr>
            </w:pPr>
            <w:r>
              <w:rPr>
                <w:color w:val="000000"/>
                <w:kern w:val="0"/>
                <w:sz w:val="24"/>
              </w:rPr>
              <w:t>3</w:t>
            </w:r>
          </w:p>
        </w:tc>
        <w:tc>
          <w:tcPr>
            <w:tcW w:w="976" w:type="pct"/>
            <w:shd w:val="clear" w:color="auto" w:fill="auto"/>
            <w:vAlign w:val="center"/>
          </w:tcPr>
          <w:p w:rsidR="004759EF" w:rsidRDefault="00311384">
            <w:pPr>
              <w:widowControl/>
              <w:jc w:val="left"/>
              <w:rPr>
                <w:color w:val="000000"/>
                <w:kern w:val="0"/>
                <w:sz w:val="24"/>
              </w:rPr>
            </w:pPr>
            <w:r>
              <w:rPr>
                <w:color w:val="000000"/>
                <w:kern w:val="0"/>
                <w:sz w:val="24"/>
              </w:rPr>
              <w:t>投标报价</w:t>
            </w:r>
          </w:p>
        </w:tc>
        <w:tc>
          <w:tcPr>
            <w:tcW w:w="3620" w:type="pct"/>
            <w:shd w:val="clear" w:color="auto" w:fill="auto"/>
            <w:vAlign w:val="center"/>
          </w:tcPr>
          <w:p w:rsidR="004759EF" w:rsidRDefault="00311384">
            <w:pPr>
              <w:widowControl/>
              <w:jc w:val="left"/>
              <w:rPr>
                <w:color w:val="000000"/>
                <w:kern w:val="0"/>
                <w:sz w:val="24"/>
              </w:rPr>
            </w:pPr>
            <w:r>
              <w:rPr>
                <w:color w:val="000000"/>
                <w:kern w:val="0"/>
                <w:sz w:val="24"/>
              </w:rPr>
              <w:t>投标报价未</w:t>
            </w:r>
            <w:r>
              <w:rPr>
                <w:color w:val="000000" w:themeColor="text1"/>
                <w:sz w:val="24"/>
              </w:rPr>
              <w:t>超过招标文件中规定的项目</w:t>
            </w:r>
            <w:r>
              <w:rPr>
                <w:color w:val="000000" w:themeColor="text1"/>
                <w:sz w:val="24"/>
              </w:rPr>
              <w:t>/</w:t>
            </w:r>
            <w:r>
              <w:rPr>
                <w:color w:val="000000" w:themeColor="text1"/>
                <w:sz w:val="24"/>
              </w:rPr>
              <w:t>采购包预算金额或者项目</w:t>
            </w:r>
            <w:r>
              <w:rPr>
                <w:color w:val="000000" w:themeColor="text1"/>
                <w:sz w:val="24"/>
              </w:rPr>
              <w:t>/</w:t>
            </w:r>
            <w:r>
              <w:rPr>
                <w:color w:val="000000" w:themeColor="text1"/>
                <w:sz w:val="24"/>
              </w:rPr>
              <w:t>采购包最高限价</w:t>
            </w:r>
            <w:r>
              <w:rPr>
                <w:color w:val="000000"/>
                <w:kern w:val="0"/>
                <w:sz w:val="24"/>
              </w:rPr>
              <w:t>；</w:t>
            </w:r>
          </w:p>
        </w:tc>
      </w:tr>
      <w:tr w:rsidR="004759EF">
        <w:trPr>
          <w:trHeight w:val="685"/>
          <w:jc w:val="center"/>
        </w:trPr>
        <w:tc>
          <w:tcPr>
            <w:tcW w:w="404" w:type="pct"/>
            <w:shd w:val="clear" w:color="auto" w:fill="auto"/>
            <w:vAlign w:val="center"/>
          </w:tcPr>
          <w:p w:rsidR="004759EF" w:rsidRDefault="00311384">
            <w:pPr>
              <w:widowControl/>
              <w:jc w:val="center"/>
              <w:rPr>
                <w:color w:val="000000"/>
                <w:kern w:val="0"/>
                <w:sz w:val="24"/>
              </w:rPr>
            </w:pPr>
            <w:r>
              <w:rPr>
                <w:color w:val="000000"/>
                <w:kern w:val="0"/>
                <w:sz w:val="24"/>
              </w:rPr>
              <w:t>4</w:t>
            </w:r>
          </w:p>
        </w:tc>
        <w:tc>
          <w:tcPr>
            <w:tcW w:w="976" w:type="pct"/>
            <w:shd w:val="clear" w:color="auto" w:fill="auto"/>
            <w:vAlign w:val="center"/>
          </w:tcPr>
          <w:p w:rsidR="004759EF" w:rsidRDefault="00311384">
            <w:pPr>
              <w:widowControl/>
              <w:jc w:val="left"/>
              <w:rPr>
                <w:color w:val="000000"/>
                <w:kern w:val="0"/>
                <w:sz w:val="24"/>
              </w:rPr>
            </w:pPr>
            <w:r>
              <w:rPr>
                <w:color w:val="000000"/>
                <w:kern w:val="0"/>
                <w:sz w:val="24"/>
              </w:rPr>
              <w:t>报价唯一性</w:t>
            </w:r>
          </w:p>
        </w:tc>
        <w:tc>
          <w:tcPr>
            <w:tcW w:w="3620" w:type="pct"/>
            <w:shd w:val="clear" w:color="auto" w:fill="auto"/>
            <w:vAlign w:val="center"/>
          </w:tcPr>
          <w:p w:rsidR="004759EF" w:rsidRDefault="00311384">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rsidR="004759EF">
        <w:trPr>
          <w:trHeight w:val="685"/>
          <w:jc w:val="center"/>
        </w:trPr>
        <w:tc>
          <w:tcPr>
            <w:tcW w:w="404" w:type="pct"/>
            <w:shd w:val="clear" w:color="auto" w:fill="auto"/>
            <w:vAlign w:val="center"/>
          </w:tcPr>
          <w:p w:rsidR="004759EF" w:rsidRDefault="00311384">
            <w:pPr>
              <w:widowControl/>
              <w:jc w:val="center"/>
              <w:rPr>
                <w:color w:val="000000"/>
                <w:kern w:val="0"/>
                <w:sz w:val="24"/>
              </w:rPr>
            </w:pPr>
            <w:r>
              <w:rPr>
                <w:color w:val="000000"/>
                <w:kern w:val="0"/>
                <w:sz w:val="24"/>
              </w:rPr>
              <w:t>5</w:t>
            </w:r>
          </w:p>
        </w:tc>
        <w:tc>
          <w:tcPr>
            <w:tcW w:w="976" w:type="pct"/>
            <w:shd w:val="clear" w:color="auto" w:fill="auto"/>
            <w:vAlign w:val="center"/>
          </w:tcPr>
          <w:p w:rsidR="004759EF" w:rsidRDefault="00311384">
            <w:pPr>
              <w:widowControl/>
              <w:jc w:val="left"/>
              <w:rPr>
                <w:color w:val="000000"/>
                <w:kern w:val="0"/>
                <w:sz w:val="24"/>
              </w:rPr>
            </w:pPr>
            <w:r>
              <w:rPr>
                <w:color w:val="000000"/>
                <w:kern w:val="0"/>
                <w:sz w:val="24"/>
              </w:rPr>
              <w:t>投标有效期</w:t>
            </w:r>
          </w:p>
        </w:tc>
        <w:tc>
          <w:tcPr>
            <w:tcW w:w="3620" w:type="pct"/>
            <w:shd w:val="clear" w:color="auto" w:fill="auto"/>
            <w:vAlign w:val="center"/>
          </w:tcPr>
          <w:p w:rsidR="004759EF" w:rsidRDefault="00311384">
            <w:pPr>
              <w:widowControl/>
              <w:jc w:val="left"/>
              <w:rPr>
                <w:color w:val="000000"/>
                <w:kern w:val="0"/>
                <w:sz w:val="24"/>
              </w:rPr>
            </w:pPr>
            <w:r>
              <w:rPr>
                <w:color w:val="000000"/>
                <w:kern w:val="0"/>
                <w:sz w:val="24"/>
              </w:rPr>
              <w:t>投标文件中承诺的投标有效期满足招标文件中载明的投标有效期的；</w:t>
            </w:r>
          </w:p>
        </w:tc>
      </w:tr>
      <w:tr w:rsidR="004759EF">
        <w:trPr>
          <w:trHeight w:val="685"/>
          <w:jc w:val="center"/>
        </w:trPr>
        <w:tc>
          <w:tcPr>
            <w:tcW w:w="404" w:type="pct"/>
            <w:shd w:val="clear" w:color="auto" w:fill="auto"/>
            <w:vAlign w:val="center"/>
          </w:tcPr>
          <w:p w:rsidR="004759EF" w:rsidRDefault="00311384">
            <w:pPr>
              <w:widowControl/>
              <w:jc w:val="center"/>
              <w:rPr>
                <w:color w:val="000000"/>
                <w:kern w:val="0"/>
                <w:sz w:val="24"/>
              </w:rPr>
            </w:pPr>
            <w:r>
              <w:rPr>
                <w:color w:val="000000"/>
                <w:kern w:val="0"/>
                <w:sz w:val="24"/>
              </w:rPr>
              <w:t>6</w:t>
            </w:r>
          </w:p>
        </w:tc>
        <w:tc>
          <w:tcPr>
            <w:tcW w:w="976" w:type="pct"/>
            <w:shd w:val="clear" w:color="auto" w:fill="auto"/>
            <w:vAlign w:val="center"/>
          </w:tcPr>
          <w:p w:rsidR="004759EF" w:rsidRDefault="00311384">
            <w:pPr>
              <w:widowControl/>
              <w:jc w:val="left"/>
              <w:rPr>
                <w:color w:val="000000"/>
                <w:kern w:val="0"/>
                <w:sz w:val="24"/>
              </w:rPr>
            </w:pPr>
            <w:r>
              <w:rPr>
                <w:color w:val="000000"/>
                <w:kern w:val="0"/>
                <w:sz w:val="24"/>
              </w:rPr>
              <w:t>实质性格式</w:t>
            </w:r>
          </w:p>
        </w:tc>
        <w:tc>
          <w:tcPr>
            <w:tcW w:w="3620" w:type="pct"/>
            <w:shd w:val="clear" w:color="auto" w:fill="auto"/>
            <w:vAlign w:val="center"/>
          </w:tcPr>
          <w:p w:rsidR="004759EF" w:rsidRDefault="00311384">
            <w:pPr>
              <w:widowControl/>
              <w:jc w:val="left"/>
              <w:rPr>
                <w:color w:val="000000"/>
                <w:kern w:val="0"/>
                <w:sz w:val="24"/>
              </w:rPr>
            </w:pPr>
            <w:r>
              <w:rPr>
                <w:kern w:val="0"/>
                <w:sz w:val="24"/>
              </w:rPr>
              <w:t>标记为</w:t>
            </w:r>
            <w:r>
              <w:rPr>
                <w:kern w:val="0"/>
                <w:sz w:val="24"/>
              </w:rPr>
              <w:t>“</w:t>
            </w:r>
            <w:r>
              <w:rPr>
                <w:kern w:val="0"/>
                <w:sz w:val="24"/>
              </w:rPr>
              <w:t>实质性格式</w:t>
            </w:r>
            <w:r>
              <w:rPr>
                <w:kern w:val="0"/>
                <w:sz w:val="24"/>
              </w:rPr>
              <w:t>”</w:t>
            </w:r>
            <w:r>
              <w:rPr>
                <w:kern w:val="0"/>
                <w:sz w:val="24"/>
              </w:rPr>
              <w:t>的文件均按招标文件要求提供且签署、盖章的；</w:t>
            </w:r>
          </w:p>
        </w:tc>
      </w:tr>
      <w:tr w:rsidR="004759EF">
        <w:trPr>
          <w:trHeight w:val="685"/>
          <w:jc w:val="center"/>
        </w:trPr>
        <w:tc>
          <w:tcPr>
            <w:tcW w:w="404" w:type="pct"/>
            <w:shd w:val="clear" w:color="auto" w:fill="auto"/>
            <w:vAlign w:val="center"/>
          </w:tcPr>
          <w:p w:rsidR="004759EF" w:rsidRDefault="00311384">
            <w:pPr>
              <w:widowControl/>
              <w:jc w:val="center"/>
              <w:rPr>
                <w:color w:val="000000"/>
                <w:kern w:val="0"/>
                <w:sz w:val="24"/>
              </w:rPr>
            </w:pPr>
            <w:r>
              <w:rPr>
                <w:color w:val="000000"/>
                <w:kern w:val="0"/>
                <w:sz w:val="24"/>
              </w:rPr>
              <w:t>7</w:t>
            </w:r>
          </w:p>
        </w:tc>
        <w:tc>
          <w:tcPr>
            <w:tcW w:w="976" w:type="pct"/>
            <w:shd w:val="clear" w:color="auto" w:fill="auto"/>
            <w:vAlign w:val="center"/>
          </w:tcPr>
          <w:p w:rsidR="004759EF" w:rsidRDefault="00311384">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shd w:val="clear" w:color="auto" w:fill="auto"/>
            <w:vAlign w:val="center"/>
          </w:tcPr>
          <w:p w:rsidR="004759EF" w:rsidRDefault="00311384">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rsidR="004759EF">
        <w:trPr>
          <w:trHeight w:val="685"/>
          <w:jc w:val="center"/>
        </w:trPr>
        <w:tc>
          <w:tcPr>
            <w:tcW w:w="404" w:type="pct"/>
            <w:shd w:val="clear" w:color="auto" w:fill="auto"/>
            <w:vAlign w:val="center"/>
          </w:tcPr>
          <w:p w:rsidR="004759EF" w:rsidRDefault="00311384">
            <w:pPr>
              <w:widowControl/>
              <w:jc w:val="center"/>
              <w:rPr>
                <w:color w:val="000000"/>
                <w:kern w:val="0"/>
                <w:sz w:val="24"/>
              </w:rPr>
            </w:pPr>
            <w:r>
              <w:rPr>
                <w:color w:val="000000"/>
                <w:kern w:val="0"/>
                <w:sz w:val="24"/>
              </w:rPr>
              <w:t>8</w:t>
            </w:r>
          </w:p>
        </w:tc>
        <w:tc>
          <w:tcPr>
            <w:tcW w:w="976" w:type="pct"/>
            <w:shd w:val="clear" w:color="auto" w:fill="auto"/>
            <w:vAlign w:val="center"/>
          </w:tcPr>
          <w:p w:rsidR="004759EF" w:rsidRDefault="00311384">
            <w:pPr>
              <w:widowControl/>
              <w:jc w:val="left"/>
              <w:rPr>
                <w:color w:val="000000"/>
                <w:kern w:val="0"/>
                <w:sz w:val="24"/>
              </w:rPr>
            </w:pPr>
            <w:r>
              <w:rPr>
                <w:sz w:val="24"/>
              </w:rPr>
              <w:t>拟分包情况说明（如有）</w:t>
            </w:r>
          </w:p>
        </w:tc>
        <w:tc>
          <w:tcPr>
            <w:tcW w:w="3620" w:type="pct"/>
            <w:shd w:val="clear" w:color="auto" w:fill="auto"/>
            <w:vAlign w:val="center"/>
          </w:tcPr>
          <w:p w:rsidR="004759EF" w:rsidRDefault="00311384">
            <w:pPr>
              <w:widowControl/>
              <w:jc w:val="left"/>
              <w:rPr>
                <w:color w:val="000000"/>
                <w:kern w:val="0"/>
                <w:sz w:val="24"/>
              </w:rPr>
            </w:pPr>
            <w:r>
              <w:rPr>
                <w:sz w:val="24"/>
              </w:rPr>
              <w:t>如本项目（包）非因</w:t>
            </w:r>
            <w:r>
              <w:rPr>
                <w:sz w:val="24"/>
              </w:rPr>
              <w:t>“</w:t>
            </w:r>
            <w:r>
              <w:rPr>
                <w:sz w:val="24"/>
              </w:rPr>
              <w:t>落实政府采购政策</w:t>
            </w:r>
            <w:r>
              <w:rPr>
                <w:sz w:val="24"/>
              </w:rPr>
              <w:t>”</w:t>
            </w:r>
            <w:r>
              <w:rPr>
                <w:sz w:val="24"/>
              </w:rPr>
              <w:t>亦允许分包，且供应商拟进行分包时，必须提供；否则无须提供；</w:t>
            </w:r>
          </w:p>
        </w:tc>
      </w:tr>
      <w:tr w:rsidR="004759EF">
        <w:trPr>
          <w:trHeight w:val="685"/>
          <w:jc w:val="center"/>
        </w:trPr>
        <w:tc>
          <w:tcPr>
            <w:tcW w:w="404" w:type="pct"/>
            <w:shd w:val="clear" w:color="auto" w:fill="auto"/>
            <w:vAlign w:val="center"/>
          </w:tcPr>
          <w:p w:rsidR="004759EF" w:rsidRDefault="00311384">
            <w:pPr>
              <w:widowControl/>
              <w:jc w:val="center"/>
              <w:rPr>
                <w:color w:val="000000"/>
                <w:kern w:val="0"/>
                <w:sz w:val="24"/>
              </w:rPr>
            </w:pPr>
            <w:r>
              <w:rPr>
                <w:color w:val="000000"/>
                <w:kern w:val="0"/>
                <w:sz w:val="24"/>
              </w:rPr>
              <w:t>9</w:t>
            </w:r>
          </w:p>
        </w:tc>
        <w:tc>
          <w:tcPr>
            <w:tcW w:w="976" w:type="pct"/>
            <w:shd w:val="clear" w:color="auto" w:fill="auto"/>
            <w:vAlign w:val="center"/>
          </w:tcPr>
          <w:p w:rsidR="004759EF" w:rsidRDefault="00311384">
            <w:pPr>
              <w:widowControl/>
              <w:jc w:val="left"/>
              <w:rPr>
                <w:color w:val="000000"/>
                <w:kern w:val="0"/>
                <w:sz w:val="24"/>
              </w:rPr>
            </w:pPr>
            <w:r>
              <w:rPr>
                <w:color w:val="000000"/>
                <w:kern w:val="0"/>
                <w:sz w:val="24"/>
              </w:rPr>
              <w:t>分包其他要求（如有）</w:t>
            </w:r>
          </w:p>
        </w:tc>
        <w:tc>
          <w:tcPr>
            <w:tcW w:w="3620" w:type="pct"/>
            <w:shd w:val="clear" w:color="auto" w:fill="auto"/>
            <w:vAlign w:val="center"/>
          </w:tcPr>
          <w:p w:rsidR="004759EF" w:rsidRDefault="00311384">
            <w:pPr>
              <w:widowControl/>
              <w:jc w:val="left"/>
              <w:rPr>
                <w:sz w:val="24"/>
              </w:rPr>
            </w:pPr>
            <w:r>
              <w:rPr>
                <w:sz w:val="24"/>
              </w:rPr>
              <w:t>分包履行的内容、金额或者比例未超出《投标人须知资料表》中的规定；</w:t>
            </w:r>
          </w:p>
          <w:p w:rsidR="004759EF" w:rsidRDefault="00311384">
            <w:pPr>
              <w:widowControl/>
              <w:jc w:val="left"/>
              <w:rPr>
                <w:color w:val="000000"/>
                <w:kern w:val="0"/>
                <w:sz w:val="24"/>
              </w:rPr>
            </w:pPr>
            <w:r>
              <w:rPr>
                <w:sz w:val="24"/>
              </w:rPr>
              <w:t>分包承担主体具备《投标人须知资料表》载明的资质条件且提供了资质证书电子件（如有）；</w:t>
            </w:r>
          </w:p>
        </w:tc>
      </w:tr>
      <w:tr w:rsidR="004759EF">
        <w:trPr>
          <w:trHeight w:val="685"/>
          <w:jc w:val="center"/>
        </w:trPr>
        <w:tc>
          <w:tcPr>
            <w:tcW w:w="404" w:type="pct"/>
            <w:shd w:val="clear" w:color="auto" w:fill="auto"/>
            <w:vAlign w:val="center"/>
          </w:tcPr>
          <w:p w:rsidR="004759EF" w:rsidRDefault="00311384">
            <w:pPr>
              <w:widowControl/>
              <w:jc w:val="center"/>
              <w:rPr>
                <w:color w:val="000000"/>
                <w:kern w:val="0"/>
                <w:sz w:val="24"/>
              </w:rPr>
            </w:pPr>
            <w:r>
              <w:rPr>
                <w:color w:val="000000"/>
                <w:kern w:val="0"/>
                <w:sz w:val="24"/>
              </w:rPr>
              <w:t>10</w:t>
            </w:r>
          </w:p>
        </w:tc>
        <w:tc>
          <w:tcPr>
            <w:tcW w:w="976" w:type="pct"/>
            <w:shd w:val="clear" w:color="auto" w:fill="auto"/>
            <w:vAlign w:val="center"/>
          </w:tcPr>
          <w:p w:rsidR="004759EF" w:rsidRDefault="00311384">
            <w:pPr>
              <w:widowControl/>
              <w:jc w:val="left"/>
              <w:rPr>
                <w:color w:val="000000"/>
                <w:kern w:val="0"/>
                <w:sz w:val="24"/>
              </w:rPr>
            </w:pPr>
            <w:r>
              <w:rPr>
                <w:color w:val="000000"/>
                <w:kern w:val="0"/>
                <w:sz w:val="24"/>
              </w:rPr>
              <w:t>报价的修正（如有）</w:t>
            </w:r>
          </w:p>
        </w:tc>
        <w:tc>
          <w:tcPr>
            <w:tcW w:w="3620" w:type="pct"/>
            <w:shd w:val="clear" w:color="auto" w:fill="auto"/>
            <w:vAlign w:val="center"/>
          </w:tcPr>
          <w:p w:rsidR="004759EF" w:rsidRDefault="00311384">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rsidR="004759EF">
        <w:trPr>
          <w:trHeight w:val="685"/>
          <w:jc w:val="center"/>
        </w:trPr>
        <w:tc>
          <w:tcPr>
            <w:tcW w:w="404" w:type="pct"/>
            <w:shd w:val="clear" w:color="auto" w:fill="auto"/>
            <w:vAlign w:val="center"/>
          </w:tcPr>
          <w:p w:rsidR="004759EF" w:rsidRDefault="00311384">
            <w:pPr>
              <w:widowControl/>
              <w:jc w:val="center"/>
              <w:rPr>
                <w:color w:val="000000"/>
                <w:kern w:val="0"/>
                <w:sz w:val="24"/>
              </w:rPr>
            </w:pPr>
            <w:r>
              <w:rPr>
                <w:color w:val="000000"/>
                <w:kern w:val="0"/>
                <w:sz w:val="24"/>
              </w:rPr>
              <w:t>11</w:t>
            </w:r>
          </w:p>
        </w:tc>
        <w:tc>
          <w:tcPr>
            <w:tcW w:w="976" w:type="pct"/>
            <w:shd w:val="clear" w:color="auto" w:fill="auto"/>
            <w:vAlign w:val="center"/>
          </w:tcPr>
          <w:p w:rsidR="004759EF" w:rsidRDefault="00311384">
            <w:pPr>
              <w:widowControl/>
              <w:jc w:val="left"/>
              <w:rPr>
                <w:color w:val="000000"/>
                <w:kern w:val="0"/>
                <w:sz w:val="24"/>
              </w:rPr>
            </w:pPr>
            <w:r>
              <w:rPr>
                <w:color w:val="000000"/>
                <w:kern w:val="0"/>
                <w:sz w:val="24"/>
              </w:rPr>
              <w:t>报价合理性</w:t>
            </w:r>
          </w:p>
        </w:tc>
        <w:tc>
          <w:tcPr>
            <w:tcW w:w="3620" w:type="pct"/>
            <w:shd w:val="clear" w:color="auto" w:fill="auto"/>
            <w:vAlign w:val="center"/>
          </w:tcPr>
          <w:p w:rsidR="004759EF" w:rsidRDefault="00311384">
            <w:pPr>
              <w:widowControl/>
              <w:jc w:val="left"/>
              <w:rPr>
                <w:color w:val="000000"/>
                <w:kern w:val="0"/>
                <w:sz w:val="24"/>
              </w:rPr>
            </w:pPr>
            <w:r>
              <w:rPr>
                <w:color w:val="000000"/>
                <w:kern w:val="0"/>
                <w:sz w:val="24"/>
              </w:rPr>
              <w:t>报价合理，或</w:t>
            </w:r>
            <w:r>
              <w:rPr>
                <w:sz w:val="24"/>
              </w:rPr>
              <w:t>投标人的报价明显低于其他通过符合性审查投标人的报价，有可能影响产品质量或者不能诚信履约的，能够应评标委员会要求在规定时间内证明其报价合理性的</w:t>
            </w:r>
            <w:r>
              <w:rPr>
                <w:color w:val="000000"/>
                <w:kern w:val="0"/>
                <w:sz w:val="24"/>
              </w:rPr>
              <w:t>；</w:t>
            </w:r>
          </w:p>
        </w:tc>
      </w:tr>
      <w:tr w:rsidR="004759EF">
        <w:trPr>
          <w:trHeight w:val="685"/>
          <w:jc w:val="center"/>
        </w:trPr>
        <w:tc>
          <w:tcPr>
            <w:tcW w:w="404" w:type="pct"/>
            <w:shd w:val="clear" w:color="auto" w:fill="auto"/>
            <w:vAlign w:val="center"/>
          </w:tcPr>
          <w:p w:rsidR="004759EF" w:rsidRDefault="00311384">
            <w:pPr>
              <w:widowControl/>
              <w:jc w:val="center"/>
              <w:rPr>
                <w:color w:val="000000"/>
                <w:kern w:val="0"/>
                <w:sz w:val="24"/>
              </w:rPr>
            </w:pPr>
            <w:r>
              <w:rPr>
                <w:color w:val="000000"/>
                <w:kern w:val="0"/>
                <w:sz w:val="24"/>
              </w:rPr>
              <w:lastRenderedPageBreak/>
              <w:t>12</w:t>
            </w:r>
          </w:p>
        </w:tc>
        <w:tc>
          <w:tcPr>
            <w:tcW w:w="976" w:type="pct"/>
            <w:shd w:val="clear" w:color="auto" w:fill="auto"/>
            <w:vAlign w:val="center"/>
          </w:tcPr>
          <w:p w:rsidR="004759EF" w:rsidRDefault="00311384">
            <w:pPr>
              <w:widowControl/>
              <w:jc w:val="left"/>
              <w:rPr>
                <w:color w:val="000000"/>
                <w:kern w:val="0"/>
                <w:sz w:val="24"/>
              </w:rPr>
            </w:pPr>
            <w:r>
              <w:rPr>
                <w:color w:val="000000"/>
                <w:kern w:val="0"/>
                <w:sz w:val="24"/>
              </w:rPr>
              <w:t>进口产品</w:t>
            </w:r>
          </w:p>
          <w:p w:rsidR="004759EF" w:rsidRDefault="00311384">
            <w:pPr>
              <w:widowControl/>
              <w:jc w:val="left"/>
              <w:rPr>
                <w:color w:val="000000"/>
                <w:kern w:val="0"/>
                <w:sz w:val="24"/>
              </w:rPr>
            </w:pPr>
            <w:r>
              <w:rPr>
                <w:color w:val="000000"/>
                <w:kern w:val="0"/>
                <w:sz w:val="24"/>
              </w:rPr>
              <w:t>（如有）</w:t>
            </w:r>
          </w:p>
        </w:tc>
        <w:tc>
          <w:tcPr>
            <w:tcW w:w="3620" w:type="pct"/>
            <w:shd w:val="clear" w:color="auto" w:fill="auto"/>
            <w:vAlign w:val="center"/>
          </w:tcPr>
          <w:p w:rsidR="004759EF" w:rsidRDefault="00311384">
            <w:pPr>
              <w:widowControl/>
              <w:jc w:val="left"/>
              <w:rPr>
                <w:color w:val="000000"/>
                <w:kern w:val="0"/>
                <w:sz w:val="24"/>
              </w:rPr>
            </w:pPr>
            <w:r>
              <w:rPr>
                <w:sz w:val="24"/>
              </w:rPr>
              <w:t>招标文件不接受进口产品投标的内容时，投标人所投产品不含进口产品；</w:t>
            </w:r>
          </w:p>
        </w:tc>
      </w:tr>
      <w:tr w:rsidR="004759EF">
        <w:trPr>
          <w:trHeight w:val="685"/>
          <w:jc w:val="center"/>
        </w:trPr>
        <w:tc>
          <w:tcPr>
            <w:tcW w:w="404" w:type="pct"/>
            <w:shd w:val="clear" w:color="auto" w:fill="auto"/>
            <w:vAlign w:val="center"/>
          </w:tcPr>
          <w:p w:rsidR="004759EF" w:rsidRDefault="00311384">
            <w:pPr>
              <w:widowControl/>
              <w:jc w:val="center"/>
              <w:rPr>
                <w:color w:val="000000"/>
                <w:kern w:val="0"/>
                <w:sz w:val="24"/>
              </w:rPr>
            </w:pPr>
            <w:r>
              <w:rPr>
                <w:color w:val="000000"/>
                <w:kern w:val="0"/>
                <w:sz w:val="24"/>
              </w:rPr>
              <w:t>13</w:t>
            </w:r>
          </w:p>
        </w:tc>
        <w:tc>
          <w:tcPr>
            <w:tcW w:w="976" w:type="pct"/>
            <w:shd w:val="clear" w:color="auto" w:fill="auto"/>
            <w:vAlign w:val="center"/>
          </w:tcPr>
          <w:p w:rsidR="004759EF" w:rsidRDefault="00311384">
            <w:pPr>
              <w:widowControl/>
              <w:jc w:val="left"/>
              <w:rPr>
                <w:color w:val="000000"/>
                <w:kern w:val="0"/>
                <w:sz w:val="24"/>
              </w:rPr>
            </w:pPr>
            <w:r>
              <w:rPr>
                <w:color w:val="000000"/>
                <w:kern w:val="0"/>
                <w:sz w:val="24"/>
              </w:rPr>
              <w:t>国家有关部门对投标人的投标产品有强制性规定或要求的</w:t>
            </w:r>
          </w:p>
        </w:tc>
        <w:tc>
          <w:tcPr>
            <w:tcW w:w="3620" w:type="pct"/>
            <w:shd w:val="clear" w:color="auto" w:fill="auto"/>
            <w:vAlign w:val="center"/>
          </w:tcPr>
          <w:p w:rsidR="004759EF" w:rsidRDefault="00311384">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rsidR="004759EF" w:rsidRDefault="00311384">
            <w:pPr>
              <w:widowControl/>
              <w:jc w:val="left"/>
              <w:rPr>
                <w:color w:val="000000"/>
                <w:kern w:val="0"/>
                <w:sz w:val="24"/>
              </w:rPr>
            </w:pPr>
            <w:r>
              <w:rPr>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rsidR="004759EF" w:rsidRDefault="00311384">
            <w:pPr>
              <w:widowControl/>
              <w:jc w:val="left"/>
              <w:rPr>
                <w:sz w:val="24"/>
              </w:rPr>
            </w:pPr>
            <w:r>
              <w:rPr>
                <w:color w:val="000000"/>
                <w:kern w:val="0"/>
                <w:sz w:val="24"/>
              </w:rPr>
              <w:t>2</w:t>
            </w:r>
            <w:r>
              <w:rPr>
                <w:color w:val="000000"/>
                <w:kern w:val="0"/>
                <w:sz w:val="24"/>
              </w:rPr>
              <w:t>）</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rsidR="004759EF" w:rsidRDefault="00311384">
            <w:pPr>
              <w:widowControl/>
              <w:jc w:val="left"/>
              <w:rPr>
                <w:color w:val="000000"/>
                <w:kern w:val="0"/>
                <w:sz w:val="24"/>
              </w:rPr>
            </w:pPr>
            <w:r>
              <w:rPr>
                <w:sz w:val="24"/>
              </w:rPr>
              <w:t>3</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p>
        </w:tc>
      </w:tr>
      <w:tr w:rsidR="004759EF">
        <w:trPr>
          <w:trHeight w:val="685"/>
          <w:jc w:val="center"/>
        </w:trPr>
        <w:tc>
          <w:tcPr>
            <w:tcW w:w="404" w:type="pct"/>
            <w:shd w:val="clear" w:color="auto" w:fill="auto"/>
            <w:vAlign w:val="center"/>
          </w:tcPr>
          <w:p w:rsidR="004759EF" w:rsidRDefault="00311384">
            <w:pPr>
              <w:widowControl/>
              <w:jc w:val="center"/>
              <w:rPr>
                <w:color w:val="000000"/>
                <w:kern w:val="0"/>
                <w:sz w:val="24"/>
              </w:rPr>
            </w:pPr>
            <w:r>
              <w:rPr>
                <w:color w:val="000000"/>
                <w:kern w:val="0"/>
                <w:sz w:val="24"/>
              </w:rPr>
              <w:t>14</w:t>
            </w:r>
          </w:p>
        </w:tc>
        <w:tc>
          <w:tcPr>
            <w:tcW w:w="976" w:type="pct"/>
            <w:shd w:val="clear" w:color="auto" w:fill="auto"/>
            <w:vAlign w:val="center"/>
          </w:tcPr>
          <w:p w:rsidR="004759EF" w:rsidRDefault="00311384">
            <w:pPr>
              <w:widowControl/>
              <w:jc w:val="left"/>
              <w:rPr>
                <w:color w:val="000000"/>
                <w:kern w:val="0"/>
                <w:sz w:val="24"/>
              </w:rPr>
            </w:pPr>
            <w:r>
              <w:rPr>
                <w:color w:val="000000"/>
                <w:kern w:val="0"/>
                <w:sz w:val="24"/>
              </w:rPr>
              <w:t>公平竞争</w:t>
            </w:r>
          </w:p>
        </w:tc>
        <w:tc>
          <w:tcPr>
            <w:tcW w:w="3620" w:type="pct"/>
            <w:shd w:val="clear" w:color="auto" w:fill="auto"/>
            <w:vAlign w:val="center"/>
          </w:tcPr>
          <w:p w:rsidR="004759EF" w:rsidRDefault="00311384">
            <w:pPr>
              <w:widowControl/>
              <w:jc w:val="left"/>
              <w:rPr>
                <w:color w:val="000000"/>
                <w:kern w:val="0"/>
                <w:sz w:val="24"/>
              </w:rPr>
            </w:pPr>
            <w:r>
              <w:rPr>
                <w:color w:val="000000" w:themeColor="text1"/>
                <w:sz w:val="24"/>
              </w:rPr>
              <w:t>投标人遵循公平竞争的原则，不存在恶意串通，妨碍其他投标人的竞争行为，不存在损害采购人或者其他投标人的合法权益情形的；</w:t>
            </w:r>
          </w:p>
        </w:tc>
      </w:tr>
      <w:tr w:rsidR="004759EF">
        <w:trPr>
          <w:trHeight w:val="685"/>
          <w:jc w:val="center"/>
        </w:trPr>
        <w:tc>
          <w:tcPr>
            <w:tcW w:w="404" w:type="pct"/>
            <w:shd w:val="clear" w:color="auto" w:fill="auto"/>
            <w:vAlign w:val="center"/>
          </w:tcPr>
          <w:p w:rsidR="004759EF" w:rsidRDefault="00311384">
            <w:pPr>
              <w:widowControl/>
              <w:jc w:val="center"/>
              <w:rPr>
                <w:color w:val="000000"/>
                <w:kern w:val="0"/>
                <w:sz w:val="24"/>
              </w:rPr>
            </w:pPr>
            <w:r>
              <w:rPr>
                <w:color w:val="000000"/>
                <w:kern w:val="0"/>
                <w:sz w:val="24"/>
              </w:rPr>
              <w:t>15</w:t>
            </w:r>
          </w:p>
        </w:tc>
        <w:tc>
          <w:tcPr>
            <w:tcW w:w="976" w:type="pct"/>
            <w:shd w:val="clear" w:color="auto" w:fill="auto"/>
            <w:vAlign w:val="center"/>
          </w:tcPr>
          <w:p w:rsidR="004759EF" w:rsidRDefault="00311384">
            <w:pPr>
              <w:widowControl/>
              <w:jc w:val="left"/>
              <w:rPr>
                <w:color w:val="000000"/>
                <w:kern w:val="0"/>
                <w:sz w:val="24"/>
              </w:rPr>
            </w:pPr>
            <w:r>
              <w:rPr>
                <w:color w:val="000000"/>
                <w:kern w:val="0"/>
                <w:sz w:val="24"/>
              </w:rPr>
              <w:t>串通投标</w:t>
            </w:r>
          </w:p>
        </w:tc>
        <w:tc>
          <w:tcPr>
            <w:tcW w:w="3620" w:type="pct"/>
            <w:shd w:val="clear" w:color="auto" w:fill="auto"/>
            <w:vAlign w:val="center"/>
          </w:tcPr>
          <w:p w:rsidR="004759EF" w:rsidRDefault="00311384">
            <w:pPr>
              <w:widowControl/>
              <w:jc w:val="left"/>
              <w:rPr>
                <w:color w:val="000000"/>
                <w:kern w:val="0"/>
                <w:sz w:val="24"/>
              </w:rPr>
            </w:pPr>
            <w:r>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4759EF">
        <w:trPr>
          <w:trHeight w:val="685"/>
          <w:jc w:val="center"/>
        </w:trPr>
        <w:tc>
          <w:tcPr>
            <w:tcW w:w="404" w:type="pct"/>
            <w:shd w:val="clear" w:color="auto" w:fill="auto"/>
            <w:vAlign w:val="center"/>
          </w:tcPr>
          <w:p w:rsidR="004759EF" w:rsidRDefault="00311384">
            <w:pPr>
              <w:widowControl/>
              <w:jc w:val="center"/>
              <w:rPr>
                <w:color w:val="000000"/>
                <w:kern w:val="0"/>
                <w:sz w:val="24"/>
              </w:rPr>
            </w:pPr>
            <w:r>
              <w:rPr>
                <w:color w:val="000000"/>
                <w:kern w:val="0"/>
                <w:sz w:val="24"/>
              </w:rPr>
              <w:t>16</w:t>
            </w:r>
          </w:p>
        </w:tc>
        <w:tc>
          <w:tcPr>
            <w:tcW w:w="976" w:type="pct"/>
            <w:shd w:val="clear" w:color="auto" w:fill="auto"/>
            <w:vAlign w:val="center"/>
          </w:tcPr>
          <w:p w:rsidR="004759EF" w:rsidRDefault="00311384">
            <w:pPr>
              <w:widowControl/>
              <w:jc w:val="left"/>
              <w:rPr>
                <w:color w:val="000000"/>
                <w:kern w:val="0"/>
                <w:sz w:val="24"/>
              </w:rPr>
            </w:pPr>
            <w:r>
              <w:rPr>
                <w:color w:val="000000"/>
                <w:kern w:val="0"/>
                <w:sz w:val="24"/>
              </w:rPr>
              <w:t>附加条件</w:t>
            </w:r>
          </w:p>
        </w:tc>
        <w:tc>
          <w:tcPr>
            <w:tcW w:w="3620" w:type="pct"/>
            <w:shd w:val="clear" w:color="auto" w:fill="auto"/>
            <w:vAlign w:val="center"/>
          </w:tcPr>
          <w:p w:rsidR="004759EF" w:rsidRDefault="00311384">
            <w:pPr>
              <w:widowControl/>
              <w:jc w:val="left"/>
              <w:rPr>
                <w:color w:val="000000"/>
                <w:kern w:val="0"/>
                <w:sz w:val="24"/>
              </w:rPr>
            </w:pPr>
            <w:r>
              <w:rPr>
                <w:color w:val="000000"/>
                <w:kern w:val="0"/>
                <w:sz w:val="24"/>
              </w:rPr>
              <w:t>投标文件未含有采购人不能接受的附加条件的；</w:t>
            </w:r>
          </w:p>
        </w:tc>
      </w:tr>
      <w:tr w:rsidR="004759EF">
        <w:trPr>
          <w:trHeight w:val="685"/>
          <w:jc w:val="center"/>
        </w:trPr>
        <w:tc>
          <w:tcPr>
            <w:tcW w:w="404" w:type="pct"/>
            <w:shd w:val="clear" w:color="auto" w:fill="auto"/>
            <w:vAlign w:val="center"/>
          </w:tcPr>
          <w:p w:rsidR="004759EF" w:rsidRDefault="00311384">
            <w:pPr>
              <w:widowControl/>
              <w:jc w:val="center"/>
              <w:rPr>
                <w:color w:val="000000"/>
                <w:kern w:val="0"/>
                <w:sz w:val="24"/>
              </w:rPr>
            </w:pPr>
            <w:r>
              <w:rPr>
                <w:color w:val="000000"/>
                <w:kern w:val="0"/>
                <w:sz w:val="24"/>
              </w:rPr>
              <w:t>17</w:t>
            </w:r>
          </w:p>
        </w:tc>
        <w:tc>
          <w:tcPr>
            <w:tcW w:w="976" w:type="pct"/>
            <w:shd w:val="clear" w:color="auto" w:fill="auto"/>
            <w:vAlign w:val="center"/>
          </w:tcPr>
          <w:p w:rsidR="004759EF" w:rsidRDefault="00311384">
            <w:pPr>
              <w:widowControl/>
              <w:jc w:val="left"/>
              <w:rPr>
                <w:color w:val="000000"/>
                <w:kern w:val="0"/>
                <w:sz w:val="24"/>
              </w:rPr>
            </w:pPr>
            <w:r>
              <w:rPr>
                <w:color w:val="000000"/>
                <w:kern w:val="0"/>
                <w:sz w:val="24"/>
              </w:rPr>
              <w:t>其他无效情形</w:t>
            </w:r>
          </w:p>
        </w:tc>
        <w:tc>
          <w:tcPr>
            <w:tcW w:w="3620" w:type="pct"/>
            <w:shd w:val="clear" w:color="auto" w:fill="auto"/>
            <w:vAlign w:val="center"/>
          </w:tcPr>
          <w:p w:rsidR="004759EF" w:rsidRDefault="00311384">
            <w:pPr>
              <w:widowControl/>
              <w:jc w:val="left"/>
              <w:rPr>
                <w:color w:val="000000"/>
                <w:kern w:val="0"/>
                <w:sz w:val="24"/>
              </w:rPr>
            </w:pPr>
            <w:r>
              <w:rPr>
                <w:color w:val="000000" w:themeColor="text1"/>
                <w:sz w:val="24"/>
              </w:rPr>
              <w:t>投标人、投标文件不存在不符合法律、法规和招标文件规定的其他无效情形。</w:t>
            </w:r>
          </w:p>
        </w:tc>
      </w:tr>
    </w:tbl>
    <w:p w:rsidR="004759EF" w:rsidRDefault="004759EF">
      <w:pPr>
        <w:numPr>
          <w:ilvl w:val="0"/>
          <w:numId w:val="13"/>
        </w:numPr>
        <w:tabs>
          <w:tab w:val="left" w:pos="1080"/>
          <w:tab w:val="left" w:pos="1589"/>
        </w:tabs>
        <w:snapToGrid w:val="0"/>
        <w:spacing w:line="360" w:lineRule="auto"/>
        <w:rPr>
          <w:sz w:val="24"/>
        </w:rPr>
        <w:sectPr w:rsidR="004759EF">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p>
    <w:p w:rsidR="004759EF" w:rsidRDefault="00311384">
      <w:pPr>
        <w:numPr>
          <w:ilvl w:val="0"/>
          <w:numId w:val="12"/>
        </w:numPr>
        <w:tabs>
          <w:tab w:val="left" w:pos="360"/>
        </w:tabs>
        <w:snapToGrid w:val="0"/>
        <w:spacing w:line="360" w:lineRule="auto"/>
        <w:outlineLvl w:val="1"/>
        <w:rPr>
          <w:sz w:val="24"/>
        </w:rPr>
      </w:pPr>
      <w:r>
        <w:rPr>
          <w:sz w:val="24"/>
        </w:rPr>
        <w:lastRenderedPageBreak/>
        <w:t>投标文件有关事项的澄清或者说明</w:t>
      </w:r>
    </w:p>
    <w:p w:rsidR="004759EF" w:rsidRDefault="00311384">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7" w:name="_Hlk144225607"/>
      <w:r>
        <w:rPr>
          <w:color w:val="000000"/>
          <w:sz w:val="24"/>
          <w:szCs w:val="20"/>
        </w:rPr>
        <w:t>若投标人为事业单位或其他组织或分支机构，可为单位负责人</w:t>
      </w:r>
      <w:bookmarkEnd w:id="797"/>
      <w:r>
        <w:rPr>
          <w:sz w:val="24"/>
        </w:rPr>
        <w:t>）或其授权的代表签字。投标人的澄清、说明或者补正不得超出投标文件的范围或者改变投标文件的实质性内容。澄清文件将作为投标文件内容的一部分。</w:t>
      </w:r>
    </w:p>
    <w:p w:rsidR="004759EF" w:rsidRDefault="00311384">
      <w:pPr>
        <w:numPr>
          <w:ilvl w:val="1"/>
          <w:numId w:val="12"/>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rsidR="004759EF" w:rsidRDefault="00311384">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rsidR="004759EF" w:rsidRDefault="00311384">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rsidR="004759EF" w:rsidRDefault="00311384">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rsidR="004759EF" w:rsidRPr="00202C55" w:rsidRDefault="00311384">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sidRPr="00202C55">
        <w:rPr>
          <w:rFonts w:hint="eastAsia"/>
          <w:sz w:val="24"/>
          <w:u w:val="single"/>
        </w:rPr>
        <w:t xml:space="preserve">   /   </w:t>
      </w:r>
    </w:p>
    <w:p w:rsidR="004759EF" w:rsidRDefault="00311384">
      <w:pPr>
        <w:tabs>
          <w:tab w:val="left" w:pos="1080"/>
          <w:tab w:val="left" w:pos="1589"/>
          <w:tab w:val="left" w:pos="2035"/>
          <w:tab w:val="left" w:pos="2114"/>
        </w:tabs>
        <w:snapToGrid w:val="0"/>
        <w:spacing w:line="360" w:lineRule="auto"/>
        <w:ind w:left="2035"/>
        <w:rPr>
          <w:sz w:val="24"/>
        </w:rPr>
      </w:pPr>
      <w:r>
        <w:rPr>
          <w:rFonts w:hint="eastAsia"/>
          <w:sz w:val="24"/>
        </w:rPr>
        <w:t>☑</w:t>
      </w:r>
      <w:r>
        <w:rPr>
          <w:sz w:val="24"/>
        </w:rPr>
        <w:t>无，按下述</w:t>
      </w:r>
      <w:r>
        <w:rPr>
          <w:sz w:val="24"/>
        </w:rPr>
        <w:t>2.4.2-2.4.8</w:t>
      </w:r>
      <w:r>
        <w:rPr>
          <w:sz w:val="24"/>
        </w:rPr>
        <w:t>项规定修正。</w:t>
      </w:r>
    </w:p>
    <w:p w:rsidR="004759EF" w:rsidRDefault="00311384">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单独递交的开标一览表（报价表）与投标文件中开标一览表（报价表）内容不一致的，以单独递交的开标一览表（报价表）为准；</w:t>
      </w:r>
    </w:p>
    <w:p w:rsidR="004759EF" w:rsidRDefault="00311384">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投标文件中开标一览表（报价表）内容与投标文件中相应内容不一致的，以开标一览表（报价表）为准；</w:t>
      </w:r>
    </w:p>
    <w:p w:rsidR="004759EF" w:rsidRDefault="00311384">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大写金额和小写金额不一致的，以大写金额为准；</w:t>
      </w:r>
    </w:p>
    <w:p w:rsidR="004759EF" w:rsidRDefault="00311384">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单价金额小数点或者百分比有明显错位的，以开标一览表的总价为准，并修改单价；</w:t>
      </w:r>
    </w:p>
    <w:p w:rsidR="004759EF" w:rsidRDefault="00311384">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总价金额与按单价汇总金额不一致的，以单价金额计算结果为准。</w:t>
      </w:r>
    </w:p>
    <w:p w:rsidR="004759EF" w:rsidRDefault="00311384">
      <w:pPr>
        <w:numPr>
          <w:ilvl w:val="2"/>
          <w:numId w:val="12"/>
        </w:numPr>
        <w:tabs>
          <w:tab w:val="left" w:pos="1080"/>
          <w:tab w:val="left" w:pos="1589"/>
          <w:tab w:val="left" w:pos="2035"/>
          <w:tab w:val="left" w:pos="2114"/>
        </w:tabs>
        <w:snapToGrid w:val="0"/>
        <w:spacing w:line="360" w:lineRule="auto"/>
        <w:ind w:left="2035"/>
        <w:rPr>
          <w:sz w:val="24"/>
        </w:rPr>
      </w:pPr>
      <w:r>
        <w:rPr>
          <w:sz w:val="24"/>
        </w:rPr>
        <w:lastRenderedPageBreak/>
        <w:t>同时出现两种以上不一致的，按照前款规定的顺序修正。</w:t>
      </w:r>
    </w:p>
    <w:p w:rsidR="004759EF" w:rsidRDefault="00311384">
      <w:pPr>
        <w:numPr>
          <w:ilvl w:val="2"/>
          <w:numId w:val="12"/>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rsidR="004759EF" w:rsidRDefault="00311384">
      <w:pPr>
        <w:numPr>
          <w:ilvl w:val="1"/>
          <w:numId w:val="12"/>
        </w:numPr>
        <w:tabs>
          <w:tab w:val="left" w:pos="1080"/>
        </w:tabs>
        <w:snapToGrid w:val="0"/>
        <w:spacing w:line="360" w:lineRule="auto"/>
        <w:ind w:left="1077" w:hanging="720"/>
        <w:rPr>
          <w:sz w:val="24"/>
        </w:rPr>
      </w:pPr>
      <w:r>
        <w:rPr>
          <w:sz w:val="24"/>
        </w:rPr>
        <w:t>落实政府采购政策的价格调整：只有符合第二章《投标人须知》</w:t>
      </w:r>
      <w:r>
        <w:rPr>
          <w:sz w:val="24"/>
        </w:rPr>
        <w:t>5.2</w:t>
      </w:r>
      <w:r>
        <w:rPr>
          <w:sz w:val="24"/>
        </w:rPr>
        <w:t>条规定情形的，可以享受中小企业扶持政策，用扣除后的价格参加评审；否则，评标时价格不予扣除。</w:t>
      </w:r>
    </w:p>
    <w:p w:rsidR="004759EF" w:rsidRDefault="00311384">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color w:val="0000FF"/>
          <w:sz w:val="24"/>
          <w:u w:val="single"/>
        </w:rPr>
        <w:t xml:space="preserve">  </w:t>
      </w:r>
      <w:r w:rsidRPr="00836B92">
        <w:rPr>
          <w:rFonts w:hint="eastAsia"/>
          <w:sz w:val="24"/>
          <w:u w:val="single"/>
        </w:rPr>
        <w:t xml:space="preserve">/  </w:t>
      </w:r>
      <w:r w:rsidRPr="00836B92">
        <w:rPr>
          <w:sz w:val="24"/>
        </w:rPr>
        <w:t>%</w:t>
      </w:r>
      <w:r>
        <w:rPr>
          <w:sz w:val="24"/>
        </w:rPr>
        <w:t>的扣除，用扣除后的价格参加评审。</w:t>
      </w:r>
    </w:p>
    <w:p w:rsidR="004759EF" w:rsidRDefault="00311384">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sz w:val="24"/>
        </w:rPr>
        <w:t>___%</w:t>
      </w:r>
      <w:r>
        <w:rPr>
          <w:sz w:val="24"/>
        </w:rPr>
        <w:t>的扣除，用扣除后的价格参加评审。</w:t>
      </w:r>
    </w:p>
    <w:p w:rsidR="004759EF" w:rsidRDefault="00311384">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rsidR="004759EF" w:rsidRDefault="00311384">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4759EF" w:rsidRDefault="00311384">
      <w:pPr>
        <w:numPr>
          <w:ilvl w:val="2"/>
          <w:numId w:val="12"/>
        </w:numPr>
        <w:tabs>
          <w:tab w:val="left" w:pos="1080"/>
          <w:tab w:val="left" w:pos="1589"/>
          <w:tab w:val="left" w:pos="2035"/>
        </w:tabs>
        <w:snapToGrid w:val="0"/>
        <w:spacing w:line="360" w:lineRule="auto"/>
        <w:ind w:left="2035"/>
        <w:rPr>
          <w:sz w:val="24"/>
        </w:rPr>
      </w:pPr>
      <w:r>
        <w:rPr>
          <w:color w:val="000000" w:themeColor="text1"/>
          <w:sz w:val="24"/>
        </w:rPr>
        <w:t>中小企业参加政府采购活动，应当按照招标文件给定的格式出具《中小企业声明函》，否则不得享受相关中小企业扶持政策。</w:t>
      </w:r>
    </w:p>
    <w:p w:rsidR="004759EF" w:rsidRDefault="00311384">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rsidR="004759EF" w:rsidRDefault="00311384">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rsidR="004759EF" w:rsidRDefault="00311384">
      <w:pPr>
        <w:numPr>
          <w:ilvl w:val="2"/>
          <w:numId w:val="12"/>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w:t>
      </w:r>
      <w:r>
        <w:rPr>
          <w:sz w:val="24"/>
        </w:rPr>
        <w:lastRenderedPageBreak/>
        <w:t>优惠政策。</w:t>
      </w:r>
    </w:p>
    <w:p w:rsidR="004759EF" w:rsidRDefault="00311384">
      <w:pPr>
        <w:numPr>
          <w:ilvl w:val="0"/>
          <w:numId w:val="12"/>
        </w:numPr>
        <w:tabs>
          <w:tab w:val="left" w:pos="360"/>
        </w:tabs>
        <w:snapToGrid w:val="0"/>
        <w:spacing w:line="360" w:lineRule="auto"/>
        <w:outlineLvl w:val="1"/>
        <w:rPr>
          <w:sz w:val="24"/>
        </w:rPr>
      </w:pPr>
      <w:r>
        <w:rPr>
          <w:sz w:val="24"/>
        </w:rPr>
        <w:t>投标文件的比较和评价</w:t>
      </w:r>
      <w:bookmarkEnd w:id="780"/>
      <w:bookmarkEnd w:id="781"/>
    </w:p>
    <w:p w:rsidR="004759EF" w:rsidRDefault="00311384">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rsidR="004759EF" w:rsidRDefault="00311384">
      <w:pPr>
        <w:numPr>
          <w:ilvl w:val="1"/>
          <w:numId w:val="12"/>
        </w:numPr>
        <w:tabs>
          <w:tab w:val="left" w:pos="1080"/>
        </w:tabs>
        <w:snapToGrid w:val="0"/>
        <w:spacing w:line="360" w:lineRule="auto"/>
        <w:ind w:left="1077" w:hanging="720"/>
        <w:rPr>
          <w:sz w:val="24"/>
        </w:rPr>
      </w:pPr>
      <w:r>
        <w:rPr>
          <w:sz w:val="24"/>
        </w:rPr>
        <w:t>评标方法和评标标准</w:t>
      </w:r>
    </w:p>
    <w:p w:rsidR="004759EF" w:rsidRDefault="00311384">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rsidR="004759EF" w:rsidRDefault="00311384">
      <w:pPr>
        <w:tabs>
          <w:tab w:val="left" w:pos="900"/>
          <w:tab w:val="left" w:pos="1589"/>
          <w:tab w:val="left" w:pos="1701"/>
        </w:tabs>
        <w:snapToGrid w:val="0"/>
        <w:spacing w:line="360" w:lineRule="auto"/>
        <w:ind w:left="1985"/>
        <w:rPr>
          <w:sz w:val="24"/>
        </w:rPr>
      </w:pPr>
      <w:r>
        <w:rPr>
          <w:rFonts w:hint="eastAsia"/>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rsidR="004759EF" w:rsidRDefault="00311384">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rsidR="004759EF" w:rsidRDefault="00311384">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rsidR="004759EF" w:rsidRDefault="00311384">
      <w:pPr>
        <w:tabs>
          <w:tab w:val="left" w:pos="1080"/>
          <w:tab w:val="left" w:pos="1589"/>
          <w:tab w:val="left" w:pos="2035"/>
        </w:tabs>
        <w:snapToGrid w:val="0"/>
        <w:spacing w:line="360" w:lineRule="auto"/>
        <w:ind w:left="2035"/>
        <w:rPr>
          <w:sz w:val="24"/>
        </w:rPr>
      </w:pPr>
      <w:r>
        <w:rPr>
          <w:sz w:val="24"/>
        </w:rPr>
        <w:t>□</w:t>
      </w:r>
      <w:r>
        <w:rPr>
          <w:sz w:val="24"/>
        </w:rPr>
        <w:t>随机抽取</w:t>
      </w:r>
    </w:p>
    <w:p w:rsidR="004759EF" w:rsidRDefault="00311384">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rsidR="004759EF" w:rsidRPr="00311384" w:rsidRDefault="00311384">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sidRPr="00311384">
        <w:rPr>
          <w:rFonts w:hint="eastAsia"/>
          <w:sz w:val="24"/>
          <w:u w:val="single"/>
        </w:rPr>
        <w:t xml:space="preserve">  /  </w:t>
      </w:r>
      <w:r w:rsidRPr="00311384">
        <w:rPr>
          <w:sz w:val="24"/>
        </w:rPr>
        <w:t>。</w:t>
      </w:r>
    </w:p>
    <w:p w:rsidR="004759EF" w:rsidRDefault="00311384">
      <w:pPr>
        <w:numPr>
          <w:ilvl w:val="0"/>
          <w:numId w:val="12"/>
        </w:numPr>
        <w:tabs>
          <w:tab w:val="left" w:pos="360"/>
        </w:tabs>
        <w:snapToGrid w:val="0"/>
        <w:spacing w:line="360" w:lineRule="auto"/>
        <w:outlineLvl w:val="1"/>
        <w:rPr>
          <w:sz w:val="24"/>
        </w:rPr>
      </w:pPr>
      <w:r>
        <w:rPr>
          <w:sz w:val="24"/>
        </w:rPr>
        <w:t>确定</w:t>
      </w:r>
      <w:bookmarkStart w:id="798" w:name="_Toc226309790"/>
      <w:bookmarkStart w:id="799" w:name="_Toc151190173"/>
      <w:bookmarkStart w:id="800" w:name="_Toc150774751"/>
      <w:bookmarkStart w:id="801" w:name="_Toc150774646"/>
      <w:bookmarkStart w:id="802" w:name="_Toc164229241"/>
      <w:bookmarkStart w:id="803" w:name="_Toc226965819"/>
      <w:bookmarkStart w:id="804" w:name="_Toc305158888"/>
      <w:bookmarkStart w:id="805" w:name="_Toc264969236"/>
      <w:bookmarkStart w:id="806" w:name="_Toc151193788"/>
      <w:bookmarkStart w:id="807" w:name="_Toc151193716"/>
      <w:bookmarkStart w:id="808" w:name="_Toc226965736"/>
      <w:bookmarkStart w:id="809" w:name="_Toc151193644"/>
      <w:bookmarkStart w:id="810" w:name="_Toc265228384"/>
      <w:bookmarkStart w:id="811" w:name="_Toc164229387"/>
      <w:bookmarkStart w:id="812" w:name="_Toc150509297"/>
      <w:bookmarkStart w:id="813" w:name="_Toc226337242"/>
      <w:bookmarkStart w:id="814" w:name="_Toc150480784"/>
      <w:bookmarkStart w:id="815" w:name="_Toc151193934"/>
      <w:bookmarkStart w:id="816" w:name="_Toc305158814"/>
      <w:bookmarkStart w:id="817" w:name="_Toc195842911"/>
      <w:bookmarkStart w:id="818" w:name="_Toc127151546"/>
      <w:bookmarkStart w:id="819" w:name="_Toc151193860"/>
      <w:bookmarkStart w:id="820" w:name="_Ref467307010"/>
      <w:bookmarkStart w:id="821" w:name="_Toc127161460"/>
      <w:bookmarkStart w:id="822" w:name="_Toc164608660"/>
      <w:bookmarkStart w:id="823" w:name="_Toc127151747"/>
      <w:bookmarkStart w:id="824" w:name="_Toc149720839"/>
      <w:bookmarkStart w:id="825" w:name="_Toc520356170"/>
      <w:bookmarkStart w:id="826" w:name="_Toc142311048"/>
      <w:bookmarkStart w:id="827" w:name="_Toc164608815"/>
      <w:bookmarkStart w:id="828" w:name="_Toc164351640"/>
      <w:r>
        <w:rPr>
          <w:sz w:val="24"/>
        </w:rPr>
        <w:t>中标候选人名单</w:t>
      </w:r>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p>
    <w:p w:rsidR="004759EF" w:rsidRDefault="00311384">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4759EF" w:rsidRDefault="00311384" w:rsidP="008E631D">
      <w:pPr>
        <w:pStyle w:val="af2"/>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随机抽取</w:t>
      </w:r>
    </w:p>
    <w:p w:rsidR="004759EF" w:rsidRPr="00202C55" w:rsidRDefault="00311384" w:rsidP="008E631D">
      <w:pPr>
        <w:pStyle w:val="af2"/>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sz w:val="24"/>
          <w:szCs w:val="24"/>
        </w:rPr>
        <w:lastRenderedPageBreak/>
        <w:t>☑</w:t>
      </w:r>
      <w:r>
        <w:rPr>
          <w:rFonts w:ascii="Times New Roman" w:hAnsi="Times New Roman" w:hint="default"/>
          <w:sz w:val="24"/>
          <w:szCs w:val="24"/>
        </w:rPr>
        <w:t>其他方式，具体要求：</w:t>
      </w:r>
      <w:r w:rsidRPr="00202C55">
        <w:rPr>
          <w:rFonts w:ascii="Times New Roman" w:hAnsi="Times New Roman"/>
          <w:sz w:val="24"/>
          <w:szCs w:val="24"/>
          <w:u w:val="single"/>
        </w:rPr>
        <w:t>投标报价得分高者优先；报价得分还相同，以报价低的优先；投标报价得分仍相等的，技术评审得分高者优先。</w:t>
      </w:r>
    </w:p>
    <w:p w:rsidR="004759EF" w:rsidRDefault="00311384">
      <w:pPr>
        <w:numPr>
          <w:ilvl w:val="1"/>
          <w:numId w:val="12"/>
        </w:numPr>
        <w:tabs>
          <w:tab w:val="left" w:pos="1080"/>
        </w:tabs>
        <w:snapToGrid w:val="0"/>
        <w:spacing w:line="360" w:lineRule="auto"/>
        <w:ind w:left="1077" w:hanging="720"/>
        <w:rPr>
          <w:sz w:val="24"/>
        </w:rPr>
      </w:pPr>
      <w:r w:rsidRPr="00202C55">
        <w:rPr>
          <w:sz w:val="24"/>
        </w:rPr>
        <w:t>采用综合评分法时，评标结果按评审后得分由高到低顺序排列。得分</w:t>
      </w:r>
      <w:r>
        <w:rPr>
          <w:sz w:val="24"/>
        </w:rPr>
        <w:t>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rsidR="004759EF" w:rsidRDefault="00311384">
      <w:pPr>
        <w:numPr>
          <w:ilvl w:val="1"/>
          <w:numId w:val="12"/>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rsidR="004759EF" w:rsidRDefault="00311384">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rsidR="004759EF" w:rsidRPr="00202C55" w:rsidRDefault="00311384">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w:t>
      </w:r>
      <w:r w:rsidRPr="00202C55">
        <w:rPr>
          <w:sz w:val="24"/>
        </w:rPr>
        <w:t>会共（各）推荐</w:t>
      </w:r>
      <w:r w:rsidRPr="00202C55">
        <w:rPr>
          <w:rFonts w:hint="eastAsia"/>
          <w:sz w:val="24"/>
          <w:u w:val="single"/>
        </w:rPr>
        <w:t xml:space="preserve">  3  </w:t>
      </w:r>
      <w:r w:rsidRPr="00202C55">
        <w:rPr>
          <w:sz w:val="24"/>
        </w:rPr>
        <w:t>名中标候选人。</w:t>
      </w:r>
    </w:p>
    <w:p w:rsidR="004759EF" w:rsidRPr="00202C55" w:rsidRDefault="00311384">
      <w:pPr>
        <w:numPr>
          <w:ilvl w:val="0"/>
          <w:numId w:val="12"/>
        </w:numPr>
        <w:tabs>
          <w:tab w:val="left" w:pos="360"/>
        </w:tabs>
        <w:snapToGrid w:val="0"/>
        <w:spacing w:line="360" w:lineRule="auto"/>
        <w:outlineLvl w:val="1"/>
        <w:rPr>
          <w:sz w:val="24"/>
        </w:rPr>
      </w:pPr>
      <w:r w:rsidRPr="00202C55">
        <w:rPr>
          <w:sz w:val="24"/>
        </w:rPr>
        <w:t>报告违法行为</w:t>
      </w:r>
    </w:p>
    <w:p w:rsidR="004759EF" w:rsidRPr="00202C55" w:rsidRDefault="00311384">
      <w:pPr>
        <w:numPr>
          <w:ilvl w:val="1"/>
          <w:numId w:val="12"/>
        </w:numPr>
        <w:tabs>
          <w:tab w:val="left" w:pos="1080"/>
        </w:tabs>
        <w:snapToGrid w:val="0"/>
        <w:spacing w:line="360" w:lineRule="auto"/>
        <w:ind w:left="1077" w:hanging="720"/>
        <w:rPr>
          <w:sz w:val="24"/>
        </w:rPr>
      </w:pPr>
      <w:r w:rsidRPr="00202C55">
        <w:rPr>
          <w:sz w:val="24"/>
        </w:rPr>
        <w:t>评标委员会在评标过程中发现投标人有行贿、提供虚假材料或者串通等违法行为时，应当及时向财政部门报告。</w:t>
      </w:r>
    </w:p>
    <w:p w:rsidR="004759EF" w:rsidRPr="00202C55" w:rsidRDefault="00311384">
      <w:pPr>
        <w:tabs>
          <w:tab w:val="left" w:pos="1080"/>
          <w:tab w:val="left" w:pos="1589"/>
        </w:tabs>
        <w:snapToGrid w:val="0"/>
        <w:spacing w:line="360" w:lineRule="auto"/>
        <w:rPr>
          <w:sz w:val="24"/>
        </w:rPr>
      </w:pPr>
      <w:r w:rsidRPr="00202C55">
        <w:rPr>
          <w:rFonts w:hint="eastAsia"/>
          <w:sz w:val="24"/>
        </w:rPr>
        <w:t xml:space="preserve">6  </w:t>
      </w:r>
      <w:r w:rsidRPr="00202C55">
        <w:rPr>
          <w:rFonts w:hint="eastAsia"/>
          <w:sz w:val="24"/>
        </w:rPr>
        <w:t>补充</w:t>
      </w:r>
    </w:p>
    <w:p w:rsidR="004759EF" w:rsidRPr="00202C55" w:rsidRDefault="00311384" w:rsidP="00202C55">
      <w:pPr>
        <w:pStyle w:val="aff1"/>
        <w:tabs>
          <w:tab w:val="left" w:pos="1080"/>
          <w:tab w:val="left" w:pos="1589"/>
        </w:tabs>
        <w:snapToGrid w:val="0"/>
        <w:spacing w:line="360" w:lineRule="auto"/>
        <w:ind w:leftChars="57" w:left="120" w:firstLineChars="100" w:firstLine="240"/>
        <w:rPr>
          <w:rFonts w:ascii="宋体" w:hAnsi="宋体" w:cs="宋体"/>
          <w:sz w:val="24"/>
        </w:rPr>
      </w:pPr>
      <w:r w:rsidRPr="00202C55">
        <w:rPr>
          <w:rFonts w:hint="eastAsia"/>
          <w:sz w:val="24"/>
        </w:rPr>
        <w:t>评标委员会组成</w:t>
      </w:r>
      <w:r w:rsidRPr="00202C55">
        <w:rPr>
          <w:rFonts w:hint="eastAsia"/>
          <w:sz w:val="24"/>
        </w:rPr>
        <w:t>:</w:t>
      </w:r>
      <w:r w:rsidRPr="00202C55">
        <w:rPr>
          <w:rFonts w:ascii="宋体" w:hAnsi="宋体" w:cs="宋体" w:hint="eastAsia"/>
          <w:sz w:val="24"/>
        </w:rPr>
        <w:t>评标委员会由招标人依法组建。评标委员会由招标人或其委托的招标代理机构熟悉相关业务的代表，在北京市评标专家库随机抽取的有关技术、经济等方面的专家组成，人数为7人，其中招标人代表2名，技术、经济专家5人。</w:t>
      </w:r>
    </w:p>
    <w:p w:rsidR="004759EF" w:rsidRPr="00202C55" w:rsidRDefault="00311384" w:rsidP="00202C55">
      <w:pPr>
        <w:pStyle w:val="aff1"/>
        <w:tabs>
          <w:tab w:val="left" w:pos="1080"/>
          <w:tab w:val="left" w:pos="1589"/>
        </w:tabs>
        <w:snapToGrid w:val="0"/>
        <w:spacing w:line="360" w:lineRule="auto"/>
        <w:ind w:leftChars="57" w:left="120" w:firstLineChars="100" w:firstLine="241"/>
        <w:rPr>
          <w:rFonts w:ascii="宋体" w:hAnsi="宋体" w:cs="宋体"/>
          <w:sz w:val="24"/>
        </w:rPr>
      </w:pPr>
      <w:r w:rsidRPr="00202C55">
        <w:rPr>
          <w:rFonts w:ascii="宋体" w:hAnsi="宋体" w:hint="eastAsia"/>
          <w:b/>
          <w:sz w:val="24"/>
        </w:rPr>
        <w:t>本项目共分为3个包，投标人最多只能中标1个包。评标委员会按照包号顺序从第一包开始依次评标，顺序推荐中标候选人。如投标人已被已评完标包推荐为第一中标候选人，则以下标包评审打分仅参与报价评审打分。</w:t>
      </w:r>
    </w:p>
    <w:p w:rsidR="004759EF" w:rsidRPr="00202C55" w:rsidRDefault="004759EF">
      <w:pPr>
        <w:tabs>
          <w:tab w:val="left" w:pos="1080"/>
        </w:tabs>
        <w:snapToGrid w:val="0"/>
        <w:spacing w:line="360" w:lineRule="auto"/>
        <w:rPr>
          <w:sz w:val="24"/>
        </w:rPr>
      </w:pPr>
    </w:p>
    <w:p w:rsidR="004759EF" w:rsidRDefault="00311384">
      <w:pPr>
        <w:widowControl/>
        <w:jc w:val="left"/>
        <w:rPr>
          <w:b/>
          <w:sz w:val="24"/>
        </w:rPr>
      </w:pPr>
      <w:r>
        <w:rPr>
          <w:b/>
          <w:sz w:val="24"/>
        </w:rPr>
        <w:br w:type="page"/>
      </w:r>
    </w:p>
    <w:p w:rsidR="004759EF" w:rsidRDefault="00311384">
      <w:pPr>
        <w:tabs>
          <w:tab w:val="left" w:pos="360"/>
          <w:tab w:val="left" w:pos="900"/>
        </w:tabs>
        <w:snapToGrid w:val="0"/>
        <w:spacing w:line="360" w:lineRule="auto"/>
        <w:jc w:val="center"/>
        <w:outlineLvl w:val="1"/>
        <w:rPr>
          <w:b/>
        </w:rPr>
      </w:pPr>
      <w:r>
        <w:rPr>
          <w:b/>
          <w:sz w:val="24"/>
        </w:rPr>
        <w:lastRenderedPageBreak/>
        <w:t>二、评标标准</w:t>
      </w:r>
    </w:p>
    <w:p w:rsidR="004759EF" w:rsidRDefault="004759EF">
      <w:pPr>
        <w:tabs>
          <w:tab w:val="left" w:pos="360"/>
          <w:tab w:val="left" w:pos="900"/>
          <w:tab w:val="left" w:pos="1080"/>
          <w:tab w:val="left" w:pos="2014"/>
        </w:tabs>
        <w:snapToGrid w:val="0"/>
        <w:spacing w:line="360" w:lineRule="auto"/>
        <w:rPr>
          <w:sz w:val="24"/>
        </w:rPr>
      </w:pPr>
    </w:p>
    <w:tbl>
      <w:tblPr>
        <w:tblW w:w="9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1"/>
        <w:gridCol w:w="723"/>
        <w:gridCol w:w="978"/>
        <w:gridCol w:w="6624"/>
      </w:tblGrid>
      <w:tr w:rsidR="004759EF">
        <w:trPr>
          <w:cantSplit/>
          <w:trHeight w:val="23"/>
          <w:tblHeader/>
          <w:jc w:val="center"/>
        </w:trPr>
        <w:tc>
          <w:tcPr>
            <w:tcW w:w="841" w:type="dxa"/>
            <w:vAlign w:val="center"/>
          </w:tcPr>
          <w:p w:rsidR="004759EF" w:rsidRDefault="00311384">
            <w:pPr>
              <w:adjustRightInd w:val="0"/>
              <w:snapToGrid w:val="0"/>
              <w:rPr>
                <w:rFonts w:ascii="宋体" w:hAnsi="宋体" w:cs="宋体"/>
                <w:sz w:val="24"/>
              </w:rPr>
            </w:pPr>
            <w:r>
              <w:rPr>
                <w:rFonts w:ascii="宋体" w:hAnsi="宋体" w:cs="宋体" w:hint="eastAsia"/>
                <w:sz w:val="24"/>
              </w:rPr>
              <w:t>评分因素</w:t>
            </w:r>
          </w:p>
        </w:tc>
        <w:tc>
          <w:tcPr>
            <w:tcW w:w="723" w:type="dxa"/>
            <w:vAlign w:val="center"/>
          </w:tcPr>
          <w:p w:rsidR="004759EF" w:rsidRDefault="00311384">
            <w:pPr>
              <w:adjustRightInd w:val="0"/>
              <w:snapToGrid w:val="0"/>
              <w:rPr>
                <w:rFonts w:ascii="宋体" w:hAnsi="宋体" w:cs="宋体"/>
                <w:sz w:val="24"/>
              </w:rPr>
            </w:pPr>
            <w:r>
              <w:rPr>
                <w:rFonts w:ascii="宋体" w:hAnsi="宋体" w:cs="宋体" w:hint="eastAsia"/>
                <w:sz w:val="24"/>
              </w:rPr>
              <w:t>评分内容</w:t>
            </w:r>
          </w:p>
        </w:tc>
        <w:tc>
          <w:tcPr>
            <w:tcW w:w="978" w:type="dxa"/>
            <w:vAlign w:val="center"/>
          </w:tcPr>
          <w:p w:rsidR="004759EF" w:rsidRDefault="00311384">
            <w:pPr>
              <w:adjustRightInd w:val="0"/>
              <w:snapToGrid w:val="0"/>
              <w:rPr>
                <w:rFonts w:ascii="宋体" w:hAnsi="宋体" w:cs="宋体"/>
                <w:sz w:val="24"/>
              </w:rPr>
            </w:pPr>
            <w:r>
              <w:rPr>
                <w:rFonts w:ascii="宋体" w:hAnsi="宋体" w:cs="宋体" w:hint="eastAsia"/>
                <w:sz w:val="24"/>
              </w:rPr>
              <w:t>分值</w:t>
            </w:r>
          </w:p>
        </w:tc>
        <w:tc>
          <w:tcPr>
            <w:tcW w:w="6624" w:type="dxa"/>
            <w:vAlign w:val="center"/>
          </w:tcPr>
          <w:p w:rsidR="004759EF" w:rsidRDefault="00311384">
            <w:pPr>
              <w:adjustRightInd w:val="0"/>
              <w:snapToGrid w:val="0"/>
              <w:rPr>
                <w:rFonts w:ascii="宋体" w:hAnsi="宋体" w:cs="宋体"/>
                <w:sz w:val="24"/>
              </w:rPr>
            </w:pPr>
            <w:r>
              <w:rPr>
                <w:rFonts w:ascii="宋体" w:hAnsi="宋体" w:cs="宋体" w:hint="eastAsia"/>
                <w:sz w:val="24"/>
              </w:rPr>
              <w:t>评分标准</w:t>
            </w:r>
          </w:p>
        </w:tc>
      </w:tr>
      <w:tr w:rsidR="004759EF">
        <w:trPr>
          <w:cantSplit/>
          <w:trHeight w:val="23"/>
          <w:jc w:val="center"/>
        </w:trPr>
        <w:tc>
          <w:tcPr>
            <w:tcW w:w="841" w:type="dxa"/>
            <w:vAlign w:val="center"/>
          </w:tcPr>
          <w:p w:rsidR="004759EF" w:rsidRDefault="00311384">
            <w:pPr>
              <w:adjustRightInd w:val="0"/>
              <w:snapToGrid w:val="0"/>
              <w:jc w:val="center"/>
              <w:rPr>
                <w:rFonts w:ascii="宋体" w:hAnsi="宋体" w:cs="宋体"/>
                <w:sz w:val="24"/>
              </w:rPr>
            </w:pPr>
            <w:r>
              <w:rPr>
                <w:rFonts w:ascii="宋体" w:hAnsi="宋体" w:cs="宋体" w:hint="eastAsia"/>
                <w:sz w:val="24"/>
              </w:rPr>
              <w:t>报价(30)</w:t>
            </w:r>
          </w:p>
        </w:tc>
        <w:tc>
          <w:tcPr>
            <w:tcW w:w="723" w:type="dxa"/>
            <w:vAlign w:val="center"/>
          </w:tcPr>
          <w:p w:rsidR="004759EF" w:rsidRDefault="00311384">
            <w:pPr>
              <w:adjustRightInd w:val="0"/>
              <w:snapToGrid w:val="0"/>
              <w:rPr>
                <w:rFonts w:ascii="宋体" w:hAnsi="宋体" w:cs="宋体"/>
                <w:sz w:val="24"/>
              </w:rPr>
            </w:pPr>
            <w:r>
              <w:rPr>
                <w:rFonts w:ascii="宋体" w:hAnsi="宋体" w:cs="宋体" w:hint="eastAsia"/>
                <w:sz w:val="24"/>
              </w:rPr>
              <w:t>投标报价</w:t>
            </w:r>
          </w:p>
        </w:tc>
        <w:tc>
          <w:tcPr>
            <w:tcW w:w="978" w:type="dxa"/>
            <w:vAlign w:val="center"/>
          </w:tcPr>
          <w:p w:rsidR="004759EF" w:rsidRDefault="00311384">
            <w:pPr>
              <w:adjustRightInd w:val="0"/>
              <w:snapToGrid w:val="0"/>
              <w:jc w:val="center"/>
              <w:rPr>
                <w:rFonts w:ascii="宋体" w:hAnsi="宋体" w:cs="宋体"/>
                <w:sz w:val="24"/>
                <w:lang w:val="zh-TW"/>
              </w:rPr>
            </w:pPr>
            <w:r>
              <w:rPr>
                <w:rFonts w:ascii="宋体" w:hAnsi="宋体" w:cs="宋体" w:hint="eastAsia"/>
                <w:sz w:val="24"/>
                <w:lang w:val="zh-TW"/>
              </w:rPr>
              <w:t>30</w:t>
            </w:r>
          </w:p>
        </w:tc>
        <w:tc>
          <w:tcPr>
            <w:tcW w:w="6624" w:type="dxa"/>
            <w:vAlign w:val="center"/>
          </w:tcPr>
          <w:p w:rsidR="00672219" w:rsidRPr="00672219" w:rsidRDefault="00672219" w:rsidP="00672219">
            <w:pPr>
              <w:adjustRightInd w:val="0"/>
              <w:snapToGrid w:val="0"/>
              <w:jc w:val="left"/>
              <w:rPr>
                <w:rFonts w:ascii="宋体" w:hAnsi="宋体" w:cs="宋体"/>
                <w:sz w:val="24"/>
                <w:lang w:val="zh-TW"/>
              </w:rPr>
            </w:pPr>
            <w:r w:rsidRPr="00672219">
              <w:rPr>
                <w:rFonts w:ascii="宋体" w:hAnsi="宋体" w:cs="宋体" w:hint="eastAsia"/>
                <w:sz w:val="24"/>
                <w:lang w:val="zh-TW"/>
              </w:rPr>
              <w:t>满足招标文件要求且投标价格最低的投标报价为评标基准价，其价格分为满分。其他投标人的价格分统一按照下列公式计算：</w:t>
            </w:r>
          </w:p>
          <w:p w:rsidR="00672219" w:rsidRPr="00672219" w:rsidRDefault="00672219" w:rsidP="00672219">
            <w:pPr>
              <w:adjustRightInd w:val="0"/>
              <w:snapToGrid w:val="0"/>
              <w:jc w:val="left"/>
              <w:rPr>
                <w:rFonts w:ascii="宋体" w:hAnsi="宋体" w:cs="宋体"/>
                <w:sz w:val="24"/>
                <w:lang w:val="zh-TW"/>
              </w:rPr>
            </w:pPr>
            <w:r w:rsidRPr="00672219">
              <w:rPr>
                <w:rFonts w:ascii="宋体" w:hAnsi="宋体" w:cs="宋体" w:hint="eastAsia"/>
                <w:sz w:val="24"/>
                <w:lang w:val="zh-TW"/>
              </w:rPr>
              <w:t>投标报价得分＝（评标基准价/投标报价）×</w:t>
            </w:r>
            <w:r>
              <w:rPr>
                <w:rFonts w:ascii="宋体" w:hAnsi="宋体" w:cs="宋体" w:hint="eastAsia"/>
                <w:sz w:val="24"/>
                <w:lang w:val="zh-TW"/>
              </w:rPr>
              <w:t>30</w:t>
            </w:r>
            <w:r w:rsidRPr="00672219">
              <w:rPr>
                <w:rFonts w:ascii="宋体" w:hAnsi="宋体" w:cs="宋体" w:hint="eastAsia"/>
                <w:sz w:val="24"/>
                <w:lang w:val="zh-TW"/>
              </w:rPr>
              <w:t>。</w:t>
            </w:r>
          </w:p>
          <w:p w:rsidR="00672219" w:rsidRPr="00672219" w:rsidRDefault="00672219" w:rsidP="00672219">
            <w:pPr>
              <w:pStyle w:val="a7"/>
              <w:ind w:firstLine="240"/>
              <w:rPr>
                <w:lang w:val="zh-TW"/>
              </w:rPr>
            </w:pPr>
            <w:r w:rsidRPr="00672219">
              <w:rPr>
                <w:rFonts w:ascii="宋体" w:hAnsi="宋体" w:cs="宋体" w:hint="eastAsia"/>
                <w:sz w:val="24"/>
                <w:lang w:val="zh-TW"/>
              </w:rPr>
              <w:t>此处投标报价指经过报价修正，及因落实政府采购政策进行价格调整后的报价，详见第四章《评标程序、评标方法和评标标准》2.4及2.5。</w:t>
            </w:r>
          </w:p>
        </w:tc>
      </w:tr>
      <w:tr w:rsidR="004759EF">
        <w:trPr>
          <w:cantSplit/>
          <w:trHeight w:val="23"/>
          <w:jc w:val="center"/>
        </w:trPr>
        <w:tc>
          <w:tcPr>
            <w:tcW w:w="841" w:type="dxa"/>
            <w:vMerge w:val="restart"/>
            <w:vAlign w:val="center"/>
          </w:tcPr>
          <w:p w:rsidR="004759EF" w:rsidRDefault="00311384">
            <w:pPr>
              <w:adjustRightInd w:val="0"/>
              <w:snapToGrid w:val="0"/>
              <w:jc w:val="center"/>
              <w:rPr>
                <w:rFonts w:ascii="宋体" w:hAnsi="宋体" w:cs="宋体"/>
                <w:sz w:val="24"/>
              </w:rPr>
            </w:pPr>
            <w:r>
              <w:rPr>
                <w:rFonts w:ascii="宋体" w:hAnsi="宋体" w:cs="宋体" w:hint="eastAsia"/>
                <w:sz w:val="24"/>
              </w:rPr>
              <w:t>商务(11)</w:t>
            </w:r>
          </w:p>
          <w:p w:rsidR="004759EF" w:rsidRDefault="004759EF">
            <w:pPr>
              <w:adjustRightInd w:val="0"/>
              <w:snapToGrid w:val="0"/>
              <w:jc w:val="center"/>
              <w:rPr>
                <w:rFonts w:ascii="宋体" w:hAnsi="宋体" w:cs="宋体"/>
                <w:sz w:val="24"/>
              </w:rPr>
            </w:pPr>
          </w:p>
        </w:tc>
        <w:tc>
          <w:tcPr>
            <w:tcW w:w="723" w:type="dxa"/>
            <w:vMerge w:val="restart"/>
            <w:vAlign w:val="center"/>
          </w:tcPr>
          <w:p w:rsidR="004759EF" w:rsidRDefault="00311384">
            <w:pPr>
              <w:adjustRightInd w:val="0"/>
              <w:snapToGrid w:val="0"/>
              <w:jc w:val="center"/>
              <w:rPr>
                <w:rFonts w:ascii="宋体" w:hAnsi="宋体" w:cs="宋体"/>
                <w:sz w:val="24"/>
              </w:rPr>
            </w:pPr>
            <w:r>
              <w:rPr>
                <w:rFonts w:ascii="宋体" w:hAnsi="宋体" w:cs="宋体" w:hint="eastAsia"/>
                <w:sz w:val="24"/>
              </w:rPr>
              <w:t>节能环保</w:t>
            </w:r>
          </w:p>
        </w:tc>
        <w:tc>
          <w:tcPr>
            <w:tcW w:w="978" w:type="dxa"/>
            <w:vAlign w:val="center"/>
          </w:tcPr>
          <w:p w:rsidR="004759EF" w:rsidRDefault="00311384">
            <w:pPr>
              <w:adjustRightInd w:val="0"/>
              <w:snapToGrid w:val="0"/>
              <w:jc w:val="center"/>
              <w:rPr>
                <w:rFonts w:ascii="宋体" w:hAnsi="宋体" w:cs="宋体"/>
                <w:sz w:val="24"/>
              </w:rPr>
            </w:pPr>
            <w:r>
              <w:rPr>
                <w:rFonts w:ascii="宋体" w:hAnsi="宋体" w:cs="宋体" w:hint="eastAsia"/>
                <w:sz w:val="24"/>
              </w:rPr>
              <w:t>1</w:t>
            </w:r>
          </w:p>
        </w:tc>
        <w:tc>
          <w:tcPr>
            <w:tcW w:w="6624" w:type="dxa"/>
            <w:vAlign w:val="center"/>
          </w:tcPr>
          <w:p w:rsidR="004759EF" w:rsidRDefault="00311384">
            <w:pPr>
              <w:adjustRightInd w:val="0"/>
              <w:snapToGrid w:val="0"/>
              <w:jc w:val="left"/>
              <w:rPr>
                <w:rFonts w:ascii="宋体" w:hAnsi="宋体" w:cs="宋体"/>
                <w:sz w:val="24"/>
              </w:rPr>
            </w:pPr>
            <w:r>
              <w:rPr>
                <w:rFonts w:ascii="宋体" w:hAnsi="宋体" w:cs="宋体" w:hint="eastAsia"/>
                <w:sz w:val="24"/>
              </w:rPr>
              <w:t>投标产品中有属于品目清单范围内优先采购节能产品的（提供由国家确定的认证机构出具的、处于有效期之内的认证证书复印件）得1分，否则不得分。</w:t>
            </w:r>
          </w:p>
          <w:p w:rsidR="004759EF" w:rsidRDefault="00311384">
            <w:pPr>
              <w:adjustRightInd w:val="0"/>
              <w:snapToGrid w:val="0"/>
              <w:jc w:val="left"/>
              <w:rPr>
                <w:rFonts w:ascii="宋体" w:hAnsi="宋体" w:cs="宋体"/>
                <w:sz w:val="24"/>
                <w:highlight w:val="green"/>
              </w:rPr>
            </w:pPr>
            <w:r>
              <w:rPr>
                <w:rFonts w:ascii="宋体" w:hAnsi="宋体" w:cs="宋体" w:hint="eastAsia"/>
                <w:sz w:val="24"/>
              </w:rPr>
              <w:t>注：以上复印件需加盖投标人公章；属于政府强制采购节能产品的不加分。</w:t>
            </w:r>
          </w:p>
        </w:tc>
      </w:tr>
      <w:tr w:rsidR="004759EF">
        <w:trPr>
          <w:cantSplit/>
          <w:trHeight w:val="23"/>
          <w:jc w:val="center"/>
        </w:trPr>
        <w:tc>
          <w:tcPr>
            <w:tcW w:w="841" w:type="dxa"/>
            <w:vMerge/>
            <w:vAlign w:val="center"/>
          </w:tcPr>
          <w:p w:rsidR="004759EF" w:rsidRDefault="004759EF">
            <w:pPr>
              <w:adjustRightInd w:val="0"/>
              <w:snapToGrid w:val="0"/>
              <w:jc w:val="left"/>
              <w:rPr>
                <w:rFonts w:ascii="宋体" w:hAnsi="宋体" w:cs="宋体"/>
                <w:sz w:val="24"/>
              </w:rPr>
            </w:pPr>
          </w:p>
        </w:tc>
        <w:tc>
          <w:tcPr>
            <w:tcW w:w="723" w:type="dxa"/>
            <w:vMerge/>
            <w:vAlign w:val="center"/>
          </w:tcPr>
          <w:p w:rsidR="004759EF" w:rsidRDefault="004759EF">
            <w:pPr>
              <w:adjustRightInd w:val="0"/>
              <w:snapToGrid w:val="0"/>
              <w:jc w:val="center"/>
              <w:rPr>
                <w:rFonts w:ascii="宋体" w:hAnsi="宋体" w:cs="宋体"/>
                <w:sz w:val="24"/>
              </w:rPr>
            </w:pPr>
          </w:p>
        </w:tc>
        <w:tc>
          <w:tcPr>
            <w:tcW w:w="978" w:type="dxa"/>
            <w:vAlign w:val="center"/>
          </w:tcPr>
          <w:p w:rsidR="004759EF" w:rsidRDefault="00311384">
            <w:pPr>
              <w:adjustRightInd w:val="0"/>
              <w:snapToGrid w:val="0"/>
              <w:jc w:val="center"/>
              <w:rPr>
                <w:rFonts w:ascii="宋体" w:hAnsi="宋体" w:cs="宋体"/>
                <w:sz w:val="24"/>
              </w:rPr>
            </w:pPr>
            <w:r>
              <w:rPr>
                <w:rFonts w:ascii="宋体" w:hAnsi="宋体" w:cs="宋体" w:hint="eastAsia"/>
                <w:sz w:val="24"/>
              </w:rPr>
              <w:t>1</w:t>
            </w:r>
          </w:p>
        </w:tc>
        <w:tc>
          <w:tcPr>
            <w:tcW w:w="6624" w:type="dxa"/>
            <w:vAlign w:val="center"/>
          </w:tcPr>
          <w:p w:rsidR="004759EF" w:rsidRDefault="00311384">
            <w:pPr>
              <w:adjustRightInd w:val="0"/>
              <w:snapToGrid w:val="0"/>
              <w:jc w:val="left"/>
              <w:rPr>
                <w:rFonts w:ascii="宋体" w:hAnsi="宋体" w:cs="宋体"/>
                <w:sz w:val="24"/>
              </w:rPr>
            </w:pPr>
            <w:r>
              <w:rPr>
                <w:rFonts w:ascii="宋体" w:hAnsi="宋体" w:cs="宋体" w:hint="eastAsia"/>
                <w:sz w:val="24"/>
              </w:rPr>
              <w:t>投标产品中有属于品目清单范围内优先采购环境标志产品的（提供由国家确定的认证机构出具的、处于有效期之内的认证证书复印件）得1分，否则不得分。</w:t>
            </w:r>
          </w:p>
          <w:p w:rsidR="004759EF" w:rsidRDefault="00311384">
            <w:pPr>
              <w:adjustRightInd w:val="0"/>
              <w:snapToGrid w:val="0"/>
              <w:jc w:val="left"/>
              <w:rPr>
                <w:rFonts w:ascii="宋体" w:hAnsi="宋体" w:cs="宋体"/>
                <w:sz w:val="24"/>
                <w:highlight w:val="green"/>
              </w:rPr>
            </w:pPr>
            <w:r>
              <w:rPr>
                <w:rFonts w:ascii="宋体" w:hAnsi="宋体" w:cs="宋体" w:hint="eastAsia"/>
                <w:sz w:val="24"/>
              </w:rPr>
              <w:t>注：以上复印件需加盖投标人公章；</w:t>
            </w:r>
          </w:p>
        </w:tc>
      </w:tr>
      <w:tr w:rsidR="004759EF">
        <w:trPr>
          <w:cantSplit/>
          <w:trHeight w:val="23"/>
          <w:jc w:val="center"/>
        </w:trPr>
        <w:tc>
          <w:tcPr>
            <w:tcW w:w="841" w:type="dxa"/>
            <w:vMerge/>
            <w:vAlign w:val="center"/>
          </w:tcPr>
          <w:p w:rsidR="004759EF" w:rsidRDefault="004759EF">
            <w:pPr>
              <w:adjustRightInd w:val="0"/>
              <w:snapToGrid w:val="0"/>
              <w:rPr>
                <w:rFonts w:ascii="宋体" w:hAnsi="宋体" w:cs="宋体"/>
                <w:sz w:val="24"/>
              </w:rPr>
            </w:pPr>
          </w:p>
        </w:tc>
        <w:tc>
          <w:tcPr>
            <w:tcW w:w="723" w:type="dxa"/>
            <w:vAlign w:val="center"/>
          </w:tcPr>
          <w:p w:rsidR="004759EF" w:rsidRDefault="00311384">
            <w:pPr>
              <w:adjustRightInd w:val="0"/>
              <w:snapToGrid w:val="0"/>
              <w:jc w:val="center"/>
              <w:rPr>
                <w:rFonts w:ascii="宋体" w:hAnsi="宋体" w:cs="宋体"/>
                <w:color w:val="000000"/>
                <w:sz w:val="24"/>
              </w:rPr>
            </w:pPr>
            <w:r>
              <w:rPr>
                <w:rFonts w:ascii="宋体" w:hAnsi="宋体" w:cs="宋体" w:hint="eastAsia"/>
                <w:sz w:val="24"/>
              </w:rPr>
              <w:t>业绩</w:t>
            </w:r>
          </w:p>
        </w:tc>
        <w:tc>
          <w:tcPr>
            <w:tcW w:w="978" w:type="dxa"/>
            <w:vAlign w:val="center"/>
          </w:tcPr>
          <w:p w:rsidR="004759EF" w:rsidRDefault="00311384">
            <w:pPr>
              <w:adjustRightInd w:val="0"/>
              <w:snapToGrid w:val="0"/>
              <w:jc w:val="center"/>
              <w:rPr>
                <w:rFonts w:ascii="宋体" w:hAnsi="宋体" w:cs="宋体"/>
                <w:color w:val="000000"/>
                <w:sz w:val="24"/>
              </w:rPr>
            </w:pPr>
            <w:r>
              <w:rPr>
                <w:rFonts w:ascii="宋体" w:hAnsi="宋体" w:cs="宋体" w:hint="eastAsia"/>
                <w:sz w:val="24"/>
              </w:rPr>
              <w:t>9</w:t>
            </w:r>
          </w:p>
        </w:tc>
        <w:tc>
          <w:tcPr>
            <w:tcW w:w="6624" w:type="dxa"/>
            <w:vAlign w:val="center"/>
          </w:tcPr>
          <w:p w:rsidR="004759EF" w:rsidRDefault="00311384">
            <w:pPr>
              <w:adjustRightInd w:val="0"/>
              <w:snapToGrid w:val="0"/>
              <w:jc w:val="left"/>
              <w:rPr>
                <w:rFonts w:ascii="宋体" w:hAnsi="宋体" w:cs="宋体"/>
                <w:kern w:val="0"/>
                <w:sz w:val="24"/>
              </w:rPr>
            </w:pPr>
            <w:r>
              <w:rPr>
                <w:rFonts w:ascii="宋体" w:hAnsi="宋体" w:cs="宋体" w:hint="eastAsia"/>
                <w:sz w:val="24"/>
              </w:rPr>
              <w:t>投标人近三年</w:t>
            </w:r>
            <w:r w:rsidRPr="00202C55">
              <w:rPr>
                <w:rFonts w:ascii="宋体" w:hAnsi="宋体" w:cs="宋体" w:hint="eastAsia"/>
                <w:sz w:val="24"/>
              </w:rPr>
              <w:t>（2022年3月1日至递交文件截止日）</w:t>
            </w:r>
            <w:r>
              <w:rPr>
                <w:rFonts w:ascii="宋体" w:hAnsi="宋体" w:cs="宋体" w:hint="eastAsia"/>
                <w:sz w:val="24"/>
              </w:rPr>
              <w:t>完成类似项目业绩，有一项加3分，最多可得9分。（需附合同内容页、签字盖章等关键页复印件加盖本单位公章）</w:t>
            </w:r>
          </w:p>
        </w:tc>
      </w:tr>
      <w:tr w:rsidR="004759EF">
        <w:trPr>
          <w:cantSplit/>
          <w:trHeight w:val="23"/>
          <w:jc w:val="center"/>
        </w:trPr>
        <w:tc>
          <w:tcPr>
            <w:tcW w:w="841" w:type="dxa"/>
            <w:vMerge w:val="restart"/>
            <w:vAlign w:val="center"/>
          </w:tcPr>
          <w:p w:rsidR="004759EF" w:rsidRDefault="00311384">
            <w:pPr>
              <w:adjustRightInd w:val="0"/>
              <w:snapToGrid w:val="0"/>
              <w:jc w:val="center"/>
              <w:rPr>
                <w:rFonts w:ascii="宋体" w:hAnsi="宋体" w:cs="宋体"/>
                <w:sz w:val="24"/>
              </w:rPr>
            </w:pPr>
            <w:r>
              <w:rPr>
                <w:rFonts w:ascii="宋体" w:hAnsi="宋体" w:cs="宋体" w:hint="eastAsia"/>
                <w:sz w:val="24"/>
              </w:rPr>
              <w:t>技术(59)</w:t>
            </w:r>
          </w:p>
        </w:tc>
        <w:tc>
          <w:tcPr>
            <w:tcW w:w="723" w:type="dxa"/>
            <w:vAlign w:val="center"/>
          </w:tcPr>
          <w:p w:rsidR="004759EF" w:rsidRDefault="00311384">
            <w:pPr>
              <w:adjustRightInd w:val="0"/>
              <w:snapToGrid w:val="0"/>
              <w:jc w:val="center"/>
              <w:rPr>
                <w:rFonts w:ascii="宋体" w:hAnsi="宋体" w:cs="宋体"/>
                <w:color w:val="000000"/>
                <w:kern w:val="0"/>
                <w:sz w:val="24"/>
              </w:rPr>
            </w:pPr>
            <w:r>
              <w:rPr>
                <w:rFonts w:ascii="宋体" w:hAnsi="宋体" w:cs="宋体" w:hint="eastAsia"/>
                <w:sz w:val="24"/>
              </w:rPr>
              <w:t>产品规格及技术参数</w:t>
            </w:r>
          </w:p>
        </w:tc>
        <w:tc>
          <w:tcPr>
            <w:tcW w:w="978" w:type="dxa"/>
            <w:vAlign w:val="center"/>
          </w:tcPr>
          <w:p w:rsidR="004759EF" w:rsidRDefault="00311384">
            <w:pPr>
              <w:adjustRightInd w:val="0"/>
              <w:snapToGrid w:val="0"/>
              <w:jc w:val="center"/>
              <w:rPr>
                <w:rFonts w:ascii="宋体" w:hAnsi="宋体" w:cs="宋体"/>
                <w:sz w:val="24"/>
              </w:rPr>
            </w:pPr>
            <w:r>
              <w:rPr>
                <w:rFonts w:ascii="宋体" w:hAnsi="宋体" w:cs="宋体" w:hint="eastAsia"/>
                <w:sz w:val="24"/>
              </w:rPr>
              <w:t>10</w:t>
            </w:r>
          </w:p>
        </w:tc>
        <w:tc>
          <w:tcPr>
            <w:tcW w:w="6624" w:type="dxa"/>
            <w:vAlign w:val="center"/>
          </w:tcPr>
          <w:p w:rsidR="004759EF" w:rsidRDefault="00311384">
            <w:pPr>
              <w:adjustRightInd w:val="0"/>
              <w:snapToGrid w:val="0"/>
              <w:jc w:val="left"/>
              <w:rPr>
                <w:rFonts w:ascii="宋体" w:hAnsi="宋体" w:cs="宋体"/>
                <w:sz w:val="24"/>
              </w:rPr>
            </w:pPr>
            <w:r>
              <w:rPr>
                <w:rFonts w:ascii="宋体" w:hAnsi="宋体" w:cs="宋体" w:hint="eastAsia"/>
                <w:sz w:val="24"/>
              </w:rPr>
              <w:t>根据投标人提供的投标产品规格及技术参数（依据检测报告原件），完全满足招标文件要求得10分；</w:t>
            </w:r>
          </w:p>
          <w:p w:rsidR="004759EF" w:rsidRDefault="00311384">
            <w:pPr>
              <w:adjustRightInd w:val="0"/>
              <w:snapToGrid w:val="0"/>
              <w:jc w:val="left"/>
              <w:rPr>
                <w:rFonts w:ascii="宋体" w:hAnsi="宋体" w:cs="宋体"/>
                <w:sz w:val="24"/>
              </w:rPr>
            </w:pPr>
            <w:r>
              <w:rPr>
                <w:rFonts w:ascii="宋体" w:hAnsi="宋体" w:cs="宋体" w:hint="eastAsia"/>
                <w:sz w:val="24"/>
              </w:rPr>
              <w:t>每有一项负偏离，扣1分；</w:t>
            </w:r>
          </w:p>
          <w:p w:rsidR="004759EF" w:rsidRDefault="00311384">
            <w:pPr>
              <w:adjustRightInd w:val="0"/>
              <w:snapToGrid w:val="0"/>
              <w:jc w:val="left"/>
              <w:rPr>
                <w:rFonts w:ascii="宋体" w:hAnsi="宋体" w:cs="宋体"/>
                <w:color w:val="000000"/>
                <w:kern w:val="0"/>
                <w:sz w:val="24"/>
              </w:rPr>
            </w:pPr>
            <w:r>
              <w:rPr>
                <w:rFonts w:ascii="宋体" w:hAnsi="宋体" w:cs="宋体" w:hint="eastAsia"/>
                <w:sz w:val="24"/>
              </w:rPr>
              <w:t>本项最低0分，最多得10分。</w:t>
            </w:r>
          </w:p>
        </w:tc>
      </w:tr>
      <w:tr w:rsidR="004759EF">
        <w:trPr>
          <w:cantSplit/>
          <w:trHeight w:val="23"/>
          <w:jc w:val="center"/>
        </w:trPr>
        <w:tc>
          <w:tcPr>
            <w:tcW w:w="841" w:type="dxa"/>
            <w:vMerge/>
            <w:vAlign w:val="center"/>
          </w:tcPr>
          <w:p w:rsidR="004759EF" w:rsidRDefault="004759EF">
            <w:pPr>
              <w:adjustRightInd w:val="0"/>
              <w:snapToGrid w:val="0"/>
              <w:rPr>
                <w:rFonts w:ascii="宋体" w:hAnsi="宋体" w:cs="宋体"/>
                <w:sz w:val="24"/>
              </w:rPr>
            </w:pPr>
          </w:p>
        </w:tc>
        <w:tc>
          <w:tcPr>
            <w:tcW w:w="723" w:type="dxa"/>
            <w:vMerge w:val="restart"/>
            <w:vAlign w:val="center"/>
          </w:tcPr>
          <w:p w:rsidR="004759EF" w:rsidRDefault="00311384">
            <w:pPr>
              <w:adjustRightInd w:val="0"/>
              <w:snapToGrid w:val="0"/>
              <w:jc w:val="center"/>
              <w:rPr>
                <w:rFonts w:ascii="宋体" w:hAnsi="宋体" w:cs="宋体"/>
                <w:sz w:val="24"/>
              </w:rPr>
            </w:pPr>
            <w:r>
              <w:rPr>
                <w:rFonts w:ascii="宋体" w:hAnsi="宋体" w:cs="宋体" w:hint="eastAsia"/>
                <w:sz w:val="24"/>
              </w:rPr>
              <w:t>样品</w:t>
            </w:r>
          </w:p>
          <w:p w:rsidR="004759EF" w:rsidRDefault="004759EF">
            <w:pPr>
              <w:adjustRightInd w:val="0"/>
              <w:snapToGrid w:val="0"/>
              <w:jc w:val="center"/>
              <w:rPr>
                <w:rFonts w:ascii="宋体" w:hAnsi="宋体" w:cs="宋体"/>
                <w:sz w:val="24"/>
              </w:rPr>
            </w:pPr>
          </w:p>
        </w:tc>
        <w:tc>
          <w:tcPr>
            <w:tcW w:w="978" w:type="dxa"/>
            <w:vMerge w:val="restart"/>
            <w:vAlign w:val="center"/>
          </w:tcPr>
          <w:p w:rsidR="004759EF" w:rsidRDefault="00311384">
            <w:pPr>
              <w:adjustRightInd w:val="0"/>
              <w:snapToGrid w:val="0"/>
              <w:jc w:val="center"/>
              <w:rPr>
                <w:rFonts w:ascii="宋体" w:hAnsi="宋体" w:cs="宋体"/>
                <w:sz w:val="24"/>
              </w:rPr>
            </w:pPr>
            <w:r>
              <w:rPr>
                <w:rFonts w:ascii="宋体" w:hAnsi="宋体" w:cs="宋体" w:hint="eastAsia"/>
                <w:sz w:val="24"/>
              </w:rPr>
              <w:t>15</w:t>
            </w:r>
          </w:p>
        </w:tc>
        <w:tc>
          <w:tcPr>
            <w:tcW w:w="6624" w:type="dxa"/>
            <w:vAlign w:val="center"/>
          </w:tcPr>
          <w:p w:rsidR="004759EF" w:rsidRDefault="00311384">
            <w:pPr>
              <w:adjustRightInd w:val="0"/>
              <w:snapToGrid w:val="0"/>
              <w:jc w:val="left"/>
              <w:rPr>
                <w:rFonts w:ascii="宋体" w:hAnsi="宋体" w:cs="宋体"/>
                <w:sz w:val="24"/>
              </w:rPr>
            </w:pPr>
            <w:r>
              <w:rPr>
                <w:rFonts w:ascii="宋体" w:hAnsi="宋体" w:cs="宋体" w:hint="eastAsia"/>
                <w:sz w:val="24"/>
              </w:rPr>
              <w:t>①款式：满分3分；略有不足，得2分；较差，得1分；不适合本项目，得0分。</w:t>
            </w:r>
          </w:p>
        </w:tc>
      </w:tr>
      <w:tr w:rsidR="004759EF">
        <w:trPr>
          <w:cantSplit/>
          <w:trHeight w:val="23"/>
          <w:jc w:val="center"/>
        </w:trPr>
        <w:tc>
          <w:tcPr>
            <w:tcW w:w="841" w:type="dxa"/>
            <w:vMerge/>
            <w:vAlign w:val="center"/>
          </w:tcPr>
          <w:p w:rsidR="004759EF" w:rsidRDefault="004759EF">
            <w:pPr>
              <w:adjustRightInd w:val="0"/>
              <w:snapToGrid w:val="0"/>
              <w:jc w:val="left"/>
              <w:rPr>
                <w:rFonts w:ascii="宋体" w:hAnsi="宋体" w:cs="宋体"/>
                <w:sz w:val="24"/>
              </w:rPr>
            </w:pPr>
          </w:p>
        </w:tc>
        <w:tc>
          <w:tcPr>
            <w:tcW w:w="723" w:type="dxa"/>
            <w:vMerge/>
            <w:vAlign w:val="center"/>
          </w:tcPr>
          <w:p w:rsidR="004759EF" w:rsidRDefault="004759EF">
            <w:pPr>
              <w:adjustRightInd w:val="0"/>
              <w:snapToGrid w:val="0"/>
              <w:jc w:val="center"/>
              <w:rPr>
                <w:rFonts w:ascii="宋体" w:hAnsi="宋体" w:cs="宋体"/>
                <w:sz w:val="24"/>
              </w:rPr>
            </w:pPr>
          </w:p>
        </w:tc>
        <w:tc>
          <w:tcPr>
            <w:tcW w:w="978" w:type="dxa"/>
            <w:vMerge/>
            <w:vAlign w:val="center"/>
          </w:tcPr>
          <w:p w:rsidR="004759EF" w:rsidRDefault="004759EF">
            <w:pPr>
              <w:adjustRightInd w:val="0"/>
              <w:snapToGrid w:val="0"/>
              <w:jc w:val="center"/>
              <w:rPr>
                <w:rFonts w:ascii="宋体" w:hAnsi="宋体" w:cs="宋体"/>
                <w:sz w:val="24"/>
              </w:rPr>
            </w:pPr>
          </w:p>
        </w:tc>
        <w:tc>
          <w:tcPr>
            <w:tcW w:w="6624" w:type="dxa"/>
            <w:vAlign w:val="center"/>
          </w:tcPr>
          <w:p w:rsidR="004759EF" w:rsidRDefault="00311384">
            <w:pPr>
              <w:adjustRightInd w:val="0"/>
              <w:snapToGrid w:val="0"/>
              <w:jc w:val="left"/>
              <w:rPr>
                <w:rFonts w:ascii="宋体" w:hAnsi="宋体" w:cs="宋体"/>
                <w:sz w:val="24"/>
              </w:rPr>
            </w:pPr>
            <w:r>
              <w:rPr>
                <w:rFonts w:ascii="宋体" w:hAnsi="宋体" w:cs="宋体" w:hint="eastAsia"/>
                <w:sz w:val="24"/>
              </w:rPr>
              <w:t>②</w:t>
            </w:r>
            <w:bookmarkStart w:id="829" w:name="OLE_LINK5"/>
            <w:r>
              <w:rPr>
                <w:rFonts w:ascii="宋体" w:hAnsi="宋体" w:cs="宋体" w:hint="eastAsia"/>
                <w:sz w:val="24"/>
              </w:rPr>
              <w:t>面料</w:t>
            </w:r>
            <w:bookmarkEnd w:id="829"/>
            <w:r>
              <w:rPr>
                <w:rFonts w:ascii="宋体" w:hAnsi="宋体" w:cs="宋体" w:hint="eastAsia"/>
                <w:sz w:val="24"/>
              </w:rPr>
              <w:t>：满分3分；略有不足，得2分；较差，得1分；不适合本项目，得0分。</w:t>
            </w:r>
          </w:p>
        </w:tc>
      </w:tr>
      <w:tr w:rsidR="004759EF">
        <w:trPr>
          <w:cantSplit/>
          <w:trHeight w:val="23"/>
          <w:jc w:val="center"/>
        </w:trPr>
        <w:tc>
          <w:tcPr>
            <w:tcW w:w="841" w:type="dxa"/>
            <w:vMerge/>
            <w:vAlign w:val="center"/>
          </w:tcPr>
          <w:p w:rsidR="004759EF" w:rsidRDefault="004759EF">
            <w:pPr>
              <w:adjustRightInd w:val="0"/>
              <w:snapToGrid w:val="0"/>
              <w:jc w:val="left"/>
              <w:rPr>
                <w:rFonts w:ascii="宋体" w:hAnsi="宋体" w:cs="宋体"/>
                <w:sz w:val="24"/>
              </w:rPr>
            </w:pPr>
          </w:p>
        </w:tc>
        <w:tc>
          <w:tcPr>
            <w:tcW w:w="723" w:type="dxa"/>
            <w:vMerge/>
            <w:vAlign w:val="center"/>
          </w:tcPr>
          <w:p w:rsidR="004759EF" w:rsidRDefault="004759EF">
            <w:pPr>
              <w:adjustRightInd w:val="0"/>
              <w:snapToGrid w:val="0"/>
              <w:jc w:val="center"/>
              <w:rPr>
                <w:rFonts w:ascii="宋体" w:hAnsi="宋体" w:cs="宋体"/>
                <w:sz w:val="24"/>
              </w:rPr>
            </w:pPr>
          </w:p>
        </w:tc>
        <w:tc>
          <w:tcPr>
            <w:tcW w:w="978" w:type="dxa"/>
            <w:vMerge/>
            <w:vAlign w:val="center"/>
          </w:tcPr>
          <w:p w:rsidR="004759EF" w:rsidRDefault="004759EF">
            <w:pPr>
              <w:adjustRightInd w:val="0"/>
              <w:snapToGrid w:val="0"/>
              <w:jc w:val="center"/>
              <w:rPr>
                <w:rFonts w:ascii="宋体" w:hAnsi="宋体" w:cs="宋体"/>
                <w:sz w:val="24"/>
              </w:rPr>
            </w:pPr>
          </w:p>
        </w:tc>
        <w:tc>
          <w:tcPr>
            <w:tcW w:w="6624" w:type="dxa"/>
            <w:vAlign w:val="center"/>
          </w:tcPr>
          <w:p w:rsidR="004759EF" w:rsidRDefault="00311384">
            <w:pPr>
              <w:adjustRightInd w:val="0"/>
              <w:snapToGrid w:val="0"/>
              <w:jc w:val="left"/>
              <w:rPr>
                <w:rFonts w:ascii="宋体" w:hAnsi="宋体" w:cs="宋体"/>
                <w:sz w:val="24"/>
              </w:rPr>
            </w:pPr>
            <w:r>
              <w:rPr>
                <w:rFonts w:ascii="宋体" w:hAnsi="宋体" w:cs="宋体" w:hint="eastAsia"/>
                <w:sz w:val="24"/>
              </w:rPr>
              <w:t>③</w:t>
            </w:r>
            <w:bookmarkStart w:id="830" w:name="OLE_LINK6"/>
            <w:r>
              <w:rPr>
                <w:rFonts w:ascii="宋体" w:hAnsi="宋体" w:cs="宋体" w:hint="eastAsia"/>
                <w:sz w:val="24"/>
              </w:rPr>
              <w:t>缝制工艺</w:t>
            </w:r>
            <w:bookmarkEnd w:id="830"/>
            <w:r>
              <w:rPr>
                <w:rFonts w:ascii="宋体" w:hAnsi="宋体" w:cs="宋体" w:hint="eastAsia"/>
                <w:sz w:val="24"/>
              </w:rPr>
              <w:t>：满分3分；略有不足，得2分；较差，得1分；不适合本项目，得0分。</w:t>
            </w:r>
          </w:p>
        </w:tc>
      </w:tr>
      <w:tr w:rsidR="004759EF">
        <w:trPr>
          <w:cantSplit/>
          <w:trHeight w:val="23"/>
          <w:jc w:val="center"/>
        </w:trPr>
        <w:tc>
          <w:tcPr>
            <w:tcW w:w="841" w:type="dxa"/>
            <w:vMerge/>
            <w:vAlign w:val="center"/>
          </w:tcPr>
          <w:p w:rsidR="004759EF" w:rsidRDefault="004759EF">
            <w:pPr>
              <w:adjustRightInd w:val="0"/>
              <w:snapToGrid w:val="0"/>
              <w:jc w:val="left"/>
              <w:rPr>
                <w:rFonts w:ascii="宋体" w:hAnsi="宋体" w:cs="宋体"/>
                <w:sz w:val="24"/>
              </w:rPr>
            </w:pPr>
          </w:p>
        </w:tc>
        <w:tc>
          <w:tcPr>
            <w:tcW w:w="723" w:type="dxa"/>
            <w:vMerge/>
            <w:vAlign w:val="center"/>
          </w:tcPr>
          <w:p w:rsidR="004759EF" w:rsidRDefault="004759EF">
            <w:pPr>
              <w:adjustRightInd w:val="0"/>
              <w:snapToGrid w:val="0"/>
              <w:jc w:val="center"/>
              <w:rPr>
                <w:rFonts w:ascii="宋体" w:hAnsi="宋体" w:cs="宋体"/>
                <w:sz w:val="24"/>
              </w:rPr>
            </w:pPr>
          </w:p>
        </w:tc>
        <w:tc>
          <w:tcPr>
            <w:tcW w:w="978" w:type="dxa"/>
            <w:vMerge/>
            <w:vAlign w:val="center"/>
          </w:tcPr>
          <w:p w:rsidR="004759EF" w:rsidRDefault="004759EF">
            <w:pPr>
              <w:adjustRightInd w:val="0"/>
              <w:snapToGrid w:val="0"/>
              <w:jc w:val="center"/>
              <w:rPr>
                <w:rFonts w:ascii="宋体" w:hAnsi="宋体" w:cs="宋体"/>
                <w:sz w:val="24"/>
              </w:rPr>
            </w:pPr>
          </w:p>
        </w:tc>
        <w:tc>
          <w:tcPr>
            <w:tcW w:w="6624" w:type="dxa"/>
            <w:vAlign w:val="center"/>
          </w:tcPr>
          <w:p w:rsidR="004759EF" w:rsidRDefault="00311384">
            <w:pPr>
              <w:adjustRightInd w:val="0"/>
              <w:snapToGrid w:val="0"/>
              <w:jc w:val="left"/>
              <w:rPr>
                <w:rFonts w:ascii="宋体" w:hAnsi="宋体" w:cs="宋体"/>
                <w:sz w:val="24"/>
              </w:rPr>
            </w:pPr>
            <w:r>
              <w:rPr>
                <w:rFonts w:ascii="宋体" w:hAnsi="宋体" w:cs="宋体" w:hint="eastAsia"/>
                <w:sz w:val="24"/>
              </w:rPr>
              <w:t>④外观质量：满分3分；略有不足，得2分；较差，得1分；不适合本项目，得0分。</w:t>
            </w:r>
          </w:p>
        </w:tc>
      </w:tr>
      <w:tr w:rsidR="004759EF">
        <w:trPr>
          <w:cantSplit/>
          <w:trHeight w:val="23"/>
          <w:jc w:val="center"/>
        </w:trPr>
        <w:tc>
          <w:tcPr>
            <w:tcW w:w="841" w:type="dxa"/>
            <w:vMerge/>
            <w:vAlign w:val="center"/>
          </w:tcPr>
          <w:p w:rsidR="004759EF" w:rsidRDefault="004759EF">
            <w:pPr>
              <w:adjustRightInd w:val="0"/>
              <w:snapToGrid w:val="0"/>
              <w:jc w:val="left"/>
              <w:rPr>
                <w:rFonts w:ascii="宋体" w:hAnsi="宋体" w:cs="宋体"/>
                <w:sz w:val="24"/>
              </w:rPr>
            </w:pPr>
          </w:p>
        </w:tc>
        <w:tc>
          <w:tcPr>
            <w:tcW w:w="723" w:type="dxa"/>
            <w:vMerge/>
            <w:vAlign w:val="center"/>
          </w:tcPr>
          <w:p w:rsidR="004759EF" w:rsidRDefault="004759EF">
            <w:pPr>
              <w:adjustRightInd w:val="0"/>
              <w:snapToGrid w:val="0"/>
              <w:jc w:val="center"/>
              <w:rPr>
                <w:rFonts w:ascii="宋体" w:hAnsi="宋体" w:cs="宋体"/>
                <w:sz w:val="24"/>
              </w:rPr>
            </w:pPr>
          </w:p>
        </w:tc>
        <w:tc>
          <w:tcPr>
            <w:tcW w:w="978" w:type="dxa"/>
            <w:vMerge/>
            <w:vAlign w:val="center"/>
          </w:tcPr>
          <w:p w:rsidR="004759EF" w:rsidRDefault="004759EF">
            <w:pPr>
              <w:adjustRightInd w:val="0"/>
              <w:snapToGrid w:val="0"/>
              <w:jc w:val="center"/>
              <w:rPr>
                <w:rFonts w:ascii="宋体" w:hAnsi="宋体" w:cs="宋体"/>
                <w:sz w:val="24"/>
              </w:rPr>
            </w:pPr>
          </w:p>
        </w:tc>
        <w:tc>
          <w:tcPr>
            <w:tcW w:w="6624" w:type="dxa"/>
            <w:vAlign w:val="center"/>
          </w:tcPr>
          <w:p w:rsidR="004759EF" w:rsidRDefault="00311384">
            <w:pPr>
              <w:adjustRightInd w:val="0"/>
              <w:snapToGrid w:val="0"/>
              <w:jc w:val="left"/>
              <w:rPr>
                <w:rFonts w:ascii="宋体" w:hAnsi="宋体" w:cs="宋体"/>
                <w:sz w:val="24"/>
              </w:rPr>
            </w:pPr>
            <w:r>
              <w:rPr>
                <w:rFonts w:ascii="宋体" w:hAnsi="宋体" w:cs="宋体" w:hint="eastAsia"/>
                <w:sz w:val="24"/>
              </w:rPr>
              <w:t>⑤手感和舒适度等因素：满分3分；略有不足，得2分；较差，得1分；不适合本项目，得0分。</w:t>
            </w:r>
          </w:p>
        </w:tc>
      </w:tr>
      <w:tr w:rsidR="004759EF">
        <w:trPr>
          <w:cantSplit/>
          <w:trHeight w:val="23"/>
          <w:jc w:val="center"/>
        </w:trPr>
        <w:tc>
          <w:tcPr>
            <w:tcW w:w="841" w:type="dxa"/>
            <w:vMerge/>
            <w:vAlign w:val="center"/>
          </w:tcPr>
          <w:p w:rsidR="004759EF" w:rsidRDefault="004759EF">
            <w:pPr>
              <w:adjustRightInd w:val="0"/>
              <w:snapToGrid w:val="0"/>
              <w:rPr>
                <w:rFonts w:ascii="宋体" w:hAnsi="宋体" w:cs="宋体"/>
                <w:sz w:val="24"/>
              </w:rPr>
            </w:pPr>
          </w:p>
        </w:tc>
        <w:tc>
          <w:tcPr>
            <w:tcW w:w="723" w:type="dxa"/>
            <w:vMerge w:val="restart"/>
            <w:vAlign w:val="center"/>
          </w:tcPr>
          <w:p w:rsidR="004759EF" w:rsidRDefault="00311384">
            <w:pPr>
              <w:adjustRightInd w:val="0"/>
              <w:snapToGrid w:val="0"/>
              <w:jc w:val="center"/>
              <w:rPr>
                <w:rFonts w:ascii="宋体" w:hAnsi="宋体" w:cs="宋体"/>
                <w:color w:val="000000"/>
                <w:kern w:val="0"/>
                <w:sz w:val="24"/>
              </w:rPr>
            </w:pPr>
            <w:r>
              <w:rPr>
                <w:rFonts w:ascii="宋体" w:hAnsi="宋体" w:cs="宋体" w:hint="eastAsia"/>
                <w:sz w:val="24"/>
              </w:rPr>
              <w:t>供货保障方案</w:t>
            </w:r>
          </w:p>
        </w:tc>
        <w:tc>
          <w:tcPr>
            <w:tcW w:w="978" w:type="dxa"/>
            <w:vMerge w:val="restart"/>
            <w:vAlign w:val="center"/>
          </w:tcPr>
          <w:p w:rsidR="004759EF" w:rsidRDefault="00311384">
            <w:pPr>
              <w:adjustRightInd w:val="0"/>
              <w:snapToGrid w:val="0"/>
              <w:jc w:val="center"/>
              <w:rPr>
                <w:rFonts w:ascii="宋体" w:hAnsi="宋体" w:cs="宋体"/>
                <w:sz w:val="24"/>
              </w:rPr>
            </w:pPr>
            <w:r>
              <w:rPr>
                <w:rFonts w:ascii="宋体" w:hAnsi="宋体" w:cs="宋体" w:hint="eastAsia"/>
                <w:sz w:val="24"/>
              </w:rPr>
              <w:t>12</w:t>
            </w:r>
          </w:p>
        </w:tc>
        <w:tc>
          <w:tcPr>
            <w:tcW w:w="6624" w:type="dxa"/>
            <w:vAlign w:val="center"/>
          </w:tcPr>
          <w:p w:rsidR="004759EF" w:rsidRDefault="00311384">
            <w:pPr>
              <w:adjustRightInd w:val="0"/>
              <w:snapToGrid w:val="0"/>
              <w:jc w:val="left"/>
              <w:rPr>
                <w:rFonts w:ascii="宋体" w:hAnsi="宋体" w:cs="宋体"/>
                <w:sz w:val="24"/>
              </w:rPr>
            </w:pPr>
            <w:r>
              <w:rPr>
                <w:rFonts w:ascii="宋体" w:hAnsi="宋体" w:cs="宋体" w:hint="eastAsia"/>
                <w:sz w:val="24"/>
              </w:rPr>
              <w:t>①供货计划：满分3分；略有不足，得2分；较差，得1分；不适合本项目或未提供，得0分。</w:t>
            </w:r>
          </w:p>
        </w:tc>
      </w:tr>
      <w:tr w:rsidR="004759EF">
        <w:trPr>
          <w:cantSplit/>
          <w:trHeight w:val="23"/>
          <w:jc w:val="center"/>
        </w:trPr>
        <w:tc>
          <w:tcPr>
            <w:tcW w:w="841" w:type="dxa"/>
            <w:vMerge/>
            <w:vAlign w:val="center"/>
          </w:tcPr>
          <w:p w:rsidR="004759EF" w:rsidRDefault="004759EF">
            <w:pPr>
              <w:adjustRightInd w:val="0"/>
              <w:snapToGrid w:val="0"/>
              <w:jc w:val="left"/>
              <w:rPr>
                <w:rFonts w:ascii="宋体" w:hAnsi="宋体" w:cs="宋体"/>
                <w:sz w:val="24"/>
              </w:rPr>
            </w:pPr>
          </w:p>
        </w:tc>
        <w:tc>
          <w:tcPr>
            <w:tcW w:w="723" w:type="dxa"/>
            <w:vMerge/>
            <w:vAlign w:val="center"/>
          </w:tcPr>
          <w:p w:rsidR="004759EF" w:rsidRDefault="004759EF">
            <w:pPr>
              <w:adjustRightInd w:val="0"/>
              <w:snapToGrid w:val="0"/>
              <w:jc w:val="left"/>
              <w:rPr>
                <w:rFonts w:ascii="宋体" w:hAnsi="宋体" w:cs="宋体"/>
                <w:sz w:val="24"/>
              </w:rPr>
            </w:pPr>
          </w:p>
        </w:tc>
        <w:tc>
          <w:tcPr>
            <w:tcW w:w="978" w:type="dxa"/>
            <w:vMerge/>
            <w:vAlign w:val="center"/>
          </w:tcPr>
          <w:p w:rsidR="004759EF" w:rsidRDefault="004759EF">
            <w:pPr>
              <w:adjustRightInd w:val="0"/>
              <w:snapToGrid w:val="0"/>
              <w:jc w:val="left"/>
              <w:rPr>
                <w:rFonts w:ascii="宋体" w:hAnsi="宋体" w:cs="宋体"/>
                <w:sz w:val="24"/>
              </w:rPr>
            </w:pPr>
          </w:p>
        </w:tc>
        <w:tc>
          <w:tcPr>
            <w:tcW w:w="6624" w:type="dxa"/>
            <w:vAlign w:val="center"/>
          </w:tcPr>
          <w:p w:rsidR="004759EF" w:rsidRDefault="00311384">
            <w:pPr>
              <w:adjustRightInd w:val="0"/>
              <w:snapToGrid w:val="0"/>
              <w:jc w:val="left"/>
              <w:rPr>
                <w:rFonts w:ascii="宋体" w:hAnsi="宋体" w:cs="宋体"/>
                <w:sz w:val="24"/>
              </w:rPr>
            </w:pPr>
            <w:r>
              <w:rPr>
                <w:rFonts w:ascii="宋体" w:hAnsi="宋体" w:cs="宋体" w:hint="eastAsia"/>
                <w:sz w:val="24"/>
              </w:rPr>
              <w:t>②量体裁衣方案：满分3分；略有不足，得2分；较差，得1分；不适合本项目或未提供，得0分。</w:t>
            </w:r>
          </w:p>
        </w:tc>
      </w:tr>
      <w:tr w:rsidR="004759EF">
        <w:trPr>
          <w:cantSplit/>
          <w:trHeight w:val="23"/>
          <w:jc w:val="center"/>
        </w:trPr>
        <w:tc>
          <w:tcPr>
            <w:tcW w:w="841" w:type="dxa"/>
            <w:vMerge/>
            <w:vAlign w:val="center"/>
          </w:tcPr>
          <w:p w:rsidR="004759EF" w:rsidRDefault="004759EF">
            <w:pPr>
              <w:adjustRightInd w:val="0"/>
              <w:snapToGrid w:val="0"/>
              <w:jc w:val="left"/>
              <w:rPr>
                <w:rFonts w:ascii="宋体" w:hAnsi="宋体" w:cs="宋体"/>
                <w:sz w:val="24"/>
              </w:rPr>
            </w:pPr>
          </w:p>
        </w:tc>
        <w:tc>
          <w:tcPr>
            <w:tcW w:w="723" w:type="dxa"/>
            <w:vMerge/>
            <w:vAlign w:val="center"/>
          </w:tcPr>
          <w:p w:rsidR="004759EF" w:rsidRDefault="004759EF">
            <w:pPr>
              <w:adjustRightInd w:val="0"/>
              <w:snapToGrid w:val="0"/>
              <w:jc w:val="left"/>
              <w:rPr>
                <w:rFonts w:ascii="宋体" w:hAnsi="宋体" w:cs="宋体"/>
                <w:sz w:val="24"/>
              </w:rPr>
            </w:pPr>
          </w:p>
        </w:tc>
        <w:tc>
          <w:tcPr>
            <w:tcW w:w="978" w:type="dxa"/>
            <w:vMerge/>
            <w:vAlign w:val="center"/>
          </w:tcPr>
          <w:p w:rsidR="004759EF" w:rsidRDefault="004759EF">
            <w:pPr>
              <w:adjustRightInd w:val="0"/>
              <w:snapToGrid w:val="0"/>
              <w:jc w:val="left"/>
              <w:rPr>
                <w:rFonts w:ascii="宋体" w:hAnsi="宋体" w:cs="宋体"/>
                <w:sz w:val="24"/>
              </w:rPr>
            </w:pPr>
          </w:p>
        </w:tc>
        <w:tc>
          <w:tcPr>
            <w:tcW w:w="6624" w:type="dxa"/>
            <w:vAlign w:val="center"/>
          </w:tcPr>
          <w:p w:rsidR="004759EF" w:rsidRDefault="00311384">
            <w:pPr>
              <w:adjustRightInd w:val="0"/>
              <w:snapToGrid w:val="0"/>
              <w:jc w:val="left"/>
              <w:rPr>
                <w:rFonts w:ascii="宋体" w:hAnsi="宋体" w:cs="宋体"/>
                <w:sz w:val="24"/>
              </w:rPr>
            </w:pPr>
            <w:r>
              <w:rPr>
                <w:rFonts w:ascii="宋体" w:hAnsi="宋体" w:cs="宋体" w:hint="eastAsia"/>
                <w:sz w:val="24"/>
              </w:rPr>
              <w:t>③包装及运输方案：满分3分；略有不足，得2分；较差，得1分；不适合本项目或未提供，得0分。</w:t>
            </w:r>
          </w:p>
        </w:tc>
      </w:tr>
      <w:tr w:rsidR="004759EF">
        <w:trPr>
          <w:cantSplit/>
          <w:trHeight w:val="23"/>
          <w:jc w:val="center"/>
        </w:trPr>
        <w:tc>
          <w:tcPr>
            <w:tcW w:w="841" w:type="dxa"/>
            <w:vMerge/>
            <w:vAlign w:val="center"/>
          </w:tcPr>
          <w:p w:rsidR="004759EF" w:rsidRDefault="004759EF">
            <w:pPr>
              <w:adjustRightInd w:val="0"/>
              <w:snapToGrid w:val="0"/>
              <w:jc w:val="left"/>
              <w:rPr>
                <w:rFonts w:ascii="宋体" w:hAnsi="宋体" w:cs="宋体"/>
                <w:sz w:val="24"/>
              </w:rPr>
            </w:pPr>
          </w:p>
        </w:tc>
        <w:tc>
          <w:tcPr>
            <w:tcW w:w="723" w:type="dxa"/>
            <w:vMerge/>
            <w:vAlign w:val="center"/>
          </w:tcPr>
          <w:p w:rsidR="004759EF" w:rsidRDefault="004759EF">
            <w:pPr>
              <w:adjustRightInd w:val="0"/>
              <w:snapToGrid w:val="0"/>
              <w:jc w:val="left"/>
              <w:rPr>
                <w:rFonts w:ascii="宋体" w:hAnsi="宋体" w:cs="宋体"/>
                <w:sz w:val="24"/>
              </w:rPr>
            </w:pPr>
          </w:p>
        </w:tc>
        <w:tc>
          <w:tcPr>
            <w:tcW w:w="978" w:type="dxa"/>
            <w:vMerge/>
            <w:vAlign w:val="center"/>
          </w:tcPr>
          <w:p w:rsidR="004759EF" w:rsidRDefault="004759EF">
            <w:pPr>
              <w:adjustRightInd w:val="0"/>
              <w:snapToGrid w:val="0"/>
              <w:jc w:val="left"/>
              <w:rPr>
                <w:rFonts w:ascii="宋体" w:hAnsi="宋体" w:cs="宋体"/>
                <w:sz w:val="24"/>
              </w:rPr>
            </w:pPr>
          </w:p>
        </w:tc>
        <w:tc>
          <w:tcPr>
            <w:tcW w:w="6624" w:type="dxa"/>
            <w:vAlign w:val="center"/>
          </w:tcPr>
          <w:p w:rsidR="004759EF" w:rsidRDefault="00311384">
            <w:pPr>
              <w:adjustRightInd w:val="0"/>
              <w:snapToGrid w:val="0"/>
              <w:jc w:val="left"/>
              <w:rPr>
                <w:rFonts w:ascii="宋体" w:hAnsi="宋体" w:cs="宋体"/>
                <w:sz w:val="24"/>
              </w:rPr>
            </w:pPr>
            <w:r>
              <w:rPr>
                <w:rFonts w:ascii="宋体" w:hAnsi="宋体" w:cs="宋体" w:hint="eastAsia"/>
                <w:sz w:val="24"/>
              </w:rPr>
              <w:t>④供货组织结构：满分3分；略有不足，得2分；较差，得1分；不适合本项目或未提供，得0分。</w:t>
            </w:r>
          </w:p>
        </w:tc>
      </w:tr>
      <w:tr w:rsidR="004759EF">
        <w:trPr>
          <w:cantSplit/>
          <w:trHeight w:val="23"/>
          <w:jc w:val="center"/>
        </w:trPr>
        <w:tc>
          <w:tcPr>
            <w:tcW w:w="841" w:type="dxa"/>
            <w:vMerge/>
            <w:vAlign w:val="center"/>
          </w:tcPr>
          <w:p w:rsidR="004759EF" w:rsidRDefault="004759EF">
            <w:pPr>
              <w:adjustRightInd w:val="0"/>
              <w:snapToGrid w:val="0"/>
              <w:rPr>
                <w:rFonts w:ascii="宋体" w:hAnsi="宋体" w:cs="宋体"/>
                <w:sz w:val="24"/>
              </w:rPr>
            </w:pPr>
          </w:p>
        </w:tc>
        <w:tc>
          <w:tcPr>
            <w:tcW w:w="723" w:type="dxa"/>
            <w:vMerge w:val="restart"/>
            <w:vAlign w:val="center"/>
          </w:tcPr>
          <w:p w:rsidR="004759EF" w:rsidRDefault="00311384">
            <w:pPr>
              <w:adjustRightInd w:val="0"/>
              <w:snapToGrid w:val="0"/>
              <w:jc w:val="center"/>
              <w:rPr>
                <w:rFonts w:ascii="宋体" w:hAnsi="宋体" w:cs="宋体"/>
                <w:color w:val="000000"/>
                <w:kern w:val="0"/>
                <w:sz w:val="24"/>
              </w:rPr>
            </w:pPr>
            <w:r>
              <w:rPr>
                <w:rFonts w:ascii="宋体" w:hAnsi="宋体" w:cs="宋体" w:hint="eastAsia"/>
                <w:sz w:val="24"/>
              </w:rPr>
              <w:t>产品质量保障方案</w:t>
            </w:r>
          </w:p>
        </w:tc>
        <w:tc>
          <w:tcPr>
            <w:tcW w:w="978" w:type="dxa"/>
            <w:vMerge w:val="restart"/>
            <w:vAlign w:val="center"/>
          </w:tcPr>
          <w:p w:rsidR="004759EF" w:rsidRDefault="00311384">
            <w:pPr>
              <w:adjustRightInd w:val="0"/>
              <w:snapToGrid w:val="0"/>
              <w:jc w:val="center"/>
              <w:rPr>
                <w:rFonts w:ascii="宋体" w:hAnsi="宋体" w:cs="宋体"/>
                <w:sz w:val="24"/>
              </w:rPr>
            </w:pPr>
            <w:r>
              <w:rPr>
                <w:rFonts w:ascii="宋体" w:hAnsi="宋体" w:cs="宋体" w:hint="eastAsia"/>
                <w:sz w:val="24"/>
              </w:rPr>
              <w:t>12</w:t>
            </w:r>
          </w:p>
        </w:tc>
        <w:tc>
          <w:tcPr>
            <w:tcW w:w="6624" w:type="dxa"/>
            <w:vAlign w:val="center"/>
          </w:tcPr>
          <w:p w:rsidR="004759EF" w:rsidRDefault="00311384">
            <w:pPr>
              <w:adjustRightInd w:val="0"/>
              <w:snapToGrid w:val="0"/>
              <w:jc w:val="left"/>
              <w:rPr>
                <w:rFonts w:ascii="宋体" w:hAnsi="宋体" w:cs="宋体"/>
                <w:sz w:val="24"/>
              </w:rPr>
            </w:pPr>
            <w:r>
              <w:rPr>
                <w:rFonts w:ascii="宋体" w:hAnsi="宋体" w:cs="宋体" w:hint="eastAsia"/>
                <w:sz w:val="24"/>
              </w:rPr>
              <w:t>①质量保障管理制度：满分3分；略有不足，得2分；较差，得1分；不适合本项目或未提供，得0分。</w:t>
            </w:r>
          </w:p>
        </w:tc>
      </w:tr>
      <w:tr w:rsidR="004759EF">
        <w:trPr>
          <w:cantSplit/>
          <w:trHeight w:val="23"/>
          <w:jc w:val="center"/>
        </w:trPr>
        <w:tc>
          <w:tcPr>
            <w:tcW w:w="841" w:type="dxa"/>
            <w:vMerge/>
            <w:vAlign w:val="center"/>
          </w:tcPr>
          <w:p w:rsidR="004759EF" w:rsidRDefault="004759EF">
            <w:pPr>
              <w:adjustRightInd w:val="0"/>
              <w:snapToGrid w:val="0"/>
              <w:jc w:val="left"/>
              <w:rPr>
                <w:rFonts w:ascii="宋体" w:hAnsi="宋体" w:cs="宋体"/>
                <w:sz w:val="24"/>
              </w:rPr>
            </w:pPr>
          </w:p>
        </w:tc>
        <w:tc>
          <w:tcPr>
            <w:tcW w:w="723" w:type="dxa"/>
            <w:vMerge/>
            <w:vAlign w:val="center"/>
          </w:tcPr>
          <w:p w:rsidR="004759EF" w:rsidRDefault="004759EF">
            <w:pPr>
              <w:adjustRightInd w:val="0"/>
              <w:snapToGrid w:val="0"/>
              <w:jc w:val="center"/>
              <w:rPr>
                <w:rFonts w:ascii="宋体" w:hAnsi="宋体" w:cs="宋体"/>
                <w:sz w:val="24"/>
              </w:rPr>
            </w:pPr>
          </w:p>
        </w:tc>
        <w:tc>
          <w:tcPr>
            <w:tcW w:w="978" w:type="dxa"/>
            <w:vMerge/>
            <w:vAlign w:val="center"/>
          </w:tcPr>
          <w:p w:rsidR="004759EF" w:rsidRDefault="004759EF">
            <w:pPr>
              <w:adjustRightInd w:val="0"/>
              <w:snapToGrid w:val="0"/>
              <w:jc w:val="center"/>
              <w:rPr>
                <w:rFonts w:ascii="宋体" w:hAnsi="宋体" w:cs="宋体"/>
                <w:sz w:val="24"/>
              </w:rPr>
            </w:pPr>
          </w:p>
        </w:tc>
        <w:tc>
          <w:tcPr>
            <w:tcW w:w="6624" w:type="dxa"/>
            <w:vAlign w:val="center"/>
          </w:tcPr>
          <w:p w:rsidR="004759EF" w:rsidRDefault="00311384">
            <w:pPr>
              <w:adjustRightInd w:val="0"/>
              <w:snapToGrid w:val="0"/>
              <w:jc w:val="left"/>
              <w:rPr>
                <w:rFonts w:ascii="宋体" w:hAnsi="宋体" w:cs="宋体"/>
                <w:sz w:val="24"/>
              </w:rPr>
            </w:pPr>
            <w:r>
              <w:rPr>
                <w:rFonts w:ascii="宋体" w:hAnsi="宋体" w:cs="宋体" w:hint="eastAsia"/>
                <w:sz w:val="24"/>
              </w:rPr>
              <w:t>②生产过程及工艺过程保障及质检措施：满分3分；略有不足，得2分；较差，得1分；不适合本项目或未提供，得0分。</w:t>
            </w:r>
          </w:p>
        </w:tc>
      </w:tr>
      <w:tr w:rsidR="004759EF">
        <w:trPr>
          <w:cantSplit/>
          <w:trHeight w:val="23"/>
          <w:jc w:val="center"/>
        </w:trPr>
        <w:tc>
          <w:tcPr>
            <w:tcW w:w="841" w:type="dxa"/>
            <w:vMerge/>
            <w:vAlign w:val="center"/>
          </w:tcPr>
          <w:p w:rsidR="004759EF" w:rsidRDefault="004759EF">
            <w:pPr>
              <w:adjustRightInd w:val="0"/>
              <w:snapToGrid w:val="0"/>
              <w:jc w:val="left"/>
              <w:rPr>
                <w:rFonts w:ascii="宋体" w:hAnsi="宋体" w:cs="宋体"/>
                <w:sz w:val="24"/>
              </w:rPr>
            </w:pPr>
          </w:p>
        </w:tc>
        <w:tc>
          <w:tcPr>
            <w:tcW w:w="723" w:type="dxa"/>
            <w:vMerge/>
            <w:vAlign w:val="center"/>
          </w:tcPr>
          <w:p w:rsidR="004759EF" w:rsidRDefault="004759EF">
            <w:pPr>
              <w:adjustRightInd w:val="0"/>
              <w:snapToGrid w:val="0"/>
              <w:jc w:val="center"/>
              <w:rPr>
                <w:rFonts w:ascii="宋体" w:hAnsi="宋体" w:cs="宋体"/>
                <w:sz w:val="24"/>
              </w:rPr>
            </w:pPr>
          </w:p>
        </w:tc>
        <w:tc>
          <w:tcPr>
            <w:tcW w:w="978" w:type="dxa"/>
            <w:vMerge/>
            <w:vAlign w:val="center"/>
          </w:tcPr>
          <w:p w:rsidR="004759EF" w:rsidRDefault="004759EF">
            <w:pPr>
              <w:adjustRightInd w:val="0"/>
              <w:snapToGrid w:val="0"/>
              <w:jc w:val="center"/>
              <w:rPr>
                <w:rFonts w:ascii="宋体" w:hAnsi="宋体" w:cs="宋体"/>
                <w:sz w:val="24"/>
              </w:rPr>
            </w:pPr>
          </w:p>
        </w:tc>
        <w:tc>
          <w:tcPr>
            <w:tcW w:w="6624" w:type="dxa"/>
            <w:vAlign w:val="center"/>
          </w:tcPr>
          <w:p w:rsidR="004759EF" w:rsidRDefault="00311384">
            <w:pPr>
              <w:adjustRightInd w:val="0"/>
              <w:snapToGrid w:val="0"/>
              <w:jc w:val="left"/>
              <w:rPr>
                <w:rFonts w:ascii="宋体" w:hAnsi="宋体" w:cs="宋体"/>
                <w:sz w:val="24"/>
              </w:rPr>
            </w:pPr>
            <w:r>
              <w:rPr>
                <w:rFonts w:ascii="宋体" w:hAnsi="宋体" w:cs="宋体" w:hint="eastAsia"/>
                <w:sz w:val="24"/>
              </w:rPr>
              <w:t>③出厂质量标准及验收方案：满分3分；略有不足，得2分；较差，得1分；不适合本项目或未提供，得0分。</w:t>
            </w:r>
          </w:p>
        </w:tc>
      </w:tr>
      <w:tr w:rsidR="004759EF">
        <w:trPr>
          <w:cantSplit/>
          <w:trHeight w:val="23"/>
          <w:jc w:val="center"/>
        </w:trPr>
        <w:tc>
          <w:tcPr>
            <w:tcW w:w="841" w:type="dxa"/>
            <w:vMerge/>
            <w:vAlign w:val="center"/>
          </w:tcPr>
          <w:p w:rsidR="004759EF" w:rsidRDefault="004759EF">
            <w:pPr>
              <w:adjustRightInd w:val="0"/>
              <w:snapToGrid w:val="0"/>
              <w:jc w:val="left"/>
              <w:rPr>
                <w:rFonts w:ascii="宋体" w:hAnsi="宋体" w:cs="宋体"/>
                <w:sz w:val="24"/>
              </w:rPr>
            </w:pPr>
          </w:p>
        </w:tc>
        <w:tc>
          <w:tcPr>
            <w:tcW w:w="723" w:type="dxa"/>
            <w:vMerge/>
            <w:vAlign w:val="center"/>
          </w:tcPr>
          <w:p w:rsidR="004759EF" w:rsidRDefault="004759EF">
            <w:pPr>
              <w:adjustRightInd w:val="0"/>
              <w:snapToGrid w:val="0"/>
              <w:jc w:val="center"/>
              <w:rPr>
                <w:rFonts w:ascii="宋体" w:hAnsi="宋体" w:cs="宋体"/>
                <w:sz w:val="24"/>
              </w:rPr>
            </w:pPr>
          </w:p>
        </w:tc>
        <w:tc>
          <w:tcPr>
            <w:tcW w:w="978" w:type="dxa"/>
            <w:vMerge/>
            <w:vAlign w:val="center"/>
          </w:tcPr>
          <w:p w:rsidR="004759EF" w:rsidRDefault="004759EF">
            <w:pPr>
              <w:adjustRightInd w:val="0"/>
              <w:snapToGrid w:val="0"/>
              <w:jc w:val="center"/>
              <w:rPr>
                <w:rFonts w:ascii="宋体" w:hAnsi="宋体" w:cs="宋体"/>
                <w:sz w:val="24"/>
              </w:rPr>
            </w:pPr>
          </w:p>
        </w:tc>
        <w:tc>
          <w:tcPr>
            <w:tcW w:w="6624" w:type="dxa"/>
            <w:vAlign w:val="center"/>
          </w:tcPr>
          <w:p w:rsidR="004759EF" w:rsidRDefault="00311384">
            <w:pPr>
              <w:adjustRightInd w:val="0"/>
              <w:snapToGrid w:val="0"/>
              <w:jc w:val="left"/>
              <w:rPr>
                <w:rFonts w:ascii="宋体" w:hAnsi="宋体" w:cs="宋体"/>
                <w:sz w:val="24"/>
              </w:rPr>
            </w:pPr>
            <w:r>
              <w:rPr>
                <w:rFonts w:ascii="宋体" w:hAnsi="宋体" w:cs="宋体" w:hint="eastAsia"/>
                <w:sz w:val="24"/>
              </w:rPr>
              <w:t>④拟投入生产设备：满分3分；略有不足，得2分；较差，得1分；不适合本项目或未提供，得0分。</w:t>
            </w:r>
          </w:p>
        </w:tc>
      </w:tr>
      <w:tr w:rsidR="004759EF">
        <w:trPr>
          <w:cantSplit/>
          <w:trHeight w:val="23"/>
          <w:jc w:val="center"/>
        </w:trPr>
        <w:tc>
          <w:tcPr>
            <w:tcW w:w="841" w:type="dxa"/>
            <w:vMerge/>
            <w:vAlign w:val="center"/>
          </w:tcPr>
          <w:p w:rsidR="004759EF" w:rsidRDefault="004759EF">
            <w:pPr>
              <w:adjustRightInd w:val="0"/>
              <w:snapToGrid w:val="0"/>
              <w:rPr>
                <w:rFonts w:ascii="宋体" w:hAnsi="宋体" w:cs="宋体"/>
                <w:sz w:val="24"/>
              </w:rPr>
            </w:pPr>
          </w:p>
        </w:tc>
        <w:tc>
          <w:tcPr>
            <w:tcW w:w="723" w:type="dxa"/>
            <w:vMerge w:val="restart"/>
            <w:vAlign w:val="center"/>
          </w:tcPr>
          <w:p w:rsidR="004759EF" w:rsidRDefault="00311384">
            <w:pPr>
              <w:adjustRightInd w:val="0"/>
              <w:snapToGrid w:val="0"/>
              <w:jc w:val="center"/>
              <w:rPr>
                <w:rFonts w:ascii="宋体" w:hAnsi="宋体" w:cs="宋体"/>
                <w:color w:val="000000"/>
                <w:kern w:val="0"/>
                <w:sz w:val="24"/>
              </w:rPr>
            </w:pPr>
            <w:r>
              <w:rPr>
                <w:rFonts w:ascii="宋体" w:hAnsi="宋体" w:cs="宋体" w:hint="eastAsia"/>
                <w:sz w:val="24"/>
              </w:rPr>
              <w:t>售后服务方案</w:t>
            </w:r>
          </w:p>
        </w:tc>
        <w:tc>
          <w:tcPr>
            <w:tcW w:w="978" w:type="dxa"/>
            <w:vMerge w:val="restart"/>
            <w:vAlign w:val="center"/>
          </w:tcPr>
          <w:p w:rsidR="004759EF" w:rsidRDefault="00311384">
            <w:pPr>
              <w:adjustRightInd w:val="0"/>
              <w:snapToGrid w:val="0"/>
              <w:jc w:val="center"/>
              <w:rPr>
                <w:rFonts w:ascii="宋体" w:hAnsi="宋体" w:cs="宋体"/>
                <w:sz w:val="24"/>
              </w:rPr>
            </w:pPr>
            <w:r>
              <w:rPr>
                <w:rFonts w:ascii="宋体" w:hAnsi="宋体" w:cs="宋体" w:hint="eastAsia"/>
                <w:sz w:val="24"/>
              </w:rPr>
              <w:t>10</w:t>
            </w:r>
          </w:p>
        </w:tc>
        <w:tc>
          <w:tcPr>
            <w:tcW w:w="6624" w:type="dxa"/>
            <w:vAlign w:val="center"/>
          </w:tcPr>
          <w:p w:rsidR="004759EF" w:rsidRDefault="00311384">
            <w:pPr>
              <w:adjustRightInd w:val="0"/>
              <w:snapToGrid w:val="0"/>
              <w:jc w:val="left"/>
              <w:rPr>
                <w:rFonts w:ascii="宋体" w:hAnsi="宋体" w:cs="宋体"/>
                <w:sz w:val="24"/>
              </w:rPr>
            </w:pPr>
            <w:r>
              <w:rPr>
                <w:rFonts w:ascii="宋体" w:hAnsi="宋体" w:cs="宋体" w:hint="eastAsia"/>
                <w:sz w:val="24"/>
              </w:rPr>
              <w:t>①售后服务体系方案：满分2分；略有不足，得1分；不适合本项目或未提供，得0分。</w:t>
            </w:r>
          </w:p>
        </w:tc>
      </w:tr>
      <w:tr w:rsidR="004759EF">
        <w:trPr>
          <w:cantSplit/>
          <w:trHeight w:val="23"/>
          <w:jc w:val="center"/>
        </w:trPr>
        <w:tc>
          <w:tcPr>
            <w:tcW w:w="841" w:type="dxa"/>
            <w:vMerge/>
            <w:vAlign w:val="center"/>
          </w:tcPr>
          <w:p w:rsidR="004759EF" w:rsidRDefault="004759EF">
            <w:pPr>
              <w:adjustRightInd w:val="0"/>
              <w:snapToGrid w:val="0"/>
              <w:jc w:val="left"/>
              <w:rPr>
                <w:rFonts w:ascii="宋体" w:hAnsi="宋体" w:cs="宋体"/>
                <w:sz w:val="24"/>
              </w:rPr>
            </w:pPr>
          </w:p>
        </w:tc>
        <w:tc>
          <w:tcPr>
            <w:tcW w:w="723" w:type="dxa"/>
            <w:vMerge/>
            <w:vAlign w:val="center"/>
          </w:tcPr>
          <w:p w:rsidR="004759EF" w:rsidRDefault="004759EF">
            <w:pPr>
              <w:adjustRightInd w:val="0"/>
              <w:snapToGrid w:val="0"/>
              <w:jc w:val="left"/>
              <w:rPr>
                <w:rFonts w:ascii="宋体" w:hAnsi="宋体" w:cs="宋体"/>
                <w:sz w:val="24"/>
              </w:rPr>
            </w:pPr>
          </w:p>
        </w:tc>
        <w:tc>
          <w:tcPr>
            <w:tcW w:w="978" w:type="dxa"/>
            <w:vMerge/>
            <w:vAlign w:val="center"/>
          </w:tcPr>
          <w:p w:rsidR="004759EF" w:rsidRDefault="004759EF">
            <w:pPr>
              <w:adjustRightInd w:val="0"/>
              <w:snapToGrid w:val="0"/>
              <w:jc w:val="left"/>
              <w:rPr>
                <w:rFonts w:ascii="宋体" w:hAnsi="宋体" w:cs="宋体"/>
                <w:sz w:val="24"/>
              </w:rPr>
            </w:pPr>
          </w:p>
        </w:tc>
        <w:tc>
          <w:tcPr>
            <w:tcW w:w="6624" w:type="dxa"/>
            <w:vAlign w:val="center"/>
          </w:tcPr>
          <w:p w:rsidR="004759EF" w:rsidRDefault="00311384">
            <w:pPr>
              <w:adjustRightInd w:val="0"/>
              <w:snapToGrid w:val="0"/>
              <w:jc w:val="left"/>
              <w:rPr>
                <w:rFonts w:ascii="宋体" w:hAnsi="宋体" w:cs="宋体"/>
                <w:sz w:val="24"/>
              </w:rPr>
            </w:pPr>
            <w:r>
              <w:rPr>
                <w:rFonts w:ascii="宋体" w:hAnsi="宋体" w:cs="宋体" w:hint="eastAsia"/>
                <w:sz w:val="24"/>
              </w:rPr>
              <w:t>②退货、调换方案：满分2分；略有不足，得1分；不适合本项目或未提供，得0分。</w:t>
            </w:r>
          </w:p>
        </w:tc>
      </w:tr>
      <w:tr w:rsidR="004759EF">
        <w:trPr>
          <w:cantSplit/>
          <w:trHeight w:val="23"/>
          <w:jc w:val="center"/>
        </w:trPr>
        <w:tc>
          <w:tcPr>
            <w:tcW w:w="841" w:type="dxa"/>
            <w:vMerge/>
            <w:vAlign w:val="center"/>
          </w:tcPr>
          <w:p w:rsidR="004759EF" w:rsidRDefault="004759EF">
            <w:pPr>
              <w:adjustRightInd w:val="0"/>
              <w:snapToGrid w:val="0"/>
              <w:jc w:val="left"/>
              <w:rPr>
                <w:rFonts w:ascii="宋体" w:hAnsi="宋体" w:cs="宋体"/>
                <w:sz w:val="24"/>
              </w:rPr>
            </w:pPr>
          </w:p>
        </w:tc>
        <w:tc>
          <w:tcPr>
            <w:tcW w:w="723" w:type="dxa"/>
            <w:vMerge/>
            <w:vAlign w:val="center"/>
          </w:tcPr>
          <w:p w:rsidR="004759EF" w:rsidRDefault="004759EF">
            <w:pPr>
              <w:adjustRightInd w:val="0"/>
              <w:snapToGrid w:val="0"/>
              <w:jc w:val="left"/>
              <w:rPr>
                <w:rFonts w:ascii="宋体" w:hAnsi="宋体" w:cs="宋体"/>
                <w:sz w:val="24"/>
              </w:rPr>
            </w:pPr>
          </w:p>
        </w:tc>
        <w:tc>
          <w:tcPr>
            <w:tcW w:w="978" w:type="dxa"/>
            <w:vMerge/>
            <w:vAlign w:val="center"/>
          </w:tcPr>
          <w:p w:rsidR="004759EF" w:rsidRDefault="004759EF">
            <w:pPr>
              <w:adjustRightInd w:val="0"/>
              <w:snapToGrid w:val="0"/>
              <w:jc w:val="left"/>
              <w:rPr>
                <w:rFonts w:ascii="宋体" w:hAnsi="宋体" w:cs="宋体"/>
                <w:sz w:val="24"/>
              </w:rPr>
            </w:pPr>
          </w:p>
        </w:tc>
        <w:tc>
          <w:tcPr>
            <w:tcW w:w="6624" w:type="dxa"/>
            <w:vAlign w:val="center"/>
          </w:tcPr>
          <w:p w:rsidR="004759EF" w:rsidRDefault="00311384">
            <w:pPr>
              <w:adjustRightInd w:val="0"/>
              <w:snapToGrid w:val="0"/>
              <w:jc w:val="left"/>
              <w:rPr>
                <w:rFonts w:ascii="宋体" w:hAnsi="宋体" w:cs="宋体"/>
                <w:sz w:val="24"/>
              </w:rPr>
            </w:pPr>
            <w:r>
              <w:rPr>
                <w:rFonts w:ascii="宋体" w:hAnsi="宋体" w:cs="宋体" w:hint="eastAsia"/>
                <w:sz w:val="24"/>
              </w:rPr>
              <w:t>③产品备货方案：满分2分；略有不足，得1分；不适合本项目或未提供，得0分。</w:t>
            </w:r>
          </w:p>
        </w:tc>
      </w:tr>
      <w:tr w:rsidR="004759EF">
        <w:trPr>
          <w:cantSplit/>
          <w:trHeight w:val="23"/>
          <w:jc w:val="center"/>
        </w:trPr>
        <w:tc>
          <w:tcPr>
            <w:tcW w:w="841" w:type="dxa"/>
            <w:vMerge/>
            <w:vAlign w:val="center"/>
          </w:tcPr>
          <w:p w:rsidR="004759EF" w:rsidRDefault="004759EF">
            <w:pPr>
              <w:adjustRightInd w:val="0"/>
              <w:snapToGrid w:val="0"/>
              <w:jc w:val="left"/>
              <w:rPr>
                <w:rFonts w:ascii="宋体" w:hAnsi="宋体" w:cs="宋体"/>
                <w:sz w:val="24"/>
              </w:rPr>
            </w:pPr>
          </w:p>
        </w:tc>
        <w:tc>
          <w:tcPr>
            <w:tcW w:w="723" w:type="dxa"/>
            <w:vMerge/>
            <w:vAlign w:val="center"/>
          </w:tcPr>
          <w:p w:rsidR="004759EF" w:rsidRDefault="004759EF">
            <w:pPr>
              <w:adjustRightInd w:val="0"/>
              <w:snapToGrid w:val="0"/>
              <w:jc w:val="left"/>
              <w:rPr>
                <w:rFonts w:ascii="宋体" w:hAnsi="宋体" w:cs="宋体"/>
                <w:sz w:val="24"/>
              </w:rPr>
            </w:pPr>
          </w:p>
        </w:tc>
        <w:tc>
          <w:tcPr>
            <w:tcW w:w="978" w:type="dxa"/>
            <w:vMerge/>
            <w:vAlign w:val="center"/>
          </w:tcPr>
          <w:p w:rsidR="004759EF" w:rsidRDefault="004759EF">
            <w:pPr>
              <w:adjustRightInd w:val="0"/>
              <w:snapToGrid w:val="0"/>
              <w:jc w:val="left"/>
              <w:rPr>
                <w:rFonts w:ascii="宋体" w:hAnsi="宋体" w:cs="宋体"/>
                <w:sz w:val="24"/>
              </w:rPr>
            </w:pPr>
          </w:p>
        </w:tc>
        <w:tc>
          <w:tcPr>
            <w:tcW w:w="6624" w:type="dxa"/>
            <w:vAlign w:val="center"/>
          </w:tcPr>
          <w:p w:rsidR="004759EF" w:rsidRDefault="00311384">
            <w:pPr>
              <w:adjustRightInd w:val="0"/>
              <w:snapToGrid w:val="0"/>
              <w:jc w:val="left"/>
              <w:rPr>
                <w:rFonts w:ascii="宋体" w:hAnsi="宋体" w:cs="宋体"/>
                <w:sz w:val="24"/>
              </w:rPr>
            </w:pPr>
            <w:r>
              <w:rPr>
                <w:rFonts w:ascii="宋体" w:hAnsi="宋体" w:cs="宋体" w:hint="eastAsia"/>
                <w:sz w:val="24"/>
              </w:rPr>
              <w:t>④客户回访方案：满分2分；略有不足，得1分；不适合本项目或未提供，得0分。</w:t>
            </w:r>
          </w:p>
        </w:tc>
      </w:tr>
      <w:tr w:rsidR="004759EF">
        <w:trPr>
          <w:cantSplit/>
          <w:trHeight w:val="23"/>
          <w:jc w:val="center"/>
        </w:trPr>
        <w:tc>
          <w:tcPr>
            <w:tcW w:w="841" w:type="dxa"/>
            <w:vMerge/>
            <w:vAlign w:val="center"/>
          </w:tcPr>
          <w:p w:rsidR="004759EF" w:rsidRDefault="004759EF">
            <w:pPr>
              <w:adjustRightInd w:val="0"/>
              <w:snapToGrid w:val="0"/>
              <w:jc w:val="left"/>
              <w:rPr>
                <w:rFonts w:ascii="宋体" w:hAnsi="宋体" w:cs="宋体"/>
                <w:sz w:val="24"/>
              </w:rPr>
            </w:pPr>
          </w:p>
        </w:tc>
        <w:tc>
          <w:tcPr>
            <w:tcW w:w="723" w:type="dxa"/>
            <w:vMerge/>
            <w:vAlign w:val="center"/>
          </w:tcPr>
          <w:p w:rsidR="004759EF" w:rsidRDefault="004759EF">
            <w:pPr>
              <w:adjustRightInd w:val="0"/>
              <w:snapToGrid w:val="0"/>
              <w:jc w:val="left"/>
              <w:rPr>
                <w:rFonts w:ascii="宋体" w:hAnsi="宋体" w:cs="宋体"/>
                <w:sz w:val="24"/>
              </w:rPr>
            </w:pPr>
          </w:p>
        </w:tc>
        <w:tc>
          <w:tcPr>
            <w:tcW w:w="978" w:type="dxa"/>
            <w:vMerge/>
            <w:vAlign w:val="center"/>
          </w:tcPr>
          <w:p w:rsidR="004759EF" w:rsidRDefault="004759EF">
            <w:pPr>
              <w:adjustRightInd w:val="0"/>
              <w:snapToGrid w:val="0"/>
              <w:jc w:val="left"/>
              <w:rPr>
                <w:rFonts w:ascii="宋体" w:hAnsi="宋体" w:cs="宋体"/>
                <w:sz w:val="24"/>
              </w:rPr>
            </w:pPr>
          </w:p>
        </w:tc>
        <w:tc>
          <w:tcPr>
            <w:tcW w:w="6624" w:type="dxa"/>
            <w:vAlign w:val="center"/>
          </w:tcPr>
          <w:p w:rsidR="004759EF" w:rsidRDefault="00311384">
            <w:pPr>
              <w:adjustRightInd w:val="0"/>
              <w:snapToGrid w:val="0"/>
              <w:jc w:val="left"/>
              <w:rPr>
                <w:rFonts w:ascii="宋体" w:hAnsi="宋体" w:cs="宋体"/>
                <w:sz w:val="24"/>
              </w:rPr>
            </w:pPr>
            <w:r>
              <w:rPr>
                <w:rFonts w:ascii="宋体" w:hAnsi="宋体" w:cs="宋体" w:hint="eastAsia"/>
                <w:sz w:val="24"/>
              </w:rPr>
              <w:t>⑤应急响应方案：满分2分；略有不足，得1分；不适合本项目或未提供，得0分。</w:t>
            </w:r>
          </w:p>
        </w:tc>
      </w:tr>
    </w:tbl>
    <w:p w:rsidR="004759EF" w:rsidRDefault="004759EF">
      <w:pPr>
        <w:tabs>
          <w:tab w:val="left" w:pos="360"/>
          <w:tab w:val="left" w:pos="1080"/>
        </w:tabs>
        <w:snapToGrid w:val="0"/>
        <w:spacing w:line="360" w:lineRule="auto"/>
        <w:ind w:left="1080"/>
        <w:rPr>
          <w:color w:val="000000"/>
          <w:sz w:val="24"/>
        </w:rPr>
      </w:pPr>
    </w:p>
    <w:p w:rsidR="004759EF" w:rsidRDefault="004759EF">
      <w:pPr>
        <w:widowControl/>
        <w:jc w:val="left"/>
        <w:rPr>
          <w:b/>
          <w:sz w:val="36"/>
          <w:szCs w:val="36"/>
        </w:rPr>
      </w:pPr>
    </w:p>
    <w:p w:rsidR="004759EF" w:rsidRDefault="00311384">
      <w:pPr>
        <w:spacing w:line="360" w:lineRule="auto"/>
        <w:jc w:val="center"/>
        <w:outlineLvl w:val="0"/>
        <w:rPr>
          <w:b/>
          <w:sz w:val="36"/>
          <w:szCs w:val="36"/>
        </w:rPr>
      </w:pPr>
      <w:r>
        <w:rPr>
          <w:b/>
          <w:sz w:val="36"/>
          <w:szCs w:val="36"/>
        </w:rPr>
        <w:br w:type="page"/>
      </w:r>
      <w:bookmarkStart w:id="831" w:name="_Toc99301424"/>
      <w:r>
        <w:rPr>
          <w:b/>
          <w:sz w:val="36"/>
          <w:szCs w:val="36"/>
        </w:rPr>
        <w:lastRenderedPageBreak/>
        <w:t>第五章</w:t>
      </w:r>
      <w:r>
        <w:rPr>
          <w:b/>
          <w:sz w:val="36"/>
          <w:szCs w:val="36"/>
        </w:rPr>
        <w:t xml:space="preserve">   </w:t>
      </w:r>
      <w:r>
        <w:rPr>
          <w:b/>
          <w:sz w:val="36"/>
          <w:szCs w:val="36"/>
        </w:rPr>
        <w:t>采购需求</w:t>
      </w:r>
      <w:bookmarkEnd w:id="831"/>
    </w:p>
    <w:p w:rsidR="004759EF" w:rsidRDefault="00311384">
      <w:pPr>
        <w:pStyle w:val="aff1"/>
        <w:widowControl/>
        <w:adjustRightInd w:val="0"/>
        <w:snapToGrid w:val="0"/>
        <w:spacing w:line="276" w:lineRule="auto"/>
        <w:ind w:firstLineChars="0" w:firstLine="0"/>
        <w:jc w:val="left"/>
        <w:outlineLvl w:val="1"/>
        <w:rPr>
          <w:rFonts w:ascii="宋体" w:hAnsi="宋体" w:cs="宋体"/>
          <w:b/>
          <w:sz w:val="24"/>
          <w:szCs w:val="24"/>
        </w:rPr>
      </w:pPr>
      <w:r>
        <w:rPr>
          <w:rFonts w:ascii="宋体" w:hAnsi="宋体" w:cs="宋体" w:hint="eastAsia"/>
          <w:b/>
          <w:sz w:val="24"/>
          <w:szCs w:val="24"/>
        </w:rPr>
        <w:t>一、需实现的功能或者目标</w:t>
      </w:r>
    </w:p>
    <w:p w:rsidR="004759EF" w:rsidRDefault="00311384">
      <w:pPr>
        <w:widowControl/>
        <w:adjustRightInd w:val="0"/>
        <w:snapToGrid w:val="0"/>
        <w:spacing w:line="276" w:lineRule="auto"/>
        <w:ind w:firstLineChars="200" w:firstLine="480"/>
        <w:jc w:val="left"/>
        <w:rPr>
          <w:rFonts w:ascii="宋体" w:hAnsi="宋体" w:cs="宋体"/>
          <w:bCs/>
          <w:sz w:val="24"/>
        </w:rPr>
      </w:pPr>
      <w:r>
        <w:rPr>
          <w:rFonts w:ascii="宋体" w:hAnsi="宋体" w:cs="宋体" w:hint="eastAsia"/>
          <w:bCs/>
          <w:sz w:val="24"/>
        </w:rPr>
        <w:t>通过招标方式，择优选定3家具备服装供应能力的供应商，为北京市顺义区行政区域内九年义务教育学校提供部分年级中小学生校服。</w:t>
      </w:r>
      <w:bookmarkStart w:id="832" w:name="_Toc509408644"/>
      <w:bookmarkStart w:id="833" w:name="_Toc501358389"/>
    </w:p>
    <w:p w:rsidR="004759EF" w:rsidRDefault="00311384">
      <w:pPr>
        <w:pStyle w:val="aff1"/>
        <w:widowControl/>
        <w:adjustRightInd w:val="0"/>
        <w:snapToGrid w:val="0"/>
        <w:spacing w:line="276" w:lineRule="auto"/>
        <w:ind w:firstLineChars="0" w:firstLine="0"/>
        <w:jc w:val="left"/>
        <w:outlineLvl w:val="1"/>
        <w:rPr>
          <w:rFonts w:ascii="宋体" w:hAnsi="宋体" w:cs="宋体"/>
          <w:b/>
          <w:sz w:val="24"/>
          <w:szCs w:val="24"/>
        </w:rPr>
      </w:pPr>
      <w:bookmarkStart w:id="834" w:name="_Toc509408645"/>
      <w:bookmarkEnd w:id="832"/>
      <w:bookmarkEnd w:id="833"/>
      <w:r>
        <w:rPr>
          <w:rFonts w:ascii="宋体" w:hAnsi="宋体" w:cs="宋体" w:hint="eastAsia"/>
          <w:b/>
          <w:sz w:val="24"/>
          <w:szCs w:val="24"/>
        </w:rPr>
        <w:t>二、商务要求</w:t>
      </w:r>
      <w:bookmarkStart w:id="835" w:name="_Toc509408646"/>
      <w:bookmarkEnd w:id="834"/>
    </w:p>
    <w:p w:rsidR="004759EF" w:rsidRDefault="00311384">
      <w:pPr>
        <w:widowControl/>
        <w:adjustRightInd w:val="0"/>
        <w:snapToGrid w:val="0"/>
        <w:spacing w:line="276" w:lineRule="auto"/>
        <w:jc w:val="left"/>
        <w:outlineLvl w:val="2"/>
        <w:rPr>
          <w:rFonts w:ascii="宋体" w:hAnsi="宋体" w:cs="宋体"/>
          <w:b/>
          <w:sz w:val="24"/>
        </w:rPr>
      </w:pPr>
      <w:r>
        <w:rPr>
          <w:rFonts w:ascii="宋体" w:hAnsi="宋体" w:cs="宋体" w:hint="eastAsia"/>
          <w:b/>
          <w:sz w:val="24"/>
        </w:rPr>
        <w:t>1.服务对象、采购数量及采购预算</w:t>
      </w:r>
      <w:bookmarkEnd w:id="835"/>
    </w:p>
    <w:p w:rsidR="004759EF" w:rsidRDefault="00311384">
      <w:pPr>
        <w:widowControl/>
        <w:adjustRightInd w:val="0"/>
        <w:snapToGrid w:val="0"/>
        <w:spacing w:line="276" w:lineRule="auto"/>
        <w:ind w:firstLineChars="100" w:firstLine="241"/>
        <w:jc w:val="left"/>
        <w:outlineLvl w:val="3"/>
        <w:rPr>
          <w:rFonts w:ascii="宋体" w:hAnsi="宋体" w:cs="宋体"/>
          <w:b/>
          <w:sz w:val="24"/>
        </w:rPr>
      </w:pPr>
      <w:r>
        <w:rPr>
          <w:rFonts w:ascii="宋体" w:hAnsi="宋体" w:cs="宋体" w:hint="eastAsia"/>
          <w:b/>
          <w:sz w:val="24"/>
        </w:rPr>
        <w:t>（1）学生人数汇总表</w:t>
      </w:r>
    </w:p>
    <w:p w:rsidR="004759EF" w:rsidRDefault="00311384">
      <w:pPr>
        <w:widowControl/>
        <w:adjustRightInd w:val="0"/>
        <w:snapToGrid w:val="0"/>
        <w:spacing w:line="276" w:lineRule="auto"/>
        <w:ind w:firstLineChars="200" w:firstLine="480"/>
        <w:jc w:val="left"/>
        <w:rPr>
          <w:rFonts w:ascii="宋体" w:hAnsi="宋体" w:cs="宋体"/>
          <w:bCs/>
          <w:sz w:val="24"/>
        </w:rPr>
      </w:pPr>
      <w:r>
        <w:rPr>
          <w:rFonts w:ascii="宋体" w:hAnsi="宋体" w:cs="宋体" w:hint="eastAsia"/>
          <w:bCs/>
          <w:sz w:val="24"/>
        </w:rPr>
        <w:t>学生人数汇总表（单位：人）</w:t>
      </w:r>
    </w:p>
    <w:tbl>
      <w:tblPr>
        <w:tblW w:w="52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0"/>
        <w:gridCol w:w="2389"/>
        <w:gridCol w:w="2119"/>
        <w:gridCol w:w="2390"/>
      </w:tblGrid>
      <w:tr w:rsidR="004759EF">
        <w:trPr>
          <w:trHeight w:val="503"/>
          <w:jc w:val="center"/>
        </w:trPr>
        <w:tc>
          <w:tcPr>
            <w:tcW w:w="1175" w:type="pct"/>
            <w:shd w:val="clear" w:color="auto" w:fill="auto"/>
            <w:vAlign w:val="center"/>
          </w:tcPr>
          <w:p w:rsidR="004759EF" w:rsidRDefault="00311384">
            <w:pPr>
              <w:widowControl/>
              <w:adjustRightInd w:val="0"/>
              <w:snapToGrid w:val="0"/>
              <w:spacing w:line="276" w:lineRule="auto"/>
              <w:rPr>
                <w:rFonts w:ascii="宋体" w:hAnsi="宋体" w:cs="宋体"/>
                <w:bCs/>
                <w:sz w:val="24"/>
              </w:rPr>
            </w:pPr>
            <w:r>
              <w:rPr>
                <w:rFonts w:ascii="宋体" w:hAnsi="宋体" w:cs="宋体" w:hint="eastAsia"/>
                <w:bCs/>
                <w:sz w:val="24"/>
              </w:rPr>
              <w:t>学  段</w:t>
            </w:r>
          </w:p>
        </w:tc>
        <w:tc>
          <w:tcPr>
            <w:tcW w:w="1324" w:type="pct"/>
            <w:shd w:val="clear" w:color="auto" w:fill="auto"/>
            <w:vAlign w:val="center"/>
          </w:tcPr>
          <w:p w:rsidR="004759EF" w:rsidRDefault="00311384">
            <w:pPr>
              <w:widowControl/>
              <w:adjustRightInd w:val="0"/>
              <w:snapToGrid w:val="0"/>
              <w:spacing w:line="276" w:lineRule="auto"/>
              <w:rPr>
                <w:rFonts w:ascii="宋体" w:hAnsi="宋体" w:cs="宋体"/>
                <w:bCs/>
                <w:sz w:val="24"/>
              </w:rPr>
            </w:pPr>
            <w:r>
              <w:rPr>
                <w:rFonts w:ascii="宋体" w:hAnsi="宋体" w:cs="宋体" w:hint="eastAsia"/>
                <w:bCs/>
                <w:sz w:val="24"/>
              </w:rPr>
              <w:t>年   级</w:t>
            </w:r>
          </w:p>
        </w:tc>
        <w:tc>
          <w:tcPr>
            <w:tcW w:w="1175" w:type="pct"/>
            <w:shd w:val="clear" w:color="auto" w:fill="auto"/>
            <w:vAlign w:val="center"/>
          </w:tcPr>
          <w:p w:rsidR="004759EF" w:rsidRDefault="00311384">
            <w:pPr>
              <w:widowControl/>
              <w:adjustRightInd w:val="0"/>
              <w:snapToGrid w:val="0"/>
              <w:spacing w:line="276" w:lineRule="auto"/>
              <w:rPr>
                <w:rFonts w:ascii="宋体" w:hAnsi="宋体" w:cs="宋体"/>
                <w:bCs/>
                <w:sz w:val="24"/>
              </w:rPr>
            </w:pPr>
            <w:r>
              <w:rPr>
                <w:rFonts w:ascii="宋体" w:hAnsi="宋体" w:cs="宋体" w:hint="eastAsia"/>
                <w:bCs/>
                <w:sz w:val="24"/>
              </w:rPr>
              <w:t>人  数</w:t>
            </w:r>
          </w:p>
        </w:tc>
        <w:tc>
          <w:tcPr>
            <w:tcW w:w="1324" w:type="pct"/>
            <w:shd w:val="clear" w:color="auto" w:fill="auto"/>
            <w:vAlign w:val="center"/>
          </w:tcPr>
          <w:p w:rsidR="004759EF" w:rsidRDefault="00311384">
            <w:pPr>
              <w:widowControl/>
              <w:adjustRightInd w:val="0"/>
              <w:snapToGrid w:val="0"/>
              <w:spacing w:line="276" w:lineRule="auto"/>
              <w:rPr>
                <w:rFonts w:ascii="宋体" w:hAnsi="宋体" w:cs="宋体"/>
                <w:bCs/>
                <w:sz w:val="24"/>
              </w:rPr>
            </w:pPr>
            <w:r>
              <w:rPr>
                <w:rFonts w:ascii="宋体" w:hAnsi="宋体" w:cs="宋体" w:hint="eastAsia"/>
                <w:bCs/>
                <w:sz w:val="24"/>
              </w:rPr>
              <w:t>小   计</w:t>
            </w:r>
          </w:p>
        </w:tc>
      </w:tr>
      <w:tr w:rsidR="004759EF">
        <w:trPr>
          <w:trHeight w:val="503"/>
          <w:jc w:val="center"/>
        </w:trPr>
        <w:tc>
          <w:tcPr>
            <w:tcW w:w="1175" w:type="pct"/>
            <w:vMerge w:val="restart"/>
            <w:shd w:val="clear" w:color="auto" w:fill="auto"/>
            <w:vAlign w:val="center"/>
          </w:tcPr>
          <w:p w:rsidR="004759EF" w:rsidRDefault="00311384">
            <w:pPr>
              <w:widowControl/>
              <w:adjustRightInd w:val="0"/>
              <w:snapToGrid w:val="0"/>
              <w:spacing w:line="276" w:lineRule="auto"/>
              <w:rPr>
                <w:rFonts w:ascii="宋体" w:hAnsi="宋体" w:cs="宋体"/>
                <w:bCs/>
                <w:sz w:val="24"/>
              </w:rPr>
            </w:pPr>
            <w:r>
              <w:rPr>
                <w:rFonts w:ascii="宋体" w:hAnsi="宋体" w:cs="宋体" w:hint="eastAsia"/>
                <w:bCs/>
                <w:sz w:val="24"/>
              </w:rPr>
              <w:t>初  中</w:t>
            </w:r>
          </w:p>
        </w:tc>
        <w:tc>
          <w:tcPr>
            <w:tcW w:w="1324" w:type="pct"/>
            <w:shd w:val="clear" w:color="auto" w:fill="auto"/>
            <w:vAlign w:val="center"/>
          </w:tcPr>
          <w:p w:rsidR="004759EF" w:rsidRDefault="00311384">
            <w:pPr>
              <w:widowControl/>
              <w:adjustRightInd w:val="0"/>
              <w:snapToGrid w:val="0"/>
              <w:spacing w:line="276" w:lineRule="auto"/>
              <w:rPr>
                <w:rFonts w:ascii="宋体" w:hAnsi="宋体" w:cs="宋体"/>
                <w:bCs/>
                <w:sz w:val="24"/>
              </w:rPr>
            </w:pPr>
            <w:r>
              <w:rPr>
                <w:rFonts w:ascii="宋体" w:hAnsi="宋体" w:cs="宋体" w:hint="eastAsia"/>
                <w:bCs/>
                <w:sz w:val="24"/>
              </w:rPr>
              <w:t>一年级</w:t>
            </w:r>
          </w:p>
        </w:tc>
        <w:tc>
          <w:tcPr>
            <w:tcW w:w="1175" w:type="pct"/>
            <w:shd w:val="clear" w:color="auto" w:fill="auto"/>
            <w:vAlign w:val="center"/>
          </w:tcPr>
          <w:p w:rsidR="004759EF" w:rsidRDefault="00311384">
            <w:pPr>
              <w:widowControl/>
              <w:adjustRightInd w:val="0"/>
              <w:snapToGrid w:val="0"/>
              <w:spacing w:line="276" w:lineRule="auto"/>
              <w:rPr>
                <w:rFonts w:ascii="宋体" w:hAnsi="宋体" w:cs="宋体"/>
                <w:bCs/>
                <w:sz w:val="24"/>
              </w:rPr>
            </w:pPr>
            <w:r>
              <w:rPr>
                <w:rFonts w:ascii="宋体" w:hAnsi="宋体" w:cs="宋体" w:hint="eastAsia"/>
                <w:bCs/>
                <w:sz w:val="24"/>
              </w:rPr>
              <w:t>8600</w:t>
            </w:r>
          </w:p>
        </w:tc>
        <w:tc>
          <w:tcPr>
            <w:tcW w:w="1324" w:type="pct"/>
            <w:vMerge w:val="restart"/>
            <w:shd w:val="clear" w:color="auto" w:fill="auto"/>
            <w:vAlign w:val="center"/>
          </w:tcPr>
          <w:p w:rsidR="004759EF" w:rsidRDefault="00311384">
            <w:pPr>
              <w:widowControl/>
              <w:adjustRightInd w:val="0"/>
              <w:snapToGrid w:val="0"/>
              <w:spacing w:line="276" w:lineRule="auto"/>
              <w:rPr>
                <w:rFonts w:ascii="宋体" w:hAnsi="宋体" w:cs="宋体"/>
                <w:bCs/>
                <w:sz w:val="24"/>
              </w:rPr>
            </w:pPr>
            <w:r>
              <w:rPr>
                <w:rFonts w:ascii="宋体" w:hAnsi="宋体" w:cs="宋体" w:hint="eastAsia"/>
                <w:bCs/>
                <w:sz w:val="24"/>
              </w:rPr>
              <w:t>16250</w:t>
            </w:r>
          </w:p>
        </w:tc>
      </w:tr>
      <w:tr w:rsidR="004759EF">
        <w:trPr>
          <w:trHeight w:val="503"/>
          <w:jc w:val="center"/>
        </w:trPr>
        <w:tc>
          <w:tcPr>
            <w:tcW w:w="1175" w:type="pct"/>
            <w:vMerge/>
            <w:shd w:val="clear" w:color="auto" w:fill="auto"/>
            <w:vAlign w:val="center"/>
          </w:tcPr>
          <w:p w:rsidR="004759EF" w:rsidRDefault="004759EF">
            <w:pPr>
              <w:widowControl/>
              <w:adjustRightInd w:val="0"/>
              <w:snapToGrid w:val="0"/>
              <w:spacing w:line="276" w:lineRule="auto"/>
              <w:rPr>
                <w:rFonts w:ascii="宋体" w:hAnsi="宋体" w:cs="宋体"/>
                <w:bCs/>
                <w:sz w:val="24"/>
              </w:rPr>
            </w:pPr>
          </w:p>
        </w:tc>
        <w:tc>
          <w:tcPr>
            <w:tcW w:w="1324" w:type="pct"/>
            <w:shd w:val="clear" w:color="auto" w:fill="auto"/>
            <w:vAlign w:val="center"/>
          </w:tcPr>
          <w:p w:rsidR="004759EF" w:rsidRDefault="00311384">
            <w:pPr>
              <w:widowControl/>
              <w:adjustRightInd w:val="0"/>
              <w:snapToGrid w:val="0"/>
              <w:spacing w:line="276" w:lineRule="auto"/>
              <w:rPr>
                <w:rFonts w:ascii="宋体" w:hAnsi="宋体" w:cs="宋体"/>
                <w:bCs/>
                <w:sz w:val="24"/>
              </w:rPr>
            </w:pPr>
            <w:r>
              <w:rPr>
                <w:rFonts w:ascii="宋体" w:hAnsi="宋体" w:cs="宋体" w:hint="eastAsia"/>
                <w:bCs/>
                <w:sz w:val="24"/>
              </w:rPr>
              <w:t>二年级</w:t>
            </w:r>
          </w:p>
        </w:tc>
        <w:tc>
          <w:tcPr>
            <w:tcW w:w="1175" w:type="pct"/>
            <w:shd w:val="clear" w:color="auto" w:fill="auto"/>
            <w:vAlign w:val="center"/>
          </w:tcPr>
          <w:p w:rsidR="004759EF" w:rsidRDefault="00311384">
            <w:pPr>
              <w:widowControl/>
              <w:adjustRightInd w:val="0"/>
              <w:snapToGrid w:val="0"/>
              <w:spacing w:line="276" w:lineRule="auto"/>
              <w:rPr>
                <w:rFonts w:ascii="宋体" w:hAnsi="宋体" w:cs="宋体"/>
                <w:bCs/>
                <w:sz w:val="24"/>
              </w:rPr>
            </w:pPr>
            <w:r>
              <w:rPr>
                <w:rFonts w:ascii="宋体" w:hAnsi="宋体" w:cs="宋体" w:hint="eastAsia"/>
                <w:bCs/>
                <w:sz w:val="24"/>
              </w:rPr>
              <w:t>7650</w:t>
            </w:r>
          </w:p>
        </w:tc>
        <w:tc>
          <w:tcPr>
            <w:tcW w:w="1324" w:type="pct"/>
            <w:vMerge/>
            <w:shd w:val="clear" w:color="auto" w:fill="auto"/>
            <w:vAlign w:val="center"/>
          </w:tcPr>
          <w:p w:rsidR="004759EF" w:rsidRDefault="004759EF">
            <w:pPr>
              <w:widowControl/>
              <w:adjustRightInd w:val="0"/>
              <w:snapToGrid w:val="0"/>
              <w:spacing w:line="276" w:lineRule="auto"/>
              <w:rPr>
                <w:rFonts w:ascii="宋体" w:hAnsi="宋体" w:cs="宋体"/>
                <w:bCs/>
                <w:sz w:val="24"/>
              </w:rPr>
            </w:pPr>
          </w:p>
        </w:tc>
      </w:tr>
      <w:tr w:rsidR="004759EF">
        <w:trPr>
          <w:trHeight w:val="503"/>
          <w:jc w:val="center"/>
        </w:trPr>
        <w:tc>
          <w:tcPr>
            <w:tcW w:w="1175" w:type="pct"/>
            <w:vMerge w:val="restart"/>
            <w:shd w:val="clear" w:color="auto" w:fill="auto"/>
            <w:vAlign w:val="center"/>
          </w:tcPr>
          <w:p w:rsidR="004759EF" w:rsidRDefault="00311384">
            <w:pPr>
              <w:widowControl/>
              <w:adjustRightInd w:val="0"/>
              <w:snapToGrid w:val="0"/>
              <w:spacing w:line="276" w:lineRule="auto"/>
              <w:rPr>
                <w:rFonts w:ascii="宋体" w:hAnsi="宋体" w:cs="宋体"/>
                <w:bCs/>
                <w:sz w:val="24"/>
              </w:rPr>
            </w:pPr>
            <w:r>
              <w:rPr>
                <w:rFonts w:ascii="宋体" w:hAnsi="宋体" w:cs="宋体" w:hint="eastAsia"/>
                <w:bCs/>
                <w:sz w:val="24"/>
              </w:rPr>
              <w:t>小  学</w:t>
            </w:r>
          </w:p>
        </w:tc>
        <w:tc>
          <w:tcPr>
            <w:tcW w:w="1324" w:type="pct"/>
            <w:shd w:val="clear" w:color="auto" w:fill="auto"/>
            <w:vAlign w:val="center"/>
          </w:tcPr>
          <w:p w:rsidR="004759EF" w:rsidRDefault="00311384">
            <w:pPr>
              <w:widowControl/>
              <w:adjustRightInd w:val="0"/>
              <w:snapToGrid w:val="0"/>
              <w:spacing w:line="276" w:lineRule="auto"/>
              <w:rPr>
                <w:rFonts w:ascii="宋体" w:hAnsi="宋体" w:cs="宋体"/>
                <w:bCs/>
                <w:sz w:val="24"/>
              </w:rPr>
            </w:pPr>
            <w:r>
              <w:rPr>
                <w:rFonts w:ascii="宋体" w:hAnsi="宋体" w:cs="宋体" w:hint="eastAsia"/>
                <w:bCs/>
                <w:sz w:val="24"/>
              </w:rPr>
              <w:t>一年级</w:t>
            </w:r>
          </w:p>
        </w:tc>
        <w:tc>
          <w:tcPr>
            <w:tcW w:w="1175" w:type="pct"/>
            <w:shd w:val="clear" w:color="auto" w:fill="auto"/>
            <w:vAlign w:val="center"/>
          </w:tcPr>
          <w:p w:rsidR="004759EF" w:rsidRDefault="00311384">
            <w:pPr>
              <w:widowControl/>
              <w:adjustRightInd w:val="0"/>
              <w:snapToGrid w:val="0"/>
              <w:spacing w:line="276" w:lineRule="auto"/>
              <w:rPr>
                <w:rFonts w:ascii="宋体" w:hAnsi="宋体" w:cs="宋体"/>
                <w:bCs/>
                <w:sz w:val="24"/>
              </w:rPr>
            </w:pPr>
            <w:r>
              <w:rPr>
                <w:rFonts w:ascii="宋体" w:hAnsi="宋体" w:cs="宋体" w:hint="eastAsia"/>
                <w:bCs/>
                <w:sz w:val="24"/>
              </w:rPr>
              <w:t>10500</w:t>
            </w:r>
          </w:p>
        </w:tc>
        <w:tc>
          <w:tcPr>
            <w:tcW w:w="1324" w:type="pct"/>
            <w:vMerge w:val="restart"/>
            <w:shd w:val="clear" w:color="auto" w:fill="auto"/>
            <w:vAlign w:val="center"/>
          </w:tcPr>
          <w:p w:rsidR="004759EF" w:rsidRDefault="00311384">
            <w:pPr>
              <w:widowControl/>
              <w:adjustRightInd w:val="0"/>
              <w:snapToGrid w:val="0"/>
              <w:spacing w:line="276" w:lineRule="auto"/>
              <w:rPr>
                <w:rFonts w:ascii="宋体" w:hAnsi="宋体" w:cs="宋体"/>
                <w:bCs/>
                <w:sz w:val="24"/>
              </w:rPr>
            </w:pPr>
            <w:r>
              <w:rPr>
                <w:rFonts w:ascii="宋体" w:hAnsi="宋体" w:cs="宋体" w:hint="eastAsia"/>
                <w:bCs/>
                <w:sz w:val="24"/>
              </w:rPr>
              <w:t>32200</w:t>
            </w:r>
          </w:p>
        </w:tc>
      </w:tr>
      <w:tr w:rsidR="004759EF">
        <w:trPr>
          <w:trHeight w:val="503"/>
          <w:jc w:val="center"/>
        </w:trPr>
        <w:tc>
          <w:tcPr>
            <w:tcW w:w="1175" w:type="pct"/>
            <w:vMerge/>
            <w:shd w:val="clear" w:color="auto" w:fill="auto"/>
            <w:vAlign w:val="center"/>
          </w:tcPr>
          <w:p w:rsidR="004759EF" w:rsidRDefault="004759EF">
            <w:pPr>
              <w:widowControl/>
              <w:adjustRightInd w:val="0"/>
              <w:snapToGrid w:val="0"/>
              <w:spacing w:line="276" w:lineRule="auto"/>
              <w:rPr>
                <w:rFonts w:ascii="宋体" w:hAnsi="宋体" w:cs="宋体"/>
                <w:bCs/>
                <w:sz w:val="24"/>
              </w:rPr>
            </w:pPr>
          </w:p>
        </w:tc>
        <w:tc>
          <w:tcPr>
            <w:tcW w:w="1324" w:type="pct"/>
            <w:shd w:val="clear" w:color="auto" w:fill="auto"/>
            <w:vAlign w:val="center"/>
          </w:tcPr>
          <w:p w:rsidR="004759EF" w:rsidRDefault="00311384">
            <w:pPr>
              <w:widowControl/>
              <w:adjustRightInd w:val="0"/>
              <w:snapToGrid w:val="0"/>
              <w:spacing w:line="276" w:lineRule="auto"/>
              <w:rPr>
                <w:rFonts w:ascii="宋体" w:hAnsi="宋体" w:cs="宋体"/>
                <w:bCs/>
                <w:sz w:val="24"/>
              </w:rPr>
            </w:pPr>
            <w:r>
              <w:rPr>
                <w:rFonts w:ascii="宋体" w:hAnsi="宋体" w:cs="宋体" w:hint="eastAsia"/>
                <w:bCs/>
                <w:sz w:val="24"/>
              </w:rPr>
              <w:t>三年级</w:t>
            </w:r>
          </w:p>
        </w:tc>
        <w:tc>
          <w:tcPr>
            <w:tcW w:w="1175" w:type="pct"/>
            <w:shd w:val="clear" w:color="auto" w:fill="auto"/>
            <w:vAlign w:val="center"/>
          </w:tcPr>
          <w:p w:rsidR="004759EF" w:rsidRDefault="00311384">
            <w:pPr>
              <w:widowControl/>
              <w:adjustRightInd w:val="0"/>
              <w:snapToGrid w:val="0"/>
              <w:spacing w:line="276" w:lineRule="auto"/>
              <w:rPr>
                <w:rFonts w:ascii="宋体" w:hAnsi="宋体" w:cs="宋体"/>
                <w:bCs/>
                <w:sz w:val="24"/>
              </w:rPr>
            </w:pPr>
            <w:r>
              <w:rPr>
                <w:rFonts w:ascii="宋体" w:hAnsi="宋体" w:cs="宋体" w:hint="eastAsia"/>
                <w:bCs/>
                <w:sz w:val="24"/>
              </w:rPr>
              <w:t>12600</w:t>
            </w:r>
          </w:p>
        </w:tc>
        <w:tc>
          <w:tcPr>
            <w:tcW w:w="1324" w:type="pct"/>
            <w:vMerge/>
            <w:shd w:val="clear" w:color="auto" w:fill="auto"/>
            <w:vAlign w:val="center"/>
          </w:tcPr>
          <w:p w:rsidR="004759EF" w:rsidRDefault="004759EF">
            <w:pPr>
              <w:widowControl/>
              <w:adjustRightInd w:val="0"/>
              <w:snapToGrid w:val="0"/>
              <w:spacing w:line="276" w:lineRule="auto"/>
              <w:rPr>
                <w:rFonts w:ascii="宋体" w:hAnsi="宋体" w:cs="宋体"/>
                <w:bCs/>
                <w:sz w:val="24"/>
              </w:rPr>
            </w:pPr>
          </w:p>
        </w:tc>
      </w:tr>
      <w:tr w:rsidR="004759EF">
        <w:trPr>
          <w:trHeight w:val="503"/>
          <w:jc w:val="center"/>
        </w:trPr>
        <w:tc>
          <w:tcPr>
            <w:tcW w:w="1175" w:type="pct"/>
            <w:vMerge/>
            <w:shd w:val="clear" w:color="auto" w:fill="auto"/>
            <w:vAlign w:val="center"/>
          </w:tcPr>
          <w:p w:rsidR="004759EF" w:rsidRDefault="004759EF">
            <w:pPr>
              <w:widowControl/>
              <w:adjustRightInd w:val="0"/>
              <w:snapToGrid w:val="0"/>
              <w:spacing w:line="276" w:lineRule="auto"/>
              <w:rPr>
                <w:rFonts w:ascii="宋体" w:hAnsi="宋体" w:cs="宋体"/>
                <w:bCs/>
                <w:sz w:val="24"/>
              </w:rPr>
            </w:pPr>
          </w:p>
        </w:tc>
        <w:tc>
          <w:tcPr>
            <w:tcW w:w="1324" w:type="pct"/>
            <w:shd w:val="clear" w:color="auto" w:fill="auto"/>
            <w:vAlign w:val="center"/>
          </w:tcPr>
          <w:p w:rsidR="004759EF" w:rsidRDefault="00311384">
            <w:pPr>
              <w:widowControl/>
              <w:adjustRightInd w:val="0"/>
              <w:snapToGrid w:val="0"/>
              <w:spacing w:line="276" w:lineRule="auto"/>
              <w:rPr>
                <w:rFonts w:ascii="宋体" w:hAnsi="宋体" w:cs="宋体"/>
                <w:bCs/>
                <w:sz w:val="24"/>
              </w:rPr>
            </w:pPr>
            <w:r>
              <w:rPr>
                <w:rFonts w:ascii="宋体" w:hAnsi="宋体" w:cs="宋体" w:hint="eastAsia"/>
                <w:bCs/>
                <w:sz w:val="24"/>
              </w:rPr>
              <w:t>五年级</w:t>
            </w:r>
          </w:p>
        </w:tc>
        <w:tc>
          <w:tcPr>
            <w:tcW w:w="1175" w:type="pct"/>
            <w:shd w:val="clear" w:color="auto" w:fill="auto"/>
            <w:vAlign w:val="center"/>
          </w:tcPr>
          <w:p w:rsidR="004759EF" w:rsidRDefault="00311384">
            <w:pPr>
              <w:widowControl/>
              <w:adjustRightInd w:val="0"/>
              <w:snapToGrid w:val="0"/>
              <w:spacing w:line="276" w:lineRule="auto"/>
              <w:rPr>
                <w:rFonts w:ascii="宋体" w:hAnsi="宋体" w:cs="宋体"/>
                <w:bCs/>
                <w:sz w:val="24"/>
              </w:rPr>
            </w:pPr>
            <w:r>
              <w:rPr>
                <w:rFonts w:ascii="宋体" w:hAnsi="宋体" w:cs="宋体" w:hint="eastAsia"/>
                <w:bCs/>
                <w:sz w:val="24"/>
              </w:rPr>
              <w:t>9100</w:t>
            </w:r>
          </w:p>
        </w:tc>
        <w:tc>
          <w:tcPr>
            <w:tcW w:w="1324" w:type="pct"/>
            <w:vMerge/>
            <w:shd w:val="clear" w:color="auto" w:fill="auto"/>
            <w:vAlign w:val="center"/>
          </w:tcPr>
          <w:p w:rsidR="004759EF" w:rsidRDefault="004759EF">
            <w:pPr>
              <w:widowControl/>
              <w:adjustRightInd w:val="0"/>
              <w:snapToGrid w:val="0"/>
              <w:spacing w:line="276" w:lineRule="auto"/>
              <w:rPr>
                <w:rFonts w:ascii="宋体" w:hAnsi="宋体" w:cs="宋体"/>
                <w:bCs/>
                <w:sz w:val="24"/>
              </w:rPr>
            </w:pPr>
          </w:p>
        </w:tc>
      </w:tr>
      <w:tr w:rsidR="004759EF">
        <w:trPr>
          <w:trHeight w:val="524"/>
          <w:jc w:val="center"/>
        </w:trPr>
        <w:tc>
          <w:tcPr>
            <w:tcW w:w="2499" w:type="pct"/>
            <w:gridSpan w:val="2"/>
            <w:shd w:val="clear" w:color="auto" w:fill="auto"/>
            <w:vAlign w:val="center"/>
          </w:tcPr>
          <w:p w:rsidR="004759EF" w:rsidRDefault="00311384">
            <w:pPr>
              <w:widowControl/>
              <w:adjustRightInd w:val="0"/>
              <w:snapToGrid w:val="0"/>
              <w:spacing w:line="276" w:lineRule="auto"/>
              <w:rPr>
                <w:rFonts w:ascii="宋体" w:hAnsi="宋体" w:cs="宋体"/>
                <w:bCs/>
                <w:sz w:val="24"/>
              </w:rPr>
            </w:pPr>
            <w:r>
              <w:rPr>
                <w:rFonts w:ascii="宋体" w:hAnsi="宋体" w:cs="宋体" w:hint="eastAsia"/>
                <w:bCs/>
                <w:sz w:val="24"/>
              </w:rPr>
              <w:t>合计</w:t>
            </w:r>
          </w:p>
        </w:tc>
        <w:tc>
          <w:tcPr>
            <w:tcW w:w="2500" w:type="pct"/>
            <w:gridSpan w:val="2"/>
            <w:shd w:val="clear" w:color="auto" w:fill="auto"/>
            <w:vAlign w:val="center"/>
          </w:tcPr>
          <w:p w:rsidR="004759EF" w:rsidRDefault="00311384">
            <w:pPr>
              <w:widowControl/>
              <w:adjustRightInd w:val="0"/>
              <w:snapToGrid w:val="0"/>
              <w:spacing w:line="276" w:lineRule="auto"/>
              <w:rPr>
                <w:rFonts w:ascii="宋体" w:hAnsi="宋体" w:cs="宋体"/>
                <w:bCs/>
                <w:sz w:val="24"/>
              </w:rPr>
            </w:pPr>
            <w:r>
              <w:rPr>
                <w:rFonts w:ascii="宋体" w:hAnsi="宋体" w:cs="宋体" w:hint="eastAsia"/>
                <w:bCs/>
                <w:sz w:val="24"/>
              </w:rPr>
              <w:t>48450</w:t>
            </w:r>
          </w:p>
        </w:tc>
      </w:tr>
    </w:tbl>
    <w:p w:rsidR="004759EF" w:rsidRDefault="00311384">
      <w:pPr>
        <w:widowControl/>
        <w:adjustRightInd w:val="0"/>
        <w:snapToGrid w:val="0"/>
        <w:spacing w:line="276" w:lineRule="auto"/>
        <w:jc w:val="left"/>
        <w:rPr>
          <w:rFonts w:ascii="宋体" w:hAnsi="宋体" w:cs="宋体"/>
          <w:bCs/>
          <w:sz w:val="24"/>
        </w:rPr>
      </w:pPr>
      <w:r>
        <w:rPr>
          <w:rFonts w:ascii="宋体" w:hAnsi="宋体" w:cs="宋体" w:hint="eastAsia"/>
          <w:bCs/>
          <w:sz w:val="24"/>
        </w:rPr>
        <w:t>以上数字仅供投标参考，结算以2025年9月1日开学后学校实际人数和实际供应数量为准。</w:t>
      </w:r>
    </w:p>
    <w:p w:rsidR="004759EF" w:rsidRDefault="00311384">
      <w:pPr>
        <w:widowControl/>
        <w:adjustRightInd w:val="0"/>
        <w:snapToGrid w:val="0"/>
        <w:spacing w:line="276" w:lineRule="auto"/>
        <w:ind w:firstLineChars="200" w:firstLine="482"/>
        <w:jc w:val="left"/>
        <w:outlineLvl w:val="3"/>
        <w:rPr>
          <w:rFonts w:ascii="宋体" w:hAnsi="宋体" w:cs="宋体"/>
          <w:b/>
          <w:sz w:val="24"/>
        </w:rPr>
      </w:pPr>
      <w:r>
        <w:rPr>
          <w:rFonts w:ascii="宋体" w:hAnsi="宋体" w:cs="宋体" w:hint="eastAsia"/>
          <w:b/>
          <w:sz w:val="24"/>
        </w:rPr>
        <w:t>（2）最高限价</w:t>
      </w:r>
    </w:p>
    <w:tbl>
      <w:tblPr>
        <w:tblpPr w:leftFromText="180" w:rightFromText="180" w:vertAnchor="text" w:horzAnchor="margin" w:tblpXSpec="center" w:tblpY="56"/>
        <w:tblOverlap w:val="never"/>
        <w:tblW w:w="9179" w:type="dxa"/>
        <w:jc w:val="center"/>
        <w:tblLayout w:type="fixed"/>
        <w:tblLook w:val="04A0" w:firstRow="1" w:lastRow="0" w:firstColumn="1" w:lastColumn="0" w:noHBand="0" w:noVBand="1"/>
      </w:tblPr>
      <w:tblGrid>
        <w:gridCol w:w="2561"/>
        <w:gridCol w:w="2180"/>
        <w:gridCol w:w="2429"/>
        <w:gridCol w:w="2009"/>
      </w:tblGrid>
      <w:tr w:rsidR="004759EF">
        <w:trPr>
          <w:trHeight w:val="569"/>
          <w:jc w:val="center"/>
        </w:trPr>
        <w:tc>
          <w:tcPr>
            <w:tcW w:w="2561" w:type="dxa"/>
            <w:vMerge w:val="restart"/>
            <w:tcBorders>
              <w:top w:val="single" w:sz="4" w:space="0" w:color="auto"/>
              <w:left w:val="single" w:sz="4" w:space="0" w:color="auto"/>
              <w:right w:val="single" w:sz="4" w:space="0" w:color="auto"/>
              <w:tl2br w:val="single" w:sz="4" w:space="0" w:color="auto"/>
            </w:tcBorders>
            <w:shd w:val="clear" w:color="auto" w:fill="auto"/>
            <w:vAlign w:val="center"/>
          </w:tcPr>
          <w:p w:rsidR="004759EF" w:rsidRDefault="00311384">
            <w:pPr>
              <w:widowControl/>
              <w:adjustRightInd w:val="0"/>
              <w:snapToGrid w:val="0"/>
              <w:spacing w:line="276" w:lineRule="auto"/>
              <w:rPr>
                <w:rFonts w:ascii="宋体" w:hAnsi="宋体" w:cs="宋体"/>
                <w:bCs/>
                <w:sz w:val="24"/>
              </w:rPr>
            </w:pPr>
            <w:r>
              <w:rPr>
                <w:rFonts w:ascii="宋体" w:hAnsi="宋体" w:cs="宋体" w:hint="eastAsia"/>
                <w:bCs/>
                <w:sz w:val="24"/>
              </w:rPr>
              <w:t xml:space="preserve">          类 别     </w:t>
            </w:r>
          </w:p>
          <w:p w:rsidR="004759EF" w:rsidRDefault="00311384">
            <w:pPr>
              <w:widowControl/>
              <w:adjustRightInd w:val="0"/>
              <w:snapToGrid w:val="0"/>
              <w:spacing w:line="276" w:lineRule="auto"/>
              <w:rPr>
                <w:rFonts w:ascii="宋体" w:hAnsi="宋体" w:cs="宋体"/>
                <w:bCs/>
                <w:sz w:val="24"/>
              </w:rPr>
            </w:pPr>
            <w:r>
              <w:rPr>
                <w:rFonts w:ascii="宋体" w:hAnsi="宋体" w:cs="宋体" w:hint="eastAsia"/>
                <w:bCs/>
                <w:sz w:val="24"/>
              </w:rPr>
              <w:t xml:space="preserve">　</w:t>
            </w:r>
          </w:p>
          <w:p w:rsidR="004759EF" w:rsidRDefault="00311384">
            <w:pPr>
              <w:widowControl/>
              <w:adjustRightInd w:val="0"/>
              <w:snapToGrid w:val="0"/>
              <w:spacing w:line="276" w:lineRule="auto"/>
              <w:ind w:firstLineChars="200" w:firstLine="480"/>
              <w:rPr>
                <w:rFonts w:ascii="宋体" w:hAnsi="宋体" w:cs="宋体"/>
                <w:bCs/>
                <w:sz w:val="24"/>
              </w:rPr>
            </w:pPr>
            <w:r>
              <w:rPr>
                <w:rFonts w:ascii="宋体" w:hAnsi="宋体" w:cs="宋体" w:hint="eastAsia"/>
                <w:bCs/>
                <w:sz w:val="24"/>
              </w:rPr>
              <w:t>年 级</w:t>
            </w:r>
          </w:p>
        </w:tc>
        <w:tc>
          <w:tcPr>
            <w:tcW w:w="6618" w:type="dxa"/>
            <w:gridSpan w:val="3"/>
            <w:tcBorders>
              <w:top w:val="single" w:sz="4" w:space="0" w:color="auto"/>
              <w:left w:val="nil"/>
              <w:bottom w:val="single" w:sz="4" w:space="0" w:color="auto"/>
              <w:right w:val="single" w:sz="4" w:space="0" w:color="auto"/>
            </w:tcBorders>
            <w:shd w:val="clear" w:color="auto" w:fill="auto"/>
            <w:vAlign w:val="center"/>
          </w:tcPr>
          <w:p w:rsidR="004759EF" w:rsidRDefault="00311384">
            <w:pPr>
              <w:widowControl/>
              <w:adjustRightInd w:val="0"/>
              <w:snapToGrid w:val="0"/>
              <w:spacing w:line="276" w:lineRule="auto"/>
              <w:rPr>
                <w:rFonts w:ascii="宋体" w:hAnsi="宋体" w:cs="宋体"/>
                <w:bCs/>
                <w:sz w:val="24"/>
              </w:rPr>
            </w:pPr>
            <w:r>
              <w:rPr>
                <w:rFonts w:ascii="宋体" w:hAnsi="宋体" w:cs="宋体" w:hint="eastAsia"/>
                <w:bCs/>
                <w:sz w:val="24"/>
              </w:rPr>
              <w:t>学  生  体  育  装</w:t>
            </w:r>
          </w:p>
        </w:tc>
      </w:tr>
      <w:tr w:rsidR="004759EF">
        <w:trPr>
          <w:trHeight w:val="660"/>
          <w:jc w:val="center"/>
        </w:trPr>
        <w:tc>
          <w:tcPr>
            <w:tcW w:w="2561" w:type="dxa"/>
            <w:vMerge/>
            <w:tcBorders>
              <w:left w:val="single" w:sz="4" w:space="0" w:color="auto"/>
              <w:bottom w:val="single" w:sz="4" w:space="0" w:color="auto"/>
              <w:right w:val="single" w:sz="4" w:space="0" w:color="auto"/>
              <w:tl2br w:val="single" w:sz="4" w:space="0" w:color="auto"/>
            </w:tcBorders>
            <w:shd w:val="clear" w:color="auto" w:fill="auto"/>
            <w:vAlign w:val="center"/>
          </w:tcPr>
          <w:p w:rsidR="004759EF" w:rsidRDefault="004759EF">
            <w:pPr>
              <w:widowControl/>
              <w:adjustRightInd w:val="0"/>
              <w:snapToGrid w:val="0"/>
              <w:spacing w:line="276" w:lineRule="auto"/>
              <w:rPr>
                <w:rFonts w:ascii="宋体" w:hAnsi="宋体" w:cs="宋体"/>
                <w:bCs/>
                <w:sz w:val="24"/>
              </w:rPr>
            </w:pPr>
          </w:p>
        </w:tc>
        <w:tc>
          <w:tcPr>
            <w:tcW w:w="2180" w:type="dxa"/>
            <w:tcBorders>
              <w:top w:val="single" w:sz="4" w:space="0" w:color="auto"/>
              <w:left w:val="nil"/>
              <w:bottom w:val="single" w:sz="4" w:space="0" w:color="auto"/>
              <w:right w:val="single" w:sz="4" w:space="0" w:color="auto"/>
            </w:tcBorders>
            <w:shd w:val="clear" w:color="auto" w:fill="auto"/>
            <w:vAlign w:val="center"/>
          </w:tcPr>
          <w:p w:rsidR="004759EF" w:rsidRDefault="00311384">
            <w:pPr>
              <w:widowControl/>
              <w:adjustRightInd w:val="0"/>
              <w:snapToGrid w:val="0"/>
              <w:spacing w:line="276" w:lineRule="auto"/>
              <w:rPr>
                <w:rFonts w:ascii="宋体" w:hAnsi="宋体" w:cs="宋体"/>
                <w:bCs/>
                <w:sz w:val="24"/>
              </w:rPr>
            </w:pPr>
            <w:r>
              <w:rPr>
                <w:rFonts w:ascii="宋体" w:hAnsi="宋体" w:cs="宋体" w:hint="eastAsia"/>
                <w:bCs/>
                <w:sz w:val="24"/>
              </w:rPr>
              <w:t>春秋装每套（元）</w:t>
            </w:r>
          </w:p>
        </w:tc>
        <w:tc>
          <w:tcPr>
            <w:tcW w:w="2429" w:type="dxa"/>
            <w:tcBorders>
              <w:top w:val="single" w:sz="4" w:space="0" w:color="auto"/>
              <w:left w:val="nil"/>
              <w:bottom w:val="single" w:sz="4" w:space="0" w:color="auto"/>
              <w:right w:val="single" w:sz="4" w:space="0" w:color="auto"/>
            </w:tcBorders>
            <w:shd w:val="clear" w:color="auto" w:fill="auto"/>
            <w:vAlign w:val="center"/>
          </w:tcPr>
          <w:p w:rsidR="004759EF" w:rsidRDefault="00311384">
            <w:pPr>
              <w:widowControl/>
              <w:adjustRightInd w:val="0"/>
              <w:snapToGrid w:val="0"/>
              <w:spacing w:line="276" w:lineRule="auto"/>
              <w:rPr>
                <w:rFonts w:ascii="宋体" w:hAnsi="宋体" w:cs="宋体"/>
                <w:bCs/>
                <w:sz w:val="24"/>
              </w:rPr>
            </w:pPr>
            <w:r>
              <w:rPr>
                <w:rFonts w:ascii="宋体" w:hAnsi="宋体" w:cs="宋体" w:hint="eastAsia"/>
                <w:bCs/>
                <w:sz w:val="24"/>
              </w:rPr>
              <w:t>夏装每套（元）</w:t>
            </w:r>
          </w:p>
        </w:tc>
        <w:tc>
          <w:tcPr>
            <w:tcW w:w="2009" w:type="dxa"/>
            <w:tcBorders>
              <w:top w:val="nil"/>
              <w:left w:val="single" w:sz="4" w:space="0" w:color="auto"/>
              <w:bottom w:val="single" w:sz="4" w:space="0" w:color="auto"/>
              <w:right w:val="single" w:sz="4" w:space="0" w:color="auto"/>
            </w:tcBorders>
            <w:shd w:val="clear" w:color="auto" w:fill="auto"/>
            <w:vAlign w:val="center"/>
          </w:tcPr>
          <w:p w:rsidR="004759EF" w:rsidRDefault="00311384">
            <w:pPr>
              <w:widowControl/>
              <w:adjustRightInd w:val="0"/>
              <w:snapToGrid w:val="0"/>
              <w:spacing w:line="276" w:lineRule="auto"/>
              <w:rPr>
                <w:rFonts w:ascii="宋体" w:hAnsi="宋体" w:cs="宋体"/>
                <w:bCs/>
                <w:sz w:val="24"/>
              </w:rPr>
            </w:pPr>
            <w:r>
              <w:rPr>
                <w:rFonts w:ascii="宋体" w:hAnsi="宋体" w:cs="宋体" w:hint="eastAsia"/>
                <w:bCs/>
                <w:sz w:val="24"/>
              </w:rPr>
              <w:t>合  计（元）</w:t>
            </w:r>
          </w:p>
        </w:tc>
      </w:tr>
      <w:tr w:rsidR="004759EF">
        <w:trPr>
          <w:trHeight w:val="660"/>
          <w:jc w:val="center"/>
        </w:trPr>
        <w:tc>
          <w:tcPr>
            <w:tcW w:w="2561" w:type="dxa"/>
            <w:tcBorders>
              <w:top w:val="single" w:sz="4" w:space="0" w:color="auto"/>
              <w:left w:val="single" w:sz="4" w:space="0" w:color="auto"/>
              <w:bottom w:val="single" w:sz="4" w:space="0" w:color="auto"/>
              <w:right w:val="single" w:sz="4" w:space="0" w:color="auto"/>
            </w:tcBorders>
            <w:shd w:val="clear" w:color="auto" w:fill="auto"/>
            <w:vAlign w:val="center"/>
          </w:tcPr>
          <w:p w:rsidR="004759EF" w:rsidRDefault="00311384">
            <w:pPr>
              <w:widowControl/>
              <w:adjustRightInd w:val="0"/>
              <w:snapToGrid w:val="0"/>
              <w:spacing w:line="276" w:lineRule="auto"/>
              <w:rPr>
                <w:rFonts w:ascii="宋体" w:hAnsi="宋体" w:cs="宋体"/>
                <w:bCs/>
                <w:sz w:val="24"/>
              </w:rPr>
            </w:pPr>
            <w:r>
              <w:rPr>
                <w:rFonts w:ascii="宋体" w:hAnsi="宋体" w:cs="宋体" w:hint="eastAsia"/>
                <w:bCs/>
                <w:sz w:val="24"/>
              </w:rPr>
              <w:t>初中一、二年级</w:t>
            </w:r>
          </w:p>
        </w:tc>
        <w:tc>
          <w:tcPr>
            <w:tcW w:w="2180" w:type="dxa"/>
            <w:tcBorders>
              <w:top w:val="nil"/>
              <w:left w:val="nil"/>
              <w:bottom w:val="single" w:sz="4" w:space="0" w:color="auto"/>
              <w:right w:val="single" w:sz="4" w:space="0" w:color="auto"/>
            </w:tcBorders>
            <w:shd w:val="clear" w:color="auto" w:fill="auto"/>
            <w:vAlign w:val="center"/>
          </w:tcPr>
          <w:p w:rsidR="004759EF" w:rsidRDefault="00311384">
            <w:pPr>
              <w:widowControl/>
              <w:adjustRightInd w:val="0"/>
              <w:snapToGrid w:val="0"/>
              <w:spacing w:line="276" w:lineRule="auto"/>
              <w:rPr>
                <w:rFonts w:ascii="宋体" w:hAnsi="宋体" w:cs="宋体"/>
                <w:bCs/>
                <w:sz w:val="24"/>
              </w:rPr>
            </w:pPr>
            <w:r>
              <w:rPr>
                <w:rFonts w:ascii="宋体" w:hAnsi="宋体" w:cs="宋体" w:hint="eastAsia"/>
                <w:bCs/>
                <w:sz w:val="24"/>
              </w:rPr>
              <w:t>200</w:t>
            </w:r>
          </w:p>
        </w:tc>
        <w:tc>
          <w:tcPr>
            <w:tcW w:w="2429" w:type="dxa"/>
            <w:tcBorders>
              <w:top w:val="nil"/>
              <w:left w:val="nil"/>
              <w:bottom w:val="single" w:sz="4" w:space="0" w:color="auto"/>
              <w:right w:val="single" w:sz="4" w:space="0" w:color="auto"/>
            </w:tcBorders>
            <w:shd w:val="clear" w:color="auto" w:fill="auto"/>
            <w:vAlign w:val="center"/>
          </w:tcPr>
          <w:p w:rsidR="004759EF" w:rsidRDefault="00311384">
            <w:pPr>
              <w:widowControl/>
              <w:adjustRightInd w:val="0"/>
              <w:snapToGrid w:val="0"/>
              <w:spacing w:line="276" w:lineRule="auto"/>
              <w:rPr>
                <w:rFonts w:ascii="宋体" w:hAnsi="宋体" w:cs="宋体"/>
                <w:bCs/>
                <w:sz w:val="24"/>
              </w:rPr>
            </w:pPr>
            <w:r>
              <w:rPr>
                <w:rFonts w:ascii="宋体" w:hAnsi="宋体" w:cs="宋体" w:hint="eastAsia"/>
                <w:bCs/>
                <w:sz w:val="24"/>
              </w:rPr>
              <w:t>125</w:t>
            </w:r>
          </w:p>
        </w:tc>
        <w:tc>
          <w:tcPr>
            <w:tcW w:w="2009" w:type="dxa"/>
            <w:tcBorders>
              <w:top w:val="single" w:sz="4" w:space="0" w:color="auto"/>
              <w:left w:val="nil"/>
              <w:bottom w:val="single" w:sz="4" w:space="0" w:color="auto"/>
              <w:right w:val="single" w:sz="4" w:space="0" w:color="auto"/>
            </w:tcBorders>
            <w:shd w:val="clear" w:color="auto" w:fill="auto"/>
            <w:vAlign w:val="center"/>
          </w:tcPr>
          <w:p w:rsidR="004759EF" w:rsidRDefault="00311384">
            <w:pPr>
              <w:widowControl/>
              <w:adjustRightInd w:val="0"/>
              <w:snapToGrid w:val="0"/>
              <w:spacing w:line="276" w:lineRule="auto"/>
              <w:rPr>
                <w:rFonts w:ascii="宋体" w:hAnsi="宋体" w:cs="宋体"/>
                <w:bCs/>
                <w:sz w:val="24"/>
              </w:rPr>
            </w:pPr>
            <w:r>
              <w:rPr>
                <w:rFonts w:ascii="宋体" w:hAnsi="宋体" w:cs="宋体" w:hint="eastAsia"/>
                <w:bCs/>
                <w:sz w:val="24"/>
              </w:rPr>
              <w:t>325</w:t>
            </w:r>
          </w:p>
        </w:tc>
      </w:tr>
      <w:tr w:rsidR="004759EF">
        <w:trPr>
          <w:trHeight w:val="677"/>
          <w:jc w:val="center"/>
        </w:trPr>
        <w:tc>
          <w:tcPr>
            <w:tcW w:w="2561" w:type="dxa"/>
            <w:tcBorders>
              <w:top w:val="nil"/>
              <w:left w:val="single" w:sz="4" w:space="0" w:color="auto"/>
              <w:bottom w:val="single" w:sz="4" w:space="0" w:color="auto"/>
              <w:right w:val="single" w:sz="4" w:space="0" w:color="auto"/>
            </w:tcBorders>
            <w:shd w:val="clear" w:color="auto" w:fill="auto"/>
            <w:vAlign w:val="center"/>
          </w:tcPr>
          <w:p w:rsidR="004759EF" w:rsidRDefault="00311384">
            <w:pPr>
              <w:widowControl/>
              <w:adjustRightInd w:val="0"/>
              <w:snapToGrid w:val="0"/>
              <w:spacing w:line="276" w:lineRule="auto"/>
              <w:rPr>
                <w:rFonts w:ascii="宋体" w:hAnsi="宋体" w:cs="宋体"/>
                <w:bCs/>
                <w:sz w:val="24"/>
              </w:rPr>
            </w:pPr>
            <w:r>
              <w:rPr>
                <w:rFonts w:ascii="宋体" w:hAnsi="宋体" w:cs="宋体" w:hint="eastAsia"/>
                <w:bCs/>
                <w:sz w:val="24"/>
              </w:rPr>
              <w:t>小学一、三、五年级</w:t>
            </w:r>
          </w:p>
        </w:tc>
        <w:tc>
          <w:tcPr>
            <w:tcW w:w="2180" w:type="dxa"/>
            <w:tcBorders>
              <w:top w:val="nil"/>
              <w:left w:val="nil"/>
              <w:bottom w:val="single" w:sz="4" w:space="0" w:color="auto"/>
              <w:right w:val="single" w:sz="4" w:space="0" w:color="auto"/>
            </w:tcBorders>
            <w:shd w:val="clear" w:color="auto" w:fill="auto"/>
            <w:vAlign w:val="center"/>
          </w:tcPr>
          <w:p w:rsidR="004759EF" w:rsidRDefault="00311384">
            <w:pPr>
              <w:widowControl/>
              <w:adjustRightInd w:val="0"/>
              <w:snapToGrid w:val="0"/>
              <w:spacing w:line="276" w:lineRule="auto"/>
              <w:rPr>
                <w:rFonts w:ascii="宋体" w:hAnsi="宋体" w:cs="宋体"/>
                <w:bCs/>
                <w:sz w:val="24"/>
              </w:rPr>
            </w:pPr>
            <w:r>
              <w:rPr>
                <w:rFonts w:ascii="宋体" w:hAnsi="宋体" w:cs="宋体" w:hint="eastAsia"/>
                <w:bCs/>
                <w:sz w:val="24"/>
              </w:rPr>
              <w:t>185</w:t>
            </w:r>
          </w:p>
        </w:tc>
        <w:tc>
          <w:tcPr>
            <w:tcW w:w="2429" w:type="dxa"/>
            <w:tcBorders>
              <w:top w:val="nil"/>
              <w:left w:val="nil"/>
              <w:bottom w:val="single" w:sz="4" w:space="0" w:color="auto"/>
              <w:right w:val="single" w:sz="4" w:space="0" w:color="auto"/>
            </w:tcBorders>
            <w:shd w:val="clear" w:color="auto" w:fill="auto"/>
            <w:vAlign w:val="center"/>
          </w:tcPr>
          <w:p w:rsidR="004759EF" w:rsidRDefault="00311384">
            <w:pPr>
              <w:widowControl/>
              <w:adjustRightInd w:val="0"/>
              <w:snapToGrid w:val="0"/>
              <w:spacing w:line="276" w:lineRule="auto"/>
              <w:rPr>
                <w:rFonts w:ascii="宋体" w:hAnsi="宋体" w:cs="宋体"/>
                <w:bCs/>
                <w:sz w:val="24"/>
              </w:rPr>
            </w:pPr>
            <w:r>
              <w:rPr>
                <w:rFonts w:ascii="宋体" w:hAnsi="宋体" w:cs="宋体" w:hint="eastAsia"/>
                <w:bCs/>
                <w:sz w:val="24"/>
              </w:rPr>
              <w:t>96</w:t>
            </w:r>
          </w:p>
        </w:tc>
        <w:tc>
          <w:tcPr>
            <w:tcW w:w="2009" w:type="dxa"/>
            <w:tcBorders>
              <w:top w:val="nil"/>
              <w:left w:val="nil"/>
              <w:bottom w:val="single" w:sz="4" w:space="0" w:color="auto"/>
              <w:right w:val="single" w:sz="4" w:space="0" w:color="auto"/>
            </w:tcBorders>
            <w:shd w:val="clear" w:color="auto" w:fill="auto"/>
            <w:vAlign w:val="center"/>
          </w:tcPr>
          <w:p w:rsidR="004759EF" w:rsidRDefault="00311384">
            <w:pPr>
              <w:widowControl/>
              <w:adjustRightInd w:val="0"/>
              <w:snapToGrid w:val="0"/>
              <w:spacing w:line="276" w:lineRule="auto"/>
              <w:rPr>
                <w:rFonts w:ascii="宋体" w:hAnsi="宋体" w:cs="宋体"/>
                <w:bCs/>
                <w:sz w:val="24"/>
              </w:rPr>
            </w:pPr>
            <w:r>
              <w:rPr>
                <w:rFonts w:ascii="宋体" w:hAnsi="宋体" w:cs="宋体" w:hint="eastAsia"/>
                <w:bCs/>
                <w:sz w:val="24"/>
              </w:rPr>
              <w:t>281</w:t>
            </w:r>
          </w:p>
        </w:tc>
      </w:tr>
    </w:tbl>
    <w:p w:rsidR="004759EF" w:rsidRDefault="00311384">
      <w:pPr>
        <w:widowControl/>
        <w:adjustRightInd w:val="0"/>
        <w:snapToGrid w:val="0"/>
        <w:spacing w:line="276" w:lineRule="auto"/>
        <w:jc w:val="left"/>
        <w:rPr>
          <w:rFonts w:ascii="宋体" w:hAnsi="宋体" w:cs="宋体"/>
          <w:bCs/>
          <w:sz w:val="24"/>
        </w:rPr>
      </w:pPr>
      <w:r>
        <w:rPr>
          <w:rFonts w:ascii="宋体" w:hAnsi="宋体" w:cs="宋体" w:hint="eastAsia"/>
          <w:bCs/>
          <w:sz w:val="24"/>
        </w:rPr>
        <w:t>五个年级每生均配发一套春秋装、一套夏装：</w:t>
      </w:r>
    </w:p>
    <w:p w:rsidR="004759EF" w:rsidRPr="00202C55" w:rsidRDefault="00311384">
      <w:pPr>
        <w:widowControl/>
        <w:adjustRightInd w:val="0"/>
        <w:snapToGrid w:val="0"/>
        <w:spacing w:line="276" w:lineRule="auto"/>
        <w:jc w:val="left"/>
        <w:rPr>
          <w:rFonts w:ascii="宋体" w:hAnsi="宋体" w:cs="宋体"/>
          <w:bCs/>
          <w:sz w:val="24"/>
        </w:rPr>
      </w:pPr>
      <w:r w:rsidRPr="00202C55">
        <w:rPr>
          <w:rFonts w:ascii="宋体" w:hAnsi="宋体" w:cs="宋体" w:hint="eastAsia"/>
          <w:bCs/>
          <w:sz w:val="24"/>
        </w:rPr>
        <w:t>初中一、二年级16250人</w:t>
      </w:r>
      <w:bookmarkStart w:id="836" w:name="OLE_LINK3"/>
      <w:r w:rsidRPr="00202C55">
        <w:rPr>
          <w:rFonts w:ascii="宋体" w:hAnsi="宋体" w:cs="宋体" w:hint="eastAsia"/>
          <w:bCs/>
          <w:sz w:val="24"/>
        </w:rPr>
        <w:t>*1套/人</w:t>
      </w:r>
      <w:bookmarkEnd w:id="836"/>
      <w:r w:rsidRPr="00202C55">
        <w:rPr>
          <w:rFonts w:ascii="宋体" w:hAnsi="宋体" w:cs="宋体" w:hint="eastAsia"/>
          <w:bCs/>
          <w:sz w:val="24"/>
        </w:rPr>
        <w:t xml:space="preserve">*325元/套=5281250（元）  </w:t>
      </w:r>
    </w:p>
    <w:p w:rsidR="004759EF" w:rsidRPr="00202C55" w:rsidRDefault="00311384">
      <w:pPr>
        <w:widowControl/>
        <w:adjustRightInd w:val="0"/>
        <w:snapToGrid w:val="0"/>
        <w:spacing w:line="276" w:lineRule="auto"/>
        <w:jc w:val="left"/>
        <w:rPr>
          <w:rFonts w:ascii="宋体" w:hAnsi="宋体" w:cs="宋体"/>
          <w:bCs/>
          <w:sz w:val="24"/>
        </w:rPr>
      </w:pPr>
      <w:r w:rsidRPr="00202C55">
        <w:rPr>
          <w:rFonts w:ascii="宋体" w:hAnsi="宋体" w:cs="宋体" w:hint="eastAsia"/>
          <w:bCs/>
          <w:sz w:val="24"/>
        </w:rPr>
        <w:t>小学一、三、五年级32200人*1套/人*281元/套=9048200（元）</w:t>
      </w:r>
    </w:p>
    <w:p w:rsidR="004759EF" w:rsidRDefault="00311384">
      <w:pPr>
        <w:widowControl/>
        <w:adjustRightInd w:val="0"/>
        <w:snapToGrid w:val="0"/>
        <w:spacing w:line="276" w:lineRule="auto"/>
        <w:jc w:val="left"/>
        <w:rPr>
          <w:rFonts w:ascii="宋体" w:hAnsi="宋体" w:cs="宋体"/>
          <w:bCs/>
          <w:sz w:val="24"/>
        </w:rPr>
      </w:pPr>
      <w:r>
        <w:rPr>
          <w:rFonts w:ascii="宋体" w:hAnsi="宋体" w:cs="宋体" w:hint="eastAsia"/>
          <w:bCs/>
          <w:sz w:val="24"/>
        </w:rPr>
        <w:t>经测算，以上五个年级共需资金：14329450元</w:t>
      </w:r>
    </w:p>
    <w:p w:rsidR="004759EF" w:rsidRPr="00202C55" w:rsidRDefault="00311384">
      <w:pPr>
        <w:widowControl/>
        <w:adjustRightInd w:val="0"/>
        <w:snapToGrid w:val="0"/>
        <w:spacing w:line="276" w:lineRule="auto"/>
        <w:rPr>
          <w:rFonts w:ascii="宋体" w:hAnsi="宋体" w:cs="宋体"/>
          <w:b/>
          <w:sz w:val="24"/>
        </w:rPr>
      </w:pPr>
      <w:r w:rsidRPr="00202C55">
        <w:rPr>
          <w:rFonts w:ascii="宋体" w:hAnsi="宋体" w:cs="宋体" w:hint="eastAsia"/>
          <w:b/>
          <w:sz w:val="24"/>
        </w:rPr>
        <w:br w:type="page"/>
      </w:r>
    </w:p>
    <w:p w:rsidR="004759EF" w:rsidRDefault="00311384">
      <w:pPr>
        <w:widowControl/>
        <w:adjustRightInd w:val="0"/>
        <w:snapToGrid w:val="0"/>
        <w:spacing w:line="276" w:lineRule="auto"/>
        <w:jc w:val="left"/>
        <w:outlineLvl w:val="3"/>
        <w:rPr>
          <w:rFonts w:ascii="宋体" w:hAnsi="宋体" w:cs="宋体"/>
          <w:b/>
          <w:sz w:val="24"/>
        </w:rPr>
      </w:pPr>
      <w:r>
        <w:rPr>
          <w:rFonts w:ascii="宋体" w:hAnsi="宋体" w:cs="宋体" w:hint="eastAsia"/>
          <w:b/>
          <w:sz w:val="24"/>
        </w:rPr>
        <w:lastRenderedPageBreak/>
        <w:t>（3）包次划分</w:t>
      </w:r>
    </w:p>
    <w:tbl>
      <w:tblPr>
        <w:tblW w:w="95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7041"/>
        <w:gridCol w:w="1389"/>
      </w:tblGrid>
      <w:tr w:rsidR="004759EF">
        <w:trPr>
          <w:trHeight w:val="23"/>
          <w:tblHeader/>
          <w:jc w:val="center"/>
        </w:trPr>
        <w:tc>
          <w:tcPr>
            <w:tcW w:w="1129" w:type="dxa"/>
            <w:tcBorders>
              <w:top w:val="single" w:sz="4" w:space="0" w:color="auto"/>
              <w:left w:val="single" w:sz="4" w:space="0" w:color="auto"/>
              <w:bottom w:val="single" w:sz="4" w:space="0" w:color="auto"/>
              <w:right w:val="single" w:sz="4" w:space="0" w:color="auto"/>
            </w:tcBorders>
            <w:vAlign w:val="center"/>
          </w:tcPr>
          <w:p w:rsidR="004759EF" w:rsidRDefault="00311384">
            <w:pPr>
              <w:widowControl/>
              <w:adjustRightInd w:val="0"/>
              <w:snapToGrid w:val="0"/>
              <w:jc w:val="center"/>
              <w:rPr>
                <w:rFonts w:ascii="宋体" w:hAnsi="宋体" w:cs="宋体"/>
                <w:bCs/>
                <w:sz w:val="24"/>
              </w:rPr>
            </w:pPr>
            <w:r>
              <w:rPr>
                <w:rFonts w:ascii="宋体" w:hAnsi="宋体" w:cs="宋体" w:hint="eastAsia"/>
                <w:bCs/>
                <w:sz w:val="24"/>
              </w:rPr>
              <w:t>包次</w:t>
            </w:r>
          </w:p>
        </w:tc>
        <w:tc>
          <w:tcPr>
            <w:tcW w:w="7041" w:type="dxa"/>
            <w:tcBorders>
              <w:top w:val="single" w:sz="4" w:space="0" w:color="auto"/>
              <w:left w:val="single" w:sz="4" w:space="0" w:color="auto"/>
              <w:bottom w:val="single" w:sz="4" w:space="0" w:color="auto"/>
              <w:right w:val="single" w:sz="4" w:space="0" w:color="auto"/>
            </w:tcBorders>
            <w:vAlign w:val="center"/>
          </w:tcPr>
          <w:p w:rsidR="004759EF" w:rsidRDefault="00311384">
            <w:pPr>
              <w:widowControl/>
              <w:adjustRightInd w:val="0"/>
              <w:snapToGrid w:val="0"/>
              <w:jc w:val="center"/>
              <w:rPr>
                <w:rFonts w:ascii="宋体" w:hAnsi="宋体" w:cs="宋体"/>
                <w:bCs/>
                <w:sz w:val="24"/>
              </w:rPr>
            </w:pPr>
            <w:r>
              <w:rPr>
                <w:rFonts w:ascii="宋体" w:hAnsi="宋体" w:cs="宋体" w:hint="eastAsia"/>
                <w:bCs/>
                <w:sz w:val="24"/>
              </w:rPr>
              <w:t>涉及学校</w:t>
            </w:r>
          </w:p>
        </w:tc>
        <w:tc>
          <w:tcPr>
            <w:tcW w:w="1389" w:type="dxa"/>
            <w:tcBorders>
              <w:top w:val="single" w:sz="4" w:space="0" w:color="auto"/>
              <w:left w:val="single" w:sz="4" w:space="0" w:color="auto"/>
              <w:bottom w:val="single" w:sz="4" w:space="0" w:color="auto"/>
              <w:right w:val="single" w:sz="4" w:space="0" w:color="auto"/>
            </w:tcBorders>
            <w:vAlign w:val="center"/>
          </w:tcPr>
          <w:p w:rsidR="004759EF" w:rsidRDefault="00311384">
            <w:pPr>
              <w:widowControl/>
              <w:adjustRightInd w:val="0"/>
              <w:snapToGrid w:val="0"/>
              <w:jc w:val="center"/>
              <w:rPr>
                <w:rFonts w:ascii="宋体" w:hAnsi="宋体" w:cs="宋体"/>
                <w:bCs/>
                <w:sz w:val="24"/>
              </w:rPr>
            </w:pPr>
            <w:r>
              <w:rPr>
                <w:rFonts w:ascii="宋体" w:hAnsi="宋体" w:cs="宋体" w:hint="eastAsia"/>
                <w:bCs/>
                <w:sz w:val="24"/>
              </w:rPr>
              <w:t>预算金额（元）</w:t>
            </w:r>
          </w:p>
        </w:tc>
      </w:tr>
      <w:tr w:rsidR="004759EF">
        <w:trPr>
          <w:trHeight w:val="23"/>
          <w:jc w:val="center"/>
        </w:trPr>
        <w:tc>
          <w:tcPr>
            <w:tcW w:w="1129" w:type="dxa"/>
            <w:tcBorders>
              <w:top w:val="single" w:sz="4" w:space="0" w:color="auto"/>
              <w:left w:val="single" w:sz="4" w:space="0" w:color="auto"/>
              <w:bottom w:val="single" w:sz="4" w:space="0" w:color="auto"/>
              <w:right w:val="single" w:sz="4" w:space="0" w:color="auto"/>
            </w:tcBorders>
            <w:vAlign w:val="center"/>
          </w:tcPr>
          <w:p w:rsidR="004759EF" w:rsidRDefault="00311384">
            <w:pPr>
              <w:widowControl/>
              <w:adjustRightInd w:val="0"/>
              <w:snapToGrid w:val="0"/>
              <w:jc w:val="center"/>
              <w:rPr>
                <w:rFonts w:ascii="宋体" w:hAnsi="宋体" w:cs="宋体"/>
                <w:bCs/>
                <w:sz w:val="24"/>
              </w:rPr>
            </w:pPr>
            <w:r>
              <w:rPr>
                <w:rFonts w:ascii="宋体" w:hAnsi="宋体" w:cs="宋体" w:hint="eastAsia"/>
                <w:bCs/>
                <w:sz w:val="24"/>
              </w:rPr>
              <w:t>第一包</w:t>
            </w:r>
          </w:p>
          <w:p w:rsidR="004759EF" w:rsidRDefault="00311384">
            <w:pPr>
              <w:widowControl/>
              <w:adjustRightInd w:val="0"/>
              <w:snapToGrid w:val="0"/>
              <w:jc w:val="center"/>
              <w:rPr>
                <w:rFonts w:ascii="宋体" w:hAnsi="宋体" w:cs="宋体"/>
                <w:bCs/>
                <w:sz w:val="24"/>
              </w:rPr>
            </w:pPr>
            <w:r>
              <w:rPr>
                <w:rFonts w:ascii="宋体" w:hAnsi="宋体" w:cs="宋体" w:hint="eastAsia"/>
                <w:bCs/>
                <w:sz w:val="24"/>
              </w:rPr>
              <w:t>初中生预计5545人</w:t>
            </w:r>
          </w:p>
          <w:p w:rsidR="004759EF" w:rsidRDefault="00311384">
            <w:pPr>
              <w:widowControl/>
              <w:adjustRightInd w:val="0"/>
              <w:snapToGrid w:val="0"/>
              <w:jc w:val="center"/>
              <w:rPr>
                <w:rFonts w:ascii="宋体" w:hAnsi="宋体" w:cs="宋体"/>
                <w:bCs/>
                <w:color w:val="FF0000"/>
                <w:sz w:val="24"/>
              </w:rPr>
            </w:pPr>
            <w:r>
              <w:rPr>
                <w:rFonts w:ascii="宋体" w:hAnsi="宋体" w:cs="宋体" w:hint="eastAsia"/>
                <w:bCs/>
                <w:sz w:val="24"/>
              </w:rPr>
              <w:t>小学生预计10750人</w:t>
            </w:r>
          </w:p>
        </w:tc>
        <w:tc>
          <w:tcPr>
            <w:tcW w:w="7041" w:type="dxa"/>
            <w:tcBorders>
              <w:top w:val="single" w:sz="4" w:space="0" w:color="auto"/>
              <w:left w:val="single" w:sz="4" w:space="0" w:color="auto"/>
              <w:bottom w:val="single" w:sz="4" w:space="0" w:color="auto"/>
              <w:right w:val="single" w:sz="4" w:space="0" w:color="auto"/>
            </w:tcBorders>
            <w:vAlign w:val="center"/>
          </w:tcPr>
          <w:p w:rsidR="004759EF" w:rsidRDefault="00311384">
            <w:pPr>
              <w:widowControl/>
              <w:adjustRightInd w:val="0"/>
              <w:snapToGrid w:val="0"/>
              <w:jc w:val="center"/>
              <w:rPr>
                <w:rFonts w:ascii="宋体" w:hAnsi="宋体" w:cs="宋体"/>
                <w:bCs/>
                <w:sz w:val="24"/>
              </w:rPr>
            </w:pPr>
            <w:bookmarkStart w:id="837" w:name="OLE_LINK23"/>
            <w:bookmarkStart w:id="838" w:name="OLE_LINK24"/>
            <w:bookmarkStart w:id="839" w:name="_GoBack"/>
            <w:r>
              <w:rPr>
                <w:rFonts w:ascii="宋体" w:hAnsi="宋体" w:cs="宋体" w:hint="eastAsia"/>
                <w:bCs/>
                <w:sz w:val="24"/>
              </w:rPr>
              <w:t>北京市顺义区东风小学、北京市顺义区裕龙小学、北京市顺义区仓上小学、北京市顺义区建新小学、北京市顺义区后沙峪中心小学校、北京市顺义区后沙峪第二小学、北京市顺义区空港小学、北京市顺义区空港第二小学、北京市顺义区裕达隆小学、北京市顺义区天竺第一小学、北京市顺义区天竺第二小学、北京市顺义区李桥中心小学校、北京市顺义区沿河中心小学校、北京市顺义区南法信中心小学校、北京市顺义区高丽营第二小学、北京市顺义区高丽营学校、北京市顺义区仁和中学、北京市顺义区第五中学、北京市顺义区第四中学、北京市顺义区沿河中学、北京市第四中学顺义分校、北京市顺义区天竺中学、北京市顺义区李桥中学</w:t>
            </w:r>
          </w:p>
          <w:p w:rsidR="004759EF" w:rsidRDefault="00311384">
            <w:pPr>
              <w:widowControl/>
              <w:adjustRightInd w:val="0"/>
              <w:snapToGrid w:val="0"/>
              <w:jc w:val="center"/>
              <w:rPr>
                <w:rFonts w:ascii="宋体" w:hAnsi="宋体" w:cs="宋体"/>
                <w:bCs/>
                <w:color w:val="000000"/>
                <w:sz w:val="24"/>
              </w:rPr>
            </w:pPr>
            <w:r>
              <w:rPr>
                <w:rFonts w:ascii="宋体" w:hAnsi="宋体" w:cs="宋体" w:hint="eastAsia"/>
                <w:bCs/>
                <w:sz w:val="24"/>
              </w:rPr>
              <w:t>共23所学校</w:t>
            </w:r>
            <w:bookmarkEnd w:id="837"/>
            <w:bookmarkEnd w:id="838"/>
            <w:bookmarkEnd w:id="839"/>
          </w:p>
        </w:tc>
        <w:tc>
          <w:tcPr>
            <w:tcW w:w="1389" w:type="dxa"/>
            <w:tcBorders>
              <w:top w:val="single" w:sz="4" w:space="0" w:color="auto"/>
              <w:left w:val="single" w:sz="4" w:space="0" w:color="auto"/>
              <w:bottom w:val="single" w:sz="4" w:space="0" w:color="auto"/>
              <w:right w:val="single" w:sz="4" w:space="0" w:color="auto"/>
            </w:tcBorders>
            <w:vAlign w:val="center"/>
          </w:tcPr>
          <w:p w:rsidR="004759EF" w:rsidRDefault="00311384">
            <w:pPr>
              <w:widowControl/>
              <w:adjustRightInd w:val="0"/>
              <w:snapToGrid w:val="0"/>
              <w:jc w:val="center"/>
              <w:textAlignment w:val="center"/>
              <w:rPr>
                <w:rFonts w:ascii="宋体" w:hAnsi="宋体" w:cs="宋体"/>
                <w:bCs/>
                <w:sz w:val="24"/>
              </w:rPr>
            </w:pPr>
            <w:r>
              <w:rPr>
                <w:rFonts w:ascii="宋体" w:hAnsi="宋体" w:cs="宋体" w:hint="eastAsia"/>
                <w:bCs/>
                <w:sz w:val="24"/>
              </w:rPr>
              <w:t>4822875</w:t>
            </w:r>
          </w:p>
        </w:tc>
      </w:tr>
      <w:tr w:rsidR="004759EF">
        <w:trPr>
          <w:trHeight w:val="23"/>
          <w:jc w:val="center"/>
        </w:trPr>
        <w:tc>
          <w:tcPr>
            <w:tcW w:w="1129" w:type="dxa"/>
            <w:tcBorders>
              <w:top w:val="single" w:sz="4" w:space="0" w:color="auto"/>
              <w:left w:val="single" w:sz="4" w:space="0" w:color="auto"/>
              <w:bottom w:val="single" w:sz="4" w:space="0" w:color="auto"/>
              <w:right w:val="single" w:sz="4" w:space="0" w:color="auto"/>
            </w:tcBorders>
            <w:vAlign w:val="center"/>
          </w:tcPr>
          <w:p w:rsidR="004759EF" w:rsidRDefault="00311384">
            <w:pPr>
              <w:widowControl/>
              <w:adjustRightInd w:val="0"/>
              <w:snapToGrid w:val="0"/>
              <w:jc w:val="center"/>
              <w:rPr>
                <w:rFonts w:ascii="宋体" w:hAnsi="宋体" w:cs="宋体"/>
                <w:bCs/>
                <w:sz w:val="24"/>
              </w:rPr>
            </w:pPr>
            <w:r>
              <w:rPr>
                <w:rFonts w:ascii="宋体" w:hAnsi="宋体" w:cs="宋体" w:hint="eastAsia"/>
                <w:bCs/>
                <w:sz w:val="24"/>
              </w:rPr>
              <w:t>第二包</w:t>
            </w:r>
          </w:p>
          <w:p w:rsidR="004759EF" w:rsidRDefault="00311384">
            <w:pPr>
              <w:widowControl/>
              <w:adjustRightInd w:val="0"/>
              <w:snapToGrid w:val="0"/>
              <w:jc w:val="center"/>
              <w:rPr>
                <w:rFonts w:ascii="宋体" w:hAnsi="宋体" w:cs="宋体"/>
                <w:bCs/>
                <w:sz w:val="24"/>
              </w:rPr>
            </w:pPr>
            <w:r>
              <w:rPr>
                <w:rFonts w:ascii="宋体" w:hAnsi="宋体" w:cs="宋体" w:hint="eastAsia"/>
                <w:bCs/>
                <w:sz w:val="24"/>
              </w:rPr>
              <w:t>初中生预计6000人</w:t>
            </w:r>
          </w:p>
          <w:p w:rsidR="004759EF" w:rsidRDefault="00311384">
            <w:pPr>
              <w:widowControl/>
              <w:adjustRightInd w:val="0"/>
              <w:snapToGrid w:val="0"/>
              <w:jc w:val="center"/>
              <w:rPr>
                <w:rFonts w:ascii="宋体" w:hAnsi="宋体" w:cs="宋体"/>
                <w:bCs/>
                <w:color w:val="FF0000"/>
                <w:sz w:val="24"/>
              </w:rPr>
            </w:pPr>
            <w:r>
              <w:rPr>
                <w:rFonts w:ascii="宋体" w:hAnsi="宋体" w:cs="宋体" w:hint="eastAsia"/>
                <w:bCs/>
                <w:sz w:val="24"/>
              </w:rPr>
              <w:t>小学生预计10530人</w:t>
            </w:r>
          </w:p>
        </w:tc>
        <w:tc>
          <w:tcPr>
            <w:tcW w:w="7041" w:type="dxa"/>
            <w:tcBorders>
              <w:top w:val="single" w:sz="4" w:space="0" w:color="auto"/>
              <w:left w:val="single" w:sz="4" w:space="0" w:color="auto"/>
              <w:bottom w:val="single" w:sz="4" w:space="0" w:color="auto"/>
              <w:right w:val="single" w:sz="4" w:space="0" w:color="auto"/>
            </w:tcBorders>
            <w:vAlign w:val="center"/>
          </w:tcPr>
          <w:p w:rsidR="004759EF" w:rsidRDefault="00311384">
            <w:pPr>
              <w:widowControl/>
              <w:adjustRightInd w:val="0"/>
              <w:snapToGrid w:val="0"/>
              <w:jc w:val="center"/>
              <w:rPr>
                <w:rFonts w:ascii="宋体" w:hAnsi="宋体" w:cs="宋体"/>
                <w:bCs/>
                <w:sz w:val="24"/>
              </w:rPr>
            </w:pPr>
            <w:r>
              <w:rPr>
                <w:rFonts w:ascii="宋体" w:hAnsi="宋体" w:cs="宋体" w:hint="eastAsia"/>
                <w:bCs/>
                <w:sz w:val="24"/>
              </w:rPr>
              <w:t>北京市顺义区西辛小学、北京市顺义区仁和中心小学、北京市顺义区双兴小学、北京市顺义区小店中心小学校、北京市顺义区第一中学附属小学、北京市牛栏山一中实验学校附小、首都师范大学附属顺义实验小学、北京市顺义区向阳小学、北京市顺义区马坡中心小学、北京市顺义区马坡第二小学、北京市顺义区牛栏山第一小学、北京市顺义区牛栏山第二小学、北京市顺义区牛栏山第三小学、北京教育科学研究院附属顺义实验小学、北京市顺义区赵全营中心小学校、北京市顺义区北石槽中心小学校、北京市顺义区特殊教育学校、北京市顺义区第二中学、北京市顺义区第三中学、北京市顺义区第十五中学、北京市顺义区赵全营中学、北京市牛栏山第一中学板桥学校、北京市顺义区牛栏山第二中学、北京市牛栏山一中实验中学、北京市顺义区南法信中学</w:t>
            </w:r>
          </w:p>
          <w:p w:rsidR="004759EF" w:rsidRDefault="00311384">
            <w:pPr>
              <w:widowControl/>
              <w:adjustRightInd w:val="0"/>
              <w:snapToGrid w:val="0"/>
              <w:jc w:val="center"/>
              <w:rPr>
                <w:rFonts w:ascii="宋体" w:hAnsi="宋体" w:cs="宋体"/>
                <w:bCs/>
                <w:sz w:val="24"/>
              </w:rPr>
            </w:pPr>
            <w:r>
              <w:rPr>
                <w:rFonts w:ascii="宋体" w:hAnsi="宋体" w:cs="宋体" w:hint="eastAsia"/>
                <w:bCs/>
                <w:sz w:val="24"/>
              </w:rPr>
              <w:t>共25所学校</w:t>
            </w:r>
          </w:p>
        </w:tc>
        <w:tc>
          <w:tcPr>
            <w:tcW w:w="1389" w:type="dxa"/>
            <w:tcBorders>
              <w:top w:val="single" w:sz="4" w:space="0" w:color="auto"/>
              <w:left w:val="single" w:sz="4" w:space="0" w:color="auto"/>
              <w:bottom w:val="single" w:sz="4" w:space="0" w:color="auto"/>
              <w:right w:val="single" w:sz="4" w:space="0" w:color="auto"/>
            </w:tcBorders>
            <w:vAlign w:val="center"/>
          </w:tcPr>
          <w:p w:rsidR="004759EF" w:rsidRDefault="00311384">
            <w:pPr>
              <w:widowControl/>
              <w:adjustRightInd w:val="0"/>
              <w:snapToGrid w:val="0"/>
              <w:jc w:val="center"/>
              <w:textAlignment w:val="center"/>
              <w:rPr>
                <w:rFonts w:ascii="宋体" w:hAnsi="宋体" w:cs="宋体"/>
                <w:bCs/>
                <w:sz w:val="24"/>
              </w:rPr>
            </w:pPr>
            <w:r>
              <w:rPr>
                <w:rFonts w:ascii="宋体" w:hAnsi="宋体" w:cs="宋体" w:hint="eastAsia"/>
                <w:bCs/>
                <w:color w:val="000000"/>
                <w:kern w:val="0"/>
                <w:sz w:val="24"/>
                <w:lang w:bidi="ar"/>
              </w:rPr>
              <w:t>4908930</w:t>
            </w:r>
          </w:p>
        </w:tc>
      </w:tr>
      <w:tr w:rsidR="004759EF">
        <w:trPr>
          <w:trHeight w:val="23"/>
          <w:jc w:val="center"/>
        </w:trPr>
        <w:tc>
          <w:tcPr>
            <w:tcW w:w="1129" w:type="dxa"/>
            <w:tcBorders>
              <w:top w:val="single" w:sz="4" w:space="0" w:color="auto"/>
              <w:left w:val="single" w:sz="4" w:space="0" w:color="auto"/>
              <w:bottom w:val="single" w:sz="4" w:space="0" w:color="auto"/>
              <w:right w:val="single" w:sz="4" w:space="0" w:color="auto"/>
            </w:tcBorders>
            <w:vAlign w:val="center"/>
          </w:tcPr>
          <w:p w:rsidR="004759EF" w:rsidRDefault="00311384">
            <w:pPr>
              <w:widowControl/>
              <w:adjustRightInd w:val="0"/>
              <w:snapToGrid w:val="0"/>
              <w:jc w:val="center"/>
              <w:rPr>
                <w:rFonts w:ascii="宋体" w:hAnsi="宋体" w:cs="宋体"/>
                <w:bCs/>
                <w:sz w:val="24"/>
              </w:rPr>
            </w:pPr>
            <w:r>
              <w:rPr>
                <w:rFonts w:ascii="宋体" w:hAnsi="宋体" w:cs="宋体" w:hint="eastAsia"/>
                <w:bCs/>
                <w:sz w:val="24"/>
              </w:rPr>
              <w:t>第三包</w:t>
            </w:r>
          </w:p>
          <w:p w:rsidR="004759EF" w:rsidRDefault="00311384">
            <w:pPr>
              <w:widowControl/>
              <w:adjustRightInd w:val="0"/>
              <w:snapToGrid w:val="0"/>
              <w:jc w:val="center"/>
              <w:rPr>
                <w:rFonts w:ascii="宋体" w:hAnsi="宋体" w:cs="宋体"/>
                <w:bCs/>
                <w:color w:val="000000"/>
                <w:sz w:val="24"/>
              </w:rPr>
            </w:pPr>
            <w:r>
              <w:rPr>
                <w:rFonts w:ascii="宋体" w:hAnsi="宋体" w:cs="宋体" w:hint="eastAsia"/>
                <w:bCs/>
                <w:color w:val="000000"/>
                <w:sz w:val="24"/>
              </w:rPr>
              <w:t>初中生预计4705人</w:t>
            </w:r>
          </w:p>
          <w:p w:rsidR="004759EF" w:rsidRDefault="00311384">
            <w:pPr>
              <w:widowControl/>
              <w:adjustRightInd w:val="0"/>
              <w:snapToGrid w:val="0"/>
              <w:jc w:val="center"/>
              <w:rPr>
                <w:rFonts w:ascii="宋体" w:hAnsi="宋体" w:cs="宋体"/>
                <w:bCs/>
                <w:sz w:val="24"/>
              </w:rPr>
            </w:pPr>
            <w:r>
              <w:rPr>
                <w:rFonts w:ascii="宋体" w:hAnsi="宋体" w:cs="宋体" w:hint="eastAsia"/>
                <w:bCs/>
                <w:color w:val="000000"/>
                <w:sz w:val="24"/>
              </w:rPr>
              <w:t>小学生预计10820人</w:t>
            </w:r>
          </w:p>
        </w:tc>
        <w:tc>
          <w:tcPr>
            <w:tcW w:w="7041" w:type="dxa"/>
            <w:tcBorders>
              <w:top w:val="single" w:sz="4" w:space="0" w:color="auto"/>
              <w:left w:val="single" w:sz="4" w:space="0" w:color="auto"/>
              <w:bottom w:val="single" w:sz="4" w:space="0" w:color="auto"/>
              <w:right w:val="single" w:sz="4" w:space="0" w:color="auto"/>
            </w:tcBorders>
            <w:vAlign w:val="center"/>
          </w:tcPr>
          <w:p w:rsidR="004759EF" w:rsidRDefault="00311384">
            <w:pPr>
              <w:widowControl/>
              <w:adjustRightInd w:val="0"/>
              <w:snapToGrid w:val="0"/>
              <w:jc w:val="center"/>
              <w:rPr>
                <w:rFonts w:ascii="宋体" w:hAnsi="宋体" w:cs="宋体"/>
                <w:bCs/>
                <w:sz w:val="24"/>
              </w:rPr>
            </w:pPr>
            <w:r>
              <w:rPr>
                <w:rFonts w:ascii="宋体" w:hAnsi="宋体" w:cs="宋体" w:hint="eastAsia"/>
                <w:bCs/>
                <w:sz w:val="24"/>
              </w:rPr>
              <w:t>北京市顺义区石园小学、北京市顺义区河南村中心小学校、北京市顺义区港馨小学、北京市顺义区光明小学、北京市顺义区李各庄学校、北京市顺义区杨镇中心小学校、北京市顺义区沙岭学校、北京市顺义区李遂中心小学校、北京市顺义区北务中心小学校、北京市顺义区大孙各庄中心小学校、北京市顺义区张镇中心小学校、北京市顺义区木林中心小学校、北京市顺义区明德小学、北京市顺义区南彩第一小学、北京市顺义区南彩第二小学、北京市顺义区北小营中心小学校、北京市顺义区龙湾屯中心小学校、北京市顺义区仇家店中心小学校、黄城根小学顺义分校、北京市顺义区顺和小学、北京市顺义区第八中学、北京市顺义区第九中学、北京市顺义区杨镇第二中学、北京市顺义区第十三中学、北京市顺义区第十一中学、北京市顺义区第十二中学、北京市顺义区张镇中学、北京市顺义区北务中学</w:t>
            </w:r>
          </w:p>
          <w:p w:rsidR="004759EF" w:rsidRDefault="00311384">
            <w:pPr>
              <w:widowControl/>
              <w:adjustRightInd w:val="0"/>
              <w:snapToGrid w:val="0"/>
              <w:jc w:val="center"/>
              <w:rPr>
                <w:rFonts w:ascii="宋体" w:hAnsi="宋体" w:cs="宋体"/>
                <w:bCs/>
                <w:sz w:val="24"/>
              </w:rPr>
            </w:pPr>
            <w:r>
              <w:rPr>
                <w:rFonts w:ascii="宋体" w:hAnsi="宋体" w:cs="宋体" w:hint="eastAsia"/>
                <w:bCs/>
                <w:sz w:val="24"/>
              </w:rPr>
              <w:t>共28所学校</w:t>
            </w:r>
          </w:p>
        </w:tc>
        <w:tc>
          <w:tcPr>
            <w:tcW w:w="1389" w:type="dxa"/>
            <w:tcBorders>
              <w:top w:val="single" w:sz="4" w:space="0" w:color="auto"/>
              <w:left w:val="single" w:sz="4" w:space="0" w:color="auto"/>
              <w:bottom w:val="single" w:sz="4" w:space="0" w:color="auto"/>
              <w:right w:val="single" w:sz="4" w:space="0" w:color="auto"/>
            </w:tcBorders>
            <w:vAlign w:val="center"/>
          </w:tcPr>
          <w:p w:rsidR="004759EF" w:rsidRDefault="00311384">
            <w:pPr>
              <w:widowControl/>
              <w:adjustRightInd w:val="0"/>
              <w:snapToGrid w:val="0"/>
              <w:jc w:val="center"/>
              <w:textAlignment w:val="center"/>
              <w:rPr>
                <w:rFonts w:ascii="宋体" w:hAnsi="宋体" w:cs="宋体"/>
                <w:bCs/>
                <w:sz w:val="24"/>
              </w:rPr>
            </w:pPr>
            <w:r>
              <w:rPr>
                <w:rFonts w:ascii="宋体" w:hAnsi="宋体" w:cs="宋体" w:hint="eastAsia"/>
                <w:bCs/>
                <w:sz w:val="24"/>
              </w:rPr>
              <w:t>4597645</w:t>
            </w:r>
          </w:p>
        </w:tc>
      </w:tr>
      <w:tr w:rsidR="004759EF">
        <w:trPr>
          <w:trHeight w:val="23"/>
          <w:jc w:val="center"/>
        </w:trPr>
        <w:tc>
          <w:tcPr>
            <w:tcW w:w="1129" w:type="dxa"/>
            <w:tcBorders>
              <w:top w:val="single" w:sz="4" w:space="0" w:color="auto"/>
              <w:left w:val="single" w:sz="4" w:space="0" w:color="auto"/>
              <w:bottom w:val="single" w:sz="4" w:space="0" w:color="auto"/>
              <w:right w:val="single" w:sz="4" w:space="0" w:color="auto"/>
            </w:tcBorders>
            <w:vAlign w:val="center"/>
          </w:tcPr>
          <w:p w:rsidR="004759EF" w:rsidRDefault="00311384">
            <w:pPr>
              <w:widowControl/>
              <w:adjustRightInd w:val="0"/>
              <w:snapToGrid w:val="0"/>
              <w:jc w:val="center"/>
              <w:rPr>
                <w:rFonts w:ascii="宋体" w:hAnsi="宋体" w:cs="宋体"/>
                <w:bCs/>
                <w:sz w:val="24"/>
              </w:rPr>
            </w:pPr>
            <w:r>
              <w:rPr>
                <w:rFonts w:ascii="宋体" w:hAnsi="宋体" w:cs="宋体" w:hint="eastAsia"/>
                <w:bCs/>
                <w:sz w:val="24"/>
              </w:rPr>
              <w:t>合计</w:t>
            </w:r>
          </w:p>
        </w:tc>
        <w:tc>
          <w:tcPr>
            <w:tcW w:w="7041" w:type="dxa"/>
            <w:tcBorders>
              <w:top w:val="single" w:sz="4" w:space="0" w:color="auto"/>
              <w:left w:val="single" w:sz="4" w:space="0" w:color="auto"/>
              <w:bottom w:val="single" w:sz="4" w:space="0" w:color="auto"/>
              <w:right w:val="single" w:sz="4" w:space="0" w:color="auto"/>
            </w:tcBorders>
            <w:vAlign w:val="center"/>
          </w:tcPr>
          <w:p w:rsidR="004759EF" w:rsidRDefault="00311384">
            <w:pPr>
              <w:widowControl/>
              <w:adjustRightInd w:val="0"/>
              <w:snapToGrid w:val="0"/>
              <w:jc w:val="center"/>
              <w:rPr>
                <w:rFonts w:ascii="宋体" w:hAnsi="宋体" w:cs="宋体"/>
                <w:bCs/>
                <w:sz w:val="24"/>
              </w:rPr>
            </w:pPr>
            <w:r>
              <w:rPr>
                <w:rFonts w:ascii="宋体" w:hAnsi="宋体" w:cs="宋体" w:hint="eastAsia"/>
                <w:bCs/>
                <w:sz w:val="24"/>
              </w:rPr>
              <w:t>北京市顺义区行政区域内九年义务教育学校共76所学校</w:t>
            </w:r>
          </w:p>
        </w:tc>
        <w:tc>
          <w:tcPr>
            <w:tcW w:w="1389" w:type="dxa"/>
            <w:tcBorders>
              <w:top w:val="single" w:sz="4" w:space="0" w:color="auto"/>
              <w:left w:val="single" w:sz="4" w:space="0" w:color="auto"/>
              <w:bottom w:val="single" w:sz="4" w:space="0" w:color="auto"/>
              <w:right w:val="single" w:sz="4" w:space="0" w:color="auto"/>
            </w:tcBorders>
            <w:vAlign w:val="center"/>
          </w:tcPr>
          <w:p w:rsidR="004759EF" w:rsidRDefault="004759EF">
            <w:pPr>
              <w:widowControl/>
              <w:adjustRightInd w:val="0"/>
              <w:snapToGrid w:val="0"/>
              <w:jc w:val="center"/>
              <w:rPr>
                <w:rFonts w:ascii="宋体" w:hAnsi="宋体" w:cs="宋体"/>
                <w:bCs/>
                <w:sz w:val="24"/>
              </w:rPr>
            </w:pPr>
          </w:p>
        </w:tc>
      </w:tr>
    </w:tbl>
    <w:p w:rsidR="004759EF" w:rsidRDefault="00311384">
      <w:pPr>
        <w:widowControl/>
        <w:adjustRightInd w:val="0"/>
        <w:snapToGrid w:val="0"/>
        <w:spacing w:line="276" w:lineRule="auto"/>
        <w:rPr>
          <w:rFonts w:ascii="宋体" w:hAnsi="宋体" w:cs="宋体"/>
          <w:b/>
          <w:sz w:val="24"/>
        </w:rPr>
      </w:pPr>
      <w:r>
        <w:rPr>
          <w:rFonts w:ascii="宋体" w:hAnsi="宋体" w:cs="宋体" w:hint="eastAsia"/>
          <w:b/>
          <w:sz w:val="24"/>
        </w:rPr>
        <w:br w:type="page"/>
      </w:r>
    </w:p>
    <w:p w:rsidR="004759EF" w:rsidRDefault="004759EF">
      <w:pPr>
        <w:widowControl/>
        <w:adjustRightInd w:val="0"/>
        <w:snapToGrid w:val="0"/>
        <w:spacing w:line="276" w:lineRule="auto"/>
        <w:rPr>
          <w:rFonts w:ascii="宋体" w:hAnsi="宋体" w:cs="宋体"/>
          <w:b/>
          <w:sz w:val="24"/>
        </w:rPr>
        <w:sectPr w:rsidR="004759EF">
          <w:pgSz w:w="11906" w:h="16838"/>
          <w:pgMar w:top="1440" w:right="1800" w:bottom="1440" w:left="1800" w:header="851" w:footer="992" w:gutter="0"/>
          <w:cols w:space="425"/>
          <w:docGrid w:linePitch="312"/>
        </w:sectPr>
      </w:pPr>
    </w:p>
    <w:p w:rsidR="004759EF" w:rsidRDefault="00311384">
      <w:pPr>
        <w:widowControl/>
        <w:adjustRightInd w:val="0"/>
        <w:snapToGrid w:val="0"/>
        <w:spacing w:line="276" w:lineRule="auto"/>
        <w:jc w:val="left"/>
        <w:outlineLvl w:val="2"/>
        <w:rPr>
          <w:rFonts w:ascii="宋体" w:hAnsi="宋体" w:cs="宋体"/>
          <w:b/>
          <w:sz w:val="24"/>
        </w:rPr>
      </w:pPr>
      <w:bookmarkStart w:id="840" w:name="_Toc509408650"/>
      <w:r>
        <w:rPr>
          <w:rFonts w:ascii="宋体" w:hAnsi="宋体" w:cs="宋体" w:hint="eastAsia"/>
          <w:b/>
          <w:sz w:val="24"/>
        </w:rPr>
        <w:lastRenderedPageBreak/>
        <w:t>★2. 投标过程中的样品</w:t>
      </w:r>
      <w:bookmarkEnd w:id="840"/>
      <w:r>
        <w:rPr>
          <w:rFonts w:ascii="宋体" w:hAnsi="宋体" w:cs="宋体" w:hint="eastAsia"/>
          <w:b/>
          <w:sz w:val="24"/>
        </w:rPr>
        <w:t>（</w:t>
      </w:r>
      <w:r>
        <w:rPr>
          <w:rFonts w:ascii="宋体" w:hAnsi="宋体" w:cs="宋体" w:hint="eastAsia"/>
          <w:b/>
          <w:kern w:val="0"/>
          <w:sz w:val="24"/>
        </w:rPr>
        <w:t>暗标评审</w:t>
      </w:r>
      <w:r>
        <w:rPr>
          <w:rFonts w:ascii="宋体" w:hAnsi="宋体" w:cs="宋体" w:hint="eastAsia"/>
          <w:b/>
          <w:sz w:val="24"/>
        </w:rPr>
        <w:t>）</w:t>
      </w:r>
    </w:p>
    <w:p w:rsidR="004759EF" w:rsidRPr="00430A16" w:rsidRDefault="00311384" w:rsidP="00430A16">
      <w:pPr>
        <w:pStyle w:val="aff1"/>
        <w:widowControl/>
        <w:adjustRightInd w:val="0"/>
        <w:snapToGrid w:val="0"/>
        <w:spacing w:line="276" w:lineRule="auto"/>
        <w:ind w:left="-1" w:firstLine="480"/>
        <w:jc w:val="left"/>
        <w:outlineLvl w:val="3"/>
        <w:rPr>
          <w:rFonts w:ascii="宋体" w:hAnsi="宋体" w:cs="宋体"/>
          <w:bCs/>
          <w:sz w:val="24"/>
          <w:szCs w:val="24"/>
        </w:rPr>
      </w:pPr>
      <w:r w:rsidRPr="00202C55">
        <w:rPr>
          <w:rFonts w:ascii="宋体" w:hAnsi="宋体" w:cs="宋体" w:hint="eastAsia"/>
          <w:bCs/>
          <w:sz w:val="24"/>
          <w:szCs w:val="24"/>
        </w:rPr>
        <w:t>（1）投标人在递交投标文件的同时，递交服装样品一份作为投标的一部分；不按照要求提交样品将被视为不能响应招标文件要求，作废标处理。样品要求：投标人须提供春秋装、夏装各一套。款式：男女不限；颜色要求：蓝色系列，配色不超过三种；</w:t>
      </w:r>
      <w:r w:rsidR="0025161F" w:rsidRPr="0025161F">
        <w:rPr>
          <w:rFonts w:ascii="宋体" w:hAnsi="宋体" w:cs="宋体" w:hint="eastAsia"/>
          <w:bCs/>
          <w:sz w:val="24"/>
          <w:szCs w:val="24"/>
        </w:rPr>
        <w:t>号型</w:t>
      </w:r>
      <w:r w:rsidRPr="00202C55">
        <w:rPr>
          <w:rFonts w:ascii="宋体" w:hAnsi="宋体" w:cs="宋体" w:hint="eastAsia"/>
          <w:bCs/>
          <w:sz w:val="24"/>
          <w:szCs w:val="24"/>
        </w:rPr>
        <w:t>：</w:t>
      </w:r>
      <w:r w:rsidR="00430A16" w:rsidRPr="00430A16">
        <w:rPr>
          <w:rFonts w:ascii="宋体" w:hAnsi="宋体" w:cs="宋体" w:hint="eastAsia"/>
          <w:bCs/>
          <w:sz w:val="24"/>
          <w:szCs w:val="24"/>
        </w:rPr>
        <w:t>上衣</w:t>
      </w:r>
      <w:r w:rsidR="00430A16">
        <w:rPr>
          <w:rFonts w:ascii="宋体" w:hAnsi="宋体" w:cs="宋体" w:hint="eastAsia"/>
          <w:bCs/>
          <w:sz w:val="24"/>
          <w:szCs w:val="24"/>
        </w:rPr>
        <w:t>160</w:t>
      </w:r>
      <w:r w:rsidR="00430A16" w:rsidRPr="00430A16">
        <w:rPr>
          <w:rFonts w:ascii="宋体" w:hAnsi="宋体" w:cs="宋体" w:hint="eastAsia"/>
          <w:bCs/>
          <w:sz w:val="24"/>
          <w:szCs w:val="24"/>
        </w:rPr>
        <w:t>／</w:t>
      </w:r>
      <w:r w:rsidR="00430A16">
        <w:rPr>
          <w:rFonts w:ascii="宋体" w:hAnsi="宋体" w:cs="宋体" w:hint="eastAsia"/>
          <w:bCs/>
          <w:sz w:val="24"/>
          <w:szCs w:val="24"/>
        </w:rPr>
        <w:t>84</w:t>
      </w:r>
      <w:r w:rsidR="00430A16" w:rsidRPr="00430A16">
        <w:rPr>
          <w:rFonts w:ascii="宋体" w:hAnsi="宋体" w:cs="宋体" w:hint="eastAsia"/>
          <w:bCs/>
          <w:sz w:val="24"/>
          <w:szCs w:val="24"/>
        </w:rPr>
        <w:t>A</w:t>
      </w:r>
      <w:r w:rsidR="00430A16">
        <w:rPr>
          <w:rFonts w:ascii="宋体" w:hAnsi="宋体" w:cs="宋体" w:hint="eastAsia"/>
          <w:bCs/>
          <w:sz w:val="24"/>
          <w:szCs w:val="24"/>
        </w:rPr>
        <w:t>；</w:t>
      </w:r>
      <w:r w:rsidR="00430A16" w:rsidRPr="00430A16">
        <w:rPr>
          <w:rFonts w:ascii="宋体" w:hAnsi="宋体" w:cs="宋体" w:hint="eastAsia"/>
          <w:bCs/>
          <w:sz w:val="24"/>
          <w:szCs w:val="24"/>
        </w:rPr>
        <w:t>下衣</w:t>
      </w:r>
      <w:r w:rsidR="00430A16">
        <w:rPr>
          <w:rFonts w:ascii="宋体" w:hAnsi="宋体" w:cs="宋体" w:hint="eastAsia"/>
          <w:bCs/>
          <w:sz w:val="24"/>
          <w:szCs w:val="24"/>
        </w:rPr>
        <w:t>160</w:t>
      </w:r>
      <w:r w:rsidR="00430A16" w:rsidRPr="00430A16">
        <w:rPr>
          <w:rFonts w:ascii="宋体" w:hAnsi="宋体" w:cs="宋体" w:hint="eastAsia"/>
          <w:bCs/>
          <w:sz w:val="24"/>
          <w:szCs w:val="24"/>
        </w:rPr>
        <w:t>／</w:t>
      </w:r>
      <w:r w:rsidR="00430A16">
        <w:rPr>
          <w:rFonts w:ascii="宋体" w:hAnsi="宋体" w:cs="宋体" w:hint="eastAsia"/>
          <w:bCs/>
          <w:sz w:val="24"/>
          <w:szCs w:val="24"/>
        </w:rPr>
        <w:t>68</w:t>
      </w:r>
      <w:r w:rsidR="00430A16" w:rsidRPr="00430A16">
        <w:rPr>
          <w:rFonts w:ascii="宋体" w:hAnsi="宋体" w:cs="宋体" w:hint="eastAsia"/>
          <w:bCs/>
          <w:sz w:val="24"/>
          <w:szCs w:val="24"/>
        </w:rPr>
        <w:t>A</w:t>
      </w:r>
      <w:r w:rsidRPr="00430A16">
        <w:rPr>
          <w:rFonts w:ascii="宋体" w:hAnsi="宋体" w:cs="宋体" w:hint="eastAsia"/>
          <w:bCs/>
          <w:sz w:val="24"/>
          <w:szCs w:val="24"/>
        </w:rPr>
        <w:t>。</w:t>
      </w:r>
    </w:p>
    <w:p w:rsidR="004759EF" w:rsidRPr="00202C55" w:rsidRDefault="00311384">
      <w:pPr>
        <w:pStyle w:val="aff1"/>
        <w:widowControl/>
        <w:adjustRightInd w:val="0"/>
        <w:snapToGrid w:val="0"/>
        <w:spacing w:line="276" w:lineRule="auto"/>
        <w:ind w:left="-1" w:firstLineChars="0"/>
        <w:jc w:val="left"/>
        <w:outlineLvl w:val="3"/>
        <w:rPr>
          <w:rFonts w:ascii="宋体" w:hAnsi="宋体" w:cs="宋体"/>
          <w:bCs/>
          <w:kern w:val="0"/>
          <w:sz w:val="24"/>
          <w:szCs w:val="24"/>
        </w:rPr>
      </w:pPr>
      <w:r w:rsidRPr="00202C55">
        <w:rPr>
          <w:rFonts w:ascii="宋体" w:hAnsi="宋体" w:cs="宋体" w:hint="eastAsia"/>
          <w:bCs/>
          <w:sz w:val="24"/>
          <w:szCs w:val="24"/>
        </w:rPr>
        <w:t>（2）密封要求：</w:t>
      </w:r>
      <w:r w:rsidRPr="00202C55">
        <w:rPr>
          <w:rFonts w:ascii="宋体" w:hAnsi="宋体" w:cs="宋体" w:hint="eastAsia"/>
          <w:bCs/>
          <w:kern w:val="0"/>
          <w:sz w:val="24"/>
          <w:szCs w:val="24"/>
        </w:rPr>
        <w:t>递交样品外包装需备注投标人名称并加盖单位公章。</w:t>
      </w:r>
    </w:p>
    <w:p w:rsidR="004759EF" w:rsidRPr="00202C55" w:rsidRDefault="00311384">
      <w:pPr>
        <w:pStyle w:val="aff1"/>
        <w:widowControl/>
        <w:adjustRightInd w:val="0"/>
        <w:snapToGrid w:val="0"/>
        <w:spacing w:line="276" w:lineRule="auto"/>
        <w:ind w:left="-1" w:firstLineChars="0"/>
        <w:jc w:val="left"/>
        <w:outlineLvl w:val="3"/>
        <w:rPr>
          <w:rFonts w:ascii="宋体" w:hAnsi="宋体" w:cs="宋体"/>
          <w:bCs/>
          <w:kern w:val="0"/>
          <w:sz w:val="24"/>
          <w:szCs w:val="24"/>
        </w:rPr>
      </w:pPr>
      <w:r w:rsidRPr="00202C55">
        <w:rPr>
          <w:rFonts w:ascii="宋体" w:hAnsi="宋体" w:cs="宋体" w:hint="eastAsia"/>
          <w:bCs/>
          <w:kern w:val="0"/>
          <w:sz w:val="24"/>
          <w:szCs w:val="24"/>
        </w:rPr>
        <w:t>（3）样品的退还：未中标人提供的样品，在采购活动结束后，招标代理机构书面通知办理退还手续；中标人提供的样品，由采购人对其进行保管、封存，作为履约验收的参考。</w:t>
      </w:r>
    </w:p>
    <w:p w:rsidR="004759EF" w:rsidRPr="00202C55" w:rsidRDefault="00311384">
      <w:pPr>
        <w:pStyle w:val="aff1"/>
        <w:widowControl/>
        <w:adjustRightInd w:val="0"/>
        <w:snapToGrid w:val="0"/>
        <w:spacing w:line="276" w:lineRule="auto"/>
        <w:ind w:left="-1" w:firstLineChars="0"/>
        <w:jc w:val="left"/>
        <w:outlineLvl w:val="3"/>
        <w:rPr>
          <w:rFonts w:ascii="宋体" w:hAnsi="宋体" w:cs="宋体"/>
          <w:bCs/>
          <w:sz w:val="24"/>
          <w:szCs w:val="24"/>
        </w:rPr>
      </w:pPr>
      <w:r w:rsidRPr="00202C55">
        <w:rPr>
          <w:rFonts w:ascii="宋体" w:hAnsi="宋体" w:cs="宋体" w:hint="eastAsia"/>
          <w:bCs/>
          <w:kern w:val="0"/>
          <w:sz w:val="24"/>
          <w:szCs w:val="24"/>
        </w:rPr>
        <w:t>（4）样品不能有任何标识（包括投标人及学校信息等）包括但不限于标签、刺绣、印花、姓名唛等。</w:t>
      </w:r>
      <w:r w:rsidRPr="00202C55">
        <w:rPr>
          <w:rFonts w:ascii="宋体" w:hAnsi="宋体" w:cs="宋体" w:hint="eastAsia"/>
          <w:bCs/>
          <w:sz w:val="24"/>
          <w:szCs w:val="24"/>
        </w:rPr>
        <w:t>应包装完好、紧凑。</w:t>
      </w:r>
      <w:r w:rsidRPr="00202C55">
        <w:rPr>
          <w:rFonts w:ascii="宋体" w:hAnsi="宋体" w:cs="宋体" w:hint="eastAsia"/>
          <w:bCs/>
          <w:kern w:val="0"/>
          <w:sz w:val="24"/>
          <w:szCs w:val="24"/>
        </w:rPr>
        <w:t>样衣需保持外观的纯粹性，不能有任何暗示供应商来源的线索。其他要求见附件二</w:t>
      </w:r>
      <w:r w:rsidRPr="00202C55">
        <w:rPr>
          <w:rFonts w:ascii="宋体" w:hAnsi="宋体" w:cs="宋体" w:hint="eastAsia"/>
          <w:bCs/>
          <w:sz w:val="24"/>
          <w:szCs w:val="24"/>
        </w:rPr>
        <w:t>服装款式示意图。</w:t>
      </w:r>
    </w:p>
    <w:p w:rsidR="004759EF" w:rsidRPr="00202C55" w:rsidRDefault="00311384">
      <w:pPr>
        <w:pStyle w:val="aff1"/>
        <w:widowControl/>
        <w:adjustRightInd w:val="0"/>
        <w:snapToGrid w:val="0"/>
        <w:spacing w:line="276" w:lineRule="auto"/>
        <w:ind w:left="-1" w:firstLineChars="0"/>
        <w:jc w:val="left"/>
        <w:outlineLvl w:val="3"/>
        <w:rPr>
          <w:rFonts w:ascii="宋体" w:hAnsi="宋体" w:cs="宋体"/>
          <w:bCs/>
          <w:sz w:val="24"/>
          <w:szCs w:val="24"/>
        </w:rPr>
      </w:pPr>
      <w:r w:rsidRPr="00202C55">
        <w:rPr>
          <w:rFonts w:ascii="宋体" w:hAnsi="宋体" w:cs="宋体" w:hint="eastAsia"/>
          <w:bCs/>
          <w:sz w:val="24"/>
          <w:szCs w:val="24"/>
        </w:rPr>
        <w:t>（5）投标人应统一在上衣的左袖口、下裤的左脚口上方订一块6厘米乘6厘米的白布，便于暗标评审，未按要求提供的，将被视为不能响应招标文件要求，作废标处理。）</w:t>
      </w:r>
    </w:p>
    <w:p w:rsidR="004759EF" w:rsidRPr="00202C55" w:rsidRDefault="00311384">
      <w:pPr>
        <w:widowControl/>
        <w:adjustRightInd w:val="0"/>
        <w:snapToGrid w:val="0"/>
        <w:spacing w:line="276" w:lineRule="auto"/>
        <w:ind w:left="-1"/>
        <w:jc w:val="left"/>
        <w:outlineLvl w:val="2"/>
        <w:rPr>
          <w:rFonts w:ascii="宋体" w:hAnsi="宋体" w:cs="宋体"/>
          <w:b/>
          <w:sz w:val="24"/>
        </w:rPr>
      </w:pPr>
      <w:r w:rsidRPr="00202C55">
        <w:rPr>
          <w:rFonts w:ascii="宋体" w:hAnsi="宋体" w:cs="宋体" w:hint="eastAsia"/>
          <w:b/>
          <w:sz w:val="24"/>
        </w:rPr>
        <w:t>★3、投标过程中的检测报告（面料、成衣）见附件一服装面料及成衣技术要求</w:t>
      </w:r>
    </w:p>
    <w:p w:rsidR="004759EF" w:rsidRPr="00202C55" w:rsidRDefault="00311384">
      <w:pPr>
        <w:widowControl/>
        <w:adjustRightInd w:val="0"/>
        <w:snapToGrid w:val="0"/>
        <w:spacing w:line="276" w:lineRule="auto"/>
        <w:ind w:left="-1" w:firstLine="420"/>
        <w:jc w:val="left"/>
        <w:outlineLvl w:val="3"/>
        <w:rPr>
          <w:rFonts w:ascii="宋体" w:hAnsi="宋体" w:cs="宋体"/>
          <w:bCs/>
          <w:sz w:val="24"/>
        </w:rPr>
      </w:pPr>
      <w:r w:rsidRPr="00202C55">
        <w:rPr>
          <w:rFonts w:ascii="宋体" w:hAnsi="宋体" w:cs="宋体" w:hint="eastAsia"/>
          <w:bCs/>
          <w:sz w:val="24"/>
        </w:rPr>
        <w:t>（1）投标人在递交投标文件的同时，递交样品面料、成衣的检测报告。检测报告要求：</w:t>
      </w:r>
      <w:bookmarkStart w:id="841" w:name="OLE_LINK1"/>
      <w:r w:rsidRPr="00202C55">
        <w:rPr>
          <w:rFonts w:ascii="宋体" w:hAnsi="宋体" w:cs="宋体" w:hint="eastAsia"/>
          <w:bCs/>
          <w:sz w:val="24"/>
        </w:rPr>
        <w:t>具备CMA以及CNAS标识的第三方检测报告</w:t>
      </w:r>
      <w:bookmarkEnd w:id="841"/>
      <w:r w:rsidRPr="00202C55">
        <w:rPr>
          <w:rFonts w:ascii="宋体" w:hAnsi="宋体" w:cs="宋体" w:hint="eastAsia"/>
          <w:bCs/>
          <w:sz w:val="24"/>
        </w:rPr>
        <w:t>。</w:t>
      </w:r>
    </w:p>
    <w:p w:rsidR="004759EF" w:rsidRPr="00202C55" w:rsidRDefault="00311384">
      <w:pPr>
        <w:pStyle w:val="aff1"/>
        <w:widowControl/>
        <w:adjustRightInd w:val="0"/>
        <w:snapToGrid w:val="0"/>
        <w:spacing w:line="276" w:lineRule="auto"/>
        <w:ind w:left="-1" w:firstLineChars="0"/>
        <w:jc w:val="left"/>
        <w:outlineLvl w:val="3"/>
        <w:rPr>
          <w:rFonts w:ascii="宋体" w:hAnsi="宋体" w:cs="宋体"/>
          <w:bCs/>
          <w:kern w:val="0"/>
          <w:sz w:val="24"/>
          <w:szCs w:val="24"/>
        </w:rPr>
      </w:pPr>
      <w:r w:rsidRPr="00202C55">
        <w:rPr>
          <w:rFonts w:ascii="宋体" w:hAnsi="宋体" w:cs="宋体" w:hint="eastAsia"/>
          <w:bCs/>
          <w:sz w:val="24"/>
          <w:szCs w:val="24"/>
        </w:rPr>
        <w:t>（2）密封要求：</w:t>
      </w:r>
      <w:r w:rsidRPr="00202C55">
        <w:rPr>
          <w:rFonts w:ascii="宋体" w:hAnsi="宋体" w:cs="宋体" w:hint="eastAsia"/>
          <w:bCs/>
          <w:kern w:val="0"/>
          <w:sz w:val="24"/>
          <w:szCs w:val="24"/>
        </w:rPr>
        <w:t>投标人的检测报告原件需单独密封。</w:t>
      </w:r>
    </w:p>
    <w:p w:rsidR="004759EF" w:rsidRPr="00202C55" w:rsidRDefault="00311384">
      <w:pPr>
        <w:pStyle w:val="aff1"/>
        <w:widowControl/>
        <w:adjustRightInd w:val="0"/>
        <w:snapToGrid w:val="0"/>
        <w:spacing w:line="276" w:lineRule="auto"/>
        <w:ind w:left="-1" w:firstLineChars="0"/>
        <w:jc w:val="left"/>
        <w:outlineLvl w:val="3"/>
        <w:rPr>
          <w:rFonts w:ascii="宋体" w:hAnsi="宋体" w:cs="宋体"/>
          <w:bCs/>
          <w:sz w:val="24"/>
          <w:szCs w:val="24"/>
        </w:rPr>
      </w:pPr>
      <w:r w:rsidRPr="00202C55">
        <w:rPr>
          <w:rFonts w:ascii="宋体" w:hAnsi="宋体" w:cs="宋体" w:hint="eastAsia"/>
          <w:bCs/>
          <w:sz w:val="24"/>
          <w:szCs w:val="24"/>
        </w:rPr>
        <w:t>（3）检测报告须由投标人委托检测。</w:t>
      </w:r>
    </w:p>
    <w:p w:rsidR="004759EF" w:rsidRPr="00202C55" w:rsidRDefault="00311384">
      <w:pPr>
        <w:widowControl/>
        <w:adjustRightInd w:val="0"/>
        <w:snapToGrid w:val="0"/>
        <w:spacing w:line="276" w:lineRule="auto"/>
        <w:jc w:val="left"/>
        <w:outlineLvl w:val="2"/>
        <w:rPr>
          <w:rFonts w:ascii="宋体" w:hAnsi="宋体" w:cs="宋体"/>
          <w:b/>
          <w:sz w:val="24"/>
        </w:rPr>
      </w:pPr>
      <w:r w:rsidRPr="00202C55">
        <w:rPr>
          <w:rFonts w:ascii="宋体" w:hAnsi="宋体" w:cs="宋体" w:hint="eastAsia"/>
          <w:b/>
          <w:sz w:val="24"/>
        </w:rPr>
        <w:t>4、交货时间、地点及要求</w:t>
      </w:r>
    </w:p>
    <w:p w:rsidR="004759EF" w:rsidRPr="00202C55" w:rsidRDefault="00311384">
      <w:pPr>
        <w:widowControl/>
        <w:adjustRightInd w:val="0"/>
        <w:snapToGrid w:val="0"/>
        <w:spacing w:line="276" w:lineRule="auto"/>
        <w:ind w:firstLine="420"/>
        <w:jc w:val="left"/>
        <w:rPr>
          <w:rFonts w:ascii="宋体" w:hAnsi="宋体" w:cs="宋体"/>
          <w:bCs/>
          <w:sz w:val="24"/>
        </w:rPr>
      </w:pPr>
      <w:r w:rsidRPr="00202C55">
        <w:rPr>
          <w:rFonts w:ascii="宋体" w:hAnsi="宋体" w:cs="宋体" w:hint="eastAsia"/>
          <w:bCs/>
          <w:sz w:val="24"/>
        </w:rPr>
        <w:t>交货时间：原则于2025年8月31日前送货完毕（特殊情况另议）。</w:t>
      </w:r>
    </w:p>
    <w:p w:rsidR="004759EF" w:rsidRPr="00202C55" w:rsidRDefault="00311384">
      <w:pPr>
        <w:widowControl/>
        <w:adjustRightInd w:val="0"/>
        <w:snapToGrid w:val="0"/>
        <w:spacing w:line="276" w:lineRule="auto"/>
        <w:ind w:firstLine="420"/>
        <w:jc w:val="left"/>
        <w:rPr>
          <w:rFonts w:ascii="宋体" w:hAnsi="宋体" w:cs="宋体"/>
          <w:bCs/>
          <w:sz w:val="24"/>
          <w:lang w:val="zh-CN"/>
        </w:rPr>
      </w:pPr>
      <w:bookmarkStart w:id="842" w:name="_Toc509408652"/>
      <w:bookmarkStart w:id="843" w:name="_Toc381358702"/>
      <w:bookmarkStart w:id="844" w:name="_Toc375218869"/>
      <w:bookmarkStart w:id="845" w:name="_Toc489866403"/>
      <w:bookmarkStart w:id="846" w:name="_Toc501358392"/>
      <w:r w:rsidRPr="00202C55">
        <w:rPr>
          <w:rFonts w:ascii="宋体" w:hAnsi="宋体" w:cs="宋体" w:hint="eastAsia"/>
          <w:bCs/>
          <w:sz w:val="24"/>
          <w:lang w:val="zh-CN"/>
        </w:rPr>
        <w:t>交货地点</w:t>
      </w:r>
      <w:bookmarkEnd w:id="842"/>
      <w:r w:rsidRPr="00202C55">
        <w:rPr>
          <w:rFonts w:ascii="宋体" w:hAnsi="宋体" w:cs="宋体" w:hint="eastAsia"/>
          <w:bCs/>
          <w:sz w:val="24"/>
        </w:rPr>
        <w:t>：</w:t>
      </w:r>
      <w:r w:rsidRPr="00202C55">
        <w:rPr>
          <w:rFonts w:ascii="宋体" w:hAnsi="宋体" w:cs="宋体" w:hint="eastAsia"/>
          <w:bCs/>
          <w:sz w:val="24"/>
          <w:lang w:val="zh-CN"/>
        </w:rPr>
        <w:t>采购人指定地点。</w:t>
      </w:r>
      <w:bookmarkStart w:id="847" w:name="_Toc509408653"/>
      <w:bookmarkEnd w:id="843"/>
      <w:bookmarkEnd w:id="844"/>
      <w:bookmarkEnd w:id="845"/>
      <w:bookmarkEnd w:id="846"/>
    </w:p>
    <w:p w:rsidR="004759EF" w:rsidRPr="00202C55" w:rsidRDefault="00311384">
      <w:pPr>
        <w:widowControl/>
        <w:adjustRightInd w:val="0"/>
        <w:snapToGrid w:val="0"/>
        <w:spacing w:line="276" w:lineRule="auto"/>
        <w:ind w:firstLine="420"/>
        <w:jc w:val="left"/>
        <w:rPr>
          <w:rFonts w:ascii="宋体" w:hAnsi="宋体" w:cs="宋体"/>
          <w:bCs/>
          <w:sz w:val="24"/>
        </w:rPr>
      </w:pPr>
      <w:r w:rsidRPr="00202C55">
        <w:rPr>
          <w:rFonts w:ascii="宋体" w:hAnsi="宋体" w:cs="宋体" w:hint="eastAsia"/>
          <w:bCs/>
          <w:sz w:val="24"/>
        </w:rPr>
        <w:t>校服颜色：夏装、春秋装，由各学校自行组合搭配。</w:t>
      </w:r>
    </w:p>
    <w:p w:rsidR="004759EF" w:rsidRPr="00202C55" w:rsidRDefault="00311384">
      <w:pPr>
        <w:widowControl/>
        <w:adjustRightInd w:val="0"/>
        <w:snapToGrid w:val="0"/>
        <w:spacing w:line="276" w:lineRule="auto"/>
        <w:jc w:val="left"/>
        <w:outlineLvl w:val="2"/>
        <w:rPr>
          <w:rFonts w:ascii="宋体" w:hAnsi="宋体" w:cs="宋体"/>
          <w:b/>
          <w:sz w:val="24"/>
        </w:rPr>
      </w:pPr>
      <w:r w:rsidRPr="00202C55">
        <w:rPr>
          <w:rFonts w:ascii="宋体" w:hAnsi="宋体" w:cs="宋体" w:hint="eastAsia"/>
          <w:b/>
          <w:sz w:val="24"/>
        </w:rPr>
        <w:t>5、质保期</w:t>
      </w:r>
    </w:p>
    <w:p w:rsidR="004759EF" w:rsidRPr="00202C55" w:rsidRDefault="00311384">
      <w:pPr>
        <w:widowControl/>
        <w:adjustRightInd w:val="0"/>
        <w:snapToGrid w:val="0"/>
        <w:spacing w:line="276" w:lineRule="auto"/>
        <w:ind w:firstLine="420"/>
        <w:jc w:val="left"/>
        <w:rPr>
          <w:rFonts w:ascii="宋体" w:hAnsi="宋体" w:cs="宋体"/>
          <w:bCs/>
          <w:sz w:val="24"/>
        </w:rPr>
      </w:pPr>
      <w:r w:rsidRPr="00202C55">
        <w:rPr>
          <w:rFonts w:ascii="宋体" w:hAnsi="宋体" w:cs="宋体" w:hint="eastAsia"/>
          <w:bCs/>
          <w:sz w:val="24"/>
        </w:rPr>
        <w:t>质保期一年（以验收合格之日起计算）。</w:t>
      </w:r>
    </w:p>
    <w:p w:rsidR="004759EF" w:rsidRPr="00202C55" w:rsidRDefault="00311384">
      <w:pPr>
        <w:widowControl/>
        <w:adjustRightInd w:val="0"/>
        <w:snapToGrid w:val="0"/>
        <w:spacing w:line="276" w:lineRule="auto"/>
        <w:jc w:val="left"/>
        <w:outlineLvl w:val="2"/>
        <w:rPr>
          <w:rFonts w:ascii="宋体" w:hAnsi="宋体" w:cs="宋体"/>
          <w:b/>
          <w:sz w:val="24"/>
        </w:rPr>
      </w:pPr>
      <w:r w:rsidRPr="00202C55">
        <w:rPr>
          <w:rFonts w:ascii="宋体" w:hAnsi="宋体" w:cs="宋体" w:hint="eastAsia"/>
          <w:b/>
          <w:sz w:val="24"/>
        </w:rPr>
        <w:t>6、付款条件（进度和方式）</w:t>
      </w:r>
    </w:p>
    <w:p w:rsidR="004759EF" w:rsidRPr="00202C55" w:rsidRDefault="00311384">
      <w:pPr>
        <w:widowControl/>
        <w:adjustRightInd w:val="0"/>
        <w:snapToGrid w:val="0"/>
        <w:spacing w:line="276" w:lineRule="auto"/>
        <w:ind w:firstLine="420"/>
        <w:jc w:val="left"/>
        <w:rPr>
          <w:rFonts w:ascii="宋体" w:hAnsi="宋体" w:cs="宋体"/>
          <w:bCs/>
          <w:sz w:val="24"/>
        </w:rPr>
      </w:pPr>
      <w:r w:rsidRPr="00202C55">
        <w:rPr>
          <w:rFonts w:ascii="宋体" w:hAnsi="宋体" w:cs="宋体" w:hint="eastAsia"/>
          <w:bCs/>
          <w:sz w:val="24"/>
        </w:rPr>
        <w:t>详见合同条款</w:t>
      </w:r>
    </w:p>
    <w:bookmarkEnd w:id="847"/>
    <w:p w:rsidR="004759EF" w:rsidRDefault="00311384">
      <w:pPr>
        <w:pStyle w:val="aff1"/>
        <w:widowControl/>
        <w:adjustRightInd w:val="0"/>
        <w:snapToGrid w:val="0"/>
        <w:spacing w:line="276" w:lineRule="auto"/>
        <w:ind w:firstLineChars="0" w:firstLine="0"/>
        <w:jc w:val="left"/>
        <w:outlineLvl w:val="1"/>
        <w:rPr>
          <w:rFonts w:ascii="宋体" w:hAnsi="宋体" w:cs="宋体"/>
          <w:b/>
          <w:sz w:val="24"/>
          <w:szCs w:val="24"/>
        </w:rPr>
      </w:pPr>
      <w:r>
        <w:rPr>
          <w:rFonts w:ascii="宋体" w:hAnsi="宋体" w:cs="宋体" w:hint="eastAsia"/>
          <w:b/>
          <w:sz w:val="24"/>
          <w:szCs w:val="24"/>
        </w:rPr>
        <w:t>三、技术要求</w:t>
      </w:r>
    </w:p>
    <w:p w:rsidR="004759EF" w:rsidRDefault="00311384">
      <w:pPr>
        <w:widowControl/>
        <w:adjustRightInd w:val="0"/>
        <w:snapToGrid w:val="0"/>
        <w:spacing w:line="276" w:lineRule="auto"/>
        <w:jc w:val="left"/>
        <w:outlineLvl w:val="2"/>
        <w:rPr>
          <w:rFonts w:ascii="宋体" w:hAnsi="宋体" w:cs="宋体"/>
          <w:b/>
          <w:sz w:val="24"/>
        </w:rPr>
      </w:pPr>
      <w:r>
        <w:rPr>
          <w:rFonts w:ascii="宋体" w:hAnsi="宋体" w:cs="宋体" w:hint="eastAsia"/>
          <w:b/>
          <w:sz w:val="24"/>
        </w:rPr>
        <w:t>1、需执行的国家相关标准、行业标准、地方标准或者其他标准、规范</w:t>
      </w:r>
    </w:p>
    <w:p w:rsidR="004759EF" w:rsidRDefault="00311384">
      <w:pPr>
        <w:widowControl/>
        <w:adjustRightInd w:val="0"/>
        <w:snapToGrid w:val="0"/>
        <w:spacing w:line="276" w:lineRule="auto"/>
        <w:ind w:firstLine="420"/>
        <w:jc w:val="left"/>
        <w:rPr>
          <w:rFonts w:ascii="宋体" w:hAnsi="宋体" w:cs="宋体"/>
          <w:bCs/>
          <w:sz w:val="24"/>
          <w:lang w:eastAsia="ja-JP"/>
        </w:rPr>
      </w:pPr>
      <w:r>
        <w:rPr>
          <w:rFonts w:ascii="宋体" w:hAnsi="宋体" w:cs="宋体" w:hint="eastAsia"/>
          <w:bCs/>
          <w:sz w:val="24"/>
        </w:rPr>
        <w:t>（1）</w:t>
      </w:r>
      <w:r>
        <w:rPr>
          <w:rFonts w:ascii="宋体" w:hAnsi="宋体" w:cs="宋体" w:hint="eastAsia"/>
          <w:bCs/>
          <w:sz w:val="24"/>
          <w:lang w:eastAsia="ja-JP"/>
        </w:rPr>
        <w:t>学生装的生产及检验须严格执行“GB/T31888-2015中小学生校服”国家标准</w:t>
      </w:r>
      <w:r>
        <w:rPr>
          <w:rFonts w:ascii="宋体" w:hAnsi="宋体" w:cs="宋体" w:hint="eastAsia"/>
          <w:bCs/>
          <w:sz w:val="24"/>
        </w:rPr>
        <w:t>。</w:t>
      </w:r>
    </w:p>
    <w:p w:rsidR="004759EF" w:rsidRDefault="00311384">
      <w:pPr>
        <w:widowControl/>
        <w:adjustRightInd w:val="0"/>
        <w:snapToGrid w:val="0"/>
        <w:spacing w:line="276" w:lineRule="auto"/>
        <w:ind w:firstLine="420"/>
        <w:jc w:val="left"/>
        <w:rPr>
          <w:rFonts w:ascii="宋体" w:hAnsi="宋体" w:cs="宋体"/>
          <w:bCs/>
          <w:sz w:val="24"/>
          <w:lang w:eastAsia="ja-JP"/>
        </w:rPr>
      </w:pPr>
      <w:r>
        <w:rPr>
          <w:rFonts w:ascii="宋体" w:hAnsi="宋体" w:cs="宋体" w:hint="eastAsia"/>
          <w:bCs/>
          <w:sz w:val="24"/>
        </w:rPr>
        <w:t>（2）</w:t>
      </w:r>
      <w:r>
        <w:rPr>
          <w:rFonts w:ascii="宋体" w:hAnsi="宋体" w:cs="宋体" w:hint="eastAsia"/>
          <w:bCs/>
          <w:sz w:val="24"/>
          <w:lang w:eastAsia="ja-JP"/>
        </w:rPr>
        <w:t>给学校交付的校服，其吊牌、耐久性标签等使用说明标识须符合“GB/T5296.4-2012消费品使用说明第4部分：纺织品的要求</w:t>
      </w:r>
      <w:r>
        <w:rPr>
          <w:rFonts w:ascii="宋体" w:hAnsi="宋体" w:cs="宋体" w:hint="eastAsia"/>
          <w:bCs/>
          <w:sz w:val="24"/>
        </w:rPr>
        <w:t>。</w:t>
      </w:r>
    </w:p>
    <w:p w:rsidR="004759EF" w:rsidRDefault="00311384">
      <w:pPr>
        <w:widowControl/>
        <w:adjustRightInd w:val="0"/>
        <w:snapToGrid w:val="0"/>
        <w:spacing w:line="276" w:lineRule="auto"/>
        <w:ind w:firstLine="420"/>
        <w:jc w:val="left"/>
        <w:rPr>
          <w:rFonts w:ascii="宋体" w:hAnsi="宋体" w:cs="宋体"/>
          <w:bCs/>
          <w:sz w:val="24"/>
          <w:lang w:eastAsia="ja-JP"/>
        </w:rPr>
      </w:pPr>
      <w:r>
        <w:rPr>
          <w:rFonts w:ascii="宋体" w:hAnsi="宋体" w:cs="宋体" w:hint="eastAsia"/>
          <w:bCs/>
          <w:sz w:val="24"/>
          <w:lang w:eastAsia="ja-JP"/>
        </w:rPr>
        <w:t>（3）学生装成衣的安全要求和内在质量及外观质量等必须符合“</w:t>
      </w:r>
      <w:r>
        <w:rPr>
          <w:rFonts w:ascii="宋体" w:hAnsi="宋体" w:cs="宋体" w:hint="eastAsia"/>
          <w:bCs/>
          <w:sz w:val="24"/>
        </w:rPr>
        <w:t>GB 31701-2015 B类</w:t>
      </w:r>
      <w:r>
        <w:rPr>
          <w:rFonts w:ascii="宋体" w:hAnsi="宋体" w:cs="宋体" w:hint="eastAsia"/>
          <w:bCs/>
          <w:sz w:val="24"/>
          <w:lang w:eastAsia="ja-JP"/>
        </w:rPr>
        <w:t>”标准。</w:t>
      </w:r>
    </w:p>
    <w:p w:rsidR="004759EF" w:rsidRDefault="00311384">
      <w:pPr>
        <w:widowControl/>
        <w:adjustRightInd w:val="0"/>
        <w:snapToGrid w:val="0"/>
        <w:spacing w:line="276" w:lineRule="auto"/>
        <w:jc w:val="left"/>
        <w:outlineLvl w:val="2"/>
        <w:rPr>
          <w:rFonts w:ascii="宋体" w:hAnsi="宋体" w:cs="宋体"/>
          <w:b/>
          <w:sz w:val="24"/>
          <w:lang w:eastAsia="ja-JP"/>
        </w:rPr>
      </w:pPr>
      <w:r>
        <w:rPr>
          <w:rFonts w:ascii="宋体" w:hAnsi="宋体" w:cs="宋体" w:hint="eastAsia"/>
          <w:b/>
          <w:sz w:val="24"/>
        </w:rPr>
        <w:t>2、验收标准</w:t>
      </w:r>
    </w:p>
    <w:p w:rsidR="004759EF" w:rsidRDefault="00311384">
      <w:pPr>
        <w:widowControl/>
        <w:adjustRightInd w:val="0"/>
        <w:snapToGrid w:val="0"/>
        <w:spacing w:line="276" w:lineRule="auto"/>
        <w:ind w:firstLine="420"/>
        <w:jc w:val="left"/>
        <w:rPr>
          <w:rFonts w:ascii="宋体" w:hAnsi="宋体" w:cs="宋体"/>
          <w:b/>
          <w:sz w:val="24"/>
        </w:rPr>
      </w:pPr>
      <w:r>
        <w:rPr>
          <w:rFonts w:ascii="宋体" w:hAnsi="宋体" w:cs="宋体" w:hint="eastAsia"/>
          <w:b/>
          <w:sz w:val="24"/>
        </w:rPr>
        <w:lastRenderedPageBreak/>
        <w:t>符合强制性的国家技术质量规范以及采购人相关要求，按时保质完成本次校服供应工作；</w:t>
      </w:r>
      <w:bookmarkStart w:id="848" w:name="_Toc509408649"/>
    </w:p>
    <w:p w:rsidR="004759EF" w:rsidRDefault="00311384">
      <w:pPr>
        <w:widowControl/>
        <w:adjustRightInd w:val="0"/>
        <w:snapToGrid w:val="0"/>
        <w:spacing w:line="276" w:lineRule="auto"/>
        <w:jc w:val="left"/>
        <w:rPr>
          <w:rFonts w:ascii="宋体" w:hAnsi="宋体" w:cs="宋体"/>
          <w:b/>
          <w:sz w:val="24"/>
        </w:rPr>
      </w:pPr>
      <w:r>
        <w:rPr>
          <w:rFonts w:ascii="宋体" w:hAnsi="宋体" w:cs="宋体" w:hint="eastAsia"/>
          <w:b/>
          <w:sz w:val="24"/>
        </w:rPr>
        <w:t>面、辅料及成衣的检测</w:t>
      </w:r>
      <w:bookmarkEnd w:id="848"/>
    </w:p>
    <w:p w:rsidR="004759EF" w:rsidRPr="00202C55" w:rsidRDefault="00311384">
      <w:pPr>
        <w:pStyle w:val="aff1"/>
        <w:widowControl/>
        <w:tabs>
          <w:tab w:val="left" w:pos="0"/>
        </w:tabs>
        <w:adjustRightInd w:val="0"/>
        <w:snapToGrid w:val="0"/>
        <w:spacing w:line="276" w:lineRule="auto"/>
        <w:ind w:left="-2" w:firstLineChars="0"/>
        <w:jc w:val="left"/>
        <w:rPr>
          <w:rFonts w:ascii="宋体" w:hAnsi="宋体" w:cs="宋体"/>
          <w:bCs/>
          <w:sz w:val="24"/>
          <w:szCs w:val="24"/>
        </w:rPr>
      </w:pPr>
      <w:r w:rsidRPr="00202C55">
        <w:rPr>
          <w:rFonts w:ascii="宋体" w:hAnsi="宋体" w:cs="宋体" w:hint="eastAsia"/>
          <w:bCs/>
          <w:kern w:val="0"/>
          <w:sz w:val="24"/>
          <w:szCs w:val="24"/>
        </w:rPr>
        <w:t>（1）中标人在生产前，除提供面料供应商出具的“第三方检验报告”及“相关采购凭证”以外，还</w:t>
      </w:r>
      <w:r w:rsidRPr="00202C55">
        <w:rPr>
          <w:rFonts w:ascii="宋体" w:hAnsi="宋体" w:cs="宋体" w:hint="eastAsia"/>
          <w:bCs/>
          <w:sz w:val="24"/>
          <w:szCs w:val="24"/>
        </w:rPr>
        <w:t>应将本批次生产校服的面、辅料样品交由具备CMA以及CNAS标识的第三方检测单位进行检验（当面料批次及成份发生变化时也需进行检测）</w:t>
      </w:r>
      <w:r w:rsidRPr="00202C55">
        <w:rPr>
          <w:rFonts w:ascii="宋体" w:hAnsi="宋体" w:cs="宋体" w:hint="eastAsia"/>
          <w:bCs/>
          <w:kern w:val="0"/>
          <w:sz w:val="24"/>
          <w:szCs w:val="24"/>
        </w:rPr>
        <w:t>，</w:t>
      </w:r>
      <w:r w:rsidRPr="00202C55">
        <w:rPr>
          <w:rFonts w:ascii="宋体" w:hAnsi="宋体" w:cs="宋体" w:hint="eastAsia"/>
          <w:bCs/>
          <w:sz w:val="24"/>
          <w:szCs w:val="24"/>
        </w:rPr>
        <w:t>必须符合招标文件及国家相关标准后方可批量生产，该料样及《检测报告》原件由招标采购方存档。</w:t>
      </w:r>
    </w:p>
    <w:p w:rsidR="004759EF" w:rsidRPr="00202C55" w:rsidRDefault="00311384">
      <w:pPr>
        <w:pStyle w:val="aff1"/>
        <w:widowControl/>
        <w:tabs>
          <w:tab w:val="left" w:pos="0"/>
        </w:tabs>
        <w:adjustRightInd w:val="0"/>
        <w:snapToGrid w:val="0"/>
        <w:spacing w:line="276" w:lineRule="auto"/>
        <w:ind w:left="-2" w:firstLineChars="0"/>
        <w:jc w:val="left"/>
        <w:rPr>
          <w:rFonts w:ascii="宋体" w:hAnsi="宋体" w:cs="宋体"/>
          <w:bCs/>
          <w:sz w:val="24"/>
          <w:szCs w:val="24"/>
        </w:rPr>
      </w:pPr>
      <w:r w:rsidRPr="00202C55">
        <w:rPr>
          <w:rFonts w:ascii="宋体" w:hAnsi="宋体" w:cs="宋体" w:hint="eastAsia"/>
          <w:bCs/>
          <w:sz w:val="24"/>
          <w:szCs w:val="24"/>
        </w:rPr>
        <w:t xml:space="preserve">（2）校服成品生产结束后 </w:t>
      </w:r>
      <w:r w:rsidRPr="00202C55">
        <w:rPr>
          <w:rFonts w:ascii="宋体" w:hAnsi="宋体" w:cs="宋体" w:hint="eastAsia"/>
          <w:bCs/>
          <w:kern w:val="0"/>
          <w:sz w:val="24"/>
          <w:szCs w:val="24"/>
        </w:rPr>
        <w:t>，均</w:t>
      </w:r>
      <w:r w:rsidRPr="00202C55">
        <w:rPr>
          <w:rFonts w:ascii="宋体" w:hAnsi="宋体" w:cs="宋体" w:hint="eastAsia"/>
          <w:bCs/>
          <w:sz w:val="24"/>
          <w:szCs w:val="24"/>
        </w:rPr>
        <w:t>须由采购方进行抽检，质检部门进行检验，每种款式校服成品主要检测水洗尺寸变化率、水洗后扭曲率、后裆接缝强力、拼接互染程度、外观、缝制及标识标注等项目。由具备CMA以及CNAS标识的第三方检测单位进行检验，检测合格，出具检测报告后，中标人将校服送往学校。该产品《检测报告》原件由招标采购方存档。</w:t>
      </w:r>
    </w:p>
    <w:p w:rsidR="004759EF" w:rsidRPr="00202C55" w:rsidRDefault="00311384">
      <w:pPr>
        <w:widowControl/>
        <w:adjustRightInd w:val="0"/>
        <w:snapToGrid w:val="0"/>
        <w:spacing w:line="276" w:lineRule="auto"/>
        <w:jc w:val="left"/>
        <w:outlineLvl w:val="2"/>
        <w:rPr>
          <w:rFonts w:ascii="宋体" w:hAnsi="宋体" w:cs="宋体"/>
          <w:b/>
          <w:sz w:val="24"/>
        </w:rPr>
      </w:pPr>
      <w:r w:rsidRPr="00202C55">
        <w:rPr>
          <w:rFonts w:ascii="宋体" w:hAnsi="宋体" w:cs="宋体" w:hint="eastAsia"/>
          <w:b/>
          <w:sz w:val="24"/>
        </w:rPr>
        <w:t>3、售后服务</w:t>
      </w:r>
    </w:p>
    <w:p w:rsidR="004759EF" w:rsidRPr="00202C55" w:rsidRDefault="00311384">
      <w:pPr>
        <w:pStyle w:val="aff1"/>
        <w:widowControl/>
        <w:adjustRightInd w:val="0"/>
        <w:snapToGrid w:val="0"/>
        <w:spacing w:line="276" w:lineRule="auto"/>
        <w:ind w:firstLineChars="0"/>
        <w:jc w:val="left"/>
        <w:rPr>
          <w:rFonts w:ascii="宋体" w:hAnsi="宋体" w:cs="宋体"/>
          <w:bCs/>
          <w:sz w:val="24"/>
          <w:szCs w:val="24"/>
        </w:rPr>
      </w:pPr>
      <w:r w:rsidRPr="00202C55">
        <w:rPr>
          <w:rFonts w:ascii="宋体" w:hAnsi="宋体" w:cs="宋体" w:hint="eastAsia"/>
          <w:bCs/>
          <w:sz w:val="24"/>
          <w:szCs w:val="24"/>
        </w:rPr>
        <w:t>（1）中标企业要能在24小时内无偿提供不合体服装的调换工作。</w:t>
      </w:r>
    </w:p>
    <w:p w:rsidR="004759EF" w:rsidRPr="00202C55" w:rsidRDefault="00311384">
      <w:pPr>
        <w:widowControl/>
        <w:adjustRightInd w:val="0"/>
        <w:snapToGrid w:val="0"/>
        <w:spacing w:line="276" w:lineRule="auto"/>
        <w:ind w:firstLine="420"/>
        <w:jc w:val="left"/>
        <w:rPr>
          <w:rFonts w:ascii="宋体" w:hAnsi="宋体" w:cs="宋体"/>
          <w:bCs/>
          <w:sz w:val="24"/>
        </w:rPr>
      </w:pPr>
      <w:r w:rsidRPr="00202C55">
        <w:rPr>
          <w:rFonts w:ascii="宋体" w:hAnsi="宋体" w:cs="宋体" w:hint="eastAsia"/>
          <w:bCs/>
          <w:sz w:val="24"/>
        </w:rPr>
        <w:t>（2）在中标服务期内，为顺义区中标范围内学生提供服务，在接到通知2小时内响应，24小时内保证所提供服装，质量和服务与中标结果相同。</w:t>
      </w:r>
    </w:p>
    <w:p w:rsidR="004759EF" w:rsidRPr="00202C55" w:rsidRDefault="00311384">
      <w:pPr>
        <w:widowControl/>
        <w:adjustRightInd w:val="0"/>
        <w:snapToGrid w:val="0"/>
        <w:spacing w:line="276" w:lineRule="auto"/>
        <w:jc w:val="left"/>
        <w:outlineLvl w:val="2"/>
        <w:rPr>
          <w:rFonts w:ascii="宋体" w:hAnsi="宋体" w:cs="宋体"/>
          <w:b/>
          <w:sz w:val="24"/>
        </w:rPr>
      </w:pPr>
      <w:r w:rsidRPr="00202C55">
        <w:rPr>
          <w:rFonts w:ascii="宋体" w:hAnsi="宋体" w:cs="宋体" w:hint="eastAsia"/>
          <w:b/>
          <w:sz w:val="24"/>
        </w:rPr>
        <w:t>4、偏离</w:t>
      </w:r>
    </w:p>
    <w:p w:rsidR="004759EF" w:rsidRPr="00202C55" w:rsidRDefault="00311384">
      <w:pPr>
        <w:widowControl/>
        <w:adjustRightInd w:val="0"/>
        <w:snapToGrid w:val="0"/>
        <w:spacing w:line="276" w:lineRule="auto"/>
        <w:ind w:firstLine="420"/>
        <w:jc w:val="left"/>
        <w:rPr>
          <w:rFonts w:ascii="宋体" w:hAnsi="宋体" w:cs="宋体"/>
          <w:bCs/>
          <w:sz w:val="24"/>
        </w:rPr>
      </w:pPr>
      <w:r w:rsidRPr="00202C55">
        <w:rPr>
          <w:rFonts w:ascii="宋体" w:hAnsi="宋体" w:cs="宋体" w:hint="eastAsia"/>
          <w:bCs/>
          <w:sz w:val="24"/>
        </w:rPr>
        <w:t>★条款为实质性条款，不满足要求，按照废标处理。</w:t>
      </w:r>
    </w:p>
    <w:p w:rsidR="004759EF" w:rsidRPr="00202C55" w:rsidRDefault="00311384">
      <w:pPr>
        <w:widowControl/>
        <w:adjustRightInd w:val="0"/>
        <w:snapToGrid w:val="0"/>
        <w:spacing w:line="276" w:lineRule="auto"/>
        <w:ind w:firstLine="420"/>
        <w:jc w:val="left"/>
        <w:rPr>
          <w:rFonts w:ascii="宋体" w:hAnsi="宋体" w:cs="宋体"/>
          <w:bCs/>
          <w:sz w:val="24"/>
        </w:rPr>
      </w:pPr>
      <w:r w:rsidRPr="00202C55">
        <w:rPr>
          <w:rFonts w:ascii="宋体" w:hAnsi="宋体" w:cs="宋体" w:hint="eastAsia"/>
          <w:bCs/>
          <w:sz w:val="24"/>
        </w:rPr>
        <w:t>其他条款允许投标文件产生偏离，但应遵守招标文件规定的偏离范围和幅度（如有），并应按照“采购需求偏离表”加以说明，如实填写。</w:t>
      </w:r>
    </w:p>
    <w:p w:rsidR="004759EF" w:rsidRPr="00202C55" w:rsidRDefault="00311384">
      <w:pPr>
        <w:widowControl/>
        <w:adjustRightInd w:val="0"/>
        <w:snapToGrid w:val="0"/>
        <w:spacing w:line="276" w:lineRule="auto"/>
        <w:jc w:val="left"/>
        <w:outlineLvl w:val="2"/>
        <w:rPr>
          <w:rFonts w:ascii="宋体" w:hAnsi="宋体" w:cs="宋体"/>
          <w:b/>
          <w:sz w:val="24"/>
        </w:rPr>
      </w:pPr>
      <w:r w:rsidRPr="00202C55">
        <w:rPr>
          <w:rFonts w:ascii="宋体" w:hAnsi="宋体" w:cs="宋体" w:hint="eastAsia"/>
          <w:b/>
          <w:sz w:val="24"/>
        </w:rPr>
        <w:t>5、其他要求及说明</w:t>
      </w:r>
    </w:p>
    <w:p w:rsidR="004759EF" w:rsidRPr="00202C55" w:rsidRDefault="00311384">
      <w:pPr>
        <w:widowControl/>
        <w:adjustRightInd w:val="0"/>
        <w:snapToGrid w:val="0"/>
        <w:spacing w:line="276" w:lineRule="auto"/>
        <w:ind w:firstLine="420"/>
        <w:jc w:val="left"/>
        <w:rPr>
          <w:rFonts w:ascii="宋体" w:hAnsi="宋体" w:cs="宋体"/>
          <w:bCs/>
          <w:sz w:val="24"/>
        </w:rPr>
      </w:pPr>
      <w:r w:rsidRPr="00202C55">
        <w:rPr>
          <w:rFonts w:ascii="宋体" w:hAnsi="宋体" w:cs="宋体" w:hint="eastAsia"/>
          <w:bCs/>
          <w:sz w:val="24"/>
        </w:rPr>
        <w:t>（1）量体：由于学生年级、身高存在差异，为让学生穿上合体度高、舒适性好的校服，中标的生产厂家采用量体技术工具，须对每位学生进行信息采集；或安排量体人员进校量体，确定校服尺码后方可生产。</w:t>
      </w:r>
    </w:p>
    <w:p w:rsidR="004759EF" w:rsidRPr="00202C55" w:rsidRDefault="00311384">
      <w:pPr>
        <w:widowControl/>
        <w:adjustRightInd w:val="0"/>
        <w:snapToGrid w:val="0"/>
        <w:spacing w:line="276" w:lineRule="auto"/>
        <w:ind w:firstLine="420"/>
        <w:jc w:val="left"/>
        <w:rPr>
          <w:rFonts w:ascii="宋体" w:hAnsi="宋体" w:cs="宋体"/>
          <w:bCs/>
          <w:sz w:val="24"/>
        </w:rPr>
      </w:pPr>
      <w:r w:rsidRPr="00202C55">
        <w:rPr>
          <w:rFonts w:ascii="宋体" w:hAnsi="宋体" w:cs="宋体" w:hint="eastAsia"/>
          <w:bCs/>
          <w:sz w:val="24"/>
        </w:rPr>
        <w:t>（2）款式颜色和标识：校服款式颜色、学校标识和背后文字标识式样及字体的设计，由学校和厂家共同协商，以学校的意见为主。</w:t>
      </w:r>
    </w:p>
    <w:p w:rsidR="004759EF" w:rsidRPr="00202C55" w:rsidRDefault="00311384">
      <w:pPr>
        <w:widowControl/>
        <w:adjustRightInd w:val="0"/>
        <w:snapToGrid w:val="0"/>
        <w:spacing w:line="276" w:lineRule="auto"/>
        <w:jc w:val="left"/>
        <w:outlineLvl w:val="2"/>
        <w:rPr>
          <w:rFonts w:ascii="宋体" w:hAnsi="宋体" w:cs="宋体"/>
          <w:b/>
          <w:sz w:val="24"/>
          <w:lang w:val="zh-CN"/>
        </w:rPr>
      </w:pPr>
      <w:r w:rsidRPr="00202C55">
        <w:rPr>
          <w:rFonts w:ascii="宋体" w:hAnsi="宋体" w:cs="宋体" w:hint="eastAsia"/>
          <w:b/>
          <w:sz w:val="24"/>
        </w:rPr>
        <w:t>6</w:t>
      </w:r>
      <w:r w:rsidRPr="00202C55">
        <w:rPr>
          <w:rFonts w:ascii="宋体" w:hAnsi="宋体" w:cs="宋体" w:hint="eastAsia"/>
          <w:b/>
          <w:sz w:val="24"/>
          <w:lang w:val="zh-CN"/>
        </w:rPr>
        <w:t>、报价</w:t>
      </w:r>
    </w:p>
    <w:p w:rsidR="004759EF" w:rsidRDefault="00311384" w:rsidP="008E631D">
      <w:pPr>
        <w:pStyle w:val="aff1"/>
        <w:widowControl/>
        <w:adjustRightInd w:val="0"/>
        <w:snapToGrid w:val="0"/>
        <w:spacing w:line="276" w:lineRule="auto"/>
        <w:ind w:firstLine="480"/>
        <w:jc w:val="left"/>
        <w:rPr>
          <w:rFonts w:ascii="宋体" w:hAnsi="宋体" w:cs="宋体"/>
          <w:bCs/>
          <w:sz w:val="24"/>
          <w:szCs w:val="24"/>
        </w:rPr>
      </w:pPr>
      <w:r w:rsidRPr="00202C55">
        <w:rPr>
          <w:rFonts w:ascii="宋体" w:hAnsi="宋体" w:cs="宋体" w:hint="eastAsia"/>
          <w:bCs/>
          <w:sz w:val="24"/>
          <w:szCs w:val="24"/>
        </w:rPr>
        <w:t>（1）投标人依据采购内容、数量、供货期、技术要求等因素，综合考</w:t>
      </w:r>
      <w:r>
        <w:rPr>
          <w:rFonts w:ascii="宋体" w:hAnsi="宋体" w:cs="宋体" w:hint="eastAsia"/>
          <w:bCs/>
          <w:sz w:val="24"/>
          <w:szCs w:val="24"/>
        </w:rPr>
        <w:t>虑市场和政策等风险自主报价，投标报价为含税价。综合单价还应当包含样品及相关产品检测所需费用。</w:t>
      </w:r>
    </w:p>
    <w:p w:rsidR="004759EF" w:rsidRDefault="00311384" w:rsidP="008E631D">
      <w:pPr>
        <w:pStyle w:val="aff1"/>
        <w:widowControl/>
        <w:adjustRightInd w:val="0"/>
        <w:snapToGrid w:val="0"/>
        <w:spacing w:line="276" w:lineRule="auto"/>
        <w:ind w:firstLine="480"/>
        <w:jc w:val="left"/>
        <w:rPr>
          <w:rFonts w:ascii="宋体" w:hAnsi="宋体" w:cs="宋体"/>
          <w:bCs/>
          <w:sz w:val="24"/>
          <w:szCs w:val="24"/>
        </w:rPr>
      </w:pPr>
      <w:r>
        <w:rPr>
          <w:rFonts w:ascii="宋体" w:hAnsi="宋体" w:cs="宋体" w:hint="eastAsia"/>
          <w:bCs/>
          <w:sz w:val="24"/>
          <w:szCs w:val="24"/>
        </w:rPr>
        <w:t>（2）本项目签订单价合同，投标人所报投标总价仅作为评标和计算校服价格的依据。</w:t>
      </w:r>
    </w:p>
    <w:p w:rsidR="004759EF" w:rsidRPr="00202C55" w:rsidRDefault="00311384">
      <w:pPr>
        <w:rPr>
          <w:rFonts w:ascii="宋体" w:hAnsi="宋体" w:cs="宋体"/>
          <w:b/>
          <w:sz w:val="24"/>
        </w:rPr>
      </w:pPr>
      <w:r w:rsidRPr="00202C55">
        <w:rPr>
          <w:rFonts w:ascii="宋体" w:hAnsi="宋体" w:cs="宋体" w:hint="eastAsia"/>
          <w:b/>
          <w:sz w:val="24"/>
        </w:rPr>
        <w:br w:type="page"/>
      </w:r>
    </w:p>
    <w:p w:rsidR="004759EF" w:rsidRDefault="00311384">
      <w:pPr>
        <w:jc w:val="left"/>
        <w:rPr>
          <w:rFonts w:ascii="宋体" w:hAnsi="宋体" w:cs="宋体"/>
          <w:b/>
          <w:color w:val="000000"/>
          <w:kern w:val="0"/>
          <w:sz w:val="24"/>
          <w:lang w:bidi="ar"/>
        </w:rPr>
      </w:pPr>
      <w:r>
        <w:rPr>
          <w:rFonts w:ascii="宋体" w:hAnsi="宋体" w:cs="宋体" w:hint="eastAsia"/>
          <w:b/>
          <w:color w:val="000000"/>
          <w:kern w:val="0"/>
          <w:sz w:val="24"/>
          <w:lang w:bidi="ar"/>
        </w:rPr>
        <w:lastRenderedPageBreak/>
        <w:t xml:space="preserve">附件一：   </w:t>
      </w:r>
    </w:p>
    <w:tbl>
      <w:tblPr>
        <w:tblpPr w:leftFromText="180" w:rightFromText="180" w:vertAnchor="text" w:horzAnchor="page" w:tblpX="1517" w:tblpY="302"/>
        <w:tblOverlap w:val="never"/>
        <w:tblW w:w="9260" w:type="dxa"/>
        <w:tblLayout w:type="fixed"/>
        <w:tblLook w:val="04A0" w:firstRow="1" w:lastRow="0" w:firstColumn="1" w:lastColumn="0" w:noHBand="0" w:noVBand="1"/>
      </w:tblPr>
      <w:tblGrid>
        <w:gridCol w:w="809"/>
        <w:gridCol w:w="3944"/>
        <w:gridCol w:w="4507"/>
      </w:tblGrid>
      <w:tr w:rsidR="004759EF">
        <w:trPr>
          <w:trHeight w:val="23"/>
        </w:trPr>
        <w:tc>
          <w:tcPr>
            <w:tcW w:w="9260" w:type="dxa"/>
            <w:gridSpan w:val="3"/>
            <w:tcBorders>
              <w:top w:val="nil"/>
              <w:left w:val="nil"/>
              <w:bottom w:val="nil"/>
              <w:right w:val="nil"/>
            </w:tcBorders>
            <w:shd w:val="clear" w:color="auto" w:fill="auto"/>
            <w:noWrap/>
            <w:vAlign w:val="center"/>
          </w:tcPr>
          <w:p w:rsidR="004759EF" w:rsidRDefault="00311384">
            <w:pPr>
              <w:widowControl/>
              <w:adjustRightInd w:val="0"/>
              <w:snapToGrid w:val="0"/>
              <w:textAlignment w:val="center"/>
              <w:rPr>
                <w:rFonts w:ascii="宋体" w:hAnsi="宋体" w:cs="宋体"/>
                <w:b/>
                <w:color w:val="000000"/>
                <w:sz w:val="24"/>
              </w:rPr>
            </w:pPr>
            <w:r>
              <w:rPr>
                <w:rFonts w:ascii="宋体" w:hAnsi="宋体" w:cs="宋体" w:hint="eastAsia"/>
                <w:b/>
                <w:color w:val="000000"/>
                <w:kern w:val="0"/>
                <w:sz w:val="24"/>
                <w:lang w:bidi="ar"/>
              </w:rPr>
              <w:t xml:space="preserve">         1、中小学夏季校服上衣面辅料及成衣技术标准</w:t>
            </w:r>
          </w:p>
        </w:tc>
      </w:tr>
      <w:tr w:rsidR="004759EF">
        <w:trPr>
          <w:trHeight w:val="23"/>
        </w:trPr>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序号</w:t>
            </w:r>
          </w:p>
        </w:tc>
        <w:tc>
          <w:tcPr>
            <w:tcW w:w="3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名称</w:t>
            </w:r>
          </w:p>
        </w:tc>
        <w:tc>
          <w:tcPr>
            <w:tcW w:w="4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技术标准</w:t>
            </w:r>
          </w:p>
        </w:tc>
      </w:tr>
      <w:tr w:rsidR="004759EF">
        <w:trPr>
          <w:trHeight w:val="23"/>
        </w:trPr>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w:t>
            </w:r>
          </w:p>
        </w:tc>
        <w:tc>
          <w:tcPr>
            <w:tcW w:w="3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面料名称</w:t>
            </w:r>
          </w:p>
        </w:tc>
        <w:tc>
          <w:tcPr>
            <w:tcW w:w="4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紧赛棉涤氨珠地布</w:t>
            </w:r>
          </w:p>
        </w:tc>
      </w:tr>
      <w:tr w:rsidR="004759EF">
        <w:trPr>
          <w:trHeight w:val="23"/>
        </w:trPr>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2</w:t>
            </w:r>
          </w:p>
        </w:tc>
        <w:tc>
          <w:tcPr>
            <w:tcW w:w="3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面料成分</w:t>
            </w:r>
          </w:p>
        </w:tc>
        <w:tc>
          <w:tcPr>
            <w:tcW w:w="4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70%棉  27%聚酯纤维 3%氨纶</w:t>
            </w:r>
          </w:p>
        </w:tc>
      </w:tr>
      <w:tr w:rsidR="004759EF">
        <w:trPr>
          <w:trHeight w:val="23"/>
        </w:trPr>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w:t>
            </w:r>
          </w:p>
        </w:tc>
        <w:tc>
          <w:tcPr>
            <w:tcW w:w="3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纱织纱线</w:t>
            </w:r>
          </w:p>
        </w:tc>
        <w:tc>
          <w:tcPr>
            <w:tcW w:w="4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40S（±4）紧密赛络纺棉纱+涤纶丝+</w:t>
            </w:r>
          </w:p>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30D氨纶</w:t>
            </w:r>
          </w:p>
        </w:tc>
      </w:tr>
      <w:tr w:rsidR="004759EF">
        <w:trPr>
          <w:trHeight w:val="23"/>
        </w:trPr>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4</w:t>
            </w:r>
          </w:p>
        </w:tc>
        <w:tc>
          <w:tcPr>
            <w:tcW w:w="3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面料克重</w:t>
            </w:r>
          </w:p>
        </w:tc>
        <w:tc>
          <w:tcPr>
            <w:tcW w:w="4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225g（±5%）/㎡</w:t>
            </w:r>
          </w:p>
        </w:tc>
      </w:tr>
      <w:tr w:rsidR="004759EF">
        <w:trPr>
          <w:trHeight w:val="23"/>
        </w:trPr>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5</w:t>
            </w:r>
          </w:p>
        </w:tc>
        <w:tc>
          <w:tcPr>
            <w:tcW w:w="3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起球等级</w:t>
            </w:r>
          </w:p>
        </w:tc>
        <w:tc>
          <w:tcPr>
            <w:tcW w:w="4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≥3-4级</w:t>
            </w:r>
          </w:p>
        </w:tc>
      </w:tr>
      <w:tr w:rsidR="004759EF">
        <w:trPr>
          <w:trHeight w:val="23"/>
        </w:trPr>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6</w:t>
            </w:r>
          </w:p>
        </w:tc>
        <w:tc>
          <w:tcPr>
            <w:tcW w:w="3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顶破强力</w:t>
            </w:r>
          </w:p>
        </w:tc>
        <w:tc>
          <w:tcPr>
            <w:tcW w:w="4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≥250N</w:t>
            </w:r>
          </w:p>
        </w:tc>
      </w:tr>
      <w:tr w:rsidR="004759EF">
        <w:trPr>
          <w:trHeight w:val="23"/>
        </w:trPr>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7</w:t>
            </w:r>
          </w:p>
        </w:tc>
        <w:tc>
          <w:tcPr>
            <w:tcW w:w="3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水洗尺寸变化率</w:t>
            </w:r>
          </w:p>
        </w:tc>
        <w:tc>
          <w:tcPr>
            <w:tcW w:w="4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±2%</w:t>
            </w:r>
          </w:p>
        </w:tc>
      </w:tr>
      <w:tr w:rsidR="004759EF">
        <w:trPr>
          <w:trHeight w:val="23"/>
        </w:trPr>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8</w:t>
            </w:r>
          </w:p>
        </w:tc>
        <w:tc>
          <w:tcPr>
            <w:tcW w:w="3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耐水（变色）</w:t>
            </w:r>
          </w:p>
        </w:tc>
        <w:tc>
          <w:tcPr>
            <w:tcW w:w="4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≥3-4级</w:t>
            </w:r>
          </w:p>
        </w:tc>
      </w:tr>
      <w:tr w:rsidR="004759EF">
        <w:trPr>
          <w:trHeight w:val="23"/>
        </w:trPr>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9</w:t>
            </w:r>
          </w:p>
        </w:tc>
        <w:tc>
          <w:tcPr>
            <w:tcW w:w="3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耐水（沾色）</w:t>
            </w:r>
          </w:p>
        </w:tc>
        <w:tc>
          <w:tcPr>
            <w:tcW w:w="4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≥3-4级</w:t>
            </w:r>
          </w:p>
        </w:tc>
      </w:tr>
      <w:tr w:rsidR="004759EF">
        <w:trPr>
          <w:trHeight w:val="23"/>
        </w:trPr>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10</w:t>
            </w:r>
          </w:p>
        </w:tc>
        <w:tc>
          <w:tcPr>
            <w:tcW w:w="3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耐摩擦（干摩）</w:t>
            </w:r>
          </w:p>
        </w:tc>
        <w:tc>
          <w:tcPr>
            <w:tcW w:w="4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≥3-4级</w:t>
            </w:r>
          </w:p>
        </w:tc>
      </w:tr>
      <w:tr w:rsidR="004759EF">
        <w:trPr>
          <w:trHeight w:val="23"/>
        </w:trPr>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11</w:t>
            </w:r>
          </w:p>
        </w:tc>
        <w:tc>
          <w:tcPr>
            <w:tcW w:w="3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耐摩擦（湿摩）</w:t>
            </w:r>
          </w:p>
        </w:tc>
        <w:tc>
          <w:tcPr>
            <w:tcW w:w="4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≥3级</w:t>
            </w:r>
          </w:p>
        </w:tc>
      </w:tr>
      <w:tr w:rsidR="004759EF">
        <w:trPr>
          <w:trHeight w:val="23"/>
        </w:trPr>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12</w:t>
            </w:r>
          </w:p>
        </w:tc>
        <w:tc>
          <w:tcPr>
            <w:tcW w:w="3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耐汗渍（碱液、酸液）变色</w:t>
            </w:r>
          </w:p>
        </w:tc>
        <w:tc>
          <w:tcPr>
            <w:tcW w:w="4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≥3-4级</w:t>
            </w:r>
          </w:p>
        </w:tc>
      </w:tr>
      <w:tr w:rsidR="004759EF">
        <w:trPr>
          <w:trHeight w:val="23"/>
        </w:trPr>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13</w:t>
            </w:r>
          </w:p>
        </w:tc>
        <w:tc>
          <w:tcPr>
            <w:tcW w:w="3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耐汗渍（碱液、酸液）沾色</w:t>
            </w:r>
          </w:p>
        </w:tc>
        <w:tc>
          <w:tcPr>
            <w:tcW w:w="4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≥3-4级</w:t>
            </w:r>
          </w:p>
        </w:tc>
      </w:tr>
      <w:tr w:rsidR="004759EF">
        <w:trPr>
          <w:trHeight w:val="23"/>
        </w:trPr>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14</w:t>
            </w:r>
          </w:p>
        </w:tc>
        <w:tc>
          <w:tcPr>
            <w:tcW w:w="3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耐皂洗变色</w:t>
            </w:r>
          </w:p>
        </w:tc>
        <w:tc>
          <w:tcPr>
            <w:tcW w:w="4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≥3-4级</w:t>
            </w:r>
          </w:p>
        </w:tc>
      </w:tr>
      <w:tr w:rsidR="004759EF">
        <w:trPr>
          <w:trHeight w:val="23"/>
        </w:trPr>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15</w:t>
            </w:r>
          </w:p>
        </w:tc>
        <w:tc>
          <w:tcPr>
            <w:tcW w:w="3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耐皂洗沾色</w:t>
            </w:r>
          </w:p>
        </w:tc>
        <w:tc>
          <w:tcPr>
            <w:tcW w:w="4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≥3-4级</w:t>
            </w:r>
          </w:p>
        </w:tc>
      </w:tr>
      <w:tr w:rsidR="004759EF">
        <w:trPr>
          <w:trHeight w:val="23"/>
        </w:trPr>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16</w:t>
            </w:r>
          </w:p>
        </w:tc>
        <w:tc>
          <w:tcPr>
            <w:tcW w:w="3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耐光</w:t>
            </w:r>
          </w:p>
        </w:tc>
        <w:tc>
          <w:tcPr>
            <w:tcW w:w="4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≥4级</w:t>
            </w:r>
          </w:p>
        </w:tc>
      </w:tr>
      <w:tr w:rsidR="004759EF">
        <w:trPr>
          <w:trHeight w:val="23"/>
        </w:trPr>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17</w:t>
            </w:r>
          </w:p>
        </w:tc>
        <w:tc>
          <w:tcPr>
            <w:tcW w:w="3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耐光、汗复合</w:t>
            </w:r>
          </w:p>
        </w:tc>
        <w:tc>
          <w:tcPr>
            <w:tcW w:w="4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≥3-4级</w:t>
            </w:r>
          </w:p>
        </w:tc>
      </w:tr>
      <w:tr w:rsidR="004759EF">
        <w:trPr>
          <w:trHeight w:val="23"/>
        </w:trPr>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18</w:t>
            </w:r>
          </w:p>
        </w:tc>
        <w:tc>
          <w:tcPr>
            <w:tcW w:w="3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拼接互染程度</w:t>
            </w:r>
          </w:p>
        </w:tc>
        <w:tc>
          <w:tcPr>
            <w:tcW w:w="4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≥4级</w:t>
            </w:r>
          </w:p>
        </w:tc>
      </w:tr>
      <w:tr w:rsidR="004759EF">
        <w:trPr>
          <w:trHeight w:val="23"/>
        </w:trPr>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19</w:t>
            </w:r>
          </w:p>
        </w:tc>
        <w:tc>
          <w:tcPr>
            <w:tcW w:w="3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水洗后扭曲率</w:t>
            </w:r>
          </w:p>
        </w:tc>
        <w:tc>
          <w:tcPr>
            <w:tcW w:w="4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≤5%</w:t>
            </w:r>
          </w:p>
        </w:tc>
      </w:tr>
      <w:tr w:rsidR="004759EF">
        <w:trPr>
          <w:trHeight w:val="23"/>
        </w:trPr>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20</w:t>
            </w:r>
          </w:p>
        </w:tc>
        <w:tc>
          <w:tcPr>
            <w:tcW w:w="3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接缝强力</w:t>
            </w:r>
          </w:p>
        </w:tc>
        <w:tc>
          <w:tcPr>
            <w:tcW w:w="4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≥140N</w:t>
            </w:r>
          </w:p>
        </w:tc>
      </w:tr>
      <w:tr w:rsidR="004759EF">
        <w:trPr>
          <w:trHeight w:val="23"/>
        </w:trPr>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21</w:t>
            </w:r>
          </w:p>
        </w:tc>
        <w:tc>
          <w:tcPr>
            <w:tcW w:w="3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甲醛限量（mg/kg）、PH值、异味、可分解致癌芳香胺染料（mg/kg）</w:t>
            </w:r>
          </w:p>
        </w:tc>
        <w:tc>
          <w:tcPr>
            <w:tcW w:w="4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按GB18401-2010 B类执行</w:t>
            </w:r>
          </w:p>
        </w:tc>
      </w:tr>
      <w:tr w:rsidR="004759EF">
        <w:trPr>
          <w:trHeight w:val="23"/>
        </w:trPr>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22</w:t>
            </w:r>
          </w:p>
        </w:tc>
        <w:tc>
          <w:tcPr>
            <w:tcW w:w="3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燃烧性能、绳带、附件锐利性、</w:t>
            </w:r>
          </w:p>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残留金属针</w:t>
            </w:r>
          </w:p>
        </w:tc>
        <w:tc>
          <w:tcPr>
            <w:tcW w:w="4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按GB 31701-2015 B类执行</w:t>
            </w:r>
          </w:p>
        </w:tc>
      </w:tr>
      <w:tr w:rsidR="004759EF">
        <w:trPr>
          <w:trHeight w:val="23"/>
        </w:trPr>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23</w:t>
            </w:r>
          </w:p>
        </w:tc>
        <w:tc>
          <w:tcPr>
            <w:tcW w:w="3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外观、水洗后外观、标识标注</w:t>
            </w:r>
          </w:p>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（使用说明）</w:t>
            </w:r>
          </w:p>
        </w:tc>
        <w:tc>
          <w:tcPr>
            <w:tcW w:w="4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按GB/T31888-2015及GB/T5296.4-2012执行</w:t>
            </w:r>
          </w:p>
        </w:tc>
      </w:tr>
      <w:tr w:rsidR="004759EF">
        <w:trPr>
          <w:trHeight w:val="23"/>
        </w:trPr>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24</w:t>
            </w:r>
          </w:p>
        </w:tc>
        <w:tc>
          <w:tcPr>
            <w:tcW w:w="3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扁机罗纹成分</w:t>
            </w:r>
          </w:p>
        </w:tc>
        <w:tc>
          <w:tcPr>
            <w:tcW w:w="4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100%棉</w:t>
            </w:r>
          </w:p>
        </w:tc>
      </w:tr>
      <w:tr w:rsidR="004759EF">
        <w:trPr>
          <w:trHeight w:val="23"/>
        </w:trPr>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25</w:t>
            </w:r>
          </w:p>
        </w:tc>
        <w:tc>
          <w:tcPr>
            <w:tcW w:w="3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sidRPr="00202C55">
              <w:rPr>
                <w:rFonts w:ascii="宋体" w:hAnsi="宋体" w:cs="宋体" w:hint="eastAsia"/>
                <w:bCs/>
                <w:kern w:val="0"/>
                <w:sz w:val="24"/>
                <w:lang w:bidi="ar"/>
              </w:rPr>
              <w:t>扁机罗纹</w:t>
            </w:r>
            <w:bookmarkStart w:id="849" w:name="OLE_LINK7"/>
            <w:r w:rsidRPr="00202C55">
              <w:rPr>
                <w:rFonts w:ascii="宋体" w:hAnsi="宋体" w:cs="宋体" w:hint="eastAsia"/>
                <w:bCs/>
                <w:kern w:val="0"/>
                <w:sz w:val="24"/>
                <w:lang w:bidi="ar"/>
              </w:rPr>
              <w:t>纱支纱线</w:t>
            </w:r>
            <w:bookmarkEnd w:id="849"/>
          </w:p>
        </w:tc>
        <w:tc>
          <w:tcPr>
            <w:tcW w:w="4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32S（±4）紧密赛络纺棉纱</w:t>
            </w:r>
          </w:p>
        </w:tc>
      </w:tr>
      <w:tr w:rsidR="004759EF">
        <w:trPr>
          <w:trHeight w:val="23"/>
        </w:trPr>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26</w:t>
            </w:r>
          </w:p>
        </w:tc>
        <w:tc>
          <w:tcPr>
            <w:tcW w:w="3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扁机罗纹安全标准</w:t>
            </w:r>
          </w:p>
        </w:tc>
        <w:tc>
          <w:tcPr>
            <w:tcW w:w="45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甲醛限量（mg/kg）、PH值、异味、</w:t>
            </w:r>
          </w:p>
          <w:p w:rsidR="004759EF" w:rsidRDefault="00311384">
            <w:pPr>
              <w:widowControl/>
              <w:adjustRightInd w:val="0"/>
              <w:snapToGrid w:val="0"/>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可分解致癌芳香胺染料（mg/kg）,</w:t>
            </w:r>
          </w:p>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按GB18401-2010 B类执行</w:t>
            </w:r>
          </w:p>
        </w:tc>
      </w:tr>
    </w:tbl>
    <w:p w:rsidR="004759EF" w:rsidRDefault="00311384">
      <w:pPr>
        <w:jc w:val="left"/>
        <w:rPr>
          <w:b/>
        </w:rPr>
      </w:pPr>
      <w:r>
        <w:rPr>
          <w:b/>
        </w:rPr>
        <w:br w:type="page"/>
      </w:r>
    </w:p>
    <w:p w:rsidR="004759EF" w:rsidRDefault="004759EF">
      <w:pPr>
        <w:rPr>
          <w:b/>
        </w:rPr>
      </w:pPr>
    </w:p>
    <w:tbl>
      <w:tblPr>
        <w:tblW w:w="9160" w:type="dxa"/>
        <w:jc w:val="center"/>
        <w:tblLayout w:type="fixed"/>
        <w:tblLook w:val="04A0" w:firstRow="1" w:lastRow="0" w:firstColumn="1" w:lastColumn="0" w:noHBand="0" w:noVBand="1"/>
      </w:tblPr>
      <w:tblGrid>
        <w:gridCol w:w="799"/>
        <w:gridCol w:w="3900"/>
        <w:gridCol w:w="4461"/>
      </w:tblGrid>
      <w:tr w:rsidR="004759EF">
        <w:trPr>
          <w:trHeight w:val="90"/>
          <w:jc w:val="center"/>
        </w:trPr>
        <w:tc>
          <w:tcPr>
            <w:tcW w:w="9160" w:type="dxa"/>
            <w:gridSpan w:val="3"/>
            <w:tcBorders>
              <w:top w:val="nil"/>
              <w:left w:val="nil"/>
              <w:bottom w:val="nil"/>
              <w:right w:val="nil"/>
            </w:tcBorders>
            <w:shd w:val="clear" w:color="auto" w:fill="auto"/>
            <w:noWrap/>
            <w:vAlign w:val="center"/>
          </w:tcPr>
          <w:p w:rsidR="004759EF" w:rsidRDefault="00311384">
            <w:pPr>
              <w:widowControl/>
              <w:adjustRightInd w:val="0"/>
              <w:snapToGrid w:val="0"/>
              <w:jc w:val="center"/>
              <w:textAlignment w:val="center"/>
              <w:rPr>
                <w:rFonts w:ascii="宋体" w:hAnsi="宋体" w:cs="宋体"/>
                <w:b/>
                <w:color w:val="000000"/>
                <w:sz w:val="24"/>
              </w:rPr>
            </w:pPr>
            <w:r>
              <w:rPr>
                <w:rFonts w:ascii="宋体" w:hAnsi="宋体" w:cs="宋体" w:hint="eastAsia"/>
                <w:b/>
                <w:color w:val="000000"/>
                <w:kern w:val="0"/>
                <w:sz w:val="24"/>
                <w:lang w:bidi="ar"/>
              </w:rPr>
              <w:t>2、中小学夏季校服下衣面辅料及成衣技术标准</w:t>
            </w:r>
          </w:p>
        </w:tc>
      </w:tr>
      <w:tr w:rsidR="004759EF">
        <w:trPr>
          <w:trHeight w:val="90"/>
          <w:jc w:val="center"/>
        </w:trPr>
        <w:tc>
          <w:tcPr>
            <w:tcW w:w="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序号</w:t>
            </w:r>
          </w:p>
        </w:tc>
        <w:tc>
          <w:tcPr>
            <w:tcW w:w="3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面料名称</w:t>
            </w:r>
          </w:p>
        </w:tc>
        <w:tc>
          <w:tcPr>
            <w:tcW w:w="44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精梳棉涤氨罗马布</w:t>
            </w:r>
          </w:p>
        </w:tc>
      </w:tr>
      <w:tr w:rsidR="004759EF">
        <w:trPr>
          <w:trHeight w:val="90"/>
          <w:jc w:val="center"/>
        </w:trPr>
        <w:tc>
          <w:tcPr>
            <w:tcW w:w="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w:t>
            </w:r>
          </w:p>
        </w:tc>
        <w:tc>
          <w:tcPr>
            <w:tcW w:w="3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面料成分</w:t>
            </w:r>
          </w:p>
        </w:tc>
        <w:tc>
          <w:tcPr>
            <w:tcW w:w="44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60%棉  35%聚酯纤维 5%氨纶</w:t>
            </w:r>
          </w:p>
        </w:tc>
      </w:tr>
      <w:tr w:rsidR="004759EF">
        <w:trPr>
          <w:trHeight w:val="90"/>
          <w:jc w:val="center"/>
        </w:trPr>
        <w:tc>
          <w:tcPr>
            <w:tcW w:w="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2</w:t>
            </w:r>
          </w:p>
        </w:tc>
        <w:tc>
          <w:tcPr>
            <w:tcW w:w="3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纱织纱线</w:t>
            </w:r>
          </w:p>
        </w:tc>
        <w:tc>
          <w:tcPr>
            <w:tcW w:w="44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40S（±4）全精梳棉纱+75D/72F低弹丝+30D氨纶</w:t>
            </w:r>
          </w:p>
        </w:tc>
      </w:tr>
      <w:tr w:rsidR="004759EF">
        <w:trPr>
          <w:trHeight w:val="90"/>
          <w:jc w:val="center"/>
        </w:trPr>
        <w:tc>
          <w:tcPr>
            <w:tcW w:w="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w:t>
            </w:r>
          </w:p>
        </w:tc>
        <w:tc>
          <w:tcPr>
            <w:tcW w:w="3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面料克重</w:t>
            </w:r>
          </w:p>
        </w:tc>
        <w:tc>
          <w:tcPr>
            <w:tcW w:w="44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230g（±5%）/㎡</w:t>
            </w:r>
          </w:p>
        </w:tc>
      </w:tr>
      <w:tr w:rsidR="004759EF">
        <w:trPr>
          <w:trHeight w:val="90"/>
          <w:jc w:val="center"/>
        </w:trPr>
        <w:tc>
          <w:tcPr>
            <w:tcW w:w="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4</w:t>
            </w:r>
          </w:p>
        </w:tc>
        <w:tc>
          <w:tcPr>
            <w:tcW w:w="3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起球等级</w:t>
            </w:r>
          </w:p>
        </w:tc>
        <w:tc>
          <w:tcPr>
            <w:tcW w:w="44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≥3-4级</w:t>
            </w:r>
          </w:p>
        </w:tc>
      </w:tr>
      <w:tr w:rsidR="004759EF">
        <w:trPr>
          <w:trHeight w:val="90"/>
          <w:jc w:val="center"/>
        </w:trPr>
        <w:tc>
          <w:tcPr>
            <w:tcW w:w="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5</w:t>
            </w:r>
          </w:p>
        </w:tc>
        <w:tc>
          <w:tcPr>
            <w:tcW w:w="3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顶破强力</w:t>
            </w:r>
          </w:p>
        </w:tc>
        <w:tc>
          <w:tcPr>
            <w:tcW w:w="44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≥350N</w:t>
            </w:r>
          </w:p>
        </w:tc>
      </w:tr>
      <w:tr w:rsidR="004759EF">
        <w:trPr>
          <w:trHeight w:val="90"/>
          <w:jc w:val="center"/>
        </w:trPr>
        <w:tc>
          <w:tcPr>
            <w:tcW w:w="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6</w:t>
            </w:r>
          </w:p>
        </w:tc>
        <w:tc>
          <w:tcPr>
            <w:tcW w:w="3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水洗尺寸变化率</w:t>
            </w:r>
          </w:p>
        </w:tc>
        <w:tc>
          <w:tcPr>
            <w:tcW w:w="44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±2%</w:t>
            </w:r>
          </w:p>
        </w:tc>
      </w:tr>
      <w:tr w:rsidR="004759EF">
        <w:trPr>
          <w:trHeight w:val="90"/>
          <w:jc w:val="center"/>
        </w:trPr>
        <w:tc>
          <w:tcPr>
            <w:tcW w:w="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7</w:t>
            </w:r>
          </w:p>
        </w:tc>
        <w:tc>
          <w:tcPr>
            <w:tcW w:w="3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耐水（变色）</w:t>
            </w:r>
          </w:p>
        </w:tc>
        <w:tc>
          <w:tcPr>
            <w:tcW w:w="44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≥3-4级</w:t>
            </w:r>
          </w:p>
        </w:tc>
      </w:tr>
      <w:tr w:rsidR="004759EF">
        <w:trPr>
          <w:trHeight w:val="90"/>
          <w:jc w:val="center"/>
        </w:trPr>
        <w:tc>
          <w:tcPr>
            <w:tcW w:w="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8</w:t>
            </w:r>
          </w:p>
        </w:tc>
        <w:tc>
          <w:tcPr>
            <w:tcW w:w="3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耐水（沾色）</w:t>
            </w:r>
          </w:p>
        </w:tc>
        <w:tc>
          <w:tcPr>
            <w:tcW w:w="44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≥3-4级</w:t>
            </w:r>
          </w:p>
        </w:tc>
      </w:tr>
      <w:tr w:rsidR="004759EF">
        <w:trPr>
          <w:trHeight w:val="90"/>
          <w:jc w:val="center"/>
        </w:trPr>
        <w:tc>
          <w:tcPr>
            <w:tcW w:w="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9</w:t>
            </w:r>
          </w:p>
        </w:tc>
        <w:tc>
          <w:tcPr>
            <w:tcW w:w="3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耐摩擦（干摩）</w:t>
            </w:r>
          </w:p>
        </w:tc>
        <w:tc>
          <w:tcPr>
            <w:tcW w:w="44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≥3-4级</w:t>
            </w:r>
          </w:p>
        </w:tc>
      </w:tr>
      <w:tr w:rsidR="004759EF">
        <w:trPr>
          <w:trHeight w:val="90"/>
          <w:jc w:val="center"/>
        </w:trPr>
        <w:tc>
          <w:tcPr>
            <w:tcW w:w="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10</w:t>
            </w:r>
          </w:p>
        </w:tc>
        <w:tc>
          <w:tcPr>
            <w:tcW w:w="3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耐摩擦（湿摩）</w:t>
            </w:r>
          </w:p>
        </w:tc>
        <w:tc>
          <w:tcPr>
            <w:tcW w:w="44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≥3级</w:t>
            </w:r>
          </w:p>
        </w:tc>
      </w:tr>
      <w:tr w:rsidR="004759EF">
        <w:trPr>
          <w:trHeight w:val="90"/>
          <w:jc w:val="center"/>
        </w:trPr>
        <w:tc>
          <w:tcPr>
            <w:tcW w:w="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11</w:t>
            </w:r>
          </w:p>
        </w:tc>
        <w:tc>
          <w:tcPr>
            <w:tcW w:w="3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耐汗渍（碱液、酸液）变色</w:t>
            </w:r>
          </w:p>
        </w:tc>
        <w:tc>
          <w:tcPr>
            <w:tcW w:w="44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≥3-4级</w:t>
            </w:r>
          </w:p>
        </w:tc>
      </w:tr>
      <w:tr w:rsidR="004759EF">
        <w:trPr>
          <w:trHeight w:val="90"/>
          <w:jc w:val="center"/>
        </w:trPr>
        <w:tc>
          <w:tcPr>
            <w:tcW w:w="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12</w:t>
            </w:r>
          </w:p>
        </w:tc>
        <w:tc>
          <w:tcPr>
            <w:tcW w:w="3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耐汗渍（碱液、酸液）沾色</w:t>
            </w:r>
          </w:p>
        </w:tc>
        <w:tc>
          <w:tcPr>
            <w:tcW w:w="44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≥3-4级</w:t>
            </w:r>
          </w:p>
        </w:tc>
      </w:tr>
      <w:tr w:rsidR="004759EF">
        <w:trPr>
          <w:trHeight w:val="90"/>
          <w:jc w:val="center"/>
        </w:trPr>
        <w:tc>
          <w:tcPr>
            <w:tcW w:w="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13</w:t>
            </w:r>
          </w:p>
        </w:tc>
        <w:tc>
          <w:tcPr>
            <w:tcW w:w="3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耐皂洗变色</w:t>
            </w:r>
          </w:p>
        </w:tc>
        <w:tc>
          <w:tcPr>
            <w:tcW w:w="44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≥3-4级</w:t>
            </w:r>
          </w:p>
        </w:tc>
      </w:tr>
      <w:tr w:rsidR="004759EF">
        <w:trPr>
          <w:trHeight w:val="90"/>
          <w:jc w:val="center"/>
        </w:trPr>
        <w:tc>
          <w:tcPr>
            <w:tcW w:w="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14</w:t>
            </w:r>
          </w:p>
        </w:tc>
        <w:tc>
          <w:tcPr>
            <w:tcW w:w="3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耐皂洗沾色</w:t>
            </w:r>
          </w:p>
        </w:tc>
        <w:tc>
          <w:tcPr>
            <w:tcW w:w="44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≥3-4级</w:t>
            </w:r>
          </w:p>
        </w:tc>
      </w:tr>
      <w:tr w:rsidR="004759EF">
        <w:trPr>
          <w:trHeight w:val="90"/>
          <w:jc w:val="center"/>
        </w:trPr>
        <w:tc>
          <w:tcPr>
            <w:tcW w:w="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15</w:t>
            </w:r>
          </w:p>
        </w:tc>
        <w:tc>
          <w:tcPr>
            <w:tcW w:w="3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耐光</w:t>
            </w:r>
          </w:p>
        </w:tc>
        <w:tc>
          <w:tcPr>
            <w:tcW w:w="44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≥4级</w:t>
            </w:r>
          </w:p>
        </w:tc>
      </w:tr>
      <w:tr w:rsidR="004759EF">
        <w:trPr>
          <w:trHeight w:val="90"/>
          <w:jc w:val="center"/>
        </w:trPr>
        <w:tc>
          <w:tcPr>
            <w:tcW w:w="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16</w:t>
            </w:r>
          </w:p>
        </w:tc>
        <w:tc>
          <w:tcPr>
            <w:tcW w:w="3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耐光、汗复合</w:t>
            </w:r>
          </w:p>
        </w:tc>
        <w:tc>
          <w:tcPr>
            <w:tcW w:w="44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≥3-4级</w:t>
            </w:r>
          </w:p>
        </w:tc>
      </w:tr>
      <w:tr w:rsidR="004759EF">
        <w:trPr>
          <w:trHeight w:val="90"/>
          <w:jc w:val="center"/>
        </w:trPr>
        <w:tc>
          <w:tcPr>
            <w:tcW w:w="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17</w:t>
            </w:r>
          </w:p>
        </w:tc>
        <w:tc>
          <w:tcPr>
            <w:tcW w:w="3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拼接互染程度</w:t>
            </w:r>
          </w:p>
        </w:tc>
        <w:tc>
          <w:tcPr>
            <w:tcW w:w="44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≥4级</w:t>
            </w:r>
          </w:p>
        </w:tc>
      </w:tr>
      <w:tr w:rsidR="004759EF">
        <w:trPr>
          <w:trHeight w:val="90"/>
          <w:jc w:val="center"/>
        </w:trPr>
        <w:tc>
          <w:tcPr>
            <w:tcW w:w="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18</w:t>
            </w:r>
          </w:p>
        </w:tc>
        <w:tc>
          <w:tcPr>
            <w:tcW w:w="3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水洗后扭曲率</w:t>
            </w:r>
          </w:p>
        </w:tc>
        <w:tc>
          <w:tcPr>
            <w:tcW w:w="44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≤2.5%</w:t>
            </w:r>
          </w:p>
        </w:tc>
      </w:tr>
      <w:tr w:rsidR="004759EF">
        <w:trPr>
          <w:trHeight w:val="90"/>
          <w:jc w:val="center"/>
        </w:trPr>
        <w:tc>
          <w:tcPr>
            <w:tcW w:w="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19</w:t>
            </w:r>
          </w:p>
        </w:tc>
        <w:tc>
          <w:tcPr>
            <w:tcW w:w="3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接缝强力</w:t>
            </w:r>
          </w:p>
        </w:tc>
        <w:tc>
          <w:tcPr>
            <w:tcW w:w="44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≥140N</w:t>
            </w:r>
          </w:p>
        </w:tc>
      </w:tr>
      <w:tr w:rsidR="004759EF">
        <w:trPr>
          <w:trHeight w:val="90"/>
          <w:jc w:val="center"/>
        </w:trPr>
        <w:tc>
          <w:tcPr>
            <w:tcW w:w="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20</w:t>
            </w:r>
          </w:p>
        </w:tc>
        <w:tc>
          <w:tcPr>
            <w:tcW w:w="3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甲醛限量（mg/kg）、PH值、异味、可分解致癌芳香胺染料（mg/kg）</w:t>
            </w:r>
          </w:p>
        </w:tc>
        <w:tc>
          <w:tcPr>
            <w:tcW w:w="44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按GB18401-2010 B类执行</w:t>
            </w:r>
          </w:p>
        </w:tc>
      </w:tr>
      <w:tr w:rsidR="004759EF">
        <w:trPr>
          <w:trHeight w:val="90"/>
          <w:jc w:val="center"/>
        </w:trPr>
        <w:tc>
          <w:tcPr>
            <w:tcW w:w="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21</w:t>
            </w:r>
          </w:p>
        </w:tc>
        <w:tc>
          <w:tcPr>
            <w:tcW w:w="3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燃烧性能、绳带、附件锐利性、</w:t>
            </w:r>
          </w:p>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残留金属针</w:t>
            </w:r>
          </w:p>
        </w:tc>
        <w:tc>
          <w:tcPr>
            <w:tcW w:w="44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按GB31701-2015 B类执行</w:t>
            </w:r>
          </w:p>
        </w:tc>
      </w:tr>
      <w:tr w:rsidR="004759EF">
        <w:trPr>
          <w:trHeight w:val="90"/>
          <w:jc w:val="center"/>
        </w:trPr>
        <w:tc>
          <w:tcPr>
            <w:tcW w:w="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22</w:t>
            </w:r>
          </w:p>
        </w:tc>
        <w:tc>
          <w:tcPr>
            <w:tcW w:w="3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外观、水洗后外观、标识标注</w:t>
            </w:r>
          </w:p>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（使用说明）</w:t>
            </w:r>
          </w:p>
        </w:tc>
        <w:tc>
          <w:tcPr>
            <w:tcW w:w="44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按GB/T31888-2015及GB/T5296.4-2012执行</w:t>
            </w:r>
          </w:p>
        </w:tc>
      </w:tr>
      <w:tr w:rsidR="004759EF">
        <w:trPr>
          <w:trHeight w:val="90"/>
          <w:jc w:val="center"/>
        </w:trPr>
        <w:tc>
          <w:tcPr>
            <w:tcW w:w="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23</w:t>
            </w:r>
          </w:p>
        </w:tc>
        <w:tc>
          <w:tcPr>
            <w:tcW w:w="3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扁机罗纹成分</w:t>
            </w:r>
          </w:p>
        </w:tc>
        <w:tc>
          <w:tcPr>
            <w:tcW w:w="44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100%棉</w:t>
            </w:r>
          </w:p>
        </w:tc>
      </w:tr>
      <w:tr w:rsidR="004759EF">
        <w:trPr>
          <w:trHeight w:val="90"/>
          <w:jc w:val="center"/>
        </w:trPr>
        <w:tc>
          <w:tcPr>
            <w:tcW w:w="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24</w:t>
            </w:r>
          </w:p>
        </w:tc>
        <w:tc>
          <w:tcPr>
            <w:tcW w:w="3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扁机罗纹纱</w:t>
            </w:r>
            <w:r>
              <w:rPr>
                <w:rFonts w:ascii="宋体" w:hAnsi="宋体" w:cs="宋体" w:hint="eastAsia"/>
                <w:bCs/>
                <w:color w:val="0000FF"/>
                <w:kern w:val="0"/>
                <w:sz w:val="24"/>
                <w:lang w:bidi="ar"/>
              </w:rPr>
              <w:t>支</w:t>
            </w:r>
            <w:r>
              <w:rPr>
                <w:rFonts w:ascii="宋体" w:hAnsi="宋体" w:cs="宋体" w:hint="eastAsia"/>
                <w:bCs/>
                <w:color w:val="000000"/>
                <w:kern w:val="0"/>
                <w:sz w:val="24"/>
                <w:lang w:bidi="ar"/>
              </w:rPr>
              <w:t>纱线</w:t>
            </w:r>
          </w:p>
        </w:tc>
        <w:tc>
          <w:tcPr>
            <w:tcW w:w="44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32S（±4）紧密赛络纺棉纱</w:t>
            </w:r>
          </w:p>
        </w:tc>
      </w:tr>
      <w:tr w:rsidR="004759EF">
        <w:trPr>
          <w:trHeight w:val="90"/>
          <w:jc w:val="center"/>
        </w:trPr>
        <w:tc>
          <w:tcPr>
            <w:tcW w:w="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25</w:t>
            </w:r>
          </w:p>
        </w:tc>
        <w:tc>
          <w:tcPr>
            <w:tcW w:w="3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扁机罗纹安全标准</w:t>
            </w:r>
          </w:p>
        </w:tc>
        <w:tc>
          <w:tcPr>
            <w:tcW w:w="44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甲醛限量（mg/kg）、PH值、异味、</w:t>
            </w:r>
          </w:p>
          <w:p w:rsidR="004759EF" w:rsidRDefault="00311384">
            <w:pPr>
              <w:widowControl/>
              <w:adjustRightInd w:val="0"/>
              <w:snapToGrid w:val="0"/>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可分解致癌芳香胺染料（mg/kg）,</w:t>
            </w:r>
          </w:p>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按GB18401-2010 B类执行</w:t>
            </w:r>
          </w:p>
        </w:tc>
      </w:tr>
    </w:tbl>
    <w:p w:rsidR="004759EF" w:rsidRDefault="00311384">
      <w:pPr>
        <w:rPr>
          <w:b/>
        </w:rPr>
      </w:pPr>
      <w:r>
        <w:rPr>
          <w:b/>
        </w:rPr>
        <w:br w:type="page"/>
      </w:r>
    </w:p>
    <w:tbl>
      <w:tblPr>
        <w:tblW w:w="9240" w:type="dxa"/>
        <w:jc w:val="center"/>
        <w:tblLayout w:type="fixed"/>
        <w:tblLook w:val="04A0" w:firstRow="1" w:lastRow="0" w:firstColumn="1" w:lastColumn="0" w:noHBand="0" w:noVBand="1"/>
      </w:tblPr>
      <w:tblGrid>
        <w:gridCol w:w="807"/>
        <w:gridCol w:w="3935"/>
        <w:gridCol w:w="4498"/>
      </w:tblGrid>
      <w:tr w:rsidR="004759EF">
        <w:trPr>
          <w:trHeight w:val="23"/>
          <w:jc w:val="center"/>
        </w:trPr>
        <w:tc>
          <w:tcPr>
            <w:tcW w:w="9240" w:type="dxa"/>
            <w:gridSpan w:val="3"/>
            <w:tcBorders>
              <w:top w:val="nil"/>
              <w:left w:val="nil"/>
              <w:bottom w:val="nil"/>
              <w:right w:val="nil"/>
            </w:tcBorders>
            <w:shd w:val="clear" w:color="auto" w:fill="auto"/>
            <w:noWrap/>
            <w:vAlign w:val="center"/>
          </w:tcPr>
          <w:p w:rsidR="004759EF" w:rsidRDefault="00311384">
            <w:pPr>
              <w:widowControl/>
              <w:adjustRightInd w:val="0"/>
              <w:snapToGrid w:val="0"/>
              <w:jc w:val="center"/>
              <w:textAlignment w:val="center"/>
              <w:rPr>
                <w:rFonts w:ascii="宋体" w:hAnsi="宋体" w:cs="宋体"/>
                <w:b/>
                <w:color w:val="000000"/>
                <w:sz w:val="24"/>
              </w:rPr>
            </w:pPr>
            <w:r>
              <w:rPr>
                <w:rFonts w:ascii="宋体" w:hAnsi="宋体" w:cs="宋体" w:hint="eastAsia"/>
                <w:b/>
                <w:color w:val="000000"/>
                <w:kern w:val="0"/>
                <w:sz w:val="24"/>
                <w:lang w:bidi="ar"/>
              </w:rPr>
              <w:lastRenderedPageBreak/>
              <w:t>3、中小学春秋装上、下衣面辅料及成衣技术标准</w:t>
            </w:r>
          </w:p>
        </w:tc>
      </w:tr>
      <w:tr w:rsidR="004759EF">
        <w:trPr>
          <w:trHeight w:val="23"/>
          <w:jc w:val="center"/>
        </w:trPr>
        <w:tc>
          <w:tcPr>
            <w:tcW w:w="8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序号</w:t>
            </w:r>
          </w:p>
        </w:tc>
        <w:tc>
          <w:tcPr>
            <w:tcW w:w="3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面料名称</w:t>
            </w:r>
          </w:p>
        </w:tc>
        <w:tc>
          <w:tcPr>
            <w:tcW w:w="4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紧赛棉涤氨双面布</w:t>
            </w:r>
          </w:p>
        </w:tc>
      </w:tr>
      <w:tr w:rsidR="004759EF">
        <w:trPr>
          <w:trHeight w:val="23"/>
          <w:jc w:val="center"/>
        </w:trPr>
        <w:tc>
          <w:tcPr>
            <w:tcW w:w="8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w:t>
            </w:r>
          </w:p>
        </w:tc>
        <w:tc>
          <w:tcPr>
            <w:tcW w:w="3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面料成分</w:t>
            </w:r>
          </w:p>
        </w:tc>
        <w:tc>
          <w:tcPr>
            <w:tcW w:w="4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68%棉 25%聚酯纤维 7%氨纶</w:t>
            </w:r>
          </w:p>
        </w:tc>
      </w:tr>
      <w:tr w:rsidR="004759EF">
        <w:trPr>
          <w:trHeight w:val="23"/>
          <w:jc w:val="center"/>
        </w:trPr>
        <w:tc>
          <w:tcPr>
            <w:tcW w:w="8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2</w:t>
            </w:r>
          </w:p>
        </w:tc>
        <w:tc>
          <w:tcPr>
            <w:tcW w:w="3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纱织纱线</w:t>
            </w:r>
          </w:p>
        </w:tc>
        <w:tc>
          <w:tcPr>
            <w:tcW w:w="4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40S（±4）紧密赛络纺棉纱+100D/48F</w:t>
            </w:r>
          </w:p>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涤纶+30D氨纶</w:t>
            </w:r>
          </w:p>
        </w:tc>
      </w:tr>
      <w:tr w:rsidR="004759EF">
        <w:trPr>
          <w:trHeight w:val="23"/>
          <w:jc w:val="center"/>
        </w:trPr>
        <w:tc>
          <w:tcPr>
            <w:tcW w:w="8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w:t>
            </w:r>
          </w:p>
        </w:tc>
        <w:tc>
          <w:tcPr>
            <w:tcW w:w="3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面料克重</w:t>
            </w:r>
          </w:p>
        </w:tc>
        <w:tc>
          <w:tcPr>
            <w:tcW w:w="4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340</w:t>
            </w:r>
            <w:r>
              <w:rPr>
                <w:rFonts w:ascii="宋体" w:hAnsi="宋体" w:cs="宋体" w:hint="eastAsia"/>
                <w:bCs/>
                <w:color w:val="0000FF"/>
                <w:kern w:val="0"/>
                <w:sz w:val="24"/>
                <w:lang w:bidi="ar"/>
              </w:rPr>
              <w:t>g</w:t>
            </w:r>
            <w:r>
              <w:rPr>
                <w:rFonts w:ascii="宋体" w:hAnsi="宋体" w:cs="宋体" w:hint="eastAsia"/>
                <w:bCs/>
                <w:color w:val="000000"/>
                <w:kern w:val="0"/>
                <w:sz w:val="24"/>
                <w:lang w:bidi="ar"/>
              </w:rPr>
              <w:t>（±5%）/㎡</w:t>
            </w:r>
          </w:p>
        </w:tc>
      </w:tr>
      <w:tr w:rsidR="004759EF">
        <w:trPr>
          <w:trHeight w:val="23"/>
          <w:jc w:val="center"/>
        </w:trPr>
        <w:tc>
          <w:tcPr>
            <w:tcW w:w="8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4</w:t>
            </w:r>
          </w:p>
        </w:tc>
        <w:tc>
          <w:tcPr>
            <w:tcW w:w="3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起球等级</w:t>
            </w:r>
          </w:p>
        </w:tc>
        <w:tc>
          <w:tcPr>
            <w:tcW w:w="4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≥3-4级</w:t>
            </w:r>
          </w:p>
        </w:tc>
      </w:tr>
      <w:tr w:rsidR="004759EF">
        <w:trPr>
          <w:trHeight w:val="23"/>
          <w:jc w:val="center"/>
        </w:trPr>
        <w:tc>
          <w:tcPr>
            <w:tcW w:w="8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5</w:t>
            </w:r>
          </w:p>
        </w:tc>
        <w:tc>
          <w:tcPr>
            <w:tcW w:w="3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顶破强力</w:t>
            </w:r>
          </w:p>
        </w:tc>
        <w:tc>
          <w:tcPr>
            <w:tcW w:w="4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≥500N</w:t>
            </w:r>
          </w:p>
        </w:tc>
      </w:tr>
      <w:tr w:rsidR="004759EF">
        <w:trPr>
          <w:trHeight w:val="23"/>
          <w:jc w:val="center"/>
        </w:trPr>
        <w:tc>
          <w:tcPr>
            <w:tcW w:w="8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6</w:t>
            </w:r>
          </w:p>
        </w:tc>
        <w:tc>
          <w:tcPr>
            <w:tcW w:w="3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水洗尺寸变化率</w:t>
            </w:r>
          </w:p>
        </w:tc>
        <w:tc>
          <w:tcPr>
            <w:tcW w:w="4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±2%</w:t>
            </w:r>
          </w:p>
        </w:tc>
      </w:tr>
      <w:tr w:rsidR="004759EF">
        <w:trPr>
          <w:trHeight w:val="23"/>
          <w:jc w:val="center"/>
        </w:trPr>
        <w:tc>
          <w:tcPr>
            <w:tcW w:w="8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7</w:t>
            </w:r>
          </w:p>
        </w:tc>
        <w:tc>
          <w:tcPr>
            <w:tcW w:w="3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耐水（变色）</w:t>
            </w:r>
          </w:p>
        </w:tc>
        <w:tc>
          <w:tcPr>
            <w:tcW w:w="4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≥3-4级</w:t>
            </w:r>
          </w:p>
        </w:tc>
      </w:tr>
      <w:tr w:rsidR="004759EF">
        <w:trPr>
          <w:trHeight w:val="23"/>
          <w:jc w:val="center"/>
        </w:trPr>
        <w:tc>
          <w:tcPr>
            <w:tcW w:w="8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8</w:t>
            </w:r>
          </w:p>
        </w:tc>
        <w:tc>
          <w:tcPr>
            <w:tcW w:w="3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耐水（沾色）</w:t>
            </w:r>
          </w:p>
        </w:tc>
        <w:tc>
          <w:tcPr>
            <w:tcW w:w="4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≥3-4级</w:t>
            </w:r>
          </w:p>
        </w:tc>
      </w:tr>
      <w:tr w:rsidR="004759EF">
        <w:trPr>
          <w:trHeight w:val="23"/>
          <w:jc w:val="center"/>
        </w:trPr>
        <w:tc>
          <w:tcPr>
            <w:tcW w:w="8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9</w:t>
            </w:r>
          </w:p>
        </w:tc>
        <w:tc>
          <w:tcPr>
            <w:tcW w:w="3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耐摩擦（干摩）</w:t>
            </w:r>
          </w:p>
        </w:tc>
        <w:tc>
          <w:tcPr>
            <w:tcW w:w="4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≥3-4级</w:t>
            </w:r>
          </w:p>
        </w:tc>
      </w:tr>
      <w:tr w:rsidR="004759EF">
        <w:trPr>
          <w:trHeight w:val="23"/>
          <w:jc w:val="center"/>
        </w:trPr>
        <w:tc>
          <w:tcPr>
            <w:tcW w:w="8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10</w:t>
            </w:r>
          </w:p>
        </w:tc>
        <w:tc>
          <w:tcPr>
            <w:tcW w:w="3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耐摩擦（湿摩）</w:t>
            </w:r>
          </w:p>
        </w:tc>
        <w:tc>
          <w:tcPr>
            <w:tcW w:w="4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≥3级</w:t>
            </w:r>
          </w:p>
        </w:tc>
      </w:tr>
      <w:tr w:rsidR="004759EF">
        <w:trPr>
          <w:trHeight w:val="23"/>
          <w:jc w:val="center"/>
        </w:trPr>
        <w:tc>
          <w:tcPr>
            <w:tcW w:w="8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11</w:t>
            </w:r>
          </w:p>
        </w:tc>
        <w:tc>
          <w:tcPr>
            <w:tcW w:w="3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耐汗渍（碱液、酸液）变色</w:t>
            </w:r>
          </w:p>
        </w:tc>
        <w:tc>
          <w:tcPr>
            <w:tcW w:w="4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≥3-4级</w:t>
            </w:r>
          </w:p>
        </w:tc>
      </w:tr>
      <w:tr w:rsidR="004759EF">
        <w:trPr>
          <w:trHeight w:val="23"/>
          <w:jc w:val="center"/>
        </w:trPr>
        <w:tc>
          <w:tcPr>
            <w:tcW w:w="8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12</w:t>
            </w:r>
          </w:p>
        </w:tc>
        <w:tc>
          <w:tcPr>
            <w:tcW w:w="3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耐汗渍（碱液、酸液）沾色</w:t>
            </w:r>
          </w:p>
        </w:tc>
        <w:tc>
          <w:tcPr>
            <w:tcW w:w="4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≥3-4级</w:t>
            </w:r>
          </w:p>
        </w:tc>
      </w:tr>
      <w:tr w:rsidR="004759EF">
        <w:trPr>
          <w:trHeight w:val="23"/>
          <w:jc w:val="center"/>
        </w:trPr>
        <w:tc>
          <w:tcPr>
            <w:tcW w:w="8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13</w:t>
            </w:r>
          </w:p>
        </w:tc>
        <w:tc>
          <w:tcPr>
            <w:tcW w:w="3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耐皂洗变色</w:t>
            </w:r>
          </w:p>
        </w:tc>
        <w:tc>
          <w:tcPr>
            <w:tcW w:w="4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≥3-4级</w:t>
            </w:r>
          </w:p>
        </w:tc>
      </w:tr>
      <w:tr w:rsidR="004759EF">
        <w:trPr>
          <w:trHeight w:val="23"/>
          <w:jc w:val="center"/>
        </w:trPr>
        <w:tc>
          <w:tcPr>
            <w:tcW w:w="8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14</w:t>
            </w:r>
          </w:p>
        </w:tc>
        <w:tc>
          <w:tcPr>
            <w:tcW w:w="3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耐皂洗沾色</w:t>
            </w:r>
          </w:p>
        </w:tc>
        <w:tc>
          <w:tcPr>
            <w:tcW w:w="4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≥3-4级</w:t>
            </w:r>
          </w:p>
        </w:tc>
      </w:tr>
      <w:tr w:rsidR="004759EF">
        <w:trPr>
          <w:trHeight w:val="23"/>
          <w:jc w:val="center"/>
        </w:trPr>
        <w:tc>
          <w:tcPr>
            <w:tcW w:w="8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15</w:t>
            </w:r>
          </w:p>
        </w:tc>
        <w:tc>
          <w:tcPr>
            <w:tcW w:w="3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耐光</w:t>
            </w:r>
          </w:p>
        </w:tc>
        <w:tc>
          <w:tcPr>
            <w:tcW w:w="4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≥4级</w:t>
            </w:r>
          </w:p>
        </w:tc>
      </w:tr>
      <w:tr w:rsidR="004759EF">
        <w:trPr>
          <w:trHeight w:val="23"/>
          <w:jc w:val="center"/>
        </w:trPr>
        <w:tc>
          <w:tcPr>
            <w:tcW w:w="8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16</w:t>
            </w:r>
          </w:p>
        </w:tc>
        <w:tc>
          <w:tcPr>
            <w:tcW w:w="3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耐光、汗复合</w:t>
            </w:r>
          </w:p>
        </w:tc>
        <w:tc>
          <w:tcPr>
            <w:tcW w:w="4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≥3-4级</w:t>
            </w:r>
          </w:p>
        </w:tc>
      </w:tr>
      <w:tr w:rsidR="004759EF">
        <w:trPr>
          <w:trHeight w:val="23"/>
          <w:jc w:val="center"/>
        </w:trPr>
        <w:tc>
          <w:tcPr>
            <w:tcW w:w="8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17</w:t>
            </w:r>
          </w:p>
        </w:tc>
        <w:tc>
          <w:tcPr>
            <w:tcW w:w="3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拼接互染程度</w:t>
            </w:r>
          </w:p>
        </w:tc>
        <w:tc>
          <w:tcPr>
            <w:tcW w:w="4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≥4级</w:t>
            </w:r>
          </w:p>
        </w:tc>
      </w:tr>
      <w:tr w:rsidR="004759EF">
        <w:trPr>
          <w:trHeight w:val="23"/>
          <w:jc w:val="center"/>
        </w:trPr>
        <w:tc>
          <w:tcPr>
            <w:tcW w:w="8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18</w:t>
            </w:r>
          </w:p>
        </w:tc>
        <w:tc>
          <w:tcPr>
            <w:tcW w:w="3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水洗后扭曲率</w:t>
            </w:r>
          </w:p>
        </w:tc>
        <w:tc>
          <w:tcPr>
            <w:tcW w:w="4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上衣≤5% 下衣≤2.5%</w:t>
            </w:r>
          </w:p>
        </w:tc>
      </w:tr>
      <w:tr w:rsidR="004759EF">
        <w:trPr>
          <w:trHeight w:val="23"/>
          <w:jc w:val="center"/>
        </w:trPr>
        <w:tc>
          <w:tcPr>
            <w:tcW w:w="8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19</w:t>
            </w:r>
          </w:p>
        </w:tc>
        <w:tc>
          <w:tcPr>
            <w:tcW w:w="3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接缝强力</w:t>
            </w:r>
          </w:p>
        </w:tc>
        <w:tc>
          <w:tcPr>
            <w:tcW w:w="4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≥140N</w:t>
            </w:r>
          </w:p>
        </w:tc>
      </w:tr>
      <w:tr w:rsidR="004759EF">
        <w:trPr>
          <w:trHeight w:val="23"/>
          <w:jc w:val="center"/>
        </w:trPr>
        <w:tc>
          <w:tcPr>
            <w:tcW w:w="8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20</w:t>
            </w:r>
          </w:p>
        </w:tc>
        <w:tc>
          <w:tcPr>
            <w:tcW w:w="3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甲醛限量（mg/kg）、PH值、异味、可分解致癌芳香胺染料（mg/kg）</w:t>
            </w:r>
          </w:p>
        </w:tc>
        <w:tc>
          <w:tcPr>
            <w:tcW w:w="4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按</w:t>
            </w:r>
            <w:bookmarkStart w:id="850" w:name="OLE_LINK2"/>
            <w:r>
              <w:rPr>
                <w:rFonts w:ascii="宋体" w:hAnsi="宋体" w:cs="宋体" w:hint="eastAsia"/>
                <w:bCs/>
                <w:color w:val="000000"/>
                <w:kern w:val="0"/>
                <w:sz w:val="24"/>
                <w:lang w:bidi="ar"/>
              </w:rPr>
              <w:t>GB18401-2010 B</w:t>
            </w:r>
            <w:bookmarkEnd w:id="850"/>
            <w:r>
              <w:rPr>
                <w:rFonts w:ascii="宋体" w:hAnsi="宋体" w:cs="宋体" w:hint="eastAsia"/>
                <w:bCs/>
                <w:color w:val="000000"/>
                <w:kern w:val="0"/>
                <w:sz w:val="24"/>
                <w:lang w:bidi="ar"/>
              </w:rPr>
              <w:t>类执行</w:t>
            </w:r>
          </w:p>
        </w:tc>
      </w:tr>
      <w:tr w:rsidR="004759EF">
        <w:trPr>
          <w:trHeight w:val="23"/>
          <w:jc w:val="center"/>
        </w:trPr>
        <w:tc>
          <w:tcPr>
            <w:tcW w:w="8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21</w:t>
            </w:r>
          </w:p>
        </w:tc>
        <w:tc>
          <w:tcPr>
            <w:tcW w:w="3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燃烧性能、绳带、附件锐利性、</w:t>
            </w:r>
          </w:p>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残留金属针</w:t>
            </w:r>
          </w:p>
        </w:tc>
        <w:tc>
          <w:tcPr>
            <w:tcW w:w="4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按GB31701-2015 B类执行</w:t>
            </w:r>
          </w:p>
        </w:tc>
      </w:tr>
      <w:tr w:rsidR="004759EF">
        <w:trPr>
          <w:trHeight w:val="23"/>
          <w:jc w:val="center"/>
        </w:trPr>
        <w:tc>
          <w:tcPr>
            <w:tcW w:w="8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22</w:t>
            </w:r>
          </w:p>
        </w:tc>
        <w:tc>
          <w:tcPr>
            <w:tcW w:w="3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外观、水洗后外观、标识标注</w:t>
            </w:r>
          </w:p>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（使用说明）</w:t>
            </w:r>
          </w:p>
        </w:tc>
        <w:tc>
          <w:tcPr>
            <w:tcW w:w="4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按GB/T31888-2015及GB/T5296.4-2012执行</w:t>
            </w:r>
          </w:p>
        </w:tc>
      </w:tr>
      <w:tr w:rsidR="004759EF">
        <w:trPr>
          <w:trHeight w:val="23"/>
          <w:jc w:val="center"/>
        </w:trPr>
        <w:tc>
          <w:tcPr>
            <w:tcW w:w="8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23</w:t>
            </w:r>
          </w:p>
        </w:tc>
        <w:tc>
          <w:tcPr>
            <w:tcW w:w="3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扁机罗纹成分</w:t>
            </w:r>
          </w:p>
        </w:tc>
        <w:tc>
          <w:tcPr>
            <w:tcW w:w="4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100%棉</w:t>
            </w:r>
          </w:p>
        </w:tc>
      </w:tr>
      <w:tr w:rsidR="004759EF">
        <w:trPr>
          <w:trHeight w:val="23"/>
          <w:jc w:val="center"/>
        </w:trPr>
        <w:tc>
          <w:tcPr>
            <w:tcW w:w="8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24</w:t>
            </w:r>
          </w:p>
        </w:tc>
        <w:tc>
          <w:tcPr>
            <w:tcW w:w="3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扁机罗纹纱</w:t>
            </w:r>
            <w:r w:rsidRPr="00202C55">
              <w:rPr>
                <w:rFonts w:ascii="宋体" w:hAnsi="宋体" w:cs="宋体" w:hint="eastAsia"/>
                <w:bCs/>
                <w:kern w:val="0"/>
                <w:sz w:val="24"/>
                <w:lang w:bidi="ar"/>
              </w:rPr>
              <w:t>支纱</w:t>
            </w:r>
            <w:r>
              <w:rPr>
                <w:rFonts w:ascii="宋体" w:hAnsi="宋体" w:cs="宋体" w:hint="eastAsia"/>
                <w:bCs/>
                <w:color w:val="000000"/>
                <w:kern w:val="0"/>
                <w:sz w:val="24"/>
                <w:lang w:bidi="ar"/>
              </w:rPr>
              <w:t>线</w:t>
            </w:r>
          </w:p>
        </w:tc>
        <w:tc>
          <w:tcPr>
            <w:tcW w:w="4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32S（±4）紧密赛络纺棉纱</w:t>
            </w:r>
          </w:p>
        </w:tc>
      </w:tr>
      <w:tr w:rsidR="004759EF">
        <w:trPr>
          <w:trHeight w:val="23"/>
          <w:jc w:val="center"/>
        </w:trPr>
        <w:tc>
          <w:tcPr>
            <w:tcW w:w="8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25</w:t>
            </w:r>
          </w:p>
        </w:tc>
        <w:tc>
          <w:tcPr>
            <w:tcW w:w="3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扁机罗纹安全标准</w:t>
            </w:r>
          </w:p>
        </w:tc>
        <w:tc>
          <w:tcPr>
            <w:tcW w:w="4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59EF" w:rsidRDefault="00311384">
            <w:pPr>
              <w:widowControl/>
              <w:adjustRightInd w:val="0"/>
              <w:snapToGrid w:val="0"/>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甲醛限量（mg/kg）、PH值、异味、</w:t>
            </w:r>
          </w:p>
          <w:p w:rsidR="004759EF" w:rsidRDefault="00311384">
            <w:pPr>
              <w:widowControl/>
              <w:adjustRightInd w:val="0"/>
              <w:snapToGrid w:val="0"/>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可分解致癌芳香胺染料（mg/kg）,</w:t>
            </w:r>
          </w:p>
          <w:p w:rsidR="004759EF" w:rsidRDefault="00311384">
            <w:pPr>
              <w:widowControl/>
              <w:adjustRightInd w:val="0"/>
              <w:snapToGrid w:val="0"/>
              <w:jc w:val="center"/>
              <w:textAlignment w:val="center"/>
              <w:rPr>
                <w:rFonts w:ascii="宋体" w:hAnsi="宋体" w:cs="宋体"/>
                <w:bCs/>
                <w:color w:val="000000"/>
                <w:sz w:val="24"/>
              </w:rPr>
            </w:pPr>
            <w:r>
              <w:rPr>
                <w:rFonts w:ascii="宋体" w:hAnsi="宋体" w:cs="宋体" w:hint="eastAsia"/>
                <w:bCs/>
                <w:color w:val="000000"/>
                <w:kern w:val="0"/>
                <w:sz w:val="24"/>
                <w:lang w:bidi="ar"/>
              </w:rPr>
              <w:t>按GB18401-2010 B类执行</w:t>
            </w:r>
          </w:p>
        </w:tc>
      </w:tr>
    </w:tbl>
    <w:p w:rsidR="004759EF" w:rsidRDefault="00311384">
      <w:pPr>
        <w:rPr>
          <w:b/>
        </w:rPr>
      </w:pPr>
      <w:r>
        <w:rPr>
          <w:b/>
        </w:rPr>
        <w:br w:type="page"/>
      </w:r>
    </w:p>
    <w:p w:rsidR="004759EF" w:rsidRDefault="00311384">
      <w:pPr>
        <w:spacing w:line="600" w:lineRule="exact"/>
        <w:rPr>
          <w:rFonts w:ascii="宋体" w:hAnsi="宋体" w:cs="宋体"/>
          <w:b/>
          <w:sz w:val="24"/>
        </w:rPr>
      </w:pPr>
      <w:r>
        <w:rPr>
          <w:rFonts w:ascii="宋体" w:hAnsi="宋体" w:cs="宋体" w:hint="eastAsia"/>
          <w:b/>
          <w:sz w:val="24"/>
        </w:rPr>
        <w:lastRenderedPageBreak/>
        <w:t xml:space="preserve">附件二：         </w:t>
      </w:r>
    </w:p>
    <w:p w:rsidR="004759EF" w:rsidRDefault="00311384">
      <w:pPr>
        <w:spacing w:line="600" w:lineRule="exact"/>
        <w:rPr>
          <w:rFonts w:ascii="宋体" w:hAnsi="宋体" w:cs="宋体"/>
          <w:b/>
          <w:sz w:val="24"/>
        </w:rPr>
      </w:pPr>
      <w:r>
        <w:rPr>
          <w:rFonts w:ascii="宋体" w:hAnsi="宋体" w:cs="宋体" w:hint="eastAsia"/>
          <w:b/>
          <w:sz w:val="24"/>
        </w:rPr>
        <w:t>1、夏季校服款式及工艺示意图（示意图仅供参考）</w:t>
      </w:r>
    </w:p>
    <w:tbl>
      <w:tblPr>
        <w:tblStyle w:val="afa"/>
        <w:tblpPr w:leftFromText="180" w:rightFromText="180" w:vertAnchor="text" w:horzAnchor="page" w:tblpX="1522" w:tblpY="25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3"/>
        <w:gridCol w:w="2789"/>
        <w:gridCol w:w="3790"/>
      </w:tblGrid>
      <w:tr w:rsidR="004759EF">
        <w:trPr>
          <w:trHeight w:val="616"/>
        </w:trPr>
        <w:tc>
          <w:tcPr>
            <w:tcW w:w="2129" w:type="dxa"/>
            <w:vAlign w:val="center"/>
          </w:tcPr>
          <w:p w:rsidR="004759EF" w:rsidRDefault="00311384">
            <w:pPr>
              <w:adjustRightInd w:val="0"/>
              <w:snapToGrid w:val="0"/>
              <w:jc w:val="center"/>
              <w:rPr>
                <w:rFonts w:ascii="宋体" w:hAnsi="宋体" w:cs="宋体"/>
                <w:bCs/>
                <w:sz w:val="24"/>
              </w:rPr>
            </w:pPr>
            <w:r>
              <w:rPr>
                <w:rFonts w:ascii="宋体" w:hAnsi="宋体" w:cs="宋体" w:hint="eastAsia"/>
                <w:bCs/>
                <w:sz w:val="24"/>
              </w:rPr>
              <w:t>服装部位</w:t>
            </w:r>
          </w:p>
        </w:tc>
        <w:tc>
          <w:tcPr>
            <w:tcW w:w="3100" w:type="dxa"/>
            <w:vAlign w:val="center"/>
          </w:tcPr>
          <w:p w:rsidR="004759EF" w:rsidRDefault="00311384">
            <w:pPr>
              <w:adjustRightInd w:val="0"/>
              <w:snapToGrid w:val="0"/>
              <w:jc w:val="center"/>
              <w:rPr>
                <w:rFonts w:ascii="宋体" w:hAnsi="宋体" w:cs="宋体"/>
                <w:bCs/>
                <w:sz w:val="24"/>
              </w:rPr>
            </w:pPr>
            <w:r>
              <w:rPr>
                <w:rFonts w:ascii="宋体" w:hAnsi="宋体" w:cs="宋体" w:hint="eastAsia"/>
                <w:bCs/>
                <w:sz w:val="24"/>
              </w:rPr>
              <w:t>技术要求</w:t>
            </w:r>
          </w:p>
        </w:tc>
        <w:tc>
          <w:tcPr>
            <w:tcW w:w="3889" w:type="dxa"/>
            <w:vAlign w:val="center"/>
          </w:tcPr>
          <w:p w:rsidR="004759EF" w:rsidRDefault="00311384">
            <w:pPr>
              <w:adjustRightInd w:val="0"/>
              <w:snapToGrid w:val="0"/>
              <w:jc w:val="center"/>
              <w:rPr>
                <w:rFonts w:ascii="宋体" w:hAnsi="宋体" w:cs="宋体"/>
                <w:bCs/>
                <w:sz w:val="24"/>
              </w:rPr>
            </w:pPr>
            <w:r>
              <w:rPr>
                <w:rFonts w:ascii="宋体" w:hAnsi="宋体" w:cs="宋体" w:hint="eastAsia"/>
                <w:bCs/>
                <w:sz w:val="24"/>
              </w:rPr>
              <w:t>示意图</w:t>
            </w:r>
          </w:p>
        </w:tc>
      </w:tr>
      <w:tr w:rsidR="004759EF">
        <w:trPr>
          <w:trHeight w:val="2857"/>
        </w:trPr>
        <w:tc>
          <w:tcPr>
            <w:tcW w:w="2129" w:type="dxa"/>
            <w:shd w:val="clear" w:color="auto" w:fill="auto"/>
            <w:vAlign w:val="center"/>
          </w:tcPr>
          <w:p w:rsidR="004759EF" w:rsidRDefault="00311384">
            <w:pPr>
              <w:adjustRightInd w:val="0"/>
              <w:snapToGrid w:val="0"/>
              <w:jc w:val="center"/>
              <w:rPr>
                <w:rFonts w:ascii="宋体" w:hAnsi="宋体" w:cs="宋体"/>
                <w:bCs/>
                <w:sz w:val="24"/>
              </w:rPr>
            </w:pPr>
            <w:r>
              <w:rPr>
                <w:rFonts w:ascii="宋体" w:hAnsi="宋体" w:cs="宋体" w:hint="eastAsia"/>
                <w:bCs/>
                <w:sz w:val="24"/>
              </w:rPr>
              <w:t>领口、袖口</w:t>
            </w:r>
          </w:p>
        </w:tc>
        <w:tc>
          <w:tcPr>
            <w:tcW w:w="3100" w:type="dxa"/>
            <w:shd w:val="clear" w:color="auto" w:fill="auto"/>
            <w:vAlign w:val="center"/>
          </w:tcPr>
          <w:p w:rsidR="004759EF" w:rsidRDefault="00311384">
            <w:pPr>
              <w:adjustRightInd w:val="0"/>
              <w:snapToGrid w:val="0"/>
              <w:jc w:val="left"/>
              <w:rPr>
                <w:rFonts w:ascii="宋体" w:hAnsi="宋体" w:cs="宋体"/>
                <w:bCs/>
                <w:sz w:val="24"/>
              </w:rPr>
            </w:pPr>
            <w:r>
              <w:rPr>
                <w:rFonts w:ascii="宋体" w:hAnsi="宋体" w:cs="宋体" w:hint="eastAsia"/>
                <w:bCs/>
                <w:sz w:val="24"/>
              </w:rPr>
              <w:t>采用32S紧赛精梳棉纱</w:t>
            </w:r>
          </w:p>
          <w:p w:rsidR="004759EF" w:rsidRDefault="00311384">
            <w:pPr>
              <w:adjustRightInd w:val="0"/>
              <w:snapToGrid w:val="0"/>
              <w:jc w:val="left"/>
              <w:rPr>
                <w:rFonts w:ascii="宋体" w:hAnsi="宋体" w:cs="宋体"/>
                <w:bCs/>
                <w:sz w:val="24"/>
              </w:rPr>
            </w:pPr>
            <w:r>
              <w:rPr>
                <w:rFonts w:ascii="宋体" w:hAnsi="宋体" w:cs="宋体" w:hint="eastAsia"/>
                <w:bCs/>
                <w:sz w:val="24"/>
              </w:rPr>
              <w:t>横机/罗纹。</w:t>
            </w:r>
          </w:p>
        </w:tc>
        <w:tc>
          <w:tcPr>
            <w:tcW w:w="3889" w:type="dxa"/>
            <w:shd w:val="clear" w:color="auto" w:fill="auto"/>
            <w:vAlign w:val="center"/>
          </w:tcPr>
          <w:p w:rsidR="004759EF" w:rsidRDefault="00311384">
            <w:pPr>
              <w:adjustRightInd w:val="0"/>
              <w:snapToGrid w:val="0"/>
              <w:jc w:val="center"/>
              <w:rPr>
                <w:rFonts w:ascii="宋体" w:hAnsi="宋体" w:cs="宋体"/>
                <w:bCs/>
                <w:sz w:val="24"/>
              </w:rPr>
            </w:pPr>
            <w:r>
              <w:rPr>
                <w:rFonts w:ascii="宋体" w:hAnsi="宋体" w:cs="宋体" w:hint="eastAsia"/>
                <w:bCs/>
                <w:noProof/>
                <w:sz w:val="24"/>
              </w:rPr>
              <w:drawing>
                <wp:inline distT="0" distB="0" distL="114300" distR="114300" wp14:anchorId="77B1E212" wp14:editId="7E3AB729">
                  <wp:extent cx="1493520" cy="1842135"/>
                  <wp:effectExtent l="0" t="0" r="5715" b="11430"/>
                  <wp:docPr id="2" name="图片 2" descr="微信图片_20241206105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41206105206"/>
                          <pic:cNvPicPr>
                            <a:picLocks noChangeAspect="1"/>
                          </pic:cNvPicPr>
                        </pic:nvPicPr>
                        <pic:blipFill>
                          <a:blip r:embed="rId22"/>
                          <a:srcRect l="9091" t="12093" r="7412" b="10682"/>
                          <a:stretch>
                            <a:fillRect/>
                          </a:stretch>
                        </pic:blipFill>
                        <pic:spPr>
                          <a:xfrm rot="16200000">
                            <a:off x="0" y="0"/>
                            <a:ext cx="1493520" cy="1842135"/>
                          </a:xfrm>
                          <a:prstGeom prst="roundRect">
                            <a:avLst/>
                          </a:prstGeom>
                        </pic:spPr>
                      </pic:pic>
                    </a:graphicData>
                  </a:graphic>
                </wp:inline>
              </w:drawing>
            </w:r>
          </w:p>
        </w:tc>
      </w:tr>
      <w:tr w:rsidR="004759EF">
        <w:trPr>
          <w:trHeight w:val="2541"/>
        </w:trPr>
        <w:tc>
          <w:tcPr>
            <w:tcW w:w="2129" w:type="dxa"/>
            <w:shd w:val="clear" w:color="auto" w:fill="auto"/>
            <w:vAlign w:val="center"/>
          </w:tcPr>
          <w:p w:rsidR="004759EF" w:rsidRDefault="00311384">
            <w:pPr>
              <w:adjustRightInd w:val="0"/>
              <w:snapToGrid w:val="0"/>
              <w:jc w:val="center"/>
              <w:rPr>
                <w:rFonts w:ascii="宋体" w:hAnsi="宋体" w:cs="宋体"/>
                <w:bCs/>
                <w:sz w:val="24"/>
              </w:rPr>
            </w:pPr>
            <w:r>
              <w:rPr>
                <w:rFonts w:ascii="宋体" w:hAnsi="宋体" w:cs="宋体" w:hint="eastAsia"/>
                <w:bCs/>
                <w:sz w:val="24"/>
              </w:rPr>
              <w:t>后衣领</w:t>
            </w:r>
          </w:p>
        </w:tc>
        <w:tc>
          <w:tcPr>
            <w:tcW w:w="3100" w:type="dxa"/>
            <w:shd w:val="clear" w:color="auto" w:fill="auto"/>
            <w:vAlign w:val="center"/>
          </w:tcPr>
          <w:p w:rsidR="004759EF" w:rsidRDefault="00311384">
            <w:pPr>
              <w:adjustRightInd w:val="0"/>
              <w:snapToGrid w:val="0"/>
              <w:jc w:val="left"/>
              <w:rPr>
                <w:rFonts w:ascii="宋体" w:hAnsi="宋体" w:cs="宋体"/>
                <w:bCs/>
                <w:sz w:val="24"/>
              </w:rPr>
            </w:pPr>
            <w:r>
              <w:rPr>
                <w:rFonts w:ascii="宋体" w:hAnsi="宋体" w:cs="宋体" w:hint="eastAsia"/>
                <w:bCs/>
                <w:sz w:val="24"/>
              </w:rPr>
              <w:t>后衣领接缝处须采用1CM纯棉织带压缝。</w:t>
            </w:r>
          </w:p>
        </w:tc>
        <w:tc>
          <w:tcPr>
            <w:tcW w:w="3889" w:type="dxa"/>
            <w:shd w:val="clear" w:color="auto" w:fill="auto"/>
            <w:vAlign w:val="center"/>
          </w:tcPr>
          <w:p w:rsidR="004759EF" w:rsidRDefault="00311384">
            <w:pPr>
              <w:adjustRightInd w:val="0"/>
              <w:snapToGrid w:val="0"/>
              <w:jc w:val="center"/>
              <w:rPr>
                <w:rFonts w:ascii="宋体" w:hAnsi="宋体" w:cs="宋体"/>
                <w:bCs/>
                <w:sz w:val="24"/>
              </w:rPr>
            </w:pPr>
            <w:r>
              <w:rPr>
                <w:rFonts w:ascii="宋体" w:hAnsi="宋体" w:cs="宋体" w:hint="eastAsia"/>
                <w:bCs/>
                <w:noProof/>
                <w:sz w:val="24"/>
              </w:rPr>
              <w:drawing>
                <wp:inline distT="0" distB="0" distL="114300" distR="114300" wp14:anchorId="2D918C04" wp14:editId="43B5537D">
                  <wp:extent cx="1327785" cy="1833880"/>
                  <wp:effectExtent l="0" t="0" r="13970" b="5715"/>
                  <wp:docPr id="3" name="图片 3" descr="微信图片_20241206104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41206104707"/>
                          <pic:cNvPicPr>
                            <a:picLocks noChangeAspect="1"/>
                          </pic:cNvPicPr>
                        </pic:nvPicPr>
                        <pic:blipFill>
                          <a:blip r:embed="rId23"/>
                          <a:srcRect l="32545" t="19943" r="13427" b="24127"/>
                          <a:stretch>
                            <a:fillRect/>
                          </a:stretch>
                        </pic:blipFill>
                        <pic:spPr>
                          <a:xfrm rot="16200000">
                            <a:off x="0" y="0"/>
                            <a:ext cx="1327785" cy="1833880"/>
                          </a:xfrm>
                          <a:prstGeom prst="roundRect">
                            <a:avLst/>
                          </a:prstGeom>
                        </pic:spPr>
                      </pic:pic>
                    </a:graphicData>
                  </a:graphic>
                </wp:inline>
              </w:drawing>
            </w:r>
          </w:p>
        </w:tc>
      </w:tr>
      <w:tr w:rsidR="004759EF">
        <w:trPr>
          <w:trHeight w:val="3173"/>
        </w:trPr>
        <w:tc>
          <w:tcPr>
            <w:tcW w:w="2129" w:type="dxa"/>
            <w:shd w:val="clear" w:color="auto" w:fill="auto"/>
            <w:vAlign w:val="center"/>
          </w:tcPr>
          <w:p w:rsidR="004759EF" w:rsidRDefault="00311384">
            <w:pPr>
              <w:adjustRightInd w:val="0"/>
              <w:snapToGrid w:val="0"/>
              <w:jc w:val="center"/>
              <w:rPr>
                <w:rFonts w:ascii="宋体" w:hAnsi="宋体" w:cs="宋体"/>
                <w:bCs/>
                <w:sz w:val="24"/>
              </w:rPr>
            </w:pPr>
            <w:r>
              <w:rPr>
                <w:rFonts w:ascii="宋体" w:hAnsi="宋体" w:cs="宋体" w:hint="eastAsia"/>
                <w:bCs/>
                <w:sz w:val="24"/>
              </w:rPr>
              <w:t>兜口及裆底</w:t>
            </w:r>
          </w:p>
        </w:tc>
        <w:tc>
          <w:tcPr>
            <w:tcW w:w="3100" w:type="dxa"/>
            <w:shd w:val="clear" w:color="auto" w:fill="auto"/>
            <w:vAlign w:val="center"/>
          </w:tcPr>
          <w:p w:rsidR="004759EF" w:rsidRDefault="00311384">
            <w:pPr>
              <w:adjustRightInd w:val="0"/>
              <w:snapToGrid w:val="0"/>
              <w:jc w:val="left"/>
              <w:rPr>
                <w:rFonts w:ascii="宋体" w:hAnsi="宋体" w:cs="宋体"/>
                <w:bCs/>
                <w:sz w:val="24"/>
              </w:rPr>
            </w:pPr>
            <w:r>
              <w:rPr>
                <w:rFonts w:ascii="宋体" w:hAnsi="宋体" w:cs="宋体" w:hint="eastAsia"/>
                <w:bCs/>
                <w:sz w:val="24"/>
              </w:rPr>
              <w:t>裤子兜口须采用3#尼龙拉链。兜口两端须打套结，兜的深度要满足使用需求。</w:t>
            </w:r>
          </w:p>
          <w:p w:rsidR="004759EF" w:rsidRDefault="00311384">
            <w:pPr>
              <w:adjustRightInd w:val="0"/>
              <w:snapToGrid w:val="0"/>
              <w:jc w:val="left"/>
              <w:rPr>
                <w:rFonts w:ascii="宋体" w:hAnsi="宋体" w:cs="宋体"/>
                <w:bCs/>
                <w:sz w:val="24"/>
              </w:rPr>
            </w:pPr>
            <w:r>
              <w:rPr>
                <w:rFonts w:ascii="宋体" w:hAnsi="宋体" w:cs="宋体" w:hint="eastAsia"/>
                <w:bCs/>
                <w:sz w:val="24"/>
              </w:rPr>
              <w:t>裆底须采用加固缝制。</w:t>
            </w:r>
          </w:p>
        </w:tc>
        <w:tc>
          <w:tcPr>
            <w:tcW w:w="3889" w:type="dxa"/>
            <w:shd w:val="clear" w:color="auto" w:fill="auto"/>
            <w:vAlign w:val="center"/>
          </w:tcPr>
          <w:p w:rsidR="004759EF" w:rsidRDefault="00311384">
            <w:pPr>
              <w:adjustRightInd w:val="0"/>
              <w:snapToGrid w:val="0"/>
              <w:jc w:val="center"/>
              <w:rPr>
                <w:rFonts w:ascii="宋体" w:hAnsi="宋体" w:cs="宋体"/>
                <w:bCs/>
                <w:sz w:val="24"/>
              </w:rPr>
            </w:pPr>
            <w:r>
              <w:rPr>
                <w:rFonts w:ascii="宋体" w:hAnsi="宋体" w:cs="宋体" w:hint="eastAsia"/>
                <w:bCs/>
                <w:noProof/>
                <w:sz w:val="24"/>
              </w:rPr>
              <w:drawing>
                <wp:inline distT="0" distB="0" distL="114300" distR="114300" wp14:anchorId="1E50BAAE" wp14:editId="1A1657A4">
                  <wp:extent cx="1675765" cy="1769110"/>
                  <wp:effectExtent l="0" t="0" r="0" b="2540"/>
                  <wp:docPr id="4" name="图片 4" descr="微信图片_20241206104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微信图片_20241206104218"/>
                          <pic:cNvPicPr>
                            <a:picLocks noChangeAspect="1"/>
                          </pic:cNvPicPr>
                        </pic:nvPicPr>
                        <pic:blipFill>
                          <a:blip r:embed="rId24"/>
                          <a:srcRect l="12528" r="-3335" b="4120"/>
                          <a:stretch>
                            <a:fillRect/>
                          </a:stretch>
                        </pic:blipFill>
                        <pic:spPr>
                          <a:xfrm>
                            <a:off x="0" y="0"/>
                            <a:ext cx="1675765" cy="1769110"/>
                          </a:xfrm>
                          <a:prstGeom prst="roundRect">
                            <a:avLst/>
                          </a:prstGeom>
                        </pic:spPr>
                      </pic:pic>
                    </a:graphicData>
                  </a:graphic>
                </wp:inline>
              </w:drawing>
            </w:r>
          </w:p>
        </w:tc>
      </w:tr>
      <w:tr w:rsidR="004759EF">
        <w:trPr>
          <w:trHeight w:val="3184"/>
        </w:trPr>
        <w:tc>
          <w:tcPr>
            <w:tcW w:w="2129" w:type="dxa"/>
            <w:shd w:val="clear" w:color="auto" w:fill="auto"/>
            <w:vAlign w:val="center"/>
          </w:tcPr>
          <w:p w:rsidR="004759EF" w:rsidRDefault="00311384">
            <w:pPr>
              <w:adjustRightInd w:val="0"/>
              <w:snapToGrid w:val="0"/>
              <w:jc w:val="center"/>
              <w:rPr>
                <w:rFonts w:ascii="宋体" w:hAnsi="宋体" w:cs="宋体"/>
                <w:bCs/>
                <w:sz w:val="24"/>
              </w:rPr>
            </w:pPr>
            <w:r>
              <w:rPr>
                <w:rFonts w:ascii="宋体" w:hAnsi="宋体" w:cs="宋体" w:hint="eastAsia"/>
                <w:bCs/>
                <w:sz w:val="24"/>
              </w:rPr>
              <w:lastRenderedPageBreak/>
              <w:t>裤腰及育克</w:t>
            </w:r>
          </w:p>
        </w:tc>
        <w:tc>
          <w:tcPr>
            <w:tcW w:w="3100" w:type="dxa"/>
            <w:shd w:val="clear" w:color="auto" w:fill="auto"/>
            <w:vAlign w:val="center"/>
          </w:tcPr>
          <w:p w:rsidR="004759EF" w:rsidRDefault="00311384">
            <w:pPr>
              <w:adjustRightInd w:val="0"/>
              <w:snapToGrid w:val="0"/>
              <w:jc w:val="left"/>
              <w:rPr>
                <w:rFonts w:ascii="宋体" w:hAnsi="宋体" w:cs="宋体"/>
                <w:bCs/>
                <w:sz w:val="24"/>
              </w:rPr>
            </w:pPr>
            <w:r>
              <w:rPr>
                <w:rFonts w:ascii="宋体" w:hAnsi="宋体" w:cs="宋体" w:hint="eastAsia"/>
                <w:bCs/>
                <w:sz w:val="24"/>
              </w:rPr>
              <w:t>裤子腰头采用断开做法，腰绳须采用全棉材质，腰绳末端不得带有金属头、塑料头等锐利物。</w:t>
            </w:r>
          </w:p>
          <w:p w:rsidR="004759EF" w:rsidRDefault="00311384">
            <w:pPr>
              <w:adjustRightInd w:val="0"/>
              <w:snapToGrid w:val="0"/>
              <w:jc w:val="left"/>
              <w:rPr>
                <w:rFonts w:ascii="宋体" w:hAnsi="宋体" w:cs="宋体"/>
                <w:bCs/>
                <w:sz w:val="24"/>
              </w:rPr>
            </w:pPr>
            <w:r>
              <w:rPr>
                <w:rFonts w:ascii="宋体" w:hAnsi="宋体" w:cs="宋体" w:hint="eastAsia"/>
                <w:bCs/>
                <w:sz w:val="24"/>
              </w:rPr>
              <w:t>裤子后臀部采用育克工艺。</w:t>
            </w:r>
          </w:p>
        </w:tc>
        <w:tc>
          <w:tcPr>
            <w:tcW w:w="3889" w:type="dxa"/>
            <w:shd w:val="clear" w:color="auto" w:fill="auto"/>
            <w:vAlign w:val="center"/>
          </w:tcPr>
          <w:p w:rsidR="004759EF" w:rsidRDefault="00311384">
            <w:pPr>
              <w:adjustRightInd w:val="0"/>
              <w:snapToGrid w:val="0"/>
              <w:jc w:val="center"/>
              <w:rPr>
                <w:rFonts w:ascii="宋体" w:hAnsi="宋体" w:cs="宋体"/>
                <w:bCs/>
                <w:color w:val="000000"/>
                <w:sz w:val="24"/>
              </w:rPr>
            </w:pPr>
            <w:r>
              <w:rPr>
                <w:rFonts w:ascii="宋体" w:hAnsi="宋体" w:cs="宋体" w:hint="eastAsia"/>
                <w:bCs/>
                <w:noProof/>
                <w:sz w:val="24"/>
              </w:rPr>
              <w:drawing>
                <wp:inline distT="0" distB="0" distL="114300" distR="114300" wp14:anchorId="662CEB6B" wp14:editId="64505497">
                  <wp:extent cx="1645920" cy="1736090"/>
                  <wp:effectExtent l="0" t="0" r="16510" b="11430"/>
                  <wp:docPr id="5" name="图片 5" descr="微信图片_20241206103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微信图片_20241206103649"/>
                          <pic:cNvPicPr>
                            <a:picLocks noChangeAspect="1"/>
                          </pic:cNvPicPr>
                        </pic:nvPicPr>
                        <pic:blipFill>
                          <a:blip r:embed="rId25"/>
                          <a:srcRect l="34109" t="34345" r="5213" b="964"/>
                          <a:stretch>
                            <a:fillRect/>
                          </a:stretch>
                        </pic:blipFill>
                        <pic:spPr>
                          <a:xfrm rot="16200000">
                            <a:off x="0" y="0"/>
                            <a:ext cx="1645920" cy="1736090"/>
                          </a:xfrm>
                          <a:prstGeom prst="roundRect">
                            <a:avLst/>
                          </a:prstGeom>
                        </pic:spPr>
                      </pic:pic>
                    </a:graphicData>
                  </a:graphic>
                </wp:inline>
              </w:drawing>
            </w:r>
          </w:p>
        </w:tc>
      </w:tr>
    </w:tbl>
    <w:p w:rsidR="004759EF" w:rsidRDefault="00311384">
      <w:pPr>
        <w:spacing w:line="500" w:lineRule="exact"/>
        <w:rPr>
          <w:rFonts w:ascii="宋体" w:hAnsi="宋体" w:cs="宋体"/>
          <w:b/>
          <w:sz w:val="24"/>
        </w:rPr>
      </w:pPr>
      <w:r>
        <w:rPr>
          <w:rFonts w:ascii="宋体" w:hAnsi="宋体" w:cs="宋体" w:hint="eastAsia"/>
          <w:b/>
          <w:sz w:val="24"/>
        </w:rPr>
        <w:t>2、春秋装上衣款式及工艺示意图（示意图仅供参考）</w:t>
      </w:r>
    </w:p>
    <w:tbl>
      <w:tblPr>
        <w:tblStyle w:val="afa"/>
        <w:tblpPr w:leftFromText="180" w:rightFromText="180" w:vertAnchor="text" w:horzAnchor="page" w:tblpX="1552" w:tblpY="37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3"/>
        <w:gridCol w:w="2831"/>
        <w:gridCol w:w="3748"/>
      </w:tblGrid>
      <w:tr w:rsidR="004759EF">
        <w:trPr>
          <w:trHeight w:val="617"/>
        </w:trPr>
        <w:tc>
          <w:tcPr>
            <w:tcW w:w="2169" w:type="dxa"/>
            <w:vAlign w:val="center"/>
          </w:tcPr>
          <w:p w:rsidR="004759EF" w:rsidRDefault="00311384">
            <w:pPr>
              <w:spacing w:line="400" w:lineRule="exact"/>
              <w:jc w:val="center"/>
              <w:rPr>
                <w:rFonts w:ascii="宋体" w:hAnsi="宋体" w:cs="宋体"/>
                <w:bCs/>
                <w:sz w:val="24"/>
              </w:rPr>
            </w:pPr>
            <w:r>
              <w:rPr>
                <w:rFonts w:ascii="宋体" w:hAnsi="宋体" w:cs="宋体" w:hint="eastAsia"/>
                <w:bCs/>
                <w:sz w:val="24"/>
              </w:rPr>
              <w:t>服装部位</w:t>
            </w:r>
          </w:p>
        </w:tc>
        <w:tc>
          <w:tcPr>
            <w:tcW w:w="3156" w:type="dxa"/>
            <w:vAlign w:val="center"/>
          </w:tcPr>
          <w:p w:rsidR="004759EF" w:rsidRDefault="00311384">
            <w:pPr>
              <w:spacing w:line="400" w:lineRule="exact"/>
              <w:jc w:val="center"/>
              <w:rPr>
                <w:rFonts w:ascii="宋体" w:hAnsi="宋体" w:cs="宋体"/>
                <w:bCs/>
                <w:sz w:val="24"/>
              </w:rPr>
            </w:pPr>
            <w:r>
              <w:rPr>
                <w:rFonts w:ascii="宋体" w:hAnsi="宋体" w:cs="宋体" w:hint="eastAsia"/>
                <w:bCs/>
                <w:sz w:val="24"/>
              </w:rPr>
              <w:t>技术要求</w:t>
            </w:r>
          </w:p>
        </w:tc>
        <w:tc>
          <w:tcPr>
            <w:tcW w:w="3834" w:type="dxa"/>
            <w:vAlign w:val="center"/>
          </w:tcPr>
          <w:p w:rsidR="004759EF" w:rsidRDefault="00311384">
            <w:pPr>
              <w:spacing w:line="400" w:lineRule="exact"/>
              <w:jc w:val="center"/>
              <w:rPr>
                <w:rFonts w:ascii="宋体" w:hAnsi="宋体" w:cs="宋体"/>
                <w:bCs/>
                <w:sz w:val="24"/>
              </w:rPr>
            </w:pPr>
            <w:r>
              <w:rPr>
                <w:rFonts w:ascii="宋体" w:hAnsi="宋体" w:cs="宋体" w:hint="eastAsia"/>
                <w:bCs/>
                <w:sz w:val="24"/>
              </w:rPr>
              <w:t>示意图</w:t>
            </w:r>
          </w:p>
        </w:tc>
      </w:tr>
      <w:tr w:rsidR="004759EF">
        <w:trPr>
          <w:trHeight w:val="3059"/>
        </w:trPr>
        <w:tc>
          <w:tcPr>
            <w:tcW w:w="2169" w:type="dxa"/>
            <w:vAlign w:val="center"/>
          </w:tcPr>
          <w:p w:rsidR="004759EF" w:rsidRDefault="00311384">
            <w:pPr>
              <w:jc w:val="center"/>
              <w:rPr>
                <w:rFonts w:ascii="宋体" w:hAnsi="宋体" w:cs="宋体"/>
                <w:bCs/>
                <w:sz w:val="24"/>
              </w:rPr>
            </w:pPr>
            <w:r>
              <w:rPr>
                <w:rFonts w:ascii="宋体" w:hAnsi="宋体" w:cs="宋体" w:hint="eastAsia"/>
                <w:bCs/>
                <w:sz w:val="24"/>
              </w:rPr>
              <w:t>领口 袖口 下摆</w:t>
            </w:r>
          </w:p>
        </w:tc>
        <w:tc>
          <w:tcPr>
            <w:tcW w:w="3156" w:type="dxa"/>
            <w:shd w:val="clear" w:color="auto" w:fill="auto"/>
            <w:vAlign w:val="center"/>
          </w:tcPr>
          <w:p w:rsidR="004759EF" w:rsidRDefault="00311384">
            <w:pPr>
              <w:jc w:val="left"/>
              <w:rPr>
                <w:rFonts w:ascii="宋体" w:hAnsi="宋体" w:cs="宋体"/>
                <w:bCs/>
                <w:sz w:val="24"/>
              </w:rPr>
            </w:pPr>
            <w:r>
              <w:rPr>
                <w:rFonts w:ascii="宋体" w:hAnsi="宋体" w:cs="宋体" w:hint="eastAsia"/>
                <w:bCs/>
                <w:sz w:val="24"/>
              </w:rPr>
              <w:t>依据款式需求，采用32S紧密赛络纺棉纱横机/罗纹或本布。</w:t>
            </w:r>
          </w:p>
        </w:tc>
        <w:tc>
          <w:tcPr>
            <w:tcW w:w="3834" w:type="dxa"/>
            <w:vAlign w:val="center"/>
          </w:tcPr>
          <w:p w:rsidR="004759EF" w:rsidRDefault="00311384">
            <w:pPr>
              <w:jc w:val="center"/>
              <w:rPr>
                <w:rFonts w:ascii="宋体" w:hAnsi="宋体" w:cs="宋体"/>
                <w:bCs/>
                <w:sz w:val="24"/>
              </w:rPr>
            </w:pPr>
            <w:r>
              <w:rPr>
                <w:rFonts w:ascii="宋体" w:hAnsi="宋体" w:cs="宋体" w:hint="eastAsia"/>
                <w:bCs/>
                <w:noProof/>
                <w:sz w:val="24"/>
              </w:rPr>
              <w:drawing>
                <wp:inline distT="0" distB="0" distL="114300" distR="114300" wp14:anchorId="78CA1432" wp14:editId="7B75BF37">
                  <wp:extent cx="1875155" cy="1523365"/>
                  <wp:effectExtent l="0" t="0" r="10795" b="635"/>
                  <wp:docPr id="1" name="图片 1" descr="05b2d6262b55a54764b8d91a4d7af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5b2d6262b55a54764b8d91a4d7af98"/>
                          <pic:cNvPicPr>
                            <a:picLocks noChangeAspect="1"/>
                          </pic:cNvPicPr>
                        </pic:nvPicPr>
                        <pic:blipFill>
                          <a:blip r:embed="rId26"/>
                          <a:srcRect t="11838" r="-7" b="27096"/>
                          <a:stretch>
                            <a:fillRect/>
                          </a:stretch>
                        </pic:blipFill>
                        <pic:spPr>
                          <a:xfrm>
                            <a:off x="0" y="0"/>
                            <a:ext cx="1875155" cy="1523365"/>
                          </a:xfrm>
                          <a:prstGeom prst="roundRect">
                            <a:avLst/>
                          </a:prstGeom>
                        </pic:spPr>
                      </pic:pic>
                    </a:graphicData>
                  </a:graphic>
                </wp:inline>
              </w:drawing>
            </w:r>
          </w:p>
        </w:tc>
      </w:tr>
      <w:tr w:rsidR="004759EF">
        <w:trPr>
          <w:trHeight w:val="2859"/>
        </w:trPr>
        <w:tc>
          <w:tcPr>
            <w:tcW w:w="2169" w:type="dxa"/>
            <w:shd w:val="clear" w:color="auto" w:fill="auto"/>
            <w:vAlign w:val="center"/>
          </w:tcPr>
          <w:p w:rsidR="004759EF" w:rsidRDefault="00311384">
            <w:pPr>
              <w:spacing w:line="500" w:lineRule="exact"/>
              <w:jc w:val="center"/>
              <w:rPr>
                <w:rFonts w:ascii="宋体" w:hAnsi="宋体" w:cs="宋体"/>
                <w:bCs/>
                <w:sz w:val="24"/>
              </w:rPr>
            </w:pPr>
            <w:r>
              <w:rPr>
                <w:rFonts w:ascii="宋体" w:hAnsi="宋体" w:cs="宋体" w:hint="eastAsia"/>
                <w:bCs/>
                <w:sz w:val="24"/>
              </w:rPr>
              <w:t>衣兜</w:t>
            </w:r>
          </w:p>
        </w:tc>
        <w:tc>
          <w:tcPr>
            <w:tcW w:w="3156" w:type="dxa"/>
            <w:shd w:val="clear" w:color="auto" w:fill="auto"/>
            <w:vAlign w:val="center"/>
          </w:tcPr>
          <w:p w:rsidR="004759EF" w:rsidRDefault="00311384">
            <w:pPr>
              <w:spacing w:line="500" w:lineRule="exact"/>
              <w:jc w:val="left"/>
              <w:rPr>
                <w:rFonts w:ascii="宋体" w:hAnsi="宋体" w:cs="宋体"/>
                <w:bCs/>
                <w:sz w:val="24"/>
              </w:rPr>
            </w:pPr>
            <w:r>
              <w:rPr>
                <w:rFonts w:ascii="宋体" w:hAnsi="宋体" w:cs="宋体" w:hint="eastAsia"/>
                <w:bCs/>
                <w:sz w:val="24"/>
              </w:rPr>
              <w:t>春秋装上衣兜底部要和下摆连接，深度应满足使用需求，大货春秋装上衣左侧袋布里面订姓名唛，便于学生标记。</w:t>
            </w:r>
          </w:p>
        </w:tc>
        <w:tc>
          <w:tcPr>
            <w:tcW w:w="3834" w:type="dxa"/>
            <w:vAlign w:val="center"/>
          </w:tcPr>
          <w:p w:rsidR="004759EF" w:rsidRDefault="00311384">
            <w:pPr>
              <w:jc w:val="center"/>
              <w:rPr>
                <w:rFonts w:ascii="宋体" w:hAnsi="宋体" w:cs="宋体"/>
                <w:bCs/>
                <w:sz w:val="24"/>
              </w:rPr>
            </w:pPr>
            <w:r>
              <w:rPr>
                <w:rFonts w:ascii="宋体" w:hAnsi="宋体" w:cs="宋体" w:hint="eastAsia"/>
                <w:bCs/>
                <w:noProof/>
                <w:sz w:val="24"/>
              </w:rPr>
              <w:drawing>
                <wp:inline distT="0" distB="0" distL="114300" distR="114300" wp14:anchorId="6F35A753" wp14:editId="78610F37">
                  <wp:extent cx="1679575" cy="1624965"/>
                  <wp:effectExtent l="0" t="0" r="15875" b="13335"/>
                  <wp:docPr id="13" name="图片 13" descr="078538039faf4ba955e926eed5ff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078538039faf4ba955e926eed5ff974"/>
                          <pic:cNvPicPr>
                            <a:picLocks noChangeAspect="1"/>
                          </pic:cNvPicPr>
                        </pic:nvPicPr>
                        <pic:blipFill>
                          <a:blip r:embed="rId27"/>
                          <a:srcRect l="-84" t="28080" r="5259" b="3111"/>
                          <a:stretch>
                            <a:fillRect/>
                          </a:stretch>
                        </pic:blipFill>
                        <pic:spPr>
                          <a:xfrm>
                            <a:off x="0" y="0"/>
                            <a:ext cx="1679575" cy="1624965"/>
                          </a:xfrm>
                          <a:prstGeom prst="roundRect">
                            <a:avLst/>
                          </a:prstGeom>
                        </pic:spPr>
                      </pic:pic>
                    </a:graphicData>
                  </a:graphic>
                </wp:inline>
              </w:drawing>
            </w:r>
          </w:p>
        </w:tc>
      </w:tr>
      <w:tr w:rsidR="004759EF">
        <w:trPr>
          <w:trHeight w:val="2859"/>
        </w:trPr>
        <w:tc>
          <w:tcPr>
            <w:tcW w:w="2169" w:type="dxa"/>
            <w:shd w:val="clear" w:color="auto" w:fill="auto"/>
            <w:vAlign w:val="center"/>
          </w:tcPr>
          <w:p w:rsidR="004759EF" w:rsidRDefault="00311384">
            <w:pPr>
              <w:spacing w:line="500" w:lineRule="exact"/>
              <w:jc w:val="center"/>
              <w:rPr>
                <w:rFonts w:ascii="宋体" w:hAnsi="宋体" w:cs="宋体"/>
                <w:bCs/>
                <w:sz w:val="24"/>
              </w:rPr>
            </w:pPr>
            <w:r>
              <w:rPr>
                <w:rFonts w:ascii="宋体" w:hAnsi="宋体" w:cs="宋体" w:hint="eastAsia"/>
                <w:bCs/>
                <w:sz w:val="24"/>
              </w:rPr>
              <w:t>兜口</w:t>
            </w:r>
          </w:p>
        </w:tc>
        <w:tc>
          <w:tcPr>
            <w:tcW w:w="3156" w:type="dxa"/>
            <w:shd w:val="clear" w:color="auto" w:fill="auto"/>
            <w:vAlign w:val="center"/>
          </w:tcPr>
          <w:p w:rsidR="004759EF" w:rsidRDefault="00311384">
            <w:pPr>
              <w:spacing w:line="500" w:lineRule="exact"/>
              <w:jc w:val="left"/>
              <w:rPr>
                <w:rFonts w:ascii="宋体" w:hAnsi="宋体" w:cs="宋体"/>
                <w:bCs/>
                <w:sz w:val="24"/>
              </w:rPr>
            </w:pPr>
            <w:r>
              <w:rPr>
                <w:rFonts w:ascii="宋体" w:hAnsi="宋体" w:cs="宋体" w:hint="eastAsia"/>
                <w:bCs/>
                <w:sz w:val="24"/>
              </w:rPr>
              <w:t>兜口须用3#尼龙拉链，袋口两端须打套结。</w:t>
            </w:r>
          </w:p>
        </w:tc>
        <w:tc>
          <w:tcPr>
            <w:tcW w:w="3834" w:type="dxa"/>
            <w:vAlign w:val="center"/>
          </w:tcPr>
          <w:p w:rsidR="004759EF" w:rsidRDefault="00311384">
            <w:pPr>
              <w:jc w:val="center"/>
              <w:rPr>
                <w:rFonts w:ascii="宋体" w:hAnsi="宋体" w:cs="宋体"/>
                <w:bCs/>
                <w:sz w:val="24"/>
              </w:rPr>
            </w:pPr>
            <w:r>
              <w:rPr>
                <w:rFonts w:ascii="宋体" w:hAnsi="宋体" w:cs="宋体" w:hint="eastAsia"/>
                <w:bCs/>
                <w:noProof/>
                <w:sz w:val="24"/>
              </w:rPr>
              <w:drawing>
                <wp:inline distT="0" distB="0" distL="114300" distR="114300" wp14:anchorId="3E9198C2" wp14:editId="729E13FA">
                  <wp:extent cx="1744345" cy="1678940"/>
                  <wp:effectExtent l="0" t="0" r="8255" b="16510"/>
                  <wp:docPr id="16" name="图片 16" descr="微信图片_2024120610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微信图片_20241206101132"/>
                          <pic:cNvPicPr>
                            <a:picLocks noChangeAspect="1"/>
                          </pic:cNvPicPr>
                        </pic:nvPicPr>
                        <pic:blipFill>
                          <a:blip r:embed="rId28"/>
                          <a:srcRect l="-1878" t="17654" r="11996" b="17465"/>
                          <a:stretch>
                            <a:fillRect/>
                          </a:stretch>
                        </pic:blipFill>
                        <pic:spPr>
                          <a:xfrm>
                            <a:off x="0" y="0"/>
                            <a:ext cx="1744345" cy="1678940"/>
                          </a:xfrm>
                          <a:prstGeom prst="roundRect">
                            <a:avLst/>
                          </a:prstGeom>
                        </pic:spPr>
                      </pic:pic>
                    </a:graphicData>
                  </a:graphic>
                </wp:inline>
              </w:drawing>
            </w:r>
          </w:p>
        </w:tc>
      </w:tr>
      <w:tr w:rsidR="004759EF">
        <w:trPr>
          <w:trHeight w:val="2870"/>
        </w:trPr>
        <w:tc>
          <w:tcPr>
            <w:tcW w:w="2169" w:type="dxa"/>
            <w:shd w:val="clear" w:color="auto" w:fill="auto"/>
            <w:vAlign w:val="center"/>
          </w:tcPr>
          <w:p w:rsidR="004759EF" w:rsidRDefault="00311384">
            <w:pPr>
              <w:spacing w:line="500" w:lineRule="exact"/>
              <w:jc w:val="center"/>
              <w:rPr>
                <w:rFonts w:ascii="宋体" w:hAnsi="宋体" w:cs="宋体"/>
                <w:bCs/>
                <w:sz w:val="24"/>
              </w:rPr>
            </w:pPr>
            <w:r>
              <w:rPr>
                <w:rFonts w:ascii="宋体" w:hAnsi="宋体" w:cs="宋体" w:hint="eastAsia"/>
                <w:bCs/>
                <w:sz w:val="24"/>
              </w:rPr>
              <w:lastRenderedPageBreak/>
              <w:t>后衣领</w:t>
            </w:r>
          </w:p>
        </w:tc>
        <w:tc>
          <w:tcPr>
            <w:tcW w:w="3156" w:type="dxa"/>
            <w:shd w:val="clear" w:color="auto" w:fill="auto"/>
            <w:vAlign w:val="center"/>
          </w:tcPr>
          <w:p w:rsidR="004759EF" w:rsidRDefault="00311384">
            <w:pPr>
              <w:spacing w:line="500" w:lineRule="exact"/>
              <w:jc w:val="left"/>
              <w:rPr>
                <w:rFonts w:ascii="宋体" w:hAnsi="宋体" w:cs="宋体"/>
                <w:bCs/>
                <w:sz w:val="24"/>
              </w:rPr>
            </w:pPr>
            <w:r>
              <w:rPr>
                <w:rFonts w:ascii="宋体" w:hAnsi="宋体" w:cs="宋体" w:hint="eastAsia"/>
                <w:bCs/>
                <w:sz w:val="24"/>
              </w:rPr>
              <w:t>后衣领接缝处须采用1CM纯棉织带压缝。</w:t>
            </w:r>
          </w:p>
        </w:tc>
        <w:tc>
          <w:tcPr>
            <w:tcW w:w="3834" w:type="dxa"/>
            <w:vAlign w:val="center"/>
          </w:tcPr>
          <w:p w:rsidR="004759EF" w:rsidRDefault="00311384">
            <w:pPr>
              <w:jc w:val="center"/>
              <w:rPr>
                <w:rFonts w:ascii="宋体" w:hAnsi="宋体" w:cs="宋体"/>
                <w:bCs/>
                <w:sz w:val="24"/>
              </w:rPr>
            </w:pPr>
            <w:r>
              <w:rPr>
                <w:rFonts w:ascii="宋体" w:hAnsi="宋体" w:cs="宋体" w:hint="eastAsia"/>
                <w:bCs/>
                <w:noProof/>
                <w:sz w:val="24"/>
              </w:rPr>
              <w:drawing>
                <wp:inline distT="0" distB="0" distL="114300" distR="114300" wp14:anchorId="3571654B" wp14:editId="5A47B14E">
                  <wp:extent cx="1538605" cy="1647825"/>
                  <wp:effectExtent l="0" t="0" r="9525" b="4445"/>
                  <wp:docPr id="17" name="图片 17" descr="微信图片_2024120610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微信图片_20241206101109"/>
                          <pic:cNvPicPr>
                            <a:picLocks noChangeAspect="1"/>
                          </pic:cNvPicPr>
                        </pic:nvPicPr>
                        <pic:blipFill>
                          <a:blip r:embed="rId29"/>
                          <a:srcRect r="9133" b="2732"/>
                          <a:stretch>
                            <a:fillRect/>
                          </a:stretch>
                        </pic:blipFill>
                        <pic:spPr>
                          <a:xfrm rot="16200000">
                            <a:off x="0" y="0"/>
                            <a:ext cx="1538605" cy="1647825"/>
                          </a:xfrm>
                          <a:prstGeom prst="roundRect">
                            <a:avLst/>
                          </a:prstGeom>
                        </pic:spPr>
                      </pic:pic>
                    </a:graphicData>
                  </a:graphic>
                </wp:inline>
              </w:drawing>
            </w:r>
          </w:p>
        </w:tc>
      </w:tr>
    </w:tbl>
    <w:p w:rsidR="004759EF" w:rsidRDefault="00311384">
      <w:pPr>
        <w:rPr>
          <w:b/>
        </w:rPr>
      </w:pPr>
      <w:r>
        <w:rPr>
          <w:rFonts w:ascii="宋体" w:hAnsi="宋体" w:cs="宋体" w:hint="eastAsia"/>
          <w:b/>
          <w:sz w:val="24"/>
        </w:rPr>
        <w:br w:type="page"/>
      </w:r>
    </w:p>
    <w:p w:rsidR="004759EF" w:rsidRDefault="00311384">
      <w:pPr>
        <w:tabs>
          <w:tab w:val="left" w:pos="1716"/>
          <w:tab w:val="center" w:pos="4776"/>
        </w:tabs>
        <w:spacing w:line="500" w:lineRule="exact"/>
        <w:jc w:val="left"/>
        <w:rPr>
          <w:rFonts w:ascii="宋体" w:hAnsi="宋体" w:cs="宋体"/>
          <w:b/>
          <w:sz w:val="24"/>
        </w:rPr>
      </w:pPr>
      <w:r>
        <w:rPr>
          <w:rFonts w:ascii="宋体" w:hAnsi="宋体" w:cs="宋体" w:hint="eastAsia"/>
          <w:b/>
          <w:sz w:val="24"/>
        </w:rPr>
        <w:lastRenderedPageBreak/>
        <w:t>3、春秋装下衣款式及工艺示意图（示意图仅供参考）</w:t>
      </w:r>
    </w:p>
    <w:tbl>
      <w:tblPr>
        <w:tblStyle w:val="afa"/>
        <w:tblpPr w:leftFromText="180" w:rightFromText="180" w:vertAnchor="text" w:horzAnchor="page" w:tblpX="1567" w:tblpY="26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2"/>
        <w:gridCol w:w="2844"/>
        <w:gridCol w:w="3726"/>
      </w:tblGrid>
      <w:tr w:rsidR="004759EF">
        <w:trPr>
          <w:trHeight w:val="616"/>
        </w:trPr>
        <w:tc>
          <w:tcPr>
            <w:tcW w:w="2155" w:type="dxa"/>
            <w:vAlign w:val="center"/>
          </w:tcPr>
          <w:p w:rsidR="004759EF" w:rsidRDefault="00311384">
            <w:pPr>
              <w:jc w:val="center"/>
              <w:rPr>
                <w:rFonts w:ascii="宋体" w:hAnsi="宋体" w:cs="宋体"/>
                <w:bCs/>
                <w:sz w:val="24"/>
              </w:rPr>
            </w:pPr>
            <w:r>
              <w:rPr>
                <w:rFonts w:ascii="宋体" w:hAnsi="宋体" w:cs="宋体" w:hint="eastAsia"/>
                <w:bCs/>
                <w:sz w:val="24"/>
              </w:rPr>
              <w:t>服装部位</w:t>
            </w:r>
          </w:p>
        </w:tc>
        <w:tc>
          <w:tcPr>
            <w:tcW w:w="3135" w:type="dxa"/>
            <w:vAlign w:val="center"/>
          </w:tcPr>
          <w:p w:rsidR="004759EF" w:rsidRDefault="00311384">
            <w:pPr>
              <w:jc w:val="center"/>
              <w:rPr>
                <w:rFonts w:ascii="宋体" w:hAnsi="宋体" w:cs="宋体"/>
                <w:bCs/>
                <w:sz w:val="24"/>
              </w:rPr>
            </w:pPr>
            <w:r>
              <w:rPr>
                <w:rFonts w:ascii="宋体" w:hAnsi="宋体" w:cs="宋体" w:hint="eastAsia"/>
                <w:bCs/>
                <w:sz w:val="24"/>
              </w:rPr>
              <w:t>技术要求</w:t>
            </w:r>
          </w:p>
        </w:tc>
        <w:tc>
          <w:tcPr>
            <w:tcW w:w="3808" w:type="dxa"/>
            <w:vAlign w:val="center"/>
          </w:tcPr>
          <w:p w:rsidR="004759EF" w:rsidRDefault="00311384">
            <w:pPr>
              <w:jc w:val="center"/>
              <w:rPr>
                <w:rFonts w:ascii="宋体" w:hAnsi="宋体" w:cs="宋体"/>
                <w:bCs/>
                <w:sz w:val="24"/>
              </w:rPr>
            </w:pPr>
            <w:r>
              <w:rPr>
                <w:rFonts w:ascii="宋体" w:hAnsi="宋体" w:cs="宋体" w:hint="eastAsia"/>
                <w:bCs/>
                <w:sz w:val="24"/>
              </w:rPr>
              <w:t>示意图</w:t>
            </w:r>
          </w:p>
        </w:tc>
      </w:tr>
      <w:tr w:rsidR="004759EF">
        <w:trPr>
          <w:trHeight w:val="2899"/>
        </w:trPr>
        <w:tc>
          <w:tcPr>
            <w:tcW w:w="2155" w:type="dxa"/>
            <w:shd w:val="clear" w:color="auto" w:fill="auto"/>
            <w:vAlign w:val="center"/>
          </w:tcPr>
          <w:p w:rsidR="004759EF" w:rsidRDefault="00311384">
            <w:pPr>
              <w:jc w:val="center"/>
              <w:rPr>
                <w:rFonts w:ascii="宋体" w:hAnsi="宋体" w:cs="宋体"/>
                <w:bCs/>
                <w:sz w:val="24"/>
              </w:rPr>
            </w:pPr>
            <w:r>
              <w:rPr>
                <w:rFonts w:ascii="宋体" w:hAnsi="宋体" w:cs="宋体" w:hint="eastAsia"/>
                <w:bCs/>
                <w:sz w:val="24"/>
              </w:rPr>
              <w:t>裤腰及腰绳</w:t>
            </w:r>
          </w:p>
        </w:tc>
        <w:tc>
          <w:tcPr>
            <w:tcW w:w="3135" w:type="dxa"/>
            <w:shd w:val="clear" w:color="auto" w:fill="auto"/>
            <w:vAlign w:val="center"/>
          </w:tcPr>
          <w:p w:rsidR="004759EF" w:rsidRDefault="00311384">
            <w:pPr>
              <w:jc w:val="left"/>
              <w:rPr>
                <w:rFonts w:ascii="宋体" w:hAnsi="宋体" w:cs="宋体"/>
                <w:bCs/>
                <w:sz w:val="24"/>
              </w:rPr>
            </w:pPr>
            <w:r>
              <w:rPr>
                <w:rFonts w:ascii="宋体" w:hAnsi="宋体" w:cs="宋体" w:hint="eastAsia"/>
                <w:bCs/>
                <w:sz w:val="24"/>
              </w:rPr>
              <w:t>裤子腰头采用断开做法；</w:t>
            </w:r>
          </w:p>
          <w:p w:rsidR="004759EF" w:rsidRDefault="00311384">
            <w:pPr>
              <w:jc w:val="left"/>
              <w:rPr>
                <w:rFonts w:ascii="宋体" w:hAnsi="宋体" w:cs="宋体"/>
                <w:bCs/>
                <w:sz w:val="24"/>
              </w:rPr>
            </w:pPr>
            <w:r>
              <w:rPr>
                <w:rFonts w:ascii="宋体" w:hAnsi="宋体" w:cs="宋体" w:hint="eastAsia"/>
                <w:bCs/>
                <w:sz w:val="24"/>
              </w:rPr>
              <w:t>腰绳须采用全棉材质，腰绳末端不得带有金属头、塑料头等锐利物。</w:t>
            </w:r>
          </w:p>
        </w:tc>
        <w:tc>
          <w:tcPr>
            <w:tcW w:w="3808" w:type="dxa"/>
            <w:shd w:val="clear" w:color="auto" w:fill="auto"/>
            <w:vAlign w:val="center"/>
          </w:tcPr>
          <w:p w:rsidR="004759EF" w:rsidRDefault="00311384">
            <w:pPr>
              <w:jc w:val="center"/>
              <w:rPr>
                <w:rFonts w:ascii="宋体" w:hAnsi="宋体" w:cs="宋体"/>
                <w:bCs/>
                <w:color w:val="000000"/>
                <w:sz w:val="24"/>
              </w:rPr>
            </w:pPr>
            <w:r>
              <w:rPr>
                <w:rFonts w:ascii="宋体" w:hAnsi="宋体" w:cs="宋体" w:hint="eastAsia"/>
                <w:bCs/>
                <w:noProof/>
                <w:color w:val="000000"/>
                <w:sz w:val="24"/>
              </w:rPr>
              <w:drawing>
                <wp:inline distT="0" distB="0" distL="114300" distR="114300" wp14:anchorId="0B69ECFC" wp14:editId="79B52562">
                  <wp:extent cx="1619250" cy="1845310"/>
                  <wp:effectExtent l="0" t="0" r="2540" b="0"/>
                  <wp:docPr id="22" name="图片 22" descr="微信图片_20241206103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微信图片_20241206103649"/>
                          <pic:cNvPicPr>
                            <a:picLocks noChangeAspect="1"/>
                          </pic:cNvPicPr>
                        </pic:nvPicPr>
                        <pic:blipFill>
                          <a:blip r:embed="rId25"/>
                          <a:srcRect l="57822" t="59377" r="11627" b="5830"/>
                          <a:stretch>
                            <a:fillRect/>
                          </a:stretch>
                        </pic:blipFill>
                        <pic:spPr>
                          <a:xfrm rot="16200000">
                            <a:off x="0" y="0"/>
                            <a:ext cx="1619250" cy="1845310"/>
                          </a:xfrm>
                          <a:prstGeom prst="roundRect">
                            <a:avLst/>
                          </a:prstGeom>
                        </pic:spPr>
                      </pic:pic>
                    </a:graphicData>
                  </a:graphic>
                </wp:inline>
              </w:drawing>
            </w:r>
          </w:p>
        </w:tc>
      </w:tr>
      <w:tr w:rsidR="004759EF">
        <w:trPr>
          <w:trHeight w:val="2899"/>
        </w:trPr>
        <w:tc>
          <w:tcPr>
            <w:tcW w:w="2155" w:type="dxa"/>
            <w:shd w:val="clear" w:color="auto" w:fill="auto"/>
            <w:vAlign w:val="center"/>
          </w:tcPr>
          <w:p w:rsidR="004759EF" w:rsidRDefault="00311384">
            <w:pPr>
              <w:jc w:val="center"/>
              <w:rPr>
                <w:rFonts w:ascii="宋体" w:hAnsi="宋体" w:cs="宋体"/>
                <w:bCs/>
                <w:sz w:val="24"/>
              </w:rPr>
            </w:pPr>
            <w:r>
              <w:rPr>
                <w:rFonts w:ascii="宋体" w:hAnsi="宋体" w:cs="宋体" w:hint="eastAsia"/>
                <w:bCs/>
                <w:sz w:val="24"/>
              </w:rPr>
              <w:t>裤子育克</w:t>
            </w:r>
          </w:p>
        </w:tc>
        <w:tc>
          <w:tcPr>
            <w:tcW w:w="3135" w:type="dxa"/>
            <w:shd w:val="clear" w:color="auto" w:fill="auto"/>
            <w:vAlign w:val="center"/>
          </w:tcPr>
          <w:p w:rsidR="004759EF" w:rsidRDefault="00311384">
            <w:pPr>
              <w:jc w:val="left"/>
              <w:rPr>
                <w:rFonts w:ascii="宋体" w:hAnsi="宋体" w:cs="宋体"/>
                <w:bCs/>
                <w:sz w:val="24"/>
              </w:rPr>
            </w:pPr>
            <w:r>
              <w:rPr>
                <w:rFonts w:ascii="宋体" w:hAnsi="宋体" w:cs="宋体" w:hint="eastAsia"/>
                <w:bCs/>
                <w:sz w:val="24"/>
              </w:rPr>
              <w:t>裤子后臀围采用育克工艺，使裤子更符合臀围人体曲线。</w:t>
            </w:r>
          </w:p>
        </w:tc>
        <w:tc>
          <w:tcPr>
            <w:tcW w:w="3808" w:type="dxa"/>
            <w:shd w:val="clear" w:color="auto" w:fill="auto"/>
            <w:vAlign w:val="center"/>
          </w:tcPr>
          <w:p w:rsidR="004759EF" w:rsidRDefault="00311384">
            <w:pPr>
              <w:jc w:val="center"/>
              <w:rPr>
                <w:rFonts w:ascii="宋体" w:hAnsi="宋体" w:cs="宋体"/>
                <w:bCs/>
                <w:sz w:val="24"/>
              </w:rPr>
            </w:pPr>
            <w:r>
              <w:rPr>
                <w:rFonts w:ascii="宋体" w:hAnsi="宋体" w:cs="宋体" w:hint="eastAsia"/>
                <w:bCs/>
                <w:noProof/>
                <w:sz w:val="24"/>
              </w:rPr>
              <w:drawing>
                <wp:inline distT="0" distB="0" distL="114300" distR="114300" wp14:anchorId="35681664" wp14:editId="752FC27B">
                  <wp:extent cx="1663065" cy="1753235"/>
                  <wp:effectExtent l="0" t="0" r="18415" b="13335"/>
                  <wp:docPr id="23" name="图片 23" descr="微信图片_20241206103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微信图片_20241206103649"/>
                          <pic:cNvPicPr>
                            <a:picLocks noChangeAspect="1"/>
                          </pic:cNvPicPr>
                        </pic:nvPicPr>
                        <pic:blipFill>
                          <a:blip r:embed="rId25"/>
                          <a:srcRect l="34109" t="34345" r="5213" b="964"/>
                          <a:stretch>
                            <a:fillRect/>
                          </a:stretch>
                        </pic:blipFill>
                        <pic:spPr>
                          <a:xfrm rot="16200000">
                            <a:off x="0" y="0"/>
                            <a:ext cx="1663065" cy="1753235"/>
                          </a:xfrm>
                          <a:prstGeom prst="roundRect">
                            <a:avLst/>
                          </a:prstGeom>
                        </pic:spPr>
                      </pic:pic>
                    </a:graphicData>
                  </a:graphic>
                </wp:inline>
              </w:drawing>
            </w:r>
          </w:p>
        </w:tc>
      </w:tr>
      <w:tr w:rsidR="004759EF">
        <w:trPr>
          <w:trHeight w:val="2899"/>
        </w:trPr>
        <w:tc>
          <w:tcPr>
            <w:tcW w:w="2155" w:type="dxa"/>
            <w:shd w:val="clear" w:color="auto" w:fill="auto"/>
            <w:vAlign w:val="center"/>
          </w:tcPr>
          <w:p w:rsidR="004759EF" w:rsidRDefault="00311384">
            <w:pPr>
              <w:jc w:val="center"/>
              <w:rPr>
                <w:rFonts w:ascii="宋体" w:hAnsi="宋体" w:cs="宋体"/>
                <w:bCs/>
                <w:sz w:val="24"/>
              </w:rPr>
            </w:pPr>
            <w:r>
              <w:rPr>
                <w:rFonts w:ascii="宋体" w:hAnsi="宋体" w:cs="宋体" w:hint="eastAsia"/>
                <w:bCs/>
                <w:sz w:val="24"/>
              </w:rPr>
              <w:t>兜口及裆底</w:t>
            </w:r>
          </w:p>
        </w:tc>
        <w:tc>
          <w:tcPr>
            <w:tcW w:w="3135" w:type="dxa"/>
            <w:shd w:val="clear" w:color="auto" w:fill="auto"/>
            <w:vAlign w:val="center"/>
          </w:tcPr>
          <w:p w:rsidR="004759EF" w:rsidRDefault="00311384">
            <w:pPr>
              <w:jc w:val="left"/>
              <w:rPr>
                <w:rFonts w:ascii="宋体" w:hAnsi="宋体" w:cs="宋体"/>
                <w:bCs/>
                <w:sz w:val="24"/>
              </w:rPr>
            </w:pPr>
            <w:r>
              <w:rPr>
                <w:rFonts w:ascii="宋体" w:hAnsi="宋体" w:cs="宋体" w:hint="eastAsia"/>
                <w:bCs/>
                <w:sz w:val="24"/>
              </w:rPr>
              <w:t>兜口须用3#尼龙拉链，袋口两端采用套结工艺；裆底须采用加固缝制。</w:t>
            </w:r>
          </w:p>
        </w:tc>
        <w:tc>
          <w:tcPr>
            <w:tcW w:w="3808" w:type="dxa"/>
            <w:shd w:val="clear" w:color="auto" w:fill="auto"/>
            <w:vAlign w:val="center"/>
          </w:tcPr>
          <w:p w:rsidR="004759EF" w:rsidRDefault="00311384">
            <w:pPr>
              <w:jc w:val="center"/>
              <w:rPr>
                <w:rFonts w:ascii="宋体" w:hAnsi="宋体" w:cs="宋体"/>
                <w:bCs/>
                <w:sz w:val="24"/>
              </w:rPr>
            </w:pPr>
            <w:r>
              <w:rPr>
                <w:rFonts w:ascii="宋体" w:hAnsi="宋体" w:cs="宋体" w:hint="eastAsia"/>
                <w:bCs/>
                <w:noProof/>
                <w:sz w:val="24"/>
              </w:rPr>
              <w:drawing>
                <wp:inline distT="0" distB="0" distL="114300" distR="114300" wp14:anchorId="4444E5D0" wp14:editId="22314371">
                  <wp:extent cx="1640840" cy="1732915"/>
                  <wp:effectExtent l="0" t="0" r="0" b="635"/>
                  <wp:docPr id="24" name="图片 24" descr="微信图片_20241206104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微信图片_20241206104218"/>
                          <pic:cNvPicPr>
                            <a:picLocks noChangeAspect="1"/>
                          </pic:cNvPicPr>
                        </pic:nvPicPr>
                        <pic:blipFill>
                          <a:blip r:embed="rId24"/>
                          <a:srcRect l="12528" r="-3335" b="4120"/>
                          <a:stretch>
                            <a:fillRect/>
                          </a:stretch>
                        </pic:blipFill>
                        <pic:spPr>
                          <a:xfrm>
                            <a:off x="0" y="0"/>
                            <a:ext cx="1640840" cy="1732915"/>
                          </a:xfrm>
                          <a:prstGeom prst="roundRect">
                            <a:avLst/>
                          </a:prstGeom>
                        </pic:spPr>
                      </pic:pic>
                    </a:graphicData>
                  </a:graphic>
                </wp:inline>
              </w:drawing>
            </w:r>
          </w:p>
        </w:tc>
      </w:tr>
      <w:tr w:rsidR="004759EF">
        <w:trPr>
          <w:trHeight w:val="2910"/>
        </w:trPr>
        <w:tc>
          <w:tcPr>
            <w:tcW w:w="2155" w:type="dxa"/>
            <w:shd w:val="clear" w:color="auto" w:fill="auto"/>
            <w:vAlign w:val="center"/>
          </w:tcPr>
          <w:p w:rsidR="004759EF" w:rsidRDefault="00311384">
            <w:pPr>
              <w:jc w:val="center"/>
              <w:rPr>
                <w:rFonts w:ascii="宋体" w:hAnsi="宋体" w:cs="宋体"/>
                <w:bCs/>
                <w:sz w:val="24"/>
              </w:rPr>
            </w:pPr>
            <w:r>
              <w:rPr>
                <w:rFonts w:ascii="宋体" w:hAnsi="宋体" w:cs="宋体" w:hint="eastAsia"/>
                <w:bCs/>
                <w:sz w:val="24"/>
              </w:rPr>
              <w:t>裤脚口</w:t>
            </w:r>
          </w:p>
        </w:tc>
        <w:tc>
          <w:tcPr>
            <w:tcW w:w="3135" w:type="dxa"/>
            <w:shd w:val="clear" w:color="auto" w:fill="auto"/>
            <w:vAlign w:val="center"/>
          </w:tcPr>
          <w:p w:rsidR="004759EF" w:rsidRDefault="00311384">
            <w:pPr>
              <w:jc w:val="left"/>
              <w:rPr>
                <w:rFonts w:ascii="宋体" w:hAnsi="宋体" w:cs="宋体"/>
                <w:bCs/>
                <w:sz w:val="24"/>
              </w:rPr>
            </w:pPr>
            <w:r>
              <w:rPr>
                <w:rFonts w:ascii="宋体" w:hAnsi="宋体" w:cs="宋体" w:hint="eastAsia"/>
                <w:bCs/>
                <w:sz w:val="24"/>
              </w:rPr>
              <w:t>依据款式需求，采用32S紧密赛络纺精梳棉纱横机/罗纹收口或平脚口.</w:t>
            </w:r>
          </w:p>
        </w:tc>
        <w:tc>
          <w:tcPr>
            <w:tcW w:w="3808" w:type="dxa"/>
            <w:shd w:val="clear" w:color="auto" w:fill="auto"/>
            <w:vAlign w:val="center"/>
          </w:tcPr>
          <w:p w:rsidR="004759EF" w:rsidRDefault="00311384">
            <w:pPr>
              <w:jc w:val="center"/>
              <w:rPr>
                <w:rFonts w:ascii="宋体" w:hAnsi="宋体" w:cs="宋体"/>
                <w:bCs/>
                <w:sz w:val="24"/>
              </w:rPr>
            </w:pPr>
            <w:r>
              <w:rPr>
                <w:rFonts w:ascii="宋体" w:hAnsi="宋体" w:cs="宋体" w:hint="eastAsia"/>
                <w:bCs/>
                <w:noProof/>
                <w:sz w:val="24"/>
              </w:rPr>
              <w:drawing>
                <wp:inline distT="0" distB="0" distL="114300" distR="114300" wp14:anchorId="56F50896" wp14:editId="115747B9">
                  <wp:extent cx="1783080" cy="1549400"/>
                  <wp:effectExtent l="0" t="0" r="7620" b="12700"/>
                  <wp:docPr id="21" name="图片 21" descr="微信图片_20241206103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微信图片_20241206103154"/>
                          <pic:cNvPicPr>
                            <a:picLocks noChangeAspect="1"/>
                          </pic:cNvPicPr>
                        </pic:nvPicPr>
                        <pic:blipFill>
                          <a:blip r:embed="rId30"/>
                          <a:srcRect t="28352" r="2831" b="8344"/>
                          <a:stretch>
                            <a:fillRect/>
                          </a:stretch>
                        </pic:blipFill>
                        <pic:spPr>
                          <a:xfrm>
                            <a:off x="0" y="0"/>
                            <a:ext cx="1783080" cy="1549400"/>
                          </a:xfrm>
                          <a:prstGeom prst="roundRect">
                            <a:avLst/>
                          </a:prstGeom>
                        </pic:spPr>
                      </pic:pic>
                    </a:graphicData>
                  </a:graphic>
                </wp:inline>
              </w:drawing>
            </w:r>
          </w:p>
        </w:tc>
      </w:tr>
    </w:tbl>
    <w:p w:rsidR="004759EF" w:rsidRDefault="004759EF">
      <w:pPr>
        <w:jc w:val="left"/>
        <w:rPr>
          <w:rFonts w:ascii="宋体" w:hAnsi="宋体" w:cs="宋体"/>
          <w:bCs/>
          <w:sz w:val="32"/>
          <w:szCs w:val="32"/>
        </w:rPr>
      </w:pPr>
    </w:p>
    <w:p w:rsidR="004759EF" w:rsidRDefault="004759EF">
      <w:pPr>
        <w:jc w:val="center"/>
        <w:rPr>
          <w:rFonts w:ascii="宋体" w:hAnsi="宋体" w:cs="宋体"/>
          <w:b/>
          <w:sz w:val="24"/>
        </w:rPr>
      </w:pPr>
    </w:p>
    <w:p w:rsidR="004759EF" w:rsidRDefault="00311384">
      <w:pPr>
        <w:rPr>
          <w:rFonts w:ascii="宋体" w:hAnsi="宋体" w:cs="宋体"/>
          <w:b/>
          <w:sz w:val="24"/>
        </w:rPr>
      </w:pPr>
      <w:r>
        <w:rPr>
          <w:rFonts w:ascii="宋体" w:hAnsi="宋体" w:cs="宋体" w:hint="eastAsia"/>
          <w:b/>
          <w:sz w:val="24"/>
        </w:rPr>
        <w:t>4、校服标识标志示意图（示意图仅供参考）</w:t>
      </w:r>
    </w:p>
    <w:tbl>
      <w:tblPr>
        <w:tblStyle w:val="afa"/>
        <w:tblpPr w:leftFromText="180" w:rightFromText="180" w:vertAnchor="text" w:horzAnchor="page" w:tblpXSpec="center" w:tblpY="365"/>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1"/>
        <w:gridCol w:w="3109"/>
        <w:gridCol w:w="3432"/>
      </w:tblGrid>
      <w:tr w:rsidR="004759EF">
        <w:trPr>
          <w:trHeight w:val="421"/>
          <w:jc w:val="center"/>
        </w:trPr>
        <w:tc>
          <w:tcPr>
            <w:tcW w:w="2141" w:type="dxa"/>
            <w:vAlign w:val="center"/>
          </w:tcPr>
          <w:p w:rsidR="004759EF" w:rsidRDefault="00311384">
            <w:pPr>
              <w:jc w:val="center"/>
              <w:rPr>
                <w:rFonts w:ascii="宋体" w:hAnsi="宋体" w:cs="宋体"/>
                <w:bCs/>
                <w:sz w:val="24"/>
              </w:rPr>
            </w:pPr>
            <w:r>
              <w:rPr>
                <w:rFonts w:ascii="宋体" w:hAnsi="宋体" w:cs="宋体" w:hint="eastAsia"/>
                <w:bCs/>
                <w:sz w:val="24"/>
              </w:rPr>
              <w:t>服装部位</w:t>
            </w:r>
          </w:p>
        </w:tc>
        <w:tc>
          <w:tcPr>
            <w:tcW w:w="3362" w:type="dxa"/>
            <w:vAlign w:val="center"/>
          </w:tcPr>
          <w:p w:rsidR="004759EF" w:rsidRDefault="00311384">
            <w:pPr>
              <w:jc w:val="center"/>
              <w:rPr>
                <w:rFonts w:ascii="宋体" w:hAnsi="宋体" w:cs="宋体"/>
                <w:bCs/>
                <w:sz w:val="24"/>
              </w:rPr>
            </w:pPr>
            <w:r>
              <w:rPr>
                <w:rFonts w:ascii="宋体" w:hAnsi="宋体" w:cs="宋体" w:hint="eastAsia"/>
                <w:bCs/>
                <w:sz w:val="24"/>
              </w:rPr>
              <w:t>技术要求</w:t>
            </w:r>
          </w:p>
        </w:tc>
        <w:tc>
          <w:tcPr>
            <w:tcW w:w="3536" w:type="dxa"/>
            <w:vAlign w:val="center"/>
          </w:tcPr>
          <w:p w:rsidR="004759EF" w:rsidRDefault="00311384">
            <w:pPr>
              <w:jc w:val="center"/>
              <w:rPr>
                <w:rFonts w:ascii="宋体" w:hAnsi="宋体" w:cs="宋体"/>
                <w:bCs/>
                <w:sz w:val="24"/>
              </w:rPr>
            </w:pPr>
            <w:r>
              <w:rPr>
                <w:rFonts w:ascii="宋体" w:hAnsi="宋体" w:cs="宋体" w:hint="eastAsia"/>
                <w:bCs/>
                <w:sz w:val="24"/>
              </w:rPr>
              <w:t>示意图</w:t>
            </w:r>
          </w:p>
        </w:tc>
      </w:tr>
      <w:tr w:rsidR="004759EF">
        <w:trPr>
          <w:trHeight w:val="2280"/>
          <w:jc w:val="center"/>
        </w:trPr>
        <w:tc>
          <w:tcPr>
            <w:tcW w:w="2141" w:type="dxa"/>
            <w:shd w:val="clear" w:color="auto" w:fill="auto"/>
            <w:vAlign w:val="center"/>
          </w:tcPr>
          <w:p w:rsidR="004759EF" w:rsidRDefault="00311384">
            <w:pPr>
              <w:jc w:val="center"/>
              <w:rPr>
                <w:rFonts w:ascii="宋体" w:hAnsi="宋体" w:cs="宋体"/>
                <w:bCs/>
                <w:sz w:val="24"/>
              </w:rPr>
            </w:pPr>
            <w:r>
              <w:rPr>
                <w:rFonts w:ascii="宋体" w:hAnsi="宋体" w:cs="宋体" w:hint="eastAsia"/>
                <w:bCs/>
                <w:sz w:val="24"/>
              </w:rPr>
              <w:t>校服上衣</w:t>
            </w:r>
          </w:p>
          <w:p w:rsidR="004759EF" w:rsidRDefault="00311384">
            <w:pPr>
              <w:jc w:val="center"/>
              <w:rPr>
                <w:rFonts w:ascii="宋体" w:hAnsi="宋体" w:cs="宋体"/>
                <w:bCs/>
                <w:sz w:val="24"/>
              </w:rPr>
            </w:pPr>
            <w:r>
              <w:rPr>
                <w:rFonts w:ascii="宋体" w:hAnsi="宋体" w:cs="宋体" w:hint="eastAsia"/>
                <w:bCs/>
                <w:sz w:val="24"/>
              </w:rPr>
              <w:t>左侧胸前</w:t>
            </w:r>
          </w:p>
        </w:tc>
        <w:tc>
          <w:tcPr>
            <w:tcW w:w="3362" w:type="dxa"/>
            <w:shd w:val="clear" w:color="auto" w:fill="auto"/>
            <w:vAlign w:val="center"/>
          </w:tcPr>
          <w:p w:rsidR="004759EF" w:rsidRDefault="00311384">
            <w:pPr>
              <w:jc w:val="left"/>
              <w:rPr>
                <w:rFonts w:ascii="宋体" w:hAnsi="宋体" w:cs="宋体"/>
                <w:bCs/>
                <w:sz w:val="24"/>
              </w:rPr>
            </w:pPr>
            <w:r>
              <w:rPr>
                <w:rFonts w:ascii="宋体" w:hAnsi="宋体" w:cs="宋体" w:hint="eastAsia"/>
                <w:bCs/>
                <w:sz w:val="24"/>
              </w:rPr>
              <w:t>左侧胸前标识标志，标识标志须采用以下工艺：刺绣/织唛/热固油印/立体胶印。</w:t>
            </w:r>
          </w:p>
          <w:p w:rsidR="004759EF" w:rsidRDefault="00311384">
            <w:pPr>
              <w:jc w:val="left"/>
              <w:rPr>
                <w:rFonts w:ascii="宋体" w:hAnsi="宋体" w:cs="宋体"/>
                <w:bCs/>
                <w:sz w:val="24"/>
              </w:rPr>
            </w:pPr>
            <w:r>
              <w:rPr>
                <w:rFonts w:ascii="宋体" w:hAnsi="宋体" w:cs="宋体" w:hint="eastAsia"/>
                <w:bCs/>
                <w:sz w:val="24"/>
              </w:rPr>
              <w:t>标识标志须颜色耐久不褪色、不脱落、不开裂。</w:t>
            </w:r>
          </w:p>
          <w:p w:rsidR="004759EF" w:rsidRDefault="00311384">
            <w:pPr>
              <w:jc w:val="left"/>
              <w:rPr>
                <w:rFonts w:ascii="宋体" w:hAnsi="宋体" w:cs="宋体"/>
                <w:bCs/>
                <w:sz w:val="24"/>
              </w:rPr>
            </w:pPr>
            <w:r>
              <w:rPr>
                <w:rFonts w:ascii="宋体" w:hAnsi="宋体" w:cs="宋体" w:hint="eastAsia"/>
                <w:bCs/>
                <w:sz w:val="24"/>
              </w:rPr>
              <w:t>具体方案中标后以学校意见为主</w:t>
            </w:r>
          </w:p>
        </w:tc>
        <w:tc>
          <w:tcPr>
            <w:tcW w:w="3536" w:type="dxa"/>
            <w:shd w:val="clear" w:color="auto" w:fill="auto"/>
            <w:vAlign w:val="center"/>
          </w:tcPr>
          <w:p w:rsidR="004759EF" w:rsidRDefault="00311384">
            <w:pPr>
              <w:jc w:val="center"/>
              <w:rPr>
                <w:rFonts w:ascii="宋体" w:hAnsi="宋体" w:cs="宋体"/>
                <w:bCs/>
                <w:sz w:val="24"/>
              </w:rPr>
            </w:pPr>
            <w:r>
              <w:rPr>
                <w:rFonts w:ascii="宋体" w:hAnsi="宋体" w:cs="宋体" w:hint="eastAsia"/>
                <w:bCs/>
                <w:noProof/>
                <w:sz w:val="24"/>
              </w:rPr>
              <w:drawing>
                <wp:inline distT="0" distB="0" distL="114300" distR="114300" wp14:anchorId="5C6746E4" wp14:editId="01178BFF">
                  <wp:extent cx="1513205" cy="1292860"/>
                  <wp:effectExtent l="0" t="635" r="2540" b="10160"/>
                  <wp:docPr id="30" name="图片 30" descr="微信图片_20241206110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微信图片_20241206110122"/>
                          <pic:cNvPicPr>
                            <a:picLocks noChangeAspect="1"/>
                          </pic:cNvPicPr>
                        </pic:nvPicPr>
                        <pic:blipFill>
                          <a:blip r:embed="rId31"/>
                          <a:srcRect l="26689" t="22687" r="1240" b="31148"/>
                          <a:stretch>
                            <a:fillRect/>
                          </a:stretch>
                        </pic:blipFill>
                        <pic:spPr>
                          <a:xfrm rot="16200000">
                            <a:off x="0" y="0"/>
                            <a:ext cx="1513205" cy="1292860"/>
                          </a:xfrm>
                          <a:prstGeom prst="roundRect">
                            <a:avLst/>
                          </a:prstGeom>
                        </pic:spPr>
                      </pic:pic>
                    </a:graphicData>
                  </a:graphic>
                </wp:inline>
              </w:drawing>
            </w:r>
          </w:p>
        </w:tc>
      </w:tr>
      <w:tr w:rsidR="004759EF">
        <w:trPr>
          <w:trHeight w:val="2564"/>
          <w:jc w:val="center"/>
        </w:trPr>
        <w:tc>
          <w:tcPr>
            <w:tcW w:w="2141" w:type="dxa"/>
            <w:shd w:val="clear" w:color="auto" w:fill="auto"/>
            <w:vAlign w:val="center"/>
          </w:tcPr>
          <w:p w:rsidR="004759EF" w:rsidRDefault="00311384">
            <w:pPr>
              <w:rPr>
                <w:rFonts w:ascii="宋体" w:hAnsi="宋体" w:cs="宋体"/>
                <w:bCs/>
                <w:sz w:val="24"/>
              </w:rPr>
            </w:pPr>
            <w:r>
              <w:rPr>
                <w:rFonts w:ascii="宋体" w:hAnsi="宋体" w:cs="宋体" w:hint="eastAsia"/>
                <w:bCs/>
                <w:sz w:val="24"/>
              </w:rPr>
              <w:t>校服上衣</w:t>
            </w:r>
          </w:p>
          <w:p w:rsidR="004759EF" w:rsidRDefault="00311384">
            <w:pPr>
              <w:rPr>
                <w:rFonts w:ascii="宋体" w:hAnsi="宋体" w:cs="宋体"/>
                <w:bCs/>
                <w:sz w:val="24"/>
              </w:rPr>
            </w:pPr>
            <w:r>
              <w:rPr>
                <w:rFonts w:ascii="宋体" w:hAnsi="宋体" w:cs="宋体" w:hint="eastAsia"/>
                <w:bCs/>
                <w:sz w:val="24"/>
              </w:rPr>
              <w:t>后背标识</w:t>
            </w:r>
          </w:p>
        </w:tc>
        <w:tc>
          <w:tcPr>
            <w:tcW w:w="3362" w:type="dxa"/>
            <w:shd w:val="clear" w:color="auto" w:fill="auto"/>
            <w:vAlign w:val="center"/>
          </w:tcPr>
          <w:p w:rsidR="004759EF" w:rsidRDefault="00311384">
            <w:pPr>
              <w:jc w:val="left"/>
              <w:rPr>
                <w:rFonts w:ascii="宋体" w:hAnsi="宋体" w:cs="宋体"/>
                <w:bCs/>
                <w:sz w:val="24"/>
              </w:rPr>
            </w:pPr>
            <w:r>
              <w:rPr>
                <w:rFonts w:ascii="宋体" w:hAnsi="宋体" w:cs="宋体" w:hint="eastAsia"/>
                <w:bCs/>
                <w:sz w:val="24"/>
              </w:rPr>
              <w:t>上衣后背如有文字标识/图案，</w:t>
            </w:r>
          </w:p>
          <w:p w:rsidR="004759EF" w:rsidRDefault="00311384">
            <w:pPr>
              <w:jc w:val="left"/>
              <w:rPr>
                <w:rFonts w:ascii="宋体" w:hAnsi="宋体" w:cs="宋体"/>
                <w:bCs/>
                <w:sz w:val="24"/>
              </w:rPr>
            </w:pPr>
            <w:r>
              <w:rPr>
                <w:rFonts w:ascii="宋体" w:hAnsi="宋体" w:cs="宋体" w:hint="eastAsia"/>
                <w:bCs/>
                <w:sz w:val="24"/>
              </w:rPr>
              <w:t>标识标志须颜色耐久不褪色、不脱落、不开裂。</w:t>
            </w:r>
          </w:p>
          <w:p w:rsidR="004759EF" w:rsidRDefault="00311384">
            <w:pPr>
              <w:jc w:val="left"/>
              <w:rPr>
                <w:rFonts w:ascii="宋体" w:hAnsi="宋体" w:cs="宋体"/>
                <w:bCs/>
                <w:sz w:val="24"/>
              </w:rPr>
            </w:pPr>
            <w:r>
              <w:rPr>
                <w:rFonts w:ascii="宋体" w:hAnsi="宋体" w:cs="宋体" w:hint="eastAsia"/>
                <w:bCs/>
                <w:sz w:val="24"/>
              </w:rPr>
              <w:t>具体方案中标后以学校意见为主</w:t>
            </w:r>
          </w:p>
        </w:tc>
        <w:tc>
          <w:tcPr>
            <w:tcW w:w="3536" w:type="dxa"/>
            <w:shd w:val="clear" w:color="auto" w:fill="auto"/>
            <w:vAlign w:val="center"/>
          </w:tcPr>
          <w:p w:rsidR="004759EF" w:rsidRDefault="00311384">
            <w:pPr>
              <w:tabs>
                <w:tab w:val="left" w:pos="969"/>
              </w:tabs>
              <w:jc w:val="center"/>
              <w:rPr>
                <w:rFonts w:ascii="宋体" w:hAnsi="宋体" w:cs="宋体"/>
                <w:bCs/>
                <w:color w:val="000000"/>
                <w:sz w:val="24"/>
              </w:rPr>
            </w:pPr>
            <w:r>
              <w:rPr>
                <w:rFonts w:ascii="宋体" w:hAnsi="宋体" w:cs="宋体" w:hint="eastAsia"/>
                <w:bCs/>
                <w:noProof/>
                <w:color w:val="000000"/>
                <w:sz w:val="24"/>
              </w:rPr>
              <w:drawing>
                <wp:inline distT="0" distB="0" distL="114300" distR="114300" wp14:anchorId="7F627014" wp14:editId="7E72A32D">
                  <wp:extent cx="1405255" cy="1285240"/>
                  <wp:effectExtent l="0" t="0" r="4445" b="10160"/>
                  <wp:docPr id="6" name="图片 6" descr="秋季上衣背面(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秋季上衣背面(1)"/>
                          <pic:cNvPicPr>
                            <a:picLocks noChangeAspect="1"/>
                          </pic:cNvPicPr>
                        </pic:nvPicPr>
                        <pic:blipFill>
                          <a:blip r:embed="rId32"/>
                          <a:srcRect l="19647" t="-1990" r="12945" b="19780"/>
                          <a:stretch>
                            <a:fillRect/>
                          </a:stretch>
                        </pic:blipFill>
                        <pic:spPr>
                          <a:xfrm>
                            <a:off x="0" y="0"/>
                            <a:ext cx="1405255" cy="1285240"/>
                          </a:xfrm>
                          <a:prstGeom prst="roundRect">
                            <a:avLst/>
                          </a:prstGeom>
                        </pic:spPr>
                      </pic:pic>
                    </a:graphicData>
                  </a:graphic>
                </wp:inline>
              </w:drawing>
            </w:r>
          </w:p>
        </w:tc>
      </w:tr>
      <w:tr w:rsidR="004759EF">
        <w:trPr>
          <w:trHeight w:val="2289"/>
          <w:jc w:val="center"/>
        </w:trPr>
        <w:tc>
          <w:tcPr>
            <w:tcW w:w="2141" w:type="dxa"/>
            <w:shd w:val="clear" w:color="auto" w:fill="auto"/>
            <w:vAlign w:val="center"/>
          </w:tcPr>
          <w:p w:rsidR="004759EF" w:rsidRDefault="00311384">
            <w:pPr>
              <w:jc w:val="center"/>
              <w:rPr>
                <w:rFonts w:ascii="宋体" w:hAnsi="宋体" w:cs="宋体"/>
                <w:bCs/>
                <w:sz w:val="24"/>
              </w:rPr>
            </w:pPr>
            <w:r>
              <w:rPr>
                <w:rFonts w:ascii="宋体" w:hAnsi="宋体" w:cs="宋体" w:hint="eastAsia"/>
                <w:bCs/>
                <w:sz w:val="24"/>
              </w:rPr>
              <w:t>校服下衣</w:t>
            </w:r>
          </w:p>
          <w:p w:rsidR="004759EF" w:rsidRDefault="00311384">
            <w:pPr>
              <w:jc w:val="center"/>
              <w:rPr>
                <w:rFonts w:ascii="宋体" w:hAnsi="宋体" w:cs="宋体"/>
                <w:bCs/>
                <w:sz w:val="24"/>
              </w:rPr>
            </w:pPr>
            <w:r>
              <w:rPr>
                <w:rFonts w:ascii="宋体" w:hAnsi="宋体" w:cs="宋体" w:hint="eastAsia"/>
                <w:bCs/>
                <w:sz w:val="24"/>
              </w:rPr>
              <w:t>标识标志</w:t>
            </w:r>
          </w:p>
        </w:tc>
        <w:tc>
          <w:tcPr>
            <w:tcW w:w="3362" w:type="dxa"/>
            <w:shd w:val="clear" w:color="auto" w:fill="auto"/>
            <w:vAlign w:val="center"/>
          </w:tcPr>
          <w:p w:rsidR="004759EF" w:rsidRDefault="00311384">
            <w:pPr>
              <w:jc w:val="left"/>
              <w:rPr>
                <w:rFonts w:ascii="宋体" w:hAnsi="宋体" w:cs="宋体"/>
                <w:bCs/>
                <w:sz w:val="24"/>
              </w:rPr>
            </w:pPr>
            <w:r>
              <w:rPr>
                <w:rFonts w:ascii="宋体" w:hAnsi="宋体" w:cs="宋体" w:hint="eastAsia"/>
                <w:bCs/>
                <w:sz w:val="24"/>
              </w:rPr>
              <w:t>裤子如有学校标识标志，标识标志须采用以下工艺：刺绣/热固油印/立体胶印。</w:t>
            </w:r>
          </w:p>
          <w:p w:rsidR="004759EF" w:rsidRDefault="00311384">
            <w:pPr>
              <w:jc w:val="left"/>
              <w:rPr>
                <w:rFonts w:ascii="宋体" w:hAnsi="宋体" w:cs="宋体"/>
                <w:bCs/>
                <w:sz w:val="24"/>
              </w:rPr>
            </w:pPr>
            <w:r>
              <w:rPr>
                <w:rFonts w:ascii="宋体" w:hAnsi="宋体" w:cs="宋体" w:hint="eastAsia"/>
                <w:bCs/>
                <w:sz w:val="24"/>
              </w:rPr>
              <w:t>标识标志须颜色耐久不褪色、不脱落、不开裂。</w:t>
            </w:r>
          </w:p>
          <w:p w:rsidR="004759EF" w:rsidRDefault="00311384">
            <w:pPr>
              <w:jc w:val="left"/>
              <w:rPr>
                <w:rFonts w:ascii="宋体" w:hAnsi="宋体" w:cs="宋体"/>
                <w:bCs/>
                <w:sz w:val="24"/>
              </w:rPr>
            </w:pPr>
            <w:r>
              <w:rPr>
                <w:rFonts w:ascii="宋体" w:hAnsi="宋体" w:cs="宋体" w:hint="eastAsia"/>
                <w:bCs/>
                <w:sz w:val="24"/>
              </w:rPr>
              <w:t>具体方案中标后以学校意见为主</w:t>
            </w:r>
          </w:p>
        </w:tc>
        <w:tc>
          <w:tcPr>
            <w:tcW w:w="3536" w:type="dxa"/>
            <w:shd w:val="clear" w:color="auto" w:fill="auto"/>
            <w:vAlign w:val="center"/>
          </w:tcPr>
          <w:p w:rsidR="004759EF" w:rsidRDefault="00311384">
            <w:pPr>
              <w:jc w:val="center"/>
              <w:rPr>
                <w:rFonts w:ascii="宋体" w:hAnsi="宋体" w:cs="宋体"/>
                <w:bCs/>
                <w:sz w:val="24"/>
              </w:rPr>
            </w:pPr>
            <w:r>
              <w:rPr>
                <w:rFonts w:ascii="宋体" w:hAnsi="宋体" w:cs="宋体" w:hint="eastAsia"/>
                <w:bCs/>
                <w:noProof/>
                <w:color w:val="000000"/>
                <w:sz w:val="24"/>
              </w:rPr>
              <w:drawing>
                <wp:inline distT="0" distB="0" distL="114300" distR="114300" wp14:anchorId="0EEB00F1" wp14:editId="688FE04F">
                  <wp:extent cx="1341120" cy="1380490"/>
                  <wp:effectExtent l="0" t="0" r="11430" b="10160"/>
                  <wp:docPr id="29" name="图片 29" descr="微信图片_20241206105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微信图片_20241206105546"/>
                          <pic:cNvPicPr>
                            <a:picLocks noChangeAspect="1"/>
                          </pic:cNvPicPr>
                        </pic:nvPicPr>
                        <pic:blipFill>
                          <a:blip r:embed="rId33"/>
                          <a:srcRect l="1427" t="11488" r="6516" b="17450"/>
                          <a:stretch>
                            <a:fillRect/>
                          </a:stretch>
                        </pic:blipFill>
                        <pic:spPr>
                          <a:xfrm>
                            <a:off x="0" y="0"/>
                            <a:ext cx="1341120" cy="1380490"/>
                          </a:xfrm>
                          <a:prstGeom prst="roundRect">
                            <a:avLst/>
                          </a:prstGeom>
                        </pic:spPr>
                      </pic:pic>
                    </a:graphicData>
                  </a:graphic>
                </wp:inline>
              </w:drawing>
            </w:r>
          </w:p>
        </w:tc>
      </w:tr>
      <w:tr w:rsidR="004759EF">
        <w:trPr>
          <w:trHeight w:val="2289"/>
          <w:jc w:val="center"/>
        </w:trPr>
        <w:tc>
          <w:tcPr>
            <w:tcW w:w="2141" w:type="dxa"/>
            <w:shd w:val="clear" w:color="auto" w:fill="auto"/>
            <w:vAlign w:val="center"/>
          </w:tcPr>
          <w:p w:rsidR="004759EF" w:rsidRDefault="00311384">
            <w:pPr>
              <w:jc w:val="center"/>
              <w:rPr>
                <w:rFonts w:ascii="宋体" w:hAnsi="宋体" w:cs="宋体"/>
                <w:bCs/>
                <w:sz w:val="24"/>
              </w:rPr>
            </w:pPr>
            <w:r>
              <w:rPr>
                <w:rFonts w:ascii="宋体" w:hAnsi="宋体" w:cs="宋体" w:hint="eastAsia"/>
                <w:bCs/>
                <w:sz w:val="24"/>
              </w:rPr>
              <w:t>反光安全标识</w:t>
            </w:r>
          </w:p>
        </w:tc>
        <w:tc>
          <w:tcPr>
            <w:tcW w:w="3362" w:type="dxa"/>
            <w:shd w:val="clear" w:color="auto" w:fill="auto"/>
            <w:vAlign w:val="center"/>
          </w:tcPr>
          <w:p w:rsidR="004759EF" w:rsidRDefault="00311384">
            <w:pPr>
              <w:jc w:val="left"/>
              <w:rPr>
                <w:rFonts w:ascii="宋体" w:hAnsi="宋体" w:cs="宋体"/>
                <w:bCs/>
                <w:sz w:val="24"/>
              </w:rPr>
            </w:pPr>
            <w:r>
              <w:rPr>
                <w:rFonts w:ascii="宋体" w:hAnsi="宋体" w:cs="宋体" w:hint="eastAsia"/>
                <w:bCs/>
                <w:sz w:val="24"/>
              </w:rPr>
              <w:t>依据学校要求，可在校服款式中加入反光标识，反光标识不得开裂，脱落。</w:t>
            </w:r>
          </w:p>
          <w:p w:rsidR="004759EF" w:rsidRDefault="00311384">
            <w:pPr>
              <w:jc w:val="left"/>
              <w:rPr>
                <w:rFonts w:ascii="宋体" w:hAnsi="宋体" w:cs="宋体"/>
                <w:bCs/>
                <w:sz w:val="24"/>
              </w:rPr>
            </w:pPr>
            <w:r>
              <w:rPr>
                <w:rFonts w:ascii="宋体" w:hAnsi="宋体" w:cs="宋体" w:hint="eastAsia"/>
                <w:bCs/>
                <w:sz w:val="24"/>
              </w:rPr>
              <w:t>具体方案中标后以学校意见为主</w:t>
            </w:r>
          </w:p>
        </w:tc>
        <w:tc>
          <w:tcPr>
            <w:tcW w:w="3536" w:type="dxa"/>
            <w:shd w:val="clear" w:color="auto" w:fill="auto"/>
            <w:vAlign w:val="center"/>
          </w:tcPr>
          <w:p w:rsidR="004759EF" w:rsidRDefault="00311384">
            <w:pPr>
              <w:jc w:val="center"/>
              <w:rPr>
                <w:rFonts w:ascii="宋体" w:hAnsi="宋体" w:cs="宋体"/>
                <w:bCs/>
                <w:sz w:val="24"/>
              </w:rPr>
            </w:pPr>
            <w:r>
              <w:rPr>
                <w:rFonts w:ascii="宋体" w:hAnsi="宋体" w:cs="宋体" w:hint="eastAsia"/>
                <w:bCs/>
                <w:noProof/>
                <w:sz w:val="24"/>
              </w:rPr>
              <w:drawing>
                <wp:inline distT="0" distB="0" distL="114300" distR="114300" wp14:anchorId="729D30D4" wp14:editId="13673811">
                  <wp:extent cx="1293495" cy="1303020"/>
                  <wp:effectExtent l="0" t="0" r="1905" b="11430"/>
                  <wp:docPr id="31" name="图片 31" descr="微信图片_20241206110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微信图片_20241206110307"/>
                          <pic:cNvPicPr>
                            <a:picLocks noChangeAspect="1"/>
                          </pic:cNvPicPr>
                        </pic:nvPicPr>
                        <pic:blipFill>
                          <a:blip r:embed="rId34"/>
                          <a:srcRect l="31" t="41344" r="44913" b="12849"/>
                          <a:stretch>
                            <a:fillRect/>
                          </a:stretch>
                        </pic:blipFill>
                        <pic:spPr>
                          <a:xfrm>
                            <a:off x="0" y="0"/>
                            <a:ext cx="1293495" cy="1303020"/>
                          </a:xfrm>
                          <a:prstGeom prst="roundRect">
                            <a:avLst/>
                          </a:prstGeom>
                        </pic:spPr>
                      </pic:pic>
                    </a:graphicData>
                  </a:graphic>
                </wp:inline>
              </w:drawing>
            </w:r>
          </w:p>
        </w:tc>
      </w:tr>
    </w:tbl>
    <w:p w:rsidR="004759EF" w:rsidRDefault="004759EF">
      <w:pPr>
        <w:rPr>
          <w:rFonts w:ascii="宋体" w:hAnsi="宋体" w:cs="宋体"/>
          <w:bCs/>
          <w:sz w:val="24"/>
        </w:rPr>
      </w:pPr>
    </w:p>
    <w:p w:rsidR="004759EF" w:rsidRDefault="004759EF"/>
    <w:p w:rsidR="004759EF" w:rsidRDefault="00311384">
      <w:pPr>
        <w:spacing w:line="360" w:lineRule="auto"/>
        <w:jc w:val="center"/>
        <w:outlineLvl w:val="0"/>
        <w:rPr>
          <w:b/>
          <w:sz w:val="36"/>
          <w:szCs w:val="36"/>
        </w:rPr>
      </w:pPr>
      <w:r>
        <w:rPr>
          <w:b/>
          <w:sz w:val="36"/>
          <w:szCs w:val="36"/>
        </w:rPr>
        <w:br w:type="page"/>
      </w:r>
      <w:bookmarkStart w:id="851" w:name="_Toc99301425"/>
      <w:r>
        <w:rPr>
          <w:b/>
          <w:sz w:val="36"/>
          <w:szCs w:val="36"/>
        </w:rPr>
        <w:lastRenderedPageBreak/>
        <w:t>第六章</w:t>
      </w:r>
      <w:r>
        <w:rPr>
          <w:b/>
          <w:sz w:val="36"/>
          <w:szCs w:val="36"/>
        </w:rPr>
        <w:t xml:space="preserve">   </w:t>
      </w:r>
      <w:r>
        <w:rPr>
          <w:b/>
          <w:sz w:val="36"/>
          <w:szCs w:val="36"/>
        </w:rPr>
        <w:t>拟签订的合同文本</w:t>
      </w:r>
      <w:bookmarkEnd w:id="851"/>
    </w:p>
    <w:p w:rsidR="004759EF" w:rsidRDefault="004759EF">
      <w:pPr>
        <w:tabs>
          <w:tab w:val="left" w:pos="900"/>
          <w:tab w:val="left" w:pos="1080"/>
        </w:tabs>
        <w:snapToGrid w:val="0"/>
        <w:spacing w:line="360" w:lineRule="auto"/>
        <w:rPr>
          <w:kern w:val="0"/>
          <w:sz w:val="18"/>
          <w:szCs w:val="18"/>
        </w:rPr>
      </w:pPr>
    </w:p>
    <w:p w:rsidR="004759EF" w:rsidRDefault="00311384">
      <w:pPr>
        <w:tabs>
          <w:tab w:val="left" w:pos="900"/>
          <w:tab w:val="left" w:pos="1080"/>
        </w:tabs>
        <w:snapToGrid w:val="0"/>
        <w:spacing w:line="360" w:lineRule="auto"/>
        <w:rPr>
          <w:kern w:val="0"/>
          <w:sz w:val="24"/>
        </w:rPr>
      </w:pPr>
      <w:r>
        <w:rPr>
          <w:kern w:val="0"/>
          <w:sz w:val="24"/>
        </w:rPr>
        <w:t>说明：</w:t>
      </w:r>
    </w:p>
    <w:p w:rsidR="004759EF" w:rsidRDefault="00311384">
      <w:pPr>
        <w:tabs>
          <w:tab w:val="left" w:pos="900"/>
          <w:tab w:val="left" w:pos="1080"/>
        </w:tabs>
        <w:snapToGrid w:val="0"/>
        <w:spacing w:line="360" w:lineRule="auto"/>
        <w:rPr>
          <w:sz w:val="24"/>
        </w:rPr>
      </w:pPr>
      <w:r>
        <w:rPr>
          <w:kern w:val="0"/>
          <w:sz w:val="24"/>
        </w:rPr>
        <w:t xml:space="preserve">1. </w:t>
      </w:r>
      <w:bookmarkStart w:id="852" w:name="_Hlk164758616"/>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），北京市财政局、中国人民银行营业管理部联合发布《关于推进政府采购合同线上融资有关工作的通知》（京财采购〔</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bookmarkStart w:id="853" w:name="_Hlk167285096"/>
      <w:r>
        <w:rPr>
          <w:sz w:val="24"/>
        </w:rPr>
        <w:t>采购人应积极配合供应商获得政府采购合同融资贷款，无特殊原因，应在收到供应商因融资需要发起的变更收款账户申请后</w:t>
      </w:r>
      <w:r>
        <w:rPr>
          <w:sz w:val="24"/>
        </w:rPr>
        <w:t>10</w:t>
      </w:r>
      <w:r>
        <w:rPr>
          <w:sz w:val="24"/>
        </w:rPr>
        <w:t>个工作日内确认通过。</w:t>
      </w:r>
    </w:p>
    <w:p w:rsidR="004759EF" w:rsidRDefault="00311384">
      <w:pPr>
        <w:tabs>
          <w:tab w:val="left" w:pos="900"/>
          <w:tab w:val="left" w:pos="1080"/>
        </w:tabs>
        <w:snapToGrid w:val="0"/>
        <w:spacing w:line="360" w:lineRule="auto"/>
        <w:rPr>
          <w:kern w:val="0"/>
          <w:sz w:val="24"/>
        </w:rPr>
      </w:pPr>
      <w:bookmarkStart w:id="854" w:name="_Hlk167285100"/>
      <w:bookmarkEnd w:id="853"/>
      <w:r>
        <w:rPr>
          <w:sz w:val="24"/>
        </w:rPr>
        <w:t>2.</w:t>
      </w:r>
      <w:r>
        <w:rPr>
          <w:sz w:val="24"/>
        </w:rPr>
        <w:t>采购人应严格按照要求，在中标、成交通知书发出之日起</w:t>
      </w:r>
      <w:r>
        <w:rPr>
          <w:sz w:val="24"/>
        </w:rPr>
        <w:t>30</w:t>
      </w:r>
      <w:r>
        <w:rPr>
          <w:sz w:val="24"/>
        </w:rPr>
        <w:t>日内签订采购合同，鼓励采购人在线签订电子合同，完善电子签章管理、合同审核等配套内控机制，进一步缩短合同签订期限。</w:t>
      </w:r>
    </w:p>
    <w:bookmarkEnd w:id="852"/>
    <w:bookmarkEnd w:id="854"/>
    <w:p w:rsidR="004759EF" w:rsidRDefault="00311384">
      <w:pPr>
        <w:tabs>
          <w:tab w:val="left" w:pos="900"/>
          <w:tab w:val="left" w:pos="1080"/>
        </w:tabs>
        <w:snapToGrid w:val="0"/>
        <w:spacing w:line="360" w:lineRule="auto"/>
        <w:rPr>
          <w:kern w:val="0"/>
          <w:sz w:val="24"/>
        </w:rPr>
      </w:pPr>
      <w:r>
        <w:rPr>
          <w:kern w:val="0"/>
          <w:sz w:val="24"/>
        </w:rPr>
        <w:t>3.</w:t>
      </w:r>
      <w:r>
        <w:t xml:space="preserve"> </w:t>
      </w:r>
      <w:r>
        <w:rPr>
          <w:kern w:val="0"/>
          <w:sz w:val="24"/>
        </w:rPr>
        <w:t>合同类型按照民法典规定的典型合同类别，结合采购标的的实际情况确定。合同文本应当符合民法典及《政府采购需求管理办法》（财库〔</w:t>
      </w:r>
      <w:r>
        <w:rPr>
          <w:kern w:val="0"/>
          <w:sz w:val="24"/>
        </w:rPr>
        <w:t>2021</w:t>
      </w:r>
      <w:r>
        <w:rPr>
          <w:kern w:val="0"/>
          <w:sz w:val="24"/>
        </w:rPr>
        <w:t>〕</w:t>
      </w:r>
      <w:r>
        <w:rPr>
          <w:kern w:val="0"/>
          <w:sz w:val="24"/>
        </w:rPr>
        <w:t>22</w:t>
      </w:r>
      <w:r>
        <w:rPr>
          <w:kern w:val="0"/>
          <w:sz w:val="24"/>
        </w:rPr>
        <w:t>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rsidR="004759EF" w:rsidRDefault="00311384">
      <w:pPr>
        <w:tabs>
          <w:tab w:val="left" w:pos="900"/>
          <w:tab w:val="left" w:pos="1080"/>
        </w:tabs>
        <w:snapToGrid w:val="0"/>
        <w:spacing w:line="360" w:lineRule="auto"/>
        <w:rPr>
          <w:kern w:val="0"/>
          <w:sz w:val="24"/>
        </w:rPr>
      </w:pPr>
      <w:r>
        <w:rPr>
          <w:kern w:val="0"/>
          <w:sz w:val="24"/>
        </w:rPr>
        <w:t xml:space="preserve">4. </w:t>
      </w:r>
      <w:r>
        <w:rPr>
          <w:kern w:val="0"/>
          <w:sz w:val="24"/>
        </w:rPr>
        <w:t>合同条款中应规定，乙方完全遵守《中华人民共和国妇女权益保障法》中关于</w:t>
      </w:r>
      <w:r>
        <w:rPr>
          <w:kern w:val="0"/>
          <w:sz w:val="24"/>
        </w:rPr>
        <w:t>“</w:t>
      </w:r>
      <w:r>
        <w:rPr>
          <w:kern w:val="0"/>
          <w:sz w:val="24"/>
        </w:rPr>
        <w:t>劳动和社会保障权益</w:t>
      </w:r>
      <w:r>
        <w:rPr>
          <w:kern w:val="0"/>
          <w:sz w:val="24"/>
        </w:rPr>
        <w:t>”</w:t>
      </w:r>
      <w:r>
        <w:rPr>
          <w:kern w:val="0"/>
          <w:sz w:val="24"/>
        </w:rPr>
        <w:t>的有关要求。</w:t>
      </w:r>
    </w:p>
    <w:p w:rsidR="004759EF" w:rsidRDefault="00311384">
      <w:pPr>
        <w:tabs>
          <w:tab w:val="left" w:pos="900"/>
          <w:tab w:val="left" w:pos="1080"/>
        </w:tabs>
        <w:snapToGrid w:val="0"/>
        <w:spacing w:line="360" w:lineRule="auto"/>
        <w:rPr>
          <w:sz w:val="24"/>
        </w:rPr>
      </w:pPr>
      <w:r>
        <w:rPr>
          <w:kern w:val="0"/>
          <w:sz w:val="24"/>
        </w:rPr>
        <w:t xml:space="preserve">5. </w:t>
      </w:r>
      <w:r>
        <w:rPr>
          <w:sz w:val="24"/>
        </w:rPr>
        <w:t>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rsidR="004759EF" w:rsidRDefault="00311384">
      <w:pPr>
        <w:tabs>
          <w:tab w:val="left" w:pos="900"/>
          <w:tab w:val="left" w:pos="1080"/>
        </w:tabs>
        <w:snapToGrid w:val="0"/>
        <w:spacing w:line="360" w:lineRule="auto"/>
        <w:rPr>
          <w:sz w:val="24"/>
        </w:rPr>
      </w:pPr>
      <w:r>
        <w:rPr>
          <w:sz w:val="24"/>
        </w:rPr>
        <w:t xml:space="preserve">6. </w:t>
      </w:r>
      <w:r>
        <w:rPr>
          <w:sz w:val="24"/>
        </w:rPr>
        <w:t>政府采购合同设定首付款支付方式的，首付款支付比例原则上不低于合同金额的</w:t>
      </w:r>
      <w:r>
        <w:rPr>
          <w:sz w:val="24"/>
        </w:rPr>
        <w:t>30%</w:t>
      </w:r>
      <w:r>
        <w:rPr>
          <w:sz w:val="24"/>
        </w:rPr>
        <w:t>；对于中小企业，首付款支付比例原则上不低于合同金额的</w:t>
      </w:r>
      <w:r>
        <w:rPr>
          <w:sz w:val="24"/>
        </w:rPr>
        <w:t>50%</w:t>
      </w:r>
      <w:r>
        <w:rPr>
          <w:sz w:val="24"/>
        </w:rPr>
        <w:t>。</w:t>
      </w:r>
    </w:p>
    <w:p w:rsidR="004759EF" w:rsidRDefault="00311384">
      <w:pPr>
        <w:pStyle w:val="af7"/>
        <w:shd w:val="clear" w:color="auto" w:fill="FFFFFF"/>
        <w:spacing w:before="0" w:beforeAutospacing="0" w:after="0" w:afterAutospacing="0" w:line="360" w:lineRule="auto"/>
        <w:jc w:val="both"/>
        <w:rPr>
          <w:rFonts w:ascii="Times New Roman" w:hAnsi="Times New Roman" w:cs="Times New Roman"/>
        </w:rPr>
      </w:pPr>
      <w:r>
        <w:rPr>
          <w:rFonts w:ascii="Times New Roman" w:hAnsi="Times New Roman" w:cs="Times New Roman"/>
        </w:rPr>
        <w:lastRenderedPageBreak/>
        <w:t xml:space="preserve">7. </w:t>
      </w:r>
      <w:r>
        <w:rPr>
          <w:rFonts w:ascii="Times New Roman" w:hAnsi="Times New Roman" w:cs="Times New Roman"/>
        </w:rPr>
        <w:t>政府采购合同应当约定资金支付的方式、时间和条件，明确逾期支付资金的违约责任。</w:t>
      </w:r>
      <w:bookmarkStart w:id="855" w:name="_Hlk167285134"/>
      <w:r>
        <w:rPr>
          <w:rFonts w:ascii="Times New Roman" w:hAnsi="Times New Roman" w:cs="Times New Roman" w:hint="eastAsia"/>
        </w:rPr>
        <w:t>对于满足合同约定支付条件的，采购人原则上应当自收到发票后</w:t>
      </w:r>
      <w:r>
        <w:rPr>
          <w:rFonts w:ascii="Times New Roman" w:hAnsi="Times New Roman" w:cs="Times New Roman"/>
        </w:rPr>
        <w:t>10</w:t>
      </w:r>
      <w:r>
        <w:rPr>
          <w:rFonts w:ascii="Times New Roman" w:hAnsi="Times New Roman" w:cs="Times New Roman"/>
        </w:rPr>
        <w:t>个工作日内将资金支付到合同约定的供应商账户，鼓励采购人完善内部流程，自收到发票后</w:t>
      </w:r>
      <w:r>
        <w:rPr>
          <w:rFonts w:ascii="Times New Roman" w:hAnsi="Times New Roman" w:cs="Times New Roman"/>
        </w:rPr>
        <w:t>1</w:t>
      </w:r>
      <w:r>
        <w:rPr>
          <w:rFonts w:ascii="Times New Roman" w:hAnsi="Times New Roman" w:cs="Times New Roman"/>
        </w:rPr>
        <w:t>个工作日内完成资金支付事宜。采购人和供应商对资金支付产生争议的，应当按照法律规定和合同约定及时解决，保证资金支付效率。</w:t>
      </w:r>
      <w:bookmarkEnd w:id="855"/>
    </w:p>
    <w:p w:rsidR="004759EF" w:rsidRDefault="00311384">
      <w:pPr>
        <w:tabs>
          <w:tab w:val="left" w:pos="900"/>
          <w:tab w:val="left" w:pos="1080"/>
        </w:tabs>
        <w:snapToGrid w:val="0"/>
        <w:spacing w:line="360" w:lineRule="auto"/>
        <w:rPr>
          <w:sz w:val="24"/>
        </w:rPr>
      </w:pPr>
      <w:r>
        <w:rPr>
          <w:sz w:val="24"/>
        </w:rPr>
        <w:t xml:space="preserve">8. </w:t>
      </w:r>
      <w:r>
        <w:rPr>
          <w:sz w:val="24"/>
        </w:rPr>
        <w:t>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rsidR="004759EF" w:rsidRDefault="00311384">
      <w:pPr>
        <w:tabs>
          <w:tab w:val="left" w:pos="900"/>
          <w:tab w:val="left" w:pos="1080"/>
        </w:tabs>
        <w:snapToGrid w:val="0"/>
        <w:spacing w:line="360" w:lineRule="auto"/>
        <w:rPr>
          <w:sz w:val="24"/>
        </w:rPr>
      </w:pPr>
      <w:r>
        <w:rPr>
          <w:sz w:val="24"/>
        </w:rPr>
        <w:t xml:space="preserve">9. </w:t>
      </w:r>
      <w:bookmarkStart w:id="856" w:name="_Hlk168431749"/>
      <w:bookmarkStart w:id="857" w:name="_Hlk167285151"/>
      <w:r>
        <w:rPr>
          <w:rFonts w:hint="eastAsia"/>
          <w:sz w:val="24"/>
        </w:rPr>
        <w:t>履约验收方案应当在合同中约定。履约验收方案要明确履约验收的主体、时间、方式、程序、内容和验收标准等事项。采购人、采购代理机构可以邀请参加本项目的其他供应商或者第三方专业机构及专家参与验收，相关验收意见作为验收的参考资料。政府向社会公众提供的公共服务项目，验收时应当邀请服务对象参与并出具意见，验收结果应当向社会公告。</w:t>
      </w:r>
      <w:bookmarkEnd w:id="856"/>
    </w:p>
    <w:p w:rsidR="004759EF" w:rsidRDefault="00311384">
      <w:pPr>
        <w:rPr>
          <w:sz w:val="24"/>
        </w:rPr>
      </w:pPr>
      <w:r>
        <w:rPr>
          <w:rFonts w:hint="eastAsia"/>
          <w:sz w:val="24"/>
        </w:rPr>
        <w:br w:type="page"/>
      </w:r>
    </w:p>
    <w:p w:rsidR="004759EF" w:rsidRDefault="004759EF">
      <w:pPr>
        <w:jc w:val="center"/>
        <w:rPr>
          <w:rFonts w:ascii="宋体" w:hAnsi="宋体" w:cs="宋体"/>
          <w:b/>
          <w:bCs/>
          <w:spacing w:val="-20"/>
          <w:kern w:val="44"/>
          <w:sz w:val="48"/>
          <w:szCs w:val="48"/>
        </w:rPr>
      </w:pPr>
    </w:p>
    <w:p w:rsidR="004759EF" w:rsidRDefault="004759EF">
      <w:pPr>
        <w:jc w:val="center"/>
        <w:rPr>
          <w:rFonts w:ascii="宋体" w:hAnsi="宋体" w:cs="宋体"/>
          <w:b/>
          <w:bCs/>
          <w:spacing w:val="-20"/>
          <w:kern w:val="44"/>
          <w:sz w:val="48"/>
          <w:szCs w:val="48"/>
        </w:rPr>
      </w:pPr>
    </w:p>
    <w:p w:rsidR="004759EF" w:rsidRDefault="004759EF">
      <w:pPr>
        <w:jc w:val="center"/>
        <w:rPr>
          <w:rFonts w:ascii="宋体" w:hAnsi="宋体" w:cs="宋体"/>
          <w:b/>
          <w:bCs/>
          <w:spacing w:val="-20"/>
          <w:kern w:val="44"/>
          <w:sz w:val="48"/>
          <w:szCs w:val="48"/>
        </w:rPr>
      </w:pPr>
    </w:p>
    <w:p w:rsidR="004759EF" w:rsidRDefault="00311384">
      <w:pPr>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4759EF" w:rsidRDefault="00311384">
      <w:pPr>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4759EF" w:rsidRDefault="004759EF">
      <w:pPr>
        <w:rPr>
          <w:rFonts w:ascii="宋体" w:hAnsi="宋体" w:cs="宋体"/>
          <w:b/>
          <w:bCs/>
          <w:spacing w:val="-20"/>
          <w:kern w:val="44"/>
          <w:sz w:val="40"/>
          <w:szCs w:val="40"/>
        </w:rPr>
      </w:pPr>
    </w:p>
    <w:p w:rsidR="004759EF" w:rsidRDefault="004759EF">
      <w:pPr>
        <w:rPr>
          <w:rFonts w:ascii="宋体" w:hAnsi="宋体" w:cs="宋体"/>
          <w:b/>
          <w:bCs/>
          <w:spacing w:val="-20"/>
          <w:kern w:val="44"/>
          <w:sz w:val="40"/>
          <w:szCs w:val="40"/>
        </w:rPr>
      </w:pPr>
    </w:p>
    <w:p w:rsidR="004759EF" w:rsidRDefault="004759EF">
      <w:pPr>
        <w:rPr>
          <w:rFonts w:ascii="宋体" w:hAnsi="宋体" w:cs="宋体"/>
          <w:b/>
          <w:bCs/>
          <w:spacing w:val="-20"/>
          <w:kern w:val="44"/>
          <w:sz w:val="40"/>
          <w:szCs w:val="40"/>
        </w:rPr>
      </w:pPr>
    </w:p>
    <w:p w:rsidR="004759EF" w:rsidRDefault="00311384" w:rsidP="00202C55">
      <w:pPr>
        <w:spacing w:line="360" w:lineRule="auto"/>
        <w:ind w:leftChars="200" w:left="420"/>
        <w:rPr>
          <w:sz w:val="32"/>
          <w:szCs w:val="32"/>
        </w:rPr>
      </w:pPr>
      <w:r>
        <w:rPr>
          <w:rFonts w:ascii="宋体" w:hAnsi="宋体" w:cs="宋体" w:hint="eastAsia"/>
          <w:kern w:val="0"/>
          <w:sz w:val="32"/>
          <w:szCs w:val="32"/>
        </w:rPr>
        <w:t>项目名称：</w:t>
      </w:r>
      <w:r>
        <w:rPr>
          <w:rFonts w:ascii="宋体" w:hAnsi="宋体" w:cs="宋体" w:hint="eastAsia"/>
          <w:kern w:val="0"/>
          <w:sz w:val="32"/>
          <w:szCs w:val="32"/>
          <w:u w:val="single"/>
        </w:rPr>
        <w:t xml:space="preserve">                                 </w:t>
      </w:r>
    </w:p>
    <w:p w:rsidR="004759EF" w:rsidRDefault="00311384" w:rsidP="00202C55">
      <w:pPr>
        <w:spacing w:line="360" w:lineRule="auto"/>
        <w:ind w:leftChars="200" w:left="420"/>
        <w:rPr>
          <w:sz w:val="32"/>
          <w:szCs w:val="32"/>
          <w:u w:val="single"/>
        </w:rPr>
      </w:pPr>
      <w:r>
        <w:rPr>
          <w:rFonts w:hint="eastAsia"/>
          <w:sz w:val="32"/>
          <w:szCs w:val="32"/>
        </w:rPr>
        <w:t>合同编号：</w:t>
      </w:r>
      <w:r>
        <w:rPr>
          <w:rFonts w:hint="eastAsia"/>
          <w:sz w:val="32"/>
          <w:szCs w:val="32"/>
          <w:u w:val="single"/>
        </w:rPr>
        <w:t xml:space="preserve">                                </w:t>
      </w:r>
    </w:p>
    <w:p w:rsidR="004759EF" w:rsidRDefault="00311384" w:rsidP="00202C55">
      <w:pPr>
        <w:spacing w:line="360" w:lineRule="auto"/>
        <w:ind w:leftChars="200" w:left="420"/>
        <w:rPr>
          <w:sz w:val="32"/>
          <w:szCs w:val="32"/>
          <w:u w:val="single"/>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北京市顺义区教育资产管理服务中心</w:t>
      </w:r>
    </w:p>
    <w:p w:rsidR="004759EF" w:rsidRDefault="00311384" w:rsidP="00202C55">
      <w:pPr>
        <w:spacing w:line="360" w:lineRule="auto"/>
        <w:ind w:leftChars="200" w:left="42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4759EF" w:rsidRDefault="00311384" w:rsidP="00202C55">
      <w:pPr>
        <w:spacing w:line="360" w:lineRule="auto"/>
        <w:ind w:leftChars="200" w:left="420"/>
        <w:rPr>
          <w:sz w:val="32"/>
          <w:szCs w:val="32"/>
          <w:u w:val="single"/>
        </w:rPr>
      </w:pPr>
      <w:r>
        <w:rPr>
          <w:rFonts w:hint="eastAsia"/>
          <w:sz w:val="32"/>
          <w:szCs w:val="32"/>
        </w:rPr>
        <w:t>签订时间：</w:t>
      </w:r>
      <w:r>
        <w:rPr>
          <w:rFonts w:hint="eastAsia"/>
          <w:sz w:val="32"/>
          <w:szCs w:val="32"/>
          <w:u w:val="single"/>
        </w:rPr>
        <w:t xml:space="preserve"> </w:t>
      </w:r>
      <w:r>
        <w:rPr>
          <w:rFonts w:ascii="宋体" w:hAnsi="宋体" w:hint="eastAsia"/>
          <w:b/>
          <w:sz w:val="28"/>
          <w:u w:val="single"/>
        </w:rPr>
        <w:t xml:space="preserve"> </w:t>
      </w:r>
      <w:r>
        <w:rPr>
          <w:rFonts w:hint="eastAsia"/>
          <w:sz w:val="32"/>
          <w:szCs w:val="32"/>
          <w:u w:val="single"/>
        </w:rPr>
        <w:t xml:space="preserve">      </w:t>
      </w:r>
      <w:r>
        <w:rPr>
          <w:rFonts w:hint="eastAsia"/>
          <w:sz w:val="32"/>
          <w:szCs w:val="32"/>
          <w:u w:val="single"/>
        </w:rPr>
        <w:t>年</w:t>
      </w:r>
      <w:r>
        <w:rPr>
          <w:rFonts w:hint="eastAsia"/>
          <w:sz w:val="32"/>
          <w:szCs w:val="32"/>
          <w:u w:val="single"/>
        </w:rPr>
        <w:t xml:space="preserve">       </w:t>
      </w:r>
      <w:r>
        <w:rPr>
          <w:rFonts w:hint="eastAsia"/>
          <w:sz w:val="32"/>
          <w:szCs w:val="32"/>
          <w:u w:val="single"/>
        </w:rPr>
        <w:t>月</w:t>
      </w:r>
      <w:r>
        <w:rPr>
          <w:rFonts w:hint="eastAsia"/>
          <w:sz w:val="32"/>
          <w:szCs w:val="32"/>
          <w:u w:val="single"/>
        </w:rPr>
        <w:t xml:space="preserve">      </w:t>
      </w:r>
      <w:r>
        <w:rPr>
          <w:rFonts w:hint="eastAsia"/>
          <w:sz w:val="32"/>
          <w:szCs w:val="32"/>
          <w:u w:val="single"/>
        </w:rPr>
        <w:t>日</w:t>
      </w:r>
      <w:r>
        <w:rPr>
          <w:rFonts w:hint="eastAsia"/>
          <w:sz w:val="32"/>
          <w:szCs w:val="32"/>
          <w:u w:val="single"/>
        </w:rPr>
        <w:t xml:space="preserve">     </w:t>
      </w:r>
    </w:p>
    <w:p w:rsidR="004759EF" w:rsidRDefault="004759EF"/>
    <w:p w:rsidR="004759EF" w:rsidRDefault="00311384">
      <w:pPr>
        <w:rPr>
          <w:rFonts w:eastAsia="黑体"/>
          <w:sz w:val="44"/>
          <w:szCs w:val="44"/>
        </w:rPr>
      </w:pPr>
      <w:r>
        <w:rPr>
          <w:rFonts w:eastAsia="黑体"/>
          <w:sz w:val="44"/>
          <w:szCs w:val="44"/>
        </w:rPr>
        <w:br w:type="page"/>
      </w:r>
    </w:p>
    <w:p w:rsidR="004759EF" w:rsidRDefault="004759EF">
      <w:pPr>
        <w:rPr>
          <w:rFonts w:eastAsia="黑体"/>
          <w:sz w:val="44"/>
          <w:szCs w:val="44"/>
        </w:rPr>
      </w:pPr>
    </w:p>
    <w:p w:rsidR="004759EF" w:rsidRDefault="004759EF">
      <w:pPr>
        <w:rPr>
          <w:rFonts w:eastAsia="黑体"/>
          <w:sz w:val="44"/>
          <w:szCs w:val="44"/>
        </w:rPr>
      </w:pPr>
    </w:p>
    <w:p w:rsidR="004759EF" w:rsidRDefault="00311384">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4759EF" w:rsidRDefault="004759EF">
      <w:pPr>
        <w:ind w:firstLineChars="200" w:firstLine="640"/>
        <w:rPr>
          <w:rFonts w:ascii="仿宋_GB2312" w:eastAsia="仿宋_GB2312" w:hAnsi="仿宋_GB2312" w:cs="仿宋_GB2312"/>
          <w:sz w:val="32"/>
          <w:szCs w:val="32"/>
        </w:rPr>
      </w:pPr>
    </w:p>
    <w:p w:rsidR="004759EF" w:rsidRDefault="0031138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4759EF" w:rsidRDefault="00311384">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4759EF" w:rsidRDefault="00311384">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4759EF" w:rsidRDefault="004759EF">
      <w:pPr>
        <w:ind w:firstLineChars="200" w:firstLine="880"/>
        <w:rPr>
          <w:rFonts w:eastAsia="黑体"/>
          <w:sz w:val="44"/>
          <w:szCs w:val="44"/>
        </w:rPr>
        <w:sectPr w:rsidR="004759EF">
          <w:headerReference w:type="default" r:id="rId35"/>
          <w:footerReference w:type="default" r:id="rId36"/>
          <w:pgSz w:w="11906" w:h="16838"/>
          <w:pgMar w:top="1440" w:right="1800" w:bottom="1440" w:left="1800" w:header="851" w:footer="992" w:gutter="0"/>
          <w:cols w:space="425"/>
          <w:docGrid w:type="lines" w:linePitch="312"/>
        </w:sectPr>
      </w:pPr>
    </w:p>
    <w:p w:rsidR="004759EF" w:rsidRDefault="004759EF">
      <w:pPr>
        <w:keepNext/>
        <w:keepLines/>
        <w:adjustRightInd w:val="0"/>
        <w:snapToGrid w:val="0"/>
        <w:spacing w:line="400" w:lineRule="exact"/>
        <w:jc w:val="center"/>
        <w:outlineLvl w:val="1"/>
        <w:rPr>
          <w:rFonts w:ascii="黑体" w:eastAsia="黑体" w:hAnsi="黑体"/>
          <w:b/>
          <w:bCs/>
          <w:sz w:val="28"/>
          <w:szCs w:val="28"/>
        </w:rPr>
      </w:pPr>
      <w:bookmarkStart w:id="858" w:name="_Toc22209"/>
    </w:p>
    <w:p w:rsidR="004759EF" w:rsidRDefault="00311384">
      <w:pPr>
        <w:keepNext/>
        <w:keepLines/>
        <w:adjustRightInd w:val="0"/>
        <w:snapToGrid w:val="0"/>
        <w:spacing w:line="400" w:lineRule="exact"/>
        <w:jc w:val="center"/>
        <w:outlineLvl w:val="1"/>
        <w:rPr>
          <w:rFonts w:ascii="黑体" w:eastAsia="黑体" w:hAnsi="华文中宋"/>
          <w:sz w:val="28"/>
          <w:szCs w:val="28"/>
        </w:rPr>
      </w:pPr>
      <w:r>
        <w:rPr>
          <w:rFonts w:ascii="黑体" w:eastAsia="黑体" w:hAnsi="黑体" w:hint="eastAsia"/>
          <w:sz w:val="28"/>
          <w:szCs w:val="28"/>
        </w:rPr>
        <w:t xml:space="preserve">第一节 </w:t>
      </w:r>
      <w:r>
        <w:rPr>
          <w:rFonts w:ascii="黑体" w:eastAsia="黑体" w:hAnsi="华文中宋" w:hint="eastAsia"/>
          <w:sz w:val="28"/>
          <w:szCs w:val="28"/>
        </w:rPr>
        <w:t>政府采购合同协议书</w:t>
      </w:r>
      <w:bookmarkEnd w:id="858"/>
    </w:p>
    <w:p w:rsidR="004759EF" w:rsidRDefault="004759EF">
      <w:pPr>
        <w:keepNext/>
        <w:keepLines/>
        <w:adjustRightInd w:val="0"/>
        <w:snapToGrid w:val="0"/>
        <w:spacing w:line="400" w:lineRule="exact"/>
        <w:jc w:val="center"/>
        <w:outlineLvl w:val="1"/>
        <w:rPr>
          <w:rFonts w:ascii="黑体" w:eastAsia="黑体" w:hAnsi="华文中宋"/>
          <w:sz w:val="28"/>
          <w:szCs w:val="28"/>
        </w:rPr>
      </w:pPr>
    </w:p>
    <w:p w:rsidR="004759EF" w:rsidRDefault="00311384">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北京市顺义区教育资产管理服务中心  </w:t>
      </w:r>
      <w:r>
        <w:rPr>
          <w:rFonts w:ascii="宋体" w:hAnsi="宋体" w:hint="eastAsia"/>
          <w:szCs w:val="21"/>
        </w:rPr>
        <w:t>（采购人、受采购人委托签订合同的单位或采购文件约定的合同甲方）</w:t>
      </w:r>
    </w:p>
    <w:p w:rsidR="004759EF" w:rsidRDefault="00311384">
      <w:pPr>
        <w:adjustRightInd w:val="0"/>
        <w:snapToGrid w:val="0"/>
        <w:spacing w:line="400" w:lineRule="exact"/>
        <w:rPr>
          <w:rFonts w:ascii="宋体" w:hAnsi="宋体"/>
          <w:szCs w:val="21"/>
        </w:rPr>
      </w:pPr>
      <w:r>
        <w:rPr>
          <w:rFonts w:ascii="宋体" w:hAnsi="宋体" w:hint="eastAsia"/>
          <w:szCs w:val="21"/>
        </w:rPr>
        <w:t>乙方（全称）：</w:t>
      </w:r>
      <w:r>
        <w:rPr>
          <w:rFonts w:ascii="宋体" w:hAnsi="宋体" w:hint="eastAsia"/>
          <w:szCs w:val="21"/>
          <w:u w:val="single"/>
        </w:rPr>
        <w:t xml:space="preserve">                       </w:t>
      </w:r>
      <w:r>
        <w:rPr>
          <w:rFonts w:ascii="宋体" w:hAnsi="宋体" w:hint="eastAsia"/>
          <w:szCs w:val="21"/>
        </w:rPr>
        <w:t>（供应商）</w:t>
      </w:r>
    </w:p>
    <w:p w:rsidR="004759EF" w:rsidRDefault="004759EF">
      <w:pPr>
        <w:spacing w:line="400" w:lineRule="exact"/>
      </w:pPr>
    </w:p>
    <w:p w:rsidR="004759EF" w:rsidRDefault="00311384">
      <w:pPr>
        <w:adjustRightInd w:val="0"/>
        <w:snapToGrid w:val="0"/>
        <w:spacing w:line="400" w:lineRule="exact"/>
        <w:ind w:firstLineChars="200" w:firstLine="420"/>
        <w:rPr>
          <w:rFonts w:ascii="宋体" w:hAnsi="宋体"/>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4759EF" w:rsidRDefault="00311384" w:rsidP="00202C55">
      <w:pPr>
        <w:numPr>
          <w:ilvl w:val="0"/>
          <w:numId w:val="14"/>
        </w:numPr>
        <w:adjustRightInd w:val="0"/>
        <w:snapToGrid w:val="0"/>
        <w:spacing w:line="400" w:lineRule="exact"/>
        <w:ind w:firstLineChars="200" w:firstLine="422"/>
        <w:rPr>
          <w:rFonts w:ascii="宋体" w:hAnsi="宋体"/>
          <w:b/>
          <w:szCs w:val="21"/>
        </w:rPr>
      </w:pPr>
      <w:r>
        <w:rPr>
          <w:rFonts w:ascii="宋体" w:hAnsi="宋体" w:hint="eastAsia"/>
          <w:b/>
          <w:szCs w:val="21"/>
        </w:rPr>
        <w:t>项目信息</w:t>
      </w:r>
    </w:p>
    <w:p w:rsidR="004759EF" w:rsidRDefault="00311384">
      <w:pPr>
        <w:numPr>
          <w:ilvl w:val="0"/>
          <w:numId w:val="15"/>
        </w:numPr>
        <w:adjustRightInd w:val="0"/>
        <w:snapToGrid w:val="0"/>
        <w:spacing w:line="400" w:lineRule="exact"/>
        <w:ind w:firstLineChars="200" w:firstLine="420"/>
        <w:rPr>
          <w:rFonts w:ascii="宋体" w:hAnsi="宋体"/>
          <w:sz w:val="20"/>
          <w:szCs w:val="20"/>
          <w:u w:val="single"/>
        </w:rPr>
      </w:pPr>
      <w:r>
        <w:rPr>
          <w:rFonts w:ascii="宋体" w:hAnsi="宋体" w:hint="eastAsia"/>
          <w:szCs w:val="21"/>
        </w:rPr>
        <w:t>采购项目名称：</w:t>
      </w:r>
      <w:r>
        <w:rPr>
          <w:rFonts w:ascii="宋体" w:hAnsi="宋体" w:hint="eastAsia"/>
          <w:szCs w:val="21"/>
          <w:u w:val="single"/>
        </w:rPr>
        <w:t xml:space="preserve">                                           </w:t>
      </w:r>
    </w:p>
    <w:p w:rsidR="004759EF" w:rsidRDefault="00311384">
      <w:pPr>
        <w:numPr>
          <w:ilvl w:val="255"/>
          <w:numId w:val="0"/>
        </w:numPr>
        <w:tabs>
          <w:tab w:val="left" w:pos="999"/>
        </w:tabs>
        <w:adjustRightInd w:val="0"/>
        <w:snapToGrid w:val="0"/>
        <w:spacing w:line="400" w:lineRule="exact"/>
        <w:rPr>
          <w:rFonts w:ascii="宋体" w:hAnsi="宋体"/>
          <w:szCs w:val="21"/>
        </w:rPr>
      </w:pPr>
      <w:r>
        <w:rPr>
          <w:rFonts w:ascii="宋体" w:hAnsi="宋体" w:hint="eastAsia"/>
          <w:szCs w:val="21"/>
        </w:rPr>
        <w:t xml:space="preserve">         采购项目编号：</w:t>
      </w:r>
      <w:r>
        <w:rPr>
          <w:rFonts w:ascii="宋体" w:hAnsi="宋体"/>
          <w:szCs w:val="21"/>
          <w:u w:val="single"/>
        </w:rPr>
        <w:t xml:space="preserve">                                          </w:t>
      </w:r>
    </w:p>
    <w:p w:rsidR="004759EF" w:rsidRDefault="00311384">
      <w:pPr>
        <w:adjustRightInd w:val="0"/>
        <w:snapToGrid w:val="0"/>
        <w:spacing w:line="400" w:lineRule="exact"/>
        <w:ind w:firstLineChars="200" w:firstLine="420"/>
        <w:rPr>
          <w:rFonts w:ascii="宋体" w:hAnsi="宋体"/>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4759EF" w:rsidRDefault="00311384" w:rsidP="00202C55">
      <w:pPr>
        <w:adjustRightInd w:val="0"/>
        <w:snapToGrid w:val="0"/>
        <w:spacing w:line="400" w:lineRule="exact"/>
        <w:ind w:firstLineChars="200" w:firstLine="420"/>
        <w:rPr>
          <w:rFonts w:ascii="宋体" w:hAnsi="宋体"/>
          <w:szCs w:val="21"/>
        </w:rPr>
      </w:pPr>
      <w:r>
        <w:rPr>
          <w:rFonts w:ascii="宋体" w:hAnsi="宋体" w:hint="eastAsia"/>
          <w:szCs w:val="21"/>
        </w:rPr>
        <w:t>（3）项目内容：</w:t>
      </w:r>
    </w:p>
    <w:p w:rsidR="004759EF" w:rsidRDefault="00311384" w:rsidP="00202C55">
      <w:pPr>
        <w:adjustRightInd w:val="0"/>
        <w:snapToGrid w:val="0"/>
        <w:spacing w:line="400" w:lineRule="exact"/>
        <w:ind w:firstLineChars="200" w:firstLine="420"/>
        <w:rPr>
          <w:rFonts w:ascii="宋体" w:hAnsi="宋体"/>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cs="宋体" w:hint="eastAsia"/>
          <w:szCs w:val="21"/>
          <w:u w:val="single"/>
        </w:rPr>
        <w:t>详见《投标分项报价表》</w:t>
      </w:r>
      <w:r>
        <w:rPr>
          <w:rFonts w:ascii="宋体" w:hAnsi="宋体" w:hint="eastAsia"/>
          <w:szCs w:val="21"/>
          <w:u w:val="single"/>
        </w:rPr>
        <w:t xml:space="preserve">           </w:t>
      </w:r>
      <w:r>
        <w:rPr>
          <w:rFonts w:ascii="宋体" w:hAnsi="宋体" w:hint="eastAsia"/>
          <w:szCs w:val="21"/>
        </w:rPr>
        <w:t xml:space="preserve"> </w:t>
      </w:r>
    </w:p>
    <w:p w:rsidR="004759EF" w:rsidRDefault="00311384" w:rsidP="00202C55">
      <w:pPr>
        <w:numPr>
          <w:ilvl w:val="255"/>
          <w:numId w:val="0"/>
        </w:numPr>
        <w:adjustRightInd w:val="0"/>
        <w:snapToGrid w:val="0"/>
        <w:spacing w:line="400" w:lineRule="exact"/>
        <w:ind w:firstLineChars="200" w:firstLine="420"/>
        <w:rPr>
          <w:rFonts w:ascii="宋体" w:hAnsi="宋体" w:cs="宋体"/>
          <w:szCs w:val="21"/>
          <w:u w:val="single"/>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hint="eastAsia"/>
          <w:szCs w:val="21"/>
          <w:u w:val="single"/>
        </w:rPr>
        <w:t xml:space="preserve"> </w:t>
      </w:r>
      <w:r>
        <w:rPr>
          <w:rFonts w:ascii="宋体" w:hAnsi="宋体" w:cs="宋体" w:hint="eastAsia"/>
          <w:szCs w:val="21"/>
          <w:u w:val="single"/>
        </w:rPr>
        <w:t xml:space="preserve">详见《投标分项报价表》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详见《投标分项报价表》</w:t>
      </w:r>
      <w:r>
        <w:rPr>
          <w:rFonts w:ascii="宋体" w:hAnsi="宋体" w:cs="宋体"/>
          <w:szCs w:val="21"/>
          <w:u w:val="single"/>
          <w:lang w:val="en"/>
        </w:rPr>
        <w:t xml:space="preserve">   </w:t>
      </w:r>
    </w:p>
    <w:p w:rsidR="004759EF" w:rsidRDefault="00311384" w:rsidP="00202C55">
      <w:pPr>
        <w:adjustRightInd w:val="0"/>
        <w:snapToGrid w:val="0"/>
        <w:spacing w:line="400" w:lineRule="exact"/>
        <w:ind w:firstLineChars="450" w:firstLine="945"/>
        <w:rPr>
          <w:rFonts w:ascii="宋体" w:hAnsi="宋体"/>
          <w:szCs w:val="21"/>
          <w:u w:val="single"/>
        </w:rPr>
      </w:pPr>
      <w:r>
        <w:rPr>
          <w:rFonts w:ascii="宋体" w:hAnsi="宋体" w:hint="eastAsia"/>
          <w:szCs w:val="21"/>
        </w:rPr>
        <w:t xml:space="preserve"> </w:t>
      </w:r>
      <w:r>
        <w:rPr>
          <w:rFonts w:ascii="宋体" w:hAnsi="宋体" w:hint="eastAsia"/>
          <w:szCs w:val="21"/>
        </w:rPr>
        <w:tab/>
        <w:t xml:space="preserve"> 采购标的的技术要求、商务要求具体见附件。</w:t>
      </w:r>
    </w:p>
    <w:p w:rsidR="004759EF" w:rsidRDefault="00311384" w:rsidP="00202C55">
      <w:pPr>
        <w:numPr>
          <w:ilvl w:val="255"/>
          <w:numId w:val="0"/>
        </w:numPr>
        <w:adjustRightInd w:val="0"/>
        <w:snapToGrid w:val="0"/>
        <w:spacing w:line="400" w:lineRule="exact"/>
        <w:ind w:firstLineChars="450" w:firstLine="945"/>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4759EF" w:rsidRDefault="00311384" w:rsidP="00202C55">
      <w:pPr>
        <w:numPr>
          <w:ilvl w:val="255"/>
          <w:numId w:val="0"/>
        </w:numPr>
        <w:adjustRightInd w:val="0"/>
        <w:snapToGrid w:val="0"/>
        <w:spacing w:line="400" w:lineRule="exact"/>
        <w:ind w:firstLineChars="200" w:firstLine="420"/>
        <w:rPr>
          <w:rFonts w:ascii="宋体" w:hAnsi="宋体" w:cs="宋体"/>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4759EF" w:rsidRDefault="00311384" w:rsidP="00202C55">
      <w:pPr>
        <w:numPr>
          <w:ilvl w:val="255"/>
          <w:numId w:val="0"/>
        </w:numPr>
        <w:adjustRightInd w:val="0"/>
        <w:snapToGrid w:val="0"/>
        <w:spacing w:line="400" w:lineRule="exact"/>
        <w:ind w:firstLineChars="200" w:firstLine="420"/>
        <w:rPr>
          <w:rFonts w:ascii="宋体" w:hAnsi="宋体" w:cs="宋体"/>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4759EF" w:rsidRDefault="00311384">
      <w:pPr>
        <w:autoSpaceDE w:val="0"/>
        <w:autoSpaceDN w:val="0"/>
        <w:adjustRightInd w:val="0"/>
        <w:spacing w:line="400" w:lineRule="exact"/>
        <w:ind w:firstLineChars="200" w:firstLine="420"/>
        <w:rPr>
          <w:rFonts w:ascii="宋体" w:hAnsi="宋体" w:cs="宋体"/>
          <w:szCs w:val="21"/>
        </w:rPr>
      </w:pPr>
      <w:r>
        <w:rPr>
          <w:rFonts w:ascii="宋体" w:hAnsi="宋体" w:cs="宋体" w:hint="eastAsia"/>
          <w:szCs w:val="21"/>
        </w:rPr>
        <w:t xml:space="preserve">     关键部件：</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4759EF" w:rsidRDefault="00311384">
      <w:pPr>
        <w:autoSpaceDE w:val="0"/>
        <w:autoSpaceDN w:val="0"/>
        <w:adjustRightInd w:val="0"/>
        <w:spacing w:line="400" w:lineRule="exact"/>
        <w:ind w:firstLineChars="200" w:firstLine="420"/>
        <w:rPr>
          <w:rFonts w:ascii="宋体" w:hAnsi="宋体" w:cs="宋体"/>
          <w:szCs w:val="21"/>
        </w:rPr>
      </w:pPr>
      <w:r>
        <w:rPr>
          <w:rFonts w:ascii="宋体" w:hAnsi="宋体" w:cs="宋体" w:hint="eastAsia"/>
          <w:szCs w:val="21"/>
        </w:rPr>
        <w:t xml:space="preserve">     关键部件：</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p>
    <w:p w:rsidR="004759EF" w:rsidRDefault="00311384">
      <w:pPr>
        <w:numPr>
          <w:ilvl w:val="255"/>
          <w:numId w:val="0"/>
        </w:numPr>
        <w:autoSpaceDE w:val="0"/>
        <w:autoSpaceDN w:val="0"/>
        <w:adjustRightInd w:val="0"/>
        <w:snapToGrid w:val="0"/>
        <w:spacing w:line="400" w:lineRule="exact"/>
        <w:rPr>
          <w:rFonts w:ascii="宋体" w:hAnsi="宋体" w:cs="宋体"/>
          <w:szCs w:val="21"/>
        </w:rPr>
      </w:pPr>
      <w:r>
        <w:rPr>
          <w:rFonts w:ascii="宋体" w:hAnsi="宋体" w:cs="宋体" w:hint="eastAsia"/>
          <w:szCs w:val="21"/>
        </w:rPr>
        <w:t xml:space="preserve">   （注：关键部件是指财政部会同有关部门发布的政府采购需求标准规定的需要通过国家有关部门指定的测评机构开展的安全可靠测评的软硬件，如CPU芯片、操作系统、数据库等。）</w:t>
      </w:r>
    </w:p>
    <w:p w:rsidR="004759EF" w:rsidRDefault="00311384">
      <w:pPr>
        <w:numPr>
          <w:ilvl w:val="255"/>
          <w:numId w:val="0"/>
        </w:numPr>
        <w:autoSpaceDE w:val="0"/>
        <w:autoSpaceDN w:val="0"/>
        <w:adjustRightInd w:val="0"/>
        <w:snapToGrid w:val="0"/>
        <w:spacing w:line="400" w:lineRule="exact"/>
        <w:rPr>
          <w:rFonts w:ascii="宋体" w:hAnsi="宋体" w:cs="宋体"/>
          <w:szCs w:val="21"/>
        </w:rPr>
      </w:pPr>
      <w:r>
        <w:rPr>
          <w:rFonts w:ascii="宋体" w:hAnsi="宋体" w:cs="宋体" w:hint="eastAsia"/>
          <w:szCs w:val="21"/>
        </w:rPr>
        <w:t xml:space="preserve">         </w:t>
      </w:r>
      <w:r>
        <w:rPr>
          <w:rFonts w:ascii="汉仪书宋二S" w:eastAsia="汉仪书宋二S" w:hAnsi="汉仪书宋二S" w:cs="汉仪书宋二S" w:hint="eastAsia"/>
          <w:szCs w:val="21"/>
        </w:rPr>
        <w:t>②</w:t>
      </w:r>
      <w:r>
        <w:rPr>
          <w:rFonts w:ascii="宋体" w:hAnsi="宋体" w:cs="宋体" w:hint="eastAsia"/>
          <w:szCs w:val="21"/>
        </w:rPr>
        <w:t>涉及车辆采购，请填写是否属于新能源汽车：</w:t>
      </w:r>
    </w:p>
    <w:p w:rsidR="004759EF" w:rsidRDefault="00311384">
      <w:pPr>
        <w:numPr>
          <w:ilvl w:val="255"/>
          <w:numId w:val="0"/>
        </w:numPr>
        <w:autoSpaceDE w:val="0"/>
        <w:autoSpaceDN w:val="0"/>
        <w:adjustRightInd w:val="0"/>
        <w:snapToGrid w:val="0"/>
        <w:spacing w:line="400" w:lineRule="exact"/>
        <w:rPr>
          <w:rFonts w:ascii="宋体" w:hAnsi="宋体" w:cs="宋体"/>
          <w:szCs w:val="21"/>
        </w:rPr>
      </w:pPr>
      <w:r>
        <w:rPr>
          <w:rFonts w:ascii="宋体" w:hAnsi="宋体" w:cs="宋体" w:hint="eastAsia"/>
          <w:szCs w:val="21"/>
        </w:rPr>
        <w:t xml:space="preserve">         </w:t>
      </w:r>
      <w:r>
        <w:rPr>
          <w:rFonts w:ascii="宋体" w:hAnsi="宋体" w:cs="宋体" w:hint="eastAsia"/>
          <w:szCs w:val="21"/>
        </w:rPr>
        <w:sym w:font="Wingdings" w:char="0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数量：</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r>
        <w:rPr>
          <w:rFonts w:ascii="宋体" w:hAnsi="宋体" w:cs="宋体" w:hint="eastAsia"/>
          <w:szCs w:val="21"/>
        </w:rPr>
        <w:t xml:space="preserve"> </w:t>
      </w:r>
    </w:p>
    <w:p w:rsidR="004759EF" w:rsidRDefault="00311384">
      <w:pPr>
        <w:numPr>
          <w:ilvl w:val="255"/>
          <w:numId w:val="0"/>
        </w:numPr>
        <w:autoSpaceDE w:val="0"/>
        <w:autoSpaceDN w:val="0"/>
        <w:adjustRightInd w:val="0"/>
        <w:snapToGrid w:val="0"/>
        <w:spacing w:line="400" w:lineRule="exact"/>
        <w:rPr>
          <w:rFonts w:ascii="宋体" w:hAnsi="宋体" w:cs="宋体"/>
          <w:szCs w:val="21"/>
        </w:rPr>
      </w:pPr>
      <w:r>
        <w:rPr>
          <w:rFonts w:ascii="宋体" w:hAnsi="宋体" w:cs="宋体" w:hint="eastAsia"/>
          <w:szCs w:val="21"/>
        </w:rPr>
        <w:t xml:space="preserve">         </w:t>
      </w:r>
      <w:r>
        <w:rPr>
          <w:rFonts w:ascii="宋体" w:hAnsi="宋体" w:cs="宋体" w:hint="eastAsia"/>
          <w:szCs w:val="21"/>
        </w:rPr>
        <w:sym w:font="Wingdings" w:char="00FE"/>
      </w:r>
      <w:r>
        <w:rPr>
          <w:rFonts w:ascii="宋体" w:hAnsi="宋体" w:cs="宋体" w:hint="eastAsia"/>
          <w:szCs w:val="21"/>
        </w:rPr>
        <w:t>否</w:t>
      </w:r>
    </w:p>
    <w:p w:rsidR="004759EF" w:rsidRDefault="00311384">
      <w:pPr>
        <w:numPr>
          <w:ilvl w:val="255"/>
          <w:numId w:val="0"/>
        </w:numPr>
        <w:autoSpaceDE w:val="0"/>
        <w:autoSpaceDN w:val="0"/>
        <w:adjustRightInd w:val="0"/>
        <w:snapToGrid w:val="0"/>
        <w:spacing w:line="400" w:lineRule="exact"/>
        <w:rPr>
          <w:rFonts w:ascii="宋体" w:hAnsi="宋体" w:cs="宋体"/>
          <w:szCs w:val="21"/>
        </w:rPr>
      </w:pPr>
      <w:r>
        <w:rPr>
          <w:rFonts w:ascii="宋体" w:hAnsi="宋体" w:cs="宋体" w:hint="eastAsia"/>
          <w:szCs w:val="21"/>
        </w:rPr>
        <w:t xml:space="preserve">    （</w:t>
      </w:r>
      <w:r>
        <w:rPr>
          <w:rFonts w:ascii="宋体" w:hAnsi="宋体" w:cs="宋体"/>
          <w:szCs w:val="21"/>
          <w:lang w:val="en"/>
        </w:rPr>
        <w:t>4</w:t>
      </w:r>
      <w:r>
        <w:rPr>
          <w:rFonts w:ascii="宋体" w:hAnsi="宋体" w:cs="宋体" w:hint="eastAsia"/>
          <w:szCs w:val="21"/>
        </w:rPr>
        <w:t>）政府采购组织形式：</w:t>
      </w:r>
      <w:r>
        <w:rPr>
          <w:rFonts w:ascii="宋体" w:hAnsi="宋体" w:cs="宋体" w:hint="eastAsia"/>
          <w:szCs w:val="21"/>
        </w:rPr>
        <w:sym w:font="Wingdings" w:char="00A8"/>
      </w:r>
      <w:r>
        <w:rPr>
          <w:rFonts w:ascii="宋体" w:hAnsi="宋体" w:cs="宋体" w:hint="eastAsia"/>
          <w:szCs w:val="21"/>
        </w:rPr>
        <w:t xml:space="preserve">政府集中采购  </w:t>
      </w:r>
      <w:r>
        <w:rPr>
          <w:rFonts w:ascii="宋体" w:hAnsi="宋体" w:cs="宋体" w:hint="eastAsia"/>
          <w:szCs w:val="21"/>
        </w:rPr>
        <w:sym w:font="Wingdings" w:char="00A8"/>
      </w:r>
      <w:r>
        <w:rPr>
          <w:rFonts w:ascii="宋体" w:hAnsi="宋体" w:cs="宋体" w:hint="eastAsia"/>
          <w:szCs w:val="21"/>
        </w:rPr>
        <w:t xml:space="preserve">部门集中采购  </w:t>
      </w:r>
      <w:r>
        <w:rPr>
          <w:rFonts w:ascii="宋体" w:hAnsi="宋体" w:cs="宋体" w:hint="eastAsia"/>
          <w:szCs w:val="21"/>
        </w:rPr>
        <w:sym w:font="Wingdings" w:char="00FE"/>
      </w:r>
      <w:r>
        <w:rPr>
          <w:rFonts w:ascii="宋体" w:hAnsi="宋体" w:cs="宋体" w:hint="eastAsia"/>
          <w:szCs w:val="21"/>
        </w:rPr>
        <w:t>分散采购</w:t>
      </w:r>
    </w:p>
    <w:p w:rsidR="004759EF" w:rsidRDefault="00311384">
      <w:pPr>
        <w:numPr>
          <w:ilvl w:val="255"/>
          <w:numId w:val="0"/>
        </w:numPr>
        <w:autoSpaceDE w:val="0"/>
        <w:autoSpaceDN w:val="0"/>
        <w:adjustRightInd w:val="0"/>
        <w:snapToGrid w:val="0"/>
        <w:spacing w:line="400" w:lineRule="exact"/>
        <w:ind w:firstLine="420"/>
        <w:rPr>
          <w:rFonts w:ascii="宋体" w:hAnsi="宋体" w:cs="宋体"/>
          <w:szCs w:val="21"/>
        </w:rPr>
      </w:pPr>
      <w:r>
        <w:rPr>
          <w:rFonts w:ascii="宋体" w:hAnsi="宋体" w:cs="宋体" w:hint="eastAsia"/>
          <w:szCs w:val="21"/>
        </w:rPr>
        <w:t>（</w:t>
      </w:r>
      <w:r>
        <w:rPr>
          <w:rFonts w:ascii="宋体" w:hAnsi="宋体" w:cs="宋体"/>
          <w:szCs w:val="21"/>
          <w:lang w:val="en"/>
        </w:rPr>
        <w:t>5</w:t>
      </w:r>
      <w:r>
        <w:rPr>
          <w:rFonts w:ascii="宋体" w:hAnsi="宋体" w:cs="宋体" w:hint="eastAsia"/>
          <w:szCs w:val="21"/>
        </w:rPr>
        <w:t>）政府采购方式：</w:t>
      </w:r>
      <w:r>
        <w:rPr>
          <w:rFonts w:ascii="宋体" w:hAnsi="宋体" w:cs="宋体" w:hint="eastAsia"/>
          <w:szCs w:val="21"/>
        </w:rPr>
        <w:sym w:font="Wingdings" w:char="00FE"/>
      </w:r>
      <w:r>
        <w:rPr>
          <w:rFonts w:ascii="宋体" w:hAnsi="宋体" w:cs="宋体" w:hint="eastAsia"/>
          <w:szCs w:val="21"/>
        </w:rPr>
        <w:t xml:space="preserve">公开招标 </w:t>
      </w:r>
      <w:r>
        <w:rPr>
          <w:rFonts w:ascii="宋体" w:hAnsi="宋体" w:cs="宋体" w:hint="eastAsia"/>
          <w:szCs w:val="21"/>
        </w:rPr>
        <w:sym w:font="Wingdings" w:char="00A8"/>
      </w:r>
      <w:r>
        <w:rPr>
          <w:rFonts w:ascii="宋体" w:hAnsi="宋体" w:cs="宋体" w:hint="eastAsia"/>
          <w:szCs w:val="21"/>
        </w:rPr>
        <w:t xml:space="preserve">邀请招标 </w:t>
      </w:r>
      <w:r>
        <w:rPr>
          <w:rFonts w:ascii="宋体" w:hAnsi="宋体" w:cs="宋体" w:hint="eastAsia"/>
          <w:szCs w:val="21"/>
        </w:rPr>
        <w:sym w:font="Wingdings" w:char="00A8"/>
      </w:r>
      <w:r>
        <w:rPr>
          <w:rFonts w:ascii="宋体" w:hAnsi="宋体" w:cs="宋体" w:hint="eastAsia"/>
          <w:szCs w:val="21"/>
        </w:rPr>
        <w:t xml:space="preserve">竞争性谈判 </w:t>
      </w:r>
      <w:r>
        <w:rPr>
          <w:rFonts w:ascii="宋体" w:hAnsi="宋体" w:cs="宋体" w:hint="eastAsia"/>
          <w:szCs w:val="21"/>
        </w:rPr>
        <w:sym w:font="Wingdings" w:char="00A8"/>
      </w:r>
      <w:r>
        <w:rPr>
          <w:rFonts w:ascii="宋体" w:hAnsi="宋体" w:cs="宋体" w:hint="eastAsia"/>
          <w:szCs w:val="21"/>
        </w:rPr>
        <w:t>竞争性磋商</w:t>
      </w:r>
    </w:p>
    <w:p w:rsidR="004759EF" w:rsidRDefault="00311384">
      <w:pPr>
        <w:numPr>
          <w:ilvl w:val="255"/>
          <w:numId w:val="0"/>
        </w:numPr>
        <w:autoSpaceDE w:val="0"/>
        <w:autoSpaceDN w:val="0"/>
        <w:adjustRightInd w:val="0"/>
        <w:snapToGrid w:val="0"/>
        <w:spacing w:line="400" w:lineRule="exact"/>
        <w:ind w:firstLine="420"/>
        <w:rPr>
          <w:rFonts w:ascii="宋体" w:hAnsi="宋体" w:cs="宋体"/>
          <w:szCs w:val="21"/>
          <w:u w:val="single"/>
        </w:rPr>
      </w:pPr>
      <w:r>
        <w:rPr>
          <w:rFonts w:ascii="宋体" w:eastAsia="华文楷体" w:hAnsi="宋体" w:cs="宋体" w:hint="eastAsia"/>
          <w:sz w:val="22"/>
          <w:szCs w:val="21"/>
        </w:rPr>
        <w:t xml:space="preserve">                  </w:t>
      </w:r>
      <w:r>
        <w:rPr>
          <w:rFonts w:ascii="宋体" w:hAnsi="宋体" w:cs="宋体" w:hint="eastAsia"/>
          <w:szCs w:val="21"/>
        </w:rPr>
        <w:sym w:font="Wingdings" w:char="00A8"/>
      </w:r>
      <w:r>
        <w:rPr>
          <w:rFonts w:ascii="宋体" w:hAnsi="宋体" w:cs="宋体" w:hint="eastAsia"/>
          <w:szCs w:val="21"/>
        </w:rPr>
        <w:t xml:space="preserve">询价 </w:t>
      </w:r>
      <w:r>
        <w:rPr>
          <w:rFonts w:ascii="宋体" w:hAnsi="宋体" w:cs="宋体" w:hint="eastAsia"/>
          <w:szCs w:val="21"/>
        </w:rPr>
        <w:sym w:font="Wingdings" w:char="00A8"/>
      </w:r>
      <w:r>
        <w:rPr>
          <w:rFonts w:ascii="宋体" w:hAnsi="宋体" w:cs="宋体" w:hint="eastAsia"/>
          <w:szCs w:val="21"/>
        </w:rPr>
        <w:t xml:space="preserve">单一来源 </w:t>
      </w:r>
      <w:r>
        <w:rPr>
          <w:rFonts w:ascii="宋体" w:hAnsi="宋体" w:cs="宋体" w:hint="eastAsia"/>
          <w:szCs w:val="21"/>
        </w:rPr>
        <w:sym w:font="Wingdings" w:char="00A8"/>
      </w:r>
      <w:r>
        <w:rPr>
          <w:rFonts w:ascii="宋体" w:hAnsi="宋体" w:cs="宋体" w:hint="eastAsia"/>
          <w:szCs w:val="21"/>
        </w:rPr>
        <w:t xml:space="preserve">框架协议 </w:t>
      </w:r>
      <w:r>
        <w:rPr>
          <w:rFonts w:ascii="宋体" w:hAnsi="宋体" w:cs="宋体" w:hint="eastAsia"/>
          <w:szCs w:val="21"/>
        </w:rPr>
        <w:sym w:font="Wingdings" w:char="00A8"/>
      </w:r>
      <w:r>
        <w:rPr>
          <w:rFonts w:ascii="宋体" w:hAnsi="宋体" w:cs="宋体" w:hint="eastAsia"/>
          <w:szCs w:val="21"/>
        </w:rPr>
        <w:t>其他：</w:t>
      </w:r>
      <w:r>
        <w:rPr>
          <w:rFonts w:ascii="宋体" w:hAnsi="宋体" w:cs="宋体" w:hint="eastAsia"/>
          <w:szCs w:val="21"/>
          <w:u w:val="single"/>
        </w:rPr>
        <w:t xml:space="preserve">    /      </w:t>
      </w:r>
    </w:p>
    <w:p w:rsidR="004759EF" w:rsidRDefault="00311384">
      <w:pPr>
        <w:numPr>
          <w:ilvl w:val="255"/>
          <w:numId w:val="0"/>
        </w:numPr>
        <w:autoSpaceDE w:val="0"/>
        <w:autoSpaceDN w:val="0"/>
        <w:adjustRightInd w:val="0"/>
        <w:snapToGrid w:val="0"/>
        <w:spacing w:line="400" w:lineRule="exact"/>
        <w:ind w:firstLine="420"/>
        <w:rPr>
          <w:rFonts w:ascii="宋体" w:hAnsi="宋体" w:cs="宋体"/>
          <w:szCs w:val="21"/>
        </w:rPr>
      </w:pPr>
      <w:r>
        <w:rPr>
          <w:rFonts w:ascii="宋体" w:hAnsi="宋体" w:cs="宋体" w:hint="eastAsia"/>
          <w:szCs w:val="21"/>
        </w:rPr>
        <w:t>（注：在框架协议采购的第二阶段，可选择使用该合同文本）</w:t>
      </w:r>
    </w:p>
    <w:p w:rsidR="004759EF" w:rsidRDefault="00311384">
      <w:pPr>
        <w:numPr>
          <w:ilvl w:val="255"/>
          <w:numId w:val="0"/>
        </w:numPr>
        <w:autoSpaceDE w:val="0"/>
        <w:autoSpaceDN w:val="0"/>
        <w:adjustRightInd w:val="0"/>
        <w:snapToGrid w:val="0"/>
        <w:spacing w:line="400" w:lineRule="exact"/>
        <w:ind w:firstLineChars="100" w:firstLine="220"/>
        <w:rPr>
          <w:rFonts w:ascii="宋体" w:hAnsi="宋体"/>
          <w:szCs w:val="21"/>
        </w:rPr>
      </w:pPr>
      <w:r>
        <w:rPr>
          <w:rFonts w:ascii="宋体" w:eastAsia="华文楷体" w:hAnsi="宋体" w:cs="华文楷体" w:hint="eastAsia"/>
          <w:sz w:val="22"/>
          <w:szCs w:val="21"/>
        </w:rPr>
        <w:t xml:space="preserve"> </w:t>
      </w:r>
      <w:r>
        <w:rPr>
          <w:rFonts w:ascii="宋体" w:eastAsia="华文楷体" w:hAnsi="宋体" w:cs="华文楷体" w:hint="eastAsia"/>
          <w:sz w:val="22"/>
          <w:szCs w:val="21"/>
        </w:rPr>
        <w:t>（</w:t>
      </w:r>
      <w:r>
        <w:rPr>
          <w:rFonts w:ascii="宋体" w:eastAsia="华文楷体" w:hAnsi="宋体" w:cs="华文楷体"/>
          <w:sz w:val="22"/>
          <w:szCs w:val="21"/>
          <w:lang w:val="en"/>
        </w:rPr>
        <w:t>6</w:t>
      </w:r>
      <w:r>
        <w:rPr>
          <w:rFonts w:ascii="宋体" w:eastAsia="华文楷体" w:hAnsi="宋体" w:cs="华文楷体" w:hint="eastAsia"/>
          <w:sz w:val="22"/>
          <w:szCs w:val="21"/>
        </w:rPr>
        <w:t>）</w:t>
      </w:r>
      <w:r>
        <w:rPr>
          <w:rFonts w:ascii="宋体" w:hAnsi="宋体" w:hint="eastAsia"/>
          <w:szCs w:val="21"/>
        </w:rPr>
        <w:t>中标（成交）采购标的制造商是否为中小企业：</w:t>
      </w:r>
      <w:r>
        <w:rPr>
          <w:rFonts w:ascii="宋体" w:hAnsi="宋体" w:hint="eastAsia"/>
          <w:szCs w:val="21"/>
        </w:rPr>
        <w:sym w:font="Wingdings" w:char="00A8"/>
      </w:r>
      <w:r>
        <w:rPr>
          <w:rFonts w:ascii="宋体" w:hAnsi="宋体" w:hint="eastAsia"/>
          <w:szCs w:val="21"/>
        </w:rPr>
        <w:t xml:space="preserve">是      </w:t>
      </w:r>
      <w:r>
        <w:rPr>
          <w:rFonts w:ascii="宋体" w:hAnsi="宋体" w:hint="eastAsia"/>
          <w:szCs w:val="21"/>
        </w:rPr>
        <w:sym w:font="Wingdings" w:char="00A8"/>
      </w:r>
      <w:r>
        <w:rPr>
          <w:rFonts w:ascii="宋体" w:hAnsi="宋体" w:hint="eastAsia"/>
          <w:szCs w:val="21"/>
        </w:rPr>
        <w:t>否</w:t>
      </w:r>
    </w:p>
    <w:p w:rsidR="004759EF" w:rsidRDefault="00311384">
      <w:pPr>
        <w:numPr>
          <w:ilvl w:val="255"/>
          <w:numId w:val="0"/>
        </w:numPr>
        <w:adjustRightInd w:val="0"/>
        <w:snapToGrid w:val="0"/>
        <w:spacing w:line="400" w:lineRule="exact"/>
        <w:rPr>
          <w:rFonts w:ascii="宋体" w:hAnsi="宋体"/>
          <w:iCs/>
          <w:szCs w:val="21"/>
        </w:rPr>
      </w:pPr>
      <w:r>
        <w:rPr>
          <w:rFonts w:ascii="宋体" w:hAnsi="宋体" w:hint="eastAsia"/>
          <w:szCs w:val="21"/>
        </w:rPr>
        <w:t xml:space="preserve">         本合同是否为专门面向中小企业的采购合同（中小企业预留合同）：</w:t>
      </w:r>
      <w:r>
        <w:rPr>
          <w:rFonts w:ascii="宋体" w:hAnsi="宋体" w:hint="eastAsia"/>
          <w:iCs/>
          <w:szCs w:val="21"/>
        </w:rPr>
        <w:sym w:font="Wingdings" w:char="00A8"/>
      </w:r>
      <w:r>
        <w:rPr>
          <w:rFonts w:ascii="宋体" w:hAnsi="宋体" w:hint="eastAsia"/>
          <w:iCs/>
          <w:szCs w:val="21"/>
        </w:rPr>
        <w:t xml:space="preserve">是    </w:t>
      </w:r>
      <w:r>
        <w:rPr>
          <w:rFonts w:ascii="宋体" w:hAnsi="宋体" w:hint="eastAsia"/>
          <w:iCs/>
          <w:szCs w:val="21"/>
        </w:rPr>
        <w:sym w:font="Wingdings" w:char="00A8"/>
      </w:r>
      <w:r>
        <w:rPr>
          <w:rFonts w:ascii="宋体" w:hAnsi="宋体" w:hint="eastAsia"/>
          <w:iCs/>
          <w:szCs w:val="21"/>
        </w:rPr>
        <w:t>否</w:t>
      </w:r>
    </w:p>
    <w:p w:rsidR="004759EF" w:rsidRDefault="00311384">
      <w:pPr>
        <w:numPr>
          <w:ilvl w:val="255"/>
          <w:numId w:val="0"/>
        </w:numPr>
        <w:adjustRightInd w:val="0"/>
        <w:snapToGrid w:val="0"/>
        <w:spacing w:line="400" w:lineRule="exact"/>
        <w:rPr>
          <w:rFonts w:ascii="宋体" w:hAnsi="宋体"/>
          <w:iCs/>
          <w:szCs w:val="21"/>
        </w:rPr>
      </w:pPr>
      <w:r>
        <w:rPr>
          <w:rFonts w:hint="eastAsia"/>
        </w:rPr>
        <w:lastRenderedPageBreak/>
        <w:t xml:space="preserve">         </w:t>
      </w:r>
      <w:r>
        <w:rPr>
          <w:rFonts w:hint="eastAsia"/>
        </w:rPr>
        <w:t>若本项目不专门面向中小企业采购，是否给予小微企业评审优惠：</w:t>
      </w:r>
      <w:r>
        <w:rPr>
          <w:rFonts w:ascii="宋体" w:hAnsi="宋体" w:hint="eastAsia"/>
          <w:iCs/>
          <w:szCs w:val="21"/>
        </w:rPr>
        <w:sym w:font="Wingdings" w:char="00A8"/>
      </w:r>
      <w:r>
        <w:rPr>
          <w:rFonts w:ascii="宋体" w:hAnsi="宋体" w:hint="eastAsia"/>
          <w:iCs/>
          <w:szCs w:val="21"/>
        </w:rPr>
        <w:t xml:space="preserve">是   </w:t>
      </w:r>
      <w:r>
        <w:rPr>
          <w:rFonts w:ascii="宋体" w:hAnsi="宋体" w:hint="eastAsia"/>
          <w:iCs/>
          <w:szCs w:val="21"/>
        </w:rPr>
        <w:sym w:font="Wingdings" w:char="00A8"/>
      </w:r>
      <w:r>
        <w:rPr>
          <w:rFonts w:ascii="宋体" w:hAnsi="宋体" w:hint="eastAsia"/>
          <w:iCs/>
          <w:szCs w:val="21"/>
        </w:rPr>
        <w:t>否</w:t>
      </w:r>
    </w:p>
    <w:p w:rsidR="004759EF" w:rsidRDefault="00311384">
      <w:pPr>
        <w:numPr>
          <w:ilvl w:val="255"/>
          <w:numId w:val="0"/>
        </w:num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宋体" w:hAnsi="宋体" w:hint="eastAsia"/>
          <w:iCs/>
          <w:szCs w:val="21"/>
        </w:rPr>
        <w:sym w:font="Wingdings" w:char="00A8"/>
      </w:r>
      <w:r>
        <w:rPr>
          <w:rFonts w:ascii="宋体" w:hAnsi="宋体" w:hint="eastAsia"/>
          <w:iCs/>
          <w:szCs w:val="21"/>
        </w:rPr>
        <w:t xml:space="preserve">是   </w:t>
      </w:r>
      <w:r>
        <w:rPr>
          <w:rFonts w:ascii="宋体" w:hAnsi="宋体" w:hint="eastAsia"/>
          <w:iCs/>
          <w:szCs w:val="21"/>
        </w:rPr>
        <w:sym w:font="Wingdings" w:char="00A8"/>
      </w:r>
      <w:r>
        <w:rPr>
          <w:rFonts w:ascii="宋体" w:hAnsi="宋体" w:hint="eastAsia"/>
          <w:iCs/>
          <w:szCs w:val="21"/>
        </w:rPr>
        <w:t>否</w:t>
      </w:r>
    </w:p>
    <w:p w:rsidR="004759EF" w:rsidRDefault="00311384">
      <w:pPr>
        <w:snapToGrid w:val="0"/>
        <w:spacing w:line="400" w:lineRule="exact"/>
      </w:pPr>
      <w:r>
        <w:rPr>
          <w:rFonts w:hint="eastAsia"/>
        </w:rPr>
        <w:t xml:space="preserve">         </w:t>
      </w:r>
      <w:r>
        <w:rPr>
          <w:rFonts w:hint="eastAsia"/>
        </w:rPr>
        <w:t>中标（成交）采购标的制造商是否为监狱企业：</w:t>
      </w:r>
      <w:r>
        <w:rPr>
          <w:rFonts w:ascii="宋体" w:hAnsi="宋体" w:hint="eastAsia"/>
          <w:iCs/>
          <w:szCs w:val="21"/>
        </w:rPr>
        <w:sym w:font="Wingdings" w:char="00A8"/>
      </w:r>
      <w:r>
        <w:rPr>
          <w:rFonts w:ascii="宋体" w:hAnsi="宋体" w:hint="eastAsia"/>
          <w:iCs/>
          <w:szCs w:val="21"/>
        </w:rPr>
        <w:t xml:space="preserve">是       </w:t>
      </w:r>
      <w:r>
        <w:rPr>
          <w:rFonts w:ascii="宋体" w:hAnsi="宋体" w:hint="eastAsia"/>
          <w:iCs/>
          <w:szCs w:val="21"/>
        </w:rPr>
        <w:sym w:font="Wingdings" w:char="00A8"/>
      </w:r>
      <w:r>
        <w:rPr>
          <w:rFonts w:ascii="宋体" w:hAnsi="宋体" w:hint="eastAsia"/>
          <w:iCs/>
          <w:szCs w:val="21"/>
        </w:rPr>
        <w:t>否</w:t>
      </w:r>
    </w:p>
    <w:p w:rsidR="004759EF" w:rsidRDefault="00311384" w:rsidP="00202C55">
      <w:pPr>
        <w:adjustRightInd w:val="0"/>
        <w:snapToGrid w:val="0"/>
        <w:spacing w:line="400" w:lineRule="exact"/>
        <w:ind w:firstLineChars="200" w:firstLine="42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宋体" w:hAnsi="宋体" w:hint="eastAsia"/>
          <w:iCs/>
          <w:szCs w:val="21"/>
        </w:rPr>
        <w:sym w:font="Wingdings" w:char="00A8"/>
      </w:r>
      <w:r>
        <w:rPr>
          <w:rFonts w:ascii="宋体" w:hAnsi="宋体" w:hint="eastAsia"/>
          <w:iCs/>
          <w:szCs w:val="21"/>
        </w:rPr>
        <w:t xml:space="preserve">是       </w:t>
      </w:r>
      <w:r>
        <w:rPr>
          <w:rFonts w:ascii="宋体" w:hAnsi="宋体" w:hint="eastAsia"/>
          <w:iCs/>
          <w:szCs w:val="21"/>
        </w:rPr>
        <w:sym w:font="Wingdings" w:char="00A8"/>
      </w:r>
      <w:r>
        <w:rPr>
          <w:rFonts w:ascii="宋体" w:hAnsi="宋体" w:hint="eastAsia"/>
          <w:iCs/>
          <w:szCs w:val="21"/>
        </w:rPr>
        <w:t>否</w:t>
      </w:r>
    </w:p>
    <w:p w:rsidR="004759EF" w:rsidRDefault="00311384" w:rsidP="00202C55">
      <w:pPr>
        <w:adjustRightInd w:val="0"/>
        <w:snapToGrid w:val="0"/>
        <w:spacing w:line="400" w:lineRule="exact"/>
        <w:ind w:firstLineChars="400" w:firstLine="840"/>
        <w:rPr>
          <w:rFonts w:ascii="宋体" w:hAnsi="宋体"/>
          <w:szCs w:val="21"/>
          <w:u w:val="single"/>
        </w:rPr>
      </w:pPr>
      <w:r>
        <w:rPr>
          <w:rFonts w:ascii="宋体" w:hAnsi="宋体" w:hint="eastAsia"/>
          <w:szCs w:val="21"/>
        </w:rPr>
        <w:t xml:space="preserve"> 分包主要内容：</w:t>
      </w:r>
      <w:r>
        <w:rPr>
          <w:rFonts w:ascii="宋体" w:hAnsi="宋体" w:hint="eastAsia"/>
          <w:szCs w:val="21"/>
          <w:u w:val="single"/>
        </w:rPr>
        <w:t xml:space="preserve">                                            </w:t>
      </w:r>
    </w:p>
    <w:p w:rsidR="004759EF" w:rsidRDefault="00311384" w:rsidP="00202C55">
      <w:pPr>
        <w:adjustRightInd w:val="0"/>
        <w:snapToGrid w:val="0"/>
        <w:spacing w:line="400" w:lineRule="exact"/>
        <w:ind w:firstLineChars="400" w:firstLine="840"/>
        <w:rPr>
          <w:rFonts w:ascii="宋体" w:hAnsi="宋体"/>
          <w:szCs w:val="21"/>
        </w:rPr>
      </w:pPr>
      <w:r>
        <w:rPr>
          <w:rFonts w:ascii="宋体" w:hAnsi="宋体" w:hint="eastAsia"/>
          <w:szCs w:val="21"/>
        </w:rPr>
        <w:t xml:space="preserve"> 分包供应商/制造商名称（如供应商和制造商不同，请分别填写）：</w:t>
      </w:r>
    </w:p>
    <w:p w:rsidR="004759EF" w:rsidRDefault="00311384" w:rsidP="00202C55">
      <w:pPr>
        <w:adjustRightInd w:val="0"/>
        <w:snapToGrid w:val="0"/>
        <w:spacing w:line="400" w:lineRule="exact"/>
        <w:ind w:firstLineChars="400" w:firstLine="84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4759EF" w:rsidRDefault="00311384" w:rsidP="00202C55">
      <w:pPr>
        <w:adjustRightInd w:val="0"/>
        <w:snapToGrid w:val="0"/>
        <w:spacing w:line="400" w:lineRule="exact"/>
        <w:ind w:firstLineChars="400" w:firstLine="840"/>
        <w:rPr>
          <w:rFonts w:ascii="宋体" w:hAnsi="宋体"/>
          <w:szCs w:val="21"/>
        </w:rPr>
      </w:pPr>
      <w:r>
        <w:rPr>
          <w:rFonts w:ascii="宋体" w:hAnsi="宋体" w:hint="eastAsia"/>
          <w:szCs w:val="21"/>
        </w:rPr>
        <w:t xml:space="preserve"> 分包供应商/制造商类型（如果供应商和制造商不同，只填写制造商类型）：</w:t>
      </w:r>
    </w:p>
    <w:p w:rsidR="004759EF" w:rsidRDefault="00311384" w:rsidP="00202C55">
      <w:pPr>
        <w:adjustRightInd w:val="0"/>
        <w:snapToGrid w:val="0"/>
        <w:spacing w:line="400" w:lineRule="exact"/>
        <w:ind w:firstLineChars="400" w:firstLine="840"/>
        <w:rPr>
          <w:rFonts w:ascii="宋体" w:hAnsi="宋体"/>
          <w:iCs/>
          <w:szCs w:val="21"/>
        </w:rPr>
      </w:pPr>
      <w:r>
        <w:rPr>
          <w:rFonts w:ascii="宋体" w:hAnsi="宋体" w:hint="eastAsia"/>
          <w:iCs/>
          <w:szCs w:val="21"/>
        </w:rPr>
        <w:t xml:space="preserve"> </w:t>
      </w:r>
      <w:r>
        <w:rPr>
          <w:rFonts w:ascii="宋体" w:hAnsi="宋体" w:hint="eastAsia"/>
          <w:iCs/>
          <w:szCs w:val="21"/>
        </w:rPr>
        <w:sym w:font="Wingdings" w:char="00A8"/>
      </w:r>
      <w:r>
        <w:rPr>
          <w:rFonts w:ascii="宋体" w:hAnsi="宋体" w:hint="eastAsia"/>
          <w:iCs/>
          <w:szCs w:val="21"/>
        </w:rPr>
        <w:t xml:space="preserve">大型企业  </w:t>
      </w:r>
      <w:r>
        <w:rPr>
          <w:rFonts w:ascii="宋体" w:hAnsi="宋体" w:hint="eastAsia"/>
          <w:iCs/>
          <w:szCs w:val="21"/>
        </w:rPr>
        <w:sym w:font="Wingdings" w:char="00A8"/>
      </w:r>
      <w:r>
        <w:rPr>
          <w:rFonts w:ascii="宋体" w:hAnsi="宋体" w:hint="eastAsia"/>
          <w:iCs/>
          <w:szCs w:val="21"/>
        </w:rPr>
        <w:t xml:space="preserve">中型企业  </w:t>
      </w:r>
      <w:r>
        <w:rPr>
          <w:rFonts w:ascii="宋体" w:hAnsi="宋体" w:hint="eastAsia"/>
          <w:iCs/>
          <w:szCs w:val="21"/>
        </w:rPr>
        <w:sym w:font="Wingdings" w:char="00A8"/>
      </w:r>
      <w:r>
        <w:rPr>
          <w:rFonts w:ascii="宋体" w:hAnsi="宋体" w:hint="eastAsia"/>
          <w:iCs/>
          <w:szCs w:val="21"/>
        </w:rPr>
        <w:t xml:space="preserve">小微型企业  </w:t>
      </w:r>
    </w:p>
    <w:p w:rsidR="004759EF" w:rsidRDefault="00311384" w:rsidP="00202C55">
      <w:pPr>
        <w:adjustRightInd w:val="0"/>
        <w:snapToGrid w:val="0"/>
        <w:spacing w:line="400" w:lineRule="exact"/>
        <w:ind w:firstLineChars="400" w:firstLine="840"/>
        <w:rPr>
          <w:rFonts w:eastAsia="华文楷体"/>
        </w:rPr>
      </w:pPr>
      <w:r>
        <w:rPr>
          <w:rFonts w:ascii="宋体" w:hAnsi="宋体" w:hint="eastAsia"/>
          <w:iCs/>
          <w:szCs w:val="21"/>
        </w:rPr>
        <w:t xml:space="preserve"> </w:t>
      </w:r>
      <w:r>
        <w:rPr>
          <w:rFonts w:ascii="宋体" w:hAnsi="宋体" w:hint="eastAsia"/>
          <w:iCs/>
          <w:szCs w:val="21"/>
        </w:rPr>
        <w:sym w:font="Wingdings" w:char="00A8"/>
      </w:r>
      <w:r>
        <w:rPr>
          <w:rFonts w:ascii="宋体" w:hAnsi="宋体" w:hint="eastAsia"/>
          <w:iCs/>
          <w:szCs w:val="21"/>
        </w:rPr>
        <w:t xml:space="preserve">残疾人福利性单位 </w:t>
      </w:r>
      <w:r>
        <w:rPr>
          <w:rFonts w:ascii="宋体" w:hAnsi="宋体" w:hint="eastAsia"/>
          <w:iCs/>
          <w:szCs w:val="21"/>
        </w:rPr>
        <w:sym w:font="Wingdings" w:char="00A8"/>
      </w:r>
      <w:r>
        <w:rPr>
          <w:rFonts w:ascii="宋体" w:hAnsi="宋体" w:hint="eastAsia"/>
          <w:iCs/>
          <w:szCs w:val="21"/>
        </w:rPr>
        <w:t xml:space="preserve">监狱企业 </w:t>
      </w:r>
      <w:r>
        <w:rPr>
          <w:rFonts w:ascii="宋体" w:hAnsi="宋体" w:hint="eastAsia"/>
          <w:iCs/>
          <w:szCs w:val="21"/>
        </w:rPr>
        <w:sym w:font="Wingdings" w:char="00A8"/>
      </w:r>
      <w:r>
        <w:rPr>
          <w:rFonts w:ascii="宋体" w:hAnsi="宋体" w:hint="eastAsia"/>
          <w:iCs/>
          <w:szCs w:val="21"/>
        </w:rPr>
        <w:t>其他</w:t>
      </w:r>
    </w:p>
    <w:p w:rsidR="004759EF" w:rsidRDefault="00311384">
      <w:pPr>
        <w:numPr>
          <w:ilvl w:val="255"/>
          <w:numId w:val="0"/>
        </w:num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宋体" w:hAnsi="宋体" w:cs="宋体" w:hint="eastAsia"/>
          <w:iCs/>
          <w:szCs w:val="21"/>
        </w:rPr>
        <w:sym w:font="Wingdings" w:char="00A8"/>
      </w:r>
      <w:r>
        <w:rPr>
          <w:rFonts w:ascii="宋体" w:hAnsi="宋体" w:cs="宋体" w:hint="eastAsia"/>
          <w:iCs/>
          <w:szCs w:val="21"/>
        </w:rPr>
        <w:t xml:space="preserve">是       </w:t>
      </w:r>
      <w:r>
        <w:rPr>
          <w:rFonts w:ascii="宋体" w:hAnsi="宋体" w:cs="宋体" w:hint="eastAsia"/>
          <w:iCs/>
          <w:szCs w:val="21"/>
        </w:rPr>
        <w:sym w:font="Wingdings" w:char="00A8"/>
      </w:r>
      <w:r>
        <w:rPr>
          <w:rFonts w:ascii="宋体" w:hAnsi="宋体" w:cs="宋体" w:hint="eastAsia"/>
          <w:iCs/>
          <w:szCs w:val="21"/>
        </w:rPr>
        <w:t>否</w:t>
      </w:r>
    </w:p>
    <w:p w:rsidR="004759EF" w:rsidRDefault="00311384">
      <w:pPr>
        <w:tabs>
          <w:tab w:val="left" w:pos="1340"/>
        </w:tabs>
        <w:autoSpaceDE w:val="0"/>
        <w:autoSpaceDN w:val="0"/>
        <w:adjustRightInd w:val="0"/>
        <w:spacing w:line="400" w:lineRule="exact"/>
        <w:ind w:firstLineChars="200" w:firstLine="420"/>
        <w:rPr>
          <w:rFonts w:ascii="宋体" w:hAnsi="宋体" w:cs="宋体"/>
          <w:szCs w:val="21"/>
          <w:u w:val="single"/>
        </w:rPr>
      </w:pPr>
      <w:r>
        <w:rPr>
          <w:rFonts w:ascii="宋体" w:hAnsi="宋体" w:cs="宋体" w:hint="eastAsia"/>
          <w:szCs w:val="21"/>
        </w:rPr>
        <w:t xml:space="preserve">     外商投资企业类型：</w:t>
      </w:r>
      <w:r>
        <w:rPr>
          <w:rFonts w:ascii="宋体" w:hAnsi="宋体" w:cs="宋体" w:hint="eastAsia"/>
          <w:iCs/>
          <w:szCs w:val="21"/>
        </w:rPr>
        <w:sym w:font="Wingdings" w:char="00A8"/>
      </w:r>
      <w:r>
        <w:rPr>
          <w:rFonts w:ascii="宋体" w:hAnsi="宋体" w:cs="宋体" w:hint="eastAsia"/>
          <w:szCs w:val="21"/>
        </w:rPr>
        <w:t xml:space="preserve">全部由外国投资者投资  </w:t>
      </w:r>
      <w:r>
        <w:rPr>
          <w:rFonts w:ascii="宋体" w:hAnsi="宋体" w:cs="宋体" w:hint="eastAsia"/>
          <w:iCs/>
          <w:szCs w:val="21"/>
        </w:rPr>
        <w:sym w:font="Wingdings" w:char="00A8"/>
      </w:r>
      <w:r>
        <w:rPr>
          <w:rFonts w:ascii="宋体" w:hAnsi="宋体" w:cs="宋体" w:hint="eastAsia"/>
          <w:iCs/>
          <w:szCs w:val="21"/>
        </w:rPr>
        <w:t>部分由外国投资者投资</w:t>
      </w:r>
    </w:p>
    <w:p w:rsidR="004759EF" w:rsidRDefault="00311384">
      <w:pPr>
        <w:numPr>
          <w:ilvl w:val="255"/>
          <w:numId w:val="0"/>
        </w:numPr>
        <w:adjustRightInd w:val="0"/>
        <w:snapToGrid w:val="0"/>
        <w:spacing w:line="400" w:lineRule="exact"/>
        <w:ind w:firstLineChars="200" w:firstLine="42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4759EF" w:rsidRDefault="00311384" w:rsidP="00202C55">
      <w:pPr>
        <w:numPr>
          <w:ilvl w:val="255"/>
          <w:numId w:val="0"/>
        </w:numPr>
        <w:adjustRightInd w:val="0"/>
        <w:snapToGrid w:val="0"/>
        <w:spacing w:line="400" w:lineRule="exact"/>
        <w:ind w:firstLineChars="400" w:firstLine="840"/>
        <w:rPr>
          <w:rFonts w:ascii="宋体" w:hAnsi="宋体" w:cs="宋体"/>
          <w:szCs w:val="21"/>
          <w:u w:val="single"/>
        </w:rPr>
      </w:pPr>
      <w:r>
        <w:rPr>
          <w:rFonts w:ascii="宋体" w:hAnsi="宋体" w:cs="宋体" w:hint="eastAsia"/>
          <w:szCs w:val="21"/>
        </w:rPr>
        <w:t xml:space="preserve"> </w:t>
      </w:r>
      <w:r>
        <w:rPr>
          <w:rFonts w:ascii="宋体" w:hAnsi="宋体" w:cs="宋体" w:hint="eastAsia"/>
          <w:szCs w:val="21"/>
        </w:rPr>
        <w:sym w:font="Wingdings" w:char="00A8"/>
      </w:r>
      <w:r>
        <w:rPr>
          <w:rFonts w:ascii="宋体" w:hAnsi="宋体" w:cs="宋体" w:hint="eastAsia"/>
          <w:szCs w:val="21"/>
        </w:rPr>
        <w:t>是，《政府采购品目分类目录》底级品目名称：</w:t>
      </w:r>
      <w:r>
        <w:rPr>
          <w:rFonts w:ascii="宋体" w:hAnsi="宋体" w:cs="宋体" w:hint="eastAsia"/>
          <w:szCs w:val="21"/>
          <w:u w:val="single"/>
        </w:rPr>
        <w:t xml:space="preserve">     /    </w:t>
      </w:r>
      <w:r>
        <w:rPr>
          <w:rFonts w:ascii="宋体" w:hAnsi="宋体" w:cs="宋体" w:hint="eastAsia"/>
          <w:szCs w:val="21"/>
        </w:rPr>
        <w:t xml:space="preserve"> 金额：</w:t>
      </w:r>
      <w:r>
        <w:rPr>
          <w:rFonts w:ascii="宋体" w:hAnsi="宋体" w:cs="宋体" w:hint="eastAsia"/>
          <w:szCs w:val="21"/>
          <w:u w:val="single"/>
        </w:rPr>
        <w:t xml:space="preserve">   /     </w:t>
      </w:r>
    </w:p>
    <w:p w:rsidR="004759EF" w:rsidRDefault="00311384" w:rsidP="00202C55">
      <w:pPr>
        <w:numPr>
          <w:ilvl w:val="255"/>
          <w:numId w:val="0"/>
        </w:numPr>
        <w:adjustRightInd w:val="0"/>
        <w:snapToGrid w:val="0"/>
        <w:spacing w:line="400" w:lineRule="exact"/>
        <w:ind w:firstLineChars="400" w:firstLine="840"/>
        <w:rPr>
          <w:rFonts w:ascii="宋体" w:hAnsi="宋体"/>
          <w:szCs w:val="21"/>
        </w:rPr>
      </w:pPr>
      <w:r>
        <w:rPr>
          <w:rFonts w:ascii="宋体" w:hAnsi="宋体" w:cs="宋体" w:hint="eastAsia"/>
          <w:szCs w:val="21"/>
        </w:rPr>
        <w:t xml:space="preserve">        国别：</w:t>
      </w:r>
      <w:r>
        <w:rPr>
          <w:rFonts w:ascii="宋体" w:hAnsi="宋体" w:cs="宋体" w:hint="eastAsia"/>
          <w:szCs w:val="21"/>
          <w:u w:val="single"/>
        </w:rPr>
        <w:t xml:space="preserve">   /     </w:t>
      </w:r>
      <w:r>
        <w:rPr>
          <w:rFonts w:ascii="宋体" w:hAnsi="宋体" w:cs="宋体" w:hint="eastAsia"/>
          <w:szCs w:val="21"/>
        </w:rPr>
        <w:t xml:space="preserve"> 品牌：</w:t>
      </w:r>
      <w:r>
        <w:rPr>
          <w:rFonts w:ascii="宋体" w:hAnsi="宋体" w:cs="宋体" w:hint="eastAsia"/>
          <w:szCs w:val="21"/>
          <w:u w:val="single"/>
        </w:rPr>
        <w:t xml:space="preserve">    /    </w:t>
      </w:r>
      <w:r>
        <w:rPr>
          <w:rFonts w:ascii="宋体" w:hAnsi="宋体" w:cs="宋体" w:hint="eastAsia"/>
          <w:szCs w:val="21"/>
        </w:rPr>
        <w:t xml:space="preserve"> 规格型号：</w:t>
      </w:r>
      <w:r>
        <w:rPr>
          <w:rFonts w:ascii="宋体" w:hAnsi="宋体" w:cs="宋体" w:hint="eastAsia"/>
          <w:szCs w:val="21"/>
          <w:u w:val="single"/>
        </w:rPr>
        <w:t xml:space="preserve">     /   </w:t>
      </w:r>
      <w:r>
        <w:rPr>
          <w:rFonts w:ascii="宋体" w:hAnsi="宋体" w:hint="eastAsia"/>
          <w:szCs w:val="21"/>
        </w:rPr>
        <w:t xml:space="preserve">      </w:t>
      </w:r>
    </w:p>
    <w:p w:rsidR="004759EF" w:rsidRDefault="00311384" w:rsidP="00202C55">
      <w:pPr>
        <w:adjustRightInd w:val="0"/>
        <w:snapToGrid w:val="0"/>
        <w:spacing w:line="400" w:lineRule="exact"/>
        <w:ind w:firstLineChars="400" w:firstLine="840"/>
        <w:rPr>
          <w:rFonts w:ascii="宋体" w:hAnsi="宋体"/>
          <w:szCs w:val="21"/>
        </w:rPr>
      </w:pPr>
      <w:r>
        <w:rPr>
          <w:rFonts w:ascii="宋体" w:hAnsi="宋体" w:hint="eastAsia"/>
          <w:szCs w:val="21"/>
        </w:rPr>
        <w:t xml:space="preserve"> </w:t>
      </w:r>
      <w:r>
        <w:rPr>
          <w:rFonts w:ascii="宋体" w:hAnsi="宋体" w:hint="eastAsia"/>
          <w:szCs w:val="21"/>
        </w:rPr>
        <w:sym w:font="Wingdings" w:char="00FE"/>
      </w:r>
      <w:r>
        <w:rPr>
          <w:rFonts w:ascii="宋体" w:hAnsi="宋体" w:hint="eastAsia"/>
          <w:szCs w:val="21"/>
        </w:rPr>
        <w:t>否</w:t>
      </w:r>
    </w:p>
    <w:p w:rsidR="004759EF" w:rsidRDefault="00311384">
      <w:pPr>
        <w:numPr>
          <w:ilvl w:val="255"/>
          <w:numId w:val="0"/>
        </w:numPr>
        <w:tabs>
          <w:tab w:val="left" w:pos="740"/>
        </w:tabs>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4759EF" w:rsidRDefault="00311384">
      <w:pPr>
        <w:numPr>
          <w:ilvl w:val="255"/>
          <w:numId w:val="0"/>
        </w:num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sym w:font="Wingdings" w:char="0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4759EF" w:rsidRDefault="00311384">
      <w:pPr>
        <w:numPr>
          <w:ilvl w:val="255"/>
          <w:numId w:val="0"/>
        </w:num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宋体" w:hAnsi="宋体" w:hint="eastAsia"/>
          <w:iCs/>
          <w:szCs w:val="21"/>
        </w:rPr>
        <w:sym w:font="Wingdings" w:char="00A8"/>
      </w:r>
      <w:r>
        <w:rPr>
          <w:rFonts w:ascii="宋体" w:hAnsi="宋体" w:hint="eastAsia"/>
          <w:iCs/>
          <w:szCs w:val="21"/>
        </w:rPr>
        <w:t xml:space="preserve">强制采购       </w:t>
      </w:r>
      <w:r>
        <w:rPr>
          <w:rFonts w:ascii="宋体" w:hAnsi="宋体" w:hint="eastAsia"/>
          <w:iCs/>
          <w:szCs w:val="21"/>
        </w:rPr>
        <w:sym w:font="Wingdings" w:char="00A8"/>
      </w:r>
      <w:r>
        <w:rPr>
          <w:rFonts w:ascii="宋体" w:hAnsi="宋体" w:hint="eastAsia"/>
          <w:iCs/>
          <w:szCs w:val="21"/>
        </w:rPr>
        <w:t xml:space="preserve">优先采购    </w:t>
      </w:r>
    </w:p>
    <w:p w:rsidR="004759EF" w:rsidRDefault="00311384">
      <w:pPr>
        <w:numPr>
          <w:ilvl w:val="255"/>
          <w:numId w:val="0"/>
        </w:num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宋体" w:hAnsi="宋体" w:hint="eastAsia"/>
          <w:szCs w:val="21"/>
        </w:rPr>
        <w:sym w:font="Wingdings" w:char="00A8"/>
      </w:r>
      <w:r>
        <w:rPr>
          <w:rFonts w:ascii="宋体" w:hAnsi="宋体" w:hint="eastAsia"/>
          <w:szCs w:val="21"/>
        </w:rPr>
        <w:t>否</w:t>
      </w:r>
    </w:p>
    <w:p w:rsidR="004759EF" w:rsidRDefault="00311384">
      <w:pPr>
        <w:numPr>
          <w:ilvl w:val="255"/>
          <w:numId w:val="0"/>
        </w:numPr>
        <w:tabs>
          <w:tab w:val="left" w:pos="740"/>
        </w:tabs>
        <w:adjustRightInd w:val="0"/>
        <w:snapToGrid w:val="0"/>
        <w:spacing w:line="400" w:lineRule="exact"/>
        <w:rPr>
          <w:rFonts w:ascii="宋体" w:hAnsi="宋体"/>
          <w:szCs w:val="21"/>
        </w:rPr>
      </w:pPr>
      <w:r>
        <w:rPr>
          <w:rFonts w:ascii="宋体" w:hAnsi="宋体" w:hint="eastAsia"/>
          <w:szCs w:val="21"/>
        </w:rPr>
        <w:t xml:space="preserve">          是否涉及环境标志产品：</w:t>
      </w:r>
    </w:p>
    <w:p w:rsidR="004759EF" w:rsidRDefault="00311384">
      <w:pPr>
        <w:numPr>
          <w:ilvl w:val="255"/>
          <w:numId w:val="0"/>
        </w:num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sym w:font="Wingdings" w:char="0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4759EF" w:rsidRDefault="00311384">
      <w:pPr>
        <w:numPr>
          <w:ilvl w:val="255"/>
          <w:numId w:val="0"/>
        </w:num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宋体" w:hAnsi="宋体" w:hint="eastAsia"/>
          <w:iCs/>
          <w:szCs w:val="21"/>
        </w:rPr>
        <w:sym w:font="Wingdings" w:char="00A8"/>
      </w:r>
      <w:r>
        <w:rPr>
          <w:rFonts w:ascii="宋体" w:hAnsi="宋体" w:hint="eastAsia"/>
          <w:iCs/>
          <w:szCs w:val="21"/>
        </w:rPr>
        <w:t xml:space="preserve">强制采购       </w:t>
      </w:r>
      <w:r>
        <w:rPr>
          <w:rFonts w:ascii="宋体" w:hAnsi="宋体" w:hint="eastAsia"/>
          <w:iCs/>
          <w:szCs w:val="21"/>
        </w:rPr>
        <w:sym w:font="Wingdings" w:char="00A8"/>
      </w:r>
      <w:r>
        <w:rPr>
          <w:rFonts w:ascii="宋体" w:hAnsi="宋体" w:hint="eastAsia"/>
          <w:iCs/>
          <w:szCs w:val="21"/>
        </w:rPr>
        <w:t xml:space="preserve">优先采购    </w:t>
      </w:r>
    </w:p>
    <w:p w:rsidR="004759EF" w:rsidRDefault="00311384">
      <w:pPr>
        <w:numPr>
          <w:ilvl w:val="255"/>
          <w:numId w:val="0"/>
        </w:num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宋体" w:hAnsi="宋体" w:hint="eastAsia"/>
          <w:szCs w:val="21"/>
        </w:rPr>
        <w:sym w:font="Wingdings" w:char="00A8"/>
      </w:r>
      <w:r>
        <w:rPr>
          <w:rFonts w:ascii="宋体" w:hAnsi="宋体" w:hint="eastAsia"/>
          <w:szCs w:val="21"/>
        </w:rPr>
        <w:t>否</w:t>
      </w:r>
    </w:p>
    <w:p w:rsidR="004759EF" w:rsidRDefault="00311384">
      <w:pPr>
        <w:numPr>
          <w:ilvl w:val="255"/>
          <w:numId w:val="0"/>
        </w:numPr>
        <w:autoSpaceDE w:val="0"/>
        <w:autoSpaceDN w:val="0"/>
        <w:adjustRightInd w:val="0"/>
        <w:snapToGrid w:val="0"/>
        <w:spacing w:line="400" w:lineRule="exact"/>
        <w:rPr>
          <w:rFonts w:ascii="宋体" w:hAnsi="宋体"/>
          <w:szCs w:val="21"/>
        </w:rPr>
      </w:pPr>
      <w:r>
        <w:rPr>
          <w:rFonts w:ascii="宋体" w:eastAsia="华文楷体" w:hAnsi="宋体" w:cs="华文楷体" w:hint="eastAsia"/>
          <w:szCs w:val="21"/>
        </w:rPr>
        <w:t xml:space="preserve">          </w:t>
      </w:r>
      <w:r>
        <w:rPr>
          <w:rFonts w:ascii="宋体" w:hAnsi="宋体" w:hint="eastAsia"/>
          <w:szCs w:val="21"/>
        </w:rPr>
        <w:t xml:space="preserve">是否涉及绿色产品： </w:t>
      </w:r>
    </w:p>
    <w:p w:rsidR="004759EF" w:rsidRDefault="00311384">
      <w:pPr>
        <w:autoSpaceDE w:val="0"/>
        <w:autoSpaceDN w:val="0"/>
        <w:adjustRightInd w:val="0"/>
        <w:spacing w:line="400" w:lineRule="exact"/>
        <w:ind w:firstLine="420"/>
        <w:rPr>
          <w:rFonts w:ascii="宋体" w:hAnsi="宋体" w:cs="华文楷体"/>
          <w:sz w:val="22"/>
          <w:szCs w:val="21"/>
          <w:u w:val="single"/>
        </w:rPr>
      </w:pPr>
      <w:r>
        <w:rPr>
          <w:rFonts w:ascii="宋体" w:hAnsi="宋体" w:hint="eastAsia"/>
          <w:szCs w:val="21"/>
        </w:rPr>
        <w:t xml:space="preserve">     </w:t>
      </w:r>
      <w:r>
        <w:rPr>
          <w:rFonts w:ascii="宋体" w:hAnsi="宋体" w:hint="eastAsia"/>
          <w:szCs w:val="21"/>
        </w:rPr>
        <w:sym w:font="Wingdings" w:char="00A8"/>
      </w:r>
      <w:r>
        <w:rPr>
          <w:rFonts w:ascii="宋体" w:hAnsi="宋体" w:hint="eastAsia"/>
          <w:szCs w:val="21"/>
        </w:rPr>
        <w:t>是，绿色产品政府采购相关政策确定的底级品目名称：</w:t>
      </w:r>
      <w:r>
        <w:rPr>
          <w:rFonts w:ascii="宋体" w:hAnsi="宋体" w:cs="华文楷体" w:hint="eastAsia"/>
          <w:sz w:val="22"/>
          <w:szCs w:val="21"/>
          <w:u w:val="single"/>
        </w:rPr>
        <w:t xml:space="preserve">         </w:t>
      </w:r>
    </w:p>
    <w:p w:rsidR="004759EF" w:rsidRDefault="00311384">
      <w:pPr>
        <w:numPr>
          <w:ilvl w:val="255"/>
          <w:numId w:val="0"/>
        </w:num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宋体" w:hAnsi="宋体" w:hint="eastAsia"/>
          <w:iCs/>
          <w:szCs w:val="21"/>
        </w:rPr>
        <w:sym w:font="Wingdings" w:char="00A8"/>
      </w:r>
      <w:r>
        <w:rPr>
          <w:rFonts w:ascii="宋体" w:hAnsi="宋体" w:hint="eastAsia"/>
          <w:iCs/>
          <w:szCs w:val="21"/>
        </w:rPr>
        <w:t xml:space="preserve">强制采购       </w:t>
      </w:r>
      <w:r>
        <w:rPr>
          <w:rFonts w:ascii="宋体" w:hAnsi="宋体" w:hint="eastAsia"/>
          <w:iCs/>
          <w:szCs w:val="21"/>
        </w:rPr>
        <w:sym w:font="Wingdings" w:char="00A8"/>
      </w:r>
      <w:r>
        <w:rPr>
          <w:rFonts w:ascii="宋体" w:hAnsi="宋体" w:hint="eastAsia"/>
          <w:iCs/>
          <w:szCs w:val="21"/>
        </w:rPr>
        <w:t xml:space="preserve">优先采购    </w:t>
      </w:r>
    </w:p>
    <w:p w:rsidR="004759EF" w:rsidRDefault="00311384">
      <w:pPr>
        <w:autoSpaceDE w:val="0"/>
        <w:autoSpaceDN w:val="0"/>
        <w:adjustRightInd w:val="0"/>
        <w:spacing w:line="400" w:lineRule="exact"/>
        <w:ind w:firstLine="420"/>
        <w:rPr>
          <w:rFonts w:ascii="宋体" w:eastAsia="华文楷体" w:hAnsi="宋体" w:cs="华文楷体"/>
          <w:szCs w:val="21"/>
        </w:rPr>
      </w:pPr>
      <w:r>
        <w:rPr>
          <w:rFonts w:ascii="宋体" w:hAnsi="宋体" w:hint="eastAsia"/>
          <w:szCs w:val="21"/>
        </w:rPr>
        <w:t xml:space="preserve">     </w:t>
      </w:r>
      <w:r>
        <w:rPr>
          <w:rFonts w:ascii="宋体" w:hAnsi="宋体" w:hint="eastAsia"/>
          <w:szCs w:val="21"/>
        </w:rPr>
        <w:sym w:font="Wingdings" w:char="00A8"/>
      </w:r>
      <w:r>
        <w:rPr>
          <w:rFonts w:ascii="宋体" w:hAnsi="宋体" w:hint="eastAsia"/>
          <w:szCs w:val="21"/>
        </w:rPr>
        <w:t>否</w:t>
      </w:r>
    </w:p>
    <w:p w:rsidR="004759EF" w:rsidRDefault="00311384">
      <w:pPr>
        <w:numPr>
          <w:ilvl w:val="255"/>
          <w:numId w:val="0"/>
        </w:numPr>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4759EF" w:rsidRDefault="00311384" w:rsidP="00202C55">
      <w:pPr>
        <w:numPr>
          <w:ilvl w:val="255"/>
          <w:numId w:val="0"/>
        </w:numPr>
        <w:adjustRightInd w:val="0"/>
        <w:snapToGrid w:val="0"/>
        <w:spacing w:line="400" w:lineRule="exact"/>
        <w:ind w:firstLineChars="400" w:firstLine="840"/>
        <w:rPr>
          <w:rFonts w:ascii="宋体" w:hAnsi="宋体"/>
          <w:szCs w:val="21"/>
        </w:rPr>
      </w:pPr>
      <w:r>
        <w:rPr>
          <w:rFonts w:ascii="宋体" w:hAnsi="宋体" w:hint="eastAsia"/>
          <w:szCs w:val="21"/>
        </w:rPr>
        <w:sym w:font="Wingdings" w:char="00A8"/>
      </w:r>
      <w:r>
        <w:rPr>
          <w:rFonts w:ascii="宋体" w:hAnsi="宋体" w:hint="eastAsia"/>
          <w:szCs w:val="21"/>
        </w:rPr>
        <w:t xml:space="preserve">是       </w:t>
      </w:r>
      <w:r>
        <w:rPr>
          <w:rFonts w:ascii="宋体" w:hAnsi="宋体" w:hint="eastAsia"/>
          <w:szCs w:val="21"/>
        </w:rPr>
        <w:sym w:font="Wingdings" w:char="00A8"/>
      </w:r>
      <w:r>
        <w:rPr>
          <w:rFonts w:ascii="宋体" w:hAnsi="宋体" w:hint="eastAsia"/>
          <w:szCs w:val="21"/>
        </w:rPr>
        <w:t xml:space="preserve">否      </w:t>
      </w:r>
      <w:r>
        <w:rPr>
          <w:rFonts w:ascii="宋体" w:hAnsi="宋体" w:hint="eastAsia"/>
          <w:szCs w:val="21"/>
        </w:rPr>
        <w:sym w:font="Wingdings" w:char="00A8"/>
      </w:r>
      <w:r>
        <w:rPr>
          <w:rFonts w:ascii="宋体" w:hAnsi="宋体" w:hint="eastAsia"/>
          <w:szCs w:val="21"/>
        </w:rPr>
        <w:t>不涉及</w:t>
      </w:r>
    </w:p>
    <w:p w:rsidR="004759EF" w:rsidRDefault="00311384" w:rsidP="00202C55">
      <w:pPr>
        <w:numPr>
          <w:ilvl w:val="0"/>
          <w:numId w:val="14"/>
        </w:numPr>
        <w:adjustRightInd w:val="0"/>
        <w:snapToGrid w:val="0"/>
        <w:spacing w:line="400" w:lineRule="exact"/>
        <w:ind w:firstLineChars="200" w:firstLine="422"/>
        <w:rPr>
          <w:rFonts w:ascii="宋体" w:hAnsi="宋体"/>
          <w:b/>
          <w:szCs w:val="21"/>
        </w:rPr>
      </w:pPr>
      <w:r>
        <w:rPr>
          <w:rFonts w:ascii="宋体" w:hAnsi="宋体" w:hint="eastAsia"/>
          <w:b/>
          <w:szCs w:val="21"/>
        </w:rPr>
        <w:t>合同金额</w:t>
      </w:r>
    </w:p>
    <w:p w:rsidR="004759EF" w:rsidRDefault="00311384" w:rsidP="00202C55">
      <w:pPr>
        <w:adjustRightInd w:val="0"/>
        <w:snapToGrid w:val="0"/>
        <w:spacing w:line="400" w:lineRule="exact"/>
        <w:ind w:firstLineChars="200" w:firstLine="420"/>
        <w:rPr>
          <w:rFonts w:ascii="宋体" w:hAnsi="宋体"/>
          <w:szCs w:val="21"/>
        </w:rPr>
      </w:pPr>
      <w:r>
        <w:rPr>
          <w:rFonts w:ascii="宋体" w:hAnsi="宋体" w:hint="eastAsia"/>
          <w:szCs w:val="21"/>
        </w:rPr>
        <w:t>（1）合同金额小写：</w:t>
      </w:r>
      <w:r>
        <w:rPr>
          <w:rFonts w:ascii="宋体" w:hAnsi="宋体" w:hint="eastAsia"/>
          <w:szCs w:val="21"/>
          <w:u w:val="single"/>
        </w:rPr>
        <w:t xml:space="preserve"> ￥</w:t>
      </w:r>
      <w:r>
        <w:rPr>
          <w:rFonts w:ascii="宋体" w:hAnsi="宋体" w:cs="宋体" w:hint="eastAsia"/>
          <w:sz w:val="24"/>
          <w:u w:val="single"/>
        </w:rPr>
        <w:t xml:space="preserve"> </w:t>
      </w:r>
      <w:r>
        <w:rPr>
          <w:rFonts w:ascii="宋体" w:hAnsi="宋体" w:hint="eastAsia"/>
          <w:szCs w:val="21"/>
          <w:u w:val="single"/>
        </w:rPr>
        <w:t xml:space="preserve">               </w:t>
      </w:r>
    </w:p>
    <w:p w:rsidR="004759EF" w:rsidRDefault="00311384">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rsidR="004759EF" w:rsidRDefault="00311384">
      <w:pPr>
        <w:adjustRightInd w:val="0"/>
        <w:snapToGrid w:val="0"/>
        <w:spacing w:line="400" w:lineRule="exact"/>
        <w:rPr>
          <w:rFonts w:ascii="宋体" w:hAnsi="宋体"/>
          <w:szCs w:val="21"/>
        </w:rPr>
      </w:pPr>
      <w:r>
        <w:rPr>
          <w:rFonts w:ascii="宋体" w:hAnsi="宋体" w:hint="eastAsia"/>
          <w:szCs w:val="21"/>
        </w:rPr>
        <w:lastRenderedPageBreak/>
        <w:t xml:space="preserve">         分包金额（如有）小写：</w:t>
      </w:r>
      <w:r>
        <w:rPr>
          <w:rFonts w:ascii="宋体" w:hAnsi="宋体" w:hint="eastAsia"/>
          <w:szCs w:val="21"/>
          <w:u w:val="single"/>
        </w:rPr>
        <w:t xml:space="preserve">                   </w:t>
      </w:r>
    </w:p>
    <w:p w:rsidR="004759EF" w:rsidRDefault="00311384">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rsidR="004759EF" w:rsidRDefault="00311384">
      <w:pPr>
        <w:adjustRightInd w:val="0"/>
        <w:snapToGrid w:val="0"/>
        <w:spacing w:line="400" w:lineRule="exact"/>
        <w:rPr>
          <w:rFonts w:ascii="宋体" w:hAnsi="宋体"/>
          <w:szCs w:val="21"/>
        </w:rPr>
      </w:pPr>
      <w:r>
        <w:rPr>
          <w:rFonts w:ascii="宋体" w:hAnsi="宋体" w:hint="eastAsia"/>
          <w:szCs w:val="21"/>
        </w:rPr>
        <w:t xml:space="preserve">    （注：固定单价合同应填写单价和最高限价）</w:t>
      </w:r>
    </w:p>
    <w:p w:rsidR="004759EF" w:rsidRDefault="00311384">
      <w:pPr>
        <w:numPr>
          <w:ilvl w:val="255"/>
          <w:numId w:val="0"/>
        </w:numPr>
        <w:adjustRightInd w:val="0"/>
        <w:snapToGrid w:val="0"/>
        <w:spacing w:line="400" w:lineRule="exact"/>
        <w:rPr>
          <w:rFonts w:ascii="宋体" w:hAnsi="宋体"/>
          <w:szCs w:val="21"/>
        </w:rPr>
      </w:pPr>
      <w:r>
        <w:rPr>
          <w:rFonts w:ascii="宋体" w:hAnsi="宋体" w:hint="eastAsia"/>
          <w:szCs w:val="21"/>
        </w:rPr>
        <w:t xml:space="preserve">    （2）合同定价方式（采用组合定价方式的，可以勾选多项）：</w:t>
      </w:r>
    </w:p>
    <w:p w:rsidR="004759EF" w:rsidRDefault="00311384" w:rsidP="00202C55">
      <w:pPr>
        <w:adjustRightInd w:val="0"/>
        <w:snapToGrid w:val="0"/>
        <w:spacing w:line="400" w:lineRule="exact"/>
        <w:ind w:firstLineChars="200" w:firstLine="420"/>
        <w:rPr>
          <w:rFonts w:ascii="宋体" w:hAnsi="宋体"/>
          <w:szCs w:val="21"/>
        </w:rPr>
      </w:pPr>
      <w:r>
        <w:rPr>
          <w:rFonts w:ascii="宋体" w:hAnsi="宋体" w:hint="eastAsia"/>
          <w:iCs/>
          <w:szCs w:val="21"/>
        </w:rPr>
        <w:t xml:space="preserve">  </w:t>
      </w:r>
      <w:r>
        <w:rPr>
          <w:rFonts w:ascii="宋体" w:hAnsi="宋体" w:hint="eastAsia"/>
          <w:iCs/>
          <w:szCs w:val="21"/>
        </w:rPr>
        <w:sym w:font="Wingdings" w:char="00A8"/>
      </w:r>
      <w:r>
        <w:rPr>
          <w:rFonts w:ascii="宋体" w:hAnsi="宋体" w:hint="eastAsia"/>
          <w:iCs/>
          <w:szCs w:val="21"/>
        </w:rPr>
        <w:t xml:space="preserve">固定总价 </w:t>
      </w:r>
      <w:r>
        <w:rPr>
          <w:rFonts w:ascii="宋体" w:hAnsi="宋体" w:hint="eastAsia"/>
          <w:iCs/>
          <w:szCs w:val="21"/>
        </w:rPr>
        <w:sym w:font="Wingdings" w:char="00FE"/>
      </w:r>
      <w:r>
        <w:rPr>
          <w:rFonts w:ascii="宋体" w:hAnsi="宋体" w:hint="eastAsia"/>
          <w:iCs/>
          <w:szCs w:val="21"/>
        </w:rPr>
        <w:t xml:space="preserve">固定单价 </w:t>
      </w:r>
      <w:r>
        <w:rPr>
          <w:rFonts w:ascii="宋体" w:hAnsi="宋体" w:hint="eastAsia"/>
          <w:iCs/>
          <w:szCs w:val="21"/>
        </w:rPr>
        <w:sym w:font="Wingdings" w:char="00A8"/>
      </w:r>
      <w:r>
        <w:rPr>
          <w:rFonts w:ascii="宋体" w:hAnsi="宋体" w:hint="eastAsia"/>
          <w:iCs/>
          <w:szCs w:val="21"/>
        </w:rPr>
        <w:t xml:space="preserve">固定费率 </w:t>
      </w:r>
      <w:r>
        <w:rPr>
          <w:rFonts w:ascii="宋体" w:hAnsi="宋体" w:hint="eastAsia"/>
          <w:iCs/>
          <w:szCs w:val="21"/>
        </w:rPr>
        <w:sym w:font="Wingdings" w:char="00A8"/>
      </w:r>
      <w:r>
        <w:rPr>
          <w:rFonts w:ascii="宋体" w:hAnsi="宋体" w:hint="eastAsia"/>
          <w:iCs/>
          <w:szCs w:val="21"/>
        </w:rPr>
        <w:t xml:space="preserve">成本补偿 </w:t>
      </w:r>
      <w:r>
        <w:rPr>
          <w:rFonts w:ascii="宋体" w:hAnsi="宋体" w:hint="eastAsia"/>
          <w:iCs/>
          <w:szCs w:val="21"/>
        </w:rPr>
        <w:sym w:font="Wingdings" w:char="00A8"/>
      </w:r>
      <w:r>
        <w:rPr>
          <w:rFonts w:ascii="宋体" w:hAnsi="宋体" w:hint="eastAsia"/>
          <w:iCs/>
          <w:szCs w:val="21"/>
        </w:rPr>
        <w:t xml:space="preserve">绩效激励 </w:t>
      </w:r>
      <w:r>
        <w:rPr>
          <w:rFonts w:ascii="宋体" w:hAnsi="宋体" w:hint="eastAsia"/>
          <w:iCs/>
          <w:szCs w:val="21"/>
        </w:rPr>
        <w:sym w:font="Wingdings" w:char="00A8"/>
      </w:r>
      <w:r>
        <w:rPr>
          <w:rFonts w:ascii="宋体" w:hAnsi="宋体" w:hint="eastAsia"/>
          <w:iCs/>
          <w:szCs w:val="21"/>
        </w:rPr>
        <w:t>其他</w:t>
      </w:r>
      <w:r>
        <w:rPr>
          <w:rFonts w:ascii="宋体" w:hAnsi="宋体" w:hint="eastAsia"/>
          <w:szCs w:val="21"/>
          <w:u w:val="single"/>
        </w:rPr>
        <w:t xml:space="preserve">       </w:t>
      </w:r>
    </w:p>
    <w:p w:rsidR="004759EF" w:rsidRDefault="00311384">
      <w:pPr>
        <w:spacing w:line="400" w:lineRule="exact"/>
        <w:ind w:firstLineChars="200" w:firstLine="420"/>
        <w:rPr>
          <w:szCs w:val="21"/>
        </w:rPr>
      </w:pPr>
      <w:r>
        <w:rPr>
          <w:rFonts w:ascii="宋体" w:hAnsi="宋体" w:hint="eastAsia"/>
          <w:szCs w:val="21"/>
        </w:rPr>
        <w:t>（3）付款方式（按项目实际勾选填写）：</w:t>
      </w:r>
    </w:p>
    <w:p w:rsidR="004759EF" w:rsidRDefault="00311384" w:rsidP="00202C55">
      <w:pPr>
        <w:adjustRightInd w:val="0"/>
        <w:snapToGrid w:val="0"/>
        <w:spacing w:line="400" w:lineRule="exact"/>
        <w:ind w:firstLineChars="300" w:firstLine="630"/>
        <w:rPr>
          <w:rFonts w:ascii="宋体" w:hAnsi="宋体"/>
          <w:szCs w:val="21"/>
          <w:u w:val="single"/>
        </w:rPr>
      </w:pPr>
      <w:r>
        <w:rPr>
          <w:rFonts w:ascii="宋体" w:hAnsi="宋体" w:hint="eastAsia"/>
          <w:szCs w:val="21"/>
        </w:rPr>
        <w:sym w:font="Wingdings" w:char="00A8"/>
      </w:r>
      <w:r>
        <w:rPr>
          <w:rFonts w:ascii="宋体" w:hAnsi="宋体" w:hint="eastAsia"/>
          <w:szCs w:val="21"/>
        </w:rPr>
        <w:t>全额付款：</w:t>
      </w:r>
      <w:r>
        <w:rPr>
          <w:rFonts w:ascii="宋体" w:hAnsi="宋体" w:hint="eastAsia"/>
          <w:szCs w:val="21"/>
          <w:u w:val="single"/>
        </w:rPr>
        <w:t xml:space="preserve">    /   （应明确一次性支付合同款项的条件） </w:t>
      </w:r>
    </w:p>
    <w:p w:rsidR="004759EF" w:rsidRDefault="00311384" w:rsidP="00202C55">
      <w:pPr>
        <w:spacing w:line="360" w:lineRule="auto"/>
        <w:ind w:firstLineChars="300" w:firstLine="630"/>
        <w:rPr>
          <w:rFonts w:ascii="宋体" w:hAnsi="宋体"/>
          <w:szCs w:val="21"/>
          <w:u w:val="single"/>
        </w:rPr>
      </w:pPr>
      <w:r>
        <w:rPr>
          <w:rFonts w:ascii="宋体" w:hAnsi="宋体" w:hint="eastAsia"/>
          <w:szCs w:val="21"/>
        </w:rPr>
        <w:sym w:font="Wingdings" w:char="00FE"/>
      </w:r>
      <w:r>
        <w:rPr>
          <w:rFonts w:ascii="宋体" w:hAnsi="宋体" w:hint="eastAsia"/>
          <w:szCs w:val="21"/>
        </w:rPr>
        <w:t>分期付款：</w:t>
      </w:r>
      <w:r>
        <w:rPr>
          <w:rFonts w:ascii="宋体" w:hAnsi="宋体" w:hint="eastAsia"/>
          <w:szCs w:val="21"/>
          <w:u w:val="single"/>
        </w:rPr>
        <w:t>合同签订后，甲方向乙方支付合同金额的50%作为首付款，即人民币大写：               ；小写：        ；待供货、安装、调试、检测并验收合格后，乙方向甲方提交签约合同的5%作为质保金（或由履约保证金直接转为质保金），同时甲方向乙方支付剩余合同金额的50%，即人民币大写：        ；小写：    。</w:t>
      </w:r>
    </w:p>
    <w:p w:rsidR="004759EF" w:rsidRDefault="00311384" w:rsidP="00202C55">
      <w:pPr>
        <w:spacing w:line="360" w:lineRule="auto"/>
        <w:ind w:firstLineChars="300" w:firstLine="630"/>
        <w:rPr>
          <w:rFonts w:ascii="宋体" w:hAnsi="宋体"/>
          <w:szCs w:val="21"/>
          <w:u w:val="single"/>
        </w:rPr>
      </w:pPr>
      <w:r>
        <w:rPr>
          <w:rFonts w:ascii="宋体" w:hAnsi="宋体" w:hint="eastAsia"/>
          <w:szCs w:val="21"/>
          <w:u w:val="single"/>
        </w:rPr>
        <w:t>以上两种支付方式，甲方付款前，乙方均应向甲方提供等额的国家增值税发票，否则，甲方可以顺延付款且不承担任何责任。</w:t>
      </w:r>
    </w:p>
    <w:p w:rsidR="004759EF" w:rsidRDefault="00311384">
      <w:pPr>
        <w:spacing w:line="400" w:lineRule="exact"/>
        <w:ind w:firstLineChars="200" w:firstLine="420"/>
        <w:rPr>
          <w:rFonts w:ascii="宋体" w:hAnsi="宋体"/>
          <w:szCs w:val="21"/>
          <w:u w:val="single"/>
        </w:rPr>
      </w:pPr>
      <w:r>
        <w:rPr>
          <w:rFonts w:ascii="宋体" w:hAnsi="宋体" w:hint="eastAsia"/>
          <w:szCs w:val="21"/>
          <w:u w:val="single"/>
        </w:rPr>
        <w:t>（4）鉴于甲方付款依托于财政拨款，如遇财政拨款计划有变动，以款项实际到账数额、时间为准。因财政拨款变动导致甲方实际付款时间迟于合同约定的，不构成甲方违约，甲方无需承担任何责任。质保金在验收合格日期一年后，如无质量问题一次性无息返还。</w:t>
      </w:r>
    </w:p>
    <w:p w:rsidR="004759EF" w:rsidRDefault="00311384">
      <w:pPr>
        <w:spacing w:line="400" w:lineRule="exact"/>
        <w:ind w:firstLineChars="200" w:firstLine="420"/>
        <w:rPr>
          <w:rFonts w:ascii="宋体" w:hAnsi="宋体"/>
          <w:szCs w:val="21"/>
        </w:rPr>
      </w:pPr>
      <w:r>
        <w:rPr>
          <w:rFonts w:ascii="宋体" w:hAnsi="宋体" w:hint="eastAsia"/>
          <w:szCs w:val="21"/>
          <w:u w:val="single"/>
        </w:rPr>
        <w:t>（5）乙方提供的产品不符合本合同约定的要求，甲方有权要求乙方进行更换整改。乙方整改未达到相关要求或拒绝整改的，应向甲方支付本合同金额【  】%违约金，同一事项被多次要求整改的，违约金累计计算，结算时扣除。</w:t>
      </w:r>
    </w:p>
    <w:p w:rsidR="004759EF" w:rsidRDefault="00311384" w:rsidP="00202C55">
      <w:pPr>
        <w:adjustRightInd w:val="0"/>
        <w:snapToGrid w:val="0"/>
        <w:spacing w:line="400" w:lineRule="exact"/>
        <w:ind w:firstLineChars="300" w:firstLine="630"/>
        <w:rPr>
          <w:rFonts w:ascii="宋体" w:hAnsi="宋体"/>
          <w:szCs w:val="21"/>
          <w:u w:val="single"/>
        </w:rPr>
      </w:pPr>
      <w:r>
        <w:rPr>
          <w:rFonts w:ascii="宋体" w:hAnsi="宋体" w:hint="eastAsia"/>
          <w:szCs w:val="21"/>
        </w:rPr>
        <w:sym w:font="Wingdings" w:char="00A8"/>
      </w:r>
      <w:r>
        <w:rPr>
          <w:rFonts w:ascii="宋体" w:hAnsi="宋体" w:hint="eastAsia"/>
          <w:szCs w:val="21"/>
        </w:rPr>
        <w:t>成本补偿：</w:t>
      </w:r>
      <w:r>
        <w:rPr>
          <w:rFonts w:ascii="宋体" w:hAnsi="宋体" w:hint="eastAsia"/>
          <w:szCs w:val="21"/>
          <w:u w:val="single"/>
        </w:rPr>
        <w:t>/</w:t>
      </w:r>
    </w:p>
    <w:p w:rsidR="004759EF" w:rsidRDefault="00311384" w:rsidP="00202C55">
      <w:pPr>
        <w:adjustRightInd w:val="0"/>
        <w:snapToGrid w:val="0"/>
        <w:spacing w:line="400" w:lineRule="exact"/>
        <w:ind w:firstLineChars="300" w:firstLine="630"/>
        <w:rPr>
          <w:rFonts w:ascii="宋体" w:hAnsi="宋体"/>
          <w:szCs w:val="21"/>
        </w:rPr>
      </w:pPr>
      <w:r>
        <w:rPr>
          <w:rFonts w:ascii="宋体" w:hAnsi="宋体" w:hint="eastAsia"/>
          <w:szCs w:val="21"/>
        </w:rPr>
        <w:sym w:font="Wingdings" w:char="00A8"/>
      </w:r>
      <w:r>
        <w:rPr>
          <w:rFonts w:ascii="宋体" w:hAnsi="宋体" w:hint="eastAsia"/>
          <w:szCs w:val="21"/>
        </w:rPr>
        <w:t>绩效激励：</w:t>
      </w:r>
      <w:r>
        <w:rPr>
          <w:rFonts w:ascii="宋体" w:hAnsi="宋体" w:hint="eastAsia"/>
          <w:szCs w:val="21"/>
          <w:u w:val="single"/>
        </w:rPr>
        <w:t>/</w:t>
      </w:r>
    </w:p>
    <w:p w:rsidR="004759EF" w:rsidRDefault="00311384" w:rsidP="00202C55">
      <w:pPr>
        <w:numPr>
          <w:ilvl w:val="0"/>
          <w:numId w:val="14"/>
        </w:numPr>
        <w:adjustRightInd w:val="0"/>
        <w:snapToGrid w:val="0"/>
        <w:spacing w:line="400" w:lineRule="exact"/>
        <w:ind w:firstLineChars="200" w:firstLine="422"/>
        <w:rPr>
          <w:rFonts w:ascii="宋体" w:hAnsi="宋体"/>
          <w:b/>
          <w:szCs w:val="21"/>
          <w:u w:val="single"/>
        </w:rPr>
      </w:pPr>
      <w:r>
        <w:rPr>
          <w:rFonts w:ascii="宋体" w:hAnsi="宋体" w:hint="eastAsia"/>
          <w:b/>
          <w:szCs w:val="21"/>
        </w:rPr>
        <w:t>合同履行</w:t>
      </w:r>
    </w:p>
    <w:p w:rsidR="004759EF" w:rsidRDefault="00311384" w:rsidP="00202C55">
      <w:pPr>
        <w:adjustRightInd w:val="0"/>
        <w:snapToGrid w:val="0"/>
        <w:spacing w:line="400" w:lineRule="exact"/>
        <w:ind w:firstLineChars="200" w:firstLine="420"/>
        <w:rPr>
          <w:rFonts w:ascii="宋体" w:hAnsi="宋体" w:cs="宋体"/>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4759EF" w:rsidRDefault="00311384" w:rsidP="00202C55">
      <w:pPr>
        <w:adjustRightInd w:val="0"/>
        <w:snapToGrid w:val="0"/>
        <w:spacing w:line="400" w:lineRule="exact"/>
        <w:ind w:firstLineChars="200" w:firstLine="420"/>
        <w:rPr>
          <w:rFonts w:ascii="宋体" w:hAnsi="宋体" w:cs="宋体"/>
          <w:szCs w:val="21"/>
          <w:highlight w:val="yellow"/>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bCs/>
          <w:szCs w:val="21"/>
          <w:u w:val="single"/>
        </w:rPr>
        <w:t>采购人指定地点</w:t>
      </w:r>
    </w:p>
    <w:p w:rsidR="004759EF" w:rsidRDefault="00311384" w:rsidP="00202C55">
      <w:pPr>
        <w:adjustRightInd w:val="0"/>
        <w:snapToGrid w:val="0"/>
        <w:spacing w:line="400" w:lineRule="exact"/>
        <w:ind w:firstLineChars="200" w:firstLine="420"/>
        <w:rPr>
          <w:rFonts w:ascii="宋体" w:hAnsi="宋体" w:cs="宋体"/>
          <w:szCs w:val="21"/>
        </w:rPr>
      </w:pPr>
      <w:r>
        <w:rPr>
          <w:rFonts w:ascii="宋体" w:hAnsi="宋体" w:cs="宋体" w:hint="eastAsia"/>
          <w:bCs/>
          <w:szCs w:val="21"/>
        </w:rPr>
        <w:t>（3）履约担保：</w:t>
      </w:r>
      <w:r>
        <w:rPr>
          <w:rFonts w:ascii="宋体" w:hAnsi="宋体" w:cs="宋体" w:hint="eastAsia"/>
        </w:rPr>
        <w:t>是否收取履约保证金：</w:t>
      </w:r>
      <w:r>
        <w:rPr>
          <w:rFonts w:ascii="宋体" w:hAnsi="宋体" w:cs="宋体" w:hint="eastAsia"/>
          <w:szCs w:val="21"/>
        </w:rPr>
        <w:sym w:font="Wingdings" w:char="00FE"/>
      </w:r>
      <w:r>
        <w:rPr>
          <w:rFonts w:ascii="宋体" w:hAnsi="宋体" w:cs="宋体" w:hint="eastAsia"/>
          <w:szCs w:val="21"/>
        </w:rPr>
        <w:t xml:space="preserve">是    </w:t>
      </w:r>
      <w:r>
        <w:rPr>
          <w:rFonts w:ascii="宋体" w:hAnsi="宋体" w:cs="宋体" w:hint="eastAsia"/>
          <w:szCs w:val="21"/>
        </w:rPr>
        <w:sym w:font="Wingdings" w:char="00A8"/>
      </w:r>
      <w:r>
        <w:rPr>
          <w:rFonts w:ascii="宋体" w:hAnsi="宋体" w:cs="宋体" w:hint="eastAsia"/>
          <w:szCs w:val="21"/>
        </w:rPr>
        <w:t>否</w:t>
      </w:r>
    </w:p>
    <w:p w:rsidR="004759EF" w:rsidRDefault="00311384">
      <w:pPr>
        <w:autoSpaceDE w:val="0"/>
        <w:autoSpaceDN w:val="0"/>
        <w:adjustRightInd w:val="0"/>
        <w:spacing w:line="400" w:lineRule="exact"/>
        <w:ind w:firstLineChars="200" w:firstLine="440"/>
        <w:rPr>
          <w:rFonts w:ascii="宋体" w:hAnsi="宋体" w:cs="宋体"/>
          <w:szCs w:val="21"/>
        </w:rPr>
      </w:pPr>
      <w:r>
        <w:rPr>
          <w:rFonts w:ascii="宋体" w:eastAsia="华文楷体" w:hAnsi="宋体" w:cs="宋体" w:hint="eastAsia"/>
          <w:bCs/>
          <w:sz w:val="22"/>
          <w:szCs w:val="21"/>
        </w:rPr>
        <w:t xml:space="preserve">  </w:t>
      </w:r>
      <w:r>
        <w:rPr>
          <w:rFonts w:ascii="宋体" w:hAnsi="宋体" w:cs="宋体" w:hint="eastAsia"/>
          <w:szCs w:val="21"/>
        </w:rPr>
        <w:t xml:space="preserve">  收取履约保证金形式：</w:t>
      </w:r>
      <w:r>
        <w:rPr>
          <w:rFonts w:ascii="宋体" w:hAnsi="宋体" w:cs="宋体" w:hint="eastAsia"/>
          <w:bCs/>
          <w:szCs w:val="21"/>
          <w:u w:val="single"/>
        </w:rPr>
        <w:t xml:space="preserve">           汇款                </w:t>
      </w:r>
    </w:p>
    <w:p w:rsidR="004759EF" w:rsidRDefault="00311384">
      <w:pPr>
        <w:autoSpaceDE w:val="0"/>
        <w:autoSpaceDN w:val="0"/>
        <w:adjustRightInd w:val="0"/>
        <w:spacing w:line="400" w:lineRule="exact"/>
        <w:ind w:firstLineChars="200" w:firstLine="420"/>
        <w:rPr>
          <w:rFonts w:ascii="宋体" w:hAnsi="宋体" w:cs="宋体"/>
          <w:szCs w:val="21"/>
        </w:rPr>
      </w:pPr>
      <w:r>
        <w:rPr>
          <w:rFonts w:ascii="宋体" w:hAnsi="宋体" w:cs="宋体" w:hint="eastAsia"/>
          <w:szCs w:val="21"/>
        </w:rPr>
        <w:t xml:space="preserve">    收取履约保证金金额：</w:t>
      </w:r>
      <w:r>
        <w:rPr>
          <w:rFonts w:ascii="宋体" w:hAnsi="宋体" w:cs="宋体" w:hint="eastAsia"/>
          <w:bCs/>
          <w:szCs w:val="21"/>
          <w:u w:val="single"/>
        </w:rPr>
        <w:t xml:space="preserve">         合同金额的5%            </w:t>
      </w:r>
    </w:p>
    <w:p w:rsidR="004759EF" w:rsidRDefault="00311384" w:rsidP="00202C55">
      <w:pPr>
        <w:snapToGrid w:val="0"/>
        <w:spacing w:line="400" w:lineRule="exact"/>
        <w:ind w:firstLineChars="200" w:firstLine="420"/>
        <w:rPr>
          <w:rFonts w:ascii="宋体" w:hAnsi="宋体" w:cs="宋体"/>
        </w:rPr>
      </w:pPr>
      <w:r>
        <w:rPr>
          <w:rFonts w:ascii="宋体" w:hAnsi="宋体" w:cs="宋体" w:hint="eastAsia"/>
          <w:bCs/>
          <w:szCs w:val="21"/>
        </w:rPr>
        <w:t xml:space="preserve">    履约担保期限：</w:t>
      </w:r>
      <w:r>
        <w:rPr>
          <w:rFonts w:ascii="宋体" w:hAnsi="宋体" w:cs="宋体" w:hint="eastAsia"/>
          <w:bCs/>
          <w:szCs w:val="21"/>
          <w:u w:val="single"/>
        </w:rPr>
        <w:t xml:space="preserve">                /                  </w:t>
      </w:r>
    </w:p>
    <w:p w:rsidR="004759EF" w:rsidRDefault="00311384" w:rsidP="00202C55">
      <w:pPr>
        <w:adjustRightInd w:val="0"/>
        <w:snapToGrid w:val="0"/>
        <w:spacing w:line="400" w:lineRule="exact"/>
        <w:ind w:firstLineChars="200" w:firstLine="420"/>
        <w:rPr>
          <w:rFonts w:ascii="宋体" w:hAnsi="宋体" w:cs="宋体"/>
          <w:bCs/>
          <w:szCs w:val="21"/>
        </w:rPr>
      </w:pPr>
      <w:r>
        <w:rPr>
          <w:rFonts w:ascii="宋体" w:hAnsi="宋体" w:cs="宋体" w:hint="eastAsia"/>
          <w:bCs/>
          <w:szCs w:val="21"/>
        </w:rPr>
        <w:t>（4）分期履行要求：</w:t>
      </w:r>
      <w:r>
        <w:rPr>
          <w:rFonts w:ascii="宋体" w:hAnsi="宋体" w:cs="宋体" w:hint="eastAsia"/>
          <w:bCs/>
          <w:szCs w:val="21"/>
          <w:u w:val="single"/>
        </w:rPr>
        <w:t xml:space="preserve">   无                                                </w:t>
      </w:r>
    </w:p>
    <w:p w:rsidR="004759EF" w:rsidRDefault="00311384" w:rsidP="00202C55">
      <w:pPr>
        <w:adjustRightInd w:val="0"/>
        <w:snapToGrid w:val="0"/>
        <w:spacing w:line="400" w:lineRule="exact"/>
        <w:ind w:firstLineChars="200" w:firstLine="420"/>
        <w:rPr>
          <w:rFonts w:ascii="宋体" w:hAnsi="宋体" w:cs="宋体"/>
          <w:szCs w:val="21"/>
          <w:u w:val="single"/>
        </w:rPr>
      </w:pPr>
      <w:r>
        <w:rPr>
          <w:rFonts w:ascii="宋体" w:hAnsi="宋体" w:cs="宋体" w:hint="eastAsia"/>
          <w:bCs/>
          <w:szCs w:val="21"/>
        </w:rPr>
        <w:t>（5）风险处置措施和替代方案：</w:t>
      </w:r>
      <w:r>
        <w:rPr>
          <w:rFonts w:ascii="宋体" w:hAnsi="宋体" w:cs="宋体" w:hint="eastAsia"/>
          <w:color w:val="000000"/>
          <w:szCs w:val="21"/>
          <w:u w:val="single"/>
        </w:rPr>
        <w:t xml:space="preserve">    无       </w:t>
      </w:r>
      <w:r>
        <w:rPr>
          <w:rFonts w:ascii="宋体" w:hAnsi="宋体" w:cs="宋体" w:hint="eastAsia"/>
          <w:szCs w:val="21"/>
          <w:u w:val="single"/>
        </w:rPr>
        <w:t xml:space="preserve">                                                </w:t>
      </w:r>
    </w:p>
    <w:p w:rsidR="004759EF" w:rsidRDefault="00311384" w:rsidP="00202C55">
      <w:pPr>
        <w:numPr>
          <w:ilvl w:val="0"/>
          <w:numId w:val="14"/>
        </w:numPr>
        <w:adjustRightInd w:val="0"/>
        <w:snapToGrid w:val="0"/>
        <w:spacing w:line="400" w:lineRule="exact"/>
        <w:ind w:firstLineChars="200" w:firstLine="422"/>
        <w:rPr>
          <w:rFonts w:ascii="宋体" w:hAnsi="宋体"/>
          <w:b/>
          <w:szCs w:val="21"/>
        </w:rPr>
      </w:pPr>
      <w:r>
        <w:rPr>
          <w:rFonts w:ascii="宋体" w:hAnsi="宋体" w:hint="eastAsia"/>
          <w:b/>
          <w:szCs w:val="21"/>
        </w:rPr>
        <w:t>合同验收</w:t>
      </w:r>
    </w:p>
    <w:p w:rsidR="004759EF" w:rsidRDefault="00311384" w:rsidP="00202C55">
      <w:pPr>
        <w:numPr>
          <w:ilvl w:val="0"/>
          <w:numId w:val="16"/>
        </w:numPr>
        <w:adjustRightInd w:val="0"/>
        <w:snapToGrid w:val="0"/>
        <w:spacing w:line="400" w:lineRule="exact"/>
        <w:ind w:firstLineChars="200" w:firstLine="420"/>
        <w:rPr>
          <w:rFonts w:ascii="宋体" w:hAnsi="宋体"/>
          <w:bCs/>
          <w:szCs w:val="21"/>
        </w:rPr>
      </w:pPr>
      <w:r>
        <w:rPr>
          <w:rFonts w:ascii="宋体" w:hAnsi="宋体" w:hint="eastAsia"/>
          <w:bCs/>
          <w:szCs w:val="21"/>
        </w:rPr>
        <w:t>验收组织方式：</w:t>
      </w:r>
      <w:r>
        <w:rPr>
          <w:rFonts w:ascii="宋体" w:hAnsi="宋体" w:cs="宋体" w:hint="eastAsia"/>
          <w:szCs w:val="21"/>
        </w:rPr>
        <w:sym w:font="Wingdings" w:char="00A8"/>
      </w:r>
      <w:r>
        <w:rPr>
          <w:rFonts w:ascii="宋体" w:hAnsi="宋体" w:hint="eastAsia"/>
          <w:bCs/>
          <w:szCs w:val="21"/>
        </w:rPr>
        <w:t xml:space="preserve">自行组织 </w:t>
      </w:r>
      <w:r>
        <w:rPr>
          <w:rFonts w:ascii="宋体" w:hAnsi="宋体" w:cs="宋体" w:hint="eastAsia"/>
          <w:szCs w:val="21"/>
        </w:rPr>
        <w:sym w:font="Wingdings" w:char="00A8"/>
      </w:r>
      <w:r>
        <w:rPr>
          <w:rFonts w:ascii="宋体" w:hAnsi="宋体" w:hint="eastAsia"/>
          <w:bCs/>
          <w:szCs w:val="21"/>
        </w:rPr>
        <w:t>委托第三方组织</w:t>
      </w:r>
    </w:p>
    <w:p w:rsidR="004759EF" w:rsidRDefault="00311384">
      <w:pPr>
        <w:adjustRightInd w:val="0"/>
        <w:snapToGrid w:val="0"/>
        <w:spacing w:line="400" w:lineRule="exact"/>
        <w:rPr>
          <w:rFonts w:ascii="宋体" w:hAnsi="宋体"/>
          <w:bCs/>
          <w:szCs w:val="21"/>
        </w:rPr>
      </w:pPr>
      <w:r>
        <w:rPr>
          <w:rFonts w:ascii="宋体" w:hAnsi="宋体" w:hint="eastAsia"/>
          <w:bCs/>
          <w:szCs w:val="21"/>
        </w:rPr>
        <w:t xml:space="preserve">         验收主体：</w:t>
      </w:r>
      <w:r>
        <w:rPr>
          <w:rFonts w:ascii="宋体" w:hAnsi="宋体" w:cs="宋体" w:hint="eastAsia"/>
          <w:szCs w:val="21"/>
          <w:u w:val="single"/>
        </w:rPr>
        <w:t>北京市顺义区教育资产管理服务中心</w:t>
      </w:r>
    </w:p>
    <w:p w:rsidR="004759EF" w:rsidRDefault="00311384">
      <w:pPr>
        <w:adjustRightInd w:val="0"/>
        <w:snapToGrid w:val="0"/>
        <w:spacing w:line="400" w:lineRule="exact"/>
        <w:rPr>
          <w:rFonts w:ascii="宋体" w:hAnsi="宋体"/>
          <w:bCs/>
          <w:szCs w:val="21"/>
        </w:rPr>
      </w:pPr>
      <w:r>
        <w:rPr>
          <w:rFonts w:ascii="宋体" w:hAnsi="宋体" w:hint="eastAsia"/>
          <w:bCs/>
          <w:szCs w:val="21"/>
        </w:rPr>
        <w:t xml:space="preserve">        是否邀请本项目的其他供应商参加验收：</w:t>
      </w:r>
      <w:r>
        <w:rPr>
          <w:rFonts w:ascii="宋体" w:hAnsi="宋体" w:cs="宋体" w:hint="eastAsia"/>
          <w:szCs w:val="21"/>
        </w:rPr>
        <w:sym w:font="Wingdings" w:char="00A8"/>
      </w:r>
      <w:r>
        <w:rPr>
          <w:rFonts w:ascii="宋体" w:hAnsi="宋体" w:hint="eastAsia"/>
          <w:bCs/>
          <w:szCs w:val="21"/>
        </w:rPr>
        <w:t xml:space="preserve">是  </w:t>
      </w:r>
      <w:r>
        <w:rPr>
          <w:rFonts w:ascii="宋体" w:hAnsi="宋体" w:cs="宋体" w:hint="eastAsia"/>
          <w:szCs w:val="21"/>
        </w:rPr>
        <w:sym w:font="Wingdings" w:char="00FE"/>
      </w:r>
      <w:r>
        <w:rPr>
          <w:rFonts w:ascii="宋体" w:hAnsi="宋体" w:hint="eastAsia"/>
          <w:bCs/>
          <w:szCs w:val="21"/>
        </w:rPr>
        <w:t>否</w:t>
      </w:r>
    </w:p>
    <w:p w:rsidR="004759EF" w:rsidRDefault="00311384" w:rsidP="00202C55">
      <w:pPr>
        <w:adjustRightInd w:val="0"/>
        <w:snapToGrid w:val="0"/>
        <w:spacing w:line="400" w:lineRule="exact"/>
        <w:ind w:firstLineChars="400" w:firstLine="840"/>
        <w:rPr>
          <w:rFonts w:ascii="宋体" w:hAnsi="宋体"/>
          <w:bCs/>
          <w:szCs w:val="21"/>
        </w:rPr>
      </w:pPr>
      <w:r>
        <w:rPr>
          <w:rFonts w:ascii="宋体" w:hAnsi="宋体" w:hint="eastAsia"/>
          <w:bCs/>
          <w:szCs w:val="21"/>
        </w:rPr>
        <w:lastRenderedPageBreak/>
        <w:t>是否邀请专家参加验收：</w:t>
      </w:r>
      <w:r>
        <w:rPr>
          <w:rFonts w:ascii="宋体" w:hAnsi="宋体" w:cs="宋体" w:hint="eastAsia"/>
          <w:szCs w:val="21"/>
        </w:rPr>
        <w:sym w:font="Wingdings" w:char="00A8"/>
      </w:r>
      <w:r>
        <w:rPr>
          <w:rFonts w:ascii="宋体" w:hAnsi="宋体" w:hint="eastAsia"/>
          <w:bCs/>
          <w:szCs w:val="21"/>
        </w:rPr>
        <w:t xml:space="preserve">是  </w:t>
      </w:r>
      <w:r>
        <w:rPr>
          <w:rFonts w:ascii="宋体" w:hAnsi="宋体" w:cs="宋体" w:hint="eastAsia"/>
          <w:szCs w:val="21"/>
        </w:rPr>
        <w:sym w:font="Wingdings" w:char="00A8"/>
      </w:r>
      <w:r>
        <w:rPr>
          <w:rFonts w:ascii="宋体" w:hAnsi="宋体" w:hint="eastAsia"/>
          <w:bCs/>
          <w:szCs w:val="21"/>
        </w:rPr>
        <w:t>否</w:t>
      </w:r>
    </w:p>
    <w:p w:rsidR="004759EF" w:rsidRDefault="00311384" w:rsidP="00202C55">
      <w:pPr>
        <w:adjustRightInd w:val="0"/>
        <w:snapToGrid w:val="0"/>
        <w:spacing w:line="400" w:lineRule="exact"/>
        <w:ind w:firstLineChars="400" w:firstLine="840"/>
        <w:rPr>
          <w:rFonts w:ascii="宋体" w:hAnsi="宋体"/>
          <w:bCs/>
          <w:szCs w:val="21"/>
        </w:rPr>
      </w:pPr>
      <w:r>
        <w:rPr>
          <w:rFonts w:ascii="宋体" w:hAnsi="宋体" w:hint="eastAsia"/>
          <w:bCs/>
          <w:szCs w:val="21"/>
        </w:rPr>
        <w:t>是否邀请服务对象参加验收：</w:t>
      </w:r>
      <w:r>
        <w:rPr>
          <w:rFonts w:ascii="宋体" w:hAnsi="宋体" w:cs="宋体" w:hint="eastAsia"/>
          <w:szCs w:val="21"/>
        </w:rPr>
        <w:sym w:font="Wingdings" w:char="00A8"/>
      </w:r>
      <w:r>
        <w:rPr>
          <w:rFonts w:ascii="宋体" w:hAnsi="宋体" w:hint="eastAsia"/>
          <w:bCs/>
          <w:szCs w:val="21"/>
        </w:rPr>
        <w:t xml:space="preserve">是  </w:t>
      </w:r>
      <w:r>
        <w:rPr>
          <w:rFonts w:ascii="宋体" w:hAnsi="宋体" w:cs="宋体" w:hint="eastAsia"/>
          <w:szCs w:val="21"/>
        </w:rPr>
        <w:sym w:font="Wingdings" w:char="00A8"/>
      </w:r>
      <w:r>
        <w:rPr>
          <w:rFonts w:ascii="宋体" w:hAnsi="宋体" w:hint="eastAsia"/>
          <w:bCs/>
          <w:szCs w:val="21"/>
        </w:rPr>
        <w:t>否</w:t>
      </w:r>
    </w:p>
    <w:p w:rsidR="004759EF" w:rsidRDefault="00311384" w:rsidP="00202C55">
      <w:pPr>
        <w:adjustRightInd w:val="0"/>
        <w:snapToGrid w:val="0"/>
        <w:spacing w:line="400" w:lineRule="exact"/>
        <w:ind w:firstLineChars="400" w:firstLine="840"/>
        <w:rPr>
          <w:rFonts w:ascii="宋体" w:hAnsi="宋体"/>
          <w:bCs/>
          <w:szCs w:val="21"/>
        </w:rPr>
      </w:pPr>
      <w:r>
        <w:rPr>
          <w:rFonts w:ascii="宋体" w:hAnsi="宋体" w:hint="eastAsia"/>
          <w:bCs/>
          <w:szCs w:val="21"/>
        </w:rPr>
        <w:t>是否邀请第三方检测机构参加验收：</w:t>
      </w:r>
      <w:r>
        <w:rPr>
          <w:rFonts w:ascii="宋体" w:hAnsi="宋体" w:cs="宋体" w:hint="eastAsia"/>
          <w:szCs w:val="21"/>
        </w:rPr>
        <w:sym w:font="Wingdings" w:char="00A8"/>
      </w:r>
      <w:r>
        <w:rPr>
          <w:rFonts w:ascii="宋体" w:hAnsi="宋体" w:hint="eastAsia"/>
          <w:bCs/>
          <w:szCs w:val="21"/>
        </w:rPr>
        <w:t xml:space="preserve">是  </w:t>
      </w:r>
      <w:r>
        <w:rPr>
          <w:rFonts w:ascii="宋体" w:hAnsi="宋体" w:cs="宋体" w:hint="eastAsia"/>
          <w:szCs w:val="21"/>
        </w:rPr>
        <w:sym w:font="Wingdings" w:char="00A8"/>
      </w:r>
      <w:r>
        <w:rPr>
          <w:rFonts w:ascii="宋体" w:hAnsi="宋体" w:hint="eastAsia"/>
          <w:bCs/>
          <w:szCs w:val="21"/>
        </w:rPr>
        <w:t>否</w:t>
      </w:r>
    </w:p>
    <w:p w:rsidR="004759EF" w:rsidRDefault="00311384" w:rsidP="00202C55">
      <w:pPr>
        <w:adjustRightInd w:val="0"/>
        <w:snapToGrid w:val="0"/>
        <w:spacing w:line="400" w:lineRule="exact"/>
        <w:ind w:firstLineChars="400" w:firstLine="840"/>
        <w:rPr>
          <w:rFonts w:ascii="宋体" w:hAnsi="宋体"/>
          <w:bCs/>
          <w:szCs w:val="21"/>
        </w:rPr>
      </w:pPr>
      <w:r>
        <w:rPr>
          <w:rFonts w:ascii="宋体" w:hAnsi="宋体" w:hint="eastAsia"/>
          <w:bCs/>
          <w:szCs w:val="21"/>
        </w:rPr>
        <w:t>是否进行抽查检测：</w:t>
      </w:r>
      <w:r>
        <w:rPr>
          <w:rFonts w:ascii="宋体" w:hAnsi="宋体" w:cs="宋体" w:hint="eastAsia"/>
          <w:szCs w:val="21"/>
        </w:rPr>
        <w:sym w:font="Wingdings" w:char="00A8"/>
      </w:r>
      <w:r>
        <w:rPr>
          <w:rFonts w:ascii="宋体" w:hAnsi="宋体" w:hint="eastAsia"/>
          <w:bCs/>
          <w:szCs w:val="21"/>
        </w:rPr>
        <w:t>是，抽查比例：</w:t>
      </w:r>
      <w:r>
        <w:rPr>
          <w:rFonts w:ascii="宋体" w:hAnsi="宋体" w:hint="eastAsia"/>
          <w:bCs/>
          <w:szCs w:val="21"/>
          <w:u w:val="single"/>
        </w:rPr>
        <w:t xml:space="preserve">    /    </w:t>
      </w:r>
      <w:r>
        <w:rPr>
          <w:rFonts w:ascii="宋体" w:hAnsi="宋体" w:hint="eastAsia"/>
          <w:bCs/>
          <w:szCs w:val="21"/>
        </w:rPr>
        <w:t xml:space="preserve"> </w:t>
      </w:r>
      <w:r>
        <w:rPr>
          <w:rFonts w:ascii="宋体" w:hAnsi="宋体" w:cs="宋体" w:hint="eastAsia"/>
          <w:szCs w:val="21"/>
        </w:rPr>
        <w:sym w:font="Wingdings" w:char="00A8"/>
      </w:r>
      <w:r>
        <w:rPr>
          <w:rFonts w:ascii="宋体" w:hAnsi="宋体" w:hint="eastAsia"/>
          <w:bCs/>
          <w:szCs w:val="21"/>
        </w:rPr>
        <w:t>否</w:t>
      </w:r>
    </w:p>
    <w:p w:rsidR="004759EF" w:rsidRDefault="00311384" w:rsidP="00202C55">
      <w:pPr>
        <w:adjustRightInd w:val="0"/>
        <w:snapToGrid w:val="0"/>
        <w:spacing w:line="400" w:lineRule="exact"/>
        <w:ind w:firstLineChars="400" w:firstLine="840"/>
        <w:rPr>
          <w:rFonts w:ascii="宋体" w:hAnsi="宋体"/>
          <w:bCs/>
          <w:szCs w:val="21"/>
          <w:u w:val="single"/>
        </w:rPr>
      </w:pPr>
      <w:r>
        <w:rPr>
          <w:rFonts w:ascii="宋体" w:hAnsi="宋体" w:hint="eastAsia"/>
          <w:bCs/>
          <w:szCs w:val="21"/>
        </w:rPr>
        <w:t>是否存在破坏性检测：</w:t>
      </w:r>
      <w:r>
        <w:rPr>
          <w:rFonts w:ascii="宋体" w:hAnsi="宋体" w:cs="宋体" w:hint="eastAsia"/>
          <w:szCs w:val="21"/>
        </w:rPr>
        <w:sym w:font="Wingdings" w:char="00A8"/>
      </w:r>
      <w:r>
        <w:rPr>
          <w:rFonts w:ascii="宋体" w:hAnsi="宋体" w:hint="eastAsia"/>
          <w:bCs/>
          <w:szCs w:val="21"/>
        </w:rPr>
        <w:t>是，</w:t>
      </w:r>
      <w:r>
        <w:rPr>
          <w:rFonts w:ascii="宋体" w:hAnsi="宋体" w:hint="eastAsia"/>
          <w:bCs/>
          <w:szCs w:val="21"/>
          <w:u w:val="single"/>
        </w:rPr>
        <w:t>（应明确对被破坏的检测产品的处理方式）</w:t>
      </w:r>
    </w:p>
    <w:p w:rsidR="004759EF" w:rsidRDefault="00311384" w:rsidP="00202C55">
      <w:pPr>
        <w:adjustRightInd w:val="0"/>
        <w:snapToGrid w:val="0"/>
        <w:spacing w:line="400" w:lineRule="exact"/>
        <w:ind w:firstLineChars="400" w:firstLine="840"/>
        <w:rPr>
          <w:rFonts w:ascii="宋体" w:hAnsi="宋体"/>
          <w:bCs/>
          <w:szCs w:val="21"/>
        </w:rPr>
      </w:pPr>
      <w:r>
        <w:rPr>
          <w:rFonts w:ascii="宋体" w:hAnsi="宋体" w:hint="eastAsia"/>
          <w:bCs/>
          <w:szCs w:val="21"/>
        </w:rPr>
        <w:t xml:space="preserve">                    </w:t>
      </w:r>
      <w:r>
        <w:rPr>
          <w:rFonts w:ascii="宋体" w:hAnsi="宋体" w:cs="宋体" w:hint="eastAsia"/>
          <w:szCs w:val="21"/>
        </w:rPr>
        <w:sym w:font="Wingdings" w:char="00FE"/>
      </w:r>
      <w:r>
        <w:rPr>
          <w:rFonts w:ascii="宋体" w:hAnsi="宋体" w:hint="eastAsia"/>
          <w:bCs/>
          <w:szCs w:val="21"/>
        </w:rPr>
        <w:t>否</w:t>
      </w:r>
    </w:p>
    <w:p w:rsidR="004759EF" w:rsidRDefault="00311384" w:rsidP="00202C55">
      <w:pPr>
        <w:adjustRightInd w:val="0"/>
        <w:snapToGrid w:val="0"/>
        <w:spacing w:line="400" w:lineRule="exact"/>
        <w:ind w:firstLineChars="400" w:firstLine="84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无             </w:t>
      </w:r>
    </w:p>
    <w:p w:rsidR="004759EF" w:rsidRDefault="00311384" w:rsidP="00202C55">
      <w:pPr>
        <w:adjustRightInd w:val="0"/>
        <w:snapToGrid w:val="0"/>
        <w:spacing w:line="400" w:lineRule="exact"/>
        <w:ind w:firstLineChars="200" w:firstLine="420"/>
        <w:rPr>
          <w:rFonts w:ascii="宋体" w:hAnsi="宋体"/>
          <w:bCs/>
          <w:szCs w:val="21"/>
          <w:u w:val="single"/>
        </w:rPr>
      </w:pPr>
      <w:r>
        <w:rPr>
          <w:rFonts w:ascii="宋体" w:hAnsi="宋体" w:hint="eastAsia"/>
          <w:bCs/>
          <w:szCs w:val="21"/>
        </w:rPr>
        <w:t>（2）履约验收时间：</w:t>
      </w:r>
      <w:r>
        <w:rPr>
          <w:rFonts w:ascii="宋体" w:hAnsi="宋体" w:hint="eastAsia"/>
          <w:bCs/>
          <w:szCs w:val="21"/>
          <w:u w:val="single"/>
        </w:rPr>
        <w:t>计划于何时验收/供应商提出验收申请之日起   日内组织验收</w:t>
      </w:r>
    </w:p>
    <w:p w:rsidR="004759EF" w:rsidRDefault="00311384" w:rsidP="00202C55">
      <w:pPr>
        <w:adjustRightInd w:val="0"/>
        <w:snapToGrid w:val="0"/>
        <w:spacing w:line="400" w:lineRule="exact"/>
        <w:ind w:firstLineChars="200" w:firstLine="420"/>
        <w:rPr>
          <w:rFonts w:ascii="宋体" w:hAnsi="宋体"/>
          <w:bCs/>
          <w:szCs w:val="21"/>
        </w:rPr>
      </w:pPr>
      <w:r>
        <w:rPr>
          <w:rFonts w:ascii="宋体" w:hAnsi="宋体" w:hint="eastAsia"/>
          <w:bCs/>
          <w:szCs w:val="21"/>
        </w:rPr>
        <w:t>（3）履约验收方式：</w:t>
      </w:r>
      <w:r>
        <w:rPr>
          <w:rFonts w:ascii="宋体" w:hAnsi="宋体" w:cs="宋体" w:hint="eastAsia"/>
          <w:szCs w:val="21"/>
        </w:rPr>
        <w:sym w:font="Wingdings" w:char="00A8"/>
      </w:r>
      <w:r>
        <w:rPr>
          <w:rFonts w:ascii="宋体" w:hAnsi="宋体" w:hint="eastAsia"/>
          <w:bCs/>
          <w:szCs w:val="21"/>
        </w:rPr>
        <w:t xml:space="preserve">一次性验收         </w:t>
      </w:r>
    </w:p>
    <w:p w:rsidR="004759EF" w:rsidRDefault="00311384">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cs="宋体" w:hint="eastAsia"/>
          <w:szCs w:val="21"/>
        </w:rPr>
        <w:sym w:font="Wingdings" w:char="0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rsidR="004759EF" w:rsidRDefault="00311384" w:rsidP="00202C55">
      <w:pPr>
        <w:adjustRightInd w:val="0"/>
        <w:snapToGrid w:val="0"/>
        <w:spacing w:line="400" w:lineRule="exact"/>
        <w:ind w:firstLineChars="200" w:firstLine="420"/>
        <w:rPr>
          <w:rFonts w:ascii="宋体" w:hAnsi="宋体"/>
          <w:bCs/>
          <w:szCs w:val="21"/>
        </w:rPr>
      </w:pPr>
      <w:r>
        <w:rPr>
          <w:rFonts w:ascii="宋体" w:hAnsi="宋体" w:hint="eastAsia"/>
          <w:bCs/>
          <w:szCs w:val="21"/>
        </w:rPr>
        <w:t>（4）履约验收程序：</w:t>
      </w:r>
      <w:r>
        <w:rPr>
          <w:rFonts w:ascii="宋体" w:hAnsi="宋体" w:hint="eastAsia"/>
          <w:bCs/>
          <w:szCs w:val="21"/>
          <w:u w:val="single"/>
        </w:rPr>
        <w:t>乙方提出验收申请后，甲方组织人员进行验收，验收合格后双方签写收验收单。</w:t>
      </w:r>
    </w:p>
    <w:p w:rsidR="004759EF" w:rsidRDefault="00311384" w:rsidP="00202C55">
      <w:pPr>
        <w:adjustRightInd w:val="0"/>
        <w:snapToGrid w:val="0"/>
        <w:spacing w:line="400" w:lineRule="exact"/>
        <w:ind w:firstLineChars="200" w:firstLine="420"/>
        <w:rPr>
          <w:rFonts w:ascii="宋体" w:hAnsi="宋体"/>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4759EF" w:rsidRDefault="00311384" w:rsidP="00202C55">
      <w:pPr>
        <w:adjustRightInd w:val="0"/>
        <w:snapToGrid w:val="0"/>
        <w:spacing w:line="400" w:lineRule="exact"/>
        <w:ind w:firstLineChars="200" w:firstLine="420"/>
        <w:rPr>
          <w:rFonts w:ascii="宋体" w:hAnsi="宋体"/>
          <w:bCs/>
          <w:szCs w:val="21"/>
          <w:u w:val="single"/>
        </w:rPr>
      </w:pPr>
      <w:r>
        <w:rPr>
          <w:rFonts w:ascii="宋体" w:hAnsi="宋体" w:hint="eastAsia"/>
          <w:bCs/>
          <w:szCs w:val="21"/>
        </w:rPr>
        <w:t>（6）履约验收标准：</w:t>
      </w:r>
      <w:r>
        <w:rPr>
          <w:rFonts w:ascii="宋体" w:hAnsi="宋体" w:hint="eastAsia"/>
          <w:bCs/>
          <w:szCs w:val="21"/>
          <w:u w:val="single"/>
        </w:rPr>
        <w:t xml:space="preserve"> 符合国家及地方相关标准以及招标文件要求 </w:t>
      </w:r>
    </w:p>
    <w:p w:rsidR="004759EF" w:rsidRDefault="00311384">
      <w:pPr>
        <w:autoSpaceDE w:val="0"/>
        <w:autoSpaceDN w:val="0"/>
        <w:adjustRightInd w:val="0"/>
        <w:spacing w:line="400" w:lineRule="exact"/>
        <w:ind w:firstLineChars="200" w:firstLine="420"/>
        <w:rPr>
          <w:rFonts w:ascii="宋体" w:hAnsi="宋体" w:cs="宋体"/>
          <w:szCs w:val="21"/>
        </w:rPr>
      </w:pPr>
      <w:r>
        <w:rPr>
          <w:rFonts w:ascii="宋体" w:hAnsi="宋体" w:cs="宋体" w:hint="eastAsia"/>
          <w:bCs/>
          <w:szCs w:val="21"/>
        </w:rPr>
        <w:t>（7）是否以采购活动中供应商提供的样品作为参考：</w:t>
      </w:r>
      <w:r>
        <w:rPr>
          <w:rFonts w:ascii="宋体" w:hAnsi="宋体" w:cs="宋体" w:hint="eastAsia"/>
          <w:szCs w:val="21"/>
        </w:rPr>
        <w:sym w:font="Wingdings" w:char="00A8"/>
      </w:r>
      <w:r>
        <w:rPr>
          <w:rFonts w:ascii="宋体" w:hAnsi="宋体" w:cs="宋体" w:hint="eastAsia"/>
          <w:bCs/>
          <w:szCs w:val="21"/>
        </w:rPr>
        <w:t xml:space="preserve">是  </w:t>
      </w:r>
      <w:r>
        <w:rPr>
          <w:rFonts w:ascii="宋体" w:hAnsi="宋体" w:cs="宋体" w:hint="eastAsia"/>
          <w:szCs w:val="21"/>
        </w:rPr>
        <w:sym w:font="Wingdings" w:char="00A8"/>
      </w:r>
      <w:r>
        <w:rPr>
          <w:rFonts w:ascii="宋体" w:hAnsi="宋体" w:cs="宋体" w:hint="eastAsia"/>
          <w:bCs/>
          <w:szCs w:val="21"/>
        </w:rPr>
        <w:t>否</w:t>
      </w:r>
    </w:p>
    <w:p w:rsidR="004759EF" w:rsidRDefault="00311384" w:rsidP="00202C55">
      <w:pPr>
        <w:adjustRightInd w:val="0"/>
        <w:snapToGrid w:val="0"/>
        <w:spacing w:line="400" w:lineRule="exact"/>
        <w:ind w:firstLineChars="200" w:firstLine="420"/>
        <w:rPr>
          <w:rFonts w:ascii="宋体" w:hAnsi="宋体" w:cs="宋体"/>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w:t>
      </w:r>
    </w:p>
    <w:p w:rsidR="004759EF" w:rsidRDefault="00311384" w:rsidP="00202C55">
      <w:pPr>
        <w:numPr>
          <w:ilvl w:val="0"/>
          <w:numId w:val="14"/>
        </w:numPr>
        <w:adjustRightInd w:val="0"/>
        <w:snapToGrid w:val="0"/>
        <w:spacing w:line="400" w:lineRule="exact"/>
        <w:ind w:firstLineChars="200" w:firstLine="422"/>
        <w:rPr>
          <w:rFonts w:ascii="宋体" w:hAnsi="宋体"/>
          <w:b/>
          <w:szCs w:val="21"/>
        </w:rPr>
      </w:pPr>
      <w:r>
        <w:rPr>
          <w:rFonts w:ascii="宋体" w:hAnsi="宋体" w:hint="eastAsia"/>
          <w:b/>
          <w:szCs w:val="21"/>
        </w:rPr>
        <w:t>组成合同的文件</w:t>
      </w:r>
    </w:p>
    <w:p w:rsidR="004759EF" w:rsidRDefault="00311384" w:rsidP="00202C55">
      <w:pPr>
        <w:adjustRightInd w:val="0"/>
        <w:snapToGrid w:val="0"/>
        <w:spacing w:line="400" w:lineRule="exact"/>
        <w:ind w:firstLineChars="200" w:firstLine="42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4759EF" w:rsidRDefault="00311384" w:rsidP="00202C55">
      <w:pPr>
        <w:adjustRightInd w:val="0"/>
        <w:snapToGrid w:val="0"/>
        <w:spacing w:line="400" w:lineRule="exact"/>
        <w:ind w:firstLineChars="200" w:firstLine="420"/>
        <w:rPr>
          <w:rFonts w:ascii="宋体" w:hAnsi="宋体"/>
          <w:szCs w:val="21"/>
        </w:rPr>
      </w:pPr>
      <w:r>
        <w:rPr>
          <w:rFonts w:ascii="宋体" w:hAnsi="宋体" w:hint="eastAsia"/>
          <w:szCs w:val="21"/>
        </w:rPr>
        <w:t>（1）政府采购合同协议书及其变更、补充协议</w:t>
      </w:r>
    </w:p>
    <w:p w:rsidR="004759EF" w:rsidRDefault="00311384" w:rsidP="00202C55">
      <w:pPr>
        <w:adjustRightInd w:val="0"/>
        <w:snapToGrid w:val="0"/>
        <w:spacing w:line="400" w:lineRule="exact"/>
        <w:ind w:firstLineChars="200" w:firstLine="420"/>
        <w:rPr>
          <w:rFonts w:ascii="宋体" w:hAnsi="宋体"/>
          <w:szCs w:val="21"/>
        </w:rPr>
      </w:pPr>
      <w:r>
        <w:rPr>
          <w:rFonts w:ascii="宋体" w:hAnsi="宋体" w:hint="eastAsia"/>
          <w:szCs w:val="21"/>
        </w:rPr>
        <w:t>（2）政府采购合同专用条款</w:t>
      </w:r>
    </w:p>
    <w:p w:rsidR="004759EF" w:rsidRDefault="00311384" w:rsidP="00202C55">
      <w:pPr>
        <w:adjustRightInd w:val="0"/>
        <w:snapToGrid w:val="0"/>
        <w:spacing w:line="400" w:lineRule="exact"/>
        <w:ind w:firstLineChars="200" w:firstLine="420"/>
        <w:rPr>
          <w:rFonts w:ascii="宋体" w:hAnsi="宋体"/>
          <w:szCs w:val="21"/>
        </w:rPr>
      </w:pPr>
      <w:r>
        <w:rPr>
          <w:rFonts w:ascii="宋体" w:hAnsi="宋体" w:hint="eastAsia"/>
          <w:szCs w:val="21"/>
        </w:rPr>
        <w:t>（3）政府采购合同通用条款</w:t>
      </w:r>
    </w:p>
    <w:p w:rsidR="004759EF" w:rsidRDefault="00311384" w:rsidP="00202C55">
      <w:pPr>
        <w:adjustRightInd w:val="0"/>
        <w:snapToGrid w:val="0"/>
        <w:spacing w:line="400" w:lineRule="exact"/>
        <w:ind w:firstLineChars="200" w:firstLine="420"/>
        <w:rPr>
          <w:rFonts w:ascii="宋体" w:hAnsi="宋体"/>
          <w:szCs w:val="21"/>
        </w:rPr>
      </w:pPr>
      <w:r>
        <w:rPr>
          <w:rFonts w:ascii="宋体" w:hAnsi="宋体" w:hint="eastAsia"/>
          <w:szCs w:val="21"/>
        </w:rPr>
        <w:t>（4）中标（成交）通知书</w:t>
      </w:r>
    </w:p>
    <w:p w:rsidR="004759EF" w:rsidRDefault="00311384" w:rsidP="00202C55">
      <w:pPr>
        <w:adjustRightInd w:val="0"/>
        <w:snapToGrid w:val="0"/>
        <w:spacing w:line="400" w:lineRule="exact"/>
        <w:ind w:firstLineChars="200" w:firstLine="420"/>
        <w:rPr>
          <w:rFonts w:ascii="宋体" w:hAnsi="宋体"/>
          <w:szCs w:val="21"/>
        </w:rPr>
      </w:pPr>
      <w:r>
        <w:rPr>
          <w:rFonts w:ascii="宋体" w:hAnsi="宋体" w:hint="eastAsia"/>
          <w:szCs w:val="21"/>
        </w:rPr>
        <w:t>（5）投标（响应）文件</w:t>
      </w:r>
    </w:p>
    <w:p w:rsidR="004759EF" w:rsidRDefault="00311384" w:rsidP="00202C55">
      <w:pPr>
        <w:adjustRightInd w:val="0"/>
        <w:snapToGrid w:val="0"/>
        <w:spacing w:line="400" w:lineRule="exact"/>
        <w:ind w:firstLineChars="200" w:firstLine="420"/>
        <w:rPr>
          <w:rFonts w:ascii="宋体" w:hAnsi="宋体"/>
          <w:szCs w:val="21"/>
        </w:rPr>
      </w:pPr>
      <w:r>
        <w:rPr>
          <w:rFonts w:ascii="宋体" w:hAnsi="宋体" w:hint="eastAsia"/>
          <w:szCs w:val="21"/>
        </w:rPr>
        <w:t>（6）采购文件</w:t>
      </w:r>
    </w:p>
    <w:p w:rsidR="004759EF" w:rsidRDefault="00311384" w:rsidP="00202C55">
      <w:pPr>
        <w:adjustRightInd w:val="0"/>
        <w:snapToGrid w:val="0"/>
        <w:spacing w:line="400" w:lineRule="exact"/>
        <w:ind w:firstLineChars="200" w:firstLine="420"/>
        <w:rPr>
          <w:rFonts w:ascii="宋体" w:hAnsi="宋体"/>
          <w:szCs w:val="21"/>
        </w:rPr>
      </w:pPr>
      <w:r>
        <w:rPr>
          <w:rFonts w:ascii="宋体" w:hAnsi="宋体" w:hint="eastAsia"/>
          <w:szCs w:val="21"/>
        </w:rPr>
        <w:t>（7）有关技术文件，图纸</w:t>
      </w:r>
    </w:p>
    <w:p w:rsidR="004759EF" w:rsidRDefault="00311384">
      <w:pPr>
        <w:autoSpaceDE w:val="0"/>
        <w:autoSpaceDN w:val="0"/>
        <w:adjustRightInd w:val="0"/>
        <w:spacing w:line="400" w:lineRule="exact"/>
        <w:ind w:firstLineChars="200" w:firstLine="420"/>
        <w:rPr>
          <w:rFonts w:ascii="宋体" w:hAnsi="宋体" w:cs="宋体"/>
          <w:szCs w:val="21"/>
        </w:rPr>
      </w:pPr>
      <w:r>
        <w:rPr>
          <w:rFonts w:ascii="宋体" w:hAnsi="宋体" w:cs="宋体" w:hint="eastAsia"/>
          <w:szCs w:val="21"/>
        </w:rPr>
        <w:t>（8）</w:t>
      </w:r>
      <w:r>
        <w:rPr>
          <w:rFonts w:ascii="宋体" w:hAnsi="宋体" w:cs="宋体" w:hint="eastAsia"/>
          <w:color w:val="000000"/>
          <w:szCs w:val="21"/>
        </w:rPr>
        <w:t>国家法律、行政法规和规章制度规定或合同约定的作为合同组成部分的其他文件</w:t>
      </w:r>
    </w:p>
    <w:p w:rsidR="004759EF" w:rsidRDefault="00311384" w:rsidP="00202C55">
      <w:pPr>
        <w:numPr>
          <w:ilvl w:val="0"/>
          <w:numId w:val="14"/>
        </w:numPr>
        <w:adjustRightInd w:val="0"/>
        <w:snapToGrid w:val="0"/>
        <w:spacing w:line="400" w:lineRule="exact"/>
        <w:ind w:firstLineChars="200" w:firstLine="422"/>
        <w:rPr>
          <w:rFonts w:ascii="宋体" w:hAnsi="宋体"/>
          <w:b/>
          <w:szCs w:val="21"/>
        </w:rPr>
      </w:pPr>
      <w:r>
        <w:rPr>
          <w:rFonts w:ascii="宋体" w:hAnsi="宋体" w:hint="eastAsia"/>
          <w:b/>
          <w:szCs w:val="21"/>
        </w:rPr>
        <w:t>合同生效</w:t>
      </w:r>
    </w:p>
    <w:p w:rsidR="004759EF" w:rsidRDefault="00311384" w:rsidP="00202C55">
      <w:pPr>
        <w:adjustRightInd w:val="0"/>
        <w:snapToGrid w:val="0"/>
        <w:spacing w:line="400" w:lineRule="exact"/>
        <w:ind w:firstLineChars="200" w:firstLine="420"/>
        <w:rPr>
          <w:rFonts w:ascii="宋体" w:hAnsi="宋体"/>
          <w:szCs w:val="21"/>
        </w:rPr>
      </w:pPr>
      <w:r>
        <w:rPr>
          <w:rFonts w:ascii="宋体" w:hAnsi="宋体" w:hint="eastAsia"/>
          <w:szCs w:val="21"/>
        </w:rPr>
        <w:t>本合同自</w:t>
      </w:r>
      <w:r>
        <w:rPr>
          <w:rFonts w:ascii="宋体" w:hAnsi="宋体" w:hint="eastAsia"/>
          <w:szCs w:val="21"/>
          <w:u w:val="single"/>
        </w:rPr>
        <w:t xml:space="preserve">    双方签字盖章之日起    </w:t>
      </w:r>
      <w:r>
        <w:rPr>
          <w:rFonts w:ascii="宋体" w:hAnsi="宋体" w:hint="eastAsia"/>
          <w:szCs w:val="21"/>
        </w:rPr>
        <w:t>生效。</w:t>
      </w:r>
    </w:p>
    <w:p w:rsidR="004759EF" w:rsidRDefault="00311384" w:rsidP="00202C55">
      <w:pPr>
        <w:numPr>
          <w:ilvl w:val="0"/>
          <w:numId w:val="14"/>
        </w:numPr>
        <w:adjustRightInd w:val="0"/>
        <w:snapToGrid w:val="0"/>
        <w:spacing w:line="400" w:lineRule="exact"/>
        <w:ind w:firstLineChars="200" w:firstLine="422"/>
        <w:rPr>
          <w:rFonts w:ascii="宋体" w:hAnsi="宋体"/>
          <w:b/>
          <w:szCs w:val="21"/>
        </w:rPr>
      </w:pPr>
      <w:r>
        <w:rPr>
          <w:rFonts w:ascii="宋体" w:hAnsi="宋体" w:hint="eastAsia"/>
          <w:b/>
          <w:szCs w:val="21"/>
        </w:rPr>
        <w:t>合同份数</w:t>
      </w:r>
    </w:p>
    <w:p w:rsidR="004759EF" w:rsidRDefault="00311384" w:rsidP="00202C55">
      <w:pPr>
        <w:adjustRightInd w:val="0"/>
        <w:snapToGrid w:val="0"/>
        <w:spacing w:line="400" w:lineRule="exact"/>
        <w:ind w:firstLineChars="200" w:firstLine="420"/>
        <w:rPr>
          <w:rFonts w:ascii="宋体" w:hAnsi="宋体"/>
          <w:szCs w:val="21"/>
        </w:rPr>
      </w:pPr>
      <w:r>
        <w:rPr>
          <w:rFonts w:ascii="宋体" w:hAnsi="宋体" w:hint="eastAsia"/>
          <w:szCs w:val="21"/>
        </w:rPr>
        <w:t>本合同一式</w:t>
      </w:r>
      <w:r>
        <w:rPr>
          <w:rFonts w:ascii="宋体" w:hAnsi="宋体" w:hint="eastAsia"/>
          <w:szCs w:val="21"/>
          <w:u w:val="single"/>
        </w:rPr>
        <w:t xml:space="preserve">  4  </w:t>
      </w:r>
      <w:r>
        <w:rPr>
          <w:rFonts w:ascii="宋体" w:hAnsi="宋体" w:hint="eastAsia"/>
          <w:szCs w:val="21"/>
        </w:rPr>
        <w:t>份，甲方执</w:t>
      </w:r>
      <w:r>
        <w:rPr>
          <w:rFonts w:ascii="宋体" w:hAnsi="宋体" w:hint="eastAsia"/>
          <w:szCs w:val="21"/>
          <w:u w:val="single"/>
        </w:rPr>
        <w:t xml:space="preserve">  2  </w:t>
      </w:r>
      <w:r>
        <w:rPr>
          <w:rFonts w:ascii="宋体" w:hAnsi="宋体" w:hint="eastAsia"/>
          <w:szCs w:val="21"/>
        </w:rPr>
        <w:t>份，乙方执</w:t>
      </w:r>
      <w:r>
        <w:rPr>
          <w:rFonts w:ascii="宋体" w:hAnsi="宋体" w:hint="eastAsia"/>
          <w:szCs w:val="21"/>
          <w:u w:val="single"/>
        </w:rPr>
        <w:t xml:space="preserve">  2  </w:t>
      </w:r>
      <w:r>
        <w:rPr>
          <w:rFonts w:ascii="宋体" w:hAnsi="宋体" w:hint="eastAsia"/>
          <w:szCs w:val="21"/>
        </w:rPr>
        <w:t>份，均具有同等法律效力。</w:t>
      </w:r>
    </w:p>
    <w:p w:rsidR="004759EF" w:rsidRDefault="00311384" w:rsidP="00202C55">
      <w:pPr>
        <w:adjustRightInd w:val="0"/>
        <w:snapToGrid w:val="0"/>
        <w:spacing w:line="400" w:lineRule="exact"/>
        <w:ind w:firstLineChars="200" w:firstLine="42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4759EF" w:rsidRDefault="00311384" w:rsidP="00202C55">
      <w:pPr>
        <w:adjustRightInd w:val="0"/>
        <w:snapToGrid w:val="0"/>
        <w:spacing w:line="400" w:lineRule="exact"/>
        <w:ind w:firstLineChars="200" w:firstLine="420"/>
        <w:rPr>
          <w:rFonts w:ascii="宋体" w:hAnsi="宋体"/>
          <w:szCs w:val="21"/>
        </w:rPr>
      </w:pPr>
      <w:r>
        <w:rPr>
          <w:rFonts w:ascii="宋体" w:hAnsi="宋体" w:hint="eastAsia"/>
          <w:szCs w:val="21"/>
        </w:rPr>
        <w:t>合同订立地点：</w:t>
      </w:r>
      <w:r>
        <w:rPr>
          <w:rFonts w:ascii="宋体" w:hAnsi="宋体" w:hint="eastAsia"/>
          <w:szCs w:val="21"/>
          <w:u w:val="single"/>
        </w:rPr>
        <w:t xml:space="preserve">  北京市顺义区教育资产管理服务中心  </w:t>
      </w:r>
    </w:p>
    <w:p w:rsidR="004759EF" w:rsidRDefault="00311384" w:rsidP="00202C55">
      <w:pPr>
        <w:adjustRightInd w:val="0"/>
        <w:snapToGrid w:val="0"/>
        <w:spacing w:line="400" w:lineRule="exact"/>
        <w:ind w:firstLineChars="200" w:firstLine="420"/>
      </w:pPr>
      <w:r>
        <w:rPr>
          <w:rFonts w:ascii="宋体" w:hAnsi="宋体" w:hint="eastAsia"/>
          <w:szCs w:val="21"/>
        </w:rPr>
        <w:lastRenderedPageBreak/>
        <w:t>附件：具体标的及其技术要求和商务要求、联合协议、分包意向协议、</w:t>
      </w:r>
      <w:r w:rsidRPr="00720D1C">
        <w:rPr>
          <w:rFonts w:ascii="宋体" w:hAnsi="宋体" w:hint="eastAsia"/>
          <w:szCs w:val="21"/>
        </w:rPr>
        <w:t>《投标分项报价表》</w:t>
      </w:r>
      <w:r>
        <w:rPr>
          <w:rFonts w:ascii="宋体" w:hAnsi="宋体" w:hint="eastAsia"/>
          <w:szCs w:val="21"/>
        </w:rPr>
        <w:t>等。</w:t>
      </w:r>
    </w:p>
    <w:p w:rsidR="004759EF" w:rsidRDefault="00311384">
      <w:r>
        <w:rPr>
          <w:rFonts w:hint="eastAsia"/>
        </w:rPr>
        <w:br w:type="page"/>
      </w:r>
    </w:p>
    <w:p w:rsidR="004759EF" w:rsidRDefault="004759EF" w:rsidP="00202C55">
      <w:pPr>
        <w:ind w:firstLineChars="200" w:firstLine="420"/>
        <w:rPr>
          <w:szCs w:val="21"/>
        </w:rPr>
      </w:pPr>
    </w:p>
    <w:tbl>
      <w:tblPr>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2062"/>
        <w:gridCol w:w="2628"/>
        <w:gridCol w:w="2156"/>
        <w:gridCol w:w="2306"/>
      </w:tblGrid>
      <w:tr w:rsidR="004759EF">
        <w:trPr>
          <w:trHeight w:val="490"/>
        </w:trPr>
        <w:tc>
          <w:tcPr>
            <w:tcW w:w="2562" w:type="pct"/>
            <w:gridSpan w:val="2"/>
            <w:tcBorders>
              <w:bottom w:val="single" w:sz="2" w:space="0" w:color="auto"/>
              <w:right w:val="single" w:sz="2" w:space="0" w:color="auto"/>
            </w:tcBorders>
            <w:vAlign w:val="center"/>
          </w:tcPr>
          <w:p w:rsidR="004759EF" w:rsidRDefault="00311384">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4759EF" w:rsidRDefault="00311384">
            <w:pPr>
              <w:adjustRightInd w:val="0"/>
              <w:snapToGrid w:val="0"/>
              <w:spacing w:line="300" w:lineRule="exact"/>
              <w:jc w:val="center"/>
            </w:pPr>
            <w:r>
              <w:rPr>
                <w:szCs w:val="21"/>
              </w:rPr>
              <w:t>乙方</w:t>
            </w:r>
            <w:r>
              <w:rPr>
                <w:rFonts w:hint="eastAsia"/>
                <w:szCs w:val="21"/>
              </w:rPr>
              <w:t>（供应商）</w:t>
            </w:r>
          </w:p>
        </w:tc>
      </w:tr>
      <w:tr w:rsidR="004759EF">
        <w:trPr>
          <w:trHeight w:val="917"/>
        </w:trPr>
        <w:tc>
          <w:tcPr>
            <w:tcW w:w="1126" w:type="pct"/>
            <w:tcBorders>
              <w:top w:val="single" w:sz="2" w:space="0" w:color="auto"/>
              <w:bottom w:val="single" w:sz="2" w:space="0" w:color="auto"/>
              <w:right w:val="single" w:sz="2" w:space="0" w:color="auto"/>
            </w:tcBorders>
            <w:vAlign w:val="center"/>
          </w:tcPr>
          <w:p w:rsidR="004759EF" w:rsidRDefault="00311384">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4759EF" w:rsidRDefault="00311384">
            <w:pPr>
              <w:adjustRightInd w:val="0"/>
              <w:snapToGrid w:val="0"/>
              <w:spacing w:line="300" w:lineRule="exact"/>
              <w:jc w:val="center"/>
              <w:rPr>
                <w:szCs w:val="21"/>
              </w:rPr>
            </w:pPr>
            <w:r>
              <w:rPr>
                <w:rFonts w:hint="eastAsia"/>
                <w:szCs w:val="21"/>
              </w:rPr>
              <w:t>北京市顺义区教育资产管理服务中心</w:t>
            </w:r>
          </w:p>
        </w:tc>
        <w:tc>
          <w:tcPr>
            <w:tcW w:w="1178" w:type="pct"/>
            <w:tcBorders>
              <w:top w:val="single" w:sz="2" w:space="0" w:color="auto"/>
              <w:left w:val="single" w:sz="2" w:space="0" w:color="auto"/>
              <w:bottom w:val="single" w:sz="2" w:space="0" w:color="auto"/>
              <w:right w:val="single" w:sz="2" w:space="0" w:color="auto"/>
            </w:tcBorders>
            <w:vAlign w:val="center"/>
          </w:tcPr>
          <w:p w:rsidR="004759EF" w:rsidRDefault="00311384">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4759EF" w:rsidRDefault="004759EF">
            <w:pPr>
              <w:adjustRightInd w:val="0"/>
              <w:snapToGrid w:val="0"/>
              <w:spacing w:line="300" w:lineRule="exact"/>
              <w:jc w:val="center"/>
              <w:rPr>
                <w:szCs w:val="21"/>
              </w:rPr>
            </w:pPr>
          </w:p>
        </w:tc>
      </w:tr>
      <w:tr w:rsidR="004759EF">
        <w:trPr>
          <w:trHeight w:val="1171"/>
        </w:trPr>
        <w:tc>
          <w:tcPr>
            <w:tcW w:w="1126" w:type="pct"/>
            <w:vMerge w:val="restart"/>
            <w:tcBorders>
              <w:top w:val="single" w:sz="2" w:space="0" w:color="auto"/>
              <w:right w:val="single" w:sz="2" w:space="0" w:color="auto"/>
            </w:tcBorders>
            <w:vAlign w:val="center"/>
          </w:tcPr>
          <w:p w:rsidR="004759EF" w:rsidRDefault="00311384">
            <w:pPr>
              <w:adjustRightInd w:val="0"/>
              <w:snapToGrid w:val="0"/>
              <w:spacing w:line="300" w:lineRule="exact"/>
              <w:jc w:val="center"/>
              <w:rPr>
                <w:szCs w:val="21"/>
              </w:rPr>
            </w:pPr>
            <w:r>
              <w:rPr>
                <w:szCs w:val="21"/>
              </w:rPr>
              <w:t>法定代表人</w:t>
            </w:r>
          </w:p>
          <w:p w:rsidR="004759EF" w:rsidRDefault="00311384" w:rsidP="00202C55">
            <w:pPr>
              <w:adjustRightInd w:val="0"/>
              <w:snapToGrid w:val="0"/>
              <w:spacing w:line="300" w:lineRule="exact"/>
              <w:ind w:firstLineChars="48" w:firstLine="101"/>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4759EF" w:rsidRDefault="004759EF">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4759EF" w:rsidRDefault="00311384">
            <w:pPr>
              <w:adjustRightInd w:val="0"/>
              <w:snapToGrid w:val="0"/>
              <w:spacing w:line="300" w:lineRule="exact"/>
              <w:jc w:val="center"/>
              <w:rPr>
                <w:szCs w:val="21"/>
              </w:rPr>
            </w:pPr>
            <w:r>
              <w:rPr>
                <w:szCs w:val="21"/>
              </w:rPr>
              <w:t>法定代表人</w:t>
            </w:r>
          </w:p>
          <w:p w:rsidR="004759EF" w:rsidRDefault="00311384">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4759EF" w:rsidRDefault="004759EF">
            <w:pPr>
              <w:adjustRightInd w:val="0"/>
              <w:snapToGrid w:val="0"/>
              <w:spacing w:line="300" w:lineRule="exact"/>
              <w:jc w:val="center"/>
              <w:rPr>
                <w:szCs w:val="21"/>
              </w:rPr>
            </w:pPr>
          </w:p>
        </w:tc>
      </w:tr>
      <w:tr w:rsidR="004759EF">
        <w:trPr>
          <w:trHeight w:val="483"/>
        </w:trPr>
        <w:tc>
          <w:tcPr>
            <w:tcW w:w="1126" w:type="pct"/>
            <w:vMerge/>
            <w:tcBorders>
              <w:bottom w:val="single" w:sz="2" w:space="0" w:color="auto"/>
              <w:right w:val="single" w:sz="2" w:space="0" w:color="auto"/>
            </w:tcBorders>
            <w:vAlign w:val="center"/>
          </w:tcPr>
          <w:p w:rsidR="004759EF" w:rsidRDefault="004759EF">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4759EF" w:rsidRDefault="004759E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759EF" w:rsidRDefault="00311384">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4759EF" w:rsidRDefault="004759EF">
            <w:pPr>
              <w:adjustRightInd w:val="0"/>
              <w:snapToGrid w:val="0"/>
              <w:spacing w:line="300" w:lineRule="exact"/>
              <w:jc w:val="center"/>
              <w:rPr>
                <w:spacing w:val="20"/>
                <w:szCs w:val="21"/>
              </w:rPr>
            </w:pPr>
          </w:p>
        </w:tc>
      </w:tr>
      <w:tr w:rsidR="004759EF">
        <w:trPr>
          <w:trHeight w:val="483"/>
        </w:trPr>
        <w:tc>
          <w:tcPr>
            <w:tcW w:w="1126" w:type="pct"/>
            <w:tcBorders>
              <w:top w:val="single" w:sz="2" w:space="0" w:color="auto"/>
              <w:bottom w:val="single" w:sz="2" w:space="0" w:color="auto"/>
              <w:right w:val="single" w:sz="2" w:space="0" w:color="auto"/>
            </w:tcBorders>
            <w:vAlign w:val="center"/>
          </w:tcPr>
          <w:p w:rsidR="004759EF" w:rsidRDefault="00311384">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4759EF" w:rsidRDefault="004759E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759EF" w:rsidRDefault="00311384">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4759EF" w:rsidRDefault="004759EF">
            <w:pPr>
              <w:adjustRightInd w:val="0"/>
              <w:snapToGrid w:val="0"/>
              <w:spacing w:line="300" w:lineRule="exact"/>
              <w:jc w:val="center"/>
              <w:rPr>
                <w:szCs w:val="21"/>
              </w:rPr>
            </w:pPr>
          </w:p>
        </w:tc>
      </w:tr>
      <w:tr w:rsidR="004759EF">
        <w:trPr>
          <w:trHeight w:val="483"/>
        </w:trPr>
        <w:tc>
          <w:tcPr>
            <w:tcW w:w="1126" w:type="pct"/>
            <w:tcBorders>
              <w:top w:val="single" w:sz="2" w:space="0" w:color="auto"/>
              <w:bottom w:val="single" w:sz="2" w:space="0" w:color="auto"/>
              <w:right w:val="single" w:sz="2" w:space="0" w:color="auto"/>
            </w:tcBorders>
            <w:vAlign w:val="center"/>
          </w:tcPr>
          <w:p w:rsidR="004759EF" w:rsidRDefault="00311384">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4759EF" w:rsidRDefault="004759E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759EF" w:rsidRDefault="00311384">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4759EF" w:rsidRDefault="004759EF">
            <w:pPr>
              <w:adjustRightInd w:val="0"/>
              <w:snapToGrid w:val="0"/>
              <w:spacing w:line="300" w:lineRule="exact"/>
              <w:jc w:val="center"/>
              <w:rPr>
                <w:szCs w:val="21"/>
              </w:rPr>
            </w:pPr>
          </w:p>
        </w:tc>
      </w:tr>
      <w:tr w:rsidR="004759EF">
        <w:trPr>
          <w:trHeight w:val="483"/>
        </w:trPr>
        <w:tc>
          <w:tcPr>
            <w:tcW w:w="1126" w:type="pct"/>
            <w:tcBorders>
              <w:top w:val="single" w:sz="2" w:space="0" w:color="auto"/>
              <w:bottom w:val="single" w:sz="2" w:space="0" w:color="auto"/>
              <w:right w:val="single" w:sz="2" w:space="0" w:color="auto"/>
            </w:tcBorders>
            <w:vAlign w:val="center"/>
          </w:tcPr>
          <w:p w:rsidR="004759EF" w:rsidRDefault="00311384">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4759EF" w:rsidRDefault="004759E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759EF" w:rsidRDefault="00311384">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4759EF" w:rsidRDefault="004759EF">
            <w:pPr>
              <w:adjustRightInd w:val="0"/>
              <w:snapToGrid w:val="0"/>
              <w:spacing w:line="300" w:lineRule="exact"/>
              <w:jc w:val="center"/>
              <w:rPr>
                <w:szCs w:val="21"/>
              </w:rPr>
            </w:pPr>
          </w:p>
        </w:tc>
      </w:tr>
      <w:tr w:rsidR="004759EF">
        <w:trPr>
          <w:trHeight w:val="483"/>
        </w:trPr>
        <w:tc>
          <w:tcPr>
            <w:tcW w:w="1126" w:type="pct"/>
            <w:tcBorders>
              <w:top w:val="single" w:sz="2" w:space="0" w:color="auto"/>
              <w:bottom w:val="single" w:sz="2" w:space="0" w:color="auto"/>
              <w:right w:val="single" w:sz="2" w:space="0" w:color="auto"/>
            </w:tcBorders>
            <w:vAlign w:val="center"/>
          </w:tcPr>
          <w:p w:rsidR="004759EF" w:rsidRDefault="00311384">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4759EF" w:rsidRDefault="004759E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759EF" w:rsidRDefault="00311384">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4759EF" w:rsidRDefault="004759EF">
            <w:pPr>
              <w:adjustRightInd w:val="0"/>
              <w:snapToGrid w:val="0"/>
              <w:spacing w:line="300" w:lineRule="exact"/>
              <w:jc w:val="center"/>
              <w:rPr>
                <w:szCs w:val="21"/>
              </w:rPr>
            </w:pPr>
          </w:p>
        </w:tc>
      </w:tr>
      <w:tr w:rsidR="004759EF">
        <w:trPr>
          <w:trHeight w:val="483"/>
        </w:trPr>
        <w:tc>
          <w:tcPr>
            <w:tcW w:w="1126" w:type="pct"/>
            <w:tcBorders>
              <w:top w:val="single" w:sz="2" w:space="0" w:color="auto"/>
              <w:bottom w:val="single" w:sz="2" w:space="0" w:color="auto"/>
              <w:right w:val="single" w:sz="2" w:space="0" w:color="auto"/>
            </w:tcBorders>
            <w:vAlign w:val="center"/>
          </w:tcPr>
          <w:p w:rsidR="004759EF" w:rsidRDefault="00311384">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4759EF" w:rsidRDefault="004759E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759EF" w:rsidRDefault="00311384">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4759EF" w:rsidRDefault="004759EF">
            <w:pPr>
              <w:adjustRightInd w:val="0"/>
              <w:snapToGrid w:val="0"/>
              <w:spacing w:line="300" w:lineRule="exact"/>
              <w:jc w:val="center"/>
              <w:rPr>
                <w:szCs w:val="21"/>
              </w:rPr>
            </w:pPr>
          </w:p>
        </w:tc>
      </w:tr>
      <w:tr w:rsidR="004759EF">
        <w:trPr>
          <w:trHeight w:val="483"/>
        </w:trPr>
        <w:tc>
          <w:tcPr>
            <w:tcW w:w="1126" w:type="pct"/>
            <w:tcBorders>
              <w:top w:val="single" w:sz="2" w:space="0" w:color="auto"/>
              <w:bottom w:val="single" w:sz="2" w:space="0" w:color="auto"/>
              <w:right w:val="single" w:sz="2" w:space="0" w:color="auto"/>
            </w:tcBorders>
            <w:vAlign w:val="center"/>
          </w:tcPr>
          <w:p w:rsidR="004759EF" w:rsidRDefault="00311384">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4759EF" w:rsidRDefault="004759E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759EF" w:rsidRDefault="00311384">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4759EF" w:rsidRDefault="004759EF">
            <w:pPr>
              <w:adjustRightInd w:val="0"/>
              <w:snapToGrid w:val="0"/>
              <w:spacing w:line="300" w:lineRule="exact"/>
              <w:jc w:val="center"/>
              <w:rPr>
                <w:szCs w:val="21"/>
              </w:rPr>
            </w:pPr>
          </w:p>
        </w:tc>
      </w:tr>
      <w:tr w:rsidR="004759EF">
        <w:trPr>
          <w:trHeight w:val="483"/>
        </w:trPr>
        <w:tc>
          <w:tcPr>
            <w:tcW w:w="1126" w:type="pct"/>
            <w:tcBorders>
              <w:top w:val="single" w:sz="2" w:space="0" w:color="auto"/>
              <w:bottom w:val="single" w:sz="2" w:space="0" w:color="auto"/>
              <w:right w:val="single" w:sz="2" w:space="0" w:color="auto"/>
            </w:tcBorders>
            <w:vAlign w:val="center"/>
          </w:tcPr>
          <w:p w:rsidR="004759EF" w:rsidRDefault="00311384">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4759EF" w:rsidRDefault="004759E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759EF" w:rsidRDefault="00311384">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4759EF" w:rsidRDefault="004759EF">
            <w:pPr>
              <w:adjustRightInd w:val="0"/>
              <w:snapToGrid w:val="0"/>
              <w:spacing w:line="300" w:lineRule="exact"/>
              <w:jc w:val="center"/>
              <w:rPr>
                <w:szCs w:val="21"/>
              </w:rPr>
            </w:pPr>
          </w:p>
        </w:tc>
      </w:tr>
      <w:tr w:rsidR="004759EF">
        <w:trPr>
          <w:trHeight w:val="483"/>
        </w:trPr>
        <w:tc>
          <w:tcPr>
            <w:tcW w:w="1126" w:type="pct"/>
            <w:tcBorders>
              <w:top w:val="single" w:sz="2" w:space="0" w:color="auto"/>
              <w:bottom w:val="single" w:sz="2" w:space="0" w:color="auto"/>
              <w:right w:val="single" w:sz="2" w:space="0" w:color="auto"/>
            </w:tcBorders>
            <w:vAlign w:val="center"/>
          </w:tcPr>
          <w:p w:rsidR="004759EF" w:rsidRDefault="004759EF">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4759EF" w:rsidRDefault="004759E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759EF" w:rsidRDefault="00311384">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4759EF" w:rsidRDefault="004759EF">
            <w:pPr>
              <w:adjustRightInd w:val="0"/>
              <w:snapToGrid w:val="0"/>
              <w:spacing w:line="300" w:lineRule="exact"/>
              <w:jc w:val="center"/>
              <w:rPr>
                <w:szCs w:val="21"/>
              </w:rPr>
            </w:pPr>
          </w:p>
        </w:tc>
      </w:tr>
      <w:tr w:rsidR="004759EF">
        <w:trPr>
          <w:trHeight w:val="483"/>
        </w:trPr>
        <w:tc>
          <w:tcPr>
            <w:tcW w:w="1126" w:type="pct"/>
            <w:tcBorders>
              <w:top w:val="single" w:sz="2" w:space="0" w:color="auto"/>
              <w:bottom w:val="single" w:sz="2" w:space="0" w:color="auto"/>
              <w:right w:val="single" w:sz="2" w:space="0" w:color="auto"/>
            </w:tcBorders>
            <w:vAlign w:val="center"/>
          </w:tcPr>
          <w:p w:rsidR="004759EF" w:rsidRDefault="004759EF">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4759EF" w:rsidRDefault="004759E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759EF" w:rsidRDefault="00311384">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4759EF" w:rsidRDefault="004759EF">
            <w:pPr>
              <w:adjustRightInd w:val="0"/>
              <w:snapToGrid w:val="0"/>
              <w:spacing w:line="300" w:lineRule="exact"/>
              <w:jc w:val="center"/>
              <w:rPr>
                <w:spacing w:val="20"/>
                <w:szCs w:val="21"/>
              </w:rPr>
            </w:pPr>
          </w:p>
        </w:tc>
      </w:tr>
      <w:tr w:rsidR="004759EF">
        <w:trPr>
          <w:trHeight w:val="483"/>
        </w:trPr>
        <w:tc>
          <w:tcPr>
            <w:tcW w:w="1126" w:type="pct"/>
            <w:tcBorders>
              <w:top w:val="single" w:sz="2" w:space="0" w:color="auto"/>
              <w:bottom w:val="single" w:sz="2" w:space="0" w:color="auto"/>
              <w:right w:val="single" w:sz="2" w:space="0" w:color="auto"/>
            </w:tcBorders>
            <w:vAlign w:val="center"/>
          </w:tcPr>
          <w:p w:rsidR="004759EF" w:rsidRDefault="004759EF">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4759EF" w:rsidRDefault="004759E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759EF" w:rsidRDefault="00311384">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4759EF" w:rsidRDefault="004759EF">
            <w:pPr>
              <w:adjustRightInd w:val="0"/>
              <w:snapToGrid w:val="0"/>
              <w:spacing w:line="300" w:lineRule="exact"/>
              <w:jc w:val="center"/>
              <w:rPr>
                <w:spacing w:val="20"/>
                <w:szCs w:val="21"/>
              </w:rPr>
            </w:pPr>
          </w:p>
        </w:tc>
      </w:tr>
      <w:tr w:rsidR="004759EF">
        <w:trPr>
          <w:trHeight w:val="586"/>
        </w:trPr>
        <w:tc>
          <w:tcPr>
            <w:tcW w:w="5000" w:type="pct"/>
            <w:gridSpan w:val="4"/>
            <w:tcBorders>
              <w:top w:val="single" w:sz="2" w:space="0" w:color="auto"/>
            </w:tcBorders>
            <w:vAlign w:val="center"/>
          </w:tcPr>
          <w:p w:rsidR="004759EF" w:rsidRDefault="00311384" w:rsidP="008E631D">
            <w:pPr>
              <w:adjustRightInd w:val="0"/>
              <w:snapToGrid w:val="0"/>
              <w:spacing w:beforeLines="50" w:before="120" w:line="360" w:lineRule="auto"/>
              <w:jc w:val="left"/>
              <w:rPr>
                <w:spacing w:val="20"/>
                <w:szCs w:val="21"/>
              </w:rPr>
            </w:pPr>
            <w:r>
              <w:rPr>
                <w:rFonts w:ascii="宋体" w:hAnsi="宋体" w:hint="eastAsia"/>
                <w:szCs w:val="21"/>
              </w:rPr>
              <w:t>注：涉及联合体或其他合同主体的信息应按上表格式加列。</w:t>
            </w:r>
          </w:p>
        </w:tc>
      </w:tr>
    </w:tbl>
    <w:p w:rsidR="004759EF" w:rsidRDefault="00311384" w:rsidP="008E631D">
      <w:pPr>
        <w:keepNext/>
        <w:keepLines/>
        <w:adjustRightInd w:val="0"/>
        <w:snapToGrid w:val="0"/>
        <w:spacing w:beforeLines="50" w:before="120" w:line="360" w:lineRule="auto"/>
        <w:jc w:val="center"/>
        <w:outlineLvl w:val="1"/>
        <w:rPr>
          <w:rFonts w:ascii="黑体" w:eastAsia="黑体" w:hAnsi="黑体"/>
          <w:b/>
          <w:bCs/>
          <w:sz w:val="28"/>
          <w:szCs w:val="28"/>
        </w:rPr>
      </w:pPr>
      <w:r>
        <w:rPr>
          <w:rFonts w:ascii="宋体" w:hAnsi="宋体"/>
          <w:b/>
          <w:bCs/>
          <w:szCs w:val="21"/>
          <w:u w:val="single"/>
        </w:rPr>
        <w:br w:type="page"/>
      </w:r>
      <w:bookmarkStart w:id="859" w:name="_Toc27624"/>
      <w:r>
        <w:rPr>
          <w:rFonts w:ascii="黑体" w:eastAsia="黑体" w:hAnsi="黑体" w:hint="eastAsia"/>
          <w:sz w:val="28"/>
          <w:szCs w:val="28"/>
        </w:rPr>
        <w:lastRenderedPageBreak/>
        <w:t>第二节 政府采购合同通用条款</w:t>
      </w:r>
      <w:bookmarkEnd w:id="859"/>
    </w:p>
    <w:p w:rsidR="004759EF" w:rsidRDefault="00311384">
      <w:pPr>
        <w:tabs>
          <w:tab w:val="left" w:pos="8820"/>
          <w:tab w:val="left" w:pos="9345"/>
          <w:tab w:val="left" w:pos="9765"/>
        </w:tabs>
        <w:adjustRightInd w:val="0"/>
        <w:snapToGrid w:val="0"/>
        <w:spacing w:line="400" w:lineRule="exact"/>
        <w:jc w:val="left"/>
        <w:rPr>
          <w:rFonts w:ascii="宋体" w:hAnsi="宋体"/>
          <w:b/>
          <w:bCs/>
          <w:sz w:val="24"/>
        </w:rPr>
      </w:pPr>
      <w:r>
        <w:rPr>
          <w:rFonts w:ascii="宋体" w:hAnsi="宋体" w:hint="eastAsia"/>
          <w:b/>
          <w:sz w:val="24"/>
        </w:rPr>
        <w:t xml:space="preserve">1. </w:t>
      </w:r>
      <w:r>
        <w:rPr>
          <w:rFonts w:ascii="宋体" w:hAnsi="宋体" w:hint="eastAsia"/>
          <w:b/>
          <w:bCs/>
          <w:sz w:val="24"/>
        </w:rPr>
        <w:t>定义</w:t>
      </w:r>
    </w:p>
    <w:p w:rsidR="004759EF" w:rsidRDefault="00311384" w:rsidP="00202C55">
      <w:pPr>
        <w:autoSpaceDE w:val="0"/>
        <w:autoSpaceDN w:val="0"/>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1.1合同当事人</w:t>
      </w:r>
    </w:p>
    <w:p w:rsidR="004759EF" w:rsidRDefault="00311384" w:rsidP="00202C55">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rsidR="004759EF" w:rsidRDefault="00311384" w:rsidP="00202C55">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4759EF" w:rsidRDefault="00311384" w:rsidP="00202C55">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4759EF" w:rsidRDefault="00311384" w:rsidP="00202C55">
      <w:pPr>
        <w:tabs>
          <w:tab w:val="left" w:pos="570"/>
          <w:tab w:val="left" w:pos="9240"/>
          <w:tab w:val="left" w:pos="9555"/>
        </w:tabs>
        <w:adjustRightInd w:val="0"/>
        <w:snapToGrid w:val="0"/>
        <w:spacing w:line="400" w:lineRule="exact"/>
        <w:ind w:firstLineChars="200" w:firstLine="420"/>
        <w:jc w:val="left"/>
        <w:rPr>
          <w:rFonts w:ascii="宋体" w:hAnsi="宋体"/>
          <w:szCs w:val="21"/>
        </w:rPr>
      </w:pPr>
      <w:r>
        <w:rPr>
          <w:rFonts w:ascii="宋体" w:hAnsi="宋体" w:hint="eastAsia"/>
          <w:szCs w:val="21"/>
        </w:rPr>
        <w:t>1.2本合同下列术语应解释为：</w:t>
      </w:r>
    </w:p>
    <w:p w:rsidR="004759EF" w:rsidRDefault="00311384" w:rsidP="00202C55">
      <w:pPr>
        <w:adjustRightInd w:val="0"/>
        <w:snapToGrid w:val="0"/>
        <w:spacing w:line="400" w:lineRule="exact"/>
        <w:ind w:firstLineChars="200" w:firstLine="420"/>
        <w:jc w:val="left"/>
        <w:rPr>
          <w:rFonts w:ascii="宋体" w:hAnsi="宋体"/>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4759EF" w:rsidRDefault="00311384" w:rsidP="00202C55">
      <w:pPr>
        <w:tabs>
          <w:tab w:val="left" w:pos="570"/>
          <w:tab w:val="left" w:pos="9240"/>
          <w:tab w:val="left" w:pos="9555"/>
        </w:tabs>
        <w:adjustRightInd w:val="0"/>
        <w:snapToGrid w:val="0"/>
        <w:spacing w:line="400" w:lineRule="exact"/>
        <w:ind w:firstLineChars="200" w:firstLine="420"/>
        <w:jc w:val="left"/>
        <w:rPr>
          <w:rFonts w:ascii="宋体" w:hAnsi="宋体"/>
          <w:szCs w:val="21"/>
        </w:rPr>
      </w:pPr>
      <w:r>
        <w:rPr>
          <w:rFonts w:ascii="宋体" w:hAnsi="宋体" w:hint="eastAsia"/>
          <w:szCs w:val="21"/>
        </w:rPr>
        <w:t>（2）“合同价款”系指根据本合同规定乙方在全面履行合同义务后甲方应支付给乙方的价款。</w:t>
      </w:r>
    </w:p>
    <w:p w:rsidR="004759EF" w:rsidRDefault="00311384" w:rsidP="00202C55">
      <w:pPr>
        <w:tabs>
          <w:tab w:val="left" w:pos="570"/>
          <w:tab w:val="left" w:pos="9240"/>
          <w:tab w:val="left" w:pos="9555"/>
        </w:tabs>
        <w:adjustRightInd w:val="0"/>
        <w:snapToGrid w:val="0"/>
        <w:spacing w:line="400" w:lineRule="exact"/>
        <w:ind w:firstLineChars="200" w:firstLine="420"/>
        <w:jc w:val="left"/>
        <w:rPr>
          <w:rFonts w:ascii="宋体" w:hAnsi="宋体"/>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4759EF" w:rsidRDefault="00311384" w:rsidP="00202C55">
      <w:pPr>
        <w:adjustRightInd w:val="0"/>
        <w:snapToGrid w:val="0"/>
        <w:spacing w:line="400" w:lineRule="exact"/>
        <w:ind w:firstLineChars="200" w:firstLine="420"/>
        <w:jc w:val="left"/>
        <w:rPr>
          <w:rFonts w:ascii="宋体" w:hAnsi="宋体"/>
          <w:color w:val="000000"/>
          <w:szCs w:val="21"/>
          <w:highlight w:val="yellow"/>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4759EF" w:rsidRDefault="00311384" w:rsidP="00202C55">
      <w:pPr>
        <w:adjustRightInd w:val="0"/>
        <w:snapToGrid w:val="0"/>
        <w:spacing w:line="400" w:lineRule="exact"/>
        <w:ind w:firstLineChars="200" w:firstLine="420"/>
        <w:jc w:val="left"/>
        <w:rPr>
          <w:rFonts w:ascii="宋体" w:hAnsi="宋体"/>
          <w:color w:val="000000"/>
          <w:szCs w:val="21"/>
          <w:highlight w:val="yellow"/>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（5）“分包”系指中标（成交）供应商按采购文件、投标（响应）文件的规定，根据分包意向协议，将中标（成交）项目中的部分履约内容，分给具有相应资质条件的供应商履行合同的行为。</w:t>
      </w:r>
    </w:p>
    <w:p w:rsidR="004759EF" w:rsidRDefault="00311384" w:rsidP="00202C55">
      <w:pPr>
        <w:tabs>
          <w:tab w:val="left" w:pos="570"/>
          <w:tab w:val="left" w:pos="9240"/>
          <w:tab w:val="left" w:pos="9555"/>
        </w:tabs>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4759EF" w:rsidRDefault="00311384" w:rsidP="00202C55">
      <w:pPr>
        <w:tabs>
          <w:tab w:val="left" w:pos="570"/>
          <w:tab w:val="left" w:pos="9240"/>
          <w:tab w:val="left" w:pos="9555"/>
        </w:tabs>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4759EF" w:rsidRDefault="00311384">
      <w:pPr>
        <w:numPr>
          <w:ilvl w:val="0"/>
          <w:numId w:val="17"/>
        </w:numPr>
        <w:autoSpaceDE w:val="0"/>
        <w:autoSpaceDN w:val="0"/>
        <w:adjustRightInd w:val="0"/>
        <w:snapToGrid w:val="0"/>
        <w:spacing w:line="400" w:lineRule="exact"/>
        <w:jc w:val="left"/>
        <w:rPr>
          <w:rFonts w:ascii="宋体" w:hAnsi="宋体"/>
          <w:b/>
          <w:bCs/>
          <w:color w:val="000000"/>
          <w:sz w:val="24"/>
        </w:rPr>
      </w:pPr>
      <w:r>
        <w:rPr>
          <w:rFonts w:ascii="宋体" w:hAnsi="宋体" w:hint="eastAsia"/>
          <w:b/>
          <w:color w:val="000000"/>
          <w:sz w:val="24"/>
        </w:rPr>
        <w:t>合同标的及金额</w:t>
      </w:r>
    </w:p>
    <w:p w:rsidR="004759EF" w:rsidRDefault="00311384" w:rsidP="00202C55">
      <w:pPr>
        <w:autoSpaceDE w:val="0"/>
        <w:autoSpaceDN w:val="0"/>
        <w:adjustRightInd w:val="0"/>
        <w:snapToGrid w:val="0"/>
        <w:spacing w:line="400" w:lineRule="exact"/>
        <w:ind w:firstLineChars="200" w:firstLine="420"/>
        <w:jc w:val="left"/>
        <w:rPr>
          <w:rFonts w:ascii="宋体" w:hAnsi="宋体"/>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4759EF" w:rsidRDefault="00311384">
      <w:pPr>
        <w:adjustRightInd w:val="0"/>
        <w:snapToGrid w:val="0"/>
        <w:spacing w:line="400" w:lineRule="exact"/>
        <w:jc w:val="left"/>
        <w:rPr>
          <w:rFonts w:ascii="宋体" w:hAnsi="宋体"/>
          <w:b/>
          <w:color w:val="000000"/>
          <w:sz w:val="24"/>
        </w:rPr>
      </w:pPr>
      <w:r>
        <w:rPr>
          <w:rFonts w:ascii="宋体" w:hAnsi="宋体" w:hint="eastAsia"/>
          <w:b/>
          <w:color w:val="000000"/>
          <w:sz w:val="24"/>
        </w:rPr>
        <w:t>3. 履行合同的时间、地点和方式</w:t>
      </w:r>
    </w:p>
    <w:p w:rsidR="004759EF" w:rsidRDefault="00311384" w:rsidP="00202C55">
      <w:pPr>
        <w:autoSpaceDE w:val="0"/>
        <w:autoSpaceDN w:val="0"/>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4759EF" w:rsidRDefault="00311384">
      <w:pPr>
        <w:autoSpaceDE w:val="0"/>
        <w:autoSpaceDN w:val="0"/>
        <w:adjustRightInd w:val="0"/>
        <w:snapToGrid w:val="0"/>
        <w:spacing w:line="400" w:lineRule="exact"/>
        <w:jc w:val="left"/>
        <w:rPr>
          <w:rFonts w:ascii="宋体" w:hAnsi="宋体"/>
          <w:b/>
          <w:bCs/>
          <w:color w:val="000000"/>
          <w:sz w:val="24"/>
        </w:rPr>
      </w:pPr>
      <w:r>
        <w:rPr>
          <w:rFonts w:ascii="宋体" w:hAnsi="宋体" w:hint="eastAsia"/>
          <w:b/>
          <w:bCs/>
          <w:color w:val="000000"/>
          <w:sz w:val="24"/>
        </w:rPr>
        <w:t>4. 甲方的权利和义务</w:t>
      </w:r>
    </w:p>
    <w:p w:rsidR="004759EF" w:rsidRDefault="00311384" w:rsidP="00202C55">
      <w:pPr>
        <w:autoSpaceDE w:val="0"/>
        <w:autoSpaceDN w:val="0"/>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w:t>
      </w:r>
      <w:r>
        <w:rPr>
          <w:rFonts w:ascii="宋体" w:hAnsi="宋体" w:hint="eastAsia"/>
          <w:color w:val="000000"/>
          <w:szCs w:val="21"/>
        </w:rPr>
        <w:lastRenderedPageBreak/>
        <w:t>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4759EF" w:rsidRDefault="00311384" w:rsidP="00202C55">
      <w:pPr>
        <w:autoSpaceDE w:val="0"/>
        <w:autoSpaceDN w:val="0"/>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4759EF" w:rsidRDefault="00311384" w:rsidP="00202C55">
      <w:pPr>
        <w:autoSpaceDE w:val="0"/>
        <w:autoSpaceDN w:val="0"/>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4759EF" w:rsidRDefault="00311384" w:rsidP="00202C55">
      <w:pPr>
        <w:snapToGrid w:val="0"/>
        <w:spacing w:line="400" w:lineRule="exact"/>
        <w:ind w:firstLineChars="200" w:firstLine="42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4759EF" w:rsidRDefault="00311384" w:rsidP="00202C55">
      <w:pPr>
        <w:autoSpaceDE w:val="0"/>
        <w:autoSpaceDN w:val="0"/>
        <w:adjustRightInd w:val="0"/>
        <w:snapToGrid w:val="0"/>
        <w:spacing w:line="400" w:lineRule="exact"/>
        <w:ind w:firstLineChars="200" w:firstLine="42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4759EF" w:rsidRDefault="00311384" w:rsidP="00202C55">
      <w:pPr>
        <w:autoSpaceDE w:val="0"/>
        <w:autoSpaceDN w:val="0"/>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4759EF" w:rsidRDefault="00311384">
      <w:pPr>
        <w:autoSpaceDE w:val="0"/>
        <w:autoSpaceDN w:val="0"/>
        <w:adjustRightInd w:val="0"/>
        <w:snapToGrid w:val="0"/>
        <w:spacing w:line="400" w:lineRule="exact"/>
        <w:jc w:val="left"/>
        <w:rPr>
          <w:rFonts w:ascii="宋体" w:hAnsi="宋体"/>
          <w:b/>
          <w:bCs/>
          <w:color w:val="000000"/>
          <w:sz w:val="24"/>
        </w:rPr>
      </w:pPr>
      <w:r>
        <w:rPr>
          <w:rFonts w:ascii="宋体" w:hAnsi="宋体" w:hint="eastAsia"/>
          <w:b/>
          <w:bCs/>
          <w:color w:val="000000"/>
          <w:sz w:val="24"/>
        </w:rPr>
        <w:t>5. 乙方的权利和义务</w:t>
      </w:r>
    </w:p>
    <w:p w:rsidR="004759EF" w:rsidRDefault="00311384" w:rsidP="00202C55">
      <w:pPr>
        <w:autoSpaceDE w:val="0"/>
        <w:autoSpaceDN w:val="0"/>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4759EF" w:rsidRDefault="00311384" w:rsidP="00202C55">
      <w:pPr>
        <w:autoSpaceDE w:val="0"/>
        <w:autoSpaceDN w:val="0"/>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4759EF" w:rsidRDefault="00311384" w:rsidP="008E631D">
      <w:pPr>
        <w:spacing w:line="400" w:lineRule="exact"/>
        <w:ind w:firstLineChars="176" w:firstLine="370"/>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4759EF" w:rsidRDefault="00311384" w:rsidP="008E631D">
      <w:pPr>
        <w:spacing w:line="400" w:lineRule="exact"/>
        <w:ind w:firstLineChars="176" w:firstLine="370"/>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4759EF" w:rsidRDefault="00311384">
      <w:pPr>
        <w:numPr>
          <w:ilvl w:val="0"/>
          <w:numId w:val="18"/>
        </w:numPr>
        <w:autoSpaceDE w:val="0"/>
        <w:autoSpaceDN w:val="0"/>
        <w:adjustRightInd w:val="0"/>
        <w:snapToGrid w:val="0"/>
        <w:spacing w:line="400" w:lineRule="exact"/>
        <w:jc w:val="left"/>
        <w:rPr>
          <w:rFonts w:ascii="宋体" w:hAnsi="宋体"/>
          <w:b/>
          <w:bCs/>
          <w:color w:val="000000"/>
          <w:sz w:val="24"/>
        </w:rPr>
      </w:pPr>
      <w:r>
        <w:rPr>
          <w:rFonts w:ascii="宋体" w:hAnsi="宋体" w:hint="eastAsia"/>
          <w:b/>
          <w:bCs/>
          <w:color w:val="000000"/>
          <w:sz w:val="24"/>
        </w:rPr>
        <w:t>合同履行</w:t>
      </w:r>
    </w:p>
    <w:p w:rsidR="004759EF" w:rsidRDefault="00311384" w:rsidP="00202C55">
      <w:pPr>
        <w:autoSpaceDE w:val="0"/>
        <w:autoSpaceDN w:val="0"/>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4759EF" w:rsidRDefault="00311384" w:rsidP="00202C55">
      <w:pPr>
        <w:autoSpaceDE w:val="0"/>
        <w:autoSpaceDN w:val="0"/>
        <w:adjustRightInd w:val="0"/>
        <w:snapToGrid w:val="0"/>
        <w:spacing w:line="400" w:lineRule="exact"/>
        <w:ind w:firstLineChars="200" w:firstLine="42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4759EF" w:rsidRDefault="00311384">
      <w:pPr>
        <w:adjustRightInd w:val="0"/>
        <w:snapToGrid w:val="0"/>
        <w:spacing w:line="400" w:lineRule="exact"/>
        <w:jc w:val="left"/>
        <w:rPr>
          <w:rFonts w:ascii="宋体" w:hAnsi="宋体"/>
          <w:b/>
          <w:bCs/>
          <w:color w:val="000000"/>
          <w:sz w:val="24"/>
        </w:rPr>
      </w:pPr>
      <w:r>
        <w:rPr>
          <w:rFonts w:ascii="宋体" w:hAnsi="宋体" w:hint="eastAsia"/>
          <w:b/>
          <w:bCs/>
          <w:color w:val="000000"/>
          <w:sz w:val="24"/>
        </w:rPr>
        <w:t>7. 货物包装、运输、保险和交付要求</w:t>
      </w:r>
    </w:p>
    <w:p w:rsidR="004759EF" w:rsidRDefault="00311384" w:rsidP="00202C55">
      <w:pPr>
        <w:autoSpaceDE w:val="0"/>
        <w:autoSpaceDN w:val="0"/>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4759EF" w:rsidRDefault="00311384" w:rsidP="00202C55">
      <w:pPr>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4759EF" w:rsidRDefault="00311384" w:rsidP="00202C55">
      <w:pPr>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4759EF" w:rsidRDefault="00311384" w:rsidP="00202C55">
      <w:pPr>
        <w:autoSpaceDE w:val="0"/>
        <w:autoSpaceDN w:val="0"/>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rsidR="004759EF" w:rsidRDefault="00311384" w:rsidP="00202C55">
      <w:pPr>
        <w:autoSpaceDE w:val="0"/>
        <w:autoSpaceDN w:val="0"/>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w:t>
      </w:r>
      <w:r>
        <w:rPr>
          <w:rFonts w:ascii="宋体" w:hAnsi="宋体" w:cs="宋体" w:hint="eastAsia"/>
          <w:color w:val="000000"/>
          <w:szCs w:val="21"/>
        </w:rPr>
        <w:lastRenderedPageBreak/>
        <w:t>好货物的接收工作。</w:t>
      </w:r>
    </w:p>
    <w:p w:rsidR="004759EF" w:rsidRDefault="00311384">
      <w:pPr>
        <w:autoSpaceDE w:val="0"/>
        <w:autoSpaceDN w:val="0"/>
        <w:adjustRightInd w:val="0"/>
        <w:spacing w:line="400" w:lineRule="exact"/>
        <w:ind w:firstLineChars="200" w:firstLine="420"/>
        <w:rPr>
          <w:rFonts w:ascii="华文楷体" w:eastAsia="华文楷体" w:hAnsi="华文楷体" w:cs="华文楷体"/>
          <w:szCs w:val="21"/>
        </w:rPr>
      </w:pPr>
      <w:r>
        <w:rPr>
          <w:rFonts w:ascii="宋体" w:hAnsi="宋体" w:hint="eastAsia"/>
          <w:color w:val="000000"/>
          <w:szCs w:val="21"/>
        </w:rPr>
        <w:t>7.6 如因包装、运输问题导致货物损毁、丢失或者品质下降，甲方有权要求降价、换货、拒收部分或整批货物，由此产生的费用和损失，均由乙方承担。</w:t>
      </w:r>
    </w:p>
    <w:p w:rsidR="004759EF" w:rsidRDefault="00311384">
      <w:pPr>
        <w:adjustRightInd w:val="0"/>
        <w:snapToGrid w:val="0"/>
        <w:spacing w:line="400" w:lineRule="exact"/>
        <w:jc w:val="left"/>
        <w:rPr>
          <w:rFonts w:ascii="宋体" w:hAnsi="宋体"/>
          <w:b/>
          <w:sz w:val="24"/>
        </w:rPr>
      </w:pPr>
      <w:r>
        <w:rPr>
          <w:rFonts w:ascii="宋体" w:hAnsi="宋体" w:hint="eastAsia"/>
          <w:b/>
          <w:color w:val="000000"/>
          <w:sz w:val="24"/>
        </w:rPr>
        <w:t xml:space="preserve">8. </w:t>
      </w:r>
      <w:r>
        <w:rPr>
          <w:rFonts w:ascii="宋体" w:hAnsi="宋体" w:hint="eastAsia"/>
          <w:b/>
          <w:sz w:val="24"/>
        </w:rPr>
        <w:t>质量标准和保证</w:t>
      </w:r>
    </w:p>
    <w:p w:rsidR="004759EF" w:rsidRDefault="00311384">
      <w:pPr>
        <w:adjustRightInd w:val="0"/>
        <w:snapToGrid w:val="0"/>
        <w:spacing w:line="400" w:lineRule="exact"/>
        <w:ind w:firstLineChars="200" w:firstLine="420"/>
        <w:jc w:val="left"/>
        <w:rPr>
          <w:rFonts w:ascii="宋体" w:hAnsi="宋体" w:cs="Courier New"/>
          <w:b/>
          <w:szCs w:val="21"/>
        </w:rPr>
      </w:pPr>
      <w:r>
        <w:rPr>
          <w:rFonts w:ascii="宋体" w:hAnsi="宋体" w:cs="Courier New" w:hint="eastAsia"/>
          <w:szCs w:val="21"/>
        </w:rPr>
        <w:t>8.1 质量标准</w:t>
      </w:r>
    </w:p>
    <w:p w:rsidR="004759EF" w:rsidRDefault="00311384" w:rsidP="00202C55">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4759EF" w:rsidRDefault="00311384">
      <w:pPr>
        <w:adjustRightInd w:val="0"/>
        <w:snapToGrid w:val="0"/>
        <w:spacing w:line="400" w:lineRule="exact"/>
        <w:ind w:firstLineChars="200" w:firstLine="420"/>
        <w:jc w:val="left"/>
        <w:rPr>
          <w:rFonts w:ascii="宋体" w:hAnsi="宋体" w:cs="Courier New"/>
          <w:szCs w:val="21"/>
        </w:rPr>
      </w:pPr>
      <w:r>
        <w:rPr>
          <w:rFonts w:ascii="宋体" w:hAnsi="宋体" w:cs="Courier New" w:hint="eastAsia"/>
          <w:szCs w:val="21"/>
        </w:rPr>
        <w:t>（2）采用中华人民共和国法定计量单位。</w:t>
      </w:r>
    </w:p>
    <w:p w:rsidR="004759EF" w:rsidRDefault="00311384" w:rsidP="00202C55">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（3）乙方所提供的货物应符合国家有关安全、环保、卫生的规定。</w:t>
      </w:r>
    </w:p>
    <w:p w:rsidR="004759EF" w:rsidRDefault="00311384" w:rsidP="00202C55">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rsidR="004759EF" w:rsidRDefault="00311384" w:rsidP="00202C55">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8.2 保证</w:t>
      </w:r>
    </w:p>
    <w:p w:rsidR="004759EF" w:rsidRDefault="00311384" w:rsidP="00202C55">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4759EF" w:rsidRDefault="00311384" w:rsidP="00202C55">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（2）在质量保证期内所发现的缺陷，甲方应尽快以书面形式通知乙方。</w:t>
      </w:r>
    </w:p>
    <w:p w:rsidR="004759EF" w:rsidRDefault="00311384" w:rsidP="00202C55">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4759EF" w:rsidRDefault="00311384" w:rsidP="00202C55">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4759EF" w:rsidRDefault="00311384" w:rsidP="00202C55">
      <w:pPr>
        <w:adjustRightInd w:val="0"/>
        <w:snapToGrid w:val="0"/>
        <w:spacing w:line="400" w:lineRule="exact"/>
        <w:ind w:firstLineChars="200" w:firstLine="42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4759EF" w:rsidRDefault="00311384">
      <w:pPr>
        <w:adjustRightInd w:val="0"/>
        <w:snapToGrid w:val="0"/>
        <w:spacing w:line="400" w:lineRule="exact"/>
        <w:jc w:val="left"/>
        <w:rPr>
          <w:rFonts w:ascii="宋体" w:hAnsi="宋体"/>
          <w:b/>
          <w:bCs/>
          <w:sz w:val="24"/>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4759EF" w:rsidRDefault="00311384" w:rsidP="00202C55">
      <w:pPr>
        <w:autoSpaceDE w:val="0"/>
        <w:autoSpaceDN w:val="0"/>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9.1 乙方保证对其出售的货物享有合法的权利。</w:t>
      </w:r>
    </w:p>
    <w:p w:rsidR="004759EF" w:rsidRDefault="00311384" w:rsidP="00202C55">
      <w:pPr>
        <w:autoSpaceDE w:val="0"/>
        <w:autoSpaceDN w:val="0"/>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4759EF" w:rsidRDefault="00311384" w:rsidP="00202C55">
      <w:pPr>
        <w:autoSpaceDE w:val="0"/>
        <w:autoSpaceDN w:val="0"/>
        <w:adjustRightInd w:val="0"/>
        <w:snapToGrid w:val="0"/>
        <w:spacing w:line="400" w:lineRule="exact"/>
        <w:ind w:firstLineChars="200" w:firstLine="420"/>
        <w:jc w:val="left"/>
        <w:rPr>
          <w:rFonts w:ascii="宋体" w:hAnsi="宋体"/>
          <w:color w:val="000000"/>
          <w:szCs w:val="21"/>
        </w:rPr>
      </w:pPr>
      <w:r>
        <w:rPr>
          <w:rFonts w:ascii="宋体" w:hAnsi="宋体" w:hint="eastAsia"/>
          <w:color w:val="000000"/>
          <w:szCs w:val="21"/>
        </w:rPr>
        <w:t>9.3 如甲方使用上述货物构成对第三人侵权的，则由乙方承担全部责任。</w:t>
      </w:r>
    </w:p>
    <w:p w:rsidR="004759EF" w:rsidRDefault="00311384">
      <w:pPr>
        <w:autoSpaceDE w:val="0"/>
        <w:autoSpaceDN w:val="0"/>
        <w:adjustRightInd w:val="0"/>
        <w:snapToGrid w:val="0"/>
        <w:spacing w:line="400" w:lineRule="exact"/>
        <w:jc w:val="left"/>
        <w:rPr>
          <w:rFonts w:ascii="宋体" w:hAnsi="宋体"/>
          <w:b/>
          <w:bCs/>
          <w:color w:val="000000"/>
          <w:sz w:val="24"/>
        </w:rPr>
      </w:pPr>
      <w:r>
        <w:rPr>
          <w:rFonts w:ascii="宋体" w:hAnsi="宋体" w:hint="eastAsia"/>
          <w:b/>
          <w:bCs/>
          <w:color w:val="000000"/>
          <w:sz w:val="24"/>
        </w:rPr>
        <w:t>10. 知识产权保护</w:t>
      </w:r>
    </w:p>
    <w:p w:rsidR="004759EF" w:rsidRDefault="00311384" w:rsidP="00202C55">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860"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860"/>
      <w:r>
        <w:rPr>
          <w:rFonts w:ascii="宋体" w:hAnsi="宋体" w:hint="eastAsia"/>
          <w:szCs w:val="21"/>
        </w:rPr>
        <w:t>。</w:t>
      </w:r>
    </w:p>
    <w:p w:rsidR="004759EF" w:rsidRDefault="00311384">
      <w:pPr>
        <w:autoSpaceDE w:val="0"/>
        <w:autoSpaceDN w:val="0"/>
        <w:adjustRightInd w:val="0"/>
        <w:snapToGrid w:val="0"/>
        <w:spacing w:line="400" w:lineRule="exact"/>
        <w:jc w:val="left"/>
        <w:rPr>
          <w:rFonts w:ascii="宋体" w:hAnsi="宋体"/>
          <w:b/>
          <w:bCs/>
          <w:sz w:val="24"/>
        </w:rPr>
      </w:pPr>
      <w:r>
        <w:rPr>
          <w:rFonts w:ascii="宋体" w:hAnsi="宋体" w:hint="eastAsia"/>
          <w:b/>
          <w:bCs/>
          <w:sz w:val="24"/>
        </w:rPr>
        <w:lastRenderedPageBreak/>
        <w:t>11. 保密义务</w:t>
      </w:r>
    </w:p>
    <w:p w:rsidR="004759EF" w:rsidRDefault="00311384" w:rsidP="00202C55">
      <w:pPr>
        <w:autoSpaceDE w:val="0"/>
        <w:autoSpaceDN w:val="0"/>
        <w:adjustRightInd w:val="0"/>
        <w:snapToGrid w:val="0"/>
        <w:spacing w:line="400" w:lineRule="exact"/>
        <w:ind w:firstLineChars="200" w:firstLine="42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4759EF" w:rsidRDefault="00311384">
      <w:pPr>
        <w:autoSpaceDE w:val="0"/>
        <w:autoSpaceDN w:val="0"/>
        <w:adjustRightInd w:val="0"/>
        <w:snapToGrid w:val="0"/>
        <w:spacing w:line="400" w:lineRule="exact"/>
        <w:jc w:val="left"/>
        <w:rPr>
          <w:rFonts w:ascii="宋体" w:hAnsi="宋体"/>
          <w:b/>
          <w:bCs/>
          <w:sz w:val="24"/>
        </w:rPr>
      </w:pPr>
      <w:r>
        <w:rPr>
          <w:rFonts w:ascii="宋体" w:hAnsi="宋体" w:hint="eastAsia"/>
          <w:b/>
          <w:bCs/>
          <w:sz w:val="24"/>
        </w:rPr>
        <w:t>12. 合同价款支付</w:t>
      </w:r>
    </w:p>
    <w:p w:rsidR="004759EF" w:rsidRDefault="00311384" w:rsidP="00202C55">
      <w:pPr>
        <w:adjustRightInd w:val="0"/>
        <w:snapToGrid w:val="0"/>
        <w:spacing w:line="400" w:lineRule="exact"/>
        <w:ind w:firstLineChars="200" w:firstLine="420"/>
        <w:jc w:val="left"/>
        <w:rPr>
          <w:rFonts w:ascii="宋体" w:hAnsi="宋体"/>
          <w:szCs w:val="21"/>
        </w:rPr>
      </w:pPr>
      <w:r>
        <w:rPr>
          <w:rFonts w:ascii="宋体" w:hAnsi="宋体" w:hint="eastAsia"/>
          <w:szCs w:val="21"/>
        </w:rPr>
        <w:t>12.1 合同价款支付按照国库集中支付制度及财政管理相关规定执行。</w:t>
      </w:r>
    </w:p>
    <w:p w:rsidR="004759EF" w:rsidRDefault="00311384">
      <w:pPr>
        <w:keepNext/>
        <w:keepLines/>
        <w:spacing w:line="400" w:lineRule="exact"/>
        <w:ind w:firstLineChars="200" w:firstLine="420"/>
        <w:outlineLvl w:val="1"/>
        <w:rPr>
          <w:rFonts w:ascii="Arial" w:hAnsi="Arial"/>
          <w:b/>
          <w:bCs/>
          <w:sz w:val="24"/>
          <w:szCs w:val="32"/>
        </w:rPr>
      </w:pPr>
      <w:r>
        <w:rPr>
          <w:rFonts w:ascii="宋体" w:hAnsi="宋体" w:hint="eastAsia"/>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hint="eastAsia"/>
          <w:b/>
          <w:bCs/>
          <w:szCs w:val="21"/>
        </w:rPr>
        <w:t>政府采购合同专用条款</w:t>
      </w:r>
      <w:r>
        <w:rPr>
          <w:rFonts w:ascii="宋体" w:hAnsi="宋体" w:hint="eastAsia"/>
          <w:szCs w:val="21"/>
        </w:rPr>
        <w:t>】中约定。</w:t>
      </w:r>
    </w:p>
    <w:p w:rsidR="004759EF" w:rsidRDefault="00311384">
      <w:pPr>
        <w:spacing w:line="400" w:lineRule="exact"/>
        <w:rPr>
          <w:rFonts w:ascii="宋体" w:hAnsi="宋体"/>
          <w:b/>
          <w:bCs/>
          <w:sz w:val="24"/>
        </w:rPr>
      </w:pPr>
      <w:r>
        <w:rPr>
          <w:rFonts w:ascii="宋体" w:hAnsi="宋体" w:hint="eastAsia"/>
          <w:b/>
          <w:bCs/>
          <w:sz w:val="24"/>
        </w:rPr>
        <w:t>13. 履约保证金</w:t>
      </w:r>
    </w:p>
    <w:p w:rsidR="004759EF" w:rsidRDefault="00311384" w:rsidP="00202C55">
      <w:pPr>
        <w:adjustRightInd w:val="0"/>
        <w:snapToGrid w:val="0"/>
        <w:spacing w:line="400" w:lineRule="exact"/>
        <w:ind w:firstLineChars="200" w:firstLine="42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4759EF" w:rsidRDefault="00311384" w:rsidP="00202C55">
      <w:pPr>
        <w:adjustRightInd w:val="0"/>
        <w:snapToGrid w:val="0"/>
        <w:spacing w:line="400" w:lineRule="exact"/>
        <w:ind w:firstLineChars="200" w:firstLine="42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4759EF" w:rsidRDefault="00311384">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4759EF" w:rsidRDefault="00311384">
      <w:pPr>
        <w:autoSpaceDE w:val="0"/>
        <w:autoSpaceDN w:val="0"/>
        <w:adjustRightInd w:val="0"/>
        <w:snapToGrid w:val="0"/>
        <w:spacing w:line="400" w:lineRule="exact"/>
        <w:jc w:val="left"/>
        <w:rPr>
          <w:rFonts w:ascii="宋体" w:hAnsi="宋体"/>
          <w:b/>
          <w:sz w:val="24"/>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4759EF" w:rsidRDefault="00311384" w:rsidP="00202C55">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14.1 除项目不涉及或采购活动中明确约定无须承担外，乙方还应提供下列服务：</w:t>
      </w:r>
    </w:p>
    <w:p w:rsidR="004759EF" w:rsidRDefault="00311384" w:rsidP="00202C55">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（1）货物的现场移动、安装、调试、启动监督及技术支持；</w:t>
      </w:r>
    </w:p>
    <w:p w:rsidR="004759EF" w:rsidRDefault="00311384" w:rsidP="00202C55">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（2）提供货物组装和维修所需的专用工具和辅助材料；</w:t>
      </w:r>
    </w:p>
    <w:p w:rsidR="004759EF" w:rsidRDefault="00311384" w:rsidP="00202C55">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4759EF" w:rsidRDefault="00311384" w:rsidP="00202C55">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4759EF" w:rsidRDefault="00311384">
      <w:pPr>
        <w:autoSpaceDE w:val="0"/>
        <w:autoSpaceDN w:val="0"/>
        <w:adjustRightInd w:val="0"/>
        <w:spacing w:line="400" w:lineRule="exact"/>
        <w:ind w:firstLineChars="200" w:firstLine="420"/>
        <w:rPr>
          <w:rFonts w:ascii="宋体" w:hAnsi="宋体" w:cs="宋体"/>
          <w:szCs w:val="21"/>
        </w:rPr>
      </w:pPr>
      <w:r>
        <w:rPr>
          <w:rFonts w:ascii="宋体" w:hAnsi="宋体" w:cs="宋体" w:hint="eastAsia"/>
          <w:szCs w:val="21"/>
        </w:rPr>
        <w:t>（5）依照法律、行政法规的规定或者按照</w:t>
      </w:r>
      <w:r>
        <w:rPr>
          <w:rFonts w:ascii="宋体" w:hAnsi="宋体" w:cs="宋体" w:hint="eastAsia"/>
          <w:b/>
          <w:bCs/>
          <w:szCs w:val="21"/>
        </w:rPr>
        <w:t>【政府采购合同专用条款】</w:t>
      </w:r>
      <w:r>
        <w:rPr>
          <w:rFonts w:ascii="宋体" w:hAnsi="宋体" w:cs="宋体" w:hint="eastAsia"/>
          <w:szCs w:val="21"/>
        </w:rPr>
        <w:t>约定，货物在有效使用年限届满后应予回收的，乙方负有自行或者委托第三人对货物予以回收的义务；</w:t>
      </w:r>
    </w:p>
    <w:p w:rsidR="004759EF" w:rsidRDefault="00311384" w:rsidP="00202C55">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4759EF" w:rsidRDefault="00311384" w:rsidP="00202C55">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14.2 乙方提供的售后服务的费用已包含在合同价款中，甲方不再另行支付。</w:t>
      </w:r>
    </w:p>
    <w:p w:rsidR="004759EF" w:rsidRDefault="00311384">
      <w:pPr>
        <w:adjustRightInd w:val="0"/>
        <w:snapToGrid w:val="0"/>
        <w:spacing w:line="400" w:lineRule="exact"/>
        <w:jc w:val="left"/>
        <w:rPr>
          <w:rFonts w:ascii="宋体" w:hAnsi="宋体"/>
          <w:b/>
          <w:bCs/>
          <w:sz w:val="24"/>
        </w:rPr>
      </w:pPr>
      <w:r>
        <w:rPr>
          <w:rFonts w:ascii="宋体" w:hAnsi="宋体" w:hint="eastAsia"/>
          <w:b/>
          <w:bCs/>
          <w:sz w:val="24"/>
        </w:rPr>
        <w:t>15. 违约责任</w:t>
      </w:r>
    </w:p>
    <w:p w:rsidR="004759EF" w:rsidRDefault="00311384" w:rsidP="00202C55">
      <w:pPr>
        <w:adjustRightInd w:val="0"/>
        <w:snapToGrid w:val="0"/>
        <w:spacing w:line="400" w:lineRule="exact"/>
        <w:ind w:firstLineChars="200" w:firstLine="420"/>
        <w:jc w:val="left"/>
        <w:rPr>
          <w:rFonts w:ascii="宋体" w:hAnsi="宋体"/>
          <w:bCs/>
          <w:szCs w:val="21"/>
        </w:rPr>
      </w:pPr>
      <w:r>
        <w:rPr>
          <w:rFonts w:ascii="宋体" w:hAnsi="宋体" w:hint="eastAsia"/>
          <w:bCs/>
          <w:szCs w:val="21"/>
        </w:rPr>
        <w:t>15.1质量瑕疵的违约责任</w:t>
      </w:r>
    </w:p>
    <w:p w:rsidR="004759EF" w:rsidRDefault="00311384" w:rsidP="00202C55">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4759EF" w:rsidRDefault="00311384" w:rsidP="00202C55">
      <w:pPr>
        <w:autoSpaceDE w:val="0"/>
        <w:autoSpaceDN w:val="0"/>
        <w:adjustRightInd w:val="0"/>
        <w:snapToGrid w:val="0"/>
        <w:spacing w:line="400" w:lineRule="exact"/>
        <w:ind w:firstLineChars="200" w:firstLine="420"/>
        <w:jc w:val="left"/>
        <w:rPr>
          <w:rFonts w:ascii="宋体" w:hAnsi="宋体"/>
          <w:bCs/>
          <w:szCs w:val="21"/>
        </w:rPr>
      </w:pPr>
      <w:r>
        <w:rPr>
          <w:rFonts w:ascii="宋体" w:hAnsi="宋体" w:hint="eastAsia"/>
          <w:bCs/>
          <w:szCs w:val="21"/>
        </w:rPr>
        <w:lastRenderedPageBreak/>
        <w:t>15.2 迟延交货的违约责任</w:t>
      </w:r>
    </w:p>
    <w:p w:rsidR="004759EF" w:rsidRDefault="00311384" w:rsidP="00202C55">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4759EF" w:rsidRDefault="00311384" w:rsidP="00202C55">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4759EF" w:rsidRDefault="00311384" w:rsidP="00202C55">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15.3 迟延支付的违约责任</w:t>
      </w:r>
    </w:p>
    <w:p w:rsidR="004759EF" w:rsidRDefault="00311384" w:rsidP="00202C55">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4759EF" w:rsidRDefault="00311384" w:rsidP="00202C55">
      <w:pPr>
        <w:adjustRightInd w:val="0"/>
        <w:snapToGrid w:val="0"/>
        <w:spacing w:line="400" w:lineRule="exact"/>
        <w:ind w:firstLineChars="200" w:firstLine="42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4759EF" w:rsidRDefault="00311384">
      <w:pPr>
        <w:numPr>
          <w:ilvl w:val="0"/>
          <w:numId w:val="19"/>
        </w:numPr>
        <w:autoSpaceDE w:val="0"/>
        <w:autoSpaceDN w:val="0"/>
        <w:adjustRightInd w:val="0"/>
        <w:snapToGrid w:val="0"/>
        <w:spacing w:line="400" w:lineRule="exact"/>
        <w:jc w:val="left"/>
        <w:rPr>
          <w:rFonts w:ascii="宋体" w:hAnsi="宋体"/>
          <w:b/>
          <w:sz w:val="24"/>
        </w:rPr>
      </w:pPr>
      <w:r>
        <w:rPr>
          <w:rFonts w:ascii="宋体" w:hAnsi="宋体" w:hint="eastAsia"/>
          <w:b/>
          <w:sz w:val="24"/>
        </w:rPr>
        <w:t>合同变更、中止与终止</w:t>
      </w:r>
    </w:p>
    <w:p w:rsidR="004759EF" w:rsidRDefault="00311384">
      <w:pPr>
        <w:adjustRightInd w:val="0"/>
        <w:snapToGrid w:val="0"/>
        <w:spacing w:line="400" w:lineRule="exact"/>
        <w:jc w:val="left"/>
        <w:rPr>
          <w:rFonts w:ascii="宋体" w:hAnsi="宋体"/>
          <w:szCs w:val="21"/>
        </w:rPr>
      </w:pPr>
      <w:r>
        <w:rPr>
          <w:rFonts w:ascii="宋体" w:hAnsi="宋体" w:hint="eastAsia"/>
          <w:szCs w:val="21"/>
        </w:rPr>
        <w:t xml:space="preserve">    16.1合同的变更</w:t>
      </w:r>
    </w:p>
    <w:p w:rsidR="004759EF" w:rsidRDefault="00311384" w:rsidP="00202C55">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4759EF" w:rsidRDefault="00311384" w:rsidP="00202C55">
      <w:pPr>
        <w:adjustRightInd w:val="0"/>
        <w:snapToGrid w:val="0"/>
        <w:spacing w:line="400" w:lineRule="exact"/>
        <w:ind w:firstLineChars="200" w:firstLine="420"/>
        <w:jc w:val="left"/>
        <w:rPr>
          <w:rFonts w:ascii="宋体" w:hAnsi="宋体"/>
          <w:szCs w:val="21"/>
        </w:rPr>
      </w:pPr>
      <w:r>
        <w:rPr>
          <w:rFonts w:ascii="宋体" w:hAnsi="宋体" w:hint="eastAsia"/>
          <w:szCs w:val="21"/>
        </w:rPr>
        <w:t>16.2合同的中止</w:t>
      </w:r>
    </w:p>
    <w:p w:rsidR="004759EF" w:rsidRDefault="00311384" w:rsidP="00202C55">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rsidR="004759EF" w:rsidRDefault="00311384" w:rsidP="00202C55">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4759EF" w:rsidRDefault="00311384">
      <w:pPr>
        <w:autoSpaceDE w:val="0"/>
        <w:autoSpaceDN w:val="0"/>
        <w:adjustRightInd w:val="0"/>
        <w:spacing w:line="400" w:lineRule="exact"/>
        <w:ind w:firstLineChars="200" w:firstLine="420"/>
        <w:rPr>
          <w:rFonts w:ascii="华文楷体" w:eastAsia="华文楷体" w:hAnsi="华文楷体" w:cs="华文楷体"/>
          <w:szCs w:val="21"/>
        </w:rPr>
      </w:pPr>
      <w:r>
        <w:rPr>
          <w:rFonts w:ascii="宋体" w:hAnsi="宋体" w:cs="宋体" w:hint="eastAsia"/>
          <w:szCs w:val="21"/>
        </w:rPr>
        <w:t>（3）乙方分立、合并或者变更住所的，应当及时以书面形式告知甲方。乙方没有及时告知甲方，致使合同履行发生困难的，甲方可以中止合同履行并要求乙方承担由此给甲方造成的损失。</w:t>
      </w:r>
    </w:p>
    <w:p w:rsidR="004759EF" w:rsidRDefault="00311384" w:rsidP="00202C55">
      <w:pPr>
        <w:snapToGrid w:val="0"/>
        <w:spacing w:line="400" w:lineRule="exact"/>
        <w:ind w:firstLineChars="200" w:firstLine="420"/>
        <w:jc w:val="left"/>
      </w:pPr>
      <w:r>
        <w:rPr>
          <w:rFonts w:ascii="宋体" w:hAnsi="宋体" w:hint="eastAsia"/>
          <w:szCs w:val="21"/>
        </w:rPr>
        <w:t>（4）甲方不得以行政区划调整、政府换届、机构或者职能调整以及相关责任人更替为由中止合同。</w:t>
      </w:r>
    </w:p>
    <w:p w:rsidR="004759EF" w:rsidRDefault="00311384" w:rsidP="00202C55">
      <w:pPr>
        <w:adjustRightInd w:val="0"/>
        <w:snapToGrid w:val="0"/>
        <w:spacing w:line="400" w:lineRule="exact"/>
        <w:ind w:firstLineChars="200" w:firstLine="420"/>
        <w:jc w:val="left"/>
        <w:rPr>
          <w:rFonts w:ascii="宋体" w:hAnsi="宋体"/>
          <w:szCs w:val="21"/>
        </w:rPr>
      </w:pPr>
      <w:r>
        <w:rPr>
          <w:rFonts w:ascii="宋体" w:hAnsi="宋体" w:hint="eastAsia"/>
          <w:szCs w:val="21"/>
        </w:rPr>
        <w:t>16.3合同的终止</w:t>
      </w:r>
    </w:p>
    <w:p w:rsidR="004759EF" w:rsidRDefault="00311384" w:rsidP="00202C55">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（1）合同因有效期限届满而终止；</w:t>
      </w:r>
    </w:p>
    <w:p w:rsidR="004759EF" w:rsidRDefault="00311384" w:rsidP="00202C55">
      <w:pPr>
        <w:snapToGrid w:val="0"/>
        <w:spacing w:line="400" w:lineRule="exact"/>
        <w:ind w:firstLineChars="200" w:firstLine="42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4759EF" w:rsidRDefault="00311384">
      <w:pPr>
        <w:autoSpaceDE w:val="0"/>
        <w:autoSpaceDN w:val="0"/>
        <w:adjustRightInd w:val="0"/>
        <w:spacing w:line="400" w:lineRule="exact"/>
        <w:ind w:firstLineChars="200" w:firstLine="440"/>
        <w:rPr>
          <w:rFonts w:ascii="宋体" w:eastAsia="华文楷体" w:hAnsi="宋体" w:cs="华文楷体"/>
          <w:sz w:val="22"/>
          <w:szCs w:val="21"/>
        </w:rPr>
      </w:pPr>
      <w:r>
        <w:rPr>
          <w:rFonts w:ascii="宋体" w:eastAsia="华文楷体" w:hAnsi="宋体" w:cs="华文楷体" w:hint="eastAsia"/>
          <w:sz w:val="22"/>
          <w:szCs w:val="21"/>
        </w:rPr>
        <w:t xml:space="preserve">16.4 </w:t>
      </w:r>
      <w:r>
        <w:rPr>
          <w:rFonts w:ascii="宋体" w:hAnsi="宋体" w:hint="eastAsia"/>
          <w:szCs w:val="21"/>
        </w:rPr>
        <w:t>涉及国家利益、社会公共利益的情形</w:t>
      </w:r>
    </w:p>
    <w:p w:rsidR="004759EF" w:rsidRDefault="00311384">
      <w:pPr>
        <w:autoSpaceDE w:val="0"/>
        <w:autoSpaceDN w:val="0"/>
        <w:adjustRightInd w:val="0"/>
        <w:spacing w:line="400" w:lineRule="exact"/>
        <w:ind w:firstLineChars="200" w:firstLine="420"/>
        <w:rPr>
          <w:rFonts w:ascii="华文楷体" w:eastAsia="华文楷体" w:hAnsi="华文楷体" w:cs="华文楷体"/>
          <w:szCs w:val="21"/>
        </w:rPr>
      </w:pPr>
      <w:r>
        <w:rPr>
          <w:rFonts w:ascii="宋体" w:hAnsi="宋体" w:cs="宋体" w:hint="eastAsia"/>
          <w:szCs w:val="21"/>
        </w:rPr>
        <w:t>政府采购合同继续履行将损害国家利益和社会公共利益的，双方当事人应当变更、中止或者终止合同。有过错的一方应当承担赔偿责任，双方都有过错的，各自承担相应的责任。</w:t>
      </w:r>
    </w:p>
    <w:p w:rsidR="004759EF" w:rsidRDefault="00311384">
      <w:pPr>
        <w:autoSpaceDE w:val="0"/>
        <w:autoSpaceDN w:val="0"/>
        <w:adjustRightInd w:val="0"/>
        <w:snapToGrid w:val="0"/>
        <w:spacing w:line="400" w:lineRule="exact"/>
        <w:jc w:val="left"/>
        <w:rPr>
          <w:rFonts w:ascii="宋体" w:hAnsi="宋体"/>
          <w:b/>
          <w:bCs/>
          <w:sz w:val="24"/>
        </w:rPr>
      </w:pPr>
      <w:r>
        <w:rPr>
          <w:rFonts w:ascii="宋体" w:hAnsi="宋体" w:hint="eastAsia"/>
          <w:b/>
          <w:bCs/>
          <w:sz w:val="24"/>
        </w:rPr>
        <w:t>17. 合同分包</w:t>
      </w:r>
    </w:p>
    <w:p w:rsidR="004759EF" w:rsidRDefault="00311384" w:rsidP="00202C55">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lastRenderedPageBreak/>
        <w:t>17.1 乙方不得将合同转包给其他供应商。涉及合同分包的，乙方应根据采购文件和投标（响应）文件规定进行合同分包。</w:t>
      </w:r>
    </w:p>
    <w:p w:rsidR="004759EF" w:rsidRDefault="00311384" w:rsidP="00202C55">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4759EF" w:rsidRDefault="00311384">
      <w:pPr>
        <w:autoSpaceDE w:val="0"/>
        <w:autoSpaceDN w:val="0"/>
        <w:adjustRightInd w:val="0"/>
        <w:snapToGrid w:val="0"/>
        <w:spacing w:line="400" w:lineRule="exact"/>
        <w:jc w:val="left"/>
        <w:rPr>
          <w:rFonts w:ascii="宋体" w:hAnsi="宋体"/>
          <w:b/>
          <w:bCs/>
          <w:sz w:val="24"/>
        </w:rPr>
      </w:pPr>
      <w:r>
        <w:rPr>
          <w:rFonts w:ascii="宋体" w:hAnsi="宋体" w:hint="eastAsia"/>
          <w:b/>
          <w:bCs/>
          <w:sz w:val="24"/>
        </w:rPr>
        <w:t>18. 不可抗力</w:t>
      </w:r>
    </w:p>
    <w:p w:rsidR="004759EF" w:rsidRDefault="00311384" w:rsidP="00202C55">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18.1 不可抗力是指合同双方不能预见、不能避免且不能克服的客观情况。</w:t>
      </w:r>
    </w:p>
    <w:p w:rsidR="004759EF" w:rsidRDefault="00311384" w:rsidP="00202C55">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rsidR="004759EF" w:rsidRDefault="00311384" w:rsidP="00202C55">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4759EF" w:rsidRDefault="00311384">
      <w:pPr>
        <w:autoSpaceDE w:val="0"/>
        <w:autoSpaceDN w:val="0"/>
        <w:adjustRightInd w:val="0"/>
        <w:snapToGrid w:val="0"/>
        <w:spacing w:line="400" w:lineRule="exact"/>
        <w:jc w:val="left"/>
        <w:rPr>
          <w:rFonts w:ascii="宋体" w:hAnsi="宋体"/>
          <w:b/>
          <w:bCs/>
          <w:sz w:val="24"/>
        </w:rPr>
      </w:pPr>
      <w:r>
        <w:rPr>
          <w:rFonts w:ascii="宋体" w:hAnsi="宋体" w:hint="eastAsia"/>
          <w:b/>
          <w:bCs/>
          <w:sz w:val="24"/>
        </w:rPr>
        <w:t>19. 解决争议的方法</w:t>
      </w:r>
    </w:p>
    <w:p w:rsidR="004759EF" w:rsidRDefault="00311384">
      <w:pPr>
        <w:autoSpaceDE w:val="0"/>
        <w:autoSpaceDN w:val="0"/>
        <w:adjustRightInd w:val="0"/>
        <w:spacing w:line="400" w:lineRule="exact"/>
        <w:ind w:firstLineChars="200" w:firstLine="420"/>
        <w:rPr>
          <w:rFonts w:ascii="宋体" w:hAnsi="宋体" w:cs="宋体"/>
          <w:szCs w:val="21"/>
        </w:rPr>
      </w:pPr>
      <w:r>
        <w:rPr>
          <w:rFonts w:ascii="宋体" w:hAnsi="宋体" w:cs="宋体" w:hint="eastAsia"/>
          <w:szCs w:val="21"/>
        </w:rPr>
        <w:t>19.1 因本合同及合同有关事项发生的争议，由甲乙双方友好协商解决。协商不成时，可以向有关组织申请调解。合同一方或双方不愿调解或调解不成的，可以通过仲裁或诉讼的方式解决争议。</w:t>
      </w:r>
    </w:p>
    <w:p w:rsidR="004759EF" w:rsidRDefault="00311384">
      <w:pPr>
        <w:autoSpaceDE w:val="0"/>
        <w:autoSpaceDN w:val="0"/>
        <w:adjustRightInd w:val="0"/>
        <w:spacing w:line="400" w:lineRule="exact"/>
        <w:ind w:firstLineChars="200" w:firstLine="420"/>
        <w:rPr>
          <w:rFonts w:ascii="宋体" w:hAnsi="宋体" w:cs="宋体"/>
          <w:szCs w:val="21"/>
        </w:rPr>
      </w:pPr>
      <w:r>
        <w:rPr>
          <w:rFonts w:ascii="宋体" w:hAnsi="宋体" w:cs="宋体" w:hint="eastAsia"/>
          <w:szCs w:val="21"/>
        </w:rPr>
        <w:t>19.2 选择仲裁的，应在</w:t>
      </w:r>
      <w:r>
        <w:rPr>
          <w:rFonts w:ascii="宋体" w:hAnsi="宋体" w:cs="宋体" w:hint="eastAsia"/>
          <w:b/>
          <w:bCs/>
          <w:szCs w:val="21"/>
        </w:rPr>
        <w:t>【政府采购合同专用条款】</w:t>
      </w:r>
      <w:r>
        <w:rPr>
          <w:rFonts w:ascii="宋体" w:hAnsi="宋体" w:cs="宋体" w:hint="eastAsia"/>
          <w:szCs w:val="21"/>
        </w:rPr>
        <w:t>中明确仲裁机构及仲裁地；通过诉讼方式解决的，可以在</w:t>
      </w:r>
      <w:r>
        <w:rPr>
          <w:rFonts w:ascii="宋体" w:hAnsi="宋体" w:cs="宋体" w:hint="eastAsia"/>
          <w:b/>
          <w:bCs/>
          <w:szCs w:val="21"/>
        </w:rPr>
        <w:t>【政府采购合同专用条款】</w:t>
      </w:r>
      <w:r>
        <w:rPr>
          <w:rFonts w:ascii="宋体" w:hAnsi="宋体" w:cs="宋体" w:hint="eastAsia"/>
          <w:szCs w:val="21"/>
        </w:rPr>
        <w:t>中进一步约定选择与争议有实际联系的地点的人民法院管辖，但管辖法院的约定不得违反级别管辖和专属管辖的规定。</w:t>
      </w:r>
    </w:p>
    <w:p w:rsidR="004759EF" w:rsidRDefault="00311384">
      <w:pPr>
        <w:autoSpaceDE w:val="0"/>
        <w:autoSpaceDN w:val="0"/>
        <w:adjustRightInd w:val="0"/>
        <w:spacing w:line="400" w:lineRule="exact"/>
        <w:ind w:firstLineChars="200" w:firstLine="420"/>
        <w:rPr>
          <w:rFonts w:ascii="宋体" w:hAnsi="宋体" w:cs="宋体"/>
          <w:szCs w:val="21"/>
        </w:rPr>
      </w:pPr>
      <w:r>
        <w:rPr>
          <w:rFonts w:ascii="宋体" w:hAnsi="宋体" w:cs="宋体" w:hint="eastAsia"/>
          <w:szCs w:val="21"/>
        </w:rPr>
        <w:t>19.3 如甲乙双方有争议的事项不影响合同其他部分的履行，在争议解决期间，合同其他部分应当继续履行。</w:t>
      </w:r>
    </w:p>
    <w:p w:rsidR="004759EF" w:rsidRDefault="00311384">
      <w:pPr>
        <w:autoSpaceDE w:val="0"/>
        <w:autoSpaceDN w:val="0"/>
        <w:adjustRightInd w:val="0"/>
        <w:snapToGrid w:val="0"/>
        <w:spacing w:line="400" w:lineRule="exact"/>
        <w:jc w:val="left"/>
        <w:rPr>
          <w:rFonts w:ascii="宋体" w:hAnsi="宋体"/>
          <w:sz w:val="24"/>
        </w:rPr>
      </w:pPr>
      <w:r>
        <w:rPr>
          <w:rFonts w:ascii="宋体" w:hAnsi="宋体" w:hint="eastAsia"/>
          <w:b/>
          <w:sz w:val="24"/>
        </w:rPr>
        <w:t>20. 政府采购政策</w:t>
      </w:r>
    </w:p>
    <w:p w:rsidR="004759EF" w:rsidRDefault="00311384" w:rsidP="00202C55">
      <w:pPr>
        <w:autoSpaceDE w:val="0"/>
        <w:autoSpaceDN w:val="0"/>
        <w:adjustRightInd w:val="0"/>
        <w:snapToGrid w:val="0"/>
        <w:spacing w:line="400" w:lineRule="exact"/>
        <w:ind w:firstLineChars="200" w:firstLine="42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4759EF" w:rsidRDefault="00311384" w:rsidP="00202C55">
      <w:pPr>
        <w:autoSpaceDE w:val="0"/>
        <w:autoSpaceDN w:val="0"/>
        <w:adjustRightInd w:val="0"/>
        <w:snapToGrid w:val="0"/>
        <w:spacing w:line="400" w:lineRule="exact"/>
        <w:ind w:firstLineChars="200" w:firstLine="420"/>
        <w:jc w:val="left"/>
        <w:rPr>
          <w:rFonts w:ascii="宋体" w:hAnsi="宋体"/>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4759EF" w:rsidRDefault="00311384">
      <w:pPr>
        <w:spacing w:line="400" w:lineRule="exact"/>
        <w:ind w:firstLineChars="200" w:firstLine="420"/>
        <w:rPr>
          <w:rFonts w:ascii="Calibri" w:hAnsi="Calibri"/>
          <w:szCs w:val="22"/>
        </w:rPr>
      </w:pPr>
      <w:r>
        <w:rPr>
          <w:rFonts w:ascii="宋体" w:hAnsi="宋体"/>
          <w:szCs w:val="21"/>
        </w:rPr>
        <w:t>2</w:t>
      </w:r>
      <w:r>
        <w:rPr>
          <w:rFonts w:ascii="宋体" w:hAnsi="宋体" w:hint="eastAsia"/>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rsidR="004759EF" w:rsidRDefault="00311384">
      <w:pPr>
        <w:autoSpaceDE w:val="0"/>
        <w:autoSpaceDN w:val="0"/>
        <w:adjustRightInd w:val="0"/>
        <w:snapToGrid w:val="0"/>
        <w:spacing w:line="400" w:lineRule="exact"/>
        <w:jc w:val="left"/>
        <w:rPr>
          <w:rFonts w:ascii="宋体" w:hAnsi="宋体"/>
          <w:b/>
          <w:sz w:val="24"/>
        </w:rPr>
      </w:pPr>
      <w:r>
        <w:rPr>
          <w:rFonts w:ascii="宋体" w:hAnsi="宋体" w:hint="eastAsia"/>
          <w:b/>
          <w:sz w:val="24"/>
        </w:rPr>
        <w:t>21. 法律适用</w:t>
      </w:r>
    </w:p>
    <w:p w:rsidR="004759EF" w:rsidRDefault="00311384">
      <w:pPr>
        <w:autoSpaceDE w:val="0"/>
        <w:autoSpaceDN w:val="0"/>
        <w:adjustRightInd w:val="0"/>
        <w:spacing w:line="400" w:lineRule="exact"/>
        <w:ind w:firstLineChars="200" w:firstLine="420"/>
        <w:rPr>
          <w:rFonts w:ascii="宋体" w:hAnsi="宋体" w:cs="宋体"/>
          <w:szCs w:val="21"/>
        </w:rPr>
      </w:pPr>
      <w:r>
        <w:rPr>
          <w:rFonts w:ascii="宋体" w:hAnsi="宋体" w:cs="宋体" w:hint="eastAsia"/>
          <w:szCs w:val="21"/>
        </w:rPr>
        <w:t>21.1 本合同的订立、生效、解释、履行及与本合同有关的争议解决，均适用法律、行政法规。</w:t>
      </w:r>
    </w:p>
    <w:p w:rsidR="004759EF" w:rsidRDefault="00311384">
      <w:pPr>
        <w:autoSpaceDE w:val="0"/>
        <w:autoSpaceDN w:val="0"/>
        <w:adjustRightInd w:val="0"/>
        <w:spacing w:line="400" w:lineRule="exact"/>
        <w:ind w:firstLineChars="200" w:firstLine="420"/>
        <w:rPr>
          <w:rFonts w:ascii="宋体" w:hAnsi="宋体" w:cs="宋体"/>
          <w:szCs w:val="21"/>
        </w:rPr>
      </w:pPr>
      <w:r>
        <w:rPr>
          <w:rFonts w:ascii="宋体" w:hAnsi="宋体" w:cs="宋体" w:hint="eastAsia"/>
          <w:szCs w:val="21"/>
        </w:rPr>
        <w:t>21.2 本合同条款与法律、行政法规的强制性规定不一致的，双方当事人应按照法律、行政法规的强制性规定修改本合同的相关条款。</w:t>
      </w:r>
    </w:p>
    <w:p w:rsidR="004759EF" w:rsidRDefault="00311384">
      <w:pPr>
        <w:numPr>
          <w:ilvl w:val="255"/>
          <w:numId w:val="0"/>
        </w:numPr>
        <w:autoSpaceDE w:val="0"/>
        <w:autoSpaceDN w:val="0"/>
        <w:adjustRightInd w:val="0"/>
        <w:snapToGrid w:val="0"/>
        <w:spacing w:line="400" w:lineRule="exact"/>
        <w:jc w:val="left"/>
        <w:rPr>
          <w:rFonts w:ascii="宋体" w:hAnsi="宋体"/>
          <w:b/>
          <w:sz w:val="24"/>
        </w:rPr>
      </w:pPr>
      <w:r>
        <w:rPr>
          <w:rFonts w:ascii="宋体" w:hAnsi="宋体" w:hint="eastAsia"/>
          <w:b/>
          <w:sz w:val="24"/>
        </w:rPr>
        <w:t>22. 通知</w:t>
      </w:r>
    </w:p>
    <w:p w:rsidR="004759EF" w:rsidRDefault="00311384">
      <w:pPr>
        <w:autoSpaceDE w:val="0"/>
        <w:autoSpaceDN w:val="0"/>
        <w:adjustRightInd w:val="0"/>
        <w:spacing w:line="400" w:lineRule="exact"/>
        <w:ind w:firstLineChars="200" w:firstLine="420"/>
        <w:rPr>
          <w:rFonts w:ascii="宋体" w:hAnsi="宋体" w:cs="宋体"/>
          <w:szCs w:val="21"/>
        </w:rPr>
      </w:pPr>
      <w:r>
        <w:rPr>
          <w:rFonts w:ascii="宋体" w:hAnsi="宋体" w:cs="宋体" w:hint="eastAsia"/>
          <w:szCs w:val="21"/>
        </w:rPr>
        <w:t>22.1 本合同任何一方向对方发出的通知、信件、数据电文等，应当发送至本合同第一部分《政</w:t>
      </w:r>
      <w:r>
        <w:rPr>
          <w:rFonts w:ascii="宋体" w:hAnsi="宋体" w:cs="宋体" w:hint="eastAsia"/>
          <w:szCs w:val="21"/>
        </w:rPr>
        <w:lastRenderedPageBreak/>
        <w:t>府采购合同协议书》所约定的通讯地址、联系人、联系电话或电子邮箱。</w:t>
      </w:r>
    </w:p>
    <w:p w:rsidR="004759EF" w:rsidRDefault="00311384">
      <w:pPr>
        <w:autoSpaceDE w:val="0"/>
        <w:autoSpaceDN w:val="0"/>
        <w:adjustRightInd w:val="0"/>
        <w:spacing w:line="400" w:lineRule="exact"/>
        <w:rPr>
          <w:rFonts w:ascii="华文楷体" w:eastAsia="华文楷体" w:hAnsi="华文楷体" w:cs="华文楷体"/>
          <w:szCs w:val="21"/>
        </w:rPr>
      </w:pPr>
      <w:r>
        <w:rPr>
          <w:rFonts w:ascii="宋体" w:hAnsi="宋体" w:cs="宋体" w:hint="eastAsia"/>
          <w:szCs w:val="21"/>
        </w:rPr>
        <w:t xml:space="preserve">    22.2 一方当事人变更名称、住所、联系人、联系电话或电子邮箱等信息的，应当在变更后3日内及时书面通知对方，对方实际收到变更通知前的送达仍为有效送达。</w:t>
      </w:r>
    </w:p>
    <w:p w:rsidR="004759EF" w:rsidRDefault="00311384" w:rsidP="00202C55">
      <w:pPr>
        <w:adjustRightInd w:val="0"/>
        <w:snapToGrid w:val="0"/>
        <w:spacing w:line="400" w:lineRule="exact"/>
        <w:ind w:firstLineChars="200" w:firstLine="42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rsidR="004759EF" w:rsidRDefault="00311384" w:rsidP="00202C55">
      <w:pPr>
        <w:adjustRightInd w:val="0"/>
        <w:snapToGrid w:val="0"/>
        <w:spacing w:line="400" w:lineRule="exact"/>
        <w:ind w:firstLineChars="200" w:firstLine="420"/>
        <w:jc w:val="left"/>
        <w:rPr>
          <w:rFonts w:ascii="宋体" w:hAnsi="宋体"/>
          <w:szCs w:val="21"/>
        </w:rPr>
      </w:pPr>
      <w:r>
        <w:rPr>
          <w:rFonts w:ascii="宋体" w:hAnsi="宋体" w:hint="eastAsia"/>
          <w:szCs w:val="21"/>
        </w:rPr>
        <w:t>22.4通知以送达之日或通知书中规定的生效之日起生效，两者中以较迟之日为准。</w:t>
      </w:r>
    </w:p>
    <w:p w:rsidR="004759EF" w:rsidRDefault="00311384">
      <w:pPr>
        <w:numPr>
          <w:ilvl w:val="0"/>
          <w:numId w:val="20"/>
        </w:numPr>
        <w:adjustRightInd w:val="0"/>
        <w:snapToGrid w:val="0"/>
        <w:spacing w:line="400" w:lineRule="exact"/>
        <w:jc w:val="left"/>
        <w:rPr>
          <w:rFonts w:ascii="宋体" w:hAnsi="宋体"/>
          <w:b/>
          <w:bCs/>
          <w:sz w:val="24"/>
        </w:rPr>
      </w:pPr>
      <w:r>
        <w:rPr>
          <w:rFonts w:ascii="宋体" w:hAnsi="宋体" w:hint="eastAsia"/>
          <w:b/>
          <w:bCs/>
          <w:sz w:val="24"/>
        </w:rPr>
        <w:t>合同未尽事项</w:t>
      </w:r>
    </w:p>
    <w:p w:rsidR="004759EF" w:rsidRDefault="00311384" w:rsidP="00202C55">
      <w:pPr>
        <w:adjustRightInd w:val="0"/>
        <w:snapToGrid w:val="0"/>
        <w:spacing w:line="400" w:lineRule="exact"/>
        <w:ind w:firstLineChars="200" w:firstLine="42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4759EF" w:rsidRDefault="00311384">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bookmarkStart w:id="861" w:name="_Toc20313"/>
    </w:p>
    <w:p w:rsidR="004759EF" w:rsidRDefault="00311384">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4759EF" w:rsidRDefault="00311384">
      <w:pPr>
        <w:keepNext/>
        <w:keepLines/>
        <w:adjustRightInd w:val="0"/>
        <w:snapToGrid w:val="0"/>
        <w:spacing w:line="360" w:lineRule="auto"/>
        <w:jc w:val="center"/>
        <w:outlineLvl w:val="1"/>
        <w:rPr>
          <w:rFonts w:ascii="黑体" w:eastAsia="黑体" w:hAnsi="华文中宋"/>
          <w:sz w:val="28"/>
          <w:szCs w:val="28"/>
        </w:rPr>
      </w:pPr>
      <w:r>
        <w:rPr>
          <w:rFonts w:ascii="黑体" w:eastAsia="黑体" w:hAnsi="华文中宋" w:hint="eastAsia"/>
          <w:sz w:val="28"/>
          <w:szCs w:val="28"/>
        </w:rPr>
        <w:lastRenderedPageBreak/>
        <w:t>第三节 政府采购合同专用条款</w:t>
      </w:r>
      <w:bookmarkEnd w:id="861"/>
    </w:p>
    <w:tbl>
      <w:tblPr>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607"/>
        <w:gridCol w:w="1742"/>
        <w:gridCol w:w="5170"/>
      </w:tblGrid>
      <w:tr w:rsidR="004759EF">
        <w:trPr>
          <w:trHeight w:val="736"/>
        </w:trPr>
        <w:tc>
          <w:tcPr>
            <w:tcW w:w="1607" w:type="dxa"/>
            <w:vAlign w:val="center"/>
          </w:tcPr>
          <w:p w:rsidR="004759EF" w:rsidRDefault="00311384">
            <w:pPr>
              <w:adjustRightInd w:val="0"/>
              <w:snapToGrid w:val="0"/>
              <w:jc w:val="center"/>
              <w:rPr>
                <w:rFonts w:ascii="宋体" w:hAnsi="宋体"/>
                <w:szCs w:val="21"/>
              </w:rPr>
            </w:pPr>
            <w:r>
              <w:rPr>
                <w:rFonts w:ascii="宋体" w:hAnsi="宋体" w:hint="eastAsia"/>
                <w:szCs w:val="21"/>
              </w:rPr>
              <w:t>第二节</w:t>
            </w:r>
          </w:p>
          <w:p w:rsidR="004759EF" w:rsidRDefault="00311384">
            <w:pPr>
              <w:adjustRightInd w:val="0"/>
              <w:snapToGrid w:val="0"/>
              <w:jc w:val="center"/>
              <w:rPr>
                <w:rFonts w:ascii="宋体" w:hAnsi="宋体"/>
                <w:szCs w:val="21"/>
              </w:rPr>
            </w:pPr>
            <w:r>
              <w:rPr>
                <w:rFonts w:ascii="宋体" w:hAnsi="宋体" w:hint="eastAsia"/>
                <w:szCs w:val="21"/>
              </w:rPr>
              <w:t>第1.2（6）项</w:t>
            </w:r>
          </w:p>
        </w:tc>
        <w:tc>
          <w:tcPr>
            <w:tcW w:w="1742" w:type="dxa"/>
            <w:vAlign w:val="center"/>
          </w:tcPr>
          <w:p w:rsidR="004759EF" w:rsidRDefault="00311384">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4759EF" w:rsidRDefault="00311384">
            <w:pPr>
              <w:adjustRightInd w:val="0"/>
              <w:snapToGrid w:val="0"/>
              <w:jc w:val="left"/>
              <w:rPr>
                <w:rFonts w:ascii="宋体" w:hAnsi="宋体"/>
                <w:szCs w:val="21"/>
              </w:rPr>
            </w:pPr>
            <w:r>
              <w:rPr>
                <w:rFonts w:ascii="宋体" w:hAnsi="宋体" w:hint="eastAsia"/>
                <w:szCs w:val="21"/>
              </w:rPr>
              <w:t>/</w:t>
            </w:r>
          </w:p>
        </w:tc>
      </w:tr>
      <w:tr w:rsidR="004759EF">
        <w:trPr>
          <w:trHeight w:val="604"/>
        </w:trPr>
        <w:tc>
          <w:tcPr>
            <w:tcW w:w="1607" w:type="dxa"/>
            <w:vAlign w:val="center"/>
          </w:tcPr>
          <w:p w:rsidR="004759EF" w:rsidRDefault="00311384">
            <w:pPr>
              <w:adjustRightInd w:val="0"/>
              <w:snapToGrid w:val="0"/>
              <w:jc w:val="center"/>
              <w:rPr>
                <w:rFonts w:ascii="宋体" w:hAnsi="宋体"/>
                <w:szCs w:val="21"/>
              </w:rPr>
            </w:pPr>
            <w:r>
              <w:rPr>
                <w:rFonts w:ascii="宋体" w:hAnsi="宋体" w:hint="eastAsia"/>
                <w:szCs w:val="21"/>
              </w:rPr>
              <w:t>第二节</w:t>
            </w:r>
          </w:p>
          <w:p w:rsidR="004759EF" w:rsidRDefault="00311384">
            <w:pPr>
              <w:adjustRightInd w:val="0"/>
              <w:snapToGrid w:val="0"/>
              <w:jc w:val="center"/>
              <w:rPr>
                <w:rFonts w:ascii="宋体" w:hAnsi="宋体"/>
                <w:szCs w:val="21"/>
              </w:rPr>
            </w:pPr>
            <w:r>
              <w:rPr>
                <w:rFonts w:ascii="宋体" w:hAnsi="宋体" w:hint="eastAsia"/>
                <w:szCs w:val="21"/>
              </w:rPr>
              <w:t>第1.2（7）项</w:t>
            </w:r>
          </w:p>
        </w:tc>
        <w:tc>
          <w:tcPr>
            <w:tcW w:w="1742" w:type="dxa"/>
            <w:vAlign w:val="center"/>
          </w:tcPr>
          <w:p w:rsidR="004759EF" w:rsidRDefault="00311384">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4759EF" w:rsidRDefault="00311384">
            <w:pPr>
              <w:adjustRightInd w:val="0"/>
              <w:snapToGrid w:val="0"/>
              <w:jc w:val="left"/>
              <w:rPr>
                <w:rFonts w:ascii="宋体" w:hAnsi="宋体"/>
                <w:szCs w:val="21"/>
              </w:rPr>
            </w:pPr>
            <w:r>
              <w:rPr>
                <w:rFonts w:ascii="宋体" w:hAnsi="宋体" w:hint="eastAsia"/>
                <w:szCs w:val="21"/>
              </w:rPr>
              <w:t>/</w:t>
            </w:r>
          </w:p>
        </w:tc>
      </w:tr>
      <w:tr w:rsidR="004759EF">
        <w:trPr>
          <w:trHeight w:val="736"/>
        </w:trPr>
        <w:tc>
          <w:tcPr>
            <w:tcW w:w="1607" w:type="dxa"/>
            <w:vAlign w:val="center"/>
          </w:tcPr>
          <w:p w:rsidR="004759EF" w:rsidRDefault="00311384">
            <w:pPr>
              <w:adjustRightInd w:val="0"/>
              <w:snapToGrid w:val="0"/>
              <w:jc w:val="center"/>
              <w:rPr>
                <w:rFonts w:ascii="宋体" w:hAnsi="宋体"/>
                <w:szCs w:val="21"/>
              </w:rPr>
            </w:pPr>
            <w:r>
              <w:rPr>
                <w:rFonts w:ascii="宋体" w:hAnsi="宋体" w:hint="eastAsia"/>
                <w:szCs w:val="21"/>
              </w:rPr>
              <w:t>第二节</w:t>
            </w:r>
          </w:p>
          <w:p w:rsidR="004759EF" w:rsidRDefault="00311384">
            <w:pPr>
              <w:adjustRightInd w:val="0"/>
              <w:snapToGrid w:val="0"/>
              <w:jc w:val="center"/>
              <w:rPr>
                <w:rFonts w:ascii="宋体" w:hAnsi="宋体"/>
                <w:szCs w:val="21"/>
              </w:rPr>
            </w:pPr>
            <w:r>
              <w:rPr>
                <w:rFonts w:ascii="宋体" w:hAnsi="宋体" w:hint="eastAsia"/>
                <w:szCs w:val="21"/>
              </w:rPr>
              <w:t>第4.4款</w:t>
            </w:r>
          </w:p>
        </w:tc>
        <w:tc>
          <w:tcPr>
            <w:tcW w:w="1742" w:type="dxa"/>
            <w:vAlign w:val="center"/>
          </w:tcPr>
          <w:p w:rsidR="004759EF" w:rsidRDefault="00311384">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rsidR="004759EF" w:rsidRDefault="00311384">
            <w:pPr>
              <w:adjustRightInd w:val="0"/>
              <w:snapToGrid w:val="0"/>
              <w:jc w:val="left"/>
              <w:rPr>
                <w:rFonts w:ascii="宋体" w:hAnsi="宋体"/>
                <w:szCs w:val="21"/>
              </w:rPr>
            </w:pPr>
            <w:r>
              <w:rPr>
                <w:rFonts w:ascii="宋体" w:hAnsi="宋体" w:hint="eastAsia"/>
                <w:szCs w:val="21"/>
              </w:rPr>
              <w:t>30天</w:t>
            </w:r>
          </w:p>
        </w:tc>
      </w:tr>
      <w:tr w:rsidR="004759EF">
        <w:trPr>
          <w:trHeight w:val="736"/>
        </w:trPr>
        <w:tc>
          <w:tcPr>
            <w:tcW w:w="1607" w:type="dxa"/>
            <w:vAlign w:val="center"/>
          </w:tcPr>
          <w:p w:rsidR="004759EF" w:rsidRDefault="00311384">
            <w:pPr>
              <w:adjustRightInd w:val="0"/>
              <w:snapToGrid w:val="0"/>
              <w:jc w:val="center"/>
              <w:rPr>
                <w:rFonts w:ascii="宋体" w:hAnsi="宋体"/>
                <w:szCs w:val="21"/>
              </w:rPr>
            </w:pPr>
            <w:r>
              <w:rPr>
                <w:rFonts w:ascii="宋体" w:hAnsi="宋体" w:hint="eastAsia"/>
                <w:szCs w:val="21"/>
              </w:rPr>
              <w:t>第二节</w:t>
            </w:r>
          </w:p>
          <w:p w:rsidR="004759EF" w:rsidRDefault="00311384">
            <w:pPr>
              <w:adjustRightInd w:val="0"/>
              <w:snapToGrid w:val="0"/>
              <w:jc w:val="center"/>
              <w:rPr>
                <w:rFonts w:ascii="宋体" w:hAnsi="宋体"/>
                <w:szCs w:val="21"/>
              </w:rPr>
            </w:pPr>
            <w:r>
              <w:rPr>
                <w:rFonts w:ascii="宋体" w:hAnsi="宋体" w:hint="eastAsia"/>
                <w:szCs w:val="21"/>
              </w:rPr>
              <w:t>第4.6款</w:t>
            </w:r>
          </w:p>
        </w:tc>
        <w:tc>
          <w:tcPr>
            <w:tcW w:w="1742" w:type="dxa"/>
            <w:vAlign w:val="center"/>
          </w:tcPr>
          <w:p w:rsidR="004759EF" w:rsidRDefault="00311384">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4759EF" w:rsidRDefault="00311384">
            <w:pPr>
              <w:rPr>
                <w:rFonts w:ascii="宋体" w:hAnsi="宋体"/>
                <w:szCs w:val="21"/>
              </w:rPr>
            </w:pPr>
            <w:r>
              <w:rPr>
                <w:rFonts w:hint="eastAsia"/>
              </w:rPr>
              <w:t>/</w:t>
            </w:r>
          </w:p>
        </w:tc>
      </w:tr>
      <w:tr w:rsidR="004759EF">
        <w:trPr>
          <w:trHeight w:val="736"/>
        </w:trPr>
        <w:tc>
          <w:tcPr>
            <w:tcW w:w="1607" w:type="dxa"/>
            <w:vAlign w:val="center"/>
          </w:tcPr>
          <w:p w:rsidR="004759EF" w:rsidRDefault="00311384">
            <w:pPr>
              <w:adjustRightInd w:val="0"/>
              <w:snapToGrid w:val="0"/>
              <w:jc w:val="center"/>
              <w:rPr>
                <w:rFonts w:ascii="宋体" w:hAnsi="宋体"/>
                <w:szCs w:val="21"/>
              </w:rPr>
            </w:pPr>
            <w:r>
              <w:rPr>
                <w:rFonts w:ascii="宋体" w:hAnsi="宋体" w:hint="eastAsia"/>
                <w:szCs w:val="21"/>
              </w:rPr>
              <w:t>第二节</w:t>
            </w:r>
          </w:p>
          <w:p w:rsidR="004759EF" w:rsidRDefault="00311384">
            <w:pPr>
              <w:snapToGrid w:val="0"/>
              <w:jc w:val="center"/>
            </w:pPr>
            <w:r>
              <w:rPr>
                <w:rFonts w:ascii="宋体" w:hAnsi="宋体" w:hint="eastAsia"/>
                <w:szCs w:val="21"/>
              </w:rPr>
              <w:t>第5.4款</w:t>
            </w:r>
          </w:p>
        </w:tc>
        <w:tc>
          <w:tcPr>
            <w:tcW w:w="1742" w:type="dxa"/>
            <w:vAlign w:val="center"/>
          </w:tcPr>
          <w:p w:rsidR="004759EF" w:rsidRDefault="00311384">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4759EF" w:rsidRDefault="00311384">
            <w:r>
              <w:rPr>
                <w:rFonts w:hint="eastAsia"/>
              </w:rPr>
              <w:t>1</w:t>
            </w:r>
            <w:r>
              <w:rPr>
                <w:rFonts w:hint="eastAsia"/>
              </w:rPr>
              <w:t>、乙方在履行合同各项内容过程中须严格执行国家相关法律、法规和其他规范性文件要求。</w:t>
            </w:r>
          </w:p>
          <w:p w:rsidR="004759EF" w:rsidRDefault="00311384">
            <w:r>
              <w:rPr>
                <w:rFonts w:hint="eastAsia"/>
              </w:rPr>
              <w:t>2</w:t>
            </w:r>
            <w:r>
              <w:rPr>
                <w:rFonts w:hint="eastAsia"/>
              </w:rPr>
              <w:t>、乙方有责任核实合同所涉及各项内容等，并就最终与甲方达成书面协议后开展工作。</w:t>
            </w:r>
          </w:p>
          <w:p w:rsidR="004759EF" w:rsidRDefault="00311384">
            <w:r>
              <w:rPr>
                <w:rFonts w:hint="eastAsia"/>
              </w:rPr>
              <w:t>3</w:t>
            </w:r>
            <w:r>
              <w:rPr>
                <w:rFonts w:hint="eastAsia"/>
              </w:rPr>
              <w:t>、乙方有责任保证所用材料的质量及安全。</w:t>
            </w:r>
          </w:p>
          <w:p w:rsidR="004759EF" w:rsidRDefault="00311384">
            <w:r>
              <w:rPr>
                <w:rFonts w:hint="eastAsia"/>
              </w:rPr>
              <w:t>4</w:t>
            </w:r>
            <w:r>
              <w:rPr>
                <w:rFonts w:hint="eastAsia"/>
              </w:rPr>
              <w:t>、乙方需严格按照合同要求履行各项职责，保证在合同规定的时间内完成合同约定的所有内容。</w:t>
            </w:r>
          </w:p>
          <w:p w:rsidR="004759EF" w:rsidRDefault="00311384">
            <w:pPr>
              <w:rPr>
                <w:rFonts w:ascii="宋体" w:hAnsi="宋体"/>
                <w:szCs w:val="21"/>
              </w:rPr>
            </w:pPr>
            <w:r>
              <w:rPr>
                <w:rFonts w:hint="eastAsia"/>
              </w:rPr>
              <w:t>5</w:t>
            </w:r>
            <w:r>
              <w:rPr>
                <w:rFonts w:hint="eastAsia"/>
              </w:rPr>
              <w:t>、乙方应确保其向甲方交付的工作成果不侵犯任何第三方的权利，并确保甲方对交付的成果享有所有权；因相关工作成果侵犯任何第三方权利，乙方应承担赔付责任，并先行履行赔付责任。</w:t>
            </w:r>
          </w:p>
        </w:tc>
      </w:tr>
      <w:tr w:rsidR="004759EF">
        <w:trPr>
          <w:trHeight w:val="736"/>
        </w:trPr>
        <w:tc>
          <w:tcPr>
            <w:tcW w:w="1607" w:type="dxa"/>
            <w:vAlign w:val="center"/>
          </w:tcPr>
          <w:p w:rsidR="004759EF" w:rsidRDefault="00311384">
            <w:pPr>
              <w:adjustRightInd w:val="0"/>
              <w:snapToGrid w:val="0"/>
              <w:jc w:val="center"/>
              <w:rPr>
                <w:rFonts w:ascii="宋体" w:hAnsi="宋体"/>
                <w:szCs w:val="21"/>
              </w:rPr>
            </w:pPr>
            <w:r>
              <w:rPr>
                <w:rFonts w:ascii="宋体" w:hAnsi="宋体" w:hint="eastAsia"/>
                <w:szCs w:val="21"/>
              </w:rPr>
              <w:t>第二节</w:t>
            </w:r>
          </w:p>
          <w:p w:rsidR="004759EF" w:rsidRDefault="00311384">
            <w:pPr>
              <w:snapToGrid w:val="0"/>
              <w:jc w:val="center"/>
              <w:rPr>
                <w:rFonts w:ascii="宋体" w:hAnsi="宋体"/>
                <w:szCs w:val="21"/>
              </w:rPr>
            </w:pPr>
            <w:r>
              <w:rPr>
                <w:rFonts w:ascii="宋体" w:hAnsi="宋体" w:hint="eastAsia"/>
                <w:szCs w:val="21"/>
              </w:rPr>
              <w:t>第6.1款</w:t>
            </w:r>
          </w:p>
        </w:tc>
        <w:tc>
          <w:tcPr>
            <w:tcW w:w="1742" w:type="dxa"/>
            <w:vAlign w:val="center"/>
          </w:tcPr>
          <w:p w:rsidR="004759EF" w:rsidRDefault="00311384">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4759EF" w:rsidRDefault="00311384">
            <w:pPr>
              <w:adjustRightInd w:val="0"/>
              <w:snapToGrid w:val="0"/>
              <w:jc w:val="left"/>
              <w:rPr>
                <w:rFonts w:ascii="宋体" w:hAnsi="宋体"/>
                <w:szCs w:val="21"/>
              </w:rPr>
            </w:pPr>
            <w:r>
              <w:rPr>
                <w:rFonts w:ascii="宋体" w:hAnsi="宋体" w:hint="eastAsia"/>
                <w:szCs w:val="21"/>
              </w:rPr>
              <w:t>无特殊要求</w:t>
            </w:r>
          </w:p>
        </w:tc>
      </w:tr>
      <w:tr w:rsidR="004759EF">
        <w:trPr>
          <w:trHeight w:val="667"/>
        </w:trPr>
        <w:tc>
          <w:tcPr>
            <w:tcW w:w="1607" w:type="dxa"/>
            <w:vMerge w:val="restart"/>
            <w:vAlign w:val="center"/>
          </w:tcPr>
          <w:p w:rsidR="004759EF" w:rsidRDefault="00311384">
            <w:pPr>
              <w:adjustRightInd w:val="0"/>
              <w:snapToGrid w:val="0"/>
              <w:jc w:val="center"/>
              <w:rPr>
                <w:rFonts w:ascii="宋体" w:hAnsi="宋体"/>
                <w:szCs w:val="21"/>
              </w:rPr>
            </w:pPr>
            <w:r>
              <w:rPr>
                <w:rFonts w:ascii="宋体" w:hAnsi="宋体" w:hint="eastAsia"/>
                <w:szCs w:val="21"/>
              </w:rPr>
              <w:t>第二节</w:t>
            </w:r>
          </w:p>
          <w:p w:rsidR="004759EF" w:rsidRDefault="00311384">
            <w:pPr>
              <w:adjustRightInd w:val="0"/>
              <w:snapToGrid w:val="0"/>
              <w:jc w:val="center"/>
              <w:rPr>
                <w:rFonts w:ascii="宋体" w:hAnsi="宋体"/>
                <w:szCs w:val="21"/>
              </w:rPr>
            </w:pPr>
            <w:r>
              <w:rPr>
                <w:rFonts w:ascii="宋体" w:hAnsi="宋体" w:hint="eastAsia"/>
                <w:szCs w:val="21"/>
              </w:rPr>
              <w:t>第7.1款</w:t>
            </w:r>
          </w:p>
        </w:tc>
        <w:tc>
          <w:tcPr>
            <w:tcW w:w="1742" w:type="dxa"/>
            <w:vAlign w:val="center"/>
          </w:tcPr>
          <w:p w:rsidR="004759EF" w:rsidRDefault="00311384">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4759EF" w:rsidRDefault="00311384">
            <w:r>
              <w:rPr>
                <w:rFonts w:ascii="宋体" w:hAnsi="宋体" w:hint="eastAsia"/>
                <w:szCs w:val="21"/>
              </w:rPr>
              <w:t>无特殊要求</w:t>
            </w:r>
          </w:p>
        </w:tc>
      </w:tr>
      <w:tr w:rsidR="004759EF">
        <w:trPr>
          <w:trHeight w:val="667"/>
        </w:trPr>
        <w:tc>
          <w:tcPr>
            <w:tcW w:w="1607" w:type="dxa"/>
            <w:vMerge/>
            <w:vAlign w:val="center"/>
          </w:tcPr>
          <w:p w:rsidR="004759EF" w:rsidRDefault="004759EF">
            <w:pPr>
              <w:adjustRightInd w:val="0"/>
              <w:snapToGrid w:val="0"/>
              <w:jc w:val="center"/>
              <w:rPr>
                <w:rFonts w:ascii="宋体" w:hAnsi="宋体"/>
                <w:szCs w:val="21"/>
              </w:rPr>
            </w:pPr>
          </w:p>
        </w:tc>
        <w:tc>
          <w:tcPr>
            <w:tcW w:w="1742" w:type="dxa"/>
            <w:vAlign w:val="center"/>
          </w:tcPr>
          <w:p w:rsidR="004759EF" w:rsidRDefault="00311384">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4759EF" w:rsidRDefault="00311384">
            <w:r>
              <w:rPr>
                <w:rFonts w:hint="eastAsia"/>
              </w:rPr>
              <w:t>采购人指定地点</w:t>
            </w:r>
          </w:p>
        </w:tc>
      </w:tr>
      <w:tr w:rsidR="004759EF">
        <w:trPr>
          <w:trHeight w:val="772"/>
        </w:trPr>
        <w:tc>
          <w:tcPr>
            <w:tcW w:w="1607" w:type="dxa"/>
            <w:vAlign w:val="center"/>
          </w:tcPr>
          <w:p w:rsidR="004759EF" w:rsidRDefault="00311384">
            <w:pPr>
              <w:adjustRightInd w:val="0"/>
              <w:snapToGrid w:val="0"/>
              <w:jc w:val="center"/>
              <w:rPr>
                <w:rFonts w:ascii="宋体" w:hAnsi="宋体"/>
                <w:szCs w:val="21"/>
              </w:rPr>
            </w:pPr>
            <w:r>
              <w:rPr>
                <w:rFonts w:ascii="宋体" w:hAnsi="宋体" w:hint="eastAsia"/>
                <w:szCs w:val="21"/>
              </w:rPr>
              <w:t>第二节</w:t>
            </w:r>
          </w:p>
          <w:p w:rsidR="004759EF" w:rsidRDefault="00311384">
            <w:pPr>
              <w:adjustRightInd w:val="0"/>
              <w:snapToGrid w:val="0"/>
              <w:jc w:val="center"/>
              <w:rPr>
                <w:rFonts w:ascii="宋体" w:hAnsi="宋体"/>
                <w:szCs w:val="21"/>
              </w:rPr>
            </w:pPr>
            <w:r>
              <w:rPr>
                <w:rFonts w:ascii="宋体" w:hAnsi="宋体" w:hint="eastAsia"/>
                <w:szCs w:val="21"/>
              </w:rPr>
              <w:t>第7.2款</w:t>
            </w:r>
          </w:p>
        </w:tc>
        <w:tc>
          <w:tcPr>
            <w:tcW w:w="1742" w:type="dxa"/>
            <w:vAlign w:val="center"/>
          </w:tcPr>
          <w:p w:rsidR="004759EF" w:rsidRDefault="00311384">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4759EF" w:rsidRDefault="00311384">
            <w:r>
              <w:rPr>
                <w:rFonts w:hint="eastAsia"/>
              </w:rPr>
              <w:t>无</w:t>
            </w:r>
            <w:r>
              <w:rPr>
                <w:rFonts w:ascii="宋体" w:hAnsi="宋体" w:hint="eastAsia"/>
                <w:szCs w:val="21"/>
              </w:rPr>
              <w:t>特殊要求</w:t>
            </w:r>
          </w:p>
        </w:tc>
      </w:tr>
      <w:tr w:rsidR="004759EF">
        <w:trPr>
          <w:trHeight w:val="667"/>
        </w:trPr>
        <w:tc>
          <w:tcPr>
            <w:tcW w:w="1607" w:type="dxa"/>
            <w:vAlign w:val="center"/>
          </w:tcPr>
          <w:p w:rsidR="004759EF" w:rsidRDefault="00311384">
            <w:pPr>
              <w:adjustRightInd w:val="0"/>
              <w:snapToGrid w:val="0"/>
              <w:jc w:val="center"/>
              <w:rPr>
                <w:rFonts w:ascii="宋体" w:hAnsi="宋体"/>
                <w:szCs w:val="21"/>
              </w:rPr>
            </w:pPr>
            <w:r>
              <w:rPr>
                <w:rFonts w:ascii="宋体" w:hAnsi="宋体" w:hint="eastAsia"/>
                <w:szCs w:val="21"/>
              </w:rPr>
              <w:t>第二节</w:t>
            </w:r>
          </w:p>
          <w:p w:rsidR="004759EF" w:rsidRDefault="00311384">
            <w:pPr>
              <w:adjustRightInd w:val="0"/>
              <w:snapToGrid w:val="0"/>
              <w:jc w:val="center"/>
              <w:rPr>
                <w:rFonts w:ascii="宋体" w:hAnsi="宋体"/>
                <w:szCs w:val="21"/>
              </w:rPr>
            </w:pPr>
            <w:r>
              <w:rPr>
                <w:rFonts w:ascii="宋体" w:hAnsi="宋体" w:hint="eastAsia"/>
                <w:szCs w:val="21"/>
              </w:rPr>
              <w:t>第7.3款</w:t>
            </w:r>
          </w:p>
        </w:tc>
        <w:tc>
          <w:tcPr>
            <w:tcW w:w="1742" w:type="dxa"/>
            <w:vAlign w:val="center"/>
          </w:tcPr>
          <w:p w:rsidR="004759EF" w:rsidRDefault="00311384">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4759EF" w:rsidRDefault="00311384">
            <w:r>
              <w:rPr>
                <w:rFonts w:hint="eastAsia"/>
              </w:rPr>
              <w:t>无</w:t>
            </w:r>
            <w:r>
              <w:rPr>
                <w:rFonts w:ascii="宋体" w:hAnsi="宋体" w:hint="eastAsia"/>
                <w:szCs w:val="21"/>
              </w:rPr>
              <w:t>特殊要求</w:t>
            </w:r>
          </w:p>
        </w:tc>
      </w:tr>
      <w:tr w:rsidR="004759EF">
        <w:trPr>
          <w:trHeight w:val="736"/>
        </w:trPr>
        <w:tc>
          <w:tcPr>
            <w:tcW w:w="1607" w:type="dxa"/>
            <w:vAlign w:val="center"/>
          </w:tcPr>
          <w:p w:rsidR="004759EF" w:rsidRDefault="00311384">
            <w:pPr>
              <w:adjustRightInd w:val="0"/>
              <w:snapToGrid w:val="0"/>
              <w:jc w:val="center"/>
              <w:rPr>
                <w:rFonts w:ascii="宋体" w:hAnsi="宋体"/>
                <w:szCs w:val="21"/>
              </w:rPr>
            </w:pPr>
            <w:r>
              <w:rPr>
                <w:rFonts w:ascii="宋体" w:hAnsi="宋体" w:hint="eastAsia"/>
                <w:szCs w:val="21"/>
              </w:rPr>
              <w:t>第二节</w:t>
            </w:r>
          </w:p>
          <w:p w:rsidR="004759EF" w:rsidRDefault="00311384">
            <w:pPr>
              <w:adjustRightInd w:val="0"/>
              <w:snapToGrid w:val="0"/>
              <w:jc w:val="center"/>
              <w:rPr>
                <w:rFonts w:ascii="宋体" w:hAnsi="宋体"/>
                <w:szCs w:val="21"/>
              </w:rPr>
            </w:pPr>
            <w:r>
              <w:rPr>
                <w:rFonts w:ascii="宋体" w:hAnsi="宋体" w:hint="eastAsia"/>
                <w:szCs w:val="21"/>
              </w:rPr>
              <w:t>第8.2（1）项</w:t>
            </w:r>
          </w:p>
        </w:tc>
        <w:tc>
          <w:tcPr>
            <w:tcW w:w="1742" w:type="dxa"/>
            <w:vAlign w:val="center"/>
          </w:tcPr>
          <w:p w:rsidR="004759EF" w:rsidRDefault="00311384">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4759EF" w:rsidRDefault="00311384">
            <w:pPr>
              <w:autoSpaceDE w:val="0"/>
              <w:autoSpaceDN w:val="0"/>
              <w:adjustRightInd w:val="0"/>
              <w:snapToGrid w:val="0"/>
              <w:jc w:val="left"/>
              <w:rPr>
                <w:rFonts w:ascii="宋体" w:hAnsi="宋体"/>
                <w:szCs w:val="21"/>
              </w:rPr>
            </w:pPr>
            <w:r>
              <w:rPr>
                <w:rFonts w:ascii="宋体" w:hAnsi="宋体" w:hint="eastAsia"/>
                <w:szCs w:val="21"/>
              </w:rPr>
              <w:t>（中标后根据投标文件响应情况，中标人自行填写）</w:t>
            </w:r>
          </w:p>
        </w:tc>
      </w:tr>
      <w:tr w:rsidR="004759EF">
        <w:trPr>
          <w:trHeight w:val="736"/>
        </w:trPr>
        <w:tc>
          <w:tcPr>
            <w:tcW w:w="1607" w:type="dxa"/>
            <w:vAlign w:val="center"/>
          </w:tcPr>
          <w:p w:rsidR="004759EF" w:rsidRDefault="00311384">
            <w:pPr>
              <w:adjustRightInd w:val="0"/>
              <w:snapToGrid w:val="0"/>
              <w:jc w:val="center"/>
              <w:rPr>
                <w:rFonts w:ascii="宋体" w:hAnsi="宋体"/>
                <w:szCs w:val="21"/>
              </w:rPr>
            </w:pPr>
            <w:r>
              <w:rPr>
                <w:rFonts w:ascii="宋体" w:hAnsi="宋体" w:hint="eastAsia"/>
                <w:szCs w:val="21"/>
              </w:rPr>
              <w:t>第二节</w:t>
            </w:r>
          </w:p>
          <w:p w:rsidR="004759EF" w:rsidRDefault="00311384">
            <w:pPr>
              <w:adjustRightInd w:val="0"/>
              <w:snapToGrid w:val="0"/>
              <w:jc w:val="center"/>
              <w:rPr>
                <w:rFonts w:ascii="宋体" w:hAnsi="宋体"/>
                <w:szCs w:val="21"/>
              </w:rPr>
            </w:pPr>
            <w:r>
              <w:rPr>
                <w:rFonts w:ascii="宋体" w:hAnsi="宋体" w:hint="eastAsia"/>
                <w:szCs w:val="21"/>
              </w:rPr>
              <w:t>第8.2（3）项</w:t>
            </w:r>
          </w:p>
        </w:tc>
        <w:tc>
          <w:tcPr>
            <w:tcW w:w="1742" w:type="dxa"/>
            <w:vAlign w:val="center"/>
          </w:tcPr>
          <w:p w:rsidR="004759EF" w:rsidRDefault="00311384">
            <w:pPr>
              <w:adjustRightInd w:val="0"/>
              <w:snapToGrid w:val="0"/>
              <w:jc w:val="left"/>
              <w:rPr>
                <w:rFonts w:ascii="宋体" w:hAnsi="宋体"/>
                <w:szCs w:val="21"/>
              </w:rPr>
            </w:pPr>
            <w:r>
              <w:rPr>
                <w:rFonts w:ascii="宋体" w:hAnsi="宋体" w:hint="eastAsia"/>
                <w:szCs w:val="21"/>
              </w:rPr>
              <w:t>货物质量缺陷</w:t>
            </w:r>
          </w:p>
          <w:p w:rsidR="004759EF" w:rsidRDefault="00311384">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4759EF" w:rsidRDefault="00311384">
            <w:pPr>
              <w:adjustRightInd w:val="0"/>
              <w:snapToGrid w:val="0"/>
              <w:jc w:val="left"/>
              <w:rPr>
                <w:rFonts w:ascii="宋体" w:hAnsi="宋体"/>
                <w:szCs w:val="21"/>
              </w:rPr>
            </w:pPr>
            <w:r>
              <w:rPr>
                <w:rFonts w:ascii="宋体" w:hAnsi="宋体" w:hint="eastAsia"/>
                <w:szCs w:val="21"/>
              </w:rPr>
              <w:t>（中标后根据投标文件响应情况，中标人自行填写）</w:t>
            </w:r>
          </w:p>
        </w:tc>
      </w:tr>
      <w:tr w:rsidR="004759EF">
        <w:trPr>
          <w:trHeight w:val="736"/>
        </w:trPr>
        <w:tc>
          <w:tcPr>
            <w:tcW w:w="1607" w:type="dxa"/>
            <w:vAlign w:val="center"/>
          </w:tcPr>
          <w:p w:rsidR="004759EF" w:rsidRDefault="00311384">
            <w:pPr>
              <w:snapToGrid w:val="0"/>
              <w:jc w:val="center"/>
              <w:rPr>
                <w:rFonts w:ascii="宋体" w:hAnsi="宋体" w:cs="宋体"/>
                <w:szCs w:val="21"/>
              </w:rPr>
            </w:pPr>
            <w:r>
              <w:rPr>
                <w:rFonts w:ascii="宋体" w:hAnsi="宋体" w:cs="宋体" w:hint="eastAsia"/>
                <w:szCs w:val="21"/>
              </w:rPr>
              <w:t>第二节</w:t>
            </w:r>
          </w:p>
          <w:p w:rsidR="004759EF" w:rsidRDefault="00311384">
            <w:pPr>
              <w:autoSpaceDE w:val="0"/>
              <w:autoSpaceDN w:val="0"/>
              <w:adjustRightInd w:val="0"/>
              <w:spacing w:line="400" w:lineRule="exact"/>
              <w:jc w:val="center"/>
              <w:rPr>
                <w:rFonts w:ascii="华文楷体" w:eastAsia="华文楷体" w:hAnsi="华文楷体" w:cs="华文楷体"/>
                <w:sz w:val="22"/>
                <w:szCs w:val="21"/>
              </w:rPr>
            </w:pPr>
            <w:r>
              <w:rPr>
                <w:rFonts w:ascii="宋体" w:hAnsi="宋体" w:cs="宋体" w:hint="eastAsia"/>
                <w:sz w:val="22"/>
                <w:szCs w:val="21"/>
              </w:rPr>
              <w:t>第11.1款</w:t>
            </w:r>
          </w:p>
        </w:tc>
        <w:tc>
          <w:tcPr>
            <w:tcW w:w="1742" w:type="dxa"/>
            <w:vAlign w:val="center"/>
          </w:tcPr>
          <w:p w:rsidR="004759EF" w:rsidRDefault="00311384">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4759EF" w:rsidRDefault="00311384">
            <w:pPr>
              <w:adjustRightInd w:val="0"/>
              <w:snapToGrid w:val="0"/>
              <w:jc w:val="left"/>
              <w:rPr>
                <w:rFonts w:ascii="宋体" w:hAnsi="宋体"/>
                <w:szCs w:val="21"/>
              </w:rPr>
            </w:pPr>
            <w:r>
              <w:rPr>
                <w:rFonts w:ascii="宋体" w:hAnsi="宋体" w:hint="eastAsia"/>
                <w:szCs w:val="21"/>
              </w:rPr>
              <w:t>无特殊要求</w:t>
            </w:r>
          </w:p>
        </w:tc>
      </w:tr>
      <w:tr w:rsidR="004759EF">
        <w:trPr>
          <w:trHeight w:val="382"/>
        </w:trPr>
        <w:tc>
          <w:tcPr>
            <w:tcW w:w="1607" w:type="dxa"/>
            <w:vAlign w:val="center"/>
          </w:tcPr>
          <w:p w:rsidR="004759EF" w:rsidRDefault="00311384">
            <w:pPr>
              <w:adjustRightInd w:val="0"/>
              <w:snapToGrid w:val="0"/>
              <w:jc w:val="center"/>
              <w:rPr>
                <w:rFonts w:ascii="宋体" w:hAnsi="宋体"/>
                <w:szCs w:val="21"/>
              </w:rPr>
            </w:pPr>
            <w:r>
              <w:rPr>
                <w:rFonts w:ascii="宋体" w:hAnsi="宋体" w:hint="eastAsia"/>
                <w:szCs w:val="21"/>
              </w:rPr>
              <w:t>第二节</w:t>
            </w:r>
          </w:p>
          <w:p w:rsidR="004759EF" w:rsidRDefault="00311384">
            <w:pPr>
              <w:adjustRightInd w:val="0"/>
              <w:snapToGrid w:val="0"/>
              <w:jc w:val="center"/>
              <w:rPr>
                <w:rFonts w:ascii="宋体" w:hAnsi="宋体"/>
                <w:szCs w:val="21"/>
              </w:rPr>
            </w:pPr>
            <w:r>
              <w:rPr>
                <w:rFonts w:ascii="宋体" w:hAnsi="宋体" w:hint="eastAsia"/>
                <w:szCs w:val="21"/>
              </w:rPr>
              <w:t>第12.2款</w:t>
            </w:r>
          </w:p>
        </w:tc>
        <w:tc>
          <w:tcPr>
            <w:tcW w:w="1742" w:type="dxa"/>
            <w:vAlign w:val="center"/>
          </w:tcPr>
          <w:p w:rsidR="004759EF" w:rsidRDefault="00311384">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4759EF" w:rsidRDefault="00311384">
            <w:pPr>
              <w:adjustRightInd w:val="0"/>
              <w:snapToGrid w:val="0"/>
              <w:jc w:val="left"/>
              <w:rPr>
                <w:rFonts w:ascii="宋体" w:hAnsi="宋体"/>
                <w:szCs w:val="21"/>
              </w:rPr>
            </w:pPr>
            <w:r>
              <w:rPr>
                <w:rFonts w:ascii="宋体" w:hAnsi="宋体" w:hint="eastAsia"/>
                <w:szCs w:val="21"/>
              </w:rPr>
              <w:t>首付款：合同签订后，甲方向乙方支付合同金额的50%作为首付款；</w:t>
            </w:r>
          </w:p>
          <w:p w:rsidR="004759EF" w:rsidRDefault="00311384">
            <w:pPr>
              <w:adjustRightInd w:val="0"/>
              <w:snapToGrid w:val="0"/>
              <w:jc w:val="left"/>
              <w:rPr>
                <w:rFonts w:ascii="宋体" w:hAnsi="宋体"/>
                <w:szCs w:val="21"/>
              </w:rPr>
            </w:pPr>
            <w:r>
              <w:rPr>
                <w:rFonts w:ascii="宋体" w:hAnsi="宋体" w:hint="eastAsia"/>
                <w:szCs w:val="21"/>
              </w:rPr>
              <w:t>进度款：待货物完成备货，生产并送货后，甲方向乙方支付至合同金额的80%作为进度款；待供货、安装、调试、检测并验收合格后，乙方向甲方提交签约合同的</w:t>
            </w:r>
            <w:r>
              <w:rPr>
                <w:rFonts w:ascii="宋体" w:hAnsi="宋体" w:hint="eastAsia"/>
                <w:szCs w:val="21"/>
              </w:rPr>
              <w:lastRenderedPageBreak/>
              <w:t>5%作为质保金（或由履约保证金直接转为质保金），同时甲方向乙方支付剩余合同金额的20%。</w:t>
            </w:r>
          </w:p>
          <w:p w:rsidR="004759EF" w:rsidRDefault="00311384">
            <w:pPr>
              <w:adjustRightInd w:val="0"/>
              <w:snapToGrid w:val="0"/>
              <w:jc w:val="left"/>
              <w:rPr>
                <w:rFonts w:ascii="宋体" w:hAnsi="宋体"/>
                <w:szCs w:val="21"/>
              </w:rPr>
            </w:pPr>
            <w:r>
              <w:rPr>
                <w:rFonts w:ascii="宋体" w:hAnsi="宋体" w:hint="eastAsia"/>
                <w:szCs w:val="21"/>
              </w:rPr>
              <w:t>以上两种支付方式，甲方付款前，乙方均应向甲方提供等额的国家增值税发票，否则，甲方可以顺延付款且不承担任何责任。</w:t>
            </w:r>
          </w:p>
          <w:p w:rsidR="004759EF" w:rsidRDefault="00311384">
            <w:pPr>
              <w:adjustRightInd w:val="0"/>
              <w:snapToGrid w:val="0"/>
              <w:jc w:val="left"/>
              <w:rPr>
                <w:rFonts w:ascii="宋体" w:hAnsi="宋体"/>
                <w:szCs w:val="21"/>
              </w:rPr>
            </w:pPr>
            <w:r>
              <w:rPr>
                <w:rFonts w:ascii="宋体" w:hAnsi="宋体" w:hint="eastAsia"/>
                <w:szCs w:val="21"/>
              </w:rPr>
              <w:t>鉴于甲方付款依托于财政拨款，如遇财政拨款计划有变动，以款项实际到账数额、时间为准。因财政拨款变动导致甲方实际付款时间迟于合同约定的，不构成甲方违约，甲方无需承担任何责任。质保金在验收合格日期一年后，如无质量问题一次性无息返还。</w:t>
            </w:r>
          </w:p>
        </w:tc>
      </w:tr>
      <w:tr w:rsidR="004759EF">
        <w:trPr>
          <w:trHeight w:val="697"/>
        </w:trPr>
        <w:tc>
          <w:tcPr>
            <w:tcW w:w="1607" w:type="dxa"/>
            <w:vAlign w:val="center"/>
          </w:tcPr>
          <w:p w:rsidR="004759EF" w:rsidRDefault="00311384">
            <w:pPr>
              <w:adjustRightInd w:val="0"/>
              <w:snapToGrid w:val="0"/>
              <w:jc w:val="center"/>
              <w:rPr>
                <w:rFonts w:ascii="宋体" w:hAnsi="宋体"/>
                <w:szCs w:val="21"/>
              </w:rPr>
            </w:pPr>
            <w:r>
              <w:rPr>
                <w:rFonts w:ascii="宋体" w:hAnsi="宋体" w:hint="eastAsia"/>
                <w:szCs w:val="21"/>
              </w:rPr>
              <w:lastRenderedPageBreak/>
              <w:t>第二节</w:t>
            </w:r>
          </w:p>
          <w:p w:rsidR="004759EF" w:rsidRDefault="00311384">
            <w:pPr>
              <w:adjustRightInd w:val="0"/>
              <w:snapToGrid w:val="0"/>
              <w:jc w:val="center"/>
              <w:rPr>
                <w:rFonts w:ascii="宋体" w:hAnsi="宋体"/>
                <w:szCs w:val="21"/>
              </w:rPr>
            </w:pPr>
            <w:r>
              <w:rPr>
                <w:rFonts w:ascii="宋体" w:hAnsi="宋体" w:hint="eastAsia"/>
                <w:szCs w:val="21"/>
              </w:rPr>
              <w:t>第13.2款</w:t>
            </w:r>
          </w:p>
        </w:tc>
        <w:tc>
          <w:tcPr>
            <w:tcW w:w="1742" w:type="dxa"/>
            <w:vAlign w:val="center"/>
          </w:tcPr>
          <w:p w:rsidR="004759EF" w:rsidRDefault="00311384">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4759EF" w:rsidRDefault="00311384">
            <w:pPr>
              <w:adjustRightInd w:val="0"/>
              <w:snapToGrid w:val="0"/>
              <w:jc w:val="left"/>
              <w:rPr>
                <w:rFonts w:ascii="宋体" w:hAnsi="宋体"/>
                <w:szCs w:val="21"/>
              </w:rPr>
            </w:pPr>
            <w:r>
              <w:rPr>
                <w:rFonts w:ascii="宋体" w:hAnsi="宋体" w:hint="eastAsia"/>
                <w:szCs w:val="21"/>
              </w:rPr>
              <w:t>如果乙方未能按合同约定全面履行义务，甲方有权从履约保证金中取得补偿或赔偿，且不影响甲方要求乙方承担合同约定的超过履约保证金的违约责任的权利。</w:t>
            </w:r>
          </w:p>
        </w:tc>
      </w:tr>
      <w:tr w:rsidR="004759EF">
        <w:trPr>
          <w:trHeight w:val="736"/>
        </w:trPr>
        <w:tc>
          <w:tcPr>
            <w:tcW w:w="1607" w:type="dxa"/>
            <w:vAlign w:val="center"/>
          </w:tcPr>
          <w:p w:rsidR="004759EF" w:rsidRDefault="00311384">
            <w:pPr>
              <w:adjustRightInd w:val="0"/>
              <w:snapToGrid w:val="0"/>
              <w:jc w:val="center"/>
              <w:rPr>
                <w:rFonts w:ascii="宋体" w:hAnsi="宋体"/>
                <w:szCs w:val="21"/>
              </w:rPr>
            </w:pPr>
            <w:r>
              <w:rPr>
                <w:rFonts w:ascii="宋体" w:hAnsi="宋体" w:hint="eastAsia"/>
                <w:szCs w:val="21"/>
              </w:rPr>
              <w:t>第二节</w:t>
            </w:r>
          </w:p>
          <w:p w:rsidR="004759EF" w:rsidRDefault="00311384">
            <w:pPr>
              <w:adjustRightInd w:val="0"/>
              <w:snapToGrid w:val="0"/>
              <w:jc w:val="center"/>
              <w:rPr>
                <w:rFonts w:ascii="宋体" w:hAnsi="宋体"/>
                <w:szCs w:val="21"/>
              </w:rPr>
            </w:pPr>
            <w:r>
              <w:rPr>
                <w:rFonts w:ascii="宋体" w:hAnsi="宋体" w:hint="eastAsia"/>
                <w:szCs w:val="21"/>
              </w:rPr>
              <w:t>第13.3款</w:t>
            </w:r>
          </w:p>
        </w:tc>
        <w:tc>
          <w:tcPr>
            <w:tcW w:w="1742" w:type="dxa"/>
            <w:vAlign w:val="center"/>
          </w:tcPr>
          <w:p w:rsidR="004759EF" w:rsidRDefault="00311384">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4759EF" w:rsidRDefault="00311384">
            <w:pPr>
              <w:adjustRightInd w:val="0"/>
              <w:snapToGrid w:val="0"/>
              <w:jc w:val="left"/>
              <w:rPr>
                <w:rFonts w:ascii="宋体" w:hAnsi="宋体"/>
                <w:szCs w:val="21"/>
              </w:rPr>
            </w:pPr>
            <w:r>
              <w:rPr>
                <w:rFonts w:ascii="宋体" w:hAnsi="宋体" w:hint="eastAsia"/>
                <w:szCs w:val="21"/>
              </w:rPr>
              <w:t>/</w:t>
            </w:r>
          </w:p>
        </w:tc>
      </w:tr>
      <w:tr w:rsidR="004759EF">
        <w:trPr>
          <w:trHeight w:val="784"/>
        </w:trPr>
        <w:tc>
          <w:tcPr>
            <w:tcW w:w="1607" w:type="dxa"/>
            <w:vAlign w:val="center"/>
          </w:tcPr>
          <w:p w:rsidR="004759EF" w:rsidRDefault="00311384">
            <w:pPr>
              <w:adjustRightInd w:val="0"/>
              <w:snapToGrid w:val="0"/>
              <w:jc w:val="center"/>
              <w:rPr>
                <w:rFonts w:ascii="宋体" w:hAnsi="宋体"/>
                <w:szCs w:val="21"/>
              </w:rPr>
            </w:pPr>
            <w:r>
              <w:rPr>
                <w:rFonts w:ascii="宋体" w:hAnsi="宋体" w:hint="eastAsia"/>
                <w:szCs w:val="21"/>
              </w:rPr>
              <w:t>第二节</w:t>
            </w:r>
          </w:p>
          <w:p w:rsidR="004759EF" w:rsidRDefault="00311384">
            <w:pPr>
              <w:adjustRightInd w:val="0"/>
              <w:snapToGrid w:val="0"/>
              <w:jc w:val="center"/>
              <w:rPr>
                <w:rFonts w:ascii="宋体" w:hAnsi="宋体"/>
                <w:szCs w:val="21"/>
              </w:rPr>
            </w:pPr>
            <w:r>
              <w:rPr>
                <w:rFonts w:ascii="宋体" w:hAnsi="宋体" w:hint="eastAsia"/>
                <w:szCs w:val="21"/>
              </w:rPr>
              <w:t>第14.1（3）项</w:t>
            </w:r>
          </w:p>
        </w:tc>
        <w:tc>
          <w:tcPr>
            <w:tcW w:w="1742" w:type="dxa"/>
            <w:vAlign w:val="center"/>
          </w:tcPr>
          <w:p w:rsidR="004759EF" w:rsidRDefault="00311384">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4759EF" w:rsidRDefault="00311384">
            <w:pPr>
              <w:adjustRightInd w:val="0"/>
              <w:snapToGrid w:val="0"/>
              <w:jc w:val="left"/>
              <w:rPr>
                <w:rFonts w:ascii="宋体" w:hAnsi="宋体"/>
                <w:szCs w:val="21"/>
              </w:rPr>
            </w:pPr>
            <w:r>
              <w:rPr>
                <w:rFonts w:ascii="宋体" w:hAnsi="宋体" w:hint="eastAsia"/>
                <w:szCs w:val="21"/>
              </w:rPr>
              <w:t>（中标后根据投标文件响应情况，中标人自行填写）</w:t>
            </w:r>
          </w:p>
        </w:tc>
      </w:tr>
      <w:tr w:rsidR="004759EF">
        <w:trPr>
          <w:trHeight w:val="784"/>
        </w:trPr>
        <w:tc>
          <w:tcPr>
            <w:tcW w:w="1607" w:type="dxa"/>
            <w:vAlign w:val="center"/>
          </w:tcPr>
          <w:p w:rsidR="004759EF" w:rsidRDefault="00311384">
            <w:pPr>
              <w:adjustRightInd w:val="0"/>
              <w:snapToGrid w:val="0"/>
              <w:jc w:val="center"/>
              <w:rPr>
                <w:rFonts w:ascii="宋体" w:hAnsi="宋体"/>
                <w:szCs w:val="21"/>
              </w:rPr>
            </w:pPr>
            <w:r>
              <w:rPr>
                <w:rFonts w:ascii="宋体" w:hAnsi="宋体" w:hint="eastAsia"/>
                <w:szCs w:val="21"/>
              </w:rPr>
              <w:t>第二节</w:t>
            </w:r>
          </w:p>
          <w:p w:rsidR="004759EF" w:rsidRDefault="00311384">
            <w:pPr>
              <w:adjustRightInd w:val="0"/>
              <w:snapToGrid w:val="0"/>
              <w:jc w:val="center"/>
              <w:rPr>
                <w:rFonts w:ascii="宋体" w:hAnsi="宋体"/>
                <w:szCs w:val="21"/>
              </w:rPr>
            </w:pPr>
            <w:r>
              <w:rPr>
                <w:rFonts w:ascii="宋体" w:hAnsi="宋体" w:hint="eastAsia"/>
                <w:szCs w:val="21"/>
              </w:rPr>
              <w:t>第14.1（5）项</w:t>
            </w:r>
          </w:p>
        </w:tc>
        <w:tc>
          <w:tcPr>
            <w:tcW w:w="1742" w:type="dxa"/>
            <w:vAlign w:val="center"/>
          </w:tcPr>
          <w:p w:rsidR="004759EF" w:rsidRDefault="00311384">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4759EF" w:rsidRDefault="00311384">
            <w:pPr>
              <w:adjustRightInd w:val="0"/>
              <w:snapToGrid w:val="0"/>
              <w:jc w:val="left"/>
              <w:rPr>
                <w:rFonts w:ascii="宋体" w:hAnsi="宋体"/>
                <w:szCs w:val="21"/>
              </w:rPr>
            </w:pPr>
            <w:r>
              <w:rPr>
                <w:rFonts w:ascii="宋体" w:hAnsi="宋体" w:hint="eastAsia"/>
                <w:szCs w:val="21"/>
              </w:rPr>
              <w:t>不回收</w:t>
            </w:r>
          </w:p>
        </w:tc>
      </w:tr>
      <w:tr w:rsidR="004759EF">
        <w:trPr>
          <w:trHeight w:val="736"/>
        </w:trPr>
        <w:tc>
          <w:tcPr>
            <w:tcW w:w="1607" w:type="dxa"/>
            <w:vAlign w:val="center"/>
          </w:tcPr>
          <w:p w:rsidR="004759EF" w:rsidRDefault="00311384">
            <w:pPr>
              <w:adjustRightInd w:val="0"/>
              <w:snapToGrid w:val="0"/>
              <w:jc w:val="center"/>
              <w:rPr>
                <w:rFonts w:ascii="宋体" w:hAnsi="宋体"/>
                <w:szCs w:val="21"/>
              </w:rPr>
            </w:pPr>
            <w:r>
              <w:rPr>
                <w:rFonts w:ascii="宋体" w:hAnsi="宋体" w:hint="eastAsia"/>
                <w:szCs w:val="21"/>
              </w:rPr>
              <w:t>第二节</w:t>
            </w:r>
          </w:p>
          <w:p w:rsidR="004759EF" w:rsidRDefault="00311384">
            <w:pPr>
              <w:adjustRightInd w:val="0"/>
              <w:snapToGrid w:val="0"/>
              <w:jc w:val="center"/>
              <w:rPr>
                <w:rFonts w:ascii="宋体" w:hAnsi="宋体"/>
                <w:szCs w:val="21"/>
              </w:rPr>
            </w:pPr>
            <w:r>
              <w:rPr>
                <w:rFonts w:ascii="宋体" w:hAnsi="宋体" w:hint="eastAsia"/>
                <w:szCs w:val="21"/>
              </w:rPr>
              <w:t>第14.1（6）项</w:t>
            </w:r>
          </w:p>
        </w:tc>
        <w:tc>
          <w:tcPr>
            <w:tcW w:w="1742" w:type="dxa"/>
            <w:vAlign w:val="center"/>
          </w:tcPr>
          <w:p w:rsidR="004759EF" w:rsidRDefault="00311384">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4759EF" w:rsidRDefault="00311384">
            <w:pPr>
              <w:adjustRightInd w:val="0"/>
              <w:snapToGrid w:val="0"/>
              <w:jc w:val="left"/>
              <w:rPr>
                <w:rFonts w:ascii="宋体" w:hAnsi="宋体"/>
                <w:szCs w:val="21"/>
              </w:rPr>
            </w:pPr>
            <w:r>
              <w:rPr>
                <w:rFonts w:ascii="宋体" w:hAnsi="宋体" w:hint="eastAsia"/>
                <w:szCs w:val="21"/>
              </w:rPr>
              <w:t>（中标后根据投标文件响应情况，中标人自行填写）</w:t>
            </w:r>
          </w:p>
        </w:tc>
      </w:tr>
      <w:tr w:rsidR="004759EF">
        <w:trPr>
          <w:trHeight w:val="736"/>
        </w:trPr>
        <w:tc>
          <w:tcPr>
            <w:tcW w:w="1607" w:type="dxa"/>
            <w:vAlign w:val="center"/>
          </w:tcPr>
          <w:p w:rsidR="004759EF" w:rsidRDefault="00311384">
            <w:pPr>
              <w:adjustRightInd w:val="0"/>
              <w:snapToGrid w:val="0"/>
              <w:jc w:val="center"/>
              <w:rPr>
                <w:rFonts w:ascii="宋体" w:hAnsi="宋体"/>
                <w:szCs w:val="21"/>
              </w:rPr>
            </w:pPr>
            <w:r>
              <w:rPr>
                <w:rFonts w:ascii="宋体" w:hAnsi="宋体" w:hint="eastAsia"/>
                <w:szCs w:val="21"/>
              </w:rPr>
              <w:t>第二节</w:t>
            </w:r>
          </w:p>
          <w:p w:rsidR="004759EF" w:rsidRDefault="00311384">
            <w:pPr>
              <w:adjustRightInd w:val="0"/>
              <w:snapToGrid w:val="0"/>
              <w:jc w:val="center"/>
              <w:rPr>
                <w:rFonts w:ascii="宋体" w:hAnsi="宋体"/>
                <w:szCs w:val="21"/>
              </w:rPr>
            </w:pPr>
            <w:r>
              <w:rPr>
                <w:rFonts w:ascii="宋体" w:hAnsi="宋体" w:hint="eastAsia"/>
                <w:szCs w:val="21"/>
              </w:rPr>
              <w:t>第15.1款</w:t>
            </w:r>
          </w:p>
        </w:tc>
        <w:tc>
          <w:tcPr>
            <w:tcW w:w="1742" w:type="dxa"/>
            <w:vAlign w:val="center"/>
          </w:tcPr>
          <w:p w:rsidR="004759EF" w:rsidRDefault="00311384">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4759EF" w:rsidRDefault="00311384">
            <w:pPr>
              <w:adjustRightInd w:val="0"/>
              <w:snapToGrid w:val="0"/>
              <w:jc w:val="left"/>
              <w:rPr>
                <w:rFonts w:ascii="宋体" w:hAnsi="宋体"/>
                <w:szCs w:val="21"/>
              </w:rPr>
            </w:pPr>
            <w:r>
              <w:rPr>
                <w:rFonts w:ascii="宋体" w:hAnsi="宋体" w:hint="eastAsia"/>
                <w:szCs w:val="21"/>
              </w:rPr>
              <w:t>（中标后根据投标文件响应情况，中标人自行填写）</w:t>
            </w:r>
          </w:p>
        </w:tc>
      </w:tr>
      <w:tr w:rsidR="004759EF">
        <w:trPr>
          <w:trHeight w:val="736"/>
        </w:trPr>
        <w:tc>
          <w:tcPr>
            <w:tcW w:w="1607" w:type="dxa"/>
            <w:vAlign w:val="center"/>
          </w:tcPr>
          <w:p w:rsidR="004759EF" w:rsidRDefault="00311384">
            <w:pPr>
              <w:adjustRightInd w:val="0"/>
              <w:snapToGrid w:val="0"/>
              <w:jc w:val="center"/>
              <w:rPr>
                <w:rFonts w:ascii="宋体" w:hAnsi="宋体"/>
                <w:szCs w:val="21"/>
              </w:rPr>
            </w:pPr>
            <w:r>
              <w:rPr>
                <w:rFonts w:ascii="宋体" w:hAnsi="宋体" w:hint="eastAsia"/>
                <w:szCs w:val="21"/>
              </w:rPr>
              <w:t>第二节</w:t>
            </w:r>
          </w:p>
          <w:p w:rsidR="004759EF" w:rsidRDefault="00311384">
            <w:pPr>
              <w:adjustRightInd w:val="0"/>
              <w:snapToGrid w:val="0"/>
              <w:jc w:val="center"/>
              <w:rPr>
                <w:rFonts w:ascii="宋体" w:hAnsi="宋体"/>
                <w:szCs w:val="21"/>
              </w:rPr>
            </w:pPr>
            <w:r>
              <w:rPr>
                <w:rFonts w:ascii="宋体" w:hAnsi="宋体" w:hint="eastAsia"/>
                <w:szCs w:val="21"/>
              </w:rPr>
              <w:t>第15.2（2）项</w:t>
            </w:r>
          </w:p>
        </w:tc>
        <w:tc>
          <w:tcPr>
            <w:tcW w:w="1742" w:type="dxa"/>
            <w:vAlign w:val="center"/>
          </w:tcPr>
          <w:p w:rsidR="004759EF" w:rsidRDefault="00311384">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4759EF" w:rsidRDefault="00311384">
            <w:pPr>
              <w:adjustRightInd w:val="0"/>
              <w:snapToGrid w:val="0"/>
              <w:jc w:val="left"/>
              <w:rPr>
                <w:rFonts w:ascii="宋体" w:hAnsi="宋体"/>
                <w:szCs w:val="21"/>
                <w:u w:val="single"/>
              </w:rPr>
            </w:pPr>
            <w:r>
              <w:rPr>
                <w:rFonts w:ascii="宋体" w:hAnsi="宋体" w:cs="宋体" w:hint="eastAsia"/>
                <w:iCs/>
                <w:szCs w:val="21"/>
              </w:rPr>
              <w:t>乙方未能按照约定时间完成所有工作内容，除经甲方事先书面同意期限顺延外，每逾期一日，应按照本合同总金额的1%向甲方支付违约金，逾期超过10日的，甲方有权解除合同，乙方应向甲方支付合同总金额30%的违约金。</w:t>
            </w:r>
          </w:p>
        </w:tc>
      </w:tr>
      <w:tr w:rsidR="004759EF">
        <w:trPr>
          <w:trHeight w:val="736"/>
        </w:trPr>
        <w:tc>
          <w:tcPr>
            <w:tcW w:w="1607" w:type="dxa"/>
            <w:vAlign w:val="center"/>
          </w:tcPr>
          <w:p w:rsidR="004759EF" w:rsidRDefault="00311384">
            <w:pPr>
              <w:adjustRightInd w:val="0"/>
              <w:snapToGrid w:val="0"/>
              <w:jc w:val="center"/>
              <w:rPr>
                <w:rFonts w:ascii="宋体" w:hAnsi="宋体"/>
                <w:szCs w:val="21"/>
              </w:rPr>
            </w:pPr>
            <w:r>
              <w:rPr>
                <w:rFonts w:ascii="宋体" w:hAnsi="宋体" w:hint="eastAsia"/>
                <w:szCs w:val="21"/>
              </w:rPr>
              <w:t>第二节</w:t>
            </w:r>
          </w:p>
          <w:p w:rsidR="004759EF" w:rsidRDefault="00311384">
            <w:pPr>
              <w:adjustRightInd w:val="0"/>
              <w:snapToGrid w:val="0"/>
              <w:jc w:val="center"/>
              <w:rPr>
                <w:rFonts w:ascii="宋体" w:hAnsi="宋体"/>
                <w:szCs w:val="21"/>
              </w:rPr>
            </w:pPr>
            <w:r>
              <w:rPr>
                <w:rFonts w:ascii="宋体" w:hAnsi="宋体" w:hint="eastAsia"/>
                <w:szCs w:val="21"/>
              </w:rPr>
              <w:t>第15.3款</w:t>
            </w:r>
          </w:p>
        </w:tc>
        <w:tc>
          <w:tcPr>
            <w:tcW w:w="1742" w:type="dxa"/>
            <w:vAlign w:val="center"/>
          </w:tcPr>
          <w:p w:rsidR="004759EF" w:rsidRDefault="00311384">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4759EF" w:rsidRDefault="00311384">
            <w:pPr>
              <w:adjustRightInd w:val="0"/>
              <w:snapToGrid w:val="0"/>
              <w:jc w:val="left"/>
              <w:rPr>
                <w:rFonts w:ascii="宋体" w:hAnsi="宋体"/>
                <w:szCs w:val="21"/>
                <w:u w:val="single"/>
              </w:rPr>
            </w:pPr>
            <w:r>
              <w:rPr>
                <w:rFonts w:ascii="宋体" w:hAnsi="宋体" w:hint="eastAsia"/>
                <w:szCs w:val="21"/>
                <w:u w:val="single"/>
              </w:rPr>
              <w:t>无</w:t>
            </w:r>
          </w:p>
        </w:tc>
      </w:tr>
      <w:tr w:rsidR="004759EF">
        <w:trPr>
          <w:trHeight w:val="876"/>
        </w:trPr>
        <w:tc>
          <w:tcPr>
            <w:tcW w:w="1607" w:type="dxa"/>
            <w:tcBorders>
              <w:bottom w:val="single" w:sz="2" w:space="0" w:color="auto"/>
              <w:right w:val="single" w:sz="2" w:space="0" w:color="auto"/>
            </w:tcBorders>
            <w:vAlign w:val="center"/>
          </w:tcPr>
          <w:p w:rsidR="004759EF" w:rsidRDefault="00311384">
            <w:pPr>
              <w:adjustRightInd w:val="0"/>
              <w:snapToGrid w:val="0"/>
              <w:jc w:val="center"/>
              <w:rPr>
                <w:rFonts w:ascii="宋体" w:hAnsi="宋体"/>
                <w:szCs w:val="21"/>
              </w:rPr>
            </w:pPr>
            <w:r>
              <w:rPr>
                <w:rFonts w:ascii="宋体" w:hAnsi="宋体" w:hint="eastAsia"/>
                <w:szCs w:val="21"/>
              </w:rPr>
              <w:t>第二节</w:t>
            </w:r>
          </w:p>
          <w:p w:rsidR="004759EF" w:rsidRDefault="00311384">
            <w:pPr>
              <w:adjustRightInd w:val="0"/>
              <w:snapToGrid w:val="0"/>
              <w:jc w:val="center"/>
              <w:rPr>
                <w:rFonts w:ascii="宋体" w:hAnsi="宋体"/>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4759EF" w:rsidRDefault="00311384">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4759EF" w:rsidRDefault="00311384">
            <w:pPr>
              <w:adjustRightInd w:val="0"/>
              <w:snapToGrid w:val="0"/>
              <w:jc w:val="left"/>
              <w:rPr>
                <w:rFonts w:ascii="宋体" w:hAnsi="宋体"/>
                <w:szCs w:val="21"/>
              </w:rPr>
            </w:pPr>
            <w:r>
              <w:rPr>
                <w:rFonts w:ascii="宋体" w:hAnsi="宋体" w:hint="eastAsia"/>
                <w:szCs w:val="21"/>
              </w:rPr>
              <w:t>1、乙方如无正当理由提前终止合同，所收取的费用应当全部退回给甲方。</w:t>
            </w:r>
          </w:p>
          <w:p w:rsidR="004759EF" w:rsidRDefault="00311384">
            <w:pPr>
              <w:adjustRightInd w:val="0"/>
              <w:snapToGrid w:val="0"/>
              <w:jc w:val="left"/>
              <w:rPr>
                <w:rFonts w:ascii="宋体" w:hAnsi="宋体"/>
                <w:szCs w:val="21"/>
                <w:u w:val="single"/>
              </w:rPr>
            </w:pPr>
            <w:r>
              <w:rPr>
                <w:rFonts w:ascii="宋体" w:hAnsi="宋体" w:hint="eastAsia"/>
                <w:szCs w:val="21"/>
              </w:rPr>
              <w:t>2、乙方提交的工作成果因涉及内容、资料、信息等侵犯第三方知识产权或其他合法权益的，由此而产生的任何责任由乙方自行承担；由此而给甲方造成不良影响或损失的，乙方应立即负责消除不良影响并赔偿甲方的任何损失。</w:t>
            </w:r>
          </w:p>
        </w:tc>
      </w:tr>
      <w:tr w:rsidR="004759EF">
        <w:trPr>
          <w:trHeight w:val="90"/>
        </w:trPr>
        <w:tc>
          <w:tcPr>
            <w:tcW w:w="1607" w:type="dxa"/>
            <w:tcBorders>
              <w:top w:val="single" w:sz="2" w:space="0" w:color="auto"/>
              <w:right w:val="single" w:sz="2" w:space="0" w:color="auto"/>
            </w:tcBorders>
            <w:vAlign w:val="center"/>
          </w:tcPr>
          <w:p w:rsidR="004759EF" w:rsidRDefault="00311384">
            <w:pPr>
              <w:adjustRightInd w:val="0"/>
              <w:snapToGrid w:val="0"/>
              <w:jc w:val="center"/>
              <w:rPr>
                <w:rFonts w:ascii="宋体" w:hAnsi="宋体"/>
                <w:szCs w:val="21"/>
              </w:rPr>
            </w:pPr>
            <w:r>
              <w:rPr>
                <w:rFonts w:ascii="宋体" w:hAnsi="宋体" w:hint="eastAsia"/>
                <w:szCs w:val="21"/>
              </w:rPr>
              <w:t>第二节</w:t>
            </w:r>
          </w:p>
          <w:p w:rsidR="004759EF" w:rsidRDefault="00311384">
            <w:pPr>
              <w:adjustRightInd w:val="0"/>
              <w:snapToGrid w:val="0"/>
              <w:jc w:val="center"/>
              <w:rPr>
                <w:rFonts w:ascii="宋体" w:hAnsi="宋体"/>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4759EF" w:rsidRDefault="00311384">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4759EF" w:rsidRDefault="00311384">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 xml:space="preserve">因本合同及合同有关事项发生的争议，按下列第 </w:t>
            </w:r>
            <w:r>
              <w:rPr>
                <w:rFonts w:ascii="宋体" w:hAnsi="宋体" w:cs="宋体" w:hint="eastAsia"/>
                <w:iCs/>
                <w:szCs w:val="21"/>
                <w:u w:val="single"/>
              </w:rPr>
              <w:t xml:space="preserve">（2） </w:t>
            </w:r>
            <w:r>
              <w:rPr>
                <w:rFonts w:ascii="宋体" w:hAnsi="宋体" w:cs="宋体" w:hint="eastAsia"/>
                <w:iCs/>
                <w:szCs w:val="21"/>
              </w:rPr>
              <w:t>种方式解决：</w:t>
            </w:r>
          </w:p>
          <w:p w:rsidR="004759EF" w:rsidRDefault="00311384">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（1）向</w:t>
            </w:r>
            <w:r>
              <w:rPr>
                <w:rFonts w:ascii="宋体" w:hAnsi="宋体" w:cs="宋体" w:hint="eastAsia"/>
                <w:iCs/>
                <w:szCs w:val="21"/>
                <w:u w:val="single"/>
              </w:rPr>
              <w:t xml:space="preserve">      /       </w:t>
            </w:r>
            <w:r>
              <w:rPr>
                <w:rFonts w:ascii="宋体" w:hAnsi="宋体" w:cs="宋体" w:hint="eastAsia"/>
                <w:iCs/>
                <w:szCs w:val="21"/>
              </w:rPr>
              <w:t>仲裁委员会申请仲裁，仲裁地点为</w:t>
            </w:r>
            <w:r>
              <w:rPr>
                <w:rFonts w:ascii="宋体" w:hAnsi="宋体" w:cs="宋体" w:hint="eastAsia"/>
                <w:iCs/>
                <w:szCs w:val="21"/>
                <w:u w:val="single"/>
              </w:rPr>
              <w:t xml:space="preserve">     /      </w:t>
            </w:r>
            <w:r>
              <w:rPr>
                <w:rFonts w:ascii="宋体" w:hAnsi="宋体" w:cs="宋体" w:hint="eastAsia"/>
                <w:iCs/>
                <w:szCs w:val="21"/>
              </w:rPr>
              <w:t>；</w:t>
            </w:r>
          </w:p>
          <w:p w:rsidR="004759EF" w:rsidRDefault="00311384">
            <w:pPr>
              <w:adjustRightInd w:val="0"/>
              <w:snapToGrid w:val="0"/>
              <w:jc w:val="left"/>
              <w:rPr>
                <w:rFonts w:ascii="宋体" w:hAnsi="宋体"/>
                <w:szCs w:val="21"/>
                <w:u w:val="single"/>
              </w:rPr>
            </w:pPr>
            <w:r>
              <w:rPr>
                <w:rFonts w:ascii="宋体" w:hAnsi="宋体" w:cs="宋体" w:hint="eastAsia"/>
                <w:iCs/>
                <w:szCs w:val="21"/>
              </w:rPr>
              <w:t>（2）向</w:t>
            </w:r>
            <w:r>
              <w:rPr>
                <w:rFonts w:ascii="宋体" w:hAnsi="宋体" w:cs="宋体" w:hint="eastAsia"/>
                <w:iCs/>
                <w:szCs w:val="21"/>
                <w:u w:val="single"/>
              </w:rPr>
              <w:t xml:space="preserve">  北京市顺义区  </w:t>
            </w:r>
            <w:r>
              <w:rPr>
                <w:rFonts w:ascii="宋体" w:hAnsi="宋体" w:cs="宋体" w:hint="eastAsia"/>
                <w:iCs/>
                <w:szCs w:val="21"/>
              </w:rPr>
              <w:t>人民法院起诉。</w:t>
            </w:r>
          </w:p>
        </w:tc>
      </w:tr>
      <w:tr w:rsidR="004759EF">
        <w:trPr>
          <w:trHeight w:val="770"/>
        </w:trPr>
        <w:tc>
          <w:tcPr>
            <w:tcW w:w="1607" w:type="dxa"/>
            <w:vAlign w:val="center"/>
          </w:tcPr>
          <w:p w:rsidR="004759EF" w:rsidRDefault="00311384">
            <w:pPr>
              <w:adjustRightInd w:val="0"/>
              <w:snapToGrid w:val="0"/>
              <w:jc w:val="center"/>
              <w:rPr>
                <w:rFonts w:ascii="宋体" w:hAnsi="宋体"/>
                <w:szCs w:val="21"/>
              </w:rPr>
            </w:pPr>
            <w:r>
              <w:rPr>
                <w:rFonts w:ascii="宋体" w:hAnsi="宋体" w:hint="eastAsia"/>
                <w:szCs w:val="21"/>
              </w:rPr>
              <w:lastRenderedPageBreak/>
              <w:t>第二节</w:t>
            </w:r>
          </w:p>
          <w:p w:rsidR="004759EF" w:rsidRDefault="00311384">
            <w:pPr>
              <w:adjustRightInd w:val="0"/>
              <w:snapToGrid w:val="0"/>
              <w:jc w:val="center"/>
              <w:rPr>
                <w:rFonts w:ascii="宋体" w:hAnsi="宋体"/>
                <w:szCs w:val="21"/>
              </w:rPr>
            </w:pPr>
            <w:r>
              <w:rPr>
                <w:rFonts w:ascii="宋体" w:hAnsi="宋体" w:hint="eastAsia"/>
                <w:szCs w:val="21"/>
              </w:rPr>
              <w:t>第23.1款</w:t>
            </w:r>
          </w:p>
        </w:tc>
        <w:tc>
          <w:tcPr>
            <w:tcW w:w="1742" w:type="dxa"/>
            <w:vAlign w:val="center"/>
          </w:tcPr>
          <w:p w:rsidR="004759EF" w:rsidRDefault="00311384">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4759EF" w:rsidRDefault="00311384">
            <w:pPr>
              <w:adjustRightInd w:val="0"/>
              <w:snapToGrid w:val="0"/>
              <w:jc w:val="left"/>
              <w:rPr>
                <w:rFonts w:ascii="宋体" w:hAnsi="宋体"/>
                <w:szCs w:val="21"/>
              </w:rPr>
            </w:pPr>
            <w:r>
              <w:rPr>
                <w:rFonts w:ascii="宋体" w:hAnsi="宋体" w:hint="eastAsia"/>
                <w:szCs w:val="21"/>
              </w:rPr>
              <w:t>1、</w:t>
            </w:r>
            <w:r>
              <w:rPr>
                <w:rFonts w:ascii="宋体" w:hAnsi="宋体"/>
                <w:szCs w:val="21"/>
              </w:rPr>
              <w:t>售后服务内容</w:t>
            </w:r>
          </w:p>
          <w:p w:rsidR="004759EF" w:rsidRDefault="00311384">
            <w:pPr>
              <w:adjustRightInd w:val="0"/>
              <w:snapToGrid w:val="0"/>
              <w:jc w:val="left"/>
              <w:rPr>
                <w:rFonts w:ascii="宋体" w:hAnsi="宋体"/>
                <w:szCs w:val="21"/>
              </w:rPr>
            </w:pPr>
            <w:r>
              <w:rPr>
                <w:rFonts w:ascii="宋体" w:hAnsi="宋体"/>
                <w:szCs w:val="21"/>
              </w:rPr>
              <w:t>乙方在质量保证期内应当为采购人提供以下技术支持和服务：</w:t>
            </w:r>
          </w:p>
          <w:p w:rsidR="004759EF" w:rsidRDefault="00311384">
            <w:pPr>
              <w:adjustRightInd w:val="0"/>
              <w:snapToGrid w:val="0"/>
              <w:jc w:val="left"/>
              <w:rPr>
                <w:rFonts w:ascii="宋体" w:hAnsi="宋体"/>
                <w:szCs w:val="21"/>
              </w:rPr>
            </w:pPr>
            <w:r>
              <w:rPr>
                <w:rFonts w:ascii="宋体" w:hAnsi="宋体"/>
                <w:szCs w:val="21"/>
              </w:rPr>
              <w:t>（1）电话咨询</w:t>
            </w:r>
          </w:p>
          <w:p w:rsidR="004759EF" w:rsidRDefault="00311384">
            <w:pPr>
              <w:adjustRightInd w:val="0"/>
              <w:snapToGrid w:val="0"/>
              <w:jc w:val="left"/>
              <w:rPr>
                <w:rFonts w:ascii="宋体" w:hAnsi="宋体"/>
                <w:szCs w:val="21"/>
              </w:rPr>
            </w:pPr>
            <w:r>
              <w:rPr>
                <w:rFonts w:ascii="宋体" w:hAnsi="宋体"/>
                <w:szCs w:val="21"/>
              </w:rPr>
              <w:t>乙方应当为采购人提供技术援助电话，解答采购人在使用中遇到的问题，及时为采购人提出解决问题的建议。</w:t>
            </w:r>
          </w:p>
          <w:p w:rsidR="004759EF" w:rsidRDefault="00311384">
            <w:pPr>
              <w:adjustRightInd w:val="0"/>
              <w:snapToGrid w:val="0"/>
              <w:jc w:val="left"/>
              <w:rPr>
                <w:rFonts w:ascii="宋体" w:hAnsi="宋体"/>
                <w:szCs w:val="21"/>
              </w:rPr>
            </w:pPr>
            <w:r>
              <w:rPr>
                <w:rFonts w:ascii="宋体" w:hAnsi="宋体"/>
                <w:szCs w:val="21"/>
              </w:rPr>
              <w:t>（2）现场响应</w:t>
            </w:r>
          </w:p>
          <w:p w:rsidR="004759EF" w:rsidRDefault="00311384">
            <w:pPr>
              <w:adjustRightInd w:val="0"/>
              <w:snapToGrid w:val="0"/>
              <w:jc w:val="left"/>
              <w:rPr>
                <w:rFonts w:ascii="宋体" w:hAnsi="宋体"/>
                <w:szCs w:val="21"/>
              </w:rPr>
            </w:pPr>
            <w:r>
              <w:rPr>
                <w:rFonts w:ascii="宋体" w:hAnsi="宋体"/>
                <w:szCs w:val="21"/>
              </w:rPr>
              <w:t>采购人遇到使用及技术问题，电话咨询不能解决的，乙方应在12小时内到达现场进行处理，确保产品正常工作；无法在12小时内解决的，应在24小时内提供备用产品，使采购人能够正常使用。乙方在投标文件中现场响应时间短于上述要求的，按投标文件执行。</w:t>
            </w:r>
          </w:p>
          <w:p w:rsidR="004759EF" w:rsidRDefault="00311384">
            <w:pPr>
              <w:adjustRightInd w:val="0"/>
              <w:snapToGrid w:val="0"/>
              <w:jc w:val="left"/>
              <w:rPr>
                <w:rFonts w:ascii="宋体" w:hAnsi="宋体"/>
                <w:szCs w:val="21"/>
              </w:rPr>
            </w:pPr>
            <w:r>
              <w:rPr>
                <w:rFonts w:ascii="宋体" w:hAnsi="宋体" w:hint="eastAsia"/>
                <w:szCs w:val="21"/>
              </w:rPr>
              <w:t>2、</w:t>
            </w:r>
            <w:r>
              <w:rPr>
                <w:rFonts w:ascii="宋体" w:hAnsi="宋体"/>
                <w:szCs w:val="21"/>
              </w:rPr>
              <w:t>质保期外服务要求</w:t>
            </w:r>
          </w:p>
          <w:p w:rsidR="004759EF" w:rsidRDefault="00311384">
            <w:pPr>
              <w:adjustRightInd w:val="0"/>
              <w:snapToGrid w:val="0"/>
              <w:jc w:val="left"/>
              <w:rPr>
                <w:rFonts w:ascii="宋体" w:hAnsi="宋体"/>
                <w:szCs w:val="21"/>
              </w:rPr>
            </w:pPr>
            <w:r>
              <w:rPr>
                <w:rFonts w:ascii="宋体" w:hAnsi="宋体"/>
                <w:szCs w:val="21"/>
              </w:rPr>
              <w:t>质量保证期过后，乙方应同样提供免费电话咨询服务，并应承诺提供产品上门维护服务。</w:t>
            </w:r>
          </w:p>
        </w:tc>
      </w:tr>
    </w:tbl>
    <w:p w:rsidR="004759EF" w:rsidRDefault="004759EF"/>
    <w:p w:rsidR="004759EF" w:rsidRDefault="00311384">
      <w:r>
        <w:br w:type="page"/>
      </w:r>
    </w:p>
    <w:p w:rsidR="004759EF" w:rsidRDefault="004759EF"/>
    <w:p w:rsidR="004759EF" w:rsidRDefault="00311384">
      <w:pPr>
        <w:spacing w:line="360" w:lineRule="auto"/>
        <w:jc w:val="center"/>
        <w:outlineLvl w:val="0"/>
        <w:rPr>
          <w:b/>
          <w:sz w:val="36"/>
          <w:szCs w:val="36"/>
        </w:rPr>
      </w:pPr>
      <w:bookmarkStart w:id="862" w:name="_Toc99301426"/>
      <w:bookmarkEnd w:id="857"/>
      <w:r>
        <w:rPr>
          <w:b/>
          <w:sz w:val="36"/>
          <w:szCs w:val="36"/>
        </w:rPr>
        <w:t>第七章</w:t>
      </w:r>
      <w:r>
        <w:rPr>
          <w:b/>
          <w:sz w:val="36"/>
          <w:szCs w:val="36"/>
        </w:rPr>
        <w:t xml:space="preserve">   </w:t>
      </w:r>
      <w:r>
        <w:rPr>
          <w:b/>
          <w:sz w:val="36"/>
          <w:szCs w:val="36"/>
        </w:rPr>
        <w:t>投标文件格式</w:t>
      </w:r>
      <w:bookmarkEnd w:id="862"/>
    </w:p>
    <w:p w:rsidR="004759EF" w:rsidRDefault="004759EF">
      <w:pPr>
        <w:tabs>
          <w:tab w:val="left" w:pos="900"/>
          <w:tab w:val="left" w:pos="1980"/>
        </w:tabs>
        <w:snapToGrid w:val="0"/>
        <w:spacing w:line="360" w:lineRule="auto"/>
        <w:ind w:left="142"/>
        <w:rPr>
          <w:b/>
          <w:sz w:val="24"/>
        </w:rPr>
      </w:pPr>
    </w:p>
    <w:p w:rsidR="004759EF" w:rsidRDefault="004759EF">
      <w:pPr>
        <w:tabs>
          <w:tab w:val="left" w:pos="900"/>
          <w:tab w:val="left" w:pos="1980"/>
        </w:tabs>
        <w:snapToGrid w:val="0"/>
        <w:spacing w:line="360" w:lineRule="auto"/>
        <w:ind w:left="142"/>
        <w:rPr>
          <w:b/>
          <w:sz w:val="24"/>
        </w:rPr>
      </w:pPr>
    </w:p>
    <w:p w:rsidR="004759EF" w:rsidRDefault="00311384">
      <w:pPr>
        <w:tabs>
          <w:tab w:val="left" w:pos="900"/>
          <w:tab w:val="left" w:pos="1980"/>
        </w:tabs>
        <w:snapToGrid w:val="0"/>
        <w:spacing w:line="360" w:lineRule="auto"/>
        <w:ind w:left="142"/>
        <w:rPr>
          <w:sz w:val="24"/>
        </w:rPr>
      </w:pPr>
      <w:r>
        <w:rPr>
          <w:b/>
          <w:sz w:val="24"/>
        </w:rPr>
        <w:t>投标人编制文件须知</w:t>
      </w:r>
    </w:p>
    <w:p w:rsidR="004759EF" w:rsidRDefault="00311384">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rsidR="004759EF" w:rsidRDefault="00311384">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4759EF" w:rsidRDefault="00311384">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4759EF" w:rsidRDefault="00311384">
      <w:pPr>
        <w:widowControl/>
        <w:jc w:val="left"/>
        <w:rPr>
          <w:sz w:val="24"/>
        </w:rPr>
      </w:pPr>
      <w:r>
        <w:rPr>
          <w:sz w:val="24"/>
        </w:rPr>
        <w:br w:type="page"/>
      </w:r>
    </w:p>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p w:rsidR="004759EF" w:rsidRDefault="00311384">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rsidR="004759EF" w:rsidRDefault="004759EF">
      <w:pPr>
        <w:rPr>
          <w:b/>
          <w:spacing w:val="20"/>
          <w:szCs w:val="21"/>
        </w:rPr>
      </w:pPr>
    </w:p>
    <w:p w:rsidR="004759EF" w:rsidRDefault="00311384">
      <w:pPr>
        <w:rPr>
          <w:b/>
          <w:sz w:val="24"/>
        </w:rPr>
      </w:pPr>
      <w:r>
        <w:rPr>
          <w:b/>
          <w:spacing w:val="20"/>
          <w:sz w:val="24"/>
        </w:rPr>
        <w:t>投标文件（资格证明文件）</w:t>
      </w:r>
      <w:r>
        <w:rPr>
          <w:b/>
          <w:sz w:val="24"/>
        </w:rPr>
        <w:t>封面（非实质性格式）</w:t>
      </w:r>
    </w:p>
    <w:p w:rsidR="004759EF" w:rsidRDefault="004759EF">
      <w:pPr>
        <w:jc w:val="center"/>
        <w:rPr>
          <w:szCs w:val="21"/>
        </w:rPr>
      </w:pPr>
    </w:p>
    <w:p w:rsidR="004759EF" w:rsidRDefault="00311384">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4759EF" w:rsidRDefault="00311384">
      <w:pPr>
        <w:jc w:val="center"/>
        <w:rPr>
          <w:b/>
          <w:spacing w:val="60"/>
          <w:sz w:val="52"/>
          <w:szCs w:val="52"/>
        </w:rPr>
      </w:pPr>
      <w:r>
        <w:rPr>
          <w:b/>
          <w:spacing w:val="60"/>
          <w:sz w:val="52"/>
          <w:szCs w:val="52"/>
        </w:rPr>
        <w:t>（资格证明文件）</w:t>
      </w:r>
    </w:p>
    <w:p w:rsidR="004759EF" w:rsidRDefault="004759EF">
      <w:pPr>
        <w:ind w:firstLineChars="150" w:firstLine="542"/>
        <w:rPr>
          <w:b/>
          <w:spacing w:val="20"/>
          <w:sz w:val="32"/>
          <w:szCs w:val="32"/>
        </w:rPr>
      </w:pPr>
    </w:p>
    <w:p w:rsidR="004759EF" w:rsidRDefault="004759EF">
      <w:pPr>
        <w:ind w:firstLineChars="150" w:firstLine="542"/>
        <w:rPr>
          <w:b/>
          <w:spacing w:val="20"/>
          <w:sz w:val="32"/>
          <w:szCs w:val="32"/>
        </w:rPr>
      </w:pPr>
    </w:p>
    <w:p w:rsidR="004759EF" w:rsidRDefault="00311384">
      <w:pPr>
        <w:ind w:firstLineChars="150" w:firstLine="542"/>
        <w:rPr>
          <w:b/>
          <w:spacing w:val="20"/>
          <w:sz w:val="32"/>
          <w:szCs w:val="32"/>
        </w:rPr>
      </w:pPr>
      <w:r>
        <w:rPr>
          <w:b/>
          <w:spacing w:val="20"/>
          <w:sz w:val="32"/>
          <w:szCs w:val="32"/>
        </w:rPr>
        <w:t>项目名称</w:t>
      </w:r>
      <w:r>
        <w:rPr>
          <w:b/>
          <w:spacing w:val="20"/>
          <w:sz w:val="32"/>
          <w:szCs w:val="32"/>
        </w:rPr>
        <w:t>:</w:t>
      </w:r>
    </w:p>
    <w:p w:rsidR="004759EF" w:rsidRDefault="00311384">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4759EF" w:rsidRDefault="004759EF">
      <w:pPr>
        <w:ind w:firstLineChars="150" w:firstLine="542"/>
        <w:rPr>
          <w:b/>
          <w:spacing w:val="20"/>
          <w:sz w:val="32"/>
          <w:szCs w:val="32"/>
        </w:rPr>
      </w:pPr>
    </w:p>
    <w:p w:rsidR="004759EF" w:rsidRDefault="004759EF">
      <w:pPr>
        <w:ind w:firstLineChars="150" w:firstLine="542"/>
        <w:rPr>
          <w:b/>
          <w:spacing w:val="20"/>
          <w:sz w:val="32"/>
          <w:szCs w:val="32"/>
        </w:rPr>
      </w:pPr>
    </w:p>
    <w:p w:rsidR="004759EF" w:rsidRDefault="004759EF">
      <w:pPr>
        <w:jc w:val="center"/>
        <w:rPr>
          <w:b/>
          <w:sz w:val="32"/>
          <w:szCs w:val="32"/>
        </w:rPr>
      </w:pPr>
    </w:p>
    <w:p w:rsidR="004759EF" w:rsidRDefault="004759EF">
      <w:pPr>
        <w:jc w:val="center"/>
        <w:rPr>
          <w:b/>
          <w:sz w:val="32"/>
          <w:szCs w:val="32"/>
        </w:rPr>
      </w:pPr>
    </w:p>
    <w:p w:rsidR="004759EF" w:rsidRDefault="004759EF">
      <w:pPr>
        <w:jc w:val="center"/>
        <w:rPr>
          <w:b/>
          <w:sz w:val="32"/>
          <w:szCs w:val="32"/>
        </w:rPr>
      </w:pPr>
    </w:p>
    <w:p w:rsidR="004759EF" w:rsidRDefault="004759EF">
      <w:pPr>
        <w:jc w:val="center"/>
        <w:rPr>
          <w:b/>
          <w:spacing w:val="20"/>
          <w:sz w:val="32"/>
          <w:szCs w:val="32"/>
        </w:rPr>
      </w:pPr>
    </w:p>
    <w:p w:rsidR="004759EF" w:rsidRDefault="004759EF">
      <w:pPr>
        <w:jc w:val="center"/>
        <w:rPr>
          <w:b/>
          <w:spacing w:val="20"/>
          <w:sz w:val="32"/>
          <w:szCs w:val="32"/>
        </w:rPr>
      </w:pPr>
    </w:p>
    <w:p w:rsidR="004759EF" w:rsidRDefault="004759EF">
      <w:pPr>
        <w:jc w:val="center"/>
        <w:rPr>
          <w:b/>
          <w:spacing w:val="20"/>
          <w:sz w:val="32"/>
          <w:szCs w:val="32"/>
        </w:rPr>
      </w:pPr>
    </w:p>
    <w:p w:rsidR="004759EF" w:rsidRDefault="00311384">
      <w:pPr>
        <w:spacing w:line="360" w:lineRule="auto"/>
        <w:ind w:firstLineChars="400" w:firstLine="1445"/>
        <w:jc w:val="left"/>
        <w:rPr>
          <w:b/>
          <w:spacing w:val="20"/>
          <w:sz w:val="32"/>
          <w:szCs w:val="32"/>
        </w:rPr>
      </w:pPr>
      <w:r>
        <w:rPr>
          <w:b/>
          <w:spacing w:val="20"/>
          <w:sz w:val="32"/>
          <w:szCs w:val="32"/>
        </w:rPr>
        <w:t>投标人名称：</w:t>
      </w:r>
    </w:p>
    <w:p w:rsidR="004759EF" w:rsidRDefault="004759EF">
      <w:pPr>
        <w:jc w:val="center"/>
        <w:rPr>
          <w:b/>
          <w:sz w:val="32"/>
          <w:szCs w:val="32"/>
        </w:rPr>
      </w:pPr>
    </w:p>
    <w:p w:rsidR="004759EF" w:rsidRDefault="00311384">
      <w:pPr>
        <w:rPr>
          <w:b/>
        </w:rPr>
      </w:pPr>
      <w:r>
        <w:rPr>
          <w:b/>
          <w:spacing w:val="20"/>
          <w:sz w:val="32"/>
          <w:szCs w:val="32"/>
        </w:rPr>
        <w:br w:type="page"/>
      </w:r>
    </w:p>
    <w:p w:rsidR="004759EF" w:rsidRDefault="00311384">
      <w:pPr>
        <w:numPr>
          <w:ilvl w:val="0"/>
          <w:numId w:val="21"/>
        </w:numPr>
        <w:tabs>
          <w:tab w:val="left" w:pos="360"/>
        </w:tabs>
        <w:snapToGrid w:val="0"/>
        <w:spacing w:line="360" w:lineRule="auto"/>
        <w:outlineLvl w:val="1"/>
        <w:rPr>
          <w:color w:val="000000"/>
          <w:sz w:val="24"/>
          <w:szCs w:val="20"/>
        </w:rPr>
      </w:pPr>
      <w:r>
        <w:rPr>
          <w:sz w:val="24"/>
        </w:rPr>
        <w:lastRenderedPageBreak/>
        <w:t>满足《中华人民共和国政府采购法》第二十二条规定</w:t>
      </w:r>
    </w:p>
    <w:p w:rsidR="004759EF" w:rsidRDefault="00311384">
      <w:pPr>
        <w:spacing w:line="360" w:lineRule="auto"/>
        <w:outlineLvl w:val="2"/>
        <w:rPr>
          <w:color w:val="000000"/>
          <w:sz w:val="24"/>
          <w:szCs w:val="20"/>
        </w:rPr>
      </w:pPr>
      <w:r>
        <w:rPr>
          <w:color w:val="000000"/>
          <w:sz w:val="24"/>
          <w:szCs w:val="20"/>
        </w:rPr>
        <w:t xml:space="preserve">1-1 </w:t>
      </w:r>
      <w:r>
        <w:rPr>
          <w:color w:val="000000"/>
          <w:sz w:val="24"/>
          <w:szCs w:val="20"/>
        </w:rPr>
        <w:t>营业执照等证明文件</w:t>
      </w:r>
    </w:p>
    <w:p w:rsidR="004759EF" w:rsidRDefault="004759EF">
      <w:pPr>
        <w:tabs>
          <w:tab w:val="left" w:pos="1080"/>
        </w:tabs>
        <w:snapToGrid w:val="0"/>
        <w:rPr>
          <w:sz w:val="24"/>
        </w:rPr>
      </w:pPr>
    </w:p>
    <w:p w:rsidR="004759EF" w:rsidRDefault="00311384">
      <w:pPr>
        <w:widowControl/>
        <w:jc w:val="left"/>
        <w:rPr>
          <w:color w:val="000000"/>
          <w:sz w:val="24"/>
          <w:szCs w:val="20"/>
        </w:rPr>
      </w:pPr>
      <w:r>
        <w:rPr>
          <w:color w:val="000000"/>
          <w:sz w:val="24"/>
        </w:rPr>
        <w:br w:type="page"/>
      </w:r>
    </w:p>
    <w:p w:rsidR="004759EF" w:rsidRDefault="00311384">
      <w:pPr>
        <w:pStyle w:val="30"/>
        <w:rPr>
          <w:rFonts w:ascii="Times New Roman"/>
          <w:b w:val="0"/>
          <w:bCs/>
          <w:color w:val="000000"/>
          <w:u w:val="none"/>
        </w:rPr>
      </w:pPr>
      <w:r>
        <w:rPr>
          <w:rFonts w:ascii="Times New Roman"/>
          <w:b w:val="0"/>
          <w:color w:val="000000"/>
          <w:u w:val="none"/>
        </w:rPr>
        <w:lastRenderedPageBreak/>
        <w:t xml:space="preserve">1-2 </w:t>
      </w:r>
      <w:r>
        <w:rPr>
          <w:rFonts w:ascii="Times New Roman"/>
          <w:b w:val="0"/>
          <w:color w:val="000000"/>
          <w:u w:val="none"/>
        </w:rPr>
        <w:t>投标人资格声明书</w:t>
      </w:r>
    </w:p>
    <w:p w:rsidR="004759EF" w:rsidRDefault="00311384">
      <w:pPr>
        <w:jc w:val="center"/>
        <w:rPr>
          <w:b/>
          <w:color w:val="000000"/>
          <w:sz w:val="36"/>
          <w:szCs w:val="36"/>
        </w:rPr>
      </w:pPr>
      <w:r>
        <w:rPr>
          <w:b/>
          <w:color w:val="000000"/>
          <w:sz w:val="36"/>
          <w:szCs w:val="36"/>
        </w:rPr>
        <w:t>投标人资格声明书</w:t>
      </w:r>
    </w:p>
    <w:p w:rsidR="004759EF" w:rsidRDefault="004759EF">
      <w:pPr>
        <w:tabs>
          <w:tab w:val="left" w:pos="5580"/>
        </w:tabs>
        <w:spacing w:line="360" w:lineRule="auto"/>
        <w:rPr>
          <w:sz w:val="24"/>
        </w:rPr>
      </w:pPr>
    </w:p>
    <w:p w:rsidR="004759EF" w:rsidRDefault="00311384">
      <w:pPr>
        <w:tabs>
          <w:tab w:val="left" w:pos="5580"/>
        </w:tabs>
        <w:spacing w:line="360" w:lineRule="auto"/>
        <w:rPr>
          <w:sz w:val="24"/>
        </w:rPr>
      </w:pPr>
      <w:r>
        <w:rPr>
          <w:sz w:val="24"/>
        </w:rPr>
        <w:t>致：</w:t>
      </w:r>
      <w:r>
        <w:rPr>
          <w:sz w:val="24"/>
          <w:u w:val="single"/>
        </w:rPr>
        <w:t>采购人或采购代理机构</w:t>
      </w:r>
    </w:p>
    <w:p w:rsidR="004759EF" w:rsidRDefault="00311384">
      <w:pPr>
        <w:spacing w:line="360" w:lineRule="auto"/>
        <w:ind w:firstLineChars="200" w:firstLine="480"/>
        <w:rPr>
          <w:sz w:val="24"/>
        </w:rPr>
      </w:pPr>
      <w:r>
        <w:rPr>
          <w:sz w:val="24"/>
        </w:rPr>
        <w:t>在参与本次项目投标中，我单位承诺：</w:t>
      </w:r>
    </w:p>
    <w:p w:rsidR="004759EF" w:rsidRDefault="00311384">
      <w:pPr>
        <w:numPr>
          <w:ilvl w:val="0"/>
          <w:numId w:val="22"/>
        </w:numPr>
        <w:spacing w:line="360" w:lineRule="auto"/>
        <w:ind w:left="1134"/>
        <w:rPr>
          <w:sz w:val="24"/>
          <w:szCs w:val="22"/>
        </w:rPr>
      </w:pPr>
      <w:r>
        <w:rPr>
          <w:sz w:val="24"/>
          <w:szCs w:val="22"/>
        </w:rPr>
        <w:t>具有良好的商业信誉和健全的财务会计制度；</w:t>
      </w:r>
    </w:p>
    <w:p w:rsidR="004759EF" w:rsidRDefault="00311384">
      <w:pPr>
        <w:numPr>
          <w:ilvl w:val="0"/>
          <w:numId w:val="22"/>
        </w:numPr>
        <w:spacing w:line="360" w:lineRule="auto"/>
        <w:ind w:left="1134"/>
        <w:rPr>
          <w:sz w:val="24"/>
          <w:szCs w:val="22"/>
        </w:rPr>
      </w:pPr>
      <w:r>
        <w:rPr>
          <w:sz w:val="24"/>
          <w:szCs w:val="22"/>
        </w:rPr>
        <w:t>具有履行合同所必需的设备和专业技术能力；</w:t>
      </w:r>
    </w:p>
    <w:p w:rsidR="004759EF" w:rsidRDefault="00311384">
      <w:pPr>
        <w:numPr>
          <w:ilvl w:val="0"/>
          <w:numId w:val="22"/>
        </w:numPr>
        <w:spacing w:line="360" w:lineRule="auto"/>
        <w:ind w:left="1134"/>
        <w:rPr>
          <w:sz w:val="24"/>
          <w:szCs w:val="22"/>
        </w:rPr>
      </w:pPr>
      <w:r>
        <w:rPr>
          <w:sz w:val="24"/>
          <w:szCs w:val="22"/>
        </w:rPr>
        <w:t>有依法缴纳税收和社会保障资金的良好记录；</w:t>
      </w:r>
    </w:p>
    <w:p w:rsidR="004759EF" w:rsidRDefault="00311384">
      <w:pPr>
        <w:numPr>
          <w:ilvl w:val="0"/>
          <w:numId w:val="22"/>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4759EF" w:rsidRDefault="00311384">
      <w:pPr>
        <w:numPr>
          <w:ilvl w:val="0"/>
          <w:numId w:val="22"/>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4759EF" w:rsidRDefault="00311384">
      <w:pPr>
        <w:numPr>
          <w:ilvl w:val="0"/>
          <w:numId w:val="22"/>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4759EF" w:rsidRDefault="00311384">
      <w:pPr>
        <w:numPr>
          <w:ilvl w:val="0"/>
          <w:numId w:val="22"/>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4759EF">
        <w:trPr>
          <w:trHeight w:val="430"/>
          <w:jc w:val="center"/>
        </w:trPr>
        <w:tc>
          <w:tcPr>
            <w:tcW w:w="950" w:type="dxa"/>
            <w:vAlign w:val="center"/>
          </w:tcPr>
          <w:p w:rsidR="004759EF" w:rsidRDefault="00311384">
            <w:pPr>
              <w:jc w:val="center"/>
              <w:rPr>
                <w:sz w:val="24"/>
              </w:rPr>
            </w:pPr>
            <w:r>
              <w:rPr>
                <w:sz w:val="24"/>
              </w:rPr>
              <w:t>序号</w:t>
            </w:r>
          </w:p>
        </w:tc>
        <w:tc>
          <w:tcPr>
            <w:tcW w:w="4574" w:type="dxa"/>
            <w:vAlign w:val="center"/>
          </w:tcPr>
          <w:p w:rsidR="004759EF" w:rsidRDefault="00311384">
            <w:pPr>
              <w:jc w:val="center"/>
              <w:rPr>
                <w:sz w:val="24"/>
              </w:rPr>
            </w:pPr>
            <w:r>
              <w:rPr>
                <w:sz w:val="24"/>
              </w:rPr>
              <w:t>单位名称</w:t>
            </w:r>
          </w:p>
        </w:tc>
        <w:tc>
          <w:tcPr>
            <w:tcW w:w="2976" w:type="dxa"/>
            <w:vAlign w:val="center"/>
          </w:tcPr>
          <w:p w:rsidR="004759EF" w:rsidRDefault="00311384">
            <w:pPr>
              <w:jc w:val="center"/>
              <w:rPr>
                <w:sz w:val="24"/>
              </w:rPr>
            </w:pPr>
            <w:r>
              <w:rPr>
                <w:sz w:val="24"/>
              </w:rPr>
              <w:t>相互关系</w:t>
            </w:r>
          </w:p>
        </w:tc>
      </w:tr>
      <w:tr w:rsidR="004759EF">
        <w:trPr>
          <w:trHeight w:val="430"/>
          <w:jc w:val="center"/>
        </w:trPr>
        <w:tc>
          <w:tcPr>
            <w:tcW w:w="950" w:type="dxa"/>
            <w:vAlign w:val="center"/>
          </w:tcPr>
          <w:p w:rsidR="004759EF" w:rsidRDefault="00311384">
            <w:pPr>
              <w:jc w:val="center"/>
              <w:rPr>
                <w:sz w:val="24"/>
              </w:rPr>
            </w:pPr>
            <w:r>
              <w:rPr>
                <w:sz w:val="24"/>
              </w:rPr>
              <w:t>1</w:t>
            </w:r>
          </w:p>
        </w:tc>
        <w:tc>
          <w:tcPr>
            <w:tcW w:w="4574" w:type="dxa"/>
            <w:vAlign w:val="center"/>
          </w:tcPr>
          <w:p w:rsidR="004759EF" w:rsidRDefault="004759EF">
            <w:pPr>
              <w:jc w:val="center"/>
              <w:rPr>
                <w:sz w:val="24"/>
              </w:rPr>
            </w:pPr>
          </w:p>
        </w:tc>
        <w:tc>
          <w:tcPr>
            <w:tcW w:w="2976" w:type="dxa"/>
            <w:vAlign w:val="center"/>
          </w:tcPr>
          <w:p w:rsidR="004759EF" w:rsidRDefault="004759EF">
            <w:pPr>
              <w:jc w:val="center"/>
              <w:rPr>
                <w:sz w:val="24"/>
              </w:rPr>
            </w:pPr>
          </w:p>
        </w:tc>
      </w:tr>
      <w:tr w:rsidR="004759EF">
        <w:trPr>
          <w:trHeight w:val="430"/>
          <w:jc w:val="center"/>
        </w:trPr>
        <w:tc>
          <w:tcPr>
            <w:tcW w:w="950" w:type="dxa"/>
            <w:vAlign w:val="center"/>
          </w:tcPr>
          <w:p w:rsidR="004759EF" w:rsidRDefault="00311384">
            <w:pPr>
              <w:jc w:val="center"/>
              <w:rPr>
                <w:sz w:val="24"/>
              </w:rPr>
            </w:pPr>
            <w:r>
              <w:rPr>
                <w:sz w:val="24"/>
              </w:rPr>
              <w:t>2</w:t>
            </w:r>
          </w:p>
        </w:tc>
        <w:tc>
          <w:tcPr>
            <w:tcW w:w="4574" w:type="dxa"/>
            <w:vAlign w:val="center"/>
          </w:tcPr>
          <w:p w:rsidR="004759EF" w:rsidRDefault="004759EF">
            <w:pPr>
              <w:jc w:val="center"/>
              <w:rPr>
                <w:sz w:val="24"/>
              </w:rPr>
            </w:pPr>
          </w:p>
        </w:tc>
        <w:tc>
          <w:tcPr>
            <w:tcW w:w="2976" w:type="dxa"/>
            <w:vAlign w:val="center"/>
          </w:tcPr>
          <w:p w:rsidR="004759EF" w:rsidRDefault="004759EF">
            <w:pPr>
              <w:jc w:val="center"/>
              <w:rPr>
                <w:sz w:val="24"/>
              </w:rPr>
            </w:pPr>
          </w:p>
        </w:tc>
      </w:tr>
      <w:tr w:rsidR="004759EF">
        <w:trPr>
          <w:trHeight w:val="430"/>
          <w:jc w:val="center"/>
        </w:trPr>
        <w:tc>
          <w:tcPr>
            <w:tcW w:w="950" w:type="dxa"/>
            <w:vAlign w:val="center"/>
          </w:tcPr>
          <w:p w:rsidR="004759EF" w:rsidRDefault="00311384">
            <w:pPr>
              <w:jc w:val="center"/>
              <w:rPr>
                <w:sz w:val="24"/>
              </w:rPr>
            </w:pPr>
            <w:r>
              <w:rPr>
                <w:sz w:val="24"/>
              </w:rPr>
              <w:t>…</w:t>
            </w:r>
          </w:p>
        </w:tc>
        <w:tc>
          <w:tcPr>
            <w:tcW w:w="4574" w:type="dxa"/>
            <w:vAlign w:val="center"/>
          </w:tcPr>
          <w:p w:rsidR="004759EF" w:rsidRDefault="004759EF">
            <w:pPr>
              <w:jc w:val="center"/>
              <w:rPr>
                <w:sz w:val="24"/>
              </w:rPr>
            </w:pPr>
          </w:p>
        </w:tc>
        <w:tc>
          <w:tcPr>
            <w:tcW w:w="2976" w:type="dxa"/>
            <w:vAlign w:val="center"/>
          </w:tcPr>
          <w:p w:rsidR="004759EF" w:rsidRDefault="004759EF">
            <w:pPr>
              <w:jc w:val="center"/>
              <w:rPr>
                <w:sz w:val="24"/>
              </w:rPr>
            </w:pPr>
          </w:p>
        </w:tc>
      </w:tr>
    </w:tbl>
    <w:p w:rsidR="004759EF" w:rsidRDefault="004759EF"/>
    <w:p w:rsidR="004759EF" w:rsidRDefault="00311384">
      <w:pPr>
        <w:ind w:firstLineChars="200" w:firstLine="480"/>
        <w:rPr>
          <w:sz w:val="24"/>
          <w:szCs w:val="22"/>
        </w:rPr>
      </w:pPr>
      <w:r>
        <w:rPr>
          <w:sz w:val="24"/>
        </w:rPr>
        <w:t>上述声明真实有效，否则我方负全部责任。</w:t>
      </w:r>
    </w:p>
    <w:p w:rsidR="004759EF" w:rsidRDefault="004759EF">
      <w:pPr>
        <w:spacing w:line="360" w:lineRule="auto"/>
        <w:rPr>
          <w:sz w:val="24"/>
        </w:rPr>
      </w:pPr>
    </w:p>
    <w:p w:rsidR="004759EF" w:rsidRDefault="00311384">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4759EF" w:rsidRDefault="00311384">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4759EF" w:rsidRDefault="00311384">
      <w:pPr>
        <w:spacing w:line="360" w:lineRule="auto"/>
        <w:rPr>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rsidR="004759EF" w:rsidRDefault="004759EF">
      <w:pPr>
        <w:tabs>
          <w:tab w:val="left" w:pos="5580"/>
        </w:tabs>
        <w:spacing w:line="360" w:lineRule="auto"/>
        <w:rPr>
          <w:sz w:val="24"/>
        </w:rPr>
        <w:sectPr w:rsidR="004759EF">
          <w:pgSz w:w="11907" w:h="16840"/>
          <w:pgMar w:top="1418" w:right="1134" w:bottom="1418" w:left="1701" w:header="851" w:footer="851" w:gutter="0"/>
          <w:cols w:space="720"/>
          <w:docGrid w:linePitch="462"/>
        </w:sectPr>
      </w:pPr>
    </w:p>
    <w:p w:rsidR="004759EF" w:rsidRDefault="00311384">
      <w:pPr>
        <w:numPr>
          <w:ilvl w:val="0"/>
          <w:numId w:val="21"/>
        </w:numPr>
        <w:tabs>
          <w:tab w:val="left" w:pos="360"/>
        </w:tabs>
        <w:snapToGrid w:val="0"/>
        <w:spacing w:line="360" w:lineRule="auto"/>
        <w:outlineLvl w:val="1"/>
        <w:rPr>
          <w:color w:val="000000"/>
          <w:sz w:val="24"/>
          <w:szCs w:val="20"/>
        </w:rPr>
      </w:pPr>
      <w:r>
        <w:rPr>
          <w:color w:val="000000"/>
          <w:sz w:val="24"/>
          <w:szCs w:val="20"/>
        </w:rPr>
        <w:lastRenderedPageBreak/>
        <w:t>落实政府采购政策需满足的资格要求（如有）</w:t>
      </w:r>
    </w:p>
    <w:p w:rsidR="004759EF" w:rsidRDefault="00311384">
      <w:pPr>
        <w:spacing w:line="360" w:lineRule="auto"/>
        <w:outlineLvl w:val="2"/>
        <w:rPr>
          <w:color w:val="000000"/>
          <w:sz w:val="24"/>
          <w:szCs w:val="20"/>
        </w:rPr>
      </w:pPr>
      <w:r>
        <w:rPr>
          <w:color w:val="000000"/>
          <w:sz w:val="24"/>
          <w:szCs w:val="20"/>
        </w:rPr>
        <w:t xml:space="preserve">2-1 </w:t>
      </w:r>
      <w:r>
        <w:rPr>
          <w:color w:val="000000"/>
          <w:sz w:val="24"/>
          <w:szCs w:val="20"/>
        </w:rPr>
        <w:t>中小企业政策证明文件</w:t>
      </w:r>
    </w:p>
    <w:p w:rsidR="004759EF" w:rsidRDefault="00311384">
      <w:pPr>
        <w:tabs>
          <w:tab w:val="left" w:pos="5580"/>
        </w:tabs>
        <w:spacing w:line="360" w:lineRule="auto"/>
        <w:rPr>
          <w:sz w:val="24"/>
        </w:rPr>
      </w:pPr>
      <w:r>
        <w:rPr>
          <w:sz w:val="24"/>
        </w:rPr>
        <w:t>说明：</w:t>
      </w:r>
    </w:p>
    <w:p w:rsidR="004759EF" w:rsidRDefault="00311384">
      <w:pPr>
        <w:tabs>
          <w:tab w:val="left" w:pos="5580"/>
        </w:tabs>
        <w:spacing w:line="360" w:lineRule="auto"/>
        <w:rPr>
          <w:sz w:val="24"/>
        </w:rPr>
      </w:pPr>
      <w:r>
        <w:rPr>
          <w:sz w:val="24"/>
        </w:rPr>
        <w:t>（</w:t>
      </w:r>
      <w:r>
        <w:rPr>
          <w:sz w:val="24"/>
        </w:rPr>
        <w:t>1</w:t>
      </w:r>
      <w:r>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rsidR="004759EF" w:rsidRDefault="00311384">
      <w:pPr>
        <w:tabs>
          <w:tab w:val="left" w:pos="5580"/>
        </w:tabs>
        <w:spacing w:line="360" w:lineRule="auto"/>
        <w:rPr>
          <w:sz w:val="24"/>
        </w:rPr>
      </w:pPr>
      <w:r>
        <w:rPr>
          <w:sz w:val="24"/>
        </w:rPr>
        <w:t>（</w:t>
      </w:r>
      <w:r>
        <w:rPr>
          <w:sz w:val="24"/>
        </w:rPr>
        <w:t>2</w:t>
      </w:r>
      <w:r>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rsidR="004759EF" w:rsidRDefault="00311384">
      <w:pPr>
        <w:tabs>
          <w:tab w:val="left" w:pos="5580"/>
        </w:tabs>
        <w:spacing w:line="360" w:lineRule="auto"/>
        <w:rPr>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rsidR="004759EF" w:rsidRDefault="00311384">
      <w:pPr>
        <w:tabs>
          <w:tab w:val="left" w:pos="5580"/>
        </w:tabs>
        <w:spacing w:line="360" w:lineRule="auto"/>
        <w:rPr>
          <w:sz w:val="24"/>
        </w:rPr>
      </w:pPr>
      <w:r>
        <w:rPr>
          <w:sz w:val="24"/>
        </w:rPr>
        <w:t>（</w:t>
      </w:r>
      <w:r>
        <w:rPr>
          <w:sz w:val="24"/>
        </w:rPr>
        <w:t>4</w:t>
      </w:r>
      <w:r>
        <w:rPr>
          <w:sz w:val="24"/>
        </w:rPr>
        <w:t>）如本项目（包）预留部分采购项目预算专门面向中小企业采购，且要求供应商以联合体形式参加采购活动</w:t>
      </w:r>
      <w:r>
        <w:t>，</w:t>
      </w:r>
      <w:bookmarkStart w:id="863" w:name="_Hlk145526067"/>
      <w:r>
        <w:rPr>
          <w:sz w:val="24"/>
        </w:rPr>
        <w:t>如供应商为联合体的，</w:t>
      </w:r>
      <w:bookmarkEnd w:id="863"/>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4759EF" w:rsidRDefault="00311384">
      <w:pPr>
        <w:tabs>
          <w:tab w:val="left" w:pos="5580"/>
        </w:tabs>
        <w:spacing w:line="360" w:lineRule="auto"/>
        <w:rPr>
          <w:sz w:val="24"/>
        </w:rPr>
      </w:pPr>
      <w:r>
        <w:rPr>
          <w:sz w:val="24"/>
        </w:rPr>
        <w:t>（</w:t>
      </w:r>
      <w:r>
        <w:rPr>
          <w:sz w:val="24"/>
        </w:rPr>
        <w:t>5</w:t>
      </w:r>
      <w:r>
        <w:rPr>
          <w:sz w:val="24"/>
        </w:rPr>
        <w:t>）中小企业声明函填写注意事项</w:t>
      </w:r>
    </w:p>
    <w:p w:rsidR="004759EF" w:rsidRDefault="00311384">
      <w:pPr>
        <w:tabs>
          <w:tab w:val="left" w:pos="5580"/>
        </w:tabs>
        <w:spacing w:line="360" w:lineRule="auto"/>
        <w:rPr>
          <w:sz w:val="24"/>
        </w:rPr>
      </w:pPr>
      <w:r>
        <w:rPr>
          <w:sz w:val="24"/>
        </w:rPr>
        <w:t>1</w:t>
      </w:r>
      <w:r>
        <w:rPr>
          <w:sz w:val="24"/>
        </w:rPr>
        <w:t>）《中小企业声明函》由参加政府采购活动的投标人出具。联合体投标的，《中小企业声明函》可由牵头人出具。</w:t>
      </w:r>
    </w:p>
    <w:p w:rsidR="004759EF" w:rsidRDefault="00311384">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rsidR="004759EF" w:rsidRDefault="00311384">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rsidR="004759EF" w:rsidRDefault="00311384">
      <w:pPr>
        <w:tabs>
          <w:tab w:val="left" w:pos="5580"/>
        </w:tabs>
        <w:spacing w:line="360" w:lineRule="auto"/>
        <w:rPr>
          <w:sz w:val="24"/>
        </w:rPr>
      </w:pPr>
      <w:r>
        <w:rPr>
          <w:sz w:val="24"/>
        </w:rPr>
        <w:t>（</w:t>
      </w:r>
      <w:r>
        <w:rPr>
          <w:sz w:val="24"/>
        </w:rPr>
        <w:t>6</w:t>
      </w:r>
      <w:r>
        <w:rPr>
          <w:sz w:val="24"/>
        </w:rPr>
        <w:t>）温馨提示：为方便广大中小企业识别企业规模类型，工业和信息化部组织开发了</w:t>
      </w:r>
      <w:r>
        <w:rPr>
          <w:sz w:val="24"/>
        </w:rPr>
        <w:lastRenderedPageBreak/>
        <w:t>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w:t>
      </w:r>
      <w:r>
        <w:rPr>
          <w:rFonts w:hint="eastAsia"/>
          <w:sz w:val="24"/>
        </w:rPr>
        <w:t>《金融业企业划型标准规定》（〔</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rsidR="004759EF" w:rsidRDefault="004759EF">
      <w:pPr>
        <w:tabs>
          <w:tab w:val="left" w:pos="5580"/>
        </w:tabs>
        <w:spacing w:line="360" w:lineRule="auto"/>
        <w:rPr>
          <w:sz w:val="24"/>
        </w:rPr>
      </w:pPr>
    </w:p>
    <w:p w:rsidR="004759EF" w:rsidRDefault="00311384">
      <w:pPr>
        <w:tabs>
          <w:tab w:val="left" w:pos="5580"/>
        </w:tabs>
        <w:spacing w:line="360" w:lineRule="auto"/>
        <w:rPr>
          <w:sz w:val="24"/>
        </w:rPr>
      </w:pPr>
      <w:r>
        <w:rPr>
          <w:sz w:val="24"/>
        </w:rPr>
        <w:br w:type="page"/>
      </w:r>
    </w:p>
    <w:p w:rsidR="004759EF" w:rsidRDefault="00311384">
      <w:pPr>
        <w:pStyle w:val="4"/>
      </w:pPr>
      <w:r>
        <w:lastRenderedPageBreak/>
        <w:t xml:space="preserve">2-1-1 </w:t>
      </w:r>
      <w:r>
        <w:t>中小企业证明文件</w:t>
      </w:r>
    </w:p>
    <w:p w:rsidR="004759EF" w:rsidRDefault="00311384">
      <w:pPr>
        <w:spacing w:beforeLines="100" w:before="240" w:afterLines="100" w:after="240" w:line="360" w:lineRule="auto"/>
        <w:jc w:val="center"/>
        <w:rPr>
          <w:b/>
          <w:color w:val="000000"/>
          <w:sz w:val="36"/>
          <w:szCs w:val="36"/>
        </w:rPr>
      </w:pPr>
      <w:r>
        <w:rPr>
          <w:b/>
          <w:bCs/>
          <w:color w:val="000000"/>
          <w:sz w:val="36"/>
          <w:szCs w:val="36"/>
        </w:rPr>
        <w:t>中小企业声明函（货物）格式</w:t>
      </w:r>
    </w:p>
    <w:p w:rsidR="004759EF" w:rsidRDefault="00311384">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rsidR="004759EF" w:rsidRDefault="00311384">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rsidR="004759EF" w:rsidRDefault="00311384">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4759EF" w:rsidRDefault="00311384">
      <w:pPr>
        <w:spacing w:line="360" w:lineRule="auto"/>
        <w:ind w:firstLine="504"/>
        <w:rPr>
          <w:spacing w:val="6"/>
          <w:sz w:val="24"/>
        </w:rPr>
      </w:pPr>
      <w:r>
        <w:rPr>
          <w:spacing w:val="6"/>
          <w:sz w:val="24"/>
        </w:rPr>
        <w:t>……</w:t>
      </w:r>
    </w:p>
    <w:p w:rsidR="004759EF" w:rsidRDefault="00311384">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4759EF" w:rsidRDefault="00311384">
      <w:pPr>
        <w:spacing w:line="360" w:lineRule="auto"/>
        <w:ind w:firstLine="504"/>
        <w:rPr>
          <w:spacing w:val="6"/>
          <w:sz w:val="24"/>
        </w:rPr>
      </w:pPr>
      <w:r>
        <w:rPr>
          <w:spacing w:val="6"/>
          <w:sz w:val="24"/>
        </w:rPr>
        <w:t>本企业对上述声明内容的真实性负责。如有虚假，将依法承担相应责任。</w:t>
      </w:r>
    </w:p>
    <w:p w:rsidR="004759EF" w:rsidRDefault="004759EF">
      <w:pPr>
        <w:spacing w:line="360" w:lineRule="auto"/>
        <w:ind w:firstLine="504"/>
        <w:rPr>
          <w:spacing w:val="6"/>
          <w:sz w:val="24"/>
        </w:rPr>
      </w:pPr>
    </w:p>
    <w:p w:rsidR="004759EF" w:rsidRDefault="00311384">
      <w:pPr>
        <w:spacing w:line="360" w:lineRule="auto"/>
        <w:ind w:right="360" w:firstLine="480"/>
        <w:jc w:val="right"/>
        <w:rPr>
          <w:color w:val="000000"/>
          <w:sz w:val="24"/>
        </w:rPr>
      </w:pPr>
      <w:r>
        <w:rPr>
          <w:color w:val="000000"/>
          <w:sz w:val="24"/>
        </w:rPr>
        <w:t>企业名称（盖章）：</w:t>
      </w:r>
      <w:r>
        <w:rPr>
          <w:color w:val="000000"/>
          <w:sz w:val="24"/>
        </w:rPr>
        <w:t>________</w:t>
      </w:r>
    </w:p>
    <w:p w:rsidR="004759EF" w:rsidRDefault="00311384">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4759EF" w:rsidRDefault="004759EF">
      <w:pPr>
        <w:spacing w:line="360" w:lineRule="auto"/>
        <w:ind w:right="360" w:firstLine="480"/>
        <w:jc w:val="right"/>
        <w:rPr>
          <w:color w:val="000000"/>
          <w:sz w:val="24"/>
        </w:rPr>
      </w:pPr>
    </w:p>
    <w:p w:rsidR="004759EF" w:rsidRDefault="004759EF">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4759EF">
        <w:tc>
          <w:tcPr>
            <w:tcW w:w="8946" w:type="dxa"/>
            <w:shd w:val="clear" w:color="auto" w:fill="auto"/>
          </w:tcPr>
          <w:p w:rsidR="004759EF" w:rsidRDefault="00311384">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4759EF" w:rsidRDefault="004759EF">
      <w:pPr>
        <w:autoSpaceDE w:val="0"/>
        <w:autoSpaceDN w:val="0"/>
        <w:adjustRightInd w:val="0"/>
        <w:ind w:firstLine="420"/>
        <w:jc w:val="left"/>
        <w:rPr>
          <w:sz w:val="24"/>
        </w:rPr>
      </w:pPr>
    </w:p>
    <w:p w:rsidR="004759EF" w:rsidRDefault="004759EF">
      <w:pPr>
        <w:spacing w:line="360" w:lineRule="auto"/>
        <w:rPr>
          <w:color w:val="000000"/>
          <w:sz w:val="24"/>
        </w:rPr>
      </w:pPr>
    </w:p>
    <w:p w:rsidR="004759EF" w:rsidRDefault="00311384">
      <w:pPr>
        <w:spacing w:line="360" w:lineRule="auto"/>
        <w:ind w:right="360" w:firstLine="480"/>
        <w:jc w:val="right"/>
        <w:rPr>
          <w:color w:val="000000"/>
          <w:sz w:val="24"/>
        </w:rPr>
      </w:pPr>
      <w:r>
        <w:rPr>
          <w:color w:val="000000"/>
          <w:sz w:val="24"/>
        </w:rPr>
        <w:br w:type="page"/>
      </w:r>
    </w:p>
    <w:p w:rsidR="004759EF" w:rsidRDefault="00311384">
      <w:pPr>
        <w:spacing w:beforeLines="100" w:before="240" w:afterLines="100" w:after="240" w:line="360" w:lineRule="auto"/>
        <w:jc w:val="center"/>
        <w:rPr>
          <w:b/>
          <w:color w:val="000000"/>
          <w:sz w:val="36"/>
          <w:szCs w:val="36"/>
        </w:rPr>
      </w:pPr>
      <w:r>
        <w:rPr>
          <w:b/>
          <w:bCs/>
          <w:color w:val="000000"/>
          <w:sz w:val="36"/>
          <w:szCs w:val="36"/>
        </w:rPr>
        <w:lastRenderedPageBreak/>
        <w:t>残疾人福利性单位声明函格式</w:t>
      </w:r>
      <w:r>
        <w:rPr>
          <w:b/>
          <w:color w:val="000000"/>
          <w:sz w:val="36"/>
          <w:szCs w:val="36"/>
        </w:rPr>
        <w:t xml:space="preserve">       </w:t>
      </w:r>
    </w:p>
    <w:p w:rsidR="004759EF" w:rsidRDefault="00311384">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rsidR="004759EF" w:rsidRDefault="00311384">
      <w:pPr>
        <w:spacing w:line="588" w:lineRule="exact"/>
        <w:ind w:firstLine="482"/>
        <w:rPr>
          <w:b/>
          <w:spacing w:val="6"/>
          <w:sz w:val="24"/>
        </w:rPr>
      </w:pPr>
      <w:r>
        <w:rPr>
          <w:b/>
          <w:sz w:val="24"/>
        </w:rPr>
        <w:t>□</w:t>
      </w:r>
      <w:r>
        <w:rPr>
          <w:b/>
          <w:spacing w:val="6"/>
          <w:sz w:val="24"/>
        </w:rPr>
        <w:t>不属于符合条件的残疾人福利性单位。</w:t>
      </w:r>
    </w:p>
    <w:p w:rsidR="004759EF" w:rsidRDefault="00311384">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4759EF" w:rsidRDefault="00311384">
      <w:pPr>
        <w:spacing w:line="588" w:lineRule="exact"/>
        <w:ind w:firstLineChars="200" w:firstLine="506"/>
        <w:rPr>
          <w:spacing w:val="6"/>
          <w:sz w:val="24"/>
        </w:rPr>
      </w:pPr>
      <w:r>
        <w:rPr>
          <w:b/>
          <w:spacing w:val="6"/>
          <w:sz w:val="24"/>
        </w:rPr>
        <w:t>本单位对上述声明的真实性负责。如有虚假，将依法承担相应责任。</w:t>
      </w:r>
    </w:p>
    <w:p w:rsidR="004759EF" w:rsidRDefault="004759EF">
      <w:pPr>
        <w:spacing w:line="588" w:lineRule="exact"/>
        <w:ind w:firstLineChars="200" w:firstLine="504"/>
        <w:rPr>
          <w:spacing w:val="6"/>
          <w:sz w:val="24"/>
        </w:rPr>
      </w:pPr>
    </w:p>
    <w:p w:rsidR="004759EF" w:rsidRDefault="004759EF">
      <w:pPr>
        <w:spacing w:line="588" w:lineRule="exact"/>
        <w:ind w:firstLineChars="200" w:firstLine="504"/>
        <w:rPr>
          <w:spacing w:val="6"/>
          <w:sz w:val="24"/>
        </w:rPr>
      </w:pPr>
    </w:p>
    <w:p w:rsidR="004759EF" w:rsidRDefault="00311384">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4759EF" w:rsidRDefault="00311384">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4759EF" w:rsidRDefault="00311384">
      <w:pPr>
        <w:widowControl/>
        <w:jc w:val="left"/>
        <w:rPr>
          <w:color w:val="000000"/>
          <w:sz w:val="24"/>
          <w:szCs w:val="20"/>
        </w:rPr>
      </w:pPr>
      <w:r>
        <w:rPr>
          <w:color w:val="000000"/>
          <w:sz w:val="24"/>
          <w:szCs w:val="20"/>
        </w:rPr>
        <w:br w:type="page"/>
      </w:r>
    </w:p>
    <w:p w:rsidR="004759EF" w:rsidRDefault="00311384">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color w:val="000000"/>
          <w:sz w:val="24"/>
          <w:szCs w:val="20"/>
        </w:rPr>
        <w:t>（如有）</w:t>
      </w:r>
    </w:p>
    <w:p w:rsidR="004759EF" w:rsidRDefault="004759EF">
      <w:pPr>
        <w:widowControl/>
        <w:jc w:val="left"/>
        <w:rPr>
          <w:sz w:val="24"/>
        </w:rPr>
      </w:pPr>
    </w:p>
    <w:p w:rsidR="004759EF" w:rsidRDefault="00311384">
      <w:pPr>
        <w:widowControl/>
        <w:jc w:val="left"/>
        <w:rPr>
          <w:sz w:val="24"/>
        </w:rPr>
      </w:pPr>
      <w:r>
        <w:rPr>
          <w:sz w:val="24"/>
        </w:rPr>
        <w:br w:type="page"/>
      </w:r>
    </w:p>
    <w:p w:rsidR="004759EF" w:rsidRDefault="00311384">
      <w:pPr>
        <w:numPr>
          <w:ilvl w:val="0"/>
          <w:numId w:val="21"/>
        </w:numPr>
        <w:tabs>
          <w:tab w:val="left" w:pos="360"/>
        </w:tabs>
        <w:snapToGrid w:val="0"/>
        <w:spacing w:line="360" w:lineRule="auto"/>
        <w:outlineLvl w:val="1"/>
        <w:rPr>
          <w:sz w:val="24"/>
        </w:rPr>
      </w:pPr>
      <w:r>
        <w:rPr>
          <w:sz w:val="24"/>
        </w:rPr>
        <w:lastRenderedPageBreak/>
        <w:t>本项目的特定资格要求</w:t>
      </w:r>
      <w:r>
        <w:rPr>
          <w:color w:val="000000"/>
          <w:sz w:val="24"/>
          <w:szCs w:val="20"/>
        </w:rPr>
        <w:t>（如有）</w:t>
      </w:r>
    </w:p>
    <w:p w:rsidR="004759EF" w:rsidRDefault="00311384">
      <w:pPr>
        <w:spacing w:line="360" w:lineRule="auto"/>
        <w:outlineLvl w:val="2"/>
        <w:rPr>
          <w:sz w:val="24"/>
          <w:szCs w:val="20"/>
        </w:rPr>
      </w:pPr>
      <w:r>
        <w:rPr>
          <w:color w:val="000000"/>
          <w:sz w:val="24"/>
          <w:szCs w:val="20"/>
        </w:rPr>
        <w:t xml:space="preserve">3-2 </w:t>
      </w:r>
      <w:r>
        <w:rPr>
          <w:color w:val="000000"/>
          <w:sz w:val="24"/>
          <w:szCs w:val="20"/>
        </w:rPr>
        <w:t>其他</w:t>
      </w:r>
      <w:r>
        <w:rPr>
          <w:sz w:val="24"/>
          <w:szCs w:val="20"/>
        </w:rPr>
        <w:t>特定资格要求</w:t>
      </w:r>
    </w:p>
    <w:p w:rsidR="004759EF" w:rsidRDefault="00311384">
      <w:pPr>
        <w:widowControl/>
        <w:jc w:val="left"/>
        <w:rPr>
          <w:sz w:val="24"/>
          <w:szCs w:val="20"/>
        </w:rPr>
      </w:pPr>
      <w:r>
        <w:rPr>
          <w:sz w:val="24"/>
          <w:szCs w:val="20"/>
        </w:rPr>
        <w:br w:type="page"/>
      </w:r>
    </w:p>
    <w:p w:rsidR="004759EF" w:rsidRDefault="00311384">
      <w:pPr>
        <w:numPr>
          <w:ilvl w:val="0"/>
          <w:numId w:val="21"/>
        </w:numPr>
        <w:tabs>
          <w:tab w:val="left" w:pos="360"/>
        </w:tabs>
        <w:snapToGrid w:val="0"/>
        <w:spacing w:line="360" w:lineRule="auto"/>
        <w:outlineLvl w:val="1"/>
        <w:rPr>
          <w:sz w:val="24"/>
          <w:szCs w:val="20"/>
        </w:rPr>
      </w:pPr>
      <w:r>
        <w:rPr>
          <w:color w:val="000000"/>
          <w:sz w:val="24"/>
          <w:szCs w:val="20"/>
        </w:rPr>
        <w:lastRenderedPageBreak/>
        <w:t>投标保证金凭证</w:t>
      </w:r>
      <w:r>
        <w:rPr>
          <w:color w:val="000000"/>
          <w:sz w:val="24"/>
          <w:szCs w:val="20"/>
        </w:rPr>
        <w:t>/</w:t>
      </w:r>
      <w:r>
        <w:rPr>
          <w:color w:val="000000"/>
          <w:sz w:val="24"/>
          <w:szCs w:val="20"/>
        </w:rPr>
        <w:t>交款单据电子件</w:t>
      </w:r>
      <w:r>
        <w:rPr>
          <w:rFonts w:hint="eastAsia"/>
          <w:color w:val="000000"/>
          <w:sz w:val="24"/>
          <w:szCs w:val="20"/>
        </w:rPr>
        <w:t>（</w:t>
      </w:r>
      <w:r>
        <w:rPr>
          <w:rFonts w:hint="eastAsia"/>
          <w:color w:val="000000"/>
          <w:sz w:val="24"/>
        </w:rPr>
        <w:t>本项目不适用</w:t>
      </w:r>
      <w:r>
        <w:rPr>
          <w:rFonts w:hint="eastAsia"/>
          <w:color w:val="000000"/>
          <w:sz w:val="24"/>
          <w:szCs w:val="20"/>
        </w:rPr>
        <w:t>）</w:t>
      </w:r>
    </w:p>
    <w:p w:rsidR="004759EF" w:rsidRDefault="004759EF">
      <w:pPr>
        <w:spacing w:line="360" w:lineRule="auto"/>
        <w:rPr>
          <w:sz w:val="24"/>
          <w:szCs w:val="20"/>
        </w:rPr>
      </w:pPr>
    </w:p>
    <w:p w:rsidR="004759EF" w:rsidRDefault="004759EF">
      <w:pPr>
        <w:spacing w:line="360" w:lineRule="auto"/>
        <w:rPr>
          <w:sz w:val="24"/>
          <w:szCs w:val="20"/>
        </w:rPr>
      </w:pPr>
    </w:p>
    <w:p w:rsidR="004759EF" w:rsidRDefault="00311384">
      <w:pPr>
        <w:widowControl/>
        <w:jc w:val="left"/>
        <w:rPr>
          <w:kern w:val="0"/>
          <w:sz w:val="24"/>
          <w:szCs w:val="20"/>
        </w:rPr>
      </w:pPr>
      <w:r>
        <w:rPr>
          <w:sz w:val="24"/>
          <w:szCs w:val="20"/>
        </w:rPr>
        <w:br w:type="page"/>
      </w:r>
    </w:p>
    <w:p w:rsidR="004759EF" w:rsidRDefault="00311384">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rsidR="004759EF" w:rsidRDefault="004759EF">
      <w:pPr>
        <w:rPr>
          <w:b/>
          <w:spacing w:val="20"/>
          <w:szCs w:val="21"/>
        </w:rPr>
      </w:pPr>
    </w:p>
    <w:p w:rsidR="004759EF" w:rsidRDefault="00311384">
      <w:pPr>
        <w:rPr>
          <w:b/>
          <w:sz w:val="24"/>
        </w:rPr>
      </w:pPr>
      <w:r>
        <w:rPr>
          <w:b/>
          <w:spacing w:val="20"/>
          <w:sz w:val="24"/>
        </w:rPr>
        <w:t>投标文件（商务技术文件）</w:t>
      </w:r>
      <w:r>
        <w:rPr>
          <w:b/>
          <w:sz w:val="24"/>
        </w:rPr>
        <w:t>封面（非实质性格式）</w:t>
      </w:r>
    </w:p>
    <w:p w:rsidR="004759EF" w:rsidRDefault="004759EF">
      <w:pPr>
        <w:jc w:val="center"/>
        <w:rPr>
          <w:szCs w:val="21"/>
        </w:rPr>
      </w:pPr>
    </w:p>
    <w:p w:rsidR="004759EF" w:rsidRDefault="00311384">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4759EF" w:rsidRDefault="00311384">
      <w:pPr>
        <w:jc w:val="center"/>
        <w:rPr>
          <w:b/>
          <w:spacing w:val="60"/>
          <w:sz w:val="52"/>
          <w:szCs w:val="52"/>
        </w:rPr>
      </w:pPr>
      <w:r>
        <w:rPr>
          <w:b/>
          <w:spacing w:val="60"/>
          <w:sz w:val="52"/>
          <w:szCs w:val="52"/>
        </w:rPr>
        <w:t>（商务技术文件）</w:t>
      </w:r>
    </w:p>
    <w:p w:rsidR="004759EF" w:rsidRDefault="004759EF">
      <w:pPr>
        <w:ind w:firstLineChars="150" w:firstLine="542"/>
        <w:rPr>
          <w:b/>
          <w:spacing w:val="20"/>
          <w:sz w:val="32"/>
          <w:szCs w:val="32"/>
        </w:rPr>
      </w:pPr>
    </w:p>
    <w:p w:rsidR="004759EF" w:rsidRDefault="004759EF">
      <w:pPr>
        <w:ind w:firstLineChars="150" w:firstLine="542"/>
        <w:rPr>
          <w:b/>
          <w:spacing w:val="20"/>
          <w:sz w:val="32"/>
          <w:szCs w:val="32"/>
        </w:rPr>
      </w:pPr>
    </w:p>
    <w:p w:rsidR="004759EF" w:rsidRDefault="00311384">
      <w:pPr>
        <w:ind w:firstLineChars="150" w:firstLine="542"/>
        <w:rPr>
          <w:b/>
          <w:spacing w:val="20"/>
          <w:sz w:val="32"/>
          <w:szCs w:val="32"/>
        </w:rPr>
      </w:pPr>
      <w:r>
        <w:rPr>
          <w:b/>
          <w:spacing w:val="20"/>
          <w:sz w:val="32"/>
          <w:szCs w:val="32"/>
        </w:rPr>
        <w:t>项目名称</w:t>
      </w:r>
      <w:r>
        <w:rPr>
          <w:b/>
          <w:spacing w:val="20"/>
          <w:sz w:val="32"/>
          <w:szCs w:val="32"/>
        </w:rPr>
        <w:t>:</w:t>
      </w:r>
    </w:p>
    <w:p w:rsidR="004759EF" w:rsidRDefault="00311384">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4759EF" w:rsidRDefault="004759EF">
      <w:pPr>
        <w:ind w:firstLineChars="150" w:firstLine="542"/>
        <w:rPr>
          <w:b/>
          <w:spacing w:val="20"/>
          <w:sz w:val="32"/>
          <w:szCs w:val="32"/>
        </w:rPr>
      </w:pPr>
    </w:p>
    <w:p w:rsidR="004759EF" w:rsidRDefault="004759EF">
      <w:pPr>
        <w:ind w:firstLineChars="150" w:firstLine="542"/>
        <w:rPr>
          <w:b/>
          <w:spacing w:val="20"/>
          <w:sz w:val="32"/>
          <w:szCs w:val="32"/>
        </w:rPr>
      </w:pPr>
    </w:p>
    <w:p w:rsidR="004759EF" w:rsidRDefault="004759EF">
      <w:pPr>
        <w:jc w:val="center"/>
        <w:rPr>
          <w:b/>
          <w:sz w:val="32"/>
          <w:szCs w:val="32"/>
        </w:rPr>
      </w:pPr>
    </w:p>
    <w:p w:rsidR="004759EF" w:rsidRDefault="004759EF">
      <w:pPr>
        <w:jc w:val="center"/>
        <w:rPr>
          <w:b/>
          <w:sz w:val="32"/>
          <w:szCs w:val="32"/>
        </w:rPr>
      </w:pPr>
    </w:p>
    <w:p w:rsidR="004759EF" w:rsidRDefault="004759EF">
      <w:pPr>
        <w:jc w:val="center"/>
        <w:rPr>
          <w:b/>
          <w:sz w:val="32"/>
          <w:szCs w:val="32"/>
        </w:rPr>
      </w:pPr>
    </w:p>
    <w:p w:rsidR="004759EF" w:rsidRDefault="004759EF">
      <w:pPr>
        <w:jc w:val="center"/>
        <w:rPr>
          <w:b/>
          <w:spacing w:val="20"/>
          <w:sz w:val="32"/>
          <w:szCs w:val="32"/>
        </w:rPr>
      </w:pPr>
    </w:p>
    <w:p w:rsidR="004759EF" w:rsidRDefault="004759EF">
      <w:pPr>
        <w:jc w:val="center"/>
        <w:rPr>
          <w:b/>
          <w:spacing w:val="20"/>
          <w:sz w:val="32"/>
          <w:szCs w:val="32"/>
        </w:rPr>
      </w:pPr>
    </w:p>
    <w:p w:rsidR="004759EF" w:rsidRDefault="004759EF">
      <w:pPr>
        <w:jc w:val="center"/>
        <w:rPr>
          <w:b/>
          <w:spacing w:val="20"/>
          <w:sz w:val="32"/>
          <w:szCs w:val="32"/>
        </w:rPr>
      </w:pPr>
    </w:p>
    <w:p w:rsidR="004759EF" w:rsidRDefault="00311384">
      <w:pPr>
        <w:spacing w:line="360" w:lineRule="auto"/>
        <w:ind w:firstLineChars="400" w:firstLine="1445"/>
        <w:jc w:val="left"/>
        <w:rPr>
          <w:b/>
          <w:spacing w:val="20"/>
          <w:sz w:val="32"/>
          <w:szCs w:val="32"/>
        </w:rPr>
      </w:pPr>
      <w:r>
        <w:rPr>
          <w:b/>
          <w:spacing w:val="20"/>
          <w:sz w:val="32"/>
          <w:szCs w:val="32"/>
        </w:rPr>
        <w:t>投标人名称：</w:t>
      </w:r>
    </w:p>
    <w:p w:rsidR="004759EF" w:rsidRDefault="004759EF">
      <w:pPr>
        <w:jc w:val="center"/>
        <w:rPr>
          <w:b/>
          <w:sz w:val="32"/>
          <w:szCs w:val="32"/>
        </w:rPr>
      </w:pPr>
    </w:p>
    <w:p w:rsidR="004759EF" w:rsidRDefault="00311384">
      <w:pPr>
        <w:widowControl/>
        <w:jc w:val="left"/>
        <w:rPr>
          <w:b/>
          <w:sz w:val="24"/>
        </w:rPr>
      </w:pPr>
      <w:r>
        <w:rPr>
          <w:b/>
          <w:sz w:val="24"/>
        </w:rPr>
        <w:br w:type="page"/>
      </w:r>
    </w:p>
    <w:p w:rsidR="004759EF" w:rsidRDefault="00311384">
      <w:pPr>
        <w:numPr>
          <w:ilvl w:val="0"/>
          <w:numId w:val="23"/>
        </w:numPr>
        <w:tabs>
          <w:tab w:val="left" w:pos="360"/>
        </w:tabs>
        <w:snapToGrid w:val="0"/>
        <w:spacing w:line="360" w:lineRule="auto"/>
        <w:outlineLvl w:val="1"/>
        <w:rPr>
          <w:color w:val="000000"/>
          <w:sz w:val="24"/>
          <w:szCs w:val="20"/>
        </w:rPr>
      </w:pPr>
      <w:bookmarkStart w:id="864" w:name="_Hlt520271212"/>
      <w:bookmarkStart w:id="865" w:name="_Hlt520273711"/>
      <w:bookmarkStart w:id="866" w:name="_Hlt520343000"/>
      <w:bookmarkStart w:id="867" w:name="_Hlt520274121"/>
      <w:bookmarkStart w:id="868" w:name="_Hlt520274407"/>
      <w:bookmarkStart w:id="869" w:name="_Hlt520355504"/>
      <w:bookmarkStart w:id="870" w:name="_Hlt520350918"/>
      <w:bookmarkStart w:id="871" w:name="_Hlt520274065"/>
      <w:bookmarkStart w:id="872" w:name="_Hlt520343392"/>
      <w:bookmarkStart w:id="873" w:name="_Hlt520274393"/>
      <w:bookmarkStart w:id="874" w:name="_Toc480942349"/>
      <w:bookmarkStart w:id="875" w:name="_Ref467988698"/>
      <w:bookmarkStart w:id="876" w:name="_Toc150480794"/>
      <w:bookmarkStart w:id="877" w:name="_Toc195842921"/>
      <w:bookmarkStart w:id="878" w:name="_Toc226965829"/>
      <w:bookmarkStart w:id="879" w:name="_Toc127151556"/>
      <w:bookmarkStart w:id="880" w:name="_Toc150774761"/>
      <w:bookmarkStart w:id="881" w:name="_Toc142311058"/>
      <w:bookmarkStart w:id="882" w:name="_Toc226309800"/>
      <w:bookmarkStart w:id="883" w:name="_Toc520356217"/>
      <w:bookmarkStart w:id="884" w:name="_Toc226337252"/>
      <w:bookmarkStart w:id="885" w:name="_Toc226965746"/>
      <w:bookmarkEnd w:id="864"/>
      <w:bookmarkEnd w:id="865"/>
      <w:bookmarkEnd w:id="866"/>
      <w:bookmarkEnd w:id="867"/>
      <w:bookmarkEnd w:id="868"/>
      <w:bookmarkEnd w:id="869"/>
      <w:bookmarkEnd w:id="870"/>
      <w:bookmarkEnd w:id="871"/>
      <w:bookmarkEnd w:id="872"/>
      <w:bookmarkEnd w:id="873"/>
      <w:r>
        <w:rPr>
          <w:color w:val="000000"/>
          <w:sz w:val="24"/>
        </w:rPr>
        <w:lastRenderedPageBreak/>
        <w:t>投标</w:t>
      </w:r>
      <w:bookmarkEnd w:id="874"/>
      <w:bookmarkEnd w:id="875"/>
      <w:r>
        <w:rPr>
          <w:color w:val="000000"/>
          <w:sz w:val="24"/>
        </w:rPr>
        <w:t>书</w:t>
      </w:r>
      <w:bookmarkEnd w:id="876"/>
      <w:bookmarkEnd w:id="877"/>
      <w:bookmarkEnd w:id="878"/>
      <w:bookmarkEnd w:id="879"/>
      <w:bookmarkEnd w:id="880"/>
      <w:bookmarkEnd w:id="881"/>
      <w:bookmarkEnd w:id="882"/>
      <w:bookmarkEnd w:id="883"/>
      <w:bookmarkEnd w:id="884"/>
      <w:bookmarkEnd w:id="885"/>
      <w:r>
        <w:rPr>
          <w:color w:val="000000"/>
          <w:sz w:val="24"/>
          <w:szCs w:val="20"/>
        </w:rPr>
        <w:t>（实质性格式）</w:t>
      </w:r>
    </w:p>
    <w:p w:rsidR="004759EF" w:rsidRDefault="004759EF">
      <w:pPr>
        <w:tabs>
          <w:tab w:val="left" w:pos="5580"/>
        </w:tabs>
        <w:spacing w:line="360" w:lineRule="auto"/>
        <w:rPr>
          <w:color w:val="000000"/>
          <w:sz w:val="24"/>
        </w:rPr>
      </w:pPr>
    </w:p>
    <w:p w:rsidR="004759EF" w:rsidRDefault="00311384">
      <w:pPr>
        <w:jc w:val="center"/>
        <w:rPr>
          <w:b/>
          <w:color w:val="000000"/>
          <w:sz w:val="36"/>
          <w:szCs w:val="36"/>
        </w:rPr>
      </w:pPr>
      <w:r>
        <w:rPr>
          <w:b/>
          <w:color w:val="000000"/>
          <w:sz w:val="36"/>
          <w:szCs w:val="36"/>
        </w:rPr>
        <w:t>投标书</w:t>
      </w:r>
    </w:p>
    <w:p w:rsidR="004759EF" w:rsidRDefault="00311384">
      <w:pPr>
        <w:tabs>
          <w:tab w:val="left" w:pos="5580"/>
        </w:tabs>
        <w:spacing w:line="360" w:lineRule="auto"/>
        <w:rPr>
          <w:color w:val="000000"/>
          <w:sz w:val="24"/>
        </w:rPr>
      </w:pPr>
      <w:r>
        <w:rPr>
          <w:color w:val="000000"/>
          <w:sz w:val="24"/>
        </w:rPr>
        <w:t>致：</w:t>
      </w:r>
      <w:r>
        <w:rPr>
          <w:color w:val="000000"/>
          <w:sz w:val="24"/>
          <w:u w:val="single"/>
        </w:rPr>
        <w:t>（采购人或采购代理机构）</w:t>
      </w:r>
    </w:p>
    <w:p w:rsidR="004759EF" w:rsidRDefault="004759EF">
      <w:pPr>
        <w:tabs>
          <w:tab w:val="left" w:pos="5580"/>
        </w:tabs>
        <w:spacing w:line="360" w:lineRule="auto"/>
        <w:rPr>
          <w:color w:val="000000"/>
          <w:sz w:val="24"/>
          <w:szCs w:val="20"/>
        </w:rPr>
      </w:pPr>
    </w:p>
    <w:p w:rsidR="004759EF" w:rsidRDefault="00311384">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color w:val="000000"/>
          <w:sz w:val="24"/>
          <w:szCs w:val="20"/>
        </w:rPr>
        <w:t>/</w:t>
      </w:r>
      <w:r>
        <w:rPr>
          <w:color w:val="000000"/>
          <w:sz w:val="24"/>
          <w:szCs w:val="20"/>
        </w:rPr>
        <w:t>包号）组织的招标活动，并对此项目进行投标。</w:t>
      </w:r>
    </w:p>
    <w:p w:rsidR="004759EF" w:rsidRDefault="00311384">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rsidR="004759EF" w:rsidRDefault="00311384">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r>
        <w:rPr>
          <w:color w:val="000000"/>
          <w:sz w:val="24"/>
          <w:szCs w:val="20"/>
        </w:rPr>
        <w:t>个日历日。</w:t>
      </w:r>
    </w:p>
    <w:p w:rsidR="004759EF" w:rsidRDefault="00311384">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rsidR="004759EF" w:rsidRDefault="00311384">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rsidR="004759EF" w:rsidRDefault="00311384">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rsidR="004759EF" w:rsidRDefault="00311384">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rsidR="004759EF" w:rsidRDefault="00311384">
      <w:pPr>
        <w:spacing w:line="360" w:lineRule="auto"/>
        <w:ind w:firstLineChars="200" w:firstLine="480"/>
        <w:rPr>
          <w:color w:val="000000"/>
          <w:sz w:val="24"/>
        </w:rPr>
      </w:pPr>
      <w:r>
        <w:rPr>
          <w:color w:val="000000"/>
          <w:sz w:val="24"/>
        </w:rPr>
        <w:t>与本投标有关的一切正式往来信函请寄：</w:t>
      </w:r>
    </w:p>
    <w:p w:rsidR="004759EF" w:rsidRDefault="004759EF">
      <w:pPr>
        <w:tabs>
          <w:tab w:val="left" w:pos="5580"/>
        </w:tabs>
        <w:spacing w:line="360" w:lineRule="auto"/>
        <w:ind w:left="420"/>
        <w:rPr>
          <w:color w:val="000000"/>
          <w:sz w:val="24"/>
          <w:szCs w:val="20"/>
        </w:rPr>
      </w:pPr>
    </w:p>
    <w:p w:rsidR="004759EF" w:rsidRDefault="00311384">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rsidR="004759EF" w:rsidRDefault="00311384">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rsidR="004759EF" w:rsidRDefault="004759EF">
      <w:pPr>
        <w:tabs>
          <w:tab w:val="left" w:pos="5580"/>
        </w:tabs>
        <w:spacing w:line="360" w:lineRule="auto"/>
        <w:ind w:left="420"/>
        <w:rPr>
          <w:color w:val="000000"/>
          <w:sz w:val="24"/>
          <w:szCs w:val="20"/>
        </w:rPr>
      </w:pPr>
    </w:p>
    <w:p w:rsidR="004759EF" w:rsidRDefault="00311384">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rsidR="004759EF" w:rsidRDefault="00311384">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4759EF" w:rsidRDefault="004759EF">
      <w:pPr>
        <w:tabs>
          <w:tab w:val="left" w:pos="5580"/>
        </w:tabs>
        <w:spacing w:line="360" w:lineRule="auto"/>
        <w:ind w:left="420"/>
        <w:rPr>
          <w:color w:val="000000"/>
          <w:sz w:val="24"/>
          <w:szCs w:val="20"/>
          <w:u w:val="single"/>
        </w:rPr>
      </w:pPr>
    </w:p>
    <w:p w:rsidR="004759EF" w:rsidRDefault="00311384">
      <w:pPr>
        <w:widowControl/>
        <w:jc w:val="left"/>
        <w:rPr>
          <w:color w:val="000000"/>
          <w:sz w:val="24"/>
        </w:rPr>
      </w:pPr>
      <w:bookmarkStart w:id="886" w:name="_Hlt520356243"/>
      <w:bookmarkStart w:id="887" w:name="_Hlt520355938"/>
      <w:bookmarkStart w:id="888" w:name="_Toc195842922"/>
      <w:bookmarkStart w:id="889" w:name="_Toc127151557"/>
      <w:bookmarkStart w:id="890" w:name="_Toc226337253"/>
      <w:bookmarkStart w:id="891" w:name="_Toc265228395"/>
      <w:bookmarkStart w:id="892" w:name="_Toc264969247"/>
      <w:bookmarkStart w:id="893" w:name="_Toc305158825"/>
      <w:bookmarkStart w:id="894" w:name="_Toc150480795"/>
      <w:bookmarkStart w:id="895" w:name="_Toc142311059"/>
      <w:bookmarkStart w:id="896" w:name="_Toc226965830"/>
      <w:bookmarkStart w:id="897" w:name="_Toc480942350"/>
      <w:bookmarkStart w:id="898" w:name="_Toc150774762"/>
      <w:bookmarkStart w:id="899" w:name="_Ref467988705"/>
      <w:bookmarkStart w:id="900" w:name="_Toc226309801"/>
      <w:bookmarkStart w:id="901" w:name="_Toc226965747"/>
      <w:bookmarkStart w:id="902" w:name="_Toc520356218"/>
      <w:bookmarkStart w:id="903" w:name="_Toc305158899"/>
      <w:bookmarkEnd w:id="886"/>
      <w:bookmarkEnd w:id="887"/>
      <w:r>
        <w:rPr>
          <w:color w:val="000000"/>
          <w:sz w:val="24"/>
        </w:rPr>
        <w:br w:type="page"/>
      </w:r>
    </w:p>
    <w:p w:rsidR="004759EF" w:rsidRDefault="00311384">
      <w:pPr>
        <w:numPr>
          <w:ilvl w:val="0"/>
          <w:numId w:val="23"/>
        </w:numPr>
        <w:tabs>
          <w:tab w:val="left" w:pos="360"/>
        </w:tabs>
        <w:snapToGrid w:val="0"/>
        <w:spacing w:line="360" w:lineRule="auto"/>
        <w:outlineLvl w:val="1"/>
        <w:rPr>
          <w:color w:val="000000"/>
          <w:sz w:val="24"/>
        </w:rPr>
      </w:pPr>
      <w:r>
        <w:rPr>
          <w:color w:val="000000"/>
          <w:sz w:val="24"/>
        </w:rPr>
        <w:lastRenderedPageBreak/>
        <w:t>授权委托书（实质性格式）</w:t>
      </w:r>
    </w:p>
    <w:p w:rsidR="004759EF" w:rsidRDefault="00311384">
      <w:pPr>
        <w:jc w:val="center"/>
        <w:rPr>
          <w:b/>
          <w:color w:val="000000"/>
          <w:sz w:val="36"/>
          <w:szCs w:val="36"/>
        </w:rPr>
      </w:pPr>
      <w:r>
        <w:rPr>
          <w:b/>
          <w:color w:val="000000"/>
          <w:sz w:val="36"/>
          <w:szCs w:val="36"/>
        </w:rPr>
        <w:t>授权委托书</w:t>
      </w:r>
    </w:p>
    <w:p w:rsidR="004759EF" w:rsidRDefault="004759EF">
      <w:pPr>
        <w:spacing w:line="360" w:lineRule="auto"/>
        <w:ind w:firstLine="420"/>
        <w:rPr>
          <w:color w:val="000000"/>
          <w:sz w:val="24"/>
          <w:szCs w:val="20"/>
        </w:rPr>
      </w:pPr>
    </w:p>
    <w:p w:rsidR="004759EF" w:rsidRDefault="00311384">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rsidR="004759EF" w:rsidRDefault="00311384">
      <w:pPr>
        <w:spacing w:line="360" w:lineRule="auto"/>
        <w:ind w:firstLine="420"/>
        <w:rPr>
          <w:color w:val="000000"/>
          <w:sz w:val="24"/>
          <w:szCs w:val="20"/>
        </w:rPr>
      </w:pPr>
      <w:r>
        <w:rPr>
          <w:color w:val="000000"/>
          <w:sz w:val="24"/>
          <w:szCs w:val="20"/>
        </w:rPr>
        <w:t>委托期限：自本授权委托书签署之日起至投标有效期届满之日止。</w:t>
      </w:r>
    </w:p>
    <w:p w:rsidR="004759EF" w:rsidRDefault="00311384">
      <w:pPr>
        <w:spacing w:line="360" w:lineRule="auto"/>
        <w:ind w:firstLine="420"/>
        <w:rPr>
          <w:color w:val="000000"/>
          <w:sz w:val="24"/>
          <w:szCs w:val="20"/>
        </w:rPr>
      </w:pPr>
      <w:r>
        <w:rPr>
          <w:color w:val="000000"/>
          <w:sz w:val="24"/>
          <w:szCs w:val="20"/>
        </w:rPr>
        <w:t>代理人无转委托权。</w:t>
      </w:r>
      <w:r>
        <w:rPr>
          <w:color w:val="000000"/>
          <w:sz w:val="24"/>
          <w:szCs w:val="20"/>
        </w:rPr>
        <w:cr/>
      </w:r>
    </w:p>
    <w:p w:rsidR="004759EF" w:rsidRDefault="00311384">
      <w:pPr>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rsidR="004759EF" w:rsidRDefault="00311384">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rsidR="004759EF" w:rsidRDefault="00311384">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rsidR="004759EF" w:rsidRDefault="00311384">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4759EF" w:rsidRDefault="004759EF">
      <w:pPr>
        <w:tabs>
          <w:tab w:val="left" w:pos="5580"/>
        </w:tabs>
        <w:spacing w:line="360" w:lineRule="auto"/>
        <w:ind w:firstLineChars="200" w:firstLine="480"/>
        <w:rPr>
          <w:color w:val="000000"/>
          <w:sz w:val="24"/>
          <w:szCs w:val="20"/>
        </w:rPr>
      </w:pPr>
    </w:p>
    <w:p w:rsidR="004759EF" w:rsidRDefault="00311384">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rsidR="004759EF" w:rsidRDefault="004759EF">
      <w:pPr>
        <w:tabs>
          <w:tab w:val="left" w:pos="5580"/>
        </w:tabs>
        <w:spacing w:line="360" w:lineRule="auto"/>
        <w:jc w:val="left"/>
        <w:rPr>
          <w:color w:val="000000"/>
          <w:sz w:val="24"/>
          <w:szCs w:val="20"/>
        </w:rPr>
      </w:pPr>
    </w:p>
    <w:p w:rsidR="004759EF" w:rsidRDefault="004759EF">
      <w:pPr>
        <w:tabs>
          <w:tab w:val="left" w:pos="5580"/>
        </w:tabs>
        <w:spacing w:line="360" w:lineRule="auto"/>
        <w:jc w:val="left"/>
        <w:rPr>
          <w:color w:val="000000"/>
          <w:sz w:val="24"/>
          <w:szCs w:val="20"/>
        </w:rPr>
      </w:pPr>
    </w:p>
    <w:p w:rsidR="004759EF" w:rsidRDefault="004759EF">
      <w:pPr>
        <w:tabs>
          <w:tab w:val="left" w:pos="5580"/>
        </w:tabs>
        <w:spacing w:line="360" w:lineRule="auto"/>
        <w:jc w:val="left"/>
        <w:rPr>
          <w:color w:val="000000"/>
          <w:sz w:val="24"/>
          <w:szCs w:val="20"/>
        </w:rPr>
      </w:pPr>
    </w:p>
    <w:p w:rsidR="004759EF" w:rsidRDefault="004759EF">
      <w:pPr>
        <w:tabs>
          <w:tab w:val="left" w:pos="5580"/>
        </w:tabs>
        <w:spacing w:line="360" w:lineRule="auto"/>
        <w:jc w:val="left"/>
        <w:rPr>
          <w:color w:val="000000"/>
          <w:sz w:val="24"/>
          <w:szCs w:val="20"/>
        </w:rPr>
      </w:pPr>
    </w:p>
    <w:p w:rsidR="004759EF" w:rsidRDefault="004759EF">
      <w:pPr>
        <w:tabs>
          <w:tab w:val="left" w:pos="5580"/>
        </w:tabs>
        <w:spacing w:line="360" w:lineRule="auto"/>
        <w:jc w:val="left"/>
        <w:rPr>
          <w:color w:val="000000"/>
          <w:sz w:val="24"/>
          <w:szCs w:val="20"/>
        </w:rPr>
      </w:pPr>
    </w:p>
    <w:p w:rsidR="004759EF" w:rsidRDefault="00311384">
      <w:pPr>
        <w:tabs>
          <w:tab w:val="left" w:pos="5580"/>
        </w:tabs>
        <w:spacing w:line="360" w:lineRule="auto"/>
        <w:jc w:val="left"/>
        <w:rPr>
          <w:color w:val="000000"/>
          <w:sz w:val="24"/>
          <w:szCs w:val="20"/>
        </w:rPr>
      </w:pPr>
      <w:r>
        <w:rPr>
          <w:color w:val="000000"/>
          <w:sz w:val="24"/>
          <w:szCs w:val="20"/>
        </w:rPr>
        <w:t>说明：</w:t>
      </w:r>
    </w:p>
    <w:p w:rsidR="004759EF" w:rsidRDefault="00311384">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若供应商为事业单位或其他组织或分支机构，则法定代表人（单位负责人）处的签署人可为单位负责人。</w:t>
      </w:r>
    </w:p>
    <w:p w:rsidR="004759EF" w:rsidRDefault="00311384">
      <w:pPr>
        <w:tabs>
          <w:tab w:val="left" w:pos="5580"/>
        </w:tabs>
        <w:spacing w:line="360" w:lineRule="auto"/>
        <w:jc w:val="left"/>
        <w:rPr>
          <w:color w:val="000000"/>
          <w:sz w:val="24"/>
          <w:szCs w:val="20"/>
        </w:rPr>
      </w:pPr>
      <w:r>
        <w:rPr>
          <w:color w:val="000000"/>
          <w:sz w:val="24"/>
          <w:szCs w:val="20"/>
        </w:rPr>
        <w:t>2.</w:t>
      </w:r>
      <w:r>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rsidR="004759EF" w:rsidRDefault="00311384">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rsidR="004759EF" w:rsidRDefault="00311384">
      <w:pPr>
        <w:tabs>
          <w:tab w:val="left" w:pos="5580"/>
        </w:tabs>
        <w:spacing w:line="360" w:lineRule="auto"/>
        <w:jc w:val="left"/>
        <w:rPr>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w:t>
      </w:r>
      <w:r>
        <w:rPr>
          <w:color w:val="000000"/>
          <w:sz w:val="24"/>
          <w:szCs w:val="20"/>
        </w:rPr>
        <w:lastRenderedPageBreak/>
        <w:t>件。</w:t>
      </w:r>
      <w:r>
        <w:rPr>
          <w:color w:val="000000"/>
          <w:sz w:val="30"/>
          <w:szCs w:val="30"/>
        </w:rPr>
        <w:br w:type="page"/>
      </w:r>
    </w:p>
    <w:p w:rsidR="004759EF" w:rsidRDefault="00311384">
      <w:pPr>
        <w:jc w:val="center"/>
        <w:rPr>
          <w:b/>
          <w:color w:val="000000"/>
          <w:sz w:val="36"/>
          <w:szCs w:val="36"/>
        </w:rPr>
      </w:pPr>
      <w:r>
        <w:rPr>
          <w:b/>
          <w:color w:val="000000"/>
          <w:sz w:val="36"/>
          <w:szCs w:val="36"/>
        </w:rPr>
        <w:lastRenderedPageBreak/>
        <w:t>法定代表人（单位负责人）身份证明</w:t>
      </w:r>
    </w:p>
    <w:p w:rsidR="004759EF" w:rsidRDefault="004759EF">
      <w:pPr>
        <w:kinsoku w:val="0"/>
        <w:overflowPunct w:val="0"/>
        <w:spacing w:line="200" w:lineRule="exact"/>
        <w:rPr>
          <w:sz w:val="20"/>
          <w:szCs w:val="20"/>
        </w:rPr>
      </w:pPr>
    </w:p>
    <w:p w:rsidR="004759EF" w:rsidRDefault="00311384">
      <w:pPr>
        <w:tabs>
          <w:tab w:val="left" w:pos="5580"/>
        </w:tabs>
        <w:spacing w:line="360" w:lineRule="auto"/>
        <w:rPr>
          <w:color w:val="000000"/>
          <w:sz w:val="24"/>
        </w:rPr>
      </w:pPr>
      <w:r>
        <w:rPr>
          <w:color w:val="000000"/>
          <w:sz w:val="24"/>
        </w:rPr>
        <w:t>致：</w:t>
      </w:r>
      <w:r>
        <w:rPr>
          <w:color w:val="000000"/>
          <w:sz w:val="24"/>
          <w:u w:val="single"/>
        </w:rPr>
        <w:t>（采购人或采购代理机构）</w:t>
      </w:r>
    </w:p>
    <w:p w:rsidR="004759EF" w:rsidRDefault="00311384">
      <w:pPr>
        <w:pStyle w:val="ac"/>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rsidR="004759EF" w:rsidRDefault="00311384">
      <w:pPr>
        <w:pStyle w:val="ac"/>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rsidR="004759EF" w:rsidRDefault="004759EF">
      <w:pPr>
        <w:pStyle w:val="ac"/>
        <w:tabs>
          <w:tab w:val="left" w:pos="2412"/>
          <w:tab w:val="left" w:pos="3883"/>
          <w:tab w:val="left" w:pos="5352"/>
          <w:tab w:val="left" w:pos="6821"/>
        </w:tabs>
        <w:kinsoku w:val="0"/>
        <w:overflowPunct w:val="0"/>
        <w:spacing w:line="335" w:lineRule="exact"/>
        <w:rPr>
          <w:rFonts w:ascii="Times New Roman" w:hAnsi="Times New Roman"/>
        </w:rPr>
      </w:pPr>
    </w:p>
    <w:p w:rsidR="004759EF" w:rsidRDefault="00311384">
      <w:pPr>
        <w:pStyle w:val="ac"/>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rsidR="004759EF" w:rsidRDefault="004759EF">
      <w:pPr>
        <w:pStyle w:val="ac"/>
        <w:tabs>
          <w:tab w:val="left" w:pos="2412"/>
          <w:tab w:val="left" w:pos="3883"/>
          <w:tab w:val="left" w:pos="5352"/>
          <w:tab w:val="left" w:pos="6821"/>
        </w:tabs>
        <w:kinsoku w:val="0"/>
        <w:overflowPunct w:val="0"/>
        <w:spacing w:line="335" w:lineRule="exact"/>
        <w:rPr>
          <w:rFonts w:ascii="Times New Roman" w:hAnsi="Times New Roman"/>
        </w:rPr>
      </w:pPr>
    </w:p>
    <w:p w:rsidR="004759EF" w:rsidRDefault="00311384">
      <w:pPr>
        <w:pStyle w:val="ac"/>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ascii="Times New Roman" w:hAnsi="Times New Roman" w:hint="eastAsia"/>
          <w:color w:val="000000"/>
          <w:szCs w:val="20"/>
        </w:rPr>
        <w:t>或</w:t>
      </w:r>
      <w:r>
        <w:rPr>
          <w:rFonts w:ascii="Times New Roman" w:hAnsi="Times New Roman"/>
          <w:color w:val="000000"/>
          <w:szCs w:val="20"/>
        </w:rPr>
        <w:t>护照等身份证明文件电子件：</w:t>
      </w:r>
    </w:p>
    <w:p w:rsidR="004759EF" w:rsidRDefault="004759EF">
      <w:pPr>
        <w:pStyle w:val="ac"/>
        <w:kinsoku w:val="0"/>
        <w:overflowPunct w:val="0"/>
        <w:spacing w:line="583" w:lineRule="auto"/>
        <w:ind w:right="4305"/>
        <w:rPr>
          <w:rFonts w:ascii="Times New Roman" w:hAnsi="Times New Roman"/>
          <w:spacing w:val="-3"/>
        </w:rPr>
      </w:pPr>
    </w:p>
    <w:p w:rsidR="004759EF" w:rsidRDefault="00311384">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rsidR="004759EF" w:rsidRDefault="00311384">
      <w:pPr>
        <w:pStyle w:val="ac"/>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w:t>
      </w:r>
      <w:r>
        <w:rPr>
          <w:rFonts w:ascii="Times New Roman" w:hAnsi="Times New Roman"/>
          <w:spacing w:val="-3"/>
        </w:rPr>
        <w:t>_______</w:t>
      </w:r>
    </w:p>
    <w:p w:rsidR="004759EF" w:rsidRDefault="004759EF">
      <w:pPr>
        <w:autoSpaceDE w:val="0"/>
        <w:autoSpaceDN w:val="0"/>
        <w:adjustRightInd w:val="0"/>
        <w:snapToGrid w:val="0"/>
        <w:spacing w:line="360" w:lineRule="auto"/>
        <w:rPr>
          <w:color w:val="000000"/>
          <w:sz w:val="24"/>
        </w:rPr>
      </w:pPr>
    </w:p>
    <w:p w:rsidR="004759EF" w:rsidRDefault="00311384">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4759EF" w:rsidRDefault="004759EF">
      <w:pPr>
        <w:widowControl/>
        <w:jc w:val="left"/>
        <w:rPr>
          <w:i/>
          <w:color w:val="000000"/>
          <w:sz w:val="24"/>
          <w:szCs w:val="20"/>
          <w:u w:val="single"/>
        </w:rPr>
      </w:pPr>
    </w:p>
    <w:p w:rsidR="004759EF" w:rsidRDefault="00311384">
      <w:pPr>
        <w:widowControl/>
        <w:jc w:val="left"/>
        <w:rPr>
          <w:color w:val="000000"/>
          <w:sz w:val="24"/>
          <w:szCs w:val="20"/>
        </w:rPr>
      </w:pPr>
      <w:r>
        <w:rPr>
          <w:color w:val="000000"/>
          <w:sz w:val="24"/>
          <w:szCs w:val="20"/>
        </w:rPr>
        <w:br w:type="page"/>
      </w:r>
    </w:p>
    <w:p w:rsidR="004759EF" w:rsidRDefault="00311384">
      <w:pPr>
        <w:numPr>
          <w:ilvl w:val="0"/>
          <w:numId w:val="23"/>
        </w:numPr>
        <w:tabs>
          <w:tab w:val="left" w:pos="360"/>
        </w:tabs>
        <w:snapToGrid w:val="0"/>
        <w:spacing w:line="360" w:lineRule="auto"/>
        <w:outlineLvl w:val="1"/>
        <w:rPr>
          <w:color w:val="000000"/>
          <w:sz w:val="24"/>
          <w:szCs w:val="20"/>
        </w:rPr>
      </w:pPr>
      <w:r>
        <w:rPr>
          <w:color w:val="000000"/>
          <w:sz w:val="24"/>
          <w:szCs w:val="20"/>
        </w:rPr>
        <w:lastRenderedPageBreak/>
        <w:t>开标一览表</w:t>
      </w:r>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r>
        <w:rPr>
          <w:color w:val="000000"/>
          <w:sz w:val="24"/>
          <w:szCs w:val="20"/>
        </w:rPr>
        <w:t>（实质性格式）</w:t>
      </w:r>
    </w:p>
    <w:p w:rsidR="004759EF" w:rsidRDefault="00311384">
      <w:pPr>
        <w:jc w:val="center"/>
        <w:rPr>
          <w:b/>
          <w:color w:val="000000"/>
          <w:sz w:val="36"/>
          <w:szCs w:val="36"/>
        </w:rPr>
      </w:pPr>
      <w:bookmarkStart w:id="904" w:name="_Toc264969248"/>
      <w:bookmarkStart w:id="905" w:name="_Toc226337254"/>
      <w:bookmarkStart w:id="906" w:name="_Toc164608827"/>
      <w:bookmarkStart w:id="907" w:name="_Toc164608672"/>
      <w:bookmarkStart w:id="908" w:name="_Toc226965748"/>
      <w:bookmarkStart w:id="909" w:name="_Toc305158826"/>
      <w:bookmarkStart w:id="910" w:name="_Toc265228396"/>
      <w:bookmarkStart w:id="911" w:name="_Toc305158900"/>
      <w:bookmarkStart w:id="912" w:name="_Toc195842923"/>
      <w:bookmarkStart w:id="913" w:name="_Toc226309802"/>
      <w:bookmarkStart w:id="914" w:name="_Toc226965831"/>
      <w:r>
        <w:rPr>
          <w:b/>
          <w:color w:val="000000"/>
          <w:sz w:val="36"/>
          <w:szCs w:val="36"/>
        </w:rPr>
        <w:t>开标一览表</w:t>
      </w:r>
      <w:bookmarkEnd w:id="904"/>
      <w:bookmarkEnd w:id="905"/>
      <w:bookmarkEnd w:id="906"/>
      <w:bookmarkEnd w:id="907"/>
      <w:bookmarkEnd w:id="908"/>
      <w:bookmarkEnd w:id="909"/>
      <w:bookmarkEnd w:id="910"/>
      <w:bookmarkEnd w:id="911"/>
      <w:bookmarkEnd w:id="912"/>
      <w:bookmarkEnd w:id="913"/>
      <w:bookmarkEnd w:id="914"/>
    </w:p>
    <w:p w:rsidR="004759EF" w:rsidRDefault="004759EF">
      <w:pPr>
        <w:tabs>
          <w:tab w:val="left" w:pos="1800"/>
          <w:tab w:val="left" w:pos="5580"/>
        </w:tabs>
        <w:spacing w:line="360" w:lineRule="auto"/>
        <w:jc w:val="left"/>
        <w:rPr>
          <w:i/>
          <w:color w:val="FF0000"/>
          <w:sz w:val="24"/>
        </w:rPr>
      </w:pPr>
    </w:p>
    <w:p w:rsidR="004759EF" w:rsidRDefault="00311384">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w:t>
      </w:r>
    </w:p>
    <w:tbl>
      <w:tblPr>
        <w:tblW w:w="49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777"/>
        <w:gridCol w:w="1818"/>
        <w:gridCol w:w="1975"/>
        <w:gridCol w:w="1977"/>
        <w:gridCol w:w="1049"/>
        <w:gridCol w:w="1049"/>
      </w:tblGrid>
      <w:tr w:rsidR="004759EF">
        <w:trPr>
          <w:trHeight w:val="1225"/>
          <w:jc w:val="center"/>
        </w:trPr>
        <w:tc>
          <w:tcPr>
            <w:tcW w:w="342" w:type="pct"/>
            <w:vMerge w:val="restart"/>
            <w:tcBorders>
              <w:top w:val="single" w:sz="4" w:space="0" w:color="auto"/>
              <w:left w:val="single" w:sz="4" w:space="0" w:color="auto"/>
              <w:right w:val="single" w:sz="4" w:space="0" w:color="auto"/>
            </w:tcBorders>
            <w:vAlign w:val="center"/>
          </w:tcPr>
          <w:p w:rsidR="004759EF" w:rsidRDefault="00311384">
            <w:pPr>
              <w:spacing w:line="360" w:lineRule="auto"/>
              <w:jc w:val="center"/>
              <w:rPr>
                <w:rFonts w:ascii="宋体" w:hAnsi="宋体" w:cs="宋体"/>
                <w:szCs w:val="21"/>
              </w:rPr>
            </w:pPr>
            <w:r>
              <w:rPr>
                <w:rFonts w:ascii="宋体" w:hAnsi="宋体" w:cs="宋体" w:hint="eastAsia"/>
                <w:szCs w:val="21"/>
              </w:rPr>
              <w:t>包号</w:t>
            </w:r>
          </w:p>
        </w:tc>
        <w:tc>
          <w:tcPr>
            <w:tcW w:w="419" w:type="pct"/>
            <w:vMerge w:val="restart"/>
            <w:tcBorders>
              <w:top w:val="single" w:sz="4" w:space="0" w:color="auto"/>
              <w:left w:val="single" w:sz="4" w:space="0" w:color="auto"/>
              <w:right w:val="single" w:sz="4" w:space="0" w:color="auto"/>
            </w:tcBorders>
            <w:vAlign w:val="center"/>
          </w:tcPr>
          <w:p w:rsidR="004759EF" w:rsidRDefault="00311384">
            <w:pPr>
              <w:spacing w:line="360" w:lineRule="auto"/>
              <w:jc w:val="center"/>
              <w:rPr>
                <w:rFonts w:ascii="宋体" w:hAnsi="宋体" w:cs="宋体"/>
                <w:szCs w:val="21"/>
              </w:rPr>
            </w:pPr>
            <w:r>
              <w:rPr>
                <w:rFonts w:ascii="宋体" w:hAnsi="宋体" w:cs="宋体" w:hint="eastAsia"/>
                <w:szCs w:val="21"/>
              </w:rPr>
              <w:t>货物</w:t>
            </w:r>
          </w:p>
          <w:p w:rsidR="004759EF" w:rsidRDefault="00311384">
            <w:pPr>
              <w:spacing w:line="360" w:lineRule="auto"/>
              <w:jc w:val="center"/>
              <w:rPr>
                <w:rFonts w:ascii="宋体" w:hAnsi="宋体" w:cs="宋体"/>
                <w:szCs w:val="21"/>
              </w:rPr>
            </w:pPr>
            <w:r>
              <w:rPr>
                <w:rFonts w:ascii="宋体" w:hAnsi="宋体" w:cs="宋体" w:hint="eastAsia"/>
                <w:szCs w:val="21"/>
              </w:rPr>
              <w:t>名称</w:t>
            </w:r>
          </w:p>
        </w:tc>
        <w:tc>
          <w:tcPr>
            <w:tcW w:w="979" w:type="pct"/>
            <w:vMerge w:val="restart"/>
            <w:tcBorders>
              <w:top w:val="single" w:sz="4" w:space="0" w:color="auto"/>
              <w:left w:val="single" w:sz="4" w:space="0" w:color="auto"/>
              <w:right w:val="single" w:sz="4" w:space="0" w:color="auto"/>
            </w:tcBorders>
            <w:vAlign w:val="center"/>
          </w:tcPr>
          <w:p w:rsidR="004759EF" w:rsidRDefault="00311384">
            <w:pPr>
              <w:spacing w:line="360" w:lineRule="auto"/>
              <w:jc w:val="center"/>
              <w:rPr>
                <w:rFonts w:ascii="宋体" w:hAnsi="宋体" w:cs="宋体"/>
                <w:szCs w:val="21"/>
              </w:rPr>
            </w:pPr>
            <w:r>
              <w:rPr>
                <w:rFonts w:ascii="宋体" w:hAnsi="宋体" w:cs="宋体" w:hint="eastAsia"/>
                <w:szCs w:val="21"/>
              </w:rPr>
              <w:t>年级</w:t>
            </w:r>
          </w:p>
        </w:tc>
        <w:tc>
          <w:tcPr>
            <w:tcW w:w="1063" w:type="pct"/>
            <w:tcBorders>
              <w:top w:val="single" w:sz="4" w:space="0" w:color="auto"/>
              <w:left w:val="single" w:sz="4" w:space="0" w:color="auto"/>
              <w:bottom w:val="single" w:sz="4" w:space="0" w:color="auto"/>
              <w:right w:val="single" w:sz="4" w:space="0" w:color="auto"/>
            </w:tcBorders>
            <w:vAlign w:val="center"/>
          </w:tcPr>
          <w:p w:rsidR="004759EF" w:rsidRDefault="00311384">
            <w:pPr>
              <w:spacing w:line="360" w:lineRule="auto"/>
              <w:jc w:val="center"/>
              <w:rPr>
                <w:rFonts w:ascii="宋体" w:hAnsi="宋体" w:cs="宋体"/>
                <w:szCs w:val="21"/>
              </w:rPr>
            </w:pPr>
            <w:r>
              <w:rPr>
                <w:rFonts w:ascii="宋体" w:hAnsi="宋体" w:cs="宋体" w:hint="eastAsia"/>
                <w:szCs w:val="21"/>
              </w:rPr>
              <w:t>春秋装</w:t>
            </w:r>
          </w:p>
        </w:tc>
        <w:tc>
          <w:tcPr>
            <w:tcW w:w="1064" w:type="pct"/>
            <w:tcBorders>
              <w:top w:val="single" w:sz="4" w:space="0" w:color="auto"/>
              <w:left w:val="single" w:sz="4" w:space="0" w:color="auto"/>
              <w:bottom w:val="single" w:sz="4" w:space="0" w:color="auto"/>
              <w:right w:val="single" w:sz="4" w:space="0" w:color="auto"/>
            </w:tcBorders>
            <w:vAlign w:val="center"/>
          </w:tcPr>
          <w:p w:rsidR="004759EF" w:rsidRDefault="00311384">
            <w:pPr>
              <w:spacing w:line="360" w:lineRule="auto"/>
              <w:jc w:val="center"/>
              <w:rPr>
                <w:rFonts w:ascii="宋体" w:hAnsi="宋体" w:cs="宋体"/>
                <w:szCs w:val="21"/>
              </w:rPr>
            </w:pPr>
            <w:r>
              <w:rPr>
                <w:rFonts w:ascii="宋体" w:hAnsi="宋体" w:cs="宋体" w:hint="eastAsia"/>
                <w:szCs w:val="21"/>
              </w:rPr>
              <w:t>夏装</w:t>
            </w:r>
          </w:p>
        </w:tc>
        <w:tc>
          <w:tcPr>
            <w:tcW w:w="565" w:type="pct"/>
            <w:vMerge w:val="restart"/>
            <w:tcBorders>
              <w:top w:val="single" w:sz="4" w:space="0" w:color="auto"/>
              <w:left w:val="single" w:sz="4" w:space="0" w:color="auto"/>
              <w:right w:val="single" w:sz="4" w:space="0" w:color="auto"/>
            </w:tcBorders>
            <w:vAlign w:val="center"/>
          </w:tcPr>
          <w:p w:rsidR="004759EF" w:rsidRDefault="00311384">
            <w:pPr>
              <w:spacing w:line="360" w:lineRule="auto"/>
              <w:jc w:val="center"/>
              <w:rPr>
                <w:rFonts w:ascii="宋体" w:hAnsi="宋体" w:cs="宋体"/>
                <w:szCs w:val="21"/>
                <w:highlight w:val="green"/>
              </w:rPr>
            </w:pPr>
            <w:r w:rsidRPr="00720D1C">
              <w:rPr>
                <w:rFonts w:ascii="宋体" w:hAnsi="宋体" w:cs="宋体" w:hint="eastAsia"/>
                <w:szCs w:val="21"/>
              </w:rPr>
              <w:t>投标总价（元）</w:t>
            </w:r>
          </w:p>
        </w:tc>
        <w:tc>
          <w:tcPr>
            <w:tcW w:w="565" w:type="pct"/>
            <w:vMerge w:val="restart"/>
            <w:tcBorders>
              <w:top w:val="single" w:sz="4" w:space="0" w:color="auto"/>
              <w:left w:val="single" w:sz="4" w:space="0" w:color="auto"/>
              <w:right w:val="single" w:sz="4" w:space="0" w:color="auto"/>
            </w:tcBorders>
            <w:vAlign w:val="center"/>
          </w:tcPr>
          <w:p w:rsidR="004759EF" w:rsidRDefault="00311384">
            <w:pPr>
              <w:spacing w:line="360" w:lineRule="auto"/>
              <w:jc w:val="center"/>
              <w:rPr>
                <w:rFonts w:ascii="宋体" w:hAnsi="宋体" w:cs="宋体"/>
                <w:szCs w:val="21"/>
              </w:rPr>
            </w:pPr>
            <w:r>
              <w:rPr>
                <w:rFonts w:ascii="宋体" w:hAnsi="宋体" w:cs="宋体" w:hint="eastAsia"/>
                <w:szCs w:val="21"/>
              </w:rPr>
              <w:t>备注</w:t>
            </w:r>
          </w:p>
        </w:tc>
      </w:tr>
      <w:tr w:rsidR="004759EF">
        <w:trPr>
          <w:trHeight w:val="1225"/>
          <w:jc w:val="center"/>
        </w:trPr>
        <w:tc>
          <w:tcPr>
            <w:tcW w:w="342" w:type="pct"/>
            <w:vMerge/>
            <w:tcBorders>
              <w:left w:val="single" w:sz="4" w:space="0" w:color="auto"/>
              <w:right w:val="single" w:sz="4" w:space="0" w:color="auto"/>
            </w:tcBorders>
            <w:vAlign w:val="center"/>
          </w:tcPr>
          <w:p w:rsidR="004759EF" w:rsidRDefault="004759EF">
            <w:pPr>
              <w:spacing w:line="360" w:lineRule="auto"/>
              <w:jc w:val="center"/>
              <w:rPr>
                <w:rFonts w:ascii="宋体" w:hAnsi="宋体" w:cs="宋体"/>
                <w:szCs w:val="21"/>
              </w:rPr>
            </w:pPr>
          </w:p>
        </w:tc>
        <w:tc>
          <w:tcPr>
            <w:tcW w:w="419" w:type="pct"/>
            <w:vMerge/>
            <w:tcBorders>
              <w:left w:val="single" w:sz="4" w:space="0" w:color="auto"/>
              <w:right w:val="single" w:sz="4" w:space="0" w:color="auto"/>
            </w:tcBorders>
            <w:vAlign w:val="center"/>
          </w:tcPr>
          <w:p w:rsidR="004759EF" w:rsidRDefault="004759EF">
            <w:pPr>
              <w:spacing w:line="360" w:lineRule="auto"/>
              <w:jc w:val="center"/>
              <w:rPr>
                <w:rFonts w:ascii="宋体" w:hAnsi="宋体" w:cs="宋体"/>
                <w:szCs w:val="21"/>
              </w:rPr>
            </w:pPr>
          </w:p>
        </w:tc>
        <w:tc>
          <w:tcPr>
            <w:tcW w:w="979" w:type="pct"/>
            <w:vMerge/>
            <w:tcBorders>
              <w:left w:val="single" w:sz="4" w:space="0" w:color="auto"/>
              <w:right w:val="single" w:sz="4" w:space="0" w:color="auto"/>
            </w:tcBorders>
            <w:vAlign w:val="center"/>
          </w:tcPr>
          <w:p w:rsidR="004759EF" w:rsidRDefault="004759EF">
            <w:pPr>
              <w:spacing w:line="360" w:lineRule="auto"/>
              <w:jc w:val="center"/>
              <w:rPr>
                <w:rFonts w:ascii="宋体" w:hAnsi="宋体" w:cs="宋体"/>
                <w:szCs w:val="21"/>
              </w:rPr>
            </w:pPr>
          </w:p>
        </w:tc>
        <w:tc>
          <w:tcPr>
            <w:tcW w:w="1063" w:type="pct"/>
            <w:tcBorders>
              <w:top w:val="single" w:sz="4" w:space="0" w:color="auto"/>
              <w:left w:val="single" w:sz="4" w:space="0" w:color="auto"/>
              <w:bottom w:val="single" w:sz="4" w:space="0" w:color="auto"/>
              <w:right w:val="single" w:sz="4" w:space="0" w:color="auto"/>
            </w:tcBorders>
            <w:vAlign w:val="center"/>
          </w:tcPr>
          <w:p w:rsidR="004759EF" w:rsidRDefault="00311384">
            <w:pPr>
              <w:widowControl/>
              <w:adjustRightInd w:val="0"/>
              <w:snapToGrid w:val="0"/>
              <w:jc w:val="center"/>
              <w:rPr>
                <w:rFonts w:ascii="宋体" w:hAnsi="宋体" w:cs="宋体"/>
                <w:szCs w:val="21"/>
              </w:rPr>
            </w:pPr>
            <w:r>
              <w:rPr>
                <w:rFonts w:ascii="宋体" w:hAnsi="宋体" w:cs="宋体" w:hint="eastAsia"/>
                <w:kern w:val="0"/>
                <w:szCs w:val="21"/>
              </w:rPr>
              <w:t>套</w:t>
            </w:r>
          </w:p>
        </w:tc>
        <w:tc>
          <w:tcPr>
            <w:tcW w:w="1064" w:type="pct"/>
            <w:tcBorders>
              <w:top w:val="single" w:sz="4" w:space="0" w:color="auto"/>
              <w:left w:val="single" w:sz="4" w:space="0" w:color="auto"/>
              <w:right w:val="single" w:sz="4" w:space="0" w:color="auto"/>
            </w:tcBorders>
            <w:vAlign w:val="center"/>
          </w:tcPr>
          <w:p w:rsidR="004759EF" w:rsidRDefault="00311384">
            <w:pPr>
              <w:widowControl/>
              <w:adjustRightInd w:val="0"/>
              <w:snapToGrid w:val="0"/>
              <w:jc w:val="center"/>
              <w:rPr>
                <w:rFonts w:ascii="宋体" w:hAnsi="宋体" w:cs="宋体"/>
                <w:szCs w:val="21"/>
              </w:rPr>
            </w:pPr>
            <w:r>
              <w:rPr>
                <w:rFonts w:ascii="宋体" w:hAnsi="宋体" w:cs="宋体" w:hint="eastAsia"/>
                <w:kern w:val="0"/>
                <w:szCs w:val="21"/>
              </w:rPr>
              <w:t>套</w:t>
            </w:r>
          </w:p>
        </w:tc>
        <w:tc>
          <w:tcPr>
            <w:tcW w:w="565" w:type="pct"/>
            <w:vMerge/>
            <w:tcBorders>
              <w:left w:val="single" w:sz="4" w:space="0" w:color="auto"/>
              <w:right w:val="single" w:sz="4" w:space="0" w:color="auto"/>
            </w:tcBorders>
            <w:vAlign w:val="center"/>
          </w:tcPr>
          <w:p w:rsidR="004759EF" w:rsidRDefault="004759EF">
            <w:pPr>
              <w:spacing w:line="360" w:lineRule="auto"/>
              <w:jc w:val="center"/>
              <w:rPr>
                <w:rFonts w:ascii="宋体" w:hAnsi="宋体" w:cs="宋体"/>
                <w:szCs w:val="21"/>
                <w:highlight w:val="green"/>
              </w:rPr>
            </w:pPr>
          </w:p>
        </w:tc>
        <w:tc>
          <w:tcPr>
            <w:tcW w:w="565" w:type="pct"/>
            <w:vMerge/>
            <w:tcBorders>
              <w:left w:val="single" w:sz="4" w:space="0" w:color="auto"/>
              <w:right w:val="single" w:sz="4" w:space="0" w:color="auto"/>
            </w:tcBorders>
            <w:vAlign w:val="center"/>
          </w:tcPr>
          <w:p w:rsidR="004759EF" w:rsidRDefault="004759EF">
            <w:pPr>
              <w:spacing w:line="360" w:lineRule="auto"/>
              <w:jc w:val="center"/>
              <w:rPr>
                <w:rFonts w:ascii="宋体" w:hAnsi="宋体" w:cs="宋体"/>
                <w:szCs w:val="21"/>
              </w:rPr>
            </w:pPr>
          </w:p>
        </w:tc>
      </w:tr>
      <w:tr w:rsidR="004759EF">
        <w:trPr>
          <w:trHeight w:val="1225"/>
          <w:jc w:val="center"/>
        </w:trPr>
        <w:tc>
          <w:tcPr>
            <w:tcW w:w="342" w:type="pct"/>
            <w:vMerge/>
            <w:tcBorders>
              <w:left w:val="single" w:sz="4" w:space="0" w:color="auto"/>
              <w:bottom w:val="single" w:sz="4" w:space="0" w:color="auto"/>
              <w:right w:val="single" w:sz="4" w:space="0" w:color="auto"/>
            </w:tcBorders>
            <w:vAlign w:val="center"/>
          </w:tcPr>
          <w:p w:rsidR="004759EF" w:rsidRDefault="004759EF">
            <w:pPr>
              <w:spacing w:line="360" w:lineRule="auto"/>
              <w:jc w:val="center"/>
              <w:rPr>
                <w:rFonts w:ascii="宋体" w:hAnsi="宋体" w:cs="宋体"/>
                <w:szCs w:val="21"/>
              </w:rPr>
            </w:pPr>
          </w:p>
        </w:tc>
        <w:tc>
          <w:tcPr>
            <w:tcW w:w="419" w:type="pct"/>
            <w:vMerge/>
            <w:tcBorders>
              <w:left w:val="single" w:sz="4" w:space="0" w:color="auto"/>
              <w:bottom w:val="single" w:sz="4" w:space="0" w:color="auto"/>
              <w:right w:val="single" w:sz="4" w:space="0" w:color="auto"/>
            </w:tcBorders>
            <w:vAlign w:val="center"/>
          </w:tcPr>
          <w:p w:rsidR="004759EF" w:rsidRDefault="004759EF">
            <w:pPr>
              <w:spacing w:line="360" w:lineRule="auto"/>
              <w:jc w:val="center"/>
              <w:rPr>
                <w:rFonts w:ascii="宋体" w:hAnsi="宋体" w:cs="宋体"/>
                <w:szCs w:val="21"/>
              </w:rPr>
            </w:pPr>
          </w:p>
        </w:tc>
        <w:tc>
          <w:tcPr>
            <w:tcW w:w="979" w:type="pct"/>
            <w:vMerge/>
            <w:tcBorders>
              <w:left w:val="single" w:sz="4" w:space="0" w:color="auto"/>
              <w:bottom w:val="single" w:sz="4" w:space="0" w:color="auto"/>
              <w:right w:val="single" w:sz="4" w:space="0" w:color="auto"/>
            </w:tcBorders>
            <w:vAlign w:val="center"/>
          </w:tcPr>
          <w:p w:rsidR="004759EF" w:rsidRDefault="004759EF">
            <w:pPr>
              <w:spacing w:line="360" w:lineRule="auto"/>
              <w:jc w:val="center"/>
              <w:rPr>
                <w:rFonts w:ascii="宋体" w:hAnsi="宋体" w:cs="宋体"/>
                <w:szCs w:val="21"/>
              </w:rPr>
            </w:pPr>
          </w:p>
        </w:tc>
        <w:tc>
          <w:tcPr>
            <w:tcW w:w="1063" w:type="pct"/>
            <w:tcBorders>
              <w:top w:val="single" w:sz="4" w:space="0" w:color="auto"/>
              <w:left w:val="single" w:sz="4" w:space="0" w:color="auto"/>
              <w:bottom w:val="single" w:sz="4" w:space="0" w:color="auto"/>
              <w:right w:val="single" w:sz="4" w:space="0" w:color="auto"/>
            </w:tcBorders>
            <w:vAlign w:val="center"/>
          </w:tcPr>
          <w:p w:rsidR="004759EF" w:rsidRDefault="00311384">
            <w:pPr>
              <w:spacing w:line="360" w:lineRule="auto"/>
              <w:jc w:val="center"/>
              <w:rPr>
                <w:rFonts w:ascii="宋体" w:hAnsi="宋体" w:cs="宋体"/>
                <w:szCs w:val="21"/>
              </w:rPr>
            </w:pPr>
            <w:r>
              <w:rPr>
                <w:rFonts w:ascii="宋体" w:hAnsi="宋体" w:cs="宋体" w:hint="eastAsia"/>
                <w:szCs w:val="21"/>
              </w:rPr>
              <w:t>单价（元/套）</w:t>
            </w:r>
          </w:p>
        </w:tc>
        <w:tc>
          <w:tcPr>
            <w:tcW w:w="1064" w:type="pct"/>
            <w:tcBorders>
              <w:left w:val="single" w:sz="4" w:space="0" w:color="auto"/>
              <w:bottom w:val="single" w:sz="4" w:space="0" w:color="auto"/>
              <w:right w:val="single" w:sz="4" w:space="0" w:color="auto"/>
            </w:tcBorders>
            <w:vAlign w:val="center"/>
          </w:tcPr>
          <w:p w:rsidR="004759EF" w:rsidRDefault="00311384">
            <w:pPr>
              <w:spacing w:line="360" w:lineRule="auto"/>
              <w:jc w:val="center"/>
              <w:rPr>
                <w:rFonts w:ascii="宋体" w:hAnsi="宋体" w:cs="宋体"/>
                <w:szCs w:val="21"/>
              </w:rPr>
            </w:pPr>
            <w:r>
              <w:rPr>
                <w:rFonts w:ascii="宋体" w:hAnsi="宋体" w:cs="宋体" w:hint="eastAsia"/>
                <w:szCs w:val="21"/>
              </w:rPr>
              <w:t>单价（元/套）</w:t>
            </w:r>
          </w:p>
        </w:tc>
        <w:tc>
          <w:tcPr>
            <w:tcW w:w="565" w:type="pct"/>
            <w:vMerge/>
            <w:tcBorders>
              <w:left w:val="single" w:sz="4" w:space="0" w:color="auto"/>
              <w:bottom w:val="single" w:sz="4" w:space="0" w:color="auto"/>
              <w:right w:val="single" w:sz="4" w:space="0" w:color="auto"/>
            </w:tcBorders>
            <w:vAlign w:val="center"/>
          </w:tcPr>
          <w:p w:rsidR="004759EF" w:rsidRDefault="004759EF">
            <w:pPr>
              <w:spacing w:line="360" w:lineRule="auto"/>
              <w:jc w:val="center"/>
              <w:rPr>
                <w:rFonts w:ascii="宋体" w:hAnsi="宋体" w:cs="宋体"/>
                <w:szCs w:val="21"/>
                <w:highlight w:val="green"/>
              </w:rPr>
            </w:pPr>
          </w:p>
        </w:tc>
        <w:tc>
          <w:tcPr>
            <w:tcW w:w="565" w:type="pct"/>
            <w:vMerge/>
            <w:tcBorders>
              <w:left w:val="single" w:sz="4" w:space="0" w:color="auto"/>
              <w:bottom w:val="single" w:sz="4" w:space="0" w:color="auto"/>
              <w:right w:val="single" w:sz="4" w:space="0" w:color="auto"/>
            </w:tcBorders>
            <w:vAlign w:val="center"/>
          </w:tcPr>
          <w:p w:rsidR="004759EF" w:rsidRDefault="004759EF">
            <w:pPr>
              <w:spacing w:line="360" w:lineRule="auto"/>
              <w:jc w:val="center"/>
              <w:rPr>
                <w:rFonts w:ascii="宋体" w:hAnsi="宋体" w:cs="宋体"/>
                <w:szCs w:val="21"/>
              </w:rPr>
            </w:pPr>
          </w:p>
        </w:tc>
      </w:tr>
      <w:tr w:rsidR="004759EF">
        <w:trPr>
          <w:trHeight w:val="1225"/>
          <w:jc w:val="center"/>
        </w:trPr>
        <w:tc>
          <w:tcPr>
            <w:tcW w:w="342" w:type="pct"/>
            <w:vMerge w:val="restart"/>
            <w:tcBorders>
              <w:top w:val="single" w:sz="4" w:space="0" w:color="auto"/>
              <w:left w:val="single" w:sz="4" w:space="0" w:color="auto"/>
              <w:right w:val="single" w:sz="4" w:space="0" w:color="auto"/>
            </w:tcBorders>
            <w:vAlign w:val="center"/>
          </w:tcPr>
          <w:p w:rsidR="004759EF" w:rsidRDefault="00311384">
            <w:pPr>
              <w:spacing w:line="360" w:lineRule="auto"/>
              <w:jc w:val="center"/>
              <w:rPr>
                <w:rFonts w:ascii="宋体" w:hAnsi="宋体" w:cs="宋体"/>
                <w:szCs w:val="21"/>
              </w:rPr>
            </w:pPr>
            <w:r>
              <w:rPr>
                <w:rFonts w:ascii="宋体" w:hAnsi="宋体" w:cs="宋体" w:hint="eastAsia"/>
                <w:szCs w:val="21"/>
              </w:rPr>
              <w:t>第</w:t>
            </w:r>
          </w:p>
          <w:p w:rsidR="004759EF" w:rsidRDefault="00311384">
            <w:pPr>
              <w:spacing w:line="360" w:lineRule="auto"/>
              <w:jc w:val="center"/>
              <w:rPr>
                <w:rFonts w:ascii="宋体" w:hAnsi="宋体" w:cs="宋体"/>
                <w:szCs w:val="21"/>
              </w:rPr>
            </w:pPr>
            <w:r>
              <w:rPr>
                <w:rFonts w:ascii="宋体" w:hAnsi="宋体" w:cs="宋体" w:hint="eastAsia"/>
                <w:szCs w:val="21"/>
              </w:rPr>
              <w:t>（） 包</w:t>
            </w:r>
          </w:p>
        </w:tc>
        <w:tc>
          <w:tcPr>
            <w:tcW w:w="419" w:type="pct"/>
            <w:vMerge w:val="restart"/>
            <w:tcBorders>
              <w:top w:val="single" w:sz="4" w:space="0" w:color="auto"/>
              <w:left w:val="single" w:sz="4" w:space="0" w:color="auto"/>
              <w:right w:val="single" w:sz="4" w:space="0" w:color="auto"/>
            </w:tcBorders>
            <w:vAlign w:val="center"/>
          </w:tcPr>
          <w:p w:rsidR="004759EF" w:rsidRDefault="00311384">
            <w:pPr>
              <w:spacing w:line="360" w:lineRule="auto"/>
              <w:jc w:val="center"/>
              <w:rPr>
                <w:rFonts w:ascii="宋体" w:hAnsi="宋体" w:cs="宋体"/>
                <w:szCs w:val="21"/>
              </w:rPr>
            </w:pPr>
            <w:r>
              <w:rPr>
                <w:rFonts w:ascii="宋体" w:hAnsi="宋体" w:cs="宋体" w:hint="eastAsia"/>
                <w:szCs w:val="21"/>
              </w:rPr>
              <w:t>校服</w:t>
            </w:r>
          </w:p>
        </w:tc>
        <w:tc>
          <w:tcPr>
            <w:tcW w:w="979" w:type="pct"/>
            <w:tcBorders>
              <w:top w:val="single" w:sz="4" w:space="0" w:color="auto"/>
              <w:left w:val="single" w:sz="4" w:space="0" w:color="auto"/>
              <w:bottom w:val="single" w:sz="4" w:space="0" w:color="auto"/>
              <w:right w:val="single" w:sz="4" w:space="0" w:color="auto"/>
            </w:tcBorders>
            <w:vAlign w:val="center"/>
          </w:tcPr>
          <w:p w:rsidR="004759EF" w:rsidRDefault="00311384">
            <w:pPr>
              <w:widowControl/>
              <w:rPr>
                <w:rFonts w:ascii="宋体" w:hAnsi="宋体" w:cs="宋体"/>
                <w:kern w:val="0"/>
                <w:szCs w:val="21"/>
              </w:rPr>
            </w:pPr>
            <w:r>
              <w:rPr>
                <w:rFonts w:ascii="宋体" w:hAnsi="宋体" w:cs="宋体" w:hint="eastAsia"/>
                <w:kern w:val="0"/>
                <w:szCs w:val="21"/>
              </w:rPr>
              <w:t>初中一、二年级</w:t>
            </w:r>
          </w:p>
        </w:tc>
        <w:tc>
          <w:tcPr>
            <w:tcW w:w="1063" w:type="pct"/>
            <w:tcBorders>
              <w:top w:val="single" w:sz="4" w:space="0" w:color="auto"/>
              <w:left w:val="single" w:sz="4" w:space="0" w:color="auto"/>
              <w:bottom w:val="single" w:sz="4" w:space="0" w:color="auto"/>
              <w:right w:val="single" w:sz="4" w:space="0" w:color="auto"/>
            </w:tcBorders>
            <w:vAlign w:val="center"/>
          </w:tcPr>
          <w:p w:rsidR="004759EF" w:rsidRDefault="004759EF">
            <w:pPr>
              <w:spacing w:line="360" w:lineRule="auto"/>
              <w:jc w:val="center"/>
              <w:rPr>
                <w:rFonts w:ascii="宋体" w:hAnsi="宋体" w:cs="宋体"/>
                <w:szCs w:val="21"/>
              </w:rPr>
            </w:pPr>
          </w:p>
        </w:tc>
        <w:tc>
          <w:tcPr>
            <w:tcW w:w="1064" w:type="pct"/>
            <w:tcBorders>
              <w:top w:val="single" w:sz="4" w:space="0" w:color="auto"/>
              <w:left w:val="single" w:sz="4" w:space="0" w:color="auto"/>
              <w:bottom w:val="single" w:sz="4" w:space="0" w:color="auto"/>
              <w:right w:val="single" w:sz="4" w:space="0" w:color="auto"/>
            </w:tcBorders>
            <w:vAlign w:val="center"/>
          </w:tcPr>
          <w:p w:rsidR="004759EF" w:rsidRDefault="004759EF">
            <w:pPr>
              <w:spacing w:line="360" w:lineRule="auto"/>
              <w:jc w:val="center"/>
              <w:rPr>
                <w:rFonts w:ascii="宋体" w:hAnsi="宋体" w:cs="宋体"/>
                <w:szCs w:val="21"/>
              </w:rPr>
            </w:pPr>
          </w:p>
        </w:tc>
        <w:tc>
          <w:tcPr>
            <w:tcW w:w="565" w:type="pct"/>
            <w:vMerge w:val="restart"/>
            <w:tcBorders>
              <w:top w:val="single" w:sz="4" w:space="0" w:color="auto"/>
              <w:left w:val="single" w:sz="4" w:space="0" w:color="auto"/>
              <w:right w:val="single" w:sz="4" w:space="0" w:color="auto"/>
            </w:tcBorders>
            <w:vAlign w:val="center"/>
          </w:tcPr>
          <w:p w:rsidR="004759EF" w:rsidRDefault="004759EF">
            <w:pPr>
              <w:spacing w:line="360" w:lineRule="auto"/>
              <w:jc w:val="center"/>
              <w:rPr>
                <w:rFonts w:ascii="宋体" w:hAnsi="宋体" w:cs="宋体"/>
                <w:szCs w:val="21"/>
                <w:highlight w:val="green"/>
              </w:rPr>
            </w:pPr>
          </w:p>
        </w:tc>
        <w:tc>
          <w:tcPr>
            <w:tcW w:w="565" w:type="pct"/>
            <w:tcBorders>
              <w:top w:val="single" w:sz="4" w:space="0" w:color="auto"/>
              <w:left w:val="single" w:sz="4" w:space="0" w:color="auto"/>
              <w:bottom w:val="single" w:sz="4" w:space="0" w:color="auto"/>
              <w:right w:val="single" w:sz="4" w:space="0" w:color="auto"/>
            </w:tcBorders>
            <w:vAlign w:val="center"/>
          </w:tcPr>
          <w:p w:rsidR="004759EF" w:rsidRDefault="004759EF">
            <w:pPr>
              <w:spacing w:line="360" w:lineRule="auto"/>
              <w:jc w:val="center"/>
              <w:rPr>
                <w:rFonts w:ascii="宋体" w:hAnsi="宋体" w:cs="宋体"/>
                <w:szCs w:val="21"/>
              </w:rPr>
            </w:pPr>
          </w:p>
        </w:tc>
      </w:tr>
      <w:tr w:rsidR="004759EF">
        <w:trPr>
          <w:trHeight w:val="1225"/>
          <w:jc w:val="center"/>
        </w:trPr>
        <w:tc>
          <w:tcPr>
            <w:tcW w:w="342" w:type="pct"/>
            <w:vMerge/>
            <w:tcBorders>
              <w:left w:val="single" w:sz="4" w:space="0" w:color="auto"/>
              <w:right w:val="single" w:sz="4" w:space="0" w:color="auto"/>
            </w:tcBorders>
            <w:vAlign w:val="center"/>
          </w:tcPr>
          <w:p w:rsidR="004759EF" w:rsidRDefault="004759EF">
            <w:pPr>
              <w:spacing w:line="360" w:lineRule="auto"/>
              <w:rPr>
                <w:rFonts w:ascii="宋体" w:hAnsi="宋体" w:cs="宋体"/>
                <w:szCs w:val="21"/>
              </w:rPr>
            </w:pPr>
          </w:p>
        </w:tc>
        <w:tc>
          <w:tcPr>
            <w:tcW w:w="419" w:type="pct"/>
            <w:vMerge/>
            <w:tcBorders>
              <w:left w:val="single" w:sz="4" w:space="0" w:color="auto"/>
              <w:right w:val="single" w:sz="4" w:space="0" w:color="auto"/>
            </w:tcBorders>
            <w:vAlign w:val="center"/>
          </w:tcPr>
          <w:p w:rsidR="004759EF" w:rsidRDefault="004759EF">
            <w:pPr>
              <w:spacing w:line="360" w:lineRule="auto"/>
              <w:jc w:val="center"/>
              <w:rPr>
                <w:rFonts w:ascii="宋体" w:hAnsi="宋体" w:cs="宋体"/>
                <w:szCs w:val="21"/>
              </w:rPr>
            </w:pPr>
          </w:p>
        </w:tc>
        <w:tc>
          <w:tcPr>
            <w:tcW w:w="979" w:type="pct"/>
            <w:tcBorders>
              <w:top w:val="single" w:sz="4" w:space="0" w:color="auto"/>
              <w:left w:val="single" w:sz="4" w:space="0" w:color="auto"/>
              <w:bottom w:val="single" w:sz="4" w:space="0" w:color="auto"/>
              <w:right w:val="single" w:sz="4" w:space="0" w:color="auto"/>
            </w:tcBorders>
            <w:vAlign w:val="center"/>
          </w:tcPr>
          <w:p w:rsidR="004759EF" w:rsidRDefault="00311384">
            <w:pPr>
              <w:widowControl/>
              <w:rPr>
                <w:rFonts w:ascii="宋体" w:hAnsi="宋体" w:cs="宋体"/>
                <w:kern w:val="0"/>
                <w:szCs w:val="21"/>
              </w:rPr>
            </w:pPr>
            <w:r>
              <w:rPr>
                <w:rFonts w:ascii="宋体" w:hAnsi="宋体" w:cs="宋体" w:hint="eastAsia"/>
                <w:kern w:val="0"/>
                <w:szCs w:val="21"/>
              </w:rPr>
              <w:t>小学一、三、五年级</w:t>
            </w:r>
          </w:p>
        </w:tc>
        <w:tc>
          <w:tcPr>
            <w:tcW w:w="1063" w:type="pct"/>
            <w:tcBorders>
              <w:top w:val="single" w:sz="4" w:space="0" w:color="auto"/>
              <w:left w:val="single" w:sz="4" w:space="0" w:color="auto"/>
              <w:bottom w:val="single" w:sz="4" w:space="0" w:color="auto"/>
              <w:right w:val="single" w:sz="4" w:space="0" w:color="auto"/>
            </w:tcBorders>
            <w:vAlign w:val="center"/>
          </w:tcPr>
          <w:p w:rsidR="004759EF" w:rsidRDefault="004759EF">
            <w:pPr>
              <w:spacing w:line="360" w:lineRule="auto"/>
              <w:jc w:val="center"/>
              <w:rPr>
                <w:rFonts w:ascii="宋体" w:hAnsi="宋体" w:cs="宋体"/>
                <w:szCs w:val="21"/>
              </w:rPr>
            </w:pPr>
          </w:p>
        </w:tc>
        <w:tc>
          <w:tcPr>
            <w:tcW w:w="1064" w:type="pct"/>
            <w:tcBorders>
              <w:top w:val="single" w:sz="4" w:space="0" w:color="auto"/>
              <w:left w:val="single" w:sz="4" w:space="0" w:color="auto"/>
              <w:bottom w:val="single" w:sz="4" w:space="0" w:color="auto"/>
              <w:right w:val="single" w:sz="4" w:space="0" w:color="auto"/>
            </w:tcBorders>
            <w:vAlign w:val="center"/>
          </w:tcPr>
          <w:p w:rsidR="004759EF" w:rsidRDefault="004759EF">
            <w:pPr>
              <w:spacing w:line="360" w:lineRule="auto"/>
              <w:jc w:val="center"/>
              <w:rPr>
                <w:rFonts w:ascii="宋体" w:hAnsi="宋体" w:cs="宋体"/>
                <w:szCs w:val="21"/>
              </w:rPr>
            </w:pPr>
          </w:p>
        </w:tc>
        <w:tc>
          <w:tcPr>
            <w:tcW w:w="565" w:type="pct"/>
            <w:vMerge/>
            <w:tcBorders>
              <w:left w:val="single" w:sz="4" w:space="0" w:color="auto"/>
              <w:right w:val="single" w:sz="4" w:space="0" w:color="auto"/>
            </w:tcBorders>
            <w:vAlign w:val="center"/>
          </w:tcPr>
          <w:p w:rsidR="004759EF" w:rsidRDefault="004759EF">
            <w:pPr>
              <w:spacing w:line="360" w:lineRule="auto"/>
              <w:jc w:val="center"/>
              <w:rPr>
                <w:rFonts w:ascii="宋体" w:hAnsi="宋体" w:cs="宋体"/>
                <w:szCs w:val="21"/>
                <w:highlight w:val="green"/>
              </w:rPr>
            </w:pPr>
          </w:p>
        </w:tc>
        <w:tc>
          <w:tcPr>
            <w:tcW w:w="565" w:type="pct"/>
            <w:tcBorders>
              <w:top w:val="single" w:sz="4" w:space="0" w:color="auto"/>
              <w:left w:val="single" w:sz="4" w:space="0" w:color="auto"/>
              <w:right w:val="single" w:sz="4" w:space="0" w:color="auto"/>
            </w:tcBorders>
            <w:vAlign w:val="center"/>
          </w:tcPr>
          <w:p w:rsidR="004759EF" w:rsidRDefault="004759EF">
            <w:pPr>
              <w:spacing w:line="360" w:lineRule="auto"/>
              <w:jc w:val="center"/>
              <w:rPr>
                <w:rFonts w:ascii="宋体" w:hAnsi="宋体" w:cs="宋体"/>
                <w:szCs w:val="21"/>
              </w:rPr>
            </w:pPr>
          </w:p>
        </w:tc>
      </w:tr>
    </w:tbl>
    <w:p w:rsidR="004759EF" w:rsidRDefault="004759EF">
      <w:pPr>
        <w:autoSpaceDE w:val="0"/>
        <w:autoSpaceDN w:val="0"/>
        <w:adjustRightInd w:val="0"/>
        <w:jc w:val="left"/>
        <w:rPr>
          <w:color w:val="000000"/>
          <w:kern w:val="0"/>
          <w:sz w:val="24"/>
        </w:rPr>
      </w:pPr>
    </w:p>
    <w:p w:rsidR="004759EF" w:rsidRDefault="00311384">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rsidR="004759EF" w:rsidRDefault="00311384">
      <w:pPr>
        <w:tabs>
          <w:tab w:val="left" w:pos="5580"/>
        </w:tabs>
        <w:ind w:firstLineChars="200" w:firstLine="480"/>
        <w:rPr>
          <w:color w:val="000000"/>
          <w:sz w:val="24"/>
          <w:szCs w:val="20"/>
        </w:rPr>
      </w:pPr>
      <w:r>
        <w:rPr>
          <w:color w:val="000000"/>
          <w:sz w:val="24"/>
          <w:szCs w:val="20"/>
        </w:rPr>
        <w:t>2.</w:t>
      </w:r>
      <w:r>
        <w:rPr>
          <w:color w:val="000000"/>
          <w:sz w:val="24"/>
          <w:szCs w:val="20"/>
        </w:rPr>
        <w:t>本表必须按包分别填写。</w:t>
      </w:r>
    </w:p>
    <w:p w:rsidR="004759EF" w:rsidRDefault="004759EF">
      <w:pPr>
        <w:autoSpaceDE w:val="0"/>
        <w:autoSpaceDN w:val="0"/>
        <w:adjustRightInd w:val="0"/>
        <w:snapToGrid w:val="0"/>
        <w:spacing w:before="25" w:after="25" w:line="360" w:lineRule="auto"/>
        <w:rPr>
          <w:color w:val="000000"/>
          <w:sz w:val="24"/>
          <w:lang w:val="zh-CN"/>
        </w:rPr>
      </w:pPr>
    </w:p>
    <w:p w:rsidR="004759EF" w:rsidRDefault="00311384">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4759EF" w:rsidRDefault="00311384">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4759EF" w:rsidRDefault="00311384">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4759EF" w:rsidRDefault="004759EF">
      <w:pPr>
        <w:widowControl/>
        <w:jc w:val="left"/>
        <w:rPr>
          <w:color w:val="000000"/>
          <w:sz w:val="24"/>
          <w:szCs w:val="20"/>
        </w:rPr>
      </w:pPr>
      <w:bookmarkStart w:id="915" w:name="_Toc305158901"/>
      <w:bookmarkStart w:id="916" w:name="_Toc305158827"/>
      <w:bookmarkStart w:id="917" w:name="_Toc265228397"/>
      <w:bookmarkStart w:id="918" w:name="_Toc127151558"/>
      <w:bookmarkStart w:id="919" w:name="_Toc142311060"/>
      <w:bookmarkStart w:id="920" w:name="_Toc150774763"/>
      <w:bookmarkStart w:id="921" w:name="_Toc226337255"/>
      <w:bookmarkStart w:id="922" w:name="_Toc226965832"/>
      <w:bookmarkStart w:id="923" w:name="_Toc226965749"/>
      <w:bookmarkStart w:id="924" w:name="_Toc264969249"/>
      <w:bookmarkStart w:id="925" w:name="_Toc226309803"/>
      <w:bookmarkStart w:id="926" w:name="_Toc150480796"/>
      <w:bookmarkStart w:id="927" w:name="_Toc195842924"/>
    </w:p>
    <w:p w:rsidR="004759EF" w:rsidRDefault="004759EF">
      <w:pPr>
        <w:widowControl/>
        <w:jc w:val="left"/>
        <w:rPr>
          <w:color w:val="000000"/>
          <w:sz w:val="24"/>
          <w:szCs w:val="20"/>
        </w:rPr>
      </w:pPr>
    </w:p>
    <w:p w:rsidR="004759EF" w:rsidRDefault="004759EF">
      <w:pPr>
        <w:numPr>
          <w:ilvl w:val="0"/>
          <w:numId w:val="23"/>
        </w:numPr>
        <w:tabs>
          <w:tab w:val="left" w:pos="360"/>
        </w:tabs>
        <w:snapToGrid w:val="0"/>
        <w:spacing w:line="360" w:lineRule="auto"/>
        <w:outlineLvl w:val="1"/>
        <w:rPr>
          <w:color w:val="000000"/>
          <w:sz w:val="24"/>
          <w:szCs w:val="20"/>
        </w:rPr>
        <w:sectPr w:rsidR="004759EF">
          <w:headerReference w:type="even" r:id="rId37"/>
          <w:footerReference w:type="even" r:id="rId38"/>
          <w:headerReference w:type="first" r:id="rId39"/>
          <w:footerReference w:type="first" r:id="rId40"/>
          <w:pgSz w:w="11907" w:h="16840"/>
          <w:pgMar w:top="1418" w:right="1134" w:bottom="1418" w:left="1701" w:header="851" w:footer="851" w:gutter="0"/>
          <w:cols w:space="720"/>
          <w:docGrid w:linePitch="462"/>
        </w:sectPr>
      </w:pPr>
    </w:p>
    <w:p w:rsidR="004759EF" w:rsidRDefault="00311384">
      <w:pPr>
        <w:numPr>
          <w:ilvl w:val="0"/>
          <w:numId w:val="23"/>
        </w:numPr>
        <w:tabs>
          <w:tab w:val="left" w:pos="360"/>
        </w:tabs>
        <w:snapToGrid w:val="0"/>
        <w:spacing w:line="360" w:lineRule="auto"/>
        <w:outlineLvl w:val="1"/>
        <w:rPr>
          <w:color w:val="000000"/>
          <w:sz w:val="24"/>
          <w:szCs w:val="20"/>
        </w:rPr>
      </w:pPr>
      <w:r>
        <w:rPr>
          <w:color w:val="000000"/>
          <w:sz w:val="24"/>
          <w:szCs w:val="20"/>
        </w:rPr>
        <w:lastRenderedPageBreak/>
        <w:t>投标分项报价表</w:t>
      </w:r>
      <w:bookmarkEnd w:id="915"/>
      <w:bookmarkEnd w:id="916"/>
      <w:bookmarkEnd w:id="917"/>
      <w:bookmarkEnd w:id="918"/>
      <w:bookmarkEnd w:id="919"/>
      <w:bookmarkEnd w:id="920"/>
      <w:bookmarkEnd w:id="921"/>
      <w:bookmarkEnd w:id="922"/>
      <w:bookmarkEnd w:id="923"/>
      <w:bookmarkEnd w:id="924"/>
      <w:bookmarkEnd w:id="925"/>
      <w:bookmarkEnd w:id="926"/>
      <w:bookmarkEnd w:id="927"/>
      <w:r>
        <w:rPr>
          <w:color w:val="000000"/>
          <w:sz w:val="24"/>
          <w:szCs w:val="20"/>
        </w:rPr>
        <w:t>（实质性格式）</w:t>
      </w:r>
    </w:p>
    <w:p w:rsidR="004759EF" w:rsidRDefault="00311384">
      <w:pPr>
        <w:jc w:val="center"/>
        <w:rPr>
          <w:b/>
          <w:color w:val="000000"/>
          <w:sz w:val="36"/>
          <w:szCs w:val="36"/>
        </w:rPr>
      </w:pPr>
      <w:r>
        <w:rPr>
          <w:b/>
          <w:color w:val="000000"/>
          <w:sz w:val="36"/>
          <w:szCs w:val="36"/>
        </w:rPr>
        <w:t>投标分项报价表</w:t>
      </w:r>
    </w:p>
    <w:p w:rsidR="004759EF" w:rsidRDefault="004759EF">
      <w:pPr>
        <w:spacing w:line="260" w:lineRule="exact"/>
        <w:jc w:val="center"/>
        <w:rPr>
          <w:color w:val="000000"/>
          <w:sz w:val="36"/>
          <w:szCs w:val="36"/>
        </w:rPr>
      </w:pPr>
    </w:p>
    <w:p w:rsidR="004759EF" w:rsidRDefault="00311384">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p>
    <w:p w:rsidR="004759EF" w:rsidRDefault="00311384">
      <w:pPr>
        <w:tabs>
          <w:tab w:val="left" w:pos="1800"/>
          <w:tab w:val="left" w:pos="5580"/>
        </w:tabs>
        <w:rPr>
          <w:color w:val="000000"/>
          <w:sz w:val="24"/>
        </w:rPr>
      </w:pPr>
      <w:r>
        <w:rPr>
          <w:color w:val="000000"/>
          <w:sz w:val="24"/>
        </w:rPr>
        <w:t>项目名称：</w:t>
      </w:r>
      <w:r>
        <w:rPr>
          <w:color w:val="000000"/>
          <w:sz w:val="24"/>
        </w:rPr>
        <w:t>__________</w:t>
      </w:r>
    </w:p>
    <w:p w:rsidR="004759EF" w:rsidRDefault="00311384">
      <w:pPr>
        <w:tabs>
          <w:tab w:val="left" w:pos="1800"/>
          <w:tab w:val="left" w:pos="5580"/>
        </w:tabs>
        <w:rPr>
          <w:color w:val="000000"/>
          <w:sz w:val="24"/>
        </w:rPr>
      </w:pPr>
      <w:r>
        <w:rPr>
          <w:color w:val="000000"/>
          <w:sz w:val="24"/>
        </w:rPr>
        <w:t>报价单位：人民币元</w:t>
      </w:r>
    </w:p>
    <w:tbl>
      <w:tblPr>
        <w:tblpPr w:leftFromText="180" w:rightFromText="180" w:vertAnchor="text" w:horzAnchor="margin" w:tblpXSpec="center" w:tblpY="56"/>
        <w:tblOverlap w:val="never"/>
        <w:tblW w:w="4999" w:type="pct"/>
        <w:tblLook w:val="04A0" w:firstRow="1" w:lastRow="0" w:firstColumn="1" w:lastColumn="0" w:noHBand="0" w:noVBand="1"/>
      </w:tblPr>
      <w:tblGrid>
        <w:gridCol w:w="2429"/>
        <w:gridCol w:w="2134"/>
        <w:gridCol w:w="2139"/>
        <w:gridCol w:w="2134"/>
        <w:gridCol w:w="2139"/>
        <w:gridCol w:w="1249"/>
        <w:gridCol w:w="1993"/>
      </w:tblGrid>
      <w:tr w:rsidR="004759EF">
        <w:trPr>
          <w:trHeight w:val="562"/>
        </w:trPr>
        <w:tc>
          <w:tcPr>
            <w:tcW w:w="853" w:type="pct"/>
            <w:vMerge w:val="restart"/>
            <w:tcBorders>
              <w:top w:val="single" w:sz="4" w:space="0" w:color="auto"/>
              <w:left w:val="single" w:sz="4" w:space="0" w:color="auto"/>
              <w:bottom w:val="nil"/>
              <w:right w:val="single" w:sz="4" w:space="0" w:color="auto"/>
              <w:tl2br w:val="single" w:sz="4" w:space="0" w:color="auto"/>
            </w:tcBorders>
            <w:shd w:val="clear" w:color="auto" w:fill="auto"/>
            <w:vAlign w:val="center"/>
          </w:tcPr>
          <w:p w:rsidR="004759EF" w:rsidRDefault="00311384">
            <w:pPr>
              <w:widowControl/>
              <w:adjustRightInd w:val="0"/>
              <w:snapToGrid w:val="0"/>
              <w:rPr>
                <w:rFonts w:ascii="宋体" w:hAnsi="宋体"/>
                <w:kern w:val="0"/>
                <w:szCs w:val="21"/>
              </w:rPr>
            </w:pPr>
            <w:r>
              <w:rPr>
                <w:rFonts w:ascii="宋体" w:hAnsi="宋体" w:hint="eastAsia"/>
                <w:kern w:val="0"/>
                <w:szCs w:val="21"/>
              </w:rPr>
              <w:t xml:space="preserve">        类别</w:t>
            </w:r>
          </w:p>
          <w:p w:rsidR="004759EF" w:rsidRDefault="00311384">
            <w:pPr>
              <w:adjustRightInd w:val="0"/>
              <w:snapToGrid w:val="0"/>
              <w:rPr>
                <w:rFonts w:ascii="宋体" w:hAnsi="宋体"/>
                <w:kern w:val="0"/>
                <w:szCs w:val="21"/>
              </w:rPr>
            </w:pPr>
            <w:r>
              <w:rPr>
                <w:rFonts w:ascii="宋体" w:hAnsi="宋体"/>
                <w:kern w:val="0"/>
                <w:szCs w:val="21"/>
              </w:rPr>
              <w:t xml:space="preserve">　</w:t>
            </w:r>
          </w:p>
          <w:p w:rsidR="004759EF" w:rsidRDefault="00311384">
            <w:pPr>
              <w:adjustRightInd w:val="0"/>
              <w:snapToGrid w:val="0"/>
              <w:rPr>
                <w:rFonts w:ascii="宋体" w:hAnsi="宋体"/>
                <w:kern w:val="0"/>
                <w:szCs w:val="21"/>
              </w:rPr>
            </w:pPr>
            <w:r>
              <w:rPr>
                <w:rFonts w:ascii="宋体" w:hAnsi="宋体" w:cs="宋体" w:hint="eastAsia"/>
                <w:kern w:val="0"/>
                <w:szCs w:val="21"/>
              </w:rPr>
              <w:t>年级</w:t>
            </w:r>
          </w:p>
        </w:tc>
        <w:tc>
          <w:tcPr>
            <w:tcW w:w="1502" w:type="pct"/>
            <w:gridSpan w:val="2"/>
            <w:tcBorders>
              <w:top w:val="single" w:sz="4" w:space="0" w:color="auto"/>
              <w:left w:val="nil"/>
              <w:bottom w:val="single" w:sz="4" w:space="0" w:color="auto"/>
              <w:right w:val="single" w:sz="4" w:space="0" w:color="auto"/>
            </w:tcBorders>
            <w:shd w:val="clear" w:color="auto" w:fill="auto"/>
            <w:vAlign w:val="center"/>
          </w:tcPr>
          <w:p w:rsidR="004759EF" w:rsidRDefault="00311384">
            <w:pPr>
              <w:adjustRightInd w:val="0"/>
              <w:snapToGrid w:val="0"/>
              <w:jc w:val="center"/>
              <w:rPr>
                <w:rFonts w:ascii="宋体" w:hAnsi="宋体" w:cs="宋体"/>
                <w:kern w:val="0"/>
                <w:szCs w:val="21"/>
              </w:rPr>
            </w:pPr>
            <w:r>
              <w:rPr>
                <w:rFonts w:ascii="宋体" w:hAnsi="宋体" w:cs="宋体" w:hint="eastAsia"/>
                <w:kern w:val="0"/>
                <w:szCs w:val="21"/>
              </w:rPr>
              <w:t>春秋装</w:t>
            </w:r>
          </w:p>
        </w:tc>
        <w:tc>
          <w:tcPr>
            <w:tcW w:w="1502" w:type="pct"/>
            <w:gridSpan w:val="2"/>
            <w:tcBorders>
              <w:top w:val="single" w:sz="4" w:space="0" w:color="auto"/>
              <w:left w:val="nil"/>
              <w:bottom w:val="single" w:sz="4" w:space="0" w:color="auto"/>
              <w:right w:val="single" w:sz="4" w:space="0" w:color="auto"/>
            </w:tcBorders>
            <w:shd w:val="clear" w:color="auto" w:fill="auto"/>
            <w:vAlign w:val="center"/>
          </w:tcPr>
          <w:p w:rsidR="004759EF" w:rsidRDefault="00311384">
            <w:pPr>
              <w:adjustRightInd w:val="0"/>
              <w:snapToGrid w:val="0"/>
              <w:jc w:val="center"/>
              <w:rPr>
                <w:rFonts w:ascii="宋体" w:hAnsi="宋体" w:cs="宋体"/>
                <w:kern w:val="0"/>
                <w:szCs w:val="21"/>
              </w:rPr>
            </w:pPr>
            <w:r>
              <w:rPr>
                <w:rFonts w:ascii="宋体" w:hAnsi="宋体" w:cs="宋体" w:hint="eastAsia"/>
                <w:kern w:val="0"/>
                <w:szCs w:val="21"/>
              </w:rPr>
              <w:t>夏装</w:t>
            </w:r>
          </w:p>
        </w:tc>
        <w:tc>
          <w:tcPr>
            <w:tcW w:w="439" w:type="pct"/>
            <w:vMerge w:val="restart"/>
            <w:tcBorders>
              <w:top w:val="single" w:sz="4" w:space="0" w:color="auto"/>
              <w:left w:val="nil"/>
              <w:bottom w:val="nil"/>
              <w:right w:val="single" w:sz="4" w:space="0" w:color="auto"/>
            </w:tcBorders>
            <w:shd w:val="clear" w:color="auto" w:fill="auto"/>
            <w:vAlign w:val="center"/>
          </w:tcPr>
          <w:p w:rsidR="004759EF" w:rsidRDefault="00311384">
            <w:pPr>
              <w:adjustRightInd w:val="0"/>
              <w:snapToGrid w:val="0"/>
              <w:jc w:val="center"/>
              <w:rPr>
                <w:rFonts w:ascii="宋体" w:hAnsi="宋体" w:cs="宋体"/>
                <w:kern w:val="0"/>
                <w:szCs w:val="21"/>
              </w:rPr>
            </w:pPr>
            <w:r>
              <w:rPr>
                <w:rFonts w:ascii="宋体" w:hAnsi="宋体" w:cs="宋体" w:hint="eastAsia"/>
                <w:kern w:val="0"/>
                <w:szCs w:val="21"/>
              </w:rPr>
              <w:t>人数（人）</w:t>
            </w:r>
          </w:p>
        </w:tc>
        <w:tc>
          <w:tcPr>
            <w:tcW w:w="701" w:type="pct"/>
            <w:vMerge w:val="restart"/>
            <w:tcBorders>
              <w:top w:val="single" w:sz="4" w:space="0" w:color="auto"/>
              <w:left w:val="nil"/>
              <w:bottom w:val="nil"/>
              <w:right w:val="single" w:sz="4" w:space="0" w:color="auto"/>
            </w:tcBorders>
            <w:shd w:val="clear" w:color="auto" w:fill="auto"/>
            <w:vAlign w:val="center"/>
          </w:tcPr>
          <w:p w:rsidR="004759EF" w:rsidRDefault="00311384">
            <w:pPr>
              <w:adjustRightInd w:val="0"/>
              <w:snapToGrid w:val="0"/>
              <w:jc w:val="center"/>
              <w:rPr>
                <w:rFonts w:ascii="宋体" w:hAnsi="宋体" w:cs="宋体"/>
                <w:kern w:val="0"/>
                <w:szCs w:val="21"/>
              </w:rPr>
            </w:pPr>
            <w:r>
              <w:rPr>
                <w:rFonts w:ascii="宋体" w:hAnsi="宋体" w:cs="宋体" w:hint="eastAsia"/>
                <w:kern w:val="0"/>
                <w:szCs w:val="21"/>
              </w:rPr>
              <w:t>投标总价（元）</w:t>
            </w:r>
          </w:p>
        </w:tc>
      </w:tr>
      <w:tr w:rsidR="004759EF">
        <w:trPr>
          <w:trHeight w:val="302"/>
        </w:trPr>
        <w:tc>
          <w:tcPr>
            <w:tcW w:w="853" w:type="pct"/>
            <w:vMerge/>
            <w:tcBorders>
              <w:left w:val="single" w:sz="4" w:space="0" w:color="auto"/>
              <w:bottom w:val="single" w:sz="4" w:space="0" w:color="auto"/>
              <w:right w:val="single" w:sz="4" w:space="0" w:color="auto"/>
              <w:tl2br w:val="single" w:sz="4" w:space="0" w:color="auto"/>
            </w:tcBorders>
            <w:shd w:val="clear" w:color="auto" w:fill="auto"/>
            <w:vAlign w:val="center"/>
          </w:tcPr>
          <w:p w:rsidR="004759EF" w:rsidRDefault="004759EF">
            <w:pPr>
              <w:widowControl/>
              <w:adjustRightInd w:val="0"/>
              <w:snapToGrid w:val="0"/>
              <w:rPr>
                <w:rFonts w:ascii="宋体" w:hAnsi="宋体" w:cs="宋体"/>
                <w:kern w:val="0"/>
                <w:szCs w:val="21"/>
              </w:rPr>
            </w:pPr>
          </w:p>
        </w:tc>
        <w:tc>
          <w:tcPr>
            <w:tcW w:w="1502" w:type="pct"/>
            <w:gridSpan w:val="2"/>
            <w:tcBorders>
              <w:top w:val="single" w:sz="4" w:space="0" w:color="auto"/>
              <w:left w:val="nil"/>
              <w:bottom w:val="single" w:sz="4" w:space="0" w:color="auto"/>
              <w:right w:val="single" w:sz="4" w:space="0" w:color="auto"/>
            </w:tcBorders>
            <w:shd w:val="clear" w:color="auto" w:fill="auto"/>
            <w:vAlign w:val="center"/>
          </w:tcPr>
          <w:p w:rsidR="004759EF" w:rsidRDefault="00311384">
            <w:pPr>
              <w:widowControl/>
              <w:adjustRightInd w:val="0"/>
              <w:snapToGrid w:val="0"/>
              <w:jc w:val="center"/>
              <w:rPr>
                <w:rFonts w:ascii="宋体" w:hAnsi="宋体" w:cs="宋体"/>
                <w:kern w:val="0"/>
                <w:szCs w:val="21"/>
              </w:rPr>
            </w:pPr>
            <w:r>
              <w:rPr>
                <w:rFonts w:ascii="宋体" w:hAnsi="宋体" w:cs="宋体" w:hint="eastAsia"/>
                <w:kern w:val="0"/>
                <w:szCs w:val="21"/>
              </w:rPr>
              <w:t>套</w:t>
            </w:r>
          </w:p>
        </w:tc>
        <w:tc>
          <w:tcPr>
            <w:tcW w:w="1502" w:type="pct"/>
            <w:gridSpan w:val="2"/>
            <w:tcBorders>
              <w:top w:val="single" w:sz="4" w:space="0" w:color="auto"/>
              <w:left w:val="nil"/>
              <w:bottom w:val="single" w:sz="4" w:space="0" w:color="auto"/>
              <w:right w:val="single" w:sz="4" w:space="0" w:color="auto"/>
            </w:tcBorders>
            <w:shd w:val="clear" w:color="auto" w:fill="auto"/>
            <w:vAlign w:val="center"/>
          </w:tcPr>
          <w:p w:rsidR="004759EF" w:rsidRDefault="00311384">
            <w:pPr>
              <w:widowControl/>
              <w:adjustRightInd w:val="0"/>
              <w:snapToGrid w:val="0"/>
              <w:jc w:val="center"/>
              <w:rPr>
                <w:rFonts w:ascii="宋体" w:hAnsi="宋体" w:cs="宋体"/>
                <w:kern w:val="0"/>
                <w:szCs w:val="21"/>
              </w:rPr>
            </w:pPr>
            <w:r>
              <w:rPr>
                <w:rFonts w:ascii="宋体" w:hAnsi="宋体" w:cs="宋体"/>
                <w:kern w:val="0"/>
                <w:szCs w:val="21"/>
              </w:rPr>
              <w:t>套</w:t>
            </w:r>
          </w:p>
        </w:tc>
        <w:tc>
          <w:tcPr>
            <w:tcW w:w="439" w:type="pct"/>
            <w:vMerge/>
            <w:tcBorders>
              <w:left w:val="single" w:sz="4" w:space="0" w:color="auto"/>
              <w:right w:val="single" w:sz="4" w:space="0" w:color="auto"/>
            </w:tcBorders>
            <w:vAlign w:val="center"/>
          </w:tcPr>
          <w:p w:rsidR="004759EF" w:rsidRDefault="004759EF">
            <w:pPr>
              <w:widowControl/>
              <w:adjustRightInd w:val="0"/>
              <w:snapToGrid w:val="0"/>
              <w:rPr>
                <w:rFonts w:ascii="宋体" w:hAnsi="宋体" w:cs="宋体"/>
                <w:kern w:val="0"/>
                <w:szCs w:val="21"/>
              </w:rPr>
            </w:pPr>
          </w:p>
        </w:tc>
        <w:tc>
          <w:tcPr>
            <w:tcW w:w="701" w:type="pct"/>
            <w:vMerge/>
            <w:tcBorders>
              <w:left w:val="single" w:sz="4" w:space="0" w:color="auto"/>
              <w:right w:val="single" w:sz="4" w:space="0" w:color="auto"/>
            </w:tcBorders>
            <w:vAlign w:val="center"/>
          </w:tcPr>
          <w:p w:rsidR="004759EF" w:rsidRDefault="004759EF">
            <w:pPr>
              <w:widowControl/>
              <w:adjustRightInd w:val="0"/>
              <w:snapToGrid w:val="0"/>
              <w:rPr>
                <w:rFonts w:ascii="宋体" w:hAnsi="宋体" w:cs="宋体"/>
                <w:kern w:val="0"/>
                <w:szCs w:val="21"/>
              </w:rPr>
            </w:pPr>
          </w:p>
        </w:tc>
      </w:tr>
      <w:tr w:rsidR="004759EF">
        <w:trPr>
          <w:trHeight w:val="943"/>
        </w:trPr>
        <w:tc>
          <w:tcPr>
            <w:tcW w:w="853" w:type="pct"/>
            <w:tcBorders>
              <w:top w:val="nil"/>
              <w:left w:val="single" w:sz="4" w:space="0" w:color="auto"/>
              <w:bottom w:val="single" w:sz="4" w:space="0" w:color="auto"/>
              <w:right w:val="single" w:sz="4" w:space="0" w:color="auto"/>
              <w:tl2br w:val="single" w:sz="4" w:space="0" w:color="auto"/>
            </w:tcBorders>
            <w:shd w:val="clear" w:color="auto" w:fill="auto"/>
            <w:vAlign w:val="center"/>
          </w:tcPr>
          <w:p w:rsidR="004759EF" w:rsidRDefault="004759EF">
            <w:pPr>
              <w:widowControl/>
              <w:adjustRightInd w:val="0"/>
              <w:snapToGrid w:val="0"/>
              <w:rPr>
                <w:rFonts w:ascii="宋体" w:hAnsi="宋体"/>
                <w:kern w:val="0"/>
                <w:szCs w:val="21"/>
              </w:rPr>
            </w:pPr>
          </w:p>
        </w:tc>
        <w:tc>
          <w:tcPr>
            <w:tcW w:w="750" w:type="pct"/>
            <w:tcBorders>
              <w:top w:val="nil"/>
              <w:left w:val="single" w:sz="4" w:space="0" w:color="auto"/>
              <w:bottom w:val="single" w:sz="4" w:space="0" w:color="000000"/>
              <w:right w:val="single" w:sz="4" w:space="0" w:color="auto"/>
            </w:tcBorders>
            <w:shd w:val="clear" w:color="auto" w:fill="auto"/>
            <w:vAlign w:val="center"/>
          </w:tcPr>
          <w:p w:rsidR="004759EF" w:rsidRDefault="00311384">
            <w:pPr>
              <w:widowControl/>
              <w:adjustRightInd w:val="0"/>
              <w:snapToGrid w:val="0"/>
              <w:jc w:val="center"/>
              <w:rPr>
                <w:rFonts w:ascii="宋体" w:hAnsi="宋体" w:cs="宋体"/>
                <w:kern w:val="0"/>
                <w:szCs w:val="21"/>
              </w:rPr>
            </w:pPr>
            <w:r>
              <w:rPr>
                <w:rFonts w:ascii="宋体" w:hAnsi="宋体" w:cs="宋体" w:hint="eastAsia"/>
                <w:kern w:val="0"/>
                <w:szCs w:val="21"/>
              </w:rPr>
              <w:t>单价</w:t>
            </w:r>
          </w:p>
          <w:p w:rsidR="004759EF" w:rsidRDefault="00311384">
            <w:pPr>
              <w:widowControl/>
              <w:adjustRightInd w:val="0"/>
              <w:snapToGrid w:val="0"/>
              <w:jc w:val="center"/>
              <w:rPr>
                <w:rFonts w:ascii="宋体" w:hAnsi="宋体" w:cs="宋体"/>
                <w:kern w:val="0"/>
                <w:szCs w:val="21"/>
              </w:rPr>
            </w:pPr>
            <w:r>
              <w:rPr>
                <w:rFonts w:ascii="宋体" w:hAnsi="宋体" w:cs="宋体" w:hint="eastAsia"/>
                <w:kern w:val="0"/>
                <w:szCs w:val="21"/>
              </w:rPr>
              <w:t>（元</w:t>
            </w:r>
            <w:r>
              <w:rPr>
                <w:rFonts w:ascii="宋体" w:hAnsi="宋体"/>
                <w:kern w:val="0"/>
                <w:szCs w:val="21"/>
              </w:rPr>
              <w:t>/</w:t>
            </w:r>
            <w:r>
              <w:rPr>
                <w:rFonts w:ascii="宋体" w:hAnsi="宋体" w:cs="宋体" w:hint="eastAsia"/>
                <w:kern w:val="0"/>
                <w:szCs w:val="21"/>
              </w:rPr>
              <w:t>套）</w:t>
            </w:r>
          </w:p>
        </w:tc>
        <w:tc>
          <w:tcPr>
            <w:tcW w:w="752" w:type="pct"/>
            <w:tcBorders>
              <w:top w:val="nil"/>
              <w:left w:val="single" w:sz="4" w:space="0" w:color="auto"/>
              <w:bottom w:val="single" w:sz="4" w:space="0" w:color="000000"/>
              <w:right w:val="single" w:sz="4" w:space="0" w:color="auto"/>
            </w:tcBorders>
            <w:shd w:val="clear" w:color="auto" w:fill="auto"/>
            <w:vAlign w:val="center"/>
          </w:tcPr>
          <w:p w:rsidR="004759EF" w:rsidRDefault="00311384">
            <w:pPr>
              <w:widowControl/>
              <w:adjustRightInd w:val="0"/>
              <w:snapToGrid w:val="0"/>
              <w:jc w:val="center"/>
              <w:rPr>
                <w:rFonts w:ascii="宋体" w:hAnsi="宋体" w:cs="宋体"/>
                <w:kern w:val="0"/>
                <w:szCs w:val="21"/>
              </w:rPr>
            </w:pPr>
            <w:r>
              <w:rPr>
                <w:rFonts w:ascii="宋体" w:hAnsi="宋体" w:cs="宋体" w:hint="eastAsia"/>
                <w:kern w:val="0"/>
                <w:szCs w:val="21"/>
              </w:rPr>
              <w:t>数量</w:t>
            </w:r>
          </w:p>
          <w:p w:rsidR="004759EF" w:rsidRDefault="00311384">
            <w:pPr>
              <w:widowControl/>
              <w:adjustRightInd w:val="0"/>
              <w:snapToGrid w:val="0"/>
              <w:jc w:val="center"/>
              <w:rPr>
                <w:rFonts w:ascii="宋体" w:hAnsi="宋体" w:cs="宋体"/>
                <w:kern w:val="0"/>
                <w:szCs w:val="21"/>
              </w:rPr>
            </w:pPr>
            <w:r>
              <w:rPr>
                <w:rFonts w:ascii="宋体" w:hAnsi="宋体" w:cs="宋体" w:hint="eastAsia"/>
                <w:kern w:val="0"/>
                <w:szCs w:val="21"/>
              </w:rPr>
              <w:t>（套）</w:t>
            </w:r>
          </w:p>
        </w:tc>
        <w:tc>
          <w:tcPr>
            <w:tcW w:w="750" w:type="pct"/>
            <w:tcBorders>
              <w:top w:val="nil"/>
              <w:left w:val="single" w:sz="4" w:space="0" w:color="auto"/>
              <w:bottom w:val="single" w:sz="4" w:space="0" w:color="000000"/>
              <w:right w:val="single" w:sz="4" w:space="0" w:color="auto"/>
            </w:tcBorders>
            <w:shd w:val="clear" w:color="auto" w:fill="auto"/>
            <w:vAlign w:val="center"/>
          </w:tcPr>
          <w:p w:rsidR="004759EF" w:rsidRDefault="00311384" w:rsidP="00202C55">
            <w:pPr>
              <w:widowControl/>
              <w:adjustRightInd w:val="0"/>
              <w:snapToGrid w:val="0"/>
              <w:ind w:firstLineChars="50" w:firstLine="105"/>
              <w:jc w:val="center"/>
              <w:rPr>
                <w:rFonts w:ascii="宋体" w:hAnsi="宋体"/>
                <w:kern w:val="0"/>
                <w:szCs w:val="21"/>
              </w:rPr>
            </w:pPr>
            <w:r>
              <w:rPr>
                <w:rFonts w:ascii="宋体" w:hAnsi="宋体" w:cs="宋体" w:hint="eastAsia"/>
                <w:kern w:val="0"/>
                <w:szCs w:val="21"/>
              </w:rPr>
              <w:t>单价</w:t>
            </w:r>
          </w:p>
          <w:p w:rsidR="004759EF" w:rsidRDefault="00311384">
            <w:pPr>
              <w:widowControl/>
              <w:adjustRightInd w:val="0"/>
              <w:snapToGrid w:val="0"/>
              <w:jc w:val="center"/>
              <w:rPr>
                <w:rFonts w:ascii="宋体" w:hAnsi="宋体" w:cs="宋体"/>
                <w:kern w:val="0"/>
                <w:szCs w:val="21"/>
              </w:rPr>
            </w:pPr>
            <w:r>
              <w:rPr>
                <w:rFonts w:ascii="宋体" w:hAnsi="宋体" w:cs="宋体" w:hint="eastAsia"/>
                <w:kern w:val="0"/>
                <w:szCs w:val="21"/>
              </w:rPr>
              <w:t>（元</w:t>
            </w:r>
            <w:r>
              <w:rPr>
                <w:rFonts w:ascii="宋体" w:hAnsi="宋体"/>
                <w:kern w:val="0"/>
                <w:szCs w:val="21"/>
              </w:rPr>
              <w:t>/</w:t>
            </w:r>
            <w:r>
              <w:rPr>
                <w:rFonts w:ascii="宋体" w:hAnsi="宋体" w:cs="宋体" w:hint="eastAsia"/>
                <w:kern w:val="0"/>
                <w:szCs w:val="21"/>
              </w:rPr>
              <w:t>套）</w:t>
            </w:r>
          </w:p>
        </w:tc>
        <w:tc>
          <w:tcPr>
            <w:tcW w:w="752" w:type="pct"/>
            <w:tcBorders>
              <w:top w:val="nil"/>
              <w:left w:val="single" w:sz="4" w:space="0" w:color="auto"/>
              <w:bottom w:val="single" w:sz="4" w:space="0" w:color="auto"/>
              <w:right w:val="single" w:sz="4" w:space="0" w:color="auto"/>
            </w:tcBorders>
            <w:shd w:val="clear" w:color="auto" w:fill="auto"/>
            <w:vAlign w:val="center"/>
          </w:tcPr>
          <w:p w:rsidR="004759EF" w:rsidRDefault="00311384">
            <w:pPr>
              <w:widowControl/>
              <w:adjustRightInd w:val="0"/>
              <w:snapToGrid w:val="0"/>
              <w:jc w:val="center"/>
              <w:rPr>
                <w:rFonts w:ascii="宋体" w:hAnsi="宋体" w:cs="宋体"/>
                <w:kern w:val="0"/>
                <w:szCs w:val="21"/>
              </w:rPr>
            </w:pPr>
            <w:r>
              <w:rPr>
                <w:rFonts w:ascii="宋体" w:hAnsi="宋体" w:cs="宋体" w:hint="eastAsia"/>
                <w:kern w:val="0"/>
                <w:szCs w:val="21"/>
              </w:rPr>
              <w:t>数量</w:t>
            </w:r>
          </w:p>
          <w:p w:rsidR="004759EF" w:rsidRDefault="00311384">
            <w:pPr>
              <w:widowControl/>
              <w:adjustRightInd w:val="0"/>
              <w:snapToGrid w:val="0"/>
              <w:jc w:val="center"/>
              <w:rPr>
                <w:rFonts w:ascii="宋体" w:hAnsi="宋体" w:cs="宋体"/>
                <w:kern w:val="0"/>
                <w:szCs w:val="21"/>
              </w:rPr>
            </w:pPr>
            <w:r>
              <w:rPr>
                <w:rFonts w:ascii="宋体" w:hAnsi="宋体" w:cs="宋体" w:hint="eastAsia"/>
                <w:kern w:val="0"/>
                <w:szCs w:val="21"/>
              </w:rPr>
              <w:t>（套）</w:t>
            </w:r>
          </w:p>
        </w:tc>
        <w:tc>
          <w:tcPr>
            <w:tcW w:w="439" w:type="pct"/>
            <w:vMerge/>
            <w:tcBorders>
              <w:left w:val="single" w:sz="4" w:space="0" w:color="auto"/>
              <w:bottom w:val="single" w:sz="4" w:space="0" w:color="auto"/>
              <w:right w:val="single" w:sz="4" w:space="0" w:color="auto"/>
            </w:tcBorders>
            <w:vAlign w:val="center"/>
          </w:tcPr>
          <w:p w:rsidR="004759EF" w:rsidRDefault="004759EF">
            <w:pPr>
              <w:widowControl/>
              <w:adjustRightInd w:val="0"/>
              <w:snapToGrid w:val="0"/>
              <w:rPr>
                <w:rFonts w:ascii="宋体" w:hAnsi="宋体" w:cs="宋体"/>
                <w:kern w:val="0"/>
                <w:szCs w:val="21"/>
              </w:rPr>
            </w:pPr>
          </w:p>
        </w:tc>
        <w:tc>
          <w:tcPr>
            <w:tcW w:w="701" w:type="pct"/>
            <w:vMerge/>
            <w:tcBorders>
              <w:left w:val="single" w:sz="4" w:space="0" w:color="auto"/>
              <w:bottom w:val="single" w:sz="4" w:space="0" w:color="auto"/>
              <w:right w:val="single" w:sz="4" w:space="0" w:color="auto"/>
            </w:tcBorders>
            <w:vAlign w:val="center"/>
          </w:tcPr>
          <w:p w:rsidR="004759EF" w:rsidRDefault="004759EF">
            <w:pPr>
              <w:widowControl/>
              <w:adjustRightInd w:val="0"/>
              <w:snapToGrid w:val="0"/>
              <w:rPr>
                <w:rFonts w:ascii="宋体" w:hAnsi="宋体" w:cs="宋体"/>
                <w:kern w:val="0"/>
                <w:szCs w:val="21"/>
              </w:rPr>
            </w:pPr>
          </w:p>
        </w:tc>
      </w:tr>
      <w:tr w:rsidR="004759EF">
        <w:trPr>
          <w:trHeight w:val="418"/>
        </w:trPr>
        <w:tc>
          <w:tcPr>
            <w:tcW w:w="853" w:type="pct"/>
            <w:tcBorders>
              <w:top w:val="nil"/>
              <w:left w:val="single" w:sz="4" w:space="0" w:color="auto"/>
              <w:bottom w:val="single" w:sz="4" w:space="0" w:color="auto"/>
              <w:right w:val="single" w:sz="4" w:space="0" w:color="auto"/>
            </w:tcBorders>
            <w:shd w:val="clear" w:color="auto" w:fill="auto"/>
            <w:vAlign w:val="center"/>
          </w:tcPr>
          <w:p w:rsidR="004759EF" w:rsidRDefault="00311384">
            <w:pPr>
              <w:widowControl/>
              <w:adjustRightInd w:val="0"/>
              <w:snapToGrid w:val="0"/>
              <w:jc w:val="center"/>
              <w:rPr>
                <w:rFonts w:ascii="宋体" w:hAnsi="宋体" w:cs="宋体"/>
                <w:kern w:val="0"/>
                <w:szCs w:val="21"/>
              </w:rPr>
            </w:pPr>
            <w:r>
              <w:rPr>
                <w:rFonts w:ascii="宋体" w:hAnsi="宋体" w:cs="宋体" w:hint="eastAsia"/>
                <w:kern w:val="0"/>
                <w:szCs w:val="21"/>
              </w:rPr>
              <w:t>初中一、二年级</w:t>
            </w:r>
          </w:p>
        </w:tc>
        <w:tc>
          <w:tcPr>
            <w:tcW w:w="750" w:type="pct"/>
            <w:tcBorders>
              <w:top w:val="nil"/>
              <w:left w:val="nil"/>
              <w:bottom w:val="single" w:sz="4" w:space="0" w:color="auto"/>
              <w:right w:val="single" w:sz="4" w:space="0" w:color="auto"/>
            </w:tcBorders>
            <w:shd w:val="clear" w:color="auto" w:fill="auto"/>
            <w:vAlign w:val="center"/>
          </w:tcPr>
          <w:p w:rsidR="004759EF" w:rsidRDefault="004759EF">
            <w:pPr>
              <w:widowControl/>
              <w:adjustRightInd w:val="0"/>
              <w:snapToGrid w:val="0"/>
              <w:jc w:val="center"/>
              <w:rPr>
                <w:rFonts w:ascii="宋体" w:hAnsi="宋体"/>
                <w:kern w:val="0"/>
                <w:szCs w:val="21"/>
              </w:rPr>
            </w:pPr>
          </w:p>
        </w:tc>
        <w:tc>
          <w:tcPr>
            <w:tcW w:w="752" w:type="pct"/>
            <w:tcBorders>
              <w:top w:val="nil"/>
              <w:left w:val="nil"/>
              <w:bottom w:val="single" w:sz="4" w:space="0" w:color="auto"/>
              <w:right w:val="single" w:sz="4" w:space="0" w:color="auto"/>
            </w:tcBorders>
            <w:shd w:val="clear" w:color="auto" w:fill="auto"/>
            <w:vAlign w:val="center"/>
          </w:tcPr>
          <w:p w:rsidR="004759EF" w:rsidRDefault="004759EF">
            <w:pPr>
              <w:widowControl/>
              <w:adjustRightInd w:val="0"/>
              <w:snapToGrid w:val="0"/>
              <w:jc w:val="center"/>
              <w:rPr>
                <w:rFonts w:ascii="宋体" w:hAnsi="宋体"/>
                <w:kern w:val="0"/>
                <w:szCs w:val="21"/>
              </w:rPr>
            </w:pPr>
          </w:p>
        </w:tc>
        <w:tc>
          <w:tcPr>
            <w:tcW w:w="750" w:type="pct"/>
            <w:tcBorders>
              <w:top w:val="nil"/>
              <w:left w:val="nil"/>
              <w:bottom w:val="single" w:sz="4" w:space="0" w:color="auto"/>
              <w:right w:val="single" w:sz="4" w:space="0" w:color="auto"/>
            </w:tcBorders>
            <w:shd w:val="clear" w:color="auto" w:fill="auto"/>
            <w:vAlign w:val="center"/>
          </w:tcPr>
          <w:p w:rsidR="004759EF" w:rsidRDefault="004759EF">
            <w:pPr>
              <w:widowControl/>
              <w:adjustRightInd w:val="0"/>
              <w:snapToGrid w:val="0"/>
              <w:jc w:val="center"/>
              <w:rPr>
                <w:rFonts w:ascii="宋体" w:hAnsi="宋体"/>
                <w:kern w:val="0"/>
                <w:szCs w:val="21"/>
              </w:rPr>
            </w:pPr>
          </w:p>
        </w:tc>
        <w:tc>
          <w:tcPr>
            <w:tcW w:w="752" w:type="pct"/>
            <w:tcBorders>
              <w:top w:val="nil"/>
              <w:left w:val="nil"/>
              <w:bottom w:val="single" w:sz="4" w:space="0" w:color="auto"/>
              <w:right w:val="single" w:sz="4" w:space="0" w:color="auto"/>
            </w:tcBorders>
            <w:shd w:val="clear" w:color="auto" w:fill="auto"/>
            <w:vAlign w:val="center"/>
          </w:tcPr>
          <w:p w:rsidR="004759EF" w:rsidRDefault="004759EF">
            <w:pPr>
              <w:widowControl/>
              <w:adjustRightInd w:val="0"/>
              <w:snapToGrid w:val="0"/>
              <w:jc w:val="center"/>
              <w:rPr>
                <w:rFonts w:ascii="宋体" w:hAnsi="宋体"/>
                <w:kern w:val="0"/>
                <w:szCs w:val="21"/>
              </w:rPr>
            </w:pPr>
          </w:p>
        </w:tc>
        <w:tc>
          <w:tcPr>
            <w:tcW w:w="439" w:type="pct"/>
            <w:tcBorders>
              <w:top w:val="nil"/>
              <w:left w:val="nil"/>
              <w:bottom w:val="single" w:sz="4" w:space="0" w:color="auto"/>
              <w:right w:val="single" w:sz="4" w:space="0" w:color="auto"/>
            </w:tcBorders>
            <w:shd w:val="clear" w:color="auto" w:fill="auto"/>
            <w:vAlign w:val="center"/>
          </w:tcPr>
          <w:p w:rsidR="004759EF" w:rsidRDefault="004759EF">
            <w:pPr>
              <w:widowControl/>
              <w:adjustRightInd w:val="0"/>
              <w:snapToGrid w:val="0"/>
              <w:jc w:val="center"/>
              <w:rPr>
                <w:rFonts w:ascii="宋体" w:hAnsi="宋体"/>
                <w:kern w:val="0"/>
                <w:szCs w:val="21"/>
              </w:rPr>
            </w:pPr>
          </w:p>
        </w:tc>
        <w:tc>
          <w:tcPr>
            <w:tcW w:w="701" w:type="pct"/>
            <w:vMerge w:val="restart"/>
            <w:tcBorders>
              <w:top w:val="nil"/>
              <w:left w:val="nil"/>
              <w:right w:val="single" w:sz="4" w:space="0" w:color="auto"/>
            </w:tcBorders>
            <w:shd w:val="clear" w:color="auto" w:fill="auto"/>
            <w:vAlign w:val="center"/>
          </w:tcPr>
          <w:p w:rsidR="004759EF" w:rsidRDefault="004759EF">
            <w:pPr>
              <w:widowControl/>
              <w:adjustRightInd w:val="0"/>
              <w:snapToGrid w:val="0"/>
              <w:jc w:val="center"/>
              <w:rPr>
                <w:rFonts w:ascii="宋体" w:hAnsi="宋体"/>
                <w:kern w:val="0"/>
                <w:szCs w:val="21"/>
              </w:rPr>
            </w:pPr>
          </w:p>
        </w:tc>
      </w:tr>
      <w:tr w:rsidR="004759EF">
        <w:trPr>
          <w:trHeight w:val="553"/>
        </w:trPr>
        <w:tc>
          <w:tcPr>
            <w:tcW w:w="853" w:type="pct"/>
            <w:tcBorders>
              <w:top w:val="single" w:sz="4" w:space="0" w:color="auto"/>
              <w:left w:val="single" w:sz="4" w:space="0" w:color="auto"/>
              <w:bottom w:val="single" w:sz="4" w:space="0" w:color="auto"/>
              <w:right w:val="single" w:sz="4" w:space="0" w:color="auto"/>
            </w:tcBorders>
            <w:shd w:val="clear" w:color="auto" w:fill="auto"/>
            <w:vAlign w:val="center"/>
          </w:tcPr>
          <w:p w:rsidR="004759EF" w:rsidRDefault="00311384">
            <w:pPr>
              <w:widowControl/>
              <w:adjustRightInd w:val="0"/>
              <w:snapToGrid w:val="0"/>
              <w:jc w:val="center"/>
              <w:rPr>
                <w:rFonts w:ascii="宋体" w:hAnsi="宋体" w:cs="宋体"/>
                <w:kern w:val="0"/>
                <w:szCs w:val="21"/>
              </w:rPr>
            </w:pPr>
            <w:r>
              <w:rPr>
                <w:rFonts w:ascii="宋体" w:hAnsi="宋体" w:cs="宋体" w:hint="eastAsia"/>
                <w:kern w:val="0"/>
                <w:szCs w:val="21"/>
              </w:rPr>
              <w:t>小学一、三、五年级</w:t>
            </w:r>
          </w:p>
        </w:tc>
        <w:tc>
          <w:tcPr>
            <w:tcW w:w="750" w:type="pct"/>
            <w:tcBorders>
              <w:top w:val="single" w:sz="4" w:space="0" w:color="auto"/>
              <w:left w:val="nil"/>
              <w:bottom w:val="single" w:sz="4" w:space="0" w:color="auto"/>
              <w:right w:val="single" w:sz="4" w:space="0" w:color="auto"/>
            </w:tcBorders>
            <w:shd w:val="clear" w:color="auto" w:fill="auto"/>
            <w:vAlign w:val="center"/>
          </w:tcPr>
          <w:p w:rsidR="004759EF" w:rsidRDefault="004759EF">
            <w:pPr>
              <w:widowControl/>
              <w:adjustRightInd w:val="0"/>
              <w:snapToGrid w:val="0"/>
              <w:jc w:val="center"/>
              <w:rPr>
                <w:rFonts w:ascii="宋体" w:hAnsi="宋体"/>
                <w:kern w:val="0"/>
                <w:szCs w:val="21"/>
              </w:rPr>
            </w:pPr>
          </w:p>
        </w:tc>
        <w:tc>
          <w:tcPr>
            <w:tcW w:w="752" w:type="pct"/>
            <w:tcBorders>
              <w:top w:val="single" w:sz="4" w:space="0" w:color="auto"/>
              <w:left w:val="nil"/>
              <w:bottom w:val="single" w:sz="4" w:space="0" w:color="auto"/>
              <w:right w:val="single" w:sz="4" w:space="0" w:color="auto"/>
            </w:tcBorders>
            <w:shd w:val="clear" w:color="auto" w:fill="auto"/>
            <w:vAlign w:val="center"/>
          </w:tcPr>
          <w:p w:rsidR="004759EF" w:rsidRDefault="004759EF">
            <w:pPr>
              <w:widowControl/>
              <w:adjustRightInd w:val="0"/>
              <w:snapToGrid w:val="0"/>
              <w:jc w:val="center"/>
              <w:rPr>
                <w:rFonts w:ascii="宋体" w:hAnsi="宋体"/>
                <w:kern w:val="0"/>
                <w:szCs w:val="21"/>
              </w:rPr>
            </w:pPr>
          </w:p>
        </w:tc>
        <w:tc>
          <w:tcPr>
            <w:tcW w:w="750" w:type="pct"/>
            <w:tcBorders>
              <w:top w:val="single" w:sz="4" w:space="0" w:color="auto"/>
              <w:left w:val="nil"/>
              <w:bottom w:val="single" w:sz="4" w:space="0" w:color="auto"/>
              <w:right w:val="single" w:sz="4" w:space="0" w:color="auto"/>
            </w:tcBorders>
            <w:shd w:val="clear" w:color="auto" w:fill="auto"/>
            <w:vAlign w:val="center"/>
          </w:tcPr>
          <w:p w:rsidR="004759EF" w:rsidRDefault="004759EF">
            <w:pPr>
              <w:widowControl/>
              <w:adjustRightInd w:val="0"/>
              <w:snapToGrid w:val="0"/>
              <w:jc w:val="center"/>
              <w:rPr>
                <w:rFonts w:ascii="宋体" w:hAnsi="宋体"/>
                <w:kern w:val="0"/>
                <w:szCs w:val="21"/>
              </w:rPr>
            </w:pPr>
          </w:p>
        </w:tc>
        <w:tc>
          <w:tcPr>
            <w:tcW w:w="752" w:type="pct"/>
            <w:tcBorders>
              <w:top w:val="single" w:sz="4" w:space="0" w:color="auto"/>
              <w:left w:val="nil"/>
              <w:bottom w:val="single" w:sz="4" w:space="0" w:color="auto"/>
              <w:right w:val="single" w:sz="4" w:space="0" w:color="auto"/>
            </w:tcBorders>
            <w:shd w:val="clear" w:color="auto" w:fill="auto"/>
            <w:vAlign w:val="center"/>
          </w:tcPr>
          <w:p w:rsidR="004759EF" w:rsidRDefault="004759EF">
            <w:pPr>
              <w:widowControl/>
              <w:adjustRightInd w:val="0"/>
              <w:snapToGrid w:val="0"/>
              <w:jc w:val="center"/>
              <w:rPr>
                <w:rFonts w:ascii="宋体" w:hAnsi="宋体"/>
                <w:kern w:val="0"/>
                <w:szCs w:val="21"/>
              </w:rPr>
            </w:pPr>
          </w:p>
        </w:tc>
        <w:tc>
          <w:tcPr>
            <w:tcW w:w="439" w:type="pct"/>
            <w:tcBorders>
              <w:top w:val="single" w:sz="4" w:space="0" w:color="auto"/>
              <w:left w:val="nil"/>
              <w:bottom w:val="single" w:sz="4" w:space="0" w:color="auto"/>
              <w:right w:val="single" w:sz="4" w:space="0" w:color="auto"/>
            </w:tcBorders>
            <w:shd w:val="clear" w:color="auto" w:fill="auto"/>
            <w:vAlign w:val="center"/>
          </w:tcPr>
          <w:p w:rsidR="004759EF" w:rsidRDefault="004759EF">
            <w:pPr>
              <w:widowControl/>
              <w:adjustRightInd w:val="0"/>
              <w:snapToGrid w:val="0"/>
              <w:jc w:val="center"/>
              <w:rPr>
                <w:rFonts w:ascii="宋体" w:hAnsi="宋体"/>
                <w:kern w:val="0"/>
                <w:szCs w:val="21"/>
              </w:rPr>
            </w:pPr>
          </w:p>
        </w:tc>
        <w:tc>
          <w:tcPr>
            <w:tcW w:w="701" w:type="pct"/>
            <w:vMerge/>
            <w:tcBorders>
              <w:left w:val="nil"/>
              <w:bottom w:val="single" w:sz="4" w:space="0" w:color="auto"/>
              <w:right w:val="single" w:sz="4" w:space="0" w:color="auto"/>
            </w:tcBorders>
            <w:shd w:val="clear" w:color="auto" w:fill="auto"/>
            <w:vAlign w:val="center"/>
          </w:tcPr>
          <w:p w:rsidR="004759EF" w:rsidRDefault="004759EF">
            <w:pPr>
              <w:widowControl/>
              <w:adjustRightInd w:val="0"/>
              <w:snapToGrid w:val="0"/>
              <w:jc w:val="center"/>
              <w:rPr>
                <w:rFonts w:ascii="宋体" w:hAnsi="宋体"/>
                <w:kern w:val="0"/>
                <w:szCs w:val="21"/>
              </w:rPr>
            </w:pPr>
          </w:p>
        </w:tc>
      </w:tr>
    </w:tbl>
    <w:p w:rsidR="004759EF" w:rsidRDefault="004759EF">
      <w:pPr>
        <w:tabs>
          <w:tab w:val="left" w:pos="1800"/>
          <w:tab w:val="left" w:pos="5580"/>
        </w:tabs>
        <w:jc w:val="left"/>
        <w:rPr>
          <w:color w:val="000000"/>
          <w:sz w:val="24"/>
        </w:rPr>
      </w:pPr>
    </w:p>
    <w:p w:rsidR="004759EF" w:rsidRDefault="00311384">
      <w:pPr>
        <w:tabs>
          <w:tab w:val="left" w:pos="1800"/>
          <w:tab w:val="left" w:pos="5580"/>
        </w:tabs>
        <w:jc w:val="left"/>
        <w:rPr>
          <w:color w:val="000000"/>
          <w:sz w:val="24"/>
        </w:rPr>
      </w:pPr>
      <w:r>
        <w:rPr>
          <w:color w:val="000000"/>
          <w:sz w:val="24"/>
        </w:rPr>
        <w:t>注：</w:t>
      </w:r>
      <w:r>
        <w:rPr>
          <w:color w:val="000000"/>
          <w:sz w:val="24"/>
        </w:rPr>
        <w:t>1.</w:t>
      </w:r>
      <w:r>
        <w:rPr>
          <w:color w:val="000000"/>
          <w:sz w:val="24"/>
        </w:rPr>
        <w:t>说明：每套春秋装及夏装均由上衣和下衣组成，每名学生配备一套春秋装、一套夏装。</w:t>
      </w:r>
    </w:p>
    <w:p w:rsidR="004759EF" w:rsidRDefault="00311384">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如果不提供分项报价将视为没有实质性响应招标文件。</w:t>
      </w:r>
    </w:p>
    <w:p w:rsidR="004759EF" w:rsidRDefault="00311384">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rsidR="004759EF" w:rsidRDefault="00311384">
      <w:pPr>
        <w:autoSpaceDE w:val="0"/>
        <w:autoSpaceDN w:val="0"/>
        <w:adjustRightInd w:val="0"/>
        <w:snapToGrid w:val="0"/>
        <w:spacing w:before="25" w:after="25" w:line="360" w:lineRule="auto"/>
        <w:ind w:firstLineChars="200" w:firstLine="480"/>
        <w:rPr>
          <w:rFonts w:eastAsiaTheme="minorEastAsia"/>
          <w:color w:val="000000"/>
          <w:sz w:val="24"/>
        </w:rPr>
      </w:pPr>
      <w:r>
        <w:rPr>
          <w:rFonts w:eastAsiaTheme="minorEastAsia"/>
          <w:color w:val="000000"/>
          <w:sz w:val="24"/>
        </w:rPr>
        <w:t>4.</w:t>
      </w:r>
      <w:r>
        <w:rPr>
          <w:rFonts w:eastAsiaTheme="minorEastAsia"/>
          <w:color w:val="000000"/>
          <w:sz w:val="24"/>
        </w:rPr>
        <w:t>本表可根据实际情况进行扩充但不得修改。</w:t>
      </w:r>
    </w:p>
    <w:p w:rsidR="004759EF" w:rsidRDefault="00311384">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4759EF" w:rsidRDefault="00311384">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4759EF" w:rsidRDefault="00311384">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4759EF" w:rsidRDefault="004759EF">
      <w:pPr>
        <w:numPr>
          <w:ilvl w:val="0"/>
          <w:numId w:val="23"/>
        </w:numPr>
        <w:tabs>
          <w:tab w:val="left" w:pos="360"/>
        </w:tabs>
        <w:snapToGrid w:val="0"/>
        <w:spacing w:line="360" w:lineRule="auto"/>
        <w:outlineLvl w:val="1"/>
        <w:rPr>
          <w:color w:val="000000"/>
          <w:sz w:val="24"/>
          <w:szCs w:val="20"/>
        </w:rPr>
        <w:sectPr w:rsidR="004759EF">
          <w:pgSz w:w="16840" w:h="11907" w:orient="landscape"/>
          <w:pgMar w:top="1701" w:right="1418" w:bottom="1134" w:left="1418" w:header="851" w:footer="851" w:gutter="0"/>
          <w:cols w:space="720"/>
          <w:docGrid w:linePitch="462"/>
        </w:sectPr>
      </w:pPr>
      <w:bookmarkStart w:id="928" w:name="_Toc226309806"/>
      <w:bookmarkStart w:id="929" w:name="_Toc226965752"/>
      <w:bookmarkStart w:id="930" w:name="_Toc150480798"/>
      <w:bookmarkStart w:id="931" w:name="_Toc264969252"/>
      <w:bookmarkStart w:id="932" w:name="_Toc305158904"/>
      <w:bookmarkStart w:id="933" w:name="_Toc142311062"/>
      <w:bookmarkStart w:id="934" w:name="_Toc195842927"/>
      <w:bookmarkStart w:id="935" w:name="_Toc226337258"/>
      <w:bookmarkStart w:id="936" w:name="_Toc265228400"/>
      <w:bookmarkStart w:id="937" w:name="_Toc305158830"/>
      <w:bookmarkStart w:id="938" w:name="_Toc127151562"/>
      <w:bookmarkStart w:id="939" w:name="_Toc226965835"/>
      <w:bookmarkStart w:id="940" w:name="_Toc150774765"/>
      <w:bookmarkStart w:id="941" w:name="_Toc305158903"/>
      <w:bookmarkStart w:id="942" w:name="_Toc195842926"/>
      <w:bookmarkStart w:id="943" w:name="_Toc226309805"/>
      <w:bookmarkStart w:id="944" w:name="_Toc226965751"/>
      <w:bookmarkStart w:id="945" w:name="_Toc226965834"/>
      <w:bookmarkStart w:id="946" w:name="_Toc150774764"/>
      <w:bookmarkStart w:id="947" w:name="_Toc142311061"/>
      <w:bookmarkStart w:id="948" w:name="_Toc265228399"/>
      <w:bookmarkStart w:id="949" w:name="_Toc226337257"/>
      <w:bookmarkStart w:id="950" w:name="_Toc150480797"/>
      <w:bookmarkStart w:id="951" w:name="_Toc127151561"/>
      <w:bookmarkStart w:id="952" w:name="_Toc305158829"/>
      <w:bookmarkStart w:id="953" w:name="_Toc264969251"/>
    </w:p>
    <w:p w:rsidR="004759EF" w:rsidRDefault="00311384">
      <w:pPr>
        <w:numPr>
          <w:ilvl w:val="0"/>
          <w:numId w:val="23"/>
        </w:numPr>
        <w:tabs>
          <w:tab w:val="left" w:pos="360"/>
        </w:tabs>
        <w:snapToGrid w:val="0"/>
        <w:spacing w:line="360" w:lineRule="auto"/>
        <w:outlineLvl w:val="1"/>
        <w:rPr>
          <w:color w:val="000000"/>
          <w:sz w:val="24"/>
          <w:szCs w:val="20"/>
        </w:rPr>
      </w:pPr>
      <w:r>
        <w:rPr>
          <w:color w:val="000000"/>
          <w:sz w:val="24"/>
          <w:szCs w:val="20"/>
        </w:rPr>
        <w:lastRenderedPageBreak/>
        <w:t>合同条款偏离表</w:t>
      </w:r>
      <w:bookmarkEnd w:id="928"/>
      <w:bookmarkEnd w:id="929"/>
      <w:bookmarkEnd w:id="930"/>
      <w:bookmarkEnd w:id="931"/>
      <w:bookmarkEnd w:id="932"/>
      <w:bookmarkEnd w:id="933"/>
      <w:bookmarkEnd w:id="934"/>
      <w:bookmarkEnd w:id="935"/>
      <w:bookmarkEnd w:id="936"/>
      <w:bookmarkEnd w:id="937"/>
      <w:bookmarkEnd w:id="938"/>
      <w:bookmarkEnd w:id="939"/>
      <w:bookmarkEnd w:id="940"/>
      <w:r>
        <w:rPr>
          <w:color w:val="000000"/>
          <w:sz w:val="24"/>
          <w:szCs w:val="20"/>
        </w:rPr>
        <w:t>（实质性格式）</w:t>
      </w:r>
    </w:p>
    <w:p w:rsidR="004759EF" w:rsidRDefault="004759EF">
      <w:pPr>
        <w:spacing w:line="360" w:lineRule="auto"/>
        <w:rPr>
          <w:color w:val="000000"/>
          <w:sz w:val="24"/>
          <w:szCs w:val="20"/>
        </w:rPr>
      </w:pPr>
    </w:p>
    <w:p w:rsidR="004759EF" w:rsidRDefault="00311384">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rsidR="004759EF" w:rsidRDefault="004759EF">
      <w:pPr>
        <w:spacing w:line="360" w:lineRule="auto"/>
        <w:rPr>
          <w:color w:val="000000"/>
          <w:sz w:val="24"/>
          <w:szCs w:val="20"/>
        </w:rPr>
      </w:pPr>
    </w:p>
    <w:p w:rsidR="004759EF" w:rsidRDefault="00311384">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4"/>
        <w:gridCol w:w="1773"/>
        <w:gridCol w:w="1676"/>
        <w:gridCol w:w="1676"/>
        <w:gridCol w:w="1875"/>
        <w:gridCol w:w="1134"/>
      </w:tblGrid>
      <w:tr w:rsidR="004759EF">
        <w:trPr>
          <w:trHeight w:val="930"/>
          <w:jc w:val="center"/>
        </w:trPr>
        <w:tc>
          <w:tcPr>
            <w:tcW w:w="1070" w:type="dxa"/>
            <w:vAlign w:val="center"/>
          </w:tcPr>
          <w:p w:rsidR="004759EF" w:rsidRDefault="00311384">
            <w:pPr>
              <w:adjustRightInd w:val="0"/>
              <w:snapToGrid w:val="0"/>
              <w:jc w:val="center"/>
              <w:rPr>
                <w:color w:val="000000"/>
                <w:sz w:val="24"/>
              </w:rPr>
            </w:pPr>
            <w:bookmarkStart w:id="954" w:name="_Hlk144279231"/>
            <w:r>
              <w:rPr>
                <w:color w:val="000000"/>
                <w:sz w:val="24"/>
              </w:rPr>
              <w:t>序号</w:t>
            </w:r>
          </w:p>
        </w:tc>
        <w:tc>
          <w:tcPr>
            <w:tcW w:w="1646" w:type="dxa"/>
            <w:vAlign w:val="center"/>
          </w:tcPr>
          <w:p w:rsidR="004759EF" w:rsidRDefault="00311384">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rsidR="004759EF" w:rsidRDefault="00311384">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rsidR="004759EF" w:rsidRDefault="00311384">
            <w:pPr>
              <w:adjustRightInd w:val="0"/>
              <w:snapToGrid w:val="0"/>
              <w:jc w:val="center"/>
              <w:rPr>
                <w:color w:val="000000"/>
                <w:sz w:val="24"/>
              </w:rPr>
            </w:pPr>
            <w:r>
              <w:rPr>
                <w:color w:val="000000"/>
                <w:sz w:val="24"/>
              </w:rPr>
              <w:t>投标文件内容</w:t>
            </w:r>
          </w:p>
        </w:tc>
        <w:tc>
          <w:tcPr>
            <w:tcW w:w="1925" w:type="dxa"/>
            <w:vAlign w:val="center"/>
          </w:tcPr>
          <w:p w:rsidR="004759EF" w:rsidRDefault="00311384">
            <w:pPr>
              <w:adjustRightInd w:val="0"/>
              <w:snapToGrid w:val="0"/>
              <w:jc w:val="center"/>
              <w:rPr>
                <w:color w:val="000000"/>
                <w:sz w:val="24"/>
              </w:rPr>
            </w:pPr>
            <w:r>
              <w:rPr>
                <w:color w:val="000000"/>
                <w:sz w:val="24"/>
              </w:rPr>
              <w:t>偏离情况</w:t>
            </w:r>
          </w:p>
        </w:tc>
        <w:tc>
          <w:tcPr>
            <w:tcW w:w="1045" w:type="dxa"/>
            <w:vAlign w:val="center"/>
          </w:tcPr>
          <w:p w:rsidR="004759EF" w:rsidRDefault="00311384">
            <w:pPr>
              <w:adjustRightInd w:val="0"/>
              <w:snapToGrid w:val="0"/>
              <w:jc w:val="center"/>
              <w:rPr>
                <w:color w:val="000000"/>
                <w:sz w:val="24"/>
              </w:rPr>
            </w:pPr>
            <w:r>
              <w:rPr>
                <w:color w:val="000000"/>
                <w:sz w:val="24"/>
              </w:rPr>
              <w:t>说明</w:t>
            </w:r>
          </w:p>
        </w:tc>
      </w:tr>
      <w:tr w:rsidR="004759EF">
        <w:trPr>
          <w:trHeight w:val="930"/>
          <w:jc w:val="center"/>
        </w:trPr>
        <w:tc>
          <w:tcPr>
            <w:tcW w:w="0" w:type="auto"/>
            <w:gridSpan w:val="6"/>
            <w:vAlign w:val="center"/>
          </w:tcPr>
          <w:p w:rsidR="004759EF" w:rsidRDefault="00311384">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rsidR="004759EF" w:rsidRDefault="00311384">
            <w:pPr>
              <w:adjustRightInd w:val="0"/>
              <w:snapToGrid w:val="0"/>
              <w:jc w:val="left"/>
              <w:rPr>
                <w:color w:val="000000"/>
                <w:sz w:val="24"/>
              </w:rPr>
            </w:pPr>
            <w:r>
              <w:rPr>
                <w:b/>
                <w:color w:val="000000"/>
                <w:sz w:val="24"/>
              </w:rPr>
              <w:t>□</w:t>
            </w: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rsidR="004759EF" w:rsidRDefault="00311384">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rsidR="004759EF">
        <w:trPr>
          <w:trHeight w:val="930"/>
          <w:jc w:val="center"/>
        </w:trPr>
        <w:tc>
          <w:tcPr>
            <w:tcW w:w="1070" w:type="dxa"/>
            <w:vAlign w:val="center"/>
          </w:tcPr>
          <w:p w:rsidR="004759EF" w:rsidRDefault="004759EF">
            <w:pPr>
              <w:adjustRightInd w:val="0"/>
              <w:snapToGrid w:val="0"/>
              <w:jc w:val="center"/>
              <w:rPr>
                <w:color w:val="000000"/>
                <w:sz w:val="24"/>
              </w:rPr>
            </w:pPr>
          </w:p>
        </w:tc>
        <w:tc>
          <w:tcPr>
            <w:tcW w:w="1646" w:type="dxa"/>
            <w:vAlign w:val="center"/>
          </w:tcPr>
          <w:p w:rsidR="004759EF" w:rsidRDefault="004759EF">
            <w:pPr>
              <w:adjustRightInd w:val="0"/>
              <w:snapToGrid w:val="0"/>
              <w:jc w:val="center"/>
              <w:rPr>
                <w:color w:val="000000"/>
                <w:sz w:val="24"/>
              </w:rPr>
            </w:pPr>
          </w:p>
        </w:tc>
        <w:tc>
          <w:tcPr>
            <w:tcW w:w="1688" w:type="dxa"/>
            <w:vAlign w:val="center"/>
          </w:tcPr>
          <w:p w:rsidR="004759EF" w:rsidRDefault="004759EF">
            <w:pPr>
              <w:adjustRightInd w:val="0"/>
              <w:snapToGrid w:val="0"/>
              <w:jc w:val="center"/>
              <w:rPr>
                <w:color w:val="000000"/>
                <w:sz w:val="24"/>
              </w:rPr>
            </w:pPr>
          </w:p>
        </w:tc>
        <w:tc>
          <w:tcPr>
            <w:tcW w:w="1688" w:type="dxa"/>
            <w:vAlign w:val="center"/>
          </w:tcPr>
          <w:p w:rsidR="004759EF" w:rsidRDefault="004759EF">
            <w:pPr>
              <w:adjustRightInd w:val="0"/>
              <w:snapToGrid w:val="0"/>
              <w:jc w:val="center"/>
              <w:rPr>
                <w:color w:val="000000"/>
                <w:sz w:val="24"/>
              </w:rPr>
            </w:pPr>
          </w:p>
        </w:tc>
        <w:tc>
          <w:tcPr>
            <w:tcW w:w="1925" w:type="dxa"/>
            <w:vAlign w:val="center"/>
          </w:tcPr>
          <w:p w:rsidR="004759EF" w:rsidRDefault="004759EF">
            <w:pPr>
              <w:adjustRightInd w:val="0"/>
              <w:snapToGrid w:val="0"/>
              <w:jc w:val="center"/>
              <w:rPr>
                <w:color w:val="000000"/>
                <w:sz w:val="24"/>
              </w:rPr>
            </w:pPr>
          </w:p>
        </w:tc>
        <w:tc>
          <w:tcPr>
            <w:tcW w:w="1045" w:type="dxa"/>
            <w:vAlign w:val="center"/>
          </w:tcPr>
          <w:p w:rsidR="004759EF" w:rsidRDefault="004759EF">
            <w:pPr>
              <w:adjustRightInd w:val="0"/>
              <w:snapToGrid w:val="0"/>
              <w:jc w:val="center"/>
              <w:rPr>
                <w:color w:val="000000"/>
                <w:sz w:val="24"/>
              </w:rPr>
            </w:pPr>
          </w:p>
        </w:tc>
      </w:tr>
      <w:tr w:rsidR="004759EF">
        <w:trPr>
          <w:trHeight w:val="930"/>
          <w:jc w:val="center"/>
        </w:trPr>
        <w:tc>
          <w:tcPr>
            <w:tcW w:w="1070" w:type="dxa"/>
            <w:vAlign w:val="center"/>
          </w:tcPr>
          <w:p w:rsidR="004759EF" w:rsidRDefault="004759EF">
            <w:pPr>
              <w:adjustRightInd w:val="0"/>
              <w:snapToGrid w:val="0"/>
              <w:jc w:val="center"/>
              <w:rPr>
                <w:color w:val="000000"/>
                <w:sz w:val="24"/>
              </w:rPr>
            </w:pPr>
          </w:p>
        </w:tc>
        <w:tc>
          <w:tcPr>
            <w:tcW w:w="1646" w:type="dxa"/>
            <w:vAlign w:val="center"/>
          </w:tcPr>
          <w:p w:rsidR="004759EF" w:rsidRDefault="004759EF">
            <w:pPr>
              <w:adjustRightInd w:val="0"/>
              <w:snapToGrid w:val="0"/>
              <w:jc w:val="center"/>
              <w:rPr>
                <w:color w:val="000000"/>
                <w:sz w:val="24"/>
              </w:rPr>
            </w:pPr>
          </w:p>
        </w:tc>
        <w:tc>
          <w:tcPr>
            <w:tcW w:w="1688" w:type="dxa"/>
            <w:vAlign w:val="center"/>
          </w:tcPr>
          <w:p w:rsidR="004759EF" w:rsidRDefault="004759EF">
            <w:pPr>
              <w:adjustRightInd w:val="0"/>
              <w:snapToGrid w:val="0"/>
              <w:jc w:val="center"/>
              <w:rPr>
                <w:color w:val="000000"/>
                <w:sz w:val="24"/>
              </w:rPr>
            </w:pPr>
          </w:p>
        </w:tc>
        <w:tc>
          <w:tcPr>
            <w:tcW w:w="1688" w:type="dxa"/>
            <w:vAlign w:val="center"/>
          </w:tcPr>
          <w:p w:rsidR="004759EF" w:rsidRDefault="004759EF">
            <w:pPr>
              <w:adjustRightInd w:val="0"/>
              <w:snapToGrid w:val="0"/>
              <w:jc w:val="center"/>
              <w:rPr>
                <w:color w:val="000000"/>
                <w:sz w:val="24"/>
              </w:rPr>
            </w:pPr>
          </w:p>
        </w:tc>
        <w:tc>
          <w:tcPr>
            <w:tcW w:w="1925" w:type="dxa"/>
            <w:vAlign w:val="center"/>
          </w:tcPr>
          <w:p w:rsidR="004759EF" w:rsidRDefault="004759EF">
            <w:pPr>
              <w:adjustRightInd w:val="0"/>
              <w:snapToGrid w:val="0"/>
              <w:jc w:val="center"/>
              <w:rPr>
                <w:color w:val="000000"/>
                <w:sz w:val="24"/>
              </w:rPr>
            </w:pPr>
          </w:p>
        </w:tc>
        <w:tc>
          <w:tcPr>
            <w:tcW w:w="1045" w:type="dxa"/>
            <w:vAlign w:val="center"/>
          </w:tcPr>
          <w:p w:rsidR="004759EF" w:rsidRDefault="004759EF">
            <w:pPr>
              <w:adjustRightInd w:val="0"/>
              <w:snapToGrid w:val="0"/>
              <w:jc w:val="center"/>
              <w:rPr>
                <w:color w:val="000000"/>
                <w:sz w:val="24"/>
              </w:rPr>
            </w:pPr>
          </w:p>
        </w:tc>
      </w:tr>
      <w:tr w:rsidR="004759EF">
        <w:trPr>
          <w:trHeight w:val="930"/>
          <w:jc w:val="center"/>
        </w:trPr>
        <w:tc>
          <w:tcPr>
            <w:tcW w:w="1070" w:type="dxa"/>
            <w:vAlign w:val="center"/>
          </w:tcPr>
          <w:p w:rsidR="004759EF" w:rsidRDefault="004759EF">
            <w:pPr>
              <w:adjustRightInd w:val="0"/>
              <w:snapToGrid w:val="0"/>
              <w:jc w:val="center"/>
              <w:rPr>
                <w:color w:val="000000"/>
                <w:sz w:val="24"/>
              </w:rPr>
            </w:pPr>
          </w:p>
        </w:tc>
        <w:tc>
          <w:tcPr>
            <w:tcW w:w="1646" w:type="dxa"/>
            <w:vAlign w:val="center"/>
          </w:tcPr>
          <w:p w:rsidR="004759EF" w:rsidRDefault="004759EF">
            <w:pPr>
              <w:adjustRightInd w:val="0"/>
              <w:snapToGrid w:val="0"/>
              <w:jc w:val="center"/>
              <w:rPr>
                <w:color w:val="000000"/>
                <w:sz w:val="24"/>
              </w:rPr>
            </w:pPr>
          </w:p>
        </w:tc>
        <w:tc>
          <w:tcPr>
            <w:tcW w:w="1688" w:type="dxa"/>
            <w:vAlign w:val="center"/>
          </w:tcPr>
          <w:p w:rsidR="004759EF" w:rsidRDefault="004759EF">
            <w:pPr>
              <w:adjustRightInd w:val="0"/>
              <w:snapToGrid w:val="0"/>
              <w:jc w:val="center"/>
              <w:rPr>
                <w:color w:val="000000"/>
                <w:sz w:val="24"/>
              </w:rPr>
            </w:pPr>
          </w:p>
        </w:tc>
        <w:tc>
          <w:tcPr>
            <w:tcW w:w="1688" w:type="dxa"/>
            <w:vAlign w:val="center"/>
          </w:tcPr>
          <w:p w:rsidR="004759EF" w:rsidRDefault="004759EF">
            <w:pPr>
              <w:adjustRightInd w:val="0"/>
              <w:snapToGrid w:val="0"/>
              <w:jc w:val="center"/>
              <w:rPr>
                <w:color w:val="000000"/>
                <w:sz w:val="24"/>
              </w:rPr>
            </w:pPr>
          </w:p>
        </w:tc>
        <w:tc>
          <w:tcPr>
            <w:tcW w:w="1925" w:type="dxa"/>
            <w:vAlign w:val="center"/>
          </w:tcPr>
          <w:p w:rsidR="004759EF" w:rsidRDefault="004759EF">
            <w:pPr>
              <w:adjustRightInd w:val="0"/>
              <w:snapToGrid w:val="0"/>
              <w:jc w:val="center"/>
              <w:rPr>
                <w:color w:val="000000"/>
                <w:sz w:val="24"/>
              </w:rPr>
            </w:pPr>
          </w:p>
        </w:tc>
        <w:tc>
          <w:tcPr>
            <w:tcW w:w="1045" w:type="dxa"/>
            <w:vAlign w:val="center"/>
          </w:tcPr>
          <w:p w:rsidR="004759EF" w:rsidRDefault="004759EF">
            <w:pPr>
              <w:adjustRightInd w:val="0"/>
              <w:snapToGrid w:val="0"/>
              <w:jc w:val="center"/>
              <w:rPr>
                <w:color w:val="000000"/>
                <w:sz w:val="24"/>
              </w:rPr>
            </w:pPr>
          </w:p>
        </w:tc>
      </w:tr>
      <w:tr w:rsidR="004759EF">
        <w:trPr>
          <w:trHeight w:val="930"/>
          <w:jc w:val="center"/>
        </w:trPr>
        <w:tc>
          <w:tcPr>
            <w:tcW w:w="1070" w:type="dxa"/>
            <w:vAlign w:val="center"/>
          </w:tcPr>
          <w:p w:rsidR="004759EF" w:rsidRDefault="004759EF">
            <w:pPr>
              <w:adjustRightInd w:val="0"/>
              <w:snapToGrid w:val="0"/>
              <w:jc w:val="center"/>
              <w:rPr>
                <w:color w:val="000000"/>
                <w:sz w:val="24"/>
              </w:rPr>
            </w:pPr>
          </w:p>
        </w:tc>
        <w:tc>
          <w:tcPr>
            <w:tcW w:w="1646" w:type="dxa"/>
            <w:vAlign w:val="center"/>
          </w:tcPr>
          <w:p w:rsidR="004759EF" w:rsidRDefault="004759EF">
            <w:pPr>
              <w:adjustRightInd w:val="0"/>
              <w:snapToGrid w:val="0"/>
              <w:jc w:val="center"/>
              <w:rPr>
                <w:color w:val="000000"/>
                <w:sz w:val="24"/>
              </w:rPr>
            </w:pPr>
          </w:p>
        </w:tc>
        <w:tc>
          <w:tcPr>
            <w:tcW w:w="1688" w:type="dxa"/>
            <w:vAlign w:val="center"/>
          </w:tcPr>
          <w:p w:rsidR="004759EF" w:rsidRDefault="004759EF">
            <w:pPr>
              <w:adjustRightInd w:val="0"/>
              <w:snapToGrid w:val="0"/>
              <w:jc w:val="center"/>
              <w:rPr>
                <w:color w:val="000000"/>
                <w:sz w:val="24"/>
              </w:rPr>
            </w:pPr>
          </w:p>
        </w:tc>
        <w:tc>
          <w:tcPr>
            <w:tcW w:w="1688" w:type="dxa"/>
            <w:vAlign w:val="center"/>
          </w:tcPr>
          <w:p w:rsidR="004759EF" w:rsidRDefault="004759EF">
            <w:pPr>
              <w:adjustRightInd w:val="0"/>
              <w:snapToGrid w:val="0"/>
              <w:jc w:val="center"/>
              <w:rPr>
                <w:color w:val="000000"/>
                <w:sz w:val="24"/>
              </w:rPr>
            </w:pPr>
          </w:p>
        </w:tc>
        <w:tc>
          <w:tcPr>
            <w:tcW w:w="1925" w:type="dxa"/>
            <w:vAlign w:val="center"/>
          </w:tcPr>
          <w:p w:rsidR="004759EF" w:rsidRDefault="004759EF">
            <w:pPr>
              <w:adjustRightInd w:val="0"/>
              <w:snapToGrid w:val="0"/>
              <w:jc w:val="center"/>
              <w:rPr>
                <w:color w:val="000000"/>
                <w:sz w:val="24"/>
              </w:rPr>
            </w:pPr>
          </w:p>
        </w:tc>
        <w:tc>
          <w:tcPr>
            <w:tcW w:w="1045" w:type="dxa"/>
            <w:vAlign w:val="center"/>
          </w:tcPr>
          <w:p w:rsidR="004759EF" w:rsidRDefault="004759EF">
            <w:pPr>
              <w:adjustRightInd w:val="0"/>
              <w:snapToGrid w:val="0"/>
              <w:jc w:val="center"/>
              <w:rPr>
                <w:color w:val="000000"/>
                <w:sz w:val="24"/>
              </w:rPr>
            </w:pPr>
          </w:p>
        </w:tc>
      </w:tr>
      <w:bookmarkEnd w:id="954"/>
    </w:tbl>
    <w:p w:rsidR="004759EF" w:rsidRDefault="004759EF">
      <w:pPr>
        <w:tabs>
          <w:tab w:val="left" w:pos="1800"/>
          <w:tab w:val="left" w:pos="5580"/>
        </w:tabs>
        <w:jc w:val="left"/>
        <w:rPr>
          <w:color w:val="000000"/>
          <w:sz w:val="24"/>
        </w:rPr>
      </w:pPr>
    </w:p>
    <w:p w:rsidR="004759EF" w:rsidRDefault="00311384">
      <w:pPr>
        <w:tabs>
          <w:tab w:val="left" w:pos="1800"/>
          <w:tab w:val="left" w:pos="5580"/>
        </w:tabs>
        <w:jc w:val="left"/>
        <w:rPr>
          <w:color w:val="000000"/>
          <w:sz w:val="24"/>
        </w:rPr>
      </w:pPr>
      <w:r>
        <w:rPr>
          <w:color w:val="000000"/>
          <w:sz w:val="24"/>
        </w:rPr>
        <w:t>注：</w:t>
      </w:r>
      <w:r>
        <w:rPr>
          <w:sz w:val="24"/>
        </w:rPr>
        <w:t>“</w:t>
      </w:r>
      <w:r>
        <w:rPr>
          <w:sz w:val="24"/>
        </w:rPr>
        <w:t>偏离情况</w:t>
      </w:r>
      <w:r>
        <w:rPr>
          <w:sz w:val="24"/>
        </w:rPr>
        <w:t>”</w:t>
      </w:r>
      <w:r>
        <w:rPr>
          <w:sz w:val="24"/>
        </w:rPr>
        <w:t>列应</w:t>
      </w:r>
      <w:r>
        <w:rPr>
          <w:color w:val="000000"/>
          <w:sz w:val="24"/>
        </w:rPr>
        <w:t>据实</w:t>
      </w:r>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rsidR="004759EF" w:rsidRDefault="004759EF">
      <w:pPr>
        <w:spacing w:line="360" w:lineRule="auto"/>
        <w:rPr>
          <w:color w:val="000000"/>
          <w:sz w:val="24"/>
          <w:szCs w:val="20"/>
        </w:rPr>
      </w:pPr>
    </w:p>
    <w:p w:rsidR="004759EF" w:rsidRDefault="00311384">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4759EF" w:rsidRDefault="00311384">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4759EF" w:rsidRDefault="00311384">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4759EF" w:rsidRDefault="00311384">
      <w:pPr>
        <w:numPr>
          <w:ilvl w:val="0"/>
          <w:numId w:val="23"/>
        </w:numPr>
        <w:tabs>
          <w:tab w:val="left" w:pos="360"/>
        </w:tabs>
        <w:snapToGrid w:val="0"/>
        <w:spacing w:line="360" w:lineRule="auto"/>
        <w:outlineLvl w:val="1"/>
        <w:rPr>
          <w:color w:val="000000"/>
          <w:sz w:val="24"/>
          <w:szCs w:val="20"/>
        </w:rPr>
      </w:pPr>
      <w:r>
        <w:rPr>
          <w:color w:val="000000"/>
          <w:sz w:val="24"/>
          <w:szCs w:val="20"/>
        </w:rPr>
        <w:br w:type="page"/>
      </w:r>
      <w:bookmarkEnd w:id="941"/>
      <w:bookmarkEnd w:id="942"/>
      <w:bookmarkEnd w:id="943"/>
      <w:bookmarkEnd w:id="944"/>
      <w:bookmarkEnd w:id="945"/>
      <w:bookmarkEnd w:id="946"/>
      <w:bookmarkEnd w:id="947"/>
      <w:bookmarkEnd w:id="948"/>
      <w:bookmarkEnd w:id="949"/>
      <w:bookmarkEnd w:id="950"/>
      <w:bookmarkEnd w:id="951"/>
      <w:bookmarkEnd w:id="952"/>
      <w:bookmarkEnd w:id="953"/>
      <w:r>
        <w:rPr>
          <w:color w:val="000000"/>
          <w:sz w:val="24"/>
          <w:szCs w:val="20"/>
        </w:rPr>
        <w:lastRenderedPageBreak/>
        <w:t>采购需求偏离表（实质性格式）</w:t>
      </w:r>
    </w:p>
    <w:p w:rsidR="004759EF" w:rsidRDefault="00311384">
      <w:pPr>
        <w:autoSpaceDE w:val="0"/>
        <w:autoSpaceDN w:val="0"/>
        <w:adjustRightInd w:val="0"/>
        <w:spacing w:line="360" w:lineRule="auto"/>
        <w:jc w:val="center"/>
        <w:rPr>
          <w:b/>
          <w:color w:val="000000"/>
          <w:sz w:val="36"/>
          <w:szCs w:val="36"/>
        </w:rPr>
      </w:pPr>
      <w:r>
        <w:rPr>
          <w:b/>
          <w:color w:val="000000"/>
          <w:sz w:val="36"/>
          <w:szCs w:val="36"/>
        </w:rPr>
        <w:t>采购需求偏离表</w:t>
      </w:r>
    </w:p>
    <w:p w:rsidR="004759EF" w:rsidRDefault="00311384">
      <w:pPr>
        <w:tabs>
          <w:tab w:val="left" w:pos="1800"/>
          <w:tab w:val="left" w:pos="5580"/>
        </w:tabs>
        <w:spacing w:line="360" w:lineRule="auto"/>
        <w:ind w:firstLineChars="150" w:firstLine="36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4759EF">
        <w:trPr>
          <w:trHeight w:val="1053"/>
          <w:jc w:val="center"/>
        </w:trPr>
        <w:tc>
          <w:tcPr>
            <w:tcW w:w="775" w:type="dxa"/>
            <w:vAlign w:val="center"/>
          </w:tcPr>
          <w:p w:rsidR="004759EF" w:rsidRDefault="00311384">
            <w:pPr>
              <w:adjustRightInd w:val="0"/>
              <w:snapToGrid w:val="0"/>
              <w:jc w:val="center"/>
              <w:rPr>
                <w:color w:val="000000"/>
                <w:sz w:val="24"/>
              </w:rPr>
            </w:pPr>
            <w:r>
              <w:rPr>
                <w:color w:val="000000"/>
                <w:sz w:val="24"/>
              </w:rPr>
              <w:t>序号</w:t>
            </w:r>
          </w:p>
        </w:tc>
        <w:tc>
          <w:tcPr>
            <w:tcW w:w="1482" w:type="dxa"/>
            <w:vAlign w:val="center"/>
          </w:tcPr>
          <w:p w:rsidR="004759EF" w:rsidRDefault="00311384">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rsidR="004759EF" w:rsidRDefault="00311384">
            <w:pPr>
              <w:adjustRightInd w:val="0"/>
              <w:snapToGrid w:val="0"/>
              <w:jc w:val="center"/>
              <w:rPr>
                <w:color w:val="000000"/>
                <w:sz w:val="24"/>
              </w:rPr>
            </w:pPr>
            <w:r>
              <w:rPr>
                <w:color w:val="000000"/>
                <w:sz w:val="24"/>
              </w:rPr>
              <w:t>招标文件要求</w:t>
            </w:r>
          </w:p>
        </w:tc>
        <w:tc>
          <w:tcPr>
            <w:tcW w:w="2126" w:type="dxa"/>
            <w:vAlign w:val="center"/>
          </w:tcPr>
          <w:p w:rsidR="004759EF" w:rsidRDefault="00311384">
            <w:pPr>
              <w:adjustRightInd w:val="0"/>
              <w:snapToGrid w:val="0"/>
              <w:jc w:val="center"/>
              <w:rPr>
                <w:color w:val="000000"/>
                <w:sz w:val="24"/>
              </w:rPr>
            </w:pPr>
            <w:r>
              <w:rPr>
                <w:color w:val="000000"/>
                <w:sz w:val="24"/>
              </w:rPr>
              <w:t>投标响应内容</w:t>
            </w:r>
          </w:p>
        </w:tc>
        <w:tc>
          <w:tcPr>
            <w:tcW w:w="1875" w:type="dxa"/>
            <w:vAlign w:val="center"/>
          </w:tcPr>
          <w:p w:rsidR="004759EF" w:rsidRDefault="00311384">
            <w:pPr>
              <w:adjustRightInd w:val="0"/>
              <w:snapToGrid w:val="0"/>
              <w:jc w:val="center"/>
              <w:rPr>
                <w:color w:val="000000"/>
                <w:sz w:val="24"/>
              </w:rPr>
            </w:pPr>
            <w:r>
              <w:rPr>
                <w:color w:val="000000"/>
                <w:sz w:val="24"/>
              </w:rPr>
              <w:t>偏离情况</w:t>
            </w:r>
          </w:p>
        </w:tc>
        <w:tc>
          <w:tcPr>
            <w:tcW w:w="1009" w:type="dxa"/>
            <w:vAlign w:val="center"/>
          </w:tcPr>
          <w:p w:rsidR="004759EF" w:rsidRDefault="00311384">
            <w:pPr>
              <w:adjustRightInd w:val="0"/>
              <w:snapToGrid w:val="0"/>
              <w:jc w:val="center"/>
              <w:rPr>
                <w:color w:val="000000"/>
                <w:sz w:val="24"/>
              </w:rPr>
            </w:pPr>
            <w:r>
              <w:rPr>
                <w:color w:val="000000"/>
                <w:sz w:val="24"/>
              </w:rPr>
              <w:t>说明</w:t>
            </w:r>
          </w:p>
        </w:tc>
      </w:tr>
      <w:tr w:rsidR="004759EF">
        <w:trPr>
          <w:trHeight w:val="930"/>
          <w:jc w:val="center"/>
        </w:trPr>
        <w:tc>
          <w:tcPr>
            <w:tcW w:w="775" w:type="dxa"/>
            <w:vAlign w:val="center"/>
          </w:tcPr>
          <w:p w:rsidR="004759EF" w:rsidRDefault="004759EF">
            <w:pPr>
              <w:adjustRightInd w:val="0"/>
              <w:snapToGrid w:val="0"/>
              <w:jc w:val="center"/>
              <w:rPr>
                <w:color w:val="000000"/>
                <w:sz w:val="24"/>
              </w:rPr>
            </w:pPr>
          </w:p>
        </w:tc>
        <w:tc>
          <w:tcPr>
            <w:tcW w:w="1482" w:type="dxa"/>
            <w:vAlign w:val="center"/>
          </w:tcPr>
          <w:p w:rsidR="004759EF" w:rsidRDefault="004759EF">
            <w:pPr>
              <w:adjustRightInd w:val="0"/>
              <w:snapToGrid w:val="0"/>
              <w:jc w:val="center"/>
              <w:rPr>
                <w:color w:val="000000"/>
                <w:sz w:val="24"/>
              </w:rPr>
            </w:pPr>
          </w:p>
        </w:tc>
        <w:tc>
          <w:tcPr>
            <w:tcW w:w="2384" w:type="dxa"/>
            <w:vAlign w:val="center"/>
          </w:tcPr>
          <w:p w:rsidR="004759EF" w:rsidRDefault="004759EF">
            <w:pPr>
              <w:adjustRightInd w:val="0"/>
              <w:snapToGrid w:val="0"/>
              <w:jc w:val="center"/>
              <w:rPr>
                <w:color w:val="000000"/>
                <w:sz w:val="24"/>
              </w:rPr>
            </w:pPr>
          </w:p>
        </w:tc>
        <w:tc>
          <w:tcPr>
            <w:tcW w:w="2126" w:type="dxa"/>
            <w:vAlign w:val="center"/>
          </w:tcPr>
          <w:p w:rsidR="004759EF" w:rsidRDefault="004759EF">
            <w:pPr>
              <w:adjustRightInd w:val="0"/>
              <w:snapToGrid w:val="0"/>
              <w:jc w:val="center"/>
              <w:rPr>
                <w:color w:val="000000"/>
                <w:sz w:val="24"/>
              </w:rPr>
            </w:pPr>
          </w:p>
        </w:tc>
        <w:tc>
          <w:tcPr>
            <w:tcW w:w="1875" w:type="dxa"/>
            <w:vAlign w:val="center"/>
          </w:tcPr>
          <w:p w:rsidR="004759EF" w:rsidRDefault="004759EF">
            <w:pPr>
              <w:adjustRightInd w:val="0"/>
              <w:snapToGrid w:val="0"/>
              <w:jc w:val="center"/>
              <w:rPr>
                <w:color w:val="000000"/>
                <w:sz w:val="24"/>
              </w:rPr>
            </w:pPr>
          </w:p>
        </w:tc>
        <w:tc>
          <w:tcPr>
            <w:tcW w:w="1009" w:type="dxa"/>
            <w:vAlign w:val="center"/>
          </w:tcPr>
          <w:p w:rsidR="004759EF" w:rsidRDefault="004759EF">
            <w:pPr>
              <w:adjustRightInd w:val="0"/>
              <w:snapToGrid w:val="0"/>
              <w:jc w:val="center"/>
              <w:rPr>
                <w:color w:val="000000"/>
                <w:sz w:val="24"/>
              </w:rPr>
            </w:pPr>
          </w:p>
        </w:tc>
      </w:tr>
      <w:tr w:rsidR="004759EF">
        <w:trPr>
          <w:trHeight w:val="930"/>
          <w:jc w:val="center"/>
        </w:trPr>
        <w:tc>
          <w:tcPr>
            <w:tcW w:w="775" w:type="dxa"/>
            <w:vAlign w:val="center"/>
          </w:tcPr>
          <w:p w:rsidR="004759EF" w:rsidRDefault="004759EF">
            <w:pPr>
              <w:adjustRightInd w:val="0"/>
              <w:snapToGrid w:val="0"/>
              <w:jc w:val="center"/>
              <w:rPr>
                <w:color w:val="000000"/>
                <w:sz w:val="24"/>
              </w:rPr>
            </w:pPr>
          </w:p>
        </w:tc>
        <w:tc>
          <w:tcPr>
            <w:tcW w:w="1482" w:type="dxa"/>
            <w:vAlign w:val="center"/>
          </w:tcPr>
          <w:p w:rsidR="004759EF" w:rsidRDefault="004759EF">
            <w:pPr>
              <w:adjustRightInd w:val="0"/>
              <w:snapToGrid w:val="0"/>
              <w:jc w:val="center"/>
              <w:rPr>
                <w:color w:val="000000"/>
                <w:sz w:val="24"/>
              </w:rPr>
            </w:pPr>
          </w:p>
        </w:tc>
        <w:tc>
          <w:tcPr>
            <w:tcW w:w="2384" w:type="dxa"/>
            <w:vAlign w:val="center"/>
          </w:tcPr>
          <w:p w:rsidR="004759EF" w:rsidRDefault="004759EF">
            <w:pPr>
              <w:adjustRightInd w:val="0"/>
              <w:snapToGrid w:val="0"/>
              <w:jc w:val="center"/>
              <w:rPr>
                <w:color w:val="000000"/>
                <w:sz w:val="24"/>
              </w:rPr>
            </w:pPr>
          </w:p>
        </w:tc>
        <w:tc>
          <w:tcPr>
            <w:tcW w:w="2126" w:type="dxa"/>
            <w:vAlign w:val="center"/>
          </w:tcPr>
          <w:p w:rsidR="004759EF" w:rsidRDefault="004759EF">
            <w:pPr>
              <w:adjustRightInd w:val="0"/>
              <w:snapToGrid w:val="0"/>
              <w:jc w:val="center"/>
              <w:rPr>
                <w:color w:val="000000"/>
                <w:sz w:val="24"/>
              </w:rPr>
            </w:pPr>
          </w:p>
        </w:tc>
        <w:tc>
          <w:tcPr>
            <w:tcW w:w="1875" w:type="dxa"/>
            <w:vAlign w:val="center"/>
          </w:tcPr>
          <w:p w:rsidR="004759EF" w:rsidRDefault="004759EF">
            <w:pPr>
              <w:adjustRightInd w:val="0"/>
              <w:snapToGrid w:val="0"/>
              <w:jc w:val="center"/>
              <w:rPr>
                <w:color w:val="000000"/>
                <w:sz w:val="24"/>
              </w:rPr>
            </w:pPr>
          </w:p>
        </w:tc>
        <w:tc>
          <w:tcPr>
            <w:tcW w:w="1009" w:type="dxa"/>
            <w:vAlign w:val="center"/>
          </w:tcPr>
          <w:p w:rsidR="004759EF" w:rsidRDefault="004759EF">
            <w:pPr>
              <w:adjustRightInd w:val="0"/>
              <w:snapToGrid w:val="0"/>
              <w:jc w:val="center"/>
              <w:rPr>
                <w:color w:val="000000"/>
                <w:sz w:val="24"/>
              </w:rPr>
            </w:pPr>
          </w:p>
        </w:tc>
      </w:tr>
      <w:tr w:rsidR="004759EF">
        <w:trPr>
          <w:trHeight w:val="930"/>
          <w:jc w:val="center"/>
        </w:trPr>
        <w:tc>
          <w:tcPr>
            <w:tcW w:w="775" w:type="dxa"/>
            <w:vAlign w:val="center"/>
          </w:tcPr>
          <w:p w:rsidR="004759EF" w:rsidRDefault="004759EF">
            <w:pPr>
              <w:adjustRightInd w:val="0"/>
              <w:snapToGrid w:val="0"/>
              <w:jc w:val="center"/>
              <w:rPr>
                <w:color w:val="000000"/>
                <w:sz w:val="24"/>
              </w:rPr>
            </w:pPr>
          </w:p>
        </w:tc>
        <w:tc>
          <w:tcPr>
            <w:tcW w:w="1482" w:type="dxa"/>
            <w:vAlign w:val="center"/>
          </w:tcPr>
          <w:p w:rsidR="004759EF" w:rsidRDefault="004759EF">
            <w:pPr>
              <w:adjustRightInd w:val="0"/>
              <w:snapToGrid w:val="0"/>
              <w:jc w:val="center"/>
              <w:rPr>
                <w:color w:val="000000"/>
                <w:sz w:val="24"/>
              </w:rPr>
            </w:pPr>
          </w:p>
        </w:tc>
        <w:tc>
          <w:tcPr>
            <w:tcW w:w="2384" w:type="dxa"/>
            <w:vAlign w:val="center"/>
          </w:tcPr>
          <w:p w:rsidR="004759EF" w:rsidRDefault="004759EF">
            <w:pPr>
              <w:adjustRightInd w:val="0"/>
              <w:snapToGrid w:val="0"/>
              <w:jc w:val="center"/>
              <w:rPr>
                <w:color w:val="000000"/>
                <w:sz w:val="24"/>
              </w:rPr>
            </w:pPr>
          </w:p>
        </w:tc>
        <w:tc>
          <w:tcPr>
            <w:tcW w:w="2126" w:type="dxa"/>
            <w:vAlign w:val="center"/>
          </w:tcPr>
          <w:p w:rsidR="004759EF" w:rsidRDefault="004759EF">
            <w:pPr>
              <w:adjustRightInd w:val="0"/>
              <w:snapToGrid w:val="0"/>
              <w:jc w:val="center"/>
              <w:rPr>
                <w:color w:val="000000"/>
                <w:sz w:val="24"/>
              </w:rPr>
            </w:pPr>
          </w:p>
        </w:tc>
        <w:tc>
          <w:tcPr>
            <w:tcW w:w="1875" w:type="dxa"/>
            <w:vAlign w:val="center"/>
          </w:tcPr>
          <w:p w:rsidR="004759EF" w:rsidRDefault="004759EF">
            <w:pPr>
              <w:adjustRightInd w:val="0"/>
              <w:snapToGrid w:val="0"/>
              <w:jc w:val="center"/>
              <w:rPr>
                <w:color w:val="000000"/>
                <w:sz w:val="24"/>
              </w:rPr>
            </w:pPr>
          </w:p>
        </w:tc>
        <w:tc>
          <w:tcPr>
            <w:tcW w:w="1009" w:type="dxa"/>
            <w:vAlign w:val="center"/>
          </w:tcPr>
          <w:p w:rsidR="004759EF" w:rsidRDefault="004759EF">
            <w:pPr>
              <w:adjustRightInd w:val="0"/>
              <w:snapToGrid w:val="0"/>
              <w:jc w:val="center"/>
              <w:rPr>
                <w:color w:val="000000"/>
                <w:sz w:val="24"/>
              </w:rPr>
            </w:pPr>
          </w:p>
        </w:tc>
      </w:tr>
      <w:tr w:rsidR="004759EF">
        <w:trPr>
          <w:trHeight w:val="930"/>
          <w:jc w:val="center"/>
        </w:trPr>
        <w:tc>
          <w:tcPr>
            <w:tcW w:w="775" w:type="dxa"/>
            <w:vAlign w:val="center"/>
          </w:tcPr>
          <w:p w:rsidR="004759EF" w:rsidRDefault="004759EF">
            <w:pPr>
              <w:adjustRightInd w:val="0"/>
              <w:snapToGrid w:val="0"/>
              <w:jc w:val="center"/>
              <w:rPr>
                <w:color w:val="000000"/>
                <w:sz w:val="24"/>
              </w:rPr>
            </w:pPr>
          </w:p>
        </w:tc>
        <w:tc>
          <w:tcPr>
            <w:tcW w:w="1482" w:type="dxa"/>
            <w:vAlign w:val="center"/>
          </w:tcPr>
          <w:p w:rsidR="004759EF" w:rsidRDefault="004759EF">
            <w:pPr>
              <w:adjustRightInd w:val="0"/>
              <w:snapToGrid w:val="0"/>
              <w:jc w:val="center"/>
              <w:rPr>
                <w:color w:val="000000"/>
                <w:sz w:val="24"/>
              </w:rPr>
            </w:pPr>
          </w:p>
        </w:tc>
        <w:tc>
          <w:tcPr>
            <w:tcW w:w="2384" w:type="dxa"/>
            <w:vAlign w:val="center"/>
          </w:tcPr>
          <w:p w:rsidR="004759EF" w:rsidRDefault="004759EF">
            <w:pPr>
              <w:adjustRightInd w:val="0"/>
              <w:snapToGrid w:val="0"/>
              <w:jc w:val="center"/>
              <w:rPr>
                <w:color w:val="000000"/>
                <w:sz w:val="24"/>
              </w:rPr>
            </w:pPr>
          </w:p>
        </w:tc>
        <w:tc>
          <w:tcPr>
            <w:tcW w:w="2126" w:type="dxa"/>
            <w:vAlign w:val="center"/>
          </w:tcPr>
          <w:p w:rsidR="004759EF" w:rsidRDefault="004759EF">
            <w:pPr>
              <w:adjustRightInd w:val="0"/>
              <w:snapToGrid w:val="0"/>
              <w:jc w:val="center"/>
              <w:rPr>
                <w:color w:val="000000"/>
                <w:sz w:val="24"/>
              </w:rPr>
            </w:pPr>
          </w:p>
        </w:tc>
        <w:tc>
          <w:tcPr>
            <w:tcW w:w="1875" w:type="dxa"/>
            <w:vAlign w:val="center"/>
          </w:tcPr>
          <w:p w:rsidR="004759EF" w:rsidRDefault="004759EF">
            <w:pPr>
              <w:adjustRightInd w:val="0"/>
              <w:snapToGrid w:val="0"/>
              <w:jc w:val="center"/>
              <w:rPr>
                <w:color w:val="000000"/>
                <w:sz w:val="24"/>
              </w:rPr>
            </w:pPr>
          </w:p>
        </w:tc>
        <w:tc>
          <w:tcPr>
            <w:tcW w:w="1009" w:type="dxa"/>
            <w:vAlign w:val="center"/>
          </w:tcPr>
          <w:p w:rsidR="004759EF" w:rsidRDefault="004759EF">
            <w:pPr>
              <w:adjustRightInd w:val="0"/>
              <w:snapToGrid w:val="0"/>
              <w:jc w:val="center"/>
              <w:rPr>
                <w:color w:val="000000"/>
                <w:sz w:val="24"/>
              </w:rPr>
            </w:pPr>
          </w:p>
        </w:tc>
      </w:tr>
      <w:tr w:rsidR="004759EF">
        <w:trPr>
          <w:trHeight w:val="930"/>
          <w:jc w:val="center"/>
        </w:trPr>
        <w:tc>
          <w:tcPr>
            <w:tcW w:w="775" w:type="dxa"/>
            <w:vAlign w:val="center"/>
          </w:tcPr>
          <w:p w:rsidR="004759EF" w:rsidRDefault="004759EF">
            <w:pPr>
              <w:adjustRightInd w:val="0"/>
              <w:snapToGrid w:val="0"/>
              <w:jc w:val="center"/>
              <w:rPr>
                <w:color w:val="000000"/>
                <w:sz w:val="24"/>
              </w:rPr>
            </w:pPr>
          </w:p>
        </w:tc>
        <w:tc>
          <w:tcPr>
            <w:tcW w:w="1482" w:type="dxa"/>
            <w:vAlign w:val="center"/>
          </w:tcPr>
          <w:p w:rsidR="004759EF" w:rsidRDefault="004759EF">
            <w:pPr>
              <w:adjustRightInd w:val="0"/>
              <w:snapToGrid w:val="0"/>
              <w:jc w:val="center"/>
              <w:rPr>
                <w:color w:val="000000"/>
                <w:sz w:val="24"/>
              </w:rPr>
            </w:pPr>
          </w:p>
        </w:tc>
        <w:tc>
          <w:tcPr>
            <w:tcW w:w="2384" w:type="dxa"/>
            <w:vAlign w:val="center"/>
          </w:tcPr>
          <w:p w:rsidR="004759EF" w:rsidRDefault="004759EF">
            <w:pPr>
              <w:adjustRightInd w:val="0"/>
              <w:snapToGrid w:val="0"/>
              <w:jc w:val="center"/>
              <w:rPr>
                <w:color w:val="000000"/>
                <w:sz w:val="24"/>
              </w:rPr>
            </w:pPr>
          </w:p>
        </w:tc>
        <w:tc>
          <w:tcPr>
            <w:tcW w:w="2126" w:type="dxa"/>
            <w:vAlign w:val="center"/>
          </w:tcPr>
          <w:p w:rsidR="004759EF" w:rsidRDefault="004759EF">
            <w:pPr>
              <w:adjustRightInd w:val="0"/>
              <w:snapToGrid w:val="0"/>
              <w:jc w:val="center"/>
              <w:rPr>
                <w:color w:val="000000"/>
                <w:sz w:val="24"/>
              </w:rPr>
            </w:pPr>
          </w:p>
        </w:tc>
        <w:tc>
          <w:tcPr>
            <w:tcW w:w="1875" w:type="dxa"/>
            <w:vAlign w:val="center"/>
          </w:tcPr>
          <w:p w:rsidR="004759EF" w:rsidRDefault="004759EF">
            <w:pPr>
              <w:adjustRightInd w:val="0"/>
              <w:snapToGrid w:val="0"/>
              <w:jc w:val="center"/>
              <w:rPr>
                <w:color w:val="000000"/>
                <w:sz w:val="24"/>
              </w:rPr>
            </w:pPr>
          </w:p>
        </w:tc>
        <w:tc>
          <w:tcPr>
            <w:tcW w:w="1009" w:type="dxa"/>
            <w:vAlign w:val="center"/>
          </w:tcPr>
          <w:p w:rsidR="004759EF" w:rsidRDefault="004759EF">
            <w:pPr>
              <w:adjustRightInd w:val="0"/>
              <w:snapToGrid w:val="0"/>
              <w:jc w:val="center"/>
              <w:rPr>
                <w:color w:val="000000"/>
                <w:sz w:val="24"/>
              </w:rPr>
            </w:pPr>
          </w:p>
        </w:tc>
      </w:tr>
      <w:tr w:rsidR="004759EF">
        <w:trPr>
          <w:trHeight w:val="930"/>
          <w:jc w:val="center"/>
        </w:trPr>
        <w:tc>
          <w:tcPr>
            <w:tcW w:w="775" w:type="dxa"/>
            <w:vAlign w:val="center"/>
          </w:tcPr>
          <w:p w:rsidR="004759EF" w:rsidRDefault="004759EF">
            <w:pPr>
              <w:adjustRightInd w:val="0"/>
              <w:snapToGrid w:val="0"/>
              <w:jc w:val="center"/>
              <w:rPr>
                <w:color w:val="000000"/>
                <w:sz w:val="24"/>
              </w:rPr>
            </w:pPr>
          </w:p>
        </w:tc>
        <w:tc>
          <w:tcPr>
            <w:tcW w:w="1482" w:type="dxa"/>
            <w:vAlign w:val="center"/>
          </w:tcPr>
          <w:p w:rsidR="004759EF" w:rsidRDefault="004759EF">
            <w:pPr>
              <w:adjustRightInd w:val="0"/>
              <w:snapToGrid w:val="0"/>
              <w:jc w:val="center"/>
              <w:rPr>
                <w:color w:val="000000"/>
                <w:sz w:val="24"/>
              </w:rPr>
            </w:pPr>
          </w:p>
        </w:tc>
        <w:tc>
          <w:tcPr>
            <w:tcW w:w="2384" w:type="dxa"/>
            <w:vAlign w:val="center"/>
          </w:tcPr>
          <w:p w:rsidR="004759EF" w:rsidRDefault="004759EF">
            <w:pPr>
              <w:adjustRightInd w:val="0"/>
              <w:snapToGrid w:val="0"/>
              <w:jc w:val="center"/>
              <w:rPr>
                <w:color w:val="000000"/>
                <w:sz w:val="24"/>
              </w:rPr>
            </w:pPr>
          </w:p>
        </w:tc>
        <w:tc>
          <w:tcPr>
            <w:tcW w:w="2126" w:type="dxa"/>
            <w:vAlign w:val="center"/>
          </w:tcPr>
          <w:p w:rsidR="004759EF" w:rsidRDefault="004759EF">
            <w:pPr>
              <w:adjustRightInd w:val="0"/>
              <w:snapToGrid w:val="0"/>
              <w:jc w:val="center"/>
              <w:rPr>
                <w:color w:val="000000"/>
                <w:sz w:val="24"/>
              </w:rPr>
            </w:pPr>
          </w:p>
        </w:tc>
        <w:tc>
          <w:tcPr>
            <w:tcW w:w="1875" w:type="dxa"/>
            <w:vAlign w:val="center"/>
          </w:tcPr>
          <w:p w:rsidR="004759EF" w:rsidRDefault="004759EF">
            <w:pPr>
              <w:adjustRightInd w:val="0"/>
              <w:snapToGrid w:val="0"/>
              <w:jc w:val="center"/>
              <w:rPr>
                <w:color w:val="000000"/>
                <w:sz w:val="24"/>
              </w:rPr>
            </w:pPr>
          </w:p>
        </w:tc>
        <w:tc>
          <w:tcPr>
            <w:tcW w:w="1009" w:type="dxa"/>
            <w:vAlign w:val="center"/>
          </w:tcPr>
          <w:p w:rsidR="004759EF" w:rsidRDefault="004759EF">
            <w:pPr>
              <w:adjustRightInd w:val="0"/>
              <w:snapToGrid w:val="0"/>
              <w:jc w:val="center"/>
              <w:rPr>
                <w:color w:val="000000"/>
                <w:sz w:val="24"/>
              </w:rPr>
            </w:pPr>
          </w:p>
        </w:tc>
      </w:tr>
    </w:tbl>
    <w:p w:rsidR="004759EF" w:rsidRDefault="004759EF">
      <w:pPr>
        <w:tabs>
          <w:tab w:val="left" w:pos="1800"/>
          <w:tab w:val="left" w:pos="5580"/>
        </w:tabs>
        <w:spacing w:line="360" w:lineRule="auto"/>
        <w:ind w:firstLineChars="150" w:firstLine="360"/>
        <w:jc w:val="left"/>
        <w:rPr>
          <w:color w:val="000000"/>
          <w:sz w:val="24"/>
          <w:u w:val="single"/>
        </w:rPr>
      </w:pPr>
    </w:p>
    <w:p w:rsidR="004759EF" w:rsidRDefault="004759EF">
      <w:pPr>
        <w:tabs>
          <w:tab w:val="left" w:pos="1800"/>
          <w:tab w:val="left" w:pos="5580"/>
        </w:tabs>
        <w:spacing w:line="360" w:lineRule="auto"/>
        <w:ind w:firstLineChars="150" w:firstLine="360"/>
        <w:jc w:val="left"/>
        <w:rPr>
          <w:color w:val="000000"/>
          <w:sz w:val="24"/>
          <w:u w:val="single"/>
        </w:rPr>
      </w:pPr>
    </w:p>
    <w:p w:rsidR="004759EF" w:rsidRDefault="00311384">
      <w:pPr>
        <w:tabs>
          <w:tab w:val="left" w:pos="1800"/>
          <w:tab w:val="left" w:pos="5580"/>
        </w:tabs>
        <w:jc w:val="left"/>
        <w:rPr>
          <w:color w:val="000000"/>
          <w:sz w:val="24"/>
        </w:rPr>
      </w:pPr>
      <w:r>
        <w:rPr>
          <w:color w:val="000000"/>
          <w:sz w:val="24"/>
        </w:rPr>
        <w:t>注：</w:t>
      </w:r>
    </w:p>
    <w:p w:rsidR="004759EF" w:rsidRDefault="00311384">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rsidR="004759EF" w:rsidRDefault="00311384">
      <w:pPr>
        <w:tabs>
          <w:tab w:val="left" w:pos="1800"/>
          <w:tab w:val="left" w:pos="5580"/>
        </w:tabs>
        <w:jc w:val="left"/>
        <w:rPr>
          <w:color w:val="000000"/>
          <w:sz w:val="24"/>
        </w:rPr>
      </w:pPr>
      <w:r>
        <w:rPr>
          <w:sz w:val="24"/>
        </w:rPr>
        <w:t>2.“</w:t>
      </w:r>
      <w:r>
        <w:rPr>
          <w:sz w:val="24"/>
        </w:rPr>
        <w:t>偏离情况</w:t>
      </w:r>
      <w:r>
        <w:rPr>
          <w:sz w:val="24"/>
        </w:rPr>
        <w:t>”</w:t>
      </w:r>
      <w:r>
        <w:rPr>
          <w:sz w:val="24"/>
        </w:rPr>
        <w:t>列应</w:t>
      </w:r>
      <w:r>
        <w:rPr>
          <w:color w:val="000000"/>
          <w:sz w:val="24"/>
        </w:rPr>
        <w:t>据实</w:t>
      </w:r>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rsidR="004759EF" w:rsidRDefault="004759EF">
      <w:pPr>
        <w:tabs>
          <w:tab w:val="left" w:pos="1800"/>
          <w:tab w:val="left" w:pos="5580"/>
        </w:tabs>
        <w:jc w:val="left"/>
        <w:rPr>
          <w:sz w:val="24"/>
        </w:rPr>
      </w:pPr>
    </w:p>
    <w:p w:rsidR="004759EF" w:rsidRDefault="004759EF">
      <w:pPr>
        <w:tabs>
          <w:tab w:val="left" w:pos="1800"/>
          <w:tab w:val="left" w:pos="5580"/>
        </w:tabs>
        <w:jc w:val="left"/>
        <w:rPr>
          <w:color w:val="000000"/>
          <w:sz w:val="24"/>
        </w:rPr>
      </w:pPr>
    </w:p>
    <w:p w:rsidR="004759EF" w:rsidRDefault="004759EF">
      <w:pPr>
        <w:rPr>
          <w:color w:val="000000"/>
          <w:sz w:val="24"/>
          <w:szCs w:val="20"/>
        </w:rPr>
      </w:pPr>
    </w:p>
    <w:p w:rsidR="004759EF" w:rsidRDefault="00311384">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4759EF" w:rsidRDefault="00311384">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4759EF" w:rsidRDefault="00311384">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4759EF" w:rsidRDefault="00311384">
      <w:pPr>
        <w:numPr>
          <w:ilvl w:val="0"/>
          <w:numId w:val="23"/>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lastRenderedPageBreak/>
        <w:t>中小企业证明文件</w:t>
      </w:r>
    </w:p>
    <w:p w:rsidR="004759EF" w:rsidRDefault="00311384">
      <w:pPr>
        <w:tabs>
          <w:tab w:val="left" w:pos="5580"/>
        </w:tabs>
        <w:spacing w:line="360" w:lineRule="auto"/>
        <w:rPr>
          <w:sz w:val="24"/>
        </w:rPr>
      </w:pPr>
      <w:r>
        <w:rPr>
          <w:sz w:val="24"/>
        </w:rPr>
        <w:t>说明：</w:t>
      </w:r>
    </w:p>
    <w:p w:rsidR="004759EF" w:rsidRDefault="00311384">
      <w:pPr>
        <w:tabs>
          <w:tab w:val="left" w:pos="5580"/>
        </w:tabs>
        <w:spacing w:line="360" w:lineRule="auto"/>
        <w:rPr>
          <w:sz w:val="24"/>
        </w:rPr>
      </w:pPr>
      <w:r>
        <w:rPr>
          <w:sz w:val="24"/>
        </w:rPr>
        <w:t>1</w:t>
      </w:r>
      <w:r>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4759EF" w:rsidRDefault="00311384">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rsidR="004759EF" w:rsidRDefault="00311384">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rsidR="004759EF" w:rsidRDefault="00311384">
      <w:pPr>
        <w:tabs>
          <w:tab w:val="left" w:pos="5580"/>
        </w:tabs>
        <w:spacing w:line="360" w:lineRule="auto"/>
        <w:rPr>
          <w:sz w:val="24"/>
        </w:rPr>
      </w:pPr>
      <w:r>
        <w:rPr>
          <w:sz w:val="24"/>
        </w:rPr>
        <w:t>4</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号）》及本项目文件规定的中小企业划分标准所属行业执行。</w:t>
      </w:r>
    </w:p>
    <w:p w:rsidR="004759EF" w:rsidRDefault="00311384">
      <w:pPr>
        <w:widowControl/>
        <w:jc w:val="left"/>
        <w:rPr>
          <w:b/>
          <w:bCs/>
          <w:color w:val="000000"/>
          <w:sz w:val="24"/>
        </w:rPr>
      </w:pPr>
      <w:r>
        <w:rPr>
          <w:b/>
          <w:bCs/>
          <w:color w:val="000000"/>
          <w:sz w:val="24"/>
        </w:rPr>
        <w:br w:type="page"/>
      </w:r>
    </w:p>
    <w:p w:rsidR="004759EF" w:rsidRDefault="00311384">
      <w:pPr>
        <w:spacing w:beforeLines="100" w:before="240" w:afterLines="100" w:after="240" w:line="360" w:lineRule="auto"/>
        <w:jc w:val="center"/>
        <w:rPr>
          <w:b/>
          <w:color w:val="000000"/>
          <w:sz w:val="36"/>
          <w:szCs w:val="36"/>
        </w:rPr>
      </w:pPr>
      <w:r>
        <w:rPr>
          <w:b/>
          <w:bCs/>
          <w:color w:val="000000"/>
          <w:sz w:val="36"/>
          <w:szCs w:val="36"/>
        </w:rPr>
        <w:lastRenderedPageBreak/>
        <w:t>中小企业声明函（货物）格式</w:t>
      </w:r>
    </w:p>
    <w:p w:rsidR="004759EF" w:rsidRDefault="00311384">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rsidR="004759EF" w:rsidRDefault="00311384">
      <w:pPr>
        <w:numPr>
          <w:ilvl w:val="0"/>
          <w:numId w:val="24"/>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hyperlink w:anchor="_bookmark0" w:history="1">
        <w:r>
          <w:rPr>
            <w:kern w:val="0"/>
            <w:position w:val="16"/>
            <w:sz w:val="24"/>
            <w:u w:color="000000"/>
          </w:rPr>
          <w:t>1</w:t>
        </w:r>
      </w:hyperlink>
      <w:r>
        <w:rPr>
          <w:kern w:val="0"/>
          <w:sz w:val="24"/>
          <w:u w:color="000000"/>
        </w:rPr>
        <w:t>，属于</w:t>
      </w:r>
      <w:r>
        <w:rPr>
          <w:i/>
          <w:kern w:val="0"/>
          <w:sz w:val="24"/>
          <w:u w:val="single" w:color="000000"/>
        </w:rPr>
        <w:t>（中型企业、小型企业、微型企业）</w:t>
      </w:r>
      <w:r>
        <w:rPr>
          <w:kern w:val="0"/>
          <w:sz w:val="24"/>
          <w:u w:color="000000"/>
        </w:rPr>
        <w:t>；</w:t>
      </w:r>
    </w:p>
    <w:p w:rsidR="004759EF" w:rsidRDefault="00311384">
      <w:pPr>
        <w:numPr>
          <w:ilvl w:val="0"/>
          <w:numId w:val="24"/>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rsidR="004759EF" w:rsidRDefault="00311384">
      <w:pPr>
        <w:autoSpaceDE w:val="0"/>
        <w:autoSpaceDN w:val="0"/>
        <w:spacing w:line="360" w:lineRule="auto"/>
        <w:ind w:left="860"/>
        <w:jc w:val="left"/>
        <w:rPr>
          <w:kern w:val="0"/>
          <w:sz w:val="24"/>
        </w:rPr>
      </w:pPr>
      <w:r>
        <w:rPr>
          <w:kern w:val="0"/>
          <w:sz w:val="24"/>
        </w:rPr>
        <w:t>……</w:t>
      </w:r>
    </w:p>
    <w:p w:rsidR="004759EF" w:rsidRDefault="00311384">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4759EF" w:rsidRDefault="00311384">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rsidR="004759EF" w:rsidRDefault="004759EF">
      <w:pPr>
        <w:spacing w:line="360" w:lineRule="auto"/>
        <w:ind w:firstLine="504"/>
        <w:rPr>
          <w:spacing w:val="6"/>
          <w:sz w:val="24"/>
        </w:rPr>
      </w:pPr>
    </w:p>
    <w:p w:rsidR="004759EF" w:rsidRDefault="004759EF">
      <w:pPr>
        <w:spacing w:line="360" w:lineRule="auto"/>
        <w:ind w:firstLine="504"/>
        <w:rPr>
          <w:spacing w:val="6"/>
          <w:sz w:val="24"/>
        </w:rPr>
      </w:pPr>
    </w:p>
    <w:p w:rsidR="004759EF" w:rsidRDefault="00311384">
      <w:pPr>
        <w:spacing w:line="360" w:lineRule="auto"/>
        <w:ind w:right="360" w:firstLine="480"/>
        <w:jc w:val="right"/>
        <w:rPr>
          <w:color w:val="000000"/>
          <w:sz w:val="24"/>
        </w:rPr>
      </w:pPr>
      <w:r>
        <w:rPr>
          <w:color w:val="000000"/>
          <w:sz w:val="24"/>
        </w:rPr>
        <w:t>企业名称（盖章）：</w:t>
      </w:r>
      <w:r>
        <w:rPr>
          <w:color w:val="000000"/>
          <w:sz w:val="24"/>
        </w:rPr>
        <w:t>________</w:t>
      </w:r>
    </w:p>
    <w:p w:rsidR="004759EF" w:rsidRDefault="00311384">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4759EF" w:rsidRDefault="004759EF">
      <w:pPr>
        <w:spacing w:line="360" w:lineRule="auto"/>
        <w:ind w:right="360" w:firstLine="480"/>
        <w:jc w:val="right"/>
        <w:rPr>
          <w:color w:val="000000"/>
          <w:sz w:val="24"/>
        </w:rPr>
      </w:pPr>
    </w:p>
    <w:p w:rsidR="004759EF" w:rsidRDefault="004759EF">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4759EF">
        <w:tc>
          <w:tcPr>
            <w:tcW w:w="8946" w:type="dxa"/>
            <w:shd w:val="clear" w:color="auto" w:fill="auto"/>
          </w:tcPr>
          <w:p w:rsidR="004759EF" w:rsidRDefault="00311384">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4759EF" w:rsidRDefault="004759EF">
      <w:pPr>
        <w:autoSpaceDE w:val="0"/>
        <w:autoSpaceDN w:val="0"/>
        <w:adjustRightInd w:val="0"/>
        <w:ind w:firstLine="420"/>
        <w:jc w:val="left"/>
        <w:rPr>
          <w:sz w:val="24"/>
        </w:rPr>
      </w:pPr>
    </w:p>
    <w:p w:rsidR="004759EF" w:rsidRDefault="004759EF">
      <w:pPr>
        <w:spacing w:line="360" w:lineRule="auto"/>
        <w:rPr>
          <w:color w:val="000000"/>
          <w:sz w:val="24"/>
        </w:rPr>
      </w:pPr>
    </w:p>
    <w:p w:rsidR="004759EF" w:rsidRDefault="00311384">
      <w:pPr>
        <w:spacing w:line="360" w:lineRule="auto"/>
        <w:ind w:right="360" w:firstLine="480"/>
        <w:jc w:val="right"/>
        <w:rPr>
          <w:color w:val="000000"/>
          <w:sz w:val="24"/>
        </w:rPr>
      </w:pPr>
      <w:r>
        <w:rPr>
          <w:color w:val="000000"/>
          <w:sz w:val="24"/>
        </w:rPr>
        <w:br w:type="page"/>
      </w:r>
    </w:p>
    <w:p w:rsidR="004759EF" w:rsidRDefault="00311384">
      <w:pPr>
        <w:spacing w:beforeLines="100" w:before="240" w:afterLines="100" w:after="240" w:line="360" w:lineRule="auto"/>
        <w:jc w:val="center"/>
        <w:rPr>
          <w:color w:val="000000"/>
          <w:sz w:val="36"/>
          <w:szCs w:val="36"/>
        </w:rPr>
      </w:pPr>
      <w:r>
        <w:rPr>
          <w:b/>
          <w:bCs/>
          <w:color w:val="000000"/>
          <w:sz w:val="36"/>
          <w:szCs w:val="36"/>
        </w:rPr>
        <w:lastRenderedPageBreak/>
        <w:t>残疾人福利性单位声明函格式</w:t>
      </w:r>
      <w:r>
        <w:rPr>
          <w:color w:val="000000"/>
          <w:sz w:val="36"/>
          <w:szCs w:val="36"/>
        </w:rPr>
        <w:t xml:space="preserve"> </w:t>
      </w:r>
    </w:p>
    <w:p w:rsidR="004759EF" w:rsidRDefault="00311384">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（请进行选择）</w:t>
      </w:r>
      <w:r>
        <w:rPr>
          <w:spacing w:val="6"/>
          <w:sz w:val="24"/>
        </w:rPr>
        <w:t>：</w:t>
      </w:r>
    </w:p>
    <w:p w:rsidR="004759EF" w:rsidRDefault="00311384">
      <w:pPr>
        <w:spacing w:line="588" w:lineRule="exact"/>
        <w:ind w:firstLine="482"/>
        <w:rPr>
          <w:b/>
          <w:spacing w:val="6"/>
          <w:sz w:val="24"/>
        </w:rPr>
      </w:pPr>
      <w:r>
        <w:rPr>
          <w:b/>
          <w:sz w:val="24"/>
        </w:rPr>
        <w:t>□</w:t>
      </w:r>
      <w:r>
        <w:rPr>
          <w:b/>
          <w:spacing w:val="6"/>
          <w:sz w:val="24"/>
        </w:rPr>
        <w:t>不属于符合条件的残疾人福利性单位。</w:t>
      </w:r>
    </w:p>
    <w:p w:rsidR="004759EF" w:rsidRDefault="00311384">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4759EF" w:rsidRDefault="00311384">
      <w:pPr>
        <w:spacing w:line="588" w:lineRule="exact"/>
        <w:ind w:firstLineChars="200" w:firstLine="506"/>
        <w:rPr>
          <w:spacing w:val="6"/>
          <w:sz w:val="24"/>
        </w:rPr>
      </w:pPr>
      <w:r>
        <w:rPr>
          <w:b/>
          <w:spacing w:val="6"/>
          <w:sz w:val="24"/>
        </w:rPr>
        <w:t>本单位对上述声明的真实性负责。如有虚假，将依法承担相应责任。</w:t>
      </w:r>
    </w:p>
    <w:p w:rsidR="004759EF" w:rsidRDefault="004759EF">
      <w:pPr>
        <w:spacing w:line="588" w:lineRule="exact"/>
        <w:ind w:firstLineChars="200" w:firstLine="504"/>
        <w:rPr>
          <w:spacing w:val="6"/>
          <w:sz w:val="24"/>
        </w:rPr>
      </w:pPr>
    </w:p>
    <w:p w:rsidR="004759EF" w:rsidRDefault="004759EF">
      <w:pPr>
        <w:spacing w:line="588" w:lineRule="exact"/>
        <w:ind w:firstLineChars="200" w:firstLine="504"/>
        <w:rPr>
          <w:spacing w:val="6"/>
          <w:sz w:val="24"/>
        </w:rPr>
      </w:pPr>
    </w:p>
    <w:p w:rsidR="004759EF" w:rsidRDefault="00311384">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4759EF" w:rsidRDefault="00311384">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4759EF" w:rsidRDefault="00311384">
      <w:pPr>
        <w:numPr>
          <w:ilvl w:val="0"/>
          <w:numId w:val="23"/>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lastRenderedPageBreak/>
        <w:t>招标文件要求提供或投标人认为应附的其他材料</w:t>
      </w:r>
    </w:p>
    <w:p w:rsidR="004759EF" w:rsidRDefault="00311384">
      <w:pPr>
        <w:widowControl/>
        <w:jc w:val="left"/>
        <w:rPr>
          <w:color w:val="000000"/>
          <w:sz w:val="24"/>
          <w:szCs w:val="20"/>
        </w:rPr>
      </w:pPr>
      <w:r>
        <w:rPr>
          <w:rFonts w:hint="eastAsia"/>
          <w:color w:val="000000"/>
          <w:sz w:val="24"/>
          <w:szCs w:val="20"/>
        </w:rPr>
        <w:t>8</w:t>
      </w:r>
      <w:r>
        <w:rPr>
          <w:color w:val="000000"/>
          <w:sz w:val="24"/>
          <w:szCs w:val="20"/>
        </w:rPr>
        <w:t>-1</w:t>
      </w:r>
      <w:r>
        <w:rPr>
          <w:rFonts w:hint="eastAsia"/>
          <w:color w:val="000000"/>
          <w:sz w:val="24"/>
          <w:szCs w:val="20"/>
        </w:rPr>
        <w:t>供应商信息采集表</w:t>
      </w:r>
    </w:p>
    <w:tbl>
      <w:tblPr>
        <w:tblStyle w:val="afa"/>
        <w:tblW w:w="5000" w:type="pct"/>
        <w:tblLook w:val="04A0" w:firstRow="1" w:lastRow="0" w:firstColumn="1" w:lastColumn="0" w:noHBand="0" w:noVBand="1"/>
      </w:tblPr>
      <w:tblGrid>
        <w:gridCol w:w="3096"/>
        <w:gridCol w:w="3097"/>
        <w:gridCol w:w="3095"/>
      </w:tblGrid>
      <w:tr w:rsidR="004759EF">
        <w:trPr>
          <w:trHeight w:val="380"/>
        </w:trPr>
        <w:tc>
          <w:tcPr>
            <w:tcW w:w="1667" w:type="pct"/>
          </w:tcPr>
          <w:p w:rsidR="004759EF" w:rsidRDefault="00311384">
            <w:pPr>
              <w:rPr>
                <w:sz w:val="24"/>
              </w:rPr>
            </w:pPr>
            <w:r>
              <w:rPr>
                <w:rFonts w:hint="eastAsia"/>
                <w:sz w:val="24"/>
              </w:rPr>
              <w:t>供应商名称</w:t>
            </w:r>
          </w:p>
        </w:tc>
        <w:tc>
          <w:tcPr>
            <w:tcW w:w="1667" w:type="pct"/>
          </w:tcPr>
          <w:p w:rsidR="004759EF" w:rsidRDefault="00311384">
            <w:pPr>
              <w:rPr>
                <w:sz w:val="24"/>
              </w:rPr>
            </w:pPr>
            <w:r>
              <w:rPr>
                <w:rFonts w:hint="eastAsia"/>
                <w:sz w:val="24"/>
              </w:rPr>
              <w:t>供应商所属性别</w:t>
            </w:r>
          </w:p>
        </w:tc>
        <w:tc>
          <w:tcPr>
            <w:tcW w:w="1667" w:type="pct"/>
          </w:tcPr>
          <w:p w:rsidR="004759EF" w:rsidRDefault="00311384">
            <w:pPr>
              <w:rPr>
                <w:sz w:val="24"/>
              </w:rPr>
            </w:pPr>
            <w:r>
              <w:rPr>
                <w:rFonts w:hint="eastAsia"/>
                <w:sz w:val="24"/>
              </w:rPr>
              <w:t>外商投资类型</w:t>
            </w:r>
          </w:p>
        </w:tc>
      </w:tr>
      <w:tr w:rsidR="004759EF">
        <w:trPr>
          <w:trHeight w:val="414"/>
        </w:trPr>
        <w:tc>
          <w:tcPr>
            <w:tcW w:w="1667" w:type="pct"/>
          </w:tcPr>
          <w:p w:rsidR="004759EF" w:rsidRDefault="004759EF">
            <w:pPr>
              <w:rPr>
                <w:sz w:val="24"/>
              </w:rPr>
            </w:pPr>
          </w:p>
        </w:tc>
        <w:tc>
          <w:tcPr>
            <w:tcW w:w="1667" w:type="pct"/>
          </w:tcPr>
          <w:p w:rsidR="004759EF" w:rsidRDefault="004759EF">
            <w:pPr>
              <w:rPr>
                <w:sz w:val="24"/>
              </w:rPr>
            </w:pPr>
          </w:p>
        </w:tc>
        <w:tc>
          <w:tcPr>
            <w:tcW w:w="1667" w:type="pct"/>
          </w:tcPr>
          <w:p w:rsidR="004759EF" w:rsidRDefault="004759EF">
            <w:pPr>
              <w:rPr>
                <w:sz w:val="24"/>
              </w:rPr>
            </w:pPr>
          </w:p>
        </w:tc>
      </w:tr>
      <w:tr w:rsidR="004759EF">
        <w:trPr>
          <w:trHeight w:val="419"/>
        </w:trPr>
        <w:tc>
          <w:tcPr>
            <w:tcW w:w="1667" w:type="pct"/>
          </w:tcPr>
          <w:p w:rsidR="004759EF" w:rsidRDefault="004759EF">
            <w:pPr>
              <w:rPr>
                <w:sz w:val="24"/>
              </w:rPr>
            </w:pPr>
          </w:p>
        </w:tc>
        <w:tc>
          <w:tcPr>
            <w:tcW w:w="1667" w:type="pct"/>
          </w:tcPr>
          <w:p w:rsidR="004759EF" w:rsidRDefault="004759EF">
            <w:pPr>
              <w:rPr>
                <w:sz w:val="24"/>
              </w:rPr>
            </w:pPr>
          </w:p>
        </w:tc>
        <w:tc>
          <w:tcPr>
            <w:tcW w:w="1667" w:type="pct"/>
          </w:tcPr>
          <w:p w:rsidR="004759EF" w:rsidRDefault="004759EF">
            <w:pPr>
              <w:rPr>
                <w:sz w:val="24"/>
              </w:rPr>
            </w:pPr>
          </w:p>
        </w:tc>
      </w:tr>
      <w:tr w:rsidR="004759EF">
        <w:trPr>
          <w:trHeight w:val="411"/>
        </w:trPr>
        <w:tc>
          <w:tcPr>
            <w:tcW w:w="1667" w:type="pct"/>
          </w:tcPr>
          <w:p w:rsidR="004759EF" w:rsidRDefault="004759EF">
            <w:pPr>
              <w:rPr>
                <w:sz w:val="24"/>
              </w:rPr>
            </w:pPr>
          </w:p>
        </w:tc>
        <w:tc>
          <w:tcPr>
            <w:tcW w:w="1667" w:type="pct"/>
          </w:tcPr>
          <w:p w:rsidR="004759EF" w:rsidRDefault="004759EF">
            <w:pPr>
              <w:rPr>
                <w:sz w:val="24"/>
              </w:rPr>
            </w:pPr>
          </w:p>
        </w:tc>
        <w:tc>
          <w:tcPr>
            <w:tcW w:w="1667" w:type="pct"/>
          </w:tcPr>
          <w:p w:rsidR="004759EF" w:rsidRDefault="004759EF">
            <w:pPr>
              <w:rPr>
                <w:sz w:val="24"/>
              </w:rPr>
            </w:pPr>
          </w:p>
        </w:tc>
      </w:tr>
      <w:tr w:rsidR="004759EF">
        <w:trPr>
          <w:trHeight w:val="274"/>
        </w:trPr>
        <w:tc>
          <w:tcPr>
            <w:tcW w:w="1667" w:type="pct"/>
          </w:tcPr>
          <w:p w:rsidR="004759EF" w:rsidRDefault="004759EF">
            <w:pPr>
              <w:rPr>
                <w:sz w:val="24"/>
              </w:rPr>
            </w:pPr>
          </w:p>
        </w:tc>
        <w:tc>
          <w:tcPr>
            <w:tcW w:w="1667" w:type="pct"/>
          </w:tcPr>
          <w:p w:rsidR="004759EF" w:rsidRDefault="004759EF">
            <w:pPr>
              <w:rPr>
                <w:sz w:val="24"/>
              </w:rPr>
            </w:pPr>
          </w:p>
        </w:tc>
        <w:tc>
          <w:tcPr>
            <w:tcW w:w="1667" w:type="pct"/>
          </w:tcPr>
          <w:p w:rsidR="004759EF" w:rsidRDefault="004759EF">
            <w:pPr>
              <w:rPr>
                <w:sz w:val="24"/>
              </w:rPr>
            </w:pPr>
          </w:p>
        </w:tc>
      </w:tr>
    </w:tbl>
    <w:p w:rsidR="004759EF" w:rsidRDefault="00311384">
      <w:pPr>
        <w:tabs>
          <w:tab w:val="left" w:pos="1800"/>
          <w:tab w:val="left" w:pos="5580"/>
        </w:tabs>
        <w:jc w:val="left"/>
        <w:rPr>
          <w:color w:val="000000"/>
          <w:sz w:val="24"/>
        </w:rPr>
      </w:pPr>
      <w:r>
        <w:rPr>
          <w:color w:val="000000"/>
          <w:sz w:val="24"/>
        </w:rPr>
        <w:t>注：</w:t>
      </w:r>
      <w:r>
        <w:rPr>
          <w:color w:val="000000"/>
          <w:sz w:val="24"/>
        </w:rPr>
        <w:t>1.</w:t>
      </w:r>
      <w:r>
        <w:rPr>
          <w:color w:val="000000"/>
          <w:sz w:val="24"/>
        </w:rPr>
        <w:t>供应商如为联合体，则应填写联合体各成员信息。</w:t>
      </w:r>
    </w:p>
    <w:p w:rsidR="004759EF" w:rsidRDefault="00311384">
      <w:pPr>
        <w:tabs>
          <w:tab w:val="left" w:pos="1800"/>
          <w:tab w:val="left" w:pos="5580"/>
        </w:tabs>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rsidR="004759EF" w:rsidRDefault="00311384">
      <w:pPr>
        <w:tabs>
          <w:tab w:val="left" w:pos="1800"/>
          <w:tab w:val="left" w:pos="5580"/>
        </w:tabs>
        <w:ind w:firstLineChars="200" w:firstLine="480"/>
        <w:jc w:val="left"/>
        <w:rPr>
          <w:color w:val="00000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p>
    <w:p w:rsidR="004759EF" w:rsidRDefault="004759EF">
      <w:pPr>
        <w:widowControl/>
        <w:jc w:val="left"/>
        <w:rPr>
          <w:b/>
          <w:sz w:val="36"/>
          <w:szCs w:val="36"/>
        </w:rPr>
      </w:pPr>
    </w:p>
    <w:sectPr w:rsidR="004759EF">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54A8" w:rsidRDefault="007654A8">
      <w:r>
        <w:separator/>
      </w:r>
    </w:p>
    <w:p w:rsidR="007654A8" w:rsidRDefault="007654A8"/>
  </w:endnote>
  <w:endnote w:type="continuationSeparator" w:id="0">
    <w:p w:rsidR="007654A8" w:rsidRDefault="007654A8">
      <w:r>
        <w:continuationSeparator/>
      </w:r>
    </w:p>
    <w:p w:rsidR="007654A8" w:rsidRDefault="007654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ˎ̥">
    <w:altName w:val="Times New Roman"/>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altName w:val="微软雅黑"/>
    <w:charset w:val="86"/>
    <w:family w:val="swiss"/>
    <w:pitch w:val="default"/>
    <w:sig w:usb0="00000000" w:usb1="2ACF3C50" w:usb2="00000016" w:usb3="00000000" w:csb0="0004001F" w:csb1="00000000"/>
  </w:font>
  <w:font w:name="Segoe UI Symbol">
    <w:panose1 w:val="020B0502040204020203"/>
    <w:charset w:val="00"/>
    <w:family w:val="swiss"/>
    <w:pitch w:val="variable"/>
    <w:sig w:usb0="8000006F" w:usb1="1200FBEF" w:usb2="0064C000" w:usb3="00000000" w:csb0="00000001" w:csb1="00000000"/>
  </w:font>
  <w:font w:name="汉仪书宋二S">
    <w:altName w:val="宋体"/>
    <w:charset w:val="00"/>
    <w:family w:val="auto"/>
    <w:pitch w:val="default"/>
  </w:font>
  <w:font w:name="Wingdings">
    <w:panose1 w:val="05000000000000000000"/>
    <w:charset w:val="02"/>
    <w:family w:val="auto"/>
    <w:pitch w:val="variable"/>
    <w:sig w:usb0="00000000" w:usb1="10000000" w:usb2="00000000" w:usb3="00000000" w:csb0="80000000" w:csb1="00000000"/>
  </w:font>
  <w:font w:name="华文楷体">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4F6" w:rsidRDefault="000674F6">
    <w:pPr>
      <w:pStyle w:val="af5"/>
      <w:framePr w:wrap="around" w:vAnchor="text" w:hAnchor="margin" w:xAlign="center" w:y="1"/>
      <w:rPr>
        <w:rStyle w:val="afc"/>
      </w:rPr>
    </w:pPr>
    <w:r>
      <w:fldChar w:fldCharType="begin"/>
    </w:r>
    <w:r>
      <w:rPr>
        <w:rStyle w:val="afc"/>
      </w:rPr>
      <w:instrText xml:space="preserve">PAGE  </w:instrText>
    </w:r>
    <w:r>
      <w:fldChar w:fldCharType="end"/>
    </w:r>
  </w:p>
  <w:p w:rsidR="000674F6" w:rsidRDefault="000674F6">
    <w:pPr>
      <w:pStyle w:val="af5"/>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4F6" w:rsidRDefault="000674F6">
    <w:pPr>
      <w:pStyle w:val="af5"/>
      <w:framePr w:wrap="around" w:vAnchor="text" w:hAnchor="margin" w:y="1"/>
      <w:ind w:right="360"/>
      <w:rPr>
        <w:rStyle w:val="afc"/>
      </w:rPr>
    </w:pPr>
  </w:p>
  <w:p w:rsidR="000674F6" w:rsidRDefault="000674F6">
    <w:pPr>
      <w:pStyle w:val="af5"/>
      <w:ind w:right="360" w:firstLine="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4F6" w:rsidRDefault="000674F6">
    <w:pPr>
      <w:pStyle w:val="af5"/>
      <w:framePr w:wrap="around" w:vAnchor="text" w:hAnchor="margin" w:xAlign="right" w:y="1"/>
      <w:rPr>
        <w:rStyle w:val="afc"/>
      </w:rPr>
    </w:pPr>
  </w:p>
  <w:p w:rsidR="000674F6" w:rsidRDefault="000674F6">
    <w:pPr>
      <w:pStyle w:val="af5"/>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7508949"/>
    </w:sdtPr>
    <w:sdtContent>
      <w:p w:rsidR="000674F6" w:rsidRDefault="000674F6">
        <w:pPr>
          <w:pStyle w:val="af5"/>
          <w:jc w:val="center"/>
        </w:pPr>
        <w:r>
          <w:rPr>
            <w:rFonts w:ascii="Times New Roman"/>
          </w:rPr>
          <w:fldChar w:fldCharType="begin"/>
        </w:r>
        <w:r>
          <w:rPr>
            <w:rFonts w:ascii="Times New Roman"/>
          </w:rPr>
          <w:instrText>PAGE   \* MERGEFORMAT</w:instrText>
        </w:r>
        <w:r>
          <w:rPr>
            <w:rFonts w:ascii="Times New Roman"/>
          </w:rPr>
          <w:fldChar w:fldCharType="separate"/>
        </w:r>
        <w:r w:rsidR="005E7A54" w:rsidRPr="005E7A54">
          <w:rPr>
            <w:rFonts w:ascii="Times New Roman"/>
            <w:noProof/>
            <w:lang w:val="zh-CN"/>
          </w:rPr>
          <w:t>34</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4F6" w:rsidRDefault="000674F6">
    <w:pPr>
      <w:pStyle w:val="af5"/>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0674F6" w:rsidRDefault="000674F6">
    <w:pPr>
      <w:pStyle w:val="af5"/>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4F6" w:rsidRDefault="000674F6">
    <w:pPr>
      <w:pStyle w:val="af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7533653"/>
      <w:docPartObj>
        <w:docPartGallery w:val="Page Numbers (Bottom of Page)"/>
        <w:docPartUnique/>
      </w:docPartObj>
    </w:sdtPr>
    <w:sdtContent>
      <w:p w:rsidR="000674F6" w:rsidRDefault="000674F6" w:rsidP="00C941FA">
        <w:pPr>
          <w:pStyle w:val="af5"/>
          <w:spacing w:before="120" w:after="120"/>
          <w:jc w:val="center"/>
        </w:pPr>
        <w:r>
          <w:fldChar w:fldCharType="begin"/>
        </w:r>
        <w:r>
          <w:instrText>PAGE   \* MERGEFORMAT</w:instrText>
        </w:r>
        <w:r>
          <w:fldChar w:fldCharType="separate"/>
        </w:r>
        <w:r w:rsidR="005E7A54" w:rsidRPr="005E7A54">
          <w:rPr>
            <w:noProof/>
            <w:lang w:val="zh-CN"/>
          </w:rPr>
          <w:t>35</w:t>
        </w:r>
        <w:r>
          <w:fldChar w:fldCharType="end"/>
        </w:r>
      </w:p>
    </w:sdtContent>
  </w:sdt>
  <w:p w:rsidR="000674F6" w:rsidRDefault="000674F6">
    <w:pPr>
      <w:tabs>
        <w:tab w:val="center" w:pos="4153"/>
        <w:tab w:val="right" w:pos="8306"/>
      </w:tabs>
      <w:snapToGrid w:val="0"/>
      <w:jc w:val="left"/>
      <w:rPr>
        <w:sz w:val="18"/>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4F6" w:rsidRDefault="000674F6">
    <w:pPr>
      <w:pStyle w:val="af5"/>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0674F6" w:rsidRDefault="000674F6">
    <w:pPr>
      <w:pStyle w:val="af5"/>
      <w:ind w:right="360"/>
    </w:pPr>
  </w:p>
  <w:p w:rsidR="000674F6" w:rsidRDefault="000674F6"/>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4F6" w:rsidRDefault="000674F6">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54A8" w:rsidRDefault="007654A8">
      <w:r>
        <w:separator/>
      </w:r>
    </w:p>
    <w:p w:rsidR="007654A8" w:rsidRDefault="007654A8"/>
  </w:footnote>
  <w:footnote w:type="continuationSeparator" w:id="0">
    <w:p w:rsidR="007654A8" w:rsidRDefault="007654A8">
      <w:r>
        <w:continuationSeparator/>
      </w:r>
    </w:p>
    <w:p w:rsidR="007654A8" w:rsidRDefault="007654A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4F6" w:rsidRDefault="000674F6">
    <w:pPr>
      <w:pStyle w:val="af6"/>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4F6" w:rsidRDefault="000674F6">
    <w:pPr>
      <w:pStyle w:val="af6"/>
      <w:jc w:val="right"/>
    </w:pPr>
  </w:p>
  <w:p w:rsidR="000674F6" w:rsidRDefault="000674F6">
    <w:pPr>
      <w:pStyle w:val="af6"/>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4F6" w:rsidRDefault="000674F6">
    <w:pPr>
      <w:pStyle w:val="af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4F6" w:rsidRDefault="000674F6">
    <w:pPr>
      <w:pStyle w:val="af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4F6" w:rsidRDefault="000674F6">
    <w:pPr>
      <w:pBdr>
        <w:top w:val="none" w:sz="0" w:space="1" w:color="auto"/>
        <w:left w:val="none" w:sz="0" w:space="4" w:color="auto"/>
        <w:bottom w:val="none" w:sz="0" w:space="1" w:color="auto"/>
        <w:right w:val="none" w:sz="0" w:space="4" w:color="auto"/>
      </w:pBdr>
      <w:tabs>
        <w:tab w:val="center" w:pos="4153"/>
        <w:tab w:val="right" w:pos="8306"/>
      </w:tabs>
      <w:snapToGrid w:val="0"/>
      <w:rPr>
        <w:sz w:val="1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4F6" w:rsidRDefault="000674F6">
    <w:pPr>
      <w:pStyle w:val="af6"/>
    </w:pPr>
  </w:p>
  <w:p w:rsidR="000674F6" w:rsidRDefault="000674F6"/>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4F6" w:rsidRDefault="000674F6">
    <w:pPr>
      <w:pStyle w:val="af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7">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9">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1">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2">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5">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8">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nsid w:val="7A0F6431"/>
    <w:multiLevelType w:val="singleLevel"/>
    <w:tmpl w:val="7A0F6431"/>
    <w:lvl w:ilvl="0">
      <w:start w:val="1"/>
      <w:numFmt w:val="decimal"/>
      <w:suff w:val="space"/>
      <w:lvlText w:val="%1."/>
      <w:lvlJc w:val="left"/>
    </w:lvl>
  </w:abstractNum>
  <w:num w:numId="1">
    <w:abstractNumId w:val="10"/>
  </w:num>
  <w:num w:numId="2">
    <w:abstractNumId w:val="13"/>
  </w:num>
  <w:num w:numId="3">
    <w:abstractNumId w:val="7"/>
  </w:num>
  <w:num w:numId="4">
    <w:abstractNumId w:val="11"/>
  </w:num>
  <w:num w:numId="5">
    <w:abstractNumId w:val="9"/>
  </w:num>
  <w:num w:numId="6">
    <w:abstractNumId w:val="8"/>
  </w:num>
  <w:num w:numId="7">
    <w:abstractNumId w:val="14"/>
  </w:num>
  <w:num w:numId="8">
    <w:abstractNumId w:val="12"/>
  </w:num>
  <w:num w:numId="9">
    <w:abstractNumId w:val="16"/>
  </w:num>
  <w:num w:numId="10">
    <w:abstractNumId w:val="6"/>
  </w:num>
  <w:num w:numId="11">
    <w:abstractNumId w:val="19"/>
  </w:num>
  <w:num w:numId="12">
    <w:abstractNumId w:val="15"/>
  </w:num>
  <w:num w:numId="13">
    <w:abstractNumId w:val="22"/>
  </w:num>
  <w:num w:numId="14">
    <w:abstractNumId w:val="23"/>
  </w:num>
  <w:num w:numId="15">
    <w:abstractNumId w:val="1"/>
  </w:num>
  <w:num w:numId="16">
    <w:abstractNumId w:val="5"/>
  </w:num>
  <w:num w:numId="17">
    <w:abstractNumId w:val="3"/>
  </w:num>
  <w:num w:numId="18">
    <w:abstractNumId w:val="2"/>
  </w:num>
  <w:num w:numId="19">
    <w:abstractNumId w:val="0"/>
  </w:num>
  <w:num w:numId="20">
    <w:abstractNumId w:val="4"/>
  </w:num>
  <w:num w:numId="21">
    <w:abstractNumId w:val="21"/>
  </w:num>
  <w:num w:numId="22">
    <w:abstractNumId w:val="17"/>
  </w:num>
  <w:num w:numId="23">
    <w:abstractNumId w:val="18"/>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OTU4NzRiOTg5YTlkMDk4MDFhMzI5YWE4YWExNTVkZTU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4F6"/>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77F"/>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B90"/>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8C6"/>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6FE5"/>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2C55"/>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83D"/>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61F"/>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CB5"/>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84"/>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26"/>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A16"/>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9EF"/>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868"/>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3EC0"/>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A54"/>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D1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4A8"/>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8A8"/>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AEF"/>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B92"/>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A82"/>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1D"/>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0EA"/>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69A"/>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B81"/>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9A1"/>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39"/>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533"/>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301"/>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1FA"/>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DE0"/>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520"/>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0B7"/>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57F0B"/>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7746A18"/>
    <w:rsid w:val="0B660C1A"/>
    <w:rsid w:val="17F93E0B"/>
    <w:rsid w:val="1C455CA5"/>
    <w:rsid w:val="1D2C69D2"/>
    <w:rsid w:val="239E00B4"/>
    <w:rsid w:val="24B5195C"/>
    <w:rsid w:val="251E74A4"/>
    <w:rsid w:val="27843CE5"/>
    <w:rsid w:val="32EB653A"/>
    <w:rsid w:val="3BCB6780"/>
    <w:rsid w:val="42CD0A98"/>
    <w:rsid w:val="431A0C09"/>
    <w:rsid w:val="480E2158"/>
    <w:rsid w:val="4B65373A"/>
    <w:rsid w:val="4D00163A"/>
    <w:rsid w:val="4F0F5BE3"/>
    <w:rsid w:val="52422029"/>
    <w:rsid w:val="55040901"/>
    <w:rsid w:val="56DF05DE"/>
    <w:rsid w:val="57FC6189"/>
    <w:rsid w:val="586821D1"/>
    <w:rsid w:val="5F073306"/>
    <w:rsid w:val="5F5F73B9"/>
    <w:rsid w:val="620422EB"/>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2" w:uiPriority="99" w:unhideWhenUsed="1"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next w:val="a7"/>
    <w:autoRedefine/>
    <w:qFormat/>
    <w:pPr>
      <w:widowControl w:val="0"/>
      <w:jc w:val="both"/>
    </w:pPr>
    <w:rPr>
      <w:kern w:val="2"/>
      <w:sz w:val="21"/>
      <w:szCs w:val="24"/>
    </w:rPr>
  </w:style>
  <w:style w:type="paragraph" w:styleId="11">
    <w:name w:val="heading 1"/>
    <w:basedOn w:val="a6"/>
    <w:next w:val="a6"/>
    <w:link w:val="1Char"/>
    <w:autoRedefine/>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8"/>
    <w:link w:val="2Char1"/>
    <w:autoRedefine/>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8"/>
    <w:link w:val="3Char1"/>
    <w:autoRedefine/>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autoRedefine/>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autoRedefine/>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autoRedefine/>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autoRedefine/>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autoRedefine/>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7">
    <w:name w:val="Body Text First Indent"/>
    <w:basedOn w:val="ac"/>
    <w:qFormat/>
    <w:pPr>
      <w:spacing w:after="120"/>
      <w:ind w:firstLineChars="100" w:firstLine="420"/>
    </w:pPr>
    <w:rPr>
      <w:rFonts w:ascii="Calibri" w:hAnsi="Calibri"/>
      <w:sz w:val="21"/>
    </w:rPr>
  </w:style>
  <w:style w:type="paragraph" w:styleId="ac">
    <w:name w:val="Body Text"/>
    <w:basedOn w:val="a6"/>
    <w:next w:val="22"/>
    <w:link w:val="Char"/>
    <w:autoRedefine/>
    <w:qFormat/>
    <w:pPr>
      <w:tabs>
        <w:tab w:val="left" w:pos="567"/>
      </w:tabs>
      <w:spacing w:before="120" w:line="22" w:lineRule="atLeast"/>
    </w:pPr>
    <w:rPr>
      <w:rFonts w:ascii="宋体" w:hAnsi="宋体"/>
      <w:sz w:val="24"/>
    </w:rPr>
  </w:style>
  <w:style w:type="paragraph" w:styleId="22">
    <w:name w:val="Body Text 2"/>
    <w:basedOn w:val="a6"/>
    <w:next w:val="a6"/>
    <w:uiPriority w:val="99"/>
    <w:unhideWhenUsed/>
    <w:qFormat/>
    <w:pPr>
      <w:spacing w:after="120" w:line="480" w:lineRule="auto"/>
    </w:pPr>
  </w:style>
  <w:style w:type="paragraph" w:styleId="a8">
    <w:name w:val="Normal Indent"/>
    <w:basedOn w:val="a6"/>
    <w:link w:val="Char1"/>
    <w:autoRedefine/>
    <w:qFormat/>
    <w:pPr>
      <w:autoSpaceDE w:val="0"/>
      <w:autoSpaceDN w:val="0"/>
      <w:adjustRightInd w:val="0"/>
      <w:ind w:firstLine="420"/>
      <w:jc w:val="left"/>
    </w:pPr>
    <w:rPr>
      <w:rFonts w:ascii="宋体"/>
      <w:sz w:val="24"/>
    </w:rPr>
  </w:style>
  <w:style w:type="paragraph" w:styleId="70">
    <w:name w:val="toc 7"/>
    <w:basedOn w:val="a6"/>
    <w:next w:val="a6"/>
    <w:autoRedefine/>
    <w:qFormat/>
    <w:pPr>
      <w:ind w:leftChars="1200" w:left="2520"/>
    </w:pPr>
  </w:style>
  <w:style w:type="paragraph" w:styleId="ad">
    <w:name w:val="caption"/>
    <w:basedOn w:val="a6"/>
    <w:next w:val="a6"/>
    <w:autoRedefine/>
    <w:qFormat/>
    <w:pPr>
      <w:spacing w:line="480" w:lineRule="auto"/>
    </w:pPr>
    <w:rPr>
      <w:rFonts w:ascii="华文中宋" w:eastAsia="华文中宋" w:hAnsi="华文中宋"/>
      <w:sz w:val="36"/>
      <w:szCs w:val="20"/>
    </w:rPr>
  </w:style>
  <w:style w:type="paragraph" w:styleId="ae">
    <w:name w:val="Document Map"/>
    <w:basedOn w:val="a6"/>
    <w:link w:val="Char0"/>
    <w:autoRedefine/>
    <w:qFormat/>
    <w:pPr>
      <w:shd w:val="clear" w:color="auto" w:fill="000080"/>
    </w:pPr>
  </w:style>
  <w:style w:type="paragraph" w:styleId="af">
    <w:name w:val="annotation text"/>
    <w:basedOn w:val="a6"/>
    <w:link w:val="Char10"/>
    <w:autoRedefine/>
    <w:uiPriority w:val="99"/>
    <w:qFormat/>
    <w:pPr>
      <w:jc w:val="left"/>
    </w:pPr>
  </w:style>
  <w:style w:type="paragraph" w:styleId="31">
    <w:name w:val="Body Text 3"/>
    <w:basedOn w:val="a6"/>
    <w:link w:val="3Char"/>
    <w:autoRedefine/>
    <w:qFormat/>
    <w:pPr>
      <w:spacing w:after="120"/>
    </w:pPr>
    <w:rPr>
      <w:sz w:val="16"/>
      <w:szCs w:val="16"/>
    </w:rPr>
  </w:style>
  <w:style w:type="paragraph" w:styleId="af0">
    <w:name w:val="Body Text Indent"/>
    <w:basedOn w:val="a6"/>
    <w:link w:val="Char2"/>
    <w:autoRedefine/>
    <w:qFormat/>
    <w:pPr>
      <w:spacing w:line="360" w:lineRule="auto"/>
      <w:ind w:firstLine="570"/>
    </w:pPr>
    <w:rPr>
      <w:sz w:val="24"/>
    </w:rPr>
  </w:style>
  <w:style w:type="paragraph" w:styleId="23">
    <w:name w:val="List 2"/>
    <w:basedOn w:val="a6"/>
    <w:autoRedefine/>
    <w:qFormat/>
    <w:pPr>
      <w:ind w:leftChars="200" w:left="100" w:hangingChars="200" w:hanging="200"/>
    </w:pPr>
  </w:style>
  <w:style w:type="paragraph" w:styleId="af1">
    <w:name w:val="Block Text"/>
    <w:basedOn w:val="a6"/>
    <w:autoRedefine/>
    <w:qFormat/>
    <w:pPr>
      <w:widowControl/>
      <w:ind w:left="480" w:right="-341" w:firstLine="513"/>
    </w:pPr>
    <w:rPr>
      <w:kern w:val="0"/>
      <w:sz w:val="24"/>
      <w:szCs w:val="20"/>
    </w:rPr>
  </w:style>
  <w:style w:type="paragraph" w:styleId="50">
    <w:name w:val="toc 5"/>
    <w:basedOn w:val="a6"/>
    <w:next w:val="a6"/>
    <w:autoRedefine/>
    <w:qFormat/>
    <w:pPr>
      <w:ind w:leftChars="800" w:left="1680"/>
    </w:pPr>
  </w:style>
  <w:style w:type="paragraph" w:styleId="32">
    <w:name w:val="toc 3"/>
    <w:basedOn w:val="a6"/>
    <w:next w:val="a6"/>
    <w:autoRedefine/>
    <w:uiPriority w:val="39"/>
    <w:qFormat/>
    <w:pPr>
      <w:ind w:leftChars="400" w:left="840"/>
    </w:pPr>
  </w:style>
  <w:style w:type="paragraph" w:styleId="af2">
    <w:name w:val="Plain Text"/>
    <w:basedOn w:val="a6"/>
    <w:link w:val="Char3"/>
    <w:autoRedefine/>
    <w:qFormat/>
    <w:rPr>
      <w:rFonts w:ascii="宋体" w:hAnsi="Courier New" w:hint="eastAsia"/>
      <w:szCs w:val="20"/>
    </w:rPr>
  </w:style>
  <w:style w:type="paragraph" w:styleId="80">
    <w:name w:val="toc 8"/>
    <w:basedOn w:val="a6"/>
    <w:next w:val="a6"/>
    <w:autoRedefine/>
    <w:qFormat/>
    <w:pPr>
      <w:ind w:leftChars="1400" w:left="2940"/>
    </w:pPr>
  </w:style>
  <w:style w:type="paragraph" w:styleId="af3">
    <w:name w:val="Date"/>
    <w:basedOn w:val="a6"/>
    <w:next w:val="a6"/>
    <w:link w:val="Char4"/>
    <w:autoRedefine/>
    <w:qFormat/>
    <w:pPr>
      <w:ind w:leftChars="2500" w:left="100"/>
    </w:pPr>
    <w:rPr>
      <w:rFonts w:ascii="仿宋_GB2312" w:eastAsia="仿宋_GB2312" w:hAnsi="宋体"/>
      <w:color w:val="000000"/>
      <w:sz w:val="24"/>
    </w:rPr>
  </w:style>
  <w:style w:type="paragraph" w:styleId="24">
    <w:name w:val="Body Text Indent 2"/>
    <w:basedOn w:val="a6"/>
    <w:link w:val="2Char"/>
    <w:autoRedefine/>
    <w:qFormat/>
    <w:pPr>
      <w:ind w:firstLineChars="200" w:firstLine="480"/>
    </w:pPr>
    <w:rPr>
      <w:rFonts w:ascii="仿宋_GB2312" w:eastAsia="仿宋_GB2312"/>
      <w:sz w:val="24"/>
    </w:rPr>
  </w:style>
  <w:style w:type="paragraph" w:styleId="af4">
    <w:name w:val="Balloon Text"/>
    <w:basedOn w:val="a6"/>
    <w:link w:val="Char5"/>
    <w:autoRedefine/>
    <w:qFormat/>
    <w:rPr>
      <w:sz w:val="18"/>
      <w:szCs w:val="18"/>
    </w:rPr>
  </w:style>
  <w:style w:type="paragraph" w:styleId="af5">
    <w:name w:val="footer"/>
    <w:basedOn w:val="a6"/>
    <w:link w:val="Char11"/>
    <w:autoRedefine/>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6">
    <w:name w:val="header"/>
    <w:basedOn w:val="a6"/>
    <w:link w:val="Char12"/>
    <w:autoRedefine/>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autoRedefine/>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autoRedefine/>
    <w:qFormat/>
    <w:pPr>
      <w:ind w:leftChars="600" w:left="1260"/>
    </w:pPr>
  </w:style>
  <w:style w:type="paragraph" w:styleId="60">
    <w:name w:val="toc 6"/>
    <w:basedOn w:val="a6"/>
    <w:next w:val="a6"/>
    <w:autoRedefine/>
    <w:qFormat/>
    <w:pPr>
      <w:ind w:leftChars="1000" w:left="2100"/>
    </w:pPr>
  </w:style>
  <w:style w:type="paragraph" w:styleId="33">
    <w:name w:val="Body Text Indent 3"/>
    <w:basedOn w:val="a6"/>
    <w:link w:val="3Char0"/>
    <w:autoRedefine/>
    <w:qFormat/>
    <w:pPr>
      <w:autoSpaceDE w:val="0"/>
      <w:autoSpaceDN w:val="0"/>
      <w:adjustRightInd w:val="0"/>
      <w:spacing w:before="120" w:line="22" w:lineRule="atLeast"/>
      <w:ind w:left="720" w:firstLine="480"/>
      <w:jc w:val="left"/>
    </w:pPr>
    <w:rPr>
      <w:rFonts w:ascii="宋体"/>
      <w:kern w:val="0"/>
      <w:sz w:val="24"/>
      <w:szCs w:val="20"/>
    </w:rPr>
  </w:style>
  <w:style w:type="paragraph" w:styleId="25">
    <w:name w:val="toc 2"/>
    <w:basedOn w:val="a6"/>
    <w:next w:val="a6"/>
    <w:autoRedefine/>
    <w:uiPriority w:val="39"/>
    <w:qFormat/>
    <w:pPr>
      <w:tabs>
        <w:tab w:val="right" w:leader="dot" w:pos="8937"/>
      </w:tabs>
      <w:spacing w:line="312" w:lineRule="auto"/>
      <w:ind w:leftChars="200" w:left="420"/>
    </w:pPr>
  </w:style>
  <w:style w:type="paragraph" w:styleId="90">
    <w:name w:val="toc 9"/>
    <w:basedOn w:val="a6"/>
    <w:next w:val="a6"/>
    <w:autoRedefine/>
    <w:qFormat/>
    <w:pPr>
      <w:ind w:leftChars="1600" w:left="3360"/>
    </w:pPr>
  </w:style>
  <w:style w:type="paragraph" w:styleId="HTML">
    <w:name w:val="HTML Preformatted"/>
    <w:basedOn w:val="a6"/>
    <w:link w:val="HTMLChar"/>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7">
    <w:name w:val="Normal (Web)"/>
    <w:basedOn w:val="a6"/>
    <w:autoRedefine/>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autoRedefine/>
    <w:qFormat/>
    <w:rPr>
      <w:szCs w:val="20"/>
    </w:rPr>
  </w:style>
  <w:style w:type="paragraph" w:styleId="af8">
    <w:name w:val="Title"/>
    <w:basedOn w:val="a6"/>
    <w:link w:val="Char13"/>
    <w:autoRedefine/>
    <w:qFormat/>
    <w:pPr>
      <w:jc w:val="center"/>
      <w:outlineLvl w:val="0"/>
    </w:pPr>
    <w:rPr>
      <w:b/>
      <w:sz w:val="32"/>
      <w:szCs w:val="20"/>
    </w:rPr>
  </w:style>
  <w:style w:type="paragraph" w:styleId="af9">
    <w:name w:val="annotation subject"/>
    <w:basedOn w:val="af"/>
    <w:next w:val="af"/>
    <w:link w:val="Char6"/>
    <w:autoRedefine/>
    <w:qFormat/>
    <w:rPr>
      <w:b/>
      <w:bCs/>
    </w:rPr>
  </w:style>
  <w:style w:type="paragraph" w:styleId="26">
    <w:name w:val="Body Text First Indent 2"/>
    <w:basedOn w:val="af0"/>
    <w:link w:val="2Char0"/>
    <w:autoRedefine/>
    <w:qFormat/>
    <w:pPr>
      <w:spacing w:after="120" w:line="480" w:lineRule="exact"/>
      <w:ind w:leftChars="200" w:left="420" w:firstLineChars="200" w:firstLine="420"/>
    </w:pPr>
    <w:rPr>
      <w:szCs w:val="20"/>
    </w:rPr>
  </w:style>
  <w:style w:type="table" w:styleId="afa">
    <w:name w:val="Table Grid"/>
    <w:basedOn w:val="aa"/>
    <w:autoRedefine/>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a"/>
    <w:autoRedefine/>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autoRedefine/>
    <w:qFormat/>
    <w:rPr>
      <w:b/>
      <w:bCs/>
    </w:rPr>
  </w:style>
  <w:style w:type="character" w:styleId="afc">
    <w:name w:val="page number"/>
    <w:basedOn w:val="a9"/>
    <w:autoRedefine/>
    <w:qFormat/>
  </w:style>
  <w:style w:type="character" w:styleId="afd">
    <w:name w:val="FollowedHyperlink"/>
    <w:autoRedefine/>
    <w:qFormat/>
    <w:rPr>
      <w:color w:val="800080"/>
      <w:u w:val="single"/>
    </w:rPr>
  </w:style>
  <w:style w:type="character" w:styleId="afe">
    <w:name w:val="Emphasis"/>
    <w:autoRedefine/>
    <w:qFormat/>
    <w:rPr>
      <w:color w:val="CC0033"/>
    </w:rPr>
  </w:style>
  <w:style w:type="character" w:styleId="aff">
    <w:name w:val="Hyperlink"/>
    <w:autoRedefine/>
    <w:uiPriority w:val="99"/>
    <w:qFormat/>
    <w:rPr>
      <w:color w:val="0000FF"/>
      <w:u w:val="single"/>
    </w:rPr>
  </w:style>
  <w:style w:type="character" w:styleId="aff0">
    <w:name w:val="annotation reference"/>
    <w:autoRedefine/>
    <w:uiPriority w:val="99"/>
    <w:qFormat/>
    <w:rPr>
      <w:sz w:val="21"/>
      <w:szCs w:val="21"/>
    </w:rPr>
  </w:style>
  <w:style w:type="character" w:styleId="HTML0">
    <w:name w:val="HTML Cite"/>
    <w:autoRedefine/>
    <w:qFormat/>
    <w:rPr>
      <w:i/>
      <w:iCs/>
    </w:rPr>
  </w:style>
  <w:style w:type="character" w:customStyle="1" w:styleId="2Char1">
    <w:name w:val="标题 2 Char1"/>
    <w:link w:val="21"/>
    <w:autoRedefine/>
    <w:qFormat/>
    <w:rPr>
      <w:rFonts w:ascii="Arial" w:eastAsia="黑体" w:hAnsi="Arial"/>
      <w:b/>
      <w:sz w:val="30"/>
      <w:lang w:val="en-US" w:eastAsia="zh-CN" w:bidi="ar-SA"/>
    </w:rPr>
  </w:style>
  <w:style w:type="character" w:customStyle="1" w:styleId="3Char1">
    <w:name w:val="标题 3 Char1"/>
    <w:link w:val="30"/>
    <w:autoRedefine/>
    <w:qFormat/>
    <w:rPr>
      <w:rFonts w:ascii="宋体" w:eastAsia="宋体"/>
      <w:b/>
      <w:sz w:val="24"/>
      <w:u w:val="single"/>
      <w:lang w:val="en-US" w:eastAsia="zh-CN" w:bidi="ar-SA"/>
    </w:rPr>
  </w:style>
  <w:style w:type="character" w:customStyle="1" w:styleId="c21">
    <w:name w:val="c21"/>
    <w:autoRedefine/>
    <w:qFormat/>
    <w:rPr>
      <w:rFonts w:ascii="ˎ̥" w:hAnsi="ˎ̥" w:hint="default"/>
      <w:color w:val="000000"/>
      <w:sz w:val="20"/>
      <w:szCs w:val="20"/>
      <w:u w:val="none"/>
    </w:rPr>
  </w:style>
  <w:style w:type="character" w:customStyle="1" w:styleId="title4">
    <w:name w:val="title4"/>
    <w:autoRedefine/>
    <w:qFormat/>
    <w:rPr>
      <w:b/>
      <w:bCs/>
      <w:color w:val="1D87B3"/>
      <w:sz w:val="15"/>
      <w:szCs w:val="15"/>
    </w:rPr>
  </w:style>
  <w:style w:type="character" w:customStyle="1" w:styleId="2CharChar">
    <w:name w:val="标题 2 Char Char"/>
    <w:autoRedefine/>
    <w:qFormat/>
    <w:rPr>
      <w:rFonts w:ascii="Arial" w:eastAsia="黑体" w:hAnsi="Arial"/>
      <w:b/>
      <w:bCs/>
      <w:kern w:val="2"/>
      <w:sz w:val="32"/>
      <w:szCs w:val="32"/>
      <w:lang w:val="en-US" w:eastAsia="zh-CN" w:bidi="ar-SA"/>
    </w:rPr>
  </w:style>
  <w:style w:type="character" w:customStyle="1" w:styleId="black1">
    <w:name w:val="black1"/>
    <w:autoRedefine/>
    <w:qFormat/>
    <w:rPr>
      <w:color w:val="000000"/>
    </w:rPr>
  </w:style>
  <w:style w:type="character" w:customStyle="1" w:styleId="street-address">
    <w:name w:val="street-address"/>
    <w:basedOn w:val="a9"/>
    <w:autoRedefine/>
    <w:qFormat/>
  </w:style>
  <w:style w:type="character" w:customStyle="1" w:styleId="locality">
    <w:name w:val="locality"/>
    <w:basedOn w:val="a9"/>
    <w:autoRedefine/>
    <w:qFormat/>
  </w:style>
  <w:style w:type="character" w:customStyle="1" w:styleId="Char1">
    <w:name w:val="正文缩进 Char1"/>
    <w:link w:val="a8"/>
    <w:autoRedefine/>
    <w:qFormat/>
    <w:rPr>
      <w:rFonts w:ascii="宋体" w:eastAsia="宋体"/>
      <w:kern w:val="2"/>
      <w:sz w:val="24"/>
      <w:szCs w:val="24"/>
      <w:lang w:val="en-US" w:eastAsia="zh-CN" w:bidi="ar-SA"/>
    </w:rPr>
  </w:style>
  <w:style w:type="character" w:customStyle="1" w:styleId="Char14">
    <w:name w:val="正文文本缩进 Char1"/>
    <w:link w:val="14"/>
    <w:autoRedefine/>
    <w:qFormat/>
    <w:rPr>
      <w:rFonts w:ascii="宋体" w:eastAsia="宋体" w:hAnsi="宋体"/>
      <w:sz w:val="24"/>
      <w:szCs w:val="24"/>
      <w:lang w:bidi="ar-SA"/>
    </w:rPr>
  </w:style>
  <w:style w:type="paragraph" w:customStyle="1" w:styleId="14">
    <w:name w:val="正文文本缩进1"/>
    <w:basedOn w:val="a6"/>
    <w:link w:val="Char14"/>
    <w:autoRedefine/>
    <w:qFormat/>
    <w:pPr>
      <w:spacing w:line="480" w:lineRule="exact"/>
      <w:ind w:firstLineChars="200" w:firstLine="480"/>
    </w:pPr>
    <w:rPr>
      <w:rFonts w:ascii="宋体" w:hAnsi="宋体"/>
      <w:kern w:val="0"/>
      <w:sz w:val="24"/>
    </w:rPr>
  </w:style>
  <w:style w:type="character" w:customStyle="1" w:styleId="CharChar11">
    <w:name w:val="Char Char11"/>
    <w:autoRedefine/>
    <w:qFormat/>
    <w:rPr>
      <w:rFonts w:ascii="宋体" w:eastAsia="宋体"/>
      <w:b/>
      <w:sz w:val="24"/>
      <w:u w:val="single"/>
      <w:lang w:val="en-US" w:eastAsia="zh-CN" w:bidi="ar-SA"/>
    </w:rPr>
  </w:style>
  <w:style w:type="character" w:customStyle="1" w:styleId="txt">
    <w:name w:val="txt"/>
    <w:basedOn w:val="a9"/>
    <w:autoRedefine/>
    <w:qFormat/>
  </w:style>
  <w:style w:type="character" w:customStyle="1" w:styleId="Char2">
    <w:name w:val="正文文本缩进 Char2"/>
    <w:link w:val="af0"/>
    <w:autoRedefine/>
    <w:qFormat/>
    <w:rPr>
      <w:rFonts w:eastAsia="宋体"/>
      <w:kern w:val="2"/>
      <w:sz w:val="24"/>
      <w:szCs w:val="24"/>
      <w:lang w:val="en-US" w:eastAsia="zh-CN" w:bidi="ar-SA"/>
    </w:rPr>
  </w:style>
  <w:style w:type="character" w:customStyle="1" w:styleId="CharChar">
    <w:name w:val="正文缩进 Char Char"/>
    <w:link w:val="15"/>
    <w:autoRedefine/>
    <w:qFormat/>
    <w:rPr>
      <w:rFonts w:ascii="宋体" w:eastAsia="宋体"/>
      <w:snapToGrid w:val="0"/>
      <w:color w:val="000000"/>
      <w:kern w:val="28"/>
      <w:sz w:val="28"/>
      <w:lang w:bidi="ar-SA"/>
    </w:rPr>
  </w:style>
  <w:style w:type="paragraph" w:customStyle="1" w:styleId="15">
    <w:name w:val="正文缩进1"/>
    <w:basedOn w:val="a6"/>
    <w:link w:val="CharChar"/>
    <w:autoRedefine/>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utoRedefine/>
    <w:qFormat/>
    <w:rPr>
      <w:rFonts w:ascii="宋体" w:eastAsia="宋体" w:hAnsi="Courier New"/>
      <w:kern w:val="2"/>
      <w:sz w:val="21"/>
      <w:lang w:val="en-US" w:eastAsia="zh-CN" w:bidi="ar-SA"/>
    </w:rPr>
  </w:style>
  <w:style w:type="character" w:customStyle="1" w:styleId="chanpin1">
    <w:name w:val="chanpin1"/>
    <w:autoRedefine/>
    <w:qFormat/>
    <w:rPr>
      <w:rFonts w:ascii="ˎ̥" w:hAnsi="ˎ̥" w:hint="default"/>
      <w:color w:val="000000"/>
      <w:sz w:val="20"/>
      <w:szCs w:val="20"/>
      <w:u w:val="none"/>
    </w:rPr>
  </w:style>
  <w:style w:type="character" w:customStyle="1" w:styleId="Char15">
    <w:name w:val="列出段落 Char1"/>
    <w:link w:val="aff1"/>
    <w:autoRedefine/>
    <w:uiPriority w:val="34"/>
    <w:qFormat/>
    <w:rPr>
      <w:rFonts w:ascii="Calibri" w:eastAsia="宋体" w:hAnsi="Calibri"/>
      <w:kern w:val="2"/>
      <w:sz w:val="21"/>
      <w:szCs w:val="22"/>
      <w:lang w:val="en-US" w:eastAsia="zh-CN" w:bidi="ar-SA"/>
    </w:rPr>
  </w:style>
  <w:style w:type="paragraph" w:styleId="aff1">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1Char0">
    <w:name w:val="段1 Char"/>
    <w:autoRedefine/>
    <w:qFormat/>
    <w:rPr>
      <w:rFonts w:ascii="宋体" w:eastAsia="宋体"/>
      <w:sz w:val="24"/>
      <w:lang w:val="en-US" w:eastAsia="zh-CN" w:bidi="ar-SA"/>
    </w:rPr>
  </w:style>
  <w:style w:type="character" w:customStyle="1" w:styleId="Char12">
    <w:name w:val="页眉 Char1"/>
    <w:link w:val="af6"/>
    <w:autoRedefine/>
    <w:qFormat/>
    <w:rPr>
      <w:rFonts w:eastAsia="宋体"/>
      <w:kern w:val="2"/>
      <w:sz w:val="18"/>
      <w:szCs w:val="18"/>
      <w:lang w:val="en-US" w:eastAsia="zh-CN" w:bidi="ar-SA"/>
    </w:rPr>
  </w:style>
  <w:style w:type="character" w:customStyle="1" w:styleId="chanpin">
    <w:name w:val="chanpin拷贝"/>
    <w:basedOn w:val="a9"/>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2">
    <w:name w:val="二级条标题"/>
    <w:basedOn w:val="a0"/>
    <w:next w:val="a6"/>
    <w:autoRedefine/>
    <w:qFormat/>
    <w:pPr>
      <w:numPr>
        <w:numId w:val="0"/>
      </w:numPr>
      <w:ind w:hanging="840"/>
      <w:outlineLvl w:val="2"/>
    </w:pPr>
    <w:rPr>
      <w:rFonts w:ascii="宋体" w:eastAsia="宋体"/>
      <w:b w:val="0"/>
    </w:rPr>
  </w:style>
  <w:style w:type="paragraph" w:customStyle="1" w:styleId="a0">
    <w:name w:val="一级条标题"/>
    <w:basedOn w:val="a"/>
    <w:next w:val="a6"/>
    <w:autoRedefine/>
    <w:qFormat/>
    <w:pPr>
      <w:numPr>
        <w:ilvl w:val="1"/>
      </w:numPr>
      <w:tabs>
        <w:tab w:val="left" w:pos="360"/>
        <w:tab w:val="left" w:pos="840"/>
      </w:tabs>
      <w:ind w:left="0" w:hanging="840"/>
      <w:outlineLvl w:val="1"/>
    </w:pPr>
  </w:style>
  <w:style w:type="paragraph" w:customStyle="1" w:styleId="a">
    <w:name w:val="章标题"/>
    <w:next w:val="a6"/>
    <w:autoRedefine/>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autoRedefine/>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autoRedefine/>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autoRedefine/>
    <w:qFormat/>
    <w:pPr>
      <w:numPr>
        <w:numId w:val="3"/>
      </w:numPr>
      <w:spacing w:before="100" w:beforeAutospacing="1" w:after="100" w:afterAutospacing="1" w:line="360" w:lineRule="auto"/>
    </w:pPr>
    <w:rPr>
      <w:sz w:val="24"/>
    </w:rPr>
  </w:style>
  <w:style w:type="paragraph" w:customStyle="1" w:styleId="aff4">
    <w:name w:val="图中文字"/>
    <w:basedOn w:val="a6"/>
    <w:autoRedefine/>
    <w:qFormat/>
    <w:pPr>
      <w:adjustRightInd w:val="0"/>
      <w:snapToGrid w:val="0"/>
      <w:spacing w:line="0" w:lineRule="atLeast"/>
      <w:jc w:val="center"/>
    </w:pPr>
    <w:rPr>
      <w:sz w:val="24"/>
      <w:szCs w:val="20"/>
    </w:rPr>
  </w:style>
  <w:style w:type="paragraph" w:customStyle="1" w:styleId="xl46">
    <w:name w:val="xl46"/>
    <w:basedOn w:val="a6"/>
    <w:autoRedefine/>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autoRedefine/>
    <w:qFormat/>
    <w:rPr>
      <w:rFonts w:ascii="Tahoma" w:hAnsi="Tahoma"/>
      <w:sz w:val="24"/>
      <w:szCs w:val="20"/>
    </w:rPr>
  </w:style>
  <w:style w:type="paragraph" w:customStyle="1" w:styleId="xl35">
    <w:name w:val="xl35"/>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autoRedefine/>
    <w:qFormat/>
    <w:pPr>
      <w:snapToGrid w:val="0"/>
      <w:spacing w:line="360" w:lineRule="auto"/>
      <w:ind w:firstLineChars="200" w:firstLine="200"/>
    </w:pPr>
    <w:rPr>
      <w:rFonts w:eastAsia="仿宋_GB2312"/>
      <w:sz w:val="24"/>
    </w:rPr>
  </w:style>
  <w:style w:type="paragraph" w:customStyle="1" w:styleId="xl38">
    <w:name w:val="xl3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autoRedefine/>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autoRedefine/>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autoRedefine/>
    <w:qFormat/>
    <w:pPr>
      <w:widowControl/>
      <w:spacing w:before="100" w:beforeAutospacing="1" w:after="100" w:afterAutospacing="1"/>
      <w:jc w:val="left"/>
    </w:pPr>
    <w:rPr>
      <w:kern w:val="0"/>
      <w:sz w:val="36"/>
      <w:szCs w:val="36"/>
    </w:rPr>
  </w:style>
  <w:style w:type="paragraph" w:customStyle="1" w:styleId="Char7">
    <w:name w:val="Char"/>
    <w:basedOn w:val="a6"/>
    <w:autoRedefine/>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autoRedefine/>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e"/>
    <w:autoRedefine/>
    <w:qFormat/>
    <w:rPr>
      <w:rFonts w:ascii="Tahoma" w:hAnsi="Tahoma"/>
      <w:sz w:val="24"/>
    </w:rPr>
  </w:style>
  <w:style w:type="paragraph" w:customStyle="1" w:styleId="xl26">
    <w:name w:val="xl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autoRedefine/>
    <w:qFormat/>
    <w:pPr>
      <w:adjustRightInd w:val="0"/>
      <w:jc w:val="left"/>
      <w:textAlignment w:val="baseline"/>
    </w:pPr>
    <w:rPr>
      <w:rFonts w:ascii="宋体" w:hAnsi="宋体"/>
      <w:kern w:val="0"/>
      <w:szCs w:val="20"/>
    </w:rPr>
  </w:style>
  <w:style w:type="paragraph" w:customStyle="1" w:styleId="Char1CharCharChar1">
    <w:name w:val="Char1 Char Char Char1"/>
    <w:basedOn w:val="a6"/>
    <w:autoRedefine/>
    <w:qFormat/>
    <w:rPr>
      <w:rFonts w:ascii="Tahoma" w:hAnsi="Tahoma" w:cs="仿宋_GB2312"/>
      <w:sz w:val="24"/>
      <w:szCs w:val="28"/>
    </w:rPr>
  </w:style>
  <w:style w:type="paragraph" w:customStyle="1" w:styleId="a2">
    <w:name w:val="四级条标题"/>
    <w:basedOn w:val="a1"/>
    <w:next w:val="a6"/>
    <w:autoRedefine/>
    <w:qFormat/>
    <w:pPr>
      <w:numPr>
        <w:ilvl w:val="4"/>
      </w:numPr>
      <w:ind w:left="0" w:hanging="840"/>
      <w:outlineLvl w:val="4"/>
    </w:pPr>
  </w:style>
  <w:style w:type="paragraph" w:customStyle="1" w:styleId="a1">
    <w:name w:val="三级条标题"/>
    <w:basedOn w:val="aff2"/>
    <w:next w:val="a6"/>
    <w:autoRedefine/>
    <w:qFormat/>
    <w:pPr>
      <w:numPr>
        <w:ilvl w:val="3"/>
        <w:numId w:val="1"/>
      </w:numPr>
      <w:ind w:left="0" w:hanging="840"/>
      <w:outlineLvl w:val="3"/>
    </w:pPr>
  </w:style>
  <w:style w:type="paragraph" w:customStyle="1" w:styleId="aff7">
    <w:name w:val="??"/>
    <w:autoRedefine/>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autoRedefine/>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autoRedefine/>
    <w:qFormat/>
    <w:pPr>
      <w:ind w:firstLineChars="200" w:firstLine="420"/>
    </w:pPr>
    <w:rPr>
      <w:rFonts w:ascii="Calibri" w:hAnsi="Calibri"/>
      <w:szCs w:val="22"/>
    </w:rPr>
  </w:style>
  <w:style w:type="paragraph" w:customStyle="1" w:styleId="16">
    <w:name w:val="项目符号1"/>
    <w:basedOn w:val="aff8"/>
    <w:autoRedefine/>
    <w:qFormat/>
    <w:pPr>
      <w:ind w:left="-25" w:firstLine="0"/>
    </w:pPr>
  </w:style>
  <w:style w:type="paragraph" w:customStyle="1" w:styleId="aff8">
    <w:name w:val="正文文本样式"/>
    <w:basedOn w:val="a6"/>
    <w:autoRedefine/>
    <w:qFormat/>
    <w:pPr>
      <w:spacing w:line="360" w:lineRule="auto"/>
      <w:ind w:firstLine="482"/>
    </w:pPr>
    <w:rPr>
      <w:rFonts w:cs="宋体"/>
      <w:sz w:val="24"/>
      <w:szCs w:val="20"/>
    </w:rPr>
  </w:style>
  <w:style w:type="paragraph" w:customStyle="1" w:styleId="xl27">
    <w:name w:val="xl2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autoRedefine/>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autoRedefine/>
    <w:qFormat/>
    <w:pPr>
      <w:numPr>
        <w:ilvl w:val="5"/>
      </w:numPr>
      <w:ind w:left="0" w:hanging="840"/>
      <w:outlineLvl w:val="5"/>
    </w:pPr>
  </w:style>
  <w:style w:type="paragraph" w:customStyle="1" w:styleId="xl49">
    <w:name w:val="xl4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autoRedefine/>
    <w:qFormat/>
    <w:pPr>
      <w:snapToGrid w:val="0"/>
      <w:spacing w:before="120" w:after="120" w:line="180" w:lineRule="auto"/>
    </w:pPr>
    <w:rPr>
      <w:rFonts w:ascii="Arial" w:hAnsi="Arial"/>
      <w:szCs w:val="20"/>
    </w:rPr>
  </w:style>
  <w:style w:type="paragraph" w:customStyle="1" w:styleId="xl33">
    <w:name w:val="xl3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autoRedefine/>
    <w:qFormat/>
    <w:rPr>
      <w:rFonts w:ascii="Tahoma" w:hAnsi="Tahoma"/>
      <w:sz w:val="24"/>
      <w:szCs w:val="20"/>
    </w:rPr>
  </w:style>
  <w:style w:type="paragraph" w:customStyle="1" w:styleId="xl44">
    <w:name w:val="xl44"/>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autoRedefine/>
    <w:qFormat/>
    <w:pPr>
      <w:numPr>
        <w:numId w:val="5"/>
      </w:numPr>
      <w:spacing w:before="120"/>
    </w:pPr>
    <w:rPr>
      <w:rFonts w:ascii="宋体"/>
      <w:sz w:val="28"/>
      <w:szCs w:val="20"/>
    </w:rPr>
  </w:style>
  <w:style w:type="paragraph" w:customStyle="1" w:styleId="font9">
    <w:name w:val="font9"/>
    <w:basedOn w:val="a6"/>
    <w:autoRedefine/>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autoRedefine/>
    <w:qFormat/>
    <w:rPr>
      <w:rFonts w:ascii="Tahoma" w:hAnsi="Tahoma"/>
      <w:sz w:val="24"/>
      <w:szCs w:val="20"/>
    </w:rPr>
  </w:style>
  <w:style w:type="paragraph" w:customStyle="1" w:styleId="CharCharCharCharCharCharCharCharCharChar">
    <w:name w:val="Char Char Char Char Char Char Char Char Char Char"/>
    <w:basedOn w:val="a6"/>
    <w:autoRedefine/>
    <w:qFormat/>
  </w:style>
  <w:style w:type="paragraph" w:customStyle="1" w:styleId="CharChar1CharCharCharCharCharCharCharChar">
    <w:name w:val="Char Char1 Char Char Char Char Char Char Char Char"/>
    <w:basedOn w:val="a6"/>
    <w:autoRedefine/>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autoRedefine/>
    <w:qFormat/>
    <w:pPr>
      <w:tabs>
        <w:tab w:val="left" w:pos="360"/>
      </w:tabs>
    </w:pPr>
    <w:rPr>
      <w:sz w:val="24"/>
    </w:rPr>
  </w:style>
  <w:style w:type="paragraph" w:customStyle="1" w:styleId="a4">
    <w:name w:val="正文列项_字母"/>
    <w:basedOn w:val="a6"/>
    <w:autoRedefine/>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autoRedefine/>
    <w:qFormat/>
    <w:rPr>
      <w:rFonts w:ascii="Arial" w:hAnsi="Arial" w:cs="Arial"/>
      <w:szCs w:val="21"/>
    </w:rPr>
  </w:style>
  <w:style w:type="paragraph" w:customStyle="1" w:styleId="xl48">
    <w:name w:val="xl4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autoRedefine/>
    <w:qFormat/>
    <w:rPr>
      <w:rFonts w:ascii="Tahoma" w:hAnsi="Tahoma"/>
      <w:sz w:val="24"/>
      <w:szCs w:val="20"/>
    </w:rPr>
  </w:style>
  <w:style w:type="paragraph" w:customStyle="1" w:styleId="xl50">
    <w:name w:val="xl5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autoRedefine/>
    <w:qFormat/>
    <w:pPr>
      <w:autoSpaceDE w:val="0"/>
      <w:autoSpaceDN w:val="0"/>
      <w:adjustRightInd w:val="0"/>
      <w:jc w:val="left"/>
    </w:pPr>
    <w:rPr>
      <w:kern w:val="0"/>
      <w:sz w:val="24"/>
    </w:rPr>
  </w:style>
  <w:style w:type="paragraph" w:customStyle="1" w:styleId="CharCharChar1">
    <w:name w:val="Char Char Char1"/>
    <w:basedOn w:val="a6"/>
    <w:autoRedefine/>
    <w:qFormat/>
    <w:rPr>
      <w:rFonts w:ascii="Tahoma" w:hAnsi="Tahoma"/>
      <w:sz w:val="24"/>
      <w:szCs w:val="20"/>
    </w:rPr>
  </w:style>
  <w:style w:type="paragraph" w:customStyle="1" w:styleId="CharCharCharCharCharCharChar1">
    <w:name w:val="Char Char Char Char Char Char Char1"/>
    <w:basedOn w:val="a6"/>
    <w:autoRedefine/>
    <w:qFormat/>
    <w:pPr>
      <w:snapToGrid w:val="0"/>
      <w:spacing w:line="360" w:lineRule="auto"/>
      <w:ind w:firstLineChars="200" w:firstLine="200"/>
    </w:pPr>
    <w:rPr>
      <w:rFonts w:eastAsia="仿宋_GB2312"/>
      <w:sz w:val="24"/>
    </w:rPr>
  </w:style>
  <w:style w:type="paragraph" w:customStyle="1" w:styleId="xl51">
    <w:name w:val="xl5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7">
    <w:name w:val="样式2"/>
    <w:basedOn w:val="13"/>
    <w:autoRedefine/>
    <w:qFormat/>
    <w:pPr>
      <w:spacing w:line="360" w:lineRule="auto"/>
      <w:jc w:val="center"/>
    </w:pPr>
    <w:rPr>
      <w:sz w:val="24"/>
    </w:rPr>
  </w:style>
  <w:style w:type="paragraph" w:customStyle="1" w:styleId="xl24">
    <w:name w:val="xl2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autoRedefine/>
    <w:qFormat/>
    <w:pPr>
      <w:widowControl/>
      <w:jc w:val="left"/>
    </w:pPr>
    <w:rPr>
      <w:rFonts w:ascii="楷体_GB2312" w:eastAsia="楷体_GB2312" w:cs="Arial"/>
      <w:kern w:val="0"/>
      <w:sz w:val="24"/>
    </w:rPr>
  </w:style>
  <w:style w:type="paragraph" w:customStyle="1" w:styleId="xl34">
    <w:name w:val="xl3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autoRedefine/>
    <w:qFormat/>
    <w:rPr>
      <w:rFonts w:ascii="Tahoma" w:hAnsi="Tahoma"/>
      <w:sz w:val="24"/>
      <w:szCs w:val="20"/>
    </w:r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autoRedefine/>
    <w:qFormat/>
    <w:pPr>
      <w:ind w:firstLineChars="200" w:firstLine="420"/>
    </w:pPr>
    <w:rPr>
      <w:rFonts w:ascii="Calibri" w:hAnsi="Calibri"/>
      <w:szCs w:val="22"/>
    </w:rPr>
  </w:style>
  <w:style w:type="paragraph" w:customStyle="1" w:styleId="default0">
    <w:name w:val="default"/>
    <w:basedOn w:val="a6"/>
    <w:autoRedefine/>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autoRedefine/>
    <w:qFormat/>
    <w:rPr>
      <w:rFonts w:ascii="Tahoma" w:hAnsi="Tahoma"/>
      <w:sz w:val="24"/>
      <w:szCs w:val="20"/>
    </w:rPr>
  </w:style>
  <w:style w:type="paragraph" w:customStyle="1" w:styleId="Style160">
    <w:name w:val="_Style 160"/>
    <w:autoRedefine/>
    <w:qFormat/>
    <w:rPr>
      <w:kern w:val="2"/>
      <w:sz w:val="21"/>
      <w:szCs w:val="24"/>
    </w:rPr>
  </w:style>
  <w:style w:type="paragraph" w:customStyle="1" w:styleId="3">
    <w:name w:val="项目编号3"/>
    <w:basedOn w:val="aff8"/>
    <w:autoRedefine/>
    <w:qFormat/>
    <w:pPr>
      <w:numPr>
        <w:numId w:val="6"/>
      </w:numPr>
    </w:pPr>
  </w:style>
  <w:style w:type="paragraph" w:customStyle="1" w:styleId="Char21">
    <w:name w:val="Char21"/>
    <w:basedOn w:val="a6"/>
    <w:autoRedefine/>
    <w:qFormat/>
    <w:rPr>
      <w:rFonts w:ascii="Tahoma" w:hAnsi="Tahoma"/>
      <w:sz w:val="24"/>
      <w:szCs w:val="20"/>
    </w:rPr>
  </w:style>
  <w:style w:type="paragraph" w:customStyle="1" w:styleId="affb">
    <w:name w:val="表格文字"/>
    <w:basedOn w:val="af0"/>
    <w:autoRedefin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autoRedefine/>
    <w:qFormat/>
    <w:rPr>
      <w:rFonts w:ascii="宋体" w:hAnsi="宋体" w:cs="Courier New"/>
      <w:sz w:val="32"/>
      <w:szCs w:val="32"/>
    </w:rPr>
  </w:style>
  <w:style w:type="paragraph" w:customStyle="1" w:styleId="affc">
    <w:name w:val="正文文本样式 加粗"/>
    <w:basedOn w:val="aff8"/>
    <w:autoRedefine/>
    <w:qFormat/>
    <w:rPr>
      <w:b/>
    </w:rPr>
  </w:style>
  <w:style w:type="paragraph" w:customStyle="1" w:styleId="Char2CharCharCharCharCharChar">
    <w:name w:val="Char2 Char Char Char Char Char Char"/>
    <w:basedOn w:val="a6"/>
    <w:autoRedefine/>
    <w:qFormat/>
    <w:pPr>
      <w:widowControl/>
      <w:spacing w:line="400" w:lineRule="exact"/>
      <w:jc w:val="center"/>
    </w:pPr>
  </w:style>
  <w:style w:type="character" w:customStyle="1" w:styleId="Char11">
    <w:name w:val="页脚 Char1"/>
    <w:link w:val="af5"/>
    <w:autoRedefine/>
    <w:uiPriority w:val="99"/>
    <w:qFormat/>
    <w:rPr>
      <w:rFonts w:ascii="宋体" w:eastAsia="宋体"/>
      <w:sz w:val="18"/>
      <w:lang w:val="en-US" w:eastAsia="zh-CN" w:bidi="ar-SA"/>
    </w:rPr>
  </w:style>
  <w:style w:type="paragraph" w:customStyle="1" w:styleId="CharChar4">
    <w:name w:val="Char Char4"/>
    <w:basedOn w:val="a6"/>
    <w:autoRedefine/>
    <w:qFormat/>
    <w:pPr>
      <w:widowControl/>
      <w:spacing w:line="400" w:lineRule="exact"/>
      <w:jc w:val="center"/>
    </w:pPr>
  </w:style>
  <w:style w:type="paragraph" w:customStyle="1" w:styleId="Char3CharCharChar1">
    <w:name w:val="Char3 Char Char Char1"/>
    <w:basedOn w:val="a6"/>
    <w:autoRedefine/>
    <w:qFormat/>
    <w:rPr>
      <w:rFonts w:ascii="Tahoma" w:hAnsi="Tahoma"/>
      <w:sz w:val="24"/>
      <w:szCs w:val="20"/>
    </w:rPr>
  </w:style>
  <w:style w:type="paragraph" w:styleId="affd">
    <w:name w:val="No Spacing"/>
    <w:autoRedefine/>
    <w:qFormat/>
    <w:pPr>
      <w:widowControl w:val="0"/>
      <w:jc w:val="both"/>
    </w:pPr>
    <w:rPr>
      <w:kern w:val="2"/>
      <w:sz w:val="21"/>
      <w:szCs w:val="24"/>
    </w:rPr>
  </w:style>
  <w:style w:type="paragraph" w:customStyle="1" w:styleId="22222222222222">
    <w:name w:val="22222222222222"/>
    <w:basedOn w:val="a6"/>
    <w:autoRedefine/>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autoRedefine/>
    <w:qFormat/>
    <w:rPr>
      <w:kern w:val="2"/>
      <w:sz w:val="21"/>
      <w:szCs w:val="24"/>
      <w:lang w:val="zh-CN" w:eastAsia="zh-CN"/>
    </w:rPr>
  </w:style>
  <w:style w:type="paragraph" w:customStyle="1" w:styleId="19">
    <w:name w:val="1"/>
    <w:link w:val="1-2Char"/>
    <w:autoRedefine/>
    <w:qFormat/>
    <w:rPr>
      <w:kern w:val="2"/>
      <w:sz w:val="21"/>
      <w:szCs w:val="24"/>
      <w:lang w:val="zh-CN"/>
    </w:rPr>
  </w:style>
  <w:style w:type="paragraph" w:customStyle="1" w:styleId="affe">
    <w:name w:val="图文"/>
    <w:basedOn w:val="a6"/>
    <w:autoRedefine/>
    <w:qFormat/>
    <w:pPr>
      <w:adjustRightInd w:val="0"/>
      <w:snapToGrid w:val="0"/>
      <w:spacing w:after="50" w:line="360" w:lineRule="auto"/>
    </w:pPr>
    <w:rPr>
      <w:sz w:val="24"/>
    </w:rPr>
  </w:style>
  <w:style w:type="paragraph" w:customStyle="1" w:styleId="xl23">
    <w:name w:val="xl23"/>
    <w:basedOn w:val="a6"/>
    <w:autoRedefine/>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8"/>
    <w:autoRedefine/>
    <w:qFormat/>
    <w:pPr>
      <w:adjustRightInd w:val="0"/>
      <w:snapToGrid w:val="0"/>
      <w:jc w:val="left"/>
    </w:pPr>
    <w:rPr>
      <w:rFonts w:ascii="宋体" w:hAnsi="宋体"/>
      <w:color w:val="000000"/>
      <w:szCs w:val="21"/>
    </w:rPr>
  </w:style>
  <w:style w:type="character" w:customStyle="1" w:styleId="Char8">
    <w:name w:val="正文表格 Char"/>
    <w:link w:val="afff"/>
    <w:autoRedefine/>
    <w:qFormat/>
    <w:rPr>
      <w:rFonts w:ascii="宋体" w:hAnsi="宋体"/>
      <w:color w:val="000000"/>
      <w:kern w:val="2"/>
      <w:sz w:val="21"/>
      <w:szCs w:val="21"/>
    </w:rPr>
  </w:style>
  <w:style w:type="paragraph" w:customStyle="1" w:styleId="afff0">
    <w:name w:val="正文重点"/>
    <w:basedOn w:val="a6"/>
    <w:link w:val="Char9"/>
    <w:autoRedefine/>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0"/>
    <w:autoRedefine/>
    <w:qFormat/>
    <w:rPr>
      <w:b/>
      <w:sz w:val="24"/>
    </w:rPr>
  </w:style>
  <w:style w:type="character" w:customStyle="1" w:styleId="Char10">
    <w:name w:val="批注文字 Char1"/>
    <w:link w:val="af"/>
    <w:autoRedefine/>
    <w:uiPriority w:val="99"/>
    <w:qFormat/>
    <w:rPr>
      <w:kern w:val="2"/>
      <w:sz w:val="21"/>
      <w:szCs w:val="24"/>
    </w:rPr>
  </w:style>
  <w:style w:type="paragraph" w:customStyle="1" w:styleId="1-">
    <w:name w:val="标题1-附件"/>
    <w:basedOn w:val="11"/>
    <w:autoRedefine/>
    <w:qFormat/>
    <w:pPr>
      <w:jc w:val="left"/>
    </w:pPr>
    <w:rPr>
      <w:sz w:val="24"/>
      <w:szCs w:val="24"/>
    </w:rPr>
  </w:style>
  <w:style w:type="paragraph" w:customStyle="1" w:styleId="afff1">
    <w:name w:val="正文小标题"/>
    <w:basedOn w:val="a6"/>
    <w:next w:val="a8"/>
    <w:link w:val="Chara"/>
    <w:autoRedefine/>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1"/>
    <w:autoRedefine/>
    <w:qFormat/>
    <w:rPr>
      <w:rFonts w:ascii="宋体" w:hAnsi="宋体"/>
      <w:b/>
      <w:i/>
      <w:color w:val="FF0000"/>
      <w:kern w:val="2"/>
      <w:sz w:val="24"/>
    </w:rPr>
  </w:style>
  <w:style w:type="paragraph" w:customStyle="1" w:styleId="afff2">
    <w:name w:val="正文大标题"/>
    <w:basedOn w:val="afff1"/>
    <w:next w:val="a8"/>
    <w:link w:val="Charb"/>
    <w:autoRedefine/>
    <w:qFormat/>
    <w:pPr>
      <w:jc w:val="center"/>
    </w:pPr>
    <w:rPr>
      <w:i w:val="0"/>
      <w:color w:val="000000"/>
      <w:sz w:val="28"/>
      <w:szCs w:val="21"/>
    </w:rPr>
  </w:style>
  <w:style w:type="character" w:customStyle="1" w:styleId="Charb">
    <w:name w:val="正文大标题 Char"/>
    <w:link w:val="afff2"/>
    <w:autoRedefine/>
    <w:qFormat/>
    <w:rPr>
      <w:rFonts w:ascii="宋体" w:hAnsi="宋体"/>
      <w:b/>
      <w:color w:val="000000"/>
      <w:kern w:val="2"/>
      <w:sz w:val="28"/>
      <w:szCs w:val="21"/>
    </w:rPr>
  </w:style>
  <w:style w:type="character" w:customStyle="1" w:styleId="Char13">
    <w:name w:val="标题 Char1"/>
    <w:link w:val="af8"/>
    <w:autoRedefine/>
    <w:qFormat/>
    <w:rPr>
      <w:b/>
      <w:kern w:val="2"/>
      <w:sz w:val="32"/>
    </w:rPr>
  </w:style>
  <w:style w:type="paragraph" w:customStyle="1" w:styleId="afff3">
    <w:name w:val="注释"/>
    <w:basedOn w:val="a6"/>
    <w:link w:val="Charc"/>
    <w:autoRedefine/>
    <w:qFormat/>
    <w:pPr>
      <w:adjustRightInd w:val="0"/>
      <w:snapToGrid w:val="0"/>
      <w:ind w:left="420" w:hangingChars="200" w:hanging="420"/>
      <w:jc w:val="left"/>
    </w:pPr>
    <w:rPr>
      <w:rFonts w:ascii="宋体" w:hAnsi="宋体"/>
      <w:szCs w:val="21"/>
    </w:rPr>
  </w:style>
  <w:style w:type="character" w:customStyle="1" w:styleId="Charc">
    <w:name w:val="注释 Char"/>
    <w:link w:val="afff3"/>
    <w:autoRedefine/>
    <w:qFormat/>
    <w:rPr>
      <w:rFonts w:ascii="宋体" w:hAnsi="宋体"/>
      <w:kern w:val="2"/>
      <w:sz w:val="21"/>
      <w:szCs w:val="21"/>
    </w:rPr>
  </w:style>
  <w:style w:type="paragraph" w:customStyle="1" w:styleId="-1">
    <w:name w:val="正文须知-1级"/>
    <w:basedOn w:val="a6"/>
    <w:next w:val="a6"/>
    <w:autoRedefine/>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autoRedefine/>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autoRedefine/>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批注文字 字符"/>
    <w:autoRedefine/>
    <w:uiPriority w:val="99"/>
    <w:qFormat/>
    <w:rPr>
      <w:rFonts w:ascii="Times New Roman" w:eastAsia="宋体" w:hAnsi="Times New Roman" w:cs="Times New Roman"/>
      <w:sz w:val="24"/>
      <w:lang w:val="en-US" w:eastAsia="zh-CN" w:bidi="ar-SA"/>
    </w:rPr>
  </w:style>
  <w:style w:type="character" w:customStyle="1" w:styleId="afff5">
    <w:name w:val="纯文本 字符"/>
    <w:autoRedefine/>
    <w:uiPriority w:val="99"/>
    <w:qFormat/>
    <w:rPr>
      <w:rFonts w:ascii="宋体" w:eastAsia="宋体" w:hAnsi="Courier New" w:cs="Times New Roman"/>
      <w:kern w:val="2"/>
      <w:sz w:val="21"/>
      <w:szCs w:val="21"/>
      <w:lang w:val="en-US" w:eastAsia="zh-CN" w:bidi="ar-SA"/>
    </w:rPr>
  </w:style>
  <w:style w:type="paragraph" w:customStyle="1" w:styleId="1a">
    <w:name w:val="表格1"/>
    <w:basedOn w:val="a6"/>
    <w:autoRedefine/>
    <w:qFormat/>
    <w:pPr>
      <w:ind w:firstLineChars="200" w:firstLine="480"/>
      <w:jc w:val="center"/>
    </w:pPr>
    <w:rPr>
      <w:sz w:val="24"/>
      <w:szCs w:val="20"/>
    </w:rPr>
  </w:style>
  <w:style w:type="character" w:customStyle="1" w:styleId="1b">
    <w:name w:val="纯文本 字符1"/>
    <w:autoRedefine/>
    <w:qFormat/>
    <w:rPr>
      <w:rFonts w:ascii="宋体" w:hAnsi="Courier New"/>
    </w:rPr>
  </w:style>
  <w:style w:type="character" w:customStyle="1" w:styleId="bjh-p">
    <w:name w:val="bjh-p"/>
    <w:autoRedefine/>
    <w:qFormat/>
  </w:style>
  <w:style w:type="paragraph" w:customStyle="1" w:styleId="afff6">
    <w:name w:val="无标题条"/>
    <w:next w:val="a6"/>
    <w:autoRedefine/>
    <w:qFormat/>
    <w:pPr>
      <w:jc w:val="both"/>
    </w:pPr>
    <w:rPr>
      <w:sz w:val="21"/>
    </w:rPr>
  </w:style>
  <w:style w:type="character" w:customStyle="1" w:styleId="Chard">
    <w:name w:val="正文格式 Char"/>
    <w:link w:val="afff7"/>
    <w:autoRedefine/>
    <w:qFormat/>
    <w:locked/>
    <w:rPr>
      <w:rFonts w:ascii="宋体" w:hAnsi="宋体"/>
      <w:sz w:val="24"/>
      <w:szCs w:val="24"/>
      <w:lang w:val="en-GB"/>
    </w:rPr>
  </w:style>
  <w:style w:type="paragraph" w:customStyle="1" w:styleId="afff7">
    <w:name w:val="正文格式"/>
    <w:basedOn w:val="a6"/>
    <w:link w:val="Chard"/>
    <w:autoRedefine/>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9"/>
    <w:link w:val="af2"/>
    <w:autoRedefine/>
    <w:qFormat/>
    <w:rPr>
      <w:rFonts w:ascii="宋体" w:eastAsia="宋体" w:hAnsi="Courier New" w:cs="宋体" w:hint="eastAsia"/>
      <w:kern w:val="2"/>
      <w:sz w:val="21"/>
    </w:rPr>
  </w:style>
  <w:style w:type="character" w:customStyle="1" w:styleId="3Char2">
    <w:name w:val="标题 3 Char"/>
    <w:autoRedefine/>
    <w:qFormat/>
    <w:rPr>
      <w:rFonts w:ascii="宋体" w:eastAsia="宋体"/>
      <w:b/>
      <w:sz w:val="24"/>
      <w:u w:val="single"/>
      <w:lang w:val="en-US" w:eastAsia="zh-CN" w:bidi="ar-SA"/>
    </w:rPr>
  </w:style>
  <w:style w:type="character" w:customStyle="1" w:styleId="Chare">
    <w:name w:val="正文缩进 Char"/>
    <w:autoRedefine/>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character" w:customStyle="1" w:styleId="Charf">
    <w:name w:val="正文文本缩进 Char"/>
    <w:autoRedefine/>
    <w:qFormat/>
    <w:rPr>
      <w:rFonts w:eastAsia="宋体"/>
      <w:kern w:val="2"/>
      <w:sz w:val="24"/>
      <w:szCs w:val="24"/>
      <w:lang w:val="en-US" w:eastAsia="zh-CN" w:bidi="ar-SA"/>
    </w:rPr>
  </w:style>
  <w:style w:type="character" w:customStyle="1" w:styleId="Charf0">
    <w:name w:val="列出段落 Char"/>
    <w:autoRedefine/>
    <w:qFormat/>
    <w:rPr>
      <w:rFonts w:ascii="Calibri" w:eastAsia="宋体" w:hAnsi="Calibri"/>
      <w:kern w:val="2"/>
      <w:sz w:val="21"/>
      <w:szCs w:val="22"/>
      <w:lang w:val="en-US" w:eastAsia="zh-CN" w:bidi="ar-SA"/>
    </w:rPr>
  </w:style>
  <w:style w:type="character" w:customStyle="1" w:styleId="Charf1">
    <w:name w:val="页眉 Char"/>
    <w:autoRedefine/>
    <w:qFormat/>
    <w:rPr>
      <w:rFonts w:eastAsia="宋体"/>
      <w:kern w:val="2"/>
      <w:sz w:val="18"/>
      <w:szCs w:val="18"/>
      <w:lang w:val="en-US" w:eastAsia="zh-CN" w:bidi="ar-SA"/>
    </w:rPr>
  </w:style>
  <w:style w:type="character" w:customStyle="1" w:styleId="2Char2">
    <w:name w:val="标题 2 Char"/>
    <w:autoRedefine/>
    <w:qFormat/>
    <w:rPr>
      <w:rFonts w:ascii="Arial" w:eastAsia="黑体" w:hAnsi="Arial"/>
      <w:b/>
      <w:sz w:val="30"/>
      <w:lang w:val="en-US" w:eastAsia="zh-CN" w:bidi="ar-SA"/>
    </w:rPr>
  </w:style>
  <w:style w:type="paragraph" w:customStyle="1" w:styleId="28">
    <w:name w:val="字元 字元2"/>
    <w:basedOn w:val="a6"/>
    <w:autoRedefine/>
    <w:qFormat/>
    <w:rPr>
      <w:rFonts w:ascii="Tahoma" w:hAnsi="Tahoma"/>
      <w:sz w:val="24"/>
      <w:szCs w:val="20"/>
    </w:rPr>
  </w:style>
  <w:style w:type="paragraph" w:customStyle="1" w:styleId="Char3CharCharChar2">
    <w:name w:val="Char3 Char Char Char2"/>
    <w:basedOn w:val="a6"/>
    <w:autoRedefine/>
    <w:qFormat/>
    <w:rPr>
      <w:rFonts w:ascii="Tahoma" w:hAnsi="Tahoma"/>
      <w:sz w:val="24"/>
      <w:szCs w:val="20"/>
    </w:rPr>
  </w:style>
  <w:style w:type="paragraph" w:customStyle="1" w:styleId="29">
    <w:name w:val="正文文本缩进2"/>
    <w:basedOn w:val="a6"/>
    <w:autoRedefine/>
    <w:qFormat/>
    <w:pPr>
      <w:spacing w:line="480" w:lineRule="exact"/>
      <w:ind w:firstLineChars="200" w:firstLine="480"/>
    </w:pPr>
    <w:rPr>
      <w:rFonts w:ascii="宋体" w:hAnsi="宋体"/>
      <w:kern w:val="0"/>
      <w:sz w:val="24"/>
      <w:lang w:val="zh-CN"/>
    </w:rPr>
  </w:style>
  <w:style w:type="paragraph" w:customStyle="1" w:styleId="Char30">
    <w:name w:val="Char3"/>
    <w:basedOn w:val="a6"/>
    <w:autoRedefine/>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autoRedefine/>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2a">
    <w:name w:val="列出段落2"/>
    <w:basedOn w:val="a6"/>
    <w:autoRedefine/>
    <w:qFormat/>
    <w:pPr>
      <w:ind w:firstLineChars="200" w:firstLine="420"/>
    </w:pPr>
    <w:rPr>
      <w:rFonts w:ascii="Calibri" w:hAnsi="Calibri"/>
      <w:szCs w:val="22"/>
    </w:rPr>
  </w:style>
  <w:style w:type="paragraph" w:customStyle="1" w:styleId="CharCharChar1Char2">
    <w:name w:val="Char Char Char1 Char2"/>
    <w:basedOn w:val="a6"/>
    <w:autoRedefine/>
    <w:qFormat/>
    <w:rPr>
      <w:rFonts w:ascii="Tahoma" w:hAnsi="Tahoma"/>
      <w:sz w:val="24"/>
      <w:szCs w:val="20"/>
    </w:rPr>
  </w:style>
  <w:style w:type="paragraph" w:customStyle="1" w:styleId="CharCharChar2">
    <w:name w:val="Char Char Char2"/>
    <w:basedOn w:val="a6"/>
    <w:autoRedefine/>
    <w:qFormat/>
    <w:rPr>
      <w:rFonts w:ascii="Tahoma" w:hAnsi="Tahoma"/>
      <w:sz w:val="24"/>
      <w:szCs w:val="20"/>
    </w:rPr>
  </w:style>
  <w:style w:type="paragraph" w:customStyle="1" w:styleId="CharCharCharCharCharCharChar2">
    <w:name w:val="Char Char Char Char Char Char Char2"/>
    <w:basedOn w:val="a6"/>
    <w:autoRedefine/>
    <w:qFormat/>
    <w:pPr>
      <w:snapToGrid w:val="0"/>
      <w:spacing w:line="360" w:lineRule="auto"/>
      <w:ind w:firstLineChars="200" w:firstLine="200"/>
    </w:pPr>
    <w:rPr>
      <w:rFonts w:eastAsia="仿宋_GB2312"/>
      <w:sz w:val="24"/>
    </w:rPr>
  </w:style>
  <w:style w:type="paragraph" w:customStyle="1" w:styleId="2b">
    <w:name w:val="正文缩进2"/>
    <w:basedOn w:val="a6"/>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autoRedefine/>
    <w:qFormat/>
    <w:rPr>
      <w:kern w:val="2"/>
      <w:sz w:val="21"/>
      <w:szCs w:val="24"/>
    </w:rPr>
  </w:style>
  <w:style w:type="paragraph" w:customStyle="1" w:styleId="Char22">
    <w:name w:val="Char22"/>
    <w:basedOn w:val="a6"/>
    <w:autoRedefine/>
    <w:qFormat/>
    <w:rPr>
      <w:rFonts w:ascii="Tahoma" w:hAnsi="Tahoma"/>
      <w:sz w:val="24"/>
      <w:szCs w:val="20"/>
    </w:rPr>
  </w:style>
  <w:style w:type="paragraph" w:customStyle="1" w:styleId="CharCharCharCharCharCharCharCharCharChar2">
    <w:name w:val="Char Char Char Char Char Char Char Char Char Char2"/>
    <w:basedOn w:val="a6"/>
    <w:autoRedefine/>
    <w:qFormat/>
    <w:rPr>
      <w:rFonts w:ascii="宋体" w:hAnsi="宋体" w:cs="Courier New"/>
      <w:sz w:val="32"/>
      <w:szCs w:val="32"/>
    </w:rPr>
  </w:style>
  <w:style w:type="paragraph" w:customStyle="1" w:styleId="Char2CharCharCharCharCharChar1">
    <w:name w:val="Char2 Char Char Char Char Char Char1"/>
    <w:basedOn w:val="a6"/>
    <w:autoRedefine/>
    <w:qFormat/>
    <w:pPr>
      <w:widowControl/>
      <w:spacing w:line="400" w:lineRule="exact"/>
      <w:jc w:val="center"/>
    </w:pPr>
  </w:style>
  <w:style w:type="character" w:customStyle="1" w:styleId="Charf2">
    <w:name w:val="页脚 Char"/>
    <w:autoRedefine/>
    <w:uiPriority w:val="99"/>
    <w:qFormat/>
    <w:rPr>
      <w:rFonts w:ascii="宋体" w:eastAsia="宋体"/>
      <w:sz w:val="18"/>
      <w:lang w:val="en-US" w:eastAsia="zh-CN" w:bidi="ar-SA"/>
    </w:rPr>
  </w:style>
  <w:style w:type="paragraph" w:customStyle="1" w:styleId="CharChar41">
    <w:name w:val="Char Char41"/>
    <w:basedOn w:val="a6"/>
    <w:autoRedefine/>
    <w:qFormat/>
    <w:pPr>
      <w:widowControl/>
      <w:spacing w:line="400" w:lineRule="exact"/>
      <w:jc w:val="center"/>
    </w:pPr>
  </w:style>
  <w:style w:type="character" w:customStyle="1" w:styleId="Charf3">
    <w:name w:val="批注文字 Char"/>
    <w:autoRedefine/>
    <w:uiPriority w:val="99"/>
    <w:qFormat/>
    <w:rPr>
      <w:kern w:val="2"/>
      <w:sz w:val="21"/>
      <w:szCs w:val="24"/>
    </w:rPr>
  </w:style>
  <w:style w:type="character" w:customStyle="1" w:styleId="Charf4">
    <w:name w:val="标题 Char"/>
    <w:autoRedefine/>
    <w:qFormat/>
    <w:rPr>
      <w:b/>
      <w:kern w:val="2"/>
      <w:sz w:val="32"/>
    </w:rPr>
  </w:style>
  <w:style w:type="character" w:customStyle="1" w:styleId="1Char">
    <w:name w:val="标题 1 Char"/>
    <w:basedOn w:val="a9"/>
    <w:link w:val="11"/>
    <w:autoRedefine/>
    <w:qFormat/>
    <w:rPr>
      <w:rFonts w:ascii="宋体"/>
      <w:b/>
      <w:kern w:val="44"/>
      <w:sz w:val="32"/>
    </w:rPr>
  </w:style>
  <w:style w:type="character" w:customStyle="1" w:styleId="4Char">
    <w:name w:val="标题 4 Char"/>
    <w:basedOn w:val="a9"/>
    <w:link w:val="4"/>
    <w:autoRedefine/>
    <w:qFormat/>
    <w:rPr>
      <w:sz w:val="24"/>
    </w:rPr>
  </w:style>
  <w:style w:type="character" w:customStyle="1" w:styleId="5Char">
    <w:name w:val="标题 5 Char"/>
    <w:basedOn w:val="a9"/>
    <w:link w:val="5"/>
    <w:autoRedefine/>
    <w:qFormat/>
    <w:rPr>
      <w:b/>
      <w:sz w:val="28"/>
    </w:rPr>
  </w:style>
  <w:style w:type="character" w:customStyle="1" w:styleId="6Char">
    <w:name w:val="标题 6 Char"/>
    <w:basedOn w:val="a9"/>
    <w:link w:val="6"/>
    <w:autoRedefine/>
    <w:qFormat/>
    <w:rPr>
      <w:rFonts w:ascii="Arial" w:eastAsia="黑体" w:hAnsi="Arial"/>
      <w:b/>
      <w:sz w:val="24"/>
    </w:rPr>
  </w:style>
  <w:style w:type="character" w:customStyle="1" w:styleId="7Char">
    <w:name w:val="标题 7 Char"/>
    <w:basedOn w:val="a9"/>
    <w:link w:val="7"/>
    <w:autoRedefine/>
    <w:qFormat/>
    <w:rPr>
      <w:b/>
      <w:sz w:val="24"/>
    </w:rPr>
  </w:style>
  <w:style w:type="character" w:customStyle="1" w:styleId="8Char">
    <w:name w:val="标题 8 Char"/>
    <w:basedOn w:val="a9"/>
    <w:link w:val="8"/>
    <w:autoRedefine/>
    <w:qFormat/>
    <w:rPr>
      <w:rFonts w:ascii="Arial" w:eastAsia="黑体" w:hAnsi="Arial"/>
      <w:sz w:val="24"/>
    </w:rPr>
  </w:style>
  <w:style w:type="character" w:customStyle="1" w:styleId="9Char">
    <w:name w:val="标题 9 Char"/>
    <w:basedOn w:val="a9"/>
    <w:link w:val="9"/>
    <w:autoRedefine/>
    <w:qFormat/>
    <w:rPr>
      <w:rFonts w:ascii="Arial" w:eastAsia="黑体" w:hAnsi="Arial"/>
      <w:sz w:val="21"/>
    </w:rPr>
  </w:style>
  <w:style w:type="character" w:customStyle="1" w:styleId="Char0">
    <w:name w:val="文档结构图 Char"/>
    <w:basedOn w:val="a9"/>
    <w:link w:val="ae"/>
    <w:autoRedefine/>
    <w:qFormat/>
    <w:rPr>
      <w:kern w:val="2"/>
      <w:sz w:val="21"/>
      <w:szCs w:val="24"/>
      <w:shd w:val="clear" w:color="auto" w:fill="000080"/>
    </w:rPr>
  </w:style>
  <w:style w:type="character" w:customStyle="1" w:styleId="3Char">
    <w:name w:val="正文文本 3 Char"/>
    <w:basedOn w:val="a9"/>
    <w:link w:val="31"/>
    <w:autoRedefine/>
    <w:qFormat/>
    <w:rPr>
      <w:kern w:val="2"/>
      <w:sz w:val="16"/>
      <w:szCs w:val="16"/>
    </w:rPr>
  </w:style>
  <w:style w:type="character" w:customStyle="1" w:styleId="Char">
    <w:name w:val="正文文本 Char"/>
    <w:basedOn w:val="a9"/>
    <w:link w:val="ac"/>
    <w:autoRedefine/>
    <w:qFormat/>
    <w:rPr>
      <w:rFonts w:ascii="宋体" w:hAnsi="宋体"/>
      <w:kern w:val="2"/>
      <w:sz w:val="24"/>
      <w:szCs w:val="24"/>
    </w:rPr>
  </w:style>
  <w:style w:type="character" w:customStyle="1" w:styleId="Char4">
    <w:name w:val="日期 Char"/>
    <w:basedOn w:val="a9"/>
    <w:link w:val="af3"/>
    <w:autoRedefine/>
    <w:qFormat/>
    <w:rPr>
      <w:rFonts w:ascii="仿宋_GB2312" w:eastAsia="仿宋_GB2312" w:hAnsi="宋体"/>
      <w:color w:val="000000"/>
      <w:kern w:val="2"/>
      <w:sz w:val="24"/>
      <w:szCs w:val="24"/>
    </w:rPr>
  </w:style>
  <w:style w:type="character" w:customStyle="1" w:styleId="2Char">
    <w:name w:val="正文文本缩进 2 Char"/>
    <w:basedOn w:val="a9"/>
    <w:link w:val="24"/>
    <w:autoRedefine/>
    <w:qFormat/>
    <w:rPr>
      <w:rFonts w:ascii="仿宋_GB2312" w:eastAsia="仿宋_GB2312"/>
      <w:kern w:val="2"/>
      <w:sz w:val="24"/>
      <w:szCs w:val="24"/>
    </w:rPr>
  </w:style>
  <w:style w:type="character" w:customStyle="1" w:styleId="Char5">
    <w:name w:val="批注框文本 Char"/>
    <w:basedOn w:val="a9"/>
    <w:link w:val="af4"/>
    <w:autoRedefine/>
    <w:qFormat/>
    <w:rPr>
      <w:kern w:val="2"/>
      <w:sz w:val="18"/>
      <w:szCs w:val="18"/>
    </w:rPr>
  </w:style>
  <w:style w:type="character" w:customStyle="1" w:styleId="3Char0">
    <w:name w:val="正文文本缩进 3 Char"/>
    <w:basedOn w:val="a9"/>
    <w:link w:val="33"/>
    <w:autoRedefine/>
    <w:qFormat/>
    <w:rPr>
      <w:rFonts w:ascii="宋体"/>
      <w:sz w:val="24"/>
    </w:rPr>
  </w:style>
  <w:style w:type="character" w:customStyle="1" w:styleId="HTMLChar">
    <w:name w:val="HTML 预设格式 Char"/>
    <w:basedOn w:val="a9"/>
    <w:link w:val="HTML"/>
    <w:autoRedefine/>
    <w:qFormat/>
    <w:rPr>
      <w:rFonts w:ascii="宋体" w:hAnsi="宋体" w:cs="宋体"/>
      <w:sz w:val="24"/>
      <w:szCs w:val="24"/>
    </w:rPr>
  </w:style>
  <w:style w:type="character" w:customStyle="1" w:styleId="Char6">
    <w:name w:val="批注主题 Char"/>
    <w:basedOn w:val="afff4"/>
    <w:link w:val="af9"/>
    <w:autoRedefine/>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
    <w:link w:val="26"/>
    <w:autoRedefine/>
    <w:qFormat/>
    <w:rPr>
      <w:rFonts w:eastAsia="宋体"/>
      <w:kern w:val="2"/>
      <w:sz w:val="24"/>
      <w:szCs w:val="24"/>
      <w:lang w:val="en-US" w:eastAsia="zh-CN" w:bidi="ar-SA"/>
    </w:rPr>
  </w:style>
  <w:style w:type="paragraph" w:customStyle="1" w:styleId="afff8">
    <w:name w:val="图例"/>
    <w:basedOn w:val="a6"/>
    <w:autoRedefine/>
    <w:qFormat/>
    <w:pPr>
      <w:spacing w:before="120" w:after="120" w:line="360" w:lineRule="auto"/>
      <w:jc w:val="center"/>
    </w:pPr>
    <w:rPr>
      <w:rFonts w:eastAsia="仿宋_GB2312"/>
      <w:b/>
      <w:sz w:val="24"/>
      <w:szCs w:val="20"/>
    </w:rPr>
  </w:style>
  <w:style w:type="table" w:customStyle="1" w:styleId="TableNormal">
    <w:name w:val="Table Normal"/>
    <w:autoRedefine/>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autoRedefine/>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autoRedefine/>
    <w:qFormat/>
    <w:pPr>
      <w:widowControl/>
      <w:spacing w:before="100" w:beforeAutospacing="1" w:after="100" w:afterAutospacing="1"/>
      <w:jc w:val="left"/>
    </w:pPr>
    <w:rPr>
      <w:rFonts w:ascii="宋体" w:hAnsi="宋体" w:cs="宋体"/>
      <w:kern w:val="0"/>
      <w:sz w:val="24"/>
    </w:rPr>
  </w:style>
  <w:style w:type="character" w:customStyle="1" w:styleId="cf01">
    <w:name w:val="cf01"/>
    <w:basedOn w:val="a9"/>
    <w:autoRedefine/>
    <w:qFormat/>
    <w:rPr>
      <w:rFonts w:ascii="Microsoft YaHei UI" w:eastAsia="Microsoft YaHei UI" w:hAnsi="Microsoft YaHei UI" w:hint="eastAsia"/>
      <w:sz w:val="18"/>
      <w:szCs w:val="18"/>
    </w:rPr>
  </w:style>
  <w:style w:type="character" w:customStyle="1" w:styleId="cf21">
    <w:name w:val="cf21"/>
    <w:basedOn w:val="a9"/>
    <w:autoRedefine/>
    <w:qFormat/>
    <w:rPr>
      <w:rFonts w:ascii="Microsoft YaHei UI" w:eastAsia="Microsoft YaHei UI" w:hAnsi="Microsoft YaHei UI" w:hint="eastAsia"/>
      <w:sz w:val="18"/>
      <w:szCs w:val="18"/>
      <w:shd w:val="clear" w:color="auto" w:fill="FFFFFF"/>
    </w:rPr>
  </w:style>
  <w:style w:type="character" w:customStyle="1" w:styleId="cf11">
    <w:name w:val="cf11"/>
    <w:basedOn w:val="a9"/>
    <w:autoRedefine/>
    <w:qFormat/>
    <w:rPr>
      <w:rFonts w:ascii="Microsoft YaHei UI" w:eastAsia="Microsoft YaHei UI" w:hAnsi="Microsoft YaHei UI" w:hint="eastAsia"/>
      <w:sz w:val="18"/>
      <w:szCs w:val="18"/>
    </w:rPr>
  </w:style>
  <w:style w:type="character" w:customStyle="1" w:styleId="ant-breadcrumb-link">
    <w:name w:val="ant-breadcrumb-link"/>
    <w:basedOn w:val="a9"/>
    <w:rsid w:val="00B9630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2" w:uiPriority="99" w:unhideWhenUsed="1"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next w:val="a7"/>
    <w:autoRedefine/>
    <w:qFormat/>
    <w:pPr>
      <w:widowControl w:val="0"/>
      <w:jc w:val="both"/>
    </w:pPr>
    <w:rPr>
      <w:kern w:val="2"/>
      <w:sz w:val="21"/>
      <w:szCs w:val="24"/>
    </w:rPr>
  </w:style>
  <w:style w:type="paragraph" w:styleId="11">
    <w:name w:val="heading 1"/>
    <w:basedOn w:val="a6"/>
    <w:next w:val="a6"/>
    <w:link w:val="1Char"/>
    <w:autoRedefine/>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8"/>
    <w:link w:val="2Char1"/>
    <w:autoRedefine/>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8"/>
    <w:link w:val="3Char1"/>
    <w:autoRedefine/>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autoRedefine/>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autoRedefine/>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autoRedefine/>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autoRedefine/>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autoRedefine/>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7">
    <w:name w:val="Body Text First Indent"/>
    <w:basedOn w:val="ac"/>
    <w:qFormat/>
    <w:pPr>
      <w:spacing w:after="120"/>
      <w:ind w:firstLineChars="100" w:firstLine="420"/>
    </w:pPr>
    <w:rPr>
      <w:rFonts w:ascii="Calibri" w:hAnsi="Calibri"/>
      <w:sz w:val="21"/>
    </w:rPr>
  </w:style>
  <w:style w:type="paragraph" w:styleId="ac">
    <w:name w:val="Body Text"/>
    <w:basedOn w:val="a6"/>
    <w:next w:val="22"/>
    <w:link w:val="Char"/>
    <w:autoRedefine/>
    <w:qFormat/>
    <w:pPr>
      <w:tabs>
        <w:tab w:val="left" w:pos="567"/>
      </w:tabs>
      <w:spacing w:before="120" w:line="22" w:lineRule="atLeast"/>
    </w:pPr>
    <w:rPr>
      <w:rFonts w:ascii="宋体" w:hAnsi="宋体"/>
      <w:sz w:val="24"/>
    </w:rPr>
  </w:style>
  <w:style w:type="paragraph" w:styleId="22">
    <w:name w:val="Body Text 2"/>
    <w:basedOn w:val="a6"/>
    <w:next w:val="a6"/>
    <w:uiPriority w:val="99"/>
    <w:unhideWhenUsed/>
    <w:qFormat/>
    <w:pPr>
      <w:spacing w:after="120" w:line="480" w:lineRule="auto"/>
    </w:pPr>
  </w:style>
  <w:style w:type="paragraph" w:styleId="a8">
    <w:name w:val="Normal Indent"/>
    <w:basedOn w:val="a6"/>
    <w:link w:val="Char1"/>
    <w:autoRedefine/>
    <w:qFormat/>
    <w:pPr>
      <w:autoSpaceDE w:val="0"/>
      <w:autoSpaceDN w:val="0"/>
      <w:adjustRightInd w:val="0"/>
      <w:ind w:firstLine="420"/>
      <w:jc w:val="left"/>
    </w:pPr>
    <w:rPr>
      <w:rFonts w:ascii="宋体"/>
      <w:sz w:val="24"/>
    </w:rPr>
  </w:style>
  <w:style w:type="paragraph" w:styleId="70">
    <w:name w:val="toc 7"/>
    <w:basedOn w:val="a6"/>
    <w:next w:val="a6"/>
    <w:autoRedefine/>
    <w:qFormat/>
    <w:pPr>
      <w:ind w:leftChars="1200" w:left="2520"/>
    </w:pPr>
  </w:style>
  <w:style w:type="paragraph" w:styleId="ad">
    <w:name w:val="caption"/>
    <w:basedOn w:val="a6"/>
    <w:next w:val="a6"/>
    <w:autoRedefine/>
    <w:qFormat/>
    <w:pPr>
      <w:spacing w:line="480" w:lineRule="auto"/>
    </w:pPr>
    <w:rPr>
      <w:rFonts w:ascii="华文中宋" w:eastAsia="华文中宋" w:hAnsi="华文中宋"/>
      <w:sz w:val="36"/>
      <w:szCs w:val="20"/>
    </w:rPr>
  </w:style>
  <w:style w:type="paragraph" w:styleId="ae">
    <w:name w:val="Document Map"/>
    <w:basedOn w:val="a6"/>
    <w:link w:val="Char0"/>
    <w:autoRedefine/>
    <w:qFormat/>
    <w:pPr>
      <w:shd w:val="clear" w:color="auto" w:fill="000080"/>
    </w:pPr>
  </w:style>
  <w:style w:type="paragraph" w:styleId="af">
    <w:name w:val="annotation text"/>
    <w:basedOn w:val="a6"/>
    <w:link w:val="Char10"/>
    <w:autoRedefine/>
    <w:uiPriority w:val="99"/>
    <w:qFormat/>
    <w:pPr>
      <w:jc w:val="left"/>
    </w:pPr>
  </w:style>
  <w:style w:type="paragraph" w:styleId="31">
    <w:name w:val="Body Text 3"/>
    <w:basedOn w:val="a6"/>
    <w:link w:val="3Char"/>
    <w:autoRedefine/>
    <w:qFormat/>
    <w:pPr>
      <w:spacing w:after="120"/>
    </w:pPr>
    <w:rPr>
      <w:sz w:val="16"/>
      <w:szCs w:val="16"/>
    </w:rPr>
  </w:style>
  <w:style w:type="paragraph" w:styleId="af0">
    <w:name w:val="Body Text Indent"/>
    <w:basedOn w:val="a6"/>
    <w:link w:val="Char2"/>
    <w:autoRedefine/>
    <w:qFormat/>
    <w:pPr>
      <w:spacing w:line="360" w:lineRule="auto"/>
      <w:ind w:firstLine="570"/>
    </w:pPr>
    <w:rPr>
      <w:sz w:val="24"/>
    </w:rPr>
  </w:style>
  <w:style w:type="paragraph" w:styleId="23">
    <w:name w:val="List 2"/>
    <w:basedOn w:val="a6"/>
    <w:autoRedefine/>
    <w:qFormat/>
    <w:pPr>
      <w:ind w:leftChars="200" w:left="100" w:hangingChars="200" w:hanging="200"/>
    </w:pPr>
  </w:style>
  <w:style w:type="paragraph" w:styleId="af1">
    <w:name w:val="Block Text"/>
    <w:basedOn w:val="a6"/>
    <w:autoRedefine/>
    <w:qFormat/>
    <w:pPr>
      <w:widowControl/>
      <w:ind w:left="480" w:right="-341" w:firstLine="513"/>
    </w:pPr>
    <w:rPr>
      <w:kern w:val="0"/>
      <w:sz w:val="24"/>
      <w:szCs w:val="20"/>
    </w:rPr>
  </w:style>
  <w:style w:type="paragraph" w:styleId="50">
    <w:name w:val="toc 5"/>
    <w:basedOn w:val="a6"/>
    <w:next w:val="a6"/>
    <w:autoRedefine/>
    <w:qFormat/>
    <w:pPr>
      <w:ind w:leftChars="800" w:left="1680"/>
    </w:pPr>
  </w:style>
  <w:style w:type="paragraph" w:styleId="32">
    <w:name w:val="toc 3"/>
    <w:basedOn w:val="a6"/>
    <w:next w:val="a6"/>
    <w:autoRedefine/>
    <w:uiPriority w:val="39"/>
    <w:qFormat/>
    <w:pPr>
      <w:ind w:leftChars="400" w:left="840"/>
    </w:pPr>
  </w:style>
  <w:style w:type="paragraph" w:styleId="af2">
    <w:name w:val="Plain Text"/>
    <w:basedOn w:val="a6"/>
    <w:link w:val="Char3"/>
    <w:autoRedefine/>
    <w:qFormat/>
    <w:rPr>
      <w:rFonts w:ascii="宋体" w:hAnsi="Courier New" w:hint="eastAsia"/>
      <w:szCs w:val="20"/>
    </w:rPr>
  </w:style>
  <w:style w:type="paragraph" w:styleId="80">
    <w:name w:val="toc 8"/>
    <w:basedOn w:val="a6"/>
    <w:next w:val="a6"/>
    <w:autoRedefine/>
    <w:qFormat/>
    <w:pPr>
      <w:ind w:leftChars="1400" w:left="2940"/>
    </w:pPr>
  </w:style>
  <w:style w:type="paragraph" w:styleId="af3">
    <w:name w:val="Date"/>
    <w:basedOn w:val="a6"/>
    <w:next w:val="a6"/>
    <w:link w:val="Char4"/>
    <w:autoRedefine/>
    <w:qFormat/>
    <w:pPr>
      <w:ind w:leftChars="2500" w:left="100"/>
    </w:pPr>
    <w:rPr>
      <w:rFonts w:ascii="仿宋_GB2312" w:eastAsia="仿宋_GB2312" w:hAnsi="宋体"/>
      <w:color w:val="000000"/>
      <w:sz w:val="24"/>
    </w:rPr>
  </w:style>
  <w:style w:type="paragraph" w:styleId="24">
    <w:name w:val="Body Text Indent 2"/>
    <w:basedOn w:val="a6"/>
    <w:link w:val="2Char"/>
    <w:autoRedefine/>
    <w:qFormat/>
    <w:pPr>
      <w:ind w:firstLineChars="200" w:firstLine="480"/>
    </w:pPr>
    <w:rPr>
      <w:rFonts w:ascii="仿宋_GB2312" w:eastAsia="仿宋_GB2312"/>
      <w:sz w:val="24"/>
    </w:rPr>
  </w:style>
  <w:style w:type="paragraph" w:styleId="af4">
    <w:name w:val="Balloon Text"/>
    <w:basedOn w:val="a6"/>
    <w:link w:val="Char5"/>
    <w:autoRedefine/>
    <w:qFormat/>
    <w:rPr>
      <w:sz w:val="18"/>
      <w:szCs w:val="18"/>
    </w:rPr>
  </w:style>
  <w:style w:type="paragraph" w:styleId="af5">
    <w:name w:val="footer"/>
    <w:basedOn w:val="a6"/>
    <w:link w:val="Char11"/>
    <w:autoRedefine/>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6">
    <w:name w:val="header"/>
    <w:basedOn w:val="a6"/>
    <w:link w:val="Char12"/>
    <w:autoRedefine/>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autoRedefine/>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autoRedefine/>
    <w:qFormat/>
    <w:pPr>
      <w:ind w:leftChars="600" w:left="1260"/>
    </w:pPr>
  </w:style>
  <w:style w:type="paragraph" w:styleId="60">
    <w:name w:val="toc 6"/>
    <w:basedOn w:val="a6"/>
    <w:next w:val="a6"/>
    <w:autoRedefine/>
    <w:qFormat/>
    <w:pPr>
      <w:ind w:leftChars="1000" w:left="2100"/>
    </w:pPr>
  </w:style>
  <w:style w:type="paragraph" w:styleId="33">
    <w:name w:val="Body Text Indent 3"/>
    <w:basedOn w:val="a6"/>
    <w:link w:val="3Char0"/>
    <w:autoRedefine/>
    <w:qFormat/>
    <w:pPr>
      <w:autoSpaceDE w:val="0"/>
      <w:autoSpaceDN w:val="0"/>
      <w:adjustRightInd w:val="0"/>
      <w:spacing w:before="120" w:line="22" w:lineRule="atLeast"/>
      <w:ind w:left="720" w:firstLine="480"/>
      <w:jc w:val="left"/>
    </w:pPr>
    <w:rPr>
      <w:rFonts w:ascii="宋体"/>
      <w:kern w:val="0"/>
      <w:sz w:val="24"/>
      <w:szCs w:val="20"/>
    </w:rPr>
  </w:style>
  <w:style w:type="paragraph" w:styleId="25">
    <w:name w:val="toc 2"/>
    <w:basedOn w:val="a6"/>
    <w:next w:val="a6"/>
    <w:autoRedefine/>
    <w:uiPriority w:val="39"/>
    <w:qFormat/>
    <w:pPr>
      <w:tabs>
        <w:tab w:val="right" w:leader="dot" w:pos="8937"/>
      </w:tabs>
      <w:spacing w:line="312" w:lineRule="auto"/>
      <w:ind w:leftChars="200" w:left="420"/>
    </w:pPr>
  </w:style>
  <w:style w:type="paragraph" w:styleId="90">
    <w:name w:val="toc 9"/>
    <w:basedOn w:val="a6"/>
    <w:next w:val="a6"/>
    <w:autoRedefine/>
    <w:qFormat/>
    <w:pPr>
      <w:ind w:leftChars="1600" w:left="3360"/>
    </w:pPr>
  </w:style>
  <w:style w:type="paragraph" w:styleId="HTML">
    <w:name w:val="HTML Preformatted"/>
    <w:basedOn w:val="a6"/>
    <w:link w:val="HTMLChar"/>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7">
    <w:name w:val="Normal (Web)"/>
    <w:basedOn w:val="a6"/>
    <w:autoRedefine/>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autoRedefine/>
    <w:qFormat/>
    <w:rPr>
      <w:szCs w:val="20"/>
    </w:rPr>
  </w:style>
  <w:style w:type="paragraph" w:styleId="af8">
    <w:name w:val="Title"/>
    <w:basedOn w:val="a6"/>
    <w:link w:val="Char13"/>
    <w:autoRedefine/>
    <w:qFormat/>
    <w:pPr>
      <w:jc w:val="center"/>
      <w:outlineLvl w:val="0"/>
    </w:pPr>
    <w:rPr>
      <w:b/>
      <w:sz w:val="32"/>
      <w:szCs w:val="20"/>
    </w:rPr>
  </w:style>
  <w:style w:type="paragraph" w:styleId="af9">
    <w:name w:val="annotation subject"/>
    <w:basedOn w:val="af"/>
    <w:next w:val="af"/>
    <w:link w:val="Char6"/>
    <w:autoRedefine/>
    <w:qFormat/>
    <w:rPr>
      <w:b/>
      <w:bCs/>
    </w:rPr>
  </w:style>
  <w:style w:type="paragraph" w:styleId="26">
    <w:name w:val="Body Text First Indent 2"/>
    <w:basedOn w:val="af0"/>
    <w:link w:val="2Char0"/>
    <w:autoRedefine/>
    <w:qFormat/>
    <w:pPr>
      <w:spacing w:after="120" w:line="480" w:lineRule="exact"/>
      <w:ind w:leftChars="200" w:left="420" w:firstLineChars="200" w:firstLine="420"/>
    </w:pPr>
    <w:rPr>
      <w:szCs w:val="20"/>
    </w:rPr>
  </w:style>
  <w:style w:type="table" w:styleId="afa">
    <w:name w:val="Table Grid"/>
    <w:basedOn w:val="aa"/>
    <w:autoRedefine/>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a"/>
    <w:autoRedefine/>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autoRedefine/>
    <w:qFormat/>
    <w:rPr>
      <w:b/>
      <w:bCs/>
    </w:rPr>
  </w:style>
  <w:style w:type="character" w:styleId="afc">
    <w:name w:val="page number"/>
    <w:basedOn w:val="a9"/>
    <w:autoRedefine/>
    <w:qFormat/>
  </w:style>
  <w:style w:type="character" w:styleId="afd">
    <w:name w:val="FollowedHyperlink"/>
    <w:autoRedefine/>
    <w:qFormat/>
    <w:rPr>
      <w:color w:val="800080"/>
      <w:u w:val="single"/>
    </w:rPr>
  </w:style>
  <w:style w:type="character" w:styleId="afe">
    <w:name w:val="Emphasis"/>
    <w:autoRedefine/>
    <w:qFormat/>
    <w:rPr>
      <w:color w:val="CC0033"/>
    </w:rPr>
  </w:style>
  <w:style w:type="character" w:styleId="aff">
    <w:name w:val="Hyperlink"/>
    <w:autoRedefine/>
    <w:uiPriority w:val="99"/>
    <w:qFormat/>
    <w:rPr>
      <w:color w:val="0000FF"/>
      <w:u w:val="single"/>
    </w:rPr>
  </w:style>
  <w:style w:type="character" w:styleId="aff0">
    <w:name w:val="annotation reference"/>
    <w:autoRedefine/>
    <w:uiPriority w:val="99"/>
    <w:qFormat/>
    <w:rPr>
      <w:sz w:val="21"/>
      <w:szCs w:val="21"/>
    </w:rPr>
  </w:style>
  <w:style w:type="character" w:styleId="HTML0">
    <w:name w:val="HTML Cite"/>
    <w:autoRedefine/>
    <w:qFormat/>
    <w:rPr>
      <w:i/>
      <w:iCs/>
    </w:rPr>
  </w:style>
  <w:style w:type="character" w:customStyle="1" w:styleId="2Char1">
    <w:name w:val="标题 2 Char1"/>
    <w:link w:val="21"/>
    <w:autoRedefine/>
    <w:qFormat/>
    <w:rPr>
      <w:rFonts w:ascii="Arial" w:eastAsia="黑体" w:hAnsi="Arial"/>
      <w:b/>
      <w:sz w:val="30"/>
      <w:lang w:val="en-US" w:eastAsia="zh-CN" w:bidi="ar-SA"/>
    </w:rPr>
  </w:style>
  <w:style w:type="character" w:customStyle="1" w:styleId="3Char1">
    <w:name w:val="标题 3 Char1"/>
    <w:link w:val="30"/>
    <w:autoRedefine/>
    <w:qFormat/>
    <w:rPr>
      <w:rFonts w:ascii="宋体" w:eastAsia="宋体"/>
      <w:b/>
      <w:sz w:val="24"/>
      <w:u w:val="single"/>
      <w:lang w:val="en-US" w:eastAsia="zh-CN" w:bidi="ar-SA"/>
    </w:rPr>
  </w:style>
  <w:style w:type="character" w:customStyle="1" w:styleId="c21">
    <w:name w:val="c21"/>
    <w:autoRedefine/>
    <w:qFormat/>
    <w:rPr>
      <w:rFonts w:ascii="ˎ̥" w:hAnsi="ˎ̥" w:hint="default"/>
      <w:color w:val="000000"/>
      <w:sz w:val="20"/>
      <w:szCs w:val="20"/>
      <w:u w:val="none"/>
    </w:rPr>
  </w:style>
  <w:style w:type="character" w:customStyle="1" w:styleId="title4">
    <w:name w:val="title4"/>
    <w:autoRedefine/>
    <w:qFormat/>
    <w:rPr>
      <w:b/>
      <w:bCs/>
      <w:color w:val="1D87B3"/>
      <w:sz w:val="15"/>
      <w:szCs w:val="15"/>
    </w:rPr>
  </w:style>
  <w:style w:type="character" w:customStyle="1" w:styleId="2CharChar">
    <w:name w:val="标题 2 Char Char"/>
    <w:autoRedefine/>
    <w:qFormat/>
    <w:rPr>
      <w:rFonts w:ascii="Arial" w:eastAsia="黑体" w:hAnsi="Arial"/>
      <w:b/>
      <w:bCs/>
      <w:kern w:val="2"/>
      <w:sz w:val="32"/>
      <w:szCs w:val="32"/>
      <w:lang w:val="en-US" w:eastAsia="zh-CN" w:bidi="ar-SA"/>
    </w:rPr>
  </w:style>
  <w:style w:type="character" w:customStyle="1" w:styleId="black1">
    <w:name w:val="black1"/>
    <w:autoRedefine/>
    <w:qFormat/>
    <w:rPr>
      <w:color w:val="000000"/>
    </w:rPr>
  </w:style>
  <w:style w:type="character" w:customStyle="1" w:styleId="street-address">
    <w:name w:val="street-address"/>
    <w:basedOn w:val="a9"/>
    <w:autoRedefine/>
    <w:qFormat/>
  </w:style>
  <w:style w:type="character" w:customStyle="1" w:styleId="locality">
    <w:name w:val="locality"/>
    <w:basedOn w:val="a9"/>
    <w:autoRedefine/>
    <w:qFormat/>
  </w:style>
  <w:style w:type="character" w:customStyle="1" w:styleId="Char1">
    <w:name w:val="正文缩进 Char1"/>
    <w:link w:val="a8"/>
    <w:autoRedefine/>
    <w:qFormat/>
    <w:rPr>
      <w:rFonts w:ascii="宋体" w:eastAsia="宋体"/>
      <w:kern w:val="2"/>
      <w:sz w:val="24"/>
      <w:szCs w:val="24"/>
      <w:lang w:val="en-US" w:eastAsia="zh-CN" w:bidi="ar-SA"/>
    </w:rPr>
  </w:style>
  <w:style w:type="character" w:customStyle="1" w:styleId="Char14">
    <w:name w:val="正文文本缩进 Char1"/>
    <w:link w:val="14"/>
    <w:autoRedefine/>
    <w:qFormat/>
    <w:rPr>
      <w:rFonts w:ascii="宋体" w:eastAsia="宋体" w:hAnsi="宋体"/>
      <w:sz w:val="24"/>
      <w:szCs w:val="24"/>
      <w:lang w:bidi="ar-SA"/>
    </w:rPr>
  </w:style>
  <w:style w:type="paragraph" w:customStyle="1" w:styleId="14">
    <w:name w:val="正文文本缩进1"/>
    <w:basedOn w:val="a6"/>
    <w:link w:val="Char14"/>
    <w:autoRedefine/>
    <w:qFormat/>
    <w:pPr>
      <w:spacing w:line="480" w:lineRule="exact"/>
      <w:ind w:firstLineChars="200" w:firstLine="480"/>
    </w:pPr>
    <w:rPr>
      <w:rFonts w:ascii="宋体" w:hAnsi="宋体"/>
      <w:kern w:val="0"/>
      <w:sz w:val="24"/>
    </w:rPr>
  </w:style>
  <w:style w:type="character" w:customStyle="1" w:styleId="CharChar11">
    <w:name w:val="Char Char11"/>
    <w:autoRedefine/>
    <w:qFormat/>
    <w:rPr>
      <w:rFonts w:ascii="宋体" w:eastAsia="宋体"/>
      <w:b/>
      <w:sz w:val="24"/>
      <w:u w:val="single"/>
      <w:lang w:val="en-US" w:eastAsia="zh-CN" w:bidi="ar-SA"/>
    </w:rPr>
  </w:style>
  <w:style w:type="character" w:customStyle="1" w:styleId="txt">
    <w:name w:val="txt"/>
    <w:basedOn w:val="a9"/>
    <w:autoRedefine/>
    <w:qFormat/>
  </w:style>
  <w:style w:type="character" w:customStyle="1" w:styleId="Char2">
    <w:name w:val="正文文本缩进 Char2"/>
    <w:link w:val="af0"/>
    <w:autoRedefine/>
    <w:qFormat/>
    <w:rPr>
      <w:rFonts w:eastAsia="宋体"/>
      <w:kern w:val="2"/>
      <w:sz w:val="24"/>
      <w:szCs w:val="24"/>
      <w:lang w:val="en-US" w:eastAsia="zh-CN" w:bidi="ar-SA"/>
    </w:rPr>
  </w:style>
  <w:style w:type="character" w:customStyle="1" w:styleId="CharChar">
    <w:name w:val="正文缩进 Char Char"/>
    <w:link w:val="15"/>
    <w:autoRedefine/>
    <w:qFormat/>
    <w:rPr>
      <w:rFonts w:ascii="宋体" w:eastAsia="宋体"/>
      <w:snapToGrid w:val="0"/>
      <w:color w:val="000000"/>
      <w:kern w:val="28"/>
      <w:sz w:val="28"/>
      <w:lang w:bidi="ar-SA"/>
    </w:rPr>
  </w:style>
  <w:style w:type="paragraph" w:customStyle="1" w:styleId="15">
    <w:name w:val="正文缩进1"/>
    <w:basedOn w:val="a6"/>
    <w:link w:val="CharChar"/>
    <w:autoRedefine/>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utoRedefine/>
    <w:qFormat/>
    <w:rPr>
      <w:rFonts w:ascii="宋体" w:eastAsia="宋体" w:hAnsi="Courier New"/>
      <w:kern w:val="2"/>
      <w:sz w:val="21"/>
      <w:lang w:val="en-US" w:eastAsia="zh-CN" w:bidi="ar-SA"/>
    </w:rPr>
  </w:style>
  <w:style w:type="character" w:customStyle="1" w:styleId="chanpin1">
    <w:name w:val="chanpin1"/>
    <w:autoRedefine/>
    <w:qFormat/>
    <w:rPr>
      <w:rFonts w:ascii="ˎ̥" w:hAnsi="ˎ̥" w:hint="default"/>
      <w:color w:val="000000"/>
      <w:sz w:val="20"/>
      <w:szCs w:val="20"/>
      <w:u w:val="none"/>
    </w:rPr>
  </w:style>
  <w:style w:type="character" w:customStyle="1" w:styleId="Char15">
    <w:name w:val="列出段落 Char1"/>
    <w:link w:val="aff1"/>
    <w:autoRedefine/>
    <w:uiPriority w:val="34"/>
    <w:qFormat/>
    <w:rPr>
      <w:rFonts w:ascii="Calibri" w:eastAsia="宋体" w:hAnsi="Calibri"/>
      <w:kern w:val="2"/>
      <w:sz w:val="21"/>
      <w:szCs w:val="22"/>
      <w:lang w:val="en-US" w:eastAsia="zh-CN" w:bidi="ar-SA"/>
    </w:rPr>
  </w:style>
  <w:style w:type="paragraph" w:styleId="aff1">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1Char0">
    <w:name w:val="段1 Char"/>
    <w:autoRedefine/>
    <w:qFormat/>
    <w:rPr>
      <w:rFonts w:ascii="宋体" w:eastAsia="宋体"/>
      <w:sz w:val="24"/>
      <w:lang w:val="en-US" w:eastAsia="zh-CN" w:bidi="ar-SA"/>
    </w:rPr>
  </w:style>
  <w:style w:type="character" w:customStyle="1" w:styleId="Char12">
    <w:name w:val="页眉 Char1"/>
    <w:link w:val="af6"/>
    <w:autoRedefine/>
    <w:qFormat/>
    <w:rPr>
      <w:rFonts w:eastAsia="宋体"/>
      <w:kern w:val="2"/>
      <w:sz w:val="18"/>
      <w:szCs w:val="18"/>
      <w:lang w:val="en-US" w:eastAsia="zh-CN" w:bidi="ar-SA"/>
    </w:rPr>
  </w:style>
  <w:style w:type="character" w:customStyle="1" w:styleId="chanpin">
    <w:name w:val="chanpin拷贝"/>
    <w:basedOn w:val="a9"/>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2">
    <w:name w:val="二级条标题"/>
    <w:basedOn w:val="a0"/>
    <w:next w:val="a6"/>
    <w:autoRedefine/>
    <w:qFormat/>
    <w:pPr>
      <w:numPr>
        <w:numId w:val="0"/>
      </w:numPr>
      <w:ind w:hanging="840"/>
      <w:outlineLvl w:val="2"/>
    </w:pPr>
    <w:rPr>
      <w:rFonts w:ascii="宋体" w:eastAsia="宋体"/>
      <w:b w:val="0"/>
    </w:rPr>
  </w:style>
  <w:style w:type="paragraph" w:customStyle="1" w:styleId="a0">
    <w:name w:val="一级条标题"/>
    <w:basedOn w:val="a"/>
    <w:next w:val="a6"/>
    <w:autoRedefine/>
    <w:qFormat/>
    <w:pPr>
      <w:numPr>
        <w:ilvl w:val="1"/>
      </w:numPr>
      <w:tabs>
        <w:tab w:val="left" w:pos="360"/>
        <w:tab w:val="left" w:pos="840"/>
      </w:tabs>
      <w:ind w:left="0" w:hanging="840"/>
      <w:outlineLvl w:val="1"/>
    </w:pPr>
  </w:style>
  <w:style w:type="paragraph" w:customStyle="1" w:styleId="a">
    <w:name w:val="章标题"/>
    <w:next w:val="a6"/>
    <w:autoRedefine/>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autoRedefine/>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autoRedefine/>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autoRedefine/>
    <w:qFormat/>
    <w:pPr>
      <w:numPr>
        <w:numId w:val="3"/>
      </w:numPr>
      <w:spacing w:before="100" w:beforeAutospacing="1" w:after="100" w:afterAutospacing="1" w:line="360" w:lineRule="auto"/>
    </w:pPr>
    <w:rPr>
      <w:sz w:val="24"/>
    </w:rPr>
  </w:style>
  <w:style w:type="paragraph" w:customStyle="1" w:styleId="aff4">
    <w:name w:val="图中文字"/>
    <w:basedOn w:val="a6"/>
    <w:autoRedefine/>
    <w:qFormat/>
    <w:pPr>
      <w:adjustRightInd w:val="0"/>
      <w:snapToGrid w:val="0"/>
      <w:spacing w:line="0" w:lineRule="atLeast"/>
      <w:jc w:val="center"/>
    </w:pPr>
    <w:rPr>
      <w:sz w:val="24"/>
      <w:szCs w:val="20"/>
    </w:rPr>
  </w:style>
  <w:style w:type="paragraph" w:customStyle="1" w:styleId="xl46">
    <w:name w:val="xl46"/>
    <w:basedOn w:val="a6"/>
    <w:autoRedefine/>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autoRedefine/>
    <w:qFormat/>
    <w:rPr>
      <w:rFonts w:ascii="Tahoma" w:hAnsi="Tahoma"/>
      <w:sz w:val="24"/>
      <w:szCs w:val="20"/>
    </w:rPr>
  </w:style>
  <w:style w:type="paragraph" w:customStyle="1" w:styleId="xl35">
    <w:name w:val="xl35"/>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autoRedefine/>
    <w:qFormat/>
    <w:pPr>
      <w:snapToGrid w:val="0"/>
      <w:spacing w:line="360" w:lineRule="auto"/>
      <w:ind w:firstLineChars="200" w:firstLine="200"/>
    </w:pPr>
    <w:rPr>
      <w:rFonts w:eastAsia="仿宋_GB2312"/>
      <w:sz w:val="24"/>
    </w:rPr>
  </w:style>
  <w:style w:type="paragraph" w:customStyle="1" w:styleId="xl38">
    <w:name w:val="xl3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autoRedefine/>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autoRedefine/>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autoRedefine/>
    <w:qFormat/>
    <w:pPr>
      <w:widowControl/>
      <w:spacing w:before="100" w:beforeAutospacing="1" w:after="100" w:afterAutospacing="1"/>
      <w:jc w:val="left"/>
    </w:pPr>
    <w:rPr>
      <w:kern w:val="0"/>
      <w:sz w:val="36"/>
      <w:szCs w:val="36"/>
    </w:rPr>
  </w:style>
  <w:style w:type="paragraph" w:customStyle="1" w:styleId="Char7">
    <w:name w:val="Char"/>
    <w:basedOn w:val="a6"/>
    <w:autoRedefine/>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autoRedefine/>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e"/>
    <w:autoRedefine/>
    <w:qFormat/>
    <w:rPr>
      <w:rFonts w:ascii="Tahoma" w:hAnsi="Tahoma"/>
      <w:sz w:val="24"/>
    </w:rPr>
  </w:style>
  <w:style w:type="paragraph" w:customStyle="1" w:styleId="xl26">
    <w:name w:val="xl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autoRedefine/>
    <w:qFormat/>
    <w:pPr>
      <w:adjustRightInd w:val="0"/>
      <w:jc w:val="left"/>
      <w:textAlignment w:val="baseline"/>
    </w:pPr>
    <w:rPr>
      <w:rFonts w:ascii="宋体" w:hAnsi="宋体"/>
      <w:kern w:val="0"/>
      <w:szCs w:val="20"/>
    </w:rPr>
  </w:style>
  <w:style w:type="paragraph" w:customStyle="1" w:styleId="Char1CharCharChar1">
    <w:name w:val="Char1 Char Char Char1"/>
    <w:basedOn w:val="a6"/>
    <w:autoRedefine/>
    <w:qFormat/>
    <w:rPr>
      <w:rFonts w:ascii="Tahoma" w:hAnsi="Tahoma" w:cs="仿宋_GB2312"/>
      <w:sz w:val="24"/>
      <w:szCs w:val="28"/>
    </w:rPr>
  </w:style>
  <w:style w:type="paragraph" w:customStyle="1" w:styleId="a2">
    <w:name w:val="四级条标题"/>
    <w:basedOn w:val="a1"/>
    <w:next w:val="a6"/>
    <w:autoRedefine/>
    <w:qFormat/>
    <w:pPr>
      <w:numPr>
        <w:ilvl w:val="4"/>
      </w:numPr>
      <w:ind w:left="0" w:hanging="840"/>
      <w:outlineLvl w:val="4"/>
    </w:pPr>
  </w:style>
  <w:style w:type="paragraph" w:customStyle="1" w:styleId="a1">
    <w:name w:val="三级条标题"/>
    <w:basedOn w:val="aff2"/>
    <w:next w:val="a6"/>
    <w:autoRedefine/>
    <w:qFormat/>
    <w:pPr>
      <w:numPr>
        <w:ilvl w:val="3"/>
        <w:numId w:val="1"/>
      </w:numPr>
      <w:ind w:left="0" w:hanging="840"/>
      <w:outlineLvl w:val="3"/>
    </w:pPr>
  </w:style>
  <w:style w:type="paragraph" w:customStyle="1" w:styleId="aff7">
    <w:name w:val="??"/>
    <w:autoRedefine/>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autoRedefine/>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autoRedefine/>
    <w:qFormat/>
    <w:pPr>
      <w:ind w:firstLineChars="200" w:firstLine="420"/>
    </w:pPr>
    <w:rPr>
      <w:rFonts w:ascii="Calibri" w:hAnsi="Calibri"/>
      <w:szCs w:val="22"/>
    </w:rPr>
  </w:style>
  <w:style w:type="paragraph" w:customStyle="1" w:styleId="16">
    <w:name w:val="项目符号1"/>
    <w:basedOn w:val="aff8"/>
    <w:autoRedefine/>
    <w:qFormat/>
    <w:pPr>
      <w:ind w:left="-25" w:firstLine="0"/>
    </w:pPr>
  </w:style>
  <w:style w:type="paragraph" w:customStyle="1" w:styleId="aff8">
    <w:name w:val="正文文本样式"/>
    <w:basedOn w:val="a6"/>
    <w:autoRedefine/>
    <w:qFormat/>
    <w:pPr>
      <w:spacing w:line="360" w:lineRule="auto"/>
      <w:ind w:firstLine="482"/>
    </w:pPr>
    <w:rPr>
      <w:rFonts w:cs="宋体"/>
      <w:sz w:val="24"/>
      <w:szCs w:val="20"/>
    </w:rPr>
  </w:style>
  <w:style w:type="paragraph" w:customStyle="1" w:styleId="xl27">
    <w:name w:val="xl2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autoRedefine/>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autoRedefine/>
    <w:qFormat/>
    <w:pPr>
      <w:numPr>
        <w:ilvl w:val="5"/>
      </w:numPr>
      <w:ind w:left="0" w:hanging="840"/>
      <w:outlineLvl w:val="5"/>
    </w:pPr>
  </w:style>
  <w:style w:type="paragraph" w:customStyle="1" w:styleId="xl49">
    <w:name w:val="xl4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autoRedefine/>
    <w:qFormat/>
    <w:pPr>
      <w:snapToGrid w:val="0"/>
      <w:spacing w:before="120" w:after="120" w:line="180" w:lineRule="auto"/>
    </w:pPr>
    <w:rPr>
      <w:rFonts w:ascii="Arial" w:hAnsi="Arial"/>
      <w:szCs w:val="20"/>
    </w:rPr>
  </w:style>
  <w:style w:type="paragraph" w:customStyle="1" w:styleId="xl33">
    <w:name w:val="xl3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autoRedefine/>
    <w:qFormat/>
    <w:rPr>
      <w:rFonts w:ascii="Tahoma" w:hAnsi="Tahoma"/>
      <w:sz w:val="24"/>
      <w:szCs w:val="20"/>
    </w:rPr>
  </w:style>
  <w:style w:type="paragraph" w:customStyle="1" w:styleId="xl44">
    <w:name w:val="xl44"/>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autoRedefine/>
    <w:qFormat/>
    <w:pPr>
      <w:numPr>
        <w:numId w:val="5"/>
      </w:numPr>
      <w:spacing w:before="120"/>
    </w:pPr>
    <w:rPr>
      <w:rFonts w:ascii="宋体"/>
      <w:sz w:val="28"/>
      <w:szCs w:val="20"/>
    </w:rPr>
  </w:style>
  <w:style w:type="paragraph" w:customStyle="1" w:styleId="font9">
    <w:name w:val="font9"/>
    <w:basedOn w:val="a6"/>
    <w:autoRedefine/>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autoRedefine/>
    <w:qFormat/>
    <w:rPr>
      <w:rFonts w:ascii="Tahoma" w:hAnsi="Tahoma"/>
      <w:sz w:val="24"/>
      <w:szCs w:val="20"/>
    </w:rPr>
  </w:style>
  <w:style w:type="paragraph" w:customStyle="1" w:styleId="CharCharCharCharCharCharCharCharCharChar">
    <w:name w:val="Char Char Char Char Char Char Char Char Char Char"/>
    <w:basedOn w:val="a6"/>
    <w:autoRedefine/>
    <w:qFormat/>
  </w:style>
  <w:style w:type="paragraph" w:customStyle="1" w:styleId="CharChar1CharCharCharCharCharCharCharChar">
    <w:name w:val="Char Char1 Char Char Char Char Char Char Char Char"/>
    <w:basedOn w:val="a6"/>
    <w:autoRedefine/>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autoRedefine/>
    <w:qFormat/>
    <w:pPr>
      <w:tabs>
        <w:tab w:val="left" w:pos="360"/>
      </w:tabs>
    </w:pPr>
    <w:rPr>
      <w:sz w:val="24"/>
    </w:rPr>
  </w:style>
  <w:style w:type="paragraph" w:customStyle="1" w:styleId="a4">
    <w:name w:val="正文列项_字母"/>
    <w:basedOn w:val="a6"/>
    <w:autoRedefine/>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autoRedefine/>
    <w:qFormat/>
    <w:rPr>
      <w:rFonts w:ascii="Arial" w:hAnsi="Arial" w:cs="Arial"/>
      <w:szCs w:val="21"/>
    </w:rPr>
  </w:style>
  <w:style w:type="paragraph" w:customStyle="1" w:styleId="xl48">
    <w:name w:val="xl4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autoRedefine/>
    <w:qFormat/>
    <w:rPr>
      <w:rFonts w:ascii="Tahoma" w:hAnsi="Tahoma"/>
      <w:sz w:val="24"/>
      <w:szCs w:val="20"/>
    </w:rPr>
  </w:style>
  <w:style w:type="paragraph" w:customStyle="1" w:styleId="xl50">
    <w:name w:val="xl5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autoRedefine/>
    <w:qFormat/>
    <w:pPr>
      <w:autoSpaceDE w:val="0"/>
      <w:autoSpaceDN w:val="0"/>
      <w:adjustRightInd w:val="0"/>
      <w:jc w:val="left"/>
    </w:pPr>
    <w:rPr>
      <w:kern w:val="0"/>
      <w:sz w:val="24"/>
    </w:rPr>
  </w:style>
  <w:style w:type="paragraph" w:customStyle="1" w:styleId="CharCharChar1">
    <w:name w:val="Char Char Char1"/>
    <w:basedOn w:val="a6"/>
    <w:autoRedefine/>
    <w:qFormat/>
    <w:rPr>
      <w:rFonts w:ascii="Tahoma" w:hAnsi="Tahoma"/>
      <w:sz w:val="24"/>
      <w:szCs w:val="20"/>
    </w:rPr>
  </w:style>
  <w:style w:type="paragraph" w:customStyle="1" w:styleId="CharCharCharCharCharCharChar1">
    <w:name w:val="Char Char Char Char Char Char Char1"/>
    <w:basedOn w:val="a6"/>
    <w:autoRedefine/>
    <w:qFormat/>
    <w:pPr>
      <w:snapToGrid w:val="0"/>
      <w:spacing w:line="360" w:lineRule="auto"/>
      <w:ind w:firstLineChars="200" w:firstLine="200"/>
    </w:pPr>
    <w:rPr>
      <w:rFonts w:eastAsia="仿宋_GB2312"/>
      <w:sz w:val="24"/>
    </w:rPr>
  </w:style>
  <w:style w:type="paragraph" w:customStyle="1" w:styleId="xl51">
    <w:name w:val="xl5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7">
    <w:name w:val="样式2"/>
    <w:basedOn w:val="13"/>
    <w:autoRedefine/>
    <w:qFormat/>
    <w:pPr>
      <w:spacing w:line="360" w:lineRule="auto"/>
      <w:jc w:val="center"/>
    </w:pPr>
    <w:rPr>
      <w:sz w:val="24"/>
    </w:rPr>
  </w:style>
  <w:style w:type="paragraph" w:customStyle="1" w:styleId="xl24">
    <w:name w:val="xl2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autoRedefine/>
    <w:qFormat/>
    <w:pPr>
      <w:widowControl/>
      <w:jc w:val="left"/>
    </w:pPr>
    <w:rPr>
      <w:rFonts w:ascii="楷体_GB2312" w:eastAsia="楷体_GB2312" w:cs="Arial"/>
      <w:kern w:val="0"/>
      <w:sz w:val="24"/>
    </w:rPr>
  </w:style>
  <w:style w:type="paragraph" w:customStyle="1" w:styleId="xl34">
    <w:name w:val="xl3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autoRedefine/>
    <w:qFormat/>
    <w:rPr>
      <w:rFonts w:ascii="Tahoma" w:hAnsi="Tahoma"/>
      <w:sz w:val="24"/>
      <w:szCs w:val="20"/>
    </w:r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autoRedefine/>
    <w:qFormat/>
    <w:pPr>
      <w:ind w:firstLineChars="200" w:firstLine="420"/>
    </w:pPr>
    <w:rPr>
      <w:rFonts w:ascii="Calibri" w:hAnsi="Calibri"/>
      <w:szCs w:val="22"/>
    </w:rPr>
  </w:style>
  <w:style w:type="paragraph" w:customStyle="1" w:styleId="default0">
    <w:name w:val="default"/>
    <w:basedOn w:val="a6"/>
    <w:autoRedefine/>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autoRedefine/>
    <w:qFormat/>
    <w:rPr>
      <w:rFonts w:ascii="Tahoma" w:hAnsi="Tahoma"/>
      <w:sz w:val="24"/>
      <w:szCs w:val="20"/>
    </w:rPr>
  </w:style>
  <w:style w:type="paragraph" w:customStyle="1" w:styleId="Style160">
    <w:name w:val="_Style 160"/>
    <w:autoRedefine/>
    <w:qFormat/>
    <w:rPr>
      <w:kern w:val="2"/>
      <w:sz w:val="21"/>
      <w:szCs w:val="24"/>
    </w:rPr>
  </w:style>
  <w:style w:type="paragraph" w:customStyle="1" w:styleId="3">
    <w:name w:val="项目编号3"/>
    <w:basedOn w:val="aff8"/>
    <w:autoRedefine/>
    <w:qFormat/>
    <w:pPr>
      <w:numPr>
        <w:numId w:val="6"/>
      </w:numPr>
    </w:pPr>
  </w:style>
  <w:style w:type="paragraph" w:customStyle="1" w:styleId="Char21">
    <w:name w:val="Char21"/>
    <w:basedOn w:val="a6"/>
    <w:autoRedefine/>
    <w:qFormat/>
    <w:rPr>
      <w:rFonts w:ascii="Tahoma" w:hAnsi="Tahoma"/>
      <w:sz w:val="24"/>
      <w:szCs w:val="20"/>
    </w:rPr>
  </w:style>
  <w:style w:type="paragraph" w:customStyle="1" w:styleId="affb">
    <w:name w:val="表格文字"/>
    <w:basedOn w:val="af0"/>
    <w:autoRedefin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autoRedefine/>
    <w:qFormat/>
    <w:rPr>
      <w:rFonts w:ascii="宋体" w:hAnsi="宋体" w:cs="Courier New"/>
      <w:sz w:val="32"/>
      <w:szCs w:val="32"/>
    </w:rPr>
  </w:style>
  <w:style w:type="paragraph" w:customStyle="1" w:styleId="affc">
    <w:name w:val="正文文本样式 加粗"/>
    <w:basedOn w:val="aff8"/>
    <w:autoRedefine/>
    <w:qFormat/>
    <w:rPr>
      <w:b/>
    </w:rPr>
  </w:style>
  <w:style w:type="paragraph" w:customStyle="1" w:styleId="Char2CharCharCharCharCharChar">
    <w:name w:val="Char2 Char Char Char Char Char Char"/>
    <w:basedOn w:val="a6"/>
    <w:autoRedefine/>
    <w:qFormat/>
    <w:pPr>
      <w:widowControl/>
      <w:spacing w:line="400" w:lineRule="exact"/>
      <w:jc w:val="center"/>
    </w:pPr>
  </w:style>
  <w:style w:type="character" w:customStyle="1" w:styleId="Char11">
    <w:name w:val="页脚 Char1"/>
    <w:link w:val="af5"/>
    <w:autoRedefine/>
    <w:uiPriority w:val="99"/>
    <w:qFormat/>
    <w:rPr>
      <w:rFonts w:ascii="宋体" w:eastAsia="宋体"/>
      <w:sz w:val="18"/>
      <w:lang w:val="en-US" w:eastAsia="zh-CN" w:bidi="ar-SA"/>
    </w:rPr>
  </w:style>
  <w:style w:type="paragraph" w:customStyle="1" w:styleId="CharChar4">
    <w:name w:val="Char Char4"/>
    <w:basedOn w:val="a6"/>
    <w:autoRedefine/>
    <w:qFormat/>
    <w:pPr>
      <w:widowControl/>
      <w:spacing w:line="400" w:lineRule="exact"/>
      <w:jc w:val="center"/>
    </w:pPr>
  </w:style>
  <w:style w:type="paragraph" w:customStyle="1" w:styleId="Char3CharCharChar1">
    <w:name w:val="Char3 Char Char Char1"/>
    <w:basedOn w:val="a6"/>
    <w:autoRedefine/>
    <w:qFormat/>
    <w:rPr>
      <w:rFonts w:ascii="Tahoma" w:hAnsi="Tahoma"/>
      <w:sz w:val="24"/>
      <w:szCs w:val="20"/>
    </w:rPr>
  </w:style>
  <w:style w:type="paragraph" w:styleId="affd">
    <w:name w:val="No Spacing"/>
    <w:autoRedefine/>
    <w:qFormat/>
    <w:pPr>
      <w:widowControl w:val="0"/>
      <w:jc w:val="both"/>
    </w:pPr>
    <w:rPr>
      <w:kern w:val="2"/>
      <w:sz w:val="21"/>
      <w:szCs w:val="24"/>
    </w:rPr>
  </w:style>
  <w:style w:type="paragraph" w:customStyle="1" w:styleId="22222222222222">
    <w:name w:val="22222222222222"/>
    <w:basedOn w:val="a6"/>
    <w:autoRedefine/>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autoRedefine/>
    <w:qFormat/>
    <w:rPr>
      <w:kern w:val="2"/>
      <w:sz w:val="21"/>
      <w:szCs w:val="24"/>
      <w:lang w:val="zh-CN" w:eastAsia="zh-CN"/>
    </w:rPr>
  </w:style>
  <w:style w:type="paragraph" w:customStyle="1" w:styleId="19">
    <w:name w:val="1"/>
    <w:link w:val="1-2Char"/>
    <w:autoRedefine/>
    <w:qFormat/>
    <w:rPr>
      <w:kern w:val="2"/>
      <w:sz w:val="21"/>
      <w:szCs w:val="24"/>
      <w:lang w:val="zh-CN"/>
    </w:rPr>
  </w:style>
  <w:style w:type="paragraph" w:customStyle="1" w:styleId="affe">
    <w:name w:val="图文"/>
    <w:basedOn w:val="a6"/>
    <w:autoRedefine/>
    <w:qFormat/>
    <w:pPr>
      <w:adjustRightInd w:val="0"/>
      <w:snapToGrid w:val="0"/>
      <w:spacing w:after="50" w:line="360" w:lineRule="auto"/>
    </w:pPr>
    <w:rPr>
      <w:sz w:val="24"/>
    </w:rPr>
  </w:style>
  <w:style w:type="paragraph" w:customStyle="1" w:styleId="xl23">
    <w:name w:val="xl23"/>
    <w:basedOn w:val="a6"/>
    <w:autoRedefine/>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8"/>
    <w:autoRedefine/>
    <w:qFormat/>
    <w:pPr>
      <w:adjustRightInd w:val="0"/>
      <w:snapToGrid w:val="0"/>
      <w:jc w:val="left"/>
    </w:pPr>
    <w:rPr>
      <w:rFonts w:ascii="宋体" w:hAnsi="宋体"/>
      <w:color w:val="000000"/>
      <w:szCs w:val="21"/>
    </w:rPr>
  </w:style>
  <w:style w:type="character" w:customStyle="1" w:styleId="Char8">
    <w:name w:val="正文表格 Char"/>
    <w:link w:val="afff"/>
    <w:autoRedefine/>
    <w:qFormat/>
    <w:rPr>
      <w:rFonts w:ascii="宋体" w:hAnsi="宋体"/>
      <w:color w:val="000000"/>
      <w:kern w:val="2"/>
      <w:sz w:val="21"/>
      <w:szCs w:val="21"/>
    </w:rPr>
  </w:style>
  <w:style w:type="paragraph" w:customStyle="1" w:styleId="afff0">
    <w:name w:val="正文重点"/>
    <w:basedOn w:val="a6"/>
    <w:link w:val="Char9"/>
    <w:autoRedefine/>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0"/>
    <w:autoRedefine/>
    <w:qFormat/>
    <w:rPr>
      <w:b/>
      <w:sz w:val="24"/>
    </w:rPr>
  </w:style>
  <w:style w:type="character" w:customStyle="1" w:styleId="Char10">
    <w:name w:val="批注文字 Char1"/>
    <w:link w:val="af"/>
    <w:autoRedefine/>
    <w:uiPriority w:val="99"/>
    <w:qFormat/>
    <w:rPr>
      <w:kern w:val="2"/>
      <w:sz w:val="21"/>
      <w:szCs w:val="24"/>
    </w:rPr>
  </w:style>
  <w:style w:type="paragraph" w:customStyle="1" w:styleId="1-">
    <w:name w:val="标题1-附件"/>
    <w:basedOn w:val="11"/>
    <w:autoRedefine/>
    <w:qFormat/>
    <w:pPr>
      <w:jc w:val="left"/>
    </w:pPr>
    <w:rPr>
      <w:sz w:val="24"/>
      <w:szCs w:val="24"/>
    </w:rPr>
  </w:style>
  <w:style w:type="paragraph" w:customStyle="1" w:styleId="afff1">
    <w:name w:val="正文小标题"/>
    <w:basedOn w:val="a6"/>
    <w:next w:val="a8"/>
    <w:link w:val="Chara"/>
    <w:autoRedefine/>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1"/>
    <w:autoRedefine/>
    <w:qFormat/>
    <w:rPr>
      <w:rFonts w:ascii="宋体" w:hAnsi="宋体"/>
      <w:b/>
      <w:i/>
      <w:color w:val="FF0000"/>
      <w:kern w:val="2"/>
      <w:sz w:val="24"/>
    </w:rPr>
  </w:style>
  <w:style w:type="paragraph" w:customStyle="1" w:styleId="afff2">
    <w:name w:val="正文大标题"/>
    <w:basedOn w:val="afff1"/>
    <w:next w:val="a8"/>
    <w:link w:val="Charb"/>
    <w:autoRedefine/>
    <w:qFormat/>
    <w:pPr>
      <w:jc w:val="center"/>
    </w:pPr>
    <w:rPr>
      <w:i w:val="0"/>
      <w:color w:val="000000"/>
      <w:sz w:val="28"/>
      <w:szCs w:val="21"/>
    </w:rPr>
  </w:style>
  <w:style w:type="character" w:customStyle="1" w:styleId="Charb">
    <w:name w:val="正文大标题 Char"/>
    <w:link w:val="afff2"/>
    <w:autoRedefine/>
    <w:qFormat/>
    <w:rPr>
      <w:rFonts w:ascii="宋体" w:hAnsi="宋体"/>
      <w:b/>
      <w:color w:val="000000"/>
      <w:kern w:val="2"/>
      <w:sz w:val="28"/>
      <w:szCs w:val="21"/>
    </w:rPr>
  </w:style>
  <w:style w:type="character" w:customStyle="1" w:styleId="Char13">
    <w:name w:val="标题 Char1"/>
    <w:link w:val="af8"/>
    <w:autoRedefine/>
    <w:qFormat/>
    <w:rPr>
      <w:b/>
      <w:kern w:val="2"/>
      <w:sz w:val="32"/>
    </w:rPr>
  </w:style>
  <w:style w:type="paragraph" w:customStyle="1" w:styleId="afff3">
    <w:name w:val="注释"/>
    <w:basedOn w:val="a6"/>
    <w:link w:val="Charc"/>
    <w:autoRedefine/>
    <w:qFormat/>
    <w:pPr>
      <w:adjustRightInd w:val="0"/>
      <w:snapToGrid w:val="0"/>
      <w:ind w:left="420" w:hangingChars="200" w:hanging="420"/>
      <w:jc w:val="left"/>
    </w:pPr>
    <w:rPr>
      <w:rFonts w:ascii="宋体" w:hAnsi="宋体"/>
      <w:szCs w:val="21"/>
    </w:rPr>
  </w:style>
  <w:style w:type="character" w:customStyle="1" w:styleId="Charc">
    <w:name w:val="注释 Char"/>
    <w:link w:val="afff3"/>
    <w:autoRedefine/>
    <w:qFormat/>
    <w:rPr>
      <w:rFonts w:ascii="宋体" w:hAnsi="宋体"/>
      <w:kern w:val="2"/>
      <w:sz w:val="21"/>
      <w:szCs w:val="21"/>
    </w:rPr>
  </w:style>
  <w:style w:type="paragraph" w:customStyle="1" w:styleId="-1">
    <w:name w:val="正文须知-1级"/>
    <w:basedOn w:val="a6"/>
    <w:next w:val="a6"/>
    <w:autoRedefine/>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autoRedefine/>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autoRedefine/>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批注文字 字符"/>
    <w:autoRedefine/>
    <w:uiPriority w:val="99"/>
    <w:qFormat/>
    <w:rPr>
      <w:rFonts w:ascii="Times New Roman" w:eastAsia="宋体" w:hAnsi="Times New Roman" w:cs="Times New Roman"/>
      <w:sz w:val="24"/>
      <w:lang w:val="en-US" w:eastAsia="zh-CN" w:bidi="ar-SA"/>
    </w:rPr>
  </w:style>
  <w:style w:type="character" w:customStyle="1" w:styleId="afff5">
    <w:name w:val="纯文本 字符"/>
    <w:autoRedefine/>
    <w:uiPriority w:val="99"/>
    <w:qFormat/>
    <w:rPr>
      <w:rFonts w:ascii="宋体" w:eastAsia="宋体" w:hAnsi="Courier New" w:cs="Times New Roman"/>
      <w:kern w:val="2"/>
      <w:sz w:val="21"/>
      <w:szCs w:val="21"/>
      <w:lang w:val="en-US" w:eastAsia="zh-CN" w:bidi="ar-SA"/>
    </w:rPr>
  </w:style>
  <w:style w:type="paragraph" w:customStyle="1" w:styleId="1a">
    <w:name w:val="表格1"/>
    <w:basedOn w:val="a6"/>
    <w:autoRedefine/>
    <w:qFormat/>
    <w:pPr>
      <w:ind w:firstLineChars="200" w:firstLine="480"/>
      <w:jc w:val="center"/>
    </w:pPr>
    <w:rPr>
      <w:sz w:val="24"/>
      <w:szCs w:val="20"/>
    </w:rPr>
  </w:style>
  <w:style w:type="character" w:customStyle="1" w:styleId="1b">
    <w:name w:val="纯文本 字符1"/>
    <w:autoRedefine/>
    <w:qFormat/>
    <w:rPr>
      <w:rFonts w:ascii="宋体" w:hAnsi="Courier New"/>
    </w:rPr>
  </w:style>
  <w:style w:type="character" w:customStyle="1" w:styleId="bjh-p">
    <w:name w:val="bjh-p"/>
    <w:autoRedefine/>
    <w:qFormat/>
  </w:style>
  <w:style w:type="paragraph" w:customStyle="1" w:styleId="afff6">
    <w:name w:val="无标题条"/>
    <w:next w:val="a6"/>
    <w:autoRedefine/>
    <w:qFormat/>
    <w:pPr>
      <w:jc w:val="both"/>
    </w:pPr>
    <w:rPr>
      <w:sz w:val="21"/>
    </w:rPr>
  </w:style>
  <w:style w:type="character" w:customStyle="1" w:styleId="Chard">
    <w:name w:val="正文格式 Char"/>
    <w:link w:val="afff7"/>
    <w:autoRedefine/>
    <w:qFormat/>
    <w:locked/>
    <w:rPr>
      <w:rFonts w:ascii="宋体" w:hAnsi="宋体"/>
      <w:sz w:val="24"/>
      <w:szCs w:val="24"/>
      <w:lang w:val="en-GB"/>
    </w:rPr>
  </w:style>
  <w:style w:type="paragraph" w:customStyle="1" w:styleId="afff7">
    <w:name w:val="正文格式"/>
    <w:basedOn w:val="a6"/>
    <w:link w:val="Chard"/>
    <w:autoRedefine/>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9"/>
    <w:link w:val="af2"/>
    <w:autoRedefine/>
    <w:qFormat/>
    <w:rPr>
      <w:rFonts w:ascii="宋体" w:eastAsia="宋体" w:hAnsi="Courier New" w:cs="宋体" w:hint="eastAsia"/>
      <w:kern w:val="2"/>
      <w:sz w:val="21"/>
    </w:rPr>
  </w:style>
  <w:style w:type="character" w:customStyle="1" w:styleId="3Char2">
    <w:name w:val="标题 3 Char"/>
    <w:autoRedefine/>
    <w:qFormat/>
    <w:rPr>
      <w:rFonts w:ascii="宋体" w:eastAsia="宋体"/>
      <w:b/>
      <w:sz w:val="24"/>
      <w:u w:val="single"/>
      <w:lang w:val="en-US" w:eastAsia="zh-CN" w:bidi="ar-SA"/>
    </w:rPr>
  </w:style>
  <w:style w:type="character" w:customStyle="1" w:styleId="Chare">
    <w:name w:val="正文缩进 Char"/>
    <w:autoRedefine/>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character" w:customStyle="1" w:styleId="Charf">
    <w:name w:val="正文文本缩进 Char"/>
    <w:autoRedefine/>
    <w:qFormat/>
    <w:rPr>
      <w:rFonts w:eastAsia="宋体"/>
      <w:kern w:val="2"/>
      <w:sz w:val="24"/>
      <w:szCs w:val="24"/>
      <w:lang w:val="en-US" w:eastAsia="zh-CN" w:bidi="ar-SA"/>
    </w:rPr>
  </w:style>
  <w:style w:type="character" w:customStyle="1" w:styleId="Charf0">
    <w:name w:val="列出段落 Char"/>
    <w:autoRedefine/>
    <w:qFormat/>
    <w:rPr>
      <w:rFonts w:ascii="Calibri" w:eastAsia="宋体" w:hAnsi="Calibri"/>
      <w:kern w:val="2"/>
      <w:sz w:val="21"/>
      <w:szCs w:val="22"/>
      <w:lang w:val="en-US" w:eastAsia="zh-CN" w:bidi="ar-SA"/>
    </w:rPr>
  </w:style>
  <w:style w:type="character" w:customStyle="1" w:styleId="Charf1">
    <w:name w:val="页眉 Char"/>
    <w:autoRedefine/>
    <w:qFormat/>
    <w:rPr>
      <w:rFonts w:eastAsia="宋体"/>
      <w:kern w:val="2"/>
      <w:sz w:val="18"/>
      <w:szCs w:val="18"/>
      <w:lang w:val="en-US" w:eastAsia="zh-CN" w:bidi="ar-SA"/>
    </w:rPr>
  </w:style>
  <w:style w:type="character" w:customStyle="1" w:styleId="2Char2">
    <w:name w:val="标题 2 Char"/>
    <w:autoRedefine/>
    <w:qFormat/>
    <w:rPr>
      <w:rFonts w:ascii="Arial" w:eastAsia="黑体" w:hAnsi="Arial"/>
      <w:b/>
      <w:sz w:val="30"/>
      <w:lang w:val="en-US" w:eastAsia="zh-CN" w:bidi="ar-SA"/>
    </w:rPr>
  </w:style>
  <w:style w:type="paragraph" w:customStyle="1" w:styleId="28">
    <w:name w:val="字元 字元2"/>
    <w:basedOn w:val="a6"/>
    <w:autoRedefine/>
    <w:qFormat/>
    <w:rPr>
      <w:rFonts w:ascii="Tahoma" w:hAnsi="Tahoma"/>
      <w:sz w:val="24"/>
      <w:szCs w:val="20"/>
    </w:rPr>
  </w:style>
  <w:style w:type="paragraph" w:customStyle="1" w:styleId="Char3CharCharChar2">
    <w:name w:val="Char3 Char Char Char2"/>
    <w:basedOn w:val="a6"/>
    <w:autoRedefine/>
    <w:qFormat/>
    <w:rPr>
      <w:rFonts w:ascii="Tahoma" w:hAnsi="Tahoma"/>
      <w:sz w:val="24"/>
      <w:szCs w:val="20"/>
    </w:rPr>
  </w:style>
  <w:style w:type="paragraph" w:customStyle="1" w:styleId="29">
    <w:name w:val="正文文本缩进2"/>
    <w:basedOn w:val="a6"/>
    <w:autoRedefine/>
    <w:qFormat/>
    <w:pPr>
      <w:spacing w:line="480" w:lineRule="exact"/>
      <w:ind w:firstLineChars="200" w:firstLine="480"/>
    </w:pPr>
    <w:rPr>
      <w:rFonts w:ascii="宋体" w:hAnsi="宋体"/>
      <w:kern w:val="0"/>
      <w:sz w:val="24"/>
      <w:lang w:val="zh-CN"/>
    </w:rPr>
  </w:style>
  <w:style w:type="paragraph" w:customStyle="1" w:styleId="Char30">
    <w:name w:val="Char3"/>
    <w:basedOn w:val="a6"/>
    <w:autoRedefine/>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autoRedefine/>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2a">
    <w:name w:val="列出段落2"/>
    <w:basedOn w:val="a6"/>
    <w:autoRedefine/>
    <w:qFormat/>
    <w:pPr>
      <w:ind w:firstLineChars="200" w:firstLine="420"/>
    </w:pPr>
    <w:rPr>
      <w:rFonts w:ascii="Calibri" w:hAnsi="Calibri"/>
      <w:szCs w:val="22"/>
    </w:rPr>
  </w:style>
  <w:style w:type="paragraph" w:customStyle="1" w:styleId="CharCharChar1Char2">
    <w:name w:val="Char Char Char1 Char2"/>
    <w:basedOn w:val="a6"/>
    <w:autoRedefine/>
    <w:qFormat/>
    <w:rPr>
      <w:rFonts w:ascii="Tahoma" w:hAnsi="Tahoma"/>
      <w:sz w:val="24"/>
      <w:szCs w:val="20"/>
    </w:rPr>
  </w:style>
  <w:style w:type="paragraph" w:customStyle="1" w:styleId="CharCharChar2">
    <w:name w:val="Char Char Char2"/>
    <w:basedOn w:val="a6"/>
    <w:autoRedefine/>
    <w:qFormat/>
    <w:rPr>
      <w:rFonts w:ascii="Tahoma" w:hAnsi="Tahoma"/>
      <w:sz w:val="24"/>
      <w:szCs w:val="20"/>
    </w:rPr>
  </w:style>
  <w:style w:type="paragraph" w:customStyle="1" w:styleId="CharCharCharCharCharCharChar2">
    <w:name w:val="Char Char Char Char Char Char Char2"/>
    <w:basedOn w:val="a6"/>
    <w:autoRedefine/>
    <w:qFormat/>
    <w:pPr>
      <w:snapToGrid w:val="0"/>
      <w:spacing w:line="360" w:lineRule="auto"/>
      <w:ind w:firstLineChars="200" w:firstLine="200"/>
    </w:pPr>
    <w:rPr>
      <w:rFonts w:eastAsia="仿宋_GB2312"/>
      <w:sz w:val="24"/>
    </w:rPr>
  </w:style>
  <w:style w:type="paragraph" w:customStyle="1" w:styleId="2b">
    <w:name w:val="正文缩进2"/>
    <w:basedOn w:val="a6"/>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autoRedefine/>
    <w:qFormat/>
    <w:rPr>
      <w:kern w:val="2"/>
      <w:sz w:val="21"/>
      <w:szCs w:val="24"/>
    </w:rPr>
  </w:style>
  <w:style w:type="paragraph" w:customStyle="1" w:styleId="Char22">
    <w:name w:val="Char22"/>
    <w:basedOn w:val="a6"/>
    <w:autoRedefine/>
    <w:qFormat/>
    <w:rPr>
      <w:rFonts w:ascii="Tahoma" w:hAnsi="Tahoma"/>
      <w:sz w:val="24"/>
      <w:szCs w:val="20"/>
    </w:rPr>
  </w:style>
  <w:style w:type="paragraph" w:customStyle="1" w:styleId="CharCharCharCharCharCharCharCharCharChar2">
    <w:name w:val="Char Char Char Char Char Char Char Char Char Char2"/>
    <w:basedOn w:val="a6"/>
    <w:autoRedefine/>
    <w:qFormat/>
    <w:rPr>
      <w:rFonts w:ascii="宋体" w:hAnsi="宋体" w:cs="Courier New"/>
      <w:sz w:val="32"/>
      <w:szCs w:val="32"/>
    </w:rPr>
  </w:style>
  <w:style w:type="paragraph" w:customStyle="1" w:styleId="Char2CharCharCharCharCharChar1">
    <w:name w:val="Char2 Char Char Char Char Char Char1"/>
    <w:basedOn w:val="a6"/>
    <w:autoRedefine/>
    <w:qFormat/>
    <w:pPr>
      <w:widowControl/>
      <w:spacing w:line="400" w:lineRule="exact"/>
      <w:jc w:val="center"/>
    </w:pPr>
  </w:style>
  <w:style w:type="character" w:customStyle="1" w:styleId="Charf2">
    <w:name w:val="页脚 Char"/>
    <w:autoRedefine/>
    <w:uiPriority w:val="99"/>
    <w:qFormat/>
    <w:rPr>
      <w:rFonts w:ascii="宋体" w:eastAsia="宋体"/>
      <w:sz w:val="18"/>
      <w:lang w:val="en-US" w:eastAsia="zh-CN" w:bidi="ar-SA"/>
    </w:rPr>
  </w:style>
  <w:style w:type="paragraph" w:customStyle="1" w:styleId="CharChar41">
    <w:name w:val="Char Char41"/>
    <w:basedOn w:val="a6"/>
    <w:autoRedefine/>
    <w:qFormat/>
    <w:pPr>
      <w:widowControl/>
      <w:spacing w:line="400" w:lineRule="exact"/>
      <w:jc w:val="center"/>
    </w:pPr>
  </w:style>
  <w:style w:type="character" w:customStyle="1" w:styleId="Charf3">
    <w:name w:val="批注文字 Char"/>
    <w:autoRedefine/>
    <w:uiPriority w:val="99"/>
    <w:qFormat/>
    <w:rPr>
      <w:kern w:val="2"/>
      <w:sz w:val="21"/>
      <w:szCs w:val="24"/>
    </w:rPr>
  </w:style>
  <w:style w:type="character" w:customStyle="1" w:styleId="Charf4">
    <w:name w:val="标题 Char"/>
    <w:autoRedefine/>
    <w:qFormat/>
    <w:rPr>
      <w:b/>
      <w:kern w:val="2"/>
      <w:sz w:val="32"/>
    </w:rPr>
  </w:style>
  <w:style w:type="character" w:customStyle="1" w:styleId="1Char">
    <w:name w:val="标题 1 Char"/>
    <w:basedOn w:val="a9"/>
    <w:link w:val="11"/>
    <w:autoRedefine/>
    <w:qFormat/>
    <w:rPr>
      <w:rFonts w:ascii="宋体"/>
      <w:b/>
      <w:kern w:val="44"/>
      <w:sz w:val="32"/>
    </w:rPr>
  </w:style>
  <w:style w:type="character" w:customStyle="1" w:styleId="4Char">
    <w:name w:val="标题 4 Char"/>
    <w:basedOn w:val="a9"/>
    <w:link w:val="4"/>
    <w:autoRedefine/>
    <w:qFormat/>
    <w:rPr>
      <w:sz w:val="24"/>
    </w:rPr>
  </w:style>
  <w:style w:type="character" w:customStyle="1" w:styleId="5Char">
    <w:name w:val="标题 5 Char"/>
    <w:basedOn w:val="a9"/>
    <w:link w:val="5"/>
    <w:autoRedefine/>
    <w:qFormat/>
    <w:rPr>
      <w:b/>
      <w:sz w:val="28"/>
    </w:rPr>
  </w:style>
  <w:style w:type="character" w:customStyle="1" w:styleId="6Char">
    <w:name w:val="标题 6 Char"/>
    <w:basedOn w:val="a9"/>
    <w:link w:val="6"/>
    <w:autoRedefine/>
    <w:qFormat/>
    <w:rPr>
      <w:rFonts w:ascii="Arial" w:eastAsia="黑体" w:hAnsi="Arial"/>
      <w:b/>
      <w:sz w:val="24"/>
    </w:rPr>
  </w:style>
  <w:style w:type="character" w:customStyle="1" w:styleId="7Char">
    <w:name w:val="标题 7 Char"/>
    <w:basedOn w:val="a9"/>
    <w:link w:val="7"/>
    <w:autoRedefine/>
    <w:qFormat/>
    <w:rPr>
      <w:b/>
      <w:sz w:val="24"/>
    </w:rPr>
  </w:style>
  <w:style w:type="character" w:customStyle="1" w:styleId="8Char">
    <w:name w:val="标题 8 Char"/>
    <w:basedOn w:val="a9"/>
    <w:link w:val="8"/>
    <w:autoRedefine/>
    <w:qFormat/>
    <w:rPr>
      <w:rFonts w:ascii="Arial" w:eastAsia="黑体" w:hAnsi="Arial"/>
      <w:sz w:val="24"/>
    </w:rPr>
  </w:style>
  <w:style w:type="character" w:customStyle="1" w:styleId="9Char">
    <w:name w:val="标题 9 Char"/>
    <w:basedOn w:val="a9"/>
    <w:link w:val="9"/>
    <w:autoRedefine/>
    <w:qFormat/>
    <w:rPr>
      <w:rFonts w:ascii="Arial" w:eastAsia="黑体" w:hAnsi="Arial"/>
      <w:sz w:val="21"/>
    </w:rPr>
  </w:style>
  <w:style w:type="character" w:customStyle="1" w:styleId="Char0">
    <w:name w:val="文档结构图 Char"/>
    <w:basedOn w:val="a9"/>
    <w:link w:val="ae"/>
    <w:autoRedefine/>
    <w:qFormat/>
    <w:rPr>
      <w:kern w:val="2"/>
      <w:sz w:val="21"/>
      <w:szCs w:val="24"/>
      <w:shd w:val="clear" w:color="auto" w:fill="000080"/>
    </w:rPr>
  </w:style>
  <w:style w:type="character" w:customStyle="1" w:styleId="3Char">
    <w:name w:val="正文文本 3 Char"/>
    <w:basedOn w:val="a9"/>
    <w:link w:val="31"/>
    <w:autoRedefine/>
    <w:qFormat/>
    <w:rPr>
      <w:kern w:val="2"/>
      <w:sz w:val="16"/>
      <w:szCs w:val="16"/>
    </w:rPr>
  </w:style>
  <w:style w:type="character" w:customStyle="1" w:styleId="Char">
    <w:name w:val="正文文本 Char"/>
    <w:basedOn w:val="a9"/>
    <w:link w:val="ac"/>
    <w:autoRedefine/>
    <w:qFormat/>
    <w:rPr>
      <w:rFonts w:ascii="宋体" w:hAnsi="宋体"/>
      <w:kern w:val="2"/>
      <w:sz w:val="24"/>
      <w:szCs w:val="24"/>
    </w:rPr>
  </w:style>
  <w:style w:type="character" w:customStyle="1" w:styleId="Char4">
    <w:name w:val="日期 Char"/>
    <w:basedOn w:val="a9"/>
    <w:link w:val="af3"/>
    <w:autoRedefine/>
    <w:qFormat/>
    <w:rPr>
      <w:rFonts w:ascii="仿宋_GB2312" w:eastAsia="仿宋_GB2312" w:hAnsi="宋体"/>
      <w:color w:val="000000"/>
      <w:kern w:val="2"/>
      <w:sz w:val="24"/>
      <w:szCs w:val="24"/>
    </w:rPr>
  </w:style>
  <w:style w:type="character" w:customStyle="1" w:styleId="2Char">
    <w:name w:val="正文文本缩进 2 Char"/>
    <w:basedOn w:val="a9"/>
    <w:link w:val="24"/>
    <w:autoRedefine/>
    <w:qFormat/>
    <w:rPr>
      <w:rFonts w:ascii="仿宋_GB2312" w:eastAsia="仿宋_GB2312"/>
      <w:kern w:val="2"/>
      <w:sz w:val="24"/>
      <w:szCs w:val="24"/>
    </w:rPr>
  </w:style>
  <w:style w:type="character" w:customStyle="1" w:styleId="Char5">
    <w:name w:val="批注框文本 Char"/>
    <w:basedOn w:val="a9"/>
    <w:link w:val="af4"/>
    <w:autoRedefine/>
    <w:qFormat/>
    <w:rPr>
      <w:kern w:val="2"/>
      <w:sz w:val="18"/>
      <w:szCs w:val="18"/>
    </w:rPr>
  </w:style>
  <w:style w:type="character" w:customStyle="1" w:styleId="3Char0">
    <w:name w:val="正文文本缩进 3 Char"/>
    <w:basedOn w:val="a9"/>
    <w:link w:val="33"/>
    <w:autoRedefine/>
    <w:qFormat/>
    <w:rPr>
      <w:rFonts w:ascii="宋体"/>
      <w:sz w:val="24"/>
    </w:rPr>
  </w:style>
  <w:style w:type="character" w:customStyle="1" w:styleId="HTMLChar">
    <w:name w:val="HTML 预设格式 Char"/>
    <w:basedOn w:val="a9"/>
    <w:link w:val="HTML"/>
    <w:autoRedefine/>
    <w:qFormat/>
    <w:rPr>
      <w:rFonts w:ascii="宋体" w:hAnsi="宋体" w:cs="宋体"/>
      <w:sz w:val="24"/>
      <w:szCs w:val="24"/>
    </w:rPr>
  </w:style>
  <w:style w:type="character" w:customStyle="1" w:styleId="Char6">
    <w:name w:val="批注主题 Char"/>
    <w:basedOn w:val="afff4"/>
    <w:link w:val="af9"/>
    <w:autoRedefine/>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
    <w:link w:val="26"/>
    <w:autoRedefine/>
    <w:qFormat/>
    <w:rPr>
      <w:rFonts w:eastAsia="宋体"/>
      <w:kern w:val="2"/>
      <w:sz w:val="24"/>
      <w:szCs w:val="24"/>
      <w:lang w:val="en-US" w:eastAsia="zh-CN" w:bidi="ar-SA"/>
    </w:rPr>
  </w:style>
  <w:style w:type="paragraph" w:customStyle="1" w:styleId="afff8">
    <w:name w:val="图例"/>
    <w:basedOn w:val="a6"/>
    <w:autoRedefine/>
    <w:qFormat/>
    <w:pPr>
      <w:spacing w:before="120" w:after="120" w:line="360" w:lineRule="auto"/>
      <w:jc w:val="center"/>
    </w:pPr>
    <w:rPr>
      <w:rFonts w:eastAsia="仿宋_GB2312"/>
      <w:b/>
      <w:sz w:val="24"/>
      <w:szCs w:val="20"/>
    </w:rPr>
  </w:style>
  <w:style w:type="table" w:customStyle="1" w:styleId="TableNormal">
    <w:name w:val="Table Normal"/>
    <w:autoRedefine/>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autoRedefine/>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autoRedefine/>
    <w:qFormat/>
    <w:pPr>
      <w:widowControl/>
      <w:spacing w:before="100" w:beforeAutospacing="1" w:after="100" w:afterAutospacing="1"/>
      <w:jc w:val="left"/>
    </w:pPr>
    <w:rPr>
      <w:rFonts w:ascii="宋体" w:hAnsi="宋体" w:cs="宋体"/>
      <w:kern w:val="0"/>
      <w:sz w:val="24"/>
    </w:rPr>
  </w:style>
  <w:style w:type="character" w:customStyle="1" w:styleId="cf01">
    <w:name w:val="cf01"/>
    <w:basedOn w:val="a9"/>
    <w:autoRedefine/>
    <w:qFormat/>
    <w:rPr>
      <w:rFonts w:ascii="Microsoft YaHei UI" w:eastAsia="Microsoft YaHei UI" w:hAnsi="Microsoft YaHei UI" w:hint="eastAsia"/>
      <w:sz w:val="18"/>
      <w:szCs w:val="18"/>
    </w:rPr>
  </w:style>
  <w:style w:type="character" w:customStyle="1" w:styleId="cf21">
    <w:name w:val="cf21"/>
    <w:basedOn w:val="a9"/>
    <w:autoRedefine/>
    <w:qFormat/>
    <w:rPr>
      <w:rFonts w:ascii="Microsoft YaHei UI" w:eastAsia="Microsoft YaHei UI" w:hAnsi="Microsoft YaHei UI" w:hint="eastAsia"/>
      <w:sz w:val="18"/>
      <w:szCs w:val="18"/>
      <w:shd w:val="clear" w:color="auto" w:fill="FFFFFF"/>
    </w:rPr>
  </w:style>
  <w:style w:type="character" w:customStyle="1" w:styleId="cf11">
    <w:name w:val="cf11"/>
    <w:basedOn w:val="a9"/>
    <w:autoRedefine/>
    <w:qFormat/>
    <w:rPr>
      <w:rFonts w:ascii="Microsoft YaHei UI" w:eastAsia="Microsoft YaHei UI" w:hAnsi="Microsoft YaHei UI" w:hint="eastAsia"/>
      <w:sz w:val="18"/>
      <w:szCs w:val="18"/>
    </w:rPr>
  </w:style>
  <w:style w:type="character" w:customStyle="1" w:styleId="ant-breadcrumb-link">
    <w:name w:val="ant-breadcrumb-link"/>
    <w:basedOn w:val="a9"/>
    <w:rsid w:val="00B963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99857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eader" Target="header3.xml"/><Relationship Id="rId26" Type="http://schemas.openxmlformats.org/officeDocument/2006/relationships/image" Target="media/image5.jpeg"/><Relationship Id="rId39" Type="http://schemas.openxmlformats.org/officeDocument/2006/relationships/header" Target="header7.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image" Target="media/image13.png"/><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eader" Target="header2.xml"/><Relationship Id="rId25" Type="http://schemas.openxmlformats.org/officeDocument/2006/relationships/image" Target="media/image4.png"/><Relationship Id="rId33" Type="http://schemas.openxmlformats.org/officeDocument/2006/relationships/image" Target="media/image12.jpeg"/><Relationship Id="rId38"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4.xml"/><Relationship Id="rId29" Type="http://schemas.openxmlformats.org/officeDocument/2006/relationships/image" Target="media/image8.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image" Target="media/image3.png"/><Relationship Id="rId32" Type="http://schemas.openxmlformats.org/officeDocument/2006/relationships/image" Target="media/image11.jpeg"/><Relationship Id="rId37" Type="http://schemas.openxmlformats.org/officeDocument/2006/relationships/header" Target="header6.xml"/><Relationship Id="rId40" Type="http://schemas.openxmlformats.org/officeDocument/2006/relationships/footer" Target="footer9.xml"/><Relationship Id="rId5" Type="http://schemas.openxmlformats.org/officeDocument/2006/relationships/settings" Target="settings.xml"/><Relationship Id="rId15" Type="http://schemas.openxmlformats.org/officeDocument/2006/relationships/hyperlink" Target="mailto:&#21407;&#20214;&#25195;&#25551;&#20214;&#21457;&#36865;&#33267;xinzhongzhaobiao@126.com" TargetMode="External"/><Relationship Id="rId23" Type="http://schemas.openxmlformats.org/officeDocument/2006/relationships/image" Target="media/image2.png"/><Relationship Id="rId28" Type="http://schemas.openxmlformats.org/officeDocument/2006/relationships/image" Target="media/image7.png"/><Relationship Id="rId36" Type="http://schemas.openxmlformats.org/officeDocument/2006/relationships/footer" Target="footer7.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hyperlink" Target="http://219.232.204.193:8080/frontend/plan/project_detail.html?projectUuid=72341399-ac75-4f10-a4e8-4be1c509a96d&amp;viewMode=accept" TargetMode="External"/><Relationship Id="rId14" Type="http://schemas.openxmlformats.org/officeDocument/2006/relationships/hyperlink" Target="http://219.232.204.193:8080/frontend/plan/project_detail.html?projectUuid=72341399-ac75-4f10-a4e8-4be1c509a96d&amp;viewMode=accept" TargetMode="External"/><Relationship Id="rId22" Type="http://schemas.openxmlformats.org/officeDocument/2006/relationships/image" Target="media/image1.jpeg"/><Relationship Id="rId27" Type="http://schemas.openxmlformats.org/officeDocument/2006/relationships/image" Target="media/image6.png"/><Relationship Id="rId30" Type="http://schemas.openxmlformats.org/officeDocument/2006/relationships/image" Target="media/image9.png"/><Relationship Id="rId35" Type="http://schemas.openxmlformats.org/officeDocument/2006/relationships/header" Target="header5.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31270A-28BD-44E3-851E-03E3A6813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93</Pages>
  <Words>7801</Words>
  <Characters>44467</Characters>
  <Application>Microsoft Office Word</Application>
  <DocSecurity>0</DocSecurity>
  <Lines>370</Lines>
  <Paragraphs>104</Paragraphs>
  <ScaleCrop>false</ScaleCrop>
  <Company>China</Company>
  <LinksUpToDate>false</LinksUpToDate>
  <CharactersWithSpaces>52164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Windows User</cp:lastModifiedBy>
  <cp:revision>144</cp:revision>
  <cp:lastPrinted>2020-04-01T03:13:00Z</cp:lastPrinted>
  <dcterms:created xsi:type="dcterms:W3CDTF">2024-06-04T09:36:00Z</dcterms:created>
  <dcterms:modified xsi:type="dcterms:W3CDTF">2025-04-07T06:54:00Z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2052-12.1.0.16412</vt:lpwstr>
  </property>
  <property fmtid="{D5CDD505-2E9C-101B-9397-08002B2CF9AE}" pid="3" name="ICV">
    <vt:lpwstr>1C17A36A1E5A4C99A5C54CB6968A6405_13</vt:lpwstr>
  </property>
</Properties>
</file>