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A9571">
      <w:pPr>
        <w:pStyle w:val="6"/>
        <w:spacing w:line="400" w:lineRule="exact"/>
        <w:jc w:val="both"/>
        <w:rPr>
          <w:rFonts w:hint="eastAsia" w:ascii="仿宋" w:hAnsi="仿宋" w:eastAsia="仿宋" w:cs="宋体"/>
          <w:b w:val="0"/>
          <w:kern w:val="0"/>
          <w:sz w:val="28"/>
          <w:szCs w:val="28"/>
        </w:rPr>
      </w:pPr>
      <w:r>
        <w:rPr>
          <w:rFonts w:hint="eastAsia" w:ascii="仿宋" w:hAnsi="仿宋" w:eastAsia="仿宋" w:cs="宋体"/>
          <w:b w:val="0"/>
          <w:kern w:val="0"/>
          <w:sz w:val="28"/>
          <w:szCs w:val="28"/>
        </w:rPr>
        <w:t>代理服务收费标准及金额：</w:t>
      </w:r>
    </w:p>
    <w:tbl>
      <w:tblPr>
        <w:tblStyle w:val="8"/>
        <w:tblpPr w:leftFromText="180" w:rightFromText="180" w:vertAnchor="text" w:horzAnchor="page" w:tblpX="2079" w:tblpY="17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731"/>
        <w:gridCol w:w="1456"/>
        <w:gridCol w:w="1254"/>
      </w:tblGrid>
      <w:tr w14:paraId="455B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393" w:type="pct"/>
          </w:tcPr>
          <w:p w14:paraId="00B3E83F">
            <w:pPr>
              <w:ind w:firstLine="42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14.55pt;height:32.25pt;width:199.7pt;z-index:251660288;mso-width-relative:page;mso-height-relative:page;" filled="f" stroked="t" coordsize="21600,21600" o:gfxdata="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D9uFB1AAAAAgBAAAPAAAAAAAAAAEAIAAAACIAAABkcnMvZG93bnJldi54bWxQSwEC&#10;FAAUAAAACACHTuJAAmG6IvgBAADsAwAADgAAAAAAAAABACAAAAAjAQAAZHJzL2Uyb0RvYy54bWxQ&#10;SwUGAAAAAAYABgBZAQAAjQUAAAAA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60.3pt;margin-top:0.5pt;height:43.5pt;width:136.3pt;z-index:251659264;mso-width-relative:page;mso-height-relative:page;" filled="f" stroked="t" coordsize="21600,21600" o:gfxdata="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Ud5orZAAAACAEAAA8AAAAAAAAAAQAgAAAAIgAAAGRy&#10;cy9kb3ducmV2LnhtbFBLAQIUABQAAAAIAIdO4kBRtOYVBAIAAAAEAAAOAAAAAAAAAAEAIAAAACgB&#10;AABkcnMvZTJvRG9jLnhtbFBLBQYAAAAABgAGAFkBAACeBQAAAAA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费率           服务类型</w:t>
            </w:r>
          </w:p>
          <w:p w14:paraId="10E164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D36B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16C814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14B7B7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6715AB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</w:tc>
      </w:tr>
      <w:tr w14:paraId="51BB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393" w:type="pct"/>
          </w:tcPr>
          <w:p w14:paraId="69F7FF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6A240B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03D3C3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6DF4570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14:paraId="43AD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0EE113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6BAD3A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6FB954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3EDC5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14:paraId="4EAC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63F556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55F83E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2F768D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722348C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14:paraId="79FE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4E730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442B41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4A7FC9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35B20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14:paraId="2D4E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43170D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68049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284FC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22D3AA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14:paraId="7331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292899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1598A3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1BB6CC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4ED8EE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14:paraId="4C35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277B7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55C181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7B9250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372973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457EE054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Hlk140831232"/>
      <w:r>
        <w:rPr>
          <w:rFonts w:hint="eastAsia" w:ascii="仿宋" w:hAnsi="仿宋" w:eastAsia="仿宋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>
        <w:rPr>
          <w:rFonts w:hint="eastAsia" w:ascii="仿宋" w:hAnsi="仿宋" w:eastAsia="仿宋"/>
          <w:sz w:val="28"/>
          <w:szCs w:val="28"/>
        </w:rPr>
        <w:t>以每包中标金额为基准，按照差额定率累进法计算，代理费按计算结果收取。</w:t>
      </w:r>
    </w:p>
    <w:p w14:paraId="369B8776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代理费用共：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12.84132</w:t>
      </w:r>
      <w:r>
        <w:rPr>
          <w:rFonts w:hint="eastAsia" w:ascii="仿宋" w:hAnsi="仿宋" w:eastAsia="仿宋"/>
          <w:sz w:val="28"/>
          <w:szCs w:val="28"/>
        </w:rPr>
        <w:t>万元</w:t>
      </w:r>
    </w:p>
    <w:p w14:paraId="3DE70251">
      <w:pPr>
        <w:pStyle w:val="7"/>
        <w:shd w:val="clear" w:color="auto" w:fill="FFFFFF"/>
        <w:spacing w:before="0" w:beforeAutospacing="0" w:after="0" w:afterAutospacing="0" w:line="40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计算明细：</w:t>
      </w:r>
    </w:p>
    <w:p w14:paraId="2943FF33">
      <w:pPr>
        <w:pStyle w:val="7"/>
        <w:shd w:val="clear" w:color="auto" w:fill="FFFFFF"/>
        <w:spacing w:before="0" w:beforeAutospacing="0" w:after="0" w:afterAutospacing="0" w:line="400" w:lineRule="exac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01包：100*1.5%+400*1.1%+500*0.8%+55.79*0.5%=10.17895</w:t>
      </w:r>
      <w:r>
        <w:rPr>
          <w:rFonts w:hint="eastAsia" w:ascii="仿宋" w:hAnsi="仿宋" w:eastAsia="仿宋"/>
          <w:sz w:val="28"/>
          <w:szCs w:val="28"/>
        </w:rPr>
        <w:t>（万元）</w:t>
      </w:r>
    </w:p>
    <w:p w14:paraId="6824BB70">
      <w:pPr>
        <w:pStyle w:val="7"/>
        <w:shd w:val="clear" w:color="auto" w:fill="FFFFFF"/>
        <w:spacing w:before="0" w:beforeAutospacing="0" w:after="0" w:afterAutospacing="0" w:line="40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03</w:t>
      </w:r>
      <w:r>
        <w:rPr>
          <w:rFonts w:hint="eastAsia" w:ascii="仿宋" w:hAnsi="仿宋" w:eastAsia="仿宋"/>
          <w:sz w:val="28"/>
          <w:szCs w:val="28"/>
        </w:rPr>
        <w:t>包：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100*</w:t>
      </w:r>
      <w:r>
        <w:rPr>
          <w:rFonts w:hint="eastAsia" w:ascii="仿宋" w:hAnsi="仿宋" w:eastAsia="仿宋"/>
          <w:sz w:val="28"/>
          <w:szCs w:val="28"/>
        </w:rPr>
        <w:t>1.5%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+37.9*1.1%</w:t>
      </w:r>
      <w:r>
        <w:rPr>
          <w:rFonts w:hint="eastAsia" w:ascii="仿宋" w:hAnsi="仿宋" w:eastAsia="仿宋"/>
          <w:sz w:val="28"/>
          <w:szCs w:val="28"/>
        </w:rPr>
        <w:t>=1.9169（万元）</w:t>
      </w:r>
    </w:p>
    <w:p w14:paraId="40F8A5D1">
      <w:pPr>
        <w:pStyle w:val="7"/>
        <w:shd w:val="clear" w:color="auto" w:fill="FFFFFF"/>
        <w:spacing w:before="0" w:beforeAutospacing="0" w:after="0" w:afterAutospacing="0" w:line="400" w:lineRule="exac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04</w:t>
      </w:r>
      <w:r>
        <w:rPr>
          <w:rFonts w:hint="eastAsia" w:ascii="仿宋" w:hAnsi="仿宋" w:eastAsia="仿宋"/>
          <w:sz w:val="28"/>
          <w:szCs w:val="28"/>
        </w:rPr>
        <w:t>包：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49.698*1.5%=0.74547</w:t>
      </w:r>
      <w:r>
        <w:rPr>
          <w:rFonts w:hint="eastAsia" w:ascii="仿宋" w:hAnsi="仿宋" w:eastAsia="仿宋"/>
          <w:sz w:val="28"/>
          <w:szCs w:val="28"/>
        </w:rPr>
        <w:t>（万元）</w:t>
      </w:r>
    </w:p>
    <w:p w14:paraId="4240C883">
      <w:pPr>
        <w:pStyle w:val="7"/>
        <w:shd w:val="clear" w:color="auto" w:fill="FFFFFF"/>
        <w:spacing w:before="0" w:beforeAutospacing="0" w:after="0" w:afterAutospacing="0" w:line="400" w:lineRule="exact"/>
        <w:rPr>
          <w:rFonts w:hint="eastAsia" w:ascii="仿宋" w:hAnsi="仿宋" w:eastAsia="仿宋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A0E4E"/>
    <w:rsid w:val="002B174B"/>
    <w:rsid w:val="002C059F"/>
    <w:rsid w:val="002F0C5E"/>
    <w:rsid w:val="00392941"/>
    <w:rsid w:val="003A3600"/>
    <w:rsid w:val="00421FC3"/>
    <w:rsid w:val="004320A4"/>
    <w:rsid w:val="00433E0F"/>
    <w:rsid w:val="00443BD7"/>
    <w:rsid w:val="00463C69"/>
    <w:rsid w:val="004B458A"/>
    <w:rsid w:val="00515F61"/>
    <w:rsid w:val="0054771A"/>
    <w:rsid w:val="0057110A"/>
    <w:rsid w:val="005A1BCA"/>
    <w:rsid w:val="005B3FC5"/>
    <w:rsid w:val="00642276"/>
    <w:rsid w:val="006855AD"/>
    <w:rsid w:val="006A0E4A"/>
    <w:rsid w:val="0070388F"/>
    <w:rsid w:val="00706583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4391C"/>
    <w:rsid w:val="00973966"/>
    <w:rsid w:val="00A8708E"/>
    <w:rsid w:val="00A91FF2"/>
    <w:rsid w:val="00A94660"/>
    <w:rsid w:val="00AF4A41"/>
    <w:rsid w:val="00B003D3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37DF"/>
    <w:rsid w:val="00F806BD"/>
    <w:rsid w:val="00FA35BC"/>
    <w:rsid w:val="00FA5948"/>
    <w:rsid w:val="00FD34EA"/>
    <w:rsid w:val="00FD512B"/>
    <w:rsid w:val="035432D1"/>
    <w:rsid w:val="05237B38"/>
    <w:rsid w:val="093F09A1"/>
    <w:rsid w:val="09B05932"/>
    <w:rsid w:val="0B2F1708"/>
    <w:rsid w:val="0B7A6B7D"/>
    <w:rsid w:val="0BD84022"/>
    <w:rsid w:val="1045133B"/>
    <w:rsid w:val="13723C90"/>
    <w:rsid w:val="141D612B"/>
    <w:rsid w:val="16C817BD"/>
    <w:rsid w:val="1DFB1562"/>
    <w:rsid w:val="227A3271"/>
    <w:rsid w:val="230A0D3D"/>
    <w:rsid w:val="242143C7"/>
    <w:rsid w:val="277125BE"/>
    <w:rsid w:val="31BC7037"/>
    <w:rsid w:val="33022C64"/>
    <w:rsid w:val="342866C5"/>
    <w:rsid w:val="36865E8C"/>
    <w:rsid w:val="37231823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9B24D7A"/>
    <w:rsid w:val="5A5D23AA"/>
    <w:rsid w:val="5BBA0DFA"/>
    <w:rsid w:val="5C462A68"/>
    <w:rsid w:val="5CCF7575"/>
    <w:rsid w:val="5D7D7EEA"/>
    <w:rsid w:val="600015CA"/>
    <w:rsid w:val="66521AC4"/>
    <w:rsid w:val="66523B13"/>
    <w:rsid w:val="66653896"/>
    <w:rsid w:val="686F1CC9"/>
    <w:rsid w:val="6ACB64D0"/>
    <w:rsid w:val="6C0E4C63"/>
    <w:rsid w:val="75FE2405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12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tabs>
        <w:tab w:val="right" w:leader="dot" w:pos="8630"/>
      </w:tabs>
      <w:ind w:left="420" w:leftChars="200"/>
      <w:jc w:val="center"/>
    </w:pPr>
    <w:rPr>
      <w:rFonts w:ascii="仿宋_GB2312" w:eastAsia="仿宋_GB2312"/>
      <w:b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文字 字符"/>
    <w:basedOn w:val="9"/>
    <w:link w:val="3"/>
    <w:qFormat/>
    <w:uiPriority w:val="99"/>
    <w:rPr>
      <w:rFonts w:ascii="宋体" w:hAnsi="宋体" w:eastAsia="宋体" w:cs="Times New Roman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367</Characters>
  <Lines>2</Lines>
  <Paragraphs>1</Paragraphs>
  <TotalTime>5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2022-05-31T10:21:00Z</dcterms:created>
  <dc:creator>a</dc:creator>
  <cp:lastModifiedBy>用户</cp:lastModifiedBy>
  <dcterms:modified xsi:type="dcterms:W3CDTF">2026-05-12T06:05:26Z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eyJoZGlkIjoiNzk5NmE4OTNjMmFkNDAxM2ZiOGQ4ZDJmYTA2YWVhYzIiLCJ1c2VySWQiOiIyOTI2NjUzMzQifQ==</vt:lpwstr>
  </property>
</Properties>
</file>