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7F53C" w14:textId="77777777" w:rsidR="00CF0B77" w:rsidRDefault="00000000">
      <w:pPr>
        <w:pStyle w:val="1"/>
        <w:tabs>
          <w:tab w:val="left" w:pos="0"/>
        </w:tabs>
        <w:autoSpaceDE w:val="0"/>
        <w:autoSpaceDN w:val="0"/>
        <w:adjustRightInd w:val="0"/>
        <w:spacing w:before="0" w:after="0" w:line="360" w:lineRule="auto"/>
        <w:jc w:val="center"/>
        <w:rPr>
          <w:rFonts w:ascii="宋体" w:hAnsi="宋体"/>
          <w:sz w:val="21"/>
          <w:szCs w:val="21"/>
        </w:rPr>
      </w:pPr>
      <w:bookmarkStart w:id="0" w:name="_Hlk44919045"/>
      <w:bookmarkStart w:id="1" w:name="_Toc35393809"/>
      <w:bookmarkStart w:id="2" w:name="_Toc28359022"/>
      <w:bookmarkEnd w:id="0"/>
      <w:r>
        <w:rPr>
          <w:rFonts w:ascii="宋体" w:hAnsi="宋体" w:hint="eastAsia"/>
          <w:sz w:val="21"/>
          <w:szCs w:val="21"/>
        </w:rPr>
        <w:t>中标（成交）结果公告</w:t>
      </w:r>
      <w:bookmarkEnd w:id="1"/>
      <w:bookmarkEnd w:id="2"/>
    </w:p>
    <w:p w14:paraId="2A07BB44" w14:textId="2F2BB99D" w:rsidR="00CF0B77" w:rsidRDefault="00000000">
      <w:pPr>
        <w:spacing w:line="360" w:lineRule="auto"/>
        <w:rPr>
          <w:rFonts w:ascii="宋体" w:hAnsi="宋体"/>
        </w:rPr>
      </w:pPr>
      <w:r>
        <w:rPr>
          <w:rFonts w:ascii="宋体" w:hAnsi="宋体" w:hint="eastAsia"/>
        </w:rPr>
        <w:t>一</w:t>
      </w:r>
      <w:r>
        <w:rPr>
          <w:rFonts w:ascii="宋体" w:hAnsi="宋体"/>
        </w:rPr>
        <w:t>、</w:t>
      </w:r>
      <w:r>
        <w:rPr>
          <w:rFonts w:ascii="宋体" w:hAnsi="宋体" w:hint="eastAsia"/>
        </w:rPr>
        <w:t>项目编号：</w:t>
      </w:r>
      <w:r w:rsidR="00512BF9" w:rsidRPr="00512BF9">
        <w:rPr>
          <w:rFonts w:ascii="宋体" w:hAnsi="宋体"/>
        </w:rPr>
        <w:t>BIECC-23ZB0498</w:t>
      </w:r>
    </w:p>
    <w:p w14:paraId="05A7E996" w14:textId="5349F8E1" w:rsidR="00CF0B77" w:rsidRDefault="00000000">
      <w:pPr>
        <w:spacing w:line="360" w:lineRule="auto"/>
        <w:rPr>
          <w:rFonts w:ascii="宋体" w:hAnsi="宋体"/>
        </w:rPr>
      </w:pPr>
      <w:r>
        <w:rPr>
          <w:rFonts w:ascii="宋体" w:hAnsi="宋体" w:hint="eastAsia"/>
        </w:rPr>
        <w:t>二</w:t>
      </w:r>
      <w:r>
        <w:rPr>
          <w:rFonts w:ascii="宋体" w:hAnsi="宋体"/>
        </w:rPr>
        <w:t>、</w:t>
      </w:r>
      <w:r>
        <w:rPr>
          <w:rFonts w:ascii="宋体" w:hAnsi="宋体" w:hint="eastAsia"/>
        </w:rPr>
        <w:t>项目名称：</w:t>
      </w:r>
      <w:r w:rsidR="00512BF9" w:rsidRPr="00512BF9">
        <w:rPr>
          <w:rFonts w:ascii="宋体" w:hAnsi="宋体" w:hint="eastAsia"/>
        </w:rPr>
        <w:t>审计服务</w:t>
      </w:r>
    </w:p>
    <w:p w14:paraId="15B8D6B8" w14:textId="77777777" w:rsidR="00CF0B77" w:rsidRDefault="00000000">
      <w:pPr>
        <w:spacing w:line="360" w:lineRule="auto"/>
        <w:rPr>
          <w:rFonts w:ascii="宋体" w:hAnsi="宋体"/>
        </w:rPr>
      </w:pPr>
      <w:r>
        <w:rPr>
          <w:rFonts w:ascii="宋体" w:hAnsi="宋体" w:hint="eastAsia"/>
        </w:rPr>
        <w:t>三、中标（成交）信息</w:t>
      </w:r>
    </w:p>
    <w:p w14:paraId="4228850C" w14:textId="77777777" w:rsidR="00512BF9" w:rsidRDefault="00512BF9">
      <w:pPr>
        <w:spacing w:line="360" w:lineRule="auto"/>
        <w:ind w:firstLineChars="200" w:firstLine="422"/>
        <w:rPr>
          <w:rFonts w:ascii="宋体" w:hAnsi="宋体"/>
          <w:b/>
        </w:rPr>
      </w:pPr>
      <w:r w:rsidRPr="00512BF9">
        <w:rPr>
          <w:rFonts w:ascii="宋体" w:hAnsi="宋体" w:hint="eastAsia"/>
          <w:b/>
        </w:rPr>
        <w:t>第一包：财务决算审计质量检查（5家企业）</w:t>
      </w:r>
    </w:p>
    <w:p w14:paraId="207BF821" w14:textId="708BE6F7" w:rsidR="00CF0B77" w:rsidRPr="00A47BED" w:rsidRDefault="00000000">
      <w:pPr>
        <w:spacing w:line="360" w:lineRule="auto"/>
        <w:ind w:firstLineChars="200" w:firstLine="420"/>
        <w:rPr>
          <w:rFonts w:ascii="宋体" w:hAnsi="宋体"/>
        </w:rPr>
      </w:pPr>
      <w:r w:rsidRPr="00A47BED">
        <w:rPr>
          <w:rFonts w:ascii="宋体" w:hAnsi="宋体" w:hint="eastAsia"/>
        </w:rPr>
        <w:t>供应商名称：大信会计师事务所（特殊普通合伙）</w:t>
      </w:r>
    </w:p>
    <w:p w14:paraId="4EEAC4A8" w14:textId="77777777" w:rsidR="00CF0B77" w:rsidRPr="00A47BED" w:rsidRDefault="00000000">
      <w:pPr>
        <w:spacing w:line="360" w:lineRule="auto"/>
        <w:ind w:firstLineChars="200" w:firstLine="420"/>
        <w:rPr>
          <w:rFonts w:ascii="宋体" w:hAnsi="宋体"/>
        </w:rPr>
      </w:pPr>
      <w:r w:rsidRPr="00A47BED">
        <w:rPr>
          <w:rFonts w:ascii="宋体" w:hAnsi="宋体" w:hint="eastAsia"/>
        </w:rPr>
        <w:t>供应商地址：北京市海淀区知春路1号22层2206</w:t>
      </w:r>
    </w:p>
    <w:p w14:paraId="1F87437D" w14:textId="30714F34" w:rsidR="00CF0B77" w:rsidRDefault="00000000">
      <w:pPr>
        <w:spacing w:line="360" w:lineRule="auto"/>
        <w:ind w:firstLineChars="200" w:firstLine="420"/>
        <w:rPr>
          <w:rFonts w:ascii="宋体" w:hAnsi="宋体"/>
        </w:rPr>
      </w:pPr>
      <w:r w:rsidRPr="00A47BED">
        <w:rPr>
          <w:rFonts w:ascii="宋体" w:hAnsi="宋体" w:hint="eastAsia"/>
        </w:rPr>
        <w:t>中标（成交）金额：人民币5</w:t>
      </w:r>
      <w:r w:rsidR="00512BF9" w:rsidRPr="00A47BED">
        <w:rPr>
          <w:rFonts w:ascii="宋体" w:hAnsi="宋体"/>
        </w:rPr>
        <w:t>3</w:t>
      </w:r>
      <w:r w:rsidRPr="00A47BED">
        <w:rPr>
          <w:rFonts w:ascii="宋体" w:hAnsi="宋体"/>
        </w:rPr>
        <w:t>.00</w:t>
      </w:r>
      <w:r w:rsidRPr="00A47BED">
        <w:rPr>
          <w:rFonts w:ascii="宋体" w:hAnsi="宋体" w:hint="eastAsia"/>
        </w:rPr>
        <w:t>万元</w:t>
      </w:r>
    </w:p>
    <w:p w14:paraId="2334DFD0" w14:textId="77777777" w:rsidR="00CF0B77" w:rsidRDefault="00000000">
      <w:pPr>
        <w:spacing w:line="360" w:lineRule="auto"/>
        <w:ind w:firstLineChars="200" w:firstLine="422"/>
        <w:rPr>
          <w:rFonts w:ascii="宋体" w:hAnsi="宋体"/>
          <w:b/>
        </w:rPr>
      </w:pPr>
      <w:r>
        <w:rPr>
          <w:rFonts w:ascii="宋体" w:hAnsi="宋体" w:hint="eastAsia"/>
          <w:b/>
        </w:rPr>
        <w:t>第二包：财务决算审计质量检查（8家企业）</w:t>
      </w:r>
    </w:p>
    <w:p w14:paraId="3E7AFA64" w14:textId="3E874122" w:rsidR="00CF0B77" w:rsidRPr="00930249" w:rsidRDefault="00000000">
      <w:pPr>
        <w:spacing w:line="360" w:lineRule="auto"/>
        <w:ind w:firstLineChars="200" w:firstLine="420"/>
        <w:rPr>
          <w:rFonts w:ascii="宋体" w:hAnsi="宋体"/>
        </w:rPr>
      </w:pPr>
      <w:r w:rsidRPr="00930249">
        <w:rPr>
          <w:rFonts w:ascii="宋体" w:hAnsi="宋体" w:hint="eastAsia"/>
        </w:rPr>
        <w:t>供应商名称：</w:t>
      </w:r>
      <w:r w:rsidR="00930249" w:rsidRPr="00930249">
        <w:rPr>
          <w:rFonts w:ascii="宋体" w:hAnsi="宋体" w:hint="eastAsia"/>
        </w:rPr>
        <w:t>大华会计师事务所(特殊普通合伙)</w:t>
      </w:r>
    </w:p>
    <w:p w14:paraId="0EE4A147" w14:textId="408B5B36" w:rsidR="00CF0B77" w:rsidRPr="00930249" w:rsidRDefault="00000000">
      <w:pPr>
        <w:spacing w:line="360" w:lineRule="auto"/>
        <w:ind w:firstLineChars="200" w:firstLine="420"/>
        <w:rPr>
          <w:rFonts w:ascii="宋体" w:hAnsi="宋体"/>
        </w:rPr>
      </w:pPr>
      <w:r w:rsidRPr="00930249">
        <w:rPr>
          <w:rFonts w:ascii="宋体" w:hAnsi="宋体" w:hint="eastAsia"/>
        </w:rPr>
        <w:t>供应商地址：</w:t>
      </w:r>
      <w:r w:rsidR="00930249" w:rsidRPr="00930249">
        <w:rPr>
          <w:rFonts w:ascii="宋体" w:hAnsi="宋体" w:hint="eastAsia"/>
        </w:rPr>
        <w:t>北京市海淀区西四环中路16号院7号楼1101</w:t>
      </w:r>
    </w:p>
    <w:p w14:paraId="740BD730" w14:textId="473D943C" w:rsidR="00CF0B77" w:rsidRDefault="00000000">
      <w:pPr>
        <w:spacing w:line="360" w:lineRule="auto"/>
        <w:ind w:firstLineChars="200" w:firstLine="420"/>
        <w:rPr>
          <w:rFonts w:ascii="宋体" w:hAnsi="宋体"/>
        </w:rPr>
      </w:pPr>
      <w:r w:rsidRPr="00930249">
        <w:rPr>
          <w:rFonts w:ascii="宋体" w:hAnsi="宋体" w:hint="eastAsia"/>
        </w:rPr>
        <w:t>中标（成交）金额：人民币</w:t>
      </w:r>
      <w:r w:rsidR="00930249" w:rsidRPr="00930249">
        <w:rPr>
          <w:rFonts w:ascii="宋体" w:hAnsi="宋体"/>
        </w:rPr>
        <w:t>40</w:t>
      </w:r>
      <w:r w:rsidRPr="00930249">
        <w:rPr>
          <w:rFonts w:ascii="宋体" w:hAnsi="宋体"/>
        </w:rPr>
        <w:t>.00</w:t>
      </w:r>
      <w:r w:rsidRPr="00930249">
        <w:rPr>
          <w:rFonts w:ascii="宋体" w:hAnsi="宋体" w:hint="eastAsia"/>
        </w:rPr>
        <w:t>万元</w:t>
      </w:r>
    </w:p>
    <w:p w14:paraId="054B47B3" w14:textId="41E0FC63" w:rsidR="00CF0B77" w:rsidRDefault="00D66A1D">
      <w:pPr>
        <w:spacing w:line="360" w:lineRule="auto"/>
        <w:ind w:firstLineChars="200" w:firstLine="422"/>
        <w:rPr>
          <w:rFonts w:ascii="宋体" w:hAnsi="宋体"/>
          <w:b/>
        </w:rPr>
      </w:pPr>
      <w:r w:rsidRPr="00D66A1D">
        <w:rPr>
          <w:rFonts w:ascii="宋体" w:hAnsi="宋体" w:hint="eastAsia"/>
          <w:b/>
        </w:rPr>
        <w:t>第三包：财务咨询、决算审计服务和企业综合绩效评价</w:t>
      </w:r>
    </w:p>
    <w:p w14:paraId="340A49DD" w14:textId="1A46785A" w:rsidR="00CF0B77" w:rsidRPr="00930249" w:rsidRDefault="00000000">
      <w:pPr>
        <w:spacing w:line="360" w:lineRule="auto"/>
        <w:ind w:firstLineChars="200" w:firstLine="420"/>
        <w:rPr>
          <w:rFonts w:ascii="宋体" w:hAnsi="宋体"/>
        </w:rPr>
      </w:pPr>
      <w:r w:rsidRPr="00930249">
        <w:rPr>
          <w:rFonts w:ascii="宋体" w:hAnsi="宋体" w:hint="eastAsia"/>
        </w:rPr>
        <w:t>供应商名称：</w:t>
      </w:r>
      <w:r w:rsidR="00930249" w:rsidRPr="00930249">
        <w:rPr>
          <w:rFonts w:ascii="宋体" w:hAnsi="宋体" w:hint="eastAsia"/>
        </w:rPr>
        <w:t>中瑞诚会计师事务所(特殊普通合伙)</w:t>
      </w:r>
    </w:p>
    <w:p w14:paraId="09C060BB" w14:textId="0F183F0C" w:rsidR="00CF0B77" w:rsidRPr="00930249" w:rsidRDefault="00000000">
      <w:pPr>
        <w:spacing w:line="360" w:lineRule="auto"/>
        <w:ind w:firstLineChars="200" w:firstLine="420"/>
        <w:rPr>
          <w:rFonts w:ascii="宋体" w:hAnsi="宋体"/>
        </w:rPr>
      </w:pPr>
      <w:r w:rsidRPr="00930249">
        <w:rPr>
          <w:rFonts w:ascii="宋体" w:hAnsi="宋体" w:hint="eastAsia"/>
        </w:rPr>
        <w:t>供应商地址：</w:t>
      </w:r>
      <w:r w:rsidR="00930249" w:rsidRPr="00930249">
        <w:rPr>
          <w:rFonts w:ascii="宋体" w:hAnsi="宋体" w:hint="eastAsia"/>
        </w:rPr>
        <w:t>北京市海淀区西直门北大街32号院1号楼15层1806</w:t>
      </w:r>
    </w:p>
    <w:p w14:paraId="344B9750" w14:textId="689FC7EF" w:rsidR="00CF0B77" w:rsidRDefault="00000000">
      <w:pPr>
        <w:spacing w:line="360" w:lineRule="auto"/>
        <w:ind w:firstLineChars="200" w:firstLine="420"/>
        <w:rPr>
          <w:rFonts w:ascii="宋体" w:hAnsi="宋体"/>
        </w:rPr>
      </w:pPr>
      <w:r w:rsidRPr="00930249">
        <w:rPr>
          <w:rFonts w:ascii="宋体" w:hAnsi="宋体" w:hint="eastAsia"/>
        </w:rPr>
        <w:t>中标（成交）金额：人民币21</w:t>
      </w:r>
      <w:r w:rsidRPr="00930249">
        <w:rPr>
          <w:rFonts w:ascii="宋体" w:hAnsi="宋体"/>
        </w:rPr>
        <w:t>.</w:t>
      </w:r>
      <w:r w:rsidR="00930249" w:rsidRPr="00930249">
        <w:rPr>
          <w:rFonts w:ascii="宋体" w:hAnsi="宋体"/>
        </w:rPr>
        <w:t>164</w:t>
      </w:r>
      <w:r w:rsidRPr="00930249">
        <w:rPr>
          <w:rFonts w:ascii="宋体" w:hAnsi="宋体" w:hint="eastAsia"/>
        </w:rPr>
        <w:t>万元</w:t>
      </w:r>
    </w:p>
    <w:p w14:paraId="52F8A670" w14:textId="77777777" w:rsidR="00CF0B77" w:rsidRDefault="00000000">
      <w:pPr>
        <w:spacing w:line="360" w:lineRule="auto"/>
        <w:rPr>
          <w:rFonts w:ascii="宋体" w:hAnsi="宋体"/>
        </w:rPr>
      </w:pPr>
      <w:r>
        <w:rPr>
          <w:rFonts w:ascii="宋体" w:hAnsi="宋体" w:hint="eastAsia"/>
        </w:rPr>
        <w:t>四、主要标的信息</w:t>
      </w:r>
    </w:p>
    <w:tbl>
      <w:tblPr>
        <w:tblW w:w="5566"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229"/>
        <w:gridCol w:w="755"/>
        <w:gridCol w:w="5829"/>
      </w:tblGrid>
      <w:tr w:rsidR="00CF0B77" w14:paraId="1D252F0C" w14:textId="77777777">
        <w:trPr>
          <w:trHeight w:val="826"/>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2815F061" w14:textId="77777777" w:rsidR="00CF0B77" w:rsidRDefault="00000000">
            <w:pPr>
              <w:widowControl/>
              <w:jc w:val="center"/>
              <w:rPr>
                <w:rFonts w:ascii="宋体" w:hAnsi="宋体" w:cs="Arial"/>
                <w:kern w:val="0"/>
              </w:rPr>
            </w:pPr>
            <w:proofErr w:type="gramStart"/>
            <w:r>
              <w:rPr>
                <w:rFonts w:ascii="宋体" w:hAnsi="宋体" w:cs="宋体" w:hint="eastAsia"/>
                <w:kern w:val="0"/>
                <w:lang w:bidi="ar"/>
              </w:rPr>
              <w:t>包号</w:t>
            </w:r>
            <w:proofErr w:type="gramEnd"/>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CB37CF9" w14:textId="77777777" w:rsidR="00CF0B77" w:rsidRDefault="00000000">
            <w:pPr>
              <w:widowControl/>
              <w:jc w:val="center"/>
              <w:rPr>
                <w:rFonts w:ascii="宋体" w:hAnsi="宋体" w:cs="Arial"/>
                <w:kern w:val="0"/>
              </w:rPr>
            </w:pPr>
            <w:r>
              <w:rPr>
                <w:rFonts w:ascii="宋体" w:hAnsi="宋体" w:cs="宋体" w:hint="eastAsia"/>
                <w:kern w:val="0"/>
                <w:lang w:bidi="ar"/>
              </w:rPr>
              <w:t>分包项目名称</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CCE3E17" w14:textId="77777777" w:rsidR="00CF0B77" w:rsidRDefault="00000000">
            <w:pPr>
              <w:widowControl/>
              <w:jc w:val="center"/>
              <w:rPr>
                <w:rFonts w:ascii="宋体" w:hAnsi="宋体" w:cs="Arial"/>
                <w:kern w:val="0"/>
              </w:rPr>
            </w:pPr>
            <w:r>
              <w:rPr>
                <w:rFonts w:ascii="宋体" w:hAnsi="宋体" w:cs="宋体" w:hint="eastAsia"/>
                <w:kern w:val="0"/>
                <w:lang w:bidi="ar"/>
              </w:rPr>
              <w:t>数量</w:t>
            </w:r>
          </w:p>
        </w:tc>
        <w:tc>
          <w:tcPr>
            <w:tcW w:w="5829" w:type="dxa"/>
            <w:tcBorders>
              <w:top w:val="single" w:sz="4" w:space="0" w:color="auto"/>
              <w:left w:val="single" w:sz="4" w:space="0" w:color="auto"/>
              <w:bottom w:val="single" w:sz="4" w:space="0" w:color="auto"/>
              <w:right w:val="single" w:sz="4" w:space="0" w:color="auto"/>
            </w:tcBorders>
            <w:shd w:val="clear" w:color="auto" w:fill="auto"/>
            <w:vAlign w:val="center"/>
          </w:tcPr>
          <w:p w14:paraId="4F30C5E8" w14:textId="77777777" w:rsidR="00CF0B77" w:rsidRDefault="00000000">
            <w:pPr>
              <w:widowControl/>
              <w:jc w:val="center"/>
              <w:rPr>
                <w:rFonts w:ascii="宋体" w:hAnsi="宋体" w:cs="Arial"/>
                <w:kern w:val="0"/>
              </w:rPr>
            </w:pPr>
            <w:r>
              <w:rPr>
                <w:rFonts w:ascii="宋体" w:hAnsi="宋体" w:cs="宋体" w:hint="eastAsia"/>
                <w:kern w:val="0"/>
                <w:lang w:bidi="ar"/>
              </w:rPr>
              <w:t>简要技术需求或服务要求</w:t>
            </w:r>
          </w:p>
        </w:tc>
      </w:tr>
      <w:tr w:rsidR="00CF0B77" w14:paraId="58C20E2E" w14:textId="77777777">
        <w:trPr>
          <w:trHeight w:val="983"/>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68AAA10" w14:textId="77777777" w:rsidR="00CF0B77" w:rsidRDefault="00000000">
            <w:pPr>
              <w:ind w:firstLine="17"/>
              <w:jc w:val="center"/>
              <w:rPr>
                <w:rFonts w:ascii="宋体" w:hAnsi="宋体" w:cs="宋体"/>
              </w:rPr>
            </w:pPr>
            <w:r>
              <w:rPr>
                <w:rFonts w:ascii="宋体" w:hAnsi="宋体" w:cs="宋体" w:hint="eastAsia"/>
                <w:lang w:bidi="ar"/>
              </w:rPr>
              <w:t>1</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0AB0554" w14:textId="72B22A81" w:rsidR="00CF0B77" w:rsidRPr="00D66A1D" w:rsidRDefault="00D66A1D">
            <w:pPr>
              <w:ind w:firstLine="17"/>
              <w:jc w:val="center"/>
              <w:rPr>
                <w:rFonts w:ascii="宋体" w:hAnsi="宋体" w:cs="宋体"/>
              </w:rPr>
            </w:pPr>
            <w:r w:rsidRPr="00D66A1D">
              <w:rPr>
                <w:rFonts w:ascii="宋体" w:hAnsi="宋体" w:cs="宋体" w:hint="eastAsia"/>
                <w:lang w:bidi="ar"/>
              </w:rPr>
              <w:t>第一包：财务决算审计质量检查（5家企业）</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BF80F01" w14:textId="77777777" w:rsidR="00CF0B77" w:rsidRDefault="00000000">
            <w:pPr>
              <w:jc w:val="center"/>
              <w:rPr>
                <w:rFonts w:ascii="宋体" w:hAnsi="宋体" w:cs="宋体"/>
              </w:rPr>
            </w:pPr>
            <w:r>
              <w:rPr>
                <w:rFonts w:ascii="宋体" w:hAnsi="宋体" w:cs="宋体" w:hint="eastAsia"/>
                <w:lang w:bidi="ar"/>
              </w:rPr>
              <w:t>1项</w:t>
            </w:r>
          </w:p>
        </w:tc>
        <w:tc>
          <w:tcPr>
            <w:tcW w:w="5829" w:type="dxa"/>
            <w:tcBorders>
              <w:top w:val="single" w:sz="4" w:space="0" w:color="auto"/>
              <w:left w:val="single" w:sz="4" w:space="0" w:color="auto"/>
              <w:bottom w:val="single" w:sz="4" w:space="0" w:color="auto"/>
              <w:right w:val="single" w:sz="4" w:space="0" w:color="auto"/>
            </w:tcBorders>
            <w:shd w:val="clear" w:color="auto" w:fill="auto"/>
            <w:vAlign w:val="center"/>
          </w:tcPr>
          <w:p w14:paraId="0B611455"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北京市西城区人民政府国有资产监督管理委员会审计服务：第一包财务决算审计质量检查，对西城区属国有企业北京金融街投资（集团）有限公司、北京金融</w:t>
            </w:r>
            <w:proofErr w:type="gramStart"/>
            <w:r w:rsidRPr="00930249">
              <w:rPr>
                <w:rFonts w:ascii="宋体" w:hAnsi="宋体" w:cs="宋体" w:hint="eastAsia"/>
                <w:lang w:bidi="ar"/>
              </w:rPr>
              <w:t>街资本</w:t>
            </w:r>
            <w:proofErr w:type="gramEnd"/>
            <w:r w:rsidRPr="00930249">
              <w:rPr>
                <w:rFonts w:ascii="宋体" w:hAnsi="宋体" w:cs="宋体" w:hint="eastAsia"/>
                <w:lang w:bidi="ar"/>
              </w:rPr>
              <w:t>运营集团有限公司、北京市华远集团有限公司、北京天恒置业集团有限公司和北京广安控股集团有限公司的2023年度财务决算审计报告（集团合并及本部）及西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资委上报北京市国资委的2023年度国有资产统计报表数据及其他相关资料进行质量检查（以下简称：质检）。</w:t>
            </w:r>
          </w:p>
          <w:p w14:paraId="2655B5EE"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w:t>
            </w:r>
            <w:proofErr w:type="gramStart"/>
            <w:r w:rsidRPr="00930249">
              <w:rPr>
                <w:rFonts w:ascii="宋体" w:hAnsi="宋体" w:cs="宋体" w:hint="eastAsia"/>
                <w:lang w:bidi="ar"/>
              </w:rPr>
              <w:t>一</w:t>
            </w:r>
            <w:proofErr w:type="gramEnd"/>
            <w:r w:rsidRPr="00930249">
              <w:rPr>
                <w:rFonts w:ascii="宋体" w:hAnsi="宋体" w:cs="宋体" w:hint="eastAsia"/>
                <w:lang w:bidi="ar"/>
              </w:rPr>
              <w:t>)质检内容</w:t>
            </w:r>
          </w:p>
          <w:p w14:paraId="41314184"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主要包括但不限于以下：</w:t>
            </w:r>
          </w:p>
          <w:p w14:paraId="19AB432E"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1.检查财务决算报表期初数的调整依据是否规范、充足，数据是否准确。</w:t>
            </w:r>
          </w:p>
          <w:p w14:paraId="5A3CEBD0"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2.会计核算方法是否符合新企业会计准则的要求。财务内控管理制度是否规范健全。</w:t>
            </w:r>
          </w:p>
          <w:p w14:paraId="6E2F7BED"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3.检查集团合并报告并表范围是否规范完整准确，是否存在应合并未合并，</w:t>
            </w:r>
            <w:proofErr w:type="gramStart"/>
            <w:r w:rsidRPr="00930249">
              <w:rPr>
                <w:rFonts w:ascii="宋体" w:hAnsi="宋体" w:cs="宋体" w:hint="eastAsia"/>
                <w:lang w:bidi="ar"/>
              </w:rPr>
              <w:t>不</w:t>
            </w:r>
            <w:proofErr w:type="gramEnd"/>
            <w:r w:rsidRPr="00930249">
              <w:rPr>
                <w:rFonts w:ascii="宋体" w:hAnsi="宋体" w:cs="宋体" w:hint="eastAsia"/>
                <w:lang w:bidi="ar"/>
              </w:rPr>
              <w:t>应合并进行合并的情况，并核对</w:t>
            </w:r>
            <w:proofErr w:type="gramStart"/>
            <w:r w:rsidRPr="00930249">
              <w:rPr>
                <w:rFonts w:ascii="宋体" w:hAnsi="宋体" w:cs="宋体" w:hint="eastAsia"/>
                <w:lang w:bidi="ar"/>
              </w:rPr>
              <w:t>与久其树</w:t>
            </w:r>
            <w:r w:rsidRPr="00930249">
              <w:rPr>
                <w:rFonts w:ascii="宋体" w:hAnsi="宋体" w:cs="宋体" w:hint="eastAsia"/>
                <w:lang w:bidi="ar"/>
              </w:rPr>
              <w:lastRenderedPageBreak/>
              <w:t>形</w:t>
            </w:r>
            <w:proofErr w:type="gramEnd"/>
            <w:r w:rsidRPr="00930249">
              <w:rPr>
                <w:rFonts w:ascii="宋体" w:hAnsi="宋体" w:cs="宋体" w:hint="eastAsia"/>
                <w:lang w:bidi="ar"/>
              </w:rPr>
              <w:t>结构的层级、户数是否一致。</w:t>
            </w:r>
          </w:p>
          <w:p w14:paraId="2EB22C7C"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4.对2023年度企业财务决算审计报告（含财务决算报表及会计报表附注）、财务专项说明及其他相关资料进行质量检查，并出具检查意见。重点检查审计报告意见类型是否客观公允；报表数据是否真实准确，是否公允反映了企业财务状况、经营成果和现金流量；会计报表附注是否规范、信息披露是否完整；关联方交易和往来是否抵消完整和规范；财务专项说明及其他相关材料是否符合区国资委的相关要求，如因会计政策调整或合并范围变化等因素而引发的重大会计调整事项，资产负债率高于70%的企业债务风险情况说明，重大公允价值变动以及单笔大额资产减值准备的计提与转回、转销，投资收益的合</w:t>
            </w:r>
            <w:proofErr w:type="gramStart"/>
            <w:r w:rsidRPr="00930249">
              <w:rPr>
                <w:rFonts w:ascii="宋体" w:hAnsi="宋体" w:cs="宋体" w:hint="eastAsia"/>
                <w:lang w:bidi="ar"/>
              </w:rPr>
              <w:t>规</w:t>
            </w:r>
            <w:proofErr w:type="gramEnd"/>
            <w:r w:rsidRPr="00930249">
              <w:rPr>
                <w:rFonts w:ascii="宋体" w:hAnsi="宋体" w:cs="宋体" w:hint="eastAsia"/>
                <w:lang w:bidi="ar"/>
              </w:rPr>
              <w:t>计量等可能会对企业利润等重要指标产生重大影响的事项是否进行了专项说明。</w:t>
            </w:r>
          </w:p>
          <w:p w14:paraId="04614E6B"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5.审查西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资委上报北京市国资委的2023年度国有资产统计报表数据（含电子版数据）是否符合上报要求，</w:t>
            </w:r>
            <w:proofErr w:type="gramStart"/>
            <w:r w:rsidRPr="00930249">
              <w:rPr>
                <w:rFonts w:ascii="宋体" w:hAnsi="宋体" w:cs="宋体" w:hint="eastAsia"/>
                <w:lang w:bidi="ar"/>
              </w:rPr>
              <w:t>且是否</w:t>
            </w:r>
            <w:proofErr w:type="gramEnd"/>
            <w:r w:rsidRPr="00930249">
              <w:rPr>
                <w:rFonts w:ascii="宋体" w:hAnsi="宋体" w:cs="宋体" w:hint="eastAsia"/>
                <w:lang w:bidi="ar"/>
              </w:rPr>
              <w:t>与企业审计报告中的财务决算报表数据保持一致。</w:t>
            </w:r>
          </w:p>
          <w:p w14:paraId="240A0948"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6.检查企业2022年度管理建议书落实情况并出具检查意见。</w:t>
            </w:r>
          </w:p>
          <w:p w14:paraId="3012E1A7"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7.检查各企业“三降一减</w:t>
            </w:r>
            <w:proofErr w:type="gramStart"/>
            <w:r w:rsidRPr="00930249">
              <w:rPr>
                <w:rFonts w:ascii="宋体" w:hAnsi="宋体" w:cs="宋体" w:hint="eastAsia"/>
                <w:lang w:bidi="ar"/>
              </w:rPr>
              <w:t>一</w:t>
            </w:r>
            <w:proofErr w:type="gramEnd"/>
            <w:r w:rsidRPr="00930249">
              <w:rPr>
                <w:rFonts w:ascii="宋体" w:hAnsi="宋体" w:cs="宋体" w:hint="eastAsia"/>
                <w:lang w:bidi="ar"/>
              </w:rPr>
              <w:t>提升”专项工作考核指标落实情况，（此处“三降一减</w:t>
            </w:r>
            <w:proofErr w:type="gramStart"/>
            <w:r w:rsidRPr="00930249">
              <w:rPr>
                <w:rFonts w:ascii="宋体" w:hAnsi="宋体" w:cs="宋体" w:hint="eastAsia"/>
                <w:lang w:bidi="ar"/>
              </w:rPr>
              <w:t>一</w:t>
            </w:r>
            <w:proofErr w:type="gramEnd"/>
            <w:r w:rsidRPr="00930249">
              <w:rPr>
                <w:rFonts w:ascii="宋体" w:hAnsi="宋体" w:cs="宋体" w:hint="eastAsia"/>
                <w:lang w:bidi="ar"/>
              </w:rPr>
              <w:t>提升”是指：降杠杆、降两金、降成本、减亏损、提升经济效益）。</w:t>
            </w:r>
          </w:p>
          <w:p w14:paraId="6B1051B1" w14:textId="77777777" w:rsidR="005F27E8" w:rsidRDefault="00930249" w:rsidP="005F27E8">
            <w:pPr>
              <w:ind w:firstLineChars="200" w:firstLine="420"/>
              <w:rPr>
                <w:rFonts w:ascii="宋体" w:hAnsi="宋体" w:cs="宋体"/>
                <w:lang w:bidi="ar"/>
              </w:rPr>
            </w:pPr>
            <w:r w:rsidRPr="00930249">
              <w:rPr>
                <w:rFonts w:ascii="宋体" w:hAnsi="宋体" w:cs="宋体" w:hint="eastAsia"/>
                <w:lang w:bidi="ar"/>
              </w:rPr>
              <w:t>8.西</w:t>
            </w:r>
            <w:proofErr w:type="gramStart"/>
            <w:r w:rsidRPr="00930249">
              <w:rPr>
                <w:rFonts w:ascii="宋体" w:hAnsi="宋体" w:cs="宋体" w:hint="eastAsia"/>
                <w:lang w:bidi="ar"/>
              </w:rPr>
              <w:t>城区国资委需要</w:t>
            </w:r>
            <w:proofErr w:type="gramEnd"/>
            <w:r w:rsidRPr="00930249">
              <w:rPr>
                <w:rFonts w:ascii="宋体" w:hAnsi="宋体" w:cs="宋体" w:hint="eastAsia"/>
                <w:lang w:bidi="ar"/>
              </w:rPr>
              <w:t>检查的其他事项。</w:t>
            </w:r>
          </w:p>
          <w:p w14:paraId="27003589" w14:textId="29D1A76A"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服务要求：满足采购要求</w:t>
            </w:r>
          </w:p>
          <w:p w14:paraId="4E129C3D" w14:textId="620973CB"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服务时间：合同生效后12个月内完成全部服务内容。</w:t>
            </w:r>
          </w:p>
          <w:p w14:paraId="3B00B756" w14:textId="77777777"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服务标准：达标，满足服务要求。</w:t>
            </w:r>
          </w:p>
          <w:p w14:paraId="5D2E6ABF" w14:textId="25863CA7" w:rsidR="00CF0B77" w:rsidRDefault="005F27E8" w:rsidP="005F27E8">
            <w:pPr>
              <w:ind w:firstLineChars="200" w:firstLine="420"/>
              <w:rPr>
                <w:rFonts w:ascii="宋体" w:hAnsi="宋体" w:cs="宋体"/>
              </w:rPr>
            </w:pPr>
            <w:r w:rsidRPr="005F27E8">
              <w:rPr>
                <w:rFonts w:ascii="宋体" w:hAnsi="宋体" w:cs="宋体" w:hint="eastAsia"/>
                <w:lang w:bidi="ar"/>
              </w:rPr>
              <w:t>详见竞争性磋商文件</w:t>
            </w:r>
          </w:p>
        </w:tc>
      </w:tr>
      <w:tr w:rsidR="00CF0B77" w14:paraId="584A2EDB" w14:textId="77777777">
        <w:trPr>
          <w:trHeight w:val="983"/>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27A6F106" w14:textId="77777777" w:rsidR="00CF0B77" w:rsidRDefault="00000000">
            <w:pPr>
              <w:ind w:firstLine="17"/>
              <w:jc w:val="center"/>
              <w:rPr>
                <w:rFonts w:ascii="宋体" w:hAnsi="宋体" w:cs="宋体"/>
              </w:rPr>
            </w:pPr>
            <w:r>
              <w:rPr>
                <w:rFonts w:ascii="宋体" w:hAnsi="宋体" w:cs="宋体" w:hint="eastAsia"/>
                <w:lang w:bidi="ar"/>
              </w:rPr>
              <w:lastRenderedPageBreak/>
              <w:t>2</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A7945C0" w14:textId="6DB94EF1" w:rsidR="00CF0B77" w:rsidRPr="00D66A1D" w:rsidRDefault="00D66A1D">
            <w:pPr>
              <w:ind w:firstLine="17"/>
              <w:jc w:val="center"/>
              <w:rPr>
                <w:rFonts w:ascii="宋体" w:hAnsi="宋体" w:cs="宋体"/>
              </w:rPr>
            </w:pPr>
            <w:r w:rsidRPr="00D66A1D">
              <w:rPr>
                <w:rFonts w:ascii="宋体" w:hAnsi="宋体" w:cs="宋体" w:hint="eastAsia"/>
                <w:lang w:bidi="ar"/>
              </w:rPr>
              <w:t>第二包：财务决算审计质量检查（8家企业）</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975B709" w14:textId="77777777" w:rsidR="00CF0B77" w:rsidRDefault="00000000">
            <w:pPr>
              <w:jc w:val="center"/>
              <w:rPr>
                <w:rFonts w:ascii="宋体" w:hAnsi="宋体" w:cs="宋体"/>
              </w:rPr>
            </w:pPr>
            <w:r>
              <w:rPr>
                <w:rFonts w:ascii="宋体" w:hAnsi="宋体" w:cs="宋体" w:hint="eastAsia"/>
                <w:lang w:bidi="ar"/>
              </w:rPr>
              <w:t>1项</w:t>
            </w:r>
          </w:p>
        </w:tc>
        <w:tc>
          <w:tcPr>
            <w:tcW w:w="5829" w:type="dxa"/>
            <w:tcBorders>
              <w:top w:val="single" w:sz="4" w:space="0" w:color="auto"/>
              <w:left w:val="single" w:sz="4" w:space="0" w:color="auto"/>
              <w:bottom w:val="single" w:sz="4" w:space="0" w:color="auto"/>
              <w:right w:val="single" w:sz="4" w:space="0" w:color="auto"/>
            </w:tcBorders>
            <w:shd w:val="clear" w:color="auto" w:fill="auto"/>
            <w:vAlign w:val="center"/>
          </w:tcPr>
          <w:p w14:paraId="31F85189"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北京市西城区人民政府国有资产监督管理委员会审计服务：第二包财务决算审计质量检查，对西城区属国有企业北京华天饮食集团公司、北京华方投资有限公司、北京天桥盛世投资集团有限责任公司、北京宣房投资管理集团有限公司、北京德源兴业投资管理集团有限公司、北京市西城区国有资产经营公司、北京环雅丽都投资有限公司、北京蓟城山水投资管理集团有限公司的2023年度财务决算审计报告（集团合并及本部）及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资委上报北京市国资委的2023年度国有资产统计报表数据及其他相关资料进行质量检查（以下简称：质检）。</w:t>
            </w:r>
          </w:p>
          <w:p w14:paraId="1E5CB91B"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w:t>
            </w:r>
            <w:proofErr w:type="gramStart"/>
            <w:r w:rsidRPr="00930249">
              <w:rPr>
                <w:rFonts w:ascii="宋体" w:hAnsi="宋体" w:cs="宋体" w:hint="eastAsia"/>
                <w:lang w:bidi="ar"/>
              </w:rPr>
              <w:t>一</w:t>
            </w:r>
            <w:proofErr w:type="gramEnd"/>
            <w:r w:rsidRPr="00930249">
              <w:rPr>
                <w:rFonts w:ascii="宋体" w:hAnsi="宋体" w:cs="宋体" w:hint="eastAsia"/>
                <w:lang w:bidi="ar"/>
              </w:rPr>
              <w:t>)质检内容</w:t>
            </w:r>
          </w:p>
          <w:p w14:paraId="66360D75"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主要包括但不限于以下：</w:t>
            </w:r>
          </w:p>
          <w:p w14:paraId="42AF3ABD"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1.检查企业财务决算报表期初数的调整依据是否规范、充足，数据是否准确。</w:t>
            </w:r>
          </w:p>
          <w:p w14:paraId="576D3A74"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2.对于事</w:t>
            </w:r>
            <w:proofErr w:type="gramStart"/>
            <w:r w:rsidRPr="00930249">
              <w:rPr>
                <w:rFonts w:ascii="宋体" w:hAnsi="宋体" w:cs="宋体" w:hint="eastAsia"/>
                <w:lang w:bidi="ar"/>
              </w:rPr>
              <w:t>转企首次并</w:t>
            </w:r>
            <w:proofErr w:type="gramEnd"/>
            <w:r w:rsidRPr="00930249">
              <w:rPr>
                <w:rFonts w:ascii="宋体" w:hAnsi="宋体" w:cs="宋体" w:hint="eastAsia"/>
                <w:lang w:bidi="ar"/>
              </w:rPr>
              <w:t>表企业，要检查是否符合并表条件，期初数入账依据是否充分合</w:t>
            </w:r>
            <w:proofErr w:type="gramStart"/>
            <w:r w:rsidRPr="00930249">
              <w:rPr>
                <w:rFonts w:ascii="宋体" w:hAnsi="宋体" w:cs="宋体" w:hint="eastAsia"/>
                <w:lang w:bidi="ar"/>
              </w:rPr>
              <w:t>规</w:t>
            </w:r>
            <w:proofErr w:type="gramEnd"/>
            <w:r w:rsidRPr="00930249">
              <w:rPr>
                <w:rFonts w:ascii="宋体" w:hAnsi="宋体" w:cs="宋体" w:hint="eastAsia"/>
                <w:lang w:bidi="ar"/>
              </w:rPr>
              <w:t>，数据是否真实准确。</w:t>
            </w:r>
          </w:p>
          <w:p w14:paraId="14684D29"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3.会计核算方法是否符合新企业会计准则要求。财务内控管理制度是否规范健全。</w:t>
            </w:r>
          </w:p>
          <w:p w14:paraId="0064C948"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3.检查集团合并报告并表范围是否规范完整准确，是否存</w:t>
            </w:r>
            <w:r w:rsidRPr="00930249">
              <w:rPr>
                <w:rFonts w:ascii="宋体" w:hAnsi="宋体" w:cs="宋体" w:hint="eastAsia"/>
                <w:lang w:bidi="ar"/>
              </w:rPr>
              <w:lastRenderedPageBreak/>
              <w:t>在应合并未合并，</w:t>
            </w:r>
            <w:proofErr w:type="gramStart"/>
            <w:r w:rsidRPr="00930249">
              <w:rPr>
                <w:rFonts w:ascii="宋体" w:hAnsi="宋体" w:cs="宋体" w:hint="eastAsia"/>
                <w:lang w:bidi="ar"/>
              </w:rPr>
              <w:t>不</w:t>
            </w:r>
            <w:proofErr w:type="gramEnd"/>
            <w:r w:rsidRPr="00930249">
              <w:rPr>
                <w:rFonts w:ascii="宋体" w:hAnsi="宋体" w:cs="宋体" w:hint="eastAsia"/>
                <w:lang w:bidi="ar"/>
              </w:rPr>
              <w:t>应合并进行合并的情况，并核对</w:t>
            </w:r>
            <w:proofErr w:type="gramStart"/>
            <w:r w:rsidRPr="00930249">
              <w:rPr>
                <w:rFonts w:ascii="宋体" w:hAnsi="宋体" w:cs="宋体" w:hint="eastAsia"/>
                <w:lang w:bidi="ar"/>
              </w:rPr>
              <w:t>与久其树形</w:t>
            </w:r>
            <w:proofErr w:type="gramEnd"/>
            <w:r w:rsidRPr="00930249">
              <w:rPr>
                <w:rFonts w:ascii="宋体" w:hAnsi="宋体" w:cs="宋体" w:hint="eastAsia"/>
                <w:lang w:bidi="ar"/>
              </w:rPr>
              <w:t>结构的层级、户数是否一致。</w:t>
            </w:r>
          </w:p>
          <w:p w14:paraId="358A8927"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4.对2023年度企业财务决算审计报告（含财务决算报表及会计报表附注）、财务专项说明及其他相关资料进行质量检查，并出具检查意见。重点检查审计报告意见类型是否客观公允；报表数据是否真实准确，是否公允反映了企业财务状况、经营成果和现金流量；会计报表附注是否规范、信息披露是否完整；关联方交易和往来是否抵消完整和规范；财务专项说明及其他相关材料是否符合区国资委的相关要求，如因会计政策调整或合并范围变化等因素而引发的重大会计调整事项，资产负债率高于同行业平均水平的情况说明，重大公允价值变动以及单笔大额资产减值准备的计提或转回、转销，投资收益的合</w:t>
            </w:r>
            <w:proofErr w:type="gramStart"/>
            <w:r w:rsidRPr="00930249">
              <w:rPr>
                <w:rFonts w:ascii="宋体" w:hAnsi="宋体" w:cs="宋体" w:hint="eastAsia"/>
                <w:lang w:bidi="ar"/>
              </w:rPr>
              <w:t>规</w:t>
            </w:r>
            <w:proofErr w:type="gramEnd"/>
            <w:r w:rsidRPr="00930249">
              <w:rPr>
                <w:rFonts w:ascii="宋体" w:hAnsi="宋体" w:cs="宋体" w:hint="eastAsia"/>
                <w:lang w:bidi="ar"/>
              </w:rPr>
              <w:t>计量等可能会对企业利润等重要指标产生重大影响的事项是否进行了专项说明。</w:t>
            </w:r>
          </w:p>
          <w:p w14:paraId="1EBC6747"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5.审查西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资委上报北京市国资委的2023年度国有资产统计报表数据（含电子版数据）是否符合上报要求，</w:t>
            </w:r>
            <w:proofErr w:type="gramStart"/>
            <w:r w:rsidRPr="00930249">
              <w:rPr>
                <w:rFonts w:ascii="宋体" w:hAnsi="宋体" w:cs="宋体" w:hint="eastAsia"/>
                <w:lang w:bidi="ar"/>
              </w:rPr>
              <w:t>且是否</w:t>
            </w:r>
            <w:proofErr w:type="gramEnd"/>
            <w:r w:rsidRPr="00930249">
              <w:rPr>
                <w:rFonts w:ascii="宋体" w:hAnsi="宋体" w:cs="宋体" w:hint="eastAsia"/>
                <w:lang w:bidi="ar"/>
              </w:rPr>
              <w:t>与企业审计报告中的财务决算报表数据保持一致。</w:t>
            </w:r>
          </w:p>
          <w:p w14:paraId="3CD2C2F2"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6.检查企业2022年度管理建议书落实情况出具检查意见。</w:t>
            </w:r>
          </w:p>
          <w:p w14:paraId="7C8D8192"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7.检查各企业“三降一减</w:t>
            </w:r>
            <w:proofErr w:type="gramStart"/>
            <w:r w:rsidRPr="00930249">
              <w:rPr>
                <w:rFonts w:ascii="宋体" w:hAnsi="宋体" w:cs="宋体" w:hint="eastAsia"/>
                <w:lang w:bidi="ar"/>
              </w:rPr>
              <w:t>一</w:t>
            </w:r>
            <w:proofErr w:type="gramEnd"/>
            <w:r w:rsidRPr="00930249">
              <w:rPr>
                <w:rFonts w:ascii="宋体" w:hAnsi="宋体" w:cs="宋体" w:hint="eastAsia"/>
                <w:lang w:bidi="ar"/>
              </w:rPr>
              <w:t>提升”专项工作考核指标落实情况，（此处“三降一减</w:t>
            </w:r>
            <w:proofErr w:type="gramStart"/>
            <w:r w:rsidRPr="00930249">
              <w:rPr>
                <w:rFonts w:ascii="宋体" w:hAnsi="宋体" w:cs="宋体" w:hint="eastAsia"/>
                <w:lang w:bidi="ar"/>
              </w:rPr>
              <w:t>一</w:t>
            </w:r>
            <w:proofErr w:type="gramEnd"/>
            <w:r w:rsidRPr="00930249">
              <w:rPr>
                <w:rFonts w:ascii="宋体" w:hAnsi="宋体" w:cs="宋体" w:hint="eastAsia"/>
                <w:lang w:bidi="ar"/>
              </w:rPr>
              <w:t>提升”是指：降杠杆、降两金、降成本、减亏损、提升经济效益）。</w:t>
            </w:r>
          </w:p>
          <w:p w14:paraId="5CDCCD36" w14:textId="77777777" w:rsidR="00CF0B77" w:rsidRDefault="00930249" w:rsidP="00930249">
            <w:pPr>
              <w:ind w:firstLineChars="200" w:firstLine="420"/>
              <w:rPr>
                <w:rFonts w:ascii="宋体" w:hAnsi="宋体" w:cs="宋体"/>
                <w:lang w:bidi="ar"/>
              </w:rPr>
            </w:pPr>
            <w:r w:rsidRPr="00930249">
              <w:rPr>
                <w:rFonts w:ascii="宋体" w:hAnsi="宋体" w:cs="宋体" w:hint="eastAsia"/>
                <w:lang w:bidi="ar"/>
              </w:rPr>
              <w:t>8.西</w:t>
            </w:r>
            <w:proofErr w:type="gramStart"/>
            <w:r w:rsidRPr="00930249">
              <w:rPr>
                <w:rFonts w:ascii="宋体" w:hAnsi="宋体" w:cs="宋体" w:hint="eastAsia"/>
                <w:lang w:bidi="ar"/>
              </w:rPr>
              <w:t>城区国资委需要</w:t>
            </w:r>
            <w:proofErr w:type="gramEnd"/>
            <w:r w:rsidRPr="00930249">
              <w:rPr>
                <w:rFonts w:ascii="宋体" w:hAnsi="宋体" w:cs="宋体" w:hint="eastAsia"/>
                <w:lang w:bidi="ar"/>
              </w:rPr>
              <w:t>检查的其他事项。</w:t>
            </w:r>
          </w:p>
          <w:p w14:paraId="1DB97E8A" w14:textId="77777777"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服务要求：满足采购要求</w:t>
            </w:r>
          </w:p>
          <w:p w14:paraId="70383984" w14:textId="77777777"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服务时间：合同生效后12个月内完成全部服务内容。</w:t>
            </w:r>
          </w:p>
          <w:p w14:paraId="38035E70" w14:textId="77777777"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服务标准：达标，满足服务要求。</w:t>
            </w:r>
          </w:p>
          <w:p w14:paraId="6F5984D7" w14:textId="744AAE4C" w:rsidR="005F27E8" w:rsidRPr="005F27E8" w:rsidRDefault="005F27E8" w:rsidP="005F27E8">
            <w:pPr>
              <w:pStyle w:val="a0"/>
              <w:rPr>
                <w:lang w:bidi="ar"/>
              </w:rPr>
            </w:pPr>
            <w:r w:rsidRPr="005F27E8">
              <w:rPr>
                <w:rFonts w:hAnsi="宋体" w:cs="宋体" w:hint="eastAsia"/>
                <w:lang w:bidi="ar"/>
              </w:rPr>
              <w:t>详见竞争性磋商文件</w:t>
            </w:r>
          </w:p>
        </w:tc>
      </w:tr>
      <w:tr w:rsidR="00CF0B77" w14:paraId="17FB3ECD" w14:textId="77777777">
        <w:trPr>
          <w:trHeight w:val="983"/>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30F4600D" w14:textId="77777777" w:rsidR="00CF0B77" w:rsidRDefault="00000000">
            <w:pPr>
              <w:ind w:firstLine="17"/>
              <w:jc w:val="center"/>
              <w:rPr>
                <w:rFonts w:ascii="宋体" w:hAnsi="宋体" w:cs="宋体"/>
              </w:rPr>
            </w:pPr>
            <w:r>
              <w:rPr>
                <w:rFonts w:ascii="宋体" w:hAnsi="宋体" w:cs="宋体" w:hint="eastAsia"/>
                <w:lang w:bidi="ar"/>
              </w:rPr>
              <w:lastRenderedPageBreak/>
              <w:t>3</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A159A0E" w14:textId="3F5F2834" w:rsidR="00CF0B77" w:rsidRDefault="00D66A1D">
            <w:pPr>
              <w:ind w:firstLine="17"/>
              <w:jc w:val="center"/>
              <w:rPr>
                <w:rFonts w:ascii="宋体" w:hAnsi="宋体" w:cs="宋体"/>
              </w:rPr>
            </w:pPr>
            <w:r w:rsidRPr="00D66A1D">
              <w:rPr>
                <w:rFonts w:ascii="宋体" w:hAnsi="宋体" w:cs="宋体" w:hint="eastAsia"/>
                <w:lang w:bidi="ar"/>
              </w:rPr>
              <w:t>第三包：财务咨询、决算审计服务和企业综合绩效评价</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9C3E1EE" w14:textId="77777777" w:rsidR="00CF0B77" w:rsidRDefault="00000000">
            <w:pPr>
              <w:jc w:val="center"/>
              <w:rPr>
                <w:rFonts w:ascii="宋体" w:hAnsi="宋体" w:cs="宋体"/>
              </w:rPr>
            </w:pPr>
            <w:r>
              <w:rPr>
                <w:rFonts w:ascii="宋体" w:hAnsi="宋体" w:cs="宋体" w:hint="eastAsia"/>
                <w:lang w:bidi="ar"/>
              </w:rPr>
              <w:t>1项</w:t>
            </w:r>
          </w:p>
        </w:tc>
        <w:tc>
          <w:tcPr>
            <w:tcW w:w="5829" w:type="dxa"/>
            <w:tcBorders>
              <w:top w:val="single" w:sz="4" w:space="0" w:color="auto"/>
              <w:left w:val="single" w:sz="4" w:space="0" w:color="auto"/>
              <w:bottom w:val="single" w:sz="4" w:space="0" w:color="auto"/>
              <w:right w:val="single" w:sz="4" w:space="0" w:color="auto"/>
            </w:tcBorders>
            <w:shd w:val="clear" w:color="auto" w:fill="auto"/>
            <w:vAlign w:val="center"/>
          </w:tcPr>
          <w:p w14:paraId="6B43B5BF"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北京市西城区人民政府国有资产监督管理委员会审计服务 第三包：财务咨询、决算审计服务和企业综合绩效评价，对西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资委下属的所有企业提供财务顾问服务、对西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资委2023年度企业财务决算报表、审计报告及相关资料的审核提供人员支持、对两家企业提供综合绩效评价服务。</w:t>
            </w:r>
          </w:p>
          <w:p w14:paraId="1FA05846"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（1）财务咨询服务</w:t>
            </w:r>
          </w:p>
          <w:p w14:paraId="656740E1"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委托会计师事务所为区国资委提供财税政策、企业财务管理咨询、财务专业知识培训服务，就国资国企改革发展中涉及的财务问题提出意见建议等业务。</w:t>
            </w:r>
          </w:p>
          <w:p w14:paraId="4530F492"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（2）企业年度财务决算审计</w:t>
            </w:r>
          </w:p>
          <w:p w14:paraId="0223500C"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委托会计师事务所派遣一名具有中级职称或相当于中级及以上职称水平且具有丰富企业财务决算审计经验，能熟练</w:t>
            </w:r>
            <w:proofErr w:type="gramStart"/>
            <w:r w:rsidRPr="00930249">
              <w:rPr>
                <w:rFonts w:ascii="宋体" w:hAnsi="宋体" w:cs="宋体" w:hint="eastAsia"/>
                <w:lang w:bidi="ar"/>
              </w:rPr>
              <w:t>操作久其等</w:t>
            </w:r>
            <w:proofErr w:type="gramEnd"/>
            <w:r w:rsidRPr="00930249">
              <w:rPr>
                <w:rFonts w:ascii="宋体" w:hAnsi="宋体" w:cs="宋体" w:hint="eastAsia"/>
                <w:lang w:bidi="ar"/>
              </w:rPr>
              <w:t>类似财务软件的专业人员协助区国资委对系统内企业2023年度审计报告及2023年度国有资产统计报表（年度财务决算报表）及相关资料进行审核，直至审核工作结束。审核中，该工作人员能够以国家财务会计制度为依据，对系统企业上报的2023年度财务决算报表（国有资产统计报表）及相关</w:t>
            </w:r>
            <w:r w:rsidRPr="00930249">
              <w:rPr>
                <w:rFonts w:ascii="宋体" w:hAnsi="宋体" w:cs="宋体" w:hint="eastAsia"/>
                <w:lang w:bidi="ar"/>
              </w:rPr>
              <w:lastRenderedPageBreak/>
              <w:t>资料进行专业性审核，对重要问题能够提出独立性、建设性指导意见。通过加强企业年度财务决算审计工作，提高企业会计信息质量。</w:t>
            </w:r>
          </w:p>
          <w:p w14:paraId="1FC28905"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（3）企业综合绩效评价</w:t>
            </w:r>
          </w:p>
          <w:p w14:paraId="050F4230"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对西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资委直接监管2家企业按照功效系数法，通过建立综合评价指标体系，对照相应行业评价标准，对企业特定经营期间的盈利能力、资产质量、债务风险、经营增长以及管理情况等进行综合评价。</w:t>
            </w:r>
          </w:p>
          <w:p w14:paraId="356AECDA" w14:textId="77777777" w:rsidR="00930249" w:rsidRPr="00930249" w:rsidRDefault="00930249" w:rsidP="00930249">
            <w:pPr>
              <w:ind w:firstLineChars="200" w:firstLine="420"/>
              <w:rPr>
                <w:rFonts w:ascii="宋体" w:hAnsi="宋体" w:cs="宋体"/>
                <w:lang w:bidi="ar"/>
              </w:rPr>
            </w:pPr>
            <w:r w:rsidRPr="00930249">
              <w:rPr>
                <w:rFonts w:ascii="宋体" w:hAnsi="宋体" w:cs="宋体" w:hint="eastAsia"/>
                <w:lang w:bidi="ar"/>
              </w:rPr>
              <w:t>（4）其他</w:t>
            </w:r>
          </w:p>
          <w:p w14:paraId="560BE423" w14:textId="77777777" w:rsidR="00CF0B77" w:rsidRDefault="00930249" w:rsidP="00930249">
            <w:pPr>
              <w:ind w:firstLineChars="200" w:firstLine="420"/>
              <w:rPr>
                <w:rFonts w:ascii="宋体" w:hAnsi="宋体" w:cs="宋体"/>
                <w:lang w:bidi="ar"/>
              </w:rPr>
            </w:pPr>
            <w:r w:rsidRPr="00930249">
              <w:rPr>
                <w:rFonts w:ascii="宋体" w:hAnsi="宋体" w:cs="宋体" w:hint="eastAsia"/>
                <w:lang w:bidi="ar"/>
              </w:rPr>
              <w:t>根据北京市国资委、西城区委区政府工作要求及西</w:t>
            </w:r>
            <w:proofErr w:type="gramStart"/>
            <w:r w:rsidRPr="00930249">
              <w:rPr>
                <w:rFonts w:ascii="宋体" w:hAnsi="宋体" w:cs="宋体" w:hint="eastAsia"/>
                <w:lang w:bidi="ar"/>
              </w:rPr>
              <w:t>城区国</w:t>
            </w:r>
            <w:proofErr w:type="gramEnd"/>
            <w:r w:rsidRPr="00930249">
              <w:rPr>
                <w:rFonts w:ascii="宋体" w:hAnsi="宋体" w:cs="宋体" w:hint="eastAsia"/>
                <w:lang w:bidi="ar"/>
              </w:rPr>
              <w:t>资委监管需要，对所属部门如退管中心内部管理情况进行综合检查，对检查情况剔除评价和建议，其他需要组织实施的专项审计内容另行协商。</w:t>
            </w:r>
          </w:p>
          <w:p w14:paraId="213BF759" w14:textId="77777777"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服务要求：满足采购要求</w:t>
            </w:r>
          </w:p>
          <w:p w14:paraId="148CC2A3" w14:textId="77777777"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服务时间：合同生效后12个月内完成全部服务内容。</w:t>
            </w:r>
          </w:p>
          <w:p w14:paraId="7713AE9E" w14:textId="77777777" w:rsidR="005F27E8" w:rsidRPr="005F27E8" w:rsidRDefault="005F27E8" w:rsidP="005F27E8">
            <w:pPr>
              <w:ind w:firstLineChars="200" w:firstLine="420"/>
              <w:rPr>
                <w:rFonts w:ascii="宋体" w:hAnsi="宋体" w:cs="宋体"/>
                <w:lang w:bidi="ar"/>
              </w:rPr>
            </w:pPr>
            <w:r w:rsidRPr="005F27E8">
              <w:rPr>
                <w:rFonts w:ascii="宋体" w:hAnsi="宋体" w:cs="宋体" w:hint="eastAsia"/>
                <w:lang w:bidi="ar"/>
              </w:rPr>
              <w:t>服务标准：达标，满足服务要求。</w:t>
            </w:r>
          </w:p>
          <w:p w14:paraId="4548E162" w14:textId="491EE792" w:rsidR="005F27E8" w:rsidRPr="005F27E8" w:rsidRDefault="005F27E8" w:rsidP="005F27E8">
            <w:pPr>
              <w:pStyle w:val="a0"/>
              <w:rPr>
                <w:lang w:bidi="ar"/>
              </w:rPr>
            </w:pPr>
            <w:r w:rsidRPr="005F27E8">
              <w:rPr>
                <w:rFonts w:hAnsi="宋体" w:cs="宋体" w:hint="eastAsia"/>
                <w:lang w:bidi="ar"/>
              </w:rPr>
              <w:t>详见竞争性磋商文件</w:t>
            </w:r>
          </w:p>
        </w:tc>
      </w:tr>
    </w:tbl>
    <w:p w14:paraId="1CA4FBEB" w14:textId="561CC842" w:rsidR="00CF0B77" w:rsidRDefault="00000000">
      <w:pPr>
        <w:spacing w:line="360" w:lineRule="auto"/>
        <w:rPr>
          <w:rFonts w:ascii="宋体" w:hAnsi="宋体"/>
        </w:rPr>
      </w:pPr>
      <w:r>
        <w:rPr>
          <w:rFonts w:ascii="宋体" w:hAnsi="宋体" w:hint="eastAsia"/>
        </w:rPr>
        <w:lastRenderedPageBreak/>
        <w:t>五、评审专家名单：</w:t>
      </w:r>
      <w:proofErr w:type="gramStart"/>
      <w:r w:rsidR="00930249" w:rsidRPr="00930249">
        <w:rPr>
          <w:rFonts w:ascii="宋体" w:hAnsi="宋体" w:hint="eastAsia"/>
        </w:rPr>
        <w:t>郑乐明</w:t>
      </w:r>
      <w:proofErr w:type="gramEnd"/>
      <w:r>
        <w:rPr>
          <w:rFonts w:ascii="宋体" w:hAnsi="宋体" w:hint="eastAsia"/>
        </w:rPr>
        <w:t>、</w:t>
      </w:r>
      <w:r w:rsidR="00930249" w:rsidRPr="00930249">
        <w:rPr>
          <w:rFonts w:ascii="宋体" w:hAnsi="宋体" w:hint="eastAsia"/>
        </w:rPr>
        <w:t>万荣祥</w:t>
      </w:r>
      <w:r>
        <w:rPr>
          <w:rFonts w:ascii="宋体" w:hAnsi="宋体" w:hint="eastAsia"/>
        </w:rPr>
        <w:t>、</w:t>
      </w:r>
      <w:r w:rsidR="00930249" w:rsidRPr="00930249">
        <w:rPr>
          <w:rFonts w:ascii="宋体" w:hAnsi="宋体" w:hint="eastAsia"/>
        </w:rPr>
        <w:t>蔡馨蕾</w:t>
      </w:r>
    </w:p>
    <w:p w14:paraId="006117C1" w14:textId="24262DBD" w:rsidR="00CF0B77" w:rsidRDefault="00000000">
      <w:pPr>
        <w:spacing w:line="360" w:lineRule="auto"/>
        <w:rPr>
          <w:rFonts w:ascii="宋体" w:hAnsi="宋体"/>
        </w:rPr>
      </w:pPr>
      <w:r>
        <w:rPr>
          <w:rFonts w:ascii="宋体" w:hAnsi="宋体" w:hint="eastAsia"/>
        </w:rPr>
        <w:t>六、代理服务收费标准及金额：</w:t>
      </w:r>
      <w:r w:rsidR="00EC3BC8" w:rsidRPr="00EC3BC8">
        <w:rPr>
          <w:rFonts w:ascii="宋体" w:hAnsi="宋体" w:hint="eastAsia"/>
        </w:rPr>
        <w:t>按《招标代理服务收费管理暂行办法》（计价格[2002]1980号）。</w:t>
      </w:r>
    </w:p>
    <w:p w14:paraId="27D8EF20" w14:textId="77777777" w:rsidR="00CF0B77" w:rsidRPr="00992B49" w:rsidRDefault="00000000">
      <w:pPr>
        <w:spacing w:line="360" w:lineRule="auto"/>
        <w:rPr>
          <w:rFonts w:ascii="宋体" w:hAnsi="宋体"/>
        </w:rPr>
      </w:pPr>
      <w:r w:rsidRPr="00992B49">
        <w:rPr>
          <w:rFonts w:ascii="宋体" w:hAnsi="宋体" w:hint="eastAsia"/>
        </w:rPr>
        <w:t>成交服务费为：</w:t>
      </w:r>
    </w:p>
    <w:p w14:paraId="485A7851" w14:textId="436B3D5F" w:rsidR="00CF0B77" w:rsidRPr="00992B49" w:rsidRDefault="00000000">
      <w:pPr>
        <w:spacing w:line="360" w:lineRule="auto"/>
        <w:rPr>
          <w:rFonts w:ascii="宋体" w:hAnsi="宋体"/>
        </w:rPr>
      </w:pPr>
      <w:r w:rsidRPr="00992B49">
        <w:rPr>
          <w:rFonts w:ascii="宋体" w:hAnsi="宋体" w:hint="eastAsia"/>
        </w:rPr>
        <w:t>第一包：人民币</w:t>
      </w:r>
      <w:r w:rsidR="00992B49" w:rsidRPr="00992B49">
        <w:rPr>
          <w:rFonts w:ascii="宋体" w:hAnsi="宋体"/>
        </w:rPr>
        <w:t>0.954</w:t>
      </w:r>
      <w:r w:rsidRPr="00992B49">
        <w:rPr>
          <w:rFonts w:ascii="宋体" w:hAnsi="宋体" w:hint="eastAsia"/>
        </w:rPr>
        <w:t>万元；</w:t>
      </w:r>
    </w:p>
    <w:p w14:paraId="51C68D8C" w14:textId="4734E9F8" w:rsidR="00CF0B77" w:rsidRPr="00992B49" w:rsidRDefault="00000000">
      <w:pPr>
        <w:spacing w:line="360" w:lineRule="auto"/>
        <w:rPr>
          <w:rFonts w:ascii="宋体" w:hAnsi="宋体"/>
        </w:rPr>
      </w:pPr>
      <w:r w:rsidRPr="00992B49">
        <w:rPr>
          <w:rFonts w:ascii="宋体" w:hAnsi="宋体" w:hint="eastAsia"/>
        </w:rPr>
        <w:t>第二包：人民币</w:t>
      </w:r>
      <w:r w:rsidR="00992B49" w:rsidRPr="00992B49">
        <w:rPr>
          <w:rFonts w:ascii="宋体" w:hAnsi="宋体"/>
        </w:rPr>
        <w:t>0.72</w:t>
      </w:r>
      <w:r w:rsidRPr="00992B49">
        <w:rPr>
          <w:rFonts w:ascii="宋体" w:hAnsi="宋体" w:hint="eastAsia"/>
        </w:rPr>
        <w:t>万元；</w:t>
      </w:r>
    </w:p>
    <w:p w14:paraId="493110B2" w14:textId="27B2FD59" w:rsidR="00CF0B77" w:rsidRPr="00992B49" w:rsidRDefault="00000000">
      <w:pPr>
        <w:spacing w:line="360" w:lineRule="auto"/>
        <w:rPr>
          <w:rFonts w:ascii="宋体" w:hAnsi="宋体"/>
        </w:rPr>
      </w:pPr>
      <w:r w:rsidRPr="00992B49">
        <w:rPr>
          <w:rFonts w:ascii="宋体" w:hAnsi="宋体" w:hint="eastAsia"/>
        </w:rPr>
        <w:t>第三包：人民币</w:t>
      </w:r>
      <w:r w:rsidR="00992B49" w:rsidRPr="00992B49">
        <w:rPr>
          <w:rFonts w:ascii="宋体" w:hAnsi="宋体"/>
        </w:rPr>
        <w:t>0.380952</w:t>
      </w:r>
      <w:r w:rsidRPr="00992B49">
        <w:rPr>
          <w:rFonts w:ascii="宋体" w:hAnsi="宋体" w:hint="eastAsia"/>
        </w:rPr>
        <w:t>万元；</w:t>
      </w:r>
    </w:p>
    <w:p w14:paraId="69E2B062" w14:textId="692B4164" w:rsidR="00930249" w:rsidRPr="00930249" w:rsidRDefault="00930249" w:rsidP="00930249">
      <w:pPr>
        <w:pStyle w:val="a0"/>
        <w:ind w:firstLine="0"/>
        <w:rPr>
          <w:sz w:val="21"/>
          <w:szCs w:val="21"/>
        </w:rPr>
      </w:pPr>
      <w:r w:rsidRPr="00992B49">
        <w:rPr>
          <w:rFonts w:hint="eastAsia"/>
          <w:sz w:val="21"/>
          <w:szCs w:val="21"/>
        </w:rPr>
        <w:t>共计：</w:t>
      </w:r>
      <w:r w:rsidR="00992B49" w:rsidRPr="00992B49">
        <w:rPr>
          <w:rFonts w:hint="eastAsia"/>
          <w:sz w:val="21"/>
          <w:szCs w:val="21"/>
        </w:rPr>
        <w:t>2</w:t>
      </w:r>
      <w:r w:rsidR="00992B49" w:rsidRPr="00992B49">
        <w:rPr>
          <w:sz w:val="21"/>
          <w:szCs w:val="21"/>
        </w:rPr>
        <w:t>.054952</w:t>
      </w:r>
      <w:r w:rsidRPr="00992B49">
        <w:rPr>
          <w:rFonts w:hint="eastAsia"/>
          <w:sz w:val="21"/>
          <w:szCs w:val="21"/>
        </w:rPr>
        <w:t>万元</w:t>
      </w:r>
    </w:p>
    <w:p w14:paraId="7A5A5886" w14:textId="77777777" w:rsidR="00CF0B77" w:rsidRDefault="00000000">
      <w:pPr>
        <w:spacing w:line="360" w:lineRule="auto"/>
        <w:rPr>
          <w:rFonts w:ascii="宋体" w:hAnsi="宋体"/>
        </w:rPr>
      </w:pPr>
      <w:r>
        <w:rPr>
          <w:rFonts w:ascii="宋体" w:hAnsi="宋体" w:hint="eastAsia"/>
        </w:rPr>
        <w:t>七、公告期限</w:t>
      </w:r>
    </w:p>
    <w:p w14:paraId="7703010A" w14:textId="77777777" w:rsidR="00CF0B77" w:rsidRDefault="00000000">
      <w:pPr>
        <w:spacing w:line="360" w:lineRule="auto"/>
        <w:ind w:firstLineChars="200" w:firstLine="420"/>
        <w:rPr>
          <w:rFonts w:ascii="宋体" w:hAnsi="宋体" w:cs="宋体"/>
          <w:kern w:val="0"/>
        </w:rPr>
      </w:pPr>
      <w:r>
        <w:rPr>
          <w:rFonts w:ascii="宋体" w:hAnsi="宋体" w:cs="宋体" w:hint="eastAsia"/>
          <w:kern w:val="0"/>
        </w:rPr>
        <w:t>自本公告发布之日起</w:t>
      </w:r>
      <w:r>
        <w:rPr>
          <w:rFonts w:ascii="宋体" w:hAnsi="宋体" w:cs="宋体"/>
          <w:kern w:val="0"/>
        </w:rPr>
        <w:t>1</w:t>
      </w:r>
      <w:r>
        <w:rPr>
          <w:rFonts w:ascii="宋体" w:hAnsi="宋体" w:cs="宋体" w:hint="eastAsia"/>
          <w:kern w:val="0"/>
        </w:rPr>
        <w:t>个工作日。</w:t>
      </w:r>
    </w:p>
    <w:p w14:paraId="494BE048" w14:textId="77777777" w:rsidR="00CF0B77" w:rsidRDefault="00000000">
      <w:pPr>
        <w:spacing w:line="360" w:lineRule="auto"/>
        <w:rPr>
          <w:rFonts w:ascii="宋体" w:hAnsi="宋体" w:cs="仿宋"/>
        </w:rPr>
      </w:pPr>
      <w:r>
        <w:rPr>
          <w:rFonts w:ascii="宋体" w:hAnsi="宋体" w:cs="仿宋" w:hint="eastAsia"/>
        </w:rPr>
        <w:t>八、其他补充事宜</w:t>
      </w:r>
    </w:p>
    <w:p w14:paraId="2F3FEB5A" w14:textId="4A290C0A" w:rsidR="00A90192" w:rsidRDefault="00A90192">
      <w:pPr>
        <w:spacing w:line="360" w:lineRule="auto"/>
        <w:rPr>
          <w:rFonts w:ascii="宋体" w:hAnsi="宋体" w:cs="宋体"/>
          <w:kern w:val="0"/>
        </w:rPr>
      </w:pPr>
      <w:r>
        <w:rPr>
          <w:rFonts w:ascii="宋体" w:hAnsi="宋体" w:cs="宋体" w:hint="eastAsia"/>
          <w:kern w:val="0"/>
        </w:rPr>
        <w:t>1</w:t>
      </w:r>
      <w:r>
        <w:rPr>
          <w:rFonts w:ascii="宋体" w:hAnsi="宋体" w:cs="宋体"/>
          <w:kern w:val="0"/>
        </w:rPr>
        <w:t>.</w:t>
      </w:r>
      <w:r>
        <w:rPr>
          <w:rFonts w:ascii="宋体" w:hAnsi="宋体" w:cs="宋体" w:hint="eastAsia"/>
          <w:kern w:val="0"/>
        </w:rPr>
        <w:t>首次公告日期：2</w:t>
      </w:r>
      <w:r>
        <w:rPr>
          <w:rFonts w:ascii="宋体" w:hAnsi="宋体" w:cs="宋体"/>
          <w:kern w:val="0"/>
        </w:rPr>
        <w:t>02</w:t>
      </w:r>
      <w:r w:rsidR="00930249">
        <w:rPr>
          <w:rFonts w:ascii="宋体" w:hAnsi="宋体" w:cs="宋体"/>
          <w:kern w:val="0"/>
        </w:rPr>
        <w:t>3</w:t>
      </w:r>
      <w:r>
        <w:rPr>
          <w:rFonts w:ascii="宋体" w:hAnsi="宋体" w:cs="宋体" w:hint="eastAsia"/>
          <w:kern w:val="0"/>
        </w:rPr>
        <w:t>年1</w:t>
      </w:r>
      <w:r>
        <w:rPr>
          <w:rFonts w:ascii="宋体" w:hAnsi="宋体" w:cs="宋体"/>
          <w:kern w:val="0"/>
        </w:rPr>
        <w:t>2</w:t>
      </w:r>
      <w:r>
        <w:rPr>
          <w:rFonts w:ascii="宋体" w:hAnsi="宋体" w:cs="宋体" w:hint="eastAsia"/>
          <w:kern w:val="0"/>
        </w:rPr>
        <w:t>月</w:t>
      </w:r>
      <w:r w:rsidR="0049663B">
        <w:rPr>
          <w:rFonts w:ascii="宋体" w:hAnsi="宋体" w:cs="宋体"/>
          <w:kern w:val="0"/>
        </w:rPr>
        <w:t>14</w:t>
      </w:r>
      <w:r>
        <w:rPr>
          <w:rFonts w:ascii="宋体" w:hAnsi="宋体" w:cs="宋体" w:hint="eastAsia"/>
          <w:kern w:val="0"/>
        </w:rPr>
        <w:t>日</w:t>
      </w:r>
    </w:p>
    <w:p w14:paraId="7EE80989" w14:textId="635EC68B" w:rsidR="00CF0B77" w:rsidRDefault="00A90192">
      <w:pPr>
        <w:spacing w:line="360" w:lineRule="auto"/>
        <w:rPr>
          <w:rFonts w:ascii="宋体" w:hAnsi="宋体" w:cs="宋体"/>
          <w:kern w:val="0"/>
        </w:rPr>
      </w:pPr>
      <w:r>
        <w:rPr>
          <w:rFonts w:ascii="宋体" w:hAnsi="宋体" w:cs="宋体"/>
          <w:kern w:val="0"/>
        </w:rPr>
        <w:t>2.</w:t>
      </w:r>
      <w:r>
        <w:rPr>
          <w:rFonts w:ascii="宋体" w:hAnsi="宋体" w:cs="宋体" w:hint="eastAsia"/>
          <w:kern w:val="0"/>
        </w:rPr>
        <w:t>采购人定标时间：</w:t>
      </w:r>
      <w:r>
        <w:rPr>
          <w:rFonts w:ascii="宋体" w:hAnsi="宋体" w:cs="宋体"/>
          <w:kern w:val="0"/>
        </w:rPr>
        <w:t>202</w:t>
      </w:r>
      <w:r w:rsidR="00930249">
        <w:rPr>
          <w:rFonts w:ascii="宋体" w:hAnsi="宋体" w:cs="宋体"/>
          <w:kern w:val="0"/>
        </w:rPr>
        <w:t>3</w:t>
      </w:r>
      <w:r>
        <w:rPr>
          <w:rFonts w:ascii="宋体" w:hAnsi="宋体" w:cs="宋体"/>
          <w:kern w:val="0"/>
        </w:rPr>
        <w:t>年</w:t>
      </w:r>
      <w:r>
        <w:rPr>
          <w:rFonts w:ascii="宋体" w:hAnsi="宋体" w:cs="宋体" w:hint="eastAsia"/>
          <w:kern w:val="0"/>
        </w:rPr>
        <w:t>12</w:t>
      </w:r>
      <w:r>
        <w:rPr>
          <w:rFonts w:ascii="宋体" w:hAnsi="宋体" w:cs="宋体"/>
          <w:kern w:val="0"/>
        </w:rPr>
        <w:t>月</w:t>
      </w:r>
      <w:r w:rsidR="0049663B">
        <w:rPr>
          <w:rFonts w:ascii="宋体" w:hAnsi="宋体" w:cs="宋体"/>
          <w:kern w:val="0"/>
        </w:rPr>
        <w:t>28</w:t>
      </w:r>
      <w:r>
        <w:rPr>
          <w:rFonts w:ascii="宋体" w:hAnsi="宋体" w:cs="宋体"/>
          <w:kern w:val="0"/>
        </w:rPr>
        <w:t>日</w:t>
      </w:r>
    </w:p>
    <w:p w14:paraId="26C2D5BE" w14:textId="2C4213FE" w:rsidR="00CF0B77" w:rsidRDefault="00A90192">
      <w:pPr>
        <w:spacing w:line="360" w:lineRule="auto"/>
        <w:rPr>
          <w:rFonts w:ascii="宋体" w:hAnsi="宋体" w:cs="宋体"/>
          <w:kern w:val="0"/>
        </w:rPr>
      </w:pPr>
      <w:r>
        <w:rPr>
          <w:rFonts w:ascii="宋体" w:hAnsi="宋体" w:cs="宋体"/>
          <w:kern w:val="0"/>
        </w:rPr>
        <w:t>3</w:t>
      </w:r>
      <w:r>
        <w:rPr>
          <w:rFonts w:ascii="宋体" w:hAnsi="宋体" w:cs="宋体" w:hint="eastAsia"/>
          <w:kern w:val="0"/>
        </w:rPr>
        <w:t>.中标公告日期：</w:t>
      </w:r>
      <w:r>
        <w:rPr>
          <w:rFonts w:ascii="宋体" w:hAnsi="宋体" w:cs="宋体"/>
          <w:kern w:val="0"/>
        </w:rPr>
        <w:t>202</w:t>
      </w:r>
      <w:r w:rsidR="00930249">
        <w:rPr>
          <w:rFonts w:ascii="宋体" w:hAnsi="宋体" w:cs="宋体"/>
          <w:kern w:val="0"/>
        </w:rPr>
        <w:t>3</w:t>
      </w:r>
      <w:r>
        <w:rPr>
          <w:rFonts w:ascii="宋体" w:hAnsi="宋体" w:cs="宋体"/>
          <w:kern w:val="0"/>
        </w:rPr>
        <w:t>年</w:t>
      </w:r>
      <w:r>
        <w:rPr>
          <w:rFonts w:ascii="宋体" w:hAnsi="宋体" w:cs="宋体" w:hint="eastAsia"/>
          <w:kern w:val="0"/>
        </w:rPr>
        <w:t>12</w:t>
      </w:r>
      <w:r>
        <w:rPr>
          <w:rFonts w:ascii="宋体" w:hAnsi="宋体" w:cs="宋体"/>
          <w:kern w:val="0"/>
        </w:rPr>
        <w:t>月</w:t>
      </w:r>
      <w:r w:rsidR="00930249">
        <w:rPr>
          <w:rFonts w:ascii="宋体" w:hAnsi="宋体" w:cs="宋体"/>
          <w:kern w:val="0"/>
        </w:rPr>
        <w:t>2</w:t>
      </w:r>
      <w:r>
        <w:rPr>
          <w:rFonts w:ascii="宋体" w:hAnsi="宋体" w:cs="宋体" w:hint="eastAsia"/>
          <w:kern w:val="0"/>
        </w:rPr>
        <w:t>9</w:t>
      </w:r>
      <w:r>
        <w:rPr>
          <w:rFonts w:ascii="宋体" w:hAnsi="宋体" w:cs="宋体"/>
          <w:kern w:val="0"/>
        </w:rPr>
        <w:t>日</w:t>
      </w:r>
    </w:p>
    <w:p w14:paraId="6D6C0C1E" w14:textId="0FAFCE48" w:rsidR="00C61D89" w:rsidRPr="00992B49" w:rsidRDefault="00C61D89" w:rsidP="00C61D89">
      <w:pPr>
        <w:spacing w:line="360" w:lineRule="auto"/>
        <w:rPr>
          <w:rFonts w:ascii="宋体" w:hAnsi="宋体" w:cs="宋体"/>
          <w:kern w:val="0"/>
        </w:rPr>
      </w:pPr>
      <w:r w:rsidRPr="00992B49">
        <w:rPr>
          <w:rFonts w:ascii="宋体" w:hAnsi="宋体" w:cs="宋体" w:hint="eastAsia"/>
          <w:kern w:val="0"/>
        </w:rPr>
        <w:t>4.第一包：成交供应商评审总得分：</w:t>
      </w:r>
      <w:r w:rsidR="00992B49" w:rsidRPr="00992B49">
        <w:rPr>
          <w:rFonts w:ascii="宋体" w:hAnsi="宋体" w:cs="宋体"/>
          <w:kern w:val="0"/>
        </w:rPr>
        <w:t>284.13</w:t>
      </w:r>
      <w:r w:rsidRPr="00992B49">
        <w:rPr>
          <w:rFonts w:ascii="宋体" w:hAnsi="宋体" w:cs="宋体" w:hint="eastAsia"/>
          <w:kern w:val="0"/>
        </w:rPr>
        <w:t>，</w:t>
      </w:r>
    </w:p>
    <w:p w14:paraId="2557F40B" w14:textId="344DCDD9" w:rsidR="00C61D89" w:rsidRPr="00992B49" w:rsidRDefault="00C61D89" w:rsidP="00C61D89">
      <w:pPr>
        <w:spacing w:line="360" w:lineRule="auto"/>
        <w:ind w:firstLineChars="500" w:firstLine="1050"/>
        <w:rPr>
          <w:rFonts w:ascii="宋体" w:hAnsi="宋体" w:cs="宋体"/>
          <w:kern w:val="0"/>
        </w:rPr>
      </w:pPr>
      <w:r w:rsidRPr="00992B49">
        <w:rPr>
          <w:rFonts w:ascii="宋体" w:hAnsi="宋体" w:cs="宋体" w:hint="eastAsia"/>
          <w:kern w:val="0"/>
        </w:rPr>
        <w:t>成交供应商评审平均分：</w:t>
      </w:r>
      <w:r w:rsidR="00992B49" w:rsidRPr="00992B49">
        <w:rPr>
          <w:rFonts w:ascii="宋体" w:hAnsi="宋体" w:cs="宋体"/>
          <w:kern w:val="0"/>
        </w:rPr>
        <w:t>94.71</w:t>
      </w:r>
      <w:r w:rsidRPr="00992B49">
        <w:rPr>
          <w:rFonts w:ascii="宋体" w:hAnsi="宋体" w:cs="宋体" w:hint="eastAsia"/>
          <w:kern w:val="0"/>
        </w:rPr>
        <w:t>。</w:t>
      </w:r>
    </w:p>
    <w:p w14:paraId="7EA19951" w14:textId="672DE311" w:rsidR="00C61D89" w:rsidRPr="0065545C" w:rsidRDefault="00C61D89" w:rsidP="00C61D89">
      <w:pPr>
        <w:spacing w:line="360" w:lineRule="auto"/>
        <w:ind w:firstLineChars="100" w:firstLine="210"/>
        <w:rPr>
          <w:rFonts w:ascii="宋体" w:hAnsi="宋体" w:cs="宋体"/>
          <w:kern w:val="0"/>
        </w:rPr>
      </w:pPr>
      <w:r w:rsidRPr="0065545C">
        <w:rPr>
          <w:rFonts w:ascii="宋体" w:hAnsi="宋体" w:cs="宋体" w:hint="eastAsia"/>
          <w:kern w:val="0"/>
        </w:rPr>
        <w:t>第二包：成交供应商评审总得分：</w:t>
      </w:r>
      <w:r w:rsidR="004E3841" w:rsidRPr="0065545C">
        <w:rPr>
          <w:rFonts w:ascii="宋体" w:hAnsi="宋体" w:cs="宋体"/>
          <w:kern w:val="0"/>
        </w:rPr>
        <w:t>278.75</w:t>
      </w:r>
      <w:r w:rsidRPr="0065545C">
        <w:rPr>
          <w:rFonts w:ascii="宋体" w:hAnsi="宋体" w:cs="宋体" w:hint="eastAsia"/>
          <w:kern w:val="0"/>
        </w:rPr>
        <w:t>，</w:t>
      </w:r>
    </w:p>
    <w:p w14:paraId="1883B20A" w14:textId="5609C1DC" w:rsidR="00C61D89" w:rsidRPr="0065545C" w:rsidRDefault="00C61D89" w:rsidP="00C61D89">
      <w:pPr>
        <w:spacing w:line="360" w:lineRule="auto"/>
        <w:ind w:firstLineChars="500" w:firstLine="1050"/>
        <w:rPr>
          <w:rFonts w:ascii="宋体" w:hAnsi="宋体" w:cs="宋体"/>
          <w:kern w:val="0"/>
        </w:rPr>
      </w:pPr>
      <w:r w:rsidRPr="0065545C">
        <w:rPr>
          <w:rFonts w:ascii="宋体" w:hAnsi="宋体" w:cs="宋体" w:hint="eastAsia"/>
          <w:kern w:val="0"/>
        </w:rPr>
        <w:t>成交供应商评审平均分：</w:t>
      </w:r>
      <w:r w:rsidR="004E3841" w:rsidRPr="0065545C">
        <w:rPr>
          <w:rFonts w:ascii="宋体" w:hAnsi="宋体" w:cs="宋体"/>
          <w:kern w:val="0"/>
        </w:rPr>
        <w:t>92.92</w:t>
      </w:r>
      <w:r w:rsidRPr="0065545C">
        <w:rPr>
          <w:rFonts w:ascii="宋体" w:hAnsi="宋体" w:cs="宋体" w:hint="eastAsia"/>
          <w:kern w:val="0"/>
        </w:rPr>
        <w:t>。</w:t>
      </w:r>
    </w:p>
    <w:p w14:paraId="0F51D59E" w14:textId="198DD0D6" w:rsidR="00C61D89" w:rsidRPr="00992B49" w:rsidRDefault="00C61D89" w:rsidP="00C61D89">
      <w:pPr>
        <w:spacing w:line="360" w:lineRule="auto"/>
        <w:ind w:firstLineChars="100" w:firstLine="210"/>
        <w:rPr>
          <w:rFonts w:ascii="宋体" w:hAnsi="宋体" w:cs="宋体"/>
          <w:kern w:val="0"/>
        </w:rPr>
      </w:pPr>
      <w:r w:rsidRPr="00992B49">
        <w:rPr>
          <w:rFonts w:ascii="宋体" w:hAnsi="宋体" w:cs="宋体" w:hint="eastAsia"/>
          <w:kern w:val="0"/>
        </w:rPr>
        <w:lastRenderedPageBreak/>
        <w:t>第三包：成交供应商评审总得分：</w:t>
      </w:r>
      <w:r w:rsidR="00992B49" w:rsidRPr="00992B49">
        <w:rPr>
          <w:rFonts w:ascii="宋体" w:hAnsi="宋体" w:cs="宋体"/>
          <w:kern w:val="0"/>
        </w:rPr>
        <w:t>277.08</w:t>
      </w:r>
      <w:r w:rsidRPr="00992B49">
        <w:rPr>
          <w:rFonts w:ascii="宋体" w:hAnsi="宋体" w:cs="宋体" w:hint="eastAsia"/>
          <w:kern w:val="0"/>
        </w:rPr>
        <w:t>，</w:t>
      </w:r>
    </w:p>
    <w:p w14:paraId="7AA69213" w14:textId="17765FBD" w:rsidR="00C61D89" w:rsidRPr="00C61D89" w:rsidRDefault="00C61D89" w:rsidP="00C61D89">
      <w:pPr>
        <w:spacing w:line="360" w:lineRule="auto"/>
        <w:ind w:firstLineChars="500" w:firstLine="1050"/>
        <w:rPr>
          <w:rFonts w:ascii="宋体" w:hAnsi="宋体" w:cs="宋体"/>
          <w:kern w:val="0"/>
        </w:rPr>
      </w:pPr>
      <w:r w:rsidRPr="00992B49">
        <w:rPr>
          <w:rFonts w:ascii="宋体" w:hAnsi="宋体" w:cs="宋体" w:hint="eastAsia"/>
          <w:kern w:val="0"/>
        </w:rPr>
        <w:t>成交供应商评审平均分：</w:t>
      </w:r>
      <w:r w:rsidR="00992B49" w:rsidRPr="00992B49">
        <w:rPr>
          <w:rFonts w:ascii="宋体" w:hAnsi="宋体" w:cs="宋体"/>
          <w:kern w:val="0"/>
        </w:rPr>
        <w:t>92.36</w:t>
      </w:r>
      <w:r w:rsidRPr="00992B49">
        <w:rPr>
          <w:rFonts w:ascii="宋体" w:hAnsi="宋体" w:cs="宋体" w:hint="eastAsia"/>
          <w:kern w:val="0"/>
        </w:rPr>
        <w:t>。</w:t>
      </w:r>
    </w:p>
    <w:p w14:paraId="2004F123" w14:textId="77777777" w:rsidR="00C61D89" w:rsidRPr="00C61D89" w:rsidRDefault="00A90192" w:rsidP="00C61D89">
      <w:pPr>
        <w:spacing w:line="360" w:lineRule="auto"/>
        <w:rPr>
          <w:rFonts w:ascii="宋体" w:hAnsi="宋体" w:cs="宋体"/>
          <w:kern w:val="0"/>
        </w:rPr>
      </w:pPr>
      <w:r>
        <w:rPr>
          <w:rFonts w:ascii="宋体" w:hAnsi="宋体" w:cs="宋体"/>
          <w:kern w:val="0"/>
        </w:rPr>
        <w:t>5</w:t>
      </w:r>
      <w:r>
        <w:rPr>
          <w:rFonts w:ascii="宋体" w:hAnsi="宋体" w:cs="宋体" w:hint="eastAsia"/>
          <w:kern w:val="0"/>
        </w:rPr>
        <w:t>.</w:t>
      </w:r>
      <w:r w:rsidR="00C61D89">
        <w:rPr>
          <w:rFonts w:ascii="宋体" w:hAnsi="宋体" w:cs="宋体"/>
          <w:kern w:val="0"/>
        </w:rPr>
        <w:t xml:space="preserve"> </w:t>
      </w:r>
      <w:r w:rsidR="00C61D89" w:rsidRPr="00C61D89">
        <w:rPr>
          <w:rFonts w:ascii="宋体" w:hAnsi="宋体" w:cs="宋体" w:hint="eastAsia"/>
          <w:kern w:val="0"/>
        </w:rPr>
        <w:t>代理服务收费汇款账户信息如下：</w:t>
      </w:r>
    </w:p>
    <w:p w14:paraId="78A39A3D" w14:textId="77777777" w:rsidR="00C61D89" w:rsidRPr="00C61D89" w:rsidRDefault="00C61D89" w:rsidP="00C61D89">
      <w:pPr>
        <w:spacing w:line="360" w:lineRule="auto"/>
        <w:rPr>
          <w:rFonts w:ascii="宋体" w:hAnsi="宋体" w:cs="宋体"/>
          <w:kern w:val="0"/>
        </w:rPr>
      </w:pPr>
      <w:r w:rsidRPr="00C61D89">
        <w:rPr>
          <w:rFonts w:ascii="宋体" w:hAnsi="宋体" w:cs="宋体" w:hint="eastAsia"/>
          <w:kern w:val="0"/>
        </w:rPr>
        <w:t>开户名称：北京国际工程咨询有限公司</w:t>
      </w:r>
    </w:p>
    <w:p w14:paraId="3760FDC9" w14:textId="77777777" w:rsidR="00C61D89" w:rsidRPr="00C61D89" w:rsidRDefault="00C61D89" w:rsidP="00C61D89">
      <w:pPr>
        <w:spacing w:line="360" w:lineRule="auto"/>
        <w:rPr>
          <w:rFonts w:ascii="宋体" w:hAnsi="宋体" w:cs="宋体"/>
          <w:kern w:val="0"/>
        </w:rPr>
      </w:pPr>
      <w:r w:rsidRPr="00C61D89">
        <w:rPr>
          <w:rFonts w:ascii="宋体" w:hAnsi="宋体" w:cs="宋体" w:hint="eastAsia"/>
          <w:kern w:val="0"/>
        </w:rPr>
        <w:t>开户银行：华夏银行北京学院路支行</w:t>
      </w:r>
    </w:p>
    <w:p w14:paraId="1EF4E9F4" w14:textId="77777777" w:rsidR="00C61D89" w:rsidRPr="00C61D89" w:rsidRDefault="00C61D89" w:rsidP="00C61D89">
      <w:pPr>
        <w:spacing w:line="360" w:lineRule="auto"/>
        <w:rPr>
          <w:rFonts w:ascii="宋体" w:hAnsi="宋体" w:cs="宋体"/>
          <w:kern w:val="0"/>
        </w:rPr>
      </w:pPr>
      <w:r w:rsidRPr="00C61D89">
        <w:rPr>
          <w:rFonts w:ascii="宋体" w:hAnsi="宋体" w:cs="宋体" w:hint="eastAsia"/>
          <w:kern w:val="0"/>
        </w:rPr>
        <w:t>账号：10242000000002546</w:t>
      </w:r>
    </w:p>
    <w:p w14:paraId="4710B696" w14:textId="34BFF8A1" w:rsidR="00CF0B77" w:rsidRDefault="00C61D89" w:rsidP="00C61D89">
      <w:pPr>
        <w:spacing w:line="360" w:lineRule="auto"/>
        <w:rPr>
          <w:rFonts w:ascii="宋体" w:hAnsi="宋体" w:cs="宋体"/>
          <w:kern w:val="0"/>
        </w:rPr>
      </w:pPr>
      <w:r w:rsidRPr="00C61D89">
        <w:rPr>
          <w:rFonts w:ascii="宋体" w:hAnsi="宋体" w:cs="宋体" w:hint="eastAsia"/>
          <w:kern w:val="0"/>
        </w:rPr>
        <w:t>缴纳代理服务费后可在工作时间前往北京市海淀区学院路30号科大天工大厦B座17层1703室领取成交通知书。</w:t>
      </w:r>
    </w:p>
    <w:p w14:paraId="67396C2F" w14:textId="1DEF5ACC" w:rsidR="00CF0B77" w:rsidRDefault="00A90192">
      <w:pPr>
        <w:spacing w:line="360" w:lineRule="auto"/>
        <w:rPr>
          <w:rFonts w:ascii="宋体" w:hAnsi="宋体" w:cs="宋体"/>
          <w:kern w:val="0"/>
        </w:rPr>
      </w:pPr>
      <w:r>
        <w:rPr>
          <w:rFonts w:ascii="宋体" w:hAnsi="宋体" w:cs="宋体"/>
          <w:kern w:val="0"/>
        </w:rPr>
        <w:t>6</w:t>
      </w:r>
      <w:r>
        <w:rPr>
          <w:rFonts w:ascii="宋体" w:hAnsi="宋体" w:cs="宋体" w:hint="eastAsia"/>
          <w:kern w:val="0"/>
        </w:rPr>
        <w:t>.本公告在北京市政府采购网、中国政府采购网发布。</w:t>
      </w:r>
    </w:p>
    <w:p w14:paraId="20F84328" w14:textId="77777777" w:rsidR="00CF0B77" w:rsidRDefault="00000000">
      <w:pPr>
        <w:spacing w:line="360" w:lineRule="auto"/>
        <w:rPr>
          <w:rFonts w:ascii="宋体" w:hAnsi="宋体" w:cs="宋体"/>
          <w:kern w:val="0"/>
        </w:rPr>
      </w:pPr>
      <w:r>
        <w:rPr>
          <w:rFonts w:ascii="宋体" w:hAnsi="宋体" w:cs="宋体" w:hint="eastAsia"/>
          <w:kern w:val="0"/>
        </w:rPr>
        <w:t>九、凡对本次公告内容提出询问，请按以下方式联系。</w:t>
      </w:r>
    </w:p>
    <w:p w14:paraId="6F352793" w14:textId="77777777" w:rsidR="00CF0B77" w:rsidRDefault="00000000">
      <w:pPr>
        <w:tabs>
          <w:tab w:val="left" w:pos="3375"/>
        </w:tabs>
        <w:spacing w:line="360" w:lineRule="auto"/>
        <w:ind w:firstLineChars="200" w:firstLine="420"/>
        <w:rPr>
          <w:rFonts w:ascii="宋体" w:hAnsi="宋体" w:cs="宋体"/>
        </w:rPr>
      </w:pPr>
      <w:bookmarkStart w:id="3" w:name="_Toc16886"/>
      <w:r>
        <w:rPr>
          <w:rFonts w:ascii="宋体" w:hAnsi="宋体" w:cs="宋体" w:hint="eastAsia"/>
        </w:rPr>
        <w:t>1.采购人信息</w:t>
      </w:r>
      <w:bookmarkEnd w:id="3"/>
    </w:p>
    <w:p w14:paraId="653C2EA2" w14:textId="77777777" w:rsidR="00CF0B77" w:rsidRDefault="00000000">
      <w:pPr>
        <w:tabs>
          <w:tab w:val="left" w:pos="3375"/>
        </w:tabs>
        <w:spacing w:line="360" w:lineRule="auto"/>
        <w:ind w:firstLineChars="200" w:firstLine="420"/>
        <w:rPr>
          <w:rFonts w:ascii="宋体" w:hAnsi="宋体" w:cs="宋体"/>
        </w:rPr>
      </w:pPr>
      <w:bookmarkStart w:id="4" w:name="_Toc28359086"/>
      <w:bookmarkStart w:id="5" w:name="_Toc28359009"/>
      <w:r>
        <w:rPr>
          <w:rFonts w:ascii="宋体" w:hAnsi="宋体" w:cs="宋体" w:hint="eastAsia"/>
        </w:rPr>
        <w:t>名    称：北京市西城区人民政府国有资产监督管理委员会</w:t>
      </w:r>
    </w:p>
    <w:p w14:paraId="50D5DCFC" w14:textId="77777777"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地    址：北京市西城区华远北街1-2号西西友谊写字楼5层</w:t>
      </w:r>
    </w:p>
    <w:p w14:paraId="378B8B1C" w14:textId="796A3181"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联系方式：</w:t>
      </w:r>
      <w:r w:rsidR="00BD2967" w:rsidRPr="00BD2967">
        <w:rPr>
          <w:rFonts w:ascii="宋体" w:hAnsi="宋体" w:cs="宋体" w:hint="eastAsia"/>
        </w:rPr>
        <w:t>蒋宾,010-66117162</w:t>
      </w:r>
    </w:p>
    <w:p w14:paraId="7F6489A9" w14:textId="77777777" w:rsidR="00CF0B77" w:rsidRDefault="00000000">
      <w:pPr>
        <w:tabs>
          <w:tab w:val="left" w:pos="3375"/>
        </w:tabs>
        <w:spacing w:line="360" w:lineRule="auto"/>
        <w:ind w:firstLineChars="200" w:firstLine="420"/>
        <w:rPr>
          <w:rFonts w:ascii="宋体" w:hAnsi="宋体" w:cs="宋体"/>
        </w:rPr>
      </w:pPr>
      <w:bookmarkStart w:id="6" w:name="_Toc32630"/>
      <w:r>
        <w:rPr>
          <w:rFonts w:ascii="宋体" w:hAnsi="宋体" w:cs="宋体" w:hint="eastAsia"/>
        </w:rPr>
        <w:t>2.采购代理机构信息</w:t>
      </w:r>
      <w:bookmarkEnd w:id="4"/>
      <w:bookmarkEnd w:id="5"/>
      <w:bookmarkEnd w:id="6"/>
    </w:p>
    <w:p w14:paraId="4F020617" w14:textId="77777777" w:rsidR="00CF0B77" w:rsidRDefault="00000000">
      <w:pPr>
        <w:tabs>
          <w:tab w:val="left" w:pos="3375"/>
        </w:tabs>
        <w:spacing w:line="360" w:lineRule="auto"/>
        <w:ind w:firstLineChars="200" w:firstLine="420"/>
        <w:rPr>
          <w:rFonts w:ascii="宋体" w:hAnsi="宋体" w:cs="宋体"/>
        </w:rPr>
      </w:pPr>
      <w:bookmarkStart w:id="7" w:name="_Toc28359087"/>
      <w:bookmarkStart w:id="8" w:name="_Toc28359010"/>
      <w:r>
        <w:rPr>
          <w:rFonts w:ascii="宋体" w:hAnsi="宋体" w:cs="宋体" w:hint="eastAsia"/>
        </w:rPr>
        <w:t>名    称：北京国际工程咨询有限公司</w:t>
      </w:r>
    </w:p>
    <w:p w14:paraId="1BB07733" w14:textId="09535672"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地    址：北京市海淀区学院路30号科大天工大厦A座</w:t>
      </w:r>
    </w:p>
    <w:p w14:paraId="5BD9A702" w14:textId="33A7216A"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联系方式：</w:t>
      </w:r>
      <w:proofErr w:type="gramStart"/>
      <w:r w:rsidR="00BD2967" w:rsidRPr="00BD2967">
        <w:rPr>
          <w:rFonts w:ascii="宋体" w:hAnsi="宋体" w:cs="宋体" w:hint="eastAsia"/>
        </w:rPr>
        <w:t>关雪</w:t>
      </w:r>
      <w:proofErr w:type="gramEnd"/>
      <w:r w:rsidR="00BD2967" w:rsidRPr="00BD2967">
        <w:rPr>
          <w:rFonts w:ascii="宋体" w:hAnsi="宋体" w:cs="宋体" w:hint="eastAsia"/>
        </w:rPr>
        <w:t>/包红月</w:t>
      </w:r>
      <w:r w:rsidR="00BD2967">
        <w:rPr>
          <w:rFonts w:ascii="宋体" w:hAnsi="宋体" w:cs="宋体" w:hint="eastAsia"/>
        </w:rPr>
        <w:t>，</w:t>
      </w:r>
      <w:r>
        <w:rPr>
          <w:rFonts w:ascii="宋体" w:hAnsi="宋体" w:cs="宋体" w:hint="eastAsia"/>
        </w:rPr>
        <w:t>010-82372770/13051173130</w:t>
      </w:r>
    </w:p>
    <w:p w14:paraId="47E8DC81" w14:textId="77777777" w:rsidR="00CF0B77" w:rsidRDefault="00000000">
      <w:pPr>
        <w:tabs>
          <w:tab w:val="left" w:pos="3375"/>
        </w:tabs>
        <w:spacing w:line="360" w:lineRule="auto"/>
        <w:ind w:firstLineChars="200" w:firstLine="420"/>
        <w:rPr>
          <w:rFonts w:ascii="宋体" w:hAnsi="宋体" w:cs="宋体"/>
        </w:rPr>
      </w:pPr>
      <w:bookmarkStart w:id="9" w:name="_Toc16364"/>
      <w:r>
        <w:rPr>
          <w:rFonts w:ascii="宋体" w:hAnsi="宋体" w:cs="宋体" w:hint="eastAsia"/>
        </w:rPr>
        <w:t>3.项目联系方式</w:t>
      </w:r>
      <w:bookmarkEnd w:id="7"/>
      <w:bookmarkEnd w:id="8"/>
      <w:bookmarkEnd w:id="9"/>
    </w:p>
    <w:p w14:paraId="4B602677" w14:textId="1FF156B9"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项目联系人：</w:t>
      </w:r>
      <w:proofErr w:type="gramStart"/>
      <w:r w:rsidR="00BD2967" w:rsidRPr="00BD2967">
        <w:rPr>
          <w:rFonts w:ascii="宋体" w:hAnsi="宋体" w:cs="宋体" w:hint="eastAsia"/>
        </w:rPr>
        <w:t>关雪</w:t>
      </w:r>
      <w:proofErr w:type="gramEnd"/>
      <w:r w:rsidR="00BD2967" w:rsidRPr="00BD2967">
        <w:rPr>
          <w:rFonts w:ascii="宋体" w:hAnsi="宋体" w:cs="宋体" w:hint="eastAsia"/>
        </w:rPr>
        <w:t>/包红月</w:t>
      </w:r>
    </w:p>
    <w:p w14:paraId="42B088C2" w14:textId="77777777" w:rsidR="00CF0B77" w:rsidRDefault="00000000">
      <w:pPr>
        <w:tabs>
          <w:tab w:val="left" w:pos="3375"/>
        </w:tabs>
        <w:spacing w:line="360" w:lineRule="auto"/>
        <w:ind w:firstLineChars="200" w:firstLine="420"/>
        <w:rPr>
          <w:rFonts w:ascii="宋体" w:hAnsi="宋体" w:cs="宋体"/>
        </w:rPr>
      </w:pPr>
      <w:r>
        <w:rPr>
          <w:rFonts w:ascii="宋体" w:hAnsi="宋体" w:cs="宋体" w:hint="eastAsia"/>
        </w:rPr>
        <w:t>电      话：010-82372770/13051173130</w:t>
      </w:r>
    </w:p>
    <w:p w14:paraId="097B590A" w14:textId="77777777" w:rsidR="00CF0B77" w:rsidRDefault="00000000">
      <w:pPr>
        <w:spacing w:line="360" w:lineRule="auto"/>
        <w:rPr>
          <w:rFonts w:ascii="宋体" w:hAnsi="宋体" w:cs="宋体"/>
          <w:kern w:val="0"/>
        </w:rPr>
      </w:pPr>
      <w:r>
        <w:rPr>
          <w:rFonts w:ascii="宋体" w:hAnsi="宋体" w:cs="宋体" w:hint="eastAsia"/>
          <w:kern w:val="0"/>
        </w:rPr>
        <w:t>十、附件</w:t>
      </w:r>
    </w:p>
    <w:p w14:paraId="5C1390F3" w14:textId="77777777" w:rsidR="00CF0B77" w:rsidRDefault="00000000">
      <w:pPr>
        <w:spacing w:line="360" w:lineRule="auto"/>
        <w:ind w:firstLineChars="200" w:firstLine="420"/>
        <w:rPr>
          <w:rFonts w:ascii="宋体" w:hAnsi="宋体" w:cs="宋体"/>
          <w:kern w:val="0"/>
        </w:rPr>
      </w:pPr>
      <w:r>
        <w:rPr>
          <w:rFonts w:ascii="宋体" w:hAnsi="宋体" w:cs="宋体" w:hint="eastAsia"/>
          <w:kern w:val="0"/>
        </w:rPr>
        <w:t>1.采购文件</w:t>
      </w:r>
    </w:p>
    <w:p w14:paraId="75AC9C95" w14:textId="77777777" w:rsidR="00CF0B77" w:rsidRDefault="00000000">
      <w:pPr>
        <w:spacing w:line="360" w:lineRule="auto"/>
        <w:ind w:firstLineChars="200" w:firstLine="420"/>
        <w:rPr>
          <w:rFonts w:ascii="宋体" w:hAnsi="宋体" w:cs="宋体"/>
          <w:kern w:val="0"/>
        </w:rPr>
      </w:pPr>
      <w:r>
        <w:rPr>
          <w:rFonts w:ascii="宋体" w:hAnsi="宋体" w:cs="宋体" w:hint="eastAsia"/>
          <w:kern w:val="0"/>
        </w:rPr>
        <w:t>2.中小企业声明函</w:t>
      </w:r>
    </w:p>
    <w:p w14:paraId="79FFE5F4" w14:textId="77777777" w:rsidR="00CF0B77" w:rsidRDefault="00CF0B77">
      <w:pPr>
        <w:spacing w:line="360" w:lineRule="auto"/>
        <w:ind w:firstLineChars="200" w:firstLine="420"/>
        <w:rPr>
          <w:rFonts w:ascii="宋体" w:hAnsi="宋体" w:cs="宋体"/>
          <w:kern w:val="0"/>
        </w:rPr>
      </w:pPr>
    </w:p>
    <w:p w14:paraId="6925BC25" w14:textId="77777777" w:rsidR="00CF0B77" w:rsidRDefault="00000000">
      <w:pPr>
        <w:rPr>
          <w:rFonts w:ascii="宋体" w:hAnsi="宋体" w:cs="宋体"/>
          <w:kern w:val="0"/>
        </w:rPr>
      </w:pPr>
      <w:r>
        <w:rPr>
          <w:rFonts w:ascii="宋体" w:hAnsi="宋体" w:cs="宋体" w:hint="eastAsia"/>
          <w:kern w:val="0"/>
        </w:rPr>
        <w:br w:type="page"/>
      </w:r>
    </w:p>
    <w:p w14:paraId="67AFD70B" w14:textId="77777777" w:rsidR="00CF0B77" w:rsidRDefault="00000000">
      <w:pPr>
        <w:pStyle w:val="a0"/>
      </w:pPr>
      <w:r>
        <w:rPr>
          <w:rFonts w:hint="eastAsia"/>
        </w:rPr>
        <w:lastRenderedPageBreak/>
        <w:t>第一包</w:t>
      </w:r>
    </w:p>
    <w:p w14:paraId="5FD9A7A5" w14:textId="508269D5" w:rsidR="00CF0B77" w:rsidRDefault="0070068D">
      <w:r>
        <w:rPr>
          <w:noProof/>
        </w:rPr>
        <w:drawing>
          <wp:inline distT="0" distB="0" distL="0" distR="0" wp14:anchorId="3622F4B5" wp14:editId="12B3F6EA">
            <wp:extent cx="7032625" cy="5274310"/>
            <wp:effectExtent l="2858" t="0" r="0" b="0"/>
            <wp:docPr id="8740702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70200" name="图片 874070200"/>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7032625" cy="5274310"/>
                    </a:xfrm>
                    <a:prstGeom prst="rect">
                      <a:avLst/>
                    </a:prstGeom>
                  </pic:spPr>
                </pic:pic>
              </a:graphicData>
            </a:graphic>
          </wp:inline>
        </w:drawing>
      </w:r>
    </w:p>
    <w:p w14:paraId="05EB618F" w14:textId="0907FE50" w:rsidR="00CF0B77" w:rsidRDefault="00CF0B77"/>
    <w:sectPr w:rsidR="00CF0B7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FD68C" w14:textId="77777777" w:rsidR="000F6422" w:rsidRDefault="000F6422" w:rsidP="00A90192">
      <w:r>
        <w:separator/>
      </w:r>
    </w:p>
  </w:endnote>
  <w:endnote w:type="continuationSeparator" w:id="0">
    <w:p w14:paraId="7A98BB51" w14:textId="77777777" w:rsidR="000F6422" w:rsidRDefault="000F6422" w:rsidP="00A90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5D6D1" w14:textId="77777777" w:rsidR="000F6422" w:rsidRDefault="000F6422" w:rsidP="00A90192">
      <w:r>
        <w:separator/>
      </w:r>
    </w:p>
  </w:footnote>
  <w:footnote w:type="continuationSeparator" w:id="0">
    <w:p w14:paraId="24F779A1" w14:textId="77777777" w:rsidR="000F6422" w:rsidRDefault="000F6422" w:rsidP="00A901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DA0ZjBkZTlkMGIwZmI2MjUyZWY4MjNlM2ExMTEwOTMifQ=="/>
  </w:docVars>
  <w:rsids>
    <w:rsidRoot w:val="00E311D6"/>
    <w:rsid w:val="00043A67"/>
    <w:rsid w:val="00044819"/>
    <w:rsid w:val="00055DCC"/>
    <w:rsid w:val="000A703E"/>
    <w:rsid w:val="000B4C04"/>
    <w:rsid w:val="000C6A64"/>
    <w:rsid w:val="000C7AD0"/>
    <w:rsid w:val="000F5683"/>
    <w:rsid w:val="000F6422"/>
    <w:rsid w:val="000F6AEF"/>
    <w:rsid w:val="00115498"/>
    <w:rsid w:val="001159A6"/>
    <w:rsid w:val="001416CA"/>
    <w:rsid w:val="00141E42"/>
    <w:rsid w:val="001F3B35"/>
    <w:rsid w:val="001F4FE2"/>
    <w:rsid w:val="00207598"/>
    <w:rsid w:val="002359CB"/>
    <w:rsid w:val="002618C6"/>
    <w:rsid w:val="002947B4"/>
    <w:rsid w:val="002953C6"/>
    <w:rsid w:val="00306E22"/>
    <w:rsid w:val="003721A7"/>
    <w:rsid w:val="003A41DA"/>
    <w:rsid w:val="003E4992"/>
    <w:rsid w:val="003F0B7B"/>
    <w:rsid w:val="00421DB6"/>
    <w:rsid w:val="0044348C"/>
    <w:rsid w:val="0047786A"/>
    <w:rsid w:val="0049663B"/>
    <w:rsid w:val="004A2A17"/>
    <w:rsid w:val="004B3687"/>
    <w:rsid w:val="004C216D"/>
    <w:rsid w:val="004E3841"/>
    <w:rsid w:val="004E5F7E"/>
    <w:rsid w:val="005108F4"/>
    <w:rsid w:val="00510F35"/>
    <w:rsid w:val="00512BF9"/>
    <w:rsid w:val="00521F71"/>
    <w:rsid w:val="00527216"/>
    <w:rsid w:val="0054441B"/>
    <w:rsid w:val="0058189B"/>
    <w:rsid w:val="00593ECF"/>
    <w:rsid w:val="005C7E66"/>
    <w:rsid w:val="005D2171"/>
    <w:rsid w:val="005E7E69"/>
    <w:rsid w:val="005F27E8"/>
    <w:rsid w:val="006162BC"/>
    <w:rsid w:val="00633ADA"/>
    <w:rsid w:val="00640911"/>
    <w:rsid w:val="0065545C"/>
    <w:rsid w:val="00674A51"/>
    <w:rsid w:val="00697D5F"/>
    <w:rsid w:val="006A12A0"/>
    <w:rsid w:val="006B1C70"/>
    <w:rsid w:val="006C10A0"/>
    <w:rsid w:val="0070068D"/>
    <w:rsid w:val="00703091"/>
    <w:rsid w:val="00723176"/>
    <w:rsid w:val="007360A7"/>
    <w:rsid w:val="00751C7C"/>
    <w:rsid w:val="007637F3"/>
    <w:rsid w:val="00783382"/>
    <w:rsid w:val="007C5813"/>
    <w:rsid w:val="00804C4F"/>
    <w:rsid w:val="00886172"/>
    <w:rsid w:val="00892CED"/>
    <w:rsid w:val="008D4FA6"/>
    <w:rsid w:val="00923CC6"/>
    <w:rsid w:val="00930249"/>
    <w:rsid w:val="009440B7"/>
    <w:rsid w:val="00980B4B"/>
    <w:rsid w:val="00981B02"/>
    <w:rsid w:val="00992B49"/>
    <w:rsid w:val="00997A34"/>
    <w:rsid w:val="009A6919"/>
    <w:rsid w:val="009B5DFC"/>
    <w:rsid w:val="009E16B4"/>
    <w:rsid w:val="00A303D0"/>
    <w:rsid w:val="00A4348A"/>
    <w:rsid w:val="00A43FEE"/>
    <w:rsid w:val="00A47BED"/>
    <w:rsid w:val="00A546CA"/>
    <w:rsid w:val="00A55086"/>
    <w:rsid w:val="00A90192"/>
    <w:rsid w:val="00AB52A2"/>
    <w:rsid w:val="00AB59EA"/>
    <w:rsid w:val="00AC35A0"/>
    <w:rsid w:val="00AD22E3"/>
    <w:rsid w:val="00AE087F"/>
    <w:rsid w:val="00AE6E84"/>
    <w:rsid w:val="00B44B01"/>
    <w:rsid w:val="00B823A8"/>
    <w:rsid w:val="00BD2967"/>
    <w:rsid w:val="00C56AF8"/>
    <w:rsid w:val="00C61D89"/>
    <w:rsid w:val="00C6398D"/>
    <w:rsid w:val="00CA2574"/>
    <w:rsid w:val="00CC6D8B"/>
    <w:rsid w:val="00CD40DB"/>
    <w:rsid w:val="00CF0B77"/>
    <w:rsid w:val="00CF2CCF"/>
    <w:rsid w:val="00CF6329"/>
    <w:rsid w:val="00D268A9"/>
    <w:rsid w:val="00D66A1D"/>
    <w:rsid w:val="00E311D6"/>
    <w:rsid w:val="00E61E7A"/>
    <w:rsid w:val="00E91A03"/>
    <w:rsid w:val="00E9538A"/>
    <w:rsid w:val="00E958F3"/>
    <w:rsid w:val="00EC3BC8"/>
    <w:rsid w:val="00F00266"/>
    <w:rsid w:val="00F06F0D"/>
    <w:rsid w:val="00F66F89"/>
    <w:rsid w:val="00FA60B0"/>
    <w:rsid w:val="00FD44CE"/>
    <w:rsid w:val="00FE0CF3"/>
    <w:rsid w:val="17102DAD"/>
    <w:rsid w:val="1B753EFF"/>
    <w:rsid w:val="35152702"/>
    <w:rsid w:val="55917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8CE87"/>
  <w15:docId w15:val="{14A3E8B1-0E54-4DD1-9EED-89E3DDB02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next w:val="a"/>
    <w:qFormat/>
    <w:pPr>
      <w:widowControl w:val="0"/>
      <w:autoSpaceDE w:val="0"/>
      <w:autoSpaceDN w:val="0"/>
      <w:adjustRightInd w:val="0"/>
      <w:ind w:firstLine="420"/>
    </w:pPr>
    <w:rPr>
      <w:rFonts w:ascii="宋体"/>
      <w:sz w:val="24"/>
    </w:rPr>
  </w:style>
  <w:style w:type="paragraph" w:styleId="a4">
    <w:name w:val="Plain Text"/>
    <w:basedOn w:val="a"/>
    <w:link w:val="a5"/>
    <w:qFormat/>
    <w:rPr>
      <w:rFonts w:ascii="宋体" w:eastAsiaTheme="minorEastAsia" w:hAnsi="Courier New" w:cstheme="minorBidi"/>
      <w:szCs w:val="22"/>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c">
    <w:name w:val="Normal (Web)"/>
    <w:basedOn w:val="a"/>
    <w:uiPriority w:val="99"/>
    <w:semiHidden/>
    <w:unhideWhenUsed/>
    <w:pPr>
      <w:widowControl/>
      <w:spacing w:beforeAutospacing="1" w:afterAutospacing="1"/>
      <w:jc w:val="left"/>
    </w:pPr>
    <w:rPr>
      <w:rFonts w:ascii="宋体" w:hAnsi="宋体"/>
      <w:kern w:val="0"/>
      <w:sz w:val="24"/>
      <w:szCs w:val="24"/>
    </w:rPr>
  </w:style>
  <w:style w:type="table" w:styleId="ad">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黑体" w:hAnsi="Arial" w:cs="Arial"/>
      <w:b/>
      <w:bCs/>
      <w:sz w:val="32"/>
      <w:szCs w:val="32"/>
    </w:rPr>
  </w:style>
  <w:style w:type="character" w:customStyle="1" w:styleId="a5">
    <w:name w:val="纯文本 字符"/>
    <w:basedOn w:val="a1"/>
    <w:link w:val="a4"/>
    <w:qFormat/>
    <w:rPr>
      <w:rFonts w:ascii="宋体" w:hAnsi="Courier New"/>
    </w:rPr>
  </w:style>
  <w:style w:type="character" w:customStyle="1" w:styleId="a7">
    <w:name w:val="批注框文本 字符"/>
    <w:basedOn w:val="a1"/>
    <w:link w:val="a6"/>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6</Pages>
  <Words>590</Words>
  <Characters>3368</Characters>
  <Application>Microsoft Office Word</Application>
  <DocSecurity>0</DocSecurity>
  <Lines>28</Lines>
  <Paragraphs>7</Paragraphs>
  <ScaleCrop>false</ScaleCrop>
  <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凯彬 仇</cp:lastModifiedBy>
  <cp:revision>22</cp:revision>
  <dcterms:created xsi:type="dcterms:W3CDTF">2020-05-18T13:53:00Z</dcterms:created>
  <dcterms:modified xsi:type="dcterms:W3CDTF">2023-12-29T05:59:00Z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6EA9A0FC2ADA42668698B7F9106F70D5</vt:lpwstr>
  </property>
</Properties>
</file>