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B2C76" w:rsidRPr="00DE1E3C" w:rsidRDefault="0066609E">
      <w:pPr>
        <w:spacing w:line="360" w:lineRule="auto"/>
        <w:ind w:firstLineChars="50" w:firstLine="105"/>
        <w:rPr>
          <w:sz w:val="60"/>
          <w:szCs w:val="60"/>
        </w:rPr>
      </w:pPr>
      <w:r w:rsidRPr="0075158B">
        <w:rPr>
          <w:rFonts w:asciiTheme="minorEastAsia" w:eastAsiaTheme="minorEastAsia" w:hAnsiTheme="minorEastAsia"/>
          <w:noProof/>
        </w:rPr>
        <w:drawing>
          <wp:anchor distT="0" distB="0" distL="114300" distR="114300" simplePos="0" relativeHeight="251659264" behindDoc="1" locked="0" layoutInCell="1" allowOverlap="1" wp14:anchorId="30765C90" wp14:editId="47C9DD99">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rsidR="001B2C76" w:rsidRPr="00DE1E3C" w:rsidRDefault="001B2C76">
      <w:pPr>
        <w:spacing w:line="360" w:lineRule="auto"/>
        <w:ind w:firstLineChars="50" w:firstLine="300"/>
        <w:rPr>
          <w:sz w:val="60"/>
          <w:szCs w:val="60"/>
        </w:rPr>
      </w:pPr>
    </w:p>
    <w:p w:rsidR="001B2C76" w:rsidRPr="00DE1E3C" w:rsidRDefault="00985E16">
      <w:pPr>
        <w:jc w:val="center"/>
        <w:rPr>
          <w:b/>
          <w:bCs/>
          <w:sz w:val="60"/>
          <w:szCs w:val="60"/>
        </w:rPr>
      </w:pPr>
      <w:r w:rsidRPr="00DE1E3C">
        <w:rPr>
          <w:b/>
          <w:bCs/>
          <w:sz w:val="60"/>
          <w:szCs w:val="60"/>
        </w:rPr>
        <w:t>北京市政府采购项目</w:t>
      </w:r>
    </w:p>
    <w:p w:rsidR="001B2C76" w:rsidRPr="00DE1E3C" w:rsidRDefault="00985E16">
      <w:pPr>
        <w:jc w:val="center"/>
        <w:rPr>
          <w:b/>
          <w:bCs/>
          <w:sz w:val="60"/>
          <w:szCs w:val="60"/>
        </w:rPr>
      </w:pPr>
      <w:r w:rsidRPr="00DE1E3C">
        <w:rPr>
          <w:b/>
          <w:bCs/>
          <w:sz w:val="60"/>
          <w:szCs w:val="60"/>
        </w:rPr>
        <w:t>公开招标文件</w:t>
      </w:r>
    </w:p>
    <w:p w:rsidR="001B2C76" w:rsidRPr="00DE1E3C" w:rsidRDefault="001B2C76">
      <w:pPr>
        <w:spacing w:line="360" w:lineRule="auto"/>
        <w:jc w:val="center"/>
        <w:rPr>
          <w:b/>
          <w:bCs/>
          <w:sz w:val="60"/>
          <w:szCs w:val="60"/>
        </w:rPr>
      </w:pPr>
    </w:p>
    <w:p w:rsidR="00985E16" w:rsidRPr="00DE1E3C" w:rsidRDefault="00985E16">
      <w:pPr>
        <w:spacing w:line="360" w:lineRule="auto"/>
        <w:jc w:val="center"/>
        <w:rPr>
          <w:b/>
          <w:bCs/>
          <w:sz w:val="60"/>
          <w:szCs w:val="60"/>
        </w:rPr>
      </w:pPr>
    </w:p>
    <w:p w:rsidR="00985E16" w:rsidRPr="00DE1E3C" w:rsidRDefault="00985E16">
      <w:pPr>
        <w:spacing w:line="360" w:lineRule="auto"/>
        <w:jc w:val="center"/>
        <w:rPr>
          <w:b/>
          <w:bCs/>
          <w:sz w:val="60"/>
          <w:szCs w:val="60"/>
        </w:rPr>
      </w:pPr>
    </w:p>
    <w:p w:rsidR="00985E16" w:rsidRPr="00DE1E3C" w:rsidRDefault="00985E16">
      <w:pPr>
        <w:spacing w:line="360" w:lineRule="auto"/>
        <w:jc w:val="center"/>
        <w:rPr>
          <w:b/>
          <w:bCs/>
          <w:sz w:val="60"/>
          <w:szCs w:val="60"/>
        </w:rPr>
      </w:pPr>
    </w:p>
    <w:p w:rsidR="00985E16" w:rsidRPr="00DE1E3C" w:rsidRDefault="00985E16">
      <w:pPr>
        <w:spacing w:line="360" w:lineRule="auto"/>
        <w:jc w:val="center"/>
        <w:rPr>
          <w:b/>
          <w:bCs/>
          <w:sz w:val="60"/>
          <w:szCs w:val="60"/>
        </w:rPr>
      </w:pPr>
    </w:p>
    <w:p w:rsidR="001B2C76" w:rsidRPr="00DE1E3C" w:rsidRDefault="00985E16" w:rsidP="00530C14">
      <w:pPr>
        <w:tabs>
          <w:tab w:val="left" w:pos="3240"/>
          <w:tab w:val="left" w:pos="3420"/>
        </w:tabs>
        <w:spacing w:line="360" w:lineRule="auto"/>
        <w:ind w:left="1840" w:hangingChars="511" w:hanging="1840"/>
        <w:jc w:val="left"/>
        <w:rPr>
          <w:bCs/>
          <w:sz w:val="36"/>
          <w:szCs w:val="36"/>
        </w:rPr>
      </w:pPr>
      <w:r w:rsidRPr="00DE1E3C">
        <w:rPr>
          <w:bCs/>
          <w:sz w:val="36"/>
          <w:szCs w:val="36"/>
        </w:rPr>
        <w:t>项目名称：</w:t>
      </w:r>
      <w:r w:rsidR="0066609E">
        <w:rPr>
          <w:rFonts w:hint="eastAsia"/>
          <w:bCs/>
          <w:sz w:val="36"/>
          <w:szCs w:val="36"/>
        </w:rPr>
        <w:t>2025</w:t>
      </w:r>
      <w:r w:rsidR="0066609E">
        <w:rPr>
          <w:rFonts w:hint="eastAsia"/>
          <w:bCs/>
          <w:sz w:val="36"/>
          <w:szCs w:val="36"/>
        </w:rPr>
        <w:t>年密云区第三中学多功能厅设备更新项目</w:t>
      </w:r>
    </w:p>
    <w:p w:rsidR="001B2C76" w:rsidRPr="00DE1E3C" w:rsidRDefault="00985E16" w:rsidP="00D07953">
      <w:pPr>
        <w:tabs>
          <w:tab w:val="left" w:pos="3240"/>
          <w:tab w:val="left" w:pos="3420"/>
        </w:tabs>
        <w:spacing w:line="360" w:lineRule="auto"/>
        <w:ind w:leftChars="1" w:left="2832" w:hangingChars="786" w:hanging="2830"/>
        <w:jc w:val="left"/>
        <w:rPr>
          <w:bCs/>
          <w:sz w:val="36"/>
          <w:szCs w:val="36"/>
        </w:rPr>
      </w:pPr>
      <w:r w:rsidRPr="00DE1E3C">
        <w:rPr>
          <w:rFonts w:hint="eastAsia"/>
          <w:bCs/>
          <w:sz w:val="36"/>
          <w:szCs w:val="36"/>
        </w:rPr>
        <w:t>采购</w:t>
      </w:r>
      <w:r w:rsidRPr="00DE1E3C">
        <w:rPr>
          <w:bCs/>
          <w:sz w:val="36"/>
          <w:szCs w:val="36"/>
        </w:rPr>
        <w:t>编号：</w:t>
      </w:r>
      <w:r w:rsidR="0066609E" w:rsidRPr="0066609E">
        <w:rPr>
          <w:bCs/>
          <w:sz w:val="36"/>
          <w:szCs w:val="36"/>
        </w:rPr>
        <w:t>ZYLS-ZB-202507034</w:t>
      </w:r>
    </w:p>
    <w:p w:rsidR="001B2C76" w:rsidRPr="00DE1E3C" w:rsidRDefault="00985E16" w:rsidP="00D07953">
      <w:pPr>
        <w:tabs>
          <w:tab w:val="left" w:pos="3240"/>
          <w:tab w:val="left" w:pos="3420"/>
        </w:tabs>
        <w:spacing w:line="360" w:lineRule="auto"/>
        <w:ind w:leftChars="1" w:left="2832" w:hangingChars="786" w:hanging="2830"/>
        <w:jc w:val="left"/>
        <w:rPr>
          <w:bCs/>
          <w:sz w:val="36"/>
          <w:szCs w:val="36"/>
        </w:rPr>
      </w:pPr>
      <w:r w:rsidRPr="00DE1E3C">
        <w:rPr>
          <w:bCs/>
          <w:sz w:val="36"/>
          <w:szCs w:val="36"/>
        </w:rPr>
        <w:t>采购人：</w:t>
      </w:r>
      <w:r w:rsidR="00580EFF">
        <w:rPr>
          <w:rFonts w:hint="eastAsia"/>
          <w:bCs/>
          <w:sz w:val="36"/>
          <w:szCs w:val="36"/>
        </w:rPr>
        <w:t>北京市密云区第三中学</w:t>
      </w:r>
    </w:p>
    <w:p w:rsidR="001B2C76" w:rsidRPr="00DE1E3C" w:rsidRDefault="00985E16" w:rsidP="00D07953">
      <w:pPr>
        <w:tabs>
          <w:tab w:val="left" w:pos="3240"/>
          <w:tab w:val="left" w:pos="3420"/>
        </w:tabs>
        <w:spacing w:line="360" w:lineRule="auto"/>
        <w:ind w:leftChars="1" w:left="2832" w:hangingChars="786" w:hanging="2830"/>
        <w:jc w:val="left"/>
        <w:rPr>
          <w:bCs/>
          <w:sz w:val="36"/>
          <w:szCs w:val="36"/>
        </w:rPr>
      </w:pPr>
      <w:r w:rsidRPr="00DE1E3C">
        <w:rPr>
          <w:bCs/>
          <w:sz w:val="36"/>
          <w:szCs w:val="36"/>
        </w:rPr>
        <w:t>采购代理机构：</w:t>
      </w:r>
      <w:r w:rsidR="0066609E">
        <w:rPr>
          <w:rFonts w:hint="eastAsia"/>
          <w:bCs/>
          <w:sz w:val="36"/>
          <w:szCs w:val="36"/>
        </w:rPr>
        <w:t>中</w:t>
      </w:r>
      <w:proofErr w:type="gramStart"/>
      <w:r w:rsidR="0066609E">
        <w:rPr>
          <w:rFonts w:hint="eastAsia"/>
          <w:bCs/>
          <w:sz w:val="36"/>
          <w:szCs w:val="36"/>
        </w:rPr>
        <w:t>源联盛</w:t>
      </w:r>
      <w:proofErr w:type="gramEnd"/>
      <w:r w:rsidR="0066609E">
        <w:rPr>
          <w:rFonts w:hint="eastAsia"/>
          <w:bCs/>
          <w:sz w:val="36"/>
          <w:szCs w:val="36"/>
        </w:rPr>
        <w:t>咨询（北京）有限公司</w:t>
      </w:r>
    </w:p>
    <w:p w:rsidR="001B2C76" w:rsidRPr="00DE1E3C" w:rsidRDefault="00985E16">
      <w:pPr>
        <w:widowControl/>
        <w:jc w:val="left"/>
        <w:rPr>
          <w:b/>
          <w:bCs/>
          <w:sz w:val="44"/>
        </w:rPr>
      </w:pPr>
      <w:r w:rsidRPr="00DE1E3C">
        <w:rPr>
          <w:b/>
          <w:bCs/>
          <w:sz w:val="44"/>
        </w:rPr>
        <w:br w:type="page"/>
      </w:r>
    </w:p>
    <w:p w:rsidR="001B2C76" w:rsidRPr="00DE1E3C" w:rsidRDefault="00985E16">
      <w:pPr>
        <w:spacing w:line="360" w:lineRule="auto"/>
        <w:jc w:val="center"/>
        <w:outlineLvl w:val="0"/>
        <w:rPr>
          <w:b/>
          <w:sz w:val="36"/>
          <w:szCs w:val="36"/>
        </w:rPr>
      </w:pPr>
      <w:bookmarkStart w:id="0" w:name="_Toc99301418"/>
      <w:r w:rsidRPr="00DE1E3C">
        <w:rPr>
          <w:b/>
          <w:sz w:val="36"/>
          <w:szCs w:val="36"/>
        </w:rPr>
        <w:lastRenderedPageBreak/>
        <w:t>目录</w:t>
      </w:r>
      <w:bookmarkEnd w:id="0"/>
    </w:p>
    <w:p w:rsidR="001B2C76" w:rsidRPr="00DE1E3C" w:rsidRDefault="001B2C76"/>
    <w:p w:rsidR="001B2C76" w:rsidRPr="00DE1E3C" w:rsidRDefault="001B2C76"/>
    <w:p w:rsidR="001B2C76" w:rsidRPr="00DE1E3C" w:rsidRDefault="001B2C76"/>
    <w:p w:rsidR="001B2C76" w:rsidRPr="00DE1E3C" w:rsidRDefault="008521A1">
      <w:pPr>
        <w:pStyle w:val="12"/>
        <w:rPr>
          <w:rFonts w:ascii="Times New Roman" w:eastAsiaTheme="minorEastAsia" w:hAnsi="Times New Roman"/>
          <w:b w:val="0"/>
          <w:noProof/>
          <w:sz w:val="21"/>
          <w:szCs w:val="22"/>
        </w:rPr>
      </w:pPr>
      <w:r w:rsidRPr="00DE1E3C">
        <w:rPr>
          <w:rFonts w:ascii="Times New Roman" w:hAnsi="Times New Roman"/>
          <w:b w:val="0"/>
        </w:rPr>
        <w:fldChar w:fldCharType="begin"/>
      </w:r>
      <w:r w:rsidR="00985E16" w:rsidRPr="00DE1E3C">
        <w:rPr>
          <w:rFonts w:ascii="Times New Roman" w:hAnsi="Times New Roman"/>
          <w:b w:val="0"/>
        </w:rPr>
        <w:instrText xml:space="preserve"> TOC \o "1-1" \h \z \u </w:instrText>
      </w:r>
      <w:r w:rsidRPr="00DE1E3C">
        <w:rPr>
          <w:rFonts w:ascii="Times New Roman" w:hAnsi="Times New Roman"/>
          <w:b w:val="0"/>
        </w:rPr>
        <w:fldChar w:fldCharType="separate"/>
      </w:r>
    </w:p>
    <w:p w:rsidR="001B2C76" w:rsidRPr="00DE1E3C" w:rsidRDefault="00D87E4E">
      <w:pPr>
        <w:pStyle w:val="12"/>
        <w:spacing w:line="360" w:lineRule="auto"/>
        <w:rPr>
          <w:rFonts w:ascii="Times New Roman" w:eastAsiaTheme="minorEastAsia" w:hAnsi="Times New Roman"/>
          <w:b w:val="0"/>
          <w:noProof/>
          <w:sz w:val="21"/>
          <w:szCs w:val="22"/>
        </w:rPr>
      </w:pPr>
      <w:hyperlink w:anchor="_Toc99301419" w:history="1">
        <w:r w:rsidR="00985E16" w:rsidRPr="00DE1E3C">
          <w:rPr>
            <w:rStyle w:val="afd"/>
            <w:rFonts w:ascii="Times New Roman" w:hAnsi="Times New Roman"/>
            <w:noProof/>
            <w:color w:val="auto"/>
          </w:rPr>
          <w:t>第一章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投标邀请</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_Toc99301419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2</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0" w:history="1">
        <w:r w:rsidR="00985E16" w:rsidRPr="00DE1E3C">
          <w:rPr>
            <w:rStyle w:val="afd"/>
            <w:rFonts w:ascii="Times New Roman" w:hAnsi="Times New Roman"/>
            <w:noProof/>
            <w:color w:val="auto"/>
          </w:rPr>
          <w:t>第二章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投标人须知</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_Toc99301420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4</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1" w:history="1">
        <w:r w:rsidR="00985E16" w:rsidRPr="00DE1E3C">
          <w:rPr>
            <w:rStyle w:val="afd"/>
            <w:rFonts w:ascii="Times New Roman" w:hAnsi="Times New Roman"/>
            <w:noProof/>
            <w:color w:val="auto"/>
          </w:rPr>
          <w:t>第三章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资格审查</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_Toc99301421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21</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3" w:history="1">
        <w:r w:rsidR="00985E16" w:rsidRPr="00DE1E3C">
          <w:rPr>
            <w:rStyle w:val="afd"/>
            <w:rFonts w:ascii="Times New Roman" w:hAnsi="Times New Roman"/>
            <w:noProof/>
            <w:color w:val="auto"/>
          </w:rPr>
          <w:t>第四章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评标程序、评标方法和评标标准</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_Toc99301423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23</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4" w:history="1">
        <w:r w:rsidR="00985E16" w:rsidRPr="00DE1E3C">
          <w:rPr>
            <w:rStyle w:val="afd"/>
            <w:rFonts w:ascii="Times New Roman" w:hAnsi="Times New Roman"/>
            <w:noProof/>
            <w:color w:val="auto"/>
          </w:rPr>
          <w:t>第五章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采购需求</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_Toc99301424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32</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5" w:history="1">
        <w:r w:rsidR="00985E16" w:rsidRPr="00DE1E3C">
          <w:rPr>
            <w:rStyle w:val="afd"/>
            <w:rFonts w:ascii="Times New Roman" w:hAnsi="Times New Roman"/>
            <w:noProof/>
            <w:color w:val="auto"/>
          </w:rPr>
          <w:t>第六章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拟签订的合同文本</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_Toc99301425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67</w:t>
        </w:r>
        <w:r w:rsidR="008521A1" w:rsidRPr="00DE1E3C">
          <w:rPr>
            <w:rFonts w:ascii="Times New Roman" w:hAnsi="Times New Roman"/>
            <w:noProof/>
          </w:rPr>
          <w:fldChar w:fldCharType="end"/>
        </w:r>
      </w:hyperlink>
    </w:p>
    <w:p w:rsidR="001B2C76" w:rsidRPr="00DE1E3C" w:rsidRDefault="00D87E4E">
      <w:pPr>
        <w:pStyle w:val="12"/>
        <w:spacing w:line="360" w:lineRule="auto"/>
        <w:rPr>
          <w:rFonts w:ascii="Times New Roman" w:eastAsiaTheme="minorEastAsia" w:hAnsi="Times New Roman"/>
          <w:b w:val="0"/>
          <w:noProof/>
          <w:sz w:val="21"/>
          <w:szCs w:val="22"/>
        </w:rPr>
      </w:pPr>
      <w:hyperlink w:anchor="_Toc99301426" w:history="1">
        <w:r w:rsidR="00985E16" w:rsidRPr="00DE1E3C">
          <w:rPr>
            <w:rStyle w:val="afd"/>
            <w:rFonts w:ascii="Times New Roman" w:hAnsi="Times New Roman"/>
            <w:noProof/>
            <w:color w:val="auto"/>
          </w:rPr>
          <w:t>第七章</w:t>
        </w:r>
        <w:r w:rsidR="00F073CC" w:rsidRPr="00DE1E3C">
          <w:rPr>
            <w:rStyle w:val="afd"/>
            <w:rFonts w:ascii="Times New Roman" w:hAnsi="Times New Roman" w:hint="eastAsia"/>
            <w:noProof/>
            <w:color w:val="auto"/>
          </w:rPr>
          <w:t xml:space="preserve"> </w:t>
        </w:r>
        <w:r w:rsidR="00985E16" w:rsidRPr="00DE1E3C">
          <w:rPr>
            <w:rStyle w:val="afd"/>
            <w:rFonts w:ascii="Times New Roman" w:hAnsi="Times New Roman"/>
            <w:noProof/>
            <w:color w:val="auto"/>
          </w:rPr>
          <w:t>投标文件格式</w:t>
        </w:r>
        <w:r w:rsidR="00985E16" w:rsidRPr="00DE1E3C">
          <w:rPr>
            <w:rFonts w:ascii="Times New Roman" w:hAnsi="Times New Roman"/>
            <w:noProof/>
          </w:rPr>
          <w:tab/>
        </w:r>
        <w:r w:rsidR="008521A1" w:rsidRPr="00DE1E3C">
          <w:rPr>
            <w:rFonts w:ascii="Times New Roman" w:hAnsi="Times New Roman"/>
            <w:noProof/>
          </w:rPr>
          <w:fldChar w:fldCharType="begin"/>
        </w:r>
        <w:r w:rsidR="00985E16" w:rsidRPr="00DE1E3C">
          <w:rPr>
            <w:rFonts w:ascii="Times New Roman" w:hAnsi="Times New Roman"/>
            <w:noProof/>
          </w:rPr>
          <w:instrText xml:space="preserve"> PAGEREF _Toc99301426 \h </w:instrText>
        </w:r>
        <w:r w:rsidR="008521A1" w:rsidRPr="00DE1E3C">
          <w:rPr>
            <w:rFonts w:ascii="Times New Roman" w:hAnsi="Times New Roman"/>
            <w:noProof/>
          </w:rPr>
        </w:r>
        <w:r w:rsidR="008521A1" w:rsidRPr="00DE1E3C">
          <w:rPr>
            <w:rFonts w:ascii="Times New Roman" w:hAnsi="Times New Roman"/>
            <w:noProof/>
          </w:rPr>
          <w:fldChar w:fldCharType="separate"/>
        </w:r>
        <w:r w:rsidR="00DF33FA">
          <w:rPr>
            <w:rFonts w:ascii="Times New Roman" w:hAnsi="Times New Roman"/>
            <w:noProof/>
          </w:rPr>
          <w:t>82</w:t>
        </w:r>
        <w:r w:rsidR="008521A1" w:rsidRPr="00DE1E3C">
          <w:rPr>
            <w:rFonts w:ascii="Times New Roman" w:hAnsi="Times New Roman"/>
            <w:noProof/>
          </w:rPr>
          <w:fldChar w:fldCharType="end"/>
        </w:r>
      </w:hyperlink>
    </w:p>
    <w:p w:rsidR="001B2C76" w:rsidRPr="00DE1E3C" w:rsidRDefault="008521A1">
      <w:pPr>
        <w:pStyle w:val="12"/>
        <w:spacing w:line="480" w:lineRule="auto"/>
        <w:rPr>
          <w:rFonts w:ascii="Times New Roman" w:eastAsiaTheme="minorEastAsia" w:hAnsi="Times New Roman"/>
          <w:b w:val="0"/>
        </w:rPr>
      </w:pPr>
      <w:r w:rsidRPr="00DE1E3C">
        <w:rPr>
          <w:rFonts w:ascii="Times New Roman" w:hAnsi="Times New Roman"/>
          <w:b w:val="0"/>
        </w:rPr>
        <w:fldChar w:fldCharType="end"/>
      </w:r>
    </w:p>
    <w:p w:rsidR="001B2C76" w:rsidRPr="00DE1E3C" w:rsidRDefault="001B2C76"/>
    <w:p w:rsidR="001B2C76" w:rsidRPr="00DE1E3C" w:rsidRDefault="00985E16">
      <w:pPr>
        <w:spacing w:line="360" w:lineRule="auto"/>
        <w:rPr>
          <w:sz w:val="24"/>
        </w:rPr>
      </w:pPr>
      <w:r w:rsidRPr="00DE1E3C">
        <w:rPr>
          <w:rFonts w:hint="eastAsia"/>
          <w:sz w:val="24"/>
        </w:rPr>
        <w:t>注：采购文件条款中以</w:t>
      </w:r>
      <w:r w:rsidRPr="00DE1E3C">
        <w:rPr>
          <w:sz w:val="24"/>
        </w:rPr>
        <w:t xml:space="preserve"> “</w:t>
      </w:r>
      <w:r w:rsidRPr="00DE1E3C">
        <w:rPr>
          <w:rFonts w:eastAsiaTheme="minorEastAsia"/>
          <w:sz w:val="24"/>
        </w:rPr>
        <w:t>■</w:t>
      </w:r>
      <w:r w:rsidRPr="00DE1E3C">
        <w:rPr>
          <w:sz w:val="24"/>
        </w:rPr>
        <w:t>”</w:t>
      </w:r>
      <w:r w:rsidRPr="00DE1E3C">
        <w:rPr>
          <w:rFonts w:hint="eastAsia"/>
          <w:sz w:val="24"/>
        </w:rPr>
        <w:t>形式标记的内容适用于本项目，以</w:t>
      </w:r>
      <w:r w:rsidRPr="00DE1E3C">
        <w:rPr>
          <w:sz w:val="24"/>
        </w:rPr>
        <w:t>“</w:t>
      </w:r>
      <w:r w:rsidRPr="00DE1E3C">
        <w:rPr>
          <w:rFonts w:eastAsiaTheme="minorEastAsia"/>
          <w:sz w:val="24"/>
        </w:rPr>
        <w:t>□</w:t>
      </w:r>
      <w:r w:rsidRPr="00DE1E3C">
        <w:rPr>
          <w:sz w:val="24"/>
        </w:rPr>
        <w:t>”</w:t>
      </w:r>
      <w:r w:rsidRPr="00DE1E3C">
        <w:rPr>
          <w:rFonts w:hint="eastAsia"/>
          <w:sz w:val="24"/>
        </w:rPr>
        <w:t>形式标记的内容不适用于本项目。</w:t>
      </w:r>
    </w:p>
    <w:p w:rsidR="001B2C76" w:rsidRPr="00DE1E3C" w:rsidRDefault="001B2C76">
      <w:pPr>
        <w:pStyle w:val="12"/>
        <w:spacing w:line="360" w:lineRule="auto"/>
        <w:rPr>
          <w:rFonts w:ascii="Times New Roman" w:hAnsi="Times New Roman"/>
          <w:b w:val="0"/>
        </w:rPr>
      </w:pPr>
    </w:p>
    <w:p w:rsidR="001B2C76" w:rsidRPr="00DE1E3C" w:rsidRDefault="00985E16">
      <w:pPr>
        <w:spacing w:line="360" w:lineRule="auto"/>
        <w:jc w:val="center"/>
        <w:outlineLvl w:val="0"/>
        <w:rPr>
          <w:b/>
          <w:sz w:val="36"/>
          <w:szCs w:val="36"/>
        </w:rPr>
      </w:pPr>
      <w:r w:rsidRPr="00DE1E3C">
        <w:rPr>
          <w:sz w:val="24"/>
        </w:rPr>
        <w:br w:type="page"/>
      </w:r>
      <w:bookmarkStart w:id="1" w:name="_Toc99301419"/>
      <w:r w:rsidRPr="00DE1E3C">
        <w:rPr>
          <w:b/>
          <w:sz w:val="36"/>
          <w:szCs w:val="36"/>
        </w:rPr>
        <w:lastRenderedPageBreak/>
        <w:t>第一章投标邀请</w:t>
      </w:r>
      <w:bookmarkEnd w:id="1"/>
    </w:p>
    <w:p w:rsidR="001B2C76" w:rsidRPr="00DE1E3C" w:rsidRDefault="00985E16">
      <w:pPr>
        <w:pStyle w:val="21"/>
        <w:spacing w:before="0" w:line="360" w:lineRule="auto"/>
        <w:jc w:val="left"/>
        <w:rPr>
          <w:rFonts w:ascii="Times New Roman" w:eastAsia="宋体" w:hAnsi="Times New Roman"/>
          <w:sz w:val="24"/>
          <w:szCs w:val="24"/>
        </w:rPr>
      </w:pPr>
      <w:bookmarkStart w:id="2" w:name="_Toc28359002"/>
      <w:bookmarkStart w:id="3" w:name="_Toc35393621"/>
      <w:bookmarkStart w:id="4" w:name="_Toc35393790"/>
      <w:bookmarkStart w:id="5" w:name="_Toc28359079"/>
      <w:bookmarkStart w:id="6" w:name="_Hlk24379207"/>
      <w:r w:rsidRPr="00DE1E3C">
        <w:rPr>
          <w:rFonts w:ascii="Times New Roman" w:eastAsia="宋体" w:hAnsi="Times New Roman"/>
          <w:sz w:val="24"/>
          <w:szCs w:val="24"/>
        </w:rPr>
        <w:t>一、项目基本情况</w:t>
      </w:r>
      <w:bookmarkEnd w:id="2"/>
      <w:bookmarkEnd w:id="3"/>
      <w:bookmarkEnd w:id="4"/>
      <w:bookmarkEnd w:id="5"/>
    </w:p>
    <w:p w:rsidR="001B2C76" w:rsidRPr="00DE1E3C" w:rsidRDefault="00985E16">
      <w:pPr>
        <w:spacing w:line="360" w:lineRule="auto"/>
        <w:ind w:firstLineChars="200" w:firstLine="480"/>
        <w:rPr>
          <w:sz w:val="24"/>
        </w:rPr>
      </w:pPr>
      <w:r w:rsidRPr="00DE1E3C">
        <w:rPr>
          <w:sz w:val="24"/>
        </w:rPr>
        <w:t>1.</w:t>
      </w:r>
      <w:r w:rsidRPr="00DE1E3C">
        <w:rPr>
          <w:sz w:val="24"/>
        </w:rPr>
        <w:t>项目编号：</w:t>
      </w:r>
      <w:r w:rsidR="00580EFF" w:rsidRPr="00580EFF">
        <w:rPr>
          <w:sz w:val="24"/>
          <w:u w:val="single"/>
        </w:rPr>
        <w:t>11011825210200009591-XM001</w:t>
      </w:r>
    </w:p>
    <w:p w:rsidR="001B2C76" w:rsidRPr="00DE1E3C" w:rsidRDefault="00985E16">
      <w:pPr>
        <w:spacing w:line="360" w:lineRule="auto"/>
        <w:ind w:firstLineChars="200" w:firstLine="480"/>
        <w:rPr>
          <w:sz w:val="24"/>
        </w:rPr>
      </w:pPr>
      <w:r w:rsidRPr="00DE1E3C">
        <w:rPr>
          <w:sz w:val="24"/>
        </w:rPr>
        <w:t>2.</w:t>
      </w:r>
      <w:r w:rsidRPr="00DE1E3C">
        <w:rPr>
          <w:sz w:val="24"/>
        </w:rPr>
        <w:t>项目名称：</w:t>
      </w:r>
      <w:r w:rsidR="0066609E">
        <w:rPr>
          <w:rFonts w:hint="eastAsia"/>
          <w:sz w:val="24"/>
          <w:u w:val="single"/>
        </w:rPr>
        <w:t>2025</w:t>
      </w:r>
      <w:r w:rsidR="0066609E">
        <w:rPr>
          <w:rFonts w:hint="eastAsia"/>
          <w:sz w:val="24"/>
          <w:u w:val="single"/>
        </w:rPr>
        <w:t>年密云区第三中学多功能厅设备更新项目</w:t>
      </w:r>
    </w:p>
    <w:bookmarkEnd w:id="6"/>
    <w:p w:rsidR="001B2C76" w:rsidRPr="00DE1E3C" w:rsidRDefault="00985E16">
      <w:pPr>
        <w:spacing w:line="360" w:lineRule="auto"/>
        <w:ind w:firstLineChars="200" w:firstLine="480"/>
        <w:rPr>
          <w:sz w:val="24"/>
        </w:rPr>
      </w:pPr>
      <w:r w:rsidRPr="00DE1E3C">
        <w:rPr>
          <w:sz w:val="24"/>
        </w:rPr>
        <w:t>3.</w:t>
      </w:r>
      <w:r w:rsidRPr="00DE1E3C">
        <w:rPr>
          <w:sz w:val="24"/>
        </w:rPr>
        <w:t>项目预算金额：</w:t>
      </w:r>
      <w:r w:rsidR="00580EFF" w:rsidRPr="00580EFF">
        <w:rPr>
          <w:sz w:val="24"/>
          <w:u w:val="single"/>
        </w:rPr>
        <w:t>142.5829</w:t>
      </w:r>
      <w:r w:rsidRPr="00DE1E3C">
        <w:rPr>
          <w:sz w:val="24"/>
        </w:rPr>
        <w:t>万元、项目最高限价（如有）：</w:t>
      </w:r>
      <w:r w:rsidR="00580EFF" w:rsidRPr="00580EFF">
        <w:rPr>
          <w:sz w:val="24"/>
          <w:u w:val="single"/>
        </w:rPr>
        <w:t>142.5829</w:t>
      </w:r>
      <w:r w:rsidRPr="00DE1E3C">
        <w:rPr>
          <w:sz w:val="24"/>
        </w:rPr>
        <w:t>万元</w:t>
      </w:r>
    </w:p>
    <w:p w:rsidR="001B2C76" w:rsidRDefault="00985E16">
      <w:pPr>
        <w:spacing w:line="360" w:lineRule="auto"/>
        <w:ind w:firstLineChars="200" w:firstLine="480"/>
        <w:rPr>
          <w:sz w:val="24"/>
        </w:rPr>
      </w:pPr>
      <w:r w:rsidRPr="00DE1E3C">
        <w:rPr>
          <w:sz w:val="24"/>
        </w:rPr>
        <w:t>4.</w:t>
      </w:r>
      <w:r w:rsidRPr="00DE1E3C">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551"/>
        <w:gridCol w:w="1702"/>
        <w:gridCol w:w="708"/>
        <w:gridCol w:w="3204"/>
      </w:tblGrid>
      <w:tr w:rsidR="00417C36" w:rsidRPr="00885D76" w:rsidTr="00310481">
        <w:trPr>
          <w:trHeight w:val="567"/>
        </w:trPr>
        <w:tc>
          <w:tcPr>
            <w:tcW w:w="469" w:type="pct"/>
            <w:vAlign w:val="center"/>
          </w:tcPr>
          <w:p w:rsidR="00417C36" w:rsidRPr="00885D76" w:rsidRDefault="00417C36" w:rsidP="00310481">
            <w:pPr>
              <w:jc w:val="center"/>
              <w:rPr>
                <w:rFonts w:asciiTheme="minorEastAsia" w:eastAsiaTheme="minorEastAsia" w:hAnsiTheme="minorEastAsia"/>
                <w:bCs/>
                <w:sz w:val="24"/>
              </w:rPr>
            </w:pPr>
            <w:proofErr w:type="gramStart"/>
            <w:r w:rsidRPr="00885D76">
              <w:rPr>
                <w:rFonts w:asciiTheme="minorEastAsia" w:eastAsiaTheme="minorEastAsia" w:hAnsiTheme="minorEastAsia"/>
                <w:bCs/>
                <w:sz w:val="24"/>
              </w:rPr>
              <w:t>包号</w:t>
            </w:r>
            <w:proofErr w:type="gramEnd"/>
          </w:p>
        </w:tc>
        <w:tc>
          <w:tcPr>
            <w:tcW w:w="1415" w:type="pct"/>
            <w:vAlign w:val="center"/>
          </w:tcPr>
          <w:p w:rsidR="00417C36" w:rsidRPr="00885D76" w:rsidRDefault="00417C36" w:rsidP="00310481">
            <w:pPr>
              <w:jc w:val="center"/>
              <w:rPr>
                <w:rFonts w:asciiTheme="minorEastAsia" w:eastAsiaTheme="minorEastAsia" w:hAnsiTheme="minorEastAsia"/>
                <w:bCs/>
                <w:sz w:val="24"/>
              </w:rPr>
            </w:pPr>
            <w:r w:rsidRPr="00885D76">
              <w:rPr>
                <w:rFonts w:asciiTheme="minorEastAsia" w:eastAsiaTheme="minorEastAsia" w:hAnsiTheme="minorEastAsia" w:hint="eastAsia"/>
                <w:bCs/>
                <w:sz w:val="24"/>
              </w:rPr>
              <w:t>采购</w:t>
            </w:r>
            <w:r w:rsidRPr="00885D76">
              <w:rPr>
                <w:rFonts w:asciiTheme="minorEastAsia" w:eastAsiaTheme="minorEastAsia" w:hAnsiTheme="minorEastAsia"/>
                <w:bCs/>
                <w:sz w:val="24"/>
              </w:rPr>
              <w:t>内容</w:t>
            </w:r>
          </w:p>
        </w:tc>
        <w:tc>
          <w:tcPr>
            <w:tcW w:w="944" w:type="pct"/>
            <w:vAlign w:val="center"/>
          </w:tcPr>
          <w:p w:rsidR="00417C36" w:rsidRPr="00885D76" w:rsidRDefault="00417C36" w:rsidP="00310481">
            <w:pPr>
              <w:jc w:val="center"/>
              <w:rPr>
                <w:rFonts w:asciiTheme="minorEastAsia" w:eastAsiaTheme="minorEastAsia" w:hAnsiTheme="minorEastAsia"/>
                <w:bCs/>
                <w:sz w:val="24"/>
              </w:rPr>
            </w:pPr>
            <w:r w:rsidRPr="00885D76">
              <w:rPr>
                <w:rFonts w:asciiTheme="minorEastAsia" w:eastAsiaTheme="minorEastAsia" w:hAnsiTheme="minorEastAsia" w:hint="eastAsia"/>
                <w:bCs/>
                <w:sz w:val="24"/>
              </w:rPr>
              <w:t>标的</w:t>
            </w:r>
            <w:r w:rsidRPr="00885D76">
              <w:rPr>
                <w:rFonts w:asciiTheme="minorEastAsia" w:eastAsiaTheme="minorEastAsia" w:hAnsiTheme="minorEastAsia"/>
                <w:bCs/>
                <w:sz w:val="24"/>
              </w:rPr>
              <w:t>预算金额</w:t>
            </w:r>
          </w:p>
          <w:p w:rsidR="00417C36" w:rsidRPr="00885D76" w:rsidRDefault="00417C36" w:rsidP="00310481">
            <w:pPr>
              <w:jc w:val="center"/>
              <w:rPr>
                <w:rFonts w:asciiTheme="minorEastAsia" w:eastAsiaTheme="minorEastAsia" w:hAnsiTheme="minorEastAsia"/>
                <w:bCs/>
                <w:sz w:val="24"/>
              </w:rPr>
            </w:pPr>
            <w:r w:rsidRPr="00885D76">
              <w:rPr>
                <w:rFonts w:asciiTheme="minorEastAsia" w:eastAsiaTheme="minorEastAsia" w:hAnsiTheme="minorEastAsia"/>
                <w:bCs/>
                <w:sz w:val="24"/>
              </w:rPr>
              <w:t>（万元）</w:t>
            </w:r>
          </w:p>
        </w:tc>
        <w:tc>
          <w:tcPr>
            <w:tcW w:w="393" w:type="pct"/>
            <w:vAlign w:val="center"/>
          </w:tcPr>
          <w:p w:rsidR="00417C36" w:rsidRPr="00885D76" w:rsidRDefault="00417C36" w:rsidP="00310481">
            <w:pPr>
              <w:jc w:val="center"/>
              <w:rPr>
                <w:rFonts w:asciiTheme="minorEastAsia" w:eastAsiaTheme="minorEastAsia" w:hAnsiTheme="minorEastAsia"/>
                <w:bCs/>
                <w:sz w:val="24"/>
              </w:rPr>
            </w:pPr>
            <w:r w:rsidRPr="00885D76">
              <w:rPr>
                <w:rFonts w:asciiTheme="minorEastAsia" w:eastAsiaTheme="minorEastAsia" w:hAnsiTheme="minorEastAsia"/>
                <w:bCs/>
                <w:sz w:val="24"/>
              </w:rPr>
              <w:t>数量</w:t>
            </w:r>
          </w:p>
        </w:tc>
        <w:tc>
          <w:tcPr>
            <w:tcW w:w="1778" w:type="pct"/>
            <w:vAlign w:val="center"/>
          </w:tcPr>
          <w:p w:rsidR="00417C36" w:rsidRPr="00885D76" w:rsidRDefault="00417C36" w:rsidP="00310481">
            <w:pPr>
              <w:jc w:val="center"/>
              <w:rPr>
                <w:rFonts w:asciiTheme="minorEastAsia" w:eastAsiaTheme="minorEastAsia" w:hAnsiTheme="minorEastAsia"/>
                <w:sz w:val="24"/>
              </w:rPr>
            </w:pPr>
            <w:r w:rsidRPr="00885D76">
              <w:rPr>
                <w:rFonts w:asciiTheme="minorEastAsia" w:eastAsiaTheme="minorEastAsia" w:hAnsiTheme="minorEastAsia"/>
                <w:sz w:val="24"/>
              </w:rPr>
              <w:t>简要技术需求或服务要求</w:t>
            </w:r>
          </w:p>
        </w:tc>
      </w:tr>
      <w:tr w:rsidR="00417C36" w:rsidRPr="00885D76" w:rsidTr="00310481">
        <w:trPr>
          <w:trHeight w:val="567"/>
        </w:trPr>
        <w:tc>
          <w:tcPr>
            <w:tcW w:w="469" w:type="pct"/>
            <w:vAlign w:val="center"/>
          </w:tcPr>
          <w:p w:rsidR="00417C36" w:rsidRPr="00885D76" w:rsidRDefault="00417C36" w:rsidP="00310481">
            <w:pPr>
              <w:jc w:val="center"/>
              <w:rPr>
                <w:rFonts w:asciiTheme="minorEastAsia" w:eastAsiaTheme="minorEastAsia" w:hAnsiTheme="minorEastAsia"/>
                <w:bCs/>
                <w:sz w:val="24"/>
              </w:rPr>
            </w:pPr>
            <w:r w:rsidRPr="00885D76">
              <w:rPr>
                <w:rFonts w:asciiTheme="minorEastAsia" w:eastAsiaTheme="minorEastAsia" w:hAnsiTheme="minorEastAsia" w:hint="eastAsia"/>
                <w:bCs/>
                <w:sz w:val="24"/>
              </w:rPr>
              <w:t>01</w:t>
            </w:r>
          </w:p>
        </w:tc>
        <w:tc>
          <w:tcPr>
            <w:tcW w:w="1415" w:type="pct"/>
            <w:vAlign w:val="center"/>
          </w:tcPr>
          <w:p w:rsidR="00417C36" w:rsidRPr="00885D76" w:rsidRDefault="00580EFF" w:rsidP="00310481">
            <w:pPr>
              <w:jc w:val="center"/>
              <w:rPr>
                <w:rFonts w:asciiTheme="minorEastAsia" w:eastAsiaTheme="minorEastAsia" w:hAnsiTheme="minorEastAsia"/>
                <w:bCs/>
                <w:sz w:val="24"/>
              </w:rPr>
            </w:pPr>
            <w:r w:rsidRPr="00580EFF">
              <w:rPr>
                <w:rFonts w:asciiTheme="minorEastAsia" w:eastAsiaTheme="minorEastAsia" w:hAnsiTheme="minorEastAsia" w:hint="eastAsia"/>
                <w:sz w:val="24"/>
              </w:rPr>
              <w:t>多功能厅设备更新</w:t>
            </w:r>
          </w:p>
        </w:tc>
        <w:tc>
          <w:tcPr>
            <w:tcW w:w="944" w:type="pct"/>
            <w:vAlign w:val="center"/>
          </w:tcPr>
          <w:p w:rsidR="00417C36" w:rsidRPr="00885D76" w:rsidRDefault="00580EFF" w:rsidP="00310481">
            <w:pPr>
              <w:jc w:val="center"/>
              <w:rPr>
                <w:rFonts w:asciiTheme="minorEastAsia" w:eastAsiaTheme="minorEastAsia" w:hAnsiTheme="minorEastAsia"/>
                <w:bCs/>
                <w:sz w:val="24"/>
              </w:rPr>
            </w:pPr>
            <w:r w:rsidRPr="00580EFF">
              <w:rPr>
                <w:rFonts w:ascii="宋体" w:hAnsi="宋体"/>
                <w:sz w:val="24"/>
              </w:rPr>
              <w:t>142.5829</w:t>
            </w:r>
          </w:p>
        </w:tc>
        <w:tc>
          <w:tcPr>
            <w:tcW w:w="393" w:type="pct"/>
            <w:vAlign w:val="center"/>
          </w:tcPr>
          <w:p w:rsidR="00417C36" w:rsidRPr="00885D76" w:rsidRDefault="00417C36" w:rsidP="00310481">
            <w:pPr>
              <w:jc w:val="center"/>
              <w:rPr>
                <w:rFonts w:asciiTheme="minorEastAsia" w:eastAsiaTheme="minorEastAsia" w:hAnsiTheme="minorEastAsia"/>
                <w:bCs/>
                <w:sz w:val="24"/>
              </w:rPr>
            </w:pPr>
            <w:r>
              <w:rPr>
                <w:rFonts w:asciiTheme="minorEastAsia" w:eastAsiaTheme="minorEastAsia" w:hAnsiTheme="minorEastAsia"/>
                <w:sz w:val="24"/>
              </w:rPr>
              <w:t>1</w:t>
            </w:r>
            <w:r>
              <w:rPr>
                <w:rFonts w:asciiTheme="minorEastAsia" w:eastAsiaTheme="minorEastAsia" w:hAnsiTheme="minorEastAsia" w:hint="eastAsia"/>
                <w:sz w:val="24"/>
              </w:rPr>
              <w:t>批</w:t>
            </w:r>
          </w:p>
        </w:tc>
        <w:tc>
          <w:tcPr>
            <w:tcW w:w="1778" w:type="pct"/>
            <w:vAlign w:val="center"/>
          </w:tcPr>
          <w:p w:rsidR="00417C36" w:rsidRPr="00885D76" w:rsidRDefault="00580EFF" w:rsidP="00310481">
            <w:pPr>
              <w:jc w:val="center"/>
              <w:rPr>
                <w:rFonts w:asciiTheme="minorEastAsia" w:eastAsiaTheme="minorEastAsia" w:hAnsiTheme="minorEastAsia"/>
                <w:kern w:val="0"/>
                <w:sz w:val="24"/>
              </w:rPr>
            </w:pPr>
            <w:r w:rsidRPr="00580EFF">
              <w:rPr>
                <w:rFonts w:asciiTheme="minorEastAsia" w:eastAsiaTheme="minorEastAsia" w:hAnsiTheme="minorEastAsia" w:hint="eastAsia"/>
                <w:kern w:val="0"/>
                <w:sz w:val="24"/>
              </w:rPr>
              <w:t>8路输入及8路输出，支持高清、2K、4K信号</w:t>
            </w:r>
            <w:r>
              <w:rPr>
                <w:rFonts w:asciiTheme="minorEastAsia" w:eastAsiaTheme="minorEastAsia" w:hAnsiTheme="minorEastAsia"/>
                <w:kern w:val="0"/>
                <w:sz w:val="24"/>
              </w:rPr>
              <w:t>……</w:t>
            </w:r>
          </w:p>
        </w:tc>
      </w:tr>
    </w:tbl>
    <w:p w:rsidR="00417C36" w:rsidRPr="00DE1E3C" w:rsidRDefault="00417C36">
      <w:pPr>
        <w:spacing w:line="360" w:lineRule="auto"/>
        <w:ind w:firstLineChars="200" w:firstLine="480"/>
        <w:rPr>
          <w:sz w:val="24"/>
        </w:rPr>
      </w:pPr>
    </w:p>
    <w:p w:rsidR="001B2C76" w:rsidRPr="00DE1E3C" w:rsidRDefault="00985E16">
      <w:pPr>
        <w:spacing w:line="360" w:lineRule="auto"/>
        <w:ind w:firstLineChars="200" w:firstLine="480"/>
        <w:rPr>
          <w:sz w:val="24"/>
          <w:u w:val="single"/>
        </w:rPr>
      </w:pPr>
      <w:r w:rsidRPr="00DE1E3C">
        <w:rPr>
          <w:sz w:val="24"/>
        </w:rPr>
        <w:t>5.</w:t>
      </w:r>
      <w:r w:rsidRPr="00DE1E3C">
        <w:rPr>
          <w:sz w:val="24"/>
        </w:rPr>
        <w:t>合同履行期限：</w:t>
      </w:r>
      <w:r w:rsidR="00CA4C8D" w:rsidRPr="00DE1E3C">
        <w:rPr>
          <w:rFonts w:hint="eastAsia"/>
          <w:sz w:val="24"/>
        </w:rPr>
        <w:t>合同签订之日起</w:t>
      </w:r>
      <w:r w:rsidR="00CA4C8D" w:rsidRPr="00DE1E3C">
        <w:rPr>
          <w:rFonts w:hint="eastAsia"/>
          <w:sz w:val="24"/>
        </w:rPr>
        <w:t>30</w:t>
      </w:r>
      <w:r w:rsidR="00CA4C8D" w:rsidRPr="00DE1E3C">
        <w:rPr>
          <w:rFonts w:hint="eastAsia"/>
          <w:sz w:val="24"/>
        </w:rPr>
        <w:t>日内完成送货、安装调试工作</w:t>
      </w:r>
      <w:r w:rsidRPr="00DE1E3C">
        <w:rPr>
          <w:sz w:val="24"/>
        </w:rPr>
        <w:t>。</w:t>
      </w:r>
    </w:p>
    <w:p w:rsidR="001B2C76" w:rsidRPr="00DE1E3C" w:rsidRDefault="00985E16">
      <w:pPr>
        <w:spacing w:line="360" w:lineRule="auto"/>
        <w:ind w:firstLineChars="200" w:firstLine="480"/>
        <w:rPr>
          <w:sz w:val="24"/>
        </w:rPr>
      </w:pPr>
      <w:r w:rsidRPr="00DE1E3C">
        <w:rPr>
          <w:sz w:val="24"/>
        </w:rPr>
        <w:t>6.</w:t>
      </w:r>
      <w:r w:rsidRPr="00DE1E3C">
        <w:rPr>
          <w:sz w:val="24"/>
        </w:rPr>
        <w:t>本项目是否接受联合体投标：否。</w:t>
      </w:r>
    </w:p>
    <w:p w:rsidR="001B2C76" w:rsidRPr="00DE1E3C" w:rsidRDefault="00985E16">
      <w:pPr>
        <w:pStyle w:val="21"/>
        <w:spacing w:before="0" w:line="360" w:lineRule="auto"/>
        <w:jc w:val="left"/>
        <w:rPr>
          <w:rFonts w:ascii="Times New Roman" w:eastAsia="宋体" w:hAnsi="Times New Roman"/>
          <w:sz w:val="24"/>
          <w:szCs w:val="24"/>
        </w:rPr>
      </w:pPr>
      <w:bookmarkStart w:id="7" w:name="_Toc35393791"/>
      <w:bookmarkStart w:id="8" w:name="_Toc28359080"/>
      <w:bookmarkStart w:id="9" w:name="_Toc35393622"/>
      <w:bookmarkStart w:id="10" w:name="_Toc28359003"/>
      <w:r w:rsidRPr="00DE1E3C">
        <w:rPr>
          <w:rFonts w:ascii="Times New Roman" w:eastAsia="宋体" w:hAnsi="Times New Roman"/>
          <w:sz w:val="24"/>
          <w:szCs w:val="24"/>
        </w:rPr>
        <w:t>二、申请人的资格要求（须同时满足）</w:t>
      </w:r>
      <w:bookmarkEnd w:id="7"/>
      <w:bookmarkEnd w:id="8"/>
      <w:bookmarkEnd w:id="9"/>
      <w:bookmarkEnd w:id="10"/>
    </w:p>
    <w:p w:rsidR="001B2C76" w:rsidRPr="00DE1E3C" w:rsidRDefault="00985E16">
      <w:pPr>
        <w:spacing w:line="360" w:lineRule="auto"/>
        <w:ind w:firstLineChars="200" w:firstLine="480"/>
        <w:rPr>
          <w:sz w:val="24"/>
        </w:rPr>
      </w:pPr>
      <w:r w:rsidRPr="00DE1E3C">
        <w:rPr>
          <w:sz w:val="24"/>
        </w:rPr>
        <w:t>1.</w:t>
      </w:r>
      <w:r w:rsidRPr="00DE1E3C">
        <w:rPr>
          <w:sz w:val="24"/>
        </w:rPr>
        <w:t>满足《中华人民共和国政府采购法》第二十二条规定；</w:t>
      </w:r>
    </w:p>
    <w:p w:rsidR="001B2C76" w:rsidRPr="00DE1E3C" w:rsidRDefault="00985E16">
      <w:pPr>
        <w:spacing w:line="360" w:lineRule="auto"/>
        <w:ind w:firstLineChars="200" w:firstLine="480"/>
        <w:rPr>
          <w:sz w:val="24"/>
        </w:rPr>
      </w:pPr>
      <w:bookmarkStart w:id="11" w:name="_Toc28359004"/>
      <w:bookmarkStart w:id="12" w:name="_Toc28359081"/>
      <w:r w:rsidRPr="00DE1E3C">
        <w:rPr>
          <w:sz w:val="24"/>
        </w:rPr>
        <w:t>2.</w:t>
      </w:r>
      <w:r w:rsidRPr="00DE1E3C">
        <w:rPr>
          <w:sz w:val="24"/>
        </w:rPr>
        <w:t>落实政府采购政策需满足的资格要求：</w:t>
      </w:r>
    </w:p>
    <w:p w:rsidR="001B2C76" w:rsidRPr="00DE1E3C" w:rsidRDefault="00985E16">
      <w:pPr>
        <w:spacing w:line="360" w:lineRule="auto"/>
        <w:ind w:firstLineChars="200" w:firstLine="480"/>
        <w:rPr>
          <w:sz w:val="24"/>
        </w:rPr>
      </w:pPr>
      <w:r w:rsidRPr="00DE1E3C">
        <w:rPr>
          <w:sz w:val="24"/>
        </w:rPr>
        <w:t xml:space="preserve">2.1 </w:t>
      </w:r>
      <w:r w:rsidRPr="00DE1E3C">
        <w:rPr>
          <w:sz w:val="24"/>
        </w:rPr>
        <w:t>中小企业政策</w:t>
      </w:r>
      <w:r w:rsidRPr="00DE1E3C">
        <w:rPr>
          <w:rFonts w:hint="eastAsia"/>
          <w:sz w:val="24"/>
        </w:rPr>
        <w:t>：</w:t>
      </w:r>
      <w:r w:rsidR="00D42068" w:rsidRPr="00DE1E3C">
        <w:rPr>
          <w:rFonts w:hint="eastAsia"/>
          <w:sz w:val="24"/>
        </w:rPr>
        <w:t>本项目</w:t>
      </w:r>
      <w:proofErr w:type="gramStart"/>
      <w:r w:rsidR="00D42068" w:rsidRPr="00DE1E3C">
        <w:rPr>
          <w:rFonts w:hint="eastAsia"/>
          <w:sz w:val="24"/>
        </w:rPr>
        <w:t>不</w:t>
      </w:r>
      <w:proofErr w:type="gramEnd"/>
      <w:r w:rsidR="00D42068" w:rsidRPr="00DE1E3C">
        <w:rPr>
          <w:rFonts w:hint="eastAsia"/>
          <w:sz w:val="24"/>
        </w:rPr>
        <w:t>专门面向中小企业预留采购份额。</w:t>
      </w:r>
    </w:p>
    <w:p w:rsidR="001B2C76" w:rsidRPr="00DE1E3C" w:rsidRDefault="00985E16">
      <w:pPr>
        <w:spacing w:line="360" w:lineRule="auto"/>
        <w:ind w:firstLineChars="200" w:firstLine="480"/>
        <w:rPr>
          <w:sz w:val="24"/>
        </w:rPr>
      </w:pPr>
      <w:r w:rsidRPr="00DE1E3C">
        <w:rPr>
          <w:sz w:val="24"/>
        </w:rPr>
        <w:t xml:space="preserve">2.2 </w:t>
      </w:r>
      <w:r w:rsidRPr="00DE1E3C">
        <w:rPr>
          <w:sz w:val="24"/>
        </w:rPr>
        <w:t>其它落实政府采购政策的资格要求：</w:t>
      </w:r>
      <w:r w:rsidRPr="00DE1E3C">
        <w:rPr>
          <w:rFonts w:hint="eastAsia"/>
          <w:sz w:val="24"/>
        </w:rPr>
        <w:t>无</w:t>
      </w:r>
      <w:r w:rsidRPr="00DE1E3C">
        <w:rPr>
          <w:sz w:val="24"/>
        </w:rPr>
        <w:t>。</w:t>
      </w:r>
    </w:p>
    <w:p w:rsidR="001B2C76" w:rsidRPr="00DE1E3C" w:rsidRDefault="00985E16">
      <w:pPr>
        <w:spacing w:line="360" w:lineRule="auto"/>
        <w:ind w:firstLineChars="200" w:firstLine="480"/>
        <w:rPr>
          <w:i/>
          <w:iCs/>
          <w:sz w:val="24"/>
          <w:u w:val="single"/>
        </w:rPr>
      </w:pPr>
      <w:r w:rsidRPr="00DE1E3C">
        <w:rPr>
          <w:sz w:val="24"/>
        </w:rPr>
        <w:t>3.</w:t>
      </w:r>
      <w:r w:rsidRPr="00DE1E3C">
        <w:rPr>
          <w:sz w:val="24"/>
        </w:rPr>
        <w:t>本项目的特定资格要求：</w:t>
      </w:r>
    </w:p>
    <w:p w:rsidR="001B2C76" w:rsidRPr="00DE1E3C" w:rsidRDefault="00985E16" w:rsidP="00985E16">
      <w:pPr>
        <w:tabs>
          <w:tab w:val="left" w:pos="900"/>
          <w:tab w:val="left" w:pos="1134"/>
          <w:tab w:val="left" w:pos="1589"/>
          <w:tab w:val="left" w:pos="5521"/>
        </w:tabs>
        <w:snapToGrid w:val="0"/>
        <w:spacing w:line="360" w:lineRule="auto"/>
        <w:ind w:firstLineChars="200" w:firstLine="480"/>
        <w:rPr>
          <w:sz w:val="24"/>
        </w:rPr>
      </w:pPr>
      <w:r w:rsidRPr="00DE1E3C">
        <w:rPr>
          <w:sz w:val="24"/>
        </w:rPr>
        <w:t>3.1</w:t>
      </w:r>
      <w:r w:rsidRPr="00DE1E3C">
        <w:rPr>
          <w:sz w:val="24"/>
        </w:rPr>
        <w:t>本项目是否属于政府购买服务：</w:t>
      </w:r>
      <w:proofErr w:type="gramStart"/>
      <w:r w:rsidRPr="00DE1E3C">
        <w:rPr>
          <w:sz w:val="24"/>
        </w:rPr>
        <w:t>否</w:t>
      </w:r>
      <w:proofErr w:type="gramEnd"/>
    </w:p>
    <w:p w:rsidR="001B2C76" w:rsidRPr="00DE1E3C" w:rsidRDefault="00985E16">
      <w:pPr>
        <w:tabs>
          <w:tab w:val="left" w:pos="900"/>
          <w:tab w:val="left" w:pos="1134"/>
          <w:tab w:val="left" w:pos="1589"/>
          <w:tab w:val="left" w:pos="5521"/>
        </w:tabs>
        <w:snapToGrid w:val="0"/>
        <w:spacing w:line="360" w:lineRule="auto"/>
        <w:ind w:firstLineChars="200" w:firstLine="480"/>
        <w:rPr>
          <w:sz w:val="24"/>
        </w:rPr>
      </w:pPr>
      <w:r w:rsidRPr="00DE1E3C">
        <w:rPr>
          <w:sz w:val="24"/>
        </w:rPr>
        <w:t>3.2</w:t>
      </w:r>
      <w:r w:rsidRPr="00DE1E3C">
        <w:rPr>
          <w:sz w:val="24"/>
        </w:rPr>
        <w:t>其他特定资格要求</w:t>
      </w:r>
      <w:r w:rsidRPr="00DE1E3C">
        <w:rPr>
          <w:rFonts w:eastAsiaTheme="minorEastAsia"/>
          <w:sz w:val="24"/>
        </w:rPr>
        <w:t>：</w:t>
      </w:r>
      <w:r w:rsidR="00E24A7C" w:rsidRPr="00DE1E3C">
        <w:rPr>
          <w:rFonts w:eastAsiaTheme="minorEastAsia" w:hint="eastAsia"/>
          <w:sz w:val="24"/>
        </w:rPr>
        <w:t>无</w:t>
      </w:r>
      <w:r w:rsidRPr="00DE1E3C">
        <w:rPr>
          <w:sz w:val="24"/>
        </w:rPr>
        <w:t>。</w:t>
      </w:r>
    </w:p>
    <w:p w:rsidR="001B2C76" w:rsidRPr="00DE1E3C" w:rsidRDefault="001B2C76">
      <w:pPr>
        <w:spacing w:line="360" w:lineRule="auto"/>
        <w:ind w:firstLineChars="200" w:firstLine="480"/>
        <w:rPr>
          <w:iCs/>
          <w:sz w:val="24"/>
        </w:rPr>
      </w:pPr>
    </w:p>
    <w:p w:rsidR="001B2C76" w:rsidRPr="00DE1E3C" w:rsidRDefault="00985E16">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sidRPr="00DE1E3C">
        <w:rPr>
          <w:rFonts w:ascii="Times New Roman" w:eastAsia="宋体" w:hAnsi="Times New Roman"/>
          <w:sz w:val="24"/>
          <w:szCs w:val="24"/>
        </w:rPr>
        <w:t>三、获取招标文件</w:t>
      </w:r>
      <w:bookmarkEnd w:id="13"/>
      <w:bookmarkEnd w:id="14"/>
    </w:p>
    <w:p w:rsidR="001B2C76" w:rsidRPr="00DE1E3C" w:rsidRDefault="00985E16">
      <w:pPr>
        <w:adjustRightInd w:val="0"/>
        <w:snapToGrid w:val="0"/>
        <w:spacing w:line="360" w:lineRule="auto"/>
        <w:ind w:firstLineChars="200" w:firstLine="480"/>
        <w:rPr>
          <w:sz w:val="24"/>
        </w:rPr>
      </w:pPr>
      <w:r w:rsidRPr="00DE1E3C">
        <w:rPr>
          <w:sz w:val="24"/>
        </w:rPr>
        <w:t>1.</w:t>
      </w:r>
      <w:r w:rsidRPr="00DE1E3C">
        <w:rPr>
          <w:sz w:val="24"/>
        </w:rPr>
        <w:t>时间：</w:t>
      </w:r>
      <w:r w:rsidR="00417C36" w:rsidRPr="00417C36">
        <w:rPr>
          <w:rFonts w:hint="eastAsia"/>
          <w:sz w:val="24"/>
        </w:rPr>
        <w:t>2025</w:t>
      </w:r>
      <w:r w:rsidR="00417C36" w:rsidRPr="00417C36">
        <w:rPr>
          <w:rFonts w:hint="eastAsia"/>
          <w:sz w:val="24"/>
        </w:rPr>
        <w:t>年</w:t>
      </w:r>
      <w:r w:rsidR="00417C36" w:rsidRPr="00417C36">
        <w:rPr>
          <w:rFonts w:hint="eastAsia"/>
          <w:sz w:val="24"/>
        </w:rPr>
        <w:t>07</w:t>
      </w:r>
      <w:r w:rsidR="00417C36" w:rsidRPr="00417C36">
        <w:rPr>
          <w:rFonts w:hint="eastAsia"/>
          <w:sz w:val="24"/>
        </w:rPr>
        <w:t>月</w:t>
      </w:r>
      <w:r w:rsidR="006C203E">
        <w:rPr>
          <w:sz w:val="24"/>
        </w:rPr>
        <w:t>24</w:t>
      </w:r>
      <w:r w:rsidR="00417C36" w:rsidRPr="00417C36">
        <w:rPr>
          <w:rFonts w:hint="eastAsia"/>
          <w:sz w:val="24"/>
        </w:rPr>
        <w:t>日至</w:t>
      </w:r>
      <w:r w:rsidR="00417C36" w:rsidRPr="00417C36">
        <w:rPr>
          <w:rFonts w:hint="eastAsia"/>
          <w:sz w:val="24"/>
        </w:rPr>
        <w:t>2025</w:t>
      </w:r>
      <w:r w:rsidR="00417C36" w:rsidRPr="00417C36">
        <w:rPr>
          <w:rFonts w:hint="eastAsia"/>
          <w:sz w:val="24"/>
        </w:rPr>
        <w:t>年</w:t>
      </w:r>
      <w:r w:rsidR="00417C36" w:rsidRPr="00417C36">
        <w:rPr>
          <w:rFonts w:hint="eastAsia"/>
          <w:sz w:val="24"/>
        </w:rPr>
        <w:t>07</w:t>
      </w:r>
      <w:r w:rsidR="00417C36" w:rsidRPr="00417C36">
        <w:rPr>
          <w:rFonts w:hint="eastAsia"/>
          <w:sz w:val="24"/>
        </w:rPr>
        <w:t>月</w:t>
      </w:r>
      <w:r w:rsidR="006C203E">
        <w:rPr>
          <w:sz w:val="24"/>
        </w:rPr>
        <w:t>30</w:t>
      </w:r>
      <w:r w:rsidR="00417C36" w:rsidRPr="00417C36">
        <w:rPr>
          <w:rFonts w:hint="eastAsia"/>
          <w:sz w:val="24"/>
        </w:rPr>
        <w:t>日</w:t>
      </w:r>
      <w:r w:rsidRPr="00DE1E3C">
        <w:rPr>
          <w:sz w:val="24"/>
        </w:rPr>
        <w:t>，每天上午</w:t>
      </w:r>
      <w:r w:rsidRPr="00DE1E3C">
        <w:rPr>
          <w:sz w:val="24"/>
        </w:rPr>
        <w:t>9</w:t>
      </w:r>
      <w:r w:rsidRPr="00DE1E3C">
        <w:rPr>
          <w:rFonts w:hint="eastAsia"/>
          <w:sz w:val="24"/>
        </w:rPr>
        <w:t>:00</w:t>
      </w:r>
      <w:r w:rsidRPr="00DE1E3C">
        <w:rPr>
          <w:sz w:val="24"/>
        </w:rPr>
        <w:t>至</w:t>
      </w:r>
      <w:r w:rsidRPr="00DE1E3C">
        <w:rPr>
          <w:sz w:val="24"/>
        </w:rPr>
        <w:t>12</w:t>
      </w:r>
      <w:r w:rsidRPr="00DE1E3C">
        <w:rPr>
          <w:rFonts w:hint="eastAsia"/>
          <w:sz w:val="24"/>
        </w:rPr>
        <w:t>:00</w:t>
      </w:r>
      <w:r w:rsidRPr="00DE1E3C">
        <w:rPr>
          <w:sz w:val="24"/>
        </w:rPr>
        <w:t>，下午</w:t>
      </w:r>
      <w:r w:rsidRPr="00DE1E3C">
        <w:rPr>
          <w:sz w:val="24"/>
        </w:rPr>
        <w:t>12</w:t>
      </w:r>
      <w:r w:rsidRPr="00DE1E3C">
        <w:rPr>
          <w:rFonts w:hint="eastAsia"/>
          <w:sz w:val="24"/>
        </w:rPr>
        <w:t>:00</w:t>
      </w:r>
      <w:r w:rsidRPr="00DE1E3C">
        <w:rPr>
          <w:sz w:val="24"/>
        </w:rPr>
        <w:t>至</w:t>
      </w:r>
      <w:r w:rsidRPr="00DE1E3C">
        <w:rPr>
          <w:sz w:val="24"/>
        </w:rPr>
        <w:t>17</w:t>
      </w:r>
      <w:r w:rsidRPr="00DE1E3C">
        <w:rPr>
          <w:rFonts w:hint="eastAsia"/>
          <w:sz w:val="24"/>
        </w:rPr>
        <w:t>:00</w:t>
      </w:r>
      <w:r w:rsidRPr="00DE1E3C">
        <w:rPr>
          <w:sz w:val="24"/>
        </w:rPr>
        <w:t>（北京时间，法定节假日除外）。</w:t>
      </w:r>
    </w:p>
    <w:p w:rsidR="001B2C76" w:rsidRPr="00DE1E3C" w:rsidRDefault="00985E16">
      <w:pPr>
        <w:adjustRightInd w:val="0"/>
        <w:snapToGrid w:val="0"/>
        <w:spacing w:line="360" w:lineRule="auto"/>
        <w:ind w:firstLineChars="200" w:firstLine="480"/>
        <w:rPr>
          <w:sz w:val="24"/>
        </w:rPr>
      </w:pPr>
      <w:r w:rsidRPr="00DE1E3C">
        <w:rPr>
          <w:sz w:val="24"/>
        </w:rPr>
        <w:t>2.</w:t>
      </w:r>
      <w:r w:rsidRPr="00DE1E3C">
        <w:rPr>
          <w:sz w:val="24"/>
        </w:rPr>
        <w:t>地点：北京市政府采购电子交易平台</w:t>
      </w:r>
    </w:p>
    <w:p w:rsidR="001B2C76" w:rsidRPr="00DE1E3C" w:rsidRDefault="00985E16">
      <w:pPr>
        <w:widowControl/>
        <w:adjustRightInd w:val="0"/>
        <w:snapToGrid w:val="0"/>
        <w:spacing w:line="360" w:lineRule="auto"/>
        <w:ind w:firstLineChars="200" w:firstLine="480"/>
        <w:jc w:val="left"/>
        <w:rPr>
          <w:sz w:val="24"/>
        </w:rPr>
      </w:pPr>
      <w:r w:rsidRPr="00DE1E3C">
        <w:rPr>
          <w:sz w:val="24"/>
        </w:rPr>
        <w:t>3.</w:t>
      </w:r>
      <w:r w:rsidRPr="00DE1E3C">
        <w:rPr>
          <w:sz w:val="24"/>
        </w:rPr>
        <w:t>方式：供应商使用</w:t>
      </w:r>
      <w:r w:rsidRPr="00DE1E3C">
        <w:rPr>
          <w:sz w:val="24"/>
        </w:rPr>
        <w:t>CA</w:t>
      </w:r>
      <w:r w:rsidRPr="00DE1E3C">
        <w:rPr>
          <w:sz w:val="24"/>
        </w:rPr>
        <w:t>数字证书或电子营业执照登录北京市政府采购电子交易平台（</w:t>
      </w:r>
      <w:r w:rsidRPr="00DE1E3C">
        <w:rPr>
          <w:sz w:val="24"/>
        </w:rPr>
        <w:t>http://zbcg-bjzc.zhongcy.com/bjczj-portal-site/index.html#/home</w:t>
      </w:r>
      <w:r w:rsidRPr="00DE1E3C">
        <w:rPr>
          <w:sz w:val="24"/>
        </w:rPr>
        <w:t>）获取电子版招标文件。</w:t>
      </w:r>
    </w:p>
    <w:p w:rsidR="001B2C76" w:rsidRPr="00DE1E3C" w:rsidRDefault="00985E16">
      <w:pPr>
        <w:widowControl/>
        <w:adjustRightInd w:val="0"/>
        <w:snapToGrid w:val="0"/>
        <w:spacing w:line="360" w:lineRule="auto"/>
        <w:ind w:firstLineChars="200" w:firstLine="480"/>
        <w:jc w:val="left"/>
        <w:rPr>
          <w:sz w:val="24"/>
        </w:rPr>
      </w:pPr>
      <w:r w:rsidRPr="00DE1E3C">
        <w:rPr>
          <w:sz w:val="24"/>
        </w:rPr>
        <w:t>4.</w:t>
      </w:r>
      <w:r w:rsidRPr="00DE1E3C">
        <w:rPr>
          <w:sz w:val="24"/>
        </w:rPr>
        <w:t>售价：</w:t>
      </w:r>
      <w:r w:rsidRPr="00DE1E3C">
        <w:rPr>
          <w:sz w:val="24"/>
        </w:rPr>
        <w:t>0</w:t>
      </w:r>
      <w:r w:rsidRPr="00DE1E3C">
        <w:rPr>
          <w:sz w:val="24"/>
        </w:rPr>
        <w:t>元。</w:t>
      </w:r>
    </w:p>
    <w:p w:rsidR="001B2C76" w:rsidRPr="00DE1E3C" w:rsidRDefault="001B2C76">
      <w:pPr>
        <w:tabs>
          <w:tab w:val="left" w:pos="900"/>
          <w:tab w:val="left" w:pos="1980"/>
        </w:tabs>
        <w:snapToGrid w:val="0"/>
        <w:spacing w:line="360" w:lineRule="auto"/>
        <w:ind w:left="840"/>
        <w:rPr>
          <w:sz w:val="24"/>
        </w:rPr>
      </w:pPr>
    </w:p>
    <w:p w:rsidR="001B2C76" w:rsidRPr="00DE1E3C" w:rsidRDefault="00985E16">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sidRPr="00DE1E3C">
        <w:rPr>
          <w:rFonts w:ascii="Times New Roman" w:eastAsia="宋体" w:hAnsi="Times New Roman"/>
          <w:sz w:val="24"/>
          <w:szCs w:val="24"/>
        </w:rPr>
        <w:lastRenderedPageBreak/>
        <w:t>四、提交投标文件</w:t>
      </w:r>
      <w:bookmarkEnd w:id="15"/>
      <w:bookmarkEnd w:id="16"/>
      <w:r w:rsidRPr="00DE1E3C">
        <w:rPr>
          <w:rFonts w:ascii="Times New Roman" w:eastAsia="宋体" w:hAnsi="Times New Roman"/>
          <w:sz w:val="24"/>
          <w:szCs w:val="24"/>
        </w:rPr>
        <w:t>截止时间、开标时间和地点</w:t>
      </w:r>
      <w:bookmarkEnd w:id="17"/>
      <w:bookmarkEnd w:id="18"/>
    </w:p>
    <w:p w:rsidR="001B2C76" w:rsidRPr="00DE1E3C" w:rsidRDefault="00985E16">
      <w:pPr>
        <w:spacing w:line="360" w:lineRule="auto"/>
        <w:ind w:firstLineChars="200" w:firstLine="480"/>
        <w:rPr>
          <w:bCs/>
          <w:sz w:val="24"/>
          <w:u w:val="single"/>
        </w:rPr>
      </w:pPr>
      <w:r w:rsidRPr="00DE1E3C">
        <w:rPr>
          <w:sz w:val="24"/>
        </w:rPr>
        <w:t>投标截止时间、开标时间：</w:t>
      </w:r>
      <w:r w:rsidR="00417C36" w:rsidRPr="00417C36">
        <w:rPr>
          <w:rFonts w:hint="eastAsia"/>
          <w:sz w:val="24"/>
        </w:rPr>
        <w:t>2025</w:t>
      </w:r>
      <w:r w:rsidR="00417C36" w:rsidRPr="00417C36">
        <w:rPr>
          <w:rFonts w:hint="eastAsia"/>
          <w:sz w:val="24"/>
        </w:rPr>
        <w:t>年</w:t>
      </w:r>
      <w:r w:rsidR="00417C36" w:rsidRPr="00417C36">
        <w:rPr>
          <w:rFonts w:hint="eastAsia"/>
          <w:sz w:val="24"/>
        </w:rPr>
        <w:t>08</w:t>
      </w:r>
      <w:r w:rsidR="00417C36" w:rsidRPr="00417C36">
        <w:rPr>
          <w:rFonts w:hint="eastAsia"/>
          <w:sz w:val="24"/>
        </w:rPr>
        <w:t>月</w:t>
      </w:r>
      <w:r w:rsidR="006C203E">
        <w:rPr>
          <w:sz w:val="24"/>
        </w:rPr>
        <w:t>14</w:t>
      </w:r>
      <w:r w:rsidR="00417C36" w:rsidRPr="00417C36">
        <w:rPr>
          <w:rFonts w:hint="eastAsia"/>
          <w:sz w:val="24"/>
        </w:rPr>
        <w:t>日</w:t>
      </w:r>
      <w:r w:rsidR="00417C36" w:rsidRPr="00417C36">
        <w:rPr>
          <w:rFonts w:hint="eastAsia"/>
          <w:sz w:val="24"/>
        </w:rPr>
        <w:t>09</w:t>
      </w:r>
      <w:r w:rsidR="00417C36" w:rsidRPr="00417C36">
        <w:rPr>
          <w:rFonts w:hint="eastAsia"/>
          <w:sz w:val="24"/>
        </w:rPr>
        <w:t>点</w:t>
      </w:r>
      <w:r w:rsidR="00417C36" w:rsidRPr="00417C36">
        <w:rPr>
          <w:rFonts w:hint="eastAsia"/>
          <w:sz w:val="24"/>
        </w:rPr>
        <w:t>30</w:t>
      </w:r>
      <w:r w:rsidR="00417C36" w:rsidRPr="00417C36">
        <w:rPr>
          <w:rFonts w:hint="eastAsia"/>
          <w:sz w:val="24"/>
        </w:rPr>
        <w:t>分</w:t>
      </w:r>
      <w:r w:rsidRPr="00DE1E3C">
        <w:rPr>
          <w:bCs/>
          <w:sz w:val="24"/>
        </w:rPr>
        <w:t>（北京时间）</w:t>
      </w:r>
      <w:r w:rsidRPr="00DE1E3C">
        <w:rPr>
          <w:iCs/>
          <w:sz w:val="24"/>
        </w:rPr>
        <w:t>。</w:t>
      </w:r>
    </w:p>
    <w:p w:rsidR="001B2C76" w:rsidRPr="00DE1E3C" w:rsidRDefault="00985E16">
      <w:pPr>
        <w:spacing w:line="360" w:lineRule="auto"/>
        <w:ind w:firstLineChars="200" w:firstLine="480"/>
        <w:rPr>
          <w:sz w:val="24"/>
          <w:lang w:val="zh-TW"/>
        </w:rPr>
      </w:pPr>
      <w:r w:rsidRPr="00DE1E3C">
        <w:rPr>
          <w:sz w:val="24"/>
        </w:rPr>
        <w:t>地点：</w:t>
      </w:r>
      <w:r w:rsidR="00CA4C8D" w:rsidRPr="00DE1E3C">
        <w:rPr>
          <w:rFonts w:hint="eastAsia"/>
          <w:sz w:val="24"/>
        </w:rPr>
        <w:t>北京市密云区公共资源交易中心二层（北京市密云区鼓楼东大街</w:t>
      </w:r>
      <w:r w:rsidR="00CA4C8D" w:rsidRPr="00DE1E3C">
        <w:rPr>
          <w:rFonts w:hint="eastAsia"/>
          <w:sz w:val="24"/>
        </w:rPr>
        <w:t>19-15</w:t>
      </w:r>
      <w:r w:rsidR="00CA4C8D" w:rsidRPr="00DE1E3C">
        <w:rPr>
          <w:rFonts w:hint="eastAsia"/>
          <w:sz w:val="24"/>
        </w:rPr>
        <w:t>号）</w:t>
      </w:r>
      <w:r w:rsidR="007C3B14">
        <w:rPr>
          <w:rFonts w:hint="eastAsia"/>
          <w:sz w:val="24"/>
        </w:rPr>
        <w:t>；</w:t>
      </w:r>
      <w:r w:rsidR="007C3B14">
        <w:rPr>
          <w:sz w:val="24"/>
        </w:rPr>
        <w:t>本项目为全流程电子化开标，投标人可自行选择远程解密或</w:t>
      </w:r>
      <w:r w:rsidR="00873948">
        <w:rPr>
          <w:rFonts w:hint="eastAsia"/>
          <w:sz w:val="24"/>
        </w:rPr>
        <w:t>携带</w:t>
      </w:r>
      <w:r w:rsidR="00873948">
        <w:rPr>
          <w:sz w:val="24"/>
        </w:rPr>
        <w:t>加密设备</w:t>
      </w:r>
      <w:r w:rsidR="007C3B14">
        <w:rPr>
          <w:sz w:val="24"/>
        </w:rPr>
        <w:t>至开标地点</w:t>
      </w:r>
      <w:r w:rsidR="00D46283">
        <w:rPr>
          <w:rFonts w:hint="eastAsia"/>
          <w:sz w:val="24"/>
        </w:rPr>
        <w:t>现场</w:t>
      </w:r>
      <w:r w:rsidR="007C3B14">
        <w:rPr>
          <w:sz w:val="24"/>
        </w:rPr>
        <w:t>解密</w:t>
      </w:r>
      <w:r w:rsidRPr="00DE1E3C">
        <w:rPr>
          <w:sz w:val="24"/>
          <w:lang w:val="zh-TW"/>
        </w:rPr>
        <w:t>。</w:t>
      </w:r>
    </w:p>
    <w:p w:rsidR="001B2C76" w:rsidRPr="00DE1E3C" w:rsidRDefault="001B2C76">
      <w:pPr>
        <w:spacing w:line="360" w:lineRule="auto"/>
        <w:ind w:firstLineChars="200" w:firstLine="480"/>
        <w:rPr>
          <w:bCs/>
          <w:sz w:val="24"/>
          <w:u w:val="single"/>
        </w:rPr>
      </w:pPr>
    </w:p>
    <w:p w:rsidR="001B2C76" w:rsidRPr="00DE1E3C" w:rsidRDefault="00985E16">
      <w:pPr>
        <w:pStyle w:val="21"/>
        <w:spacing w:before="0" w:line="360" w:lineRule="auto"/>
        <w:jc w:val="left"/>
        <w:rPr>
          <w:rFonts w:ascii="Times New Roman" w:eastAsia="宋体" w:hAnsi="Times New Roman"/>
          <w:sz w:val="24"/>
          <w:szCs w:val="24"/>
        </w:rPr>
      </w:pPr>
      <w:bookmarkStart w:id="19" w:name="_Toc28359084"/>
      <w:bookmarkStart w:id="20" w:name="_Toc35393794"/>
      <w:bookmarkStart w:id="21" w:name="_Toc35393625"/>
      <w:bookmarkStart w:id="22" w:name="_Toc28359007"/>
      <w:r w:rsidRPr="00DE1E3C">
        <w:rPr>
          <w:rFonts w:ascii="Times New Roman" w:eastAsia="宋体" w:hAnsi="Times New Roman"/>
          <w:sz w:val="24"/>
          <w:szCs w:val="24"/>
        </w:rPr>
        <w:t>五、公告期限</w:t>
      </w:r>
      <w:bookmarkEnd w:id="19"/>
      <w:bookmarkEnd w:id="20"/>
      <w:bookmarkEnd w:id="21"/>
      <w:bookmarkEnd w:id="22"/>
    </w:p>
    <w:p w:rsidR="001B2C76" w:rsidRPr="00DE1E3C" w:rsidRDefault="00985E16" w:rsidP="00D87E4E">
      <w:pPr>
        <w:spacing w:line="360" w:lineRule="auto"/>
        <w:ind w:firstLineChars="200" w:firstLine="480"/>
        <w:rPr>
          <w:rFonts w:hint="eastAsia"/>
          <w:kern w:val="0"/>
          <w:sz w:val="24"/>
        </w:rPr>
      </w:pPr>
      <w:r w:rsidRPr="00DE1E3C">
        <w:rPr>
          <w:kern w:val="0"/>
          <w:sz w:val="24"/>
        </w:rPr>
        <w:t>自本公告发布之日起</w:t>
      </w:r>
      <w:r w:rsidRPr="00DE1E3C">
        <w:rPr>
          <w:kern w:val="0"/>
          <w:sz w:val="24"/>
        </w:rPr>
        <w:t>5</w:t>
      </w:r>
      <w:r w:rsidRPr="00DE1E3C">
        <w:rPr>
          <w:kern w:val="0"/>
          <w:sz w:val="24"/>
        </w:rPr>
        <w:t>个工作日。</w:t>
      </w:r>
      <w:bookmarkStart w:id="23" w:name="_GoBack"/>
      <w:bookmarkEnd w:id="23"/>
    </w:p>
    <w:p w:rsidR="001B2C76" w:rsidRPr="00DE1E3C" w:rsidRDefault="00985E16">
      <w:pPr>
        <w:pStyle w:val="21"/>
        <w:spacing w:before="0" w:line="360" w:lineRule="auto"/>
        <w:jc w:val="left"/>
        <w:rPr>
          <w:rFonts w:ascii="Times New Roman" w:eastAsia="宋体" w:hAnsi="Times New Roman"/>
          <w:sz w:val="24"/>
          <w:szCs w:val="24"/>
        </w:rPr>
      </w:pPr>
      <w:bookmarkStart w:id="24" w:name="_Toc35393626"/>
      <w:bookmarkStart w:id="25" w:name="_Toc35393795"/>
      <w:r w:rsidRPr="00DE1E3C">
        <w:rPr>
          <w:rFonts w:ascii="Times New Roman" w:eastAsia="宋体" w:hAnsi="Times New Roman"/>
          <w:sz w:val="24"/>
          <w:szCs w:val="24"/>
        </w:rPr>
        <w:t>六、其他补充事宜</w:t>
      </w:r>
      <w:bookmarkEnd w:id="24"/>
      <w:bookmarkEnd w:id="25"/>
    </w:p>
    <w:p w:rsidR="001B2C76" w:rsidRPr="00DE1E3C" w:rsidRDefault="00985E16">
      <w:pPr>
        <w:spacing w:line="360" w:lineRule="auto"/>
        <w:ind w:firstLineChars="200" w:firstLine="480"/>
        <w:rPr>
          <w:sz w:val="24"/>
        </w:rPr>
      </w:pPr>
      <w:r w:rsidRPr="00DE1E3C">
        <w:rPr>
          <w:sz w:val="24"/>
        </w:rPr>
        <w:t>1.</w:t>
      </w:r>
      <w:r w:rsidRPr="00DE1E3C">
        <w:rPr>
          <w:sz w:val="24"/>
        </w:rPr>
        <w:t>本项目需要落实的政府采购政策：</w:t>
      </w:r>
      <w:r w:rsidRPr="00DE1E3C">
        <w:rPr>
          <w:rFonts w:hint="eastAsia"/>
          <w:sz w:val="24"/>
        </w:rPr>
        <w:t>①节能产品强制采购；②节能产品、环境标志产品优先采购；③政府采购促进中小企业发展；④政府采购项目支持监狱企业发展；⑤政府采购信用担保；⑥进口产品管理；⑦政府采购促进残疾人就业</w:t>
      </w:r>
      <w:r w:rsidRPr="00DE1E3C">
        <w:rPr>
          <w:sz w:val="24"/>
        </w:rPr>
        <w:t>。</w:t>
      </w:r>
    </w:p>
    <w:p w:rsidR="001B2C76" w:rsidRPr="00DE1E3C" w:rsidRDefault="00985E16">
      <w:pPr>
        <w:widowControl/>
        <w:adjustRightInd w:val="0"/>
        <w:snapToGrid w:val="0"/>
        <w:spacing w:line="360" w:lineRule="auto"/>
        <w:ind w:firstLineChars="200" w:firstLine="480"/>
        <w:jc w:val="left"/>
        <w:rPr>
          <w:bCs/>
          <w:sz w:val="24"/>
        </w:rPr>
      </w:pPr>
      <w:r w:rsidRPr="00DE1E3C">
        <w:rPr>
          <w:sz w:val="24"/>
        </w:rPr>
        <w:t>2.</w:t>
      </w:r>
      <w:r w:rsidRPr="00DE1E3C">
        <w:rPr>
          <w:sz w:val="24"/>
        </w:rPr>
        <w:t>本项目采用全流程电子化采购方式，请供应</w:t>
      </w:r>
      <w:proofErr w:type="gramStart"/>
      <w:r w:rsidRPr="00DE1E3C">
        <w:rPr>
          <w:sz w:val="24"/>
        </w:rPr>
        <w:t>商认真</w:t>
      </w:r>
      <w:proofErr w:type="gramEnd"/>
      <w:r w:rsidRPr="00DE1E3C">
        <w:rPr>
          <w:sz w:val="24"/>
        </w:rPr>
        <w:t>学习北京市政府采购电子交易平台发布的相关操作手册（供应商可在交易平台下载相关手册），办理</w:t>
      </w:r>
      <w:r w:rsidRPr="00DE1E3C">
        <w:rPr>
          <w:sz w:val="24"/>
        </w:rPr>
        <w:t>CA</w:t>
      </w:r>
      <w:r w:rsidRPr="00DE1E3C">
        <w:rPr>
          <w:sz w:val="24"/>
        </w:rPr>
        <w:t>数字证书或电子营业执照、进行北京市政府采购电子交易平台注册绑定，并认真核实</w:t>
      </w:r>
      <w:r w:rsidRPr="00DE1E3C">
        <w:rPr>
          <w:bCs/>
          <w:sz w:val="24"/>
        </w:rPr>
        <w:t>CA</w:t>
      </w:r>
      <w:r w:rsidRPr="00DE1E3C">
        <w:rPr>
          <w:bCs/>
          <w:sz w:val="24"/>
        </w:rPr>
        <w:t>数字证书</w:t>
      </w:r>
      <w:r w:rsidRPr="00DE1E3C">
        <w:rPr>
          <w:sz w:val="24"/>
        </w:rPr>
        <w:t>或电子营业执照</w:t>
      </w:r>
      <w:r w:rsidRPr="00DE1E3C">
        <w:rPr>
          <w:bCs/>
          <w:sz w:val="24"/>
        </w:rPr>
        <w:t>情况确认是否符合本项目电子化采购流程要求。</w:t>
      </w:r>
    </w:p>
    <w:p w:rsidR="001B2C76" w:rsidRPr="00DE1E3C" w:rsidRDefault="00985E16">
      <w:pPr>
        <w:adjustRightInd w:val="0"/>
        <w:snapToGrid w:val="0"/>
        <w:spacing w:line="360" w:lineRule="auto"/>
        <w:ind w:firstLineChars="200" w:firstLine="480"/>
        <w:rPr>
          <w:sz w:val="24"/>
        </w:rPr>
      </w:pPr>
      <w:r w:rsidRPr="00DE1E3C">
        <w:rPr>
          <w:sz w:val="24"/>
        </w:rPr>
        <w:t>CA</w:t>
      </w:r>
      <w:r w:rsidRPr="00DE1E3C">
        <w:rPr>
          <w:sz w:val="24"/>
        </w:rPr>
        <w:t>数字证书服务热线</w:t>
      </w:r>
      <w:r w:rsidRPr="00DE1E3C">
        <w:rPr>
          <w:sz w:val="24"/>
        </w:rPr>
        <w:t xml:space="preserve"> 010-58511086</w:t>
      </w:r>
    </w:p>
    <w:p w:rsidR="001B2C76" w:rsidRPr="00DE1E3C" w:rsidRDefault="00985E16">
      <w:pPr>
        <w:adjustRightInd w:val="0"/>
        <w:snapToGrid w:val="0"/>
        <w:spacing w:line="360" w:lineRule="auto"/>
        <w:ind w:firstLineChars="200" w:firstLine="480"/>
        <w:rPr>
          <w:sz w:val="24"/>
        </w:rPr>
      </w:pPr>
      <w:r w:rsidRPr="00DE1E3C">
        <w:rPr>
          <w:sz w:val="24"/>
        </w:rPr>
        <w:t>电子营业执照服务热线</w:t>
      </w:r>
      <w:r w:rsidRPr="00DE1E3C">
        <w:rPr>
          <w:sz w:val="24"/>
        </w:rPr>
        <w:t xml:space="preserve"> 400-699-7000</w:t>
      </w:r>
    </w:p>
    <w:p w:rsidR="001B2C76" w:rsidRPr="00DE1E3C" w:rsidRDefault="00985E16">
      <w:pPr>
        <w:adjustRightInd w:val="0"/>
        <w:snapToGrid w:val="0"/>
        <w:spacing w:line="360" w:lineRule="auto"/>
        <w:ind w:firstLineChars="200" w:firstLine="480"/>
        <w:rPr>
          <w:sz w:val="24"/>
        </w:rPr>
      </w:pPr>
      <w:r w:rsidRPr="00DE1E3C">
        <w:rPr>
          <w:sz w:val="24"/>
        </w:rPr>
        <w:t>技术支持服务热线</w:t>
      </w:r>
      <w:r w:rsidRPr="00DE1E3C">
        <w:rPr>
          <w:sz w:val="24"/>
        </w:rPr>
        <w:t xml:space="preserve">    010-86483801</w:t>
      </w:r>
    </w:p>
    <w:p w:rsidR="001B2C76" w:rsidRPr="00DE1E3C" w:rsidRDefault="00985E16">
      <w:pPr>
        <w:widowControl/>
        <w:adjustRightInd w:val="0"/>
        <w:snapToGrid w:val="0"/>
        <w:spacing w:line="360" w:lineRule="auto"/>
        <w:ind w:firstLineChars="200" w:firstLine="480"/>
        <w:jc w:val="left"/>
        <w:rPr>
          <w:sz w:val="24"/>
        </w:rPr>
      </w:pPr>
      <w:r w:rsidRPr="00DE1E3C">
        <w:rPr>
          <w:sz w:val="24"/>
        </w:rPr>
        <w:t>2.1</w:t>
      </w:r>
      <w:r w:rsidRPr="00DE1E3C">
        <w:rPr>
          <w:sz w:val="24"/>
        </w:rPr>
        <w:t>办理</w:t>
      </w:r>
      <w:r w:rsidRPr="00DE1E3C">
        <w:rPr>
          <w:sz w:val="24"/>
        </w:rPr>
        <w:t>CA</w:t>
      </w:r>
      <w:r w:rsidRPr="00DE1E3C">
        <w:rPr>
          <w:sz w:val="24"/>
        </w:rPr>
        <w:t>数字证书或电子营业执照</w:t>
      </w:r>
    </w:p>
    <w:p w:rsidR="001B2C76" w:rsidRPr="00DE1E3C" w:rsidRDefault="00985E16">
      <w:pPr>
        <w:widowControl/>
        <w:adjustRightInd w:val="0"/>
        <w:snapToGrid w:val="0"/>
        <w:spacing w:line="360" w:lineRule="auto"/>
        <w:ind w:firstLineChars="200" w:firstLine="480"/>
        <w:jc w:val="left"/>
        <w:rPr>
          <w:sz w:val="24"/>
        </w:rPr>
      </w:pPr>
      <w:r w:rsidRPr="00DE1E3C">
        <w:rPr>
          <w:sz w:val="24"/>
        </w:rPr>
        <w:t>供应商登录北京市政府采购电子交易平台查阅</w:t>
      </w:r>
      <w:r w:rsidRPr="00DE1E3C">
        <w:rPr>
          <w:sz w:val="24"/>
        </w:rPr>
        <w:t xml:space="preserve"> “</w:t>
      </w:r>
      <w:r w:rsidRPr="00DE1E3C">
        <w:rPr>
          <w:sz w:val="24"/>
        </w:rPr>
        <w:t>用户指南</w:t>
      </w:r>
      <w:r w:rsidRPr="00DE1E3C">
        <w:rPr>
          <w:sz w:val="24"/>
        </w:rPr>
        <w:t>”—“</w:t>
      </w:r>
      <w:r w:rsidRPr="00DE1E3C">
        <w:rPr>
          <w:sz w:val="24"/>
        </w:rPr>
        <w:t>操作指南</w:t>
      </w:r>
      <w:r w:rsidRPr="00DE1E3C">
        <w:rPr>
          <w:sz w:val="24"/>
        </w:rPr>
        <w:t>”—“</w:t>
      </w:r>
      <w:r w:rsidRPr="00DE1E3C">
        <w:rPr>
          <w:sz w:val="24"/>
        </w:rPr>
        <w:t>市场主体</w:t>
      </w:r>
      <w:r w:rsidRPr="00DE1E3C">
        <w:rPr>
          <w:sz w:val="24"/>
        </w:rPr>
        <w:t>CA</w:t>
      </w:r>
      <w:r w:rsidRPr="00DE1E3C">
        <w:rPr>
          <w:sz w:val="24"/>
        </w:rPr>
        <w:t>办理操作流程指引</w:t>
      </w:r>
      <w:r w:rsidRPr="00DE1E3C">
        <w:rPr>
          <w:sz w:val="24"/>
        </w:rPr>
        <w:t>”/“</w:t>
      </w:r>
      <w:r w:rsidRPr="00DE1E3C">
        <w:rPr>
          <w:sz w:val="24"/>
        </w:rPr>
        <w:t>电子营业执照使用指南</w:t>
      </w:r>
      <w:r w:rsidRPr="00DE1E3C">
        <w:rPr>
          <w:sz w:val="24"/>
        </w:rPr>
        <w:t>”</w:t>
      </w:r>
      <w:r w:rsidRPr="00DE1E3C">
        <w:rPr>
          <w:sz w:val="24"/>
        </w:rPr>
        <w:t>，按照程序要求办理。</w:t>
      </w:r>
    </w:p>
    <w:p w:rsidR="001B2C76" w:rsidRPr="00DE1E3C" w:rsidRDefault="00985E16">
      <w:pPr>
        <w:adjustRightInd w:val="0"/>
        <w:snapToGrid w:val="0"/>
        <w:spacing w:line="360" w:lineRule="auto"/>
        <w:ind w:firstLineChars="200" w:firstLine="480"/>
        <w:rPr>
          <w:sz w:val="24"/>
        </w:rPr>
      </w:pPr>
      <w:r w:rsidRPr="00DE1E3C">
        <w:rPr>
          <w:sz w:val="24"/>
        </w:rPr>
        <w:t>2.2</w:t>
      </w:r>
      <w:r w:rsidRPr="00DE1E3C">
        <w:rPr>
          <w:sz w:val="24"/>
        </w:rPr>
        <w:t>注册</w:t>
      </w:r>
    </w:p>
    <w:p w:rsidR="001B2C76" w:rsidRPr="00DE1E3C" w:rsidRDefault="00985E16">
      <w:pPr>
        <w:adjustRightInd w:val="0"/>
        <w:snapToGrid w:val="0"/>
        <w:spacing w:line="360" w:lineRule="auto"/>
        <w:ind w:firstLineChars="200" w:firstLine="480"/>
        <w:rPr>
          <w:sz w:val="24"/>
        </w:rPr>
      </w:pPr>
      <w:r w:rsidRPr="00DE1E3C">
        <w:rPr>
          <w:sz w:val="24"/>
        </w:rPr>
        <w:t>供应商登录北京市政府采购电子交易平台</w:t>
      </w:r>
      <w:r w:rsidRPr="00DE1E3C">
        <w:rPr>
          <w:sz w:val="24"/>
        </w:rPr>
        <w:t>“</w:t>
      </w:r>
      <w:r w:rsidRPr="00DE1E3C">
        <w:rPr>
          <w:sz w:val="24"/>
        </w:rPr>
        <w:t>用户指南</w:t>
      </w:r>
      <w:r w:rsidRPr="00DE1E3C">
        <w:rPr>
          <w:sz w:val="24"/>
        </w:rPr>
        <w:t>”—“</w:t>
      </w:r>
      <w:r w:rsidRPr="00DE1E3C">
        <w:rPr>
          <w:sz w:val="24"/>
        </w:rPr>
        <w:t>操作指南</w:t>
      </w:r>
      <w:r w:rsidRPr="00DE1E3C">
        <w:rPr>
          <w:sz w:val="24"/>
        </w:rPr>
        <w:t>”—“</w:t>
      </w:r>
      <w:r w:rsidRPr="00DE1E3C">
        <w:rPr>
          <w:sz w:val="24"/>
        </w:rPr>
        <w:t>市场主体注册入库操作流程指引</w:t>
      </w:r>
      <w:r w:rsidRPr="00DE1E3C">
        <w:rPr>
          <w:sz w:val="24"/>
        </w:rPr>
        <w:t>”</w:t>
      </w:r>
      <w:r w:rsidRPr="00DE1E3C">
        <w:rPr>
          <w:sz w:val="24"/>
        </w:rPr>
        <w:t>进行自助注册绑定。</w:t>
      </w:r>
    </w:p>
    <w:p w:rsidR="001B2C76" w:rsidRPr="00DE1E3C" w:rsidRDefault="00985E16">
      <w:pPr>
        <w:widowControl/>
        <w:adjustRightInd w:val="0"/>
        <w:snapToGrid w:val="0"/>
        <w:spacing w:line="360" w:lineRule="auto"/>
        <w:ind w:firstLineChars="200" w:firstLine="480"/>
        <w:jc w:val="left"/>
        <w:rPr>
          <w:sz w:val="24"/>
        </w:rPr>
      </w:pPr>
      <w:r w:rsidRPr="00DE1E3C">
        <w:rPr>
          <w:sz w:val="24"/>
        </w:rPr>
        <w:t>2.3</w:t>
      </w:r>
      <w:r w:rsidRPr="00DE1E3C">
        <w:rPr>
          <w:sz w:val="24"/>
        </w:rPr>
        <w:t>驱动、客户端下载</w:t>
      </w:r>
    </w:p>
    <w:p w:rsidR="001B2C76" w:rsidRPr="00DE1E3C" w:rsidRDefault="00985E16">
      <w:pPr>
        <w:widowControl/>
        <w:adjustRightInd w:val="0"/>
        <w:snapToGrid w:val="0"/>
        <w:spacing w:line="360" w:lineRule="auto"/>
        <w:ind w:firstLineChars="200" w:firstLine="480"/>
        <w:jc w:val="left"/>
        <w:rPr>
          <w:sz w:val="24"/>
        </w:rPr>
      </w:pPr>
      <w:r w:rsidRPr="00DE1E3C">
        <w:rPr>
          <w:sz w:val="24"/>
        </w:rPr>
        <w:t>供应商登录北京市政府采购电子交易平台</w:t>
      </w:r>
      <w:r w:rsidRPr="00DE1E3C">
        <w:rPr>
          <w:sz w:val="24"/>
        </w:rPr>
        <w:t>“</w:t>
      </w:r>
      <w:r w:rsidRPr="00DE1E3C">
        <w:rPr>
          <w:sz w:val="24"/>
        </w:rPr>
        <w:t>用户指南</w:t>
      </w:r>
      <w:r w:rsidRPr="00DE1E3C">
        <w:rPr>
          <w:sz w:val="24"/>
        </w:rPr>
        <w:t>”—“</w:t>
      </w:r>
      <w:r w:rsidRPr="00DE1E3C">
        <w:rPr>
          <w:sz w:val="24"/>
        </w:rPr>
        <w:t>工具下载</w:t>
      </w:r>
      <w:r w:rsidRPr="00DE1E3C">
        <w:rPr>
          <w:sz w:val="24"/>
        </w:rPr>
        <w:t>”—“</w:t>
      </w:r>
      <w:r w:rsidRPr="00DE1E3C">
        <w:rPr>
          <w:sz w:val="24"/>
        </w:rPr>
        <w:t>招标采购系统文件驱动安装包</w:t>
      </w:r>
      <w:r w:rsidRPr="00DE1E3C">
        <w:rPr>
          <w:sz w:val="24"/>
        </w:rPr>
        <w:t>”</w:t>
      </w:r>
      <w:r w:rsidRPr="00DE1E3C">
        <w:rPr>
          <w:sz w:val="24"/>
        </w:rPr>
        <w:t>下载相关驱动。</w:t>
      </w:r>
    </w:p>
    <w:p w:rsidR="001B2C76" w:rsidRPr="00DE1E3C" w:rsidRDefault="00985E16">
      <w:pPr>
        <w:adjustRightInd w:val="0"/>
        <w:snapToGrid w:val="0"/>
        <w:spacing w:line="360" w:lineRule="auto"/>
        <w:ind w:firstLineChars="200" w:firstLine="480"/>
        <w:rPr>
          <w:sz w:val="24"/>
        </w:rPr>
      </w:pPr>
      <w:r w:rsidRPr="00DE1E3C">
        <w:rPr>
          <w:sz w:val="24"/>
        </w:rPr>
        <w:t>供应商登录北京市政府采购电子交易平台</w:t>
      </w:r>
      <w:r w:rsidRPr="00DE1E3C">
        <w:rPr>
          <w:sz w:val="24"/>
        </w:rPr>
        <w:t>“</w:t>
      </w:r>
      <w:r w:rsidRPr="00DE1E3C">
        <w:rPr>
          <w:sz w:val="24"/>
        </w:rPr>
        <w:t>用户指南</w:t>
      </w:r>
      <w:r w:rsidRPr="00DE1E3C">
        <w:rPr>
          <w:sz w:val="24"/>
        </w:rPr>
        <w:t>”—“</w:t>
      </w:r>
      <w:r w:rsidRPr="00DE1E3C">
        <w:rPr>
          <w:sz w:val="24"/>
        </w:rPr>
        <w:t>工具下载</w:t>
      </w:r>
      <w:r w:rsidRPr="00DE1E3C">
        <w:rPr>
          <w:sz w:val="24"/>
        </w:rPr>
        <w:t>”—“</w:t>
      </w:r>
      <w:r w:rsidRPr="00DE1E3C">
        <w:rPr>
          <w:sz w:val="24"/>
        </w:rPr>
        <w:t>投标文件编制工具</w:t>
      </w:r>
      <w:r w:rsidRPr="00DE1E3C">
        <w:rPr>
          <w:sz w:val="24"/>
        </w:rPr>
        <w:t>”</w:t>
      </w:r>
      <w:r w:rsidRPr="00DE1E3C">
        <w:rPr>
          <w:sz w:val="24"/>
        </w:rPr>
        <w:t>下载相关客户端。</w:t>
      </w:r>
    </w:p>
    <w:p w:rsidR="001B2C76" w:rsidRPr="00DE1E3C" w:rsidRDefault="00985E16">
      <w:pPr>
        <w:adjustRightInd w:val="0"/>
        <w:snapToGrid w:val="0"/>
        <w:spacing w:line="360" w:lineRule="auto"/>
        <w:ind w:firstLineChars="200" w:firstLine="480"/>
        <w:rPr>
          <w:sz w:val="24"/>
        </w:rPr>
      </w:pPr>
      <w:r w:rsidRPr="00DE1E3C">
        <w:rPr>
          <w:sz w:val="24"/>
        </w:rPr>
        <w:lastRenderedPageBreak/>
        <w:t xml:space="preserve">2.4 </w:t>
      </w:r>
      <w:r w:rsidRPr="00DE1E3C">
        <w:rPr>
          <w:sz w:val="24"/>
        </w:rPr>
        <w:t>获取电子招标文件</w:t>
      </w:r>
    </w:p>
    <w:p w:rsidR="001B2C76" w:rsidRPr="00DE1E3C" w:rsidRDefault="00985E16">
      <w:pPr>
        <w:adjustRightInd w:val="0"/>
        <w:snapToGrid w:val="0"/>
        <w:spacing w:line="360" w:lineRule="auto"/>
        <w:ind w:firstLineChars="200" w:firstLine="480"/>
        <w:rPr>
          <w:sz w:val="24"/>
        </w:rPr>
      </w:pPr>
      <w:r w:rsidRPr="00DE1E3C">
        <w:rPr>
          <w:sz w:val="24"/>
        </w:rPr>
        <w:t>供应商使用</w:t>
      </w:r>
      <w:r w:rsidRPr="00DE1E3C">
        <w:rPr>
          <w:sz w:val="24"/>
        </w:rPr>
        <w:t>CA</w:t>
      </w:r>
      <w:r w:rsidRPr="00DE1E3C">
        <w:rPr>
          <w:sz w:val="24"/>
        </w:rPr>
        <w:t>数字证书或电子营业执照登录北京市政府采购电子交易平台获取电子招标文件。</w:t>
      </w:r>
    </w:p>
    <w:p w:rsidR="001B2C76" w:rsidRPr="00DE1E3C" w:rsidRDefault="00985E16">
      <w:pPr>
        <w:adjustRightInd w:val="0"/>
        <w:snapToGrid w:val="0"/>
        <w:spacing w:line="360" w:lineRule="auto"/>
        <w:ind w:firstLineChars="200" w:firstLine="480"/>
        <w:rPr>
          <w:sz w:val="24"/>
        </w:rPr>
      </w:pPr>
      <w:r w:rsidRPr="00DE1E3C">
        <w:rPr>
          <w:sz w:val="24"/>
        </w:rPr>
        <w:t>供应商如计划参与多个采购包的投标，应在登录北京市政府采购电子交易平台后，在【我的项目】栏目依次选择对应采购包，进入项目工作台招标</w:t>
      </w:r>
      <w:r w:rsidRPr="00DE1E3C">
        <w:rPr>
          <w:sz w:val="24"/>
        </w:rPr>
        <w:t>/</w:t>
      </w:r>
      <w:r w:rsidRPr="00DE1E3C">
        <w:rPr>
          <w:sz w:val="24"/>
        </w:rPr>
        <w:t>采购文件环节分别按采购包下载招标文件电子版。未在规定期限内按上述操作获取文件的采购包，供应商无法提交相应包的电子投标文件。</w:t>
      </w:r>
    </w:p>
    <w:p w:rsidR="001B2C76" w:rsidRPr="00DE1E3C" w:rsidRDefault="00985E16">
      <w:pPr>
        <w:adjustRightInd w:val="0"/>
        <w:snapToGrid w:val="0"/>
        <w:spacing w:line="360" w:lineRule="auto"/>
        <w:ind w:firstLineChars="200" w:firstLine="480"/>
        <w:rPr>
          <w:sz w:val="24"/>
        </w:rPr>
      </w:pPr>
      <w:r w:rsidRPr="00DE1E3C">
        <w:rPr>
          <w:sz w:val="24"/>
        </w:rPr>
        <w:t>2.5</w:t>
      </w:r>
      <w:r w:rsidRPr="00DE1E3C">
        <w:rPr>
          <w:sz w:val="24"/>
        </w:rPr>
        <w:t>编制电子投标文件</w:t>
      </w:r>
    </w:p>
    <w:p w:rsidR="001B2C76" w:rsidRPr="00DE1E3C" w:rsidRDefault="00985E16">
      <w:pPr>
        <w:adjustRightInd w:val="0"/>
        <w:snapToGrid w:val="0"/>
        <w:spacing w:line="360" w:lineRule="auto"/>
        <w:ind w:firstLineChars="200" w:firstLine="480"/>
        <w:rPr>
          <w:sz w:val="24"/>
        </w:rPr>
      </w:pPr>
      <w:r w:rsidRPr="00DE1E3C">
        <w:rPr>
          <w:sz w:val="24"/>
        </w:rPr>
        <w:t>供应商应使用电子投标客户端编制电子投标文件并进行线上投标，供应商电子投标文件需要加密并加盖电子签章</w:t>
      </w:r>
      <w:r w:rsidRPr="00DE1E3C">
        <w:rPr>
          <w:bCs/>
          <w:sz w:val="24"/>
        </w:rPr>
        <w:t>，如无法按照要求在电子投标文件中加盖电子签章和加密，请及时通过技术支持服务热线联系技术人员</w:t>
      </w:r>
      <w:r w:rsidRPr="00DE1E3C">
        <w:rPr>
          <w:sz w:val="24"/>
        </w:rPr>
        <w:t>。</w:t>
      </w:r>
    </w:p>
    <w:p w:rsidR="001B2C76" w:rsidRPr="00DE1E3C" w:rsidRDefault="00985E16">
      <w:pPr>
        <w:widowControl/>
        <w:spacing w:line="360" w:lineRule="auto"/>
        <w:ind w:firstLineChars="200" w:firstLine="480"/>
        <w:jc w:val="left"/>
        <w:rPr>
          <w:sz w:val="24"/>
          <w:lang w:val="zh-TW"/>
        </w:rPr>
      </w:pPr>
      <w:r w:rsidRPr="00DE1E3C">
        <w:rPr>
          <w:rFonts w:eastAsia="PMingLiU"/>
          <w:sz w:val="24"/>
          <w:lang w:val="zh-TW" w:eastAsia="zh-TW"/>
        </w:rPr>
        <w:t>2</w:t>
      </w:r>
      <w:r w:rsidRPr="00DE1E3C">
        <w:rPr>
          <w:sz w:val="24"/>
          <w:lang w:val="zh-TW" w:eastAsia="zh-TW"/>
        </w:rPr>
        <w:t>.6</w:t>
      </w:r>
      <w:r w:rsidRPr="00DE1E3C">
        <w:rPr>
          <w:sz w:val="24"/>
          <w:lang w:val="zh-TW"/>
        </w:rPr>
        <w:t>提交电子投标文件</w:t>
      </w:r>
    </w:p>
    <w:p w:rsidR="001B2C76" w:rsidRPr="00DE1E3C" w:rsidRDefault="00985E16">
      <w:pPr>
        <w:widowControl/>
        <w:spacing w:line="360" w:lineRule="auto"/>
        <w:ind w:firstLineChars="200" w:firstLine="480"/>
        <w:jc w:val="left"/>
        <w:rPr>
          <w:sz w:val="24"/>
        </w:rPr>
      </w:pPr>
      <w:r w:rsidRPr="00DE1E3C">
        <w:rPr>
          <w:sz w:val="24"/>
        </w:rPr>
        <w:t>供应商应于投标截止时间前在北京市政府采购电子交易平台提交电子投标文件，上传电子投标文件过程中请保持与互联网的连接畅通。</w:t>
      </w:r>
    </w:p>
    <w:p w:rsidR="001B2C76" w:rsidRPr="00DE1E3C" w:rsidRDefault="00985E16">
      <w:pPr>
        <w:widowControl/>
        <w:spacing w:line="360" w:lineRule="auto"/>
        <w:ind w:firstLineChars="200" w:firstLine="480"/>
        <w:jc w:val="left"/>
        <w:rPr>
          <w:sz w:val="24"/>
          <w:lang w:eastAsia="zh-TW"/>
        </w:rPr>
      </w:pPr>
      <w:r w:rsidRPr="00DE1E3C">
        <w:rPr>
          <w:rFonts w:eastAsia="PMingLiU"/>
          <w:sz w:val="24"/>
          <w:lang w:val="zh-TW" w:eastAsia="zh-TW"/>
        </w:rPr>
        <w:t>2</w:t>
      </w:r>
      <w:r w:rsidRPr="00DE1E3C">
        <w:rPr>
          <w:sz w:val="24"/>
          <w:lang w:val="zh-TW"/>
        </w:rPr>
        <w:t>.</w:t>
      </w:r>
      <w:r w:rsidRPr="00DE1E3C">
        <w:rPr>
          <w:sz w:val="24"/>
          <w:lang w:val="zh-TW" w:eastAsia="zh-TW"/>
        </w:rPr>
        <w:t>7</w:t>
      </w:r>
      <w:r w:rsidRPr="00DE1E3C">
        <w:rPr>
          <w:sz w:val="24"/>
          <w:lang w:val="zh-TW"/>
        </w:rPr>
        <w:t>电子开标</w:t>
      </w:r>
    </w:p>
    <w:p w:rsidR="001B2C76" w:rsidRPr="00DE1E3C" w:rsidRDefault="00985E16">
      <w:pPr>
        <w:spacing w:line="360" w:lineRule="auto"/>
        <w:ind w:firstLineChars="200" w:firstLine="480"/>
        <w:rPr>
          <w:sz w:val="24"/>
          <w:lang w:eastAsia="zh-TW"/>
        </w:rPr>
      </w:pPr>
      <w:r w:rsidRPr="00DE1E3C">
        <w:rPr>
          <w:sz w:val="24"/>
          <w:lang w:val="zh-TW"/>
        </w:rPr>
        <w:t>供应商在</w:t>
      </w:r>
      <w:r w:rsidR="0092277A" w:rsidRPr="00DE1E3C">
        <w:rPr>
          <w:rFonts w:hint="eastAsia"/>
          <w:sz w:val="24"/>
          <w:lang w:val="zh-TW"/>
        </w:rPr>
        <w:t>规定时间内</w:t>
      </w:r>
      <w:r w:rsidRPr="00DE1E3C">
        <w:rPr>
          <w:sz w:val="24"/>
          <w:lang w:val="zh-TW"/>
        </w:rPr>
        <w:t>使用</w:t>
      </w:r>
      <w:r w:rsidRPr="00DE1E3C">
        <w:rPr>
          <w:sz w:val="24"/>
        </w:rPr>
        <w:t>CA</w:t>
      </w:r>
      <w:r w:rsidRPr="00DE1E3C">
        <w:rPr>
          <w:sz w:val="24"/>
        </w:rPr>
        <w:t>数字证书或电子营业执照</w:t>
      </w:r>
      <w:r w:rsidRPr="00DE1E3C">
        <w:rPr>
          <w:sz w:val="24"/>
          <w:lang w:val="zh-TW"/>
        </w:rPr>
        <w:t>登录</w:t>
      </w:r>
      <w:r w:rsidRPr="00DE1E3C">
        <w:rPr>
          <w:sz w:val="24"/>
        </w:rPr>
        <w:t>北京市政府采购电子交易平台进行电子开标</w:t>
      </w:r>
      <w:r w:rsidRPr="00DE1E3C">
        <w:rPr>
          <w:sz w:val="24"/>
          <w:lang w:val="zh-TW"/>
        </w:rPr>
        <w:t>。</w:t>
      </w:r>
    </w:p>
    <w:p w:rsidR="001B2C76" w:rsidRPr="00DE1E3C" w:rsidRDefault="001B2C76">
      <w:pPr>
        <w:spacing w:line="360" w:lineRule="auto"/>
        <w:ind w:firstLineChars="200" w:firstLine="480"/>
        <w:rPr>
          <w:sz w:val="24"/>
        </w:rPr>
      </w:pPr>
    </w:p>
    <w:p w:rsidR="001B2C76" w:rsidRPr="00DE1E3C" w:rsidRDefault="00985E16">
      <w:pPr>
        <w:pStyle w:val="21"/>
        <w:spacing w:before="0" w:line="360" w:lineRule="auto"/>
        <w:jc w:val="left"/>
        <w:rPr>
          <w:rFonts w:ascii="Times New Roman" w:eastAsia="宋体" w:hAnsi="Times New Roman"/>
          <w:sz w:val="24"/>
          <w:szCs w:val="24"/>
        </w:rPr>
      </w:pPr>
      <w:bookmarkStart w:id="26" w:name="_Toc28359085"/>
      <w:bookmarkStart w:id="27" w:name="_Toc28359008"/>
      <w:bookmarkStart w:id="28" w:name="_Toc35393796"/>
      <w:bookmarkStart w:id="29" w:name="_Toc35393627"/>
      <w:r w:rsidRPr="00DE1E3C">
        <w:rPr>
          <w:rFonts w:ascii="Times New Roman" w:eastAsia="宋体" w:hAnsi="Times New Roman"/>
          <w:sz w:val="24"/>
          <w:szCs w:val="24"/>
        </w:rPr>
        <w:t>七、对本次招标提出询问，请按以下方式联系。</w:t>
      </w:r>
      <w:bookmarkEnd w:id="26"/>
      <w:bookmarkEnd w:id="27"/>
      <w:bookmarkEnd w:id="28"/>
      <w:bookmarkEnd w:id="29"/>
    </w:p>
    <w:p w:rsidR="001B2C76" w:rsidRPr="00DE1E3C" w:rsidRDefault="00985E16">
      <w:pPr>
        <w:spacing w:line="360" w:lineRule="auto"/>
        <w:ind w:leftChars="371" w:left="1080" w:hangingChars="125" w:hanging="301"/>
        <w:jc w:val="left"/>
        <w:rPr>
          <w:b/>
          <w:sz w:val="24"/>
        </w:rPr>
      </w:pPr>
      <w:r w:rsidRPr="00DE1E3C">
        <w:rPr>
          <w:b/>
          <w:sz w:val="24"/>
        </w:rPr>
        <w:t>1.</w:t>
      </w:r>
      <w:r w:rsidRPr="00DE1E3C">
        <w:rPr>
          <w:b/>
          <w:sz w:val="24"/>
        </w:rPr>
        <w:t>采购人信息</w:t>
      </w:r>
    </w:p>
    <w:p w:rsidR="001B2C76" w:rsidRPr="00DE1E3C" w:rsidRDefault="00985E16">
      <w:pPr>
        <w:spacing w:line="360" w:lineRule="auto"/>
        <w:ind w:leftChars="371" w:left="1079" w:hangingChars="125" w:hanging="300"/>
        <w:jc w:val="left"/>
        <w:rPr>
          <w:sz w:val="24"/>
        </w:rPr>
      </w:pPr>
      <w:bookmarkStart w:id="30" w:name="_Toc28359009"/>
      <w:bookmarkStart w:id="31" w:name="_Toc28359086"/>
      <w:r w:rsidRPr="00DE1E3C">
        <w:rPr>
          <w:sz w:val="24"/>
        </w:rPr>
        <w:t>名称：</w:t>
      </w:r>
      <w:r w:rsidR="00580EFF">
        <w:rPr>
          <w:rFonts w:hint="eastAsia"/>
          <w:sz w:val="24"/>
          <w:u w:val="single"/>
        </w:rPr>
        <w:t>北京市密云区第三中学</w:t>
      </w:r>
    </w:p>
    <w:p w:rsidR="001B2C76" w:rsidRPr="00DE1E3C" w:rsidRDefault="00985E16">
      <w:pPr>
        <w:spacing w:line="360" w:lineRule="auto"/>
        <w:ind w:leftChars="371" w:left="1079" w:hangingChars="125" w:hanging="300"/>
        <w:jc w:val="left"/>
        <w:rPr>
          <w:sz w:val="24"/>
        </w:rPr>
      </w:pPr>
      <w:r w:rsidRPr="00DE1E3C">
        <w:rPr>
          <w:sz w:val="24"/>
        </w:rPr>
        <w:t>地址：</w:t>
      </w:r>
      <w:r w:rsidR="000B2600" w:rsidRPr="000B2600">
        <w:rPr>
          <w:rFonts w:hint="eastAsia"/>
          <w:sz w:val="24"/>
          <w:u w:val="single"/>
        </w:rPr>
        <w:t>北京市密云区育才路</w:t>
      </w:r>
      <w:r w:rsidR="000B2600" w:rsidRPr="000B2600">
        <w:rPr>
          <w:rFonts w:hint="eastAsia"/>
          <w:sz w:val="24"/>
          <w:u w:val="single"/>
        </w:rPr>
        <w:t>3</w:t>
      </w:r>
      <w:r w:rsidR="000B2600" w:rsidRPr="000B2600">
        <w:rPr>
          <w:rFonts w:hint="eastAsia"/>
          <w:sz w:val="24"/>
          <w:u w:val="single"/>
        </w:rPr>
        <w:t>号</w:t>
      </w:r>
    </w:p>
    <w:p w:rsidR="001B2C76" w:rsidRPr="00DE1E3C" w:rsidRDefault="00985E16">
      <w:pPr>
        <w:spacing w:line="360" w:lineRule="auto"/>
        <w:ind w:leftChars="371" w:left="1079" w:hangingChars="125" w:hanging="300"/>
        <w:jc w:val="left"/>
        <w:rPr>
          <w:sz w:val="24"/>
          <w:u w:val="single"/>
        </w:rPr>
      </w:pPr>
      <w:r w:rsidRPr="00DE1E3C">
        <w:rPr>
          <w:sz w:val="24"/>
        </w:rPr>
        <w:t>联系方式：</w:t>
      </w:r>
      <w:r w:rsidR="007D56DA">
        <w:rPr>
          <w:rFonts w:hint="eastAsia"/>
          <w:sz w:val="24"/>
          <w:u w:val="single"/>
        </w:rPr>
        <w:t>马</w:t>
      </w:r>
      <w:r w:rsidR="00417C36" w:rsidRPr="00417C36">
        <w:rPr>
          <w:rFonts w:hint="eastAsia"/>
          <w:sz w:val="24"/>
          <w:u w:val="single"/>
        </w:rPr>
        <w:t>老师</w:t>
      </w:r>
      <w:r w:rsidR="00417C36">
        <w:rPr>
          <w:rFonts w:hint="eastAsia"/>
          <w:sz w:val="24"/>
          <w:u w:val="single"/>
        </w:rPr>
        <w:t xml:space="preserve"> </w:t>
      </w:r>
      <w:r w:rsidR="00CA4C8D" w:rsidRPr="00DE1E3C">
        <w:rPr>
          <w:rFonts w:hint="eastAsia"/>
          <w:sz w:val="24"/>
          <w:u w:val="single"/>
        </w:rPr>
        <w:t>010-</w:t>
      </w:r>
      <w:r w:rsidR="007D56DA" w:rsidRPr="007D56DA">
        <w:rPr>
          <w:sz w:val="24"/>
          <w:u w:val="single"/>
        </w:rPr>
        <w:t>69041394</w:t>
      </w:r>
    </w:p>
    <w:p w:rsidR="001B2C76" w:rsidRPr="00DE1E3C" w:rsidRDefault="00985E16">
      <w:pPr>
        <w:spacing w:line="360" w:lineRule="auto"/>
        <w:ind w:leftChars="371" w:left="1080" w:hangingChars="125" w:hanging="301"/>
        <w:jc w:val="left"/>
        <w:rPr>
          <w:b/>
          <w:sz w:val="24"/>
        </w:rPr>
      </w:pPr>
      <w:r w:rsidRPr="00DE1E3C">
        <w:rPr>
          <w:b/>
          <w:sz w:val="24"/>
        </w:rPr>
        <w:t>2.</w:t>
      </w:r>
      <w:r w:rsidRPr="00DE1E3C">
        <w:rPr>
          <w:b/>
          <w:sz w:val="24"/>
        </w:rPr>
        <w:t>采购代理机构信息</w:t>
      </w:r>
      <w:bookmarkEnd w:id="30"/>
      <w:bookmarkEnd w:id="31"/>
    </w:p>
    <w:p w:rsidR="00985E16" w:rsidRPr="00DE1E3C" w:rsidRDefault="00985E16" w:rsidP="00985E16">
      <w:pPr>
        <w:spacing w:line="360" w:lineRule="auto"/>
        <w:ind w:leftChars="371" w:left="1079" w:hangingChars="125" w:hanging="300"/>
        <w:jc w:val="left"/>
        <w:rPr>
          <w:rFonts w:asciiTheme="minorEastAsia" w:eastAsiaTheme="minorEastAsia" w:hAnsiTheme="minorEastAsia"/>
          <w:sz w:val="24"/>
        </w:rPr>
      </w:pPr>
      <w:bookmarkStart w:id="32" w:name="_Toc28359087"/>
      <w:bookmarkStart w:id="33" w:name="_Toc28359010"/>
      <w:r w:rsidRPr="00DE1E3C">
        <w:rPr>
          <w:rFonts w:asciiTheme="minorEastAsia" w:eastAsiaTheme="minorEastAsia" w:hAnsiTheme="minorEastAsia"/>
          <w:sz w:val="24"/>
        </w:rPr>
        <w:t>名    称：</w:t>
      </w:r>
      <w:r w:rsidR="0066609E">
        <w:rPr>
          <w:rFonts w:asciiTheme="minorEastAsia" w:eastAsiaTheme="minorEastAsia" w:hAnsiTheme="minorEastAsia" w:hint="eastAsia"/>
          <w:sz w:val="24"/>
          <w:u w:val="single"/>
        </w:rPr>
        <w:t>中</w:t>
      </w:r>
      <w:proofErr w:type="gramStart"/>
      <w:r w:rsidR="0066609E">
        <w:rPr>
          <w:rFonts w:asciiTheme="minorEastAsia" w:eastAsiaTheme="minorEastAsia" w:hAnsiTheme="minorEastAsia" w:hint="eastAsia"/>
          <w:sz w:val="24"/>
          <w:u w:val="single"/>
        </w:rPr>
        <w:t>源联盛</w:t>
      </w:r>
      <w:proofErr w:type="gramEnd"/>
      <w:r w:rsidR="0066609E">
        <w:rPr>
          <w:rFonts w:asciiTheme="minorEastAsia" w:eastAsiaTheme="minorEastAsia" w:hAnsiTheme="minorEastAsia" w:hint="eastAsia"/>
          <w:sz w:val="24"/>
          <w:u w:val="single"/>
        </w:rPr>
        <w:t>咨询（北京）有限公司</w:t>
      </w:r>
    </w:p>
    <w:p w:rsidR="00985E16" w:rsidRPr="00DE1E3C" w:rsidRDefault="00985E16" w:rsidP="00985E16">
      <w:pPr>
        <w:spacing w:line="360" w:lineRule="auto"/>
        <w:ind w:leftChars="371" w:left="1079" w:hangingChars="125" w:hanging="300"/>
        <w:jc w:val="left"/>
        <w:rPr>
          <w:rFonts w:asciiTheme="minorEastAsia" w:eastAsiaTheme="minorEastAsia" w:hAnsiTheme="minorEastAsia"/>
          <w:sz w:val="24"/>
        </w:rPr>
      </w:pPr>
      <w:r w:rsidRPr="00DE1E3C">
        <w:rPr>
          <w:rFonts w:asciiTheme="minorEastAsia" w:eastAsiaTheme="minorEastAsia" w:hAnsiTheme="minorEastAsia"/>
          <w:sz w:val="24"/>
        </w:rPr>
        <w:t>地    址：</w:t>
      </w:r>
      <w:r w:rsidRPr="00DE1E3C">
        <w:rPr>
          <w:rFonts w:asciiTheme="minorEastAsia" w:eastAsiaTheme="minorEastAsia" w:hAnsiTheme="minorEastAsia" w:hint="eastAsia"/>
          <w:sz w:val="24"/>
          <w:u w:val="single"/>
        </w:rPr>
        <w:t>北京市北京经济技术开发区万源街22号天宇大厦B座4层</w:t>
      </w:r>
    </w:p>
    <w:p w:rsidR="00985E16" w:rsidRPr="00DE1E3C" w:rsidRDefault="00985E16" w:rsidP="00985E16">
      <w:pPr>
        <w:spacing w:line="360" w:lineRule="auto"/>
        <w:ind w:leftChars="371" w:left="1079" w:hangingChars="125" w:hanging="300"/>
        <w:jc w:val="left"/>
        <w:rPr>
          <w:rFonts w:asciiTheme="minorEastAsia" w:eastAsiaTheme="minorEastAsia" w:hAnsiTheme="minorEastAsia"/>
          <w:sz w:val="24"/>
          <w:u w:val="single"/>
        </w:rPr>
      </w:pPr>
      <w:r w:rsidRPr="00DE1E3C">
        <w:rPr>
          <w:rFonts w:asciiTheme="minorEastAsia" w:eastAsiaTheme="minorEastAsia" w:hAnsiTheme="minorEastAsia"/>
          <w:sz w:val="24"/>
        </w:rPr>
        <w:t>联系方式：</w:t>
      </w:r>
      <w:r w:rsidR="00AB7485" w:rsidRPr="00DE1E3C">
        <w:rPr>
          <w:rFonts w:asciiTheme="minorEastAsia" w:eastAsiaTheme="minorEastAsia" w:hAnsiTheme="minorEastAsia"/>
          <w:sz w:val="24"/>
          <w:u w:val="single"/>
        </w:rPr>
        <w:t>010-</w:t>
      </w:r>
      <w:r w:rsidR="007D56DA">
        <w:rPr>
          <w:rFonts w:asciiTheme="minorEastAsia" w:eastAsiaTheme="minorEastAsia" w:hAnsiTheme="minorEastAsia"/>
          <w:sz w:val="24"/>
          <w:u w:val="single"/>
        </w:rPr>
        <w:t>67803241</w:t>
      </w:r>
      <w:r w:rsidR="007D56DA">
        <w:rPr>
          <w:rFonts w:asciiTheme="minorEastAsia" w:eastAsiaTheme="minorEastAsia" w:hAnsiTheme="minorEastAsia" w:hint="eastAsia"/>
          <w:sz w:val="24"/>
          <w:u w:val="single"/>
        </w:rPr>
        <w:t>转8011</w:t>
      </w:r>
    </w:p>
    <w:p w:rsidR="001B2C76" w:rsidRPr="00DE1E3C" w:rsidRDefault="00985E16">
      <w:pPr>
        <w:spacing w:line="360" w:lineRule="auto"/>
        <w:ind w:leftChars="371" w:left="1080" w:hangingChars="125" w:hanging="301"/>
        <w:jc w:val="left"/>
        <w:rPr>
          <w:b/>
          <w:sz w:val="24"/>
          <w:u w:val="single"/>
        </w:rPr>
      </w:pPr>
      <w:r w:rsidRPr="00DE1E3C">
        <w:rPr>
          <w:b/>
          <w:sz w:val="24"/>
        </w:rPr>
        <w:t>3.</w:t>
      </w:r>
      <w:r w:rsidRPr="00DE1E3C">
        <w:rPr>
          <w:b/>
          <w:sz w:val="24"/>
        </w:rPr>
        <w:t>项目联系方式</w:t>
      </w:r>
      <w:bookmarkEnd w:id="32"/>
      <w:bookmarkEnd w:id="33"/>
    </w:p>
    <w:p w:rsidR="00985E16" w:rsidRPr="00DE1E3C" w:rsidRDefault="00985E16" w:rsidP="00985E16">
      <w:pPr>
        <w:spacing w:line="360" w:lineRule="auto"/>
        <w:ind w:leftChars="371" w:left="1079" w:hangingChars="125" w:hanging="300"/>
        <w:jc w:val="left"/>
        <w:rPr>
          <w:rFonts w:asciiTheme="minorEastAsia" w:eastAsiaTheme="minorEastAsia" w:hAnsiTheme="minorEastAsia"/>
          <w:sz w:val="24"/>
        </w:rPr>
      </w:pPr>
      <w:r w:rsidRPr="00DE1E3C">
        <w:rPr>
          <w:rFonts w:asciiTheme="minorEastAsia" w:eastAsiaTheme="minorEastAsia" w:hAnsiTheme="minorEastAsia"/>
          <w:sz w:val="24"/>
        </w:rPr>
        <w:t>项目联系人：</w:t>
      </w:r>
      <w:r w:rsidR="007D56DA">
        <w:rPr>
          <w:rFonts w:asciiTheme="minorEastAsia" w:eastAsiaTheme="minorEastAsia" w:hAnsiTheme="minorEastAsia" w:hint="eastAsia"/>
          <w:sz w:val="24"/>
          <w:u w:val="single"/>
        </w:rPr>
        <w:t>马恩泽</w:t>
      </w:r>
    </w:p>
    <w:p w:rsidR="00F16B6E" w:rsidRDefault="00985E16" w:rsidP="00F16B6E">
      <w:pPr>
        <w:spacing w:line="360" w:lineRule="auto"/>
        <w:ind w:leftChars="371" w:left="1079" w:hangingChars="125" w:hanging="300"/>
        <w:jc w:val="left"/>
        <w:rPr>
          <w:rFonts w:asciiTheme="minorEastAsia" w:eastAsiaTheme="minorEastAsia" w:hAnsiTheme="minorEastAsia"/>
          <w:sz w:val="24"/>
          <w:u w:val="single"/>
        </w:rPr>
      </w:pPr>
      <w:r w:rsidRPr="00DE1E3C">
        <w:rPr>
          <w:rFonts w:asciiTheme="minorEastAsia" w:eastAsiaTheme="minorEastAsia" w:hAnsiTheme="minorEastAsia"/>
          <w:sz w:val="24"/>
        </w:rPr>
        <w:t>电      话：</w:t>
      </w:r>
      <w:bookmarkStart w:id="34" w:name="_Toc150774783"/>
      <w:bookmarkStart w:id="35" w:name="_Toc305158854"/>
      <w:bookmarkStart w:id="36" w:name="_Toc353873938"/>
      <w:bookmarkStart w:id="37" w:name="_Toc264969275"/>
      <w:bookmarkStart w:id="38" w:name="_Toc195842950"/>
      <w:bookmarkStart w:id="39" w:name="_Toc127161488"/>
      <w:bookmarkStart w:id="40" w:name="_Toc353825548"/>
      <w:bookmarkStart w:id="41" w:name="_Toc226965856"/>
      <w:bookmarkStart w:id="42" w:name="_Toc305158928"/>
      <w:bookmarkStart w:id="43" w:name="_Toc512937850"/>
      <w:bookmarkStart w:id="44" w:name="_Toc127151777"/>
      <w:bookmarkStart w:id="45" w:name="_Toc265228423"/>
      <w:bookmarkStart w:id="46" w:name="_Toc99301420"/>
      <w:r w:rsidR="007D56DA" w:rsidRPr="007D56DA">
        <w:rPr>
          <w:rFonts w:asciiTheme="minorEastAsia" w:eastAsiaTheme="minorEastAsia" w:hAnsiTheme="minorEastAsia" w:hint="eastAsia"/>
          <w:sz w:val="24"/>
          <w:u w:val="single"/>
        </w:rPr>
        <w:t>010-67803241转8011</w:t>
      </w:r>
    </w:p>
    <w:p w:rsidR="001B2C76" w:rsidRPr="00DE1E3C" w:rsidRDefault="00985E16">
      <w:pPr>
        <w:spacing w:line="360" w:lineRule="auto"/>
        <w:jc w:val="center"/>
        <w:outlineLvl w:val="0"/>
        <w:rPr>
          <w:b/>
          <w:sz w:val="32"/>
          <w:szCs w:val="32"/>
        </w:rPr>
      </w:pPr>
      <w:r w:rsidRPr="00DE1E3C">
        <w:rPr>
          <w:b/>
          <w:sz w:val="36"/>
          <w:szCs w:val="36"/>
        </w:rPr>
        <w:lastRenderedPageBreak/>
        <w:t>第二章</w:t>
      </w:r>
      <w:r w:rsidR="000B0A8B" w:rsidRPr="00DE1E3C">
        <w:rPr>
          <w:rFonts w:hint="eastAsia"/>
          <w:b/>
          <w:sz w:val="36"/>
          <w:szCs w:val="36"/>
        </w:rPr>
        <w:t xml:space="preserve"> </w:t>
      </w:r>
      <w:r w:rsidRPr="00DE1E3C">
        <w:rPr>
          <w:b/>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1B2C76" w:rsidRPr="00DE1E3C" w:rsidRDefault="00985E16">
      <w:pPr>
        <w:pStyle w:val="21"/>
        <w:tabs>
          <w:tab w:val="center" w:pos="4592"/>
          <w:tab w:val="left" w:pos="7860"/>
        </w:tabs>
        <w:spacing w:before="0" w:line="360" w:lineRule="auto"/>
        <w:rPr>
          <w:rFonts w:ascii="Times New Roman" w:eastAsia="宋体" w:hAnsi="Times New Roman"/>
          <w:sz w:val="28"/>
        </w:rPr>
      </w:pPr>
      <w:bookmarkStart w:id="47" w:name="_Toc226965709"/>
      <w:bookmarkStart w:id="48" w:name="_Toc164351613"/>
      <w:bookmarkStart w:id="49" w:name="_Toc151193689"/>
      <w:bookmarkStart w:id="50" w:name="_Toc226337215"/>
      <w:bookmarkStart w:id="51" w:name="_Toc127151720"/>
      <w:bookmarkStart w:id="52" w:name="_Toc127151519"/>
      <w:bookmarkStart w:id="53" w:name="_Toc226965792"/>
      <w:bookmarkStart w:id="54" w:name="_Toc142311021"/>
      <w:bookmarkStart w:id="55" w:name="_Toc150480757"/>
      <w:bookmarkStart w:id="56" w:name="_Toc195842884"/>
      <w:bookmarkStart w:id="57" w:name="_Toc150509270"/>
      <w:bookmarkStart w:id="58" w:name="_Toc164608788"/>
      <w:bookmarkStart w:id="59" w:name="_Toc151193833"/>
      <w:bookmarkStart w:id="60" w:name="_Toc520356144"/>
      <w:bookmarkStart w:id="61" w:name="_Toc151193907"/>
      <w:bookmarkStart w:id="62" w:name="_Toc164229360"/>
      <w:bookmarkStart w:id="63" w:name="_Toc226309763"/>
      <w:bookmarkStart w:id="64" w:name="_Toc151190146"/>
      <w:bookmarkStart w:id="65" w:name="_Toc150774619"/>
      <w:bookmarkStart w:id="66" w:name="_Toc151193761"/>
      <w:bookmarkStart w:id="67" w:name="_Toc127161433"/>
      <w:bookmarkStart w:id="68" w:name="_Toc151193617"/>
      <w:bookmarkStart w:id="69" w:name="_Toc164608633"/>
      <w:bookmarkStart w:id="70" w:name="_Toc149720812"/>
      <w:bookmarkStart w:id="71" w:name="_Toc164229214"/>
      <w:bookmarkStart w:id="72" w:name="_Toc150774724"/>
      <w:r w:rsidRPr="00DE1E3C">
        <w:rPr>
          <w:rFonts w:ascii="Times New Roman" w:eastAsia="宋体" w:hAnsi="Times New Roman"/>
          <w:sz w:val="28"/>
        </w:rPr>
        <w:t>投标人须知资料表</w:t>
      </w:r>
    </w:p>
    <w:p w:rsidR="001B2C76" w:rsidRPr="00DE1E3C" w:rsidRDefault="001B2C76">
      <w:pPr>
        <w:jc w:val="center"/>
        <w:rPr>
          <w:b/>
          <w:sz w:val="28"/>
          <w:szCs w:val="28"/>
        </w:rPr>
      </w:pPr>
    </w:p>
    <w:p w:rsidR="001B2C76" w:rsidRPr="00DE1E3C" w:rsidRDefault="00985E16">
      <w:pPr>
        <w:spacing w:line="360" w:lineRule="auto"/>
        <w:ind w:firstLine="480"/>
        <w:rPr>
          <w:sz w:val="24"/>
        </w:rPr>
      </w:pPr>
      <w:r w:rsidRPr="00DE1E3C">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16320" w:rsidRPr="00DE1E3C" w:rsidTr="000B3C8E">
        <w:trPr>
          <w:trHeight w:val="567"/>
          <w:tblHeader/>
          <w:jc w:val="center"/>
        </w:trPr>
        <w:tc>
          <w:tcPr>
            <w:tcW w:w="988" w:type="dxa"/>
            <w:vAlign w:val="center"/>
          </w:tcPr>
          <w:p w:rsidR="001B2C76" w:rsidRPr="00DE1E3C" w:rsidRDefault="00985E16">
            <w:pPr>
              <w:jc w:val="center"/>
              <w:rPr>
                <w:rFonts w:asciiTheme="minorEastAsia" w:eastAsiaTheme="minorEastAsia" w:hAnsiTheme="minorEastAsia"/>
                <w:b/>
                <w:bCs/>
                <w:sz w:val="24"/>
              </w:rPr>
            </w:pPr>
            <w:r w:rsidRPr="00DE1E3C">
              <w:rPr>
                <w:rFonts w:asciiTheme="minorEastAsia" w:eastAsiaTheme="minorEastAsia" w:hAnsiTheme="minorEastAsia"/>
                <w:b/>
                <w:sz w:val="24"/>
              </w:rPr>
              <w:t>条款号</w:t>
            </w:r>
          </w:p>
        </w:tc>
        <w:tc>
          <w:tcPr>
            <w:tcW w:w="1701" w:type="dxa"/>
            <w:vAlign w:val="center"/>
          </w:tcPr>
          <w:p w:rsidR="001B2C76" w:rsidRPr="00DE1E3C" w:rsidRDefault="00985E16">
            <w:pPr>
              <w:jc w:val="center"/>
              <w:rPr>
                <w:rFonts w:asciiTheme="minorEastAsia" w:eastAsiaTheme="minorEastAsia" w:hAnsiTheme="minorEastAsia"/>
                <w:b/>
                <w:bCs/>
                <w:sz w:val="24"/>
              </w:rPr>
            </w:pPr>
            <w:r w:rsidRPr="00DE1E3C">
              <w:rPr>
                <w:rFonts w:asciiTheme="minorEastAsia" w:eastAsiaTheme="minorEastAsia" w:hAnsiTheme="minorEastAsia"/>
                <w:b/>
                <w:bCs/>
                <w:sz w:val="24"/>
              </w:rPr>
              <w:t>条目</w:t>
            </w:r>
          </w:p>
        </w:tc>
        <w:tc>
          <w:tcPr>
            <w:tcW w:w="7540" w:type="dxa"/>
            <w:vAlign w:val="center"/>
          </w:tcPr>
          <w:p w:rsidR="001B2C76" w:rsidRPr="00DE1E3C" w:rsidRDefault="00985E16">
            <w:pPr>
              <w:jc w:val="center"/>
              <w:rPr>
                <w:rFonts w:asciiTheme="minorEastAsia" w:eastAsiaTheme="minorEastAsia" w:hAnsiTheme="minorEastAsia"/>
                <w:b/>
                <w:bCs/>
                <w:sz w:val="24"/>
              </w:rPr>
            </w:pPr>
            <w:r w:rsidRPr="00DE1E3C">
              <w:rPr>
                <w:rFonts w:asciiTheme="minorEastAsia" w:eastAsiaTheme="minorEastAsia" w:hAnsiTheme="minorEastAsia"/>
                <w:b/>
                <w:bCs/>
                <w:sz w:val="24"/>
              </w:rPr>
              <w:t>内容</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2.2</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项目属性</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项目属性：</w:t>
            </w:r>
          </w:p>
          <w:p w:rsidR="001B2C76" w:rsidRPr="00DE1E3C" w:rsidRDefault="007C2D63">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服务</w:t>
            </w:r>
          </w:p>
          <w:p w:rsidR="001B2C76" w:rsidRPr="00DE1E3C" w:rsidRDefault="007C2D63">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货物</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2.3</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科研仪器设备</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是否属于科研仪器设备采购项目：</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□是</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■否</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2.4</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核心产品</w:t>
            </w:r>
          </w:p>
        </w:tc>
        <w:tc>
          <w:tcPr>
            <w:tcW w:w="7540" w:type="dxa"/>
            <w:vAlign w:val="center"/>
          </w:tcPr>
          <w:p w:rsidR="001B2C76" w:rsidRPr="00DE1E3C" w:rsidRDefault="007C2D63">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sz w:val="24"/>
                <w:szCs w:val="24"/>
              </w:rPr>
              <w:t>□</w:t>
            </w:r>
            <w:r w:rsidR="00985E16" w:rsidRPr="00DE1E3C">
              <w:rPr>
                <w:rFonts w:asciiTheme="minorEastAsia" w:eastAsiaTheme="minorEastAsia" w:hAnsiTheme="minorEastAsia" w:hint="default"/>
                <w:sz w:val="24"/>
                <w:szCs w:val="24"/>
              </w:rPr>
              <w:t>关于核心产品本项目</w:t>
            </w:r>
            <w:r w:rsidRPr="00DE1E3C">
              <w:rPr>
                <w:rFonts w:asciiTheme="minorEastAsia" w:eastAsiaTheme="minorEastAsia" w:hAnsiTheme="minorEastAsia" w:hint="default"/>
                <w:sz w:val="24"/>
                <w:szCs w:val="24"/>
                <w:u w:val="single"/>
              </w:rPr>
              <w:t xml:space="preserve">    </w:t>
            </w:r>
            <w:r w:rsidR="00985E16" w:rsidRPr="00DE1E3C">
              <w:rPr>
                <w:rFonts w:asciiTheme="minorEastAsia" w:eastAsiaTheme="minorEastAsia" w:hAnsiTheme="minorEastAsia" w:hint="default"/>
                <w:sz w:val="24"/>
                <w:szCs w:val="24"/>
              </w:rPr>
              <w:t>包不适用。</w:t>
            </w:r>
          </w:p>
          <w:p w:rsidR="001B2C76" w:rsidRPr="00DE1E3C" w:rsidRDefault="00985E16">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□本项目__包为单一产品采购项目。</w:t>
            </w:r>
          </w:p>
          <w:p w:rsidR="001B2C76" w:rsidRPr="00DE1E3C" w:rsidRDefault="007C2D63">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本项目</w:t>
            </w:r>
            <w:r w:rsidR="00985E16" w:rsidRPr="00DE1E3C">
              <w:rPr>
                <w:rFonts w:asciiTheme="minorEastAsia" w:eastAsiaTheme="minorEastAsia" w:hAnsiTheme="minorEastAsia"/>
                <w:sz w:val="24"/>
                <w:u w:val="single"/>
              </w:rPr>
              <w:t>_</w:t>
            </w:r>
            <w:r w:rsidRPr="00DE1E3C">
              <w:rPr>
                <w:rFonts w:asciiTheme="minorEastAsia" w:eastAsiaTheme="minorEastAsia" w:hAnsiTheme="minorEastAsia"/>
                <w:sz w:val="24"/>
                <w:u w:val="single"/>
              </w:rPr>
              <w:t>01</w:t>
            </w:r>
            <w:r w:rsidR="00985E16" w:rsidRPr="00DE1E3C">
              <w:rPr>
                <w:rFonts w:asciiTheme="minorEastAsia" w:eastAsiaTheme="minorEastAsia" w:hAnsiTheme="minorEastAsia"/>
                <w:sz w:val="24"/>
                <w:u w:val="single"/>
              </w:rPr>
              <w:t>_</w:t>
            </w:r>
            <w:r w:rsidR="00985E16" w:rsidRPr="00DE1E3C">
              <w:rPr>
                <w:rFonts w:asciiTheme="minorEastAsia" w:eastAsiaTheme="minorEastAsia" w:hAnsiTheme="minorEastAsia"/>
                <w:sz w:val="24"/>
              </w:rPr>
              <w:t>包为非单一产品采购项目，核心产品为：</w:t>
            </w:r>
            <w:r w:rsidR="00811318" w:rsidRPr="00811318">
              <w:rPr>
                <w:rFonts w:asciiTheme="minorEastAsia" w:eastAsiaTheme="minorEastAsia" w:hAnsiTheme="minorEastAsia" w:hint="eastAsia"/>
                <w:sz w:val="24"/>
                <w:u w:val="single"/>
              </w:rPr>
              <w:t>移动导播台</w:t>
            </w:r>
            <w:r w:rsidR="00985E16" w:rsidRPr="00BE3BC7">
              <w:rPr>
                <w:rFonts w:asciiTheme="minorEastAsia" w:eastAsiaTheme="minorEastAsia" w:hAnsiTheme="minorEastAsia"/>
                <w:sz w:val="24"/>
              </w:rPr>
              <w:t>。</w:t>
            </w:r>
          </w:p>
        </w:tc>
      </w:tr>
      <w:tr w:rsidR="00416320" w:rsidRPr="00DE1E3C" w:rsidTr="000B3C8E">
        <w:trPr>
          <w:trHeight w:val="567"/>
          <w:jc w:val="center"/>
        </w:trPr>
        <w:tc>
          <w:tcPr>
            <w:tcW w:w="988" w:type="dxa"/>
            <w:vMerge w:val="restart"/>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3.1</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现场考察</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Pr="00DE1E3C">
              <w:rPr>
                <w:rFonts w:asciiTheme="minorEastAsia" w:eastAsiaTheme="minorEastAsia" w:hAnsiTheme="minorEastAsia"/>
                <w:sz w:val="24"/>
              </w:rPr>
              <w:t>不组织</w:t>
            </w:r>
          </w:p>
          <w:p w:rsidR="001B2C76" w:rsidRPr="00DE1E3C" w:rsidRDefault="00985E16">
            <w:pPr>
              <w:jc w:val="left"/>
              <w:rPr>
                <w:rFonts w:asciiTheme="minorEastAsia" w:eastAsiaTheme="minorEastAsia" w:hAnsiTheme="minorEastAsia"/>
                <w:bCs/>
                <w:sz w:val="24"/>
              </w:rPr>
            </w:pPr>
            <w:r w:rsidRPr="00DE1E3C">
              <w:rPr>
                <w:rFonts w:asciiTheme="minorEastAsia" w:eastAsiaTheme="minorEastAsia" w:hAnsiTheme="minorEastAsia"/>
                <w:sz w:val="24"/>
              </w:rPr>
              <w:t>□组织，考察时间：__年_月_日_</w:t>
            </w:r>
            <w:r w:rsidRPr="00DE1E3C">
              <w:rPr>
                <w:rFonts w:asciiTheme="minorEastAsia" w:eastAsiaTheme="minorEastAsia" w:hAnsiTheme="minorEastAsia"/>
                <w:bCs/>
                <w:sz w:val="24"/>
              </w:rPr>
              <w:t>点</w:t>
            </w:r>
            <w:r w:rsidRPr="00DE1E3C">
              <w:rPr>
                <w:rFonts w:asciiTheme="minorEastAsia" w:eastAsiaTheme="minorEastAsia" w:hAnsiTheme="minorEastAsia"/>
                <w:sz w:val="24"/>
              </w:rPr>
              <w:t>_</w:t>
            </w:r>
            <w:r w:rsidRPr="00DE1E3C">
              <w:rPr>
                <w:rFonts w:asciiTheme="minorEastAsia" w:eastAsiaTheme="minorEastAsia" w:hAnsiTheme="minorEastAsia"/>
                <w:bCs/>
                <w:sz w:val="24"/>
              </w:rPr>
              <w:t>分</w:t>
            </w:r>
          </w:p>
          <w:p w:rsidR="001B2C76" w:rsidRPr="00DE1E3C" w:rsidRDefault="00985E16">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考察地点：____________。</w:t>
            </w:r>
          </w:p>
        </w:tc>
      </w:tr>
      <w:tr w:rsidR="00416320" w:rsidRPr="00DE1E3C" w:rsidTr="000B3C8E">
        <w:trPr>
          <w:trHeight w:val="567"/>
          <w:jc w:val="center"/>
        </w:trPr>
        <w:tc>
          <w:tcPr>
            <w:tcW w:w="988" w:type="dxa"/>
            <w:vMerge/>
            <w:vAlign w:val="center"/>
          </w:tcPr>
          <w:p w:rsidR="001B2C76" w:rsidRPr="00DE1E3C" w:rsidRDefault="001B2C76">
            <w:pPr>
              <w:pStyle w:val="af2"/>
              <w:adjustRightInd w:val="0"/>
              <w:snapToGrid w:val="0"/>
              <w:jc w:val="center"/>
              <w:rPr>
                <w:rFonts w:asciiTheme="minorEastAsia" w:eastAsiaTheme="minorEastAsia" w:hAnsiTheme="minorEastAsia" w:hint="default"/>
                <w:sz w:val="24"/>
                <w:szCs w:val="24"/>
              </w:rPr>
            </w:pP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开标前答疑会</w:t>
            </w:r>
          </w:p>
        </w:tc>
        <w:tc>
          <w:tcPr>
            <w:tcW w:w="7540" w:type="dxa"/>
            <w:vAlign w:val="center"/>
          </w:tcPr>
          <w:p w:rsidR="001B2C76" w:rsidRPr="00DE1E3C" w:rsidRDefault="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不召开</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□召开，召开时间：__年_月_日_</w:t>
            </w:r>
            <w:r w:rsidRPr="00DE1E3C">
              <w:rPr>
                <w:rFonts w:asciiTheme="minorEastAsia" w:eastAsiaTheme="minorEastAsia" w:hAnsiTheme="minorEastAsia"/>
                <w:bCs/>
                <w:sz w:val="24"/>
              </w:rPr>
              <w:t>点</w:t>
            </w:r>
            <w:r w:rsidRPr="00DE1E3C">
              <w:rPr>
                <w:rFonts w:asciiTheme="minorEastAsia" w:eastAsiaTheme="minorEastAsia" w:hAnsiTheme="minorEastAsia"/>
                <w:sz w:val="24"/>
              </w:rPr>
              <w:t>_</w:t>
            </w:r>
            <w:r w:rsidRPr="00DE1E3C">
              <w:rPr>
                <w:rFonts w:asciiTheme="minorEastAsia" w:eastAsiaTheme="minorEastAsia" w:hAnsiTheme="minorEastAsia"/>
                <w:bCs/>
                <w:sz w:val="24"/>
              </w:rPr>
              <w:t>分</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召开地点：____________。</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4.1</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样品</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投标样品递交：</w:t>
            </w:r>
          </w:p>
          <w:p w:rsidR="001B2C76" w:rsidRPr="00DE1E3C" w:rsidRDefault="008E48A2">
            <w:pPr>
              <w:jc w:val="left"/>
              <w:rPr>
                <w:rFonts w:asciiTheme="minorEastAsia" w:eastAsiaTheme="minorEastAsia" w:hAnsiTheme="minorEastAsia"/>
                <w:sz w:val="24"/>
              </w:rPr>
            </w:pPr>
            <w:r w:rsidRPr="008E48A2">
              <w:rPr>
                <w:rFonts w:asciiTheme="minorEastAsia" w:eastAsiaTheme="minorEastAsia" w:hAnsiTheme="minorEastAsia" w:hint="eastAsia"/>
                <w:sz w:val="24"/>
              </w:rPr>
              <w:t>■</w:t>
            </w:r>
            <w:r w:rsidR="00985E16" w:rsidRPr="00DE1E3C">
              <w:rPr>
                <w:rFonts w:asciiTheme="minorEastAsia" w:eastAsiaTheme="minorEastAsia" w:hAnsiTheme="minorEastAsia"/>
                <w:sz w:val="24"/>
              </w:rPr>
              <w:t>不需要</w:t>
            </w:r>
          </w:p>
          <w:p w:rsidR="001B2C76" w:rsidRPr="00DE1E3C" w:rsidRDefault="008E48A2">
            <w:pPr>
              <w:jc w:val="left"/>
              <w:rPr>
                <w:rFonts w:asciiTheme="minorEastAsia" w:eastAsiaTheme="minorEastAsia" w:hAnsiTheme="minorEastAsia"/>
                <w:sz w:val="24"/>
              </w:rPr>
            </w:pPr>
            <w:r w:rsidRPr="008E48A2">
              <w:rPr>
                <w:rFonts w:asciiTheme="minorEastAsia" w:eastAsiaTheme="minorEastAsia" w:hAnsiTheme="minorEastAsia" w:hint="eastAsia"/>
                <w:sz w:val="24"/>
              </w:rPr>
              <w:t>□</w:t>
            </w:r>
            <w:r w:rsidR="00985E16" w:rsidRPr="00DE1E3C">
              <w:rPr>
                <w:rFonts w:asciiTheme="minorEastAsia" w:eastAsiaTheme="minorEastAsia" w:hAnsiTheme="minorEastAsia"/>
                <w:sz w:val="24"/>
              </w:rPr>
              <w:t>需要，具体要求如下：</w:t>
            </w:r>
          </w:p>
          <w:p w:rsidR="001B2C76" w:rsidRPr="00DE1E3C" w:rsidRDefault="00985E16">
            <w:pPr>
              <w:jc w:val="left"/>
              <w:rPr>
                <w:rFonts w:asciiTheme="minorEastAsia" w:eastAsiaTheme="minorEastAsia" w:hAnsiTheme="minorEastAsia"/>
                <w:sz w:val="24"/>
                <w:u w:val="single"/>
              </w:rPr>
            </w:pPr>
            <w:r w:rsidRPr="00DE1E3C">
              <w:rPr>
                <w:rFonts w:asciiTheme="minorEastAsia" w:eastAsiaTheme="minorEastAsia" w:hAnsiTheme="minorEastAsia"/>
                <w:sz w:val="24"/>
              </w:rPr>
              <w:t>（1）样品制作的标准和要求：</w:t>
            </w:r>
            <w:r w:rsidR="000E6FBB">
              <w:rPr>
                <w:rFonts w:asciiTheme="minorEastAsia" w:eastAsiaTheme="minorEastAsia" w:hAnsiTheme="minorEastAsia" w:hint="eastAsia"/>
                <w:sz w:val="24"/>
                <w:u w:val="single"/>
              </w:rPr>
              <w:t xml:space="preserve"> </w:t>
            </w:r>
            <w:r w:rsidR="000E6FBB">
              <w:rPr>
                <w:rFonts w:asciiTheme="minorEastAsia" w:eastAsiaTheme="minorEastAsia" w:hAnsiTheme="minorEastAsia"/>
                <w:sz w:val="24"/>
                <w:u w:val="single"/>
              </w:rPr>
              <w:t xml:space="preserve">          </w:t>
            </w:r>
            <w:r w:rsidRPr="00DE1E3C">
              <w:rPr>
                <w:rFonts w:asciiTheme="minorEastAsia" w:eastAsiaTheme="minorEastAsia" w:hAnsiTheme="minorEastAsia"/>
                <w:sz w:val="24"/>
              </w:rPr>
              <w:t>；</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（2）是否需要随样品提交相关检测报告：</w:t>
            </w:r>
          </w:p>
          <w:p w:rsidR="001B2C76" w:rsidRPr="00DE1E3C" w:rsidRDefault="008E48A2">
            <w:pPr>
              <w:ind w:firstLineChars="250" w:firstLine="600"/>
              <w:jc w:val="left"/>
              <w:rPr>
                <w:rFonts w:asciiTheme="minorEastAsia" w:eastAsiaTheme="minorEastAsia" w:hAnsiTheme="minorEastAsia"/>
                <w:sz w:val="24"/>
              </w:rPr>
            </w:pPr>
            <w:r w:rsidRPr="008E48A2">
              <w:rPr>
                <w:rFonts w:asciiTheme="minorEastAsia" w:eastAsiaTheme="minorEastAsia" w:hAnsiTheme="minorEastAsia" w:hint="eastAsia"/>
                <w:sz w:val="24"/>
              </w:rPr>
              <w:t>□</w:t>
            </w:r>
            <w:r w:rsidR="00985E16" w:rsidRPr="00DE1E3C">
              <w:rPr>
                <w:rFonts w:asciiTheme="minorEastAsia" w:eastAsiaTheme="minorEastAsia" w:hAnsiTheme="minorEastAsia"/>
                <w:sz w:val="24"/>
              </w:rPr>
              <w:t>不需要</w:t>
            </w:r>
          </w:p>
          <w:p w:rsidR="001B2C76" w:rsidRPr="00DE1E3C" w:rsidRDefault="00985E16">
            <w:pPr>
              <w:ind w:firstLineChars="250" w:firstLine="600"/>
              <w:jc w:val="left"/>
              <w:rPr>
                <w:rFonts w:asciiTheme="minorEastAsia" w:eastAsiaTheme="minorEastAsia" w:hAnsiTheme="minorEastAsia"/>
                <w:sz w:val="24"/>
              </w:rPr>
            </w:pPr>
            <w:r w:rsidRPr="00DE1E3C">
              <w:rPr>
                <w:rFonts w:asciiTheme="minorEastAsia" w:eastAsiaTheme="minorEastAsia" w:hAnsiTheme="minorEastAsia"/>
                <w:sz w:val="24"/>
              </w:rPr>
              <w:t>□需要</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（3）样品递交要求：</w:t>
            </w:r>
            <w:r w:rsidR="008E48A2">
              <w:rPr>
                <w:rFonts w:asciiTheme="minorEastAsia" w:eastAsiaTheme="minorEastAsia" w:hAnsiTheme="minorEastAsia" w:hint="eastAsia"/>
                <w:sz w:val="24"/>
                <w:u w:val="single"/>
              </w:rPr>
              <w:t xml:space="preserve"> </w:t>
            </w:r>
            <w:r w:rsidR="008E48A2">
              <w:rPr>
                <w:rFonts w:asciiTheme="minorEastAsia" w:eastAsiaTheme="minorEastAsia" w:hAnsiTheme="minorEastAsia"/>
                <w:sz w:val="24"/>
                <w:u w:val="single"/>
              </w:rPr>
              <w:t xml:space="preserve">              </w:t>
            </w:r>
            <w:r w:rsidRPr="00DE1E3C">
              <w:rPr>
                <w:rFonts w:asciiTheme="minorEastAsia" w:eastAsiaTheme="minorEastAsia" w:hAnsiTheme="minorEastAsia"/>
                <w:sz w:val="24"/>
              </w:rPr>
              <w:t>；</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（4）未中标人样品退还：</w:t>
            </w:r>
            <w:r w:rsidR="008E48A2">
              <w:rPr>
                <w:rFonts w:asciiTheme="minorEastAsia" w:eastAsiaTheme="minorEastAsia" w:hAnsiTheme="minorEastAsia" w:hint="eastAsia"/>
                <w:sz w:val="24"/>
                <w:u w:val="single"/>
              </w:rPr>
              <w:t xml:space="preserve"> </w:t>
            </w:r>
            <w:r w:rsidR="008E48A2">
              <w:rPr>
                <w:rFonts w:asciiTheme="minorEastAsia" w:eastAsiaTheme="minorEastAsia" w:hAnsiTheme="minorEastAsia"/>
                <w:sz w:val="24"/>
                <w:u w:val="single"/>
              </w:rPr>
              <w:t xml:space="preserve">          </w:t>
            </w:r>
            <w:r w:rsidRPr="00DE1E3C">
              <w:rPr>
                <w:rFonts w:asciiTheme="minorEastAsia" w:eastAsiaTheme="minorEastAsia" w:hAnsiTheme="minorEastAsia"/>
                <w:sz w:val="24"/>
              </w:rPr>
              <w:t>；</w:t>
            </w:r>
          </w:p>
          <w:p w:rsidR="001B2C76" w:rsidRPr="00DE1E3C" w:rsidRDefault="00985E16">
            <w:pPr>
              <w:jc w:val="left"/>
              <w:rPr>
                <w:rFonts w:asciiTheme="minorEastAsia" w:eastAsiaTheme="minorEastAsia" w:hAnsiTheme="minorEastAsia"/>
                <w:sz w:val="24"/>
                <w:u w:val="single"/>
              </w:rPr>
            </w:pPr>
            <w:r w:rsidRPr="00DE1E3C">
              <w:rPr>
                <w:rFonts w:asciiTheme="minorEastAsia" w:eastAsiaTheme="minorEastAsia" w:hAnsiTheme="minorEastAsia"/>
                <w:sz w:val="24"/>
              </w:rPr>
              <w:t>（5）中标人样品保管、封存及退还：</w:t>
            </w:r>
            <w:r w:rsidR="008E48A2">
              <w:rPr>
                <w:rFonts w:asciiTheme="minorEastAsia" w:eastAsiaTheme="minorEastAsia" w:hAnsiTheme="minorEastAsia" w:hint="eastAsia"/>
                <w:sz w:val="24"/>
                <w:u w:val="single"/>
              </w:rPr>
              <w:t xml:space="preserve"> </w:t>
            </w:r>
            <w:r w:rsidR="008E48A2">
              <w:rPr>
                <w:rFonts w:asciiTheme="minorEastAsia" w:eastAsiaTheme="minorEastAsia" w:hAnsiTheme="minorEastAsia"/>
                <w:sz w:val="24"/>
                <w:u w:val="single"/>
              </w:rPr>
              <w:t xml:space="preserve">         </w:t>
            </w:r>
            <w:r w:rsidRPr="00DE1E3C">
              <w:rPr>
                <w:rFonts w:asciiTheme="minorEastAsia" w:eastAsiaTheme="minorEastAsia" w:hAnsiTheme="minorEastAsia"/>
                <w:sz w:val="24"/>
              </w:rPr>
              <w:t>；</w:t>
            </w:r>
          </w:p>
          <w:p w:rsidR="001B2C76" w:rsidRPr="00DE1E3C" w:rsidRDefault="00985E16" w:rsidP="008E48A2">
            <w:pPr>
              <w:jc w:val="left"/>
              <w:rPr>
                <w:rFonts w:asciiTheme="minorEastAsia" w:eastAsiaTheme="minorEastAsia" w:hAnsiTheme="minorEastAsia"/>
                <w:sz w:val="24"/>
              </w:rPr>
            </w:pPr>
            <w:r w:rsidRPr="00DE1E3C">
              <w:rPr>
                <w:rFonts w:asciiTheme="minorEastAsia" w:eastAsiaTheme="minorEastAsia" w:hAnsiTheme="minorEastAsia"/>
                <w:sz w:val="24"/>
              </w:rPr>
              <w:t>（6）其他要求：</w:t>
            </w:r>
            <w:r w:rsidR="008E48A2">
              <w:rPr>
                <w:rFonts w:asciiTheme="minorEastAsia" w:eastAsiaTheme="minorEastAsia" w:hAnsiTheme="minorEastAsia" w:hint="eastAsia"/>
                <w:sz w:val="24"/>
                <w:u w:val="single"/>
              </w:rPr>
              <w:t xml:space="preserve"> </w:t>
            </w:r>
            <w:r w:rsidR="008E48A2">
              <w:rPr>
                <w:rFonts w:asciiTheme="minorEastAsia" w:eastAsiaTheme="minorEastAsia" w:hAnsiTheme="minorEastAsia"/>
                <w:sz w:val="24"/>
                <w:u w:val="single"/>
              </w:rPr>
              <w:t xml:space="preserve">                </w:t>
            </w:r>
            <w:r w:rsidRPr="00DE1E3C">
              <w:rPr>
                <w:rFonts w:asciiTheme="minorEastAsia" w:eastAsiaTheme="minorEastAsia" w:hAnsiTheme="minorEastAsia"/>
                <w:sz w:val="24"/>
              </w:rPr>
              <w:t>。</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5.2.5</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标的所属行业</w:t>
            </w:r>
          </w:p>
        </w:tc>
        <w:tc>
          <w:tcPr>
            <w:tcW w:w="7540" w:type="dxa"/>
            <w:vAlign w:val="center"/>
          </w:tcPr>
          <w:p w:rsidR="00720D63" w:rsidRPr="00DE1E3C" w:rsidRDefault="00985E16" w:rsidP="00720D63">
            <w:pPr>
              <w:jc w:val="left"/>
              <w:rPr>
                <w:rFonts w:asciiTheme="minorEastAsia" w:eastAsiaTheme="minorEastAsia" w:hAnsiTheme="minorEastAsia"/>
                <w:sz w:val="24"/>
              </w:rPr>
            </w:pPr>
            <w:r w:rsidRPr="00DE1E3C">
              <w:rPr>
                <w:rFonts w:asciiTheme="minorEastAsia" w:eastAsiaTheme="minorEastAsia" w:hAnsiTheme="minorEastAsia"/>
                <w:sz w:val="24"/>
              </w:rPr>
              <w:t>本项目采购标的对应的中小企业划分标准所属行业：</w:t>
            </w:r>
            <w:r w:rsidR="00F268FA" w:rsidRPr="00DE1E3C">
              <w:rPr>
                <w:rFonts w:asciiTheme="minorEastAsia" w:eastAsiaTheme="minorEastAsia" w:hAnsiTheme="minorEastAsia" w:hint="eastAsia"/>
                <w:sz w:val="24"/>
              </w:rPr>
              <w:t>详见采购需求</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rPr>
              <w:br w:type="page"/>
            </w:r>
            <w:r w:rsidRPr="00DE1E3C">
              <w:rPr>
                <w:rFonts w:asciiTheme="minorEastAsia" w:eastAsiaTheme="minorEastAsia" w:hAnsiTheme="minorEastAsia" w:hint="default"/>
                <w:sz w:val="24"/>
                <w:szCs w:val="24"/>
              </w:rPr>
              <w:t>11.2</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投标报价</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投标报价的特殊规定：</w:t>
            </w:r>
          </w:p>
          <w:p w:rsidR="001B2C76" w:rsidRPr="00DE1E3C" w:rsidRDefault="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无</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□有，具体情形：_____。</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12.1</w:t>
            </w:r>
          </w:p>
        </w:tc>
        <w:tc>
          <w:tcPr>
            <w:tcW w:w="1701" w:type="dxa"/>
            <w:vMerge w:val="restart"/>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投标保证金</w:t>
            </w:r>
          </w:p>
        </w:tc>
        <w:tc>
          <w:tcPr>
            <w:tcW w:w="7540" w:type="dxa"/>
            <w:vAlign w:val="center"/>
          </w:tcPr>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投标保证金金额：</w:t>
            </w:r>
            <w:r>
              <w:rPr>
                <w:rFonts w:asciiTheme="minorEastAsia" w:eastAsiaTheme="minorEastAsia" w:hAnsiTheme="minorEastAsia"/>
                <w:sz w:val="24"/>
              </w:rPr>
              <w:t>14200</w:t>
            </w:r>
            <w:r w:rsidRPr="00EA4380">
              <w:rPr>
                <w:rFonts w:asciiTheme="minorEastAsia" w:eastAsiaTheme="minorEastAsia" w:hAnsiTheme="minorEastAsia" w:hint="eastAsia"/>
                <w:sz w:val="24"/>
              </w:rPr>
              <w:t>元。</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投标保证金收受人信息：</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（1）投标保证金只能采用以下形式: 支票、汇票、本票或者金融机构、担保机构出具的保函等非现金形式提交，其他形式均不予接受。(任何从个人账户转出的投标保证金视同无效)</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lastRenderedPageBreak/>
              <w:t>支票、汇票、本票(抬头:中</w:t>
            </w:r>
            <w:proofErr w:type="gramStart"/>
            <w:r w:rsidRPr="00EA4380">
              <w:rPr>
                <w:rFonts w:asciiTheme="minorEastAsia" w:eastAsiaTheme="minorEastAsia" w:hAnsiTheme="minorEastAsia" w:hint="eastAsia"/>
                <w:sz w:val="24"/>
              </w:rPr>
              <w:t>源联盛</w:t>
            </w:r>
            <w:proofErr w:type="gramEnd"/>
            <w:r w:rsidRPr="00EA4380">
              <w:rPr>
                <w:rFonts w:asciiTheme="minorEastAsia" w:eastAsiaTheme="minorEastAsia" w:hAnsiTheme="minorEastAsia" w:hint="eastAsia"/>
                <w:sz w:val="24"/>
              </w:rPr>
              <w:t>咨询（北京）有限公司或留空)；</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汇款(以汇款形式提交投标保证金的，投标人须确保款项按招标文件要求时间到账，否则按未提交投标保证金处理)；</w:t>
            </w:r>
          </w:p>
          <w:p w:rsidR="00EA4380" w:rsidRPr="00EA4380" w:rsidRDefault="00EA4380" w:rsidP="00EA4380">
            <w:pPr>
              <w:adjustRightInd w:val="0"/>
              <w:snapToGrid w:val="0"/>
              <w:rPr>
                <w:rFonts w:asciiTheme="minorEastAsia" w:eastAsiaTheme="minorEastAsia" w:hAnsiTheme="minorEastAsia"/>
                <w:b/>
                <w:sz w:val="24"/>
              </w:rPr>
            </w:pPr>
            <w:r w:rsidRPr="00EA4380">
              <w:rPr>
                <w:rFonts w:asciiTheme="minorEastAsia" w:eastAsiaTheme="minorEastAsia" w:hAnsiTheme="minorEastAsia" w:hint="eastAsia"/>
                <w:b/>
                <w:sz w:val="24"/>
              </w:rPr>
              <w:t>账户名称: 中</w:t>
            </w:r>
            <w:proofErr w:type="gramStart"/>
            <w:r w:rsidRPr="00EA4380">
              <w:rPr>
                <w:rFonts w:asciiTheme="minorEastAsia" w:eastAsiaTheme="minorEastAsia" w:hAnsiTheme="minorEastAsia" w:hint="eastAsia"/>
                <w:b/>
                <w:sz w:val="24"/>
              </w:rPr>
              <w:t>源联盛</w:t>
            </w:r>
            <w:proofErr w:type="gramEnd"/>
            <w:r w:rsidRPr="00EA4380">
              <w:rPr>
                <w:rFonts w:asciiTheme="minorEastAsia" w:eastAsiaTheme="minorEastAsia" w:hAnsiTheme="minorEastAsia" w:hint="eastAsia"/>
                <w:b/>
                <w:sz w:val="24"/>
              </w:rPr>
              <w:t>咨询（北京）有限公司</w:t>
            </w:r>
          </w:p>
          <w:p w:rsidR="00EA4380" w:rsidRPr="00EA4380" w:rsidRDefault="00EA4380" w:rsidP="00EA4380">
            <w:pPr>
              <w:adjustRightInd w:val="0"/>
              <w:snapToGrid w:val="0"/>
              <w:rPr>
                <w:rFonts w:asciiTheme="minorEastAsia" w:eastAsiaTheme="minorEastAsia" w:hAnsiTheme="minorEastAsia"/>
                <w:b/>
                <w:sz w:val="24"/>
              </w:rPr>
            </w:pPr>
            <w:r w:rsidRPr="00EA4380">
              <w:rPr>
                <w:rFonts w:asciiTheme="minorEastAsia" w:eastAsiaTheme="minorEastAsia" w:hAnsiTheme="minorEastAsia" w:hint="eastAsia"/>
                <w:b/>
                <w:sz w:val="24"/>
              </w:rPr>
              <w:t>投标保证金账号：344171207755</w:t>
            </w:r>
          </w:p>
          <w:p w:rsidR="00EA4380" w:rsidRPr="00EA4380" w:rsidRDefault="00EA4380" w:rsidP="00EA4380">
            <w:pPr>
              <w:adjustRightInd w:val="0"/>
              <w:snapToGrid w:val="0"/>
              <w:rPr>
                <w:rFonts w:asciiTheme="minorEastAsia" w:eastAsiaTheme="minorEastAsia" w:hAnsiTheme="minorEastAsia"/>
                <w:b/>
                <w:sz w:val="24"/>
              </w:rPr>
            </w:pPr>
            <w:r w:rsidRPr="00EA4380">
              <w:rPr>
                <w:rFonts w:asciiTheme="minorEastAsia" w:eastAsiaTheme="minorEastAsia" w:hAnsiTheme="minorEastAsia" w:hint="eastAsia"/>
                <w:b/>
                <w:sz w:val="24"/>
              </w:rPr>
              <w:t>开户行：中国银行北京天华支行</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行号：10410005522  (仅作为递交投标保证金使用)</w:t>
            </w:r>
          </w:p>
          <w:p w:rsidR="00EA4380" w:rsidRPr="00EA4380" w:rsidRDefault="00EA4380" w:rsidP="00EA4380">
            <w:pPr>
              <w:adjustRightInd w:val="0"/>
              <w:snapToGrid w:val="0"/>
              <w:rPr>
                <w:rFonts w:asciiTheme="minorEastAsia" w:eastAsiaTheme="minorEastAsia" w:hAnsiTheme="minorEastAsia"/>
                <w:sz w:val="24"/>
              </w:rPr>
            </w:pPr>
            <w:r w:rsidRPr="00EA4380">
              <w:rPr>
                <w:rFonts w:asciiTheme="minorEastAsia" w:eastAsiaTheme="minorEastAsia" w:hAnsiTheme="minorEastAsia" w:hint="eastAsia"/>
                <w:sz w:val="24"/>
              </w:rPr>
              <w:t>（2）以汇款方式递交投标保证金的需注明所递交项目的采购编号，如分包则需</w:t>
            </w:r>
            <w:proofErr w:type="gramStart"/>
            <w:r w:rsidRPr="00EA4380">
              <w:rPr>
                <w:rFonts w:asciiTheme="minorEastAsia" w:eastAsiaTheme="minorEastAsia" w:hAnsiTheme="minorEastAsia" w:hint="eastAsia"/>
                <w:sz w:val="24"/>
              </w:rPr>
              <w:t>注明包号</w:t>
            </w:r>
            <w:proofErr w:type="gramEnd"/>
            <w:r w:rsidRPr="00EA4380">
              <w:rPr>
                <w:rFonts w:asciiTheme="minorEastAsia" w:eastAsiaTheme="minorEastAsia" w:hAnsiTheme="minorEastAsia" w:hint="eastAsia"/>
                <w:sz w:val="24"/>
              </w:rPr>
              <w:t>(例如:ZYLS-ZB-202</w:t>
            </w:r>
            <w:r w:rsidR="005A090F">
              <w:rPr>
                <w:rFonts w:asciiTheme="minorEastAsia" w:eastAsiaTheme="minorEastAsia" w:hAnsiTheme="minorEastAsia"/>
                <w:sz w:val="24"/>
              </w:rPr>
              <w:t>5</w:t>
            </w:r>
            <w:r w:rsidRPr="00EA4380">
              <w:rPr>
                <w:rFonts w:asciiTheme="minorEastAsia" w:eastAsiaTheme="minorEastAsia" w:hAnsiTheme="minorEastAsia" w:hint="eastAsia"/>
                <w:sz w:val="24"/>
              </w:rPr>
              <w:t xml:space="preserve">XXXXX,第X包) </w:t>
            </w:r>
          </w:p>
          <w:p w:rsidR="001B2C76" w:rsidRPr="00DE1E3C" w:rsidRDefault="00EA4380" w:rsidP="00EA4380">
            <w:pPr>
              <w:jc w:val="left"/>
              <w:rPr>
                <w:rFonts w:asciiTheme="minorEastAsia" w:eastAsiaTheme="minorEastAsia" w:hAnsiTheme="minorEastAsia"/>
                <w:sz w:val="24"/>
              </w:rPr>
            </w:pPr>
            <w:r w:rsidRPr="00EA4380">
              <w:rPr>
                <w:rFonts w:asciiTheme="minorEastAsia" w:eastAsiaTheme="minorEastAsia" w:hAnsiTheme="minorEastAsia" w:hint="eastAsia"/>
                <w:sz w:val="24"/>
              </w:rPr>
              <w:t>（3）投标保证金缴纳后，需在“北京市政府采购电子交易平台”上传保证金缴纳凭证，如未上传，由此带来的后果由投标人自行承担。</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lastRenderedPageBreak/>
              <w:t>12.</w:t>
            </w:r>
            <w:r w:rsidRPr="00DE1E3C">
              <w:rPr>
                <w:rFonts w:asciiTheme="minorEastAsia" w:eastAsiaTheme="minorEastAsia" w:hAnsiTheme="minorEastAsia"/>
                <w:sz w:val="24"/>
                <w:szCs w:val="24"/>
              </w:rPr>
              <w:t>8</w:t>
            </w:r>
            <w:r w:rsidRPr="00DE1E3C">
              <w:rPr>
                <w:rFonts w:asciiTheme="minorEastAsia" w:eastAsiaTheme="minorEastAsia" w:hAnsiTheme="minorEastAsia" w:hint="default"/>
                <w:sz w:val="24"/>
                <w:szCs w:val="24"/>
              </w:rPr>
              <w:t>.2</w:t>
            </w:r>
          </w:p>
        </w:tc>
        <w:tc>
          <w:tcPr>
            <w:tcW w:w="1701" w:type="dxa"/>
            <w:vMerge/>
            <w:vAlign w:val="center"/>
          </w:tcPr>
          <w:p w:rsidR="001B2C76" w:rsidRPr="00DE1E3C" w:rsidRDefault="001B2C76">
            <w:pPr>
              <w:jc w:val="center"/>
              <w:rPr>
                <w:rFonts w:asciiTheme="minorEastAsia" w:eastAsiaTheme="minorEastAsia" w:hAnsiTheme="minorEastAsia"/>
                <w:sz w:val="24"/>
              </w:rPr>
            </w:pP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投标保证金可以不予退还的其他情形：</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□无</w:t>
            </w:r>
          </w:p>
          <w:p w:rsidR="00CA62DC" w:rsidRPr="00DE1E3C" w:rsidRDefault="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■有，具体情形：</w:t>
            </w:r>
          </w:p>
          <w:p w:rsidR="00CA62DC" w:rsidRPr="00DE1E3C" w:rsidRDefault="00CA62DC" w:rsidP="00CA62DC">
            <w:pPr>
              <w:adjustRightInd w:val="0"/>
              <w:snapToGrid w:val="0"/>
              <w:rPr>
                <w:rFonts w:asciiTheme="minorEastAsia" w:eastAsiaTheme="minorEastAsia" w:hAnsiTheme="minorEastAsia"/>
                <w:sz w:val="24"/>
              </w:rPr>
            </w:pPr>
            <w:r w:rsidRPr="00DE1E3C">
              <w:rPr>
                <w:rFonts w:asciiTheme="minorEastAsia" w:eastAsiaTheme="minorEastAsia" w:hAnsiTheme="minorEastAsia"/>
                <w:sz w:val="24"/>
              </w:rPr>
              <w:t>（1）在开标之日后到投标有效期满前，投标人擅自撤回投标的。</w:t>
            </w:r>
          </w:p>
          <w:p w:rsidR="00CA62DC" w:rsidRPr="00DE1E3C" w:rsidRDefault="00CA62DC" w:rsidP="00CA62DC">
            <w:pPr>
              <w:adjustRightInd w:val="0"/>
              <w:snapToGrid w:val="0"/>
              <w:rPr>
                <w:rFonts w:asciiTheme="minorEastAsia" w:eastAsiaTheme="minorEastAsia" w:hAnsiTheme="minorEastAsia"/>
                <w:sz w:val="24"/>
              </w:rPr>
            </w:pPr>
            <w:r w:rsidRPr="00DE1E3C">
              <w:rPr>
                <w:rFonts w:asciiTheme="minorEastAsia" w:eastAsiaTheme="minorEastAsia" w:hAnsiTheme="minorEastAsia"/>
                <w:sz w:val="24"/>
              </w:rPr>
              <w:t>（2）投标人不接受招标采购单位对其投标价格错误的修正。</w:t>
            </w:r>
          </w:p>
          <w:p w:rsidR="00CA62DC" w:rsidRPr="00DE1E3C" w:rsidRDefault="00CA62DC" w:rsidP="00CA62DC">
            <w:pPr>
              <w:adjustRightInd w:val="0"/>
              <w:snapToGrid w:val="0"/>
              <w:rPr>
                <w:rFonts w:asciiTheme="minorEastAsia" w:eastAsiaTheme="minorEastAsia" w:hAnsiTheme="minorEastAsia"/>
                <w:sz w:val="24"/>
              </w:rPr>
            </w:pPr>
            <w:r w:rsidRPr="00DE1E3C">
              <w:rPr>
                <w:rFonts w:asciiTheme="minorEastAsia" w:eastAsiaTheme="minorEastAsia" w:hAnsiTheme="minorEastAsia"/>
                <w:sz w:val="24"/>
              </w:rPr>
              <w:t>（3）投标人在投标文件中提供任何虚假材料的。</w:t>
            </w:r>
          </w:p>
          <w:p w:rsidR="00CA62DC" w:rsidRPr="00DE1E3C" w:rsidRDefault="00CA62DC" w:rsidP="00CA62DC">
            <w:pPr>
              <w:adjustRightInd w:val="0"/>
              <w:snapToGrid w:val="0"/>
              <w:rPr>
                <w:rFonts w:asciiTheme="minorEastAsia" w:eastAsiaTheme="minorEastAsia" w:hAnsiTheme="minorEastAsia"/>
                <w:sz w:val="24"/>
              </w:rPr>
            </w:pPr>
            <w:r w:rsidRPr="00DE1E3C">
              <w:rPr>
                <w:rFonts w:asciiTheme="minorEastAsia" w:eastAsiaTheme="minorEastAsia" w:hAnsiTheme="minorEastAsia"/>
                <w:sz w:val="24"/>
              </w:rPr>
              <w:t>（4）中标人在规定期限内未能根据本文件要求签订合同。</w:t>
            </w:r>
          </w:p>
          <w:p w:rsidR="00CA62DC" w:rsidRPr="00DE1E3C" w:rsidRDefault="00CA62DC" w:rsidP="00CA62DC">
            <w:pPr>
              <w:adjustRightInd w:val="0"/>
              <w:snapToGrid w:val="0"/>
              <w:rPr>
                <w:rFonts w:asciiTheme="minorEastAsia" w:eastAsiaTheme="minorEastAsia" w:hAnsiTheme="minorEastAsia"/>
                <w:sz w:val="24"/>
              </w:rPr>
            </w:pPr>
            <w:r w:rsidRPr="00DE1E3C">
              <w:rPr>
                <w:rFonts w:asciiTheme="minorEastAsia" w:eastAsiaTheme="minorEastAsia" w:hAnsiTheme="minorEastAsia"/>
                <w:sz w:val="24"/>
              </w:rPr>
              <w:t>（5）中标人未按招标文件规定交纳招标代理服务费。</w:t>
            </w:r>
          </w:p>
          <w:p w:rsidR="001B2C76" w:rsidRPr="00DE1E3C" w:rsidRDefault="00CA62DC" w:rsidP="00CA62DC">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sz w:val="24"/>
                <w:szCs w:val="24"/>
              </w:rPr>
              <w:t>（6）中标人不按本文件的规定提交履约保证金或质保金的。</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13.1</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投标有效期</w:t>
            </w:r>
          </w:p>
        </w:tc>
        <w:tc>
          <w:tcPr>
            <w:tcW w:w="7540" w:type="dxa"/>
            <w:vAlign w:val="center"/>
          </w:tcPr>
          <w:p w:rsidR="001B2C76" w:rsidRPr="00DE1E3C" w:rsidRDefault="00985E16" w:rsidP="00CA62DC">
            <w:pPr>
              <w:jc w:val="left"/>
              <w:rPr>
                <w:rFonts w:asciiTheme="minorEastAsia" w:eastAsiaTheme="minorEastAsia" w:hAnsiTheme="minorEastAsia"/>
                <w:sz w:val="24"/>
              </w:rPr>
            </w:pPr>
            <w:r w:rsidRPr="00DE1E3C">
              <w:rPr>
                <w:rFonts w:asciiTheme="minorEastAsia" w:eastAsiaTheme="minorEastAsia" w:hAnsiTheme="minorEastAsia"/>
                <w:sz w:val="24"/>
              </w:rPr>
              <w:t>自提交投标文件的截止之日起算</w:t>
            </w:r>
            <w:r w:rsidR="00CA62DC" w:rsidRPr="00DE1E3C">
              <w:rPr>
                <w:rFonts w:asciiTheme="minorEastAsia" w:eastAsiaTheme="minorEastAsia" w:hAnsiTheme="minorEastAsia"/>
                <w:sz w:val="24"/>
              </w:rPr>
              <w:t>90</w:t>
            </w:r>
            <w:r w:rsidRPr="00DE1E3C">
              <w:rPr>
                <w:rFonts w:asciiTheme="minorEastAsia" w:eastAsiaTheme="minorEastAsia" w:hAnsiTheme="minorEastAsia"/>
                <w:sz w:val="24"/>
              </w:rPr>
              <w:t>日历天。</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18.2</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解密时间</w:t>
            </w:r>
          </w:p>
        </w:tc>
        <w:tc>
          <w:tcPr>
            <w:tcW w:w="7540" w:type="dxa"/>
            <w:vAlign w:val="center"/>
          </w:tcPr>
          <w:p w:rsidR="001B2C76" w:rsidRPr="00DE1E3C" w:rsidRDefault="00985E16" w:rsidP="0046338C">
            <w:pPr>
              <w:jc w:val="left"/>
              <w:rPr>
                <w:rFonts w:asciiTheme="minorEastAsia" w:eastAsiaTheme="minorEastAsia" w:hAnsiTheme="minorEastAsia"/>
                <w:sz w:val="24"/>
                <w:u w:val="single"/>
              </w:rPr>
            </w:pPr>
            <w:r w:rsidRPr="00DE1E3C">
              <w:rPr>
                <w:rFonts w:asciiTheme="minorEastAsia" w:eastAsiaTheme="minorEastAsia" w:hAnsiTheme="minorEastAsia"/>
                <w:sz w:val="24"/>
              </w:rPr>
              <w:t>解密时间：</w:t>
            </w:r>
            <w:r w:rsidR="0046338C">
              <w:rPr>
                <w:rFonts w:asciiTheme="minorEastAsia" w:eastAsiaTheme="minorEastAsia" w:hAnsiTheme="minorEastAsia"/>
                <w:sz w:val="24"/>
                <w:u w:val="single"/>
              </w:rPr>
              <w:t>20</w:t>
            </w:r>
            <w:r w:rsidRPr="00DE1E3C">
              <w:rPr>
                <w:rFonts w:asciiTheme="minorEastAsia" w:eastAsiaTheme="minorEastAsia" w:hAnsiTheme="minorEastAsia"/>
                <w:sz w:val="24"/>
              </w:rPr>
              <w:t>分钟</w:t>
            </w:r>
            <w:r w:rsidR="00DC5699" w:rsidRPr="00DE1E3C">
              <w:rPr>
                <w:rFonts w:asciiTheme="minorEastAsia" w:eastAsiaTheme="minorEastAsia" w:hAnsiTheme="minorEastAsia" w:hint="eastAsia"/>
                <w:sz w:val="24"/>
              </w:rPr>
              <w:t>（</w:t>
            </w:r>
            <w:r w:rsidR="00DC5699" w:rsidRPr="00DE1E3C">
              <w:rPr>
                <w:rFonts w:asciiTheme="minorEastAsia" w:eastAsiaTheme="minorEastAsia" w:hAnsiTheme="minorEastAsia"/>
                <w:sz w:val="24"/>
              </w:rPr>
              <w:t>投标人</w:t>
            </w:r>
            <w:r w:rsidR="0046338C">
              <w:rPr>
                <w:rFonts w:asciiTheme="minorEastAsia" w:eastAsiaTheme="minorEastAsia" w:hAnsiTheme="minorEastAsia" w:hint="eastAsia"/>
                <w:sz w:val="24"/>
              </w:rPr>
              <w:t>自行远程</w:t>
            </w:r>
            <w:r w:rsidR="00DC5699" w:rsidRPr="00DE1E3C">
              <w:rPr>
                <w:rFonts w:asciiTheme="minorEastAsia" w:eastAsiaTheme="minorEastAsia" w:hAnsiTheme="minorEastAsia" w:hint="eastAsia"/>
                <w:sz w:val="24"/>
              </w:rPr>
              <w:t>进行</w:t>
            </w:r>
            <w:r w:rsidR="00DC5699" w:rsidRPr="00DE1E3C">
              <w:rPr>
                <w:rFonts w:asciiTheme="minorEastAsia" w:eastAsiaTheme="minorEastAsia" w:hAnsiTheme="minorEastAsia"/>
                <w:sz w:val="24"/>
              </w:rPr>
              <w:t>解密</w:t>
            </w:r>
            <w:r w:rsidR="00DC5699" w:rsidRPr="00DE1E3C">
              <w:rPr>
                <w:rFonts w:asciiTheme="minorEastAsia" w:eastAsiaTheme="minorEastAsia" w:hAnsiTheme="minorEastAsia" w:hint="eastAsia"/>
                <w:sz w:val="24"/>
              </w:rPr>
              <w:t>）</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22.1</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确定中标人</w:t>
            </w:r>
          </w:p>
        </w:tc>
        <w:tc>
          <w:tcPr>
            <w:tcW w:w="7540" w:type="dxa"/>
            <w:vAlign w:val="center"/>
          </w:tcPr>
          <w:p w:rsidR="001B2C76" w:rsidRPr="00DE1E3C" w:rsidRDefault="00985E16">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中标候选人并列的，采购人是否委托评标委员会确定中标人：</w:t>
            </w:r>
          </w:p>
          <w:p w:rsidR="001B2C76" w:rsidRPr="00DE1E3C" w:rsidRDefault="00985E16">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□否</w:t>
            </w:r>
          </w:p>
          <w:p w:rsidR="001B2C76" w:rsidRPr="00DE1E3C" w:rsidRDefault="00CA62DC">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sz w:val="24"/>
                <w:szCs w:val="24"/>
              </w:rPr>
              <w:t>■</w:t>
            </w:r>
            <w:r w:rsidR="00985E16" w:rsidRPr="00DE1E3C">
              <w:rPr>
                <w:rFonts w:asciiTheme="minorEastAsia" w:eastAsiaTheme="minorEastAsia" w:hAnsiTheme="minorEastAsia" w:hint="default"/>
                <w:sz w:val="24"/>
                <w:szCs w:val="24"/>
              </w:rPr>
              <w:t>是</w:t>
            </w:r>
          </w:p>
          <w:p w:rsidR="001B2C76" w:rsidRPr="00DE1E3C" w:rsidRDefault="00985E16">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 xml:space="preserve">中标候选人并列的，按照以下方式确定中标人： </w:t>
            </w:r>
          </w:p>
          <w:p w:rsidR="001B2C76" w:rsidRPr="00DE1E3C" w:rsidRDefault="00CA62DC">
            <w:pPr>
              <w:pStyle w:val="af2"/>
              <w:adjustRightInd w:val="0"/>
              <w:snapToGrid w:val="0"/>
              <w:rPr>
                <w:rFonts w:asciiTheme="minorEastAsia" w:eastAsiaTheme="minorEastAsia" w:hAnsiTheme="minorEastAsia" w:hint="default"/>
                <w:sz w:val="24"/>
                <w:szCs w:val="24"/>
              </w:rPr>
            </w:pPr>
            <w:r w:rsidRPr="00DE1E3C">
              <w:rPr>
                <w:rFonts w:asciiTheme="minorEastAsia" w:eastAsiaTheme="minorEastAsia" w:hAnsiTheme="minorEastAsia"/>
                <w:sz w:val="24"/>
                <w:szCs w:val="24"/>
              </w:rPr>
              <w:t>■</w:t>
            </w:r>
            <w:r w:rsidR="00985E16" w:rsidRPr="00DE1E3C">
              <w:rPr>
                <w:rFonts w:asciiTheme="minorEastAsia" w:eastAsiaTheme="minorEastAsia" w:hAnsiTheme="minorEastAsia" w:hint="default"/>
                <w:sz w:val="24"/>
                <w:szCs w:val="24"/>
              </w:rPr>
              <w:t>得分且投标报价均相同的，以</w:t>
            </w:r>
            <w:r w:rsidRPr="00DE1E3C">
              <w:rPr>
                <w:rFonts w:asciiTheme="minorEastAsia" w:eastAsiaTheme="minorEastAsia" w:hAnsiTheme="minorEastAsia" w:hint="default"/>
                <w:sz w:val="24"/>
                <w:szCs w:val="24"/>
                <w:u w:val="single"/>
              </w:rPr>
              <w:t>“</w:t>
            </w:r>
            <w:r w:rsidRPr="00DE1E3C">
              <w:rPr>
                <w:rFonts w:asciiTheme="minorEastAsia" w:eastAsiaTheme="minorEastAsia" w:hAnsiTheme="minorEastAsia"/>
                <w:sz w:val="24"/>
                <w:szCs w:val="24"/>
                <w:u w:val="single"/>
              </w:rPr>
              <w:t>评分</w:t>
            </w:r>
            <w:r w:rsidRPr="00DE1E3C">
              <w:rPr>
                <w:rFonts w:asciiTheme="minorEastAsia" w:eastAsiaTheme="minorEastAsia" w:hAnsiTheme="minorEastAsia" w:hint="default"/>
                <w:sz w:val="24"/>
                <w:szCs w:val="24"/>
                <w:u w:val="single"/>
              </w:rPr>
              <w:t>办法中技术部分”</w:t>
            </w:r>
            <w:r w:rsidR="00985E16" w:rsidRPr="00DE1E3C">
              <w:rPr>
                <w:rFonts w:asciiTheme="minorEastAsia" w:eastAsiaTheme="minorEastAsia" w:hAnsiTheme="minorEastAsia" w:hint="default"/>
                <w:sz w:val="24"/>
                <w:szCs w:val="24"/>
              </w:rPr>
              <w:t>得分高者为中标人</w:t>
            </w:r>
          </w:p>
          <w:p w:rsidR="001B2C76" w:rsidRPr="00DE1E3C" w:rsidRDefault="00985E16">
            <w:pPr>
              <w:jc w:val="left"/>
              <w:rPr>
                <w:rFonts w:asciiTheme="minorEastAsia" w:eastAsiaTheme="minorEastAsia" w:hAnsiTheme="minorEastAsia"/>
                <w:sz w:val="24"/>
                <w:u w:val="single"/>
              </w:rPr>
            </w:pPr>
            <w:r w:rsidRPr="00DE1E3C">
              <w:rPr>
                <w:rFonts w:asciiTheme="minorEastAsia" w:eastAsiaTheme="minorEastAsia" w:hAnsiTheme="minorEastAsia"/>
                <w:sz w:val="24"/>
              </w:rPr>
              <w:t>□随机抽取</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25.5</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分包</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 xml:space="preserve">本项目的非主体、非关键性工作是否允许分包： </w:t>
            </w:r>
          </w:p>
          <w:p w:rsidR="001B2C76" w:rsidRPr="00DE1E3C" w:rsidRDefault="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不允许</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□允许，具体要求：</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（1）可以分包履行的具体内容：_____；</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（2）允许分包的金额或者比例：_____；</w:t>
            </w:r>
          </w:p>
          <w:p w:rsidR="001B2C76" w:rsidRPr="00DE1E3C" w:rsidRDefault="00985E16">
            <w:pPr>
              <w:jc w:val="left"/>
              <w:rPr>
                <w:rFonts w:asciiTheme="minorEastAsia" w:eastAsiaTheme="minorEastAsia" w:hAnsiTheme="minorEastAsia"/>
                <w:sz w:val="24"/>
                <w:u w:val="single"/>
              </w:rPr>
            </w:pPr>
            <w:r w:rsidRPr="00DE1E3C">
              <w:rPr>
                <w:rFonts w:asciiTheme="minorEastAsia" w:eastAsiaTheme="minorEastAsia" w:hAnsiTheme="minorEastAsia"/>
                <w:sz w:val="24"/>
              </w:rPr>
              <w:t>（3）其他要求：_____。</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25.6</w:t>
            </w:r>
          </w:p>
        </w:tc>
        <w:tc>
          <w:tcPr>
            <w:tcW w:w="1701" w:type="dxa"/>
            <w:vAlign w:val="center"/>
          </w:tcPr>
          <w:p w:rsidR="001B2C76" w:rsidRPr="00DE1E3C" w:rsidRDefault="00985E16">
            <w:pPr>
              <w:jc w:val="center"/>
              <w:rPr>
                <w:rFonts w:asciiTheme="minorEastAsia" w:eastAsiaTheme="minorEastAsia" w:hAnsiTheme="minorEastAsia"/>
                <w:sz w:val="24"/>
              </w:rPr>
            </w:pPr>
            <w:proofErr w:type="gramStart"/>
            <w:r w:rsidRPr="00DE1E3C">
              <w:rPr>
                <w:rFonts w:asciiTheme="minorEastAsia" w:eastAsiaTheme="minorEastAsia" w:hAnsiTheme="minorEastAsia"/>
                <w:sz w:val="24"/>
              </w:rPr>
              <w:t>政采贷</w:t>
            </w:r>
            <w:proofErr w:type="gramEnd"/>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DE1E3C">
              <w:rPr>
                <w:rFonts w:asciiTheme="minorEastAsia" w:eastAsiaTheme="minorEastAsia" w:hAnsiTheme="minorEastAsia"/>
                <w:kern w:val="0"/>
                <w:sz w:val="24"/>
              </w:rPr>
              <w:t>京财采购</w:t>
            </w:r>
            <w:proofErr w:type="gramEnd"/>
            <w:r w:rsidRPr="00DE1E3C">
              <w:rPr>
                <w:rFonts w:asciiTheme="minorEastAsia" w:eastAsiaTheme="minorEastAsia" w:hAnsiTheme="minorEastAsia"/>
                <w:kern w:val="0"/>
                <w:sz w:val="24"/>
              </w:rPr>
              <w:t>〔2023〕637号）。有需求的供应商，可按上述通知要求</w:t>
            </w:r>
            <w:r w:rsidRPr="00DE1E3C">
              <w:rPr>
                <w:rFonts w:asciiTheme="minorEastAsia" w:eastAsiaTheme="minorEastAsia" w:hAnsiTheme="minorEastAsia"/>
                <w:kern w:val="0"/>
                <w:sz w:val="24"/>
              </w:rPr>
              <w:lastRenderedPageBreak/>
              <w:t>办理“政采贷”。</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lastRenderedPageBreak/>
              <w:t>26.1.1</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询问</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询问</w:t>
            </w:r>
            <w:r w:rsidRPr="00DE1E3C">
              <w:rPr>
                <w:rFonts w:asciiTheme="minorEastAsia" w:eastAsiaTheme="minorEastAsia" w:hAnsiTheme="minorEastAsia" w:hint="eastAsia"/>
                <w:sz w:val="24"/>
              </w:rPr>
              <w:t>提出</w:t>
            </w:r>
            <w:r w:rsidRPr="00DE1E3C">
              <w:rPr>
                <w:rFonts w:asciiTheme="minorEastAsia" w:eastAsiaTheme="minorEastAsia" w:hAnsiTheme="minorEastAsia"/>
                <w:sz w:val="24"/>
              </w:rPr>
              <w:t>形式：</w:t>
            </w:r>
            <w:r w:rsidR="00CA62DC" w:rsidRPr="00DE1E3C">
              <w:rPr>
                <w:rFonts w:asciiTheme="minorEastAsia" w:eastAsiaTheme="minorEastAsia" w:hAnsiTheme="minorEastAsia" w:hint="eastAsia"/>
                <w:sz w:val="24"/>
                <w:u w:val="single"/>
              </w:rPr>
              <w:t>提供纸</w:t>
            </w:r>
            <w:proofErr w:type="gramStart"/>
            <w:r w:rsidR="00CA62DC" w:rsidRPr="00DE1E3C">
              <w:rPr>
                <w:rFonts w:asciiTheme="minorEastAsia" w:eastAsiaTheme="minorEastAsia" w:hAnsiTheme="minorEastAsia" w:hint="eastAsia"/>
                <w:sz w:val="24"/>
                <w:u w:val="single"/>
              </w:rPr>
              <w:t>质询问函并</w:t>
            </w:r>
            <w:proofErr w:type="gramEnd"/>
            <w:r w:rsidR="00CA62DC" w:rsidRPr="00DE1E3C">
              <w:rPr>
                <w:rFonts w:asciiTheme="minorEastAsia" w:eastAsiaTheme="minorEastAsia" w:hAnsiTheme="minorEastAsia" w:hint="eastAsia"/>
                <w:sz w:val="24"/>
                <w:u w:val="single"/>
              </w:rPr>
              <w:t>加盖公章（格式自拟），</w:t>
            </w:r>
            <w:r w:rsidR="00CA62DC" w:rsidRPr="00DE1E3C">
              <w:rPr>
                <w:rFonts w:asciiTheme="minorEastAsia" w:eastAsiaTheme="minorEastAsia" w:hAnsiTheme="minorEastAsia"/>
                <w:sz w:val="24"/>
                <w:u w:val="single"/>
              </w:rPr>
              <w:t>送达至招标代理机构</w:t>
            </w:r>
          </w:p>
        </w:tc>
      </w:tr>
      <w:tr w:rsidR="00416320" w:rsidRPr="00DE1E3C" w:rsidTr="000B3C8E">
        <w:trPr>
          <w:trHeight w:val="567"/>
          <w:jc w:val="center"/>
        </w:trPr>
        <w:tc>
          <w:tcPr>
            <w:tcW w:w="988" w:type="dxa"/>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26.3</w:t>
            </w:r>
          </w:p>
        </w:tc>
        <w:tc>
          <w:tcPr>
            <w:tcW w:w="1701" w:type="dxa"/>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联系方式</w:t>
            </w:r>
          </w:p>
        </w:tc>
        <w:tc>
          <w:tcPr>
            <w:tcW w:w="7540" w:type="dxa"/>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接收询问和质疑的联系方式</w:t>
            </w:r>
          </w:p>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联系部门：</w:t>
            </w:r>
            <w:r w:rsidR="00DA53CE">
              <w:rPr>
                <w:rFonts w:asciiTheme="minorEastAsia" w:eastAsiaTheme="minorEastAsia" w:hAnsiTheme="minorEastAsia" w:hint="eastAsia"/>
                <w:sz w:val="24"/>
                <w:u w:val="single"/>
              </w:rPr>
              <w:t>招标二部</w:t>
            </w:r>
            <w:r w:rsidRPr="00DE1E3C">
              <w:rPr>
                <w:rFonts w:asciiTheme="minorEastAsia" w:eastAsiaTheme="minorEastAsia" w:hAnsiTheme="minorEastAsia" w:hint="eastAsia"/>
                <w:sz w:val="24"/>
              </w:rPr>
              <w:t>；</w:t>
            </w:r>
          </w:p>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联系电话：</w:t>
            </w:r>
            <w:r w:rsidR="00BC023F" w:rsidRPr="00DE1E3C">
              <w:rPr>
                <w:rFonts w:asciiTheme="minorEastAsia" w:eastAsiaTheme="minorEastAsia" w:hAnsiTheme="minorEastAsia"/>
                <w:sz w:val="24"/>
                <w:u w:val="single"/>
              </w:rPr>
              <w:t>010-</w:t>
            </w:r>
            <w:r w:rsidR="00DA53CE">
              <w:rPr>
                <w:rFonts w:asciiTheme="minorEastAsia" w:eastAsiaTheme="minorEastAsia" w:hAnsiTheme="minorEastAsia"/>
                <w:sz w:val="24"/>
                <w:u w:val="single"/>
              </w:rPr>
              <w:t>67803241</w:t>
            </w:r>
            <w:r w:rsidRPr="00DE1E3C">
              <w:rPr>
                <w:rFonts w:asciiTheme="minorEastAsia" w:eastAsiaTheme="minorEastAsia" w:hAnsiTheme="minorEastAsia" w:hint="eastAsia"/>
                <w:sz w:val="24"/>
              </w:rPr>
              <w:t>；</w:t>
            </w:r>
          </w:p>
          <w:p w:rsidR="001B2C76"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通讯地址：</w:t>
            </w:r>
            <w:r w:rsidRPr="00DE1E3C">
              <w:rPr>
                <w:rFonts w:asciiTheme="minorEastAsia" w:eastAsiaTheme="minorEastAsia" w:hAnsiTheme="minorEastAsia" w:hint="eastAsia"/>
                <w:sz w:val="24"/>
                <w:u w:val="single"/>
              </w:rPr>
              <w:t>北京市北京经济技术开发区万源街22号院B座4层</w:t>
            </w:r>
            <w:r w:rsidRPr="00DE1E3C">
              <w:rPr>
                <w:rFonts w:asciiTheme="minorEastAsia" w:eastAsiaTheme="minorEastAsia" w:hAnsiTheme="minorEastAsia" w:hint="eastAsia"/>
                <w:sz w:val="24"/>
              </w:rPr>
              <w:t>。</w:t>
            </w:r>
          </w:p>
        </w:tc>
      </w:tr>
      <w:tr w:rsidR="00416320" w:rsidRPr="00DE1E3C" w:rsidTr="000B3C8E">
        <w:trPr>
          <w:trHeight w:val="567"/>
          <w:jc w:val="center"/>
        </w:trPr>
        <w:tc>
          <w:tcPr>
            <w:tcW w:w="988" w:type="dxa"/>
            <w:tcBorders>
              <w:top w:val="single" w:sz="4" w:space="0" w:color="auto"/>
              <w:left w:val="single" w:sz="4" w:space="0" w:color="auto"/>
              <w:bottom w:val="single" w:sz="4" w:space="0" w:color="auto"/>
              <w:right w:val="single" w:sz="4" w:space="0" w:color="auto"/>
            </w:tcBorders>
            <w:vAlign w:val="center"/>
          </w:tcPr>
          <w:p w:rsidR="001B2C76" w:rsidRPr="00DE1E3C" w:rsidRDefault="00985E16">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1B2C76" w:rsidRPr="00DE1E3C" w:rsidRDefault="00985E16">
            <w:pPr>
              <w:jc w:val="center"/>
              <w:rPr>
                <w:rFonts w:asciiTheme="minorEastAsia" w:eastAsiaTheme="minorEastAsia" w:hAnsiTheme="minorEastAsia"/>
                <w:sz w:val="24"/>
              </w:rPr>
            </w:pPr>
            <w:r w:rsidRPr="00DE1E3C">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收费对象：</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□采购人</w:t>
            </w:r>
          </w:p>
          <w:p w:rsidR="001B2C76" w:rsidRPr="00DE1E3C" w:rsidRDefault="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w:t>
            </w:r>
            <w:r w:rsidR="00985E16" w:rsidRPr="00DE1E3C">
              <w:rPr>
                <w:rFonts w:asciiTheme="minorEastAsia" w:eastAsiaTheme="minorEastAsia" w:hAnsiTheme="minorEastAsia"/>
                <w:sz w:val="24"/>
              </w:rPr>
              <w:t>中标人</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收费标准：</w:t>
            </w:r>
            <w:r w:rsidR="00CA62DC" w:rsidRPr="00DE1E3C">
              <w:rPr>
                <w:rFonts w:asciiTheme="minorEastAsia" w:eastAsiaTheme="minorEastAsia" w:hAnsiTheme="minorEastAsia" w:hint="eastAsia"/>
                <w:sz w:val="24"/>
                <w:u w:val="single"/>
              </w:rPr>
              <w:t>参照国家计委《招标代理服务收费管理暂行办法》（计价格[2002]1980号）的规定向中标人收取招标服务费</w:t>
            </w:r>
            <w:r w:rsidRPr="00DE1E3C">
              <w:rPr>
                <w:rFonts w:asciiTheme="minorEastAsia" w:eastAsiaTheme="minorEastAsia" w:hAnsiTheme="minorEastAsia"/>
                <w:sz w:val="24"/>
              </w:rPr>
              <w:t>；</w:t>
            </w:r>
          </w:p>
          <w:p w:rsidR="001B2C76" w:rsidRPr="00DE1E3C" w:rsidRDefault="00985E16">
            <w:pPr>
              <w:jc w:val="left"/>
              <w:rPr>
                <w:rFonts w:asciiTheme="minorEastAsia" w:eastAsiaTheme="minorEastAsia" w:hAnsiTheme="minorEastAsia"/>
                <w:sz w:val="24"/>
              </w:rPr>
            </w:pPr>
            <w:r w:rsidRPr="00DE1E3C">
              <w:rPr>
                <w:rFonts w:asciiTheme="minorEastAsia" w:eastAsiaTheme="minorEastAsia" w:hAnsiTheme="minorEastAsia"/>
                <w:sz w:val="24"/>
              </w:rPr>
              <w:t>缴纳时间：</w:t>
            </w:r>
            <w:r w:rsidR="00CA62DC" w:rsidRPr="00DE1E3C">
              <w:rPr>
                <w:rFonts w:asciiTheme="minorEastAsia" w:eastAsiaTheme="minorEastAsia" w:hAnsiTheme="minorEastAsia" w:hint="eastAsia"/>
                <w:sz w:val="24"/>
                <w:u w:val="single"/>
              </w:rPr>
              <w:t>中标通知书发出之日</w:t>
            </w:r>
            <w:r w:rsidRPr="00DE1E3C">
              <w:rPr>
                <w:rFonts w:asciiTheme="minorEastAsia" w:eastAsiaTheme="minorEastAsia" w:hAnsiTheme="minorEastAsia"/>
                <w:sz w:val="24"/>
              </w:rPr>
              <w:t>。</w:t>
            </w:r>
          </w:p>
          <w:p w:rsidR="00BF264E" w:rsidRPr="00BF264E" w:rsidRDefault="00BF264E" w:rsidP="00BF264E">
            <w:pPr>
              <w:jc w:val="left"/>
              <w:rPr>
                <w:rFonts w:asciiTheme="minorEastAsia" w:eastAsiaTheme="minorEastAsia" w:hAnsiTheme="minorEastAsia"/>
                <w:b/>
                <w:sz w:val="24"/>
              </w:rPr>
            </w:pPr>
            <w:r w:rsidRPr="00BF264E">
              <w:rPr>
                <w:rFonts w:asciiTheme="minorEastAsia" w:eastAsiaTheme="minorEastAsia" w:hAnsiTheme="minorEastAsia" w:hint="eastAsia"/>
                <w:b/>
                <w:sz w:val="24"/>
              </w:rPr>
              <w:t>招标代理服务费账户（仅用于缴纳中标服务费）：</w:t>
            </w:r>
          </w:p>
          <w:p w:rsidR="00BF264E" w:rsidRPr="00BF264E" w:rsidRDefault="00BF264E" w:rsidP="00BF264E">
            <w:pPr>
              <w:jc w:val="left"/>
              <w:rPr>
                <w:rFonts w:asciiTheme="minorEastAsia" w:eastAsiaTheme="minorEastAsia" w:hAnsiTheme="minorEastAsia"/>
                <w:b/>
                <w:sz w:val="24"/>
              </w:rPr>
            </w:pPr>
            <w:r w:rsidRPr="00BF264E">
              <w:rPr>
                <w:rFonts w:asciiTheme="minorEastAsia" w:eastAsiaTheme="minorEastAsia" w:hAnsiTheme="minorEastAsia" w:hint="eastAsia"/>
                <w:b/>
                <w:sz w:val="24"/>
              </w:rPr>
              <w:t>开户行：中国农业银行股份有限公司北京自贸试验区高端产业片区支行</w:t>
            </w:r>
          </w:p>
          <w:p w:rsidR="00BF264E" w:rsidRPr="00BF264E" w:rsidRDefault="00BF264E" w:rsidP="00BF264E">
            <w:pPr>
              <w:jc w:val="left"/>
              <w:rPr>
                <w:rFonts w:asciiTheme="minorEastAsia" w:eastAsiaTheme="minorEastAsia" w:hAnsiTheme="minorEastAsia"/>
                <w:b/>
                <w:sz w:val="24"/>
              </w:rPr>
            </w:pPr>
            <w:r w:rsidRPr="00BF264E">
              <w:rPr>
                <w:rFonts w:asciiTheme="minorEastAsia" w:eastAsiaTheme="minorEastAsia" w:hAnsiTheme="minorEastAsia" w:hint="eastAsia"/>
                <w:b/>
                <w:sz w:val="24"/>
              </w:rPr>
              <w:t>服务费账号：11221201040004043</w:t>
            </w:r>
          </w:p>
          <w:p w:rsidR="00BF264E" w:rsidRPr="00BF264E" w:rsidRDefault="00BF264E" w:rsidP="00BF264E">
            <w:pPr>
              <w:jc w:val="left"/>
              <w:rPr>
                <w:rFonts w:asciiTheme="minorEastAsia" w:eastAsiaTheme="minorEastAsia" w:hAnsiTheme="minorEastAsia"/>
                <w:b/>
                <w:sz w:val="24"/>
              </w:rPr>
            </w:pPr>
            <w:r w:rsidRPr="00BF264E">
              <w:rPr>
                <w:rFonts w:asciiTheme="minorEastAsia" w:eastAsiaTheme="minorEastAsia" w:hAnsiTheme="minorEastAsia" w:hint="eastAsia"/>
                <w:b/>
                <w:sz w:val="24"/>
              </w:rPr>
              <w:t>行号：103100022124</w:t>
            </w:r>
          </w:p>
          <w:p w:rsidR="00CA62DC" w:rsidRPr="00DE1E3C" w:rsidRDefault="00BF264E" w:rsidP="00BF264E">
            <w:pPr>
              <w:jc w:val="left"/>
              <w:rPr>
                <w:rFonts w:asciiTheme="minorEastAsia" w:eastAsiaTheme="minorEastAsia" w:hAnsiTheme="minorEastAsia"/>
                <w:sz w:val="24"/>
              </w:rPr>
            </w:pPr>
            <w:r w:rsidRPr="00BF264E">
              <w:rPr>
                <w:rFonts w:asciiTheme="minorEastAsia" w:eastAsiaTheme="minorEastAsia" w:hAnsiTheme="minorEastAsia" w:hint="eastAsia"/>
                <w:b/>
                <w:sz w:val="24"/>
              </w:rPr>
              <w:t>交换号：010317754</w:t>
            </w:r>
          </w:p>
        </w:tc>
      </w:tr>
      <w:tr w:rsidR="00416320" w:rsidRPr="00DE1E3C" w:rsidTr="000B3C8E">
        <w:trPr>
          <w:trHeight w:val="567"/>
          <w:jc w:val="center"/>
        </w:trPr>
        <w:tc>
          <w:tcPr>
            <w:tcW w:w="988" w:type="dxa"/>
            <w:tcBorders>
              <w:top w:val="single" w:sz="4" w:space="0" w:color="auto"/>
              <w:left w:val="single" w:sz="4" w:space="0" w:color="auto"/>
              <w:bottom w:val="single" w:sz="4" w:space="0" w:color="auto"/>
              <w:right w:val="single" w:sz="4" w:space="0" w:color="auto"/>
            </w:tcBorders>
            <w:vAlign w:val="center"/>
          </w:tcPr>
          <w:p w:rsidR="00CA62DC" w:rsidRPr="00DE1E3C" w:rsidRDefault="00CA62DC">
            <w:pPr>
              <w:pStyle w:val="af2"/>
              <w:adjustRightInd w:val="0"/>
              <w:snapToGrid w:val="0"/>
              <w:jc w:val="center"/>
              <w:rPr>
                <w:rFonts w:asciiTheme="minorEastAsia" w:eastAsiaTheme="minorEastAsia" w:hAnsiTheme="minorEastAsia" w:hint="default"/>
                <w:sz w:val="24"/>
                <w:szCs w:val="24"/>
              </w:rPr>
            </w:pPr>
            <w:r w:rsidRPr="00DE1E3C">
              <w:rPr>
                <w:rFonts w:asciiTheme="minorEastAsia" w:eastAsiaTheme="minorEastAsia" w:hAnsiTheme="minorEastAsia"/>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CA62DC" w:rsidRPr="00DE1E3C" w:rsidRDefault="00CA62DC">
            <w:pPr>
              <w:jc w:val="center"/>
              <w:rPr>
                <w:rFonts w:asciiTheme="minorEastAsia" w:eastAsiaTheme="minorEastAsia" w:hAnsiTheme="minorEastAsia"/>
                <w:sz w:val="24"/>
              </w:rPr>
            </w:pPr>
            <w:r w:rsidRPr="00DE1E3C">
              <w:rPr>
                <w:rFonts w:asciiTheme="minorEastAsia" w:eastAsiaTheme="minorEastAsia" w:hAnsiTheme="minorEastAsia" w:hint="eastAsia"/>
                <w:sz w:val="24"/>
              </w:rPr>
              <w:t>编号</w:t>
            </w:r>
          </w:p>
        </w:tc>
        <w:tc>
          <w:tcPr>
            <w:tcW w:w="7540" w:type="dxa"/>
            <w:tcBorders>
              <w:top w:val="single" w:sz="4" w:space="0" w:color="auto"/>
              <w:left w:val="single" w:sz="4" w:space="0" w:color="auto"/>
              <w:bottom w:val="single" w:sz="4" w:space="0" w:color="auto"/>
              <w:right w:val="single" w:sz="4" w:space="0" w:color="auto"/>
            </w:tcBorders>
            <w:vAlign w:val="center"/>
          </w:tcPr>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本招标文件中：</w:t>
            </w:r>
          </w:p>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“项目编号”为：</w:t>
            </w:r>
            <w:r w:rsidR="00BF264E" w:rsidRPr="00BF264E">
              <w:rPr>
                <w:rFonts w:asciiTheme="minorEastAsia" w:eastAsiaTheme="minorEastAsia" w:hAnsiTheme="minorEastAsia"/>
                <w:sz w:val="24"/>
              </w:rPr>
              <w:t>11011825210200009591-XM001</w:t>
            </w:r>
            <w:r w:rsidRPr="00DE1E3C">
              <w:rPr>
                <w:rFonts w:asciiTheme="minorEastAsia" w:eastAsiaTheme="minorEastAsia" w:hAnsiTheme="minorEastAsia" w:hint="eastAsia"/>
                <w:sz w:val="24"/>
              </w:rPr>
              <w:t>；</w:t>
            </w:r>
          </w:p>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“采购编号”为：</w:t>
            </w:r>
            <w:r w:rsidR="00BF264E" w:rsidRPr="00BF264E">
              <w:rPr>
                <w:rFonts w:asciiTheme="minorEastAsia" w:eastAsiaTheme="minorEastAsia" w:hAnsiTheme="minorEastAsia"/>
                <w:sz w:val="24"/>
              </w:rPr>
              <w:t>ZYLS-ZB-202507034</w:t>
            </w:r>
            <w:r w:rsidRPr="00DE1E3C">
              <w:rPr>
                <w:rFonts w:asciiTheme="minorEastAsia" w:eastAsiaTheme="minorEastAsia" w:hAnsiTheme="minorEastAsia" w:hint="eastAsia"/>
                <w:sz w:val="24"/>
              </w:rPr>
              <w:t>；</w:t>
            </w:r>
          </w:p>
          <w:p w:rsidR="00CA62DC" w:rsidRPr="00DE1E3C" w:rsidRDefault="00CA62DC" w:rsidP="00CA62DC">
            <w:pPr>
              <w:jc w:val="left"/>
              <w:rPr>
                <w:rFonts w:asciiTheme="minorEastAsia" w:eastAsiaTheme="minorEastAsia" w:hAnsiTheme="minorEastAsia"/>
                <w:sz w:val="24"/>
              </w:rPr>
            </w:pPr>
            <w:r w:rsidRPr="00DE1E3C">
              <w:rPr>
                <w:rFonts w:asciiTheme="minorEastAsia" w:eastAsiaTheme="minorEastAsia" w:hAnsiTheme="minorEastAsia" w:hint="eastAsia"/>
                <w:sz w:val="24"/>
              </w:rPr>
              <w:t>注：项目编号为北京市政府采购系统自动生成编号，采购编号为招标代理机构内部编号。</w:t>
            </w:r>
          </w:p>
        </w:tc>
      </w:tr>
    </w:tbl>
    <w:p w:rsidR="001B2C76" w:rsidRPr="00DE1E3C" w:rsidRDefault="001B2C76">
      <w:pPr>
        <w:tabs>
          <w:tab w:val="left" w:pos="5580"/>
        </w:tabs>
        <w:adjustRightInd w:val="0"/>
        <w:spacing w:line="360" w:lineRule="auto"/>
        <w:jc w:val="distribute"/>
        <w:rPr>
          <w:sz w:val="24"/>
        </w:rPr>
        <w:sectPr w:rsidR="001B2C76" w:rsidRPr="00DE1E3C">
          <w:footerReference w:type="default" r:id="rId10"/>
          <w:type w:val="nextColumn"/>
          <w:pgSz w:w="11907" w:h="16840"/>
          <w:pgMar w:top="1418" w:right="1134" w:bottom="1418" w:left="1701" w:header="851" w:footer="851" w:gutter="0"/>
          <w:pgNumType w:start="0"/>
          <w:cols w:space="720"/>
          <w:titlePg/>
          <w:docGrid w:linePitch="462"/>
        </w:sectPr>
      </w:pPr>
    </w:p>
    <w:p w:rsidR="001B2C76" w:rsidRPr="00DE1E3C" w:rsidRDefault="00985E16" w:rsidP="008521A1">
      <w:pPr>
        <w:spacing w:beforeLines="100" w:before="240" w:afterLines="100" w:after="240"/>
        <w:jc w:val="center"/>
        <w:rPr>
          <w:b/>
          <w:sz w:val="28"/>
          <w:szCs w:val="28"/>
        </w:rPr>
      </w:pPr>
      <w:bookmarkStart w:id="73" w:name="_Toc353825542"/>
      <w:bookmarkStart w:id="74" w:name="_Toc305158859"/>
      <w:bookmarkStart w:id="75" w:name="_Toc142311019"/>
      <w:bookmarkStart w:id="76" w:name="_Toc226337213"/>
      <w:bookmarkStart w:id="77" w:name="_Toc127151517"/>
      <w:bookmarkStart w:id="78" w:name="_Toc226965790"/>
      <w:bookmarkStart w:id="79" w:name="_Toc150774722"/>
      <w:bookmarkStart w:id="80" w:name="_Toc195842882"/>
      <w:bookmarkStart w:id="81" w:name="_Toc150480755"/>
      <w:bookmarkStart w:id="82" w:name="_Toc264969207"/>
      <w:bookmarkStart w:id="83" w:name="_Toc305158785"/>
      <w:bookmarkStart w:id="84" w:name="_Toc265228355"/>
      <w:bookmarkStart w:id="85" w:name="_Toc353873932"/>
      <w:bookmarkStart w:id="86" w:name="_Toc353873662"/>
      <w:r w:rsidRPr="00DE1E3C">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1B2C76" w:rsidRPr="00DE1E3C" w:rsidRDefault="00985E16">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sidRPr="00DE1E3C">
        <w:rPr>
          <w:rFonts w:ascii="Times New Roman" w:eastAsia="宋体" w:hAnsi="Times New Roman"/>
          <w:sz w:val="28"/>
        </w:rPr>
        <w:tab/>
      </w:r>
      <w:bookmarkStart w:id="89" w:name="_Toc265228356"/>
      <w:bookmarkStart w:id="90" w:name="_Toc264969208"/>
      <w:bookmarkStart w:id="91" w:name="_Toc305158860"/>
      <w:bookmarkStart w:id="92" w:name="_Toc305158786"/>
      <w:bookmarkStart w:id="93" w:name="_Toc150774723"/>
      <w:bookmarkStart w:id="94" w:name="_Toc150774618"/>
      <w:bookmarkStart w:id="95" w:name="_Toc142311020"/>
      <w:bookmarkStart w:id="96" w:name="_Toc150509269"/>
      <w:bookmarkStart w:id="97" w:name="_Toc150480756"/>
      <w:bookmarkStart w:id="98" w:name="_Toc151193616"/>
      <w:bookmarkStart w:id="99" w:name="_Toc151190145"/>
      <w:bookmarkStart w:id="100" w:name="_Toc151193760"/>
      <w:bookmarkStart w:id="101" w:name="_Toc151193688"/>
      <w:bookmarkStart w:id="102" w:name="_Toc151193906"/>
      <w:bookmarkStart w:id="103" w:name="_Toc151193832"/>
      <w:bookmarkStart w:id="104" w:name="_Toc195842883"/>
      <w:bookmarkStart w:id="105" w:name="_Toc226337214"/>
      <w:bookmarkStart w:id="106" w:name="_Toc226309762"/>
      <w:bookmarkStart w:id="107" w:name="_Toc226965791"/>
      <w:bookmarkStart w:id="108" w:name="_Toc226965708"/>
      <w:proofErr w:type="gramStart"/>
      <w:r w:rsidRPr="00DE1E3C">
        <w:rPr>
          <w:rFonts w:ascii="Times New Roman" w:eastAsia="宋体" w:hAnsi="Times New Roman"/>
          <w:sz w:val="28"/>
        </w:rPr>
        <w:t>一</w:t>
      </w:r>
      <w:proofErr w:type="gramEnd"/>
      <w:r w:rsidRPr="00DE1E3C">
        <w:rPr>
          <w:rFonts w:ascii="Times New Roman" w:eastAsia="宋体" w:hAnsi="Times New Roman"/>
          <w:sz w:val="28"/>
        </w:rPr>
        <w:t>说明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DE1E3C">
        <w:rPr>
          <w:rFonts w:ascii="Times New Roman" w:eastAsia="宋体" w:hAnsi="Times New Roman"/>
          <w:sz w:val="28"/>
        </w:rPr>
        <w:tab/>
      </w:r>
    </w:p>
    <w:p w:rsidR="001B2C76" w:rsidRPr="00DE1E3C" w:rsidRDefault="00985E16">
      <w:pPr>
        <w:numPr>
          <w:ilvl w:val="0"/>
          <w:numId w:val="8"/>
        </w:numPr>
        <w:tabs>
          <w:tab w:val="clear" w:pos="900"/>
          <w:tab w:val="left" w:pos="360"/>
        </w:tabs>
        <w:snapToGrid w:val="0"/>
        <w:spacing w:line="360" w:lineRule="auto"/>
        <w:ind w:left="357" w:hanging="357"/>
        <w:outlineLvl w:val="1"/>
        <w:rPr>
          <w:sz w:val="24"/>
        </w:rPr>
      </w:pPr>
      <w:bookmarkStart w:id="109" w:name="_Toc264969209"/>
      <w:bookmarkStart w:id="110" w:name="_Toc305158787"/>
      <w:bookmarkStart w:id="111" w:name="_Toc265228357"/>
      <w:bookmarkStart w:id="112" w:name="_Toc305158861"/>
      <w:r w:rsidRPr="00DE1E3C">
        <w:rPr>
          <w:sz w:val="24"/>
        </w:rPr>
        <w:t>采购人、采购代理机构、投标人</w:t>
      </w:r>
      <w:bookmarkEnd w:id="109"/>
      <w:bookmarkEnd w:id="110"/>
      <w:bookmarkEnd w:id="111"/>
      <w:bookmarkEnd w:id="112"/>
      <w:r w:rsidRPr="00DE1E3C">
        <w:rPr>
          <w:sz w:val="24"/>
        </w:rPr>
        <w:t>、联合体</w:t>
      </w:r>
    </w:p>
    <w:p w:rsidR="001B2C76" w:rsidRPr="00DE1E3C" w:rsidRDefault="00985E16">
      <w:pPr>
        <w:numPr>
          <w:ilvl w:val="1"/>
          <w:numId w:val="8"/>
        </w:numPr>
        <w:tabs>
          <w:tab w:val="left" w:pos="1080"/>
          <w:tab w:val="left" w:pos="2014"/>
          <w:tab w:val="left" w:pos="5521"/>
        </w:tabs>
        <w:snapToGrid w:val="0"/>
        <w:spacing w:line="360" w:lineRule="auto"/>
        <w:ind w:left="1080" w:hanging="720"/>
        <w:rPr>
          <w:sz w:val="24"/>
        </w:rPr>
      </w:pPr>
      <w:r w:rsidRPr="00DE1E3C">
        <w:rPr>
          <w:sz w:val="24"/>
        </w:rPr>
        <w:t>采购人、采购代理机构：指依法进行政府采购的国家机关、事业单位、团体组织，及其委托的采购代理机构。本项目采购人、采购代理机构见第一章《投标邀请》。</w:t>
      </w:r>
    </w:p>
    <w:p w:rsidR="001B2C76" w:rsidRPr="00DE1E3C" w:rsidRDefault="00985E16">
      <w:pPr>
        <w:numPr>
          <w:ilvl w:val="1"/>
          <w:numId w:val="8"/>
        </w:numPr>
        <w:tabs>
          <w:tab w:val="left" w:pos="1080"/>
          <w:tab w:val="left" w:pos="2014"/>
          <w:tab w:val="left" w:pos="5521"/>
        </w:tabs>
        <w:snapToGrid w:val="0"/>
        <w:spacing w:line="360" w:lineRule="auto"/>
        <w:ind w:left="1080" w:hanging="720"/>
        <w:rPr>
          <w:sz w:val="24"/>
        </w:rPr>
      </w:pPr>
      <w:r w:rsidRPr="00DE1E3C">
        <w:rPr>
          <w:sz w:val="24"/>
        </w:rPr>
        <w:t>投标人（也称</w:t>
      </w:r>
      <w:r w:rsidRPr="00DE1E3C">
        <w:rPr>
          <w:sz w:val="24"/>
        </w:rPr>
        <w:t>“</w:t>
      </w:r>
      <w:r w:rsidRPr="00DE1E3C">
        <w:rPr>
          <w:sz w:val="24"/>
        </w:rPr>
        <w:t>供应商</w:t>
      </w:r>
      <w:r w:rsidRPr="00DE1E3C">
        <w:rPr>
          <w:sz w:val="24"/>
        </w:rPr>
        <w:t>”</w:t>
      </w:r>
      <w:r w:rsidRPr="00DE1E3C">
        <w:rPr>
          <w:sz w:val="24"/>
        </w:rPr>
        <w:t>、</w:t>
      </w:r>
      <w:r w:rsidRPr="00DE1E3C">
        <w:rPr>
          <w:sz w:val="24"/>
        </w:rPr>
        <w:t>“</w:t>
      </w:r>
      <w:r w:rsidRPr="00DE1E3C">
        <w:rPr>
          <w:sz w:val="24"/>
        </w:rPr>
        <w:t>申请人</w:t>
      </w:r>
      <w:r w:rsidRPr="00DE1E3C">
        <w:rPr>
          <w:sz w:val="24"/>
        </w:rPr>
        <w:t>”</w:t>
      </w:r>
      <w:r w:rsidRPr="00DE1E3C">
        <w:rPr>
          <w:sz w:val="24"/>
        </w:rPr>
        <w:t>）：指向采购人提供货物、工程或者服务的法人、其他组织或者自然人。</w:t>
      </w:r>
    </w:p>
    <w:p w:rsidR="001B2C76" w:rsidRPr="00DE1E3C" w:rsidRDefault="00985E16">
      <w:pPr>
        <w:numPr>
          <w:ilvl w:val="1"/>
          <w:numId w:val="8"/>
        </w:numPr>
        <w:tabs>
          <w:tab w:val="left" w:pos="1080"/>
          <w:tab w:val="left" w:pos="2014"/>
          <w:tab w:val="left" w:pos="5521"/>
        </w:tabs>
        <w:snapToGrid w:val="0"/>
        <w:spacing w:line="360" w:lineRule="auto"/>
        <w:ind w:left="1080" w:hanging="720"/>
        <w:rPr>
          <w:sz w:val="24"/>
        </w:rPr>
      </w:pPr>
      <w:r w:rsidRPr="00DE1E3C">
        <w:rPr>
          <w:sz w:val="24"/>
        </w:rPr>
        <w:t>联合体：指两个以上的自然人、法人或者其他组织组成一个联合体，以一个供应商的身份共同参加政府采购。</w:t>
      </w:r>
    </w:p>
    <w:p w:rsidR="001B2C76" w:rsidRPr="00DE1E3C" w:rsidRDefault="00985E16">
      <w:pPr>
        <w:numPr>
          <w:ilvl w:val="0"/>
          <w:numId w:val="8"/>
        </w:numPr>
        <w:tabs>
          <w:tab w:val="clear" w:pos="900"/>
          <w:tab w:val="left" w:pos="360"/>
        </w:tabs>
        <w:snapToGrid w:val="0"/>
        <w:spacing w:line="360" w:lineRule="auto"/>
        <w:ind w:left="357" w:hanging="357"/>
        <w:outlineLvl w:val="1"/>
        <w:rPr>
          <w:sz w:val="24"/>
        </w:rPr>
      </w:pPr>
      <w:bookmarkStart w:id="113" w:name="_Toc305158788"/>
      <w:bookmarkStart w:id="114" w:name="_Toc195842885"/>
      <w:bookmarkStart w:id="115" w:name="_Toc305158862"/>
      <w:bookmarkStart w:id="116" w:name="_Toc226337216"/>
      <w:bookmarkStart w:id="117" w:name="_Toc226309764"/>
      <w:bookmarkStart w:id="118" w:name="_Toc226965710"/>
      <w:bookmarkStart w:id="119" w:name="_Toc226965793"/>
      <w:bookmarkStart w:id="120" w:name="_Toc164608789"/>
      <w:bookmarkStart w:id="121" w:name="_Toc164608634"/>
      <w:bookmarkStart w:id="122" w:name="_Toc164351614"/>
      <w:bookmarkStart w:id="123" w:name="_Toc164229361"/>
      <w:bookmarkStart w:id="124" w:name="_Toc164229215"/>
      <w:bookmarkStart w:id="125" w:name="_Toc151193908"/>
      <w:bookmarkStart w:id="126" w:name="_Toc151193834"/>
      <w:bookmarkStart w:id="127" w:name="_Toc151193762"/>
      <w:bookmarkStart w:id="128" w:name="_Toc151193690"/>
      <w:bookmarkStart w:id="129" w:name="_Toc151193618"/>
      <w:bookmarkStart w:id="130" w:name="_Toc151190147"/>
      <w:bookmarkStart w:id="131" w:name="_Toc150774725"/>
      <w:bookmarkStart w:id="132" w:name="_Toc150774620"/>
      <w:bookmarkStart w:id="133" w:name="_Toc150509271"/>
      <w:bookmarkStart w:id="134" w:name="_Toc150480758"/>
      <w:bookmarkStart w:id="135" w:name="_Toc149720813"/>
      <w:bookmarkStart w:id="136" w:name="_Toc142311022"/>
      <w:bookmarkStart w:id="137" w:name="_Toc127161434"/>
      <w:bookmarkStart w:id="138" w:name="_Toc127151721"/>
      <w:bookmarkStart w:id="139" w:name="_Toc264969210"/>
      <w:bookmarkStart w:id="140" w:name="_Toc127151520"/>
      <w:bookmarkStart w:id="141" w:name="_Toc265228358"/>
      <w:r w:rsidRPr="00DE1E3C">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DE1E3C">
        <w:rPr>
          <w:sz w:val="24"/>
        </w:rPr>
        <w:t>、项目属性、科研仪器设备采购、核心产品</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资金来源为财政性资金和</w:t>
      </w:r>
      <w:r w:rsidRPr="00DE1E3C">
        <w:rPr>
          <w:sz w:val="24"/>
        </w:rPr>
        <w:t>/</w:t>
      </w:r>
      <w:r w:rsidRPr="00DE1E3C">
        <w:rPr>
          <w:sz w:val="24"/>
        </w:rPr>
        <w:t>或本项目采购中无法与财政性资金分割的非财政性资金。</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项目属性见《投标人须知资料表》。</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是否属于科研仪器设备采购见《投标人须知资料表》。</w:t>
      </w:r>
    </w:p>
    <w:p w:rsidR="001B2C76" w:rsidRPr="00DE1E3C" w:rsidRDefault="00985E16">
      <w:pPr>
        <w:numPr>
          <w:ilvl w:val="1"/>
          <w:numId w:val="8"/>
        </w:numPr>
        <w:tabs>
          <w:tab w:val="left" w:pos="1080"/>
          <w:tab w:val="left" w:pos="2014"/>
          <w:tab w:val="left" w:pos="5521"/>
        </w:tabs>
        <w:snapToGrid w:val="0"/>
        <w:spacing w:line="360" w:lineRule="auto"/>
        <w:ind w:left="1080" w:hanging="720"/>
        <w:rPr>
          <w:sz w:val="24"/>
        </w:rPr>
      </w:pPr>
      <w:r w:rsidRPr="00DE1E3C">
        <w:rPr>
          <w:sz w:val="24"/>
        </w:rPr>
        <w:t>核心产品见《投标人须知资料表》。</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现场考察、开标前答疑会</w:t>
      </w:r>
    </w:p>
    <w:p w:rsidR="001B2C76" w:rsidRPr="00DE1E3C" w:rsidRDefault="00985E16">
      <w:pPr>
        <w:numPr>
          <w:ilvl w:val="1"/>
          <w:numId w:val="8"/>
        </w:numPr>
        <w:tabs>
          <w:tab w:val="left" w:pos="1080"/>
          <w:tab w:val="left" w:pos="2014"/>
        </w:tabs>
        <w:snapToGrid w:val="0"/>
        <w:spacing w:line="360" w:lineRule="auto"/>
        <w:ind w:left="1080" w:hanging="720"/>
        <w:rPr>
          <w:sz w:val="28"/>
        </w:rPr>
      </w:pPr>
      <w:r w:rsidRPr="00DE1E3C">
        <w:rPr>
          <w:sz w:val="24"/>
        </w:rPr>
        <w:t>若《投标人须知资料表》中规定了组织现场考察、召开开标前答疑会，则投标人应按要求在规定的时间和地点参加。</w:t>
      </w:r>
      <w:bookmarkStart w:id="142" w:name="_Toc265228360"/>
      <w:bookmarkStart w:id="143" w:name="_Toc264969212"/>
      <w:bookmarkStart w:id="144" w:name="_Toc150774727"/>
      <w:bookmarkStart w:id="145" w:name="_Toc151190149"/>
      <w:bookmarkStart w:id="146" w:name="_Toc151193620"/>
      <w:bookmarkStart w:id="147" w:name="_Toc151193692"/>
      <w:bookmarkStart w:id="148" w:name="_Toc151193764"/>
      <w:bookmarkStart w:id="149" w:name="_Toc151193836"/>
      <w:bookmarkStart w:id="150" w:name="_Toc151193910"/>
      <w:bookmarkStart w:id="151" w:name="_Toc195842887"/>
      <w:bookmarkStart w:id="152" w:name="_Toc226309766"/>
      <w:bookmarkStart w:id="153" w:name="_Toc150774622"/>
      <w:bookmarkStart w:id="154" w:name="_Toc226337218"/>
      <w:bookmarkStart w:id="155" w:name="_Toc226965712"/>
      <w:bookmarkStart w:id="156" w:name="_Toc226965795"/>
      <w:bookmarkStart w:id="157" w:name="_Toc305158790"/>
      <w:bookmarkStart w:id="158" w:name="_Toc305158864"/>
      <w:bookmarkStart w:id="159" w:name="_Toc150509273"/>
      <w:bookmarkStart w:id="160" w:name="_Toc142311024"/>
      <w:bookmarkStart w:id="161" w:name="_Toc127151522"/>
      <w:bookmarkStart w:id="162" w:name="_Toc520356146"/>
      <w:bookmarkStart w:id="163" w:name="_Toc150480760"/>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由于未参加现场考察或开标前答疑会而导致对项目实际情况不了解，影响投标文件编制、投标报价准确性、综合因素响应不全面等问题的，由投标人自行承担不利评审后果。</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样品</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本项目是否要求投标人提供样品，以及样品制作的标准和要求、是否需要随样品提交相关检测报告、样品的递交与退还等要求见《投标人须知资料表》。</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样品的评审方法以及评审标准等内容见第四章《评标程序、评标方法和评标标准》。</w:t>
      </w:r>
    </w:p>
    <w:p w:rsidR="001B2C76" w:rsidRPr="00DE1E3C" w:rsidRDefault="00985E16">
      <w:pPr>
        <w:numPr>
          <w:ilvl w:val="0"/>
          <w:numId w:val="8"/>
        </w:numPr>
        <w:tabs>
          <w:tab w:val="clear" w:pos="900"/>
          <w:tab w:val="left" w:pos="360"/>
        </w:tabs>
        <w:snapToGrid w:val="0"/>
        <w:spacing w:line="360" w:lineRule="auto"/>
        <w:ind w:left="357" w:hanging="357"/>
        <w:outlineLvl w:val="1"/>
        <w:rPr>
          <w:sz w:val="24"/>
        </w:rPr>
      </w:pPr>
      <w:r w:rsidRPr="00DE1E3C">
        <w:rPr>
          <w:sz w:val="24"/>
        </w:rPr>
        <w:t>政府采购政策（包括但不限于下列具体政策要求）</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采购本国货物、工程和服务</w:t>
      </w:r>
    </w:p>
    <w:p w:rsidR="001B2C76" w:rsidRPr="00DE1E3C" w:rsidRDefault="00985E16">
      <w:pPr>
        <w:numPr>
          <w:ilvl w:val="2"/>
          <w:numId w:val="8"/>
        </w:numPr>
        <w:tabs>
          <w:tab w:val="left" w:pos="2014"/>
        </w:tabs>
        <w:snapToGrid w:val="0"/>
        <w:spacing w:line="360" w:lineRule="auto"/>
        <w:rPr>
          <w:sz w:val="24"/>
        </w:rPr>
      </w:pPr>
      <w:r w:rsidRPr="00DE1E3C">
        <w:rPr>
          <w:kern w:val="0"/>
          <w:sz w:val="24"/>
        </w:rPr>
        <w:lastRenderedPageBreak/>
        <w:t>政府采购应当采购本国货物、工程和服务。但有《</w:t>
      </w:r>
      <w:r w:rsidRPr="00DE1E3C">
        <w:rPr>
          <w:b/>
          <w:kern w:val="0"/>
          <w:sz w:val="24"/>
        </w:rPr>
        <w:t>中华人民共和国政府采购法</w:t>
      </w:r>
      <w:r w:rsidRPr="00DE1E3C">
        <w:rPr>
          <w:kern w:val="0"/>
          <w:sz w:val="24"/>
        </w:rPr>
        <w:t>》第十条规定情形的除外。</w:t>
      </w:r>
    </w:p>
    <w:p w:rsidR="001B2C76" w:rsidRPr="00DE1E3C" w:rsidRDefault="00985E16">
      <w:pPr>
        <w:numPr>
          <w:ilvl w:val="2"/>
          <w:numId w:val="8"/>
        </w:numPr>
        <w:tabs>
          <w:tab w:val="left" w:pos="2014"/>
        </w:tabs>
        <w:snapToGrid w:val="0"/>
        <w:spacing w:line="360" w:lineRule="auto"/>
        <w:rPr>
          <w:sz w:val="24"/>
        </w:rPr>
      </w:pPr>
      <w:r w:rsidRPr="00DE1E3C">
        <w:rPr>
          <w:sz w:val="24"/>
        </w:rPr>
        <w:t>本项目如接受非本国货物、工程、服务参与投标，则具体要求见第五章《采购需求》。</w:t>
      </w:r>
    </w:p>
    <w:p w:rsidR="001B2C76" w:rsidRPr="00DE1E3C" w:rsidRDefault="00985E16">
      <w:pPr>
        <w:numPr>
          <w:ilvl w:val="2"/>
          <w:numId w:val="8"/>
        </w:numPr>
        <w:tabs>
          <w:tab w:val="left" w:pos="2014"/>
        </w:tabs>
        <w:snapToGrid w:val="0"/>
        <w:spacing w:line="360" w:lineRule="auto"/>
        <w:rPr>
          <w:sz w:val="24"/>
        </w:rPr>
      </w:pPr>
      <w:r w:rsidRPr="00DE1E3C">
        <w:rPr>
          <w:rFonts w:eastAsiaTheme="minorEastAsia"/>
          <w:sz w:val="24"/>
        </w:rPr>
        <w:t>进口产品</w:t>
      </w:r>
      <w:r w:rsidRPr="00DE1E3C">
        <w:rPr>
          <w:sz w:val="24"/>
        </w:rPr>
        <w:t>指通过中国海关报关验放进入中国境内且产自关境外的产品，包括已经进入中国境内的进口产品。关于进口产品的相关规定依据《政府采购进口产品管理办法》（财库〔</w:t>
      </w:r>
      <w:r w:rsidRPr="00DE1E3C">
        <w:rPr>
          <w:sz w:val="24"/>
        </w:rPr>
        <w:t>2007</w:t>
      </w:r>
      <w:r w:rsidRPr="00DE1E3C">
        <w:rPr>
          <w:sz w:val="24"/>
        </w:rPr>
        <w:t>〕</w:t>
      </w:r>
      <w:r w:rsidRPr="00DE1E3C">
        <w:rPr>
          <w:sz w:val="24"/>
        </w:rPr>
        <w:t>119</w:t>
      </w:r>
      <w:r w:rsidRPr="00DE1E3C">
        <w:rPr>
          <w:sz w:val="24"/>
        </w:rPr>
        <w:t>号文）、《关于政府采购进口产品管理有关问题的通知》（财办库〔</w:t>
      </w:r>
      <w:r w:rsidRPr="00DE1E3C">
        <w:rPr>
          <w:sz w:val="24"/>
        </w:rPr>
        <w:t>2008</w:t>
      </w:r>
      <w:r w:rsidRPr="00DE1E3C">
        <w:rPr>
          <w:sz w:val="24"/>
        </w:rPr>
        <w:t>〕</w:t>
      </w:r>
      <w:r w:rsidRPr="00DE1E3C">
        <w:rPr>
          <w:sz w:val="24"/>
        </w:rPr>
        <w:t>248</w:t>
      </w:r>
      <w:r w:rsidRPr="00DE1E3C">
        <w:rPr>
          <w:sz w:val="24"/>
        </w:rPr>
        <w:t>号文）。</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中小企业、监狱企业及残疾人福利性单位</w:t>
      </w:r>
    </w:p>
    <w:p w:rsidR="001B2C76" w:rsidRPr="00DE1E3C" w:rsidRDefault="00985E16">
      <w:pPr>
        <w:numPr>
          <w:ilvl w:val="2"/>
          <w:numId w:val="8"/>
        </w:numPr>
        <w:snapToGrid w:val="0"/>
        <w:spacing w:line="360" w:lineRule="auto"/>
        <w:rPr>
          <w:sz w:val="24"/>
        </w:rPr>
      </w:pPr>
      <w:r w:rsidRPr="00DE1E3C">
        <w:rPr>
          <w:sz w:val="24"/>
        </w:rPr>
        <w:t>中小企业定义：</w:t>
      </w:r>
    </w:p>
    <w:p w:rsidR="001B2C76" w:rsidRPr="00DE1E3C" w:rsidRDefault="001B2C76">
      <w:pPr>
        <w:pStyle w:val="16"/>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DE1E3C">
        <w:rPr>
          <w:rFonts w:hint="eastAsia"/>
          <w:sz w:val="24"/>
        </w:rPr>
        <w:t>判定</w:t>
      </w:r>
      <w:r w:rsidRPr="00DE1E3C">
        <w:rPr>
          <w:sz w:val="24"/>
        </w:rPr>
        <w:t>依据《中华人民共和国中小企业促进法》、《关于进一步加大政府采购支持中小企业力度的通知》（财库〔</w:t>
      </w:r>
      <w:r w:rsidRPr="00DE1E3C">
        <w:rPr>
          <w:sz w:val="24"/>
        </w:rPr>
        <w:t>2022</w:t>
      </w:r>
      <w:r w:rsidRPr="00DE1E3C">
        <w:rPr>
          <w:sz w:val="24"/>
        </w:rPr>
        <w:t>〕</w:t>
      </w:r>
      <w:r w:rsidRPr="00DE1E3C">
        <w:rPr>
          <w:sz w:val="24"/>
        </w:rPr>
        <w:t>19</w:t>
      </w:r>
      <w:r w:rsidRPr="00DE1E3C">
        <w:rPr>
          <w:sz w:val="24"/>
        </w:rPr>
        <w:t>号）、《政府采购促进中小企业发展管理办法》（财库〔</w:t>
      </w:r>
      <w:r w:rsidRPr="00DE1E3C">
        <w:rPr>
          <w:sz w:val="24"/>
        </w:rPr>
        <w:t>2020</w:t>
      </w:r>
      <w:r w:rsidRPr="00DE1E3C">
        <w:rPr>
          <w:sz w:val="24"/>
        </w:rPr>
        <w:t>〕</w:t>
      </w:r>
      <w:r w:rsidRPr="00DE1E3C">
        <w:rPr>
          <w:sz w:val="24"/>
        </w:rPr>
        <w:t>46</w:t>
      </w:r>
      <w:r w:rsidRPr="00DE1E3C">
        <w:rPr>
          <w:sz w:val="24"/>
        </w:rPr>
        <w:t>号）、《关于印发中小企业划型标准规定的通知》（工信部联企业〔</w:t>
      </w:r>
      <w:r w:rsidRPr="00DE1E3C">
        <w:rPr>
          <w:sz w:val="24"/>
        </w:rPr>
        <w:t>2011</w:t>
      </w:r>
      <w:r w:rsidRPr="00DE1E3C">
        <w:rPr>
          <w:sz w:val="24"/>
        </w:rPr>
        <w:t>〕</w:t>
      </w:r>
      <w:r w:rsidRPr="00DE1E3C">
        <w:rPr>
          <w:sz w:val="24"/>
        </w:rPr>
        <w:t xml:space="preserve">300 </w:t>
      </w:r>
      <w:r w:rsidRPr="00DE1E3C">
        <w:rPr>
          <w:sz w:val="24"/>
        </w:rPr>
        <w:t>号）</w:t>
      </w:r>
      <w:r w:rsidRPr="00DE1E3C">
        <w:rPr>
          <w:rFonts w:hint="eastAsia"/>
          <w:sz w:val="24"/>
        </w:rPr>
        <w:t>、《金融业企业划型标准规定》（〔</w:t>
      </w:r>
      <w:r w:rsidRPr="00DE1E3C">
        <w:rPr>
          <w:sz w:val="24"/>
        </w:rPr>
        <w:t>2015</w:t>
      </w:r>
      <w:r w:rsidRPr="00DE1E3C">
        <w:rPr>
          <w:rFonts w:hint="eastAsia"/>
          <w:sz w:val="24"/>
        </w:rPr>
        <w:t>〕</w:t>
      </w:r>
      <w:r w:rsidRPr="00DE1E3C">
        <w:rPr>
          <w:sz w:val="24"/>
        </w:rPr>
        <w:t xml:space="preserve">309 </w:t>
      </w:r>
      <w:r w:rsidRPr="00DE1E3C">
        <w:rPr>
          <w:rFonts w:hint="eastAsia"/>
          <w:sz w:val="24"/>
        </w:rPr>
        <w:t>号）等国务院批准的中小企业划分标准执行</w:t>
      </w:r>
      <w:r w:rsidRPr="00DE1E3C">
        <w:rPr>
          <w:sz w:val="24"/>
        </w:rPr>
        <w:t>。</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供应商提供的货物、工程或者服务符合下列情形的，享受中小企业扶持政策：</w:t>
      </w:r>
    </w:p>
    <w:p w:rsidR="001B2C76" w:rsidRPr="00DE1E3C" w:rsidRDefault="00985E16">
      <w:pPr>
        <w:tabs>
          <w:tab w:val="left" w:pos="1980"/>
        </w:tabs>
        <w:snapToGrid w:val="0"/>
        <w:spacing w:line="360" w:lineRule="auto"/>
        <w:ind w:leftChars="1350" w:left="2835"/>
        <w:rPr>
          <w:sz w:val="24"/>
        </w:rPr>
      </w:pPr>
      <w:r w:rsidRPr="00DE1E3C">
        <w:rPr>
          <w:sz w:val="24"/>
        </w:rPr>
        <w:t>（</w:t>
      </w:r>
      <w:r w:rsidRPr="00DE1E3C">
        <w:rPr>
          <w:sz w:val="24"/>
        </w:rPr>
        <w:t>1</w:t>
      </w:r>
      <w:r w:rsidRPr="00DE1E3C">
        <w:rPr>
          <w:sz w:val="24"/>
        </w:rPr>
        <w:t>）在货物采购项目中，货物由中小企业制造，即货物由中小企业生产且使用该中小企业商号或者注册商标；</w:t>
      </w:r>
    </w:p>
    <w:p w:rsidR="001B2C76" w:rsidRPr="00DE1E3C" w:rsidRDefault="00985E16">
      <w:pPr>
        <w:tabs>
          <w:tab w:val="left" w:pos="1980"/>
        </w:tabs>
        <w:snapToGrid w:val="0"/>
        <w:spacing w:line="360" w:lineRule="auto"/>
        <w:ind w:leftChars="1350" w:left="2835"/>
        <w:rPr>
          <w:sz w:val="24"/>
        </w:rPr>
      </w:pPr>
      <w:r w:rsidRPr="00DE1E3C">
        <w:rPr>
          <w:sz w:val="24"/>
        </w:rPr>
        <w:t>（</w:t>
      </w:r>
      <w:r w:rsidRPr="00DE1E3C">
        <w:rPr>
          <w:sz w:val="24"/>
        </w:rPr>
        <w:t>2</w:t>
      </w:r>
      <w:r w:rsidRPr="00DE1E3C">
        <w:rPr>
          <w:sz w:val="24"/>
        </w:rPr>
        <w:t>）在工程采购项目中，工程由中小企业承建，即工程施工单位为中小企业；</w:t>
      </w:r>
    </w:p>
    <w:p w:rsidR="001B2C76" w:rsidRPr="00DE1E3C" w:rsidRDefault="00985E16">
      <w:pPr>
        <w:tabs>
          <w:tab w:val="left" w:pos="1980"/>
        </w:tabs>
        <w:snapToGrid w:val="0"/>
        <w:spacing w:line="360" w:lineRule="auto"/>
        <w:ind w:leftChars="1350" w:left="2835"/>
        <w:rPr>
          <w:sz w:val="24"/>
        </w:rPr>
      </w:pPr>
      <w:r w:rsidRPr="00DE1E3C">
        <w:rPr>
          <w:sz w:val="24"/>
        </w:rPr>
        <w:t>（</w:t>
      </w:r>
      <w:r w:rsidRPr="00DE1E3C">
        <w:rPr>
          <w:sz w:val="24"/>
        </w:rPr>
        <w:t>3</w:t>
      </w:r>
      <w:r w:rsidRPr="00DE1E3C">
        <w:rPr>
          <w:sz w:val="24"/>
        </w:rPr>
        <w:t>）在服务采购项目中，服务由中小企业承接，即提供服务的人员为中小企业依照《中华人民共和国劳动合同法》订立劳动合同的从业人员。</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lastRenderedPageBreak/>
        <w:t>在货物采购项目中，供应商提供的货物既有中小企业制造货物，也有大型企业制造货物的，不享受中小企业扶持政策。</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以联合体形</w:t>
      </w:r>
      <w:proofErr w:type="gramStart"/>
      <w:r w:rsidRPr="00DE1E3C">
        <w:rPr>
          <w:sz w:val="24"/>
        </w:rPr>
        <w:t>式参加</w:t>
      </w:r>
      <w:proofErr w:type="gramEnd"/>
      <w:r w:rsidRPr="00DE1E3C">
        <w:rPr>
          <w:sz w:val="24"/>
        </w:rPr>
        <w:t>政府采购活动，联合体各方均为中小企业的，联合体视同中小企业。其中，联合体各方均为小</w:t>
      </w:r>
      <w:proofErr w:type="gramStart"/>
      <w:r w:rsidRPr="00DE1E3C">
        <w:rPr>
          <w:sz w:val="24"/>
        </w:rPr>
        <w:t>微企业</w:t>
      </w:r>
      <w:proofErr w:type="gramEnd"/>
      <w:r w:rsidRPr="00DE1E3C">
        <w:rPr>
          <w:sz w:val="24"/>
        </w:rPr>
        <w:t>的，联合体视同小微企业。</w:t>
      </w:r>
    </w:p>
    <w:p w:rsidR="001B2C76" w:rsidRPr="00DE1E3C" w:rsidRDefault="00985E16">
      <w:pPr>
        <w:numPr>
          <w:ilvl w:val="2"/>
          <w:numId w:val="8"/>
        </w:numPr>
        <w:snapToGrid w:val="0"/>
        <w:spacing w:line="360" w:lineRule="auto"/>
        <w:rPr>
          <w:sz w:val="24"/>
        </w:rPr>
      </w:pPr>
      <w:r w:rsidRPr="00DE1E3C">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B2C76" w:rsidRPr="00DE1E3C" w:rsidRDefault="00985E16">
      <w:pPr>
        <w:numPr>
          <w:ilvl w:val="2"/>
          <w:numId w:val="8"/>
        </w:numPr>
        <w:snapToGrid w:val="0"/>
        <w:spacing w:line="360" w:lineRule="auto"/>
        <w:rPr>
          <w:sz w:val="24"/>
        </w:rPr>
      </w:pPr>
      <w:r w:rsidRPr="00DE1E3C">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1B2C76" w:rsidRPr="00DE1E3C" w:rsidRDefault="001B2C76">
      <w:pPr>
        <w:pStyle w:val="16"/>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DE1E3C" w:rsidRDefault="001B2C76">
      <w:pPr>
        <w:pStyle w:val="16"/>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安置的残疾人占本单位在职职工人数的比例不低于</w:t>
      </w:r>
      <w:r w:rsidRPr="00DE1E3C">
        <w:rPr>
          <w:sz w:val="24"/>
        </w:rPr>
        <w:t>25%</w:t>
      </w:r>
      <w:r w:rsidRPr="00DE1E3C">
        <w:rPr>
          <w:sz w:val="24"/>
        </w:rPr>
        <w:t>（含</w:t>
      </w:r>
      <w:r w:rsidRPr="00DE1E3C">
        <w:rPr>
          <w:sz w:val="24"/>
        </w:rPr>
        <w:t>25%</w:t>
      </w:r>
      <w:r w:rsidRPr="00DE1E3C">
        <w:rPr>
          <w:sz w:val="24"/>
        </w:rPr>
        <w:t>），并且安置的残疾人人数不少于</w:t>
      </w:r>
      <w:r w:rsidRPr="00DE1E3C">
        <w:rPr>
          <w:sz w:val="24"/>
        </w:rPr>
        <w:t xml:space="preserve">10 </w:t>
      </w:r>
      <w:r w:rsidRPr="00DE1E3C">
        <w:rPr>
          <w:sz w:val="24"/>
        </w:rPr>
        <w:t>人（含</w:t>
      </w:r>
      <w:r w:rsidRPr="00DE1E3C">
        <w:rPr>
          <w:sz w:val="24"/>
        </w:rPr>
        <w:t xml:space="preserve">10 </w:t>
      </w:r>
      <w:r w:rsidRPr="00DE1E3C">
        <w:rPr>
          <w:sz w:val="24"/>
        </w:rPr>
        <w:t>人）；</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依法与安置的每位残疾人签订了一年以上（含一年）的劳动合同或服务协议；</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为安置的每位残疾人按月足额缴纳了基本养老保险、基本医疗保险、失业保险、工伤保险和生育保险等社会保险费；</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通过银行等金融机构向安置的每位残疾人，按月支付了不低于单位所在区县适用的经省级人民政府批准的月最低工资标准的工资；</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提供本单位制造的货物、承担的工程或者服务（以下简称产品），或者提供其他残疾人福利性单位制造的货物（不包括使用非残疾人福利性单位注册商标的货物）；</w:t>
      </w:r>
    </w:p>
    <w:p w:rsidR="001B2C76" w:rsidRPr="00DE1E3C"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DE1E3C">
        <w:rPr>
          <w:sz w:val="24"/>
        </w:rPr>
        <w:t>前款所称残疾人是指法</w:t>
      </w:r>
      <w:proofErr w:type="gramStart"/>
      <w:r w:rsidRPr="00DE1E3C">
        <w:rPr>
          <w:sz w:val="24"/>
        </w:rPr>
        <w:t>定劳动</w:t>
      </w:r>
      <w:proofErr w:type="gramEnd"/>
      <w:r w:rsidRPr="00DE1E3C">
        <w:rPr>
          <w:sz w:val="24"/>
        </w:rPr>
        <w:t>年龄内，持有《中华人民共和国残疾人证》或者《中华人民共和国残疾军人证（</w:t>
      </w:r>
      <w:r w:rsidRPr="00DE1E3C">
        <w:rPr>
          <w:sz w:val="24"/>
        </w:rPr>
        <w:t xml:space="preserve">1 </w:t>
      </w:r>
      <w:r w:rsidRPr="00DE1E3C">
        <w:rPr>
          <w:sz w:val="24"/>
        </w:rPr>
        <w:t>至</w:t>
      </w:r>
      <w:r w:rsidRPr="00DE1E3C">
        <w:rPr>
          <w:sz w:val="24"/>
        </w:rPr>
        <w:t xml:space="preserve">8 </w:t>
      </w:r>
      <w:r w:rsidRPr="00DE1E3C">
        <w:rPr>
          <w:sz w:val="24"/>
        </w:rPr>
        <w:t>级）》</w:t>
      </w:r>
      <w:r w:rsidRPr="00DE1E3C">
        <w:rPr>
          <w:sz w:val="24"/>
        </w:rPr>
        <w:lastRenderedPageBreak/>
        <w:t>的自然人，包括具有劳动条件和劳动意愿的精神残疾人。在职职工人数是指与残疾人福利性单位建立劳动关系并依法签订劳动合同或服务协议的雇员人数。</w:t>
      </w:r>
    </w:p>
    <w:p w:rsidR="001B2C76" w:rsidRPr="00DE1E3C" w:rsidRDefault="00985E16">
      <w:pPr>
        <w:numPr>
          <w:ilvl w:val="2"/>
          <w:numId w:val="8"/>
        </w:numPr>
        <w:snapToGrid w:val="0"/>
        <w:spacing w:line="360" w:lineRule="auto"/>
        <w:rPr>
          <w:sz w:val="24"/>
        </w:rPr>
      </w:pPr>
      <w:r w:rsidRPr="00DE1E3C">
        <w:rPr>
          <w:sz w:val="24"/>
        </w:rPr>
        <w:t>本项目是否专门面向中小企业预留采购份额见第一章《投标邀请》。</w:t>
      </w:r>
    </w:p>
    <w:p w:rsidR="001B2C76" w:rsidRPr="00DE1E3C" w:rsidRDefault="00985E16">
      <w:pPr>
        <w:numPr>
          <w:ilvl w:val="2"/>
          <w:numId w:val="8"/>
        </w:numPr>
        <w:snapToGrid w:val="0"/>
        <w:spacing w:line="360" w:lineRule="auto"/>
        <w:rPr>
          <w:sz w:val="24"/>
        </w:rPr>
      </w:pPr>
      <w:r w:rsidRPr="00DE1E3C">
        <w:rPr>
          <w:sz w:val="24"/>
        </w:rPr>
        <w:t>采购标的对应的中小企业划分标准所属行业见《投标人须知资料表》。</w:t>
      </w:r>
    </w:p>
    <w:p w:rsidR="001B2C76" w:rsidRPr="00DE1E3C" w:rsidRDefault="00985E16">
      <w:pPr>
        <w:numPr>
          <w:ilvl w:val="2"/>
          <w:numId w:val="8"/>
        </w:numPr>
        <w:snapToGrid w:val="0"/>
        <w:spacing w:line="360" w:lineRule="auto"/>
        <w:rPr>
          <w:sz w:val="24"/>
        </w:rPr>
      </w:pPr>
      <w:r w:rsidRPr="00DE1E3C">
        <w:rPr>
          <w:sz w:val="24"/>
        </w:rPr>
        <w:t>小</w:t>
      </w:r>
      <w:proofErr w:type="gramStart"/>
      <w:r w:rsidRPr="00DE1E3C">
        <w:rPr>
          <w:sz w:val="24"/>
        </w:rPr>
        <w:t>微企业</w:t>
      </w:r>
      <w:proofErr w:type="gramEnd"/>
      <w:r w:rsidRPr="00DE1E3C">
        <w:rPr>
          <w:sz w:val="24"/>
        </w:rPr>
        <w:t>价格评审优惠的政策调整：见第四章《评标程序、评标方法和评标标准》。</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政府采购节能产品、环境标志产品</w:t>
      </w:r>
    </w:p>
    <w:p w:rsidR="001B2C76" w:rsidRPr="00DE1E3C" w:rsidRDefault="00985E16">
      <w:pPr>
        <w:numPr>
          <w:ilvl w:val="2"/>
          <w:numId w:val="8"/>
        </w:numPr>
        <w:snapToGrid w:val="0"/>
        <w:spacing w:line="360" w:lineRule="auto"/>
        <w:rPr>
          <w:sz w:val="24"/>
        </w:rPr>
      </w:pPr>
      <w:r w:rsidRPr="00DE1E3C">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B2C76" w:rsidRPr="00DE1E3C" w:rsidRDefault="00985E16">
      <w:pPr>
        <w:numPr>
          <w:ilvl w:val="2"/>
          <w:numId w:val="8"/>
        </w:numPr>
        <w:snapToGrid w:val="0"/>
        <w:spacing w:line="360" w:lineRule="auto"/>
        <w:rPr>
          <w:sz w:val="24"/>
        </w:rPr>
      </w:pPr>
      <w:r w:rsidRPr="00DE1E3C">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DE1E3C">
        <w:rPr>
          <w:sz w:val="24"/>
        </w:rPr>
        <w:t>2019</w:t>
      </w:r>
      <w:r w:rsidRPr="00DE1E3C">
        <w:rPr>
          <w:sz w:val="24"/>
        </w:rPr>
        <w:t>〕</w:t>
      </w:r>
      <w:r w:rsidRPr="00DE1E3C">
        <w:rPr>
          <w:sz w:val="24"/>
        </w:rPr>
        <w:t>9</w:t>
      </w:r>
      <w:r w:rsidRPr="00DE1E3C">
        <w:rPr>
          <w:sz w:val="24"/>
        </w:rPr>
        <w:t>号）。</w:t>
      </w:r>
    </w:p>
    <w:p w:rsidR="001B2C76" w:rsidRPr="00DE1E3C" w:rsidRDefault="00985E16">
      <w:pPr>
        <w:numPr>
          <w:ilvl w:val="2"/>
          <w:numId w:val="8"/>
        </w:numPr>
        <w:snapToGrid w:val="0"/>
        <w:spacing w:line="360" w:lineRule="auto"/>
        <w:rPr>
          <w:sz w:val="24"/>
        </w:rPr>
      </w:pPr>
      <w:r w:rsidRPr="00DE1E3C">
        <w:rPr>
          <w:sz w:val="24"/>
        </w:rPr>
        <w:t>如本项目采购产品属于实施政府强制采购品目清单范围的节能产品，则投标人所报产品必须获得国家确定的认证机构出具的、处于有效期之内的节能产品认证证书，</w:t>
      </w:r>
      <w:r w:rsidRPr="00DE1E3C">
        <w:rPr>
          <w:kern w:val="0"/>
          <w:sz w:val="24"/>
        </w:rPr>
        <w:t>否则</w:t>
      </w:r>
      <w:r w:rsidRPr="00DE1E3C">
        <w:rPr>
          <w:b/>
          <w:kern w:val="0"/>
          <w:sz w:val="24"/>
        </w:rPr>
        <w:t>投标无效</w:t>
      </w:r>
      <w:r w:rsidRPr="00DE1E3C">
        <w:rPr>
          <w:sz w:val="24"/>
        </w:rPr>
        <w:t>；</w:t>
      </w:r>
    </w:p>
    <w:p w:rsidR="001B2C76" w:rsidRPr="00DE1E3C" w:rsidRDefault="00985E16">
      <w:pPr>
        <w:numPr>
          <w:ilvl w:val="2"/>
          <w:numId w:val="8"/>
        </w:numPr>
        <w:snapToGrid w:val="0"/>
        <w:spacing w:line="360" w:lineRule="auto"/>
        <w:rPr>
          <w:sz w:val="24"/>
        </w:rPr>
      </w:pPr>
      <w:r w:rsidRPr="00DE1E3C">
        <w:rPr>
          <w:sz w:val="24"/>
        </w:rPr>
        <w:t>非政府强制采购的节能产品或环境标志产品，依据品目清单和认证证书实施政府优先采购。优先采购的具体规定见第四章《评标程序、评标方法和评标标准》（如涉及）。</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正版软件</w:t>
      </w:r>
    </w:p>
    <w:p w:rsidR="001B2C76" w:rsidRPr="00DE1E3C" w:rsidRDefault="00985E16">
      <w:pPr>
        <w:numPr>
          <w:ilvl w:val="2"/>
          <w:numId w:val="8"/>
        </w:numPr>
        <w:snapToGrid w:val="0"/>
        <w:spacing w:line="360" w:lineRule="auto"/>
        <w:rPr>
          <w:sz w:val="24"/>
        </w:rPr>
      </w:pPr>
      <w:r w:rsidRPr="00DE1E3C">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DE1E3C">
        <w:rPr>
          <w:sz w:val="24"/>
        </w:rPr>
        <w:t>2006</w:t>
      </w:r>
      <w:r w:rsidRPr="00DE1E3C">
        <w:rPr>
          <w:sz w:val="24"/>
        </w:rPr>
        <w:t>〕</w:t>
      </w:r>
      <w:r w:rsidRPr="00DE1E3C">
        <w:rPr>
          <w:sz w:val="24"/>
        </w:rPr>
        <w:t xml:space="preserve">1 </w:t>
      </w:r>
      <w:r w:rsidRPr="00DE1E3C">
        <w:rPr>
          <w:sz w:val="24"/>
        </w:rPr>
        <w:t>号）、《国</w:t>
      </w:r>
      <w:r w:rsidRPr="00DE1E3C">
        <w:rPr>
          <w:sz w:val="24"/>
        </w:rPr>
        <w:lastRenderedPageBreak/>
        <w:t>务院办公厅关于进一步做好政府机关使用正版软件工作的通知》（国办发〔</w:t>
      </w:r>
      <w:r w:rsidRPr="00DE1E3C">
        <w:rPr>
          <w:sz w:val="24"/>
        </w:rPr>
        <w:t>2010</w:t>
      </w:r>
      <w:r w:rsidRPr="00DE1E3C">
        <w:rPr>
          <w:sz w:val="24"/>
        </w:rPr>
        <w:t>〕</w:t>
      </w:r>
      <w:r w:rsidRPr="00DE1E3C">
        <w:rPr>
          <w:sz w:val="24"/>
        </w:rPr>
        <w:t xml:space="preserve">47 </w:t>
      </w:r>
      <w:r w:rsidRPr="00DE1E3C">
        <w:rPr>
          <w:sz w:val="24"/>
        </w:rPr>
        <w:t>号）、《财政部关于进一步做好政府机关使用正版软件工作的通知》（财预〔</w:t>
      </w:r>
      <w:r w:rsidRPr="00DE1E3C">
        <w:rPr>
          <w:sz w:val="24"/>
        </w:rPr>
        <w:t>2010</w:t>
      </w:r>
      <w:r w:rsidRPr="00DE1E3C">
        <w:rPr>
          <w:sz w:val="24"/>
        </w:rPr>
        <w:t>〕</w:t>
      </w:r>
      <w:r w:rsidRPr="00DE1E3C">
        <w:rPr>
          <w:sz w:val="24"/>
        </w:rPr>
        <w:t xml:space="preserve">536 </w:t>
      </w:r>
      <w:r w:rsidRPr="00DE1E3C">
        <w:rPr>
          <w:sz w:val="24"/>
        </w:rPr>
        <w:t>号）。</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rFonts w:eastAsiaTheme="minorEastAsia"/>
          <w:sz w:val="24"/>
        </w:rPr>
        <w:t>网络安全专用产品</w:t>
      </w:r>
    </w:p>
    <w:p w:rsidR="001B2C76" w:rsidRPr="00DE1E3C" w:rsidRDefault="00985E16">
      <w:pPr>
        <w:numPr>
          <w:ilvl w:val="2"/>
          <w:numId w:val="8"/>
        </w:numPr>
        <w:tabs>
          <w:tab w:val="left" w:pos="900"/>
          <w:tab w:val="left" w:pos="2014"/>
        </w:tabs>
        <w:snapToGrid w:val="0"/>
        <w:spacing w:line="360" w:lineRule="auto"/>
        <w:rPr>
          <w:sz w:val="24"/>
        </w:rPr>
      </w:pPr>
      <w:r w:rsidRPr="00DE1E3C">
        <w:rPr>
          <w:rFonts w:hint="eastAsia"/>
          <w:sz w:val="24"/>
        </w:rPr>
        <w:t>根据《关于调整网络安全专用产品安全管理有关事项的公告》（</w:t>
      </w:r>
      <w:r w:rsidRPr="00DE1E3C">
        <w:rPr>
          <w:rFonts w:hint="eastAsia"/>
          <w:sz w:val="24"/>
        </w:rPr>
        <w:t>2023</w:t>
      </w:r>
      <w:r w:rsidRPr="00DE1E3C">
        <w:rPr>
          <w:rFonts w:hint="eastAsia"/>
          <w:sz w:val="24"/>
        </w:rPr>
        <w:t>年第</w:t>
      </w:r>
      <w:r w:rsidRPr="00DE1E3C">
        <w:rPr>
          <w:rFonts w:hint="eastAsia"/>
          <w:sz w:val="24"/>
        </w:rPr>
        <w:t>1</w:t>
      </w:r>
      <w:r w:rsidRPr="00DE1E3C">
        <w:rPr>
          <w:rFonts w:hint="eastAsia"/>
          <w:sz w:val="24"/>
        </w:rPr>
        <w:t>号），</w:t>
      </w:r>
      <w:r w:rsidRPr="00DE1E3C">
        <w:rPr>
          <w:sz w:val="24"/>
        </w:rPr>
        <w:t>所</w:t>
      </w:r>
      <w:r w:rsidRPr="00DE1E3C">
        <w:rPr>
          <w:rFonts w:hint="eastAsia"/>
          <w:sz w:val="24"/>
        </w:rPr>
        <w:t>提供</w:t>
      </w:r>
      <w:r w:rsidRPr="00DE1E3C">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DE1E3C">
        <w:rPr>
          <w:rFonts w:hint="eastAsia"/>
          <w:sz w:val="24"/>
        </w:rPr>
        <w:t>。</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推广使用低挥发性有机化合物（</w:t>
      </w:r>
      <w:r w:rsidRPr="00DE1E3C">
        <w:rPr>
          <w:sz w:val="24"/>
        </w:rPr>
        <w:t>VOCs</w:t>
      </w:r>
      <w:r w:rsidRPr="00DE1E3C">
        <w:rPr>
          <w:sz w:val="24"/>
        </w:rPr>
        <w:t>）</w:t>
      </w:r>
    </w:p>
    <w:p w:rsidR="001B2C76" w:rsidRPr="00DE1E3C" w:rsidRDefault="00985E16">
      <w:pPr>
        <w:numPr>
          <w:ilvl w:val="2"/>
          <w:numId w:val="8"/>
        </w:numPr>
        <w:tabs>
          <w:tab w:val="left" w:pos="2014"/>
        </w:tabs>
        <w:snapToGrid w:val="0"/>
        <w:spacing w:line="360" w:lineRule="auto"/>
        <w:rPr>
          <w:sz w:val="24"/>
        </w:rPr>
      </w:pPr>
      <w:r w:rsidRPr="00DE1E3C">
        <w:rPr>
          <w:sz w:val="24"/>
        </w:rPr>
        <w:t>为全面推进本市挥发性有机物（</w:t>
      </w:r>
      <w:r w:rsidRPr="00DE1E3C">
        <w:rPr>
          <w:sz w:val="24"/>
        </w:rPr>
        <w:t>VOCs</w:t>
      </w:r>
      <w:r w:rsidRPr="00DE1E3C">
        <w:rPr>
          <w:sz w:val="24"/>
        </w:rPr>
        <w:t>）治理，贯彻落实挥发性有机物污染治理专项行动有关要求，相关规定依据《北京市财政局北京市生态环境局关于政府采购推广使用低挥发性有机化合物（</w:t>
      </w:r>
      <w:r w:rsidRPr="00DE1E3C">
        <w:rPr>
          <w:sz w:val="24"/>
        </w:rPr>
        <w:t>VOCs</w:t>
      </w:r>
      <w:r w:rsidRPr="00DE1E3C">
        <w:rPr>
          <w:sz w:val="24"/>
        </w:rPr>
        <w:t>）有关事项的通知》（</w:t>
      </w:r>
      <w:proofErr w:type="gramStart"/>
      <w:r w:rsidRPr="00DE1E3C">
        <w:rPr>
          <w:sz w:val="24"/>
        </w:rPr>
        <w:t>京财采购</w:t>
      </w:r>
      <w:proofErr w:type="gramEnd"/>
      <w:r w:rsidRPr="00DE1E3C">
        <w:rPr>
          <w:sz w:val="24"/>
        </w:rPr>
        <w:t>〔</w:t>
      </w:r>
      <w:r w:rsidRPr="00DE1E3C">
        <w:rPr>
          <w:sz w:val="24"/>
        </w:rPr>
        <w:t>2020</w:t>
      </w:r>
      <w:r w:rsidRPr="00DE1E3C">
        <w:rPr>
          <w:sz w:val="24"/>
        </w:rPr>
        <w:t>〕</w:t>
      </w:r>
      <w:r w:rsidRPr="00DE1E3C">
        <w:rPr>
          <w:sz w:val="24"/>
        </w:rPr>
        <w:t xml:space="preserve">2381 </w:t>
      </w:r>
      <w:r w:rsidRPr="00DE1E3C">
        <w:rPr>
          <w:sz w:val="24"/>
        </w:rPr>
        <w:t>号）。本项目中涉及涂料、胶黏剂、油墨、清洗剂等挥发性有机物产品的，属于强制性标准的，供应商应执行符合本市和国家的</w:t>
      </w:r>
      <w:r w:rsidRPr="00DE1E3C">
        <w:rPr>
          <w:sz w:val="24"/>
        </w:rPr>
        <w:t xml:space="preserve">VOCs </w:t>
      </w:r>
      <w:r w:rsidRPr="00DE1E3C">
        <w:rPr>
          <w:sz w:val="24"/>
        </w:rPr>
        <w:t>含量限制标准（具体标准见第五章《采购需求》），</w:t>
      </w:r>
      <w:r w:rsidRPr="00DE1E3C">
        <w:rPr>
          <w:kern w:val="0"/>
          <w:sz w:val="24"/>
        </w:rPr>
        <w:t>否则</w:t>
      </w:r>
      <w:r w:rsidRPr="00DE1E3C">
        <w:rPr>
          <w:b/>
          <w:kern w:val="0"/>
          <w:sz w:val="24"/>
        </w:rPr>
        <w:t>投标无效</w:t>
      </w:r>
      <w:r w:rsidRPr="00DE1E3C">
        <w:rPr>
          <w:sz w:val="24"/>
        </w:rPr>
        <w:t>；属于推荐性标准的，优先采购，具体见第四章《评标程序、评标方法和评标标准》。</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采购需求标准</w:t>
      </w:r>
    </w:p>
    <w:p w:rsidR="001B2C76" w:rsidRPr="00DE1E3C" w:rsidRDefault="00985E16">
      <w:pPr>
        <w:numPr>
          <w:ilvl w:val="2"/>
          <w:numId w:val="8"/>
        </w:numPr>
        <w:tabs>
          <w:tab w:val="left" w:pos="2014"/>
        </w:tabs>
        <w:snapToGrid w:val="0"/>
        <w:spacing w:line="360" w:lineRule="auto"/>
        <w:rPr>
          <w:sz w:val="24"/>
        </w:rPr>
      </w:pPr>
      <w:r w:rsidRPr="00DE1E3C">
        <w:rPr>
          <w:sz w:val="24"/>
        </w:rPr>
        <w:t>商品包装、快递包装政府采购需求标准（试行）</w:t>
      </w:r>
    </w:p>
    <w:p w:rsidR="001B2C76" w:rsidRPr="00DE1E3C" w:rsidRDefault="00985E16">
      <w:pPr>
        <w:tabs>
          <w:tab w:val="left" w:pos="900"/>
          <w:tab w:val="left" w:pos="1980"/>
        </w:tabs>
        <w:snapToGrid w:val="0"/>
        <w:spacing w:line="360" w:lineRule="auto"/>
        <w:ind w:left="1985"/>
        <w:rPr>
          <w:sz w:val="24"/>
        </w:rPr>
      </w:pPr>
      <w:r w:rsidRPr="00DE1E3C">
        <w:rPr>
          <w:sz w:val="24"/>
        </w:rPr>
        <w:t>为助力打好污染防治攻坚战，推广使用绿色包装，根据财政部关于印发《商品包装政府采购需求标准（试行）》、《快递包装政府采购需求标准（试行）》的通知（财办库〔</w:t>
      </w:r>
      <w:r w:rsidRPr="00DE1E3C">
        <w:rPr>
          <w:sz w:val="24"/>
        </w:rPr>
        <w:t>2020</w:t>
      </w:r>
      <w:r w:rsidRPr="00DE1E3C">
        <w:rPr>
          <w:sz w:val="24"/>
        </w:rPr>
        <w:t>〕</w:t>
      </w:r>
      <w:r w:rsidRPr="00DE1E3C">
        <w:rPr>
          <w:sz w:val="24"/>
        </w:rPr>
        <w:t>123</w:t>
      </w:r>
      <w:r w:rsidRPr="00DE1E3C">
        <w:rPr>
          <w:sz w:val="24"/>
        </w:rPr>
        <w:t>号），本项目如涉及商品包装和快递包装的，则其具体要求见第五章《采购需求》。</w:t>
      </w:r>
    </w:p>
    <w:p w:rsidR="001B2C76" w:rsidRPr="00DE1E3C" w:rsidRDefault="00985E16">
      <w:pPr>
        <w:numPr>
          <w:ilvl w:val="2"/>
          <w:numId w:val="8"/>
        </w:numPr>
        <w:tabs>
          <w:tab w:val="left" w:pos="2014"/>
        </w:tabs>
        <w:snapToGrid w:val="0"/>
        <w:spacing w:line="360" w:lineRule="auto"/>
        <w:rPr>
          <w:sz w:val="24"/>
        </w:rPr>
      </w:pPr>
      <w:bookmarkStart w:id="164" w:name="_Hlk164953935"/>
      <w:r w:rsidRPr="00DE1E3C">
        <w:rPr>
          <w:sz w:val="24"/>
        </w:rPr>
        <w:t>其他政府采购需求标准</w:t>
      </w:r>
    </w:p>
    <w:p w:rsidR="001B2C76" w:rsidRPr="00DE1E3C" w:rsidRDefault="00985E16">
      <w:pPr>
        <w:tabs>
          <w:tab w:val="left" w:pos="900"/>
          <w:tab w:val="left" w:pos="1980"/>
        </w:tabs>
        <w:snapToGrid w:val="0"/>
        <w:spacing w:line="360" w:lineRule="auto"/>
        <w:ind w:left="1980"/>
        <w:rPr>
          <w:sz w:val="24"/>
        </w:rPr>
      </w:pPr>
      <w:bookmarkStart w:id="165" w:name="_Hlk164955325"/>
      <w:bookmarkEnd w:id="164"/>
      <w:r w:rsidRPr="00DE1E3C">
        <w:rPr>
          <w:sz w:val="24"/>
        </w:rPr>
        <w:t>为贯彻落实《深化政府采购制度改革方案》有关要求，推动政府采购需求标准建设</w:t>
      </w:r>
      <w:bookmarkEnd w:id="165"/>
      <w:r w:rsidRPr="00DE1E3C">
        <w:rPr>
          <w:sz w:val="24"/>
        </w:rPr>
        <w:t>，财政部门会同有关部门制定发布的其他政府采购需求标准，本项目如涉及，则具体要求见第五章《采购需求》。</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投标费用</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投标人应自行承担所有与准备和参加投标有关的费用，无论投标的结果如何，</w:t>
      </w:r>
      <w:r w:rsidRPr="00DE1E3C">
        <w:rPr>
          <w:sz w:val="24"/>
        </w:rPr>
        <w:lastRenderedPageBreak/>
        <w:t>采购人或采购代理机构在任何情况下均无承担这些费用的义务和责任。</w:t>
      </w:r>
    </w:p>
    <w:p w:rsidR="001B2C76" w:rsidRPr="00DE1E3C" w:rsidRDefault="001B2C76">
      <w:pPr>
        <w:tabs>
          <w:tab w:val="left" w:pos="1080"/>
        </w:tabs>
        <w:snapToGrid w:val="0"/>
        <w:spacing w:line="360" w:lineRule="auto"/>
        <w:ind w:left="1080"/>
        <w:rPr>
          <w:sz w:val="28"/>
        </w:rPr>
      </w:pPr>
      <w:bookmarkStart w:id="166" w:name="_1.8_计量单位"/>
      <w:bookmarkEnd w:id="166"/>
    </w:p>
    <w:p w:rsidR="001B2C76" w:rsidRPr="00DE1E3C" w:rsidRDefault="00985E16">
      <w:pPr>
        <w:pStyle w:val="21"/>
        <w:spacing w:before="0" w:line="360" w:lineRule="auto"/>
        <w:rPr>
          <w:rFonts w:ascii="Times New Roman" w:eastAsia="宋体" w:hAnsi="Times New Roman"/>
          <w:sz w:val="28"/>
        </w:rPr>
      </w:pPr>
      <w:r w:rsidRPr="00DE1E3C">
        <w:rPr>
          <w:rFonts w:ascii="Times New Roman" w:eastAsia="宋体" w:hAnsi="Times New Roman"/>
          <w:sz w:val="28"/>
        </w:rPr>
        <w:t>二招标文件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1B2C76" w:rsidRPr="00DE1E3C" w:rsidRDefault="00985E16">
      <w:pPr>
        <w:numPr>
          <w:ilvl w:val="0"/>
          <w:numId w:val="8"/>
        </w:numPr>
        <w:tabs>
          <w:tab w:val="left" w:pos="36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DE1E3C">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DE1E3C">
        <w:rPr>
          <w:sz w:val="24"/>
        </w:rPr>
        <w:t>成</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招标文件包括以下部分：</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投标邀请</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投标人须知</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资格审查</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评标程序、评标方法和评标标准</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采购需求</w:t>
      </w:r>
    </w:p>
    <w:p w:rsidR="001B2C76" w:rsidRPr="00DE1E3C" w:rsidRDefault="00985E16">
      <w:pPr>
        <w:numPr>
          <w:ilvl w:val="0"/>
          <w:numId w:val="10"/>
        </w:numPr>
        <w:tabs>
          <w:tab w:val="left" w:pos="1980"/>
          <w:tab w:val="left" w:pos="2520"/>
        </w:tabs>
        <w:snapToGrid w:val="0"/>
        <w:spacing w:line="360" w:lineRule="auto"/>
        <w:ind w:left="1440" w:firstLine="5"/>
        <w:rPr>
          <w:sz w:val="24"/>
        </w:rPr>
      </w:pPr>
      <w:proofErr w:type="gramStart"/>
      <w:r w:rsidRPr="00DE1E3C">
        <w:rPr>
          <w:sz w:val="24"/>
        </w:rPr>
        <w:t>拟签订</w:t>
      </w:r>
      <w:proofErr w:type="gramEnd"/>
      <w:r w:rsidRPr="00DE1E3C">
        <w:rPr>
          <w:sz w:val="24"/>
        </w:rPr>
        <w:t>的合同文本</w:t>
      </w:r>
    </w:p>
    <w:p w:rsidR="001B2C76" w:rsidRPr="00DE1E3C" w:rsidRDefault="00985E16">
      <w:pPr>
        <w:numPr>
          <w:ilvl w:val="0"/>
          <w:numId w:val="10"/>
        </w:numPr>
        <w:tabs>
          <w:tab w:val="left" w:pos="1980"/>
          <w:tab w:val="left" w:pos="2520"/>
        </w:tabs>
        <w:snapToGrid w:val="0"/>
        <w:spacing w:line="360" w:lineRule="auto"/>
        <w:ind w:left="1440" w:firstLine="5"/>
        <w:rPr>
          <w:sz w:val="24"/>
        </w:rPr>
      </w:pPr>
      <w:r w:rsidRPr="00DE1E3C">
        <w:rPr>
          <w:sz w:val="24"/>
        </w:rPr>
        <w:t>投标文件格式</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投标人应认真阅读招标文件的全部内容。投标人应按照招标文件要求提交投标文件并保证所提供的全部资料的真实性，并对招标文件做出实质性响应，否则</w:t>
      </w:r>
      <w:r w:rsidRPr="00DE1E3C">
        <w:rPr>
          <w:b/>
          <w:sz w:val="24"/>
        </w:rPr>
        <w:t>投标无效</w:t>
      </w:r>
      <w:r w:rsidRPr="00DE1E3C">
        <w:rPr>
          <w:sz w:val="24"/>
        </w:rPr>
        <w:t>。</w:t>
      </w:r>
    </w:p>
    <w:p w:rsidR="001B2C76" w:rsidRPr="00DE1E3C" w:rsidRDefault="00985E16">
      <w:pPr>
        <w:numPr>
          <w:ilvl w:val="0"/>
          <w:numId w:val="8"/>
        </w:numPr>
        <w:tabs>
          <w:tab w:val="left" w:pos="1080"/>
          <w:tab w:val="left" w:pos="2014"/>
        </w:tabs>
        <w:snapToGrid w:val="0"/>
        <w:spacing w:line="360" w:lineRule="auto"/>
        <w:ind w:left="357" w:hanging="357"/>
        <w:outlineLvl w:val="1"/>
        <w:rPr>
          <w:sz w:val="24"/>
        </w:rPr>
      </w:pPr>
      <w:r w:rsidRPr="00DE1E3C">
        <w:rPr>
          <w:sz w:val="24"/>
        </w:rPr>
        <w:t>对招标文件的澄清或修改</w:t>
      </w:r>
    </w:p>
    <w:p w:rsidR="001B2C76" w:rsidRPr="00DE1E3C" w:rsidRDefault="00985E16">
      <w:pPr>
        <w:numPr>
          <w:ilvl w:val="1"/>
          <w:numId w:val="8"/>
        </w:numPr>
        <w:tabs>
          <w:tab w:val="left" w:pos="1080"/>
          <w:tab w:val="left" w:pos="1561"/>
          <w:tab w:val="left" w:pos="2014"/>
        </w:tabs>
        <w:snapToGrid w:val="0"/>
        <w:spacing w:line="360" w:lineRule="auto"/>
        <w:ind w:left="1080" w:hanging="720"/>
        <w:rPr>
          <w:sz w:val="24"/>
        </w:rPr>
      </w:pPr>
      <w:r w:rsidRPr="00DE1E3C">
        <w:rPr>
          <w:sz w:val="24"/>
        </w:rPr>
        <w:t>采购人或采购代理机构对已发出的招标文件进行必要澄清或者修改的，将在原公告发布媒体上发布更正公告，并以书面形式通知所有获取招标文件的潜在投标人。</w:t>
      </w:r>
    </w:p>
    <w:p w:rsidR="001B2C76" w:rsidRPr="00DE1E3C" w:rsidRDefault="00985E16">
      <w:pPr>
        <w:numPr>
          <w:ilvl w:val="1"/>
          <w:numId w:val="8"/>
        </w:numPr>
        <w:tabs>
          <w:tab w:val="left" w:pos="1080"/>
          <w:tab w:val="left" w:pos="1561"/>
          <w:tab w:val="left" w:pos="2014"/>
        </w:tabs>
        <w:snapToGrid w:val="0"/>
        <w:spacing w:line="360" w:lineRule="auto"/>
        <w:ind w:left="1080" w:hanging="720"/>
        <w:rPr>
          <w:sz w:val="24"/>
        </w:rPr>
      </w:pPr>
      <w:r w:rsidRPr="00DE1E3C">
        <w:rPr>
          <w:sz w:val="24"/>
        </w:rPr>
        <w:t>上述书面通知，按照获取招标文件的潜在投标人提供的联系方式发出，因提供的信息有误导</w:t>
      </w:r>
      <w:proofErr w:type="gramStart"/>
      <w:r w:rsidRPr="00DE1E3C">
        <w:rPr>
          <w:sz w:val="24"/>
        </w:rPr>
        <w:t>致通知</w:t>
      </w:r>
      <w:proofErr w:type="gramEnd"/>
      <w:r w:rsidRPr="00DE1E3C">
        <w:rPr>
          <w:sz w:val="24"/>
        </w:rPr>
        <w:t>延迟或无法通知的，采购人或采购代理机构不承担责任。</w:t>
      </w:r>
    </w:p>
    <w:p w:rsidR="001B2C76" w:rsidRPr="00DE1E3C" w:rsidRDefault="00985E16">
      <w:pPr>
        <w:numPr>
          <w:ilvl w:val="1"/>
          <w:numId w:val="8"/>
        </w:numPr>
        <w:tabs>
          <w:tab w:val="left" w:pos="1080"/>
          <w:tab w:val="left" w:pos="1561"/>
          <w:tab w:val="left" w:pos="2014"/>
        </w:tabs>
        <w:snapToGrid w:val="0"/>
        <w:spacing w:line="360" w:lineRule="auto"/>
        <w:ind w:left="1080" w:hanging="720"/>
        <w:rPr>
          <w:sz w:val="24"/>
        </w:rPr>
      </w:pPr>
      <w:r w:rsidRPr="00DE1E3C">
        <w:rPr>
          <w:sz w:val="24"/>
        </w:rPr>
        <w:t>澄清或者修改的内容为招标文件的组成部分，并对所有获取招标文件的潜在投标人具有约束力。澄清或者修改的内容可能影响投标文件编制的，将在投标截止时间至少</w:t>
      </w:r>
      <w:r w:rsidRPr="00DE1E3C">
        <w:rPr>
          <w:sz w:val="24"/>
        </w:rPr>
        <w:t>15</w:t>
      </w:r>
      <w:r w:rsidRPr="00DE1E3C">
        <w:rPr>
          <w:sz w:val="24"/>
        </w:rPr>
        <w:t>日前，以书面形式通知所有获取招标文件的潜在投标人；不足</w:t>
      </w:r>
      <w:r w:rsidRPr="00DE1E3C">
        <w:rPr>
          <w:sz w:val="24"/>
        </w:rPr>
        <w:t>15</w:t>
      </w:r>
      <w:r w:rsidRPr="00DE1E3C">
        <w:rPr>
          <w:sz w:val="24"/>
        </w:rPr>
        <w:t>日的，将顺延提交投标文件的截止时间和开标时间。</w:t>
      </w:r>
    </w:p>
    <w:p w:rsidR="001B2C76" w:rsidRPr="00DE1E3C" w:rsidRDefault="001B2C76">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rsidR="001B2C76" w:rsidRPr="00DE1E3C" w:rsidRDefault="00985E16">
      <w:pPr>
        <w:pStyle w:val="21"/>
        <w:spacing w:before="0" w:line="360" w:lineRule="auto"/>
        <w:rPr>
          <w:rFonts w:ascii="Times New Roman" w:eastAsia="宋体" w:hAnsi="Times New Roman"/>
          <w:sz w:val="28"/>
        </w:rPr>
      </w:pPr>
      <w:r w:rsidRPr="00DE1E3C">
        <w:rPr>
          <w:rFonts w:ascii="Times New Roman" w:eastAsia="宋体" w:hAnsi="Times New Roman"/>
          <w:sz w:val="28"/>
        </w:rPr>
        <w:t>三投标文件</w:t>
      </w:r>
      <w:bookmarkEnd w:id="197"/>
      <w:r w:rsidRPr="00DE1E3C">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1B2C76" w:rsidRPr="00DE1E3C" w:rsidRDefault="00985E16">
      <w:pPr>
        <w:numPr>
          <w:ilvl w:val="0"/>
          <w:numId w:val="8"/>
        </w:numPr>
        <w:tabs>
          <w:tab w:val="left" w:pos="36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DE1E3C">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DE1E3C">
        <w:rPr>
          <w:sz w:val="24"/>
        </w:rPr>
        <w:t>及投标语言</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DE1E3C">
        <w:rPr>
          <w:b/>
          <w:sz w:val="24"/>
        </w:rPr>
        <w:t>无效投标</w:t>
      </w:r>
      <w:r w:rsidRPr="00DE1E3C">
        <w:rPr>
          <w:sz w:val="24"/>
        </w:rPr>
        <w:t>。</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除招标文件有特殊要求外，本项目投标所使用的计量单位，应采用中华人民共和国法定计量单位。</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DE1E3C">
        <w:rPr>
          <w:sz w:val="24"/>
        </w:rPr>
        <w:t>投标文件</w:t>
      </w:r>
      <w:bookmarkEnd w:id="251"/>
      <w:bookmarkEnd w:id="252"/>
      <w:bookmarkEnd w:id="253"/>
      <w:r w:rsidRPr="00DE1E3C">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1B2C76" w:rsidRPr="00DE1E3C" w:rsidRDefault="00985E16">
      <w:pPr>
        <w:numPr>
          <w:ilvl w:val="1"/>
          <w:numId w:val="8"/>
        </w:numPr>
        <w:tabs>
          <w:tab w:val="left" w:pos="1080"/>
          <w:tab w:val="left" w:pos="2014"/>
        </w:tabs>
        <w:snapToGrid w:val="0"/>
        <w:spacing w:line="360" w:lineRule="auto"/>
        <w:ind w:left="1077" w:hanging="720"/>
        <w:rPr>
          <w:sz w:val="24"/>
        </w:rPr>
      </w:pPr>
      <w:bookmarkStart w:id="284" w:name="_Ref467052588"/>
      <w:r w:rsidRPr="00DE1E3C">
        <w:rPr>
          <w:sz w:val="24"/>
        </w:rPr>
        <w:t>投标人应当按照招标文件的要求编制投标文件。投标文件应由《资格证明文件》、《商务技术文件》两部分构成。投标文件的部分格式要求，见第七章《投标文件格式》。</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kern w:val="0"/>
          <w:sz w:val="24"/>
        </w:rPr>
        <w:t>对于招标文件中标记了</w:t>
      </w:r>
      <w:r w:rsidRPr="00DE1E3C">
        <w:rPr>
          <w:kern w:val="0"/>
          <w:sz w:val="24"/>
        </w:rPr>
        <w:t>“</w:t>
      </w:r>
      <w:r w:rsidRPr="00DE1E3C">
        <w:rPr>
          <w:kern w:val="0"/>
          <w:sz w:val="24"/>
        </w:rPr>
        <w:t>实质性格式</w:t>
      </w:r>
      <w:r w:rsidRPr="00DE1E3C">
        <w:rPr>
          <w:kern w:val="0"/>
          <w:sz w:val="24"/>
        </w:rPr>
        <w:t>”</w:t>
      </w:r>
      <w:r w:rsidRPr="00DE1E3C">
        <w:rPr>
          <w:kern w:val="0"/>
          <w:sz w:val="24"/>
        </w:rPr>
        <w:t>文件的，</w:t>
      </w:r>
      <w:r w:rsidRPr="00DE1E3C">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DE1E3C">
        <w:rPr>
          <w:sz w:val="24"/>
        </w:rPr>
        <w:t>不</w:t>
      </w:r>
      <w:proofErr w:type="gramEnd"/>
      <w:r w:rsidRPr="00DE1E3C">
        <w:rPr>
          <w:sz w:val="24"/>
        </w:rPr>
        <w:t>实质性响应，</w:t>
      </w:r>
      <w:r w:rsidRPr="00DE1E3C">
        <w:rPr>
          <w:kern w:val="0"/>
          <w:sz w:val="24"/>
        </w:rPr>
        <w:t>否则</w:t>
      </w:r>
      <w:r w:rsidRPr="00DE1E3C">
        <w:rPr>
          <w:b/>
          <w:kern w:val="0"/>
          <w:sz w:val="24"/>
        </w:rPr>
        <w:t>投标无效</w:t>
      </w:r>
      <w:r w:rsidRPr="00DE1E3C">
        <w:rPr>
          <w:kern w:val="0"/>
          <w:sz w:val="24"/>
        </w:rPr>
        <w:t>。未标记</w:t>
      </w:r>
      <w:r w:rsidRPr="00DE1E3C">
        <w:rPr>
          <w:kern w:val="0"/>
          <w:sz w:val="24"/>
        </w:rPr>
        <w:t>“</w:t>
      </w:r>
      <w:r w:rsidRPr="00DE1E3C">
        <w:rPr>
          <w:kern w:val="0"/>
          <w:sz w:val="24"/>
        </w:rPr>
        <w:t>实质性格式</w:t>
      </w:r>
      <w:r w:rsidRPr="00DE1E3C">
        <w:rPr>
          <w:kern w:val="0"/>
          <w:sz w:val="24"/>
        </w:rPr>
        <w:t>”</w:t>
      </w:r>
      <w:r w:rsidRPr="00DE1E3C">
        <w:rPr>
          <w:kern w:val="0"/>
          <w:sz w:val="24"/>
        </w:rPr>
        <w:t>的文件和招标文件未提供格式的内容，可由投标人自行编写。</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第四章《评标程序、评标方法和评标标准》中涉及的证明文件。</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投标人认为应附的其他材料。</w:t>
      </w:r>
      <w:bookmarkEnd w:id="284"/>
    </w:p>
    <w:p w:rsidR="001B2C76" w:rsidRPr="00DE1E3C" w:rsidRDefault="00985E16">
      <w:pPr>
        <w:numPr>
          <w:ilvl w:val="0"/>
          <w:numId w:val="8"/>
        </w:numPr>
        <w:tabs>
          <w:tab w:val="left" w:pos="36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DE1E3C">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所有投标均以人民币</w:t>
      </w:r>
      <w:r w:rsidRPr="00DE1E3C">
        <w:rPr>
          <w:rFonts w:eastAsiaTheme="minorEastAsia" w:hint="eastAsia"/>
          <w:sz w:val="24"/>
        </w:rPr>
        <w:t>为计价货币</w:t>
      </w:r>
      <w:r w:rsidRPr="00DE1E3C">
        <w:rPr>
          <w:sz w:val="24"/>
        </w:rPr>
        <w:t>。</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1B2C76" w:rsidRPr="00DE1E3C" w:rsidRDefault="00985E16">
      <w:pPr>
        <w:numPr>
          <w:ilvl w:val="2"/>
          <w:numId w:val="8"/>
        </w:numPr>
        <w:snapToGrid w:val="0"/>
        <w:spacing w:line="360" w:lineRule="auto"/>
        <w:rPr>
          <w:sz w:val="24"/>
        </w:rPr>
      </w:pPr>
      <w:r w:rsidRPr="00DE1E3C">
        <w:rPr>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1B2C76" w:rsidRPr="00DE1E3C" w:rsidRDefault="00985E16">
      <w:pPr>
        <w:numPr>
          <w:ilvl w:val="2"/>
          <w:numId w:val="8"/>
        </w:numPr>
        <w:snapToGrid w:val="0"/>
        <w:spacing w:line="360" w:lineRule="auto"/>
        <w:rPr>
          <w:sz w:val="24"/>
        </w:rPr>
      </w:pPr>
      <w:r w:rsidRPr="00DE1E3C">
        <w:rPr>
          <w:sz w:val="24"/>
        </w:rPr>
        <w:t>按照招标文件要求完成本项目的全部相关费用。</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采购人不得向供应商索要或者接受其给予的赠品、回扣或者与采购无关的其他商品、服务。</w:t>
      </w:r>
    </w:p>
    <w:p w:rsidR="001B2C76" w:rsidRPr="00DE1E3C" w:rsidRDefault="00985E16">
      <w:pPr>
        <w:numPr>
          <w:ilvl w:val="1"/>
          <w:numId w:val="8"/>
        </w:numPr>
        <w:tabs>
          <w:tab w:val="left" w:pos="1080"/>
          <w:tab w:val="left" w:pos="2014"/>
        </w:tabs>
        <w:snapToGrid w:val="0"/>
        <w:spacing w:line="360" w:lineRule="auto"/>
        <w:ind w:left="1080" w:hanging="720"/>
        <w:rPr>
          <w:sz w:val="24"/>
        </w:rPr>
      </w:pPr>
      <w:r w:rsidRPr="00DE1E3C">
        <w:rPr>
          <w:sz w:val="24"/>
        </w:rPr>
        <w:t>投标人不能提供任何有选择性或可调整的报价（招标文件另有规定的除外），否则其</w:t>
      </w:r>
      <w:r w:rsidRPr="00DE1E3C">
        <w:rPr>
          <w:b/>
          <w:sz w:val="24"/>
        </w:rPr>
        <w:t>投标无效</w:t>
      </w:r>
      <w:r w:rsidRPr="00DE1E3C">
        <w:rPr>
          <w:sz w:val="24"/>
        </w:rPr>
        <w:t>。</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DE1E3C">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1B2C76" w:rsidRPr="00DE1E3C" w:rsidRDefault="00985E16">
      <w:pPr>
        <w:numPr>
          <w:ilvl w:val="1"/>
          <w:numId w:val="8"/>
        </w:numPr>
        <w:tabs>
          <w:tab w:val="left" w:pos="1080"/>
          <w:tab w:val="left" w:pos="2014"/>
        </w:tabs>
        <w:snapToGrid w:val="0"/>
        <w:spacing w:line="360" w:lineRule="auto"/>
        <w:ind w:left="1077" w:hanging="720"/>
        <w:rPr>
          <w:sz w:val="24"/>
        </w:rPr>
      </w:pPr>
      <w:bookmarkStart w:id="338" w:name="_Ref467306302"/>
      <w:r w:rsidRPr="00DE1E3C">
        <w:rPr>
          <w:sz w:val="24"/>
        </w:rPr>
        <w:t>投标人应按《投标人须知资料表》中规定的金额及要求交纳投标保证金</w:t>
      </w:r>
      <w:bookmarkEnd w:id="338"/>
      <w:r w:rsidRPr="00DE1E3C">
        <w:rPr>
          <w:sz w:val="24"/>
        </w:rPr>
        <w:t>。投标人自愿超额缴纳投标保证金的，投标文件不做无效处理。</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交纳投标保证金可采用的形式：政府采购法律法规接受的支票、汇票、本票、网上银行支付或者金融机构、担保机构出具的保函等非现金形式。</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DE1E3C">
        <w:rPr>
          <w:sz w:val="24"/>
        </w:rPr>
        <w:t>以电子保函形式提交投标保证金的，应在投标截止时间前通过北京市政府采购电子交易平台完成电子保函在线办理。</w:t>
      </w:r>
      <w:bookmarkEnd w:id="339"/>
      <w:r w:rsidRPr="00DE1E3C">
        <w:rPr>
          <w:rFonts w:hint="eastAsia"/>
          <w:sz w:val="24"/>
        </w:rPr>
        <w:t>未按上述要求缴纳投标保证金</w:t>
      </w:r>
      <w:r w:rsidRPr="00DE1E3C">
        <w:rPr>
          <w:sz w:val="24"/>
        </w:rPr>
        <w:t>的，其</w:t>
      </w:r>
      <w:r w:rsidRPr="00DE1E3C">
        <w:rPr>
          <w:b/>
          <w:sz w:val="24"/>
        </w:rPr>
        <w:t>投标无效</w:t>
      </w:r>
      <w:r w:rsidRPr="00DE1E3C">
        <w:rPr>
          <w:sz w:val="24"/>
        </w:rPr>
        <w:t>。</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rFonts w:hint="eastAsia"/>
          <w:sz w:val="24"/>
        </w:rPr>
        <w:t>投标人</w:t>
      </w:r>
      <w:r w:rsidRPr="00DE1E3C">
        <w:rPr>
          <w:sz w:val="24"/>
        </w:rPr>
        <w:t>除</w:t>
      </w:r>
      <w:r w:rsidRPr="00DE1E3C">
        <w:rPr>
          <w:rFonts w:hint="eastAsia"/>
          <w:sz w:val="24"/>
        </w:rPr>
        <w:t>需在</w:t>
      </w:r>
      <w:r w:rsidRPr="00DE1E3C">
        <w:rPr>
          <w:sz w:val="24"/>
        </w:rPr>
        <w:t>投标文件中</w:t>
      </w:r>
      <w:r w:rsidRPr="00DE1E3C">
        <w:rPr>
          <w:rFonts w:hint="eastAsia"/>
          <w:sz w:val="24"/>
        </w:rPr>
        <w:t>提供“</w:t>
      </w:r>
      <w:r w:rsidRPr="00DE1E3C">
        <w:rPr>
          <w:sz w:val="24"/>
          <w:szCs w:val="20"/>
        </w:rPr>
        <w:t>投标保证金凭证</w:t>
      </w:r>
      <w:r w:rsidRPr="00DE1E3C">
        <w:rPr>
          <w:sz w:val="24"/>
          <w:szCs w:val="20"/>
        </w:rPr>
        <w:t>/</w:t>
      </w:r>
      <w:r w:rsidRPr="00DE1E3C">
        <w:rPr>
          <w:sz w:val="24"/>
          <w:szCs w:val="20"/>
        </w:rPr>
        <w:t>交款单据电子件</w:t>
      </w:r>
      <w:r w:rsidRPr="00DE1E3C">
        <w:rPr>
          <w:rFonts w:hint="eastAsia"/>
          <w:sz w:val="24"/>
        </w:rPr>
        <w:t>”</w:t>
      </w:r>
      <w:r w:rsidRPr="00DE1E3C">
        <w:rPr>
          <w:sz w:val="24"/>
        </w:rPr>
        <w:t>，</w:t>
      </w:r>
      <w:r w:rsidRPr="00DE1E3C">
        <w:rPr>
          <w:rFonts w:hint="eastAsia"/>
          <w:sz w:val="24"/>
        </w:rPr>
        <w:t>还需在投标截止时间前，通过电子交易平台上传“</w:t>
      </w:r>
      <w:r w:rsidRPr="00DE1E3C">
        <w:rPr>
          <w:sz w:val="24"/>
          <w:szCs w:val="20"/>
        </w:rPr>
        <w:t>投标保证金凭证</w:t>
      </w:r>
      <w:r w:rsidRPr="00DE1E3C">
        <w:rPr>
          <w:sz w:val="24"/>
          <w:szCs w:val="20"/>
        </w:rPr>
        <w:t>/</w:t>
      </w:r>
      <w:r w:rsidRPr="00DE1E3C">
        <w:rPr>
          <w:sz w:val="24"/>
          <w:szCs w:val="20"/>
        </w:rPr>
        <w:t>交款单据电子件</w:t>
      </w:r>
      <w:r w:rsidRPr="00DE1E3C">
        <w:rPr>
          <w:rFonts w:hint="eastAsia"/>
          <w:sz w:val="24"/>
        </w:rPr>
        <w:t>”。</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投标保证金有效期同投标有效期。</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投标人为联合体的，可以由联合体中的一方或者多方共同交纳投标保证金，其交纳的投标保证金对联合体各方均具有约束力。</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采购人、采购代理机构将及时退还投标人的投标保证金，</w:t>
      </w:r>
      <w:r w:rsidRPr="00DE1E3C">
        <w:rPr>
          <w:rFonts w:eastAsiaTheme="minorEastAsia"/>
          <w:sz w:val="24"/>
        </w:rPr>
        <w:t>采用银行保函、担保机构担保函等形式递交的投标保证金，经投标人同意后采购人、采购代理机构可以不再退还，</w:t>
      </w:r>
      <w:r w:rsidRPr="00DE1E3C">
        <w:rPr>
          <w:sz w:val="24"/>
        </w:rPr>
        <w:t>但因投标人自身原因导致无法及时退还的除外：</w:t>
      </w:r>
    </w:p>
    <w:p w:rsidR="001B2C76" w:rsidRPr="00DE1E3C" w:rsidRDefault="00985E16">
      <w:pPr>
        <w:numPr>
          <w:ilvl w:val="2"/>
          <w:numId w:val="8"/>
        </w:numPr>
        <w:snapToGrid w:val="0"/>
        <w:spacing w:line="360" w:lineRule="auto"/>
        <w:rPr>
          <w:sz w:val="24"/>
        </w:rPr>
      </w:pPr>
      <w:r w:rsidRPr="00DE1E3C">
        <w:rPr>
          <w:sz w:val="24"/>
        </w:rPr>
        <w:t>投标人在投标截止时间前撤回已提交的投标文件的，自收到投标人书面撤回通知之日起</w:t>
      </w:r>
      <w:r w:rsidRPr="00DE1E3C">
        <w:rPr>
          <w:sz w:val="24"/>
        </w:rPr>
        <w:t>5</w:t>
      </w:r>
      <w:r w:rsidRPr="00DE1E3C">
        <w:rPr>
          <w:sz w:val="24"/>
        </w:rPr>
        <w:t>个工作日内退还已收取的投标保证金；</w:t>
      </w:r>
    </w:p>
    <w:p w:rsidR="001B2C76" w:rsidRPr="00DE1E3C" w:rsidRDefault="00985E16">
      <w:pPr>
        <w:numPr>
          <w:ilvl w:val="2"/>
          <w:numId w:val="8"/>
        </w:numPr>
        <w:snapToGrid w:val="0"/>
        <w:spacing w:line="360" w:lineRule="auto"/>
        <w:rPr>
          <w:sz w:val="24"/>
        </w:rPr>
      </w:pPr>
      <w:r w:rsidRPr="00DE1E3C">
        <w:rPr>
          <w:sz w:val="24"/>
        </w:rPr>
        <w:lastRenderedPageBreak/>
        <w:t>中标人的投标保证金，自采购合同签订之日起</w:t>
      </w:r>
      <w:r w:rsidRPr="00DE1E3C">
        <w:rPr>
          <w:sz w:val="24"/>
        </w:rPr>
        <w:t>5</w:t>
      </w:r>
      <w:r w:rsidRPr="00DE1E3C">
        <w:rPr>
          <w:sz w:val="24"/>
        </w:rPr>
        <w:t>个工作日内退还中标人；</w:t>
      </w:r>
    </w:p>
    <w:p w:rsidR="001B2C76" w:rsidRPr="00DE1E3C" w:rsidRDefault="00985E16">
      <w:pPr>
        <w:numPr>
          <w:ilvl w:val="2"/>
          <w:numId w:val="8"/>
        </w:numPr>
        <w:snapToGrid w:val="0"/>
        <w:spacing w:line="360" w:lineRule="auto"/>
        <w:rPr>
          <w:sz w:val="24"/>
        </w:rPr>
      </w:pPr>
      <w:r w:rsidRPr="00DE1E3C">
        <w:rPr>
          <w:sz w:val="24"/>
        </w:rPr>
        <w:t>未中标投标人的投标保证金，自中标通知书发出之日起</w:t>
      </w:r>
      <w:r w:rsidRPr="00DE1E3C">
        <w:rPr>
          <w:sz w:val="24"/>
        </w:rPr>
        <w:t>5</w:t>
      </w:r>
      <w:r w:rsidRPr="00DE1E3C">
        <w:rPr>
          <w:sz w:val="24"/>
        </w:rPr>
        <w:t>个工作日内退还未中标人；</w:t>
      </w:r>
    </w:p>
    <w:p w:rsidR="001B2C76" w:rsidRPr="00DE1E3C" w:rsidRDefault="00985E16">
      <w:pPr>
        <w:numPr>
          <w:ilvl w:val="2"/>
          <w:numId w:val="8"/>
        </w:numPr>
        <w:snapToGrid w:val="0"/>
        <w:spacing w:line="360" w:lineRule="auto"/>
        <w:rPr>
          <w:sz w:val="24"/>
        </w:rPr>
      </w:pPr>
      <w:r w:rsidRPr="00DE1E3C">
        <w:rPr>
          <w:sz w:val="24"/>
        </w:rPr>
        <w:t>终止招标项目已经收取投标保证金的，自终止采购活动后</w:t>
      </w:r>
      <w:r w:rsidRPr="00DE1E3C">
        <w:rPr>
          <w:sz w:val="24"/>
        </w:rPr>
        <w:t>5</w:t>
      </w:r>
      <w:r w:rsidRPr="00DE1E3C">
        <w:rPr>
          <w:sz w:val="24"/>
        </w:rPr>
        <w:t>个工作日内退还已收取的投标保证金及其在银行产生的</w:t>
      </w:r>
      <w:proofErr w:type="gramStart"/>
      <w:r w:rsidRPr="00DE1E3C">
        <w:rPr>
          <w:sz w:val="24"/>
        </w:rPr>
        <w:t>孳</w:t>
      </w:r>
      <w:proofErr w:type="gramEnd"/>
      <w:r w:rsidRPr="00DE1E3C">
        <w:rPr>
          <w:sz w:val="24"/>
        </w:rPr>
        <w:t>息。</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有下列情形之一的，采购人或采购代理机构可以不予退还投标保证金：</w:t>
      </w:r>
    </w:p>
    <w:p w:rsidR="001B2C76" w:rsidRPr="00DE1E3C" w:rsidRDefault="00985E16">
      <w:pPr>
        <w:numPr>
          <w:ilvl w:val="2"/>
          <w:numId w:val="8"/>
        </w:numPr>
        <w:snapToGrid w:val="0"/>
        <w:spacing w:line="360" w:lineRule="auto"/>
        <w:rPr>
          <w:sz w:val="24"/>
        </w:rPr>
      </w:pPr>
      <w:r w:rsidRPr="00DE1E3C">
        <w:rPr>
          <w:sz w:val="24"/>
        </w:rPr>
        <w:t>投标有效期内投标人撤销投标文件的；</w:t>
      </w:r>
    </w:p>
    <w:p w:rsidR="001B2C76" w:rsidRPr="00DE1E3C" w:rsidRDefault="00985E16">
      <w:pPr>
        <w:numPr>
          <w:ilvl w:val="2"/>
          <w:numId w:val="8"/>
        </w:numPr>
        <w:tabs>
          <w:tab w:val="left" w:pos="900"/>
          <w:tab w:val="left" w:pos="1080"/>
          <w:tab w:val="left" w:pos="2014"/>
        </w:tabs>
        <w:snapToGrid w:val="0"/>
        <w:spacing w:line="360" w:lineRule="auto"/>
        <w:rPr>
          <w:sz w:val="24"/>
        </w:rPr>
      </w:pPr>
      <w:r w:rsidRPr="00DE1E3C">
        <w:rPr>
          <w:sz w:val="24"/>
        </w:rPr>
        <w:t>《投标人须知资料表》中规定的其他情形。</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340" w:name="_Toc264969222"/>
      <w:bookmarkStart w:id="341" w:name="_Toc226965805"/>
      <w:bookmarkStart w:id="342" w:name="_Toc305158800"/>
      <w:bookmarkStart w:id="343" w:name="_Toc305158874"/>
      <w:bookmarkStart w:id="344" w:name="_Toc226337228"/>
      <w:bookmarkStart w:id="345" w:name="_Toc226309776"/>
      <w:bookmarkStart w:id="346" w:name="_Toc151193702"/>
      <w:bookmarkStart w:id="347" w:name="_Toc195842897"/>
      <w:bookmarkStart w:id="348" w:name="_Toc164608801"/>
      <w:bookmarkStart w:id="349" w:name="_Toc164608646"/>
      <w:bookmarkStart w:id="350" w:name="_Toc164351626"/>
      <w:bookmarkStart w:id="351" w:name="_Toc226965722"/>
      <w:bookmarkStart w:id="352" w:name="_Toc164229373"/>
      <w:bookmarkStart w:id="353" w:name="_Toc164229227"/>
      <w:bookmarkStart w:id="354" w:name="_Toc151193920"/>
      <w:bookmarkStart w:id="355" w:name="_Toc151193846"/>
      <w:bookmarkStart w:id="356" w:name="_Toc151193774"/>
      <w:bookmarkStart w:id="357" w:name="_Toc151193630"/>
      <w:bookmarkStart w:id="358" w:name="_Toc151190159"/>
      <w:bookmarkStart w:id="359" w:name="_Toc150774737"/>
      <w:bookmarkStart w:id="360" w:name="_Toc150774632"/>
      <w:bookmarkStart w:id="361" w:name="_Toc150509283"/>
      <w:bookmarkStart w:id="362" w:name="_Toc150480770"/>
      <w:bookmarkStart w:id="363" w:name="_Toc149720825"/>
      <w:bookmarkStart w:id="364" w:name="_Toc142311034"/>
      <w:bookmarkStart w:id="365" w:name="_Toc127161446"/>
      <w:bookmarkStart w:id="366" w:name="_Toc127151733"/>
      <w:bookmarkStart w:id="367" w:name="_Toc127151532"/>
      <w:bookmarkStart w:id="368" w:name="_Toc520356157"/>
      <w:bookmarkStart w:id="369" w:name="_Toc265228370"/>
      <w:r w:rsidRPr="00DE1E3C">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投标文件应在本招标文件《投标人须知资料表》中规定的投标有效期内保持有效，投标有效期少于招标文件规定期限的，其</w:t>
      </w:r>
      <w:r w:rsidRPr="00DE1E3C">
        <w:rPr>
          <w:b/>
          <w:sz w:val="24"/>
        </w:rPr>
        <w:t>投标无效</w:t>
      </w:r>
      <w:r w:rsidRPr="00DE1E3C">
        <w:rPr>
          <w:sz w:val="24"/>
        </w:rPr>
        <w:t>。</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370" w:name="_Toc226965723"/>
      <w:bookmarkStart w:id="371" w:name="_Toc226965806"/>
      <w:bookmarkStart w:id="372" w:name="_Toc305158801"/>
      <w:bookmarkStart w:id="373" w:name="_Toc305158875"/>
      <w:bookmarkStart w:id="374" w:name="_Toc520356158"/>
      <w:bookmarkStart w:id="375" w:name="_Toc264969223"/>
      <w:bookmarkStart w:id="376" w:name="_Toc265228371"/>
      <w:bookmarkStart w:id="377" w:name="_Toc127151533"/>
      <w:bookmarkStart w:id="378" w:name="_Toc127151734"/>
      <w:bookmarkStart w:id="379" w:name="_Toc127161447"/>
      <w:bookmarkStart w:id="380" w:name="_Toc142311035"/>
      <w:bookmarkStart w:id="381" w:name="_Toc149720826"/>
      <w:bookmarkStart w:id="382" w:name="_Toc150480771"/>
      <w:bookmarkStart w:id="383" w:name="_Toc150509284"/>
      <w:bookmarkStart w:id="384" w:name="_Toc150774633"/>
      <w:bookmarkStart w:id="385" w:name="_Toc150774738"/>
      <w:bookmarkStart w:id="386" w:name="_Toc151190160"/>
      <w:bookmarkStart w:id="387" w:name="_Toc151193631"/>
      <w:bookmarkStart w:id="388" w:name="_Toc151193703"/>
      <w:bookmarkStart w:id="389" w:name="_Toc151193775"/>
      <w:bookmarkStart w:id="390" w:name="_Toc151193847"/>
      <w:bookmarkStart w:id="391" w:name="_Toc151193921"/>
      <w:bookmarkStart w:id="392" w:name="_Toc164229228"/>
      <w:bookmarkStart w:id="393" w:name="_Toc164229374"/>
      <w:bookmarkStart w:id="394" w:name="_Toc164351627"/>
      <w:bookmarkStart w:id="395" w:name="_Toc164608647"/>
      <w:bookmarkStart w:id="396" w:name="_Toc164608802"/>
      <w:bookmarkStart w:id="397" w:name="_Toc195842898"/>
      <w:bookmarkStart w:id="398" w:name="_Toc226309777"/>
      <w:bookmarkStart w:id="399" w:name="_Toc226337229"/>
      <w:r w:rsidRPr="00DE1E3C">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DE1E3C">
        <w:rPr>
          <w:sz w:val="24"/>
        </w:rPr>
        <w:t>、盖章</w:t>
      </w:r>
    </w:p>
    <w:p w:rsidR="001B2C76" w:rsidRPr="00DE1E3C" w:rsidRDefault="00985E16">
      <w:pPr>
        <w:numPr>
          <w:ilvl w:val="1"/>
          <w:numId w:val="8"/>
        </w:numPr>
        <w:tabs>
          <w:tab w:val="left" w:pos="1080"/>
          <w:tab w:val="left" w:pos="2014"/>
        </w:tabs>
        <w:snapToGrid w:val="0"/>
        <w:spacing w:line="360" w:lineRule="auto"/>
        <w:ind w:left="1077" w:hanging="720"/>
        <w:rPr>
          <w:sz w:val="24"/>
        </w:rPr>
      </w:pPr>
      <w:bookmarkStart w:id="400" w:name="_Toc150509285"/>
      <w:bookmarkStart w:id="401" w:name="_Toc265228372"/>
      <w:bookmarkStart w:id="402" w:name="_Toc150774739"/>
      <w:bookmarkStart w:id="403" w:name="_Toc151190161"/>
      <w:bookmarkStart w:id="404" w:name="_Toc151193632"/>
      <w:bookmarkStart w:id="405" w:name="_Toc151193704"/>
      <w:bookmarkStart w:id="406" w:name="_Toc151193776"/>
      <w:bookmarkStart w:id="407" w:name="_Toc226965807"/>
      <w:bookmarkStart w:id="408" w:name="_Toc151193848"/>
      <w:bookmarkStart w:id="409" w:name="_Toc151193922"/>
      <w:bookmarkStart w:id="410" w:name="_Toc195842899"/>
      <w:bookmarkStart w:id="411" w:name="_Toc226309778"/>
      <w:bookmarkStart w:id="412" w:name="_Toc226337230"/>
      <w:bookmarkStart w:id="413" w:name="_Toc226965724"/>
      <w:bookmarkStart w:id="414" w:name="_Toc520356159"/>
      <w:bookmarkStart w:id="415" w:name="_Toc305158802"/>
      <w:bookmarkStart w:id="416" w:name="_Toc305158876"/>
      <w:bookmarkStart w:id="417" w:name="_Toc150480772"/>
      <w:bookmarkStart w:id="418" w:name="_Toc127151534"/>
      <w:bookmarkStart w:id="419" w:name="_Toc142311036"/>
      <w:bookmarkStart w:id="420" w:name="_Toc264969224"/>
      <w:bookmarkStart w:id="421" w:name="_Toc150774634"/>
      <w:r w:rsidRPr="00DE1E3C">
        <w:rPr>
          <w:sz w:val="24"/>
        </w:rPr>
        <w:t>招标文件要求签字的内容（如授权委托书等），</w:t>
      </w:r>
      <w:r w:rsidRPr="00DE1E3C">
        <w:rPr>
          <w:rFonts w:eastAsiaTheme="minorEastAsia"/>
          <w:sz w:val="24"/>
        </w:rPr>
        <w:t>可以使用电子签章或使用原件的电子件（</w:t>
      </w:r>
      <w:proofErr w:type="gramStart"/>
      <w:r w:rsidRPr="00DE1E3C">
        <w:rPr>
          <w:rFonts w:eastAsiaTheme="minorEastAsia"/>
          <w:sz w:val="24"/>
        </w:rPr>
        <w:t>电子件指扫描</w:t>
      </w:r>
      <w:proofErr w:type="gramEnd"/>
      <w:r w:rsidRPr="00DE1E3C">
        <w:rPr>
          <w:rFonts w:eastAsiaTheme="minorEastAsia"/>
          <w:sz w:val="24"/>
        </w:rPr>
        <w:t>件、照片等形式电子文件）；要求</w:t>
      </w:r>
      <w:r w:rsidRPr="00DE1E3C">
        <w:rPr>
          <w:sz w:val="24"/>
        </w:rPr>
        <w:t>第三方出具的盖章件原件（如联合协议、分包意向协议、制造商授权书等），投标文件中应使用原件的电子件。</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招标文件要求盖章的内容，一般通过投标文件编制工具加盖电子签章。</w:t>
      </w:r>
    </w:p>
    <w:p w:rsidR="001B2C76" w:rsidRPr="00DE1E3C" w:rsidRDefault="001B2C76">
      <w:pPr>
        <w:tabs>
          <w:tab w:val="left" w:pos="900"/>
          <w:tab w:val="left" w:pos="1080"/>
        </w:tabs>
        <w:snapToGrid w:val="0"/>
        <w:spacing w:line="360" w:lineRule="auto"/>
        <w:ind w:left="357"/>
      </w:pPr>
    </w:p>
    <w:p w:rsidR="001B2C76" w:rsidRPr="00DE1E3C" w:rsidRDefault="00985E16">
      <w:pPr>
        <w:pStyle w:val="21"/>
        <w:spacing w:before="0" w:line="360" w:lineRule="auto"/>
        <w:rPr>
          <w:rFonts w:ascii="Times New Roman" w:eastAsia="宋体" w:hAnsi="Times New Roman"/>
          <w:sz w:val="28"/>
        </w:rPr>
      </w:pPr>
      <w:r w:rsidRPr="00DE1E3C">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1B2C76" w:rsidRPr="00DE1E3C" w:rsidRDefault="00985E16">
      <w:pPr>
        <w:numPr>
          <w:ilvl w:val="0"/>
          <w:numId w:val="8"/>
        </w:numPr>
        <w:tabs>
          <w:tab w:val="left" w:pos="360"/>
        </w:tabs>
        <w:snapToGrid w:val="0"/>
        <w:spacing w:line="360" w:lineRule="auto"/>
        <w:ind w:left="357" w:hanging="357"/>
        <w:outlineLvl w:val="1"/>
        <w:rPr>
          <w:sz w:val="24"/>
        </w:rPr>
      </w:pPr>
      <w:bookmarkStart w:id="422" w:name="_Toc127161449"/>
      <w:bookmarkStart w:id="423" w:name="_Toc226965808"/>
      <w:bookmarkStart w:id="424" w:name="_Toc226965725"/>
      <w:bookmarkStart w:id="425" w:name="_Toc265228373"/>
      <w:bookmarkStart w:id="426" w:name="_Toc305158877"/>
      <w:bookmarkStart w:id="427" w:name="_Toc305158803"/>
      <w:bookmarkStart w:id="428" w:name="_Toc264969225"/>
      <w:bookmarkStart w:id="429" w:name="_Toc127151535"/>
      <w:bookmarkStart w:id="430" w:name="_Toc520356160"/>
      <w:bookmarkStart w:id="431" w:name="_Toc127151736"/>
      <w:bookmarkStart w:id="432" w:name="_Toc151193633"/>
      <w:bookmarkStart w:id="433" w:name="_Toc150509286"/>
      <w:bookmarkStart w:id="434" w:name="_Toc149720828"/>
      <w:bookmarkStart w:id="435" w:name="_Toc142311037"/>
      <w:bookmarkStart w:id="436" w:name="_Toc150480773"/>
      <w:bookmarkStart w:id="437" w:name="_Toc150774740"/>
      <w:bookmarkStart w:id="438" w:name="_Toc150774635"/>
      <w:bookmarkStart w:id="439" w:name="_Toc151190162"/>
      <w:bookmarkStart w:id="440" w:name="_Toc151193923"/>
      <w:bookmarkStart w:id="441" w:name="_Toc151193777"/>
      <w:bookmarkStart w:id="442" w:name="_Toc151193705"/>
      <w:bookmarkStart w:id="443" w:name="_Toc151193849"/>
      <w:bookmarkStart w:id="444" w:name="_Toc164229376"/>
      <w:bookmarkStart w:id="445" w:name="_Toc164229230"/>
      <w:bookmarkStart w:id="446" w:name="_Toc164351629"/>
      <w:bookmarkStart w:id="447" w:name="_Toc226309779"/>
      <w:bookmarkStart w:id="448" w:name="_Toc164608804"/>
      <w:bookmarkStart w:id="449" w:name="_Toc164608649"/>
      <w:bookmarkStart w:id="450" w:name="_Toc195842900"/>
      <w:bookmarkStart w:id="451" w:name="_Toc226337231"/>
      <w:r w:rsidRPr="00DE1E3C">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DE1E3C">
        <w:rPr>
          <w:sz w:val="24"/>
        </w:rPr>
        <w:t>提交</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本项目使用</w:t>
      </w:r>
      <w:r w:rsidRPr="00DE1E3C">
        <w:rPr>
          <w:rFonts w:eastAsiaTheme="minorEastAsia"/>
          <w:sz w:val="24"/>
        </w:rPr>
        <w:t>北京市政府采购</w:t>
      </w:r>
      <w:r w:rsidRPr="00DE1E3C">
        <w:rPr>
          <w:sz w:val="24"/>
        </w:rPr>
        <w:t>电子交易平台。投标人根据招标文件及电子交易平台供应商操作手册要求编制、生成并提交电子投标文件。</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采购人及采购代理机构拒绝接受通过电子交易平台以外任何形式提交的投标文件，投标保证金除外。</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452" w:name="_Toc142311038"/>
      <w:bookmarkStart w:id="453" w:name="_Toc305158804"/>
      <w:bookmarkStart w:id="454" w:name="_Toc226965726"/>
      <w:bookmarkStart w:id="455" w:name="_Toc226965809"/>
      <w:bookmarkStart w:id="456" w:name="_Toc264969226"/>
      <w:bookmarkStart w:id="457" w:name="_Toc305158878"/>
      <w:bookmarkStart w:id="458" w:name="_Toc149720829"/>
      <w:bookmarkStart w:id="459" w:name="_Toc164229231"/>
      <w:bookmarkStart w:id="460" w:name="_Toc150509287"/>
      <w:bookmarkStart w:id="461" w:name="_Toc151193850"/>
      <w:bookmarkStart w:id="462" w:name="_Toc127151737"/>
      <w:bookmarkStart w:id="463" w:name="_Toc127161450"/>
      <w:bookmarkStart w:id="464" w:name="_Toc127151536"/>
      <w:bookmarkStart w:id="465" w:name="_Toc265228374"/>
      <w:bookmarkStart w:id="466" w:name="_Toc520356161"/>
      <w:bookmarkStart w:id="467" w:name="_Toc150480774"/>
      <w:bookmarkStart w:id="468" w:name="_Toc151193634"/>
      <w:bookmarkStart w:id="469" w:name="_Toc150774741"/>
      <w:bookmarkStart w:id="470" w:name="_Toc150774636"/>
      <w:bookmarkStart w:id="471" w:name="_Toc151190163"/>
      <w:bookmarkStart w:id="472" w:name="_Toc151193778"/>
      <w:bookmarkStart w:id="473" w:name="_Toc151193706"/>
      <w:bookmarkStart w:id="474" w:name="_Toc151193924"/>
      <w:bookmarkStart w:id="475" w:name="_Toc164608805"/>
      <w:bookmarkStart w:id="476" w:name="_Toc164351630"/>
      <w:bookmarkStart w:id="477" w:name="_Toc164229377"/>
      <w:bookmarkStart w:id="478" w:name="_Toc164608650"/>
      <w:bookmarkStart w:id="479" w:name="_Toc226309780"/>
      <w:bookmarkStart w:id="480" w:name="_Toc195842901"/>
      <w:bookmarkStart w:id="481" w:name="_Toc226337232"/>
      <w:r w:rsidRPr="00DE1E3C">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DE1E3C">
        <w:rPr>
          <w:sz w:val="24"/>
        </w:rPr>
        <w:t>时间</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投标人应在招标文件要求提交投标文件截止时间前，将电子投标文件提交至电子交易平台。</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482" w:name="_Toc265228375"/>
      <w:bookmarkStart w:id="483" w:name="_Toc226309781"/>
      <w:bookmarkStart w:id="484" w:name="_Toc164351631"/>
      <w:bookmarkStart w:id="485" w:name="_Toc164229378"/>
      <w:bookmarkStart w:id="486" w:name="_Toc164608806"/>
      <w:bookmarkStart w:id="487" w:name="_Toc164608651"/>
      <w:bookmarkStart w:id="488" w:name="_Toc195842902"/>
      <w:bookmarkStart w:id="489" w:name="_Toc305158805"/>
      <w:bookmarkStart w:id="490" w:name="_Toc226965727"/>
      <w:bookmarkStart w:id="491" w:name="_Toc226337233"/>
      <w:bookmarkStart w:id="492" w:name="_Toc226965810"/>
      <w:bookmarkStart w:id="493" w:name="_Toc142311039"/>
      <w:bookmarkStart w:id="494" w:name="_Toc305158879"/>
      <w:bookmarkStart w:id="495" w:name="_Toc264969227"/>
      <w:bookmarkStart w:id="496" w:name="_Toc164229232"/>
      <w:bookmarkStart w:id="497" w:name="_Toc150774637"/>
      <w:bookmarkStart w:id="498" w:name="_Toc127161451"/>
      <w:bookmarkStart w:id="499" w:name="_Toc127151537"/>
      <w:bookmarkStart w:id="500" w:name="_Toc520356162"/>
      <w:bookmarkStart w:id="501" w:name="_Toc127151738"/>
      <w:bookmarkStart w:id="502" w:name="_Toc150480775"/>
      <w:bookmarkStart w:id="503" w:name="_Toc149720830"/>
      <w:bookmarkStart w:id="504" w:name="_Toc150509288"/>
      <w:bookmarkStart w:id="505" w:name="_Toc151193707"/>
      <w:bookmarkStart w:id="506" w:name="_Toc151190164"/>
      <w:bookmarkStart w:id="507" w:name="_Toc150774742"/>
      <w:bookmarkStart w:id="508" w:name="_Toc151193635"/>
      <w:bookmarkStart w:id="509" w:name="_Toc151193851"/>
      <w:bookmarkStart w:id="510" w:name="_Toc151193779"/>
      <w:bookmarkStart w:id="511" w:name="_Toc151193925"/>
      <w:r w:rsidRPr="00DE1E3C">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投标截止时间前，投标人可以通过电子交易平台对所提交的投标文件进行补</w:t>
      </w:r>
      <w:r w:rsidRPr="00DE1E3C">
        <w:rPr>
          <w:sz w:val="24"/>
        </w:rPr>
        <w:lastRenderedPageBreak/>
        <w:t>充、修改或者撤回。投标保证金的补充、修改或者撤回无需通过电子交易平台，但应就其补充、修改或者撤回通知采购人或采购代理机构。</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投标人对投标文件的补充、修改的内容应当按照招标文件要求签署、盖章，作为投标文件的组成部分。</w:t>
      </w:r>
    </w:p>
    <w:p w:rsidR="001B2C76" w:rsidRPr="00DE1E3C" w:rsidRDefault="001B2C76">
      <w:pPr>
        <w:spacing w:line="360" w:lineRule="auto"/>
        <w:rPr>
          <w:sz w:val="24"/>
        </w:rPr>
      </w:pPr>
    </w:p>
    <w:p w:rsidR="001B2C76" w:rsidRPr="00DE1E3C" w:rsidRDefault="00985E16">
      <w:pPr>
        <w:pStyle w:val="21"/>
        <w:spacing w:before="0" w:line="360" w:lineRule="auto"/>
        <w:rPr>
          <w:rFonts w:ascii="Times New Roman" w:eastAsia="宋体" w:hAnsi="Times New Roman"/>
          <w:sz w:val="28"/>
        </w:rPr>
      </w:pPr>
      <w:bookmarkStart w:id="512" w:name="_Toc226309782"/>
      <w:bookmarkStart w:id="513" w:name="_Toc264969228"/>
      <w:bookmarkStart w:id="514" w:name="_Toc520356163"/>
      <w:bookmarkStart w:id="515" w:name="_Toc265228376"/>
      <w:bookmarkStart w:id="516" w:name="_Toc151193780"/>
      <w:bookmarkStart w:id="517" w:name="_Toc151193636"/>
      <w:bookmarkStart w:id="518" w:name="_Toc151190165"/>
      <w:bookmarkStart w:id="519" w:name="_Toc151193708"/>
      <w:bookmarkStart w:id="520" w:name="_Toc151193926"/>
      <w:bookmarkStart w:id="521" w:name="_Toc150774743"/>
      <w:bookmarkStart w:id="522" w:name="_Toc195842903"/>
      <w:bookmarkStart w:id="523" w:name="_Toc150480776"/>
      <w:bookmarkStart w:id="524" w:name="_Toc226965811"/>
      <w:bookmarkStart w:id="525" w:name="_Toc226337234"/>
      <w:bookmarkStart w:id="526" w:name="_Toc150774638"/>
      <w:bookmarkStart w:id="527" w:name="_Toc226965728"/>
      <w:bookmarkStart w:id="528" w:name="_Toc305158880"/>
      <w:bookmarkStart w:id="529" w:name="_Toc305158806"/>
      <w:bookmarkStart w:id="530" w:name="_Toc150509289"/>
      <w:bookmarkStart w:id="531" w:name="_Toc127151538"/>
      <w:bookmarkStart w:id="532" w:name="_Toc142311040"/>
      <w:bookmarkStart w:id="533" w:name="_Toc151193852"/>
      <w:r w:rsidRPr="00DE1E3C">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1B2C76" w:rsidRPr="00DE1E3C" w:rsidRDefault="00985E16">
      <w:pPr>
        <w:numPr>
          <w:ilvl w:val="0"/>
          <w:numId w:val="8"/>
        </w:numPr>
        <w:tabs>
          <w:tab w:val="left" w:pos="360"/>
        </w:tabs>
        <w:snapToGrid w:val="0"/>
        <w:spacing w:line="360" w:lineRule="auto"/>
        <w:ind w:left="357" w:hanging="357"/>
        <w:outlineLvl w:val="1"/>
        <w:rPr>
          <w:sz w:val="24"/>
        </w:rPr>
      </w:pPr>
      <w:bookmarkStart w:id="534" w:name="_Toc127151740"/>
      <w:bookmarkStart w:id="535" w:name="_Toc264969229"/>
      <w:bookmarkStart w:id="536" w:name="_Toc520356164"/>
      <w:bookmarkStart w:id="537" w:name="_Toc265228377"/>
      <w:bookmarkStart w:id="538" w:name="_Toc127151539"/>
      <w:bookmarkStart w:id="539" w:name="_Toc150480777"/>
      <w:bookmarkStart w:id="540" w:name="_Toc142311041"/>
      <w:bookmarkStart w:id="541" w:name="_Toc127161453"/>
      <w:bookmarkStart w:id="542" w:name="_Toc149720832"/>
      <w:bookmarkStart w:id="543" w:name="_Toc150774639"/>
      <w:bookmarkStart w:id="544" w:name="_Toc150509290"/>
      <w:bookmarkStart w:id="545" w:name="_Toc151193637"/>
      <w:bookmarkStart w:id="546" w:name="_Toc151190166"/>
      <w:bookmarkStart w:id="547" w:name="_Toc151193709"/>
      <w:bookmarkStart w:id="548" w:name="_Toc151193781"/>
      <w:bookmarkStart w:id="549" w:name="_Toc164608808"/>
      <w:bookmarkStart w:id="550" w:name="_Toc164229380"/>
      <w:bookmarkStart w:id="551" w:name="_Toc305158807"/>
      <w:bookmarkStart w:id="552" w:name="_Toc195842904"/>
      <w:bookmarkStart w:id="553" w:name="_Toc226309783"/>
      <w:bookmarkStart w:id="554" w:name="_Toc151193927"/>
      <w:bookmarkStart w:id="555" w:name="_Toc164608653"/>
      <w:bookmarkStart w:id="556" w:name="_Toc226337235"/>
      <w:bookmarkStart w:id="557" w:name="_Toc164351633"/>
      <w:bookmarkStart w:id="558" w:name="_Toc151193853"/>
      <w:bookmarkStart w:id="559" w:name="_Toc164229234"/>
      <w:bookmarkStart w:id="560" w:name="_Toc226965812"/>
      <w:bookmarkStart w:id="561" w:name="_Toc305158881"/>
      <w:bookmarkStart w:id="562" w:name="_Toc150774744"/>
      <w:bookmarkStart w:id="563" w:name="_Toc226965729"/>
      <w:r w:rsidRPr="00DE1E3C">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采购人或采购代理机构将按招标文件的规定，在投标截止时间的同一时间和招标文件预先确定的地点组织开标。</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本项目开标使用</w:t>
      </w:r>
      <w:r w:rsidRPr="00DE1E3C">
        <w:rPr>
          <w:rFonts w:eastAsiaTheme="minorEastAsia"/>
          <w:sz w:val="24"/>
        </w:rPr>
        <w:t>北京市政府采购</w:t>
      </w:r>
      <w:r w:rsidRPr="00DE1E3C">
        <w:rPr>
          <w:sz w:val="24"/>
        </w:rPr>
        <w:t>电子交易平台。投标人应在</w:t>
      </w:r>
      <w:bookmarkStart w:id="564" w:name="_Hlk167284562"/>
      <w:r w:rsidRPr="00DE1E3C">
        <w:rPr>
          <w:sz w:val="24"/>
        </w:rPr>
        <w:t>《投标人须知资料表》</w:t>
      </w:r>
      <w:bookmarkEnd w:id="564"/>
      <w:r w:rsidRPr="00DE1E3C">
        <w:rPr>
          <w:sz w:val="24"/>
        </w:rPr>
        <w:t>规定的时间内对投标文件进行解密，因非系统原因导致的解密失败，视为</w:t>
      </w:r>
      <w:r w:rsidRPr="00DE1E3C">
        <w:rPr>
          <w:b/>
          <w:sz w:val="24"/>
        </w:rPr>
        <w:t>投标无效</w:t>
      </w:r>
      <w:r w:rsidRPr="00DE1E3C">
        <w:rPr>
          <w:sz w:val="24"/>
        </w:rPr>
        <w:t>。</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开标过程将使用电子交易平台宣布投标人名称、投标价格和招标文件规定的需要宣布的其他内容并进行记录，并由参加开标的各投标人确认</w:t>
      </w:r>
      <w:bookmarkStart w:id="565" w:name="_Toc520356165"/>
      <w:r w:rsidRPr="00DE1E3C">
        <w:rPr>
          <w:sz w:val="24"/>
        </w:rPr>
        <w:t>。</w:t>
      </w:r>
      <w:bookmarkStart w:id="566" w:name="_Hlk143533942"/>
      <w:r w:rsidRPr="00DE1E3C">
        <w:rPr>
          <w:sz w:val="24"/>
        </w:rPr>
        <w:t>投标人未在规定时间内提出疑义或确认一览表的，视同认可开标结果。</w:t>
      </w:r>
      <w:bookmarkEnd w:id="566"/>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投标人不足</w:t>
      </w:r>
      <w:r w:rsidRPr="00DE1E3C">
        <w:rPr>
          <w:sz w:val="24"/>
        </w:rPr>
        <w:t>3</w:t>
      </w:r>
      <w:r w:rsidRPr="00DE1E3C">
        <w:rPr>
          <w:sz w:val="24"/>
        </w:rPr>
        <w:t>家的，不予开标。</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资格审查</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见第三章《资格审查》。</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567" w:name="_Toc151193854"/>
      <w:bookmarkStart w:id="568" w:name="_Toc151190167"/>
      <w:bookmarkStart w:id="569" w:name="_Toc164351634"/>
      <w:bookmarkStart w:id="570" w:name="_Toc150509291"/>
      <w:bookmarkStart w:id="571" w:name="_Toc151193928"/>
      <w:bookmarkStart w:id="572" w:name="_Toc151193782"/>
      <w:bookmarkStart w:id="573" w:name="_Toc151193638"/>
      <w:bookmarkStart w:id="574" w:name="_Toc151193710"/>
      <w:bookmarkStart w:id="575" w:name="_Toc164229381"/>
      <w:bookmarkStart w:id="576" w:name="_Toc150480778"/>
      <w:bookmarkStart w:id="577" w:name="_Toc150774640"/>
      <w:bookmarkStart w:id="578" w:name="_Toc305158882"/>
      <w:bookmarkStart w:id="579" w:name="_Toc305158808"/>
      <w:bookmarkStart w:id="580" w:name="_Toc226965813"/>
      <w:bookmarkStart w:id="581" w:name="_Toc226965730"/>
      <w:bookmarkStart w:id="582" w:name="_Toc164608654"/>
      <w:bookmarkStart w:id="583" w:name="_Toc164608809"/>
      <w:bookmarkStart w:id="584" w:name="_Toc150774745"/>
      <w:bookmarkStart w:id="585" w:name="_Toc226337236"/>
      <w:bookmarkStart w:id="586" w:name="_Toc226309784"/>
      <w:bookmarkStart w:id="587" w:name="_Toc195842905"/>
      <w:bookmarkStart w:id="588" w:name="_Toc164229235"/>
      <w:bookmarkStart w:id="589" w:name="_Toc149720833"/>
      <w:bookmarkStart w:id="590" w:name="_Toc264969230"/>
      <w:bookmarkStart w:id="591" w:name="_Toc265228378"/>
      <w:bookmarkStart w:id="592" w:name="_Toc127151540"/>
      <w:bookmarkStart w:id="593" w:name="_Toc127161454"/>
      <w:bookmarkStart w:id="594" w:name="_Toc127151741"/>
      <w:bookmarkStart w:id="595" w:name="_Toc142311042"/>
      <w:bookmarkEnd w:id="565"/>
      <w:r w:rsidRPr="00DE1E3C">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评标委员会根据政府采购有关规定和本次采购项目的特点进行组建，并负责具体评标事务，独立履行职责。</w:t>
      </w:r>
      <w:bookmarkStart w:id="596" w:name="_Toc520356166"/>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评审专家须符合《财政部关于在政府采购活动中查询及使用信用记录有关问题的通知》（财库〔</w:t>
      </w:r>
      <w:r w:rsidRPr="00DE1E3C">
        <w:rPr>
          <w:sz w:val="24"/>
        </w:rPr>
        <w:t>2016</w:t>
      </w:r>
      <w:r w:rsidRPr="00DE1E3C">
        <w:rPr>
          <w:sz w:val="24"/>
        </w:rPr>
        <w:t>〕</w:t>
      </w:r>
      <w:r w:rsidRPr="00DE1E3C">
        <w:rPr>
          <w:sz w:val="24"/>
        </w:rPr>
        <w:t>125</w:t>
      </w:r>
      <w:r w:rsidRPr="00DE1E3C">
        <w:rPr>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评标程序、评标方法和评标标准</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见第四章《评标程序、评标方法和评标标准》。</w:t>
      </w:r>
    </w:p>
    <w:p w:rsidR="001B2C76" w:rsidRPr="00DE1E3C" w:rsidRDefault="001B2C76">
      <w:pPr>
        <w:tabs>
          <w:tab w:val="left" w:pos="360"/>
          <w:tab w:val="left" w:pos="1080"/>
        </w:tabs>
        <w:snapToGrid w:val="0"/>
        <w:spacing w:line="360" w:lineRule="auto"/>
        <w:ind w:left="1080"/>
        <w:rPr>
          <w:sz w:val="24"/>
        </w:rPr>
      </w:pPr>
    </w:p>
    <w:p w:rsidR="001B2C76" w:rsidRPr="00DE1E3C" w:rsidRDefault="00985E16">
      <w:pPr>
        <w:pStyle w:val="21"/>
        <w:spacing w:before="0" w:line="360" w:lineRule="auto"/>
        <w:rPr>
          <w:rFonts w:ascii="Times New Roman" w:eastAsia="宋体" w:hAnsi="Times New Roman"/>
          <w:sz w:val="28"/>
        </w:rPr>
      </w:pPr>
      <w:bookmarkStart w:id="598" w:name="_Toc264969235"/>
      <w:bookmarkStart w:id="599" w:name="_Toc151193933"/>
      <w:bookmarkStart w:id="600" w:name="_Toc151193859"/>
      <w:bookmarkStart w:id="601" w:name="_Toc151193787"/>
      <w:bookmarkStart w:id="602" w:name="_Toc151193643"/>
      <w:bookmarkStart w:id="603" w:name="_Toc305158813"/>
      <w:bookmarkStart w:id="604" w:name="_Toc305158887"/>
      <w:bookmarkStart w:id="605" w:name="_Toc226965818"/>
      <w:bookmarkStart w:id="606" w:name="_Toc226965735"/>
      <w:bookmarkStart w:id="607" w:name="_Toc226337241"/>
      <w:bookmarkStart w:id="608" w:name="_Toc226309789"/>
      <w:bookmarkStart w:id="609" w:name="_Toc195842910"/>
      <w:bookmarkStart w:id="610" w:name="_Toc151193715"/>
      <w:bookmarkStart w:id="611" w:name="_Toc151190172"/>
      <w:bookmarkStart w:id="612" w:name="_Toc150774750"/>
      <w:bookmarkStart w:id="613" w:name="_Toc150774645"/>
      <w:bookmarkStart w:id="614" w:name="_Toc150509296"/>
      <w:bookmarkStart w:id="615" w:name="_Toc150480783"/>
      <w:bookmarkStart w:id="616" w:name="_Toc142311047"/>
      <w:bookmarkStart w:id="617" w:name="_Toc127151545"/>
      <w:bookmarkStart w:id="618" w:name="_Toc265228383"/>
      <w:proofErr w:type="gramStart"/>
      <w:r w:rsidRPr="00DE1E3C">
        <w:rPr>
          <w:rFonts w:ascii="Times New Roman" w:eastAsia="宋体" w:hAnsi="Times New Roman"/>
          <w:sz w:val="28"/>
        </w:rPr>
        <w:t>六</w:t>
      </w:r>
      <w:bookmarkEnd w:id="597"/>
      <w:r w:rsidRPr="00DE1E3C">
        <w:rPr>
          <w:rFonts w:ascii="Times New Roman" w:eastAsia="宋体" w:hAnsi="Times New Roman"/>
          <w:sz w:val="28"/>
        </w:rPr>
        <w:t>确定</w:t>
      </w:r>
      <w:proofErr w:type="gramEnd"/>
      <w:r w:rsidRPr="00DE1E3C">
        <w:rPr>
          <w:rFonts w:ascii="Times New Roman" w:eastAsia="宋体" w:hAnsi="Times New Roman"/>
          <w:sz w:val="28"/>
        </w:rPr>
        <w:t>中标</w:t>
      </w:r>
      <w:bookmarkStart w:id="619" w:name="_Toc151193861"/>
      <w:bookmarkStart w:id="620" w:name="_Toc226309791"/>
      <w:bookmarkStart w:id="621" w:name="_Toc127151547"/>
      <w:bookmarkStart w:id="622" w:name="_Toc265228385"/>
      <w:bookmarkStart w:id="623" w:name="_Toc264969237"/>
      <w:bookmarkStart w:id="624" w:name="_Toc150480785"/>
      <w:bookmarkStart w:id="625" w:name="_Toc149720840"/>
      <w:bookmarkStart w:id="626" w:name="_Toc142311049"/>
      <w:bookmarkStart w:id="627" w:name="_Toc305158815"/>
      <w:bookmarkStart w:id="628" w:name="_Toc127161461"/>
      <w:bookmarkStart w:id="629" w:name="_Toc150509298"/>
      <w:bookmarkStart w:id="630" w:name="_Toc226965820"/>
      <w:bookmarkStart w:id="631" w:name="_Toc151193789"/>
      <w:bookmarkStart w:id="632" w:name="_Toc150774752"/>
      <w:bookmarkStart w:id="633" w:name="_Toc150774647"/>
      <w:bookmarkStart w:id="634" w:name="_Toc151190174"/>
      <w:bookmarkStart w:id="635" w:name="_Toc151193645"/>
      <w:bookmarkStart w:id="636" w:name="_Toc195842912"/>
      <w:bookmarkStart w:id="637" w:name="_Toc226337243"/>
      <w:bookmarkStart w:id="638" w:name="_Toc226965737"/>
      <w:bookmarkStart w:id="639" w:name="_Toc151193717"/>
      <w:bookmarkStart w:id="640" w:name="_Toc164608661"/>
      <w:bookmarkStart w:id="641" w:name="_Toc164608816"/>
      <w:bookmarkStart w:id="642" w:name="_Toc164351641"/>
      <w:bookmarkStart w:id="643" w:name="_Toc164229242"/>
      <w:bookmarkStart w:id="644" w:name="_Toc164229388"/>
      <w:bookmarkStart w:id="645" w:name="_Toc151193935"/>
      <w:bookmarkStart w:id="646" w:name="_Toc127151748"/>
      <w:bookmarkStart w:id="647" w:name="_Toc30515888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DE1E3C">
        <w:rPr>
          <w:rFonts w:eastAsiaTheme="minorEastAsia"/>
          <w:sz w:val="24"/>
        </w:rPr>
        <w:t>采购人是否</w:t>
      </w:r>
      <w:r w:rsidRPr="00DE1E3C">
        <w:rPr>
          <w:sz w:val="24"/>
        </w:rPr>
        <w:t>委托评标委员会</w:t>
      </w:r>
      <w:r w:rsidRPr="00DE1E3C">
        <w:rPr>
          <w:rFonts w:eastAsiaTheme="minorEastAsia"/>
          <w:sz w:val="24"/>
        </w:rPr>
        <w:t>直接确定中标人，见《投标人须知资料表》。中标候选人并列的，按照《投标人须知资料表》要求确定中标人。</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265228387"/>
      <w:bookmarkStart w:id="651" w:name="_Toc127151750"/>
      <w:bookmarkStart w:id="652" w:name="_Toc127151549"/>
      <w:bookmarkStart w:id="653" w:name="_Toc127161463"/>
      <w:bookmarkStart w:id="654" w:name="_Toc151193719"/>
      <w:bookmarkStart w:id="655" w:name="_Toc151193647"/>
      <w:bookmarkStart w:id="656" w:name="_Toc151190176"/>
      <w:bookmarkStart w:id="657" w:name="_Toc150774754"/>
      <w:bookmarkStart w:id="658" w:name="_Toc150774649"/>
      <w:bookmarkStart w:id="659" w:name="_Toc150509300"/>
      <w:bookmarkStart w:id="660" w:name="_Toc150480787"/>
      <w:bookmarkStart w:id="661" w:name="_Toc149720842"/>
      <w:bookmarkStart w:id="662" w:name="_Toc151193791"/>
      <w:bookmarkStart w:id="663" w:name="_Toc142311051"/>
      <w:bookmarkStart w:id="664" w:name="_Toc264969239"/>
      <w:bookmarkStart w:id="665" w:name="_Toc151193863"/>
      <w:bookmarkStart w:id="666" w:name="_Toc151193937"/>
      <w:bookmarkStart w:id="667" w:name="_Toc164229244"/>
      <w:bookmarkStart w:id="668" w:name="_Toc164229390"/>
      <w:bookmarkStart w:id="669" w:name="_Toc164351643"/>
      <w:bookmarkStart w:id="670" w:name="_Toc164608663"/>
      <w:bookmarkStart w:id="671" w:name="_Toc164608818"/>
      <w:bookmarkStart w:id="672" w:name="_Toc195842914"/>
      <w:bookmarkStart w:id="673" w:name="_Toc226309793"/>
      <w:bookmarkStart w:id="674" w:name="_Toc226337245"/>
      <w:bookmarkStart w:id="675" w:name="_Toc226965739"/>
      <w:bookmarkStart w:id="676" w:name="_Toc226965822"/>
      <w:bookmarkStart w:id="677" w:name="_Ref467306425"/>
      <w:bookmarkStart w:id="678" w:name="_Toc520356176"/>
      <w:bookmarkStart w:id="679" w:name="_Ref467307090"/>
      <w:r w:rsidRPr="00DE1E3C">
        <w:rPr>
          <w:sz w:val="24"/>
        </w:rPr>
        <w:t>中标公告与中标通知书</w:t>
      </w:r>
      <w:bookmarkEnd w:id="648"/>
      <w:bookmarkEnd w:id="649"/>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采购人或采购代理机构自中标人确定之日起</w:t>
      </w:r>
      <w:r w:rsidRPr="00DE1E3C">
        <w:rPr>
          <w:sz w:val="24"/>
        </w:rPr>
        <w:t>2</w:t>
      </w:r>
      <w:r w:rsidRPr="00DE1E3C">
        <w:rPr>
          <w:sz w:val="24"/>
        </w:rPr>
        <w:t>个工作日内，</w:t>
      </w:r>
      <w:r w:rsidRPr="00DE1E3C">
        <w:rPr>
          <w:kern w:val="0"/>
          <w:sz w:val="24"/>
        </w:rPr>
        <w:t>在北京市政府采购网公告中标结果</w:t>
      </w:r>
      <w:r w:rsidRPr="00DE1E3C">
        <w:rPr>
          <w:sz w:val="24"/>
        </w:rPr>
        <w:t>，同时向中标人发出中标通知书，中标公告期限为</w:t>
      </w:r>
      <w:r w:rsidRPr="00DE1E3C">
        <w:rPr>
          <w:sz w:val="24"/>
        </w:rPr>
        <w:t>1</w:t>
      </w:r>
      <w:r w:rsidRPr="00DE1E3C">
        <w:rPr>
          <w:sz w:val="24"/>
        </w:rPr>
        <w:t>个工作日。</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中标通知书对采购人和中标供应商均具有法律效力。中标通知书发出后，采购人改变中标结果的，或者中标供应商放弃中标项目的，应当依法承担法律责任。</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废标</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在招标采购中，出现下列情形之一的，应予废标：</w:t>
      </w:r>
    </w:p>
    <w:p w:rsidR="001B2C76" w:rsidRPr="00DE1E3C" w:rsidRDefault="00985E16">
      <w:pPr>
        <w:numPr>
          <w:ilvl w:val="2"/>
          <w:numId w:val="8"/>
        </w:numPr>
        <w:snapToGrid w:val="0"/>
        <w:spacing w:line="360" w:lineRule="auto"/>
        <w:rPr>
          <w:sz w:val="24"/>
        </w:rPr>
      </w:pPr>
      <w:r w:rsidRPr="00DE1E3C">
        <w:rPr>
          <w:sz w:val="24"/>
        </w:rPr>
        <w:t>符合专业条件的供应商或者对招标文件作实质响应的供应商不足三家的；</w:t>
      </w:r>
    </w:p>
    <w:p w:rsidR="001B2C76" w:rsidRPr="00DE1E3C" w:rsidRDefault="00985E16">
      <w:pPr>
        <w:numPr>
          <w:ilvl w:val="2"/>
          <w:numId w:val="8"/>
        </w:numPr>
        <w:snapToGrid w:val="0"/>
        <w:spacing w:line="360" w:lineRule="auto"/>
        <w:rPr>
          <w:sz w:val="24"/>
        </w:rPr>
      </w:pPr>
      <w:r w:rsidRPr="00DE1E3C">
        <w:rPr>
          <w:sz w:val="24"/>
        </w:rPr>
        <w:t>出现影响采购公正的违法、违规行为的；</w:t>
      </w:r>
    </w:p>
    <w:p w:rsidR="001B2C76" w:rsidRPr="00DE1E3C" w:rsidRDefault="00985E16">
      <w:pPr>
        <w:numPr>
          <w:ilvl w:val="2"/>
          <w:numId w:val="8"/>
        </w:numPr>
        <w:snapToGrid w:val="0"/>
        <w:spacing w:line="360" w:lineRule="auto"/>
        <w:rPr>
          <w:sz w:val="24"/>
        </w:rPr>
      </w:pPr>
      <w:r w:rsidRPr="00DE1E3C">
        <w:rPr>
          <w:sz w:val="24"/>
        </w:rPr>
        <w:t>投标人的报价均超过了采购预算，采购人不能支付的；</w:t>
      </w:r>
    </w:p>
    <w:p w:rsidR="001B2C76" w:rsidRPr="00DE1E3C" w:rsidRDefault="00985E16">
      <w:pPr>
        <w:numPr>
          <w:ilvl w:val="2"/>
          <w:numId w:val="8"/>
        </w:numPr>
        <w:snapToGrid w:val="0"/>
        <w:spacing w:line="360" w:lineRule="auto"/>
        <w:rPr>
          <w:sz w:val="24"/>
        </w:rPr>
      </w:pPr>
      <w:r w:rsidRPr="00DE1E3C">
        <w:rPr>
          <w:sz w:val="24"/>
        </w:rPr>
        <w:t>因重大变故，采购任务取消的。</w:t>
      </w:r>
    </w:p>
    <w:p w:rsidR="001B2C76" w:rsidRPr="00DE1E3C" w:rsidRDefault="00985E16">
      <w:pPr>
        <w:numPr>
          <w:ilvl w:val="1"/>
          <w:numId w:val="8"/>
        </w:numPr>
        <w:tabs>
          <w:tab w:val="left" w:pos="1080"/>
          <w:tab w:val="left" w:pos="2014"/>
        </w:tabs>
        <w:snapToGrid w:val="0"/>
        <w:spacing w:line="360" w:lineRule="auto"/>
        <w:ind w:left="1077" w:hanging="720"/>
        <w:rPr>
          <w:sz w:val="24"/>
        </w:rPr>
      </w:pPr>
      <w:proofErr w:type="gramStart"/>
      <w:r w:rsidRPr="00DE1E3C">
        <w:rPr>
          <w:sz w:val="24"/>
        </w:rPr>
        <w:t>废标后</w:t>
      </w:r>
      <w:proofErr w:type="gramEnd"/>
      <w:r w:rsidRPr="00DE1E3C">
        <w:rPr>
          <w:sz w:val="24"/>
        </w:rPr>
        <w:t>，采购人将</w:t>
      </w:r>
      <w:proofErr w:type="gramStart"/>
      <w:r w:rsidRPr="00DE1E3C">
        <w:rPr>
          <w:sz w:val="24"/>
        </w:rPr>
        <w:t>废标理由</w:t>
      </w:r>
      <w:proofErr w:type="gramEnd"/>
      <w:r w:rsidRPr="00DE1E3C">
        <w:rPr>
          <w:sz w:val="24"/>
        </w:rPr>
        <w:t>书面通知所有投标人。</w:t>
      </w:r>
    </w:p>
    <w:p w:rsidR="001B2C76" w:rsidRPr="00DE1E3C" w:rsidRDefault="00985E16">
      <w:pPr>
        <w:numPr>
          <w:ilvl w:val="0"/>
          <w:numId w:val="8"/>
        </w:numPr>
        <w:tabs>
          <w:tab w:val="left" w:pos="360"/>
        </w:tabs>
        <w:snapToGrid w:val="0"/>
        <w:spacing w:line="360" w:lineRule="auto"/>
        <w:ind w:left="357" w:hanging="357"/>
        <w:outlineLvl w:val="1"/>
        <w:rPr>
          <w:sz w:val="24"/>
        </w:rPr>
      </w:pPr>
      <w:bookmarkStart w:id="680" w:name="_Toc150509301"/>
      <w:bookmarkStart w:id="681" w:name="_Toc150774650"/>
      <w:bookmarkStart w:id="682" w:name="_Toc150774755"/>
      <w:bookmarkStart w:id="683" w:name="_Toc151190177"/>
      <w:bookmarkStart w:id="684" w:name="_Toc151193648"/>
      <w:bookmarkStart w:id="685" w:name="_Toc151193720"/>
      <w:bookmarkStart w:id="686" w:name="_Toc151193792"/>
      <w:bookmarkStart w:id="687" w:name="_Toc151193864"/>
      <w:bookmarkStart w:id="688" w:name="_Toc151193938"/>
      <w:bookmarkStart w:id="689" w:name="_Toc164229245"/>
      <w:bookmarkStart w:id="690" w:name="_Toc164229391"/>
      <w:bookmarkStart w:id="691" w:name="_Toc164351644"/>
      <w:bookmarkStart w:id="692" w:name="_Toc164608664"/>
      <w:bookmarkStart w:id="693" w:name="_Toc164608819"/>
      <w:bookmarkStart w:id="694" w:name="_Toc195842915"/>
      <w:bookmarkStart w:id="695" w:name="_Toc226309794"/>
      <w:bookmarkStart w:id="696" w:name="_Toc226337246"/>
      <w:bookmarkStart w:id="697" w:name="_Toc226965740"/>
      <w:bookmarkStart w:id="698" w:name="_Toc226965823"/>
      <w:bookmarkStart w:id="699" w:name="_Toc305158818"/>
      <w:bookmarkStart w:id="700" w:name="_Toc305158892"/>
      <w:bookmarkStart w:id="701" w:name="_Toc150480788"/>
      <w:bookmarkStart w:id="702" w:name="_Toc264969240"/>
      <w:bookmarkStart w:id="703" w:name="_Toc265228388"/>
      <w:bookmarkStart w:id="704" w:name="_Ref467306377"/>
      <w:bookmarkStart w:id="705" w:name="_Ref467306978"/>
      <w:bookmarkStart w:id="706" w:name="_Ref467307062"/>
      <w:bookmarkStart w:id="707" w:name="_Ref467307204"/>
      <w:bookmarkStart w:id="708" w:name="_Toc520356175"/>
      <w:bookmarkStart w:id="709" w:name="_Toc127151550"/>
      <w:bookmarkStart w:id="710" w:name="_Toc127151751"/>
      <w:bookmarkStart w:id="711" w:name="_Toc127161464"/>
      <w:bookmarkStart w:id="712" w:name="_Toc142311052"/>
      <w:bookmarkStart w:id="713" w:name="_Toc14972084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DE1E3C">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中标人、采购人应当自中标通知书发出之日起</w:t>
      </w:r>
      <w:r w:rsidRPr="00DE1E3C">
        <w:rPr>
          <w:sz w:val="24"/>
        </w:rPr>
        <w:t>30</w:t>
      </w:r>
      <w:r w:rsidRPr="00DE1E3C">
        <w:rPr>
          <w:sz w:val="24"/>
        </w:rPr>
        <w:t>日内，按照招标文件和中标人投标文件的规定签订书面合同。所签订的合同不得对招标文件确定的事项和中标人投标文件作实质性修改。</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中标人拒绝与采购人签订合同的，采购人可以按照评标报告推荐的中标候选人名单排序，确定下一候选人为中标人，也可以重新开展政府采购活动。</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联合体中标的，联合体各方应当共同与采购人签订合同，就采购合同约定的</w:t>
      </w:r>
      <w:r w:rsidRPr="00DE1E3C">
        <w:rPr>
          <w:sz w:val="24"/>
        </w:rPr>
        <w:lastRenderedPageBreak/>
        <w:t>事项向采购人承担连带责任。</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政府采购合同不能转包。</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DE1E3C">
        <w:rPr>
          <w:b/>
          <w:sz w:val="24"/>
        </w:rPr>
        <w:t>，</w:t>
      </w:r>
      <w:r w:rsidRPr="00DE1E3C">
        <w:rPr>
          <w:sz w:val="24"/>
        </w:rPr>
        <w:t>否则</w:t>
      </w:r>
      <w:r w:rsidRPr="00DE1E3C">
        <w:rPr>
          <w:b/>
          <w:sz w:val="24"/>
        </w:rPr>
        <w:t>投标无效</w:t>
      </w:r>
      <w:r w:rsidRPr="00DE1E3C">
        <w:rPr>
          <w:sz w:val="24"/>
        </w:rPr>
        <w:t>。中标人就采购项目和分包项目向采购人负责，分包供应商就分包项目承担责任。</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w:t>
      </w:r>
      <w:r w:rsidRPr="00DE1E3C">
        <w:rPr>
          <w:sz w:val="24"/>
        </w:rPr>
        <w:t>政采贷</w:t>
      </w:r>
      <w:r w:rsidRPr="00DE1E3C">
        <w:rPr>
          <w:sz w:val="24"/>
        </w:rPr>
        <w:t>”</w:t>
      </w:r>
      <w:r w:rsidRPr="00DE1E3C">
        <w:rPr>
          <w:sz w:val="24"/>
        </w:rPr>
        <w:t>融资指引：详见</w:t>
      </w:r>
      <w:r w:rsidRPr="00DE1E3C">
        <w:rPr>
          <w:rFonts w:eastAsiaTheme="minorEastAsia"/>
          <w:sz w:val="24"/>
        </w:rPr>
        <w:t>《投标人须知资料表》。</w:t>
      </w:r>
    </w:p>
    <w:bookmarkEnd w:id="677"/>
    <w:bookmarkEnd w:id="678"/>
    <w:bookmarkEnd w:id="679"/>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询问与质疑</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询问</w:t>
      </w:r>
    </w:p>
    <w:p w:rsidR="001B2C76" w:rsidRPr="00DE1E3C" w:rsidRDefault="00985E16">
      <w:pPr>
        <w:numPr>
          <w:ilvl w:val="2"/>
          <w:numId w:val="8"/>
        </w:numPr>
        <w:snapToGrid w:val="0"/>
        <w:spacing w:line="360" w:lineRule="auto"/>
        <w:rPr>
          <w:sz w:val="24"/>
        </w:rPr>
      </w:pPr>
      <w:bookmarkStart w:id="714" w:name="_Hlk179293370"/>
      <w:r w:rsidRPr="00DE1E3C">
        <w:rPr>
          <w:sz w:val="24"/>
        </w:rPr>
        <w:t>投标人对政府采购活动事项有疑问的，可依法</w:t>
      </w:r>
      <w:r w:rsidRPr="00DE1E3C">
        <w:rPr>
          <w:rFonts w:hint="eastAsia"/>
          <w:sz w:val="24"/>
        </w:rPr>
        <w:t>向采购人或采购代理机构</w:t>
      </w:r>
      <w:r w:rsidRPr="00DE1E3C">
        <w:rPr>
          <w:sz w:val="24"/>
        </w:rPr>
        <w:t>提出询问，</w:t>
      </w:r>
      <w:r w:rsidRPr="00DE1E3C">
        <w:rPr>
          <w:rFonts w:hint="eastAsia"/>
          <w:sz w:val="24"/>
        </w:rPr>
        <w:t>提出形式见</w:t>
      </w:r>
      <w:r w:rsidRPr="00DE1E3C">
        <w:rPr>
          <w:sz w:val="24"/>
        </w:rPr>
        <w:t>《投标人须知资料表》。</w:t>
      </w:r>
      <w:bookmarkEnd w:id="714"/>
    </w:p>
    <w:p w:rsidR="001B2C76" w:rsidRPr="00DE1E3C" w:rsidRDefault="00985E16">
      <w:pPr>
        <w:numPr>
          <w:ilvl w:val="2"/>
          <w:numId w:val="8"/>
        </w:numPr>
        <w:snapToGrid w:val="0"/>
        <w:spacing w:line="360" w:lineRule="auto"/>
        <w:rPr>
          <w:sz w:val="24"/>
        </w:rPr>
      </w:pPr>
      <w:r w:rsidRPr="00DE1E3C">
        <w:rPr>
          <w:sz w:val="24"/>
        </w:rPr>
        <w:t>采购人或采购代理机构对供应</w:t>
      </w:r>
      <w:proofErr w:type="gramStart"/>
      <w:r w:rsidRPr="00DE1E3C">
        <w:rPr>
          <w:sz w:val="24"/>
        </w:rPr>
        <w:t>商依法</w:t>
      </w:r>
      <w:proofErr w:type="gramEnd"/>
      <w:r w:rsidRPr="00DE1E3C">
        <w:rPr>
          <w:sz w:val="24"/>
        </w:rPr>
        <w:t>提出的询问，在</w:t>
      </w:r>
      <w:r w:rsidRPr="00DE1E3C">
        <w:rPr>
          <w:sz w:val="24"/>
        </w:rPr>
        <w:t>3</w:t>
      </w:r>
      <w:r w:rsidRPr="00DE1E3C">
        <w:rPr>
          <w:sz w:val="24"/>
        </w:rPr>
        <w:t>个工作日内</w:t>
      </w:r>
      <w:proofErr w:type="gramStart"/>
      <w:r w:rsidRPr="00DE1E3C">
        <w:rPr>
          <w:sz w:val="24"/>
        </w:rPr>
        <w:t>作出</w:t>
      </w:r>
      <w:proofErr w:type="gramEnd"/>
      <w:r w:rsidRPr="00DE1E3C">
        <w:rPr>
          <w:sz w:val="24"/>
        </w:rPr>
        <w:t>答复，但答复的内容不得涉及商业秘密。</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质疑</w:t>
      </w:r>
    </w:p>
    <w:p w:rsidR="001B2C76" w:rsidRPr="00DE1E3C" w:rsidRDefault="00985E16">
      <w:pPr>
        <w:numPr>
          <w:ilvl w:val="2"/>
          <w:numId w:val="8"/>
        </w:numPr>
        <w:snapToGrid w:val="0"/>
        <w:spacing w:line="360" w:lineRule="auto"/>
        <w:rPr>
          <w:sz w:val="24"/>
        </w:rPr>
      </w:pPr>
      <w:r w:rsidRPr="00DE1E3C">
        <w:rPr>
          <w:sz w:val="24"/>
        </w:rPr>
        <w:t>投标人认为采购文件、采购过程、中标结果使自己的权益受到损害的，可以在知道或者应知其权益受到损害之日起</w:t>
      </w:r>
      <w:r w:rsidRPr="00DE1E3C">
        <w:rPr>
          <w:sz w:val="24"/>
        </w:rPr>
        <w:t>7</w:t>
      </w:r>
      <w:r w:rsidRPr="00DE1E3C">
        <w:rPr>
          <w:sz w:val="24"/>
        </w:rPr>
        <w:t>个工作日内，以书面形式向采购人、采购代理机构提出质疑。采购人、采购代理机构在收到质疑函后</w:t>
      </w:r>
      <w:r w:rsidRPr="00DE1E3C">
        <w:rPr>
          <w:sz w:val="24"/>
        </w:rPr>
        <w:t>7</w:t>
      </w:r>
      <w:r w:rsidRPr="00DE1E3C">
        <w:rPr>
          <w:sz w:val="24"/>
        </w:rPr>
        <w:t>个工作日内</w:t>
      </w:r>
      <w:proofErr w:type="gramStart"/>
      <w:r w:rsidRPr="00DE1E3C">
        <w:rPr>
          <w:sz w:val="24"/>
        </w:rPr>
        <w:t>作出</w:t>
      </w:r>
      <w:proofErr w:type="gramEnd"/>
      <w:r w:rsidRPr="00DE1E3C">
        <w:rPr>
          <w:sz w:val="24"/>
        </w:rPr>
        <w:t>答复。</w:t>
      </w:r>
    </w:p>
    <w:p w:rsidR="001B2C76" w:rsidRPr="00DE1E3C" w:rsidRDefault="00985E16">
      <w:pPr>
        <w:numPr>
          <w:ilvl w:val="2"/>
          <w:numId w:val="8"/>
        </w:numPr>
        <w:snapToGrid w:val="0"/>
        <w:spacing w:line="360" w:lineRule="auto"/>
        <w:rPr>
          <w:sz w:val="24"/>
        </w:rPr>
      </w:pPr>
      <w:proofErr w:type="gramStart"/>
      <w:r w:rsidRPr="00DE1E3C">
        <w:rPr>
          <w:sz w:val="24"/>
        </w:rPr>
        <w:t>质疑函须使用</w:t>
      </w:r>
      <w:proofErr w:type="gramEnd"/>
      <w:r w:rsidRPr="00DE1E3C">
        <w:rPr>
          <w:sz w:val="24"/>
        </w:rPr>
        <w:t>财政部制定的范本文件。投标人为自然人的，质疑</w:t>
      </w:r>
      <w:proofErr w:type="gramStart"/>
      <w:r w:rsidRPr="00DE1E3C">
        <w:rPr>
          <w:sz w:val="24"/>
        </w:rPr>
        <w:t>函应当</w:t>
      </w:r>
      <w:proofErr w:type="gramEnd"/>
      <w:r w:rsidRPr="00DE1E3C">
        <w:rPr>
          <w:sz w:val="24"/>
        </w:rPr>
        <w:t>由本人签字；投标人为法人或者其他组织的，质疑</w:t>
      </w:r>
      <w:proofErr w:type="gramStart"/>
      <w:r w:rsidRPr="00DE1E3C">
        <w:rPr>
          <w:sz w:val="24"/>
        </w:rPr>
        <w:t>函应当</w:t>
      </w:r>
      <w:proofErr w:type="gramEnd"/>
      <w:r w:rsidRPr="00DE1E3C">
        <w:rPr>
          <w:sz w:val="24"/>
        </w:rPr>
        <w:t>由法定代表人、主要负责人，或者其授权代表签字或者盖章，并加盖公章。</w:t>
      </w:r>
    </w:p>
    <w:p w:rsidR="001B2C76" w:rsidRPr="00DE1E3C" w:rsidRDefault="00985E16">
      <w:pPr>
        <w:numPr>
          <w:ilvl w:val="2"/>
          <w:numId w:val="8"/>
        </w:numPr>
        <w:snapToGrid w:val="0"/>
        <w:spacing w:line="360" w:lineRule="auto"/>
        <w:rPr>
          <w:sz w:val="24"/>
        </w:rPr>
      </w:pPr>
      <w:r w:rsidRPr="00DE1E3C">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1B2C76" w:rsidRPr="00DE1E3C" w:rsidRDefault="00985E16">
      <w:pPr>
        <w:numPr>
          <w:ilvl w:val="2"/>
          <w:numId w:val="8"/>
        </w:numPr>
        <w:snapToGrid w:val="0"/>
        <w:spacing w:line="360" w:lineRule="auto"/>
        <w:rPr>
          <w:sz w:val="24"/>
        </w:rPr>
      </w:pPr>
      <w:r w:rsidRPr="00DE1E3C">
        <w:rPr>
          <w:sz w:val="24"/>
        </w:rPr>
        <w:t>投标人应在法定质疑期内一次性提出针对同一采购程序环节的质疑，法定质疑期内针对同一采购程序环节再次提出的质疑，采购人、采购</w:t>
      </w:r>
      <w:r w:rsidRPr="00DE1E3C">
        <w:rPr>
          <w:sz w:val="24"/>
        </w:rPr>
        <w:lastRenderedPageBreak/>
        <w:t>代理机构有权不予答复。</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接收询问和质疑的联系部门、联系电话和通讯地址见《投标人须知资料表》。</w:t>
      </w:r>
    </w:p>
    <w:p w:rsidR="001B2C76" w:rsidRPr="00DE1E3C" w:rsidRDefault="00985E16">
      <w:pPr>
        <w:numPr>
          <w:ilvl w:val="0"/>
          <w:numId w:val="8"/>
        </w:numPr>
        <w:tabs>
          <w:tab w:val="left" w:pos="360"/>
        </w:tabs>
        <w:snapToGrid w:val="0"/>
        <w:spacing w:line="360" w:lineRule="auto"/>
        <w:ind w:left="357" w:hanging="357"/>
        <w:outlineLvl w:val="1"/>
        <w:rPr>
          <w:sz w:val="24"/>
        </w:rPr>
      </w:pPr>
      <w:r w:rsidRPr="00DE1E3C">
        <w:rPr>
          <w:sz w:val="24"/>
        </w:rPr>
        <w:t>代理费</w:t>
      </w:r>
    </w:p>
    <w:p w:rsidR="001B2C76" w:rsidRPr="00DE1E3C" w:rsidRDefault="00985E16">
      <w:pPr>
        <w:numPr>
          <w:ilvl w:val="1"/>
          <w:numId w:val="8"/>
        </w:numPr>
        <w:tabs>
          <w:tab w:val="left" w:pos="1080"/>
          <w:tab w:val="left" w:pos="2014"/>
        </w:tabs>
        <w:snapToGrid w:val="0"/>
        <w:spacing w:line="360" w:lineRule="auto"/>
        <w:ind w:left="1077" w:hanging="720"/>
        <w:rPr>
          <w:sz w:val="24"/>
        </w:rPr>
      </w:pPr>
      <w:r w:rsidRPr="00DE1E3C">
        <w:rPr>
          <w:sz w:val="24"/>
        </w:rPr>
        <w:t>收费对象、收费标准及缴纳时间见《投标人须知资料表》。由中标人支付的，中标人须一次性向采购代理机构缴纳代理费，投标报价应包含代理费用。</w:t>
      </w:r>
    </w:p>
    <w:p w:rsidR="001B2C76" w:rsidRPr="00DE1E3C" w:rsidRDefault="001B2C76">
      <w:pPr>
        <w:tabs>
          <w:tab w:val="left" w:pos="360"/>
          <w:tab w:val="left" w:pos="1080"/>
        </w:tabs>
        <w:snapToGrid w:val="0"/>
        <w:spacing w:line="360" w:lineRule="auto"/>
        <w:ind w:left="360"/>
        <w:rPr>
          <w:sz w:val="24"/>
        </w:rPr>
      </w:pPr>
    </w:p>
    <w:p w:rsidR="001B2C76" w:rsidRPr="00DE1E3C" w:rsidRDefault="00985E16">
      <w:pPr>
        <w:spacing w:line="360" w:lineRule="auto"/>
        <w:jc w:val="center"/>
        <w:outlineLvl w:val="0"/>
        <w:rPr>
          <w:b/>
          <w:sz w:val="36"/>
          <w:szCs w:val="36"/>
        </w:rPr>
      </w:pPr>
      <w:bookmarkStart w:id="715" w:name="_Toc353825544"/>
      <w:bookmarkStart w:id="716" w:name="_Toc305158896"/>
      <w:bookmarkStart w:id="717" w:name="_Toc226337250"/>
      <w:bookmarkStart w:id="718" w:name="_Toc353873934"/>
      <w:bookmarkStart w:id="719" w:name="_Toc265228392"/>
      <w:bookmarkStart w:id="720" w:name="_Toc353873664"/>
      <w:bookmarkStart w:id="721" w:name="_Toc264969244"/>
      <w:bookmarkStart w:id="722" w:name="_Toc127151554"/>
      <w:bookmarkStart w:id="723" w:name="_Toc226965827"/>
      <w:bookmarkStart w:id="724" w:name="_Toc305158822"/>
      <w:bookmarkStart w:id="725" w:name="_Toc150480792"/>
      <w:bookmarkStart w:id="726" w:name="_Toc150774759"/>
      <w:bookmarkStart w:id="727" w:name="_Toc142311056"/>
      <w:r w:rsidRPr="00DE1E3C">
        <w:rPr>
          <w:sz w:val="24"/>
        </w:rPr>
        <w:br w:type="page"/>
      </w:r>
      <w:bookmarkStart w:id="728" w:name="_Toc99301421"/>
      <w:r w:rsidRPr="00DE1E3C">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sidR="000B0A8B" w:rsidRPr="00DE1E3C">
        <w:rPr>
          <w:rFonts w:hint="eastAsia"/>
          <w:b/>
          <w:sz w:val="36"/>
          <w:szCs w:val="36"/>
        </w:rPr>
        <w:t xml:space="preserve"> </w:t>
      </w:r>
      <w:r w:rsidRPr="00DE1E3C">
        <w:rPr>
          <w:b/>
          <w:sz w:val="36"/>
          <w:szCs w:val="36"/>
        </w:rPr>
        <w:t>资格审查</w:t>
      </w:r>
      <w:bookmarkStart w:id="729" w:name="_Toc487900382"/>
      <w:bookmarkEnd w:id="728"/>
    </w:p>
    <w:p w:rsidR="001B2C76" w:rsidRPr="00DE1E3C" w:rsidRDefault="00985E16">
      <w:pPr>
        <w:tabs>
          <w:tab w:val="left" w:pos="360"/>
          <w:tab w:val="left" w:pos="900"/>
        </w:tabs>
        <w:snapToGrid w:val="0"/>
        <w:spacing w:line="360" w:lineRule="auto"/>
        <w:jc w:val="center"/>
        <w:outlineLvl w:val="1"/>
        <w:rPr>
          <w:b/>
          <w:sz w:val="24"/>
        </w:rPr>
      </w:pPr>
      <w:bookmarkStart w:id="730" w:name="_Toc99301422"/>
      <w:r w:rsidRPr="00DE1E3C">
        <w:rPr>
          <w:b/>
          <w:sz w:val="24"/>
        </w:rPr>
        <w:t>一、资格审查程序</w:t>
      </w:r>
      <w:bookmarkEnd w:id="730"/>
    </w:p>
    <w:p w:rsidR="001B2C76" w:rsidRPr="00DE1E3C"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DE1E3C">
        <w:rPr>
          <w:sz w:val="24"/>
        </w:rPr>
        <w:t>开标结束后，采购人或采购代理机构将根据《资格审查要求》中的规定，对投标人进行资格审查，并形成资格审查结果。</w:t>
      </w:r>
    </w:p>
    <w:p w:rsidR="001B2C76" w:rsidRPr="00DE1E3C"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DE1E3C">
        <w:rPr>
          <w:sz w:val="24"/>
        </w:rPr>
        <w:t>《资格审查要求》中对格式有要求的，除招标文件另有规定外，均为</w:t>
      </w:r>
      <w:r w:rsidRPr="00DE1E3C">
        <w:rPr>
          <w:sz w:val="24"/>
        </w:rPr>
        <w:t>“</w:t>
      </w:r>
      <w:r w:rsidRPr="00DE1E3C">
        <w:rPr>
          <w:sz w:val="24"/>
        </w:rPr>
        <w:t>实质性格式</w:t>
      </w:r>
      <w:r w:rsidRPr="00DE1E3C">
        <w:rPr>
          <w:sz w:val="24"/>
        </w:rPr>
        <w:t>”</w:t>
      </w:r>
      <w:r w:rsidRPr="00DE1E3C">
        <w:rPr>
          <w:sz w:val="24"/>
        </w:rPr>
        <w:t>文件。</w:t>
      </w:r>
    </w:p>
    <w:p w:rsidR="001B2C76" w:rsidRPr="00DE1E3C"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DE1E3C">
        <w:rPr>
          <w:sz w:val="24"/>
        </w:rPr>
        <w:t>投标人《资格证明文件》有任何一项不符合《资格审查要求》的，资格审查不合格，其</w:t>
      </w:r>
      <w:r w:rsidRPr="00DE1E3C">
        <w:rPr>
          <w:b/>
          <w:sz w:val="24"/>
        </w:rPr>
        <w:t>投标无效</w:t>
      </w:r>
      <w:r w:rsidRPr="00DE1E3C">
        <w:rPr>
          <w:sz w:val="24"/>
        </w:rPr>
        <w:t>。</w:t>
      </w:r>
    </w:p>
    <w:p w:rsidR="001B2C76" w:rsidRPr="00DE1E3C"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DE1E3C">
        <w:rPr>
          <w:sz w:val="24"/>
        </w:rPr>
        <w:t>资格审查合格的投标人不足</w:t>
      </w:r>
      <w:r w:rsidRPr="00DE1E3C">
        <w:rPr>
          <w:sz w:val="24"/>
        </w:rPr>
        <w:t>3</w:t>
      </w:r>
      <w:r w:rsidRPr="00DE1E3C">
        <w:rPr>
          <w:sz w:val="24"/>
        </w:rPr>
        <w:t>家的，不进行评标。</w:t>
      </w:r>
    </w:p>
    <w:p w:rsidR="001B2C76" w:rsidRPr="00DE1E3C" w:rsidRDefault="001B2C76">
      <w:pPr>
        <w:widowControl/>
        <w:jc w:val="left"/>
        <w:rPr>
          <w:sz w:val="24"/>
        </w:rPr>
      </w:pPr>
    </w:p>
    <w:p w:rsidR="001B2C76" w:rsidRPr="00DE1E3C" w:rsidRDefault="00985E16">
      <w:pPr>
        <w:tabs>
          <w:tab w:val="left" w:pos="360"/>
          <w:tab w:val="left" w:pos="900"/>
        </w:tabs>
        <w:snapToGrid w:val="0"/>
        <w:spacing w:line="360" w:lineRule="auto"/>
        <w:jc w:val="center"/>
        <w:outlineLvl w:val="1"/>
        <w:rPr>
          <w:b/>
          <w:sz w:val="24"/>
        </w:rPr>
      </w:pPr>
      <w:bookmarkStart w:id="731" w:name="_Hlk143693557"/>
      <w:r w:rsidRPr="00DE1E3C">
        <w:rPr>
          <w:b/>
          <w:sz w:val="24"/>
        </w:rPr>
        <w:t>二、资格审查要求</w:t>
      </w:r>
      <w:bookmarkEnd w:id="731"/>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16320" w:rsidRPr="00DE1E3C">
        <w:trPr>
          <w:cantSplit/>
          <w:trHeight w:val="468"/>
          <w:tblHeader/>
        </w:trPr>
        <w:tc>
          <w:tcPr>
            <w:tcW w:w="824" w:type="dxa"/>
            <w:vAlign w:val="center"/>
          </w:tcPr>
          <w:p w:rsidR="001B2C76" w:rsidRPr="00DE1E3C" w:rsidRDefault="00985E16">
            <w:pPr>
              <w:tabs>
                <w:tab w:val="left" w:pos="1080"/>
              </w:tabs>
              <w:snapToGrid w:val="0"/>
              <w:jc w:val="center"/>
              <w:rPr>
                <w:b/>
                <w:sz w:val="24"/>
              </w:rPr>
            </w:pPr>
            <w:bookmarkStart w:id="732" w:name="_Hlt487972895"/>
            <w:bookmarkStart w:id="733" w:name="_Hlk143693460"/>
            <w:bookmarkEnd w:id="732"/>
            <w:r w:rsidRPr="00DE1E3C">
              <w:rPr>
                <w:b/>
                <w:sz w:val="24"/>
              </w:rPr>
              <w:t>序号</w:t>
            </w:r>
          </w:p>
        </w:tc>
        <w:tc>
          <w:tcPr>
            <w:tcW w:w="1934" w:type="dxa"/>
            <w:vAlign w:val="center"/>
          </w:tcPr>
          <w:p w:rsidR="001B2C76" w:rsidRPr="00DE1E3C" w:rsidRDefault="00985E16">
            <w:pPr>
              <w:tabs>
                <w:tab w:val="left" w:pos="1080"/>
              </w:tabs>
              <w:snapToGrid w:val="0"/>
              <w:jc w:val="center"/>
              <w:rPr>
                <w:b/>
                <w:sz w:val="24"/>
              </w:rPr>
            </w:pPr>
            <w:r w:rsidRPr="00DE1E3C">
              <w:rPr>
                <w:b/>
                <w:sz w:val="24"/>
              </w:rPr>
              <w:t>审查因素</w:t>
            </w:r>
          </w:p>
        </w:tc>
        <w:tc>
          <w:tcPr>
            <w:tcW w:w="4705" w:type="dxa"/>
            <w:vAlign w:val="center"/>
          </w:tcPr>
          <w:p w:rsidR="001B2C76" w:rsidRPr="00DE1E3C" w:rsidRDefault="00985E16">
            <w:pPr>
              <w:tabs>
                <w:tab w:val="left" w:pos="1080"/>
              </w:tabs>
              <w:snapToGrid w:val="0"/>
              <w:jc w:val="center"/>
              <w:rPr>
                <w:b/>
                <w:sz w:val="24"/>
              </w:rPr>
            </w:pPr>
            <w:r w:rsidRPr="00DE1E3C">
              <w:rPr>
                <w:b/>
                <w:sz w:val="24"/>
              </w:rPr>
              <w:t>审查内容</w:t>
            </w:r>
          </w:p>
        </w:tc>
        <w:tc>
          <w:tcPr>
            <w:tcW w:w="1599" w:type="dxa"/>
            <w:vAlign w:val="center"/>
          </w:tcPr>
          <w:p w:rsidR="001B2C76" w:rsidRPr="00DE1E3C" w:rsidRDefault="00985E16">
            <w:pPr>
              <w:tabs>
                <w:tab w:val="left" w:pos="1080"/>
              </w:tabs>
              <w:snapToGrid w:val="0"/>
              <w:jc w:val="center"/>
              <w:rPr>
                <w:b/>
                <w:sz w:val="24"/>
              </w:rPr>
            </w:pPr>
            <w:r w:rsidRPr="00DE1E3C">
              <w:rPr>
                <w:b/>
                <w:sz w:val="24"/>
              </w:rPr>
              <w:t>格式要求</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1</w:t>
            </w:r>
          </w:p>
        </w:tc>
        <w:tc>
          <w:tcPr>
            <w:tcW w:w="1934" w:type="dxa"/>
            <w:vAlign w:val="center"/>
          </w:tcPr>
          <w:p w:rsidR="001B2C76" w:rsidRPr="00DE1E3C" w:rsidRDefault="00985E16">
            <w:pPr>
              <w:tabs>
                <w:tab w:val="left" w:pos="1080"/>
              </w:tabs>
              <w:snapToGrid w:val="0"/>
              <w:rPr>
                <w:sz w:val="24"/>
              </w:rPr>
            </w:pPr>
            <w:r w:rsidRPr="00DE1E3C">
              <w:rPr>
                <w:sz w:val="24"/>
              </w:rPr>
              <w:t>满足《中华人民共和国政府采购法》第二十二条规定</w:t>
            </w:r>
          </w:p>
        </w:tc>
        <w:tc>
          <w:tcPr>
            <w:tcW w:w="4705" w:type="dxa"/>
            <w:vAlign w:val="center"/>
          </w:tcPr>
          <w:p w:rsidR="001B2C76" w:rsidRPr="00DE1E3C" w:rsidRDefault="00985E16">
            <w:pPr>
              <w:tabs>
                <w:tab w:val="left" w:pos="1080"/>
              </w:tabs>
              <w:snapToGrid w:val="0"/>
              <w:rPr>
                <w:sz w:val="24"/>
              </w:rPr>
            </w:pPr>
            <w:r w:rsidRPr="00DE1E3C">
              <w:rPr>
                <w:sz w:val="24"/>
              </w:rPr>
              <w:t>具体规定见第一章《投标邀请》</w:t>
            </w:r>
          </w:p>
        </w:tc>
        <w:tc>
          <w:tcPr>
            <w:tcW w:w="1599" w:type="dxa"/>
            <w:vAlign w:val="center"/>
          </w:tcPr>
          <w:p w:rsidR="001B2C76" w:rsidRPr="00DE1E3C" w:rsidRDefault="001B2C76">
            <w:pPr>
              <w:tabs>
                <w:tab w:val="left" w:pos="1080"/>
              </w:tabs>
              <w:snapToGrid w:val="0"/>
              <w:rPr>
                <w:sz w:val="24"/>
              </w:rPr>
            </w:pP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1-1</w:t>
            </w:r>
          </w:p>
        </w:tc>
        <w:tc>
          <w:tcPr>
            <w:tcW w:w="1934" w:type="dxa"/>
            <w:vAlign w:val="center"/>
          </w:tcPr>
          <w:p w:rsidR="001B2C76" w:rsidRPr="00DE1E3C" w:rsidRDefault="00985E16">
            <w:pPr>
              <w:tabs>
                <w:tab w:val="left" w:pos="1080"/>
              </w:tabs>
              <w:snapToGrid w:val="0"/>
              <w:rPr>
                <w:sz w:val="24"/>
              </w:rPr>
            </w:pPr>
            <w:r w:rsidRPr="00DE1E3C">
              <w:rPr>
                <w:sz w:val="24"/>
              </w:rPr>
              <w:t>营业执照等证明文件</w:t>
            </w:r>
          </w:p>
        </w:tc>
        <w:tc>
          <w:tcPr>
            <w:tcW w:w="4705" w:type="dxa"/>
            <w:vAlign w:val="center"/>
          </w:tcPr>
          <w:p w:rsidR="001B2C76" w:rsidRPr="00DE1E3C" w:rsidRDefault="00985E16">
            <w:pPr>
              <w:tabs>
                <w:tab w:val="left" w:pos="1080"/>
              </w:tabs>
              <w:snapToGrid w:val="0"/>
              <w:rPr>
                <w:sz w:val="24"/>
              </w:rPr>
            </w:pPr>
            <w:r w:rsidRPr="00DE1E3C">
              <w:rPr>
                <w:sz w:val="24"/>
              </w:rPr>
              <w:t>投标人为企业（包括合伙企业）的，应提供有效的</w:t>
            </w:r>
            <w:r w:rsidRPr="00DE1E3C">
              <w:rPr>
                <w:sz w:val="24"/>
              </w:rPr>
              <w:t>“</w:t>
            </w:r>
            <w:r w:rsidRPr="00DE1E3C">
              <w:rPr>
                <w:sz w:val="24"/>
              </w:rPr>
              <w:t>营业执照</w:t>
            </w:r>
            <w:r w:rsidRPr="00DE1E3C">
              <w:rPr>
                <w:sz w:val="24"/>
              </w:rPr>
              <w:t>”</w:t>
            </w:r>
            <w:r w:rsidRPr="00DE1E3C">
              <w:rPr>
                <w:sz w:val="24"/>
              </w:rPr>
              <w:t>；</w:t>
            </w:r>
          </w:p>
          <w:p w:rsidR="001B2C76" w:rsidRPr="00DE1E3C" w:rsidRDefault="00985E16">
            <w:pPr>
              <w:tabs>
                <w:tab w:val="left" w:pos="1080"/>
              </w:tabs>
              <w:snapToGrid w:val="0"/>
              <w:rPr>
                <w:sz w:val="24"/>
              </w:rPr>
            </w:pPr>
            <w:r w:rsidRPr="00DE1E3C">
              <w:rPr>
                <w:sz w:val="24"/>
              </w:rPr>
              <w:t>投标人为事业单位的，应提供有效的</w:t>
            </w:r>
            <w:r w:rsidRPr="00DE1E3C">
              <w:rPr>
                <w:sz w:val="24"/>
              </w:rPr>
              <w:t>“</w:t>
            </w:r>
            <w:r w:rsidRPr="00DE1E3C">
              <w:rPr>
                <w:sz w:val="24"/>
              </w:rPr>
              <w:t>事业单位法人证书</w:t>
            </w:r>
            <w:r w:rsidRPr="00DE1E3C">
              <w:rPr>
                <w:sz w:val="24"/>
              </w:rPr>
              <w:t>”</w:t>
            </w:r>
            <w:r w:rsidRPr="00DE1E3C">
              <w:rPr>
                <w:sz w:val="24"/>
              </w:rPr>
              <w:t>；</w:t>
            </w:r>
          </w:p>
          <w:p w:rsidR="001B2C76" w:rsidRPr="00DE1E3C" w:rsidRDefault="00985E16">
            <w:pPr>
              <w:tabs>
                <w:tab w:val="left" w:pos="1080"/>
              </w:tabs>
              <w:snapToGrid w:val="0"/>
              <w:rPr>
                <w:sz w:val="24"/>
              </w:rPr>
            </w:pPr>
            <w:r w:rsidRPr="00DE1E3C">
              <w:rPr>
                <w:sz w:val="24"/>
              </w:rPr>
              <w:t>投标人是非企业机构的，应提供有效的</w:t>
            </w:r>
            <w:r w:rsidRPr="00DE1E3C">
              <w:rPr>
                <w:sz w:val="24"/>
              </w:rPr>
              <w:t>“</w:t>
            </w:r>
            <w:r w:rsidRPr="00DE1E3C">
              <w:rPr>
                <w:sz w:val="24"/>
              </w:rPr>
              <w:t>执业许可证</w:t>
            </w:r>
            <w:r w:rsidRPr="00DE1E3C">
              <w:rPr>
                <w:sz w:val="24"/>
              </w:rPr>
              <w:t>”</w:t>
            </w:r>
            <w:r w:rsidRPr="00DE1E3C">
              <w:rPr>
                <w:sz w:val="24"/>
              </w:rPr>
              <w:t>、</w:t>
            </w:r>
            <w:r w:rsidRPr="00DE1E3C">
              <w:rPr>
                <w:sz w:val="24"/>
              </w:rPr>
              <w:t>“</w:t>
            </w:r>
            <w:r w:rsidRPr="00DE1E3C">
              <w:rPr>
                <w:sz w:val="24"/>
              </w:rPr>
              <w:t>登记证书</w:t>
            </w:r>
            <w:r w:rsidRPr="00DE1E3C">
              <w:rPr>
                <w:sz w:val="24"/>
              </w:rPr>
              <w:t>”</w:t>
            </w:r>
            <w:r w:rsidRPr="00DE1E3C">
              <w:rPr>
                <w:sz w:val="24"/>
              </w:rPr>
              <w:t>等证明文件；</w:t>
            </w:r>
          </w:p>
          <w:p w:rsidR="001B2C76" w:rsidRPr="00DE1E3C" w:rsidRDefault="00985E16">
            <w:pPr>
              <w:tabs>
                <w:tab w:val="left" w:pos="1080"/>
              </w:tabs>
              <w:snapToGrid w:val="0"/>
              <w:rPr>
                <w:sz w:val="24"/>
              </w:rPr>
            </w:pPr>
            <w:r w:rsidRPr="00DE1E3C">
              <w:rPr>
                <w:sz w:val="24"/>
              </w:rPr>
              <w:t>投标人是个体工商户的，应提供有效的</w:t>
            </w:r>
            <w:r w:rsidRPr="00DE1E3C">
              <w:rPr>
                <w:sz w:val="24"/>
              </w:rPr>
              <w:t>“</w:t>
            </w:r>
            <w:r w:rsidRPr="00DE1E3C">
              <w:rPr>
                <w:sz w:val="24"/>
              </w:rPr>
              <w:t>个体工商户营业执照</w:t>
            </w:r>
            <w:r w:rsidRPr="00DE1E3C">
              <w:rPr>
                <w:sz w:val="24"/>
              </w:rPr>
              <w:t>”</w:t>
            </w:r>
            <w:r w:rsidRPr="00DE1E3C">
              <w:rPr>
                <w:sz w:val="24"/>
              </w:rPr>
              <w:t>；</w:t>
            </w:r>
          </w:p>
          <w:p w:rsidR="001B2C76" w:rsidRPr="00DE1E3C" w:rsidRDefault="00985E16">
            <w:pPr>
              <w:tabs>
                <w:tab w:val="left" w:pos="1080"/>
              </w:tabs>
              <w:snapToGrid w:val="0"/>
              <w:rPr>
                <w:sz w:val="24"/>
              </w:rPr>
            </w:pPr>
            <w:r w:rsidRPr="00DE1E3C">
              <w:rPr>
                <w:sz w:val="24"/>
              </w:rPr>
              <w:t>投标人是自然人的，应提供有效的自然人身份证明。</w:t>
            </w:r>
          </w:p>
          <w:p w:rsidR="001B2C76" w:rsidRPr="00DE1E3C" w:rsidRDefault="00985E16">
            <w:pPr>
              <w:tabs>
                <w:tab w:val="left" w:pos="1080"/>
              </w:tabs>
              <w:snapToGrid w:val="0"/>
              <w:rPr>
                <w:sz w:val="24"/>
              </w:rPr>
            </w:pPr>
            <w:r w:rsidRPr="00DE1E3C">
              <w:rPr>
                <w:sz w:val="24"/>
              </w:rPr>
              <w:t>分支机构参加投标的，应提供该分支机构或其所属法人</w:t>
            </w:r>
            <w:r w:rsidRPr="00DE1E3C">
              <w:rPr>
                <w:sz w:val="24"/>
              </w:rPr>
              <w:t>/</w:t>
            </w:r>
            <w:r w:rsidRPr="00DE1E3C">
              <w:rPr>
                <w:sz w:val="24"/>
              </w:rPr>
              <w:t>其他组织的相应证明文件；同时还应提供其所属法人</w:t>
            </w:r>
            <w:r w:rsidRPr="00DE1E3C">
              <w:rPr>
                <w:sz w:val="24"/>
              </w:rPr>
              <w:t>/</w:t>
            </w:r>
            <w:r w:rsidRPr="00DE1E3C">
              <w:rPr>
                <w:sz w:val="24"/>
              </w:rPr>
              <w:t>其他组织出具的授权其参与本项目的授权书（格式自拟，须加盖其所属法人</w:t>
            </w:r>
            <w:r w:rsidRPr="00DE1E3C">
              <w:rPr>
                <w:sz w:val="24"/>
              </w:rPr>
              <w:t>/</w:t>
            </w:r>
            <w:r w:rsidRPr="00DE1E3C">
              <w:rPr>
                <w:sz w:val="24"/>
              </w:rPr>
              <w:t>其他组织的公章）；对于</w:t>
            </w:r>
            <w:r w:rsidRPr="00DE1E3C">
              <w:rPr>
                <w:iCs/>
                <w:sz w:val="24"/>
              </w:rPr>
              <w:t>银行、保险、石油石化、电力、电信等行业的分支机构，可以提供上述</w:t>
            </w:r>
            <w:r w:rsidRPr="00DE1E3C">
              <w:rPr>
                <w:sz w:val="24"/>
              </w:rPr>
              <w:t>授权，也可以提供其所属法人</w:t>
            </w:r>
            <w:r w:rsidRPr="00DE1E3C">
              <w:rPr>
                <w:sz w:val="24"/>
              </w:rPr>
              <w:t>/</w:t>
            </w:r>
            <w:r w:rsidRPr="00DE1E3C">
              <w:rPr>
                <w:sz w:val="24"/>
              </w:rPr>
              <w:t>其他组织的有关文件或制度等能够证明授权其独立开展业务的证明材料。</w:t>
            </w:r>
          </w:p>
        </w:tc>
        <w:tc>
          <w:tcPr>
            <w:tcW w:w="1599" w:type="dxa"/>
            <w:vAlign w:val="center"/>
          </w:tcPr>
          <w:p w:rsidR="001B2C76" w:rsidRPr="00DE1E3C" w:rsidRDefault="00985E16">
            <w:pPr>
              <w:tabs>
                <w:tab w:val="left" w:pos="1080"/>
              </w:tabs>
              <w:snapToGrid w:val="0"/>
              <w:rPr>
                <w:sz w:val="24"/>
              </w:rPr>
            </w:pPr>
            <w:r w:rsidRPr="00DE1E3C">
              <w:rPr>
                <w:sz w:val="24"/>
              </w:rPr>
              <w:t>提供证明文件的电子件或电子证照</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1-2</w:t>
            </w:r>
          </w:p>
        </w:tc>
        <w:tc>
          <w:tcPr>
            <w:tcW w:w="1934" w:type="dxa"/>
            <w:vAlign w:val="center"/>
          </w:tcPr>
          <w:p w:rsidR="001B2C76" w:rsidRPr="00DE1E3C" w:rsidRDefault="00985E16">
            <w:pPr>
              <w:tabs>
                <w:tab w:val="left" w:pos="1080"/>
              </w:tabs>
              <w:snapToGrid w:val="0"/>
              <w:rPr>
                <w:sz w:val="24"/>
              </w:rPr>
            </w:pPr>
            <w:r w:rsidRPr="00DE1E3C">
              <w:rPr>
                <w:sz w:val="24"/>
              </w:rPr>
              <w:t>投标人资格声明书</w:t>
            </w:r>
          </w:p>
        </w:tc>
        <w:tc>
          <w:tcPr>
            <w:tcW w:w="4705" w:type="dxa"/>
            <w:vAlign w:val="center"/>
          </w:tcPr>
          <w:p w:rsidR="001B2C76" w:rsidRPr="00DE1E3C" w:rsidRDefault="00985E16">
            <w:pPr>
              <w:tabs>
                <w:tab w:val="left" w:pos="1080"/>
              </w:tabs>
              <w:snapToGrid w:val="0"/>
              <w:rPr>
                <w:sz w:val="24"/>
              </w:rPr>
            </w:pPr>
            <w:r w:rsidRPr="00DE1E3C">
              <w:rPr>
                <w:sz w:val="24"/>
              </w:rPr>
              <w:t>提供了符合招标文件要求的《投标人资格声明书》。</w:t>
            </w:r>
          </w:p>
        </w:tc>
        <w:tc>
          <w:tcPr>
            <w:tcW w:w="1599" w:type="dxa"/>
            <w:vAlign w:val="center"/>
          </w:tcPr>
          <w:p w:rsidR="001B2C76" w:rsidRPr="00DE1E3C" w:rsidRDefault="00985E16">
            <w:pPr>
              <w:tabs>
                <w:tab w:val="left" w:pos="1080"/>
              </w:tabs>
              <w:snapToGrid w:val="0"/>
              <w:rPr>
                <w:sz w:val="24"/>
              </w:rPr>
            </w:pPr>
            <w:r w:rsidRPr="00DE1E3C">
              <w:rPr>
                <w:sz w:val="24"/>
              </w:rPr>
              <w:t>格式见《投标文件格式》</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lastRenderedPageBreak/>
              <w:t>1-3</w:t>
            </w:r>
          </w:p>
        </w:tc>
        <w:tc>
          <w:tcPr>
            <w:tcW w:w="1934" w:type="dxa"/>
            <w:vAlign w:val="center"/>
          </w:tcPr>
          <w:p w:rsidR="001B2C76" w:rsidRPr="00DE1E3C" w:rsidRDefault="00985E16">
            <w:pPr>
              <w:tabs>
                <w:tab w:val="left" w:pos="1080"/>
              </w:tabs>
              <w:snapToGrid w:val="0"/>
              <w:rPr>
                <w:sz w:val="24"/>
              </w:rPr>
            </w:pPr>
            <w:r w:rsidRPr="00DE1E3C">
              <w:rPr>
                <w:sz w:val="24"/>
              </w:rPr>
              <w:t>投标人信用记录</w:t>
            </w:r>
          </w:p>
        </w:tc>
        <w:tc>
          <w:tcPr>
            <w:tcW w:w="4705" w:type="dxa"/>
            <w:vAlign w:val="center"/>
          </w:tcPr>
          <w:p w:rsidR="001B2C76" w:rsidRPr="00DE1E3C" w:rsidRDefault="00985E16">
            <w:pPr>
              <w:tabs>
                <w:tab w:val="left" w:pos="1080"/>
              </w:tabs>
              <w:snapToGrid w:val="0"/>
              <w:rPr>
                <w:sz w:val="24"/>
              </w:rPr>
            </w:pPr>
            <w:r w:rsidRPr="00DE1E3C">
              <w:rPr>
                <w:sz w:val="24"/>
              </w:rPr>
              <w:t>查询渠道：信用中国网站和中国政府采购网（</w:t>
            </w:r>
            <w:r w:rsidRPr="00DE1E3C">
              <w:t>www.creditchina.gov.cn</w:t>
            </w:r>
            <w:r w:rsidRPr="00DE1E3C">
              <w:rPr>
                <w:sz w:val="24"/>
              </w:rPr>
              <w:t>、</w:t>
            </w:r>
            <w:r w:rsidRPr="00DE1E3C">
              <w:t>www.ccgp.gov.cn</w:t>
            </w:r>
            <w:r w:rsidRPr="00DE1E3C">
              <w:rPr>
                <w:sz w:val="24"/>
              </w:rPr>
              <w:t>）；</w:t>
            </w:r>
          </w:p>
          <w:p w:rsidR="001B2C76" w:rsidRPr="00DE1E3C" w:rsidRDefault="00985E16">
            <w:pPr>
              <w:tabs>
                <w:tab w:val="left" w:pos="900"/>
                <w:tab w:val="left" w:pos="1980"/>
              </w:tabs>
              <w:snapToGrid w:val="0"/>
              <w:rPr>
                <w:sz w:val="24"/>
              </w:rPr>
            </w:pPr>
            <w:r w:rsidRPr="00DE1E3C">
              <w:rPr>
                <w:sz w:val="24"/>
              </w:rPr>
              <w:t>截止时点：投标截止时间以后、资格审查阶段采购人或采购代理机构的实际查询时间；</w:t>
            </w:r>
          </w:p>
          <w:p w:rsidR="001B2C76" w:rsidRPr="00DE1E3C" w:rsidRDefault="00985E16">
            <w:pPr>
              <w:tabs>
                <w:tab w:val="left" w:pos="900"/>
                <w:tab w:val="left" w:pos="1980"/>
              </w:tabs>
              <w:snapToGrid w:val="0"/>
              <w:rPr>
                <w:sz w:val="24"/>
              </w:rPr>
            </w:pPr>
            <w:r w:rsidRPr="00DE1E3C">
              <w:rPr>
                <w:sz w:val="24"/>
              </w:rPr>
              <w:t>信用信息查询记录和证据留存具体方式：查询结果网页打印页作为查询记录和证据，与其他采购文件一并保存；</w:t>
            </w:r>
          </w:p>
          <w:p w:rsidR="001B2C76" w:rsidRPr="00DE1E3C" w:rsidRDefault="00985E16">
            <w:pPr>
              <w:tabs>
                <w:tab w:val="left" w:pos="1080"/>
              </w:tabs>
              <w:snapToGrid w:val="0"/>
              <w:rPr>
                <w:sz w:val="24"/>
              </w:rPr>
            </w:pPr>
            <w:r w:rsidRPr="00DE1E3C">
              <w:rPr>
                <w:sz w:val="24"/>
              </w:rPr>
              <w:t>信用信息的使用原则：经认定的被列入失信被执行人、重大税收违法案件当事人名单、政府采购严重违法失信行为记录名单的投标人，其</w:t>
            </w:r>
            <w:r w:rsidRPr="00DE1E3C">
              <w:rPr>
                <w:b/>
                <w:sz w:val="24"/>
              </w:rPr>
              <w:t>投标无效</w:t>
            </w:r>
            <w:r w:rsidRPr="00DE1E3C">
              <w:rPr>
                <w:sz w:val="24"/>
              </w:rPr>
              <w:t>。联合体形式投标的，联合体成员存在不良信用记录，视同联合体存在不良信用记录。</w:t>
            </w:r>
          </w:p>
        </w:tc>
        <w:tc>
          <w:tcPr>
            <w:tcW w:w="1599" w:type="dxa"/>
            <w:vAlign w:val="center"/>
          </w:tcPr>
          <w:p w:rsidR="001B2C76" w:rsidRPr="00DE1E3C" w:rsidRDefault="00985E16">
            <w:pPr>
              <w:tabs>
                <w:tab w:val="left" w:pos="1080"/>
              </w:tabs>
              <w:snapToGrid w:val="0"/>
              <w:rPr>
                <w:sz w:val="24"/>
              </w:rPr>
            </w:pPr>
            <w:r w:rsidRPr="00DE1E3C">
              <w:rPr>
                <w:sz w:val="24"/>
              </w:rPr>
              <w:t>无须投标人提供，由采购人或采购代理机构查询。</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1-4</w:t>
            </w:r>
          </w:p>
        </w:tc>
        <w:tc>
          <w:tcPr>
            <w:tcW w:w="1934" w:type="dxa"/>
            <w:vAlign w:val="center"/>
          </w:tcPr>
          <w:p w:rsidR="001B2C76" w:rsidRPr="00DE1E3C" w:rsidRDefault="00985E16">
            <w:pPr>
              <w:tabs>
                <w:tab w:val="left" w:pos="1080"/>
              </w:tabs>
              <w:snapToGrid w:val="0"/>
              <w:rPr>
                <w:sz w:val="24"/>
              </w:rPr>
            </w:pPr>
            <w:r w:rsidRPr="00DE1E3C">
              <w:rPr>
                <w:sz w:val="24"/>
              </w:rPr>
              <w:t>法律、行政法规规定的其他条件</w:t>
            </w:r>
          </w:p>
        </w:tc>
        <w:tc>
          <w:tcPr>
            <w:tcW w:w="4705" w:type="dxa"/>
            <w:vAlign w:val="center"/>
          </w:tcPr>
          <w:p w:rsidR="001B2C76" w:rsidRPr="00DE1E3C" w:rsidRDefault="00985E16">
            <w:pPr>
              <w:tabs>
                <w:tab w:val="left" w:pos="1080"/>
              </w:tabs>
              <w:snapToGrid w:val="0"/>
              <w:rPr>
                <w:sz w:val="24"/>
              </w:rPr>
            </w:pPr>
            <w:r w:rsidRPr="00DE1E3C">
              <w:rPr>
                <w:sz w:val="24"/>
              </w:rPr>
              <w:t>法律、行政法规规定的其他条件</w:t>
            </w:r>
          </w:p>
        </w:tc>
        <w:tc>
          <w:tcPr>
            <w:tcW w:w="1599" w:type="dxa"/>
            <w:vAlign w:val="center"/>
          </w:tcPr>
          <w:p w:rsidR="001B2C76" w:rsidRPr="00DE1E3C" w:rsidRDefault="00985E16">
            <w:pPr>
              <w:tabs>
                <w:tab w:val="left" w:pos="1080"/>
              </w:tabs>
              <w:snapToGrid w:val="0"/>
              <w:jc w:val="center"/>
              <w:rPr>
                <w:sz w:val="24"/>
              </w:rPr>
            </w:pPr>
            <w:r w:rsidRPr="00DE1E3C">
              <w:rPr>
                <w:sz w:val="24"/>
              </w:rPr>
              <w:t>/</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2</w:t>
            </w:r>
          </w:p>
        </w:tc>
        <w:tc>
          <w:tcPr>
            <w:tcW w:w="1934" w:type="dxa"/>
            <w:vAlign w:val="center"/>
          </w:tcPr>
          <w:p w:rsidR="001B2C76" w:rsidRPr="00DE1E3C" w:rsidRDefault="00985E16">
            <w:pPr>
              <w:tabs>
                <w:tab w:val="left" w:pos="1080"/>
              </w:tabs>
              <w:snapToGrid w:val="0"/>
              <w:rPr>
                <w:sz w:val="24"/>
              </w:rPr>
            </w:pPr>
            <w:r w:rsidRPr="00DE1E3C">
              <w:rPr>
                <w:sz w:val="24"/>
              </w:rPr>
              <w:t>落实政府采购政策需满足的资格要求</w:t>
            </w:r>
          </w:p>
        </w:tc>
        <w:tc>
          <w:tcPr>
            <w:tcW w:w="4705" w:type="dxa"/>
            <w:vAlign w:val="center"/>
          </w:tcPr>
          <w:p w:rsidR="001B2C76" w:rsidRPr="00DE1E3C" w:rsidRDefault="00177927">
            <w:pPr>
              <w:tabs>
                <w:tab w:val="left" w:pos="1080"/>
              </w:tabs>
              <w:snapToGrid w:val="0"/>
              <w:rPr>
                <w:sz w:val="24"/>
              </w:rPr>
            </w:pPr>
            <w:r w:rsidRPr="00DE1E3C">
              <w:rPr>
                <w:rFonts w:hint="eastAsia"/>
                <w:sz w:val="24"/>
              </w:rPr>
              <w:t>如有，见第一章《投标邀请》</w:t>
            </w:r>
          </w:p>
        </w:tc>
        <w:tc>
          <w:tcPr>
            <w:tcW w:w="1599" w:type="dxa"/>
            <w:vAlign w:val="center"/>
          </w:tcPr>
          <w:p w:rsidR="001B2C76" w:rsidRPr="00DE1E3C" w:rsidRDefault="00177927" w:rsidP="00177927">
            <w:pPr>
              <w:tabs>
                <w:tab w:val="left" w:pos="1080"/>
              </w:tabs>
              <w:snapToGrid w:val="0"/>
              <w:jc w:val="center"/>
              <w:rPr>
                <w:sz w:val="24"/>
              </w:rPr>
            </w:pPr>
            <w:r w:rsidRPr="00DE1E3C">
              <w:rPr>
                <w:sz w:val="24"/>
              </w:rPr>
              <w:t>/</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3</w:t>
            </w:r>
          </w:p>
        </w:tc>
        <w:tc>
          <w:tcPr>
            <w:tcW w:w="1934" w:type="dxa"/>
            <w:vAlign w:val="center"/>
          </w:tcPr>
          <w:p w:rsidR="001B2C76" w:rsidRPr="00DE1E3C" w:rsidRDefault="00985E16">
            <w:pPr>
              <w:tabs>
                <w:tab w:val="left" w:pos="1080"/>
              </w:tabs>
              <w:snapToGrid w:val="0"/>
              <w:rPr>
                <w:sz w:val="24"/>
              </w:rPr>
            </w:pPr>
            <w:r w:rsidRPr="00DE1E3C">
              <w:rPr>
                <w:sz w:val="24"/>
              </w:rPr>
              <w:t>本项目的特定资格要求</w:t>
            </w:r>
          </w:p>
        </w:tc>
        <w:tc>
          <w:tcPr>
            <w:tcW w:w="4705" w:type="dxa"/>
            <w:vAlign w:val="center"/>
          </w:tcPr>
          <w:p w:rsidR="001B2C76" w:rsidRPr="00DE1E3C" w:rsidRDefault="00E24A7C">
            <w:pPr>
              <w:tabs>
                <w:tab w:val="left" w:pos="1080"/>
              </w:tabs>
              <w:snapToGrid w:val="0"/>
              <w:rPr>
                <w:sz w:val="24"/>
              </w:rPr>
            </w:pPr>
            <w:r w:rsidRPr="00DE1E3C">
              <w:rPr>
                <w:rFonts w:hint="eastAsia"/>
                <w:sz w:val="24"/>
              </w:rPr>
              <w:t>如有，见第一章《投标邀请》</w:t>
            </w:r>
          </w:p>
        </w:tc>
        <w:tc>
          <w:tcPr>
            <w:tcW w:w="1599" w:type="dxa"/>
            <w:vAlign w:val="center"/>
          </w:tcPr>
          <w:p w:rsidR="001B2C76" w:rsidRPr="00DE1E3C" w:rsidRDefault="00E24A7C" w:rsidP="00177927">
            <w:pPr>
              <w:tabs>
                <w:tab w:val="left" w:pos="1080"/>
              </w:tabs>
              <w:snapToGrid w:val="0"/>
              <w:jc w:val="center"/>
              <w:rPr>
                <w:sz w:val="24"/>
              </w:rPr>
            </w:pPr>
            <w:r w:rsidRPr="00DE1E3C">
              <w:rPr>
                <w:sz w:val="24"/>
              </w:rPr>
              <w:t>/</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4</w:t>
            </w:r>
          </w:p>
        </w:tc>
        <w:tc>
          <w:tcPr>
            <w:tcW w:w="1934" w:type="dxa"/>
            <w:vAlign w:val="center"/>
          </w:tcPr>
          <w:p w:rsidR="001B2C76" w:rsidRPr="00DE1E3C" w:rsidRDefault="00985E16">
            <w:pPr>
              <w:tabs>
                <w:tab w:val="left" w:pos="1080"/>
              </w:tabs>
              <w:snapToGrid w:val="0"/>
              <w:rPr>
                <w:sz w:val="24"/>
              </w:rPr>
            </w:pPr>
            <w:r w:rsidRPr="00DE1E3C">
              <w:rPr>
                <w:sz w:val="24"/>
              </w:rPr>
              <w:t>投标保证金</w:t>
            </w:r>
          </w:p>
        </w:tc>
        <w:tc>
          <w:tcPr>
            <w:tcW w:w="4705" w:type="dxa"/>
            <w:vAlign w:val="center"/>
          </w:tcPr>
          <w:p w:rsidR="001B2C76" w:rsidRPr="00DE1E3C" w:rsidRDefault="00985E16">
            <w:pPr>
              <w:tabs>
                <w:tab w:val="left" w:pos="1080"/>
              </w:tabs>
              <w:snapToGrid w:val="0"/>
              <w:rPr>
                <w:sz w:val="24"/>
              </w:rPr>
            </w:pPr>
            <w:r w:rsidRPr="00DE1E3C">
              <w:rPr>
                <w:kern w:val="0"/>
                <w:sz w:val="24"/>
              </w:rPr>
              <w:t>按照招标文件的规定提交投标保证金。</w:t>
            </w:r>
          </w:p>
        </w:tc>
        <w:tc>
          <w:tcPr>
            <w:tcW w:w="1599" w:type="dxa"/>
            <w:vAlign w:val="center"/>
          </w:tcPr>
          <w:p w:rsidR="001B2C76" w:rsidRPr="00DE1E3C" w:rsidRDefault="009D1C98">
            <w:pPr>
              <w:tabs>
                <w:tab w:val="left" w:pos="1080"/>
              </w:tabs>
              <w:snapToGrid w:val="0"/>
              <w:rPr>
                <w:sz w:val="24"/>
              </w:rPr>
            </w:pPr>
            <w:r w:rsidRPr="00DE1E3C">
              <w:rPr>
                <w:rFonts w:hint="eastAsia"/>
                <w:sz w:val="24"/>
              </w:rPr>
              <w:t>保证金缴纳凭证</w:t>
            </w:r>
          </w:p>
        </w:tc>
      </w:tr>
      <w:tr w:rsidR="00416320" w:rsidRPr="00DE1E3C">
        <w:trPr>
          <w:cantSplit/>
          <w:trHeight w:val="468"/>
        </w:trPr>
        <w:tc>
          <w:tcPr>
            <w:tcW w:w="824" w:type="dxa"/>
            <w:vAlign w:val="center"/>
          </w:tcPr>
          <w:p w:rsidR="001B2C76" w:rsidRPr="00DE1E3C" w:rsidRDefault="00985E16">
            <w:pPr>
              <w:tabs>
                <w:tab w:val="left" w:pos="1080"/>
              </w:tabs>
              <w:snapToGrid w:val="0"/>
              <w:jc w:val="center"/>
              <w:rPr>
                <w:sz w:val="24"/>
              </w:rPr>
            </w:pPr>
            <w:r w:rsidRPr="00DE1E3C">
              <w:rPr>
                <w:sz w:val="24"/>
              </w:rPr>
              <w:t>5</w:t>
            </w:r>
          </w:p>
        </w:tc>
        <w:tc>
          <w:tcPr>
            <w:tcW w:w="1934" w:type="dxa"/>
            <w:vAlign w:val="center"/>
          </w:tcPr>
          <w:p w:rsidR="001B2C76" w:rsidRPr="00DE1E3C" w:rsidRDefault="00985E16">
            <w:pPr>
              <w:tabs>
                <w:tab w:val="left" w:pos="1080"/>
              </w:tabs>
              <w:snapToGrid w:val="0"/>
              <w:rPr>
                <w:sz w:val="24"/>
              </w:rPr>
            </w:pPr>
            <w:r w:rsidRPr="00DE1E3C">
              <w:rPr>
                <w:sz w:val="24"/>
              </w:rPr>
              <w:t>获取招标文件</w:t>
            </w:r>
          </w:p>
        </w:tc>
        <w:tc>
          <w:tcPr>
            <w:tcW w:w="4705" w:type="dxa"/>
            <w:vAlign w:val="center"/>
          </w:tcPr>
          <w:p w:rsidR="001B2C76" w:rsidRPr="00DE1E3C" w:rsidRDefault="00985E16">
            <w:pPr>
              <w:tabs>
                <w:tab w:val="left" w:pos="1080"/>
              </w:tabs>
              <w:snapToGrid w:val="0"/>
              <w:rPr>
                <w:kern w:val="0"/>
                <w:sz w:val="24"/>
              </w:rPr>
            </w:pPr>
            <w:r w:rsidRPr="00DE1E3C">
              <w:rPr>
                <w:kern w:val="0"/>
                <w:sz w:val="24"/>
              </w:rPr>
              <w:t>在规定期限内通过北京市政府采购电子交易平台获取所参与包的招标文件。</w:t>
            </w:r>
          </w:p>
        </w:tc>
        <w:tc>
          <w:tcPr>
            <w:tcW w:w="1599" w:type="dxa"/>
            <w:vAlign w:val="center"/>
          </w:tcPr>
          <w:p w:rsidR="001B2C76" w:rsidRPr="00DE1E3C" w:rsidRDefault="006C7716">
            <w:pPr>
              <w:tabs>
                <w:tab w:val="left" w:pos="1080"/>
              </w:tabs>
              <w:snapToGrid w:val="0"/>
              <w:rPr>
                <w:sz w:val="24"/>
              </w:rPr>
            </w:pPr>
            <w:r w:rsidRPr="00DE1E3C">
              <w:rPr>
                <w:rFonts w:hint="eastAsia"/>
                <w:sz w:val="24"/>
              </w:rPr>
              <w:t>无需</w:t>
            </w:r>
            <w:r w:rsidRPr="00DE1E3C">
              <w:rPr>
                <w:sz w:val="24"/>
              </w:rPr>
              <w:t>提供证明材料</w:t>
            </w:r>
          </w:p>
        </w:tc>
      </w:tr>
    </w:tbl>
    <w:p w:rsidR="001B2C76" w:rsidRPr="00DE1E3C" w:rsidRDefault="00985E16">
      <w:pPr>
        <w:widowControl/>
        <w:jc w:val="left"/>
        <w:rPr>
          <w:sz w:val="24"/>
        </w:rPr>
      </w:pPr>
      <w:bookmarkStart w:id="734" w:name="_Hlt487900425"/>
      <w:bookmarkStart w:id="735" w:name="_Hlt522424701"/>
      <w:bookmarkStart w:id="736" w:name="_Toc353825550"/>
      <w:bookmarkStart w:id="737" w:name="_Toc226965858"/>
      <w:bookmarkStart w:id="738" w:name="_Toc353873940"/>
      <w:bookmarkStart w:id="739" w:name="_Toc127161490"/>
      <w:bookmarkStart w:id="740" w:name="_Toc127151779"/>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9"/>
      <w:bookmarkEnd w:id="733"/>
      <w:bookmarkEnd w:id="734"/>
      <w:bookmarkEnd w:id="735"/>
      <w:r w:rsidRPr="00DE1E3C">
        <w:rPr>
          <w:sz w:val="24"/>
        </w:rPr>
        <w:br w:type="page"/>
      </w:r>
    </w:p>
    <w:p w:rsidR="001B2C76" w:rsidRPr="00DE1E3C" w:rsidRDefault="00985E16">
      <w:pPr>
        <w:spacing w:line="360" w:lineRule="auto"/>
        <w:jc w:val="center"/>
        <w:outlineLvl w:val="0"/>
        <w:rPr>
          <w:b/>
          <w:sz w:val="36"/>
          <w:szCs w:val="36"/>
        </w:rPr>
      </w:pPr>
      <w:bookmarkStart w:id="741" w:name="_Toc99301423"/>
      <w:r w:rsidRPr="00DE1E3C">
        <w:rPr>
          <w:b/>
          <w:sz w:val="36"/>
          <w:szCs w:val="36"/>
        </w:rPr>
        <w:lastRenderedPageBreak/>
        <w:t>第四章</w:t>
      </w:r>
      <w:bookmarkStart w:id="742" w:name="_Hlt164229061"/>
      <w:bookmarkEnd w:id="736"/>
      <w:bookmarkEnd w:id="737"/>
      <w:bookmarkEnd w:id="738"/>
      <w:bookmarkEnd w:id="739"/>
      <w:bookmarkEnd w:id="740"/>
      <w:bookmarkEnd w:id="742"/>
      <w:r w:rsidR="000B0A8B" w:rsidRPr="00DE1E3C">
        <w:rPr>
          <w:rFonts w:hint="eastAsia"/>
          <w:b/>
          <w:sz w:val="36"/>
          <w:szCs w:val="36"/>
        </w:rPr>
        <w:t xml:space="preserve"> </w:t>
      </w:r>
      <w:r w:rsidRPr="00DE1E3C">
        <w:rPr>
          <w:b/>
          <w:sz w:val="36"/>
          <w:szCs w:val="36"/>
        </w:rPr>
        <w:t>评标程序、评标方法和评标标准</w:t>
      </w:r>
      <w:bookmarkEnd w:id="741"/>
    </w:p>
    <w:p w:rsidR="001B2C76" w:rsidRPr="00DE1E3C" w:rsidRDefault="00985E16">
      <w:pPr>
        <w:tabs>
          <w:tab w:val="left" w:pos="360"/>
          <w:tab w:val="left" w:pos="900"/>
        </w:tabs>
        <w:snapToGrid w:val="0"/>
        <w:spacing w:line="360" w:lineRule="auto"/>
        <w:jc w:val="center"/>
        <w:outlineLvl w:val="1"/>
        <w:rPr>
          <w:b/>
        </w:rPr>
      </w:pPr>
      <w:r w:rsidRPr="00DE1E3C">
        <w:rPr>
          <w:b/>
          <w:sz w:val="24"/>
        </w:rPr>
        <w:t>一、评标方法</w:t>
      </w:r>
    </w:p>
    <w:p w:rsidR="001B2C76" w:rsidRPr="00DE1E3C" w:rsidRDefault="00985E16">
      <w:pPr>
        <w:numPr>
          <w:ilvl w:val="0"/>
          <w:numId w:val="12"/>
        </w:numPr>
        <w:tabs>
          <w:tab w:val="left" w:pos="360"/>
        </w:tabs>
        <w:snapToGrid w:val="0"/>
        <w:spacing w:line="360" w:lineRule="auto"/>
        <w:outlineLvl w:val="1"/>
        <w:rPr>
          <w:sz w:val="24"/>
        </w:rPr>
      </w:pPr>
      <w:bookmarkStart w:id="743" w:name="_Toc305158809"/>
      <w:bookmarkStart w:id="744" w:name="_Toc305158883"/>
      <w:bookmarkStart w:id="745" w:name="_Toc226965814"/>
      <w:bookmarkStart w:id="746" w:name="_Toc226965731"/>
      <w:bookmarkStart w:id="747" w:name="_Toc226337237"/>
      <w:bookmarkStart w:id="748" w:name="_Toc226309785"/>
      <w:bookmarkStart w:id="749" w:name="_Toc195842906"/>
      <w:bookmarkStart w:id="750" w:name="_Toc164608810"/>
      <w:bookmarkStart w:id="751" w:name="_Toc164608655"/>
      <w:bookmarkStart w:id="752" w:name="_Toc164351635"/>
      <w:bookmarkStart w:id="753" w:name="_Toc164229236"/>
      <w:bookmarkStart w:id="754" w:name="_Toc164229382"/>
      <w:bookmarkStart w:id="755" w:name="_Toc127161455"/>
      <w:bookmarkStart w:id="756" w:name="_Toc151193929"/>
      <w:bookmarkStart w:id="757" w:name="_Toc151193855"/>
      <w:bookmarkStart w:id="758" w:name="_Toc151193783"/>
      <w:bookmarkStart w:id="759" w:name="_Toc151193711"/>
      <w:bookmarkStart w:id="760" w:name="_Toc151193639"/>
      <w:bookmarkStart w:id="761" w:name="_Toc150774641"/>
      <w:bookmarkStart w:id="762" w:name="_Toc151190168"/>
      <w:bookmarkStart w:id="763" w:name="_Toc150774746"/>
      <w:bookmarkStart w:id="764" w:name="_Toc150509292"/>
      <w:bookmarkStart w:id="765" w:name="_Toc150480779"/>
      <w:bookmarkStart w:id="766" w:name="_Toc149720834"/>
      <w:bookmarkStart w:id="767" w:name="_Toc142311043"/>
      <w:bookmarkStart w:id="768" w:name="_Toc127151742"/>
      <w:bookmarkStart w:id="769" w:name="_Toc127151541"/>
      <w:bookmarkStart w:id="770" w:name="_Toc265228379"/>
      <w:bookmarkStart w:id="771" w:name="_Toc264969231"/>
      <w:bookmarkStart w:id="772" w:name="_Toc353873941"/>
      <w:bookmarkStart w:id="773" w:name="_Toc353825551"/>
      <w:bookmarkStart w:id="774" w:name="_Toc226965828"/>
      <w:bookmarkStart w:id="775" w:name="_Toc226337251"/>
      <w:bookmarkStart w:id="776" w:name="_Toc305158823"/>
      <w:bookmarkStart w:id="777" w:name="_Toc150774760"/>
      <w:bookmarkStart w:id="778" w:name="_Toc265228393"/>
      <w:bookmarkStart w:id="779" w:name="_Toc305158897"/>
      <w:bookmarkStart w:id="780" w:name="_Toc195842920"/>
      <w:bookmarkStart w:id="781" w:name="_Toc150480793"/>
      <w:bookmarkStart w:id="782" w:name="_Toc353873935"/>
      <w:bookmarkStart w:id="783" w:name="_Toc264969245"/>
      <w:bookmarkStart w:id="784" w:name="_Toc142311057"/>
      <w:bookmarkStart w:id="785" w:name="_Toc353825545"/>
      <w:bookmarkStart w:id="786" w:name="_Toc353873665"/>
      <w:bookmarkStart w:id="787" w:name="_Toc127151555"/>
      <w:r w:rsidRPr="00DE1E3C">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评标委员会对资格审查合格的投标人的投标文件进行符合性审查，以确定其是否满足招标文件的实质性要求。</w:t>
      </w:r>
      <w:bookmarkStart w:id="788" w:name="_Toc520356167"/>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DE1E3C">
        <w:rPr>
          <w:sz w:val="24"/>
        </w:rPr>
        <w:t>要求的，</w:t>
      </w:r>
      <w:r w:rsidRPr="00DE1E3C">
        <w:rPr>
          <w:b/>
          <w:sz w:val="24"/>
        </w:rPr>
        <w:t>投标无效</w:t>
      </w:r>
      <w:r w:rsidRPr="00DE1E3C">
        <w:rPr>
          <w:sz w:val="24"/>
        </w:rPr>
        <w:t>。</w:t>
      </w:r>
    </w:p>
    <w:p w:rsidR="001B2C76" w:rsidRPr="00DE1E3C" w:rsidRDefault="00985E16">
      <w:pPr>
        <w:tabs>
          <w:tab w:val="left" w:pos="900"/>
          <w:tab w:val="left" w:pos="1080"/>
          <w:tab w:val="left" w:pos="1589"/>
        </w:tabs>
        <w:snapToGrid w:val="0"/>
        <w:spacing w:line="360" w:lineRule="auto"/>
        <w:ind w:leftChars="-170" w:hangingChars="148" w:hanging="357"/>
        <w:jc w:val="center"/>
        <w:rPr>
          <w:b/>
          <w:sz w:val="24"/>
        </w:rPr>
      </w:pPr>
      <w:r w:rsidRPr="00DE1E3C">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416320" w:rsidRPr="00DE1E3C">
        <w:trPr>
          <w:trHeight w:val="300"/>
          <w:jc w:val="center"/>
        </w:trPr>
        <w:tc>
          <w:tcPr>
            <w:tcW w:w="732" w:type="dxa"/>
            <w:shd w:val="clear" w:color="auto" w:fill="auto"/>
            <w:vAlign w:val="center"/>
          </w:tcPr>
          <w:p w:rsidR="001B2C76" w:rsidRPr="00DE1E3C" w:rsidRDefault="00985E16">
            <w:pPr>
              <w:widowControl/>
              <w:jc w:val="center"/>
              <w:rPr>
                <w:b/>
                <w:kern w:val="0"/>
                <w:sz w:val="24"/>
              </w:rPr>
            </w:pPr>
            <w:r w:rsidRPr="00DE1E3C">
              <w:rPr>
                <w:b/>
                <w:kern w:val="0"/>
                <w:sz w:val="24"/>
              </w:rPr>
              <w:t>序号</w:t>
            </w:r>
          </w:p>
        </w:tc>
        <w:tc>
          <w:tcPr>
            <w:tcW w:w="1769" w:type="dxa"/>
            <w:shd w:val="clear" w:color="auto" w:fill="auto"/>
            <w:vAlign w:val="center"/>
          </w:tcPr>
          <w:p w:rsidR="001B2C76" w:rsidRPr="00DE1E3C" w:rsidRDefault="00985E16">
            <w:pPr>
              <w:widowControl/>
              <w:jc w:val="center"/>
              <w:rPr>
                <w:b/>
                <w:kern w:val="0"/>
                <w:sz w:val="24"/>
              </w:rPr>
            </w:pPr>
            <w:r w:rsidRPr="00DE1E3C">
              <w:rPr>
                <w:b/>
                <w:kern w:val="0"/>
                <w:sz w:val="24"/>
              </w:rPr>
              <w:t>审查因素</w:t>
            </w:r>
          </w:p>
        </w:tc>
        <w:tc>
          <w:tcPr>
            <w:tcW w:w="6561" w:type="dxa"/>
            <w:shd w:val="clear" w:color="auto" w:fill="auto"/>
            <w:vAlign w:val="center"/>
          </w:tcPr>
          <w:p w:rsidR="001B2C76" w:rsidRPr="00DE1E3C" w:rsidRDefault="00985E16">
            <w:pPr>
              <w:widowControl/>
              <w:jc w:val="center"/>
              <w:rPr>
                <w:b/>
                <w:kern w:val="0"/>
                <w:sz w:val="24"/>
              </w:rPr>
            </w:pPr>
            <w:r w:rsidRPr="00DE1E3C">
              <w:rPr>
                <w:b/>
                <w:kern w:val="0"/>
                <w:sz w:val="24"/>
              </w:rPr>
              <w:t>审查内容</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1</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授权委托书</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按招标文件要求提供授权委托书；</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2</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投标完整性</w:t>
            </w:r>
          </w:p>
        </w:tc>
        <w:tc>
          <w:tcPr>
            <w:tcW w:w="6561" w:type="dxa"/>
            <w:shd w:val="clear" w:color="auto" w:fill="auto"/>
            <w:vAlign w:val="center"/>
          </w:tcPr>
          <w:p w:rsidR="001B2C76" w:rsidRPr="00DE1E3C" w:rsidRDefault="00985E16">
            <w:pPr>
              <w:widowControl/>
              <w:jc w:val="left"/>
              <w:rPr>
                <w:kern w:val="0"/>
                <w:sz w:val="24"/>
              </w:rPr>
            </w:pPr>
            <w:r w:rsidRPr="00DE1E3C">
              <w:rPr>
                <w:sz w:val="24"/>
              </w:rPr>
              <w:t>未将一个采购包中的内容拆分投标；</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3</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投标报价</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投标报价未</w:t>
            </w:r>
            <w:r w:rsidRPr="00DE1E3C">
              <w:rPr>
                <w:sz w:val="24"/>
              </w:rPr>
              <w:t>超过招标文件中规定的项目</w:t>
            </w:r>
            <w:r w:rsidRPr="00DE1E3C">
              <w:rPr>
                <w:sz w:val="24"/>
              </w:rPr>
              <w:t>/</w:t>
            </w:r>
            <w:r w:rsidRPr="00DE1E3C">
              <w:rPr>
                <w:sz w:val="24"/>
              </w:rPr>
              <w:t>采购</w:t>
            </w:r>
            <w:proofErr w:type="gramStart"/>
            <w:r w:rsidRPr="00DE1E3C">
              <w:rPr>
                <w:sz w:val="24"/>
              </w:rPr>
              <w:t>包预算</w:t>
            </w:r>
            <w:proofErr w:type="gramEnd"/>
            <w:r w:rsidRPr="00DE1E3C">
              <w:rPr>
                <w:sz w:val="24"/>
              </w:rPr>
              <w:t>金额或者项目</w:t>
            </w:r>
            <w:r w:rsidRPr="00DE1E3C">
              <w:rPr>
                <w:sz w:val="24"/>
              </w:rPr>
              <w:t>/</w:t>
            </w:r>
            <w:r w:rsidRPr="00DE1E3C">
              <w:rPr>
                <w:sz w:val="24"/>
              </w:rPr>
              <w:t>采购</w:t>
            </w:r>
            <w:proofErr w:type="gramStart"/>
            <w:r w:rsidRPr="00DE1E3C">
              <w:rPr>
                <w:sz w:val="24"/>
              </w:rPr>
              <w:t>包最高</w:t>
            </w:r>
            <w:proofErr w:type="gramEnd"/>
            <w:r w:rsidRPr="00DE1E3C">
              <w:rPr>
                <w:sz w:val="24"/>
              </w:rPr>
              <w:t>限价</w:t>
            </w:r>
            <w:r w:rsidRPr="00DE1E3C">
              <w:rPr>
                <w:kern w:val="0"/>
                <w:sz w:val="24"/>
              </w:rPr>
              <w:t>；</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4</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报价唯一性</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投标文件未</w:t>
            </w:r>
            <w:r w:rsidRPr="00DE1E3C">
              <w:rPr>
                <w:sz w:val="24"/>
              </w:rPr>
              <w:t>出现可选择性或可调整的报价（招标文件另有规定的除外）</w:t>
            </w:r>
            <w:r w:rsidRPr="00DE1E3C">
              <w:rPr>
                <w:kern w:val="0"/>
                <w:sz w:val="24"/>
              </w:rPr>
              <w:t>；</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5</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投标有效期</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投标文件中承诺的投标有效期满足招标文件中载明的投标有效期的；</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6</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实质性格式</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标记为</w:t>
            </w:r>
            <w:r w:rsidRPr="00DE1E3C">
              <w:rPr>
                <w:kern w:val="0"/>
                <w:sz w:val="24"/>
              </w:rPr>
              <w:t>“</w:t>
            </w:r>
            <w:r w:rsidRPr="00DE1E3C">
              <w:rPr>
                <w:kern w:val="0"/>
                <w:sz w:val="24"/>
              </w:rPr>
              <w:t>实质性格式</w:t>
            </w:r>
            <w:r w:rsidRPr="00DE1E3C">
              <w:rPr>
                <w:kern w:val="0"/>
                <w:sz w:val="24"/>
              </w:rPr>
              <w:t>”</w:t>
            </w:r>
            <w:r w:rsidRPr="00DE1E3C">
              <w:rPr>
                <w:kern w:val="0"/>
                <w:sz w:val="24"/>
              </w:rPr>
              <w:t>的文件均按招标文件要求提供且签署、盖章的；</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7</w:t>
            </w:r>
          </w:p>
        </w:tc>
        <w:tc>
          <w:tcPr>
            <w:tcW w:w="1769" w:type="dxa"/>
            <w:shd w:val="clear" w:color="auto" w:fill="auto"/>
            <w:vAlign w:val="center"/>
          </w:tcPr>
          <w:p w:rsidR="001B2C76" w:rsidRPr="00DE1E3C" w:rsidRDefault="00985E16">
            <w:pPr>
              <w:widowControl/>
              <w:jc w:val="left"/>
              <w:rPr>
                <w:kern w:val="0"/>
                <w:sz w:val="24"/>
              </w:rPr>
            </w:pPr>
            <w:r w:rsidRPr="00DE1E3C">
              <w:rPr>
                <w:rFonts w:ascii="Segoe UI Symbol" w:hAnsi="Segoe UI Symbol" w:cs="Segoe UI Symbol"/>
                <w:kern w:val="0"/>
                <w:sz w:val="24"/>
              </w:rPr>
              <w:t>★</w:t>
            </w:r>
            <w:r w:rsidRPr="00DE1E3C">
              <w:rPr>
                <w:kern w:val="0"/>
                <w:sz w:val="24"/>
              </w:rPr>
              <w:t>号条款响应</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投标文件满足招标文件</w:t>
            </w:r>
            <w:r w:rsidRPr="00DE1E3C">
              <w:rPr>
                <w:sz w:val="24"/>
              </w:rPr>
              <w:t>第五章《采购需求》</w:t>
            </w:r>
            <w:r w:rsidRPr="00DE1E3C">
              <w:rPr>
                <w:kern w:val="0"/>
                <w:sz w:val="24"/>
              </w:rPr>
              <w:t>中</w:t>
            </w:r>
            <w:r w:rsidRPr="00DE1E3C">
              <w:rPr>
                <w:rFonts w:ascii="Segoe UI Symbol" w:hAnsi="Segoe UI Symbol" w:cs="Segoe UI Symbol"/>
                <w:kern w:val="0"/>
                <w:sz w:val="24"/>
              </w:rPr>
              <w:t>★</w:t>
            </w:r>
            <w:r w:rsidRPr="00DE1E3C">
              <w:rPr>
                <w:kern w:val="0"/>
                <w:sz w:val="24"/>
              </w:rPr>
              <w:t>号条款要求的；</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8</w:t>
            </w:r>
          </w:p>
        </w:tc>
        <w:tc>
          <w:tcPr>
            <w:tcW w:w="1769" w:type="dxa"/>
            <w:shd w:val="clear" w:color="auto" w:fill="auto"/>
            <w:vAlign w:val="center"/>
          </w:tcPr>
          <w:p w:rsidR="001B2C76" w:rsidRPr="00DE1E3C" w:rsidRDefault="00985E16">
            <w:pPr>
              <w:widowControl/>
              <w:jc w:val="left"/>
              <w:rPr>
                <w:kern w:val="0"/>
                <w:sz w:val="24"/>
              </w:rPr>
            </w:pPr>
            <w:r w:rsidRPr="00DE1E3C">
              <w:rPr>
                <w:sz w:val="24"/>
              </w:rPr>
              <w:t>拟分包情况说明（如有）</w:t>
            </w:r>
          </w:p>
        </w:tc>
        <w:tc>
          <w:tcPr>
            <w:tcW w:w="6561" w:type="dxa"/>
            <w:shd w:val="clear" w:color="auto" w:fill="auto"/>
            <w:vAlign w:val="center"/>
          </w:tcPr>
          <w:p w:rsidR="001B2C76" w:rsidRPr="00DE1E3C" w:rsidRDefault="00985E16">
            <w:pPr>
              <w:widowControl/>
              <w:jc w:val="left"/>
              <w:rPr>
                <w:kern w:val="0"/>
                <w:sz w:val="24"/>
              </w:rPr>
            </w:pPr>
            <w:r w:rsidRPr="00DE1E3C">
              <w:rPr>
                <w:sz w:val="24"/>
              </w:rPr>
              <w:t>如本项目（包）非因</w:t>
            </w:r>
            <w:r w:rsidRPr="00DE1E3C">
              <w:rPr>
                <w:sz w:val="24"/>
              </w:rPr>
              <w:t>“</w:t>
            </w:r>
            <w:r w:rsidRPr="00DE1E3C">
              <w:rPr>
                <w:sz w:val="24"/>
              </w:rPr>
              <w:t>落实政府采购政策</w:t>
            </w:r>
            <w:r w:rsidRPr="00DE1E3C">
              <w:rPr>
                <w:sz w:val="24"/>
              </w:rPr>
              <w:t>”</w:t>
            </w:r>
            <w:r w:rsidRPr="00DE1E3C">
              <w:rPr>
                <w:sz w:val="24"/>
              </w:rPr>
              <w:t>亦允许分包，且供应商拟进行分包时，必须提供；否则无须提供；</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9</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分包其他要求（如有）</w:t>
            </w:r>
          </w:p>
        </w:tc>
        <w:tc>
          <w:tcPr>
            <w:tcW w:w="6561" w:type="dxa"/>
            <w:shd w:val="clear" w:color="auto" w:fill="auto"/>
            <w:vAlign w:val="center"/>
          </w:tcPr>
          <w:p w:rsidR="001B2C76" w:rsidRPr="00DE1E3C" w:rsidRDefault="00985E16">
            <w:pPr>
              <w:widowControl/>
              <w:jc w:val="left"/>
              <w:rPr>
                <w:sz w:val="24"/>
              </w:rPr>
            </w:pPr>
            <w:r w:rsidRPr="00DE1E3C">
              <w:rPr>
                <w:sz w:val="24"/>
              </w:rPr>
              <w:t>分包履行的内容、金额或者比例未超出《投标人须知资料表》中的规定；</w:t>
            </w:r>
          </w:p>
          <w:p w:rsidR="001B2C76" w:rsidRPr="00DE1E3C" w:rsidRDefault="00985E16">
            <w:pPr>
              <w:widowControl/>
              <w:jc w:val="left"/>
              <w:rPr>
                <w:kern w:val="0"/>
                <w:sz w:val="24"/>
              </w:rPr>
            </w:pPr>
            <w:r w:rsidRPr="00DE1E3C">
              <w:rPr>
                <w:sz w:val="24"/>
              </w:rPr>
              <w:t>分包承担主体具备《投标人须知资料表》载明的资质条件且提供了资质证书电子件（如有）；</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10</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报价的修正（如有）</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不涉及报价修正，或投标文件报价出现前后不一致时，投标人对修正后的报价予以确认；（如有）</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11</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报价合理性</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报价合理，或</w:t>
            </w:r>
            <w:r w:rsidRPr="00DE1E3C">
              <w:rPr>
                <w:sz w:val="24"/>
              </w:rPr>
              <w:t>投标人的报价明显低于其他通过符合性审查投标人的报价，有可能影响产品质量或者不能诚信履约的，能够应评标委员会要求在规定时间内证明其报价合理性的</w:t>
            </w:r>
            <w:r w:rsidRPr="00DE1E3C">
              <w:rPr>
                <w:kern w:val="0"/>
                <w:sz w:val="24"/>
              </w:rPr>
              <w:t>；</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lastRenderedPageBreak/>
              <w:t>12</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进口产品</w:t>
            </w:r>
          </w:p>
          <w:p w:rsidR="001B2C76" w:rsidRPr="00DE1E3C" w:rsidRDefault="00985E16">
            <w:pPr>
              <w:widowControl/>
              <w:jc w:val="left"/>
              <w:rPr>
                <w:kern w:val="0"/>
                <w:sz w:val="24"/>
              </w:rPr>
            </w:pPr>
            <w:r w:rsidRPr="00DE1E3C">
              <w:rPr>
                <w:kern w:val="0"/>
                <w:sz w:val="24"/>
              </w:rPr>
              <w:t>（如有）</w:t>
            </w:r>
          </w:p>
        </w:tc>
        <w:tc>
          <w:tcPr>
            <w:tcW w:w="6561" w:type="dxa"/>
            <w:shd w:val="clear" w:color="auto" w:fill="auto"/>
            <w:vAlign w:val="center"/>
          </w:tcPr>
          <w:p w:rsidR="001B2C76" w:rsidRPr="00DE1E3C" w:rsidRDefault="00985E16">
            <w:pPr>
              <w:widowControl/>
              <w:jc w:val="left"/>
              <w:rPr>
                <w:kern w:val="0"/>
                <w:sz w:val="24"/>
              </w:rPr>
            </w:pPr>
            <w:r w:rsidRPr="00DE1E3C">
              <w:rPr>
                <w:sz w:val="24"/>
              </w:rPr>
              <w:t>招标文件不接受进口产品投标的内容时，投标人所投产品不含进口产品；</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13</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国家有关部门对投标人的投标产品有强制性规定或要求的</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国家有关部门对投标人的投标产品有强制性规定或要求的（</w:t>
            </w:r>
            <w:proofErr w:type="gramStart"/>
            <w:r w:rsidRPr="00DE1E3C">
              <w:rPr>
                <w:kern w:val="0"/>
                <w:sz w:val="24"/>
              </w:rPr>
              <w:t>如相应</w:t>
            </w:r>
            <w:proofErr w:type="gramEnd"/>
            <w:r w:rsidRPr="00DE1E3C">
              <w:rPr>
                <w:kern w:val="0"/>
                <w:sz w:val="24"/>
              </w:rPr>
              <w:t>技术、安全、节能和环保等），投标人的投标产品应符合相应规定或要求，并提供证明文件电子件：</w:t>
            </w:r>
          </w:p>
          <w:p w:rsidR="001B2C76" w:rsidRPr="00DE1E3C" w:rsidRDefault="00985E16">
            <w:pPr>
              <w:widowControl/>
              <w:jc w:val="left"/>
              <w:rPr>
                <w:kern w:val="0"/>
                <w:sz w:val="24"/>
              </w:rPr>
            </w:pPr>
            <w:r w:rsidRPr="00DE1E3C">
              <w:rPr>
                <w:kern w:val="0"/>
                <w:sz w:val="24"/>
              </w:rPr>
              <w:t>1</w:t>
            </w:r>
            <w:r w:rsidRPr="00DE1E3C">
              <w:rPr>
                <w:kern w:val="0"/>
                <w:sz w:val="24"/>
              </w:rPr>
              <w:t>）采购的产品若属于《节能产品政府采购品目清单》范围中政府强制采购产品，则投标人所报产品必须获得国家确定的认证机构出具的、处于有效期之内的节能产品认证证书；</w:t>
            </w:r>
          </w:p>
          <w:p w:rsidR="001B2C76" w:rsidRPr="00DE1E3C" w:rsidRDefault="00985E16">
            <w:pPr>
              <w:widowControl/>
              <w:jc w:val="left"/>
              <w:rPr>
                <w:sz w:val="24"/>
              </w:rPr>
            </w:pPr>
            <w:r w:rsidRPr="00DE1E3C">
              <w:rPr>
                <w:kern w:val="0"/>
                <w:sz w:val="24"/>
              </w:rPr>
              <w:t>2</w:t>
            </w:r>
            <w:r w:rsidRPr="00DE1E3C">
              <w:rPr>
                <w:kern w:val="0"/>
                <w:sz w:val="24"/>
              </w:rPr>
              <w:t>）</w:t>
            </w:r>
            <w:r w:rsidRPr="00DE1E3C">
              <w:rPr>
                <w:sz w:val="24"/>
              </w:rPr>
              <w:t>所投产</w:t>
            </w:r>
            <w:proofErr w:type="gramStart"/>
            <w:r w:rsidRPr="00DE1E3C">
              <w:rPr>
                <w:sz w:val="24"/>
              </w:rPr>
              <w:t>品属于</w:t>
            </w:r>
            <w:proofErr w:type="gramEnd"/>
            <w:r w:rsidRPr="00DE1E3C">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DE1E3C">
              <w:rPr>
                <w:kern w:val="0"/>
                <w:sz w:val="24"/>
              </w:rPr>
              <w:t>公安部颁发的计算机信息系统安全专用产品销售许可证</w:t>
            </w:r>
            <w:r w:rsidRPr="00DE1E3C">
              <w:rPr>
                <w:sz w:val="24"/>
              </w:rPr>
              <w:t>，且在有效期内，亦视为符合要求）</w:t>
            </w:r>
          </w:p>
          <w:p w:rsidR="001B2C76" w:rsidRPr="00DE1E3C" w:rsidRDefault="00985E16">
            <w:pPr>
              <w:widowControl/>
              <w:jc w:val="left"/>
              <w:rPr>
                <w:kern w:val="0"/>
                <w:sz w:val="24"/>
              </w:rPr>
            </w:pPr>
            <w:r w:rsidRPr="00DE1E3C">
              <w:rPr>
                <w:sz w:val="24"/>
              </w:rPr>
              <w:t>3</w:t>
            </w:r>
            <w:r w:rsidRPr="00DE1E3C">
              <w:rPr>
                <w:sz w:val="24"/>
              </w:rPr>
              <w:t>）项目中涉及涂料、胶黏剂、油墨、清洗剂等挥发性有机物产品，且属于强制性标准的，供应商应执行符合本市和国家的</w:t>
            </w:r>
            <w:r w:rsidRPr="00DE1E3C">
              <w:rPr>
                <w:sz w:val="24"/>
              </w:rPr>
              <w:t xml:space="preserve">VOCs </w:t>
            </w:r>
            <w:r w:rsidRPr="00DE1E3C">
              <w:rPr>
                <w:sz w:val="24"/>
              </w:rPr>
              <w:t>含量限制标准。</w:t>
            </w:r>
          </w:p>
        </w:tc>
      </w:tr>
      <w:tr w:rsidR="00416320" w:rsidRPr="00DE1E3C">
        <w:trPr>
          <w:trHeight w:val="685"/>
          <w:jc w:val="center"/>
        </w:trPr>
        <w:tc>
          <w:tcPr>
            <w:tcW w:w="732" w:type="dxa"/>
            <w:shd w:val="clear" w:color="auto" w:fill="auto"/>
            <w:vAlign w:val="center"/>
          </w:tcPr>
          <w:p w:rsidR="001B2C76" w:rsidRPr="00DE1E3C" w:rsidRDefault="00985E16">
            <w:pPr>
              <w:widowControl/>
              <w:jc w:val="center"/>
              <w:rPr>
                <w:kern w:val="0"/>
                <w:sz w:val="24"/>
              </w:rPr>
            </w:pPr>
            <w:r w:rsidRPr="00DE1E3C">
              <w:rPr>
                <w:kern w:val="0"/>
                <w:sz w:val="24"/>
              </w:rPr>
              <w:t>14</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公平竞争</w:t>
            </w:r>
          </w:p>
        </w:tc>
        <w:tc>
          <w:tcPr>
            <w:tcW w:w="6561" w:type="dxa"/>
            <w:shd w:val="clear" w:color="auto" w:fill="auto"/>
            <w:vAlign w:val="center"/>
          </w:tcPr>
          <w:p w:rsidR="001B2C76" w:rsidRPr="00DE1E3C" w:rsidRDefault="00985E16">
            <w:pPr>
              <w:widowControl/>
              <w:jc w:val="left"/>
              <w:rPr>
                <w:kern w:val="0"/>
                <w:sz w:val="24"/>
              </w:rPr>
            </w:pPr>
            <w:r w:rsidRPr="00DE1E3C">
              <w:rPr>
                <w:sz w:val="24"/>
              </w:rPr>
              <w:t>投标人遵循公平竞争的原则，不存在恶意串通，妨碍其他投标人的竞争行为，不存在损害采购人或者其他投标人的合法权益情形的；</w:t>
            </w:r>
          </w:p>
        </w:tc>
      </w:tr>
      <w:tr w:rsidR="00416320" w:rsidRPr="00DE1E3C">
        <w:trPr>
          <w:trHeight w:val="685"/>
          <w:jc w:val="center"/>
        </w:trPr>
        <w:tc>
          <w:tcPr>
            <w:tcW w:w="732" w:type="dxa"/>
            <w:shd w:val="clear" w:color="auto" w:fill="auto"/>
            <w:vAlign w:val="center"/>
          </w:tcPr>
          <w:p w:rsidR="00C07196" w:rsidRPr="00DE1E3C" w:rsidRDefault="00C07196">
            <w:pPr>
              <w:widowControl/>
              <w:jc w:val="center"/>
              <w:rPr>
                <w:kern w:val="0"/>
                <w:sz w:val="24"/>
              </w:rPr>
            </w:pPr>
            <w:r w:rsidRPr="00DE1E3C">
              <w:rPr>
                <w:rFonts w:hint="eastAsia"/>
                <w:kern w:val="0"/>
                <w:sz w:val="24"/>
              </w:rPr>
              <w:t>15</w:t>
            </w:r>
          </w:p>
        </w:tc>
        <w:tc>
          <w:tcPr>
            <w:tcW w:w="1769" w:type="dxa"/>
            <w:shd w:val="clear" w:color="auto" w:fill="auto"/>
            <w:vAlign w:val="center"/>
          </w:tcPr>
          <w:p w:rsidR="00C07196" w:rsidRPr="00DE1E3C" w:rsidRDefault="00C07196">
            <w:pPr>
              <w:widowControl/>
              <w:jc w:val="left"/>
              <w:rPr>
                <w:kern w:val="0"/>
                <w:sz w:val="24"/>
              </w:rPr>
            </w:pPr>
            <w:r w:rsidRPr="00DE1E3C">
              <w:rPr>
                <w:rFonts w:hint="eastAsia"/>
                <w:kern w:val="0"/>
                <w:sz w:val="24"/>
              </w:rPr>
              <w:t>中标</w:t>
            </w:r>
            <w:r w:rsidRPr="00DE1E3C">
              <w:rPr>
                <w:kern w:val="0"/>
                <w:sz w:val="24"/>
              </w:rPr>
              <w:t>服务费承诺</w:t>
            </w:r>
          </w:p>
        </w:tc>
        <w:tc>
          <w:tcPr>
            <w:tcW w:w="6561" w:type="dxa"/>
            <w:shd w:val="clear" w:color="auto" w:fill="auto"/>
            <w:vAlign w:val="center"/>
          </w:tcPr>
          <w:p w:rsidR="00C07196" w:rsidRPr="00DE1E3C" w:rsidRDefault="00C07196">
            <w:pPr>
              <w:widowControl/>
              <w:jc w:val="left"/>
              <w:rPr>
                <w:sz w:val="24"/>
              </w:rPr>
            </w:pPr>
            <w:r w:rsidRPr="00DE1E3C">
              <w:rPr>
                <w:rFonts w:hint="eastAsia"/>
                <w:sz w:val="24"/>
              </w:rPr>
              <w:t>投标人</w:t>
            </w:r>
            <w:r w:rsidRPr="00DE1E3C">
              <w:rPr>
                <w:sz w:val="24"/>
              </w:rPr>
              <w:t>需在投标文件中提供《</w:t>
            </w:r>
            <w:r w:rsidRPr="00DE1E3C">
              <w:rPr>
                <w:rFonts w:hint="eastAsia"/>
                <w:sz w:val="24"/>
              </w:rPr>
              <w:t>中标</w:t>
            </w:r>
            <w:r w:rsidRPr="00DE1E3C">
              <w:rPr>
                <w:sz w:val="24"/>
              </w:rPr>
              <w:t>服务费承诺函》</w:t>
            </w:r>
            <w:r w:rsidR="00755CA1" w:rsidRPr="00DE1E3C">
              <w:rPr>
                <w:rFonts w:hint="eastAsia"/>
                <w:sz w:val="24"/>
              </w:rPr>
              <w:t>，</w:t>
            </w:r>
            <w:r w:rsidRPr="00DE1E3C">
              <w:rPr>
                <w:rFonts w:hint="eastAsia"/>
                <w:sz w:val="24"/>
              </w:rPr>
              <w:t>格式自拟</w:t>
            </w:r>
            <w:r w:rsidRPr="00DE1E3C">
              <w:rPr>
                <w:sz w:val="24"/>
              </w:rPr>
              <w:t>并加盖公章。</w:t>
            </w:r>
          </w:p>
        </w:tc>
      </w:tr>
      <w:tr w:rsidR="00416320" w:rsidRPr="00DE1E3C">
        <w:trPr>
          <w:trHeight w:val="685"/>
          <w:jc w:val="center"/>
        </w:trPr>
        <w:tc>
          <w:tcPr>
            <w:tcW w:w="732" w:type="dxa"/>
            <w:shd w:val="clear" w:color="auto" w:fill="auto"/>
            <w:vAlign w:val="center"/>
          </w:tcPr>
          <w:p w:rsidR="001B2C76" w:rsidRPr="00DE1E3C" w:rsidRDefault="00C07196">
            <w:pPr>
              <w:widowControl/>
              <w:jc w:val="center"/>
              <w:rPr>
                <w:kern w:val="0"/>
                <w:sz w:val="24"/>
              </w:rPr>
            </w:pPr>
            <w:r w:rsidRPr="00DE1E3C">
              <w:rPr>
                <w:kern w:val="0"/>
                <w:sz w:val="24"/>
              </w:rPr>
              <w:t>16</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串通投标</w:t>
            </w:r>
          </w:p>
        </w:tc>
        <w:tc>
          <w:tcPr>
            <w:tcW w:w="6561" w:type="dxa"/>
            <w:shd w:val="clear" w:color="auto" w:fill="auto"/>
            <w:vAlign w:val="center"/>
          </w:tcPr>
          <w:p w:rsidR="001B2C76" w:rsidRPr="00DE1E3C" w:rsidRDefault="00985E16">
            <w:pPr>
              <w:widowControl/>
              <w:jc w:val="left"/>
              <w:rPr>
                <w:kern w:val="0"/>
                <w:sz w:val="24"/>
              </w:rPr>
            </w:pPr>
            <w:r w:rsidRPr="00DE1E3C">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16320" w:rsidRPr="00DE1E3C">
        <w:trPr>
          <w:trHeight w:val="685"/>
          <w:jc w:val="center"/>
        </w:trPr>
        <w:tc>
          <w:tcPr>
            <w:tcW w:w="732" w:type="dxa"/>
            <w:shd w:val="clear" w:color="auto" w:fill="auto"/>
            <w:vAlign w:val="center"/>
          </w:tcPr>
          <w:p w:rsidR="001B2C76" w:rsidRPr="00DE1E3C" w:rsidRDefault="00C07196">
            <w:pPr>
              <w:widowControl/>
              <w:jc w:val="center"/>
              <w:rPr>
                <w:kern w:val="0"/>
                <w:sz w:val="24"/>
              </w:rPr>
            </w:pPr>
            <w:r w:rsidRPr="00DE1E3C">
              <w:rPr>
                <w:kern w:val="0"/>
                <w:sz w:val="24"/>
              </w:rPr>
              <w:t>17</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附加条件</w:t>
            </w:r>
          </w:p>
        </w:tc>
        <w:tc>
          <w:tcPr>
            <w:tcW w:w="6561" w:type="dxa"/>
            <w:shd w:val="clear" w:color="auto" w:fill="auto"/>
            <w:vAlign w:val="center"/>
          </w:tcPr>
          <w:p w:rsidR="001B2C76" w:rsidRPr="00DE1E3C" w:rsidRDefault="00985E16">
            <w:pPr>
              <w:widowControl/>
              <w:jc w:val="left"/>
              <w:rPr>
                <w:kern w:val="0"/>
                <w:sz w:val="24"/>
              </w:rPr>
            </w:pPr>
            <w:r w:rsidRPr="00DE1E3C">
              <w:rPr>
                <w:kern w:val="0"/>
                <w:sz w:val="24"/>
              </w:rPr>
              <w:t>投标文件未含有采购人不能接受的附加条件的；</w:t>
            </w:r>
          </w:p>
        </w:tc>
      </w:tr>
      <w:tr w:rsidR="00416320" w:rsidRPr="00DE1E3C">
        <w:trPr>
          <w:trHeight w:val="685"/>
          <w:jc w:val="center"/>
        </w:trPr>
        <w:tc>
          <w:tcPr>
            <w:tcW w:w="732" w:type="dxa"/>
            <w:shd w:val="clear" w:color="auto" w:fill="auto"/>
            <w:vAlign w:val="center"/>
          </w:tcPr>
          <w:p w:rsidR="001B2C76" w:rsidRPr="00DE1E3C" w:rsidRDefault="00C07196">
            <w:pPr>
              <w:widowControl/>
              <w:jc w:val="center"/>
              <w:rPr>
                <w:kern w:val="0"/>
                <w:sz w:val="24"/>
              </w:rPr>
            </w:pPr>
            <w:r w:rsidRPr="00DE1E3C">
              <w:rPr>
                <w:kern w:val="0"/>
                <w:sz w:val="24"/>
              </w:rPr>
              <w:t>18</w:t>
            </w:r>
          </w:p>
        </w:tc>
        <w:tc>
          <w:tcPr>
            <w:tcW w:w="1769" w:type="dxa"/>
            <w:shd w:val="clear" w:color="auto" w:fill="auto"/>
            <w:vAlign w:val="center"/>
          </w:tcPr>
          <w:p w:rsidR="001B2C76" w:rsidRPr="00DE1E3C" w:rsidRDefault="00985E16">
            <w:pPr>
              <w:widowControl/>
              <w:jc w:val="left"/>
              <w:rPr>
                <w:kern w:val="0"/>
                <w:sz w:val="24"/>
              </w:rPr>
            </w:pPr>
            <w:r w:rsidRPr="00DE1E3C">
              <w:rPr>
                <w:kern w:val="0"/>
                <w:sz w:val="24"/>
              </w:rPr>
              <w:t>其他无效情形</w:t>
            </w:r>
          </w:p>
        </w:tc>
        <w:tc>
          <w:tcPr>
            <w:tcW w:w="6561" w:type="dxa"/>
            <w:shd w:val="clear" w:color="auto" w:fill="auto"/>
            <w:vAlign w:val="center"/>
          </w:tcPr>
          <w:p w:rsidR="001B2C76" w:rsidRPr="00DE1E3C" w:rsidRDefault="00985E16">
            <w:pPr>
              <w:widowControl/>
              <w:jc w:val="left"/>
              <w:rPr>
                <w:kern w:val="0"/>
                <w:sz w:val="24"/>
              </w:rPr>
            </w:pPr>
            <w:r w:rsidRPr="00DE1E3C">
              <w:rPr>
                <w:sz w:val="24"/>
              </w:rPr>
              <w:t>投标人、投标文件不存在不符合法律、法规和招标文件规定的其他无效情形。</w:t>
            </w:r>
          </w:p>
        </w:tc>
      </w:tr>
    </w:tbl>
    <w:p w:rsidR="001B2C76" w:rsidRPr="00DE1E3C" w:rsidRDefault="001B2C76">
      <w:pPr>
        <w:numPr>
          <w:ilvl w:val="0"/>
          <w:numId w:val="13"/>
        </w:numPr>
        <w:tabs>
          <w:tab w:val="left" w:pos="1080"/>
          <w:tab w:val="left" w:pos="1589"/>
        </w:tabs>
        <w:snapToGrid w:val="0"/>
        <w:spacing w:line="360" w:lineRule="auto"/>
        <w:rPr>
          <w:sz w:val="24"/>
        </w:rPr>
        <w:sectPr w:rsidR="001B2C76" w:rsidRPr="00DE1E3C">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rsidR="001B2C76" w:rsidRPr="00DE1E3C" w:rsidRDefault="00985E16">
      <w:pPr>
        <w:numPr>
          <w:ilvl w:val="0"/>
          <w:numId w:val="12"/>
        </w:numPr>
        <w:tabs>
          <w:tab w:val="left" w:pos="360"/>
        </w:tabs>
        <w:snapToGrid w:val="0"/>
        <w:spacing w:line="360" w:lineRule="auto"/>
        <w:outlineLvl w:val="1"/>
        <w:rPr>
          <w:sz w:val="24"/>
        </w:rPr>
      </w:pPr>
      <w:r w:rsidRPr="00DE1E3C">
        <w:rPr>
          <w:sz w:val="24"/>
        </w:rPr>
        <w:lastRenderedPageBreak/>
        <w:t>投标文件有关事项的澄清或者说明</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评标过程中，评标委员会将以书面形式要求投标人对其投标文件中含义不明确、同类问题表述不一致或者有明显文字和计算错误的内容，</w:t>
      </w:r>
      <w:proofErr w:type="gramStart"/>
      <w:r w:rsidRPr="00DE1E3C">
        <w:rPr>
          <w:sz w:val="24"/>
        </w:rPr>
        <w:t>作出</w:t>
      </w:r>
      <w:proofErr w:type="gramEnd"/>
      <w:r w:rsidRPr="00DE1E3C">
        <w:rPr>
          <w:sz w:val="24"/>
        </w:rPr>
        <w:t>必要的澄清、说明或者补正。投标人的澄清、说明或者补正应当采用书面形式，并加盖公章，或者由法定代表人（</w:t>
      </w:r>
      <w:bookmarkStart w:id="789" w:name="_Hlk144225607"/>
      <w:r w:rsidRPr="00DE1E3C">
        <w:rPr>
          <w:sz w:val="24"/>
          <w:szCs w:val="20"/>
        </w:rPr>
        <w:t>若投标人为事业单位或其他组织或分支机构，可为单位负责人</w:t>
      </w:r>
      <w:bookmarkEnd w:id="789"/>
      <w:r w:rsidRPr="00DE1E3C">
        <w:rPr>
          <w:sz w:val="24"/>
        </w:rPr>
        <w:t>）或其授权的代表签字。投标人的澄清、说明或者补正不得超出投标文件的范围或者改变投标文件的实质性内容。澄清文件将作为投标文件内容的一部分。</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DE1E3C">
        <w:rPr>
          <w:b/>
          <w:sz w:val="24"/>
        </w:rPr>
        <w:t>无效投标处理</w:t>
      </w:r>
      <w:r w:rsidRPr="00DE1E3C">
        <w:rPr>
          <w:sz w:val="24"/>
        </w:rPr>
        <w:t>。</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DE1E3C">
        <w:rPr>
          <w:b/>
          <w:sz w:val="24"/>
        </w:rPr>
        <w:t>投标无效</w:t>
      </w:r>
      <w:r w:rsidRPr="00DE1E3C">
        <w:rPr>
          <w:sz w:val="24"/>
        </w:rPr>
        <w:t>。</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投标文件报价出现前后不一致的，按照下列规定修正：</w:t>
      </w:r>
    </w:p>
    <w:p w:rsidR="001B2C76" w:rsidRPr="00DE1E3C" w:rsidRDefault="00985E16">
      <w:pPr>
        <w:numPr>
          <w:ilvl w:val="2"/>
          <w:numId w:val="12"/>
        </w:numPr>
        <w:tabs>
          <w:tab w:val="left" w:pos="1080"/>
          <w:tab w:val="left" w:pos="1589"/>
          <w:tab w:val="left" w:pos="2035"/>
          <w:tab w:val="left" w:pos="2114"/>
        </w:tabs>
        <w:snapToGrid w:val="0"/>
        <w:spacing w:line="360" w:lineRule="auto"/>
        <w:ind w:left="2035"/>
        <w:rPr>
          <w:sz w:val="24"/>
        </w:rPr>
      </w:pPr>
      <w:r w:rsidRPr="00DE1E3C">
        <w:rPr>
          <w:sz w:val="24"/>
        </w:rPr>
        <w:t>招标文件对于报价修正是否另有规定：</w:t>
      </w:r>
    </w:p>
    <w:p w:rsidR="001B2C76" w:rsidRPr="00DE1E3C" w:rsidRDefault="00985E16">
      <w:pPr>
        <w:tabs>
          <w:tab w:val="left" w:pos="1080"/>
          <w:tab w:val="left" w:pos="1589"/>
          <w:tab w:val="left" w:pos="2035"/>
          <w:tab w:val="left" w:pos="2114"/>
        </w:tabs>
        <w:snapToGrid w:val="0"/>
        <w:spacing w:line="360" w:lineRule="auto"/>
        <w:ind w:left="2035"/>
        <w:rPr>
          <w:sz w:val="24"/>
          <w:u w:val="single"/>
        </w:rPr>
      </w:pPr>
      <w:r w:rsidRPr="00DE1E3C">
        <w:rPr>
          <w:sz w:val="24"/>
        </w:rPr>
        <w:t>□</w:t>
      </w:r>
      <w:r w:rsidRPr="00DE1E3C">
        <w:rPr>
          <w:sz w:val="24"/>
        </w:rPr>
        <w:t>有，具体规定为：</w:t>
      </w:r>
      <w:r w:rsidRPr="00DE1E3C">
        <w:rPr>
          <w:sz w:val="24"/>
        </w:rPr>
        <w:t>______________</w:t>
      </w:r>
    </w:p>
    <w:p w:rsidR="001B2C76" w:rsidRPr="00DE1E3C" w:rsidRDefault="00CC3CBD">
      <w:pPr>
        <w:tabs>
          <w:tab w:val="left" w:pos="1080"/>
          <w:tab w:val="left" w:pos="1589"/>
          <w:tab w:val="left" w:pos="2035"/>
          <w:tab w:val="left" w:pos="2114"/>
        </w:tabs>
        <w:snapToGrid w:val="0"/>
        <w:spacing w:line="360" w:lineRule="auto"/>
        <w:ind w:left="2035"/>
        <w:rPr>
          <w:sz w:val="24"/>
        </w:rPr>
      </w:pPr>
      <w:r w:rsidRPr="00DE1E3C">
        <w:rPr>
          <w:rFonts w:hint="eastAsia"/>
          <w:sz w:val="16"/>
        </w:rPr>
        <w:t>■</w:t>
      </w:r>
      <w:r w:rsidR="00985E16" w:rsidRPr="00DE1E3C">
        <w:rPr>
          <w:sz w:val="24"/>
        </w:rPr>
        <w:t>无，按下述</w:t>
      </w:r>
      <w:r w:rsidR="00985E16" w:rsidRPr="00DE1E3C">
        <w:rPr>
          <w:sz w:val="24"/>
        </w:rPr>
        <w:t>2.4.2-2.4.8</w:t>
      </w:r>
      <w:r w:rsidR="00985E16" w:rsidRPr="00DE1E3C">
        <w:rPr>
          <w:sz w:val="24"/>
        </w:rPr>
        <w:t>项规定修正。</w:t>
      </w:r>
    </w:p>
    <w:p w:rsidR="001B2C76" w:rsidRPr="00DE1E3C" w:rsidRDefault="00985E16">
      <w:pPr>
        <w:numPr>
          <w:ilvl w:val="2"/>
          <w:numId w:val="12"/>
        </w:numPr>
        <w:tabs>
          <w:tab w:val="left" w:pos="2035"/>
          <w:tab w:val="left" w:pos="2114"/>
          <w:tab w:val="left" w:pos="2977"/>
        </w:tabs>
        <w:snapToGrid w:val="0"/>
        <w:spacing w:line="360" w:lineRule="auto"/>
        <w:ind w:left="2035"/>
        <w:rPr>
          <w:sz w:val="24"/>
        </w:rPr>
      </w:pPr>
      <w:r w:rsidRPr="00DE1E3C">
        <w:rPr>
          <w:sz w:val="24"/>
        </w:rPr>
        <w:t>单独递交的开标一览表（报价表）与投标文件中开标一览表（报价表）内容不一致的，以单独递交的开标一览表（报价表）为准；</w:t>
      </w:r>
    </w:p>
    <w:p w:rsidR="001B2C76" w:rsidRPr="00DE1E3C" w:rsidRDefault="00985E16">
      <w:pPr>
        <w:numPr>
          <w:ilvl w:val="2"/>
          <w:numId w:val="12"/>
        </w:numPr>
        <w:tabs>
          <w:tab w:val="left" w:pos="2035"/>
          <w:tab w:val="left" w:pos="2114"/>
          <w:tab w:val="left" w:pos="2977"/>
        </w:tabs>
        <w:snapToGrid w:val="0"/>
        <w:spacing w:line="360" w:lineRule="auto"/>
        <w:ind w:left="2035"/>
        <w:rPr>
          <w:sz w:val="24"/>
        </w:rPr>
      </w:pPr>
      <w:r w:rsidRPr="00DE1E3C">
        <w:rPr>
          <w:sz w:val="24"/>
        </w:rPr>
        <w:t>投标文件中开标一览表（报价表）内容与投标文件中相应内容不一致的，以开标一览表（报价表）为准；</w:t>
      </w:r>
    </w:p>
    <w:p w:rsidR="001B2C76" w:rsidRPr="00DE1E3C" w:rsidRDefault="00985E16">
      <w:pPr>
        <w:numPr>
          <w:ilvl w:val="2"/>
          <w:numId w:val="12"/>
        </w:numPr>
        <w:tabs>
          <w:tab w:val="left" w:pos="2035"/>
          <w:tab w:val="left" w:pos="2114"/>
          <w:tab w:val="left" w:pos="2977"/>
        </w:tabs>
        <w:snapToGrid w:val="0"/>
        <w:spacing w:line="360" w:lineRule="auto"/>
        <w:ind w:left="2035"/>
        <w:rPr>
          <w:sz w:val="24"/>
        </w:rPr>
      </w:pPr>
      <w:r w:rsidRPr="00DE1E3C">
        <w:rPr>
          <w:sz w:val="24"/>
        </w:rPr>
        <w:t>大写金额和小写金额不一致的，以大写金额为准；</w:t>
      </w:r>
    </w:p>
    <w:p w:rsidR="001B2C76" w:rsidRPr="00DE1E3C" w:rsidRDefault="00985E16">
      <w:pPr>
        <w:numPr>
          <w:ilvl w:val="2"/>
          <w:numId w:val="12"/>
        </w:numPr>
        <w:tabs>
          <w:tab w:val="left" w:pos="2035"/>
          <w:tab w:val="left" w:pos="2114"/>
          <w:tab w:val="left" w:pos="2977"/>
        </w:tabs>
        <w:snapToGrid w:val="0"/>
        <w:spacing w:line="360" w:lineRule="auto"/>
        <w:ind w:left="2035"/>
        <w:rPr>
          <w:sz w:val="24"/>
        </w:rPr>
      </w:pPr>
      <w:r w:rsidRPr="00DE1E3C">
        <w:rPr>
          <w:sz w:val="24"/>
        </w:rPr>
        <w:t>单价金额小数点或者百分比有明显错位的，以开标一览表的总价为准，并修改单价；</w:t>
      </w:r>
    </w:p>
    <w:p w:rsidR="001B2C76" w:rsidRPr="00DE1E3C" w:rsidRDefault="00985E16">
      <w:pPr>
        <w:numPr>
          <w:ilvl w:val="2"/>
          <w:numId w:val="12"/>
        </w:numPr>
        <w:tabs>
          <w:tab w:val="left" w:pos="2035"/>
          <w:tab w:val="left" w:pos="2114"/>
          <w:tab w:val="left" w:pos="2977"/>
        </w:tabs>
        <w:snapToGrid w:val="0"/>
        <w:spacing w:line="360" w:lineRule="auto"/>
        <w:ind w:left="2035"/>
        <w:rPr>
          <w:sz w:val="24"/>
        </w:rPr>
      </w:pPr>
      <w:r w:rsidRPr="00DE1E3C">
        <w:rPr>
          <w:sz w:val="24"/>
        </w:rPr>
        <w:t>总价金额与按单价汇总金额不一致的，以单价金额计算结果为准。</w:t>
      </w:r>
    </w:p>
    <w:p w:rsidR="001B2C76" w:rsidRPr="00DE1E3C" w:rsidRDefault="00985E16">
      <w:pPr>
        <w:numPr>
          <w:ilvl w:val="2"/>
          <w:numId w:val="12"/>
        </w:numPr>
        <w:tabs>
          <w:tab w:val="left" w:pos="1080"/>
          <w:tab w:val="left" w:pos="1589"/>
          <w:tab w:val="left" w:pos="2035"/>
          <w:tab w:val="left" w:pos="2114"/>
        </w:tabs>
        <w:snapToGrid w:val="0"/>
        <w:spacing w:line="360" w:lineRule="auto"/>
        <w:ind w:left="2035"/>
        <w:rPr>
          <w:sz w:val="24"/>
        </w:rPr>
      </w:pPr>
      <w:r w:rsidRPr="00DE1E3C">
        <w:rPr>
          <w:sz w:val="24"/>
        </w:rPr>
        <w:t>同时出现两种以上不一致的，按照前款规定的顺序修正。</w:t>
      </w:r>
    </w:p>
    <w:p w:rsidR="001B2C76" w:rsidRPr="00DE1E3C" w:rsidRDefault="00985E16">
      <w:pPr>
        <w:numPr>
          <w:ilvl w:val="2"/>
          <w:numId w:val="12"/>
        </w:numPr>
        <w:tabs>
          <w:tab w:val="left" w:pos="1080"/>
          <w:tab w:val="left" w:pos="1589"/>
          <w:tab w:val="left" w:pos="2035"/>
          <w:tab w:val="left" w:pos="2114"/>
        </w:tabs>
        <w:snapToGrid w:val="0"/>
        <w:spacing w:line="360" w:lineRule="auto"/>
        <w:ind w:left="2035"/>
        <w:rPr>
          <w:sz w:val="24"/>
        </w:rPr>
      </w:pPr>
      <w:r w:rsidRPr="00DE1E3C">
        <w:rPr>
          <w:sz w:val="24"/>
        </w:rPr>
        <w:t>修正后的报价经投标人书面确认后产生约束力，投标人不确认的，其</w:t>
      </w:r>
      <w:r w:rsidRPr="00DE1E3C">
        <w:rPr>
          <w:b/>
          <w:sz w:val="24"/>
        </w:rPr>
        <w:lastRenderedPageBreak/>
        <w:t>投标无效</w:t>
      </w:r>
      <w:r w:rsidRPr="00DE1E3C">
        <w:rPr>
          <w:sz w:val="24"/>
        </w:rPr>
        <w:t>。</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落实政府采购政策的价格调整：只有符合第二章《投标人须知》</w:t>
      </w:r>
      <w:r w:rsidRPr="00DE1E3C">
        <w:rPr>
          <w:sz w:val="24"/>
        </w:rPr>
        <w:t>5.2</w:t>
      </w:r>
      <w:r w:rsidRPr="00DE1E3C">
        <w:rPr>
          <w:sz w:val="24"/>
        </w:rPr>
        <w:t>条规定情形的，可以享受中小企业扶持政策，用扣除后的价格参加评审；否则，评标时价格不予扣除。</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对于未预留份额专门面向中小企业采购的采购项目，以及预留份额项目中的非预留部分采购包，对小</w:t>
      </w:r>
      <w:proofErr w:type="gramStart"/>
      <w:r w:rsidRPr="00DE1E3C">
        <w:rPr>
          <w:sz w:val="24"/>
        </w:rPr>
        <w:t>微企业</w:t>
      </w:r>
      <w:proofErr w:type="gramEnd"/>
      <w:r w:rsidRPr="00DE1E3C">
        <w:rPr>
          <w:sz w:val="24"/>
        </w:rPr>
        <w:t>报价给予</w:t>
      </w:r>
      <w:r w:rsidR="00CC3CBD" w:rsidRPr="00DE1E3C">
        <w:rPr>
          <w:sz w:val="24"/>
        </w:rPr>
        <w:t>10</w:t>
      </w:r>
      <w:r w:rsidRPr="00DE1E3C">
        <w:rPr>
          <w:sz w:val="24"/>
        </w:rPr>
        <w:t>%</w:t>
      </w:r>
      <w:r w:rsidRPr="00DE1E3C">
        <w:rPr>
          <w:sz w:val="24"/>
        </w:rPr>
        <w:t>的扣除，用扣除后的价格参加评审。</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对于未预留份额专门面向中小企业采购的采购项目，以及预留份额项目中的非预留部分采购包，且接受大中型企业与小</w:t>
      </w:r>
      <w:proofErr w:type="gramStart"/>
      <w:r w:rsidRPr="00DE1E3C">
        <w:rPr>
          <w:sz w:val="24"/>
        </w:rPr>
        <w:t>微企业</w:t>
      </w:r>
      <w:proofErr w:type="gramEnd"/>
      <w:r w:rsidRPr="00DE1E3C">
        <w:rPr>
          <w:sz w:val="24"/>
        </w:rPr>
        <w:t>组成联合体或者允许大中型企业向一家或者多家小</w:t>
      </w:r>
      <w:proofErr w:type="gramStart"/>
      <w:r w:rsidRPr="00DE1E3C">
        <w:rPr>
          <w:sz w:val="24"/>
        </w:rPr>
        <w:t>微企业</w:t>
      </w:r>
      <w:proofErr w:type="gramEnd"/>
      <w:r w:rsidRPr="00DE1E3C">
        <w:rPr>
          <w:sz w:val="24"/>
        </w:rPr>
        <w:t>分包的采购项目，对于联合协议或者分包意向协议约定小</w:t>
      </w:r>
      <w:proofErr w:type="gramStart"/>
      <w:r w:rsidRPr="00DE1E3C">
        <w:rPr>
          <w:sz w:val="24"/>
        </w:rPr>
        <w:t>微企业</w:t>
      </w:r>
      <w:proofErr w:type="gramEnd"/>
      <w:r w:rsidRPr="00DE1E3C">
        <w:rPr>
          <w:sz w:val="24"/>
        </w:rPr>
        <w:t>的合同份额占到合同总金额</w:t>
      </w:r>
      <w:r w:rsidRPr="00DE1E3C">
        <w:rPr>
          <w:sz w:val="24"/>
        </w:rPr>
        <w:t xml:space="preserve"> 30%</w:t>
      </w:r>
      <w:r w:rsidRPr="00DE1E3C">
        <w:rPr>
          <w:sz w:val="24"/>
        </w:rPr>
        <w:t>以上的联合体或者大中型企业的报价给予</w:t>
      </w:r>
      <w:r w:rsidRPr="00DE1E3C">
        <w:rPr>
          <w:sz w:val="24"/>
        </w:rPr>
        <w:t>%</w:t>
      </w:r>
      <w:r w:rsidRPr="00DE1E3C">
        <w:rPr>
          <w:sz w:val="24"/>
        </w:rPr>
        <w:t>的扣除，用扣除后的价格参加评审。</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组成联合体或者接受分包的小</w:t>
      </w:r>
      <w:proofErr w:type="gramStart"/>
      <w:r w:rsidRPr="00DE1E3C">
        <w:rPr>
          <w:sz w:val="24"/>
        </w:rPr>
        <w:t>微企业</w:t>
      </w:r>
      <w:proofErr w:type="gramEnd"/>
      <w:r w:rsidRPr="00DE1E3C">
        <w:rPr>
          <w:sz w:val="24"/>
        </w:rPr>
        <w:t>与联合体内其他企业、分包企业之间存在直接控股、管理关系的，不享受价格扣除优惠政策。</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价格扣除比例对小型企业和微型企业同等对待，不作区分。</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中小企业参加政府采购活动，应当按照招标文件给定的格式出具《中小企业声明函》，否则不得享受相关中小企业扶持政策。</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监狱企业提供了由省级以上监狱管理局、戒毒管理局（含新疆生产建设兵团）出具的属于监狱企业的证明文件的，视同小微企业。</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残疾人福利性单位按招标文件要求提供了《残疾人福利性单位声明函》的，视同小微企业。</w:t>
      </w:r>
    </w:p>
    <w:p w:rsidR="001B2C76" w:rsidRPr="00DE1E3C" w:rsidRDefault="00985E16">
      <w:pPr>
        <w:numPr>
          <w:ilvl w:val="2"/>
          <w:numId w:val="12"/>
        </w:numPr>
        <w:tabs>
          <w:tab w:val="clear" w:pos="1980"/>
          <w:tab w:val="left" w:pos="1080"/>
          <w:tab w:val="left" w:pos="1589"/>
          <w:tab w:val="left" w:pos="2014"/>
        </w:tabs>
        <w:snapToGrid w:val="0"/>
        <w:spacing w:line="360" w:lineRule="auto"/>
        <w:ind w:left="2035"/>
        <w:rPr>
          <w:sz w:val="24"/>
        </w:rPr>
      </w:pPr>
      <w:r w:rsidRPr="00DE1E3C">
        <w:rPr>
          <w:sz w:val="24"/>
        </w:rPr>
        <w:t>若投标人同时属于小型或微型企业、监狱企业、残疾人福利性单位中的两种及以上，将不重复享受小</w:t>
      </w:r>
      <w:proofErr w:type="gramStart"/>
      <w:r w:rsidRPr="00DE1E3C">
        <w:rPr>
          <w:sz w:val="24"/>
        </w:rPr>
        <w:t>微企业</w:t>
      </w:r>
      <w:proofErr w:type="gramEnd"/>
      <w:r w:rsidRPr="00DE1E3C">
        <w:rPr>
          <w:sz w:val="24"/>
        </w:rPr>
        <w:t>价格扣减的优惠政策。</w:t>
      </w:r>
    </w:p>
    <w:p w:rsidR="001B2C76" w:rsidRPr="00DE1E3C" w:rsidRDefault="00985E16">
      <w:pPr>
        <w:numPr>
          <w:ilvl w:val="0"/>
          <w:numId w:val="12"/>
        </w:numPr>
        <w:tabs>
          <w:tab w:val="left" w:pos="360"/>
        </w:tabs>
        <w:snapToGrid w:val="0"/>
        <w:spacing w:line="360" w:lineRule="auto"/>
        <w:outlineLvl w:val="1"/>
        <w:rPr>
          <w:sz w:val="24"/>
        </w:rPr>
      </w:pPr>
      <w:r w:rsidRPr="00DE1E3C">
        <w:rPr>
          <w:sz w:val="24"/>
        </w:rPr>
        <w:t>投标文件的比较和评价</w:t>
      </w:r>
      <w:bookmarkEnd w:id="772"/>
      <w:bookmarkEnd w:id="773"/>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评标委员会将按照招标文件中规定的评标方法和标准，对符合性审查合格的投标文件进行商务和技术评估，综合比较与评价；未通过符合性审查的投标文件不得进入比较与评价。</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评标方法和评标标准</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本项目采用的评标方法为：</w:t>
      </w:r>
    </w:p>
    <w:p w:rsidR="001B2C76" w:rsidRPr="00DE1E3C" w:rsidRDefault="00CC3CBD">
      <w:pPr>
        <w:tabs>
          <w:tab w:val="left" w:pos="900"/>
          <w:tab w:val="left" w:pos="1589"/>
          <w:tab w:val="left" w:pos="1701"/>
        </w:tabs>
        <w:snapToGrid w:val="0"/>
        <w:spacing w:line="360" w:lineRule="auto"/>
        <w:ind w:left="1985"/>
        <w:rPr>
          <w:sz w:val="24"/>
        </w:rPr>
      </w:pPr>
      <w:r w:rsidRPr="00DE1E3C">
        <w:rPr>
          <w:rFonts w:hint="eastAsia"/>
          <w:sz w:val="15"/>
        </w:rPr>
        <w:lastRenderedPageBreak/>
        <w:t>■</w:t>
      </w:r>
      <w:r w:rsidR="00985E16" w:rsidRPr="00DE1E3C">
        <w:rPr>
          <w:sz w:val="24"/>
        </w:rPr>
        <w:t>综合评分法，指投标文件满足招标文件全部实质性要求，</w:t>
      </w:r>
      <w:proofErr w:type="gramStart"/>
      <w:r w:rsidR="00985E16" w:rsidRPr="00DE1E3C">
        <w:rPr>
          <w:sz w:val="24"/>
        </w:rPr>
        <w:t>且按照</w:t>
      </w:r>
      <w:proofErr w:type="gramEnd"/>
      <w:r w:rsidR="00985E16" w:rsidRPr="00DE1E3C">
        <w:rPr>
          <w:sz w:val="24"/>
        </w:rPr>
        <w:t>评审因素的量化指标评审得分最高的投标人为中标候选人的评标方法，见《评标标准》，招标文件中没有规定的评标标准不得作为评审的依据。</w:t>
      </w:r>
    </w:p>
    <w:p w:rsidR="001B2C76" w:rsidRPr="00DE1E3C" w:rsidRDefault="00985E16">
      <w:pPr>
        <w:tabs>
          <w:tab w:val="left" w:pos="900"/>
          <w:tab w:val="left" w:pos="1589"/>
          <w:tab w:val="left" w:pos="1701"/>
        </w:tabs>
        <w:snapToGrid w:val="0"/>
        <w:spacing w:line="360" w:lineRule="auto"/>
        <w:ind w:left="1985"/>
        <w:rPr>
          <w:sz w:val="24"/>
        </w:rPr>
      </w:pPr>
      <w:r w:rsidRPr="00DE1E3C">
        <w:rPr>
          <w:sz w:val="24"/>
        </w:rPr>
        <w:t>□</w:t>
      </w:r>
      <w:r w:rsidRPr="00DE1E3C">
        <w:rPr>
          <w:sz w:val="24"/>
        </w:rPr>
        <w:t>最低评标价法，指投标文件满足招标文件全部实质性要求，且投标报价最低的投标人为中标候选人的评标方法。</w:t>
      </w:r>
    </w:p>
    <w:p w:rsidR="001B2C76" w:rsidRPr="00DE1E3C" w:rsidRDefault="00985E16" w:rsidP="00CC3CBD">
      <w:pPr>
        <w:numPr>
          <w:ilvl w:val="2"/>
          <w:numId w:val="12"/>
        </w:numPr>
        <w:tabs>
          <w:tab w:val="left" w:pos="1080"/>
          <w:tab w:val="left" w:pos="1589"/>
          <w:tab w:val="left" w:pos="2035"/>
        </w:tabs>
        <w:snapToGrid w:val="0"/>
        <w:spacing w:line="360" w:lineRule="auto"/>
        <w:rPr>
          <w:sz w:val="24"/>
        </w:rPr>
      </w:pPr>
      <w:r w:rsidRPr="00DE1E3C">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DE1E3C">
        <w:rPr>
          <w:b/>
          <w:sz w:val="24"/>
        </w:rPr>
        <w:t>投标无效</w:t>
      </w:r>
      <w:r w:rsidRPr="00DE1E3C">
        <w:rPr>
          <w:sz w:val="24"/>
        </w:rPr>
        <w:t>。</w:t>
      </w:r>
    </w:p>
    <w:p w:rsidR="001B2C76" w:rsidRPr="00DE1E3C" w:rsidRDefault="00985E16">
      <w:pPr>
        <w:tabs>
          <w:tab w:val="left" w:pos="1080"/>
          <w:tab w:val="left" w:pos="1589"/>
          <w:tab w:val="left" w:pos="2035"/>
        </w:tabs>
        <w:snapToGrid w:val="0"/>
        <w:spacing w:line="360" w:lineRule="auto"/>
        <w:ind w:left="2035"/>
        <w:rPr>
          <w:sz w:val="24"/>
        </w:rPr>
      </w:pPr>
      <w:r w:rsidRPr="00DE1E3C">
        <w:rPr>
          <w:sz w:val="24"/>
        </w:rPr>
        <w:t>□</w:t>
      </w:r>
      <w:r w:rsidRPr="00DE1E3C">
        <w:rPr>
          <w:sz w:val="24"/>
        </w:rPr>
        <w:t>随机抽取</w:t>
      </w:r>
    </w:p>
    <w:p w:rsidR="001B2C76" w:rsidRPr="00DE1E3C" w:rsidRDefault="00985E16">
      <w:pPr>
        <w:tabs>
          <w:tab w:val="left" w:pos="1080"/>
          <w:tab w:val="left" w:pos="1589"/>
          <w:tab w:val="left" w:pos="2035"/>
        </w:tabs>
        <w:snapToGrid w:val="0"/>
        <w:spacing w:line="360" w:lineRule="auto"/>
        <w:ind w:left="2035"/>
        <w:rPr>
          <w:sz w:val="24"/>
          <w:u w:val="single"/>
        </w:rPr>
      </w:pPr>
      <w:r w:rsidRPr="00DE1E3C">
        <w:rPr>
          <w:sz w:val="24"/>
        </w:rPr>
        <w:t>□</w:t>
      </w:r>
      <w:r w:rsidRPr="00DE1E3C">
        <w:rPr>
          <w:sz w:val="24"/>
        </w:rPr>
        <w:t>其他方式，具体要求：</w:t>
      </w:r>
      <w:r w:rsidRPr="00DE1E3C">
        <w:rPr>
          <w:sz w:val="24"/>
        </w:rPr>
        <w:t>_____</w:t>
      </w:r>
    </w:p>
    <w:p w:rsidR="001B2C76" w:rsidRPr="00DE1E3C" w:rsidRDefault="00985E16">
      <w:pPr>
        <w:numPr>
          <w:ilvl w:val="2"/>
          <w:numId w:val="12"/>
        </w:numPr>
        <w:tabs>
          <w:tab w:val="left" w:pos="1080"/>
          <w:tab w:val="left" w:pos="1589"/>
          <w:tab w:val="left" w:pos="2035"/>
        </w:tabs>
        <w:snapToGrid w:val="0"/>
        <w:spacing w:line="360" w:lineRule="auto"/>
        <w:ind w:left="2035"/>
        <w:rPr>
          <w:sz w:val="24"/>
        </w:rPr>
      </w:pPr>
      <w:r w:rsidRPr="00DE1E3C">
        <w:rPr>
          <w:sz w:val="24"/>
        </w:rPr>
        <w:t>非政府强制采购的节能产品或环境标志产品，依据品目清单和认证证书实施政府优先采购。优先采购的具体规定（如涉及）</w:t>
      </w:r>
      <w:r w:rsidRPr="00DE1E3C">
        <w:rPr>
          <w:sz w:val="24"/>
        </w:rPr>
        <w:t>___</w:t>
      </w:r>
      <w:r w:rsidRPr="00DE1E3C">
        <w:rPr>
          <w:sz w:val="24"/>
        </w:rPr>
        <w:t>。</w:t>
      </w:r>
    </w:p>
    <w:p w:rsidR="001B2C76" w:rsidRPr="00DE1E3C" w:rsidRDefault="00985E16">
      <w:pPr>
        <w:numPr>
          <w:ilvl w:val="0"/>
          <w:numId w:val="12"/>
        </w:numPr>
        <w:tabs>
          <w:tab w:val="left" w:pos="360"/>
        </w:tabs>
        <w:snapToGrid w:val="0"/>
        <w:spacing w:line="360" w:lineRule="auto"/>
        <w:outlineLvl w:val="1"/>
        <w:rPr>
          <w:sz w:val="24"/>
        </w:rPr>
      </w:pPr>
      <w:r w:rsidRPr="00DE1E3C">
        <w:rPr>
          <w:sz w:val="24"/>
        </w:rPr>
        <w:t>确定</w:t>
      </w:r>
      <w:bookmarkStart w:id="790" w:name="_Toc226965736"/>
      <w:bookmarkStart w:id="791" w:name="_Toc226965819"/>
      <w:bookmarkStart w:id="792" w:name="_Toc305158814"/>
      <w:bookmarkStart w:id="793" w:name="_Toc151190173"/>
      <w:bookmarkStart w:id="794" w:name="_Toc264969236"/>
      <w:bookmarkStart w:id="795" w:name="_Toc150774751"/>
      <w:bookmarkStart w:id="796" w:name="_Toc305158888"/>
      <w:bookmarkStart w:id="797" w:name="_Toc151193644"/>
      <w:bookmarkStart w:id="798" w:name="_Toc150480784"/>
      <w:bookmarkStart w:id="799" w:name="_Toc265228384"/>
      <w:bookmarkStart w:id="800" w:name="_Toc127151546"/>
      <w:bookmarkStart w:id="801" w:name="_Toc127151747"/>
      <w:bookmarkStart w:id="802" w:name="_Toc127161460"/>
      <w:bookmarkStart w:id="803" w:name="_Toc226309790"/>
      <w:bookmarkStart w:id="804" w:name="_Toc164608815"/>
      <w:bookmarkStart w:id="805" w:name="_Toc226337242"/>
      <w:bookmarkStart w:id="806" w:name="_Toc195842911"/>
      <w:bookmarkStart w:id="807" w:name="_Toc150509297"/>
      <w:bookmarkStart w:id="808" w:name="_Ref467307010"/>
      <w:bookmarkStart w:id="809" w:name="_Toc151193716"/>
      <w:bookmarkStart w:id="810" w:name="_Toc151193860"/>
      <w:bookmarkStart w:id="811" w:name="_Toc164229241"/>
      <w:bookmarkStart w:id="812" w:name="_Toc151193788"/>
      <w:bookmarkStart w:id="813" w:name="_Toc164608660"/>
      <w:bookmarkStart w:id="814" w:name="_Toc164351640"/>
      <w:bookmarkStart w:id="815" w:name="_Toc164229387"/>
      <w:bookmarkStart w:id="816" w:name="_Toc151193934"/>
      <w:bookmarkStart w:id="817" w:name="_Toc520356170"/>
      <w:bookmarkStart w:id="818" w:name="_Toc142311048"/>
      <w:bookmarkStart w:id="819" w:name="_Toc150774646"/>
      <w:bookmarkStart w:id="820" w:name="_Toc149720839"/>
      <w:r w:rsidRPr="00DE1E3C">
        <w:rPr>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1B2C76" w:rsidRPr="00DE1E3C" w:rsidRDefault="00985E16">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DE1E3C">
        <w:rPr>
          <w:rFonts w:ascii="Times New Roman" w:hAnsi="Times New Roman" w:hint="default"/>
          <w:sz w:val="24"/>
          <w:szCs w:val="24"/>
        </w:rPr>
        <w:t>□</w:t>
      </w:r>
      <w:r w:rsidRPr="00DE1E3C">
        <w:rPr>
          <w:rFonts w:ascii="Times New Roman" w:hAnsi="Times New Roman" w:hint="default"/>
          <w:sz w:val="24"/>
          <w:szCs w:val="24"/>
        </w:rPr>
        <w:t>随机抽取</w:t>
      </w:r>
    </w:p>
    <w:p w:rsidR="001B2C76" w:rsidRPr="00DE1E3C" w:rsidRDefault="00CC3CBD">
      <w:pPr>
        <w:pStyle w:val="af2"/>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sidRPr="00DE1E3C">
        <w:rPr>
          <w:rFonts w:ascii="Times New Roman" w:hAnsi="Times New Roman"/>
          <w:sz w:val="15"/>
          <w:szCs w:val="24"/>
        </w:rPr>
        <w:t>■</w:t>
      </w:r>
      <w:r w:rsidR="00985E16" w:rsidRPr="00DE1E3C">
        <w:rPr>
          <w:rFonts w:ascii="Times New Roman" w:hAnsi="Times New Roman" w:hint="default"/>
          <w:sz w:val="24"/>
          <w:szCs w:val="24"/>
        </w:rPr>
        <w:t>其他方式，具体要求：</w:t>
      </w:r>
      <w:r w:rsidRPr="00DE1E3C">
        <w:rPr>
          <w:rFonts w:ascii="Times New Roman" w:hAnsi="Times New Roman"/>
          <w:sz w:val="24"/>
          <w:szCs w:val="24"/>
          <w:u w:val="single"/>
        </w:rPr>
        <w:t>如评审得分相同，投标报价最低的获得中标人推荐资格。如评审得分和投标报价均相同的情况，则“技术</w:t>
      </w:r>
      <w:r w:rsidRPr="00DE1E3C">
        <w:rPr>
          <w:rFonts w:ascii="Times New Roman" w:hAnsi="Times New Roman" w:hint="default"/>
          <w:sz w:val="24"/>
          <w:szCs w:val="24"/>
          <w:u w:val="single"/>
        </w:rPr>
        <w:t>部分</w:t>
      </w:r>
      <w:r w:rsidRPr="00DE1E3C">
        <w:rPr>
          <w:rFonts w:ascii="Times New Roman" w:hAnsi="Times New Roman"/>
          <w:sz w:val="24"/>
          <w:szCs w:val="24"/>
          <w:u w:val="single"/>
        </w:rPr>
        <w:t>”得分高者获得中标人推荐资格，如上述情况均无法确定，则评标委员会现场采取随机抽取方式确定</w:t>
      </w:r>
      <w:r w:rsidRPr="00DE1E3C">
        <w:rPr>
          <w:rFonts w:ascii="Times New Roman" w:hAnsi="Times New Roman"/>
          <w:sz w:val="24"/>
          <w:szCs w:val="24"/>
        </w:rPr>
        <w:t>。</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DE1E3C">
        <w:rPr>
          <w:sz w:val="24"/>
        </w:rPr>
        <w:t>且按照</w:t>
      </w:r>
      <w:proofErr w:type="gramEnd"/>
      <w:r w:rsidRPr="00DE1E3C">
        <w:rPr>
          <w:sz w:val="24"/>
        </w:rPr>
        <w:t>评审因素的量化指标评审得分最高的投标人为排名第一的中标候选人。评分分值计算保留小数点后两位，第三位四舍</w:t>
      </w:r>
      <w:r w:rsidRPr="00DE1E3C">
        <w:rPr>
          <w:sz w:val="24"/>
        </w:rPr>
        <w:lastRenderedPageBreak/>
        <w:t>五入。</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采用最低评标价法时，评标结果按本章</w:t>
      </w:r>
      <w:r w:rsidRPr="00DE1E3C">
        <w:rPr>
          <w:sz w:val="24"/>
        </w:rPr>
        <w:t>2.4</w:t>
      </w:r>
      <w:r w:rsidRPr="00DE1E3C">
        <w:rPr>
          <w:sz w:val="24"/>
        </w:rPr>
        <w:t>、</w:t>
      </w:r>
      <w:r w:rsidRPr="00DE1E3C">
        <w:rPr>
          <w:sz w:val="24"/>
        </w:rPr>
        <w:t>2.5</w:t>
      </w:r>
      <w:r w:rsidRPr="00DE1E3C">
        <w:rPr>
          <w:sz w:val="24"/>
        </w:rPr>
        <w:t>调整后的投标报价由低到高顺序排列。投标报价相同的并列。投标文件满足招标文件全部实质性要求且投标报价最低的投标人为排名第一的中标候选人。</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评标委员会要对评分汇总情况进行复核，特别是对排名第一的、报价最低的、投标或响应文件被认定为无效的情形进行重点复核。</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评标委员会将根据各投标人的评标排序，依次推荐本项目（各采购包）的中标候选人，起草并签署评标报告。本项目（各采购包）评标委员会共（各）推荐</w:t>
      </w:r>
      <w:r w:rsidR="00CC3CBD" w:rsidRPr="00DE1E3C">
        <w:rPr>
          <w:sz w:val="24"/>
        </w:rPr>
        <w:t>3</w:t>
      </w:r>
      <w:r w:rsidRPr="00DE1E3C">
        <w:rPr>
          <w:sz w:val="24"/>
        </w:rPr>
        <w:t>名中标候选人。</w:t>
      </w:r>
    </w:p>
    <w:p w:rsidR="001B2C76" w:rsidRPr="00DE1E3C" w:rsidRDefault="00985E16">
      <w:pPr>
        <w:numPr>
          <w:ilvl w:val="0"/>
          <w:numId w:val="12"/>
        </w:numPr>
        <w:tabs>
          <w:tab w:val="left" w:pos="360"/>
        </w:tabs>
        <w:snapToGrid w:val="0"/>
        <w:spacing w:line="360" w:lineRule="auto"/>
        <w:outlineLvl w:val="1"/>
        <w:rPr>
          <w:sz w:val="24"/>
        </w:rPr>
      </w:pPr>
      <w:r w:rsidRPr="00DE1E3C">
        <w:rPr>
          <w:sz w:val="24"/>
        </w:rPr>
        <w:t>报告违法行为</w:t>
      </w:r>
    </w:p>
    <w:p w:rsidR="001B2C76" w:rsidRPr="00DE1E3C" w:rsidRDefault="00985E16">
      <w:pPr>
        <w:numPr>
          <w:ilvl w:val="1"/>
          <w:numId w:val="12"/>
        </w:numPr>
        <w:tabs>
          <w:tab w:val="left" w:pos="1080"/>
        </w:tabs>
        <w:snapToGrid w:val="0"/>
        <w:spacing w:line="360" w:lineRule="auto"/>
        <w:ind w:left="1077" w:hanging="720"/>
        <w:rPr>
          <w:sz w:val="24"/>
        </w:rPr>
      </w:pPr>
      <w:r w:rsidRPr="00DE1E3C">
        <w:rPr>
          <w:sz w:val="24"/>
        </w:rPr>
        <w:t>评标委员会在评标过程中发现投标人有行贿、提供虚假材料或者串通等违法行为时，应当及时向财政部门报告。</w:t>
      </w:r>
    </w:p>
    <w:p w:rsidR="001B2C76" w:rsidRPr="00DE1E3C" w:rsidRDefault="00985E16">
      <w:pPr>
        <w:widowControl/>
        <w:jc w:val="left"/>
        <w:rPr>
          <w:b/>
          <w:sz w:val="24"/>
        </w:rPr>
      </w:pPr>
      <w:r w:rsidRPr="00DE1E3C">
        <w:rPr>
          <w:b/>
          <w:sz w:val="24"/>
        </w:rPr>
        <w:br w:type="page"/>
      </w:r>
    </w:p>
    <w:p w:rsidR="001B2C76" w:rsidRPr="00DE1E3C" w:rsidRDefault="00985E16">
      <w:pPr>
        <w:tabs>
          <w:tab w:val="left" w:pos="360"/>
          <w:tab w:val="left" w:pos="900"/>
        </w:tabs>
        <w:snapToGrid w:val="0"/>
        <w:spacing w:line="360" w:lineRule="auto"/>
        <w:jc w:val="center"/>
        <w:outlineLvl w:val="1"/>
        <w:rPr>
          <w:b/>
        </w:rPr>
      </w:pPr>
      <w:r w:rsidRPr="00DE1E3C">
        <w:rPr>
          <w:b/>
          <w:sz w:val="24"/>
        </w:rPr>
        <w:lastRenderedPageBreak/>
        <w:t>二、评标标准</w:t>
      </w:r>
    </w:p>
    <w:p w:rsidR="001B2C76" w:rsidRPr="00DE1E3C" w:rsidRDefault="001B2C76">
      <w:pPr>
        <w:tabs>
          <w:tab w:val="left" w:pos="360"/>
          <w:tab w:val="left" w:pos="900"/>
          <w:tab w:val="left" w:pos="1080"/>
          <w:tab w:val="left" w:pos="2014"/>
        </w:tabs>
        <w:snapToGrid w:val="0"/>
        <w:spacing w:line="360" w:lineRule="auto"/>
        <w:rPr>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3978"/>
        <w:gridCol w:w="2440"/>
      </w:tblGrid>
      <w:tr w:rsidR="00416320" w:rsidRPr="00DE1E3C" w:rsidTr="00CC3CBD">
        <w:trPr>
          <w:trHeight w:val="567"/>
        </w:trPr>
        <w:tc>
          <w:tcPr>
            <w:tcW w:w="835" w:type="dxa"/>
            <w:vAlign w:val="center"/>
          </w:tcPr>
          <w:p w:rsidR="001B2C76" w:rsidRPr="00DE1E3C" w:rsidRDefault="00985E16">
            <w:pPr>
              <w:ind w:firstLine="28"/>
              <w:jc w:val="center"/>
              <w:rPr>
                <w:b/>
                <w:sz w:val="24"/>
              </w:rPr>
            </w:pPr>
            <w:r w:rsidRPr="00DE1E3C">
              <w:rPr>
                <w:b/>
                <w:sz w:val="24"/>
              </w:rPr>
              <w:t>序号</w:t>
            </w:r>
          </w:p>
        </w:tc>
        <w:tc>
          <w:tcPr>
            <w:tcW w:w="1462" w:type="dxa"/>
            <w:vAlign w:val="center"/>
          </w:tcPr>
          <w:p w:rsidR="001B2C76" w:rsidRPr="00DE1E3C" w:rsidRDefault="00985E16">
            <w:pPr>
              <w:ind w:firstLine="28"/>
              <w:jc w:val="center"/>
              <w:rPr>
                <w:b/>
                <w:sz w:val="24"/>
              </w:rPr>
            </w:pPr>
            <w:r w:rsidRPr="00DE1E3C">
              <w:rPr>
                <w:b/>
                <w:sz w:val="24"/>
              </w:rPr>
              <w:t>评分因素</w:t>
            </w:r>
          </w:p>
        </w:tc>
        <w:tc>
          <w:tcPr>
            <w:tcW w:w="913" w:type="dxa"/>
            <w:vAlign w:val="center"/>
          </w:tcPr>
          <w:p w:rsidR="001B2C76" w:rsidRPr="00DE1E3C" w:rsidRDefault="00985E16">
            <w:pPr>
              <w:ind w:firstLine="28"/>
              <w:jc w:val="center"/>
              <w:rPr>
                <w:b/>
                <w:sz w:val="24"/>
              </w:rPr>
            </w:pPr>
            <w:r w:rsidRPr="00DE1E3C">
              <w:rPr>
                <w:b/>
                <w:sz w:val="24"/>
              </w:rPr>
              <w:t>分值</w:t>
            </w:r>
          </w:p>
        </w:tc>
        <w:tc>
          <w:tcPr>
            <w:tcW w:w="3978" w:type="dxa"/>
            <w:vAlign w:val="center"/>
          </w:tcPr>
          <w:p w:rsidR="001B2C76" w:rsidRPr="00DE1E3C" w:rsidRDefault="00985E16">
            <w:pPr>
              <w:ind w:firstLine="28"/>
              <w:jc w:val="center"/>
              <w:rPr>
                <w:b/>
                <w:sz w:val="24"/>
              </w:rPr>
            </w:pPr>
            <w:r w:rsidRPr="00DE1E3C">
              <w:rPr>
                <w:b/>
                <w:sz w:val="24"/>
              </w:rPr>
              <w:t>评分标准</w:t>
            </w:r>
          </w:p>
        </w:tc>
        <w:tc>
          <w:tcPr>
            <w:tcW w:w="2440" w:type="dxa"/>
            <w:vAlign w:val="center"/>
          </w:tcPr>
          <w:p w:rsidR="001B2C76" w:rsidRPr="00DE1E3C" w:rsidRDefault="00985E16">
            <w:pPr>
              <w:pStyle w:val="afff6"/>
              <w:spacing w:before="0" w:after="0" w:line="240" w:lineRule="auto"/>
              <w:rPr>
                <w:rFonts w:eastAsia="宋体"/>
                <w:szCs w:val="24"/>
              </w:rPr>
            </w:pPr>
            <w:r w:rsidRPr="00DE1E3C">
              <w:rPr>
                <w:rFonts w:eastAsia="宋体"/>
                <w:szCs w:val="24"/>
              </w:rPr>
              <w:t>说明</w:t>
            </w:r>
          </w:p>
        </w:tc>
      </w:tr>
      <w:tr w:rsidR="00416320" w:rsidRPr="00DE1E3C" w:rsidTr="00CC3CBD">
        <w:trPr>
          <w:trHeight w:val="567"/>
        </w:trPr>
        <w:tc>
          <w:tcPr>
            <w:tcW w:w="9628" w:type="dxa"/>
            <w:gridSpan w:val="5"/>
            <w:vAlign w:val="center"/>
          </w:tcPr>
          <w:p w:rsidR="00CC3CBD" w:rsidRPr="00DE1E3C" w:rsidRDefault="004E3F76" w:rsidP="004E3F76">
            <w:pPr>
              <w:pStyle w:val="afff6"/>
              <w:spacing w:before="0" w:after="0" w:line="240" w:lineRule="auto"/>
              <w:jc w:val="left"/>
              <w:rPr>
                <w:rFonts w:eastAsia="宋体"/>
                <w:szCs w:val="24"/>
              </w:rPr>
            </w:pPr>
            <w:r w:rsidRPr="00DE1E3C">
              <w:rPr>
                <w:rFonts w:eastAsia="宋体" w:hint="eastAsia"/>
                <w:szCs w:val="24"/>
              </w:rPr>
              <w:t>一</w:t>
            </w:r>
            <w:r w:rsidRPr="00DE1E3C">
              <w:rPr>
                <w:rFonts w:eastAsia="宋体"/>
                <w:szCs w:val="24"/>
              </w:rPr>
              <w:t>、</w:t>
            </w:r>
            <w:r w:rsidR="00CC3CBD" w:rsidRPr="00DE1E3C">
              <w:rPr>
                <w:rFonts w:eastAsia="宋体" w:hint="eastAsia"/>
                <w:szCs w:val="24"/>
              </w:rPr>
              <w:t>价格部分</w:t>
            </w:r>
          </w:p>
        </w:tc>
      </w:tr>
      <w:tr w:rsidR="00416320" w:rsidRPr="00DE1E3C" w:rsidTr="00CC3CBD">
        <w:trPr>
          <w:trHeight w:val="567"/>
        </w:trPr>
        <w:tc>
          <w:tcPr>
            <w:tcW w:w="835" w:type="dxa"/>
            <w:vAlign w:val="center"/>
          </w:tcPr>
          <w:p w:rsidR="00CC3CBD" w:rsidRPr="00DE1E3C" w:rsidRDefault="00CC3CBD" w:rsidP="00CC3CBD">
            <w:pPr>
              <w:ind w:firstLine="28"/>
              <w:jc w:val="center"/>
              <w:rPr>
                <w:sz w:val="24"/>
              </w:rPr>
            </w:pPr>
            <w:r w:rsidRPr="00DE1E3C">
              <w:rPr>
                <w:rFonts w:hint="eastAsia"/>
                <w:sz w:val="24"/>
              </w:rPr>
              <w:t>1</w:t>
            </w:r>
          </w:p>
        </w:tc>
        <w:tc>
          <w:tcPr>
            <w:tcW w:w="1462" w:type="dxa"/>
            <w:vAlign w:val="center"/>
          </w:tcPr>
          <w:p w:rsidR="00CC3CBD" w:rsidRPr="00DE1E3C" w:rsidRDefault="00CC3CBD" w:rsidP="00CC3CBD">
            <w:pPr>
              <w:ind w:firstLine="28"/>
              <w:jc w:val="center"/>
              <w:rPr>
                <w:sz w:val="24"/>
              </w:rPr>
            </w:pPr>
            <w:r w:rsidRPr="00DE1E3C">
              <w:rPr>
                <w:sz w:val="24"/>
              </w:rPr>
              <w:t>投标报价</w:t>
            </w:r>
          </w:p>
        </w:tc>
        <w:tc>
          <w:tcPr>
            <w:tcW w:w="913" w:type="dxa"/>
            <w:vAlign w:val="center"/>
          </w:tcPr>
          <w:p w:rsidR="00CC3CBD" w:rsidRPr="00DE1E3C" w:rsidRDefault="001554D1" w:rsidP="00CC3CBD">
            <w:pPr>
              <w:ind w:firstLine="28"/>
              <w:jc w:val="center"/>
              <w:rPr>
                <w:sz w:val="24"/>
              </w:rPr>
            </w:pPr>
            <w:r w:rsidRPr="00DE1E3C">
              <w:rPr>
                <w:sz w:val="24"/>
              </w:rPr>
              <w:t>30</w:t>
            </w:r>
          </w:p>
        </w:tc>
        <w:tc>
          <w:tcPr>
            <w:tcW w:w="3978" w:type="dxa"/>
            <w:vAlign w:val="center"/>
          </w:tcPr>
          <w:p w:rsidR="00CC3CBD" w:rsidRPr="00DE1E3C" w:rsidRDefault="00CC3CBD" w:rsidP="00CC3CBD">
            <w:pPr>
              <w:rPr>
                <w:sz w:val="24"/>
              </w:rPr>
            </w:pPr>
            <w:r w:rsidRPr="00DE1E3C">
              <w:rPr>
                <w:sz w:val="24"/>
              </w:rPr>
              <w:t>满足招标文件要求且投标价格最低的投标报价为评标基准价，其价格分为满分。其他投标人的价格</w:t>
            </w:r>
            <w:proofErr w:type="gramStart"/>
            <w:r w:rsidRPr="00DE1E3C">
              <w:rPr>
                <w:sz w:val="24"/>
              </w:rPr>
              <w:t>分统一</w:t>
            </w:r>
            <w:proofErr w:type="gramEnd"/>
            <w:r w:rsidRPr="00DE1E3C">
              <w:rPr>
                <w:sz w:val="24"/>
              </w:rPr>
              <w:t>按照下列公式计算：</w:t>
            </w:r>
          </w:p>
          <w:p w:rsidR="00CC3CBD" w:rsidRPr="00DE1E3C" w:rsidRDefault="00CC3CBD" w:rsidP="00CC3CBD">
            <w:pPr>
              <w:rPr>
                <w:sz w:val="24"/>
              </w:rPr>
            </w:pPr>
            <w:r w:rsidRPr="00DE1E3C">
              <w:rPr>
                <w:sz w:val="24"/>
              </w:rPr>
              <w:t>投标报价得分＝（评标基准价</w:t>
            </w:r>
            <w:r w:rsidRPr="00DE1E3C">
              <w:rPr>
                <w:sz w:val="24"/>
              </w:rPr>
              <w:t>/</w:t>
            </w:r>
            <w:r w:rsidRPr="00DE1E3C">
              <w:rPr>
                <w:sz w:val="24"/>
              </w:rPr>
              <w:t>投标报价）</w:t>
            </w:r>
            <w:r w:rsidRPr="00DE1E3C">
              <w:rPr>
                <w:sz w:val="24"/>
              </w:rPr>
              <w:t>×</w:t>
            </w:r>
            <w:r w:rsidRPr="00DE1E3C">
              <w:rPr>
                <w:sz w:val="24"/>
              </w:rPr>
              <w:t>分值。</w:t>
            </w:r>
          </w:p>
        </w:tc>
        <w:tc>
          <w:tcPr>
            <w:tcW w:w="2440" w:type="dxa"/>
            <w:vAlign w:val="center"/>
          </w:tcPr>
          <w:p w:rsidR="00CC3CBD" w:rsidRPr="00DE1E3C" w:rsidRDefault="00CC3CBD" w:rsidP="00CC3CBD">
            <w:pPr>
              <w:ind w:left="-38"/>
              <w:rPr>
                <w:sz w:val="24"/>
              </w:rPr>
            </w:pPr>
            <w:r w:rsidRPr="00DE1E3C">
              <w:rPr>
                <w:sz w:val="24"/>
              </w:rPr>
              <w:t>此处投标</w:t>
            </w:r>
            <w:proofErr w:type="gramStart"/>
            <w:r w:rsidRPr="00DE1E3C">
              <w:rPr>
                <w:sz w:val="24"/>
              </w:rPr>
              <w:t>报价指</w:t>
            </w:r>
            <w:proofErr w:type="gramEnd"/>
            <w:r w:rsidRPr="00DE1E3C">
              <w:rPr>
                <w:sz w:val="24"/>
              </w:rPr>
              <w:t>经过报价修正，及因落实政府采购政策进行价格调整后的报价，详见第四章《评标程序、评标方法和评标标准》</w:t>
            </w:r>
            <w:r w:rsidRPr="00DE1E3C">
              <w:rPr>
                <w:sz w:val="24"/>
              </w:rPr>
              <w:t>2.4</w:t>
            </w:r>
            <w:r w:rsidRPr="00DE1E3C">
              <w:rPr>
                <w:sz w:val="24"/>
              </w:rPr>
              <w:t>及</w:t>
            </w:r>
            <w:r w:rsidRPr="00DE1E3C">
              <w:rPr>
                <w:sz w:val="24"/>
              </w:rPr>
              <w:t>2.5</w:t>
            </w:r>
            <w:r w:rsidRPr="00DE1E3C">
              <w:rPr>
                <w:sz w:val="24"/>
              </w:rPr>
              <w:t>。</w:t>
            </w:r>
          </w:p>
        </w:tc>
      </w:tr>
      <w:tr w:rsidR="00416320" w:rsidRPr="00DE1E3C" w:rsidTr="00F42043">
        <w:trPr>
          <w:trHeight w:val="567"/>
        </w:trPr>
        <w:tc>
          <w:tcPr>
            <w:tcW w:w="9628" w:type="dxa"/>
            <w:gridSpan w:val="5"/>
            <w:vAlign w:val="center"/>
          </w:tcPr>
          <w:p w:rsidR="00CC3CBD" w:rsidRPr="00DE1E3C" w:rsidRDefault="004E3F76" w:rsidP="004E3F76">
            <w:pPr>
              <w:pStyle w:val="afff6"/>
              <w:spacing w:before="0" w:after="0" w:line="240" w:lineRule="auto"/>
              <w:jc w:val="left"/>
              <w:rPr>
                <w:rFonts w:eastAsia="宋体"/>
                <w:szCs w:val="24"/>
              </w:rPr>
            </w:pPr>
            <w:r w:rsidRPr="00DE1E3C">
              <w:rPr>
                <w:rFonts w:eastAsia="宋体" w:hint="eastAsia"/>
                <w:szCs w:val="24"/>
              </w:rPr>
              <w:t>二</w:t>
            </w:r>
            <w:r w:rsidRPr="00DE1E3C">
              <w:rPr>
                <w:rFonts w:eastAsia="宋体"/>
                <w:szCs w:val="24"/>
              </w:rPr>
              <w:t>、</w:t>
            </w:r>
            <w:r w:rsidR="00CC3CBD" w:rsidRPr="00DE1E3C">
              <w:rPr>
                <w:rFonts w:eastAsia="宋体" w:hint="eastAsia"/>
                <w:szCs w:val="24"/>
              </w:rPr>
              <w:t>技术部分</w:t>
            </w:r>
          </w:p>
        </w:tc>
      </w:tr>
      <w:tr w:rsidR="00416320" w:rsidRPr="00DE1E3C" w:rsidTr="00F42043">
        <w:trPr>
          <w:trHeight w:val="567"/>
        </w:trPr>
        <w:tc>
          <w:tcPr>
            <w:tcW w:w="835" w:type="dxa"/>
            <w:vAlign w:val="center"/>
          </w:tcPr>
          <w:p w:rsidR="00177927" w:rsidRPr="00DE1E3C" w:rsidRDefault="005E157B" w:rsidP="00177927">
            <w:pPr>
              <w:ind w:firstLine="28"/>
              <w:jc w:val="center"/>
              <w:rPr>
                <w:rFonts w:asciiTheme="minorEastAsia" w:eastAsiaTheme="minorEastAsia" w:hAnsiTheme="minorEastAsia"/>
                <w:sz w:val="24"/>
              </w:rPr>
            </w:pPr>
            <w:r w:rsidRPr="00DE1E3C">
              <w:rPr>
                <w:rFonts w:asciiTheme="minorEastAsia" w:eastAsiaTheme="minorEastAsia" w:hAnsiTheme="minorEastAsia"/>
                <w:sz w:val="24"/>
              </w:rPr>
              <w:t>2</w:t>
            </w:r>
          </w:p>
        </w:tc>
        <w:tc>
          <w:tcPr>
            <w:tcW w:w="1462" w:type="dxa"/>
            <w:vAlign w:val="center"/>
          </w:tcPr>
          <w:p w:rsidR="00177927" w:rsidRPr="00DE1E3C" w:rsidRDefault="00755CA1" w:rsidP="00177927">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采购需求响应程度</w:t>
            </w:r>
          </w:p>
        </w:tc>
        <w:tc>
          <w:tcPr>
            <w:tcW w:w="913" w:type="dxa"/>
            <w:vAlign w:val="center"/>
          </w:tcPr>
          <w:p w:rsidR="00177927" w:rsidRPr="00DE1E3C" w:rsidRDefault="00FB54D7" w:rsidP="00177927">
            <w:pPr>
              <w:ind w:firstLine="28"/>
              <w:jc w:val="center"/>
              <w:rPr>
                <w:rFonts w:asciiTheme="minorEastAsia" w:eastAsiaTheme="minorEastAsia" w:hAnsiTheme="minorEastAsia"/>
                <w:sz w:val="24"/>
              </w:rPr>
            </w:pPr>
            <w:r>
              <w:rPr>
                <w:rFonts w:asciiTheme="minorEastAsia" w:eastAsiaTheme="minorEastAsia" w:hAnsiTheme="minorEastAsia"/>
                <w:sz w:val="24"/>
              </w:rPr>
              <w:t>30</w:t>
            </w:r>
          </w:p>
        </w:tc>
        <w:tc>
          <w:tcPr>
            <w:tcW w:w="6418" w:type="dxa"/>
            <w:gridSpan w:val="2"/>
            <w:vAlign w:val="center"/>
          </w:tcPr>
          <w:p w:rsidR="00FB54D7" w:rsidRPr="00FB54D7" w:rsidRDefault="00FB54D7" w:rsidP="00FB54D7">
            <w:pPr>
              <w:rPr>
                <w:rFonts w:asciiTheme="minorEastAsia" w:eastAsiaTheme="minorEastAsia" w:hAnsiTheme="minorEastAsia"/>
                <w:sz w:val="24"/>
              </w:rPr>
            </w:pPr>
            <w:r w:rsidRPr="00FB54D7">
              <w:rPr>
                <w:rFonts w:asciiTheme="minorEastAsia" w:eastAsiaTheme="minorEastAsia" w:hAnsiTheme="minorEastAsia" w:hint="eastAsia"/>
                <w:sz w:val="24"/>
              </w:rPr>
              <w:t>投标文件采购需求响应全部满足招标要求的得30分，其中每有一项“▲”条款不满足扣3分，有一项其他条款不满足的扣1分；最低得分0分。</w:t>
            </w:r>
          </w:p>
          <w:p w:rsidR="00755CA1" w:rsidRPr="00DE1E3C" w:rsidRDefault="00FB54D7" w:rsidP="00FB54D7">
            <w:pPr>
              <w:rPr>
                <w:rFonts w:asciiTheme="minorEastAsia" w:eastAsiaTheme="minorEastAsia" w:hAnsiTheme="minorEastAsia"/>
                <w:b/>
                <w:sz w:val="24"/>
              </w:rPr>
            </w:pPr>
            <w:r w:rsidRPr="00FB54D7">
              <w:rPr>
                <w:rFonts w:asciiTheme="minorEastAsia" w:eastAsiaTheme="minorEastAsia" w:hAnsiTheme="minorEastAsia" w:hint="eastAsia"/>
                <w:sz w:val="24"/>
              </w:rPr>
              <w:t>注：本项内容依据投标人《采购需求偏离表》的响应内容进行打分。</w:t>
            </w:r>
          </w:p>
        </w:tc>
      </w:tr>
      <w:tr w:rsidR="00416320" w:rsidRPr="00DE1E3C" w:rsidTr="00F42043">
        <w:trPr>
          <w:trHeight w:val="567"/>
        </w:trPr>
        <w:tc>
          <w:tcPr>
            <w:tcW w:w="835" w:type="dxa"/>
            <w:vAlign w:val="center"/>
          </w:tcPr>
          <w:p w:rsidR="00755CA1" w:rsidRPr="00DE1E3C" w:rsidRDefault="00755CA1" w:rsidP="00755CA1">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3</w:t>
            </w:r>
          </w:p>
        </w:tc>
        <w:tc>
          <w:tcPr>
            <w:tcW w:w="1462" w:type="dxa"/>
            <w:vAlign w:val="center"/>
          </w:tcPr>
          <w:p w:rsidR="00755CA1" w:rsidRPr="00DE1E3C" w:rsidRDefault="00D944CA" w:rsidP="00755CA1">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项目进度</w:t>
            </w:r>
            <w:r w:rsidRPr="00DE1E3C">
              <w:rPr>
                <w:rFonts w:asciiTheme="minorEastAsia" w:eastAsiaTheme="minorEastAsia" w:hAnsiTheme="minorEastAsia"/>
                <w:sz w:val="24"/>
              </w:rPr>
              <w:t>计划</w:t>
            </w:r>
          </w:p>
        </w:tc>
        <w:tc>
          <w:tcPr>
            <w:tcW w:w="913" w:type="dxa"/>
            <w:vAlign w:val="center"/>
          </w:tcPr>
          <w:p w:rsidR="00755CA1" w:rsidRPr="00DE1E3C" w:rsidRDefault="00FB54D7" w:rsidP="00755CA1">
            <w:pPr>
              <w:ind w:firstLine="28"/>
              <w:jc w:val="center"/>
              <w:rPr>
                <w:rFonts w:asciiTheme="minorEastAsia" w:eastAsiaTheme="minorEastAsia" w:hAnsiTheme="minorEastAsia"/>
                <w:sz w:val="24"/>
              </w:rPr>
            </w:pPr>
            <w:r>
              <w:rPr>
                <w:rFonts w:asciiTheme="minorEastAsia" w:eastAsiaTheme="minorEastAsia" w:hAnsiTheme="minorEastAsia"/>
                <w:sz w:val="24"/>
              </w:rPr>
              <w:t>10</w:t>
            </w:r>
          </w:p>
        </w:tc>
        <w:tc>
          <w:tcPr>
            <w:tcW w:w="6418" w:type="dxa"/>
            <w:gridSpan w:val="2"/>
            <w:vAlign w:val="center"/>
          </w:tcPr>
          <w:p w:rsidR="00D944CA" w:rsidRPr="00DE1E3C" w:rsidRDefault="00D944CA" w:rsidP="00D944CA">
            <w:pPr>
              <w:rPr>
                <w:rFonts w:asciiTheme="minorEastAsia" w:eastAsiaTheme="minorEastAsia" w:hAnsiTheme="minorEastAsia"/>
                <w:sz w:val="24"/>
              </w:rPr>
            </w:pPr>
            <w:r w:rsidRPr="00DE1E3C">
              <w:rPr>
                <w:rFonts w:asciiTheme="minorEastAsia" w:eastAsiaTheme="minorEastAsia" w:hAnsiTheme="minorEastAsia" w:hint="eastAsia"/>
                <w:sz w:val="24"/>
              </w:rPr>
              <w:t>项目进度计划(即从合同签订之日起至完成全部交付):</w:t>
            </w:r>
          </w:p>
          <w:p w:rsidR="00D944CA" w:rsidRPr="00DE1E3C" w:rsidRDefault="00D944CA" w:rsidP="003D37BA">
            <w:pPr>
              <w:pStyle w:val="afff7"/>
              <w:numPr>
                <w:ilvl w:val="0"/>
                <w:numId w:val="18"/>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计划合理且量化可控，完全针对本项目需求，各阶段时间节点清晰；各阶段进度保障措施全面得当、各阶段人员分工安排科学，完全符合且能够保障本项目交货期:</w:t>
            </w:r>
            <w:r w:rsidR="00FB54D7">
              <w:rPr>
                <w:rFonts w:asciiTheme="minorEastAsia" w:eastAsiaTheme="minorEastAsia" w:hAnsiTheme="minorEastAsia"/>
                <w:sz w:val="24"/>
              </w:rPr>
              <w:t>10</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8"/>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计划较为合理可控基本针对本项目需求，各阶段时间节点明确；各阶段均具备进度保障措施、各阶段人员分工安排较合理，基本符合并能够保障本项目交货期:</w:t>
            </w:r>
            <w:r w:rsidR="00FB54D7">
              <w:rPr>
                <w:rFonts w:asciiTheme="minorEastAsia" w:eastAsiaTheme="minorEastAsia" w:hAnsiTheme="minorEastAsia"/>
                <w:sz w:val="24"/>
              </w:rPr>
              <w:t>7</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8"/>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计划基本合理，重要阶段时间节点基本明确；有基本的进度保障措施和各阶段人员分工安排，基本符合本项目交货期:</w:t>
            </w:r>
            <w:r w:rsidR="00FB54D7">
              <w:rPr>
                <w:rFonts w:asciiTheme="minorEastAsia" w:eastAsiaTheme="minorEastAsia" w:hAnsiTheme="minorEastAsia"/>
                <w:sz w:val="24"/>
              </w:rPr>
              <w:t>4</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8"/>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计划较为简略，各阶段时间节点模糊；进度保障措施和各阶段人员分工安排没有针对性，不确定是否符合本项目交货期:</w:t>
            </w:r>
            <w:r w:rsidR="00B504C9" w:rsidRPr="00DE1E3C">
              <w:rPr>
                <w:rFonts w:asciiTheme="minorEastAsia" w:eastAsiaTheme="minorEastAsia" w:hAnsiTheme="minorEastAsia"/>
                <w:sz w:val="24"/>
              </w:rPr>
              <w:t>1</w:t>
            </w:r>
            <w:r w:rsidRPr="00DE1E3C">
              <w:rPr>
                <w:rFonts w:asciiTheme="minorEastAsia" w:eastAsiaTheme="minorEastAsia" w:hAnsiTheme="minorEastAsia" w:hint="eastAsia"/>
                <w:sz w:val="24"/>
              </w:rPr>
              <w:t>分；</w:t>
            </w:r>
          </w:p>
          <w:p w:rsidR="00755CA1" w:rsidRPr="00DE1E3C" w:rsidRDefault="00D944CA" w:rsidP="003D37BA">
            <w:pPr>
              <w:pStyle w:val="afff7"/>
              <w:numPr>
                <w:ilvl w:val="0"/>
                <w:numId w:val="18"/>
              </w:numPr>
              <w:ind w:firstLineChars="0"/>
              <w:rPr>
                <w:rFonts w:asciiTheme="minorEastAsia" w:eastAsiaTheme="minorEastAsia" w:hAnsiTheme="minorEastAsia"/>
                <w:sz w:val="24"/>
                <w:szCs w:val="24"/>
              </w:rPr>
            </w:pPr>
            <w:r w:rsidRPr="00DE1E3C">
              <w:rPr>
                <w:rFonts w:asciiTheme="minorEastAsia" w:eastAsiaTheme="minorEastAsia" w:hAnsiTheme="minorEastAsia" w:hint="eastAsia"/>
                <w:sz w:val="24"/>
              </w:rPr>
              <w:t>项目进度计划完全不合理或未提出具体计划的:0分。</w:t>
            </w:r>
          </w:p>
        </w:tc>
      </w:tr>
      <w:tr w:rsidR="00416320" w:rsidRPr="00DE1E3C" w:rsidTr="00F42043">
        <w:trPr>
          <w:trHeight w:val="567"/>
        </w:trPr>
        <w:tc>
          <w:tcPr>
            <w:tcW w:w="835" w:type="dxa"/>
            <w:vAlign w:val="center"/>
          </w:tcPr>
          <w:p w:rsidR="00755CA1" w:rsidRPr="00DE1E3C" w:rsidRDefault="00755CA1" w:rsidP="00755CA1">
            <w:pPr>
              <w:ind w:firstLine="28"/>
              <w:jc w:val="center"/>
              <w:rPr>
                <w:rFonts w:asciiTheme="minorEastAsia" w:eastAsiaTheme="minorEastAsia" w:hAnsiTheme="minorEastAsia"/>
                <w:sz w:val="24"/>
              </w:rPr>
            </w:pPr>
            <w:r w:rsidRPr="00DE1E3C">
              <w:rPr>
                <w:rFonts w:asciiTheme="minorEastAsia" w:eastAsiaTheme="minorEastAsia" w:hAnsiTheme="minorEastAsia"/>
                <w:sz w:val="24"/>
              </w:rPr>
              <w:t>4</w:t>
            </w:r>
          </w:p>
        </w:tc>
        <w:tc>
          <w:tcPr>
            <w:tcW w:w="1462" w:type="dxa"/>
            <w:vAlign w:val="center"/>
          </w:tcPr>
          <w:p w:rsidR="00755CA1" w:rsidRPr="00DE1E3C" w:rsidRDefault="00D944CA" w:rsidP="00755CA1">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供货方案</w:t>
            </w:r>
          </w:p>
        </w:tc>
        <w:tc>
          <w:tcPr>
            <w:tcW w:w="913" w:type="dxa"/>
            <w:vAlign w:val="center"/>
          </w:tcPr>
          <w:p w:rsidR="00755CA1" w:rsidRPr="00DE1E3C" w:rsidRDefault="00FB54D7" w:rsidP="00755CA1">
            <w:pPr>
              <w:ind w:firstLine="28"/>
              <w:jc w:val="center"/>
              <w:rPr>
                <w:rFonts w:asciiTheme="minorEastAsia" w:eastAsiaTheme="minorEastAsia" w:hAnsiTheme="minorEastAsia"/>
                <w:sz w:val="24"/>
              </w:rPr>
            </w:pPr>
            <w:r>
              <w:rPr>
                <w:rFonts w:asciiTheme="minorEastAsia" w:eastAsiaTheme="minorEastAsia" w:hAnsiTheme="minorEastAsia"/>
                <w:sz w:val="24"/>
              </w:rPr>
              <w:t>10</w:t>
            </w:r>
          </w:p>
        </w:tc>
        <w:tc>
          <w:tcPr>
            <w:tcW w:w="6418" w:type="dxa"/>
            <w:gridSpan w:val="2"/>
            <w:vAlign w:val="center"/>
          </w:tcPr>
          <w:p w:rsidR="00D944CA" w:rsidRPr="00DE1E3C" w:rsidRDefault="00D944CA" w:rsidP="00D944CA">
            <w:pPr>
              <w:rPr>
                <w:rFonts w:asciiTheme="minorEastAsia" w:eastAsiaTheme="minorEastAsia" w:hAnsiTheme="minorEastAsia"/>
                <w:sz w:val="24"/>
              </w:rPr>
            </w:pPr>
            <w:r w:rsidRPr="00DE1E3C">
              <w:rPr>
                <w:rFonts w:asciiTheme="minorEastAsia" w:eastAsiaTheme="minorEastAsia" w:hAnsiTheme="minorEastAsia" w:hint="eastAsia"/>
                <w:sz w:val="24"/>
              </w:rPr>
              <w:t>对供应商的供货措施及配送方案(包括送货时间、货物交接等)进行综合评价:</w:t>
            </w:r>
          </w:p>
          <w:p w:rsidR="00D944CA" w:rsidRPr="00DE1E3C" w:rsidRDefault="00D944CA" w:rsidP="003D37BA">
            <w:pPr>
              <w:pStyle w:val="afff7"/>
              <w:numPr>
                <w:ilvl w:val="0"/>
                <w:numId w:val="19"/>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充分结合项目特征，提出具有针对性的具体配送方案。送货时间客观合理，能够完全保障项目供货要求，货物交接环节科学严谨；</w:t>
            </w:r>
            <w:proofErr w:type="gramStart"/>
            <w:r w:rsidRPr="00DE1E3C">
              <w:rPr>
                <w:rFonts w:asciiTheme="minorEastAsia" w:eastAsiaTheme="minorEastAsia" w:hAnsiTheme="minorEastAsia" w:hint="eastAsia"/>
                <w:sz w:val="24"/>
              </w:rPr>
              <w:t>且针对</w:t>
            </w:r>
            <w:proofErr w:type="gramEnd"/>
            <w:r w:rsidRPr="00DE1E3C">
              <w:rPr>
                <w:rFonts w:asciiTheme="minorEastAsia" w:eastAsiaTheme="minorEastAsia" w:hAnsiTheme="minorEastAsia" w:hint="eastAsia"/>
                <w:sz w:val="24"/>
              </w:rPr>
              <w:t>供货过程中各潜在风险点有可行的操作建议和解决方案:</w:t>
            </w:r>
            <w:r w:rsidR="00FB54D7">
              <w:rPr>
                <w:rFonts w:asciiTheme="minorEastAsia" w:eastAsiaTheme="minorEastAsia" w:hAnsiTheme="minorEastAsia"/>
                <w:sz w:val="24"/>
              </w:rPr>
              <w:t>10</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9"/>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能够结合项目特征，提出有一定针对性的具体配送方案。送货时间基本客观合理，能够基本保障项目供货要求，货物交接环节较为严谨；针对供货过程中部分风险点有</w:t>
            </w:r>
            <w:r w:rsidRPr="00DE1E3C">
              <w:rPr>
                <w:rFonts w:asciiTheme="minorEastAsia" w:eastAsiaTheme="minorEastAsia" w:hAnsiTheme="minorEastAsia" w:hint="eastAsia"/>
                <w:sz w:val="24"/>
              </w:rPr>
              <w:lastRenderedPageBreak/>
              <w:t>可行的操作建议和解决方案:</w:t>
            </w:r>
            <w:r w:rsidR="00FB54D7">
              <w:rPr>
                <w:rFonts w:asciiTheme="minorEastAsia" w:eastAsiaTheme="minorEastAsia" w:hAnsiTheme="minorEastAsia"/>
                <w:sz w:val="24"/>
              </w:rPr>
              <w:t>7</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9"/>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能够结合项目基本特征，提出有一定针对性的配送方案。送货时间基本客观，能够保障项目基本供货要求，货物交接环节基本全面；针对少量风险点有操作建议和解决方案:</w:t>
            </w:r>
            <w:r w:rsidR="00FB54D7">
              <w:rPr>
                <w:rFonts w:asciiTheme="minorEastAsia" w:eastAsiaTheme="minorEastAsia" w:hAnsiTheme="minorEastAsia"/>
                <w:sz w:val="24"/>
              </w:rPr>
              <w:t>4</w:t>
            </w:r>
            <w:r w:rsidRPr="00DE1E3C">
              <w:rPr>
                <w:rFonts w:asciiTheme="minorEastAsia" w:eastAsiaTheme="minorEastAsia" w:hAnsiTheme="minorEastAsia" w:hint="eastAsia"/>
                <w:sz w:val="24"/>
              </w:rPr>
              <w:t>分；</w:t>
            </w:r>
          </w:p>
          <w:p w:rsidR="00D944CA" w:rsidRPr="00DE1E3C" w:rsidRDefault="00D944CA" w:rsidP="003D37BA">
            <w:pPr>
              <w:pStyle w:val="afff7"/>
              <w:numPr>
                <w:ilvl w:val="0"/>
                <w:numId w:val="19"/>
              </w:numPr>
              <w:ind w:firstLineChars="0"/>
              <w:rPr>
                <w:rFonts w:asciiTheme="minorEastAsia" w:eastAsiaTheme="minorEastAsia" w:hAnsiTheme="minorEastAsia"/>
                <w:sz w:val="24"/>
              </w:rPr>
            </w:pPr>
            <w:r w:rsidRPr="00DE1E3C">
              <w:rPr>
                <w:rFonts w:asciiTheme="minorEastAsia" w:eastAsiaTheme="minorEastAsia" w:hAnsiTheme="minorEastAsia" w:hint="eastAsia"/>
                <w:sz w:val="24"/>
              </w:rPr>
              <w:t>不能充分结合项目特征，仅提出基本的配送方案。送货时间可能影响项目供货要求，货物交接环节较简略:</w:t>
            </w:r>
            <w:r w:rsidR="00B504C9" w:rsidRPr="00DE1E3C">
              <w:rPr>
                <w:rFonts w:asciiTheme="minorEastAsia" w:eastAsiaTheme="minorEastAsia" w:hAnsiTheme="minorEastAsia"/>
                <w:sz w:val="24"/>
              </w:rPr>
              <w:t>1</w:t>
            </w:r>
            <w:r w:rsidRPr="00DE1E3C">
              <w:rPr>
                <w:rFonts w:asciiTheme="minorEastAsia" w:eastAsiaTheme="minorEastAsia" w:hAnsiTheme="minorEastAsia" w:hint="eastAsia"/>
                <w:sz w:val="24"/>
              </w:rPr>
              <w:t>分；</w:t>
            </w:r>
          </w:p>
          <w:p w:rsidR="00755CA1" w:rsidRPr="00DE1E3C" w:rsidRDefault="00D944CA" w:rsidP="003D37BA">
            <w:pPr>
              <w:pStyle w:val="afff7"/>
              <w:numPr>
                <w:ilvl w:val="0"/>
                <w:numId w:val="19"/>
              </w:numPr>
              <w:ind w:firstLineChars="0"/>
              <w:rPr>
                <w:rFonts w:asciiTheme="minorEastAsia" w:eastAsiaTheme="minorEastAsia" w:hAnsiTheme="minorEastAsia"/>
                <w:sz w:val="24"/>
                <w:szCs w:val="24"/>
              </w:rPr>
            </w:pPr>
            <w:r w:rsidRPr="00DE1E3C">
              <w:rPr>
                <w:rFonts w:asciiTheme="minorEastAsia" w:eastAsiaTheme="minorEastAsia" w:hAnsiTheme="minorEastAsia" w:hint="eastAsia"/>
                <w:sz w:val="24"/>
              </w:rPr>
              <w:t>没有提供有针对性供货措施及配送方案:0分。</w:t>
            </w:r>
          </w:p>
        </w:tc>
      </w:tr>
      <w:tr w:rsidR="00416320" w:rsidRPr="00DE1E3C" w:rsidTr="00F42043">
        <w:trPr>
          <w:trHeight w:val="567"/>
        </w:trPr>
        <w:tc>
          <w:tcPr>
            <w:tcW w:w="835" w:type="dxa"/>
            <w:vAlign w:val="center"/>
          </w:tcPr>
          <w:p w:rsidR="00755CA1" w:rsidRPr="00DE1E3C" w:rsidRDefault="00755CA1" w:rsidP="00755CA1">
            <w:pPr>
              <w:ind w:firstLine="28"/>
              <w:jc w:val="center"/>
              <w:rPr>
                <w:rFonts w:asciiTheme="minorEastAsia" w:eastAsiaTheme="minorEastAsia" w:hAnsiTheme="minorEastAsia"/>
                <w:sz w:val="24"/>
              </w:rPr>
            </w:pPr>
            <w:r w:rsidRPr="00DE1E3C">
              <w:rPr>
                <w:rFonts w:asciiTheme="minorEastAsia" w:eastAsiaTheme="minorEastAsia" w:hAnsiTheme="minorEastAsia"/>
                <w:sz w:val="24"/>
              </w:rPr>
              <w:lastRenderedPageBreak/>
              <w:t>5</w:t>
            </w:r>
          </w:p>
        </w:tc>
        <w:tc>
          <w:tcPr>
            <w:tcW w:w="1462" w:type="dxa"/>
            <w:vAlign w:val="center"/>
          </w:tcPr>
          <w:p w:rsidR="00755CA1" w:rsidRPr="00DE1E3C" w:rsidRDefault="00D944CA" w:rsidP="00755CA1">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售后服务</w:t>
            </w:r>
          </w:p>
        </w:tc>
        <w:tc>
          <w:tcPr>
            <w:tcW w:w="913" w:type="dxa"/>
            <w:vAlign w:val="center"/>
          </w:tcPr>
          <w:p w:rsidR="00755CA1" w:rsidRPr="00DE1E3C" w:rsidRDefault="00FB54D7" w:rsidP="00755CA1">
            <w:pPr>
              <w:ind w:firstLine="28"/>
              <w:jc w:val="center"/>
              <w:rPr>
                <w:rFonts w:asciiTheme="minorEastAsia" w:eastAsiaTheme="minorEastAsia" w:hAnsiTheme="minorEastAsia"/>
                <w:sz w:val="24"/>
              </w:rPr>
            </w:pPr>
            <w:r>
              <w:rPr>
                <w:rFonts w:asciiTheme="minorEastAsia" w:eastAsiaTheme="minorEastAsia" w:hAnsiTheme="minorEastAsia"/>
                <w:sz w:val="24"/>
              </w:rPr>
              <w:t>10</w:t>
            </w:r>
          </w:p>
        </w:tc>
        <w:tc>
          <w:tcPr>
            <w:tcW w:w="6418" w:type="dxa"/>
            <w:gridSpan w:val="2"/>
            <w:vAlign w:val="center"/>
          </w:tcPr>
          <w:p w:rsidR="00FB54D7" w:rsidRPr="00FB54D7" w:rsidRDefault="00FB54D7" w:rsidP="00FB54D7">
            <w:pPr>
              <w:rPr>
                <w:rFonts w:asciiTheme="minorEastAsia" w:eastAsiaTheme="minorEastAsia" w:hAnsiTheme="minorEastAsia"/>
                <w:sz w:val="24"/>
              </w:rPr>
            </w:pPr>
            <w:r w:rsidRPr="00FB54D7">
              <w:rPr>
                <w:rFonts w:asciiTheme="minorEastAsia" w:eastAsiaTheme="minorEastAsia" w:hAnsiTheme="minorEastAsia" w:hint="eastAsia"/>
                <w:sz w:val="24"/>
              </w:rPr>
              <w:t>售后服务方案的针对性、完整性及可行性(包括响应时间、服务负责人等情况)：</w:t>
            </w:r>
          </w:p>
          <w:p w:rsidR="00FB54D7" w:rsidRPr="00FB54D7" w:rsidRDefault="00FB54D7" w:rsidP="00FB54D7">
            <w:pPr>
              <w:pStyle w:val="afff7"/>
              <w:numPr>
                <w:ilvl w:val="0"/>
                <w:numId w:val="20"/>
              </w:numPr>
              <w:ind w:firstLineChars="0"/>
              <w:rPr>
                <w:rFonts w:asciiTheme="minorEastAsia" w:eastAsiaTheme="minorEastAsia" w:hAnsiTheme="minorEastAsia"/>
                <w:sz w:val="24"/>
              </w:rPr>
            </w:pPr>
            <w:r w:rsidRPr="00FB54D7">
              <w:rPr>
                <w:rFonts w:asciiTheme="minorEastAsia" w:eastAsiaTheme="minorEastAsia" w:hAnsiTheme="minorEastAsia" w:hint="eastAsia"/>
                <w:sz w:val="24"/>
              </w:rPr>
              <w:t>能够结合使用特征，提出全面详细的售后方案，针对性强，可行性高；响应时间客观且及时，负责人明确且具备丰富类似工作经验：10分；</w:t>
            </w:r>
          </w:p>
          <w:p w:rsidR="00FB54D7" w:rsidRPr="00FB54D7" w:rsidRDefault="00FB54D7" w:rsidP="00FB54D7">
            <w:pPr>
              <w:pStyle w:val="afff7"/>
              <w:numPr>
                <w:ilvl w:val="0"/>
                <w:numId w:val="20"/>
              </w:numPr>
              <w:ind w:firstLineChars="0"/>
              <w:rPr>
                <w:rFonts w:asciiTheme="minorEastAsia" w:eastAsiaTheme="minorEastAsia" w:hAnsiTheme="minorEastAsia"/>
                <w:sz w:val="24"/>
              </w:rPr>
            </w:pPr>
            <w:r w:rsidRPr="00FB54D7">
              <w:rPr>
                <w:rFonts w:asciiTheme="minorEastAsia" w:eastAsiaTheme="minorEastAsia" w:hAnsiTheme="minorEastAsia" w:hint="eastAsia"/>
                <w:sz w:val="24"/>
              </w:rPr>
              <w:t>能够基本结合使用特征，提出较为全面的售后方案，有一定针对性，可行性较高；响应时间基本客观合理，负责人明确且具备类似工作经验：7分；</w:t>
            </w:r>
          </w:p>
          <w:p w:rsidR="00FB54D7" w:rsidRPr="00FB54D7" w:rsidRDefault="00FB54D7" w:rsidP="00FB54D7">
            <w:pPr>
              <w:pStyle w:val="afff7"/>
              <w:numPr>
                <w:ilvl w:val="0"/>
                <w:numId w:val="20"/>
              </w:numPr>
              <w:ind w:firstLineChars="0"/>
              <w:rPr>
                <w:rFonts w:asciiTheme="minorEastAsia" w:eastAsiaTheme="minorEastAsia" w:hAnsiTheme="minorEastAsia"/>
                <w:sz w:val="24"/>
              </w:rPr>
            </w:pPr>
            <w:r w:rsidRPr="00FB54D7">
              <w:rPr>
                <w:rFonts w:asciiTheme="minorEastAsia" w:eastAsiaTheme="minorEastAsia" w:hAnsiTheme="minorEastAsia" w:hint="eastAsia"/>
                <w:sz w:val="24"/>
              </w:rPr>
              <w:t>能够结合部分使用特征，提出有一定针对性的售后方案，具备可行性；响应时间基本客观合理，负责人明确：4分；</w:t>
            </w:r>
          </w:p>
          <w:p w:rsidR="00FB54D7" w:rsidRPr="00FB54D7" w:rsidRDefault="00FB54D7" w:rsidP="00FB54D7">
            <w:pPr>
              <w:pStyle w:val="afff7"/>
              <w:numPr>
                <w:ilvl w:val="0"/>
                <w:numId w:val="20"/>
              </w:numPr>
              <w:ind w:firstLineChars="0"/>
              <w:rPr>
                <w:rFonts w:asciiTheme="minorEastAsia" w:eastAsiaTheme="minorEastAsia" w:hAnsiTheme="minorEastAsia"/>
                <w:sz w:val="24"/>
              </w:rPr>
            </w:pPr>
            <w:r w:rsidRPr="00FB54D7">
              <w:rPr>
                <w:rFonts w:asciiTheme="minorEastAsia" w:eastAsiaTheme="minorEastAsia" w:hAnsiTheme="minorEastAsia" w:hint="eastAsia"/>
                <w:sz w:val="24"/>
              </w:rPr>
              <w:t>不能基本结合使用特征且方案有重大遗漏，可行性差；响应时间合理性较差或较长；或负责人不明确：1分；</w:t>
            </w:r>
          </w:p>
          <w:p w:rsidR="00755CA1" w:rsidRPr="00DE1E3C" w:rsidRDefault="00FB54D7" w:rsidP="00FB54D7">
            <w:pPr>
              <w:pStyle w:val="afff7"/>
              <w:numPr>
                <w:ilvl w:val="0"/>
                <w:numId w:val="20"/>
              </w:numPr>
              <w:ind w:firstLineChars="0"/>
              <w:rPr>
                <w:rFonts w:asciiTheme="minorEastAsia" w:eastAsiaTheme="minorEastAsia" w:hAnsiTheme="minorEastAsia"/>
                <w:sz w:val="24"/>
                <w:szCs w:val="24"/>
              </w:rPr>
            </w:pPr>
            <w:r w:rsidRPr="00FB54D7">
              <w:rPr>
                <w:rFonts w:asciiTheme="minorEastAsia" w:eastAsiaTheme="minorEastAsia" w:hAnsiTheme="minorEastAsia" w:hint="eastAsia"/>
                <w:sz w:val="24"/>
              </w:rPr>
              <w:t>未提供具体售后服务方案的：0分。</w:t>
            </w:r>
          </w:p>
        </w:tc>
      </w:tr>
      <w:tr w:rsidR="00416320" w:rsidRPr="00DE1E3C" w:rsidTr="00F42043">
        <w:trPr>
          <w:trHeight w:val="567"/>
        </w:trPr>
        <w:tc>
          <w:tcPr>
            <w:tcW w:w="9628" w:type="dxa"/>
            <w:gridSpan w:val="5"/>
            <w:vAlign w:val="center"/>
          </w:tcPr>
          <w:p w:rsidR="004E3F76" w:rsidRPr="00DE1E3C" w:rsidRDefault="004E3F76" w:rsidP="004E3F76">
            <w:pPr>
              <w:rPr>
                <w:b/>
                <w:sz w:val="24"/>
              </w:rPr>
            </w:pPr>
            <w:r w:rsidRPr="00DE1E3C">
              <w:rPr>
                <w:rFonts w:hint="eastAsia"/>
                <w:b/>
                <w:sz w:val="24"/>
              </w:rPr>
              <w:t>三</w:t>
            </w:r>
            <w:r w:rsidRPr="00DE1E3C">
              <w:rPr>
                <w:b/>
                <w:sz w:val="24"/>
              </w:rPr>
              <w:t>、商务部分</w:t>
            </w:r>
          </w:p>
        </w:tc>
      </w:tr>
      <w:tr w:rsidR="00416320" w:rsidRPr="00DE1E3C" w:rsidTr="00F42043">
        <w:trPr>
          <w:trHeight w:val="567"/>
        </w:trPr>
        <w:tc>
          <w:tcPr>
            <w:tcW w:w="835" w:type="dxa"/>
            <w:vAlign w:val="center"/>
          </w:tcPr>
          <w:p w:rsidR="00755CA1" w:rsidRPr="00DE1E3C" w:rsidRDefault="00665E65" w:rsidP="00755CA1">
            <w:pPr>
              <w:ind w:firstLine="28"/>
              <w:jc w:val="center"/>
              <w:rPr>
                <w:sz w:val="24"/>
              </w:rPr>
            </w:pPr>
            <w:r>
              <w:rPr>
                <w:sz w:val="24"/>
              </w:rPr>
              <w:t>6</w:t>
            </w:r>
          </w:p>
        </w:tc>
        <w:tc>
          <w:tcPr>
            <w:tcW w:w="1462" w:type="dxa"/>
            <w:vAlign w:val="center"/>
          </w:tcPr>
          <w:p w:rsidR="00755CA1" w:rsidRPr="00DE1E3C" w:rsidRDefault="00755CA1" w:rsidP="00755CA1">
            <w:pPr>
              <w:ind w:firstLine="28"/>
              <w:jc w:val="center"/>
              <w:rPr>
                <w:rFonts w:asciiTheme="minorEastAsia" w:eastAsiaTheme="minorEastAsia" w:hAnsiTheme="minorEastAsia"/>
                <w:sz w:val="24"/>
              </w:rPr>
            </w:pPr>
            <w:r w:rsidRPr="00DE1E3C">
              <w:rPr>
                <w:rFonts w:asciiTheme="minorEastAsia" w:eastAsiaTheme="minorEastAsia" w:hAnsiTheme="minorEastAsia" w:hint="eastAsia"/>
                <w:sz w:val="24"/>
              </w:rPr>
              <w:t>业绩</w:t>
            </w:r>
          </w:p>
        </w:tc>
        <w:tc>
          <w:tcPr>
            <w:tcW w:w="913" w:type="dxa"/>
            <w:vAlign w:val="center"/>
          </w:tcPr>
          <w:p w:rsidR="00755CA1" w:rsidRPr="00DE1E3C" w:rsidRDefault="00887B34" w:rsidP="00755CA1">
            <w:pPr>
              <w:ind w:firstLine="28"/>
              <w:jc w:val="center"/>
              <w:rPr>
                <w:rFonts w:asciiTheme="minorEastAsia" w:eastAsiaTheme="minorEastAsia" w:hAnsiTheme="minorEastAsia"/>
                <w:sz w:val="24"/>
              </w:rPr>
            </w:pPr>
            <w:r>
              <w:rPr>
                <w:rFonts w:asciiTheme="minorEastAsia" w:eastAsiaTheme="minorEastAsia" w:hAnsiTheme="minorEastAsia"/>
                <w:sz w:val="24"/>
              </w:rPr>
              <w:t>3</w:t>
            </w:r>
          </w:p>
        </w:tc>
        <w:tc>
          <w:tcPr>
            <w:tcW w:w="6418" w:type="dxa"/>
            <w:gridSpan w:val="2"/>
            <w:vAlign w:val="center"/>
          </w:tcPr>
          <w:p w:rsidR="00755CA1" w:rsidRPr="00DE1E3C" w:rsidRDefault="00755CA1" w:rsidP="00755CA1">
            <w:pPr>
              <w:rPr>
                <w:rFonts w:asciiTheme="minorEastAsia" w:eastAsiaTheme="minorEastAsia" w:hAnsiTheme="minorEastAsia"/>
                <w:sz w:val="24"/>
              </w:rPr>
            </w:pPr>
            <w:r w:rsidRPr="00DE1E3C">
              <w:rPr>
                <w:rFonts w:asciiTheme="minorEastAsia" w:eastAsiaTheme="minorEastAsia" w:hAnsiTheme="minorEastAsia" w:hint="eastAsia"/>
                <w:sz w:val="24"/>
              </w:rPr>
              <w:t>根据投标人近三年（20</w:t>
            </w:r>
            <w:r w:rsidRPr="00DE1E3C">
              <w:rPr>
                <w:rFonts w:asciiTheme="minorEastAsia" w:eastAsiaTheme="minorEastAsia" w:hAnsiTheme="minorEastAsia"/>
                <w:sz w:val="24"/>
              </w:rPr>
              <w:t>22</w:t>
            </w:r>
            <w:r w:rsidRPr="00DE1E3C">
              <w:rPr>
                <w:rFonts w:asciiTheme="minorEastAsia" w:eastAsiaTheme="minorEastAsia" w:hAnsiTheme="minorEastAsia" w:hint="eastAsia"/>
                <w:sz w:val="24"/>
              </w:rPr>
              <w:t>年1月1日至投标截止日）</w:t>
            </w:r>
            <w:r w:rsidR="000C6D3B">
              <w:rPr>
                <w:rFonts w:asciiTheme="minorEastAsia" w:eastAsiaTheme="minorEastAsia" w:hAnsiTheme="minorEastAsia" w:hint="eastAsia"/>
                <w:sz w:val="24"/>
              </w:rPr>
              <w:t>的相关业绩</w:t>
            </w:r>
            <w:r w:rsidR="000C6D3B">
              <w:rPr>
                <w:rFonts w:asciiTheme="minorEastAsia" w:eastAsiaTheme="minorEastAsia" w:hAnsiTheme="minorEastAsia"/>
                <w:sz w:val="24"/>
              </w:rPr>
              <w:t>进行评价</w:t>
            </w:r>
            <w:r w:rsidRPr="00DE1E3C">
              <w:rPr>
                <w:rFonts w:asciiTheme="minorEastAsia" w:eastAsiaTheme="minorEastAsia" w:hAnsiTheme="minorEastAsia" w:hint="eastAsia"/>
                <w:sz w:val="24"/>
              </w:rPr>
              <w:t>，</w:t>
            </w:r>
            <w:r w:rsidR="000C6D3B">
              <w:rPr>
                <w:rFonts w:asciiTheme="minorEastAsia" w:eastAsiaTheme="minorEastAsia" w:hAnsiTheme="minorEastAsia" w:hint="eastAsia"/>
                <w:sz w:val="24"/>
              </w:rPr>
              <w:t>每</w:t>
            </w:r>
            <w:r w:rsidRPr="00DE1E3C">
              <w:rPr>
                <w:rFonts w:asciiTheme="minorEastAsia" w:eastAsiaTheme="minorEastAsia" w:hAnsiTheme="minorEastAsia" w:hint="eastAsia"/>
                <w:sz w:val="24"/>
              </w:rPr>
              <w:t>提供一个得</w:t>
            </w:r>
            <w:r w:rsidR="00EC1158" w:rsidRPr="00DE1E3C">
              <w:rPr>
                <w:rFonts w:asciiTheme="minorEastAsia" w:eastAsiaTheme="minorEastAsia" w:hAnsiTheme="minorEastAsia"/>
                <w:sz w:val="24"/>
              </w:rPr>
              <w:t>1</w:t>
            </w:r>
            <w:r w:rsidRPr="00DE1E3C">
              <w:rPr>
                <w:rFonts w:asciiTheme="minorEastAsia" w:eastAsiaTheme="minorEastAsia" w:hAnsiTheme="minorEastAsia" w:hint="eastAsia"/>
                <w:sz w:val="24"/>
              </w:rPr>
              <w:t>分，最多</w:t>
            </w:r>
            <w:r w:rsidR="00887B34">
              <w:rPr>
                <w:rFonts w:asciiTheme="minorEastAsia" w:eastAsiaTheme="minorEastAsia" w:hAnsiTheme="minorEastAsia"/>
                <w:sz w:val="24"/>
              </w:rPr>
              <w:t>3</w:t>
            </w:r>
            <w:r w:rsidRPr="00DE1E3C">
              <w:rPr>
                <w:rFonts w:asciiTheme="minorEastAsia" w:eastAsiaTheme="minorEastAsia" w:hAnsiTheme="minorEastAsia" w:hint="eastAsia"/>
                <w:sz w:val="24"/>
              </w:rPr>
              <w:t>分。</w:t>
            </w:r>
          </w:p>
          <w:p w:rsidR="00755CA1" w:rsidRPr="00DE1E3C" w:rsidRDefault="00755CA1" w:rsidP="0023672D">
            <w:pPr>
              <w:rPr>
                <w:rFonts w:asciiTheme="minorEastAsia" w:eastAsiaTheme="minorEastAsia" w:hAnsiTheme="minorEastAsia"/>
                <w:b/>
                <w:sz w:val="24"/>
              </w:rPr>
            </w:pPr>
            <w:r w:rsidRPr="00DE1E3C">
              <w:rPr>
                <w:rFonts w:asciiTheme="minorEastAsia" w:eastAsiaTheme="minorEastAsia" w:hAnsiTheme="minorEastAsia" w:hint="eastAsia"/>
                <w:b/>
                <w:sz w:val="24"/>
              </w:rPr>
              <w:t>注：</w:t>
            </w:r>
            <w:r w:rsidR="0023672D" w:rsidRPr="00DE1E3C">
              <w:rPr>
                <w:rFonts w:asciiTheme="minorEastAsia" w:eastAsiaTheme="minorEastAsia" w:hAnsiTheme="minorEastAsia" w:hint="eastAsia"/>
                <w:b/>
                <w:sz w:val="24"/>
              </w:rPr>
              <w:t>相关</w:t>
            </w:r>
            <w:r w:rsidR="0023672D" w:rsidRPr="00DE1E3C">
              <w:rPr>
                <w:rFonts w:asciiTheme="minorEastAsia" w:eastAsiaTheme="minorEastAsia" w:hAnsiTheme="minorEastAsia"/>
                <w:b/>
                <w:sz w:val="24"/>
              </w:rPr>
              <w:t>业绩指与本次采购品目相关的货物</w:t>
            </w:r>
            <w:r w:rsidR="00F44614">
              <w:rPr>
                <w:rFonts w:asciiTheme="minorEastAsia" w:eastAsiaTheme="minorEastAsia" w:hAnsiTheme="minorEastAsia" w:hint="eastAsia"/>
                <w:b/>
                <w:sz w:val="24"/>
              </w:rPr>
              <w:t>（必须</w:t>
            </w:r>
            <w:r w:rsidR="00F44614">
              <w:rPr>
                <w:rFonts w:asciiTheme="minorEastAsia" w:eastAsiaTheme="minorEastAsia" w:hAnsiTheme="minorEastAsia"/>
                <w:b/>
                <w:sz w:val="24"/>
              </w:rPr>
              <w:t>包含核心产品</w:t>
            </w:r>
            <w:r w:rsidR="00F44614">
              <w:rPr>
                <w:rFonts w:asciiTheme="minorEastAsia" w:eastAsiaTheme="minorEastAsia" w:hAnsiTheme="minorEastAsia" w:hint="eastAsia"/>
                <w:b/>
                <w:sz w:val="24"/>
              </w:rPr>
              <w:t>）</w:t>
            </w:r>
            <w:r w:rsidR="0023672D" w:rsidRPr="00DE1E3C">
              <w:rPr>
                <w:rFonts w:asciiTheme="minorEastAsia" w:eastAsiaTheme="minorEastAsia" w:hAnsiTheme="minorEastAsia"/>
                <w:b/>
                <w:sz w:val="24"/>
              </w:rPr>
              <w:t>，</w:t>
            </w:r>
            <w:r w:rsidR="0023672D" w:rsidRPr="00DE1E3C">
              <w:rPr>
                <w:rFonts w:asciiTheme="minorEastAsia" w:eastAsiaTheme="minorEastAsia" w:hAnsiTheme="minorEastAsia" w:hint="eastAsia"/>
                <w:b/>
                <w:sz w:val="24"/>
              </w:rPr>
              <w:t>至少</w:t>
            </w:r>
            <w:r w:rsidRPr="00DE1E3C">
              <w:rPr>
                <w:rFonts w:asciiTheme="minorEastAsia" w:eastAsiaTheme="minorEastAsia" w:hAnsiTheme="minorEastAsia" w:hint="eastAsia"/>
                <w:b/>
                <w:sz w:val="24"/>
              </w:rPr>
              <w:t>提供合同首页、合同金额页、盖章页复印件并加盖本单位公章，否则不予认可</w:t>
            </w:r>
            <w:r w:rsidR="00A35713" w:rsidRPr="00DE1E3C">
              <w:rPr>
                <w:rFonts w:asciiTheme="minorEastAsia" w:eastAsiaTheme="minorEastAsia" w:hAnsiTheme="minorEastAsia" w:hint="eastAsia"/>
                <w:b/>
                <w:sz w:val="24"/>
              </w:rPr>
              <w:t>，</w:t>
            </w:r>
            <w:r w:rsidR="00A35713" w:rsidRPr="00DE1E3C">
              <w:rPr>
                <w:rFonts w:asciiTheme="minorEastAsia" w:eastAsiaTheme="minorEastAsia" w:hAnsiTheme="minorEastAsia"/>
                <w:b/>
                <w:sz w:val="24"/>
              </w:rPr>
              <w:t>日期</w:t>
            </w:r>
            <w:r w:rsidR="00A35713" w:rsidRPr="00DE1E3C">
              <w:rPr>
                <w:rFonts w:asciiTheme="minorEastAsia" w:eastAsiaTheme="minorEastAsia" w:hAnsiTheme="minorEastAsia" w:hint="eastAsia"/>
                <w:b/>
                <w:sz w:val="24"/>
              </w:rPr>
              <w:t>以</w:t>
            </w:r>
            <w:r w:rsidR="00A35713" w:rsidRPr="00DE1E3C">
              <w:rPr>
                <w:rFonts w:asciiTheme="minorEastAsia" w:eastAsiaTheme="minorEastAsia" w:hAnsiTheme="minorEastAsia"/>
                <w:b/>
                <w:sz w:val="24"/>
              </w:rPr>
              <w:t>双方签字盖章页日期为准</w:t>
            </w:r>
            <w:r w:rsidRPr="00DE1E3C">
              <w:rPr>
                <w:rFonts w:asciiTheme="minorEastAsia" w:eastAsiaTheme="minorEastAsia" w:hAnsiTheme="minorEastAsia" w:hint="eastAsia"/>
                <w:b/>
                <w:sz w:val="24"/>
              </w:rPr>
              <w:t>。</w:t>
            </w:r>
          </w:p>
        </w:tc>
      </w:tr>
      <w:tr w:rsidR="00887B34" w:rsidRPr="00DE1E3C" w:rsidTr="00F42043">
        <w:trPr>
          <w:trHeight w:val="567"/>
        </w:trPr>
        <w:tc>
          <w:tcPr>
            <w:tcW w:w="835" w:type="dxa"/>
            <w:vAlign w:val="center"/>
          </w:tcPr>
          <w:p w:rsidR="00887B34" w:rsidRPr="00DE1E3C" w:rsidRDefault="00665E65" w:rsidP="00887B34">
            <w:pPr>
              <w:ind w:firstLine="28"/>
              <w:jc w:val="center"/>
              <w:rPr>
                <w:sz w:val="24"/>
              </w:rPr>
            </w:pPr>
            <w:r>
              <w:rPr>
                <w:sz w:val="24"/>
              </w:rPr>
              <w:t>7</w:t>
            </w:r>
          </w:p>
        </w:tc>
        <w:tc>
          <w:tcPr>
            <w:tcW w:w="1462" w:type="dxa"/>
            <w:vAlign w:val="center"/>
          </w:tcPr>
          <w:p w:rsidR="00887B34" w:rsidRPr="00FB54D7" w:rsidRDefault="00887B34" w:rsidP="00887B34">
            <w:pPr>
              <w:ind w:firstLine="28"/>
              <w:jc w:val="center"/>
              <w:rPr>
                <w:rFonts w:asciiTheme="minorEastAsia" w:eastAsiaTheme="minorEastAsia" w:hAnsiTheme="minorEastAsia"/>
                <w:sz w:val="24"/>
              </w:rPr>
            </w:pPr>
            <w:r w:rsidRPr="00FB54D7">
              <w:rPr>
                <w:rFonts w:asciiTheme="minorEastAsia" w:eastAsiaTheme="minorEastAsia" w:hAnsiTheme="minorEastAsia" w:hint="eastAsia"/>
                <w:sz w:val="24"/>
              </w:rPr>
              <w:t>投标人的实力评价</w:t>
            </w:r>
          </w:p>
        </w:tc>
        <w:tc>
          <w:tcPr>
            <w:tcW w:w="913" w:type="dxa"/>
            <w:vAlign w:val="center"/>
          </w:tcPr>
          <w:p w:rsidR="00887B34" w:rsidRPr="00FB54D7" w:rsidRDefault="00887B34" w:rsidP="00887B34">
            <w:pPr>
              <w:ind w:firstLine="28"/>
              <w:jc w:val="center"/>
              <w:rPr>
                <w:rFonts w:asciiTheme="minorEastAsia" w:eastAsiaTheme="minorEastAsia" w:hAnsiTheme="minorEastAsia"/>
                <w:sz w:val="24"/>
              </w:rPr>
            </w:pPr>
            <w:r w:rsidRPr="00FB54D7">
              <w:rPr>
                <w:rFonts w:asciiTheme="minorEastAsia" w:eastAsiaTheme="minorEastAsia" w:hAnsiTheme="minorEastAsia"/>
                <w:sz w:val="24"/>
              </w:rPr>
              <w:t>5</w:t>
            </w:r>
          </w:p>
        </w:tc>
        <w:tc>
          <w:tcPr>
            <w:tcW w:w="6418" w:type="dxa"/>
            <w:gridSpan w:val="2"/>
            <w:vAlign w:val="center"/>
          </w:tcPr>
          <w:p w:rsidR="00887B34" w:rsidRPr="00887B34" w:rsidRDefault="00887B34" w:rsidP="00887B34">
            <w:pPr>
              <w:pStyle w:val="afff7"/>
              <w:numPr>
                <w:ilvl w:val="0"/>
                <w:numId w:val="36"/>
              </w:numPr>
              <w:ind w:firstLineChars="0"/>
              <w:rPr>
                <w:rFonts w:asciiTheme="minorEastAsia" w:hAnsiTheme="minorEastAsia"/>
                <w:sz w:val="24"/>
              </w:rPr>
            </w:pPr>
            <w:r w:rsidRPr="00887B34">
              <w:rPr>
                <w:rFonts w:asciiTheme="minorEastAsia" w:eastAsiaTheme="minorEastAsia" w:hAnsiTheme="minorEastAsia" w:hint="eastAsia"/>
                <w:sz w:val="24"/>
              </w:rPr>
              <w:t>投标人具有质量管理体系认证证书，得1分；</w:t>
            </w:r>
          </w:p>
          <w:p w:rsidR="00887B34" w:rsidRPr="00887B34" w:rsidRDefault="00887B34" w:rsidP="00887B34">
            <w:pPr>
              <w:pStyle w:val="afff7"/>
              <w:numPr>
                <w:ilvl w:val="0"/>
                <w:numId w:val="36"/>
              </w:numPr>
              <w:ind w:firstLineChars="0"/>
              <w:rPr>
                <w:rFonts w:asciiTheme="minorEastAsia" w:hAnsiTheme="minorEastAsia"/>
                <w:sz w:val="24"/>
              </w:rPr>
            </w:pPr>
            <w:r w:rsidRPr="00887B34">
              <w:rPr>
                <w:rFonts w:asciiTheme="minorEastAsia" w:eastAsiaTheme="minorEastAsia" w:hAnsiTheme="minorEastAsia" w:hint="eastAsia"/>
                <w:sz w:val="24"/>
              </w:rPr>
              <w:t>投标人售后服务人员具有IT运维服务项目经理证书，得</w:t>
            </w:r>
            <w:r w:rsidRPr="00887B34">
              <w:rPr>
                <w:rFonts w:asciiTheme="minorEastAsia" w:eastAsiaTheme="minorEastAsia" w:hAnsiTheme="minorEastAsia"/>
                <w:sz w:val="24"/>
              </w:rPr>
              <w:t>2</w:t>
            </w:r>
            <w:r w:rsidRPr="00887B34">
              <w:rPr>
                <w:rFonts w:asciiTheme="minorEastAsia" w:eastAsiaTheme="minorEastAsia" w:hAnsiTheme="minorEastAsia" w:hint="eastAsia"/>
                <w:sz w:val="24"/>
              </w:rPr>
              <w:t>分（针对</w:t>
            </w:r>
            <w:r w:rsidRPr="00887B34">
              <w:rPr>
                <w:rFonts w:asciiTheme="minorEastAsia" w:eastAsiaTheme="minorEastAsia" w:hAnsiTheme="minorEastAsia"/>
                <w:sz w:val="24"/>
              </w:rPr>
              <w:t>此项需提供售后服务人员名单，</w:t>
            </w:r>
            <w:r w:rsidRPr="00887B34">
              <w:rPr>
                <w:rFonts w:asciiTheme="minorEastAsia" w:eastAsiaTheme="minorEastAsia" w:hAnsiTheme="minorEastAsia" w:hint="eastAsia"/>
                <w:sz w:val="24"/>
              </w:rPr>
              <w:t>格式</w:t>
            </w:r>
            <w:r w:rsidRPr="00887B34">
              <w:rPr>
                <w:rFonts w:asciiTheme="minorEastAsia" w:eastAsiaTheme="minorEastAsia" w:hAnsiTheme="minorEastAsia"/>
                <w:sz w:val="24"/>
              </w:rPr>
              <w:t>自拟</w:t>
            </w:r>
            <w:r w:rsidRPr="00887B34">
              <w:rPr>
                <w:rFonts w:asciiTheme="minorEastAsia" w:eastAsiaTheme="minorEastAsia" w:hAnsiTheme="minorEastAsia" w:hint="eastAsia"/>
                <w:sz w:val="24"/>
              </w:rPr>
              <w:t>）；</w:t>
            </w:r>
          </w:p>
          <w:p w:rsidR="00887B34" w:rsidRPr="00887B34" w:rsidRDefault="00887B34" w:rsidP="00887B34">
            <w:pPr>
              <w:pStyle w:val="afff7"/>
              <w:numPr>
                <w:ilvl w:val="0"/>
                <w:numId w:val="36"/>
              </w:numPr>
              <w:ind w:firstLineChars="0"/>
              <w:rPr>
                <w:rFonts w:asciiTheme="minorEastAsia" w:hAnsiTheme="minorEastAsia"/>
                <w:sz w:val="24"/>
              </w:rPr>
            </w:pPr>
            <w:r w:rsidRPr="00887B34">
              <w:rPr>
                <w:rFonts w:asciiTheme="minorEastAsia" w:eastAsiaTheme="minorEastAsia" w:hAnsiTheme="minorEastAsia" w:hint="eastAsia"/>
                <w:sz w:val="24"/>
              </w:rPr>
              <w:t>投标人具有ITSS信息技术服务运行维护标准证书，得</w:t>
            </w:r>
            <w:r w:rsidRPr="00887B34">
              <w:rPr>
                <w:rFonts w:asciiTheme="minorEastAsia" w:eastAsiaTheme="minorEastAsia" w:hAnsiTheme="minorEastAsia"/>
                <w:sz w:val="24"/>
              </w:rPr>
              <w:t>2</w:t>
            </w:r>
            <w:r w:rsidRPr="00887B34">
              <w:rPr>
                <w:rFonts w:asciiTheme="minorEastAsia" w:eastAsiaTheme="minorEastAsia" w:hAnsiTheme="minorEastAsia" w:hint="eastAsia"/>
                <w:sz w:val="24"/>
              </w:rPr>
              <w:t>分；</w:t>
            </w:r>
          </w:p>
          <w:p w:rsidR="00887B34" w:rsidRDefault="00887B34" w:rsidP="00887B34">
            <w:pPr>
              <w:rPr>
                <w:rFonts w:asciiTheme="minorEastAsia" w:hAnsiTheme="minorEastAsia"/>
                <w:sz w:val="24"/>
              </w:rPr>
            </w:pPr>
            <w:r>
              <w:rPr>
                <w:rFonts w:asciiTheme="minorEastAsia" w:eastAsiaTheme="minorEastAsia" w:hAnsiTheme="minorEastAsia" w:hint="eastAsia"/>
                <w:sz w:val="24"/>
              </w:rPr>
              <w:t>备注：以上证书提供复印件并加盖投标人公章，未提供不得分。</w:t>
            </w:r>
          </w:p>
        </w:tc>
      </w:tr>
      <w:tr w:rsidR="00416320" w:rsidRPr="00DE1E3C" w:rsidTr="001647B0">
        <w:trPr>
          <w:trHeight w:val="567"/>
        </w:trPr>
        <w:tc>
          <w:tcPr>
            <w:tcW w:w="9628" w:type="dxa"/>
            <w:gridSpan w:val="5"/>
            <w:vAlign w:val="center"/>
          </w:tcPr>
          <w:p w:rsidR="003E4088" w:rsidRPr="00DE1E3C" w:rsidRDefault="003E4088" w:rsidP="00755CA1">
            <w:pPr>
              <w:rPr>
                <w:rFonts w:asciiTheme="minorEastAsia" w:eastAsiaTheme="minorEastAsia" w:hAnsiTheme="minorEastAsia"/>
                <w:b/>
                <w:sz w:val="24"/>
              </w:rPr>
            </w:pPr>
            <w:r w:rsidRPr="00DE1E3C">
              <w:rPr>
                <w:rFonts w:asciiTheme="minorEastAsia" w:eastAsiaTheme="minorEastAsia" w:hAnsiTheme="minorEastAsia" w:hint="eastAsia"/>
                <w:b/>
                <w:sz w:val="24"/>
              </w:rPr>
              <w:t>四</w:t>
            </w:r>
            <w:r w:rsidRPr="00DE1E3C">
              <w:rPr>
                <w:rFonts w:asciiTheme="minorEastAsia" w:eastAsiaTheme="minorEastAsia" w:hAnsiTheme="minorEastAsia"/>
                <w:b/>
                <w:sz w:val="24"/>
              </w:rPr>
              <w:t>、政策功能</w:t>
            </w:r>
            <w:r w:rsidRPr="00DE1E3C">
              <w:rPr>
                <w:rFonts w:asciiTheme="minorEastAsia" w:eastAsiaTheme="minorEastAsia" w:hAnsiTheme="minorEastAsia" w:hint="eastAsia"/>
                <w:b/>
                <w:sz w:val="24"/>
              </w:rPr>
              <w:t>部分</w:t>
            </w:r>
          </w:p>
        </w:tc>
      </w:tr>
      <w:tr w:rsidR="00887B34" w:rsidRPr="00DE1E3C" w:rsidTr="00F42043">
        <w:trPr>
          <w:trHeight w:val="567"/>
        </w:trPr>
        <w:tc>
          <w:tcPr>
            <w:tcW w:w="835" w:type="dxa"/>
            <w:vAlign w:val="center"/>
          </w:tcPr>
          <w:p w:rsidR="00887B34" w:rsidRPr="00DE1E3C" w:rsidRDefault="00665E65" w:rsidP="00887B34">
            <w:pPr>
              <w:ind w:firstLine="28"/>
              <w:jc w:val="center"/>
              <w:rPr>
                <w:sz w:val="24"/>
              </w:rPr>
            </w:pPr>
            <w:r>
              <w:rPr>
                <w:sz w:val="24"/>
              </w:rPr>
              <w:t>8</w:t>
            </w:r>
          </w:p>
        </w:tc>
        <w:tc>
          <w:tcPr>
            <w:tcW w:w="1462" w:type="dxa"/>
            <w:vAlign w:val="center"/>
          </w:tcPr>
          <w:p w:rsidR="00887B34" w:rsidRDefault="00887B34" w:rsidP="00887B34">
            <w:pPr>
              <w:ind w:firstLine="28"/>
              <w:jc w:val="center"/>
              <w:rPr>
                <w:rFonts w:asciiTheme="minorEastAsia" w:hAnsiTheme="minorEastAsia" w:cstheme="minorEastAsia"/>
                <w:sz w:val="24"/>
              </w:rPr>
            </w:pPr>
            <w:r>
              <w:rPr>
                <w:rFonts w:asciiTheme="minorEastAsia" w:eastAsiaTheme="minorEastAsia" w:hAnsiTheme="minorEastAsia" w:cstheme="minorEastAsia" w:hint="eastAsia"/>
                <w:sz w:val="24"/>
              </w:rPr>
              <w:t>环境标志</w:t>
            </w:r>
            <w:r>
              <w:rPr>
                <w:rFonts w:asciiTheme="minorEastAsia" w:eastAsiaTheme="minorEastAsia" w:hAnsiTheme="minorEastAsia" w:cstheme="minorEastAsia"/>
                <w:sz w:val="24"/>
              </w:rPr>
              <w:t>产品</w:t>
            </w:r>
          </w:p>
        </w:tc>
        <w:tc>
          <w:tcPr>
            <w:tcW w:w="913" w:type="dxa"/>
            <w:vAlign w:val="center"/>
          </w:tcPr>
          <w:p w:rsidR="00887B34" w:rsidRPr="00DE1E3C" w:rsidRDefault="00887B34" w:rsidP="00887B34">
            <w:pPr>
              <w:ind w:firstLine="28"/>
              <w:jc w:val="center"/>
              <w:rPr>
                <w:rFonts w:asciiTheme="minorEastAsia" w:eastAsiaTheme="minorEastAsia" w:hAnsiTheme="minorEastAsia"/>
                <w:sz w:val="24"/>
              </w:rPr>
            </w:pPr>
            <w:r>
              <w:rPr>
                <w:rFonts w:asciiTheme="minorEastAsia" w:eastAsiaTheme="minorEastAsia" w:hAnsiTheme="minorEastAsia"/>
                <w:sz w:val="24"/>
              </w:rPr>
              <w:t>1</w:t>
            </w:r>
          </w:p>
        </w:tc>
        <w:tc>
          <w:tcPr>
            <w:tcW w:w="6418" w:type="dxa"/>
            <w:gridSpan w:val="2"/>
            <w:vAlign w:val="center"/>
          </w:tcPr>
          <w:p w:rsidR="00887B34" w:rsidRDefault="00887B34" w:rsidP="00887B34">
            <w:pPr>
              <w:ind w:left="-38"/>
              <w:rPr>
                <w:rFonts w:asciiTheme="minorEastAsia" w:hAnsiTheme="minorEastAsia" w:cstheme="minorEastAsia"/>
                <w:bCs/>
                <w:sz w:val="24"/>
              </w:rPr>
            </w:pPr>
            <w:r>
              <w:rPr>
                <w:rFonts w:asciiTheme="minorEastAsia" w:eastAsiaTheme="minorEastAsia" w:hAnsiTheme="minorEastAsia" w:cstheme="minorEastAsia" w:hint="eastAsia"/>
                <w:bCs/>
                <w:sz w:val="24"/>
              </w:rPr>
              <w:t>投标产品中每有一项环境标志产品（应提供国家确定的认证机构出具的、处于有效期之内的环境</w:t>
            </w:r>
            <w:r>
              <w:rPr>
                <w:rFonts w:asciiTheme="minorEastAsia" w:eastAsiaTheme="minorEastAsia" w:hAnsiTheme="minorEastAsia" w:cstheme="minorEastAsia"/>
                <w:bCs/>
                <w:sz w:val="24"/>
              </w:rPr>
              <w:t>标志产品认证</w:t>
            </w:r>
            <w:r>
              <w:rPr>
                <w:rFonts w:asciiTheme="minorEastAsia" w:eastAsiaTheme="minorEastAsia" w:hAnsiTheme="minorEastAsia" w:cstheme="minorEastAsia" w:hint="eastAsia"/>
                <w:bCs/>
                <w:sz w:val="24"/>
              </w:rPr>
              <w:t>证书。并均需加盖投标单位公章）加1分，最多加1分，否则不加分。</w:t>
            </w:r>
          </w:p>
        </w:tc>
      </w:tr>
      <w:tr w:rsidR="00887B34" w:rsidRPr="00DE1E3C" w:rsidTr="00F42043">
        <w:trPr>
          <w:trHeight w:val="567"/>
        </w:trPr>
        <w:tc>
          <w:tcPr>
            <w:tcW w:w="835" w:type="dxa"/>
            <w:vAlign w:val="center"/>
          </w:tcPr>
          <w:p w:rsidR="00887B34" w:rsidRPr="00DE1E3C" w:rsidRDefault="00665E65" w:rsidP="00887B34">
            <w:pPr>
              <w:ind w:firstLine="28"/>
              <w:jc w:val="center"/>
              <w:rPr>
                <w:sz w:val="24"/>
              </w:rPr>
            </w:pPr>
            <w:r>
              <w:rPr>
                <w:sz w:val="24"/>
              </w:rPr>
              <w:t>9</w:t>
            </w:r>
          </w:p>
        </w:tc>
        <w:tc>
          <w:tcPr>
            <w:tcW w:w="1462" w:type="dxa"/>
            <w:vAlign w:val="center"/>
          </w:tcPr>
          <w:p w:rsidR="00887B34" w:rsidRDefault="00887B34" w:rsidP="00887B34">
            <w:pPr>
              <w:ind w:firstLine="28"/>
              <w:jc w:val="center"/>
              <w:rPr>
                <w:rFonts w:asciiTheme="minorEastAsia" w:hAnsiTheme="minorEastAsia" w:cstheme="minorEastAsia"/>
                <w:sz w:val="24"/>
              </w:rPr>
            </w:pPr>
            <w:r>
              <w:rPr>
                <w:rFonts w:asciiTheme="minorEastAsia" w:eastAsiaTheme="minorEastAsia" w:hAnsiTheme="minorEastAsia" w:cstheme="minorEastAsia" w:hint="eastAsia"/>
                <w:sz w:val="24"/>
              </w:rPr>
              <w:t>节能产品</w:t>
            </w:r>
          </w:p>
        </w:tc>
        <w:tc>
          <w:tcPr>
            <w:tcW w:w="913" w:type="dxa"/>
            <w:vAlign w:val="center"/>
          </w:tcPr>
          <w:p w:rsidR="00887B34" w:rsidRPr="00DE1E3C" w:rsidRDefault="00887B34" w:rsidP="00887B34">
            <w:pPr>
              <w:ind w:firstLine="28"/>
              <w:jc w:val="center"/>
              <w:rPr>
                <w:rFonts w:asciiTheme="minorEastAsia" w:eastAsiaTheme="minorEastAsia" w:hAnsiTheme="minorEastAsia"/>
                <w:sz w:val="24"/>
              </w:rPr>
            </w:pPr>
            <w:r>
              <w:rPr>
                <w:rFonts w:asciiTheme="minorEastAsia" w:eastAsiaTheme="minorEastAsia" w:hAnsiTheme="minorEastAsia"/>
                <w:sz w:val="24"/>
              </w:rPr>
              <w:t>1</w:t>
            </w:r>
          </w:p>
        </w:tc>
        <w:tc>
          <w:tcPr>
            <w:tcW w:w="6418" w:type="dxa"/>
            <w:gridSpan w:val="2"/>
            <w:vAlign w:val="center"/>
          </w:tcPr>
          <w:p w:rsidR="00887B34" w:rsidRDefault="00887B34" w:rsidP="00887B34">
            <w:pPr>
              <w:ind w:left="-38"/>
              <w:rPr>
                <w:rFonts w:asciiTheme="minorEastAsia" w:hAnsiTheme="minorEastAsia" w:cstheme="minorEastAsia"/>
                <w:b/>
                <w:sz w:val="24"/>
              </w:rPr>
            </w:pPr>
            <w:r>
              <w:rPr>
                <w:rFonts w:asciiTheme="minorEastAsia" w:eastAsiaTheme="minorEastAsia" w:hAnsiTheme="minorEastAsia" w:cstheme="minorEastAsia" w:hint="eastAsia"/>
                <w:bCs/>
                <w:sz w:val="24"/>
              </w:rPr>
              <w:t>投标产品中每有一项节能（政府强制采购节能产品除外）产品（应提供国家确定的认证机构出具的、处于有效期之内的节能产品认证证书。并均需加盖投标单位公章）加1分，最</w:t>
            </w:r>
            <w:r>
              <w:rPr>
                <w:rFonts w:asciiTheme="minorEastAsia" w:eastAsiaTheme="minorEastAsia" w:hAnsiTheme="minorEastAsia" w:cstheme="minorEastAsia" w:hint="eastAsia"/>
                <w:bCs/>
                <w:sz w:val="24"/>
              </w:rPr>
              <w:lastRenderedPageBreak/>
              <w:t>多加1分，否则不加分。</w:t>
            </w:r>
          </w:p>
        </w:tc>
      </w:tr>
      <w:tr w:rsidR="001B2C76" w:rsidRPr="00DE1E3C" w:rsidTr="00CC3CBD">
        <w:trPr>
          <w:trHeight w:val="567"/>
        </w:trPr>
        <w:tc>
          <w:tcPr>
            <w:tcW w:w="2297" w:type="dxa"/>
            <w:gridSpan w:val="2"/>
            <w:vAlign w:val="center"/>
          </w:tcPr>
          <w:p w:rsidR="001B2C76" w:rsidRPr="00DE1E3C" w:rsidRDefault="00985E16">
            <w:pPr>
              <w:ind w:firstLine="28"/>
              <w:jc w:val="center"/>
              <w:rPr>
                <w:sz w:val="24"/>
              </w:rPr>
            </w:pPr>
            <w:r w:rsidRPr="00DE1E3C">
              <w:rPr>
                <w:sz w:val="24"/>
              </w:rPr>
              <w:lastRenderedPageBreak/>
              <w:t>合计</w:t>
            </w:r>
          </w:p>
        </w:tc>
        <w:tc>
          <w:tcPr>
            <w:tcW w:w="913" w:type="dxa"/>
            <w:vAlign w:val="center"/>
          </w:tcPr>
          <w:p w:rsidR="001B2C76" w:rsidRPr="00DE1E3C" w:rsidRDefault="00985E16">
            <w:pPr>
              <w:ind w:firstLine="28"/>
              <w:jc w:val="center"/>
              <w:rPr>
                <w:sz w:val="24"/>
              </w:rPr>
            </w:pPr>
            <w:r w:rsidRPr="00DE1E3C">
              <w:rPr>
                <w:sz w:val="24"/>
              </w:rPr>
              <w:t>100</w:t>
            </w:r>
          </w:p>
        </w:tc>
        <w:tc>
          <w:tcPr>
            <w:tcW w:w="6418" w:type="dxa"/>
            <w:gridSpan w:val="2"/>
            <w:vAlign w:val="center"/>
          </w:tcPr>
          <w:p w:rsidR="001B2C76" w:rsidRPr="00DE1E3C" w:rsidRDefault="001B2C76">
            <w:pPr>
              <w:rPr>
                <w:sz w:val="24"/>
              </w:rPr>
            </w:pPr>
          </w:p>
        </w:tc>
      </w:tr>
    </w:tbl>
    <w:p w:rsidR="001B2C76" w:rsidRPr="00DE1E3C" w:rsidRDefault="001B2C76">
      <w:pPr>
        <w:tabs>
          <w:tab w:val="left" w:pos="360"/>
          <w:tab w:val="left" w:pos="1080"/>
        </w:tabs>
        <w:snapToGrid w:val="0"/>
        <w:spacing w:line="360" w:lineRule="auto"/>
        <w:ind w:left="1080"/>
        <w:rPr>
          <w:sz w:val="24"/>
        </w:rPr>
      </w:pPr>
    </w:p>
    <w:p w:rsidR="001B2C76" w:rsidRPr="00DE1E3C" w:rsidRDefault="001B2C76">
      <w:pPr>
        <w:widowControl/>
        <w:jc w:val="left"/>
        <w:rPr>
          <w:b/>
          <w:sz w:val="36"/>
          <w:szCs w:val="36"/>
        </w:rPr>
      </w:pPr>
    </w:p>
    <w:p w:rsidR="001647B0" w:rsidRPr="00DE1E3C" w:rsidRDefault="00985E16">
      <w:pPr>
        <w:spacing w:line="360" w:lineRule="auto"/>
        <w:jc w:val="center"/>
        <w:outlineLvl w:val="0"/>
        <w:rPr>
          <w:b/>
          <w:sz w:val="36"/>
          <w:szCs w:val="36"/>
        </w:rPr>
        <w:sectPr w:rsidR="001647B0" w:rsidRPr="00DE1E3C">
          <w:pgSz w:w="11907" w:h="16840"/>
          <w:pgMar w:top="1418" w:right="1134" w:bottom="1418" w:left="1701" w:header="851" w:footer="851" w:gutter="0"/>
          <w:cols w:space="720"/>
          <w:docGrid w:linePitch="462"/>
        </w:sectPr>
      </w:pPr>
      <w:r w:rsidRPr="00DE1E3C">
        <w:rPr>
          <w:b/>
          <w:sz w:val="36"/>
          <w:szCs w:val="36"/>
        </w:rPr>
        <w:br w:type="page"/>
      </w:r>
      <w:bookmarkStart w:id="821" w:name="_Toc99301424"/>
    </w:p>
    <w:p w:rsidR="001B2C76" w:rsidRPr="00DE1E3C" w:rsidRDefault="00985E16">
      <w:pPr>
        <w:spacing w:line="360" w:lineRule="auto"/>
        <w:jc w:val="center"/>
        <w:outlineLvl w:val="0"/>
        <w:rPr>
          <w:b/>
          <w:sz w:val="36"/>
          <w:szCs w:val="36"/>
        </w:rPr>
      </w:pPr>
      <w:r w:rsidRPr="00DE1E3C">
        <w:rPr>
          <w:b/>
          <w:sz w:val="36"/>
          <w:szCs w:val="36"/>
        </w:rPr>
        <w:lastRenderedPageBreak/>
        <w:t>第五章</w:t>
      </w:r>
      <w:r w:rsidR="00755CA1" w:rsidRPr="00DE1E3C">
        <w:rPr>
          <w:rFonts w:hint="eastAsia"/>
          <w:b/>
          <w:sz w:val="36"/>
          <w:szCs w:val="36"/>
        </w:rPr>
        <w:t xml:space="preserve"> </w:t>
      </w:r>
      <w:r w:rsidRPr="00DE1E3C">
        <w:rPr>
          <w:b/>
          <w:sz w:val="36"/>
          <w:szCs w:val="36"/>
        </w:rPr>
        <w:t>采购需求</w:t>
      </w:r>
      <w:bookmarkEnd w:id="821"/>
    </w:p>
    <w:p w:rsidR="001647B0" w:rsidRPr="00DE1E3C" w:rsidRDefault="001647B0" w:rsidP="001647B0">
      <w:pPr>
        <w:spacing w:line="360" w:lineRule="auto"/>
        <w:contextualSpacing/>
        <w:rPr>
          <w:rFonts w:asciiTheme="minorEastAsia" w:eastAsiaTheme="minorEastAsia" w:hAnsiTheme="minorEastAsia"/>
          <w:b/>
          <w:sz w:val="24"/>
        </w:rPr>
      </w:pPr>
      <w:r w:rsidRPr="00DE1E3C">
        <w:rPr>
          <w:rFonts w:asciiTheme="minorEastAsia" w:eastAsiaTheme="minorEastAsia" w:hAnsiTheme="minorEastAsia" w:hint="eastAsia"/>
          <w:b/>
          <w:sz w:val="24"/>
        </w:rPr>
        <w:t>一</w:t>
      </w:r>
      <w:r w:rsidRPr="00DE1E3C">
        <w:rPr>
          <w:rFonts w:asciiTheme="minorEastAsia" w:eastAsiaTheme="minorEastAsia" w:hAnsiTheme="minorEastAsia"/>
          <w:b/>
          <w:sz w:val="24"/>
        </w:rPr>
        <w:t>、采购标的</w:t>
      </w:r>
    </w:p>
    <w:p w:rsidR="001647B0" w:rsidRPr="00DE1E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sz w:val="24"/>
        </w:rPr>
        <w:t>1. 采购标的</w:t>
      </w:r>
      <w:r w:rsidRPr="00DE1E3C">
        <w:rPr>
          <w:rFonts w:asciiTheme="minorEastAsia" w:eastAsiaTheme="minorEastAsia" w:hAnsiTheme="minorEastAsia" w:hint="eastAsia"/>
          <w:sz w:val="24"/>
        </w:rPr>
        <w:t>：</w:t>
      </w:r>
      <w:r w:rsidR="00040DCF" w:rsidRPr="00040DCF">
        <w:rPr>
          <w:rFonts w:asciiTheme="minorEastAsia" w:eastAsiaTheme="minorEastAsia" w:hAnsiTheme="minorEastAsia" w:hint="eastAsia"/>
          <w:sz w:val="24"/>
        </w:rPr>
        <w:t>2025年密云区第三中学多功能厅设备更新项目</w:t>
      </w:r>
      <w:r w:rsidR="0011466D">
        <w:rPr>
          <w:rFonts w:asciiTheme="minorEastAsia" w:eastAsiaTheme="minorEastAsia" w:hAnsiTheme="minorEastAsia" w:hint="eastAsia"/>
          <w:sz w:val="24"/>
        </w:rPr>
        <w:t>（具体见</w:t>
      </w:r>
      <w:r w:rsidR="0011466D">
        <w:rPr>
          <w:rFonts w:asciiTheme="minorEastAsia" w:eastAsiaTheme="minorEastAsia" w:hAnsiTheme="minorEastAsia"/>
          <w:sz w:val="24"/>
        </w:rPr>
        <w:t>采购</w:t>
      </w:r>
      <w:r w:rsidR="0011466D">
        <w:rPr>
          <w:rFonts w:asciiTheme="minorEastAsia" w:eastAsiaTheme="minorEastAsia" w:hAnsiTheme="minorEastAsia" w:hint="eastAsia"/>
          <w:sz w:val="24"/>
        </w:rPr>
        <w:t>需求）</w:t>
      </w:r>
      <w:r w:rsidRPr="00DE1E3C">
        <w:rPr>
          <w:rFonts w:asciiTheme="minorEastAsia" w:eastAsiaTheme="minorEastAsia" w:hAnsiTheme="minorEastAsia" w:hint="eastAsia"/>
          <w:sz w:val="24"/>
        </w:rPr>
        <w:t>。</w:t>
      </w:r>
    </w:p>
    <w:p w:rsidR="001647B0" w:rsidRPr="00DE1E3C" w:rsidRDefault="001647B0" w:rsidP="001647B0">
      <w:pPr>
        <w:spacing w:line="360" w:lineRule="auto"/>
        <w:contextualSpacing/>
        <w:rPr>
          <w:rFonts w:asciiTheme="minorEastAsia" w:eastAsiaTheme="minorEastAsia" w:hAnsiTheme="minorEastAsia"/>
          <w:b/>
          <w:sz w:val="24"/>
        </w:rPr>
      </w:pPr>
      <w:r w:rsidRPr="00DE1E3C">
        <w:rPr>
          <w:rFonts w:asciiTheme="minorEastAsia" w:eastAsiaTheme="minorEastAsia" w:hAnsiTheme="minorEastAsia" w:hint="eastAsia"/>
          <w:b/>
          <w:sz w:val="24"/>
        </w:rPr>
        <w:t>二</w:t>
      </w:r>
      <w:r w:rsidRPr="00DE1E3C">
        <w:rPr>
          <w:rFonts w:asciiTheme="minorEastAsia" w:eastAsiaTheme="minorEastAsia" w:hAnsiTheme="minorEastAsia"/>
          <w:b/>
          <w:sz w:val="24"/>
        </w:rPr>
        <w:t>、商务要求</w:t>
      </w:r>
    </w:p>
    <w:p w:rsidR="001647B0" w:rsidRPr="00DE1E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sz w:val="24"/>
        </w:rPr>
        <w:t xml:space="preserve">1. </w:t>
      </w:r>
      <w:r w:rsidRPr="00DE1E3C">
        <w:rPr>
          <w:rFonts w:asciiTheme="minorEastAsia" w:eastAsiaTheme="minorEastAsia" w:hAnsiTheme="minorEastAsia" w:hint="eastAsia"/>
          <w:sz w:val="24"/>
        </w:rPr>
        <w:t>交货</w:t>
      </w:r>
      <w:r w:rsidRPr="00DE1E3C">
        <w:rPr>
          <w:rFonts w:asciiTheme="minorEastAsia" w:eastAsiaTheme="minorEastAsia" w:hAnsiTheme="minorEastAsia"/>
          <w:sz w:val="24"/>
        </w:rPr>
        <w:t>时间和地点</w:t>
      </w:r>
      <w:r w:rsidRPr="00DE1E3C">
        <w:rPr>
          <w:rFonts w:asciiTheme="minorEastAsia" w:eastAsiaTheme="minorEastAsia" w:hAnsiTheme="minorEastAsia" w:hint="eastAsia"/>
          <w:sz w:val="24"/>
        </w:rPr>
        <w:t>：</w:t>
      </w:r>
    </w:p>
    <w:p w:rsidR="001647B0" w:rsidRPr="00DE1E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hint="eastAsia"/>
          <w:sz w:val="24"/>
        </w:rPr>
        <w:t>1.1.合同签订之日起</w:t>
      </w:r>
      <w:r w:rsidRPr="00DE1E3C">
        <w:rPr>
          <w:rFonts w:asciiTheme="minorEastAsia" w:eastAsiaTheme="minorEastAsia" w:hAnsiTheme="minorEastAsia"/>
          <w:sz w:val="24"/>
        </w:rPr>
        <w:t>30</w:t>
      </w:r>
      <w:r w:rsidRPr="00DE1E3C">
        <w:rPr>
          <w:rFonts w:asciiTheme="minorEastAsia" w:eastAsiaTheme="minorEastAsia" w:hAnsiTheme="minorEastAsia" w:hint="eastAsia"/>
          <w:sz w:val="24"/>
        </w:rPr>
        <w:t>日内完成</w:t>
      </w:r>
      <w:r w:rsidRPr="00DE1E3C">
        <w:rPr>
          <w:rFonts w:asciiTheme="minorEastAsia" w:eastAsiaTheme="minorEastAsia" w:hAnsiTheme="minorEastAsia"/>
          <w:sz w:val="24"/>
        </w:rPr>
        <w:t>送货安装调试</w:t>
      </w:r>
      <w:r w:rsidRPr="00DE1E3C">
        <w:rPr>
          <w:rFonts w:asciiTheme="minorEastAsia" w:eastAsiaTheme="minorEastAsia" w:hAnsiTheme="minorEastAsia" w:hint="eastAsia"/>
          <w:sz w:val="24"/>
        </w:rPr>
        <w:t>。</w:t>
      </w:r>
    </w:p>
    <w:p w:rsidR="001647B0" w:rsidRPr="00DE1E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hint="eastAsia"/>
          <w:sz w:val="24"/>
        </w:rPr>
        <w:t>1.2.</w:t>
      </w:r>
      <w:r w:rsidRPr="00DE1E3C">
        <w:rPr>
          <w:rFonts w:asciiTheme="minorEastAsia" w:eastAsiaTheme="minorEastAsia" w:hAnsiTheme="minorEastAsia"/>
          <w:sz w:val="24"/>
        </w:rPr>
        <w:t>采购人指定地点。</w:t>
      </w:r>
    </w:p>
    <w:p w:rsidR="001647B0" w:rsidRPr="00DE1E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sz w:val="24"/>
        </w:rPr>
        <w:t>2.付款条件</w:t>
      </w:r>
      <w:r w:rsidRPr="00DE1E3C">
        <w:rPr>
          <w:rFonts w:asciiTheme="minorEastAsia" w:eastAsiaTheme="minorEastAsia" w:hAnsiTheme="minorEastAsia" w:hint="eastAsia"/>
          <w:sz w:val="24"/>
        </w:rPr>
        <w:t>：详见合同文本。</w:t>
      </w:r>
    </w:p>
    <w:p w:rsidR="0046263C" w:rsidRDefault="001647B0" w:rsidP="001647B0">
      <w:pPr>
        <w:spacing w:line="360" w:lineRule="auto"/>
        <w:contextualSpacing/>
        <w:rPr>
          <w:rFonts w:asciiTheme="minorEastAsia" w:eastAsiaTheme="minorEastAsia" w:hAnsiTheme="minorEastAsia"/>
          <w:sz w:val="24"/>
        </w:rPr>
      </w:pPr>
      <w:r w:rsidRPr="00DE1E3C">
        <w:rPr>
          <w:rFonts w:asciiTheme="minorEastAsia" w:eastAsiaTheme="minorEastAsia" w:hAnsiTheme="minorEastAsia"/>
          <w:sz w:val="24"/>
        </w:rPr>
        <w:t>3.售后服务</w:t>
      </w:r>
      <w:r w:rsidRPr="00DE1E3C">
        <w:rPr>
          <w:rFonts w:asciiTheme="minorEastAsia" w:eastAsiaTheme="minorEastAsia" w:hAnsiTheme="minorEastAsia" w:hint="eastAsia"/>
          <w:sz w:val="24"/>
        </w:rPr>
        <w:t>：投标人所提供产品在质量保证期之内对由于产品质量而发生的任何问题负责，本次所投产品质保期不低于</w:t>
      </w:r>
      <w:r w:rsidRPr="00DE1E3C">
        <w:rPr>
          <w:rFonts w:asciiTheme="minorEastAsia" w:eastAsiaTheme="minorEastAsia" w:hAnsiTheme="minorEastAsia"/>
          <w:sz w:val="24"/>
        </w:rPr>
        <w:t>36</w:t>
      </w:r>
      <w:r w:rsidRPr="00DE1E3C">
        <w:rPr>
          <w:rFonts w:asciiTheme="minorEastAsia" w:eastAsiaTheme="minorEastAsia" w:hAnsiTheme="minorEastAsia" w:hint="eastAsia"/>
          <w:sz w:val="24"/>
        </w:rPr>
        <w:t>个月。</w:t>
      </w:r>
      <w:r w:rsidR="0046263C">
        <w:rPr>
          <w:rFonts w:asciiTheme="minorEastAsia" w:eastAsiaTheme="minorEastAsia" w:hAnsiTheme="minorEastAsia"/>
          <w:sz w:val="24"/>
        </w:rPr>
        <w:br w:type="page"/>
      </w:r>
    </w:p>
    <w:p w:rsidR="0046263C" w:rsidRDefault="0046263C" w:rsidP="001647B0">
      <w:pPr>
        <w:spacing w:line="360" w:lineRule="auto"/>
        <w:contextualSpacing/>
        <w:rPr>
          <w:rFonts w:asciiTheme="minorEastAsia" w:eastAsiaTheme="minorEastAsia" w:hAnsiTheme="minorEastAsia"/>
          <w:b/>
          <w:sz w:val="24"/>
        </w:rPr>
        <w:sectPr w:rsidR="0046263C">
          <w:pgSz w:w="11907" w:h="16840"/>
          <w:pgMar w:top="1418" w:right="1134" w:bottom="1418" w:left="1701" w:header="851" w:footer="851" w:gutter="0"/>
          <w:cols w:space="720"/>
          <w:docGrid w:linePitch="462"/>
        </w:sectPr>
      </w:pPr>
    </w:p>
    <w:p w:rsidR="001647B0" w:rsidRPr="00DE1E3C" w:rsidRDefault="001647B0" w:rsidP="001647B0">
      <w:pPr>
        <w:spacing w:line="360" w:lineRule="auto"/>
        <w:contextualSpacing/>
        <w:rPr>
          <w:rFonts w:asciiTheme="minorEastAsia" w:eastAsiaTheme="minorEastAsia" w:hAnsiTheme="minorEastAsia"/>
          <w:b/>
          <w:sz w:val="24"/>
        </w:rPr>
      </w:pPr>
      <w:r w:rsidRPr="00DE1E3C">
        <w:rPr>
          <w:rFonts w:asciiTheme="minorEastAsia" w:eastAsiaTheme="minorEastAsia" w:hAnsiTheme="minorEastAsia" w:hint="eastAsia"/>
          <w:b/>
          <w:sz w:val="24"/>
        </w:rPr>
        <w:lastRenderedPageBreak/>
        <w:t>三</w:t>
      </w:r>
      <w:r w:rsidRPr="00DE1E3C">
        <w:rPr>
          <w:rFonts w:asciiTheme="minorEastAsia" w:eastAsiaTheme="minorEastAsia" w:hAnsiTheme="minorEastAsia"/>
          <w:b/>
          <w:sz w:val="24"/>
        </w:rPr>
        <w:t>、</w:t>
      </w:r>
      <w:r w:rsidRPr="00DE1E3C">
        <w:rPr>
          <w:rFonts w:asciiTheme="minorEastAsia" w:eastAsiaTheme="minorEastAsia" w:hAnsiTheme="minorEastAsia" w:hint="eastAsia"/>
          <w:b/>
          <w:sz w:val="24"/>
        </w:rPr>
        <w:t>具体采购需求</w:t>
      </w:r>
    </w:p>
    <w:tbl>
      <w:tblPr>
        <w:tblW w:w="5004" w:type="pct"/>
        <w:jc w:val="center"/>
        <w:tblCellMar>
          <w:left w:w="0" w:type="dxa"/>
          <w:right w:w="0" w:type="dxa"/>
        </w:tblCellMar>
        <w:tblLook w:val="04A0" w:firstRow="1" w:lastRow="0" w:firstColumn="1" w:lastColumn="0" w:noHBand="0" w:noVBand="1"/>
      </w:tblPr>
      <w:tblGrid>
        <w:gridCol w:w="1035"/>
        <w:gridCol w:w="1549"/>
        <w:gridCol w:w="7045"/>
        <w:gridCol w:w="1415"/>
        <w:gridCol w:w="1482"/>
        <w:gridCol w:w="1479"/>
      </w:tblGrid>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sz w:val="24"/>
              </w:rPr>
            </w:pPr>
            <w:r w:rsidRPr="0011466D">
              <w:rPr>
                <w:rFonts w:asciiTheme="minorEastAsia" w:eastAsiaTheme="minorEastAsia" w:hAnsiTheme="minorEastAsia" w:cs="宋体" w:hint="eastAsia"/>
                <w:b/>
                <w:color w:val="000000"/>
                <w:kern w:val="0"/>
                <w:sz w:val="24"/>
                <w:lang w:bidi="ar"/>
              </w:rPr>
              <w:t>序号</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sz w:val="24"/>
              </w:rPr>
            </w:pPr>
            <w:r w:rsidRPr="0011466D">
              <w:rPr>
                <w:rFonts w:asciiTheme="minorEastAsia" w:eastAsiaTheme="minorEastAsia" w:hAnsiTheme="minorEastAsia" w:cs="宋体" w:hint="eastAsia"/>
                <w:b/>
                <w:color w:val="000000"/>
                <w:kern w:val="0"/>
                <w:sz w:val="24"/>
                <w:lang w:bidi="ar"/>
              </w:rPr>
              <w:t>设备名称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sz w:val="24"/>
              </w:rPr>
            </w:pPr>
            <w:r w:rsidRPr="0011466D">
              <w:rPr>
                <w:rFonts w:asciiTheme="minorEastAsia" w:eastAsiaTheme="minorEastAsia" w:hAnsiTheme="minorEastAsia" w:cs="宋体" w:hint="eastAsia"/>
                <w:b/>
                <w:color w:val="000000"/>
                <w:kern w:val="0"/>
                <w:sz w:val="24"/>
                <w:lang w:bidi="ar"/>
              </w:rPr>
              <w:t>招标规格</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sz w:val="24"/>
              </w:rPr>
            </w:pPr>
            <w:r w:rsidRPr="0011466D">
              <w:rPr>
                <w:rFonts w:asciiTheme="minorEastAsia" w:eastAsiaTheme="minorEastAsia" w:hAnsiTheme="minorEastAsia" w:cs="宋体" w:hint="eastAsia"/>
                <w:b/>
                <w:color w:val="000000"/>
                <w:kern w:val="0"/>
                <w:sz w:val="24"/>
                <w:lang w:bidi="ar"/>
              </w:rPr>
              <w:t>单位</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sz w:val="24"/>
              </w:rPr>
            </w:pPr>
            <w:r w:rsidRPr="0011466D">
              <w:rPr>
                <w:rFonts w:asciiTheme="minorEastAsia" w:eastAsiaTheme="minorEastAsia" w:hAnsiTheme="minorEastAsia" w:cs="宋体" w:hint="eastAsia"/>
                <w:b/>
                <w:color w:val="000000"/>
                <w:kern w:val="0"/>
                <w:sz w:val="24"/>
                <w:lang w:bidi="ar"/>
              </w:rPr>
              <w:t>采购数量</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11466D" w:rsidP="0011466D">
            <w:pPr>
              <w:widowControl/>
              <w:jc w:val="center"/>
              <w:textAlignment w:val="center"/>
              <w:rPr>
                <w:rFonts w:asciiTheme="minorEastAsia" w:eastAsiaTheme="minorEastAsia" w:hAnsiTheme="minorEastAsia" w:cs="宋体"/>
                <w:b/>
                <w:color w:val="000000"/>
                <w:kern w:val="0"/>
                <w:sz w:val="24"/>
                <w:lang w:bidi="ar"/>
              </w:rPr>
            </w:pPr>
            <w:r w:rsidRPr="0011466D">
              <w:rPr>
                <w:rFonts w:asciiTheme="minorEastAsia" w:eastAsiaTheme="minorEastAsia" w:hAnsiTheme="minorEastAsia" w:cs="宋体" w:hint="eastAsia"/>
                <w:b/>
                <w:color w:val="000000"/>
                <w:kern w:val="0"/>
                <w:sz w:val="24"/>
                <w:lang w:bidi="ar"/>
              </w:rPr>
              <w:t>中小企业划分标准所属行业</w:t>
            </w:r>
          </w:p>
        </w:tc>
      </w:tr>
      <w:tr w:rsidR="0011466D" w:rsidRPr="0011466D" w:rsidTr="00297FB5">
        <w:trPr>
          <w:trHeight w:val="5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全彩LED屏</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977072">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1、显示面积：长8M*高2.56M=20.48㎡</w:t>
            </w:r>
            <w:r w:rsidRPr="0011466D">
              <w:rPr>
                <w:rFonts w:asciiTheme="minorEastAsia" w:eastAsiaTheme="minorEastAsia" w:hAnsiTheme="minorEastAsia" w:cs="宋体" w:hint="eastAsia"/>
                <w:color w:val="000000"/>
                <w:kern w:val="0"/>
                <w:sz w:val="24"/>
                <w:lang w:bidi="ar"/>
              </w:rPr>
              <w:br/>
              <w:t>2、单元尺寸: 320mm×160mm</w:t>
            </w:r>
            <w:r w:rsidRPr="0011466D">
              <w:rPr>
                <w:rFonts w:asciiTheme="minorEastAsia" w:eastAsiaTheme="minorEastAsia" w:hAnsiTheme="minorEastAsia" w:cs="宋体" w:hint="eastAsia"/>
                <w:color w:val="000000"/>
                <w:kern w:val="0"/>
                <w:sz w:val="24"/>
                <w:lang w:bidi="ar"/>
              </w:rPr>
              <w:br/>
              <w:t xml:space="preserve">3、物理点间距：1.86mm </w:t>
            </w:r>
            <w:r w:rsidRPr="0011466D">
              <w:rPr>
                <w:rFonts w:asciiTheme="minorEastAsia" w:eastAsiaTheme="minorEastAsia" w:hAnsiTheme="minorEastAsia" w:cs="宋体" w:hint="eastAsia"/>
                <w:color w:val="000000"/>
                <w:kern w:val="0"/>
                <w:sz w:val="24"/>
                <w:lang w:bidi="ar"/>
              </w:rPr>
              <w:br/>
              <w:t>4、物理密度：288906点/㎡</w:t>
            </w:r>
            <w:r w:rsidRPr="0011466D">
              <w:rPr>
                <w:rFonts w:asciiTheme="minorEastAsia" w:eastAsiaTheme="minorEastAsia" w:hAnsiTheme="minorEastAsia" w:cs="宋体" w:hint="eastAsia"/>
                <w:color w:val="000000"/>
                <w:kern w:val="0"/>
                <w:sz w:val="24"/>
                <w:lang w:bidi="ar"/>
              </w:rPr>
              <w:br/>
              <w:t>5、发光点颜色：1R1G1B</w:t>
            </w:r>
            <w:r w:rsidRPr="0011466D">
              <w:rPr>
                <w:rFonts w:asciiTheme="minorEastAsia" w:eastAsiaTheme="minorEastAsia" w:hAnsiTheme="minorEastAsia" w:cs="宋体" w:hint="eastAsia"/>
                <w:color w:val="000000"/>
                <w:kern w:val="0"/>
                <w:sz w:val="24"/>
                <w:lang w:bidi="ar"/>
              </w:rPr>
              <w:br/>
              <w:t>6、驱动方式：1/32扫描</w:t>
            </w:r>
            <w:r w:rsidRPr="0011466D">
              <w:rPr>
                <w:rFonts w:asciiTheme="minorEastAsia" w:eastAsiaTheme="minorEastAsia" w:hAnsiTheme="minorEastAsia" w:cs="宋体" w:hint="eastAsia"/>
                <w:color w:val="000000"/>
                <w:kern w:val="0"/>
                <w:sz w:val="24"/>
                <w:lang w:bidi="ar"/>
              </w:rPr>
              <w:br/>
              <w:t>7、最佳视角：水平/垂直视角最佳视角160度</w:t>
            </w:r>
            <w:r w:rsidRPr="0011466D">
              <w:rPr>
                <w:rFonts w:asciiTheme="minorEastAsia" w:eastAsiaTheme="minorEastAsia" w:hAnsiTheme="minorEastAsia" w:cs="宋体" w:hint="eastAsia"/>
                <w:color w:val="000000"/>
                <w:kern w:val="0"/>
                <w:sz w:val="24"/>
                <w:lang w:bidi="ar"/>
              </w:rPr>
              <w:br/>
              <w:t>8、灰度：RGB各4096级</w:t>
            </w:r>
            <w:r w:rsidRPr="0011466D">
              <w:rPr>
                <w:rFonts w:asciiTheme="minorEastAsia" w:eastAsiaTheme="minorEastAsia" w:hAnsiTheme="minorEastAsia" w:cs="宋体" w:hint="eastAsia"/>
                <w:color w:val="000000"/>
                <w:kern w:val="0"/>
                <w:sz w:val="24"/>
                <w:lang w:bidi="ar"/>
              </w:rPr>
              <w:br/>
              <w:t>9、白平衡亮度：800cd/㎡</w:t>
            </w:r>
            <w:r w:rsidRPr="0011466D">
              <w:rPr>
                <w:rFonts w:asciiTheme="minorEastAsia" w:eastAsiaTheme="minorEastAsia" w:hAnsiTheme="minorEastAsia" w:cs="宋体" w:hint="eastAsia"/>
                <w:color w:val="000000"/>
                <w:kern w:val="0"/>
                <w:sz w:val="24"/>
                <w:lang w:bidi="ar"/>
              </w:rPr>
              <w:br/>
              <w:t>10、每平米最大功耗：700W/㎡</w:t>
            </w:r>
            <w:r w:rsidRPr="0011466D">
              <w:rPr>
                <w:rFonts w:asciiTheme="minorEastAsia" w:eastAsiaTheme="minorEastAsia" w:hAnsiTheme="minorEastAsia" w:cs="宋体" w:hint="eastAsia"/>
                <w:color w:val="000000"/>
                <w:kern w:val="0"/>
                <w:sz w:val="24"/>
                <w:lang w:bidi="ar"/>
              </w:rPr>
              <w:br/>
              <w:t>11、亮度调节方式：软件调节255级可调</w:t>
            </w:r>
            <w:r w:rsidRPr="0011466D">
              <w:rPr>
                <w:rFonts w:asciiTheme="minorEastAsia" w:eastAsiaTheme="minorEastAsia" w:hAnsiTheme="minorEastAsia" w:cs="宋体" w:hint="eastAsia"/>
                <w:color w:val="000000"/>
                <w:kern w:val="0"/>
                <w:sz w:val="24"/>
                <w:lang w:bidi="ar"/>
              </w:rPr>
              <w:br/>
              <w:t>12、平均无故障时间：≥10000小时</w:t>
            </w:r>
            <w:r w:rsidRPr="0011466D">
              <w:rPr>
                <w:rFonts w:asciiTheme="minorEastAsia" w:eastAsiaTheme="minorEastAsia" w:hAnsiTheme="minorEastAsia" w:cs="宋体" w:hint="eastAsia"/>
                <w:color w:val="000000"/>
                <w:kern w:val="0"/>
                <w:sz w:val="24"/>
                <w:lang w:bidi="ar"/>
              </w:rPr>
              <w:br/>
              <w:t>13、半衰期寿命：≥10万小时</w:t>
            </w:r>
            <w:r w:rsidRPr="0011466D">
              <w:rPr>
                <w:rFonts w:asciiTheme="minorEastAsia" w:eastAsiaTheme="minorEastAsia" w:hAnsiTheme="minorEastAsia" w:cs="宋体" w:hint="eastAsia"/>
                <w:color w:val="000000"/>
                <w:kern w:val="0"/>
                <w:sz w:val="24"/>
                <w:lang w:bidi="ar"/>
              </w:rPr>
              <w:br/>
              <w:t xml:space="preserve">14、平整度：任意相邻像素间≤0.1mm，模块拼接间隙&lt;0.2mm </w:t>
            </w:r>
            <w:r w:rsidRPr="0011466D">
              <w:rPr>
                <w:rFonts w:asciiTheme="minorEastAsia" w:eastAsiaTheme="minorEastAsia" w:hAnsiTheme="minorEastAsia" w:cs="宋体" w:hint="eastAsia"/>
                <w:color w:val="000000"/>
                <w:kern w:val="0"/>
                <w:sz w:val="24"/>
                <w:lang w:bidi="ar"/>
              </w:rPr>
              <w:br/>
              <w:t>15、刷新频率≥3840HZ</w:t>
            </w:r>
            <w:r w:rsidRPr="0011466D">
              <w:rPr>
                <w:rFonts w:asciiTheme="minorEastAsia" w:eastAsiaTheme="minorEastAsia" w:hAnsiTheme="minorEastAsia" w:cs="宋体" w:hint="eastAsia"/>
                <w:color w:val="000000"/>
                <w:kern w:val="0"/>
                <w:sz w:val="24"/>
                <w:lang w:bidi="ar"/>
              </w:rPr>
              <w:br/>
              <w:t>▲16、</w:t>
            </w:r>
            <w:r w:rsidR="00977072">
              <w:rPr>
                <w:rFonts w:asciiTheme="minorEastAsia" w:eastAsiaTheme="minorEastAsia" w:hAnsiTheme="minorEastAsia" w:cs="宋体" w:hint="eastAsia"/>
                <w:color w:val="000000"/>
                <w:kern w:val="0"/>
                <w:sz w:val="24"/>
                <w:lang w:bidi="ar"/>
              </w:rPr>
              <w:t>所投</w:t>
            </w:r>
            <w:r w:rsidR="00977072">
              <w:rPr>
                <w:rFonts w:asciiTheme="minorEastAsia" w:eastAsiaTheme="minorEastAsia" w:hAnsiTheme="minorEastAsia" w:cs="宋体"/>
                <w:color w:val="000000"/>
                <w:kern w:val="0"/>
                <w:sz w:val="24"/>
                <w:lang w:bidi="ar"/>
              </w:rPr>
              <w:t>产</w:t>
            </w:r>
            <w:proofErr w:type="gramStart"/>
            <w:r w:rsidR="00977072">
              <w:rPr>
                <w:rFonts w:asciiTheme="minorEastAsia" w:eastAsiaTheme="minorEastAsia" w:hAnsiTheme="minorEastAsia" w:cs="宋体"/>
                <w:color w:val="000000"/>
                <w:kern w:val="0"/>
                <w:sz w:val="24"/>
                <w:lang w:bidi="ar"/>
              </w:rPr>
              <w:t>品</w:t>
            </w:r>
            <w:r w:rsidRPr="0011466D">
              <w:rPr>
                <w:rFonts w:asciiTheme="minorEastAsia" w:eastAsiaTheme="minorEastAsia" w:hAnsiTheme="minorEastAsia" w:cs="宋体" w:hint="eastAsia"/>
                <w:color w:val="000000"/>
                <w:kern w:val="0"/>
                <w:sz w:val="24"/>
                <w:lang w:bidi="ar"/>
              </w:rPr>
              <w:t>提供</w:t>
            </w:r>
            <w:proofErr w:type="gramEnd"/>
            <w:r w:rsidR="00977072">
              <w:rPr>
                <w:rFonts w:asciiTheme="minorEastAsia" w:eastAsiaTheme="minorEastAsia" w:hAnsiTheme="minorEastAsia" w:cs="宋体" w:hint="eastAsia"/>
                <w:color w:val="000000"/>
                <w:kern w:val="0"/>
                <w:sz w:val="24"/>
                <w:lang w:bidi="ar"/>
              </w:rPr>
              <w:t>国家认可</w:t>
            </w:r>
            <w:r w:rsidR="00977072">
              <w:rPr>
                <w:rFonts w:asciiTheme="minorEastAsia" w:eastAsiaTheme="minorEastAsia" w:hAnsiTheme="minorEastAsia" w:cs="宋体"/>
                <w:color w:val="000000"/>
                <w:kern w:val="0"/>
                <w:sz w:val="24"/>
                <w:lang w:bidi="ar"/>
              </w:rPr>
              <w:t>检测机构出具的</w:t>
            </w:r>
            <w:r w:rsidR="00977072">
              <w:rPr>
                <w:rFonts w:asciiTheme="minorEastAsia" w:eastAsiaTheme="minorEastAsia" w:hAnsiTheme="minorEastAsia" w:cs="宋体" w:hint="eastAsia"/>
                <w:color w:val="000000"/>
                <w:kern w:val="0"/>
                <w:sz w:val="24"/>
                <w:lang w:bidi="ar"/>
              </w:rPr>
              <w:t>完整检测报告</w:t>
            </w:r>
            <w:r w:rsidRPr="0011466D">
              <w:rPr>
                <w:rFonts w:asciiTheme="minorEastAsia" w:eastAsiaTheme="minorEastAsia" w:hAnsiTheme="minorEastAsia" w:cs="宋体" w:hint="eastAsia"/>
                <w:color w:val="000000"/>
                <w:kern w:val="0"/>
                <w:sz w:val="24"/>
                <w:lang w:bidi="ar"/>
              </w:rPr>
              <w:t>(复印件加盖制造商公章)。</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平米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20.48</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框架结构</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1.定制结构,固定于墙面，厚度10CM，辅</w:t>
            </w:r>
            <w:proofErr w:type="gramStart"/>
            <w:r w:rsidRPr="0011466D">
              <w:rPr>
                <w:rFonts w:asciiTheme="minorEastAsia" w:eastAsiaTheme="minorEastAsia" w:hAnsiTheme="minorEastAsia" w:cs="宋体" w:hint="eastAsia"/>
                <w:color w:val="000000"/>
                <w:kern w:val="0"/>
                <w:sz w:val="24"/>
                <w:lang w:bidi="ar"/>
              </w:rPr>
              <w:t>屏背封</w:t>
            </w:r>
            <w:proofErr w:type="gramEnd"/>
            <w:r w:rsidRPr="0011466D">
              <w:rPr>
                <w:rFonts w:asciiTheme="minorEastAsia" w:eastAsiaTheme="minorEastAsia" w:hAnsiTheme="minorEastAsia" w:cs="宋体" w:hint="eastAsia"/>
                <w:color w:val="000000"/>
                <w:kern w:val="0"/>
                <w:sz w:val="24"/>
                <w:lang w:bidi="ar"/>
              </w:rPr>
              <w:t>铝塑板 立地安装，前维护。</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平米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20.48</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接收卡</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支持温度监控；支持网线通讯状态检测、 支持供电电压检测；</w:t>
            </w:r>
            <w:r w:rsidRPr="0011466D">
              <w:rPr>
                <w:rFonts w:asciiTheme="minorEastAsia" w:eastAsiaTheme="minorEastAsia" w:hAnsiTheme="minorEastAsia" w:cs="宋体" w:hint="eastAsia"/>
                <w:color w:val="000000"/>
                <w:kern w:val="0"/>
                <w:sz w:val="24"/>
                <w:lang w:bidi="ar"/>
              </w:rPr>
              <w:br/>
              <w:t>支持绝大多数芯片高灰度高刷新；支持逐点亮色度校正；</w:t>
            </w:r>
            <w:r w:rsidRPr="0011466D">
              <w:rPr>
                <w:rFonts w:asciiTheme="minorEastAsia" w:eastAsiaTheme="minorEastAsia" w:hAnsiTheme="minorEastAsia" w:cs="宋体" w:hint="eastAsia"/>
                <w:color w:val="000000"/>
                <w:kern w:val="0"/>
                <w:sz w:val="24"/>
                <w:lang w:bidi="ar"/>
              </w:rPr>
              <w:br/>
              <w:t>支持接收卡预存画面设置；支持连接监控卡；</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张</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发送卡</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单台带载230</w:t>
            </w:r>
            <w:proofErr w:type="gramStart"/>
            <w:r w:rsidRPr="0011466D">
              <w:rPr>
                <w:rFonts w:asciiTheme="minorEastAsia" w:eastAsiaTheme="minorEastAsia" w:hAnsiTheme="minorEastAsia" w:cs="宋体" w:hint="eastAsia"/>
                <w:color w:val="000000"/>
                <w:kern w:val="0"/>
                <w:sz w:val="24"/>
                <w:lang w:bidi="ar"/>
              </w:rPr>
              <w:t>万像</w:t>
            </w:r>
            <w:proofErr w:type="gramEnd"/>
            <w:r w:rsidRPr="0011466D">
              <w:rPr>
                <w:rFonts w:asciiTheme="minorEastAsia" w:eastAsiaTheme="minorEastAsia" w:hAnsiTheme="minorEastAsia" w:cs="宋体" w:hint="eastAsia"/>
                <w:color w:val="000000"/>
                <w:kern w:val="0"/>
                <w:sz w:val="24"/>
                <w:lang w:bidi="ar"/>
              </w:rPr>
              <w:t>素，最宽3840像素，最高3840像素；</w:t>
            </w:r>
            <w:r w:rsidRPr="0011466D">
              <w:rPr>
                <w:rFonts w:asciiTheme="minorEastAsia" w:eastAsiaTheme="minorEastAsia" w:hAnsiTheme="minorEastAsia" w:cs="宋体" w:hint="eastAsia"/>
                <w:color w:val="000000"/>
                <w:kern w:val="0"/>
                <w:sz w:val="24"/>
                <w:lang w:bidi="ar"/>
              </w:rPr>
              <w:br/>
              <w:t>HDMI/DVI 视频输入；</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 xml:space="preserve">HDMI 音频输入/外部音频输入；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支持高位阶视频输入，12bit/10bit/8bit；</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普通视频</w:t>
            </w:r>
            <w:proofErr w:type="gramStart"/>
            <w:r w:rsidRPr="0011466D">
              <w:rPr>
                <w:rFonts w:asciiTheme="minorEastAsia" w:eastAsiaTheme="minorEastAsia" w:hAnsiTheme="minorEastAsia" w:cs="宋体" w:hint="eastAsia"/>
                <w:color w:val="000000"/>
                <w:kern w:val="0"/>
                <w:sz w:val="24"/>
                <w:lang w:bidi="ar"/>
              </w:rPr>
              <w:t>源带载</w:t>
            </w:r>
            <w:proofErr w:type="gramEnd"/>
            <w:r w:rsidRPr="0011466D">
              <w:rPr>
                <w:rFonts w:asciiTheme="minorEastAsia" w:eastAsiaTheme="minorEastAsia" w:hAnsiTheme="minorEastAsia" w:cs="宋体" w:hint="eastAsia"/>
                <w:color w:val="000000"/>
                <w:kern w:val="0"/>
                <w:sz w:val="24"/>
                <w:lang w:bidi="ar"/>
              </w:rPr>
              <w:t>能力：1920×1200，2048×1152，2560×960；</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高位阶视频</w:t>
            </w:r>
            <w:proofErr w:type="gramStart"/>
            <w:r w:rsidRPr="0011466D">
              <w:rPr>
                <w:rFonts w:asciiTheme="minorEastAsia" w:eastAsiaTheme="minorEastAsia" w:hAnsiTheme="minorEastAsia" w:cs="宋体" w:hint="eastAsia"/>
                <w:color w:val="000000"/>
                <w:kern w:val="0"/>
                <w:sz w:val="24"/>
                <w:lang w:bidi="ar"/>
              </w:rPr>
              <w:t>源带载</w:t>
            </w:r>
            <w:proofErr w:type="gramEnd"/>
            <w:r w:rsidRPr="0011466D">
              <w:rPr>
                <w:rFonts w:asciiTheme="minorEastAsia" w:eastAsiaTheme="minorEastAsia" w:hAnsiTheme="minorEastAsia" w:cs="宋体" w:hint="eastAsia"/>
                <w:color w:val="000000"/>
                <w:kern w:val="0"/>
                <w:sz w:val="24"/>
                <w:lang w:bidi="ar"/>
              </w:rPr>
              <w:t>能力：1440×900；</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18bit 灰</w:t>
            </w:r>
            <w:proofErr w:type="gramStart"/>
            <w:r w:rsidRPr="0011466D">
              <w:rPr>
                <w:rFonts w:asciiTheme="minorEastAsia" w:eastAsiaTheme="minorEastAsia" w:hAnsiTheme="minorEastAsia" w:cs="宋体" w:hint="eastAsia"/>
                <w:color w:val="000000"/>
                <w:kern w:val="0"/>
                <w:sz w:val="24"/>
                <w:lang w:bidi="ar"/>
              </w:rPr>
              <w:t>阶处理</w:t>
            </w:r>
            <w:proofErr w:type="gramEnd"/>
            <w:r w:rsidRPr="0011466D">
              <w:rPr>
                <w:rFonts w:asciiTheme="minorEastAsia" w:eastAsiaTheme="minorEastAsia" w:hAnsiTheme="minorEastAsia" w:cs="宋体" w:hint="eastAsia"/>
                <w:color w:val="000000"/>
                <w:kern w:val="0"/>
                <w:sz w:val="24"/>
                <w:lang w:bidi="ar"/>
              </w:rPr>
              <w:t>与显示；</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一路光探头接口；</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可级联多台进行统一控制；</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支持视频格式：RGB，YCrCb4:2:2，YCrCb4:4:4；</w:t>
            </w:r>
            <w:r w:rsidR="00977072">
              <w:rPr>
                <w:rFonts w:asciiTheme="minorEastAsia" w:eastAsiaTheme="minorEastAsia" w:hAnsiTheme="minorEastAsia" w:cs="宋体" w:hint="eastAsia"/>
                <w:color w:val="000000"/>
                <w:kern w:val="0"/>
                <w:sz w:val="24"/>
                <w:lang w:bidi="ar"/>
              </w:rPr>
              <w:t xml:space="preserve"> </w:t>
            </w:r>
            <w:r w:rsidR="00977072">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t>标准 1u 机箱设计，独立供电；</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视频拼接处理器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1.支持多达4 路HDMI1.3输入接口，8 路DVI输出接口，</w:t>
            </w:r>
            <w:r w:rsidRPr="0011466D">
              <w:rPr>
                <w:rFonts w:asciiTheme="minorEastAsia" w:eastAsiaTheme="minorEastAsia" w:hAnsiTheme="minorEastAsia" w:cs="宋体" w:hint="eastAsia"/>
                <w:color w:val="000000"/>
                <w:kern w:val="0"/>
                <w:sz w:val="24"/>
                <w:lang w:bidi="ar"/>
              </w:rPr>
              <w:br/>
              <w:t xml:space="preserve">2.支持窗口位置、大小调整及窗口截取功能。 </w:t>
            </w:r>
            <w:r w:rsidRPr="0011466D">
              <w:rPr>
                <w:rFonts w:asciiTheme="minorEastAsia" w:eastAsiaTheme="minorEastAsia" w:hAnsiTheme="minorEastAsia" w:cs="宋体" w:hint="eastAsia"/>
                <w:color w:val="000000"/>
                <w:kern w:val="0"/>
                <w:sz w:val="24"/>
                <w:lang w:bidi="ar"/>
              </w:rPr>
              <w:br/>
              <w:t xml:space="preserve">3.图片文件格式：jpg、jpeg、png 和 bmp。 </w:t>
            </w:r>
            <w:r w:rsidRPr="0011466D">
              <w:rPr>
                <w:rFonts w:asciiTheme="minorEastAsia" w:eastAsiaTheme="minorEastAsia" w:hAnsiTheme="minorEastAsia" w:cs="宋体" w:hint="eastAsia"/>
                <w:color w:val="000000"/>
                <w:kern w:val="0"/>
                <w:sz w:val="24"/>
                <w:lang w:bidi="ar"/>
              </w:rPr>
              <w:br/>
              <w:t xml:space="preserve">4.视频文件格式：mp4、avi、mpg、mkv、mov、vob 和rvmb。 </w:t>
            </w:r>
            <w:r w:rsidRPr="0011466D">
              <w:rPr>
                <w:rFonts w:asciiTheme="minorEastAsia" w:eastAsiaTheme="minorEastAsia" w:hAnsiTheme="minorEastAsia" w:cs="宋体" w:hint="eastAsia"/>
                <w:color w:val="000000"/>
                <w:kern w:val="0"/>
                <w:sz w:val="24"/>
                <w:lang w:bidi="ar"/>
              </w:rPr>
              <w:br/>
              <w:t xml:space="preserve">5.视频编码：MPEG-1、MPEG-2、MPEG-4、Sorenson </w:t>
            </w:r>
            <w:r w:rsidRPr="0011466D">
              <w:rPr>
                <w:rFonts w:asciiTheme="minorEastAsia" w:eastAsiaTheme="minorEastAsia" w:hAnsiTheme="minorEastAsia" w:cs="宋体" w:hint="eastAsia"/>
                <w:color w:val="000000"/>
                <w:kern w:val="0"/>
                <w:sz w:val="24"/>
                <w:lang w:bidi="ar"/>
              </w:rPr>
              <w:br/>
              <w:t xml:space="preserve">H263、H.264、HEVC（H.265）、RV8/9/10 和 RV40。 </w:t>
            </w:r>
            <w:r w:rsidRPr="0011466D">
              <w:rPr>
                <w:rFonts w:asciiTheme="minorEastAsia" w:eastAsiaTheme="minorEastAsia" w:hAnsiTheme="minorEastAsia" w:cs="宋体" w:hint="eastAsia"/>
                <w:color w:val="000000"/>
                <w:kern w:val="0"/>
                <w:sz w:val="24"/>
                <w:lang w:bidi="ar"/>
              </w:rPr>
              <w:br/>
              <w:t>6.音频编码：MPEG-1、MPEG-2（Layer I/II）、AAC-LC、HE-AAC、FLAC、PCM 和 Vorbis。</w:t>
            </w:r>
            <w:r w:rsidRPr="0011466D">
              <w:rPr>
                <w:rFonts w:asciiTheme="minorEastAsia" w:eastAsiaTheme="minorEastAsia" w:hAnsiTheme="minorEastAsia" w:cs="宋体" w:hint="eastAsia"/>
                <w:color w:val="000000"/>
                <w:kern w:val="0"/>
                <w:sz w:val="24"/>
                <w:lang w:bidi="ar"/>
              </w:rPr>
              <w:br/>
              <w:t xml:space="preserve">7.支持输入源一键切换。 </w:t>
            </w:r>
            <w:r w:rsidRPr="0011466D">
              <w:rPr>
                <w:rFonts w:asciiTheme="minorEastAsia" w:eastAsiaTheme="minorEastAsia" w:hAnsiTheme="minorEastAsia" w:cs="宋体" w:hint="eastAsia"/>
                <w:color w:val="000000"/>
                <w:kern w:val="0"/>
                <w:sz w:val="24"/>
                <w:lang w:bidi="ar"/>
              </w:rPr>
              <w:br/>
              <w:t>8.支持外置独立音频。</w:t>
            </w:r>
            <w:r w:rsidRPr="0011466D">
              <w:rPr>
                <w:rFonts w:asciiTheme="minorEastAsia" w:eastAsiaTheme="minorEastAsia" w:hAnsiTheme="minorEastAsia" w:cs="宋体" w:hint="eastAsia"/>
                <w:color w:val="000000"/>
                <w:kern w:val="0"/>
                <w:sz w:val="24"/>
                <w:lang w:bidi="ar"/>
              </w:rPr>
              <w:br/>
              <w:t>▲9.</w:t>
            </w:r>
            <w:r w:rsidR="00977072">
              <w:rPr>
                <w:rFonts w:hint="eastAsia"/>
              </w:rPr>
              <w:t xml:space="preserve"> </w:t>
            </w:r>
            <w:r w:rsidR="00977072" w:rsidRPr="00977072">
              <w:rPr>
                <w:rFonts w:asciiTheme="minorEastAsia" w:eastAsiaTheme="minorEastAsia" w:hAnsiTheme="minorEastAsia" w:cs="宋体" w:hint="eastAsia"/>
                <w:color w:val="000000"/>
                <w:kern w:val="0"/>
                <w:sz w:val="24"/>
                <w:lang w:bidi="ar"/>
              </w:rPr>
              <w:t>所投产</w:t>
            </w:r>
            <w:proofErr w:type="gramStart"/>
            <w:r w:rsidR="00977072" w:rsidRPr="00977072">
              <w:rPr>
                <w:rFonts w:asciiTheme="minorEastAsia" w:eastAsiaTheme="minorEastAsia" w:hAnsiTheme="minorEastAsia" w:cs="宋体" w:hint="eastAsia"/>
                <w:color w:val="000000"/>
                <w:kern w:val="0"/>
                <w:sz w:val="24"/>
                <w:lang w:bidi="ar"/>
              </w:rPr>
              <w:t>品提供</w:t>
            </w:r>
            <w:proofErr w:type="gramEnd"/>
            <w:r w:rsidR="00977072" w:rsidRPr="00977072">
              <w:rPr>
                <w:rFonts w:asciiTheme="minorEastAsia" w:eastAsiaTheme="minorEastAsia" w:hAnsiTheme="minorEastAsia" w:cs="宋体" w:hint="eastAsia"/>
                <w:color w:val="000000"/>
                <w:kern w:val="0"/>
                <w:sz w:val="24"/>
                <w:lang w:bidi="ar"/>
              </w:rPr>
              <w:t>国家认可检测机构出具的完整检测报告(复印件加盖制造商公章)</w:t>
            </w:r>
            <w:r w:rsidRPr="0011466D">
              <w:rPr>
                <w:rFonts w:asciiTheme="minorEastAsia" w:eastAsiaTheme="minorEastAsia" w:hAnsiTheme="minorEastAsia" w:cs="宋体" w:hint="eastAsia"/>
                <w:color w:val="000000"/>
                <w:kern w:val="0"/>
                <w:sz w:val="24"/>
                <w:lang w:bidi="ar"/>
              </w:rPr>
              <w:t>；</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8进8出混合主机</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8路输入及8路输出，支持高清、2K、4K信号。</w:t>
            </w:r>
            <w:r w:rsidRPr="0011466D">
              <w:rPr>
                <w:rFonts w:asciiTheme="minorEastAsia" w:eastAsiaTheme="minorEastAsia" w:hAnsiTheme="minorEastAsia" w:cs="宋体" w:hint="eastAsia"/>
                <w:color w:val="000000"/>
                <w:kern w:val="0"/>
                <w:sz w:val="24"/>
                <w:lang w:bidi="ar"/>
              </w:rPr>
              <w:br/>
              <w:t>1. 无缝瞬间切换，不黑屏，不存在缓慢的过度动画，快如电影换镜头；</w:t>
            </w:r>
            <w:r w:rsidRPr="0011466D">
              <w:rPr>
                <w:rFonts w:asciiTheme="minorEastAsia" w:eastAsiaTheme="minorEastAsia" w:hAnsiTheme="minorEastAsia" w:cs="宋体" w:hint="eastAsia"/>
                <w:color w:val="000000"/>
                <w:kern w:val="0"/>
                <w:sz w:val="24"/>
                <w:lang w:bidi="ar"/>
              </w:rPr>
              <w:br/>
              <w:t>2. 插卡式结构，混合输入输出，一卡四路，支持DVI、VGA、AV、HDMI、SDI、HDBaseT、YPbPr、光纤、网络等板卡。</w:t>
            </w:r>
            <w:r w:rsidRPr="0011466D">
              <w:rPr>
                <w:rFonts w:asciiTheme="minorEastAsia" w:eastAsiaTheme="minorEastAsia" w:hAnsiTheme="minorEastAsia" w:cs="宋体" w:hint="eastAsia"/>
                <w:color w:val="000000"/>
                <w:kern w:val="0"/>
                <w:sz w:val="24"/>
                <w:lang w:bidi="ar"/>
              </w:rPr>
              <w:br/>
              <w:t>3. 同时支持多种控制接口，兼容性强，支持第三方（如中控）同时通过串口RS-232或RS485、红外、网络TCP、网络UDP对矩阵进行控制，硬件上提供2个串口，1个网口；</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4. 全平台控制软件，适应性强，提供安卓app、苹果IOS的app、电脑控制软件，三种方式可同时使用。可在现场修改界面上所有通道的名称，方便用户记忆，可随意修改app的背景图片和颜色，可随意添加删除按钮，支持任何形状的按钮外观。iphone、ipad软件通过苹果公司审核，可从app store下载，不需越狱。</w:t>
            </w:r>
            <w:r w:rsidRPr="0011466D">
              <w:rPr>
                <w:rFonts w:asciiTheme="minorEastAsia" w:eastAsiaTheme="minorEastAsia" w:hAnsiTheme="minorEastAsia" w:cs="宋体" w:hint="eastAsia"/>
                <w:color w:val="000000"/>
                <w:kern w:val="0"/>
                <w:sz w:val="24"/>
                <w:lang w:bidi="ar"/>
              </w:rPr>
              <w:br/>
              <w:t>5. 除app外，同时支持鸿蒙、Linux、Windows、苹果IOS等系统的浏览器Web网页控制，用户可自行在网页上修改输入输出通道的名称，方便记忆。打开网页时，必须先输入密码，提供密码管理修改功能。</w:t>
            </w:r>
            <w:r w:rsidRPr="0011466D">
              <w:rPr>
                <w:rFonts w:asciiTheme="minorEastAsia" w:eastAsiaTheme="minorEastAsia" w:hAnsiTheme="minorEastAsia" w:cs="宋体" w:hint="eastAsia"/>
                <w:color w:val="000000"/>
                <w:kern w:val="0"/>
                <w:sz w:val="24"/>
                <w:lang w:bidi="ar"/>
              </w:rPr>
              <w:br/>
              <w:t>6. 面板上有15个硬件按钮和3个工作状态指示灯，通过这些可直接实现切换控制操作。</w:t>
            </w:r>
            <w:r w:rsidRPr="0011466D">
              <w:rPr>
                <w:rFonts w:asciiTheme="minorEastAsia" w:eastAsiaTheme="minorEastAsia" w:hAnsiTheme="minorEastAsia" w:cs="宋体" w:hint="eastAsia"/>
                <w:color w:val="000000"/>
                <w:kern w:val="0"/>
                <w:sz w:val="24"/>
                <w:lang w:bidi="ar"/>
              </w:rPr>
              <w:br/>
              <w:t xml:space="preserve">7. </w:t>
            </w:r>
            <w:proofErr w:type="gramStart"/>
            <w:r w:rsidRPr="0011466D">
              <w:rPr>
                <w:rFonts w:asciiTheme="minorEastAsia" w:eastAsiaTheme="minorEastAsia" w:hAnsiTheme="minorEastAsia" w:cs="宋体" w:hint="eastAsia"/>
                <w:color w:val="000000"/>
                <w:kern w:val="0"/>
                <w:sz w:val="24"/>
                <w:lang w:bidi="ar"/>
              </w:rPr>
              <w:t>输入卡</w:t>
            </w:r>
            <w:proofErr w:type="gramEnd"/>
            <w:r w:rsidRPr="0011466D">
              <w:rPr>
                <w:rFonts w:asciiTheme="minorEastAsia" w:eastAsiaTheme="minorEastAsia" w:hAnsiTheme="minorEastAsia" w:cs="宋体" w:hint="eastAsia"/>
                <w:color w:val="000000"/>
                <w:kern w:val="0"/>
                <w:sz w:val="24"/>
                <w:lang w:bidi="ar"/>
              </w:rPr>
              <w:t>支持音频加嵌合成，</w:t>
            </w:r>
            <w:proofErr w:type="gramStart"/>
            <w:r w:rsidRPr="0011466D">
              <w:rPr>
                <w:rFonts w:asciiTheme="minorEastAsia" w:eastAsiaTheme="minorEastAsia" w:hAnsiTheme="minorEastAsia" w:cs="宋体" w:hint="eastAsia"/>
                <w:color w:val="000000"/>
                <w:kern w:val="0"/>
                <w:sz w:val="24"/>
                <w:lang w:bidi="ar"/>
              </w:rPr>
              <w:t>输出卡</w:t>
            </w:r>
            <w:proofErr w:type="gramEnd"/>
            <w:r w:rsidRPr="0011466D">
              <w:rPr>
                <w:rFonts w:asciiTheme="minorEastAsia" w:eastAsiaTheme="minorEastAsia" w:hAnsiTheme="minorEastAsia" w:cs="宋体" w:hint="eastAsia"/>
                <w:color w:val="000000"/>
                <w:kern w:val="0"/>
                <w:sz w:val="24"/>
                <w:lang w:bidi="ar"/>
              </w:rPr>
              <w:t>支持音频解嵌，可同时输出模拟音频和数字音频，即声音可同时在HDMI接口和3.5音频接头输出</w:t>
            </w:r>
            <w:r w:rsidRPr="0011466D">
              <w:rPr>
                <w:rFonts w:asciiTheme="minorEastAsia" w:eastAsiaTheme="minorEastAsia" w:hAnsiTheme="minorEastAsia" w:cs="宋体" w:hint="eastAsia"/>
                <w:color w:val="000000"/>
                <w:kern w:val="0"/>
                <w:sz w:val="24"/>
                <w:lang w:bidi="ar"/>
              </w:rPr>
              <w:br/>
              <w:t>8. 输出分辨率可调，以适应多种不同的显示屏。</w:t>
            </w:r>
            <w:r w:rsidRPr="0011466D">
              <w:rPr>
                <w:rFonts w:asciiTheme="minorEastAsia" w:eastAsiaTheme="minorEastAsia" w:hAnsiTheme="minorEastAsia" w:cs="宋体" w:hint="eastAsia"/>
                <w:color w:val="000000"/>
                <w:kern w:val="0"/>
                <w:sz w:val="24"/>
                <w:lang w:bidi="ar"/>
              </w:rPr>
              <w:br/>
              <w:t>9. 输出刷新率可调，支持30HZ、50HZ、60HZ，以提高兼容性。</w:t>
            </w:r>
            <w:r w:rsidRPr="0011466D">
              <w:rPr>
                <w:rFonts w:asciiTheme="minorEastAsia" w:eastAsiaTheme="minorEastAsia" w:hAnsiTheme="minorEastAsia" w:cs="宋体" w:hint="eastAsia"/>
                <w:color w:val="000000"/>
                <w:kern w:val="0"/>
                <w:sz w:val="24"/>
                <w:lang w:bidi="ar"/>
              </w:rPr>
              <w:br/>
              <w:t>10. 支持字幕，可通过网络和串口直接更改字幕内容，每路输入视频都可有独立不同的字幕，支持中文及英文两种语言；字幕可静止或滚动，可更改背景颜色，也可设置为透明背景，字体可调节颜色、大小；</w:t>
            </w:r>
            <w:r w:rsidRPr="0011466D">
              <w:rPr>
                <w:rFonts w:asciiTheme="minorEastAsia" w:eastAsiaTheme="minorEastAsia" w:hAnsiTheme="minorEastAsia" w:cs="宋体" w:hint="eastAsia"/>
                <w:color w:val="000000"/>
                <w:kern w:val="0"/>
                <w:sz w:val="24"/>
                <w:lang w:bidi="ar"/>
              </w:rPr>
              <w:br/>
              <w:t>11. 可拼接，兼容了拼接处理器功能，支持普通电视、液晶显示器及DLP等实现大屏幕拼接功能；</w:t>
            </w:r>
            <w:r w:rsidRPr="0011466D">
              <w:rPr>
                <w:rFonts w:asciiTheme="minorEastAsia" w:eastAsiaTheme="minorEastAsia" w:hAnsiTheme="minorEastAsia" w:cs="宋体" w:hint="eastAsia"/>
                <w:color w:val="000000"/>
                <w:kern w:val="0"/>
                <w:sz w:val="24"/>
                <w:lang w:bidi="ar"/>
              </w:rPr>
              <w:br/>
              <w:t>12. 自带音量控制器功能，每路输出音频可独立调节音量，提供串口协议，支持电脑、中控等第三方设备对它进行音量控制，音量大小可在电视、投影等显示设备上进行数字提示；</w:t>
            </w:r>
            <w:r w:rsidRPr="0011466D">
              <w:rPr>
                <w:rFonts w:asciiTheme="minorEastAsia" w:eastAsiaTheme="minorEastAsia" w:hAnsiTheme="minorEastAsia" w:cs="宋体" w:hint="eastAsia"/>
                <w:color w:val="000000"/>
                <w:kern w:val="0"/>
                <w:sz w:val="24"/>
                <w:lang w:bidi="ar"/>
              </w:rPr>
              <w:br/>
              <w:t>13. 每个输出通道，可独立调节亮度、对比度、饱和度、锐利度，可对色温进行增益调节及补偿调节；</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播放软件</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977072" w:rsidRDefault="0011466D" w:rsidP="0011466D">
            <w:pPr>
              <w:widowControl/>
              <w:jc w:val="left"/>
              <w:textAlignment w:val="center"/>
              <w:rPr>
                <w:rFonts w:asciiTheme="minorEastAsia" w:eastAsiaTheme="minorEastAsia" w:hAnsiTheme="minorEastAsia" w:cs="宋体"/>
                <w:color w:val="000000"/>
                <w:kern w:val="0"/>
                <w:sz w:val="24"/>
                <w:lang w:bidi="ar"/>
              </w:rPr>
            </w:pPr>
            <w:r w:rsidRPr="0011466D">
              <w:rPr>
                <w:rFonts w:asciiTheme="minorEastAsia" w:eastAsiaTheme="minorEastAsia" w:hAnsiTheme="minorEastAsia" w:cs="宋体" w:hint="eastAsia"/>
                <w:color w:val="000000"/>
                <w:kern w:val="0"/>
                <w:sz w:val="24"/>
                <w:lang w:bidi="ar"/>
              </w:rPr>
              <w:t>LED屏控制系统,</w:t>
            </w:r>
          </w:p>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能显示所有能在计算机屏幕上显示的文字、图像、图形；播放现场摄像机的摄像信号；图文特技显示功能：对图文进行编辑、缩放、特技、动画功能；可以输入中文、英文、西班牙文、法文、德文、希腊文及日文等不同的国家文字。时钟功能：显示年、月、日及当前时间等。</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sidRPr="00E226CA">
              <w:rPr>
                <w:rFonts w:asciiTheme="minorEastAsia" w:eastAsiaTheme="minorEastAsia" w:hAnsiTheme="minorEastAsia" w:cs="宋体" w:hint="eastAsia"/>
                <w:color w:val="000000"/>
                <w:kern w:val="0"/>
                <w:sz w:val="24"/>
                <w:lang w:bidi="ar"/>
              </w:rPr>
              <w:t>软件和信息技术服务业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智能配电</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977072">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总功率30KW，支持远程断电；</w:t>
            </w:r>
            <w:r w:rsidRPr="0011466D">
              <w:rPr>
                <w:rFonts w:asciiTheme="minorEastAsia" w:eastAsiaTheme="minorEastAsia" w:hAnsiTheme="minorEastAsia" w:cs="宋体" w:hint="eastAsia"/>
                <w:color w:val="000000"/>
                <w:kern w:val="0"/>
                <w:sz w:val="24"/>
                <w:lang w:bidi="ar"/>
              </w:rPr>
              <w:br/>
            </w:r>
            <w:r w:rsidR="00297FB5" w:rsidRPr="00297FB5">
              <w:rPr>
                <w:rFonts w:asciiTheme="minorEastAsia" w:eastAsiaTheme="minorEastAsia" w:hAnsiTheme="minorEastAsia" w:cs="宋体" w:hint="eastAsia"/>
                <w:color w:val="000000"/>
                <w:kern w:val="0"/>
                <w:sz w:val="24"/>
                <w:lang w:bidi="ar"/>
              </w:rPr>
              <w:t>▲</w:t>
            </w:r>
            <w:r w:rsidR="00977072">
              <w:rPr>
                <w:rFonts w:asciiTheme="minorEastAsia" w:eastAsiaTheme="minorEastAsia" w:hAnsiTheme="minorEastAsia" w:cs="宋体" w:hint="eastAsia"/>
                <w:color w:val="000000"/>
                <w:kern w:val="0"/>
                <w:sz w:val="24"/>
                <w:lang w:bidi="ar"/>
              </w:rPr>
              <w:t>为保证</w:t>
            </w:r>
            <w:r w:rsidR="00977072">
              <w:rPr>
                <w:rFonts w:asciiTheme="minorEastAsia" w:eastAsiaTheme="minorEastAsia" w:hAnsiTheme="minorEastAsia" w:cs="宋体"/>
                <w:color w:val="000000"/>
                <w:kern w:val="0"/>
                <w:sz w:val="24"/>
                <w:lang w:bidi="ar"/>
              </w:rPr>
              <w:t>产品</w:t>
            </w:r>
            <w:r w:rsidR="00977072">
              <w:rPr>
                <w:rFonts w:asciiTheme="minorEastAsia" w:eastAsiaTheme="minorEastAsia" w:hAnsiTheme="minorEastAsia" w:cs="宋体" w:hint="eastAsia"/>
                <w:color w:val="000000"/>
                <w:kern w:val="0"/>
                <w:sz w:val="24"/>
                <w:lang w:bidi="ar"/>
              </w:rPr>
              <w:t>一致性</w:t>
            </w:r>
            <w:r w:rsidR="00977072">
              <w:rPr>
                <w:rFonts w:asciiTheme="minorEastAsia" w:eastAsiaTheme="minorEastAsia" w:hAnsiTheme="minorEastAsia" w:cs="宋体"/>
                <w:color w:val="000000"/>
                <w:kern w:val="0"/>
                <w:sz w:val="24"/>
                <w:lang w:bidi="ar"/>
              </w:rPr>
              <w:t>，</w:t>
            </w:r>
            <w:r w:rsidR="00977072">
              <w:rPr>
                <w:rFonts w:asciiTheme="minorEastAsia" w:eastAsiaTheme="minorEastAsia" w:hAnsiTheme="minorEastAsia" w:cs="宋体" w:hint="eastAsia"/>
                <w:color w:val="000000"/>
                <w:kern w:val="0"/>
                <w:sz w:val="24"/>
                <w:lang w:bidi="ar"/>
              </w:rPr>
              <w:t>智能</w:t>
            </w:r>
            <w:r w:rsidR="00977072">
              <w:rPr>
                <w:rFonts w:asciiTheme="minorEastAsia" w:eastAsiaTheme="minorEastAsia" w:hAnsiTheme="minorEastAsia" w:cs="宋体"/>
                <w:color w:val="000000"/>
                <w:kern w:val="0"/>
                <w:sz w:val="24"/>
                <w:lang w:bidi="ar"/>
              </w:rPr>
              <w:t>配电</w:t>
            </w:r>
            <w:r w:rsidRPr="0011466D">
              <w:rPr>
                <w:rFonts w:asciiTheme="minorEastAsia" w:eastAsiaTheme="minorEastAsia" w:hAnsiTheme="minorEastAsia" w:cs="宋体" w:hint="eastAsia"/>
                <w:color w:val="000000"/>
                <w:kern w:val="0"/>
                <w:sz w:val="24"/>
                <w:lang w:bidi="ar"/>
              </w:rPr>
              <w:t>柜需与</w:t>
            </w:r>
            <w:r w:rsidR="00977072">
              <w:rPr>
                <w:rFonts w:asciiTheme="minorEastAsia" w:eastAsiaTheme="minorEastAsia" w:hAnsiTheme="minorEastAsia" w:cs="宋体" w:hint="eastAsia"/>
                <w:color w:val="000000"/>
                <w:kern w:val="0"/>
                <w:sz w:val="24"/>
                <w:lang w:bidi="ar"/>
              </w:rPr>
              <w:t>全彩LED屏</w:t>
            </w:r>
            <w:r w:rsidRPr="0011466D">
              <w:rPr>
                <w:rFonts w:asciiTheme="minorEastAsia" w:eastAsiaTheme="minorEastAsia" w:hAnsiTheme="minorEastAsia" w:cs="宋体" w:hint="eastAsia"/>
                <w:color w:val="000000"/>
                <w:kern w:val="0"/>
                <w:sz w:val="24"/>
                <w:lang w:bidi="ar"/>
              </w:rPr>
              <w:t>为同一品牌；</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highlight w:val="yellow"/>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控制终端</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1.处理器:≥Intel第十三代Core i5处理器</w:t>
            </w:r>
            <w:r w:rsidRPr="0011466D">
              <w:rPr>
                <w:rFonts w:asciiTheme="minorEastAsia" w:eastAsiaTheme="minorEastAsia" w:hAnsiTheme="minorEastAsia" w:cs="宋体" w:hint="eastAsia"/>
                <w:color w:val="000000"/>
                <w:kern w:val="0"/>
                <w:sz w:val="24"/>
                <w:lang w:bidi="ar"/>
              </w:rPr>
              <w:br/>
              <w:t>2.主板:Intel B760 及以上芯片组</w:t>
            </w:r>
            <w:r w:rsidRPr="0011466D">
              <w:rPr>
                <w:rFonts w:asciiTheme="minorEastAsia" w:eastAsiaTheme="minorEastAsia" w:hAnsiTheme="minorEastAsia" w:cs="宋体" w:hint="eastAsia"/>
                <w:color w:val="000000"/>
                <w:kern w:val="0"/>
                <w:sz w:val="24"/>
                <w:lang w:bidi="ar"/>
              </w:rPr>
              <w:br/>
              <w:t>3.内存:≥16G DDR5 5600MHz内存 提供双内存槽位</w:t>
            </w:r>
            <w:r w:rsidRPr="0011466D">
              <w:rPr>
                <w:rFonts w:asciiTheme="minorEastAsia" w:eastAsiaTheme="minorEastAsia" w:hAnsiTheme="minorEastAsia" w:cs="宋体" w:hint="eastAsia"/>
                <w:color w:val="000000"/>
                <w:kern w:val="0"/>
                <w:sz w:val="24"/>
                <w:lang w:bidi="ar"/>
              </w:rPr>
              <w:br/>
              <w:t>4.硬盘：≥1TB M.2 NVME固态硬盘</w:t>
            </w:r>
            <w:r w:rsidRPr="0011466D">
              <w:rPr>
                <w:rFonts w:asciiTheme="minorEastAsia" w:eastAsiaTheme="minorEastAsia" w:hAnsiTheme="minorEastAsia" w:cs="宋体" w:hint="eastAsia"/>
                <w:color w:val="000000"/>
                <w:kern w:val="0"/>
                <w:sz w:val="24"/>
                <w:lang w:bidi="ar"/>
              </w:rPr>
              <w:br/>
              <w:t>5.网卡：集成10/100/1000M以太网卡</w:t>
            </w:r>
            <w:r w:rsidRPr="0011466D">
              <w:rPr>
                <w:rFonts w:asciiTheme="minorEastAsia" w:eastAsiaTheme="minorEastAsia" w:hAnsiTheme="minorEastAsia" w:cs="宋体" w:hint="eastAsia"/>
                <w:color w:val="000000"/>
                <w:kern w:val="0"/>
                <w:sz w:val="24"/>
                <w:lang w:bidi="ar"/>
              </w:rPr>
              <w:br/>
              <w:t>6.扩展槽：1个PCI-E*16规格插槽、1个PCI-E*1规格插槽</w:t>
            </w:r>
            <w:r w:rsidRPr="0011466D">
              <w:rPr>
                <w:rFonts w:asciiTheme="minorEastAsia" w:eastAsiaTheme="minorEastAsia" w:hAnsiTheme="minorEastAsia" w:cs="宋体" w:hint="eastAsia"/>
                <w:color w:val="000000"/>
                <w:kern w:val="0"/>
                <w:sz w:val="24"/>
                <w:lang w:bidi="ar"/>
              </w:rPr>
              <w:br/>
              <w:t>7.原厂USB键盘、鼠标</w:t>
            </w:r>
            <w:r w:rsidRPr="0011466D">
              <w:rPr>
                <w:rFonts w:asciiTheme="minorEastAsia" w:eastAsiaTheme="minorEastAsia" w:hAnsiTheme="minorEastAsia" w:cs="宋体" w:hint="eastAsia"/>
                <w:color w:val="000000"/>
                <w:kern w:val="0"/>
                <w:sz w:val="24"/>
                <w:lang w:bidi="ar"/>
              </w:rPr>
              <w:br/>
              <w:t>8.接口：≥8个USB（含4个USB3.2 Gen1规格）接口、2个视频接口（含VGA接口）</w:t>
            </w:r>
            <w:r w:rsidRPr="0011466D">
              <w:rPr>
                <w:rFonts w:asciiTheme="minorEastAsia" w:eastAsiaTheme="minorEastAsia" w:hAnsiTheme="minorEastAsia" w:cs="宋体" w:hint="eastAsia"/>
                <w:color w:val="000000"/>
                <w:kern w:val="0"/>
                <w:sz w:val="24"/>
                <w:lang w:bidi="ar"/>
              </w:rPr>
              <w:br/>
              <w:t>9.电源：≥180W 90%电源</w:t>
            </w:r>
            <w:r w:rsidRPr="0011466D">
              <w:rPr>
                <w:rFonts w:asciiTheme="minorEastAsia" w:eastAsiaTheme="minorEastAsia" w:hAnsiTheme="minorEastAsia" w:cs="宋体" w:hint="eastAsia"/>
                <w:color w:val="000000"/>
                <w:kern w:val="0"/>
                <w:sz w:val="24"/>
                <w:lang w:bidi="ar"/>
              </w:rPr>
              <w:br/>
              <w:t>10.操作系统：出厂预装Windows 11正版操作系统</w:t>
            </w:r>
            <w:r w:rsidRPr="0011466D">
              <w:rPr>
                <w:rFonts w:asciiTheme="minorEastAsia" w:eastAsiaTheme="minorEastAsia" w:hAnsiTheme="minorEastAsia" w:cs="宋体" w:hint="eastAsia"/>
                <w:color w:val="000000"/>
                <w:kern w:val="0"/>
                <w:sz w:val="24"/>
                <w:lang w:bidi="ar"/>
              </w:rPr>
              <w:br/>
              <w:t>11.安全特性：USB限制技术，可设置仅识别USB键盘、鼠标，无法识别USB读取设备，防止数据泄露</w:t>
            </w:r>
            <w:r w:rsidRPr="0011466D">
              <w:rPr>
                <w:rFonts w:asciiTheme="minorEastAsia" w:eastAsiaTheme="minorEastAsia" w:hAnsiTheme="minorEastAsia" w:cs="宋体" w:hint="eastAsia"/>
                <w:color w:val="000000"/>
                <w:kern w:val="0"/>
                <w:sz w:val="24"/>
                <w:lang w:bidi="ar"/>
              </w:rPr>
              <w:br/>
              <w:t>12.机身容量≥13.6L</w:t>
            </w:r>
            <w:r w:rsidRPr="0011466D">
              <w:rPr>
                <w:rFonts w:asciiTheme="minorEastAsia" w:eastAsiaTheme="minorEastAsia" w:hAnsiTheme="minorEastAsia" w:cs="宋体" w:hint="eastAsia"/>
                <w:color w:val="000000"/>
                <w:kern w:val="0"/>
                <w:sz w:val="24"/>
                <w:lang w:bidi="ar"/>
              </w:rPr>
              <w:br/>
              <w:t>13.显示器：同品牌23.8寸液晶显示器</w:t>
            </w:r>
            <w:r w:rsidRPr="0011466D">
              <w:rPr>
                <w:rFonts w:asciiTheme="minorEastAsia" w:eastAsiaTheme="minorEastAsia" w:hAnsiTheme="minorEastAsia" w:cs="宋体" w:hint="eastAsia"/>
                <w:color w:val="000000"/>
                <w:kern w:val="0"/>
                <w:sz w:val="24"/>
                <w:lang w:bidi="ar"/>
              </w:rPr>
              <w:br/>
              <w:t>14.服务：原厂提供三年上门服务</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教学终端</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1.处理器：≥Intel Core 7 240H（ 2.5GHz主频 10核 16线程 24MB缓存）</w:t>
            </w:r>
            <w:r w:rsidRPr="0011466D">
              <w:rPr>
                <w:rFonts w:asciiTheme="minorEastAsia" w:eastAsiaTheme="minorEastAsia" w:hAnsiTheme="minorEastAsia" w:cs="宋体" w:hint="eastAsia"/>
                <w:color w:val="000000"/>
                <w:kern w:val="0"/>
                <w:sz w:val="24"/>
                <w:lang w:bidi="ar"/>
              </w:rPr>
              <w:br/>
              <w:t>2.内存：≥16GB DDR4 3200MHz内存</w:t>
            </w:r>
            <w:r w:rsidRPr="0011466D">
              <w:rPr>
                <w:rFonts w:asciiTheme="minorEastAsia" w:eastAsiaTheme="minorEastAsia" w:hAnsiTheme="minorEastAsia" w:cs="宋体" w:hint="eastAsia"/>
                <w:color w:val="000000"/>
                <w:kern w:val="0"/>
                <w:sz w:val="24"/>
                <w:lang w:bidi="ar"/>
              </w:rPr>
              <w:br/>
              <w:t>3.硬盘：≥1TB M.2 PCIe NVME SSD硬盘</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4.显示屏：14</w:t>
            </w:r>
            <w:proofErr w:type="gramStart"/>
            <w:r w:rsidRPr="0011466D">
              <w:rPr>
                <w:rFonts w:asciiTheme="minorEastAsia" w:eastAsiaTheme="minorEastAsia" w:hAnsiTheme="minorEastAsia" w:cs="宋体" w:hint="eastAsia"/>
                <w:color w:val="000000"/>
                <w:kern w:val="0"/>
                <w:sz w:val="24"/>
                <w:lang w:bidi="ar"/>
              </w:rPr>
              <w:t>”</w:t>
            </w:r>
            <w:proofErr w:type="gramEnd"/>
            <w:r w:rsidRPr="0011466D">
              <w:rPr>
                <w:rFonts w:asciiTheme="minorEastAsia" w:eastAsiaTheme="minorEastAsia" w:hAnsiTheme="minorEastAsia" w:cs="宋体" w:hint="eastAsia"/>
                <w:color w:val="000000"/>
                <w:kern w:val="0"/>
                <w:sz w:val="24"/>
                <w:lang w:bidi="ar"/>
              </w:rPr>
              <w:t xml:space="preserve"> FHD IPS防眩光液晶显示屏（1920x1080）， 支持180度平放，IPS通过低蓝光认证。</w:t>
            </w:r>
            <w:r w:rsidRPr="0011466D">
              <w:rPr>
                <w:rFonts w:asciiTheme="minorEastAsia" w:eastAsiaTheme="minorEastAsia" w:hAnsiTheme="minorEastAsia" w:cs="宋体" w:hint="eastAsia"/>
                <w:color w:val="000000"/>
                <w:kern w:val="0"/>
                <w:sz w:val="24"/>
                <w:lang w:bidi="ar"/>
              </w:rPr>
              <w:br/>
              <w:t>5.显卡：集成显卡</w:t>
            </w:r>
            <w:r w:rsidRPr="0011466D">
              <w:rPr>
                <w:rFonts w:asciiTheme="minorEastAsia" w:eastAsiaTheme="minorEastAsia" w:hAnsiTheme="minorEastAsia" w:cs="宋体" w:hint="eastAsia"/>
                <w:color w:val="000000"/>
                <w:kern w:val="0"/>
                <w:sz w:val="24"/>
                <w:lang w:bidi="ar"/>
              </w:rPr>
              <w:br/>
              <w:t>6.网卡：802.11 AX 2x2无线网卡（支持WIFI6协议，</w:t>
            </w:r>
            <w:proofErr w:type="gramStart"/>
            <w:r w:rsidRPr="0011466D">
              <w:rPr>
                <w:rFonts w:asciiTheme="minorEastAsia" w:eastAsiaTheme="minorEastAsia" w:hAnsiTheme="minorEastAsia" w:cs="宋体" w:hint="eastAsia"/>
                <w:color w:val="000000"/>
                <w:kern w:val="0"/>
                <w:sz w:val="24"/>
                <w:lang w:bidi="ar"/>
              </w:rPr>
              <w:t>蓝牙</w:t>
            </w:r>
            <w:proofErr w:type="gramEnd"/>
            <w:r w:rsidRPr="0011466D">
              <w:rPr>
                <w:rFonts w:asciiTheme="minorEastAsia" w:eastAsiaTheme="minorEastAsia" w:hAnsiTheme="minorEastAsia" w:cs="宋体" w:hint="eastAsia"/>
                <w:color w:val="000000"/>
                <w:kern w:val="0"/>
                <w:sz w:val="24"/>
                <w:lang w:bidi="ar"/>
              </w:rPr>
              <w:t>5.2协议）</w:t>
            </w:r>
            <w:r w:rsidRPr="0011466D">
              <w:rPr>
                <w:rFonts w:asciiTheme="minorEastAsia" w:eastAsiaTheme="minorEastAsia" w:hAnsiTheme="minorEastAsia" w:cs="宋体" w:hint="eastAsia"/>
                <w:color w:val="000000"/>
                <w:kern w:val="0"/>
                <w:sz w:val="24"/>
                <w:lang w:bidi="ar"/>
              </w:rPr>
              <w:br/>
              <w:t xml:space="preserve">7.摄像头：720P高清摄像头，支持物理防窥功能，保护个人隐私安全  </w:t>
            </w:r>
            <w:r w:rsidRPr="0011466D">
              <w:rPr>
                <w:rFonts w:asciiTheme="minorEastAsia" w:eastAsiaTheme="minorEastAsia" w:hAnsiTheme="minorEastAsia" w:cs="宋体" w:hint="eastAsia"/>
                <w:color w:val="000000"/>
                <w:kern w:val="0"/>
                <w:sz w:val="24"/>
                <w:lang w:bidi="ar"/>
              </w:rPr>
              <w:br/>
              <w:t>8.接口：2个TYPE-C（其中1个支持雷电4协议），2个USB-A 3.2 G1（其中有一个支持关机充电）接口 、HDMI2.0接口、</w:t>
            </w:r>
            <w:proofErr w:type="gramStart"/>
            <w:r w:rsidRPr="0011466D">
              <w:rPr>
                <w:rFonts w:asciiTheme="minorEastAsia" w:eastAsiaTheme="minorEastAsia" w:hAnsiTheme="minorEastAsia" w:cs="宋体" w:hint="eastAsia"/>
                <w:color w:val="000000"/>
                <w:kern w:val="0"/>
                <w:sz w:val="24"/>
                <w:lang w:bidi="ar"/>
              </w:rPr>
              <w:t>耳麦二</w:t>
            </w:r>
            <w:proofErr w:type="gramEnd"/>
            <w:r w:rsidRPr="0011466D">
              <w:rPr>
                <w:rFonts w:asciiTheme="minorEastAsia" w:eastAsiaTheme="minorEastAsia" w:hAnsiTheme="minorEastAsia" w:cs="宋体" w:hint="eastAsia"/>
                <w:color w:val="000000"/>
                <w:kern w:val="0"/>
                <w:sz w:val="24"/>
                <w:lang w:bidi="ar"/>
              </w:rPr>
              <w:t>合一接口、主板原生RJ45接口、标9.配多合一读卡器</w:t>
            </w:r>
            <w:r w:rsidRPr="0011466D">
              <w:rPr>
                <w:rFonts w:asciiTheme="minorEastAsia" w:eastAsiaTheme="minorEastAsia" w:hAnsiTheme="minorEastAsia" w:cs="宋体" w:hint="eastAsia"/>
                <w:color w:val="000000"/>
                <w:kern w:val="0"/>
                <w:sz w:val="24"/>
                <w:lang w:bidi="ar"/>
              </w:rPr>
              <w:br/>
              <w:t>10.电池：内置45WHr以上锂电池电池</w:t>
            </w:r>
            <w:r w:rsidRPr="0011466D">
              <w:rPr>
                <w:rFonts w:asciiTheme="minorEastAsia" w:eastAsiaTheme="minorEastAsia" w:hAnsiTheme="minorEastAsia" w:cs="宋体" w:hint="eastAsia"/>
                <w:color w:val="000000"/>
                <w:kern w:val="0"/>
                <w:sz w:val="24"/>
                <w:lang w:bidi="ar"/>
              </w:rPr>
              <w:br/>
              <w:t>11.体积：重量≤1.4 KG，厚度≤17mm</w:t>
            </w:r>
            <w:r w:rsidRPr="0011466D">
              <w:rPr>
                <w:rFonts w:asciiTheme="minorEastAsia" w:eastAsiaTheme="minorEastAsia" w:hAnsiTheme="minorEastAsia" w:cs="宋体" w:hint="eastAsia"/>
                <w:color w:val="000000"/>
                <w:kern w:val="0"/>
                <w:sz w:val="24"/>
                <w:lang w:bidi="ar"/>
              </w:rPr>
              <w:br/>
              <w:t xml:space="preserve">12.操作系统：出厂预装正版 Windows 11操作系统 </w:t>
            </w:r>
            <w:r w:rsidRPr="0011466D">
              <w:rPr>
                <w:rFonts w:asciiTheme="minorEastAsia" w:eastAsiaTheme="minorEastAsia" w:hAnsiTheme="minorEastAsia" w:cs="宋体" w:hint="eastAsia"/>
                <w:color w:val="000000"/>
                <w:kern w:val="0"/>
                <w:sz w:val="24"/>
                <w:lang w:bidi="ar"/>
              </w:rPr>
              <w:br/>
              <w:t>13.适配器：65W原厂TYPE-C电源适配器，方便日常使用</w:t>
            </w:r>
            <w:r w:rsidRPr="0011466D">
              <w:rPr>
                <w:rFonts w:asciiTheme="minorEastAsia" w:eastAsiaTheme="minorEastAsia" w:hAnsiTheme="minorEastAsia" w:cs="宋体" w:hint="eastAsia"/>
                <w:color w:val="000000"/>
                <w:kern w:val="0"/>
                <w:sz w:val="24"/>
                <w:lang w:bidi="ar"/>
              </w:rPr>
              <w:br/>
              <w:t>14.安全特性：支持中文BIOS可以在安全</w:t>
            </w:r>
            <w:proofErr w:type="gramStart"/>
            <w:r w:rsidRPr="0011466D">
              <w:rPr>
                <w:rFonts w:asciiTheme="minorEastAsia" w:eastAsiaTheme="minorEastAsia" w:hAnsiTheme="minorEastAsia" w:cs="宋体" w:hint="eastAsia"/>
                <w:color w:val="000000"/>
                <w:kern w:val="0"/>
                <w:sz w:val="24"/>
                <w:lang w:bidi="ar"/>
              </w:rPr>
              <w:t>设置里</w:t>
            </w:r>
            <w:proofErr w:type="gramEnd"/>
            <w:r w:rsidRPr="0011466D">
              <w:rPr>
                <w:rFonts w:asciiTheme="minorEastAsia" w:eastAsiaTheme="minorEastAsia" w:hAnsiTheme="minorEastAsia" w:cs="宋体" w:hint="eastAsia"/>
                <w:color w:val="000000"/>
                <w:kern w:val="0"/>
                <w:sz w:val="24"/>
                <w:lang w:bidi="ar"/>
              </w:rPr>
              <w:t>对USB、有线LAN口等外设接口进行访问控制，提升系统安全。</w:t>
            </w:r>
            <w:r w:rsidRPr="0011466D">
              <w:rPr>
                <w:rFonts w:asciiTheme="minorEastAsia" w:eastAsiaTheme="minorEastAsia" w:hAnsiTheme="minorEastAsia" w:cs="宋体" w:hint="eastAsia"/>
                <w:color w:val="000000"/>
                <w:kern w:val="0"/>
                <w:sz w:val="24"/>
                <w:lang w:bidi="ar"/>
              </w:rPr>
              <w:br/>
              <w:t>15.材质：双面合金材质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11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无线展台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1.可移动无线展台，可灵活的放置在讲台、课桌上，也可固定在三脚架上。无需布线，方便老师、学生展台作业、实验过程、演示。</w:t>
            </w:r>
            <w:r w:rsidRPr="0011466D">
              <w:rPr>
                <w:rFonts w:asciiTheme="minorEastAsia" w:eastAsiaTheme="minorEastAsia" w:hAnsiTheme="minorEastAsia" w:cs="宋体" w:hint="eastAsia"/>
                <w:color w:val="000000"/>
                <w:kern w:val="0"/>
                <w:sz w:val="24"/>
                <w:lang w:bidi="ar"/>
              </w:rPr>
              <w:br/>
              <w:t>2.摄像头臂上下可在0-90°任意位置弯折悬停、前后可180°旋转、主机和支架可分离机构设计，能俯拍作业，水平拍摄，手持拍摄，适应各种教学场景。</w:t>
            </w:r>
            <w:r w:rsidRPr="0011466D">
              <w:rPr>
                <w:rFonts w:asciiTheme="minorEastAsia" w:eastAsiaTheme="minorEastAsia" w:hAnsiTheme="minorEastAsia" w:cs="宋体" w:hint="eastAsia"/>
                <w:color w:val="000000"/>
                <w:kern w:val="0"/>
                <w:sz w:val="24"/>
                <w:lang w:bidi="ar"/>
              </w:rPr>
              <w:br/>
              <w:t>3.俯拍情况下，拍摄角度可覆盖A3画幅，方便一次性展示更多的内容。</w:t>
            </w:r>
            <w:r w:rsidRPr="0011466D">
              <w:rPr>
                <w:rFonts w:asciiTheme="minorEastAsia" w:eastAsiaTheme="minorEastAsia" w:hAnsiTheme="minorEastAsia" w:cs="宋体" w:hint="eastAsia"/>
                <w:color w:val="000000"/>
                <w:kern w:val="0"/>
                <w:sz w:val="24"/>
                <w:lang w:bidi="ar"/>
              </w:rPr>
              <w:br/>
              <w:t>4.自带屏幕，可将拍摄的范围和画面清晰实时的呈现，方便老师或者学生调整拍摄角度和预览。</w:t>
            </w:r>
            <w:r w:rsidRPr="0011466D">
              <w:rPr>
                <w:rFonts w:asciiTheme="minorEastAsia" w:eastAsiaTheme="minorEastAsia" w:hAnsiTheme="minorEastAsia" w:cs="宋体" w:hint="eastAsia"/>
                <w:color w:val="000000"/>
                <w:kern w:val="0"/>
                <w:sz w:val="24"/>
                <w:lang w:bidi="ar"/>
              </w:rPr>
              <w:br/>
              <w:t>5.支持5G wifi无线传输，保证传输的稳定性。</w:t>
            </w:r>
            <w:r w:rsidRPr="0011466D">
              <w:rPr>
                <w:rFonts w:asciiTheme="minorEastAsia" w:eastAsiaTheme="minorEastAsia" w:hAnsiTheme="minorEastAsia" w:cs="宋体" w:hint="eastAsia"/>
                <w:color w:val="000000"/>
                <w:kern w:val="0"/>
                <w:sz w:val="24"/>
                <w:lang w:bidi="ar"/>
              </w:rPr>
              <w:br/>
              <w:t>6.支持最多四台无线展台画面实时对比，方便进行演示、对比教</w:t>
            </w:r>
            <w:r w:rsidRPr="0011466D">
              <w:rPr>
                <w:rFonts w:asciiTheme="minorEastAsia" w:eastAsiaTheme="minorEastAsia" w:hAnsiTheme="minorEastAsia" w:cs="宋体" w:hint="eastAsia"/>
                <w:color w:val="000000"/>
                <w:kern w:val="0"/>
                <w:sz w:val="24"/>
                <w:lang w:bidi="ar"/>
              </w:rPr>
              <w:lastRenderedPageBreak/>
              <w:t>学。</w:t>
            </w:r>
            <w:r w:rsidRPr="0011466D">
              <w:rPr>
                <w:rFonts w:asciiTheme="minorEastAsia" w:eastAsiaTheme="minorEastAsia" w:hAnsiTheme="minorEastAsia" w:cs="宋体" w:hint="eastAsia"/>
                <w:color w:val="000000"/>
                <w:kern w:val="0"/>
                <w:sz w:val="24"/>
                <w:lang w:bidi="ar"/>
              </w:rPr>
              <w:br/>
              <w:t>7.采用1300W像素自动对焦摄像头，支持4K超高清实时视频流传输。</w:t>
            </w:r>
            <w:r w:rsidRPr="0011466D">
              <w:rPr>
                <w:rFonts w:asciiTheme="minorEastAsia" w:eastAsiaTheme="minorEastAsia" w:hAnsiTheme="minorEastAsia" w:cs="宋体" w:hint="eastAsia"/>
                <w:color w:val="000000"/>
                <w:kern w:val="0"/>
                <w:sz w:val="24"/>
                <w:lang w:bidi="ar"/>
              </w:rPr>
              <w:br/>
              <w:t>8.采用PDAF相位对焦技术，自动对焦速度低于300ms，减少对焦过程时间，提高教学效率。</w:t>
            </w:r>
            <w:r w:rsidRPr="0011466D">
              <w:rPr>
                <w:rFonts w:asciiTheme="minorEastAsia" w:eastAsiaTheme="minorEastAsia" w:hAnsiTheme="minorEastAsia" w:cs="宋体" w:hint="eastAsia"/>
                <w:color w:val="000000"/>
                <w:kern w:val="0"/>
                <w:sz w:val="24"/>
                <w:lang w:bidi="ar"/>
              </w:rPr>
              <w:br/>
              <w:t>9.支持通过双击大屏画面任意位置，即时改变对焦位置，可对立体物体的局部进行精确对焦。</w:t>
            </w:r>
            <w:r w:rsidRPr="0011466D">
              <w:rPr>
                <w:rFonts w:asciiTheme="minorEastAsia" w:eastAsiaTheme="minorEastAsia" w:hAnsiTheme="minorEastAsia" w:cs="宋体" w:hint="eastAsia"/>
                <w:color w:val="000000"/>
                <w:kern w:val="0"/>
                <w:sz w:val="24"/>
                <w:lang w:bidi="ar"/>
              </w:rPr>
              <w:br/>
              <w:t>10.自带电池，支持4小时不间断工作使用，采用type C充电接口，支持5V2A快速充电。</w:t>
            </w:r>
            <w:r w:rsidRPr="0011466D">
              <w:rPr>
                <w:rFonts w:asciiTheme="minorEastAsia" w:eastAsiaTheme="minorEastAsia" w:hAnsiTheme="minorEastAsia" w:cs="宋体" w:hint="eastAsia"/>
                <w:color w:val="000000"/>
                <w:kern w:val="0"/>
                <w:sz w:val="24"/>
                <w:lang w:bidi="ar"/>
              </w:rPr>
              <w:br/>
              <w:t>11.支持</w:t>
            </w:r>
            <w:proofErr w:type="gramStart"/>
            <w:r w:rsidRPr="0011466D">
              <w:rPr>
                <w:rFonts w:asciiTheme="minorEastAsia" w:eastAsiaTheme="minorEastAsia" w:hAnsiTheme="minorEastAsia" w:cs="宋体" w:hint="eastAsia"/>
                <w:color w:val="000000"/>
                <w:kern w:val="0"/>
                <w:sz w:val="24"/>
                <w:lang w:bidi="ar"/>
              </w:rPr>
              <w:t>二维码扫描</w:t>
            </w:r>
            <w:proofErr w:type="gramEnd"/>
            <w:r w:rsidRPr="0011466D">
              <w:rPr>
                <w:rFonts w:asciiTheme="minorEastAsia" w:eastAsiaTheme="minorEastAsia" w:hAnsiTheme="minorEastAsia" w:cs="宋体" w:hint="eastAsia"/>
                <w:color w:val="000000"/>
                <w:kern w:val="0"/>
                <w:sz w:val="24"/>
                <w:lang w:bidi="ar"/>
              </w:rPr>
              <w:t>快速加入网络、绑定无线网络，保证多台使用时实施的便利性。</w:t>
            </w:r>
            <w:r w:rsidRPr="0011466D">
              <w:rPr>
                <w:rFonts w:asciiTheme="minorEastAsia" w:eastAsiaTheme="minorEastAsia" w:hAnsiTheme="minorEastAsia" w:cs="宋体" w:hint="eastAsia"/>
                <w:color w:val="000000"/>
                <w:kern w:val="0"/>
                <w:sz w:val="24"/>
                <w:lang w:bidi="ar"/>
              </w:rPr>
              <w:br/>
              <w:t>12.展台机身上有四个按键，实现开关机、模式切换、画面旋转、启动功能，可实现一键启动展台画面、画面旋转、拍照、录像等功能，同时也支持在展台软件上进行同样的操作。</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12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教育套装</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win10 pro+office 2016教育套装</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sidRPr="00E226CA">
              <w:rPr>
                <w:rFonts w:asciiTheme="minorEastAsia" w:eastAsiaTheme="minorEastAsia" w:hAnsiTheme="minorEastAsia" w:cs="宋体" w:hint="eastAsia"/>
                <w:color w:val="000000"/>
                <w:kern w:val="0"/>
                <w:sz w:val="24"/>
                <w:lang w:bidi="ar"/>
              </w:rPr>
              <w:t>软件和信息技术服务业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操作台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1400*800*750（MM）定制钢木结合</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控制室座椅</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∮320</w:t>
            </w:r>
            <w:proofErr w:type="gramStart"/>
            <w:r w:rsidRPr="0011466D">
              <w:rPr>
                <w:rFonts w:asciiTheme="minorEastAsia" w:eastAsiaTheme="minorEastAsia" w:hAnsiTheme="minorEastAsia" w:cs="宋体" w:hint="eastAsia"/>
                <w:color w:val="000000"/>
                <w:kern w:val="0"/>
                <w:sz w:val="24"/>
                <w:lang w:bidi="ar"/>
              </w:rPr>
              <w:t>尼龙脚过</w:t>
            </w:r>
            <w:proofErr w:type="gramEnd"/>
            <w:r w:rsidRPr="0011466D">
              <w:rPr>
                <w:rFonts w:asciiTheme="minorEastAsia" w:eastAsiaTheme="minorEastAsia" w:hAnsiTheme="minorEastAsia" w:cs="宋体" w:hint="eastAsia"/>
                <w:color w:val="000000"/>
                <w:kern w:val="0"/>
                <w:sz w:val="24"/>
                <w:lang w:bidi="ar"/>
              </w:rPr>
              <w:t>1136KG静压测试，50mm黑色尼龙轮，</w:t>
            </w:r>
            <w:proofErr w:type="gramStart"/>
            <w:r w:rsidRPr="0011466D">
              <w:rPr>
                <w:rFonts w:asciiTheme="minorEastAsia" w:eastAsiaTheme="minorEastAsia" w:hAnsiTheme="minorEastAsia" w:cs="宋体" w:hint="eastAsia"/>
                <w:color w:val="000000"/>
                <w:kern w:val="0"/>
                <w:sz w:val="24"/>
                <w:lang w:bidi="ar"/>
              </w:rPr>
              <w:t>协强</w:t>
            </w:r>
            <w:proofErr w:type="gramEnd"/>
            <w:r w:rsidRPr="0011466D">
              <w:rPr>
                <w:rFonts w:asciiTheme="minorEastAsia" w:eastAsiaTheme="minorEastAsia" w:hAnsiTheme="minorEastAsia" w:cs="宋体" w:hint="eastAsia"/>
                <w:color w:val="000000"/>
                <w:kern w:val="0"/>
                <w:sz w:val="24"/>
                <w:lang w:bidi="ar"/>
              </w:rPr>
              <w:t>85黑色气杆，2.5加厚单功能回力底盘，固定腰垫，黑色PP玻纤背框和T型扶手（带电镀装饰条），42kg密度</w:t>
            </w:r>
            <w:proofErr w:type="gramStart"/>
            <w:r w:rsidRPr="0011466D">
              <w:rPr>
                <w:rFonts w:asciiTheme="minorEastAsia" w:eastAsiaTheme="minorEastAsia" w:hAnsiTheme="minorEastAsia" w:cs="宋体" w:hint="eastAsia"/>
                <w:color w:val="000000"/>
                <w:kern w:val="0"/>
                <w:sz w:val="24"/>
                <w:lang w:bidi="ar"/>
              </w:rPr>
              <w:t>中软高弹力</w:t>
            </w:r>
            <w:proofErr w:type="gramEnd"/>
            <w:r w:rsidRPr="0011466D">
              <w:rPr>
                <w:rFonts w:asciiTheme="minorEastAsia" w:eastAsiaTheme="minorEastAsia" w:hAnsiTheme="minorEastAsia" w:cs="宋体" w:hint="eastAsia"/>
                <w:color w:val="000000"/>
                <w:kern w:val="0"/>
                <w:sz w:val="24"/>
                <w:lang w:bidi="ar"/>
              </w:rPr>
              <w:t>切割海绵，华宇牌耐磨亲肤弹力座布，背加密加厚H网饰面)</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把</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网线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六类非屏蔽双绞线 每箱/305米</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箱</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HDMI光纤线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HDMI光纤线35米</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条</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电源线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国标3*2.5平方</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18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电缆</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国标5*10平方电缆</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LED屏安装调试</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LED屏安装、调试</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20.48</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977072" w:rsidP="0011466D">
            <w:pPr>
              <w:widowControl/>
              <w:jc w:val="center"/>
              <w:textAlignment w:val="center"/>
              <w:rPr>
                <w:rFonts w:asciiTheme="minorEastAsia" w:eastAsiaTheme="minorEastAsia" w:hAnsiTheme="minorEastAsia" w:cs="宋体"/>
                <w:color w:val="000000"/>
                <w:kern w:val="0"/>
                <w:sz w:val="24"/>
                <w:lang w:bidi="ar"/>
              </w:rPr>
            </w:pPr>
            <w:r>
              <w:rPr>
                <w:rFonts w:asciiTheme="minorEastAsia" w:eastAsiaTheme="minorEastAsia" w:hAnsiTheme="minorEastAsia" w:cs="宋体" w:hint="eastAsia"/>
                <w:color w:val="000000"/>
                <w:kern w:val="0"/>
                <w:sz w:val="24"/>
                <w:lang w:bidi="ar"/>
              </w:rPr>
              <w:t>其他</w:t>
            </w:r>
            <w:r>
              <w:rPr>
                <w:rFonts w:asciiTheme="minorEastAsia" w:eastAsiaTheme="minorEastAsia" w:hAnsiTheme="minorEastAsia" w:cs="宋体"/>
                <w:color w:val="000000"/>
                <w:kern w:val="0"/>
                <w:sz w:val="24"/>
                <w:lang w:bidi="ar"/>
              </w:rPr>
              <w:t>未列明行业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双8线阵音箱 </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977072">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 xml:space="preserve">1、驱动器 HF： 1.73″×1  44芯 </w:t>
            </w:r>
            <w:r w:rsidRPr="0011466D">
              <w:rPr>
                <w:rFonts w:asciiTheme="minorEastAsia" w:eastAsiaTheme="minorEastAsia" w:hAnsiTheme="minorEastAsia" w:cs="宋体" w:hint="eastAsia"/>
                <w:color w:val="000000"/>
                <w:kern w:val="0"/>
                <w:sz w:val="24"/>
                <w:lang w:bidi="ar"/>
              </w:rPr>
              <w:br/>
              <w:t>2、LF：</w:t>
            </w:r>
            <w:r w:rsidR="00977072">
              <w:rPr>
                <w:rFonts w:asciiTheme="minorEastAsia" w:eastAsiaTheme="minorEastAsia" w:hAnsiTheme="minorEastAsia" w:cs="宋体" w:hint="eastAsia"/>
                <w:color w:val="000000"/>
                <w:kern w:val="0"/>
                <w:sz w:val="24"/>
                <w:lang w:bidi="ar"/>
              </w:rPr>
              <w:t xml:space="preserve"> </w:t>
            </w:r>
            <w:r w:rsidRPr="0011466D">
              <w:rPr>
                <w:rFonts w:asciiTheme="minorEastAsia" w:eastAsiaTheme="minorEastAsia" w:hAnsiTheme="minorEastAsia" w:cs="宋体" w:hint="eastAsia"/>
                <w:color w:val="000000"/>
                <w:kern w:val="0"/>
                <w:sz w:val="24"/>
                <w:lang w:bidi="ar"/>
              </w:rPr>
              <w:t>8″×2  低音160磁65芯</w:t>
            </w:r>
            <w:r w:rsidRPr="0011466D">
              <w:rPr>
                <w:rFonts w:asciiTheme="minorEastAsia" w:eastAsiaTheme="minorEastAsia" w:hAnsiTheme="minorEastAsia" w:cs="宋体" w:hint="eastAsia"/>
                <w:color w:val="000000"/>
                <w:kern w:val="0"/>
                <w:sz w:val="24"/>
                <w:lang w:bidi="ar"/>
              </w:rPr>
              <w:br/>
              <w:t>3、分频点:2.5KHZ     内/外置两分频</w:t>
            </w:r>
            <w:r w:rsidRPr="0011466D">
              <w:rPr>
                <w:rFonts w:asciiTheme="minorEastAsia" w:eastAsiaTheme="minorEastAsia" w:hAnsiTheme="minorEastAsia" w:cs="宋体" w:hint="eastAsia"/>
                <w:color w:val="000000"/>
                <w:kern w:val="0"/>
                <w:sz w:val="24"/>
                <w:lang w:bidi="ar"/>
              </w:rPr>
              <w:br/>
              <w:t>4、额定功率/连续功率/峰值功率:400W/800W/1600W</w:t>
            </w:r>
            <w:r w:rsidRPr="0011466D">
              <w:rPr>
                <w:rFonts w:asciiTheme="minorEastAsia" w:eastAsiaTheme="minorEastAsia" w:hAnsiTheme="minorEastAsia" w:cs="宋体" w:hint="eastAsia"/>
                <w:color w:val="000000"/>
                <w:kern w:val="0"/>
                <w:sz w:val="24"/>
                <w:lang w:bidi="ar"/>
              </w:rPr>
              <w:br/>
              <w:t>5、指向性 水平： 100°×15°</w:t>
            </w:r>
            <w:r w:rsidRPr="0011466D">
              <w:rPr>
                <w:rFonts w:asciiTheme="minorEastAsia" w:eastAsiaTheme="minorEastAsia" w:hAnsiTheme="minorEastAsia" w:cs="宋体" w:hint="eastAsia"/>
                <w:color w:val="000000"/>
                <w:kern w:val="0"/>
                <w:sz w:val="24"/>
                <w:lang w:bidi="ar"/>
              </w:rPr>
              <w:br/>
              <w:t xml:space="preserve">6、灵敏度（1W/1M）  95db </w:t>
            </w:r>
            <w:r w:rsidRPr="0011466D">
              <w:rPr>
                <w:rFonts w:asciiTheme="minorEastAsia" w:eastAsiaTheme="minorEastAsia" w:hAnsiTheme="minorEastAsia" w:cs="宋体" w:hint="eastAsia"/>
                <w:color w:val="000000"/>
                <w:kern w:val="0"/>
                <w:sz w:val="24"/>
                <w:lang w:bidi="ar"/>
              </w:rPr>
              <w:br/>
              <w:t>7、最大声压级： 126db SPL</w:t>
            </w:r>
            <w:r w:rsidRPr="0011466D">
              <w:rPr>
                <w:rFonts w:asciiTheme="minorEastAsia" w:eastAsiaTheme="minorEastAsia" w:hAnsiTheme="minorEastAsia" w:cs="宋体" w:hint="eastAsia"/>
                <w:color w:val="000000"/>
                <w:kern w:val="0"/>
                <w:sz w:val="24"/>
                <w:lang w:bidi="ar"/>
              </w:rPr>
              <w:br/>
              <w:t xml:space="preserve">8、额定阻抗（单只）:8Ω                               </w:t>
            </w:r>
            <w:r w:rsidRPr="0011466D">
              <w:rPr>
                <w:rFonts w:asciiTheme="minorEastAsia" w:eastAsiaTheme="minorEastAsia" w:hAnsiTheme="minorEastAsia" w:cs="宋体" w:hint="eastAsia"/>
                <w:color w:val="000000"/>
                <w:kern w:val="0"/>
                <w:sz w:val="24"/>
                <w:lang w:bidi="ar"/>
              </w:rPr>
              <w:br/>
              <w:t xml:space="preserve">9、频率响应: 120Hz-18KHz（±3db）                     </w:t>
            </w:r>
            <w:r w:rsidRPr="0011466D">
              <w:rPr>
                <w:rFonts w:asciiTheme="minorEastAsia" w:eastAsiaTheme="minorEastAsia" w:hAnsiTheme="minorEastAsia" w:cs="宋体" w:hint="eastAsia"/>
                <w:color w:val="000000"/>
                <w:kern w:val="0"/>
                <w:sz w:val="24"/>
                <w:lang w:bidi="ar"/>
              </w:rPr>
              <w:br/>
              <w:t xml:space="preserve">10、频率范围：110Hz-18KHz（-10db）                            </w:t>
            </w:r>
            <w:r w:rsidRPr="0011466D">
              <w:rPr>
                <w:rFonts w:asciiTheme="minorEastAsia" w:eastAsiaTheme="minorEastAsia" w:hAnsiTheme="minorEastAsia" w:cs="宋体" w:hint="eastAsia"/>
                <w:color w:val="000000"/>
                <w:kern w:val="0"/>
                <w:sz w:val="24"/>
                <w:lang w:bidi="ar"/>
              </w:rPr>
              <w:br/>
              <w:t>11、安装：线性吊挂</w:t>
            </w:r>
            <w:r w:rsidRPr="0011466D">
              <w:rPr>
                <w:rFonts w:asciiTheme="minorEastAsia" w:eastAsiaTheme="minorEastAsia" w:hAnsiTheme="minorEastAsia" w:cs="宋体" w:hint="eastAsia"/>
                <w:color w:val="000000"/>
                <w:kern w:val="0"/>
                <w:sz w:val="24"/>
                <w:lang w:bidi="ar"/>
              </w:rPr>
              <w:br/>
              <w:t>12、表面处理：黑色多孔钢网和透声的音箱网布</w:t>
            </w:r>
            <w:r w:rsidRPr="0011466D">
              <w:rPr>
                <w:rFonts w:asciiTheme="minorEastAsia" w:eastAsiaTheme="minorEastAsia" w:hAnsiTheme="minorEastAsia" w:cs="宋体" w:hint="eastAsia"/>
                <w:color w:val="000000"/>
                <w:kern w:val="0"/>
                <w:sz w:val="24"/>
                <w:lang w:bidi="ar"/>
              </w:rPr>
              <w:br/>
              <w:t>13、连接器：2×4针WP4全防水音箱座</w:t>
            </w:r>
            <w:r w:rsidRPr="0011466D">
              <w:rPr>
                <w:rFonts w:asciiTheme="minorEastAsia" w:eastAsiaTheme="minorEastAsia" w:hAnsiTheme="minorEastAsia" w:cs="宋体" w:hint="eastAsia"/>
                <w:color w:val="000000"/>
                <w:kern w:val="0"/>
                <w:sz w:val="24"/>
                <w:lang w:bidi="ar"/>
              </w:rPr>
              <w:br/>
              <w:t>14、连接方式：±1…LF</w:t>
            </w:r>
            <w:r w:rsidRPr="0011466D">
              <w:rPr>
                <w:rFonts w:asciiTheme="minorEastAsia" w:eastAsiaTheme="minorEastAsia" w:hAnsiTheme="minorEastAsia" w:cs="宋体" w:hint="eastAsia"/>
                <w:color w:val="000000"/>
                <w:kern w:val="0"/>
                <w:sz w:val="24"/>
                <w:lang w:bidi="ar"/>
              </w:rPr>
              <w:br/>
              <w:t xml:space="preserve">15、材质:优质层夹板                                  </w:t>
            </w:r>
            <w:r w:rsidRPr="0011466D">
              <w:rPr>
                <w:rFonts w:asciiTheme="minorEastAsia" w:eastAsiaTheme="minorEastAsia" w:hAnsiTheme="minorEastAsia" w:cs="宋体" w:hint="eastAsia"/>
                <w:color w:val="000000"/>
                <w:kern w:val="0"/>
                <w:sz w:val="24"/>
                <w:lang w:bidi="ar"/>
              </w:rPr>
              <w:br/>
              <w:t xml:space="preserve">16、产品尺寸（W*D*H）:655*250*395*185H                                  </w:t>
            </w:r>
            <w:r w:rsidRPr="0011466D">
              <w:rPr>
                <w:rFonts w:asciiTheme="minorEastAsia" w:eastAsiaTheme="minorEastAsia" w:hAnsiTheme="minorEastAsia" w:cs="宋体" w:hint="eastAsia"/>
                <w:color w:val="000000"/>
                <w:kern w:val="0"/>
                <w:sz w:val="24"/>
                <w:lang w:bidi="ar"/>
              </w:rPr>
              <w:br/>
              <w:t>17、净重：22.5KG</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只</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15寸超低音音箱</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 xml:space="preserve">1、低音喇叭 : 1×15"  </w:t>
            </w:r>
            <w:r w:rsidRPr="0011466D">
              <w:rPr>
                <w:rFonts w:asciiTheme="minorEastAsia" w:eastAsiaTheme="minorEastAsia" w:hAnsiTheme="minorEastAsia" w:cs="宋体" w:hint="eastAsia"/>
                <w:color w:val="000000"/>
                <w:kern w:val="0"/>
                <w:sz w:val="24"/>
                <w:lang w:bidi="ar"/>
              </w:rPr>
              <w:br/>
              <w:t xml:space="preserve">2、频率响应 (±3dB) : 55Hz-400Hz  </w:t>
            </w:r>
            <w:r w:rsidRPr="0011466D">
              <w:rPr>
                <w:rFonts w:asciiTheme="minorEastAsia" w:eastAsiaTheme="minorEastAsia" w:hAnsiTheme="minorEastAsia" w:cs="宋体" w:hint="eastAsia"/>
                <w:color w:val="000000"/>
                <w:kern w:val="0"/>
                <w:sz w:val="24"/>
                <w:lang w:bidi="ar"/>
              </w:rPr>
              <w:br/>
              <w:t>3、额定/峰值功率：500W /850W</w:t>
            </w:r>
            <w:r w:rsidRPr="0011466D">
              <w:rPr>
                <w:rFonts w:asciiTheme="minorEastAsia" w:eastAsiaTheme="minorEastAsia" w:hAnsiTheme="minorEastAsia" w:cs="宋体" w:hint="eastAsia"/>
                <w:color w:val="000000"/>
                <w:kern w:val="0"/>
                <w:sz w:val="24"/>
                <w:lang w:bidi="ar"/>
              </w:rPr>
              <w:br/>
              <w:t>4、阻抗：8欧</w:t>
            </w:r>
            <w:r w:rsidRPr="0011466D">
              <w:rPr>
                <w:rFonts w:asciiTheme="minorEastAsia" w:eastAsiaTheme="minorEastAsia" w:hAnsiTheme="minorEastAsia" w:cs="宋体" w:hint="eastAsia"/>
                <w:color w:val="000000"/>
                <w:kern w:val="0"/>
                <w:sz w:val="24"/>
                <w:lang w:bidi="ar"/>
              </w:rPr>
              <w:br/>
              <w:t xml:space="preserve">5、灵敏度 : 100dB  </w:t>
            </w:r>
            <w:r w:rsidRPr="0011466D">
              <w:rPr>
                <w:rFonts w:asciiTheme="minorEastAsia" w:eastAsiaTheme="minorEastAsia" w:hAnsiTheme="minorEastAsia" w:cs="宋体" w:hint="eastAsia"/>
                <w:color w:val="000000"/>
                <w:kern w:val="0"/>
                <w:sz w:val="24"/>
                <w:lang w:bidi="ar"/>
              </w:rPr>
              <w:br/>
              <w:t xml:space="preserve">6、最大声压SPL: 133dB                                   </w:t>
            </w:r>
            <w:r w:rsidRPr="0011466D">
              <w:rPr>
                <w:rFonts w:asciiTheme="minorEastAsia" w:eastAsiaTheme="minorEastAsia" w:hAnsiTheme="minorEastAsia" w:cs="宋体" w:hint="eastAsia"/>
                <w:color w:val="000000"/>
                <w:kern w:val="0"/>
                <w:sz w:val="24"/>
                <w:lang w:bidi="ar"/>
              </w:rPr>
              <w:br/>
              <w:t>7、产品净重</w:t>
            </w:r>
            <w:r w:rsidR="00297FB5">
              <w:rPr>
                <w:rFonts w:asciiTheme="minorEastAsia" w:eastAsiaTheme="minorEastAsia" w:hAnsiTheme="minorEastAsia" w:cs="宋体" w:hint="eastAsia"/>
                <w:color w:val="000000"/>
                <w:kern w:val="0"/>
                <w:sz w:val="24"/>
                <w:lang w:bidi="ar"/>
              </w:rPr>
              <w:t>: 50</w:t>
            </w:r>
            <w:r w:rsidRPr="0011466D">
              <w:rPr>
                <w:rFonts w:asciiTheme="minorEastAsia" w:eastAsiaTheme="minorEastAsia" w:hAnsiTheme="minorEastAsia" w:cs="宋体" w:hint="eastAsia"/>
                <w:color w:val="000000"/>
                <w:kern w:val="0"/>
                <w:sz w:val="24"/>
                <w:lang w:bidi="ar"/>
              </w:rPr>
              <w:t xml:space="preserve">kg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 xml:space="preserve">8、分频点：135HZ </w:t>
            </w:r>
            <w:r w:rsidRPr="0011466D">
              <w:rPr>
                <w:rFonts w:asciiTheme="minorEastAsia" w:eastAsiaTheme="minorEastAsia" w:hAnsiTheme="minorEastAsia" w:cs="宋体" w:hint="eastAsia"/>
                <w:color w:val="000000"/>
                <w:kern w:val="0"/>
                <w:sz w:val="24"/>
                <w:lang w:bidi="ar"/>
              </w:rPr>
              <w:br/>
              <w:t xml:space="preserve">9、产品尺寸（W*D*H）:500*470*700 MM                           </w:t>
            </w:r>
            <w:r w:rsidRPr="0011466D">
              <w:rPr>
                <w:rFonts w:asciiTheme="minorEastAsia" w:eastAsiaTheme="minorEastAsia" w:hAnsiTheme="minorEastAsia" w:cs="宋体" w:hint="eastAsia"/>
                <w:color w:val="000000"/>
                <w:kern w:val="0"/>
                <w:sz w:val="24"/>
                <w:lang w:bidi="ar"/>
              </w:rPr>
              <w:br/>
              <w:t>10、安装：线性吊挂</w:t>
            </w:r>
            <w:r w:rsidRPr="0011466D">
              <w:rPr>
                <w:rFonts w:asciiTheme="minorEastAsia" w:eastAsiaTheme="minorEastAsia" w:hAnsiTheme="minorEastAsia" w:cs="宋体" w:hint="eastAsia"/>
                <w:color w:val="000000"/>
                <w:kern w:val="0"/>
                <w:sz w:val="24"/>
                <w:lang w:bidi="ar"/>
              </w:rPr>
              <w:br/>
              <w:t>11、表面处理：黑色多孔钢网和透声的音箱网布</w:t>
            </w:r>
            <w:r w:rsidRPr="0011466D">
              <w:rPr>
                <w:rFonts w:asciiTheme="minorEastAsia" w:eastAsiaTheme="minorEastAsia" w:hAnsiTheme="minorEastAsia" w:cs="宋体" w:hint="eastAsia"/>
                <w:color w:val="000000"/>
                <w:kern w:val="0"/>
                <w:sz w:val="24"/>
                <w:lang w:bidi="ar"/>
              </w:rPr>
              <w:br/>
              <w:t>12、连接器：2×4针WP4全防水音箱座</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只</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补声音柱</w:t>
            </w:r>
            <w:proofErr w:type="gramEnd"/>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1、低音单元：8x3"铁氧体；</w:t>
            </w:r>
            <w:r w:rsidRPr="0011466D">
              <w:rPr>
                <w:rFonts w:asciiTheme="minorEastAsia" w:eastAsiaTheme="minorEastAsia" w:hAnsiTheme="minorEastAsia" w:cs="宋体" w:hint="eastAsia"/>
                <w:color w:val="000000"/>
                <w:kern w:val="0"/>
                <w:sz w:val="24"/>
                <w:lang w:bidi="ar"/>
              </w:rPr>
              <w:br/>
              <w:t>2、高音单元：1x1"</w:t>
            </w:r>
            <w:proofErr w:type="gramStart"/>
            <w:r w:rsidRPr="0011466D">
              <w:rPr>
                <w:rFonts w:asciiTheme="minorEastAsia" w:eastAsiaTheme="minorEastAsia" w:hAnsiTheme="minorEastAsia" w:cs="宋体" w:hint="eastAsia"/>
                <w:color w:val="000000"/>
                <w:kern w:val="0"/>
                <w:sz w:val="24"/>
                <w:lang w:bidi="ar"/>
              </w:rPr>
              <w:t>钕磁高音</w:t>
            </w:r>
            <w:proofErr w:type="gramEnd"/>
            <w:r w:rsidRPr="0011466D">
              <w:rPr>
                <w:rFonts w:asciiTheme="minorEastAsia" w:eastAsiaTheme="minorEastAsia" w:hAnsiTheme="minorEastAsia" w:cs="宋体" w:hint="eastAsia"/>
                <w:color w:val="000000"/>
                <w:kern w:val="0"/>
                <w:sz w:val="24"/>
                <w:lang w:bidi="ar"/>
              </w:rPr>
              <w:t>，前置压缩等化器装置；</w:t>
            </w:r>
            <w:r w:rsidRPr="0011466D">
              <w:rPr>
                <w:rFonts w:asciiTheme="minorEastAsia" w:eastAsiaTheme="minorEastAsia" w:hAnsiTheme="minorEastAsia" w:cs="宋体" w:hint="eastAsia"/>
                <w:color w:val="000000"/>
                <w:kern w:val="0"/>
                <w:sz w:val="24"/>
                <w:lang w:bidi="ar"/>
              </w:rPr>
              <w:br/>
              <w:t>3、有效频率范围：100Hz~19kHz；</w:t>
            </w:r>
            <w:r w:rsidRPr="0011466D">
              <w:rPr>
                <w:rFonts w:asciiTheme="minorEastAsia" w:eastAsiaTheme="minorEastAsia" w:hAnsiTheme="minorEastAsia" w:cs="宋体" w:hint="eastAsia"/>
                <w:color w:val="000000"/>
                <w:kern w:val="0"/>
                <w:sz w:val="24"/>
                <w:lang w:bidi="ar"/>
              </w:rPr>
              <w:br/>
              <w:t>4、额定阻抗：4Ω；</w:t>
            </w:r>
            <w:r w:rsidRPr="0011466D">
              <w:rPr>
                <w:rFonts w:asciiTheme="minorEastAsia" w:eastAsiaTheme="minorEastAsia" w:hAnsiTheme="minorEastAsia" w:cs="宋体" w:hint="eastAsia"/>
                <w:color w:val="000000"/>
                <w:kern w:val="0"/>
                <w:sz w:val="24"/>
                <w:lang w:bidi="ar"/>
              </w:rPr>
              <w:br/>
              <w:t>5、额定功率：270W;</w:t>
            </w:r>
            <w:r w:rsidRPr="0011466D">
              <w:rPr>
                <w:rFonts w:asciiTheme="minorEastAsia" w:eastAsiaTheme="minorEastAsia" w:hAnsiTheme="minorEastAsia" w:cs="宋体" w:hint="eastAsia"/>
                <w:color w:val="000000"/>
                <w:kern w:val="0"/>
                <w:sz w:val="24"/>
                <w:lang w:bidi="ar"/>
              </w:rPr>
              <w:br/>
              <w:t>6、最大承载功率：1080W;</w:t>
            </w:r>
            <w:r w:rsidRPr="0011466D">
              <w:rPr>
                <w:rFonts w:asciiTheme="minorEastAsia" w:eastAsiaTheme="minorEastAsia" w:hAnsiTheme="minorEastAsia" w:cs="宋体" w:hint="eastAsia"/>
                <w:color w:val="000000"/>
                <w:kern w:val="0"/>
                <w:sz w:val="24"/>
                <w:lang w:bidi="ar"/>
              </w:rPr>
              <w:br/>
              <w:t>7、特性灵敏度级（m/W) ：92.7dB；</w:t>
            </w:r>
            <w:r w:rsidRPr="0011466D">
              <w:rPr>
                <w:rFonts w:asciiTheme="minorEastAsia" w:eastAsiaTheme="minorEastAsia" w:hAnsiTheme="minorEastAsia" w:cs="宋体" w:hint="eastAsia"/>
                <w:color w:val="000000"/>
                <w:kern w:val="0"/>
                <w:sz w:val="24"/>
                <w:lang w:bidi="ar"/>
              </w:rPr>
              <w:br/>
              <w:t>8、指定频带内的声压级：113.4dB；</w:t>
            </w:r>
            <w:r w:rsidRPr="0011466D">
              <w:rPr>
                <w:rFonts w:asciiTheme="minorEastAsia" w:eastAsiaTheme="minorEastAsia" w:hAnsiTheme="minorEastAsia" w:cs="宋体" w:hint="eastAsia"/>
                <w:color w:val="000000"/>
                <w:kern w:val="0"/>
                <w:sz w:val="24"/>
                <w:lang w:bidi="ar"/>
              </w:rPr>
              <w:br/>
              <w:t>9、扩散角度：垂直28°，水平165°；</w:t>
            </w:r>
            <w:r w:rsidRPr="0011466D">
              <w:rPr>
                <w:rFonts w:asciiTheme="minorEastAsia" w:eastAsiaTheme="minorEastAsia" w:hAnsiTheme="minorEastAsia" w:cs="宋体" w:hint="eastAsia"/>
                <w:color w:val="000000"/>
                <w:kern w:val="0"/>
                <w:sz w:val="24"/>
                <w:lang w:bidi="ar"/>
              </w:rPr>
              <w:br/>
              <w:t>10、箱体材质：ABS混合玻璃纤维强化箱体；</w:t>
            </w:r>
            <w:r w:rsidRPr="0011466D">
              <w:rPr>
                <w:rFonts w:asciiTheme="minorEastAsia" w:eastAsiaTheme="minorEastAsia" w:hAnsiTheme="minorEastAsia" w:cs="宋体" w:hint="eastAsia"/>
                <w:color w:val="000000"/>
                <w:kern w:val="0"/>
                <w:sz w:val="24"/>
                <w:lang w:bidi="ar"/>
              </w:rPr>
              <w:br/>
              <w:t>11、导向系统：前置9条非对称圆形波导风管；</w:t>
            </w:r>
            <w:r w:rsidRPr="0011466D">
              <w:rPr>
                <w:rFonts w:asciiTheme="minorEastAsia" w:eastAsiaTheme="minorEastAsia" w:hAnsiTheme="minorEastAsia" w:cs="宋体" w:hint="eastAsia"/>
                <w:color w:val="000000"/>
                <w:kern w:val="0"/>
                <w:sz w:val="24"/>
                <w:lang w:bidi="ar"/>
              </w:rPr>
              <w:br/>
              <w:t>12、铁网孔型：圆孔；</w:t>
            </w:r>
            <w:r w:rsidRPr="0011466D">
              <w:rPr>
                <w:rFonts w:asciiTheme="minorEastAsia" w:eastAsiaTheme="minorEastAsia" w:hAnsiTheme="minorEastAsia" w:cs="宋体" w:hint="eastAsia"/>
                <w:color w:val="000000"/>
                <w:kern w:val="0"/>
                <w:sz w:val="24"/>
                <w:lang w:bidi="ar"/>
              </w:rPr>
              <w:br/>
              <w:t>13、吊装方式：壁架/嵌入；</w:t>
            </w:r>
            <w:r w:rsidRPr="0011466D">
              <w:rPr>
                <w:rFonts w:asciiTheme="minorEastAsia" w:eastAsiaTheme="minorEastAsia" w:hAnsiTheme="minorEastAsia" w:cs="宋体" w:hint="eastAsia"/>
                <w:color w:val="000000"/>
                <w:kern w:val="0"/>
                <w:sz w:val="24"/>
                <w:lang w:bidi="ar"/>
              </w:rPr>
              <w:br/>
              <w:t>14、连接方式：压线端子；</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条</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专业功放</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Default="0011466D" w:rsidP="00297FB5">
            <w:pPr>
              <w:widowControl/>
              <w:jc w:val="left"/>
              <w:textAlignment w:val="center"/>
              <w:rPr>
                <w:rFonts w:asciiTheme="minorEastAsia" w:eastAsiaTheme="minorEastAsia" w:hAnsiTheme="minorEastAsia" w:cs="宋体"/>
                <w:color w:val="000000"/>
                <w:kern w:val="0"/>
                <w:sz w:val="24"/>
                <w:lang w:bidi="ar"/>
              </w:rPr>
            </w:pPr>
            <w:r w:rsidRPr="0011466D">
              <w:rPr>
                <w:rFonts w:asciiTheme="minorEastAsia" w:eastAsiaTheme="minorEastAsia" w:hAnsiTheme="minorEastAsia" w:cs="宋体" w:hint="eastAsia"/>
                <w:color w:val="000000"/>
                <w:kern w:val="0"/>
                <w:sz w:val="24"/>
                <w:lang w:bidi="ar"/>
              </w:rPr>
              <w:t>1、输出功率（单声道测试）（EIA 1KHz,1%THD) 8Ω 650W 4Ω 950W</w:t>
            </w:r>
            <w:r w:rsidRPr="0011466D">
              <w:rPr>
                <w:rFonts w:asciiTheme="minorEastAsia" w:eastAsiaTheme="minorEastAsia" w:hAnsiTheme="minorEastAsia" w:cs="宋体" w:hint="eastAsia"/>
                <w:color w:val="000000"/>
                <w:kern w:val="0"/>
                <w:sz w:val="24"/>
                <w:lang w:bidi="ar"/>
              </w:rPr>
              <w:br/>
              <w:t>2、Class AB/H阻尼系数（8Ω，100Hz) ≥400</w:t>
            </w:r>
            <w:r w:rsidRPr="0011466D">
              <w:rPr>
                <w:rFonts w:asciiTheme="minorEastAsia" w:eastAsiaTheme="minorEastAsia" w:hAnsiTheme="minorEastAsia" w:cs="宋体" w:hint="eastAsia"/>
                <w:color w:val="000000"/>
                <w:kern w:val="0"/>
                <w:sz w:val="24"/>
                <w:lang w:bidi="ar"/>
              </w:rPr>
              <w:br/>
              <w:t xml:space="preserve">3、频率响应  20Hz-20KHz(±0.5dB,1Vrms输入信号，1%输出功率）    </w:t>
            </w:r>
            <w:r w:rsidRPr="0011466D">
              <w:rPr>
                <w:rFonts w:asciiTheme="minorEastAsia" w:eastAsiaTheme="minorEastAsia" w:hAnsiTheme="minorEastAsia" w:cs="宋体" w:hint="eastAsia"/>
                <w:color w:val="000000"/>
                <w:kern w:val="0"/>
                <w:sz w:val="24"/>
                <w:lang w:bidi="ar"/>
              </w:rPr>
              <w:br/>
              <w:t xml:space="preserve">4、输入阻抗  20KΩ（平衡输入，立体声模式）/100KΩ（平衡输入，并联模式）    </w:t>
            </w:r>
            <w:r w:rsidRPr="0011466D">
              <w:rPr>
                <w:rFonts w:asciiTheme="minorEastAsia" w:eastAsiaTheme="minorEastAsia" w:hAnsiTheme="minorEastAsia" w:cs="宋体" w:hint="eastAsia"/>
                <w:color w:val="000000"/>
                <w:kern w:val="0"/>
                <w:sz w:val="24"/>
                <w:lang w:bidi="ar"/>
              </w:rPr>
              <w:br/>
              <w:t>5、输入灵敏度  44dB  0.56V 41dB  0.8V 38dB   1.13V 35dB   1.59V 32dB   2.25V 29dB   3.17V 26dB   4.47V</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 xml:space="preserve">6、信噪比（A计权）  ≥100dB    </w:t>
            </w:r>
            <w:r w:rsidRPr="0011466D">
              <w:rPr>
                <w:rFonts w:asciiTheme="minorEastAsia" w:eastAsiaTheme="minorEastAsia" w:hAnsiTheme="minorEastAsia" w:cs="宋体" w:hint="eastAsia"/>
                <w:color w:val="000000"/>
                <w:kern w:val="0"/>
                <w:sz w:val="24"/>
                <w:lang w:bidi="ar"/>
              </w:rPr>
              <w:br/>
              <w:t xml:space="preserve">7、总谐波失真（THD+N）  ≤0.06%(8Ω，1KHz,1%输出功率)    </w:t>
            </w:r>
            <w:r w:rsidRPr="0011466D">
              <w:rPr>
                <w:rFonts w:asciiTheme="minorEastAsia" w:eastAsiaTheme="minorEastAsia" w:hAnsiTheme="minorEastAsia" w:cs="宋体" w:hint="eastAsia"/>
                <w:color w:val="000000"/>
                <w:kern w:val="0"/>
                <w:sz w:val="24"/>
                <w:lang w:bidi="ar"/>
              </w:rPr>
              <w:br/>
              <w:t xml:space="preserve">8、互调失真（IMD）  ≤0.05%(8Ω，1%输出功率)    </w:t>
            </w:r>
            <w:r w:rsidRPr="0011466D">
              <w:rPr>
                <w:rFonts w:asciiTheme="minorEastAsia" w:eastAsiaTheme="minorEastAsia" w:hAnsiTheme="minorEastAsia" w:cs="宋体" w:hint="eastAsia"/>
                <w:color w:val="000000"/>
                <w:kern w:val="0"/>
                <w:sz w:val="24"/>
                <w:lang w:bidi="ar"/>
              </w:rPr>
              <w:br/>
              <w:t xml:space="preserve">9、转换速率（8Ω，10KHz)  ≥20V/μs    </w:t>
            </w:r>
            <w:r w:rsidRPr="0011466D">
              <w:rPr>
                <w:rFonts w:asciiTheme="minorEastAsia" w:eastAsiaTheme="minorEastAsia" w:hAnsiTheme="minorEastAsia" w:cs="宋体" w:hint="eastAsia"/>
                <w:color w:val="000000"/>
                <w:kern w:val="0"/>
                <w:sz w:val="24"/>
                <w:lang w:bidi="ar"/>
              </w:rPr>
              <w:br/>
              <w:t xml:space="preserve">10、通道隔离  ≥80dB    </w:t>
            </w:r>
            <w:r w:rsidRPr="0011466D">
              <w:rPr>
                <w:rFonts w:asciiTheme="minorEastAsia" w:eastAsiaTheme="minorEastAsia" w:hAnsiTheme="minorEastAsia" w:cs="宋体" w:hint="eastAsia"/>
                <w:color w:val="000000"/>
                <w:kern w:val="0"/>
                <w:sz w:val="24"/>
                <w:lang w:bidi="ar"/>
              </w:rPr>
              <w:br/>
              <w:t xml:space="preserve">11、输入共模抑制比（CMR）  ≥70dB(20Hz-1KHz)    </w:t>
            </w:r>
            <w:r w:rsidRPr="0011466D">
              <w:rPr>
                <w:rFonts w:asciiTheme="minorEastAsia" w:eastAsiaTheme="minorEastAsia" w:hAnsiTheme="minorEastAsia" w:cs="宋体" w:hint="eastAsia"/>
                <w:color w:val="000000"/>
                <w:kern w:val="0"/>
                <w:sz w:val="24"/>
                <w:lang w:bidi="ar"/>
              </w:rPr>
              <w:br/>
              <w:t>12、保护系统  开机交流软启动：抑制启动电流，不影响其它设备工作，保护内部线路免受冲击；</w:t>
            </w:r>
            <w:r w:rsidRPr="0011466D">
              <w:rPr>
                <w:rFonts w:asciiTheme="minorEastAsia" w:eastAsiaTheme="minorEastAsia" w:hAnsiTheme="minorEastAsia" w:cs="宋体" w:hint="eastAsia"/>
                <w:color w:val="000000"/>
                <w:kern w:val="0"/>
                <w:sz w:val="24"/>
                <w:lang w:bidi="ar"/>
              </w:rPr>
              <w:br/>
              <w:t>13、输入/输出接口输入接口：信号输入接口×2个通道（三针XLR，平衡式，每个通道有两个并联输入接口，</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公</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母）；</w:t>
            </w:r>
            <w:r w:rsidRPr="0011466D">
              <w:rPr>
                <w:rFonts w:asciiTheme="minorEastAsia" w:eastAsiaTheme="minorEastAsia" w:hAnsiTheme="minorEastAsia" w:cs="宋体" w:hint="eastAsia"/>
                <w:color w:val="000000"/>
                <w:kern w:val="0"/>
                <w:sz w:val="24"/>
                <w:lang w:bidi="ar"/>
              </w:rPr>
              <w:br/>
              <w:t xml:space="preserve">14、输出接口：扬声器输出接口×2个通道（SPEAKON）；    </w:t>
            </w:r>
            <w:r w:rsidRPr="0011466D">
              <w:rPr>
                <w:rFonts w:asciiTheme="minorEastAsia" w:eastAsiaTheme="minorEastAsia" w:hAnsiTheme="minorEastAsia" w:cs="宋体" w:hint="eastAsia"/>
                <w:color w:val="000000"/>
                <w:kern w:val="0"/>
                <w:sz w:val="24"/>
                <w:lang w:bidi="ar"/>
              </w:rPr>
              <w:br/>
              <w:t>15、控制方式  电平控制：旋钮式电平控制器×2个（前面板）；</w:t>
            </w:r>
            <w:r w:rsidRPr="0011466D">
              <w:rPr>
                <w:rFonts w:asciiTheme="minorEastAsia" w:eastAsiaTheme="minorEastAsia" w:hAnsiTheme="minorEastAsia" w:cs="宋体" w:hint="eastAsia"/>
                <w:color w:val="000000"/>
                <w:kern w:val="0"/>
                <w:sz w:val="24"/>
                <w:lang w:bidi="ar"/>
              </w:rPr>
              <w:br/>
              <w:t>16、电源：前面板开关，ON为开机状态；</w:t>
            </w:r>
            <w:r w:rsidRPr="0011466D">
              <w:rPr>
                <w:rFonts w:asciiTheme="minorEastAsia" w:eastAsiaTheme="minorEastAsia" w:hAnsiTheme="minorEastAsia" w:cs="宋体" w:hint="eastAsia"/>
                <w:color w:val="000000"/>
                <w:kern w:val="0"/>
                <w:sz w:val="24"/>
                <w:lang w:bidi="ar"/>
              </w:rPr>
              <w:br/>
              <w:t xml:space="preserve">17、整机增益可根据输入信号选择：26dB/29dB/32dB/35dB/38dB/41dB/44dB(只限部分机型）；      </w:t>
            </w:r>
            <w:r w:rsidRPr="0011466D">
              <w:rPr>
                <w:rFonts w:asciiTheme="minorEastAsia" w:eastAsiaTheme="minorEastAsia" w:hAnsiTheme="minorEastAsia" w:cs="宋体" w:hint="eastAsia"/>
                <w:color w:val="000000"/>
                <w:kern w:val="0"/>
                <w:sz w:val="24"/>
                <w:lang w:bidi="ar"/>
              </w:rPr>
              <w:br/>
              <w:t>18、工作模式调节：立体声模式/并联模式（只限部分机型）；</w:t>
            </w:r>
            <w:r w:rsidRPr="0011466D">
              <w:rPr>
                <w:rFonts w:asciiTheme="minorEastAsia" w:eastAsiaTheme="minorEastAsia" w:hAnsiTheme="minorEastAsia" w:cs="宋体" w:hint="eastAsia"/>
                <w:color w:val="000000"/>
                <w:kern w:val="0"/>
                <w:sz w:val="24"/>
                <w:lang w:bidi="ar"/>
              </w:rPr>
              <w:br/>
              <w:t>19、指示灯电源指示灯（ON）：蓝色，指示功</w:t>
            </w:r>
            <w:proofErr w:type="gramStart"/>
            <w:r w:rsidRPr="0011466D">
              <w:rPr>
                <w:rFonts w:asciiTheme="minorEastAsia" w:eastAsiaTheme="minorEastAsia" w:hAnsiTheme="minorEastAsia" w:cs="宋体" w:hint="eastAsia"/>
                <w:color w:val="000000"/>
                <w:kern w:val="0"/>
                <w:sz w:val="24"/>
                <w:lang w:bidi="ar"/>
              </w:rPr>
              <w:t>放处于</w:t>
            </w:r>
            <w:proofErr w:type="gramEnd"/>
            <w:r w:rsidRPr="0011466D">
              <w:rPr>
                <w:rFonts w:asciiTheme="minorEastAsia" w:eastAsiaTheme="minorEastAsia" w:hAnsiTheme="minorEastAsia" w:cs="宋体" w:hint="eastAsia"/>
                <w:color w:val="000000"/>
                <w:kern w:val="0"/>
                <w:sz w:val="24"/>
                <w:lang w:bidi="ar"/>
              </w:rPr>
              <w:t>开机状态；</w:t>
            </w:r>
            <w:r w:rsidRPr="0011466D">
              <w:rPr>
                <w:rFonts w:asciiTheme="minorEastAsia" w:eastAsiaTheme="minorEastAsia" w:hAnsiTheme="minorEastAsia" w:cs="宋体" w:hint="eastAsia"/>
                <w:color w:val="000000"/>
                <w:kern w:val="0"/>
                <w:sz w:val="24"/>
                <w:lang w:bidi="ar"/>
              </w:rPr>
              <w:br/>
              <w:t>20、电源电压和频率  ～220V（±10%），</w:t>
            </w:r>
            <w:r w:rsidR="00297FB5">
              <w:rPr>
                <w:rFonts w:asciiTheme="minorEastAsia" w:eastAsiaTheme="minorEastAsia" w:hAnsiTheme="minorEastAsia" w:cs="宋体" w:hint="eastAsia"/>
                <w:color w:val="000000"/>
                <w:kern w:val="0"/>
                <w:sz w:val="24"/>
                <w:lang w:bidi="ar"/>
              </w:rPr>
              <w:t xml:space="preserve">50Hz </w:t>
            </w:r>
          </w:p>
          <w:p w:rsidR="00E226CA" w:rsidRPr="0011466D" w:rsidRDefault="00E226CA" w:rsidP="00E226CA">
            <w:pPr>
              <w:widowControl/>
              <w:jc w:val="left"/>
              <w:textAlignment w:val="center"/>
              <w:rPr>
                <w:rFonts w:asciiTheme="minorEastAsia" w:eastAsiaTheme="minorEastAsia" w:hAnsiTheme="minorEastAsia" w:cs="宋体"/>
                <w:color w:val="000000"/>
                <w:sz w:val="24"/>
              </w:rPr>
            </w:pPr>
            <w:r w:rsidRPr="00E226CA">
              <w:rPr>
                <w:rFonts w:asciiTheme="minorEastAsia" w:eastAsiaTheme="minorEastAsia" w:hAnsiTheme="minorEastAsia" w:cs="宋体" w:hint="eastAsia"/>
                <w:color w:val="000000"/>
                <w:kern w:val="0"/>
                <w:sz w:val="24"/>
                <w:lang w:bidi="ar"/>
              </w:rPr>
              <w:t>▲</w:t>
            </w:r>
            <w:r>
              <w:rPr>
                <w:rFonts w:asciiTheme="minorEastAsia" w:eastAsiaTheme="minorEastAsia" w:hAnsiTheme="minorEastAsia" w:cs="宋体"/>
                <w:color w:val="000000"/>
                <w:kern w:val="0"/>
                <w:sz w:val="24"/>
                <w:lang w:bidi="ar"/>
              </w:rPr>
              <w:t>21</w:t>
            </w:r>
            <w:r>
              <w:rPr>
                <w:rFonts w:asciiTheme="minorEastAsia" w:eastAsiaTheme="minorEastAsia" w:hAnsiTheme="minorEastAsia" w:cs="宋体" w:hint="eastAsia"/>
                <w:color w:val="000000"/>
                <w:kern w:val="0"/>
                <w:sz w:val="24"/>
                <w:lang w:bidi="ar"/>
              </w:rPr>
              <w:t>、</w:t>
            </w:r>
            <w:r w:rsidRPr="00E226CA">
              <w:rPr>
                <w:rFonts w:asciiTheme="minorEastAsia" w:eastAsiaTheme="minorEastAsia" w:hAnsiTheme="minorEastAsia" w:cs="宋体" w:hint="eastAsia"/>
                <w:b/>
                <w:color w:val="000000"/>
                <w:kern w:val="0"/>
                <w:sz w:val="24"/>
                <w:lang w:bidi="ar"/>
              </w:rPr>
              <w:t>提供由国家版权局颁发的功率放大器非线性特性预失真补偿系统软件著作权证书，复印件加盖厂家公章</w:t>
            </w:r>
            <w:r>
              <w:rPr>
                <w:rFonts w:asciiTheme="minorEastAsia" w:eastAsiaTheme="minorEastAsia" w:hAnsiTheme="minorEastAsia" w:cs="宋体" w:hint="eastAsia"/>
                <w:b/>
                <w:color w:val="000000"/>
                <w:kern w:val="0"/>
                <w:sz w:val="24"/>
                <w:lang w:bidi="ar"/>
              </w:rPr>
              <w:t>；</w:t>
            </w:r>
            <w:r>
              <w:rPr>
                <w:rFonts w:asciiTheme="minorEastAsia" w:eastAsiaTheme="minorEastAsia" w:hAnsiTheme="minorEastAsia" w:cs="宋体"/>
                <w:b/>
                <w:color w:val="000000"/>
                <w:kern w:val="0"/>
                <w:sz w:val="24"/>
                <w:lang w:bidi="ar"/>
              </w:rPr>
              <w:t>或提供无侵权行为的声明（</w:t>
            </w:r>
            <w:r>
              <w:rPr>
                <w:rFonts w:asciiTheme="minorEastAsia" w:eastAsiaTheme="minorEastAsia" w:hAnsiTheme="minorEastAsia" w:cs="宋体" w:hint="eastAsia"/>
                <w:b/>
                <w:color w:val="000000"/>
                <w:kern w:val="0"/>
                <w:sz w:val="24"/>
                <w:lang w:bidi="ar"/>
              </w:rPr>
              <w:t>格式自拟</w:t>
            </w:r>
            <w:r>
              <w:rPr>
                <w:rFonts w:asciiTheme="minorEastAsia" w:eastAsiaTheme="minorEastAsia" w:hAnsiTheme="minorEastAsia" w:cs="宋体"/>
                <w:b/>
                <w:color w:val="000000"/>
                <w:kern w:val="0"/>
                <w:sz w:val="24"/>
                <w:lang w:bidi="ar"/>
              </w:rPr>
              <w:t>）</w:t>
            </w:r>
            <w:r>
              <w:rPr>
                <w:rFonts w:asciiTheme="minorEastAsia" w:eastAsiaTheme="minorEastAsia" w:hAnsiTheme="minorEastAsia" w:cs="宋体" w:hint="eastAsia"/>
                <w:b/>
                <w:color w:val="000000"/>
                <w:kern w:val="0"/>
                <w:sz w:val="24"/>
                <w:lang w:bidi="ar"/>
              </w:rPr>
              <w:t>，</w:t>
            </w:r>
            <w:r>
              <w:rPr>
                <w:rFonts w:asciiTheme="minorEastAsia" w:eastAsiaTheme="minorEastAsia" w:hAnsiTheme="minorEastAsia" w:cs="宋体"/>
                <w:b/>
                <w:color w:val="000000"/>
                <w:kern w:val="0"/>
                <w:sz w:val="24"/>
                <w:lang w:bidi="ar"/>
              </w:rPr>
              <w:t>并加盖厂家公章。</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专业功放</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1、输出功率（单声道测试）（EIA 1KHz,1%THD) 8Ω 800W 4Ω 1200W</w:t>
            </w:r>
            <w:r w:rsidRPr="0011466D">
              <w:rPr>
                <w:rFonts w:asciiTheme="minorEastAsia" w:eastAsiaTheme="minorEastAsia" w:hAnsiTheme="minorEastAsia" w:cs="宋体" w:hint="eastAsia"/>
                <w:color w:val="000000"/>
                <w:kern w:val="0"/>
                <w:sz w:val="24"/>
                <w:lang w:bidi="ar"/>
              </w:rPr>
              <w:br/>
              <w:t>2、Class AB/H阻尼系数（8Ω，100Hz) ≥400</w:t>
            </w:r>
            <w:r w:rsidRPr="0011466D">
              <w:rPr>
                <w:rFonts w:asciiTheme="minorEastAsia" w:eastAsiaTheme="minorEastAsia" w:hAnsiTheme="minorEastAsia" w:cs="宋体" w:hint="eastAsia"/>
                <w:color w:val="000000"/>
                <w:kern w:val="0"/>
                <w:sz w:val="24"/>
                <w:lang w:bidi="ar"/>
              </w:rPr>
              <w:br/>
              <w:t xml:space="preserve">3、频率响应  20Hz-20KHz(±0.5dB,1Vrms输入信号，1%输出功率）    </w:t>
            </w:r>
            <w:r w:rsidRPr="0011466D">
              <w:rPr>
                <w:rFonts w:asciiTheme="minorEastAsia" w:eastAsiaTheme="minorEastAsia" w:hAnsiTheme="minorEastAsia" w:cs="宋体" w:hint="eastAsia"/>
                <w:color w:val="000000"/>
                <w:kern w:val="0"/>
                <w:sz w:val="24"/>
                <w:lang w:bidi="ar"/>
              </w:rPr>
              <w:br/>
              <w:t xml:space="preserve">4、输入阻抗  20KΩ（平衡输入，立体声模式）/100KΩ（平衡输入，并联模式）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5、输入灵敏度  44dB  0.56V 41dB  0.8V 38dB   1.13V 35dB   1.59V 32dB   2.25V 29dB   3.17V 26dB   4.47V</w:t>
            </w:r>
            <w:r w:rsidRPr="0011466D">
              <w:rPr>
                <w:rFonts w:asciiTheme="minorEastAsia" w:eastAsiaTheme="minorEastAsia" w:hAnsiTheme="minorEastAsia" w:cs="宋体" w:hint="eastAsia"/>
                <w:color w:val="000000"/>
                <w:kern w:val="0"/>
                <w:sz w:val="24"/>
                <w:lang w:bidi="ar"/>
              </w:rPr>
              <w:br/>
              <w:t xml:space="preserve">6、信噪比（A计权）  ≥100dB    </w:t>
            </w:r>
            <w:r w:rsidRPr="0011466D">
              <w:rPr>
                <w:rFonts w:asciiTheme="minorEastAsia" w:eastAsiaTheme="minorEastAsia" w:hAnsiTheme="minorEastAsia" w:cs="宋体" w:hint="eastAsia"/>
                <w:color w:val="000000"/>
                <w:kern w:val="0"/>
                <w:sz w:val="24"/>
                <w:lang w:bidi="ar"/>
              </w:rPr>
              <w:br/>
              <w:t xml:space="preserve">7、总谐波失真（THD+N）  ≤0.06%(8Ω，1KHz,1%输出功率)    </w:t>
            </w:r>
            <w:r w:rsidRPr="0011466D">
              <w:rPr>
                <w:rFonts w:asciiTheme="minorEastAsia" w:eastAsiaTheme="minorEastAsia" w:hAnsiTheme="minorEastAsia" w:cs="宋体" w:hint="eastAsia"/>
                <w:color w:val="000000"/>
                <w:kern w:val="0"/>
                <w:sz w:val="24"/>
                <w:lang w:bidi="ar"/>
              </w:rPr>
              <w:br/>
              <w:t xml:space="preserve">8、互调失真（IMD）  ≤0.05%(8Ω，1%输出功率)    </w:t>
            </w:r>
            <w:r w:rsidRPr="0011466D">
              <w:rPr>
                <w:rFonts w:asciiTheme="minorEastAsia" w:eastAsiaTheme="minorEastAsia" w:hAnsiTheme="minorEastAsia" w:cs="宋体" w:hint="eastAsia"/>
                <w:color w:val="000000"/>
                <w:kern w:val="0"/>
                <w:sz w:val="24"/>
                <w:lang w:bidi="ar"/>
              </w:rPr>
              <w:br/>
              <w:t xml:space="preserve">9、转换速率（8Ω，10KHz)  ≥20V/μs    </w:t>
            </w:r>
            <w:r w:rsidRPr="0011466D">
              <w:rPr>
                <w:rFonts w:asciiTheme="minorEastAsia" w:eastAsiaTheme="minorEastAsia" w:hAnsiTheme="minorEastAsia" w:cs="宋体" w:hint="eastAsia"/>
                <w:color w:val="000000"/>
                <w:kern w:val="0"/>
                <w:sz w:val="24"/>
                <w:lang w:bidi="ar"/>
              </w:rPr>
              <w:br/>
              <w:t xml:space="preserve">10、通道隔离  ≥80dB    </w:t>
            </w:r>
            <w:r w:rsidRPr="0011466D">
              <w:rPr>
                <w:rFonts w:asciiTheme="minorEastAsia" w:eastAsiaTheme="minorEastAsia" w:hAnsiTheme="minorEastAsia" w:cs="宋体" w:hint="eastAsia"/>
                <w:color w:val="000000"/>
                <w:kern w:val="0"/>
                <w:sz w:val="24"/>
                <w:lang w:bidi="ar"/>
              </w:rPr>
              <w:br/>
              <w:t xml:space="preserve">11、输入共模抑制比（CMR）  ≥70dB(20Hz-1KHz)    </w:t>
            </w:r>
            <w:r w:rsidRPr="0011466D">
              <w:rPr>
                <w:rFonts w:asciiTheme="minorEastAsia" w:eastAsiaTheme="minorEastAsia" w:hAnsiTheme="minorEastAsia" w:cs="宋体" w:hint="eastAsia"/>
                <w:color w:val="000000"/>
                <w:kern w:val="0"/>
                <w:sz w:val="24"/>
                <w:lang w:bidi="ar"/>
              </w:rPr>
              <w:br/>
              <w:t>12、保护系统开机交流软启动：抑制启动电流，不影响其它设备工作，保护内部线路免受冲击；</w:t>
            </w:r>
            <w:r w:rsidRPr="0011466D">
              <w:rPr>
                <w:rFonts w:asciiTheme="minorEastAsia" w:eastAsiaTheme="minorEastAsia" w:hAnsiTheme="minorEastAsia" w:cs="宋体" w:hint="eastAsia"/>
                <w:color w:val="000000"/>
                <w:kern w:val="0"/>
                <w:sz w:val="24"/>
                <w:lang w:bidi="ar"/>
              </w:rPr>
              <w:br/>
              <w:t>13、输入/输出接口输入接口：信号输入接口×2个通道（三针XLR，平衡式，每个通道有两个并联输入接口，</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公</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母）；</w:t>
            </w:r>
            <w:r w:rsidRPr="0011466D">
              <w:rPr>
                <w:rFonts w:asciiTheme="minorEastAsia" w:eastAsiaTheme="minorEastAsia" w:hAnsiTheme="minorEastAsia" w:cs="宋体" w:hint="eastAsia"/>
                <w:color w:val="000000"/>
                <w:kern w:val="0"/>
                <w:sz w:val="24"/>
                <w:lang w:bidi="ar"/>
              </w:rPr>
              <w:br/>
              <w:t xml:space="preserve">14、输出接口：扬声器输出接口×2个通道（SPEAKON）；    </w:t>
            </w:r>
            <w:r w:rsidRPr="0011466D">
              <w:rPr>
                <w:rFonts w:asciiTheme="minorEastAsia" w:eastAsiaTheme="minorEastAsia" w:hAnsiTheme="minorEastAsia" w:cs="宋体" w:hint="eastAsia"/>
                <w:color w:val="000000"/>
                <w:kern w:val="0"/>
                <w:sz w:val="24"/>
                <w:lang w:bidi="ar"/>
              </w:rPr>
              <w:br/>
              <w:t>15、控制方式电平控制：旋钮式电平控制器×2个（前面板）；</w:t>
            </w:r>
            <w:r w:rsidRPr="0011466D">
              <w:rPr>
                <w:rFonts w:asciiTheme="minorEastAsia" w:eastAsiaTheme="minorEastAsia" w:hAnsiTheme="minorEastAsia" w:cs="宋体" w:hint="eastAsia"/>
                <w:color w:val="000000"/>
                <w:kern w:val="0"/>
                <w:sz w:val="24"/>
                <w:lang w:bidi="ar"/>
              </w:rPr>
              <w:br/>
              <w:t>16、电源：前面板开关，ON为开机状态；</w:t>
            </w:r>
            <w:r w:rsidRPr="0011466D">
              <w:rPr>
                <w:rFonts w:asciiTheme="minorEastAsia" w:eastAsiaTheme="minorEastAsia" w:hAnsiTheme="minorEastAsia" w:cs="宋体" w:hint="eastAsia"/>
                <w:color w:val="000000"/>
                <w:kern w:val="0"/>
                <w:sz w:val="24"/>
                <w:lang w:bidi="ar"/>
              </w:rPr>
              <w:br/>
              <w:t xml:space="preserve">17、整机增益可根据输入信号选择：26dB/29dB/32dB/35dB/38dB/41dB/44dB(只限部分机型）；      </w:t>
            </w:r>
            <w:r w:rsidRPr="0011466D">
              <w:rPr>
                <w:rFonts w:asciiTheme="minorEastAsia" w:eastAsiaTheme="minorEastAsia" w:hAnsiTheme="minorEastAsia" w:cs="宋体" w:hint="eastAsia"/>
                <w:color w:val="000000"/>
                <w:kern w:val="0"/>
                <w:sz w:val="24"/>
                <w:lang w:bidi="ar"/>
              </w:rPr>
              <w:br/>
              <w:t>18、工作模式调节：立体声模式/并联模式（只限部分机型）；</w:t>
            </w:r>
            <w:r w:rsidRPr="0011466D">
              <w:rPr>
                <w:rFonts w:asciiTheme="minorEastAsia" w:eastAsiaTheme="minorEastAsia" w:hAnsiTheme="minorEastAsia" w:cs="宋体" w:hint="eastAsia"/>
                <w:color w:val="000000"/>
                <w:kern w:val="0"/>
                <w:sz w:val="24"/>
                <w:lang w:bidi="ar"/>
              </w:rPr>
              <w:br/>
              <w:t>19、指示灯电源指示灯（ON）：蓝色，指示功</w:t>
            </w:r>
            <w:proofErr w:type="gramStart"/>
            <w:r w:rsidRPr="0011466D">
              <w:rPr>
                <w:rFonts w:asciiTheme="minorEastAsia" w:eastAsiaTheme="minorEastAsia" w:hAnsiTheme="minorEastAsia" w:cs="宋体" w:hint="eastAsia"/>
                <w:color w:val="000000"/>
                <w:kern w:val="0"/>
                <w:sz w:val="24"/>
                <w:lang w:bidi="ar"/>
              </w:rPr>
              <w:t>放处于</w:t>
            </w:r>
            <w:proofErr w:type="gramEnd"/>
            <w:r w:rsidRPr="0011466D">
              <w:rPr>
                <w:rFonts w:asciiTheme="minorEastAsia" w:eastAsiaTheme="minorEastAsia" w:hAnsiTheme="minorEastAsia" w:cs="宋体" w:hint="eastAsia"/>
                <w:color w:val="000000"/>
                <w:kern w:val="0"/>
                <w:sz w:val="24"/>
                <w:lang w:bidi="ar"/>
              </w:rPr>
              <w:t>开机状态；</w:t>
            </w:r>
            <w:r w:rsidRPr="0011466D">
              <w:rPr>
                <w:rFonts w:asciiTheme="minorEastAsia" w:eastAsiaTheme="minorEastAsia" w:hAnsiTheme="minorEastAsia" w:cs="宋体" w:hint="eastAsia"/>
                <w:color w:val="000000"/>
                <w:kern w:val="0"/>
                <w:sz w:val="24"/>
                <w:lang w:bidi="ar"/>
              </w:rPr>
              <w:br/>
              <w:t xml:space="preserve">20、电源电压和频率  ～220V（±10%），50Hz </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专业功放</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1、输出功率（单声道测试）（EIA 1KHz,1%THD) 8Ω 450W 4Ω 700W</w:t>
            </w:r>
            <w:r w:rsidRPr="0011466D">
              <w:rPr>
                <w:rFonts w:asciiTheme="minorEastAsia" w:eastAsiaTheme="minorEastAsia" w:hAnsiTheme="minorEastAsia" w:cs="宋体" w:hint="eastAsia"/>
                <w:color w:val="000000"/>
                <w:kern w:val="0"/>
                <w:sz w:val="24"/>
                <w:lang w:bidi="ar"/>
              </w:rPr>
              <w:br/>
              <w:t>2、Class AB/H阻尼系数（8Ω，100Hz) ≥400</w:t>
            </w:r>
            <w:r w:rsidRPr="0011466D">
              <w:rPr>
                <w:rFonts w:asciiTheme="minorEastAsia" w:eastAsiaTheme="minorEastAsia" w:hAnsiTheme="minorEastAsia" w:cs="宋体" w:hint="eastAsia"/>
                <w:color w:val="000000"/>
                <w:kern w:val="0"/>
                <w:sz w:val="24"/>
                <w:lang w:bidi="ar"/>
              </w:rPr>
              <w:br/>
              <w:t xml:space="preserve">3、频率响应  20Hz-20KHz(±0.5dB,1Vrms输入信号，1%输出功率）    </w:t>
            </w:r>
            <w:r w:rsidRPr="0011466D">
              <w:rPr>
                <w:rFonts w:asciiTheme="minorEastAsia" w:eastAsiaTheme="minorEastAsia" w:hAnsiTheme="minorEastAsia" w:cs="宋体" w:hint="eastAsia"/>
                <w:color w:val="000000"/>
                <w:kern w:val="0"/>
                <w:sz w:val="24"/>
                <w:lang w:bidi="ar"/>
              </w:rPr>
              <w:br/>
              <w:t xml:space="preserve">4、输入阻抗  20KΩ（平衡输入，立体声模式）/100KΩ（平衡输入，并联模式）    </w:t>
            </w:r>
            <w:r w:rsidRPr="0011466D">
              <w:rPr>
                <w:rFonts w:asciiTheme="minorEastAsia" w:eastAsiaTheme="minorEastAsia" w:hAnsiTheme="minorEastAsia" w:cs="宋体" w:hint="eastAsia"/>
                <w:color w:val="000000"/>
                <w:kern w:val="0"/>
                <w:sz w:val="24"/>
                <w:lang w:bidi="ar"/>
              </w:rPr>
              <w:br/>
              <w:t xml:space="preserve">5、输入灵敏度  44dB  0.56V 41dB  0.8V 38dB   1.13V 35dB   </w:t>
            </w:r>
            <w:r w:rsidRPr="0011466D">
              <w:rPr>
                <w:rFonts w:asciiTheme="minorEastAsia" w:eastAsiaTheme="minorEastAsia" w:hAnsiTheme="minorEastAsia" w:cs="宋体" w:hint="eastAsia"/>
                <w:color w:val="000000"/>
                <w:kern w:val="0"/>
                <w:sz w:val="24"/>
                <w:lang w:bidi="ar"/>
              </w:rPr>
              <w:lastRenderedPageBreak/>
              <w:t>1.59V 32dB   2.25V 29dB   3.17V 26dB   4.47V</w:t>
            </w:r>
            <w:r w:rsidRPr="0011466D">
              <w:rPr>
                <w:rFonts w:asciiTheme="minorEastAsia" w:eastAsiaTheme="minorEastAsia" w:hAnsiTheme="minorEastAsia" w:cs="宋体" w:hint="eastAsia"/>
                <w:color w:val="000000"/>
                <w:kern w:val="0"/>
                <w:sz w:val="24"/>
                <w:lang w:bidi="ar"/>
              </w:rPr>
              <w:br/>
              <w:t xml:space="preserve">6、信噪比（A计权）  ≥100dB    </w:t>
            </w:r>
            <w:r w:rsidRPr="0011466D">
              <w:rPr>
                <w:rFonts w:asciiTheme="minorEastAsia" w:eastAsiaTheme="minorEastAsia" w:hAnsiTheme="minorEastAsia" w:cs="宋体" w:hint="eastAsia"/>
                <w:color w:val="000000"/>
                <w:kern w:val="0"/>
                <w:sz w:val="24"/>
                <w:lang w:bidi="ar"/>
              </w:rPr>
              <w:br/>
              <w:t xml:space="preserve">7、总谐波失真（THD+N）  ≤0.06%(8Ω，1KHz,1%输出功率)    </w:t>
            </w:r>
            <w:r w:rsidRPr="0011466D">
              <w:rPr>
                <w:rFonts w:asciiTheme="minorEastAsia" w:eastAsiaTheme="minorEastAsia" w:hAnsiTheme="minorEastAsia" w:cs="宋体" w:hint="eastAsia"/>
                <w:color w:val="000000"/>
                <w:kern w:val="0"/>
                <w:sz w:val="24"/>
                <w:lang w:bidi="ar"/>
              </w:rPr>
              <w:br/>
              <w:t xml:space="preserve">8、互调失真（IMD）  ≤0.05%(8Ω，1%输出功率)    </w:t>
            </w:r>
            <w:r w:rsidRPr="0011466D">
              <w:rPr>
                <w:rFonts w:asciiTheme="minorEastAsia" w:eastAsiaTheme="minorEastAsia" w:hAnsiTheme="minorEastAsia" w:cs="宋体" w:hint="eastAsia"/>
                <w:color w:val="000000"/>
                <w:kern w:val="0"/>
                <w:sz w:val="24"/>
                <w:lang w:bidi="ar"/>
              </w:rPr>
              <w:br/>
              <w:t xml:space="preserve">9、转换速率（8Ω，10KHz)  ≥20V/μs    </w:t>
            </w:r>
            <w:r w:rsidRPr="0011466D">
              <w:rPr>
                <w:rFonts w:asciiTheme="minorEastAsia" w:eastAsiaTheme="minorEastAsia" w:hAnsiTheme="minorEastAsia" w:cs="宋体" w:hint="eastAsia"/>
                <w:color w:val="000000"/>
                <w:kern w:val="0"/>
                <w:sz w:val="24"/>
                <w:lang w:bidi="ar"/>
              </w:rPr>
              <w:br/>
              <w:t xml:space="preserve">10、通道隔离  ≥80dB    </w:t>
            </w:r>
            <w:r w:rsidRPr="0011466D">
              <w:rPr>
                <w:rFonts w:asciiTheme="minorEastAsia" w:eastAsiaTheme="minorEastAsia" w:hAnsiTheme="minorEastAsia" w:cs="宋体" w:hint="eastAsia"/>
                <w:color w:val="000000"/>
                <w:kern w:val="0"/>
                <w:sz w:val="24"/>
                <w:lang w:bidi="ar"/>
              </w:rPr>
              <w:br/>
              <w:t xml:space="preserve">11、输入共模抑制比（CMR）  ≥70dB(20Hz-1KHz)    </w:t>
            </w:r>
            <w:r w:rsidRPr="0011466D">
              <w:rPr>
                <w:rFonts w:asciiTheme="minorEastAsia" w:eastAsiaTheme="minorEastAsia" w:hAnsiTheme="minorEastAsia" w:cs="宋体" w:hint="eastAsia"/>
                <w:color w:val="000000"/>
                <w:kern w:val="0"/>
                <w:sz w:val="24"/>
                <w:lang w:bidi="ar"/>
              </w:rPr>
              <w:br/>
              <w:t>12、保护系统开机交流软启动：抑制启动电流，不影响其它设备工作，保护内部线路免受冲击；</w:t>
            </w:r>
            <w:r w:rsidRPr="0011466D">
              <w:rPr>
                <w:rFonts w:asciiTheme="minorEastAsia" w:eastAsiaTheme="minorEastAsia" w:hAnsiTheme="minorEastAsia" w:cs="宋体" w:hint="eastAsia"/>
                <w:color w:val="000000"/>
                <w:kern w:val="0"/>
                <w:sz w:val="24"/>
                <w:lang w:bidi="ar"/>
              </w:rPr>
              <w:br/>
              <w:t>13、输入/输出接口  输入接口：信号输入接口×2个通道（三针XLR，平衡式，每个通道有两个并联输入接口，</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公</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母）；</w:t>
            </w:r>
            <w:r w:rsidRPr="0011466D">
              <w:rPr>
                <w:rFonts w:asciiTheme="minorEastAsia" w:eastAsiaTheme="minorEastAsia" w:hAnsiTheme="minorEastAsia" w:cs="宋体" w:hint="eastAsia"/>
                <w:color w:val="000000"/>
                <w:kern w:val="0"/>
                <w:sz w:val="24"/>
                <w:lang w:bidi="ar"/>
              </w:rPr>
              <w:br/>
              <w:t xml:space="preserve">14、输出接口：扬声器输出接口×2个通道（SPEAKON）；    </w:t>
            </w:r>
            <w:r w:rsidRPr="0011466D">
              <w:rPr>
                <w:rFonts w:asciiTheme="minorEastAsia" w:eastAsiaTheme="minorEastAsia" w:hAnsiTheme="minorEastAsia" w:cs="宋体" w:hint="eastAsia"/>
                <w:color w:val="000000"/>
                <w:kern w:val="0"/>
                <w:sz w:val="24"/>
                <w:lang w:bidi="ar"/>
              </w:rPr>
              <w:br/>
              <w:t>15、控制方式电平控制：旋钮式电平控制器×2个（前面板）；</w:t>
            </w:r>
            <w:r w:rsidRPr="0011466D">
              <w:rPr>
                <w:rFonts w:asciiTheme="minorEastAsia" w:eastAsiaTheme="minorEastAsia" w:hAnsiTheme="minorEastAsia" w:cs="宋体" w:hint="eastAsia"/>
                <w:color w:val="000000"/>
                <w:kern w:val="0"/>
                <w:sz w:val="24"/>
                <w:lang w:bidi="ar"/>
              </w:rPr>
              <w:br/>
              <w:t>16、电源：前面板开关，ON为开机状态；</w:t>
            </w:r>
            <w:r w:rsidRPr="0011466D">
              <w:rPr>
                <w:rFonts w:asciiTheme="minorEastAsia" w:eastAsiaTheme="minorEastAsia" w:hAnsiTheme="minorEastAsia" w:cs="宋体" w:hint="eastAsia"/>
                <w:color w:val="000000"/>
                <w:kern w:val="0"/>
                <w:sz w:val="24"/>
                <w:lang w:bidi="ar"/>
              </w:rPr>
              <w:br/>
              <w:t xml:space="preserve">17、整机增益可根据输入信号选择：26dB/29dB/32dB/35dB/38dB/41dB/44dB(只限部分机型）；      </w:t>
            </w:r>
            <w:r w:rsidRPr="0011466D">
              <w:rPr>
                <w:rFonts w:asciiTheme="minorEastAsia" w:eastAsiaTheme="minorEastAsia" w:hAnsiTheme="minorEastAsia" w:cs="宋体" w:hint="eastAsia"/>
                <w:color w:val="000000"/>
                <w:kern w:val="0"/>
                <w:sz w:val="24"/>
                <w:lang w:bidi="ar"/>
              </w:rPr>
              <w:br/>
              <w:t>18、工作模式调节：立体声模式/并联模式（只限部分机型）；</w:t>
            </w:r>
            <w:r w:rsidRPr="0011466D">
              <w:rPr>
                <w:rFonts w:asciiTheme="minorEastAsia" w:eastAsiaTheme="minorEastAsia" w:hAnsiTheme="minorEastAsia" w:cs="宋体" w:hint="eastAsia"/>
                <w:color w:val="000000"/>
                <w:kern w:val="0"/>
                <w:sz w:val="24"/>
                <w:lang w:bidi="ar"/>
              </w:rPr>
              <w:br/>
              <w:t>19、指示灯电源指示灯（ON）：蓝色，指示功</w:t>
            </w:r>
            <w:proofErr w:type="gramStart"/>
            <w:r w:rsidRPr="0011466D">
              <w:rPr>
                <w:rFonts w:asciiTheme="minorEastAsia" w:eastAsiaTheme="minorEastAsia" w:hAnsiTheme="minorEastAsia" w:cs="宋体" w:hint="eastAsia"/>
                <w:color w:val="000000"/>
                <w:kern w:val="0"/>
                <w:sz w:val="24"/>
                <w:lang w:bidi="ar"/>
              </w:rPr>
              <w:t>放处于</w:t>
            </w:r>
            <w:proofErr w:type="gramEnd"/>
            <w:r w:rsidRPr="0011466D">
              <w:rPr>
                <w:rFonts w:asciiTheme="minorEastAsia" w:eastAsiaTheme="minorEastAsia" w:hAnsiTheme="minorEastAsia" w:cs="宋体" w:hint="eastAsia"/>
                <w:color w:val="000000"/>
                <w:kern w:val="0"/>
                <w:sz w:val="24"/>
                <w:lang w:bidi="ar"/>
              </w:rPr>
              <w:t>开机状态；</w:t>
            </w:r>
            <w:r w:rsidRPr="0011466D">
              <w:rPr>
                <w:rFonts w:asciiTheme="minorEastAsia" w:eastAsiaTheme="minorEastAsia" w:hAnsiTheme="minorEastAsia" w:cs="宋体" w:hint="eastAsia"/>
                <w:color w:val="000000"/>
                <w:kern w:val="0"/>
                <w:sz w:val="24"/>
                <w:lang w:bidi="ar"/>
              </w:rPr>
              <w:br/>
              <w:t>20、电源电压和频率  ～220V（±10%），50Hz</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调音台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Default="0011466D" w:rsidP="00297FB5">
            <w:pPr>
              <w:widowControl/>
              <w:jc w:val="left"/>
              <w:textAlignment w:val="center"/>
              <w:rPr>
                <w:rFonts w:asciiTheme="minorEastAsia" w:eastAsiaTheme="minorEastAsia" w:hAnsiTheme="minorEastAsia" w:cs="宋体"/>
                <w:color w:val="000000"/>
                <w:kern w:val="0"/>
                <w:sz w:val="24"/>
                <w:lang w:bidi="ar"/>
              </w:rPr>
            </w:pPr>
            <w:r w:rsidRPr="0011466D">
              <w:rPr>
                <w:rFonts w:asciiTheme="minorEastAsia" w:eastAsiaTheme="minorEastAsia" w:hAnsiTheme="minorEastAsia" w:cs="宋体" w:hint="eastAsia"/>
                <w:color w:val="000000"/>
                <w:kern w:val="0"/>
                <w:sz w:val="24"/>
                <w:lang w:bidi="ar"/>
              </w:rPr>
              <w:t>1、适用于各种小型演出,会议,活动,学校,文化广播方面</w:t>
            </w:r>
            <w:r w:rsidRPr="0011466D">
              <w:rPr>
                <w:rFonts w:asciiTheme="minorEastAsia" w:eastAsiaTheme="minorEastAsia" w:hAnsiTheme="minorEastAsia" w:cs="宋体" w:hint="eastAsia"/>
                <w:color w:val="000000"/>
                <w:kern w:val="0"/>
                <w:sz w:val="24"/>
                <w:lang w:bidi="ar"/>
              </w:rPr>
              <w:br/>
              <w:t xml:space="preserve">2、通道3段均衡加中频可选2编组                         </w:t>
            </w:r>
            <w:r w:rsidRPr="0011466D">
              <w:rPr>
                <w:rFonts w:asciiTheme="minorEastAsia" w:eastAsiaTheme="minorEastAsia" w:hAnsiTheme="minorEastAsia" w:cs="宋体" w:hint="eastAsia"/>
                <w:color w:val="000000"/>
                <w:kern w:val="0"/>
                <w:sz w:val="24"/>
                <w:lang w:bidi="ar"/>
              </w:rPr>
              <w:br/>
              <w:t xml:space="preserve">3、3组辅助输出                                                         </w:t>
            </w:r>
            <w:r w:rsidRPr="0011466D">
              <w:rPr>
                <w:rFonts w:asciiTheme="minorEastAsia" w:eastAsiaTheme="minorEastAsia" w:hAnsiTheme="minorEastAsia" w:cs="宋体" w:hint="eastAsia"/>
                <w:color w:val="000000"/>
                <w:kern w:val="0"/>
                <w:sz w:val="24"/>
                <w:lang w:bidi="ar"/>
              </w:rPr>
              <w:br/>
              <w:t xml:space="preserve">4、1组返回                                                             </w:t>
            </w:r>
            <w:r w:rsidRPr="0011466D">
              <w:rPr>
                <w:rFonts w:asciiTheme="minorEastAsia" w:eastAsiaTheme="minorEastAsia" w:hAnsiTheme="minorEastAsia" w:cs="宋体" w:hint="eastAsia"/>
                <w:color w:val="000000"/>
                <w:kern w:val="0"/>
                <w:sz w:val="24"/>
                <w:lang w:bidi="ar"/>
              </w:rPr>
              <w:br/>
              <w:t xml:space="preserve">5、100MM高精度对数式衰减推子                  </w:t>
            </w:r>
            <w:r w:rsidRPr="0011466D">
              <w:rPr>
                <w:rFonts w:asciiTheme="minorEastAsia" w:eastAsiaTheme="minorEastAsia" w:hAnsiTheme="minorEastAsia" w:cs="宋体" w:hint="eastAsia"/>
                <w:color w:val="000000"/>
                <w:kern w:val="0"/>
                <w:sz w:val="24"/>
                <w:lang w:bidi="ar"/>
              </w:rPr>
              <w:br/>
              <w:t xml:space="preserve">6、24Bit DSP效果器     </w:t>
            </w:r>
            <w:r w:rsidRPr="0011466D">
              <w:rPr>
                <w:rFonts w:asciiTheme="minorEastAsia" w:eastAsiaTheme="minorEastAsia" w:hAnsiTheme="minorEastAsia" w:cs="宋体" w:hint="eastAsia"/>
                <w:color w:val="000000"/>
                <w:kern w:val="0"/>
                <w:sz w:val="24"/>
                <w:lang w:bidi="ar"/>
              </w:rPr>
              <w:br/>
              <w:t xml:space="preserve">7、7段主控均衡                                                        </w:t>
            </w:r>
            <w:r w:rsidRPr="0011466D">
              <w:rPr>
                <w:rFonts w:asciiTheme="minorEastAsia" w:eastAsiaTheme="minorEastAsia" w:hAnsiTheme="minorEastAsia" w:cs="宋体" w:hint="eastAsia"/>
                <w:color w:val="000000"/>
                <w:kern w:val="0"/>
                <w:sz w:val="24"/>
                <w:lang w:bidi="ar"/>
              </w:rPr>
              <w:br/>
              <w:t xml:space="preserve">8、1组立体声输出        </w:t>
            </w:r>
            <w:r w:rsidRPr="0011466D">
              <w:rPr>
                <w:rFonts w:asciiTheme="minorEastAsia" w:eastAsiaTheme="minorEastAsia" w:hAnsiTheme="minorEastAsia" w:cs="宋体" w:hint="eastAsia"/>
                <w:color w:val="000000"/>
                <w:kern w:val="0"/>
                <w:sz w:val="24"/>
                <w:lang w:bidi="ar"/>
              </w:rPr>
              <w:br/>
              <w:t xml:space="preserve">9、USB录音，播放功能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 xml:space="preserve">10、48V幻象电源                                                       </w:t>
            </w:r>
            <w:r w:rsidRPr="0011466D">
              <w:rPr>
                <w:rFonts w:asciiTheme="minorEastAsia" w:eastAsiaTheme="minorEastAsia" w:hAnsiTheme="minorEastAsia" w:cs="宋体" w:hint="eastAsia"/>
                <w:color w:val="000000"/>
                <w:kern w:val="0"/>
                <w:sz w:val="24"/>
                <w:lang w:bidi="ar"/>
              </w:rPr>
              <w:br/>
              <w:t>11、</w:t>
            </w:r>
            <w:proofErr w:type="gramStart"/>
            <w:r w:rsidRPr="0011466D">
              <w:rPr>
                <w:rFonts w:asciiTheme="minorEastAsia" w:eastAsiaTheme="minorEastAsia" w:hAnsiTheme="minorEastAsia" w:cs="宋体" w:hint="eastAsia"/>
                <w:color w:val="000000"/>
                <w:kern w:val="0"/>
                <w:sz w:val="24"/>
                <w:lang w:bidi="ar"/>
              </w:rPr>
              <w:t>通道哑音功能</w:t>
            </w:r>
            <w:proofErr w:type="gramEnd"/>
          </w:p>
          <w:p w:rsidR="00E226CA" w:rsidRPr="00E226CA" w:rsidRDefault="00E226CA" w:rsidP="00E226CA">
            <w:pPr>
              <w:widowControl/>
              <w:jc w:val="left"/>
              <w:textAlignment w:val="center"/>
              <w:rPr>
                <w:rFonts w:asciiTheme="minorEastAsia" w:eastAsiaTheme="minorEastAsia" w:hAnsiTheme="minorEastAsia" w:cs="宋体"/>
                <w:b/>
                <w:color w:val="000000"/>
                <w:sz w:val="24"/>
              </w:rPr>
            </w:pPr>
            <w:r w:rsidRPr="00E226CA">
              <w:rPr>
                <w:rFonts w:asciiTheme="minorEastAsia" w:eastAsiaTheme="minorEastAsia" w:hAnsiTheme="minorEastAsia" w:cs="宋体" w:hint="eastAsia"/>
                <w:b/>
                <w:color w:val="000000"/>
                <w:sz w:val="24"/>
              </w:rPr>
              <w:t>▲12、所投产品具有由国家版权局颁发的数字调音矩阵控制软件著作权证书，提供复印件加盖厂家公章；或提供无侵权行为的声明（格式自拟），并加盖厂家公章。</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自动反馈抑制器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1、输出阻抗平衡≥120Ω，不平衡≥60Ω</w:t>
            </w:r>
            <w:r w:rsidRPr="0011466D">
              <w:rPr>
                <w:rFonts w:asciiTheme="minorEastAsia" w:eastAsiaTheme="minorEastAsia" w:hAnsiTheme="minorEastAsia" w:cs="宋体" w:hint="eastAsia"/>
                <w:color w:val="000000"/>
                <w:kern w:val="0"/>
                <w:sz w:val="24"/>
                <w:lang w:bidi="ar"/>
              </w:rPr>
              <w:br/>
              <w:t>2、最大输出电平≥+20dBμ</w:t>
            </w:r>
            <w:r w:rsidRPr="0011466D">
              <w:rPr>
                <w:rFonts w:asciiTheme="minorEastAsia" w:eastAsiaTheme="minorEastAsia" w:hAnsiTheme="minorEastAsia" w:cs="宋体" w:hint="eastAsia"/>
                <w:color w:val="000000"/>
                <w:kern w:val="0"/>
                <w:sz w:val="24"/>
                <w:lang w:bidi="ar"/>
              </w:rPr>
              <w:br/>
              <w:t>3、频率响应≥20Hz-20KHz，±0.3dB</w:t>
            </w:r>
            <w:r w:rsidRPr="0011466D">
              <w:rPr>
                <w:rFonts w:asciiTheme="minorEastAsia" w:eastAsiaTheme="minorEastAsia" w:hAnsiTheme="minorEastAsia" w:cs="宋体" w:hint="eastAsia"/>
                <w:color w:val="000000"/>
                <w:kern w:val="0"/>
                <w:sz w:val="24"/>
                <w:lang w:bidi="ar"/>
              </w:rPr>
              <w:br/>
              <w:t>4、信噪比≥105dB(A)</w:t>
            </w:r>
            <w:r w:rsidRPr="0011466D">
              <w:rPr>
                <w:rFonts w:asciiTheme="minorEastAsia" w:eastAsiaTheme="minorEastAsia" w:hAnsiTheme="minorEastAsia" w:cs="宋体" w:hint="eastAsia"/>
                <w:color w:val="000000"/>
                <w:kern w:val="0"/>
                <w:sz w:val="24"/>
                <w:lang w:bidi="ar"/>
              </w:rPr>
              <w:br/>
              <w:t>5、动态范围≥103dB</w:t>
            </w:r>
            <w:r w:rsidRPr="0011466D">
              <w:rPr>
                <w:rFonts w:asciiTheme="minorEastAsia" w:eastAsiaTheme="minorEastAsia" w:hAnsiTheme="minorEastAsia" w:cs="宋体" w:hint="eastAsia"/>
                <w:color w:val="000000"/>
                <w:kern w:val="0"/>
                <w:sz w:val="24"/>
                <w:lang w:bidi="ar"/>
              </w:rPr>
              <w:br/>
              <w:t>6、总谐波失真+噪声 0.005％,1KHz；20Hz-10KHz，&lt;0.01％；10KHz-20KHz，&lt;0.025％</w:t>
            </w:r>
            <w:r w:rsidRPr="0011466D">
              <w:rPr>
                <w:rFonts w:asciiTheme="minorEastAsia" w:eastAsiaTheme="minorEastAsia" w:hAnsiTheme="minorEastAsia" w:cs="宋体" w:hint="eastAsia"/>
                <w:color w:val="000000"/>
                <w:kern w:val="0"/>
                <w:sz w:val="24"/>
                <w:lang w:bidi="ar"/>
              </w:rPr>
              <w:br/>
              <w:t>7、会议系统中防啸叫的完美解决方案；</w:t>
            </w:r>
            <w:r w:rsidRPr="0011466D">
              <w:rPr>
                <w:rFonts w:asciiTheme="minorEastAsia" w:eastAsiaTheme="minorEastAsia" w:hAnsiTheme="minorEastAsia" w:cs="宋体" w:hint="eastAsia"/>
                <w:color w:val="000000"/>
                <w:kern w:val="0"/>
                <w:sz w:val="24"/>
                <w:lang w:bidi="ar"/>
              </w:rPr>
              <w:br/>
              <w:t>8、2寸TFT彩屏，中英文可选；</w:t>
            </w:r>
            <w:r w:rsidRPr="0011466D">
              <w:rPr>
                <w:rFonts w:asciiTheme="minorEastAsia" w:eastAsiaTheme="minorEastAsia" w:hAnsiTheme="minorEastAsia" w:cs="宋体" w:hint="eastAsia"/>
                <w:color w:val="000000"/>
                <w:kern w:val="0"/>
                <w:sz w:val="24"/>
                <w:lang w:bidi="ar"/>
              </w:rPr>
              <w:br/>
              <w:t>9、反馈</w:t>
            </w:r>
            <w:proofErr w:type="gramStart"/>
            <w:r w:rsidRPr="0011466D">
              <w:rPr>
                <w:rFonts w:asciiTheme="minorEastAsia" w:eastAsiaTheme="minorEastAsia" w:hAnsiTheme="minorEastAsia" w:cs="宋体" w:hint="eastAsia"/>
                <w:color w:val="000000"/>
                <w:kern w:val="0"/>
                <w:sz w:val="24"/>
                <w:lang w:bidi="ar"/>
              </w:rPr>
              <w:t>加移频</w:t>
            </w:r>
            <w:proofErr w:type="gramEnd"/>
            <w:r w:rsidRPr="0011466D">
              <w:rPr>
                <w:rFonts w:asciiTheme="minorEastAsia" w:eastAsiaTheme="minorEastAsia" w:hAnsiTheme="minorEastAsia" w:cs="宋体" w:hint="eastAsia"/>
                <w:color w:val="000000"/>
                <w:kern w:val="0"/>
                <w:sz w:val="24"/>
                <w:lang w:bidi="ar"/>
              </w:rPr>
              <w:t>设计方案，</w:t>
            </w:r>
            <w:proofErr w:type="gramStart"/>
            <w:r w:rsidRPr="0011466D">
              <w:rPr>
                <w:rFonts w:asciiTheme="minorEastAsia" w:eastAsiaTheme="minorEastAsia" w:hAnsiTheme="minorEastAsia" w:cs="宋体" w:hint="eastAsia"/>
                <w:color w:val="000000"/>
                <w:kern w:val="0"/>
                <w:sz w:val="24"/>
                <w:lang w:bidi="ar"/>
              </w:rPr>
              <w:t>移频</w:t>
            </w:r>
            <w:proofErr w:type="gramEnd"/>
            <w:r w:rsidRPr="0011466D">
              <w:rPr>
                <w:rFonts w:asciiTheme="minorEastAsia" w:eastAsiaTheme="minorEastAsia" w:hAnsiTheme="minorEastAsia" w:cs="宋体" w:hint="eastAsia"/>
                <w:color w:val="000000"/>
                <w:kern w:val="0"/>
                <w:sz w:val="24"/>
                <w:lang w:bidi="ar"/>
              </w:rPr>
              <w:t>≥4档可选；</w:t>
            </w:r>
            <w:r w:rsidRPr="0011466D">
              <w:rPr>
                <w:rFonts w:asciiTheme="minorEastAsia" w:eastAsiaTheme="minorEastAsia" w:hAnsiTheme="minorEastAsia" w:cs="宋体" w:hint="eastAsia"/>
                <w:color w:val="000000"/>
                <w:kern w:val="0"/>
                <w:sz w:val="24"/>
                <w:lang w:bidi="ar"/>
              </w:rPr>
              <w:br/>
              <w:t>10、每通道设8个陷波器,工作频率20-20KHZ，自动扫描啸叫点并抑制；</w:t>
            </w:r>
            <w:r w:rsidRPr="0011466D">
              <w:rPr>
                <w:rFonts w:asciiTheme="minorEastAsia" w:eastAsiaTheme="minorEastAsia" w:hAnsiTheme="minorEastAsia" w:cs="宋体" w:hint="eastAsia"/>
                <w:color w:val="000000"/>
                <w:kern w:val="0"/>
                <w:sz w:val="24"/>
                <w:lang w:bidi="ar"/>
              </w:rPr>
              <w:br/>
              <w:t>11、独特的噪声</w:t>
            </w:r>
            <w:proofErr w:type="gramStart"/>
            <w:r w:rsidRPr="0011466D">
              <w:rPr>
                <w:rFonts w:asciiTheme="minorEastAsia" w:eastAsiaTheme="minorEastAsia" w:hAnsiTheme="minorEastAsia" w:cs="宋体" w:hint="eastAsia"/>
                <w:color w:val="000000"/>
                <w:kern w:val="0"/>
                <w:sz w:val="24"/>
                <w:lang w:bidi="ar"/>
              </w:rPr>
              <w:t>门功能</w:t>
            </w:r>
            <w:proofErr w:type="gramEnd"/>
            <w:r w:rsidRPr="0011466D">
              <w:rPr>
                <w:rFonts w:asciiTheme="minorEastAsia" w:eastAsiaTheme="minorEastAsia" w:hAnsiTheme="minorEastAsia" w:cs="宋体" w:hint="eastAsia"/>
                <w:color w:val="000000"/>
                <w:kern w:val="0"/>
                <w:sz w:val="24"/>
                <w:lang w:bidi="ar"/>
              </w:rPr>
              <w:t>可抑制系统微弱噪声干扰；</w:t>
            </w:r>
            <w:r w:rsidRPr="0011466D">
              <w:rPr>
                <w:rFonts w:asciiTheme="minorEastAsia" w:eastAsiaTheme="minorEastAsia" w:hAnsiTheme="minorEastAsia" w:cs="宋体" w:hint="eastAsia"/>
                <w:color w:val="000000"/>
                <w:kern w:val="0"/>
                <w:sz w:val="24"/>
                <w:lang w:bidi="ar"/>
              </w:rPr>
              <w:br/>
              <w:t>12、输入压缩功能，消除反馈同时更可扩展人声动态；</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数字音频处理器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1、输入通道数：8路平衡输入，支持幻相电源</w:t>
            </w:r>
            <w:r w:rsidRPr="0011466D">
              <w:rPr>
                <w:rFonts w:asciiTheme="minorEastAsia" w:eastAsiaTheme="minorEastAsia" w:hAnsiTheme="minorEastAsia" w:cs="宋体" w:hint="eastAsia"/>
                <w:color w:val="000000"/>
                <w:kern w:val="0"/>
                <w:sz w:val="24"/>
                <w:lang w:bidi="ar"/>
              </w:rPr>
              <w:br/>
              <w:t>2、输出通道数：8路线路输出</w:t>
            </w:r>
            <w:r w:rsidRPr="0011466D">
              <w:rPr>
                <w:rFonts w:asciiTheme="minorEastAsia" w:eastAsiaTheme="minorEastAsia" w:hAnsiTheme="minorEastAsia" w:cs="宋体" w:hint="eastAsia"/>
                <w:color w:val="000000"/>
                <w:kern w:val="0"/>
                <w:sz w:val="24"/>
                <w:lang w:bidi="ar"/>
              </w:rPr>
              <w:br/>
              <w:t>3、重量：2.9 Kg</w:t>
            </w:r>
            <w:r w:rsidRPr="0011466D">
              <w:rPr>
                <w:rFonts w:asciiTheme="minorEastAsia" w:eastAsiaTheme="minorEastAsia" w:hAnsiTheme="minorEastAsia" w:cs="宋体" w:hint="eastAsia"/>
                <w:color w:val="000000"/>
                <w:kern w:val="0"/>
                <w:sz w:val="24"/>
                <w:lang w:bidi="ar"/>
              </w:rPr>
              <w:br/>
              <w:t xml:space="preserve">4、输入：输入方式可切换平衡话筒或线路，采用Phoenix? 插座 </w:t>
            </w:r>
            <w:r w:rsidRPr="0011466D">
              <w:rPr>
                <w:rFonts w:asciiTheme="minorEastAsia" w:eastAsiaTheme="minorEastAsia" w:hAnsiTheme="minorEastAsia" w:cs="宋体" w:hint="eastAsia"/>
                <w:color w:val="000000"/>
                <w:kern w:val="0"/>
                <w:sz w:val="24"/>
                <w:lang w:bidi="ar"/>
              </w:rPr>
              <w:br/>
              <w:t xml:space="preserve">5、输入量化：96KHz/24bit </w:t>
            </w:r>
            <w:r w:rsidRPr="0011466D">
              <w:rPr>
                <w:rFonts w:asciiTheme="minorEastAsia" w:eastAsiaTheme="minorEastAsia" w:hAnsiTheme="minorEastAsia" w:cs="宋体" w:hint="eastAsia"/>
                <w:color w:val="000000"/>
                <w:kern w:val="0"/>
                <w:sz w:val="24"/>
                <w:lang w:bidi="ar"/>
              </w:rPr>
              <w:br/>
              <w:t xml:space="preserve">6、输入阻抗；6.8kΩ </w:t>
            </w:r>
            <w:r w:rsidRPr="0011466D">
              <w:rPr>
                <w:rFonts w:asciiTheme="minorEastAsia" w:eastAsiaTheme="minorEastAsia" w:hAnsiTheme="minorEastAsia" w:cs="宋体" w:hint="eastAsia"/>
                <w:color w:val="000000"/>
                <w:kern w:val="0"/>
                <w:sz w:val="24"/>
                <w:lang w:bidi="ar"/>
              </w:rPr>
              <w:br/>
              <w:t xml:space="preserve">7、幻象电源（每通道）：DC 48V </w:t>
            </w:r>
            <w:r w:rsidRPr="0011466D">
              <w:rPr>
                <w:rFonts w:asciiTheme="minorEastAsia" w:eastAsiaTheme="minorEastAsia" w:hAnsiTheme="minorEastAsia" w:cs="宋体" w:hint="eastAsia"/>
                <w:color w:val="000000"/>
                <w:kern w:val="0"/>
                <w:sz w:val="24"/>
                <w:lang w:bidi="ar"/>
              </w:rPr>
              <w:br/>
              <w:t xml:space="preserve">8、最大话筒灵敏度：-60dB </w:t>
            </w:r>
            <w:r w:rsidRPr="0011466D">
              <w:rPr>
                <w:rFonts w:asciiTheme="minorEastAsia" w:eastAsiaTheme="minorEastAsia" w:hAnsiTheme="minorEastAsia" w:cs="宋体" w:hint="eastAsia"/>
                <w:color w:val="000000"/>
                <w:kern w:val="0"/>
                <w:sz w:val="24"/>
                <w:lang w:bidi="ar"/>
              </w:rPr>
              <w:br/>
              <w:t xml:space="preserve">9、输出阻抗：102Ω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 xml:space="preserve">10、输出量化：96KHz/24bit </w:t>
            </w:r>
            <w:r w:rsidRPr="0011466D">
              <w:rPr>
                <w:rFonts w:asciiTheme="minorEastAsia" w:eastAsiaTheme="minorEastAsia" w:hAnsiTheme="minorEastAsia" w:cs="宋体" w:hint="eastAsia"/>
                <w:color w:val="000000"/>
                <w:kern w:val="0"/>
                <w:sz w:val="24"/>
                <w:lang w:bidi="ar"/>
              </w:rPr>
              <w:br/>
              <w:t xml:space="preserve">11、最大输出：20dBu </w:t>
            </w:r>
            <w:r w:rsidRPr="0011466D">
              <w:rPr>
                <w:rFonts w:asciiTheme="minorEastAsia" w:eastAsiaTheme="minorEastAsia" w:hAnsiTheme="minorEastAsia" w:cs="宋体" w:hint="eastAsia"/>
                <w:color w:val="000000"/>
                <w:kern w:val="0"/>
                <w:sz w:val="24"/>
                <w:lang w:bidi="ar"/>
              </w:rPr>
              <w:br/>
              <w:t xml:space="preserve">12、频率响应：17Hz—40KHz(+/-0.5dB) </w:t>
            </w:r>
            <w:r w:rsidRPr="0011466D">
              <w:rPr>
                <w:rFonts w:asciiTheme="minorEastAsia" w:eastAsiaTheme="minorEastAsia" w:hAnsiTheme="minorEastAsia" w:cs="宋体" w:hint="eastAsia"/>
                <w:color w:val="000000"/>
                <w:kern w:val="0"/>
                <w:sz w:val="24"/>
                <w:lang w:bidi="ar"/>
              </w:rPr>
              <w:br/>
              <w:t xml:space="preserve">13、通道隔离度：108dB@1KHz,+20dBu </w:t>
            </w:r>
            <w:r w:rsidRPr="0011466D">
              <w:rPr>
                <w:rFonts w:asciiTheme="minorEastAsia" w:eastAsiaTheme="minorEastAsia" w:hAnsiTheme="minorEastAsia" w:cs="宋体" w:hint="eastAsia"/>
                <w:color w:val="000000"/>
                <w:kern w:val="0"/>
                <w:sz w:val="24"/>
                <w:lang w:bidi="ar"/>
              </w:rPr>
              <w:br/>
              <w:t xml:space="preserve">14、采样率：96KHz </w:t>
            </w:r>
            <w:r w:rsidRPr="0011466D">
              <w:rPr>
                <w:rFonts w:asciiTheme="minorEastAsia" w:eastAsiaTheme="minorEastAsia" w:hAnsiTheme="minorEastAsia" w:cs="宋体" w:hint="eastAsia"/>
                <w:color w:val="000000"/>
                <w:kern w:val="0"/>
                <w:sz w:val="24"/>
                <w:lang w:bidi="ar"/>
              </w:rPr>
              <w:br/>
              <w:t xml:space="preserve">15、DSP 频率：400MHz X 2 </w:t>
            </w:r>
            <w:r w:rsidRPr="0011466D">
              <w:rPr>
                <w:rFonts w:asciiTheme="minorEastAsia" w:eastAsiaTheme="minorEastAsia" w:hAnsiTheme="minorEastAsia" w:cs="宋体" w:hint="eastAsia"/>
                <w:color w:val="000000"/>
                <w:kern w:val="0"/>
                <w:sz w:val="24"/>
                <w:lang w:bidi="ar"/>
              </w:rPr>
              <w:br/>
              <w:t xml:space="preserve">16、输入动态范围：113dB </w:t>
            </w:r>
            <w:r w:rsidRPr="0011466D">
              <w:rPr>
                <w:rFonts w:asciiTheme="minorEastAsia" w:eastAsiaTheme="minorEastAsia" w:hAnsiTheme="minorEastAsia" w:cs="宋体" w:hint="eastAsia"/>
                <w:color w:val="000000"/>
                <w:kern w:val="0"/>
                <w:sz w:val="24"/>
                <w:lang w:bidi="ar"/>
              </w:rPr>
              <w:br/>
              <w:t xml:space="preserve">17、输出动态范围：123dB </w:t>
            </w:r>
            <w:r w:rsidRPr="0011466D">
              <w:rPr>
                <w:rFonts w:asciiTheme="minorEastAsia" w:eastAsiaTheme="minorEastAsia" w:hAnsiTheme="minorEastAsia" w:cs="宋体" w:hint="eastAsia"/>
                <w:color w:val="000000"/>
                <w:kern w:val="0"/>
                <w:sz w:val="24"/>
                <w:lang w:bidi="ar"/>
              </w:rPr>
              <w:br/>
              <w:t xml:space="preserve">18、输入输出增益：-74dB 至 +12dB (0.5 dB) </w:t>
            </w:r>
            <w:r w:rsidRPr="0011466D">
              <w:rPr>
                <w:rFonts w:asciiTheme="minorEastAsia" w:eastAsiaTheme="minorEastAsia" w:hAnsiTheme="minorEastAsia" w:cs="宋体" w:hint="eastAsia"/>
                <w:color w:val="000000"/>
                <w:kern w:val="0"/>
                <w:sz w:val="24"/>
                <w:lang w:bidi="ar"/>
              </w:rPr>
              <w:br/>
              <w:t xml:space="preserve">19、总谐波失真THD+N：≤ 0.005%@1KHz,+4dBu  </w:t>
            </w:r>
            <w:r w:rsidRPr="0011466D">
              <w:rPr>
                <w:rFonts w:asciiTheme="minorEastAsia" w:eastAsiaTheme="minorEastAsia" w:hAnsiTheme="minorEastAsia" w:cs="宋体" w:hint="eastAsia"/>
                <w:color w:val="000000"/>
                <w:kern w:val="0"/>
                <w:sz w:val="24"/>
                <w:lang w:bidi="ar"/>
              </w:rPr>
              <w:br/>
              <w:t xml:space="preserve">20、等效输入噪声 EIN：≤ -120dB（20Hz—20KHz,A计权） </w:t>
            </w:r>
            <w:r w:rsidRPr="0011466D">
              <w:rPr>
                <w:rFonts w:asciiTheme="minorEastAsia" w:eastAsiaTheme="minorEastAsia" w:hAnsiTheme="minorEastAsia" w:cs="宋体" w:hint="eastAsia"/>
                <w:color w:val="000000"/>
                <w:kern w:val="0"/>
                <w:sz w:val="24"/>
                <w:lang w:bidi="ar"/>
              </w:rPr>
              <w:br/>
              <w:t xml:space="preserve">21、工作温度：-10至+40℃ </w:t>
            </w:r>
            <w:r w:rsidRPr="0011466D">
              <w:rPr>
                <w:rFonts w:asciiTheme="minorEastAsia" w:eastAsiaTheme="minorEastAsia" w:hAnsiTheme="minorEastAsia" w:cs="宋体" w:hint="eastAsia"/>
                <w:color w:val="000000"/>
                <w:kern w:val="0"/>
                <w:sz w:val="24"/>
                <w:lang w:bidi="ar"/>
              </w:rPr>
              <w:br/>
              <w:t>22、电平表：1.8寸LCD电平表</w:t>
            </w:r>
            <w:r w:rsidR="00297FB5">
              <w:rPr>
                <w:rFonts w:asciiTheme="minorEastAsia" w:eastAsiaTheme="minorEastAsia" w:hAnsiTheme="minorEastAsia" w:cs="宋体" w:hint="eastAsia"/>
                <w:color w:val="000000"/>
                <w:kern w:val="0"/>
                <w:sz w:val="24"/>
                <w:lang w:bidi="ar"/>
              </w:rPr>
              <w:t xml:space="preserve"> </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29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电源时序器（带中控）</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1、2吋彩色液晶智能显示窗，可实时显示当前电压，日期时间，通道开关状态</w:t>
            </w:r>
            <w:r w:rsidRPr="0011466D">
              <w:rPr>
                <w:rFonts w:asciiTheme="minorEastAsia" w:eastAsiaTheme="minorEastAsia" w:hAnsiTheme="minorEastAsia" w:cs="宋体" w:hint="eastAsia"/>
                <w:color w:val="000000"/>
                <w:kern w:val="0"/>
                <w:sz w:val="24"/>
                <w:lang w:bidi="ar"/>
              </w:rPr>
              <w:br/>
              <w:t>2、8路开关通道输出，每路延时开启和关闭时间可自由设置（范围0~999秒，单位为秒）</w:t>
            </w:r>
            <w:r w:rsidRPr="0011466D">
              <w:rPr>
                <w:rFonts w:asciiTheme="minorEastAsia" w:eastAsiaTheme="minorEastAsia" w:hAnsiTheme="minorEastAsia" w:cs="宋体" w:hint="eastAsia"/>
                <w:color w:val="000000"/>
                <w:kern w:val="0"/>
                <w:sz w:val="24"/>
                <w:lang w:bidi="ar"/>
              </w:rPr>
              <w:br/>
              <w:t>3、每通道可以独立开关或同时全部开关</w:t>
            </w:r>
            <w:r w:rsidRPr="0011466D">
              <w:rPr>
                <w:rFonts w:asciiTheme="minorEastAsia" w:eastAsiaTheme="minorEastAsia" w:hAnsiTheme="minorEastAsia" w:cs="宋体" w:hint="eastAsia"/>
                <w:color w:val="000000"/>
                <w:kern w:val="0"/>
                <w:sz w:val="24"/>
                <w:lang w:bidi="ar"/>
              </w:rPr>
              <w:br/>
              <w:t>4、支持面板Lock锁定功能，防止误操作</w:t>
            </w:r>
            <w:r w:rsidRPr="0011466D">
              <w:rPr>
                <w:rFonts w:asciiTheme="minorEastAsia" w:eastAsiaTheme="minorEastAsia" w:hAnsiTheme="minorEastAsia" w:cs="宋体" w:hint="eastAsia"/>
                <w:color w:val="000000"/>
                <w:kern w:val="0"/>
                <w:sz w:val="24"/>
                <w:lang w:bidi="ar"/>
              </w:rPr>
              <w:br/>
              <w:t>5、内置时钟芯片，可根据日期时间定时设置自动开关机</w:t>
            </w:r>
            <w:r w:rsidRPr="0011466D">
              <w:rPr>
                <w:rFonts w:asciiTheme="minorEastAsia" w:eastAsiaTheme="minorEastAsia" w:hAnsiTheme="minorEastAsia" w:cs="宋体" w:hint="eastAsia"/>
                <w:color w:val="000000"/>
                <w:kern w:val="0"/>
                <w:sz w:val="24"/>
                <w:lang w:bidi="ar"/>
              </w:rPr>
              <w:br/>
              <w:t>6、支持多台设备级联顺序控制，级联状态可自动检测</w:t>
            </w:r>
            <w:proofErr w:type="gramStart"/>
            <w:r w:rsidRPr="0011466D">
              <w:rPr>
                <w:rFonts w:asciiTheme="minorEastAsia" w:eastAsiaTheme="minorEastAsia" w:hAnsiTheme="minorEastAsia" w:cs="宋体" w:hint="eastAsia"/>
                <w:color w:val="000000"/>
                <w:kern w:val="0"/>
                <w:sz w:val="24"/>
                <w:lang w:bidi="ar"/>
              </w:rPr>
              <w:t>及设置</w:t>
            </w:r>
            <w:proofErr w:type="gramEnd"/>
            <w:r w:rsidRPr="0011466D">
              <w:rPr>
                <w:rFonts w:asciiTheme="minorEastAsia" w:eastAsiaTheme="minorEastAsia" w:hAnsiTheme="minorEastAsia" w:cs="宋体" w:hint="eastAsia"/>
                <w:color w:val="000000"/>
                <w:kern w:val="0"/>
                <w:sz w:val="24"/>
                <w:lang w:bidi="ar"/>
              </w:rPr>
              <w:br/>
              <w:t>7、配置RS232接口，支持外部中央控制设备控制</w:t>
            </w:r>
            <w:r w:rsidRPr="0011466D">
              <w:rPr>
                <w:rFonts w:asciiTheme="minorEastAsia" w:eastAsiaTheme="minorEastAsia" w:hAnsiTheme="minorEastAsia" w:cs="宋体" w:hint="eastAsia"/>
                <w:color w:val="000000"/>
                <w:kern w:val="0"/>
                <w:sz w:val="24"/>
                <w:lang w:bidi="ar"/>
              </w:rPr>
              <w:br/>
              <w:t>8、每台设备自带设备编码ID检测和设置，可实现远程集中控制</w:t>
            </w:r>
            <w:r w:rsidRPr="0011466D">
              <w:rPr>
                <w:rFonts w:asciiTheme="minorEastAsia" w:eastAsiaTheme="minorEastAsia" w:hAnsiTheme="minorEastAsia" w:cs="宋体" w:hint="eastAsia"/>
                <w:color w:val="000000"/>
                <w:kern w:val="0"/>
                <w:sz w:val="24"/>
                <w:lang w:bidi="ar"/>
              </w:rPr>
              <w:br/>
              <w:t>9、10组设备开关场景数据保存/调用，场景管理应用简单便捷</w:t>
            </w:r>
            <w:r w:rsidRPr="0011466D">
              <w:rPr>
                <w:rFonts w:asciiTheme="minorEastAsia" w:eastAsiaTheme="minorEastAsia" w:hAnsiTheme="minorEastAsia" w:cs="宋体" w:hint="eastAsia"/>
                <w:color w:val="000000"/>
                <w:kern w:val="0"/>
                <w:sz w:val="24"/>
                <w:lang w:bidi="ar"/>
              </w:rPr>
              <w:br/>
              <w:t>10、欠压、超压检测及报警</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无线手拉手主机</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1、输出：XLRM×1（平衡）6.35mm×1  RCA×1 USB×1</w:t>
            </w:r>
            <w:r w:rsidRPr="0011466D">
              <w:rPr>
                <w:rFonts w:asciiTheme="minorEastAsia" w:eastAsiaTheme="minorEastAsia" w:hAnsiTheme="minorEastAsia" w:cs="宋体" w:hint="eastAsia"/>
                <w:color w:val="000000"/>
                <w:kern w:val="0"/>
                <w:sz w:val="24"/>
                <w:lang w:bidi="ar"/>
              </w:rPr>
              <w:br/>
              <w:t>2、输入：USB-PC×1 ANT-A ANT-B ANT-DATA</w:t>
            </w:r>
            <w:r w:rsidRPr="0011466D">
              <w:rPr>
                <w:rFonts w:asciiTheme="minorEastAsia" w:eastAsiaTheme="minorEastAsia" w:hAnsiTheme="minorEastAsia" w:cs="宋体" w:hint="eastAsia"/>
                <w:color w:val="000000"/>
                <w:kern w:val="0"/>
                <w:sz w:val="24"/>
                <w:lang w:bidi="ar"/>
              </w:rPr>
              <w:br/>
              <w:t>3、工作电压： DC12V 2A</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4、功率损耗： 1300mA</w:t>
            </w:r>
            <w:r w:rsidRPr="0011466D">
              <w:rPr>
                <w:rFonts w:asciiTheme="minorEastAsia" w:eastAsiaTheme="minorEastAsia" w:hAnsiTheme="minorEastAsia" w:cs="宋体" w:hint="eastAsia"/>
                <w:color w:val="000000"/>
                <w:kern w:val="0"/>
                <w:sz w:val="24"/>
                <w:lang w:bidi="ar"/>
              </w:rPr>
              <w:br/>
              <w:t>5、接收灵敏度： -105dB</w:t>
            </w:r>
            <w:r w:rsidRPr="0011466D">
              <w:rPr>
                <w:rFonts w:asciiTheme="minorEastAsia" w:eastAsiaTheme="minorEastAsia" w:hAnsiTheme="minorEastAsia" w:cs="宋体" w:hint="eastAsia"/>
                <w:color w:val="000000"/>
                <w:kern w:val="0"/>
                <w:sz w:val="24"/>
                <w:lang w:bidi="ar"/>
              </w:rPr>
              <w:br/>
              <w:t>6、信噪比：&gt;85dB</w:t>
            </w:r>
            <w:r w:rsidRPr="0011466D">
              <w:rPr>
                <w:rFonts w:asciiTheme="minorEastAsia" w:eastAsiaTheme="minorEastAsia" w:hAnsiTheme="minorEastAsia" w:cs="宋体" w:hint="eastAsia"/>
                <w:color w:val="000000"/>
                <w:kern w:val="0"/>
                <w:sz w:val="24"/>
                <w:lang w:bidi="ar"/>
              </w:rPr>
              <w:br/>
              <w:t>7、频率响应：50Hz—15KHz</w:t>
            </w:r>
            <w:r w:rsidRPr="0011466D">
              <w:rPr>
                <w:rFonts w:asciiTheme="minorEastAsia" w:eastAsiaTheme="minorEastAsia" w:hAnsiTheme="minorEastAsia" w:cs="宋体" w:hint="eastAsia"/>
                <w:color w:val="000000"/>
                <w:kern w:val="0"/>
                <w:sz w:val="24"/>
                <w:lang w:bidi="ar"/>
              </w:rPr>
              <w:br/>
              <w:t>8、失真度THD： &lt;0.01%</w:t>
            </w:r>
            <w:r w:rsidRPr="0011466D">
              <w:rPr>
                <w:rFonts w:asciiTheme="minorEastAsia" w:eastAsiaTheme="minorEastAsia" w:hAnsiTheme="minorEastAsia" w:cs="宋体" w:hint="eastAsia"/>
                <w:color w:val="000000"/>
                <w:kern w:val="0"/>
                <w:sz w:val="24"/>
                <w:lang w:bidi="ar"/>
              </w:rPr>
              <w:br/>
              <w:t>9、载波频率： UHF 600MHz-700MHz</w:t>
            </w:r>
            <w:r w:rsidRPr="0011466D">
              <w:rPr>
                <w:rFonts w:asciiTheme="minorEastAsia" w:eastAsiaTheme="minorEastAsia" w:hAnsiTheme="minorEastAsia" w:cs="宋体" w:hint="eastAsia"/>
                <w:color w:val="000000"/>
                <w:kern w:val="0"/>
                <w:sz w:val="24"/>
                <w:lang w:bidi="ar"/>
              </w:rPr>
              <w:br/>
              <w:t>10、接收有效距离：无障碍直线 60米-80米</w:t>
            </w:r>
            <w:r w:rsidR="00297FB5">
              <w:rPr>
                <w:rFonts w:asciiTheme="minorEastAsia" w:eastAsiaTheme="minorEastAsia" w:hAnsiTheme="minorEastAsia" w:cs="宋体" w:hint="eastAsia"/>
                <w:color w:val="000000"/>
                <w:kern w:val="0"/>
                <w:sz w:val="24"/>
                <w:lang w:bidi="ar"/>
              </w:rPr>
              <w:t xml:space="preserve"> Wide 60-80M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31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无线手拉手主席单元</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1、锂电池容量：1600mah Li</w:t>
            </w:r>
            <w:r w:rsidRPr="0011466D">
              <w:rPr>
                <w:rFonts w:asciiTheme="minorEastAsia" w:eastAsiaTheme="minorEastAsia" w:hAnsiTheme="minorEastAsia" w:cs="宋体" w:hint="eastAsia"/>
                <w:color w:val="000000"/>
                <w:kern w:val="0"/>
                <w:sz w:val="24"/>
                <w:lang w:bidi="ar"/>
              </w:rPr>
              <w:br/>
              <w:t>2、邻频干扰抑制：&gt;60dB</w:t>
            </w:r>
            <w:r w:rsidRPr="0011466D">
              <w:rPr>
                <w:rFonts w:asciiTheme="minorEastAsia" w:eastAsiaTheme="minorEastAsia" w:hAnsiTheme="minorEastAsia" w:cs="宋体" w:hint="eastAsia"/>
                <w:color w:val="000000"/>
                <w:kern w:val="0"/>
                <w:sz w:val="24"/>
                <w:lang w:bidi="ar"/>
              </w:rPr>
              <w:br/>
              <w:t>3、</w:t>
            </w:r>
            <w:proofErr w:type="gramStart"/>
            <w:r w:rsidRPr="0011466D">
              <w:rPr>
                <w:rFonts w:asciiTheme="minorEastAsia" w:eastAsiaTheme="minorEastAsia" w:hAnsiTheme="minorEastAsia" w:cs="宋体" w:hint="eastAsia"/>
                <w:color w:val="000000"/>
                <w:kern w:val="0"/>
                <w:sz w:val="24"/>
                <w:lang w:bidi="ar"/>
              </w:rPr>
              <w:t>咪</w:t>
            </w:r>
            <w:proofErr w:type="gramEnd"/>
            <w:r w:rsidRPr="0011466D">
              <w:rPr>
                <w:rFonts w:asciiTheme="minorEastAsia" w:eastAsiaTheme="minorEastAsia" w:hAnsiTheme="minorEastAsia" w:cs="宋体" w:hint="eastAsia"/>
                <w:color w:val="000000"/>
                <w:kern w:val="0"/>
                <w:sz w:val="24"/>
                <w:lang w:bidi="ar"/>
              </w:rPr>
              <w:t>芯指向性：心形指向Cardioid</w:t>
            </w:r>
            <w:r w:rsidRPr="0011466D">
              <w:rPr>
                <w:rFonts w:asciiTheme="minorEastAsia" w:eastAsiaTheme="minorEastAsia" w:hAnsiTheme="minorEastAsia" w:cs="宋体" w:hint="eastAsia"/>
                <w:color w:val="000000"/>
                <w:kern w:val="0"/>
                <w:sz w:val="24"/>
                <w:lang w:bidi="ar"/>
              </w:rPr>
              <w:br/>
              <w:t>4、灵敏度：-47Db</w:t>
            </w:r>
            <w:r w:rsidRPr="0011466D">
              <w:rPr>
                <w:rFonts w:asciiTheme="minorEastAsia" w:eastAsiaTheme="minorEastAsia" w:hAnsiTheme="minorEastAsia" w:cs="宋体" w:hint="eastAsia"/>
                <w:color w:val="000000"/>
                <w:kern w:val="0"/>
                <w:sz w:val="24"/>
                <w:lang w:bidi="ar"/>
              </w:rPr>
              <w:br/>
              <w:t>5、发射功率：&gt;+10dBM(10MW)</w:t>
            </w:r>
            <w:r w:rsidRPr="0011466D">
              <w:rPr>
                <w:rFonts w:asciiTheme="minorEastAsia" w:eastAsiaTheme="minorEastAsia" w:hAnsiTheme="minorEastAsia" w:cs="宋体" w:hint="eastAsia"/>
                <w:color w:val="000000"/>
                <w:kern w:val="0"/>
                <w:sz w:val="24"/>
                <w:lang w:bidi="ar"/>
              </w:rPr>
              <w:br/>
              <w:t>6、功耗：230mAh</w:t>
            </w:r>
            <w:r w:rsidRPr="0011466D">
              <w:rPr>
                <w:rFonts w:asciiTheme="minorEastAsia" w:eastAsiaTheme="minorEastAsia" w:hAnsiTheme="minorEastAsia" w:cs="宋体" w:hint="eastAsia"/>
                <w:color w:val="000000"/>
                <w:kern w:val="0"/>
                <w:sz w:val="24"/>
                <w:lang w:bidi="ar"/>
              </w:rPr>
              <w:br/>
              <w:t>7、UHF频率范围：UHF600MHz-690MHz, 433MHz</w:t>
            </w:r>
            <w:r w:rsidRPr="0011466D">
              <w:rPr>
                <w:rFonts w:asciiTheme="minorEastAsia" w:eastAsiaTheme="minorEastAsia" w:hAnsiTheme="minorEastAsia" w:cs="宋体" w:hint="eastAsia"/>
                <w:color w:val="000000"/>
                <w:kern w:val="0"/>
                <w:sz w:val="24"/>
                <w:lang w:bidi="ar"/>
              </w:rPr>
              <w:br/>
              <w:t>8、频率响应：100-10 KHz</w:t>
            </w:r>
            <w:r w:rsidRPr="0011466D">
              <w:rPr>
                <w:rFonts w:asciiTheme="minorEastAsia" w:eastAsiaTheme="minorEastAsia" w:hAnsiTheme="minorEastAsia" w:cs="宋体" w:hint="eastAsia"/>
                <w:color w:val="000000"/>
                <w:kern w:val="0"/>
                <w:sz w:val="24"/>
                <w:lang w:bidi="ar"/>
              </w:rPr>
              <w:br/>
              <w:t>9、信噪比S/N：</w:t>
            </w:r>
            <w:r w:rsidR="00297FB5">
              <w:rPr>
                <w:rFonts w:asciiTheme="minorEastAsia" w:eastAsiaTheme="minorEastAsia" w:hAnsiTheme="minorEastAsia" w:cs="宋体" w:hint="eastAsia"/>
                <w:color w:val="000000"/>
                <w:kern w:val="0"/>
                <w:sz w:val="24"/>
                <w:lang w:bidi="ar"/>
              </w:rPr>
              <w:t>65dB</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只</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无线手拉手代表单元</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1、锂电池容量：1600mah Li</w:t>
            </w:r>
            <w:r w:rsidRPr="0011466D">
              <w:rPr>
                <w:rFonts w:asciiTheme="minorEastAsia" w:eastAsiaTheme="minorEastAsia" w:hAnsiTheme="minorEastAsia" w:cs="宋体" w:hint="eastAsia"/>
                <w:color w:val="000000"/>
                <w:kern w:val="0"/>
                <w:sz w:val="24"/>
                <w:lang w:bidi="ar"/>
              </w:rPr>
              <w:br/>
              <w:t>2、邻频干扰抑制：&gt;60dB</w:t>
            </w:r>
            <w:r w:rsidRPr="0011466D">
              <w:rPr>
                <w:rFonts w:asciiTheme="minorEastAsia" w:eastAsiaTheme="minorEastAsia" w:hAnsiTheme="minorEastAsia" w:cs="宋体" w:hint="eastAsia"/>
                <w:color w:val="000000"/>
                <w:kern w:val="0"/>
                <w:sz w:val="24"/>
                <w:lang w:bidi="ar"/>
              </w:rPr>
              <w:br/>
              <w:t>3、</w:t>
            </w:r>
            <w:proofErr w:type="gramStart"/>
            <w:r w:rsidRPr="0011466D">
              <w:rPr>
                <w:rFonts w:asciiTheme="minorEastAsia" w:eastAsiaTheme="minorEastAsia" w:hAnsiTheme="minorEastAsia" w:cs="宋体" w:hint="eastAsia"/>
                <w:color w:val="000000"/>
                <w:kern w:val="0"/>
                <w:sz w:val="24"/>
                <w:lang w:bidi="ar"/>
              </w:rPr>
              <w:t>咪</w:t>
            </w:r>
            <w:proofErr w:type="gramEnd"/>
            <w:r w:rsidRPr="0011466D">
              <w:rPr>
                <w:rFonts w:asciiTheme="minorEastAsia" w:eastAsiaTheme="minorEastAsia" w:hAnsiTheme="minorEastAsia" w:cs="宋体" w:hint="eastAsia"/>
                <w:color w:val="000000"/>
                <w:kern w:val="0"/>
                <w:sz w:val="24"/>
                <w:lang w:bidi="ar"/>
              </w:rPr>
              <w:t>芯指向性：心形指向Cardioid</w:t>
            </w:r>
            <w:r w:rsidRPr="0011466D">
              <w:rPr>
                <w:rFonts w:asciiTheme="minorEastAsia" w:eastAsiaTheme="minorEastAsia" w:hAnsiTheme="minorEastAsia" w:cs="宋体" w:hint="eastAsia"/>
                <w:color w:val="000000"/>
                <w:kern w:val="0"/>
                <w:sz w:val="24"/>
                <w:lang w:bidi="ar"/>
              </w:rPr>
              <w:br/>
              <w:t>4、灵敏度：-47Db</w:t>
            </w:r>
            <w:r w:rsidRPr="0011466D">
              <w:rPr>
                <w:rFonts w:asciiTheme="minorEastAsia" w:eastAsiaTheme="minorEastAsia" w:hAnsiTheme="minorEastAsia" w:cs="宋体" w:hint="eastAsia"/>
                <w:color w:val="000000"/>
                <w:kern w:val="0"/>
                <w:sz w:val="24"/>
                <w:lang w:bidi="ar"/>
              </w:rPr>
              <w:br/>
              <w:t>5、发射功率：&gt;+10dBM(10MW)</w:t>
            </w:r>
            <w:r w:rsidRPr="0011466D">
              <w:rPr>
                <w:rFonts w:asciiTheme="minorEastAsia" w:eastAsiaTheme="minorEastAsia" w:hAnsiTheme="minorEastAsia" w:cs="宋体" w:hint="eastAsia"/>
                <w:color w:val="000000"/>
                <w:kern w:val="0"/>
                <w:sz w:val="24"/>
                <w:lang w:bidi="ar"/>
              </w:rPr>
              <w:br/>
              <w:t>6、功耗：230mAh</w:t>
            </w:r>
            <w:r w:rsidRPr="0011466D">
              <w:rPr>
                <w:rFonts w:asciiTheme="minorEastAsia" w:eastAsiaTheme="minorEastAsia" w:hAnsiTheme="minorEastAsia" w:cs="宋体" w:hint="eastAsia"/>
                <w:color w:val="000000"/>
                <w:kern w:val="0"/>
                <w:sz w:val="24"/>
                <w:lang w:bidi="ar"/>
              </w:rPr>
              <w:br/>
              <w:t>7、UHF频率范围：UHF600MHz-690MHz, 433MHz</w:t>
            </w:r>
            <w:r w:rsidRPr="0011466D">
              <w:rPr>
                <w:rFonts w:asciiTheme="minorEastAsia" w:eastAsiaTheme="minorEastAsia" w:hAnsiTheme="minorEastAsia" w:cs="宋体" w:hint="eastAsia"/>
                <w:color w:val="000000"/>
                <w:kern w:val="0"/>
                <w:sz w:val="24"/>
                <w:lang w:bidi="ar"/>
              </w:rPr>
              <w:br/>
              <w:t>8、频率响应：100-10 KHz</w:t>
            </w:r>
            <w:r w:rsidRPr="0011466D">
              <w:rPr>
                <w:rFonts w:asciiTheme="minorEastAsia" w:eastAsiaTheme="minorEastAsia" w:hAnsiTheme="minorEastAsia" w:cs="宋体" w:hint="eastAsia"/>
                <w:color w:val="000000"/>
                <w:kern w:val="0"/>
                <w:sz w:val="24"/>
                <w:lang w:bidi="ar"/>
              </w:rPr>
              <w:br/>
              <w:t>9、信噪比S/N：</w:t>
            </w:r>
            <w:r w:rsidR="00297FB5">
              <w:rPr>
                <w:rFonts w:asciiTheme="minorEastAsia" w:eastAsiaTheme="minorEastAsia" w:hAnsiTheme="minorEastAsia" w:cs="宋体" w:hint="eastAsia"/>
                <w:color w:val="000000"/>
                <w:kern w:val="0"/>
                <w:sz w:val="24"/>
                <w:lang w:bidi="ar"/>
              </w:rPr>
              <w:t>65dB</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只</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一拖四无线话筒（手持）</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1、频率范围：640-690 MHz</w:t>
            </w:r>
            <w:r w:rsidRPr="0011466D">
              <w:rPr>
                <w:rFonts w:asciiTheme="minorEastAsia" w:eastAsiaTheme="minorEastAsia" w:hAnsiTheme="minorEastAsia" w:cs="宋体" w:hint="eastAsia"/>
                <w:color w:val="000000"/>
                <w:kern w:val="0"/>
                <w:sz w:val="24"/>
                <w:lang w:bidi="ar"/>
              </w:rPr>
              <w:br/>
              <w:t>2、调制方式：宽带FM</w:t>
            </w:r>
            <w:r w:rsidRPr="0011466D">
              <w:rPr>
                <w:rFonts w:asciiTheme="minorEastAsia" w:eastAsiaTheme="minorEastAsia" w:hAnsiTheme="minorEastAsia" w:cs="宋体" w:hint="eastAsia"/>
                <w:color w:val="000000"/>
                <w:kern w:val="0"/>
                <w:sz w:val="24"/>
                <w:lang w:bidi="ar"/>
              </w:rPr>
              <w:br/>
              <w:t>3、可调范围：60MHz</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4、信道数目：200</w:t>
            </w:r>
            <w:r w:rsidRPr="0011466D">
              <w:rPr>
                <w:rFonts w:asciiTheme="minorEastAsia" w:eastAsiaTheme="minorEastAsia" w:hAnsiTheme="minorEastAsia" w:cs="宋体" w:hint="eastAsia"/>
                <w:color w:val="000000"/>
                <w:kern w:val="0"/>
                <w:sz w:val="24"/>
                <w:lang w:bidi="ar"/>
              </w:rPr>
              <w:br/>
              <w:t>5、信道间隔：200KHz</w:t>
            </w:r>
            <w:r w:rsidRPr="0011466D">
              <w:rPr>
                <w:rFonts w:asciiTheme="minorEastAsia" w:eastAsiaTheme="minorEastAsia" w:hAnsiTheme="minorEastAsia" w:cs="宋体" w:hint="eastAsia"/>
                <w:color w:val="000000"/>
                <w:kern w:val="0"/>
                <w:sz w:val="24"/>
                <w:lang w:bidi="ar"/>
              </w:rPr>
              <w:br/>
              <w:t>6、频率稳定度：±0.005%</w:t>
            </w:r>
            <w:proofErr w:type="gramStart"/>
            <w:r w:rsidRPr="0011466D">
              <w:rPr>
                <w:rFonts w:asciiTheme="minorEastAsia" w:eastAsiaTheme="minorEastAsia" w:hAnsiTheme="minorEastAsia" w:cs="宋体" w:hint="eastAsia"/>
                <w:color w:val="000000"/>
                <w:kern w:val="0"/>
                <w:sz w:val="24"/>
                <w:lang w:bidi="ar"/>
              </w:rPr>
              <w:t>以内</w:t>
            </w:r>
            <w:proofErr w:type="gramEnd"/>
            <w:r w:rsidRPr="0011466D">
              <w:rPr>
                <w:rFonts w:asciiTheme="minorEastAsia" w:eastAsiaTheme="minorEastAsia" w:hAnsiTheme="minorEastAsia" w:cs="宋体" w:hint="eastAsia"/>
                <w:color w:val="000000"/>
                <w:kern w:val="0"/>
                <w:sz w:val="24"/>
                <w:lang w:bidi="ar"/>
              </w:rPr>
              <w:br/>
              <w:t>7、动态范围：&gt;105dB</w:t>
            </w:r>
            <w:r w:rsidRPr="0011466D">
              <w:rPr>
                <w:rFonts w:asciiTheme="minorEastAsia" w:eastAsiaTheme="minorEastAsia" w:hAnsiTheme="minorEastAsia" w:cs="宋体" w:hint="eastAsia"/>
                <w:color w:val="000000"/>
                <w:kern w:val="0"/>
                <w:sz w:val="24"/>
                <w:lang w:bidi="ar"/>
              </w:rPr>
              <w:br/>
              <w:t>8、最大频偏：±45KHz</w:t>
            </w:r>
            <w:r w:rsidRPr="0011466D">
              <w:rPr>
                <w:rFonts w:asciiTheme="minorEastAsia" w:eastAsiaTheme="minorEastAsia" w:hAnsiTheme="minorEastAsia" w:cs="宋体" w:hint="eastAsia"/>
                <w:color w:val="000000"/>
                <w:kern w:val="0"/>
                <w:sz w:val="24"/>
                <w:lang w:bidi="ar"/>
              </w:rPr>
              <w:br/>
              <w:t>9、音频响应：40Hz-18KHz(±3dB)</w:t>
            </w:r>
            <w:r w:rsidRPr="0011466D">
              <w:rPr>
                <w:rFonts w:asciiTheme="minorEastAsia" w:eastAsiaTheme="minorEastAsia" w:hAnsiTheme="minorEastAsia" w:cs="宋体" w:hint="eastAsia"/>
                <w:color w:val="000000"/>
                <w:kern w:val="0"/>
                <w:sz w:val="24"/>
                <w:lang w:bidi="ar"/>
              </w:rPr>
              <w:br/>
              <w:t>10、综合信噪比：&gt;110dB</w:t>
            </w:r>
            <w:r w:rsidRPr="0011466D">
              <w:rPr>
                <w:rFonts w:asciiTheme="minorEastAsia" w:eastAsiaTheme="minorEastAsia" w:hAnsiTheme="minorEastAsia" w:cs="宋体" w:hint="eastAsia"/>
                <w:color w:val="000000"/>
                <w:kern w:val="0"/>
                <w:sz w:val="24"/>
                <w:lang w:bidi="ar"/>
              </w:rPr>
              <w:br/>
              <w:t>11、综合失真：≤0.2%</w:t>
            </w:r>
            <w:r w:rsidRPr="0011466D">
              <w:rPr>
                <w:rFonts w:asciiTheme="minorEastAsia" w:eastAsiaTheme="minorEastAsia" w:hAnsiTheme="minorEastAsia" w:cs="宋体" w:hint="eastAsia"/>
                <w:color w:val="000000"/>
                <w:kern w:val="0"/>
                <w:sz w:val="24"/>
                <w:lang w:bidi="ar"/>
              </w:rPr>
              <w:br/>
              <w:t>12、工作温度：-25℃--+40℃</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34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一拖四无线话筒（领夹）</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1、频率范围：640-690 MHz</w:t>
            </w:r>
            <w:r w:rsidRPr="0011466D">
              <w:rPr>
                <w:rFonts w:asciiTheme="minorEastAsia" w:eastAsiaTheme="minorEastAsia" w:hAnsiTheme="minorEastAsia" w:cs="宋体" w:hint="eastAsia"/>
                <w:color w:val="000000"/>
                <w:kern w:val="0"/>
                <w:sz w:val="24"/>
                <w:lang w:bidi="ar"/>
              </w:rPr>
              <w:br/>
              <w:t>2、调制方式：宽带FM</w:t>
            </w:r>
            <w:r w:rsidRPr="0011466D">
              <w:rPr>
                <w:rFonts w:asciiTheme="minorEastAsia" w:eastAsiaTheme="minorEastAsia" w:hAnsiTheme="minorEastAsia" w:cs="宋体" w:hint="eastAsia"/>
                <w:color w:val="000000"/>
                <w:kern w:val="0"/>
                <w:sz w:val="24"/>
                <w:lang w:bidi="ar"/>
              </w:rPr>
              <w:br/>
              <w:t>3、可调范围：60MHz</w:t>
            </w:r>
            <w:r w:rsidRPr="0011466D">
              <w:rPr>
                <w:rFonts w:asciiTheme="minorEastAsia" w:eastAsiaTheme="minorEastAsia" w:hAnsiTheme="minorEastAsia" w:cs="宋体" w:hint="eastAsia"/>
                <w:color w:val="000000"/>
                <w:kern w:val="0"/>
                <w:sz w:val="24"/>
                <w:lang w:bidi="ar"/>
              </w:rPr>
              <w:br/>
              <w:t>4、信道数目：200</w:t>
            </w:r>
            <w:r w:rsidRPr="0011466D">
              <w:rPr>
                <w:rFonts w:asciiTheme="minorEastAsia" w:eastAsiaTheme="minorEastAsia" w:hAnsiTheme="minorEastAsia" w:cs="宋体" w:hint="eastAsia"/>
                <w:color w:val="000000"/>
                <w:kern w:val="0"/>
                <w:sz w:val="24"/>
                <w:lang w:bidi="ar"/>
              </w:rPr>
              <w:br/>
              <w:t>5、信道间隔：200KHz</w:t>
            </w:r>
            <w:r w:rsidRPr="0011466D">
              <w:rPr>
                <w:rFonts w:asciiTheme="minorEastAsia" w:eastAsiaTheme="minorEastAsia" w:hAnsiTheme="minorEastAsia" w:cs="宋体" w:hint="eastAsia"/>
                <w:color w:val="000000"/>
                <w:kern w:val="0"/>
                <w:sz w:val="24"/>
                <w:lang w:bidi="ar"/>
              </w:rPr>
              <w:br/>
              <w:t>6、频率稳定度：±0.005%</w:t>
            </w:r>
            <w:proofErr w:type="gramStart"/>
            <w:r w:rsidRPr="0011466D">
              <w:rPr>
                <w:rFonts w:asciiTheme="minorEastAsia" w:eastAsiaTheme="minorEastAsia" w:hAnsiTheme="minorEastAsia" w:cs="宋体" w:hint="eastAsia"/>
                <w:color w:val="000000"/>
                <w:kern w:val="0"/>
                <w:sz w:val="24"/>
                <w:lang w:bidi="ar"/>
              </w:rPr>
              <w:t>以内</w:t>
            </w:r>
            <w:proofErr w:type="gramEnd"/>
            <w:r w:rsidRPr="0011466D">
              <w:rPr>
                <w:rFonts w:asciiTheme="minorEastAsia" w:eastAsiaTheme="minorEastAsia" w:hAnsiTheme="minorEastAsia" w:cs="宋体" w:hint="eastAsia"/>
                <w:color w:val="000000"/>
                <w:kern w:val="0"/>
                <w:sz w:val="24"/>
                <w:lang w:bidi="ar"/>
              </w:rPr>
              <w:br/>
              <w:t>7、动态范围：&gt;105dB</w:t>
            </w:r>
            <w:r w:rsidRPr="0011466D">
              <w:rPr>
                <w:rFonts w:asciiTheme="minorEastAsia" w:eastAsiaTheme="minorEastAsia" w:hAnsiTheme="minorEastAsia" w:cs="宋体" w:hint="eastAsia"/>
                <w:color w:val="000000"/>
                <w:kern w:val="0"/>
                <w:sz w:val="24"/>
                <w:lang w:bidi="ar"/>
              </w:rPr>
              <w:br/>
              <w:t>8、最大频偏：±45KHz</w:t>
            </w:r>
            <w:r w:rsidRPr="0011466D">
              <w:rPr>
                <w:rFonts w:asciiTheme="minorEastAsia" w:eastAsiaTheme="minorEastAsia" w:hAnsiTheme="minorEastAsia" w:cs="宋体" w:hint="eastAsia"/>
                <w:color w:val="000000"/>
                <w:kern w:val="0"/>
                <w:sz w:val="24"/>
                <w:lang w:bidi="ar"/>
              </w:rPr>
              <w:br/>
              <w:t>9、音频响应：40Hz-18KHz(±3dB)</w:t>
            </w:r>
            <w:r w:rsidRPr="0011466D">
              <w:rPr>
                <w:rFonts w:asciiTheme="minorEastAsia" w:eastAsiaTheme="minorEastAsia" w:hAnsiTheme="minorEastAsia" w:cs="宋体" w:hint="eastAsia"/>
                <w:color w:val="000000"/>
                <w:kern w:val="0"/>
                <w:sz w:val="24"/>
                <w:lang w:bidi="ar"/>
              </w:rPr>
              <w:br/>
              <w:t>10、综合信噪比：&gt;110dB</w:t>
            </w:r>
            <w:r w:rsidRPr="0011466D">
              <w:rPr>
                <w:rFonts w:asciiTheme="minorEastAsia" w:eastAsiaTheme="minorEastAsia" w:hAnsiTheme="minorEastAsia" w:cs="宋体" w:hint="eastAsia"/>
                <w:color w:val="000000"/>
                <w:kern w:val="0"/>
                <w:sz w:val="24"/>
                <w:lang w:bidi="ar"/>
              </w:rPr>
              <w:br/>
              <w:t>11、综合失真：≤0.2%</w:t>
            </w:r>
            <w:r w:rsidRPr="0011466D">
              <w:rPr>
                <w:rFonts w:asciiTheme="minorEastAsia" w:eastAsiaTheme="minorEastAsia" w:hAnsiTheme="minorEastAsia" w:cs="宋体" w:hint="eastAsia"/>
                <w:color w:val="000000"/>
                <w:kern w:val="0"/>
                <w:sz w:val="24"/>
                <w:lang w:bidi="ar"/>
              </w:rPr>
              <w:br/>
              <w:t>12、工作温度：-25℃--+40℃</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一拖四无线话筒（头戴）</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1、频率范围：640-690 MHz</w:t>
            </w:r>
            <w:r w:rsidRPr="0011466D">
              <w:rPr>
                <w:rFonts w:asciiTheme="minorEastAsia" w:eastAsiaTheme="minorEastAsia" w:hAnsiTheme="minorEastAsia" w:cs="宋体" w:hint="eastAsia"/>
                <w:color w:val="000000"/>
                <w:kern w:val="0"/>
                <w:sz w:val="24"/>
                <w:lang w:bidi="ar"/>
              </w:rPr>
              <w:br/>
              <w:t>2、调制方式：宽带FM</w:t>
            </w:r>
            <w:r w:rsidRPr="0011466D">
              <w:rPr>
                <w:rFonts w:asciiTheme="minorEastAsia" w:eastAsiaTheme="minorEastAsia" w:hAnsiTheme="minorEastAsia" w:cs="宋体" w:hint="eastAsia"/>
                <w:color w:val="000000"/>
                <w:kern w:val="0"/>
                <w:sz w:val="24"/>
                <w:lang w:bidi="ar"/>
              </w:rPr>
              <w:br/>
              <w:t>3、可调范围：60MHz</w:t>
            </w:r>
            <w:r w:rsidRPr="0011466D">
              <w:rPr>
                <w:rFonts w:asciiTheme="minorEastAsia" w:eastAsiaTheme="minorEastAsia" w:hAnsiTheme="minorEastAsia" w:cs="宋体" w:hint="eastAsia"/>
                <w:color w:val="000000"/>
                <w:kern w:val="0"/>
                <w:sz w:val="24"/>
                <w:lang w:bidi="ar"/>
              </w:rPr>
              <w:br/>
              <w:t>4、信道数目：200</w:t>
            </w:r>
            <w:r w:rsidRPr="0011466D">
              <w:rPr>
                <w:rFonts w:asciiTheme="minorEastAsia" w:eastAsiaTheme="minorEastAsia" w:hAnsiTheme="minorEastAsia" w:cs="宋体" w:hint="eastAsia"/>
                <w:color w:val="000000"/>
                <w:kern w:val="0"/>
                <w:sz w:val="24"/>
                <w:lang w:bidi="ar"/>
              </w:rPr>
              <w:br/>
              <w:t>5、信道间隔：200KHz</w:t>
            </w:r>
            <w:r w:rsidRPr="0011466D">
              <w:rPr>
                <w:rFonts w:asciiTheme="minorEastAsia" w:eastAsiaTheme="minorEastAsia" w:hAnsiTheme="minorEastAsia" w:cs="宋体" w:hint="eastAsia"/>
                <w:color w:val="000000"/>
                <w:kern w:val="0"/>
                <w:sz w:val="24"/>
                <w:lang w:bidi="ar"/>
              </w:rPr>
              <w:br/>
              <w:t>6、频率稳定度：±0.005%</w:t>
            </w:r>
            <w:proofErr w:type="gramStart"/>
            <w:r w:rsidRPr="0011466D">
              <w:rPr>
                <w:rFonts w:asciiTheme="minorEastAsia" w:eastAsiaTheme="minorEastAsia" w:hAnsiTheme="minorEastAsia" w:cs="宋体" w:hint="eastAsia"/>
                <w:color w:val="000000"/>
                <w:kern w:val="0"/>
                <w:sz w:val="24"/>
                <w:lang w:bidi="ar"/>
              </w:rPr>
              <w:t>以内</w:t>
            </w:r>
            <w:proofErr w:type="gramEnd"/>
            <w:r w:rsidRPr="0011466D">
              <w:rPr>
                <w:rFonts w:asciiTheme="minorEastAsia" w:eastAsiaTheme="minorEastAsia" w:hAnsiTheme="minorEastAsia" w:cs="宋体" w:hint="eastAsia"/>
                <w:color w:val="000000"/>
                <w:kern w:val="0"/>
                <w:sz w:val="24"/>
                <w:lang w:bidi="ar"/>
              </w:rPr>
              <w:br/>
              <w:t>7、动态范围：&gt;105dB</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8、最大频偏：±45KHz</w:t>
            </w:r>
            <w:r w:rsidRPr="0011466D">
              <w:rPr>
                <w:rFonts w:asciiTheme="minorEastAsia" w:eastAsiaTheme="minorEastAsia" w:hAnsiTheme="minorEastAsia" w:cs="宋体" w:hint="eastAsia"/>
                <w:color w:val="000000"/>
                <w:kern w:val="0"/>
                <w:sz w:val="24"/>
                <w:lang w:bidi="ar"/>
              </w:rPr>
              <w:br/>
              <w:t>9、音频响应：40Hz-18KHz(±3dB)</w:t>
            </w:r>
            <w:r w:rsidRPr="0011466D">
              <w:rPr>
                <w:rFonts w:asciiTheme="minorEastAsia" w:eastAsiaTheme="minorEastAsia" w:hAnsiTheme="minorEastAsia" w:cs="宋体" w:hint="eastAsia"/>
                <w:color w:val="000000"/>
                <w:kern w:val="0"/>
                <w:sz w:val="24"/>
                <w:lang w:bidi="ar"/>
              </w:rPr>
              <w:br/>
              <w:t>10、综合信噪比：&gt;110dB</w:t>
            </w:r>
            <w:r w:rsidRPr="0011466D">
              <w:rPr>
                <w:rFonts w:asciiTheme="minorEastAsia" w:eastAsiaTheme="minorEastAsia" w:hAnsiTheme="minorEastAsia" w:cs="宋体" w:hint="eastAsia"/>
                <w:color w:val="000000"/>
                <w:kern w:val="0"/>
                <w:sz w:val="24"/>
                <w:lang w:bidi="ar"/>
              </w:rPr>
              <w:br/>
              <w:t>11、综合失真：≤0.2%</w:t>
            </w:r>
            <w:r w:rsidRPr="0011466D">
              <w:rPr>
                <w:rFonts w:asciiTheme="minorEastAsia" w:eastAsiaTheme="minorEastAsia" w:hAnsiTheme="minorEastAsia" w:cs="宋体" w:hint="eastAsia"/>
                <w:color w:val="000000"/>
                <w:kern w:val="0"/>
                <w:sz w:val="24"/>
                <w:lang w:bidi="ar"/>
              </w:rPr>
              <w:br/>
              <w:t>12、工作温度：-25℃--+40℃</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36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天线放大器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1、频率范围：≥500-900MHz</w:t>
            </w:r>
            <w:r w:rsidRPr="0011466D">
              <w:rPr>
                <w:rFonts w:asciiTheme="minorEastAsia" w:eastAsiaTheme="minorEastAsia" w:hAnsiTheme="minorEastAsia" w:cs="宋体" w:hint="eastAsia"/>
                <w:color w:val="000000"/>
                <w:kern w:val="0"/>
                <w:sz w:val="24"/>
                <w:lang w:bidi="ar"/>
              </w:rPr>
              <w:br/>
              <w:t>2、输入截断点：≥+22dBm</w:t>
            </w:r>
            <w:r w:rsidRPr="0011466D">
              <w:rPr>
                <w:rFonts w:asciiTheme="minorEastAsia" w:eastAsiaTheme="minorEastAsia" w:hAnsiTheme="minorEastAsia" w:cs="宋体" w:hint="eastAsia"/>
                <w:color w:val="000000"/>
                <w:kern w:val="0"/>
                <w:sz w:val="24"/>
                <w:lang w:bidi="ar"/>
              </w:rPr>
              <w:br/>
              <w:t>3、噪声比：≤4.0dB Type(Center Band)</w:t>
            </w:r>
            <w:r w:rsidRPr="0011466D">
              <w:rPr>
                <w:rFonts w:asciiTheme="minorEastAsia" w:eastAsiaTheme="minorEastAsia" w:hAnsiTheme="minorEastAsia" w:cs="宋体" w:hint="eastAsia"/>
                <w:color w:val="000000"/>
                <w:kern w:val="0"/>
                <w:sz w:val="24"/>
                <w:lang w:bidi="ar"/>
              </w:rPr>
              <w:br/>
              <w:t>4、增益：≥+6-9dB(Center Band)</w:t>
            </w:r>
            <w:r w:rsidRPr="0011466D">
              <w:rPr>
                <w:rFonts w:asciiTheme="minorEastAsia" w:eastAsiaTheme="minorEastAsia" w:hAnsiTheme="minorEastAsia" w:cs="宋体" w:hint="eastAsia"/>
                <w:color w:val="000000"/>
                <w:kern w:val="0"/>
                <w:sz w:val="24"/>
                <w:lang w:bidi="ar"/>
              </w:rPr>
              <w:br/>
              <w:t>5、输出阻抗：≤15dB min</w:t>
            </w:r>
            <w:r w:rsidRPr="0011466D">
              <w:rPr>
                <w:rFonts w:asciiTheme="minorEastAsia" w:eastAsiaTheme="minorEastAsia" w:hAnsiTheme="minorEastAsia" w:cs="宋体" w:hint="eastAsia"/>
                <w:color w:val="000000"/>
                <w:kern w:val="0"/>
                <w:sz w:val="24"/>
                <w:lang w:bidi="ar"/>
              </w:rPr>
              <w:br/>
              <w:t>6、阻抗：≤50Ω  指向</w:t>
            </w:r>
            <w:r w:rsidRPr="0011466D">
              <w:rPr>
                <w:rFonts w:asciiTheme="minorEastAsia" w:eastAsiaTheme="minorEastAsia" w:hAnsiTheme="minorEastAsia" w:cs="宋体" w:hint="eastAsia"/>
                <w:color w:val="000000"/>
                <w:kern w:val="0"/>
                <w:sz w:val="24"/>
                <w:lang w:bidi="ar"/>
              </w:rPr>
              <w:br/>
              <w:t>7、频宽：≥300MHz</w:t>
            </w:r>
            <w:r w:rsidRPr="0011466D">
              <w:rPr>
                <w:rFonts w:asciiTheme="minorEastAsia" w:eastAsiaTheme="minorEastAsia" w:hAnsiTheme="minorEastAsia" w:cs="宋体" w:hint="eastAsia"/>
                <w:color w:val="000000"/>
                <w:kern w:val="0"/>
                <w:sz w:val="24"/>
                <w:lang w:bidi="ar"/>
              </w:rPr>
              <w:br/>
              <w:t>8、电源消耗：≥170mA</w:t>
            </w:r>
            <w:r w:rsidRPr="0011466D">
              <w:rPr>
                <w:rFonts w:asciiTheme="minorEastAsia" w:eastAsiaTheme="minorEastAsia" w:hAnsiTheme="minorEastAsia" w:cs="宋体" w:hint="eastAsia"/>
                <w:color w:val="000000"/>
                <w:kern w:val="0"/>
                <w:sz w:val="24"/>
                <w:lang w:bidi="ar"/>
              </w:rPr>
              <w:br/>
              <w:t>9、提供使用≥2~4台UHF无线系列或其他系列各种</w:t>
            </w:r>
            <w:proofErr w:type="gramStart"/>
            <w:r w:rsidRPr="0011466D">
              <w:rPr>
                <w:rFonts w:asciiTheme="minorEastAsia" w:eastAsiaTheme="minorEastAsia" w:hAnsiTheme="minorEastAsia" w:cs="宋体" w:hint="eastAsia"/>
                <w:color w:val="000000"/>
                <w:kern w:val="0"/>
                <w:sz w:val="24"/>
                <w:lang w:bidi="ar"/>
              </w:rPr>
              <w:t>自动选讯接收机</w:t>
            </w:r>
            <w:proofErr w:type="gramEnd"/>
            <w:r w:rsidRPr="0011466D">
              <w:rPr>
                <w:rFonts w:asciiTheme="minorEastAsia" w:eastAsiaTheme="minorEastAsia" w:hAnsiTheme="minorEastAsia" w:cs="宋体" w:hint="eastAsia"/>
                <w:color w:val="000000"/>
                <w:kern w:val="0"/>
                <w:sz w:val="24"/>
                <w:lang w:bidi="ar"/>
              </w:rPr>
              <w:t>的多頻道系统，共用一对天线，</w:t>
            </w:r>
            <w:r w:rsidRPr="0011466D">
              <w:rPr>
                <w:rFonts w:asciiTheme="minorEastAsia" w:eastAsiaTheme="minorEastAsia" w:hAnsiTheme="minorEastAsia" w:cs="宋体" w:hint="eastAsia"/>
                <w:color w:val="000000"/>
                <w:kern w:val="0"/>
                <w:sz w:val="24"/>
                <w:lang w:bidi="ar"/>
              </w:rPr>
              <w:br/>
              <w:t>10、以简化天线装配工程，提升接收距离及效能。</w:t>
            </w:r>
            <w:r w:rsidRPr="0011466D">
              <w:rPr>
                <w:rFonts w:asciiTheme="minorEastAsia" w:eastAsiaTheme="minorEastAsia" w:hAnsiTheme="minorEastAsia" w:cs="宋体" w:hint="eastAsia"/>
                <w:color w:val="000000"/>
                <w:kern w:val="0"/>
                <w:sz w:val="24"/>
                <w:lang w:bidi="ar"/>
              </w:rPr>
              <w:br/>
              <w:t>11、采用高动态低</w:t>
            </w:r>
            <w:proofErr w:type="gramStart"/>
            <w:r w:rsidRPr="0011466D">
              <w:rPr>
                <w:rFonts w:asciiTheme="minorEastAsia" w:eastAsiaTheme="minorEastAsia" w:hAnsiTheme="minorEastAsia" w:cs="宋体" w:hint="eastAsia"/>
                <w:color w:val="000000"/>
                <w:kern w:val="0"/>
                <w:sz w:val="24"/>
                <w:lang w:bidi="ar"/>
              </w:rPr>
              <w:t>难讯之主动</w:t>
            </w:r>
            <w:proofErr w:type="gramEnd"/>
            <w:r w:rsidRPr="0011466D">
              <w:rPr>
                <w:rFonts w:asciiTheme="minorEastAsia" w:eastAsiaTheme="minorEastAsia" w:hAnsiTheme="minorEastAsia" w:cs="宋体" w:hint="eastAsia"/>
                <w:color w:val="000000"/>
                <w:kern w:val="0"/>
                <w:sz w:val="24"/>
                <w:lang w:bidi="ar"/>
              </w:rPr>
              <w:t>元件及主动回馈稳流偏压的最新设计，具有超低</w:t>
            </w:r>
            <w:proofErr w:type="gramStart"/>
            <w:r w:rsidRPr="0011466D">
              <w:rPr>
                <w:rFonts w:asciiTheme="minorEastAsia" w:eastAsiaTheme="minorEastAsia" w:hAnsiTheme="minorEastAsia" w:cs="宋体" w:hint="eastAsia"/>
                <w:color w:val="000000"/>
                <w:kern w:val="0"/>
                <w:sz w:val="24"/>
                <w:lang w:bidi="ar"/>
              </w:rPr>
              <w:t>內</w:t>
            </w:r>
            <w:proofErr w:type="gramEnd"/>
            <w:r w:rsidRPr="0011466D">
              <w:rPr>
                <w:rFonts w:asciiTheme="minorEastAsia" w:eastAsiaTheme="minorEastAsia" w:hAnsiTheme="minorEastAsia" w:cs="宋体" w:hint="eastAsia"/>
                <w:color w:val="000000"/>
                <w:kern w:val="0"/>
                <w:sz w:val="24"/>
                <w:lang w:bidi="ar"/>
              </w:rPr>
              <w:t>调失真特性，</w:t>
            </w:r>
            <w:r w:rsidRPr="0011466D">
              <w:rPr>
                <w:rFonts w:asciiTheme="minorEastAsia" w:eastAsiaTheme="minorEastAsia" w:hAnsiTheme="minorEastAsia" w:cs="宋体" w:hint="eastAsia"/>
                <w:color w:val="000000"/>
                <w:kern w:val="0"/>
                <w:sz w:val="24"/>
                <w:lang w:bidi="ar"/>
              </w:rPr>
              <w:br/>
              <w:t>12、能在多頻道同时使用排除混頻干扰，其输出增益约等于1。</w:t>
            </w:r>
            <w:r w:rsidRPr="0011466D">
              <w:rPr>
                <w:rFonts w:asciiTheme="minorEastAsia" w:eastAsiaTheme="minorEastAsia" w:hAnsiTheme="minorEastAsia" w:cs="宋体" w:hint="eastAsia"/>
                <w:color w:val="000000"/>
                <w:kern w:val="0"/>
                <w:sz w:val="24"/>
                <w:lang w:bidi="ar"/>
              </w:rPr>
              <w:br/>
              <w:t>13、天线输入插座可以直接配置适用频率范围</w:t>
            </w:r>
            <w:proofErr w:type="gramStart"/>
            <w:r w:rsidRPr="0011466D">
              <w:rPr>
                <w:rFonts w:asciiTheme="minorEastAsia" w:eastAsiaTheme="minorEastAsia" w:hAnsiTheme="minorEastAsia" w:cs="宋体" w:hint="eastAsia"/>
                <w:color w:val="000000"/>
                <w:kern w:val="0"/>
                <w:sz w:val="24"/>
                <w:lang w:bidi="ar"/>
              </w:rPr>
              <w:t>內</w:t>
            </w:r>
            <w:proofErr w:type="gramEnd"/>
            <w:r w:rsidRPr="0011466D">
              <w:rPr>
                <w:rFonts w:asciiTheme="minorEastAsia" w:eastAsiaTheme="minorEastAsia" w:hAnsiTheme="minorEastAsia" w:cs="宋体" w:hint="eastAsia"/>
                <w:color w:val="000000"/>
                <w:kern w:val="0"/>
                <w:sz w:val="24"/>
                <w:lang w:bidi="ar"/>
              </w:rPr>
              <w:t>的各种单竿天线、同轴天线、延长天线组及对数定向天线组。</w:t>
            </w:r>
            <w:r w:rsidRPr="0011466D">
              <w:rPr>
                <w:rFonts w:asciiTheme="minorEastAsia" w:eastAsiaTheme="minorEastAsia" w:hAnsiTheme="minorEastAsia" w:cs="宋体" w:hint="eastAsia"/>
                <w:color w:val="000000"/>
                <w:kern w:val="0"/>
                <w:sz w:val="24"/>
                <w:lang w:bidi="ar"/>
              </w:rPr>
              <w:br/>
              <w:t>14、天线输入接座具有供应强波器的电源，</w:t>
            </w:r>
            <w:r w:rsidRPr="0011466D">
              <w:rPr>
                <w:rFonts w:asciiTheme="minorEastAsia" w:eastAsiaTheme="minorEastAsia" w:hAnsiTheme="minorEastAsia" w:cs="宋体" w:hint="eastAsia"/>
                <w:color w:val="000000"/>
                <w:kern w:val="0"/>
                <w:sz w:val="24"/>
                <w:lang w:bidi="ar"/>
              </w:rPr>
              <w:br/>
              <w:t>可直接连接具有天线强波器的延长天线组及</w:t>
            </w:r>
            <w:proofErr w:type="gramStart"/>
            <w:r w:rsidRPr="0011466D">
              <w:rPr>
                <w:rFonts w:asciiTheme="minorEastAsia" w:eastAsiaTheme="minorEastAsia" w:hAnsiTheme="minorEastAsia" w:cs="宋体" w:hint="eastAsia"/>
                <w:color w:val="000000"/>
                <w:kern w:val="0"/>
                <w:sz w:val="24"/>
                <w:lang w:bidi="ar"/>
              </w:rPr>
              <w:t>內</w:t>
            </w:r>
            <w:proofErr w:type="gramEnd"/>
            <w:r w:rsidRPr="0011466D">
              <w:rPr>
                <w:rFonts w:asciiTheme="minorEastAsia" w:eastAsiaTheme="minorEastAsia" w:hAnsiTheme="minorEastAsia" w:cs="宋体" w:hint="eastAsia"/>
                <w:color w:val="000000"/>
                <w:kern w:val="0"/>
                <w:sz w:val="24"/>
                <w:lang w:bidi="ar"/>
              </w:rPr>
              <w:t>建强波器的对数定向天线组。</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面光灯</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1、200瓦COB4/50w 双色面光灯</w:t>
            </w:r>
            <w:r w:rsidRPr="0011466D">
              <w:rPr>
                <w:rFonts w:asciiTheme="minorEastAsia" w:eastAsiaTheme="minorEastAsia" w:hAnsiTheme="minorEastAsia" w:cs="宋体" w:hint="eastAsia"/>
                <w:color w:val="000000"/>
                <w:kern w:val="0"/>
                <w:sz w:val="24"/>
                <w:lang w:bidi="ar"/>
              </w:rPr>
              <w:br/>
              <w:t>2、电压：AC100~240V，50/60Hz</w:t>
            </w:r>
            <w:r w:rsidRPr="0011466D">
              <w:rPr>
                <w:rFonts w:asciiTheme="minorEastAsia" w:eastAsiaTheme="minorEastAsia" w:hAnsiTheme="minorEastAsia" w:cs="宋体" w:hint="eastAsia"/>
                <w:color w:val="000000"/>
                <w:kern w:val="0"/>
                <w:sz w:val="24"/>
                <w:lang w:bidi="ar"/>
              </w:rPr>
              <w:br/>
              <w:t>3、功率：250W</w:t>
            </w:r>
            <w:r w:rsidRPr="0011466D">
              <w:rPr>
                <w:rFonts w:asciiTheme="minorEastAsia" w:eastAsiaTheme="minorEastAsia" w:hAnsiTheme="minorEastAsia" w:cs="宋体" w:hint="eastAsia"/>
                <w:color w:val="000000"/>
                <w:kern w:val="0"/>
                <w:sz w:val="24"/>
                <w:lang w:bidi="ar"/>
              </w:rPr>
              <w:br/>
              <w:t>4、光源：4颗50W COB</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5、色温：暖白3200K,冷白5600K可选</w:t>
            </w:r>
            <w:r w:rsidRPr="0011466D">
              <w:rPr>
                <w:rFonts w:asciiTheme="minorEastAsia" w:eastAsiaTheme="minorEastAsia" w:hAnsiTheme="minorEastAsia" w:cs="宋体" w:hint="eastAsia"/>
                <w:color w:val="000000"/>
                <w:kern w:val="0"/>
                <w:sz w:val="24"/>
                <w:lang w:bidi="ar"/>
              </w:rPr>
              <w:br/>
              <w:t>6、光源寿命：100,000 小时</w:t>
            </w:r>
            <w:r w:rsidRPr="0011466D">
              <w:rPr>
                <w:rFonts w:asciiTheme="minorEastAsia" w:eastAsiaTheme="minorEastAsia" w:hAnsiTheme="minorEastAsia" w:cs="宋体" w:hint="eastAsia"/>
                <w:color w:val="000000"/>
                <w:kern w:val="0"/>
                <w:sz w:val="24"/>
                <w:lang w:bidi="ar"/>
              </w:rPr>
              <w:br/>
              <w:t>7、光束角度：15度25度</w:t>
            </w:r>
            <w:r w:rsidRPr="0011466D">
              <w:rPr>
                <w:rFonts w:asciiTheme="minorEastAsia" w:eastAsiaTheme="minorEastAsia" w:hAnsiTheme="minorEastAsia" w:cs="宋体" w:hint="eastAsia"/>
                <w:color w:val="000000"/>
                <w:kern w:val="0"/>
                <w:sz w:val="24"/>
                <w:lang w:bidi="ar"/>
              </w:rPr>
              <w:br/>
              <w:t>8、调光：0~100%</w:t>
            </w:r>
            <w:r w:rsidRPr="0011466D">
              <w:rPr>
                <w:rFonts w:asciiTheme="minorEastAsia" w:eastAsiaTheme="minorEastAsia" w:hAnsiTheme="minorEastAsia" w:cs="宋体" w:hint="eastAsia"/>
                <w:color w:val="000000"/>
                <w:kern w:val="0"/>
                <w:sz w:val="24"/>
                <w:lang w:bidi="ar"/>
              </w:rPr>
              <w:br/>
              <w:t>9、通道：8CH</w:t>
            </w:r>
            <w:r w:rsidRPr="0011466D">
              <w:rPr>
                <w:rFonts w:asciiTheme="minorEastAsia" w:eastAsiaTheme="minorEastAsia" w:hAnsiTheme="minorEastAsia" w:cs="宋体" w:hint="eastAsia"/>
                <w:color w:val="000000"/>
                <w:kern w:val="0"/>
                <w:sz w:val="24"/>
                <w:lang w:bidi="ar"/>
              </w:rPr>
              <w:br/>
              <w:t>10、控制模式：DMX512 , 主从模式</w:t>
            </w:r>
            <w:r w:rsidRPr="0011466D">
              <w:rPr>
                <w:rFonts w:asciiTheme="minorEastAsia" w:eastAsiaTheme="minorEastAsia" w:hAnsiTheme="minorEastAsia" w:cs="宋体" w:hint="eastAsia"/>
                <w:color w:val="000000"/>
                <w:kern w:val="0"/>
                <w:sz w:val="24"/>
                <w:lang w:bidi="ar"/>
              </w:rPr>
              <w:br/>
              <w:t>11、外壳材料：铝合金</w:t>
            </w:r>
            <w:r w:rsidRPr="0011466D">
              <w:rPr>
                <w:rFonts w:asciiTheme="minorEastAsia" w:eastAsiaTheme="minorEastAsia" w:hAnsiTheme="minorEastAsia" w:cs="宋体" w:hint="eastAsia"/>
                <w:color w:val="000000"/>
                <w:kern w:val="0"/>
                <w:sz w:val="24"/>
                <w:lang w:bidi="ar"/>
              </w:rPr>
              <w:br/>
              <w:t>12、工作温度：-25℃ ~+35℃</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38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染色灯光</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1、输入电压:AC110-240V 50-60HZ</w:t>
            </w:r>
            <w:r w:rsidRPr="0011466D">
              <w:rPr>
                <w:rFonts w:asciiTheme="minorEastAsia" w:eastAsiaTheme="minorEastAsia" w:hAnsiTheme="minorEastAsia" w:cs="宋体" w:hint="eastAsia"/>
                <w:color w:val="000000"/>
                <w:kern w:val="0"/>
                <w:sz w:val="24"/>
                <w:lang w:bidi="ar"/>
              </w:rPr>
              <w:br/>
              <w:t>2、额定功率:162W</w:t>
            </w:r>
            <w:r w:rsidRPr="0011466D">
              <w:rPr>
                <w:rFonts w:asciiTheme="minorEastAsia" w:eastAsiaTheme="minorEastAsia" w:hAnsiTheme="minorEastAsia" w:cs="宋体" w:hint="eastAsia"/>
                <w:color w:val="000000"/>
                <w:kern w:val="0"/>
                <w:sz w:val="24"/>
                <w:lang w:bidi="ar"/>
              </w:rPr>
              <w:br/>
              <w:t>3、光源:R G B W:(光宏Epiled)</w:t>
            </w:r>
            <w:r w:rsidRPr="0011466D">
              <w:rPr>
                <w:rFonts w:asciiTheme="minorEastAsia" w:eastAsiaTheme="minorEastAsia" w:hAnsiTheme="minorEastAsia" w:cs="宋体" w:hint="eastAsia"/>
                <w:color w:val="000000"/>
                <w:kern w:val="0"/>
                <w:sz w:val="24"/>
                <w:lang w:bidi="ar"/>
              </w:rPr>
              <w:br/>
              <w:t>4、颜色: RGBW线性混色系统.</w:t>
            </w:r>
            <w:r w:rsidRPr="0011466D">
              <w:rPr>
                <w:rFonts w:asciiTheme="minorEastAsia" w:eastAsiaTheme="minorEastAsia" w:hAnsiTheme="minorEastAsia" w:cs="宋体" w:hint="eastAsia"/>
                <w:color w:val="000000"/>
                <w:kern w:val="0"/>
                <w:sz w:val="24"/>
                <w:lang w:bidi="ar"/>
              </w:rPr>
              <w:br/>
              <w:t>5、透镜角度: 25度 白光混色最佳角度,(15,25,45度可选 )</w:t>
            </w:r>
            <w:r w:rsidRPr="0011466D">
              <w:rPr>
                <w:rFonts w:asciiTheme="minorEastAsia" w:eastAsiaTheme="minorEastAsia" w:hAnsiTheme="minorEastAsia" w:cs="宋体" w:hint="eastAsia"/>
                <w:color w:val="000000"/>
                <w:kern w:val="0"/>
                <w:sz w:val="24"/>
                <w:lang w:bidi="ar"/>
              </w:rPr>
              <w:br/>
              <w:t>6、调光: 65555级线性调光,调光柔和，无闪烁</w:t>
            </w:r>
            <w:r w:rsidRPr="0011466D">
              <w:rPr>
                <w:rFonts w:asciiTheme="minorEastAsia" w:eastAsiaTheme="minorEastAsia" w:hAnsiTheme="minorEastAsia" w:cs="宋体" w:hint="eastAsia"/>
                <w:color w:val="000000"/>
                <w:kern w:val="0"/>
                <w:sz w:val="24"/>
                <w:lang w:bidi="ar"/>
              </w:rPr>
              <w:br/>
              <w:t>7、频闪:数字式频闪,1-255次</w:t>
            </w:r>
            <w:r w:rsidRPr="0011466D">
              <w:rPr>
                <w:rFonts w:asciiTheme="minorEastAsia" w:eastAsiaTheme="minorEastAsia" w:hAnsiTheme="minorEastAsia" w:cs="宋体" w:hint="eastAsia"/>
                <w:color w:val="000000"/>
                <w:kern w:val="0"/>
                <w:sz w:val="24"/>
                <w:lang w:bidi="ar"/>
              </w:rPr>
              <w:br/>
              <w:t>8、通道数量:8标准模式8通道</w:t>
            </w:r>
            <w:r w:rsidRPr="0011466D">
              <w:rPr>
                <w:rFonts w:asciiTheme="minorEastAsia" w:eastAsiaTheme="minorEastAsia" w:hAnsiTheme="minorEastAsia" w:cs="宋体" w:hint="eastAsia"/>
                <w:color w:val="000000"/>
                <w:kern w:val="0"/>
                <w:sz w:val="24"/>
                <w:lang w:bidi="ar"/>
              </w:rPr>
              <w:br/>
              <w:t>9、运行模式:DMX512 （数码显示），主从控制，自走，声控</w:t>
            </w:r>
            <w:r w:rsidRPr="0011466D">
              <w:rPr>
                <w:rFonts w:asciiTheme="minorEastAsia" w:eastAsiaTheme="minorEastAsia" w:hAnsiTheme="minorEastAsia" w:cs="宋体" w:hint="eastAsia"/>
                <w:color w:val="000000"/>
                <w:kern w:val="0"/>
                <w:sz w:val="24"/>
                <w:lang w:bidi="ar"/>
              </w:rPr>
              <w:br/>
              <w:t xml:space="preserve">10、外壳:铸铝 </w:t>
            </w:r>
            <w:r w:rsidRPr="0011466D">
              <w:rPr>
                <w:rFonts w:asciiTheme="minorEastAsia" w:eastAsiaTheme="minorEastAsia" w:hAnsiTheme="minorEastAsia" w:cs="宋体" w:hint="eastAsia"/>
                <w:color w:val="000000"/>
                <w:kern w:val="0"/>
                <w:sz w:val="24"/>
                <w:lang w:bidi="ar"/>
              </w:rPr>
              <w:br/>
              <w:t>11、特征：电源</w:t>
            </w:r>
            <w:proofErr w:type="gramStart"/>
            <w:r w:rsidRPr="0011466D">
              <w:rPr>
                <w:rFonts w:asciiTheme="minorEastAsia" w:eastAsiaTheme="minorEastAsia" w:hAnsiTheme="minorEastAsia" w:cs="宋体" w:hint="eastAsia"/>
                <w:color w:val="000000"/>
                <w:kern w:val="0"/>
                <w:sz w:val="24"/>
                <w:lang w:bidi="ar"/>
              </w:rPr>
              <w:t>信号线手拉手</w:t>
            </w:r>
            <w:proofErr w:type="gramEnd"/>
            <w:r w:rsidRPr="0011466D">
              <w:rPr>
                <w:rFonts w:asciiTheme="minorEastAsia" w:eastAsiaTheme="minorEastAsia" w:hAnsiTheme="minorEastAsia" w:cs="宋体" w:hint="eastAsia"/>
                <w:color w:val="000000"/>
                <w:kern w:val="0"/>
                <w:sz w:val="24"/>
                <w:lang w:bidi="ar"/>
              </w:rPr>
              <w:t xml:space="preserve">连接安装   </w:t>
            </w:r>
            <w:r w:rsidRPr="0011466D">
              <w:rPr>
                <w:rFonts w:asciiTheme="minorEastAsia" w:eastAsiaTheme="minorEastAsia" w:hAnsiTheme="minorEastAsia" w:cs="宋体" w:hint="eastAsia"/>
                <w:color w:val="000000"/>
                <w:kern w:val="0"/>
                <w:sz w:val="24"/>
                <w:lang w:bidi="ar"/>
              </w:rPr>
              <w:br/>
              <w:t>12、机身全铸铝，散热性能好</w:t>
            </w:r>
            <w:r w:rsidRPr="0011466D">
              <w:rPr>
                <w:rFonts w:asciiTheme="minorEastAsia" w:eastAsiaTheme="minorEastAsia" w:hAnsiTheme="minorEastAsia" w:cs="宋体" w:hint="eastAsia"/>
                <w:color w:val="000000"/>
                <w:kern w:val="0"/>
                <w:sz w:val="24"/>
                <w:lang w:bidi="ar"/>
              </w:rPr>
              <w:br/>
              <w:t xml:space="preserve">13、独有光学系统设计，均匀的光斑效果 </w:t>
            </w:r>
            <w:r w:rsidRPr="0011466D">
              <w:rPr>
                <w:rFonts w:asciiTheme="minorEastAsia" w:eastAsiaTheme="minorEastAsia" w:hAnsiTheme="minorEastAsia" w:cs="宋体" w:hint="eastAsia"/>
                <w:color w:val="000000"/>
                <w:kern w:val="0"/>
                <w:sz w:val="24"/>
                <w:lang w:bidi="ar"/>
              </w:rPr>
              <w:br/>
              <w:t>14、超高频（64KHZ）调光技术，绝无抖动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23</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平板柔光灯</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1、额定电压：AC110V-230V  50HZ-60HZ</w:t>
            </w:r>
            <w:r w:rsidRPr="0011466D">
              <w:rPr>
                <w:rFonts w:asciiTheme="minorEastAsia" w:eastAsiaTheme="minorEastAsia" w:hAnsiTheme="minorEastAsia" w:cs="宋体" w:hint="eastAsia"/>
                <w:color w:val="000000"/>
                <w:kern w:val="0"/>
                <w:sz w:val="24"/>
                <w:lang w:bidi="ar"/>
              </w:rPr>
              <w:br/>
              <w:t>2、额定功率：128W ，光源：0.5W 5730LED</w:t>
            </w:r>
            <w:r w:rsidRPr="0011466D">
              <w:rPr>
                <w:rFonts w:asciiTheme="minorEastAsia" w:eastAsiaTheme="minorEastAsia" w:hAnsiTheme="minorEastAsia" w:cs="宋体" w:hint="eastAsia"/>
                <w:color w:val="000000"/>
                <w:kern w:val="0"/>
                <w:sz w:val="24"/>
                <w:lang w:bidi="ar"/>
              </w:rPr>
              <w:br/>
              <w:t>3、灯珠数量：256颗贴片式灯珠</w:t>
            </w:r>
            <w:r w:rsidRPr="0011466D">
              <w:rPr>
                <w:rFonts w:asciiTheme="minorEastAsia" w:eastAsiaTheme="minorEastAsia" w:hAnsiTheme="minorEastAsia" w:cs="宋体" w:hint="eastAsia"/>
                <w:color w:val="000000"/>
                <w:kern w:val="0"/>
                <w:sz w:val="24"/>
                <w:lang w:bidi="ar"/>
              </w:rPr>
              <w:br/>
              <w:t>4、颜色：暖白色</w:t>
            </w:r>
            <w:r w:rsidRPr="0011466D">
              <w:rPr>
                <w:rFonts w:asciiTheme="minorEastAsia" w:eastAsiaTheme="minorEastAsia" w:hAnsiTheme="minorEastAsia" w:cs="宋体" w:hint="eastAsia"/>
                <w:color w:val="000000"/>
                <w:kern w:val="0"/>
                <w:sz w:val="24"/>
                <w:lang w:bidi="ar"/>
              </w:rPr>
              <w:br/>
              <w:t>5、通道数：2个DMX512通道（调光，频闪）</w:t>
            </w:r>
            <w:r w:rsidRPr="0011466D">
              <w:rPr>
                <w:rFonts w:asciiTheme="minorEastAsia" w:eastAsiaTheme="minorEastAsia" w:hAnsiTheme="minorEastAsia" w:cs="宋体" w:hint="eastAsia"/>
                <w:color w:val="000000"/>
                <w:kern w:val="0"/>
                <w:sz w:val="24"/>
                <w:lang w:bidi="ar"/>
              </w:rPr>
              <w:br/>
              <w:t>6、色温：3200K</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40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灯光控制台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1、电压/频率：220-230V/50-60Hz或110-120V/50-60Hz</w:t>
            </w:r>
            <w:r w:rsidRPr="0011466D">
              <w:rPr>
                <w:rFonts w:asciiTheme="minorEastAsia" w:eastAsiaTheme="minorEastAsia" w:hAnsiTheme="minorEastAsia" w:cs="宋体" w:hint="eastAsia"/>
                <w:color w:val="000000"/>
                <w:kern w:val="0"/>
                <w:sz w:val="24"/>
                <w:lang w:bidi="ar"/>
              </w:rPr>
              <w:br/>
              <w:t>2、功率：58W</w:t>
            </w:r>
            <w:r w:rsidRPr="0011466D">
              <w:rPr>
                <w:rFonts w:asciiTheme="minorEastAsia" w:eastAsiaTheme="minorEastAsia" w:hAnsiTheme="minorEastAsia" w:cs="宋体" w:hint="eastAsia"/>
                <w:color w:val="000000"/>
                <w:kern w:val="0"/>
                <w:sz w:val="24"/>
                <w:lang w:bidi="ar"/>
              </w:rPr>
              <w:br/>
              <w:t>3、功能特性：有12个Scanner,每个Scanner中包含20个通道，分A页（1-10）和B页（11-20）项或AB</w:t>
            </w:r>
            <w:proofErr w:type="gramStart"/>
            <w:r w:rsidRPr="0011466D">
              <w:rPr>
                <w:rFonts w:asciiTheme="minorEastAsia" w:eastAsiaTheme="minorEastAsia" w:hAnsiTheme="minorEastAsia" w:cs="宋体" w:hint="eastAsia"/>
                <w:color w:val="000000"/>
                <w:kern w:val="0"/>
                <w:sz w:val="24"/>
                <w:lang w:bidi="ar"/>
              </w:rPr>
              <w:t>页同时</w:t>
            </w:r>
            <w:proofErr w:type="gramEnd"/>
            <w:r w:rsidRPr="0011466D">
              <w:rPr>
                <w:rFonts w:asciiTheme="minorEastAsia" w:eastAsiaTheme="minorEastAsia" w:hAnsiTheme="minorEastAsia" w:cs="宋体" w:hint="eastAsia"/>
                <w:color w:val="000000"/>
                <w:kern w:val="0"/>
                <w:sz w:val="24"/>
                <w:lang w:bidi="ar"/>
              </w:rPr>
              <w:t>启动，可编程30个Bank中包含8个Scene可编程6相Chase，每个可编240步（即30个(Bank Scene):具有手动，声控，和自动三种动作模式。在自动运行模式中，FADE可选择全部具有FAD后X/Y具有FADE,都具有SPEED调节，每个Scanners中都可以设置任</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CH控制和Assign(控杆）或拨盘，具有Black out输出功能，具有MIDI触了Bank,Chase,和Black out 功能；</w:t>
            </w:r>
            <w:r w:rsidRPr="0011466D">
              <w:rPr>
                <w:rFonts w:asciiTheme="minorEastAsia" w:eastAsiaTheme="minorEastAsia" w:hAnsiTheme="minorEastAsia" w:cs="宋体" w:hint="eastAsia"/>
                <w:color w:val="000000"/>
                <w:kern w:val="0"/>
                <w:sz w:val="24"/>
                <w:lang w:bidi="ar"/>
              </w:rPr>
              <w:br/>
              <w:t>4、控台这间可互相传递内部的与编程数据，</w:t>
            </w:r>
            <w:r w:rsidRPr="0011466D">
              <w:rPr>
                <w:rFonts w:asciiTheme="minorEastAsia" w:eastAsiaTheme="minorEastAsia" w:hAnsiTheme="minorEastAsia" w:cs="宋体" w:hint="eastAsia"/>
                <w:color w:val="000000"/>
                <w:kern w:val="0"/>
                <w:sz w:val="24"/>
                <w:lang w:bidi="ar"/>
              </w:rPr>
              <w:br/>
              <w:t>5、有LCD液晶显示器和L控制台ED指示；</w:t>
            </w:r>
            <w:r w:rsidRPr="0011466D">
              <w:rPr>
                <w:rFonts w:asciiTheme="minorEastAsia" w:eastAsiaTheme="minorEastAsia" w:hAnsiTheme="minorEastAsia" w:cs="宋体" w:hint="eastAsia"/>
                <w:color w:val="000000"/>
                <w:kern w:val="0"/>
                <w:sz w:val="24"/>
                <w:lang w:bidi="ar"/>
              </w:rPr>
              <w:br/>
              <w:t>6、有DMX512电脑灯控制台专门手机用于控制各种电脑灯运行。</w:t>
            </w:r>
            <w:r w:rsidRPr="0011466D">
              <w:rPr>
                <w:rFonts w:asciiTheme="minorEastAsia" w:eastAsiaTheme="minorEastAsia" w:hAnsiTheme="minorEastAsia" w:cs="宋体" w:hint="eastAsia"/>
                <w:color w:val="000000"/>
                <w:kern w:val="0"/>
                <w:sz w:val="24"/>
                <w:lang w:bidi="ar"/>
              </w:rPr>
              <w:br/>
              <w:t>7、备有两组DMX512信号输出。</w:t>
            </w:r>
            <w:r w:rsidRPr="0011466D">
              <w:rPr>
                <w:rFonts w:asciiTheme="minorEastAsia" w:eastAsiaTheme="minorEastAsia" w:hAnsiTheme="minorEastAsia" w:cs="宋体" w:hint="eastAsia"/>
                <w:color w:val="000000"/>
                <w:kern w:val="0"/>
                <w:sz w:val="24"/>
                <w:lang w:bidi="ar"/>
              </w:rPr>
              <w:br/>
              <w:t>8、本机具有及其方便灵活的编辑模式和运行模式，</w:t>
            </w:r>
            <w:r w:rsidRPr="0011466D">
              <w:rPr>
                <w:rFonts w:asciiTheme="minorEastAsia" w:eastAsiaTheme="minorEastAsia" w:hAnsiTheme="minorEastAsia" w:cs="宋体" w:hint="eastAsia"/>
                <w:color w:val="000000"/>
                <w:kern w:val="0"/>
                <w:sz w:val="24"/>
                <w:lang w:bidi="ar"/>
              </w:rPr>
              <w:br/>
              <w:t>易学易用，适合文艺演出，剧场，歌舞表演，</w:t>
            </w:r>
            <w:r w:rsidRPr="0011466D">
              <w:rPr>
                <w:rFonts w:asciiTheme="minorEastAsia" w:eastAsiaTheme="minorEastAsia" w:hAnsiTheme="minorEastAsia" w:cs="宋体" w:hint="eastAsia"/>
                <w:color w:val="000000"/>
                <w:kern w:val="0"/>
                <w:sz w:val="24"/>
                <w:lang w:bidi="ar"/>
              </w:rPr>
              <w:br/>
              <w:t>电视演播厅灯场合使用。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信号放大器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1、8路光电隔离DMX信号分配器(Ver: 2.0)1路DMX512数码输入，1路DMX512直接输出。 输入/输出光电隔离。2、8路独立放大驱动输出。信号放大整形功能，延长信号传输距离。</w:t>
            </w:r>
            <w:r w:rsidRPr="0011466D">
              <w:rPr>
                <w:rFonts w:asciiTheme="minorEastAsia" w:eastAsiaTheme="minorEastAsia" w:hAnsiTheme="minorEastAsia" w:cs="宋体" w:hint="eastAsia"/>
                <w:color w:val="000000"/>
                <w:kern w:val="0"/>
                <w:sz w:val="24"/>
                <w:lang w:bidi="ar"/>
              </w:rPr>
              <w:br/>
              <w:t>3、增强数据总线接入设备数量的能力。保护灯光控制台DMX512输出接口，故障现场隔离，提高数字式灯光控制系统的安全运行可靠性。电源: AC100V-240V / 50-60Hz4</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12路电源直通箱</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1、适用范围：演播室灯光、舞台灯光、KTV灯光等灯具的电源开关控制</w:t>
            </w:r>
            <w:r w:rsidRPr="0011466D">
              <w:rPr>
                <w:rFonts w:asciiTheme="minorEastAsia" w:eastAsiaTheme="minorEastAsia" w:hAnsiTheme="minorEastAsia" w:cs="宋体" w:hint="eastAsia"/>
                <w:color w:val="000000"/>
                <w:kern w:val="0"/>
                <w:sz w:val="24"/>
                <w:lang w:bidi="ar"/>
              </w:rPr>
              <w:br/>
              <w:t>2、开关数量：12路</w:t>
            </w:r>
            <w:r w:rsidRPr="0011466D">
              <w:rPr>
                <w:rFonts w:asciiTheme="minorEastAsia" w:eastAsiaTheme="minorEastAsia" w:hAnsiTheme="minorEastAsia" w:cs="宋体" w:hint="eastAsia"/>
                <w:color w:val="000000"/>
                <w:kern w:val="0"/>
                <w:sz w:val="24"/>
                <w:lang w:bidi="ar"/>
              </w:rPr>
              <w:br/>
              <w:t>3、功率：150W</w:t>
            </w:r>
            <w:r w:rsidRPr="0011466D">
              <w:rPr>
                <w:rFonts w:asciiTheme="minorEastAsia" w:eastAsiaTheme="minorEastAsia" w:hAnsiTheme="minorEastAsia" w:cs="宋体" w:hint="eastAsia"/>
                <w:color w:val="000000"/>
                <w:kern w:val="0"/>
                <w:sz w:val="24"/>
                <w:lang w:bidi="ar"/>
              </w:rPr>
              <w:br/>
              <w:t>4、规格:单相、三相通用</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5、每路功率：2KW</w:t>
            </w:r>
            <w:r w:rsidRPr="0011466D">
              <w:rPr>
                <w:rFonts w:asciiTheme="minorEastAsia" w:eastAsiaTheme="minorEastAsia" w:hAnsiTheme="minorEastAsia" w:cs="宋体" w:hint="eastAsia"/>
                <w:color w:val="000000"/>
                <w:kern w:val="0"/>
                <w:sz w:val="24"/>
                <w:lang w:bidi="ar"/>
              </w:rPr>
              <w:br/>
              <w:t>6、主要功能：12路开关输出，10A空气开关</w:t>
            </w:r>
            <w:r w:rsidRPr="0011466D">
              <w:rPr>
                <w:rFonts w:asciiTheme="minorEastAsia" w:eastAsiaTheme="minorEastAsia" w:hAnsiTheme="minorEastAsia" w:cs="宋体" w:hint="eastAsia"/>
                <w:color w:val="000000"/>
                <w:kern w:val="0"/>
                <w:sz w:val="24"/>
                <w:lang w:bidi="ar"/>
              </w:rPr>
              <w:br/>
              <w:t>7、可上19英寸标准机柜</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43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中央控制主机</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1.主机配有10个串口（RS232\RS485\422）、8个红外口、8个继电器口、8个IO口、1个双向网口（可对外控制UDP/TCP网络设备）、1个NET口、1个TF卡接口、13个状态指示灯、8个按键或触摸屏，大量的控制接口作为</w:t>
            </w:r>
            <w:proofErr w:type="gramStart"/>
            <w:r w:rsidRPr="0011466D">
              <w:rPr>
                <w:rFonts w:asciiTheme="minorEastAsia" w:eastAsiaTheme="minorEastAsia" w:hAnsiTheme="minorEastAsia" w:cs="宋体" w:hint="eastAsia"/>
                <w:color w:val="000000"/>
                <w:kern w:val="0"/>
                <w:sz w:val="24"/>
                <w:lang w:bidi="ar"/>
              </w:rPr>
              <w:t>后备和</w:t>
            </w:r>
            <w:proofErr w:type="gramEnd"/>
            <w:r w:rsidRPr="0011466D">
              <w:rPr>
                <w:rFonts w:asciiTheme="minorEastAsia" w:eastAsiaTheme="minorEastAsia" w:hAnsiTheme="minorEastAsia" w:cs="宋体" w:hint="eastAsia"/>
                <w:color w:val="000000"/>
                <w:kern w:val="0"/>
                <w:sz w:val="24"/>
                <w:lang w:bidi="ar"/>
              </w:rPr>
              <w:t>备份使用。</w:t>
            </w:r>
            <w:r w:rsidRPr="0011466D">
              <w:rPr>
                <w:rFonts w:asciiTheme="minorEastAsia" w:eastAsiaTheme="minorEastAsia" w:hAnsiTheme="minorEastAsia" w:cs="宋体" w:hint="eastAsia"/>
                <w:color w:val="000000"/>
                <w:kern w:val="0"/>
                <w:sz w:val="24"/>
                <w:lang w:bidi="ar"/>
              </w:rPr>
              <w:br/>
              <w:t>2.（此功能要增加备份控制器，2022年初上市），支持5台主机相互热备份，前一台主机死机或烧坏后，会自动切换到下一台继续工作。</w:t>
            </w:r>
            <w:r w:rsidRPr="0011466D">
              <w:rPr>
                <w:rFonts w:asciiTheme="minorEastAsia" w:eastAsiaTheme="minorEastAsia" w:hAnsiTheme="minorEastAsia" w:cs="宋体" w:hint="eastAsia"/>
                <w:color w:val="000000"/>
                <w:kern w:val="0"/>
                <w:sz w:val="24"/>
                <w:lang w:bidi="ar"/>
              </w:rPr>
              <w:br/>
              <w:t>3.（选配另收费）支持网络预览，带1路hdmi和1路模拟音频输入，输入的视频可在app和电脑控制软件上以视频窗口方式显示，用于视频预览无缝矩阵的输入信号、摄像头等。</w:t>
            </w:r>
            <w:r w:rsidRPr="0011466D">
              <w:rPr>
                <w:rFonts w:asciiTheme="minorEastAsia" w:eastAsiaTheme="minorEastAsia" w:hAnsiTheme="minorEastAsia" w:cs="宋体" w:hint="eastAsia"/>
                <w:color w:val="000000"/>
                <w:kern w:val="0"/>
                <w:sz w:val="24"/>
                <w:lang w:bidi="ar"/>
              </w:rPr>
              <w:br/>
              <w:t>4.控制软件同时支持IPAD平板电脑、安卓平板电脑、射频触摸屏、windows电脑，并且它们的界面完全相同，方便用户使用。可同时使用多种方式，互为备份，让项目更健壮。</w:t>
            </w:r>
            <w:r w:rsidRPr="0011466D">
              <w:rPr>
                <w:rFonts w:asciiTheme="minorEastAsia" w:eastAsiaTheme="minorEastAsia" w:hAnsiTheme="minorEastAsia" w:cs="宋体" w:hint="eastAsia"/>
                <w:color w:val="000000"/>
                <w:kern w:val="0"/>
                <w:sz w:val="24"/>
                <w:lang w:bidi="ar"/>
              </w:rPr>
              <w:br/>
              <w:t>5.支持万能双向网口，可控制带网口的设备，整台设备只用1个网口，1条网线，就可同时使用TCP和UDP方式。 TCP方式，可同时连接100多台被控设备，也可分时连接上万</w:t>
            </w:r>
            <w:proofErr w:type="gramStart"/>
            <w:r w:rsidRPr="0011466D">
              <w:rPr>
                <w:rFonts w:asciiTheme="minorEastAsia" w:eastAsiaTheme="minorEastAsia" w:hAnsiTheme="minorEastAsia" w:cs="宋体" w:hint="eastAsia"/>
                <w:color w:val="000000"/>
                <w:kern w:val="0"/>
                <w:sz w:val="24"/>
                <w:lang w:bidi="ar"/>
              </w:rPr>
              <w:t>台网络</w:t>
            </w:r>
            <w:proofErr w:type="gramEnd"/>
            <w:r w:rsidRPr="0011466D">
              <w:rPr>
                <w:rFonts w:asciiTheme="minorEastAsia" w:eastAsiaTheme="minorEastAsia" w:hAnsiTheme="minorEastAsia" w:cs="宋体" w:hint="eastAsia"/>
                <w:color w:val="000000"/>
                <w:kern w:val="0"/>
                <w:sz w:val="24"/>
                <w:lang w:bidi="ar"/>
              </w:rPr>
              <w:t>受控设备。UDP方式，可广播发送，也可指定目标IP一对一发送，可支持数百个目标IP(UDP受控设备)。</w:t>
            </w:r>
            <w:r w:rsidRPr="0011466D">
              <w:rPr>
                <w:rFonts w:asciiTheme="minorEastAsia" w:eastAsiaTheme="minorEastAsia" w:hAnsiTheme="minorEastAsia" w:cs="宋体" w:hint="eastAsia"/>
                <w:color w:val="000000"/>
                <w:kern w:val="0"/>
                <w:sz w:val="24"/>
                <w:lang w:bidi="ar"/>
              </w:rPr>
              <w:br/>
              <w:t>6. 支持双向反馈，界面可显示串口及网口被控设备的状态，支持脚本代码程序，可用代码程序处理被控设备的反馈协议（根据项目实际情况写，如显示投影机的灯泡时间和开关状态，显示PM2.5的值）</w:t>
            </w:r>
            <w:r w:rsidRPr="0011466D">
              <w:rPr>
                <w:rFonts w:asciiTheme="minorEastAsia" w:eastAsiaTheme="minorEastAsia" w:hAnsiTheme="minorEastAsia" w:cs="宋体" w:hint="eastAsia"/>
                <w:color w:val="000000"/>
                <w:kern w:val="0"/>
                <w:sz w:val="24"/>
                <w:lang w:bidi="ar"/>
              </w:rPr>
              <w:br/>
              <w:t>7. 多屏联动同步，支持多台平板电脑及windows电脑同时控制，一台终端(电脑)的操作结果会自动同时更新显示到别的终端（电脑）上，状态值由主机保存，控制终端（平板电脑）关闭后重新打</w:t>
            </w:r>
            <w:r w:rsidRPr="0011466D">
              <w:rPr>
                <w:rFonts w:asciiTheme="minorEastAsia" w:eastAsiaTheme="minorEastAsia" w:hAnsiTheme="minorEastAsia" w:cs="宋体" w:hint="eastAsia"/>
                <w:color w:val="000000"/>
                <w:kern w:val="0"/>
                <w:sz w:val="24"/>
                <w:lang w:bidi="ar"/>
              </w:rPr>
              <w:lastRenderedPageBreak/>
              <w:t>开时，软件自动和主机同步，保证显示的开关状态、数值等为当前的实际值。</w:t>
            </w:r>
            <w:r w:rsidRPr="0011466D">
              <w:rPr>
                <w:rFonts w:asciiTheme="minorEastAsia" w:eastAsiaTheme="minorEastAsia" w:hAnsiTheme="minorEastAsia" w:cs="宋体" w:hint="eastAsia"/>
                <w:color w:val="000000"/>
                <w:kern w:val="0"/>
                <w:sz w:val="24"/>
                <w:lang w:bidi="ar"/>
              </w:rPr>
              <w:br/>
              <w:t>8. 支持在平板电脑（安卓和IPAD）操作界面嵌入网页，嵌入视频播放组件，可播放常见种类的视频文件，也可以显示摄像头等的 RTSP\RTMP\HTTP视频流图像。(请结合项目实际情况写，如网页组件可显示天气，通知等，视频组件可显示摄像头、会议终端视频图像)</w:t>
            </w:r>
            <w:r w:rsidRPr="0011466D">
              <w:rPr>
                <w:rFonts w:asciiTheme="minorEastAsia" w:eastAsiaTheme="minorEastAsia" w:hAnsiTheme="minorEastAsia" w:cs="宋体" w:hint="eastAsia"/>
                <w:color w:val="000000"/>
                <w:kern w:val="0"/>
                <w:sz w:val="24"/>
                <w:lang w:bidi="ar"/>
              </w:rPr>
              <w:br/>
              <w:t>9. 主机内置红外学习器，可把红外数据保存到电脑成为红外库文件，供后续工程或后续维护升级使用。</w:t>
            </w:r>
            <w:r w:rsidRPr="0011466D">
              <w:rPr>
                <w:rFonts w:asciiTheme="minorEastAsia" w:eastAsiaTheme="minorEastAsia" w:hAnsiTheme="minorEastAsia" w:cs="宋体" w:hint="eastAsia"/>
                <w:color w:val="000000"/>
                <w:kern w:val="0"/>
                <w:sz w:val="24"/>
                <w:lang w:bidi="ar"/>
              </w:rPr>
              <w:br/>
              <w:t>10.支持电脑脚本语言，用户可在现场编写和下载脚本程序，以实现更高级的逻辑控制功能，</w:t>
            </w:r>
            <w:proofErr w:type="gramStart"/>
            <w:r w:rsidRPr="0011466D">
              <w:rPr>
                <w:rFonts w:asciiTheme="minorEastAsia" w:eastAsiaTheme="minorEastAsia" w:hAnsiTheme="minorEastAsia" w:cs="宋体" w:hint="eastAsia"/>
                <w:color w:val="000000"/>
                <w:kern w:val="0"/>
                <w:sz w:val="24"/>
                <w:lang w:bidi="ar"/>
              </w:rPr>
              <w:t>比如实现</w:t>
            </w:r>
            <w:proofErr w:type="gramEnd"/>
            <w:r w:rsidRPr="0011466D">
              <w:rPr>
                <w:rFonts w:asciiTheme="minorEastAsia" w:eastAsiaTheme="minorEastAsia" w:hAnsiTheme="minorEastAsia" w:cs="宋体" w:hint="eastAsia"/>
                <w:color w:val="000000"/>
                <w:kern w:val="0"/>
                <w:sz w:val="24"/>
                <w:lang w:bidi="ar"/>
              </w:rPr>
              <w:t>校验和计算。</w:t>
            </w:r>
            <w:r w:rsidRPr="0011466D">
              <w:rPr>
                <w:rFonts w:asciiTheme="minorEastAsia" w:eastAsiaTheme="minorEastAsia" w:hAnsiTheme="minorEastAsia" w:cs="宋体" w:hint="eastAsia"/>
                <w:color w:val="000000"/>
                <w:kern w:val="0"/>
                <w:sz w:val="24"/>
                <w:lang w:bidi="ar"/>
              </w:rPr>
              <w:br/>
              <w:t>11.支持端口间的数据相互转发，比如串口1收到的数据，可以从其它串口或网络输出，网络收到的数据也可从串口输出。</w:t>
            </w:r>
            <w:r w:rsidRPr="0011466D">
              <w:rPr>
                <w:rFonts w:asciiTheme="minorEastAsia" w:eastAsiaTheme="minorEastAsia" w:hAnsiTheme="minorEastAsia" w:cs="宋体" w:hint="eastAsia"/>
                <w:color w:val="000000"/>
                <w:kern w:val="0"/>
                <w:sz w:val="24"/>
                <w:lang w:bidi="ar"/>
              </w:rPr>
              <w:br/>
              <w:t>12.下面是二选</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br/>
              <w:t>a.（选配另收费）前面板有4.3寸彩色触摸屏和USB编程接口，提供专用编程软件，利用此软件，可对触摸屏的界面任意定义，添加删除页面，修改背景图片和颜色，增删各种形状的按钮，自定义各个按钮的功能，可显示和修改主机的IP地址。</w:t>
            </w:r>
            <w:r w:rsidRPr="0011466D">
              <w:rPr>
                <w:rFonts w:asciiTheme="minorEastAsia" w:eastAsiaTheme="minorEastAsia" w:hAnsiTheme="minorEastAsia" w:cs="宋体" w:hint="eastAsia"/>
                <w:color w:val="000000"/>
                <w:kern w:val="0"/>
                <w:sz w:val="24"/>
                <w:lang w:bidi="ar"/>
              </w:rPr>
              <w:br/>
              <w:t>b.（标配）主机前面板带蓝光液晶显示屏，显示工作状态，显示主机的IP地址，</w:t>
            </w:r>
            <w:r w:rsidRPr="0011466D">
              <w:rPr>
                <w:rFonts w:asciiTheme="minorEastAsia" w:eastAsiaTheme="minorEastAsia" w:hAnsiTheme="minorEastAsia" w:cs="宋体" w:hint="eastAsia"/>
                <w:color w:val="000000"/>
                <w:kern w:val="0"/>
                <w:sz w:val="24"/>
                <w:lang w:bidi="ar"/>
              </w:rPr>
              <w:br/>
              <w:t>前面板带8个可自定义功能的按键；可作为应急操作选项。</w:t>
            </w:r>
            <w:r w:rsidRPr="0011466D">
              <w:rPr>
                <w:rFonts w:asciiTheme="minorEastAsia" w:eastAsiaTheme="minorEastAsia" w:hAnsiTheme="minorEastAsia" w:cs="宋体" w:hint="eastAsia"/>
                <w:color w:val="000000"/>
                <w:kern w:val="0"/>
                <w:sz w:val="24"/>
                <w:lang w:bidi="ar"/>
              </w:rPr>
              <w:br/>
              <w:t>13.内置万年历电路，可让中控在指定时间自动执行控制操作。</w:t>
            </w:r>
            <w:r w:rsidRPr="0011466D">
              <w:rPr>
                <w:rFonts w:asciiTheme="minorEastAsia" w:eastAsiaTheme="minorEastAsia" w:hAnsiTheme="minorEastAsia" w:cs="宋体" w:hint="eastAsia"/>
                <w:color w:val="000000"/>
                <w:kern w:val="0"/>
                <w:sz w:val="24"/>
                <w:lang w:bidi="ar"/>
              </w:rPr>
              <w:br/>
              <w:t>14.非串口分配器式中控，串口等所有控制代码和程序保存在主机上，主机可执行逻辑控制，触摸屏仅保存一个控制ID号，减少网络通讯，提高响应速度和稳定性。</w:t>
            </w:r>
            <w:r w:rsidRPr="0011466D">
              <w:rPr>
                <w:rFonts w:asciiTheme="minorEastAsia" w:eastAsiaTheme="minorEastAsia" w:hAnsiTheme="minorEastAsia" w:cs="宋体" w:hint="eastAsia"/>
                <w:color w:val="000000"/>
                <w:kern w:val="0"/>
                <w:sz w:val="24"/>
                <w:lang w:bidi="ar"/>
              </w:rPr>
              <w:br/>
              <w:t>15.主机带有网口，不需配置接收器（转换器），以提高稳定性。</w:t>
            </w:r>
            <w:r w:rsidRPr="0011466D">
              <w:rPr>
                <w:rFonts w:asciiTheme="minorEastAsia" w:eastAsiaTheme="minorEastAsia" w:hAnsiTheme="minorEastAsia" w:cs="宋体" w:hint="eastAsia"/>
                <w:color w:val="000000"/>
                <w:kern w:val="0"/>
                <w:sz w:val="24"/>
                <w:lang w:bidi="ar"/>
              </w:rPr>
              <w:br/>
              <w:t>16.可通过互联网对主机进行编程和升级。</w:t>
            </w:r>
            <w:r w:rsidRPr="0011466D">
              <w:rPr>
                <w:rFonts w:asciiTheme="minorEastAsia" w:eastAsiaTheme="minorEastAsia" w:hAnsiTheme="minorEastAsia" w:cs="宋体" w:hint="eastAsia"/>
                <w:color w:val="000000"/>
                <w:kern w:val="0"/>
                <w:sz w:val="24"/>
                <w:lang w:bidi="ar"/>
              </w:rPr>
              <w:br/>
              <w:t>17.处理器：32位ARM处理器。</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18.指令存储器：FLASH，大容量FLASH存储器，可保存高达3000条控制指令，满足任何场合的控制存储要求，支持扩展。</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44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编辑软件（界面设计及主机编程软件）</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1、行业新一代中控编程系统，一次设计界面，即可运行在IPAD、安卓、windows等平台上，并且支持任何字体；2、5分钟学会编程，方便易用，不需专职人员，不需编写任何程序代码，即可实现复杂的控制功能，支持 3D 按钮、图片按钮等（工程人员不需设计图片就能实现完美的3D按钮），支持自锁、互锁、连续发码、通讯反馈、一键（按钮）执行多动作，控制多个设备。</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sidRPr="00E226CA">
              <w:rPr>
                <w:rFonts w:asciiTheme="minorEastAsia" w:eastAsiaTheme="minorEastAsia" w:hAnsiTheme="minorEastAsia" w:cs="宋体" w:hint="eastAsia"/>
                <w:color w:val="000000"/>
                <w:kern w:val="0"/>
                <w:sz w:val="24"/>
                <w:lang w:bidi="ar"/>
              </w:rPr>
              <w:t>软件和信息技术服务业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8路电源控制器</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1、电源控制器广泛应用于各个领域，如电动窗帘、电动布幕、喷水池、灯光的电源控制，它带8路独立的强电继电器，兼容快东巨、思聪、AMX等多种中控系统的通讯网络；</w:t>
            </w:r>
            <w:r w:rsidRPr="0011466D">
              <w:rPr>
                <w:rFonts w:asciiTheme="minorEastAsia" w:eastAsiaTheme="minorEastAsia" w:hAnsiTheme="minorEastAsia" w:cs="宋体" w:hint="eastAsia"/>
                <w:color w:val="000000"/>
                <w:kern w:val="0"/>
                <w:sz w:val="24"/>
                <w:lang w:bidi="ar"/>
              </w:rPr>
              <w:br/>
              <w:t>2、提供RS232/485通讯控制功能；</w:t>
            </w:r>
            <w:r w:rsidRPr="0011466D">
              <w:rPr>
                <w:rFonts w:asciiTheme="minorEastAsia" w:eastAsiaTheme="minorEastAsia" w:hAnsiTheme="minorEastAsia" w:cs="宋体" w:hint="eastAsia"/>
                <w:color w:val="000000"/>
                <w:kern w:val="0"/>
                <w:sz w:val="24"/>
                <w:lang w:bidi="ar"/>
              </w:rPr>
              <w:br/>
              <w:t>提供专用软件从而实现PC机对其控制,也可手动控制。</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无线AP</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802.11ax双路双频通用级放装型无线接入点；支持锐捷</w:t>
            </w:r>
            <w:proofErr w:type="gramStart"/>
            <w:r w:rsidRPr="0011466D">
              <w:rPr>
                <w:rFonts w:asciiTheme="minorEastAsia" w:eastAsiaTheme="minorEastAsia" w:hAnsiTheme="minorEastAsia" w:cs="宋体" w:hint="eastAsia"/>
                <w:color w:val="000000"/>
                <w:kern w:val="0"/>
                <w:sz w:val="24"/>
                <w:lang w:bidi="ar"/>
              </w:rPr>
              <w:t>极</w:t>
            </w:r>
            <w:proofErr w:type="gramEnd"/>
            <w:r w:rsidRPr="0011466D">
              <w:rPr>
                <w:rFonts w:asciiTheme="minorEastAsia" w:eastAsiaTheme="minorEastAsia" w:hAnsiTheme="minorEastAsia" w:cs="宋体" w:hint="eastAsia"/>
                <w:color w:val="000000"/>
                <w:kern w:val="0"/>
                <w:sz w:val="24"/>
                <w:lang w:bidi="ar"/>
              </w:rPr>
              <w:t>简</w:t>
            </w:r>
            <w:proofErr w:type="gramStart"/>
            <w:r w:rsidRPr="0011466D">
              <w:rPr>
                <w:rFonts w:asciiTheme="minorEastAsia" w:eastAsiaTheme="minorEastAsia" w:hAnsiTheme="minorEastAsia" w:cs="宋体" w:hint="eastAsia"/>
                <w:color w:val="000000"/>
                <w:kern w:val="0"/>
                <w:sz w:val="24"/>
                <w:lang w:bidi="ar"/>
              </w:rPr>
              <w:t>以太光</w:t>
            </w:r>
            <w:proofErr w:type="gramEnd"/>
            <w:r w:rsidRPr="0011466D">
              <w:rPr>
                <w:rFonts w:asciiTheme="minorEastAsia" w:eastAsiaTheme="minorEastAsia" w:hAnsiTheme="minorEastAsia" w:cs="宋体" w:hint="eastAsia"/>
                <w:color w:val="000000"/>
                <w:kern w:val="0"/>
                <w:sz w:val="24"/>
                <w:lang w:bidi="ar"/>
              </w:rPr>
              <w:t>方案；支持1个1Gbps</w:t>
            </w:r>
            <w:proofErr w:type="gramStart"/>
            <w:r w:rsidRPr="0011466D">
              <w:rPr>
                <w:rFonts w:asciiTheme="minorEastAsia" w:eastAsiaTheme="minorEastAsia" w:hAnsiTheme="minorEastAsia" w:cs="宋体" w:hint="eastAsia"/>
                <w:color w:val="000000"/>
                <w:kern w:val="0"/>
                <w:sz w:val="24"/>
                <w:lang w:bidi="ar"/>
              </w:rPr>
              <w:t>以太网电口以及</w:t>
            </w:r>
            <w:proofErr w:type="gramEnd"/>
            <w:r w:rsidRPr="0011466D">
              <w:rPr>
                <w:rFonts w:asciiTheme="minorEastAsia" w:eastAsiaTheme="minorEastAsia" w:hAnsiTheme="minorEastAsia" w:cs="宋体" w:hint="eastAsia"/>
                <w:color w:val="000000"/>
                <w:kern w:val="0"/>
                <w:sz w:val="24"/>
                <w:lang w:bidi="ar"/>
              </w:rPr>
              <w:t>1个2.5Gbps SFP光口；整机最大支持4条空间流，整机最高接入速率2.976Gbps，可支持802.11a/b/g/n/ac和802.11ax工作，胖/</w:t>
            </w:r>
            <w:proofErr w:type="gramStart"/>
            <w:r w:rsidRPr="0011466D">
              <w:rPr>
                <w:rFonts w:asciiTheme="minorEastAsia" w:eastAsiaTheme="minorEastAsia" w:hAnsiTheme="minorEastAsia" w:cs="宋体" w:hint="eastAsia"/>
                <w:color w:val="000000"/>
                <w:kern w:val="0"/>
                <w:sz w:val="24"/>
                <w:lang w:bidi="ar"/>
              </w:rPr>
              <w:t>瘦模式</w:t>
            </w:r>
            <w:proofErr w:type="gramEnd"/>
            <w:r w:rsidRPr="0011466D">
              <w:rPr>
                <w:rFonts w:asciiTheme="minorEastAsia" w:eastAsiaTheme="minorEastAsia" w:hAnsiTheme="minorEastAsia" w:cs="宋体" w:hint="eastAsia"/>
                <w:color w:val="000000"/>
                <w:kern w:val="0"/>
                <w:sz w:val="24"/>
                <w:lang w:bidi="ar"/>
              </w:rPr>
              <w:t>切换、802.3af供电和本地供电（带电源适配器）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控制终端</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12G+256GB WIFI 带保护套</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专业音响线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结构材质：本色透明 PE绝缘；绝缘标称厚度 0.6mm，最薄点 0.44mm；酒红色特种 PVC 护套；护套最小厚度：0.40mm；成品近似尺寸：（Φ4.3*4.5）±0.4mm；2 芯平行排列连在一起，</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芯为圆形，</w:t>
            </w:r>
            <w:proofErr w:type="gramStart"/>
            <w:r w:rsidRPr="0011466D">
              <w:rPr>
                <w:rFonts w:asciiTheme="minorEastAsia" w:eastAsiaTheme="minorEastAsia" w:hAnsiTheme="minorEastAsia" w:cs="宋体" w:hint="eastAsia"/>
                <w:color w:val="000000"/>
                <w:kern w:val="0"/>
                <w:sz w:val="24"/>
                <w:lang w:bidi="ar"/>
              </w:rPr>
              <w:t>另一芯为</w:t>
            </w:r>
            <w:proofErr w:type="gramEnd"/>
            <w:r w:rsidRPr="0011466D">
              <w:rPr>
                <w:rFonts w:asciiTheme="minorEastAsia" w:eastAsiaTheme="minorEastAsia" w:hAnsiTheme="minorEastAsia" w:cs="宋体" w:hint="eastAsia"/>
                <w:color w:val="000000"/>
                <w:kern w:val="0"/>
                <w:sz w:val="24"/>
                <w:lang w:bidi="ar"/>
              </w:rPr>
              <w:t>方形；2芯连接部分有一凹槽便于安装时撕开。</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专业音频线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结构材质：特种定制 PVC 绝缘，绝缘标称厚度 0.5mm，最薄点 0.35mm，绝缘分白色、红色两种颜色，棉线填充，铝箔+96/0.09mm无氧铜线编织屏蔽，黑色特种定制 PVC 护套，护套最小厚度：0.75mm ，成品近似外径：6.0±0.5mm。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50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灯光电源线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OD7.4MM[(38/0.2BC)x2C+尼龙绳+MYLA]x1F                2x1.5MM2</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400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灯光信号线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结构材质：特种定制 PVC 绝缘，绝缘标称厚度 0.5mm，最薄点 0.35mm，绝缘分白色、红色两种颜色，棉线填充，铝箔+96/0.09mm无氧铜线编织屏蔽，黑色特种定制 PVC 护套，护套最小厚度：0.75mm ，成品近似外径：6.0±0.5mm。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200</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设备连接线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1.5米卡侬公转卡</w:t>
            </w:r>
            <w:proofErr w:type="gramStart"/>
            <w:r w:rsidRPr="0011466D">
              <w:rPr>
                <w:rFonts w:asciiTheme="minorEastAsia" w:eastAsiaTheme="minorEastAsia" w:hAnsiTheme="minorEastAsia" w:cs="宋体" w:hint="eastAsia"/>
                <w:color w:val="000000"/>
                <w:kern w:val="0"/>
                <w:sz w:val="24"/>
                <w:lang w:bidi="ar"/>
              </w:rPr>
              <w:t>侬</w:t>
            </w:r>
            <w:proofErr w:type="gramEnd"/>
            <w:r w:rsidRPr="0011466D">
              <w:rPr>
                <w:rFonts w:asciiTheme="minorEastAsia" w:eastAsiaTheme="minorEastAsia" w:hAnsiTheme="minorEastAsia" w:cs="宋体" w:hint="eastAsia"/>
                <w:color w:val="000000"/>
                <w:kern w:val="0"/>
                <w:sz w:val="24"/>
                <w:lang w:bidi="ar"/>
              </w:rPr>
              <w:t>母音频线</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多功能插座</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多功能插座 音频 视频</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标准机柜</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优质钢材，主龙骨壁厚3.0MM，</w:t>
            </w:r>
            <w:proofErr w:type="gramStart"/>
            <w:r w:rsidRPr="0011466D">
              <w:rPr>
                <w:rFonts w:asciiTheme="minorEastAsia" w:eastAsiaTheme="minorEastAsia" w:hAnsiTheme="minorEastAsia" w:cs="宋体" w:hint="eastAsia"/>
                <w:color w:val="000000"/>
                <w:kern w:val="0"/>
                <w:sz w:val="24"/>
                <w:lang w:bidi="ar"/>
              </w:rPr>
              <w:t>喷黑防静电</w:t>
            </w:r>
            <w:proofErr w:type="gramEnd"/>
            <w:r w:rsidRPr="0011466D">
              <w:rPr>
                <w:rFonts w:asciiTheme="minorEastAsia" w:eastAsiaTheme="minorEastAsia" w:hAnsiTheme="minorEastAsia" w:cs="宋体" w:hint="eastAsia"/>
                <w:color w:val="000000"/>
                <w:kern w:val="0"/>
                <w:sz w:val="24"/>
                <w:lang w:bidi="ar"/>
              </w:rPr>
              <w:t>漆，标准19寸，前后门可开，带锁，侧门可开，</w:t>
            </w:r>
            <w:proofErr w:type="gramStart"/>
            <w:r w:rsidRPr="0011466D">
              <w:rPr>
                <w:rFonts w:asciiTheme="minorEastAsia" w:eastAsiaTheme="minorEastAsia" w:hAnsiTheme="minorEastAsia" w:cs="宋体" w:hint="eastAsia"/>
                <w:color w:val="000000"/>
                <w:kern w:val="0"/>
                <w:sz w:val="24"/>
                <w:lang w:bidi="ar"/>
              </w:rPr>
              <w:t>带万向</w:t>
            </w:r>
            <w:proofErr w:type="gramEnd"/>
            <w:r w:rsidRPr="0011466D">
              <w:rPr>
                <w:rFonts w:asciiTheme="minorEastAsia" w:eastAsiaTheme="minorEastAsia" w:hAnsiTheme="minorEastAsia" w:cs="宋体" w:hint="eastAsia"/>
                <w:color w:val="000000"/>
                <w:kern w:val="0"/>
                <w:sz w:val="24"/>
                <w:lang w:bidi="ar"/>
              </w:rPr>
              <w:t>轮，预留散热孔，600*600*2000（MM）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PDU</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输入电流16A 输出电流10A</w:t>
            </w:r>
            <w:r w:rsidRPr="0011466D">
              <w:rPr>
                <w:rFonts w:asciiTheme="minorEastAsia" w:eastAsiaTheme="minorEastAsia" w:hAnsiTheme="minorEastAsia" w:cs="宋体" w:hint="eastAsia"/>
                <w:color w:val="000000"/>
                <w:kern w:val="0"/>
                <w:sz w:val="24"/>
                <w:lang w:bidi="ar"/>
              </w:rPr>
              <w:br/>
              <w:t>万用插孔，本体额定值：16A 250V 4000W</w:t>
            </w:r>
            <w:r w:rsidRPr="0011466D">
              <w:rPr>
                <w:rFonts w:asciiTheme="minorEastAsia" w:eastAsiaTheme="minorEastAsia" w:hAnsiTheme="minorEastAsia" w:cs="宋体" w:hint="eastAsia"/>
                <w:color w:val="000000"/>
                <w:kern w:val="0"/>
                <w:sz w:val="24"/>
                <w:lang w:bidi="ar"/>
              </w:rPr>
              <w:br/>
              <w:t>插孔数量8，带防雷，2.5平方*3米线长</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音箱灯光设备安装调试</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音箱灯光设备安装调试</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Pr>
                <w:rFonts w:asciiTheme="minorEastAsia" w:eastAsiaTheme="minorEastAsia" w:hAnsiTheme="minorEastAsia" w:cs="宋体" w:hint="eastAsia"/>
                <w:color w:val="000000"/>
                <w:kern w:val="0"/>
                <w:sz w:val="24"/>
                <w:lang w:bidi="ar"/>
              </w:rPr>
              <w:t>其他未列明</w:t>
            </w:r>
            <w:r>
              <w:rPr>
                <w:rFonts w:asciiTheme="minorEastAsia" w:eastAsiaTheme="minorEastAsia" w:hAnsiTheme="minorEastAsia" w:cs="宋体"/>
                <w:color w:val="000000"/>
                <w:kern w:val="0"/>
                <w:sz w:val="24"/>
                <w:lang w:bidi="ar"/>
              </w:rPr>
              <w:t>行业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移动导播台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硬件指标</w:t>
            </w:r>
            <w:r w:rsidRPr="0011466D">
              <w:rPr>
                <w:rFonts w:asciiTheme="minorEastAsia" w:eastAsiaTheme="minorEastAsia" w:hAnsiTheme="minorEastAsia" w:cs="宋体" w:hint="eastAsia"/>
                <w:color w:val="000000"/>
                <w:kern w:val="0"/>
                <w:sz w:val="24"/>
                <w:lang w:bidi="ar"/>
              </w:rPr>
              <w:br/>
              <w:t>1.设备采用嵌入式≤2U标准设计，非PC架构，内置Linux操作系统，支持≥2T硬盘。全铝合金无风扇制作，设备无噪音。支持 7*24 小时工作，支持录播教室、礼堂、校园电视台、户外直播等多种应用场景；</w:t>
            </w:r>
            <w:r w:rsidRPr="0011466D">
              <w:rPr>
                <w:rFonts w:asciiTheme="minorEastAsia" w:eastAsiaTheme="minorEastAsia" w:hAnsiTheme="minorEastAsia" w:cs="宋体" w:hint="eastAsia"/>
                <w:color w:val="000000"/>
                <w:kern w:val="0"/>
                <w:sz w:val="24"/>
                <w:lang w:bidi="ar"/>
              </w:rPr>
              <w:br/>
              <w:t>2.为保证室外场景拍摄支持≥5路无线摄像机的视频接入，无线传输距离≥200米；</w:t>
            </w:r>
            <w:r w:rsidRPr="0011466D">
              <w:rPr>
                <w:rFonts w:asciiTheme="minorEastAsia" w:eastAsiaTheme="minorEastAsia" w:hAnsiTheme="minorEastAsia" w:cs="宋体" w:hint="eastAsia"/>
                <w:color w:val="000000"/>
                <w:kern w:val="0"/>
                <w:sz w:val="24"/>
                <w:lang w:bidi="ar"/>
              </w:rPr>
              <w:br/>
              <w:t>3.设备采用翻盖式一体架构，支持≥15英寸显示屏，可直接观看操作界面；</w:t>
            </w:r>
            <w:r w:rsidRPr="0011466D">
              <w:rPr>
                <w:rFonts w:asciiTheme="minorEastAsia" w:eastAsiaTheme="minorEastAsia" w:hAnsiTheme="minorEastAsia" w:cs="宋体" w:hint="eastAsia"/>
                <w:color w:val="000000"/>
                <w:kern w:val="0"/>
                <w:sz w:val="24"/>
                <w:lang w:bidi="ar"/>
              </w:rPr>
              <w:br/>
              <w:t>4.为保证精准操作，设备采用应力反馈式按键布局（非触屏式操</w:t>
            </w:r>
            <w:r w:rsidRPr="0011466D">
              <w:rPr>
                <w:rFonts w:asciiTheme="minorEastAsia" w:eastAsiaTheme="minorEastAsia" w:hAnsiTheme="minorEastAsia" w:cs="宋体" w:hint="eastAsia"/>
                <w:color w:val="000000"/>
                <w:kern w:val="0"/>
                <w:sz w:val="24"/>
                <w:lang w:bidi="ar"/>
              </w:rPr>
              <w:lastRenderedPageBreak/>
              <w:t>控），支持≥40个功能按键，支持音频控制区、特效功能区、模式转换区、手动自动切换区、直播控制区、虚拟演播区、台标控制区、</w:t>
            </w:r>
            <w:proofErr w:type="gramStart"/>
            <w:r w:rsidRPr="0011466D">
              <w:rPr>
                <w:rFonts w:asciiTheme="minorEastAsia" w:eastAsiaTheme="minorEastAsia" w:hAnsiTheme="minorEastAsia" w:cs="宋体" w:hint="eastAsia"/>
                <w:color w:val="000000"/>
                <w:kern w:val="0"/>
                <w:sz w:val="24"/>
                <w:lang w:bidi="ar"/>
              </w:rPr>
              <w:t>预置位</w:t>
            </w:r>
            <w:proofErr w:type="gramEnd"/>
            <w:r w:rsidRPr="0011466D">
              <w:rPr>
                <w:rFonts w:asciiTheme="minorEastAsia" w:eastAsiaTheme="minorEastAsia" w:hAnsiTheme="minorEastAsia" w:cs="宋体" w:hint="eastAsia"/>
                <w:color w:val="000000"/>
                <w:kern w:val="0"/>
                <w:sz w:val="24"/>
                <w:lang w:bidi="ar"/>
              </w:rPr>
              <w:t>控制区、主备播切换区，实现各种功能快速调用；（提供实物高</w:t>
            </w:r>
            <w:proofErr w:type="gramStart"/>
            <w:r w:rsidRPr="0011466D">
              <w:rPr>
                <w:rFonts w:asciiTheme="minorEastAsia" w:eastAsiaTheme="minorEastAsia" w:hAnsiTheme="minorEastAsia" w:cs="宋体" w:hint="eastAsia"/>
                <w:color w:val="000000"/>
                <w:kern w:val="0"/>
                <w:sz w:val="24"/>
                <w:lang w:bidi="ar"/>
              </w:rPr>
              <w:t>清照片</w:t>
            </w:r>
            <w:proofErr w:type="gramEnd"/>
            <w:r w:rsidRPr="0011466D">
              <w:rPr>
                <w:rFonts w:asciiTheme="minorEastAsia" w:eastAsiaTheme="minorEastAsia" w:hAnsiTheme="minorEastAsia" w:cs="宋体" w:hint="eastAsia"/>
                <w:color w:val="000000"/>
                <w:kern w:val="0"/>
                <w:sz w:val="24"/>
                <w:lang w:bidi="ar"/>
              </w:rPr>
              <w:t>加盖制造商公章）；</w:t>
            </w:r>
            <w:r w:rsidRPr="0011466D">
              <w:rPr>
                <w:rFonts w:asciiTheme="minorEastAsia" w:eastAsiaTheme="minorEastAsia" w:hAnsiTheme="minorEastAsia" w:cs="宋体" w:hint="eastAsia"/>
                <w:color w:val="000000"/>
                <w:kern w:val="0"/>
                <w:sz w:val="24"/>
                <w:lang w:bidi="ar"/>
              </w:rPr>
              <w:br/>
              <w:t>5.支持四维摇杆，可控制摄像机的转动和推拉焦距；并且支持锁定焦距按键，防止误操作；支持T型推杆，实现主备播的画面切换；支持音频推杆，实现音量大小调节；</w:t>
            </w:r>
            <w:r w:rsidRPr="0011466D">
              <w:rPr>
                <w:rFonts w:asciiTheme="minorEastAsia" w:eastAsiaTheme="minorEastAsia" w:hAnsiTheme="minorEastAsia" w:cs="宋体" w:hint="eastAsia"/>
                <w:color w:val="000000"/>
                <w:kern w:val="0"/>
                <w:sz w:val="24"/>
                <w:lang w:bidi="ar"/>
              </w:rPr>
              <w:br/>
              <w:t>6.视频接口：支持≥4路本地SDI高清视频采集，分辨率达1080P；支持≥1路HDMI高清信号采集，分辨率达1080P；支持≥4路HDMI本地视频输出接口；</w:t>
            </w:r>
            <w:r w:rsidRPr="0011466D">
              <w:rPr>
                <w:rFonts w:asciiTheme="minorEastAsia" w:eastAsiaTheme="minorEastAsia" w:hAnsiTheme="minorEastAsia" w:cs="宋体" w:hint="eastAsia"/>
                <w:color w:val="000000"/>
                <w:kern w:val="0"/>
                <w:sz w:val="24"/>
                <w:lang w:bidi="ar"/>
              </w:rPr>
              <w:br/>
              <w:t>7.音频接口：支持≥2路本地音频信号采集接口，3.5mm LINE-IN线性输入；支持≥2路卡农输入接口，支持≥2个48V幻象供电开关；支持≥2路音频信号输出接口，3.5mm LINE-IN线性输出，可对采集的音频进行实时监听；</w:t>
            </w:r>
            <w:r w:rsidRPr="0011466D">
              <w:rPr>
                <w:rFonts w:asciiTheme="minorEastAsia" w:eastAsiaTheme="minorEastAsia" w:hAnsiTheme="minorEastAsia" w:cs="宋体" w:hint="eastAsia"/>
                <w:color w:val="000000"/>
                <w:kern w:val="0"/>
                <w:sz w:val="24"/>
                <w:lang w:bidi="ar"/>
              </w:rPr>
              <w:br/>
              <w:t>8.通讯接口：支持≥2路USB接口；支持≥1路RJ45接口。</w:t>
            </w:r>
            <w:r w:rsidRPr="0011466D">
              <w:rPr>
                <w:rFonts w:asciiTheme="minorEastAsia" w:eastAsiaTheme="minorEastAsia" w:hAnsiTheme="minorEastAsia" w:cs="宋体" w:hint="eastAsia"/>
                <w:color w:val="000000"/>
                <w:kern w:val="0"/>
                <w:sz w:val="24"/>
                <w:lang w:bidi="ar"/>
              </w:rPr>
              <w:br/>
              <w:t>9.要求所投产</w:t>
            </w:r>
            <w:proofErr w:type="gramStart"/>
            <w:r w:rsidRPr="0011466D">
              <w:rPr>
                <w:rFonts w:asciiTheme="minorEastAsia" w:eastAsiaTheme="minorEastAsia" w:hAnsiTheme="minorEastAsia" w:cs="宋体" w:hint="eastAsia"/>
                <w:color w:val="000000"/>
                <w:kern w:val="0"/>
                <w:sz w:val="24"/>
                <w:lang w:bidi="ar"/>
              </w:rPr>
              <w:t>品产生</w:t>
            </w:r>
            <w:proofErr w:type="gramEnd"/>
            <w:r w:rsidRPr="0011466D">
              <w:rPr>
                <w:rFonts w:asciiTheme="minorEastAsia" w:eastAsiaTheme="minorEastAsia" w:hAnsiTheme="minorEastAsia" w:cs="宋体" w:hint="eastAsia"/>
                <w:color w:val="000000"/>
                <w:kern w:val="0"/>
                <w:sz w:val="24"/>
                <w:lang w:bidi="ar"/>
              </w:rPr>
              <w:t>噪声最大值＜28dB(A)；</w:t>
            </w:r>
            <w:r w:rsidRPr="0011466D">
              <w:rPr>
                <w:rFonts w:asciiTheme="minorEastAsia" w:eastAsiaTheme="minorEastAsia" w:hAnsiTheme="minorEastAsia" w:cs="宋体" w:hint="eastAsia"/>
                <w:color w:val="000000"/>
                <w:kern w:val="0"/>
                <w:sz w:val="24"/>
                <w:lang w:bidi="ar"/>
              </w:rPr>
              <w:br/>
              <w:t>10.整机使用平均无故障运行时间(MTBF)应≥180000小时。</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58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屏幕采集系统</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1.支持全屏、部分区域屏幕捕获，支持高清、标</w:t>
            </w:r>
            <w:proofErr w:type="gramStart"/>
            <w:r w:rsidRPr="0011466D">
              <w:rPr>
                <w:rFonts w:asciiTheme="minorEastAsia" w:eastAsiaTheme="minorEastAsia" w:hAnsiTheme="minorEastAsia" w:cs="宋体" w:hint="eastAsia"/>
                <w:color w:val="000000"/>
                <w:kern w:val="0"/>
                <w:sz w:val="24"/>
                <w:lang w:bidi="ar"/>
              </w:rPr>
              <w:t>清双码流</w:t>
            </w:r>
            <w:proofErr w:type="gramEnd"/>
            <w:r w:rsidRPr="0011466D">
              <w:rPr>
                <w:rFonts w:asciiTheme="minorEastAsia" w:eastAsiaTheme="minorEastAsia" w:hAnsiTheme="minorEastAsia" w:cs="宋体" w:hint="eastAsia"/>
                <w:color w:val="000000"/>
                <w:kern w:val="0"/>
                <w:sz w:val="24"/>
                <w:lang w:bidi="ar"/>
              </w:rPr>
              <w:t>实时采集；</w:t>
            </w:r>
            <w:r w:rsidRPr="0011466D">
              <w:rPr>
                <w:rFonts w:asciiTheme="minorEastAsia" w:eastAsiaTheme="minorEastAsia" w:hAnsiTheme="minorEastAsia" w:cs="宋体" w:hint="eastAsia"/>
                <w:color w:val="000000"/>
                <w:kern w:val="0"/>
                <w:sz w:val="24"/>
                <w:lang w:bidi="ar"/>
              </w:rPr>
              <w:br/>
              <w:t>2.双重采集模式，支持清晰流畅的捕获屏幕中所放的DVD、VCD 以及FLASH动画，支持软硬件同时采集；</w:t>
            </w:r>
            <w:r w:rsidRPr="0011466D">
              <w:rPr>
                <w:rFonts w:asciiTheme="minorEastAsia" w:eastAsiaTheme="minorEastAsia" w:hAnsiTheme="minorEastAsia" w:cs="宋体" w:hint="eastAsia"/>
                <w:color w:val="000000"/>
                <w:kern w:val="0"/>
                <w:sz w:val="24"/>
                <w:lang w:bidi="ar"/>
              </w:rPr>
              <w:br/>
              <w:t>3.支持通过教师计算机快捷键控制开始、暂停、停止录制；</w:t>
            </w:r>
            <w:r w:rsidRPr="0011466D">
              <w:rPr>
                <w:rFonts w:asciiTheme="minorEastAsia" w:eastAsiaTheme="minorEastAsia" w:hAnsiTheme="minorEastAsia" w:cs="宋体" w:hint="eastAsia"/>
                <w:color w:val="000000"/>
                <w:kern w:val="0"/>
                <w:sz w:val="24"/>
                <w:lang w:bidi="ar"/>
              </w:rPr>
              <w:br/>
              <w:t>4.支持远程VGA采集其他教师教学内容PPT的画面；</w:t>
            </w:r>
            <w:r w:rsidRPr="0011466D">
              <w:rPr>
                <w:rFonts w:asciiTheme="minorEastAsia" w:eastAsiaTheme="minorEastAsia" w:hAnsiTheme="minorEastAsia" w:cs="宋体" w:hint="eastAsia"/>
                <w:color w:val="000000"/>
                <w:kern w:val="0"/>
                <w:sz w:val="24"/>
                <w:lang w:bidi="ar"/>
              </w:rPr>
              <w:br/>
              <w:t>5.支持显示老师视频，通过平台采集VGA视频教室中的老师视频；</w:t>
            </w:r>
            <w:r w:rsidRPr="0011466D">
              <w:rPr>
                <w:rFonts w:asciiTheme="minorEastAsia" w:eastAsiaTheme="minorEastAsia" w:hAnsiTheme="minorEastAsia" w:cs="宋体" w:hint="eastAsia"/>
                <w:color w:val="000000"/>
                <w:kern w:val="0"/>
                <w:sz w:val="24"/>
                <w:lang w:bidi="ar"/>
              </w:rPr>
              <w:br/>
              <w:t>6.采集屏幕的码流和</w:t>
            </w:r>
            <w:proofErr w:type="gramStart"/>
            <w:r w:rsidRPr="0011466D">
              <w:rPr>
                <w:rFonts w:asciiTheme="minorEastAsia" w:eastAsiaTheme="minorEastAsia" w:hAnsiTheme="minorEastAsia" w:cs="宋体" w:hint="eastAsia"/>
                <w:color w:val="000000"/>
                <w:kern w:val="0"/>
                <w:sz w:val="24"/>
                <w:lang w:bidi="ar"/>
              </w:rPr>
              <w:t>帧率</w:t>
            </w:r>
            <w:proofErr w:type="gramEnd"/>
            <w:r w:rsidRPr="0011466D">
              <w:rPr>
                <w:rFonts w:asciiTheme="minorEastAsia" w:eastAsiaTheme="minorEastAsia" w:hAnsiTheme="minorEastAsia" w:cs="宋体" w:hint="eastAsia"/>
                <w:color w:val="000000"/>
                <w:kern w:val="0"/>
                <w:sz w:val="24"/>
                <w:lang w:bidi="ar"/>
              </w:rPr>
              <w:t>；</w:t>
            </w:r>
            <w:r w:rsidRPr="0011466D">
              <w:rPr>
                <w:rFonts w:asciiTheme="minorEastAsia" w:eastAsiaTheme="minorEastAsia" w:hAnsiTheme="minorEastAsia" w:cs="宋体" w:hint="eastAsia"/>
                <w:color w:val="000000"/>
                <w:kern w:val="0"/>
                <w:sz w:val="24"/>
                <w:lang w:bidi="ar"/>
              </w:rPr>
              <w:br/>
              <w:t>7.支持选择捕获区域。</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sidRPr="00E226CA">
              <w:rPr>
                <w:rFonts w:asciiTheme="minorEastAsia" w:eastAsiaTheme="minorEastAsia" w:hAnsiTheme="minorEastAsia" w:cs="宋体" w:hint="eastAsia"/>
                <w:color w:val="000000"/>
                <w:kern w:val="0"/>
                <w:sz w:val="24"/>
                <w:lang w:bidi="ar"/>
              </w:rPr>
              <w:t>软件和信息技术服务业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无线摄像机</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1.全高清图像：采用1/2.8英寸207</w:t>
            </w:r>
            <w:proofErr w:type="gramStart"/>
            <w:r w:rsidRPr="0011466D">
              <w:rPr>
                <w:rFonts w:asciiTheme="minorEastAsia" w:eastAsiaTheme="minorEastAsia" w:hAnsiTheme="minorEastAsia" w:cs="宋体" w:hint="eastAsia"/>
                <w:color w:val="000000"/>
                <w:kern w:val="0"/>
                <w:sz w:val="24"/>
                <w:lang w:bidi="ar"/>
              </w:rPr>
              <w:t>万像</w:t>
            </w:r>
            <w:proofErr w:type="gramEnd"/>
            <w:r w:rsidRPr="0011466D">
              <w:rPr>
                <w:rFonts w:asciiTheme="minorEastAsia" w:eastAsiaTheme="minorEastAsia" w:hAnsiTheme="minorEastAsia" w:cs="宋体" w:hint="eastAsia"/>
                <w:color w:val="000000"/>
                <w:kern w:val="0"/>
                <w:sz w:val="24"/>
                <w:lang w:bidi="ar"/>
              </w:rPr>
              <w:t>素高品质图像传感器，最大分辨率可达1920×1080，</w:t>
            </w:r>
            <w:proofErr w:type="gramStart"/>
            <w:r w:rsidRPr="0011466D">
              <w:rPr>
                <w:rFonts w:asciiTheme="minorEastAsia" w:eastAsiaTheme="minorEastAsia" w:hAnsiTheme="minorEastAsia" w:cs="宋体" w:hint="eastAsia"/>
                <w:color w:val="000000"/>
                <w:kern w:val="0"/>
                <w:sz w:val="24"/>
                <w:lang w:bidi="ar"/>
              </w:rPr>
              <w:t>输出帧率高达</w:t>
            </w:r>
            <w:proofErr w:type="gramEnd"/>
            <w:r w:rsidRPr="0011466D">
              <w:rPr>
                <w:rFonts w:asciiTheme="minorEastAsia" w:eastAsiaTheme="minorEastAsia" w:hAnsiTheme="minorEastAsia" w:cs="宋体" w:hint="eastAsia"/>
                <w:color w:val="000000"/>
                <w:kern w:val="0"/>
                <w:sz w:val="24"/>
                <w:lang w:bidi="ar"/>
              </w:rPr>
              <w:t>60帧/秒，呈现清晰逼真</w:t>
            </w:r>
            <w:r w:rsidRPr="0011466D">
              <w:rPr>
                <w:rFonts w:asciiTheme="minorEastAsia" w:eastAsiaTheme="minorEastAsia" w:hAnsiTheme="minorEastAsia" w:cs="宋体" w:hint="eastAsia"/>
                <w:color w:val="000000"/>
                <w:kern w:val="0"/>
                <w:sz w:val="24"/>
                <w:lang w:bidi="ar"/>
              </w:rPr>
              <w:lastRenderedPageBreak/>
              <w:t>的高清视频，生动地展现人物的表情和动作。</w:t>
            </w:r>
            <w:r w:rsidRPr="0011466D">
              <w:rPr>
                <w:rFonts w:asciiTheme="minorEastAsia" w:eastAsiaTheme="minorEastAsia" w:hAnsiTheme="minorEastAsia" w:cs="宋体" w:hint="eastAsia"/>
                <w:color w:val="000000"/>
                <w:kern w:val="0"/>
                <w:sz w:val="24"/>
                <w:lang w:bidi="ar"/>
              </w:rPr>
              <w:br/>
              <w:t>2.光学变倍镜头：具有12光学变倍镜头，镜头具有72.5°无畸变宽视角。</w:t>
            </w:r>
            <w:r w:rsidRPr="0011466D">
              <w:rPr>
                <w:rFonts w:asciiTheme="minorEastAsia" w:eastAsiaTheme="minorEastAsia" w:hAnsiTheme="minorEastAsia" w:cs="宋体" w:hint="eastAsia"/>
                <w:color w:val="000000"/>
                <w:kern w:val="0"/>
                <w:sz w:val="24"/>
                <w:lang w:bidi="ar"/>
              </w:rPr>
              <w:br/>
              <w:t>3.无线射频：采用2x2 MIMO+Beamforming技术，无线传输速率最高可达60Mbps，无障碍环境传输距离可达200米；</w:t>
            </w:r>
            <w:r w:rsidRPr="0011466D">
              <w:rPr>
                <w:rFonts w:asciiTheme="minorEastAsia" w:eastAsiaTheme="minorEastAsia" w:hAnsiTheme="minorEastAsia" w:cs="宋体" w:hint="eastAsia"/>
                <w:color w:val="000000"/>
                <w:kern w:val="0"/>
                <w:sz w:val="24"/>
                <w:lang w:bidi="ar"/>
              </w:rPr>
              <w:br/>
              <w:t>4.内置电池：连续供电不低于5小时；电池电量可随时查看显示；</w:t>
            </w:r>
            <w:r w:rsidRPr="0011466D">
              <w:rPr>
                <w:rFonts w:asciiTheme="minorEastAsia" w:eastAsiaTheme="minorEastAsia" w:hAnsiTheme="minorEastAsia" w:cs="宋体" w:hint="eastAsia"/>
                <w:color w:val="000000"/>
                <w:kern w:val="0"/>
                <w:sz w:val="24"/>
                <w:lang w:bidi="ar"/>
              </w:rPr>
              <w:br/>
              <w:t xml:space="preserve">5.低噪声高信噪比：低噪声CMOS有效地保证了摄像机视频的超高信噪比。采用先进的2D、3D降噪技术，进一步降低了噪声，同时又能确保图像清晰度。 </w:t>
            </w:r>
            <w:r w:rsidRPr="0011466D">
              <w:rPr>
                <w:rFonts w:asciiTheme="minorEastAsia" w:eastAsiaTheme="minorEastAsia" w:hAnsiTheme="minorEastAsia" w:cs="宋体" w:hint="eastAsia"/>
                <w:color w:val="000000"/>
                <w:kern w:val="0"/>
                <w:sz w:val="24"/>
                <w:lang w:bidi="ar"/>
              </w:rPr>
              <w:br/>
              <w:t>6.多种视频输出接口：支持SDI、LAN接口；SDI、LAN接口支持音视频同时输出；SDI支持在1080P60格式下传输100米。</w:t>
            </w:r>
            <w:r w:rsidRPr="0011466D">
              <w:rPr>
                <w:rFonts w:asciiTheme="minorEastAsia" w:eastAsiaTheme="minorEastAsia" w:hAnsiTheme="minorEastAsia" w:cs="宋体" w:hint="eastAsia"/>
                <w:color w:val="000000"/>
                <w:kern w:val="0"/>
                <w:sz w:val="24"/>
                <w:lang w:bidi="ar"/>
              </w:rPr>
              <w:br/>
              <w:t>7.多种音视频压缩标准：支持H.265/H.264视频压缩，支持AAC、MP3、G.711A音频压缩；支持高达1920×1080分辨率60帧/秒压缩。</w:t>
            </w:r>
            <w:r w:rsidRPr="0011466D">
              <w:rPr>
                <w:rFonts w:asciiTheme="minorEastAsia" w:eastAsiaTheme="minorEastAsia" w:hAnsiTheme="minorEastAsia" w:cs="宋体" w:hint="eastAsia"/>
                <w:color w:val="000000"/>
                <w:kern w:val="0"/>
                <w:sz w:val="24"/>
                <w:lang w:bidi="ar"/>
              </w:rPr>
              <w:br/>
              <w:t>8.音频输入接口：支持8000、16000、32000、44100、48000采样频率，支持AAC、MP3、G.711A音频编码。</w:t>
            </w:r>
            <w:r w:rsidRPr="0011466D">
              <w:rPr>
                <w:rFonts w:asciiTheme="minorEastAsia" w:eastAsiaTheme="minorEastAsia" w:hAnsiTheme="minorEastAsia" w:cs="宋体" w:hint="eastAsia"/>
                <w:color w:val="000000"/>
                <w:kern w:val="0"/>
                <w:sz w:val="24"/>
                <w:lang w:bidi="ar"/>
              </w:rPr>
              <w:br/>
              <w:t>9.多种网络协议：支持ONVIF、GB/T28181、RTSP、RTMP协议；支持RTMP推送模式。</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60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无线话筒</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1.支持相位锁定频率合成（PLL）技术；</w:t>
            </w:r>
            <w:r w:rsidRPr="0011466D">
              <w:rPr>
                <w:rFonts w:asciiTheme="minorEastAsia" w:eastAsiaTheme="minorEastAsia" w:hAnsiTheme="minorEastAsia" w:cs="宋体" w:hint="eastAsia"/>
                <w:color w:val="000000"/>
                <w:kern w:val="0"/>
                <w:sz w:val="24"/>
                <w:lang w:bidi="ar"/>
              </w:rPr>
              <w:br/>
              <w:t>2.支持超外差二次变频设计，接收稳定性高；</w:t>
            </w:r>
            <w:r w:rsidRPr="0011466D">
              <w:rPr>
                <w:rFonts w:asciiTheme="minorEastAsia" w:eastAsiaTheme="minorEastAsia" w:hAnsiTheme="minorEastAsia" w:cs="宋体" w:hint="eastAsia"/>
                <w:color w:val="000000"/>
                <w:kern w:val="0"/>
                <w:sz w:val="24"/>
                <w:lang w:bidi="ar"/>
              </w:rPr>
              <w:br/>
              <w:t>3.支持接收机选择频率，一键红外</w:t>
            </w:r>
            <w:proofErr w:type="gramStart"/>
            <w:r w:rsidRPr="0011466D">
              <w:rPr>
                <w:rFonts w:asciiTheme="minorEastAsia" w:eastAsiaTheme="minorEastAsia" w:hAnsiTheme="minorEastAsia" w:cs="宋体" w:hint="eastAsia"/>
                <w:color w:val="000000"/>
                <w:kern w:val="0"/>
                <w:sz w:val="24"/>
                <w:lang w:bidi="ar"/>
              </w:rPr>
              <w:t>对频确定</w:t>
            </w:r>
            <w:proofErr w:type="gramEnd"/>
            <w:r w:rsidRPr="0011466D">
              <w:rPr>
                <w:rFonts w:asciiTheme="minorEastAsia" w:eastAsiaTheme="minorEastAsia" w:hAnsiTheme="minorEastAsia" w:cs="宋体" w:hint="eastAsia"/>
                <w:color w:val="000000"/>
                <w:kern w:val="0"/>
                <w:sz w:val="24"/>
                <w:lang w:bidi="ar"/>
              </w:rPr>
              <w:t>发射器工作频率；</w:t>
            </w:r>
            <w:r w:rsidRPr="0011466D">
              <w:rPr>
                <w:rFonts w:asciiTheme="minorEastAsia" w:eastAsiaTheme="minorEastAsia" w:hAnsiTheme="minorEastAsia" w:cs="宋体" w:hint="eastAsia"/>
                <w:color w:val="000000"/>
                <w:kern w:val="0"/>
                <w:sz w:val="24"/>
                <w:lang w:bidi="ar"/>
              </w:rPr>
              <w:br/>
              <w:t>4.支持发射机不区分通道，使用更加方便；</w:t>
            </w:r>
            <w:r w:rsidRPr="0011466D">
              <w:rPr>
                <w:rFonts w:asciiTheme="minorEastAsia" w:eastAsiaTheme="minorEastAsia" w:hAnsiTheme="minorEastAsia" w:cs="宋体" w:hint="eastAsia"/>
                <w:color w:val="000000"/>
                <w:kern w:val="0"/>
                <w:sz w:val="24"/>
                <w:lang w:bidi="ar"/>
              </w:rPr>
              <w:br/>
              <w:t>5.支持发射机电路采用升压设计，电池电量下降不影响发射功率；</w:t>
            </w:r>
            <w:r w:rsidRPr="0011466D">
              <w:rPr>
                <w:rFonts w:asciiTheme="minorEastAsia" w:eastAsiaTheme="minorEastAsia" w:hAnsiTheme="minorEastAsia" w:cs="宋体" w:hint="eastAsia"/>
                <w:color w:val="000000"/>
                <w:kern w:val="0"/>
                <w:sz w:val="24"/>
                <w:lang w:bidi="ar"/>
              </w:rPr>
              <w:br/>
              <w:t>6.支持低功耗设计，续航时间大于10小时；</w:t>
            </w:r>
            <w:r w:rsidRPr="0011466D">
              <w:rPr>
                <w:rFonts w:asciiTheme="minorEastAsia" w:eastAsiaTheme="minorEastAsia" w:hAnsiTheme="minorEastAsia" w:cs="宋体" w:hint="eastAsia"/>
                <w:color w:val="000000"/>
                <w:kern w:val="0"/>
                <w:sz w:val="24"/>
                <w:lang w:bidi="ar"/>
              </w:rPr>
              <w:br/>
              <w:t>7.支持频率范围：600-690MHz</w:t>
            </w:r>
            <w:r w:rsidRPr="0011466D">
              <w:rPr>
                <w:rFonts w:asciiTheme="minorEastAsia" w:eastAsiaTheme="minorEastAsia" w:hAnsiTheme="minorEastAsia" w:cs="宋体" w:hint="eastAsia"/>
                <w:color w:val="000000"/>
                <w:kern w:val="0"/>
                <w:sz w:val="24"/>
                <w:lang w:bidi="ar"/>
              </w:rPr>
              <w:br/>
              <w:t>8.支持调制方式：FM</w:t>
            </w:r>
            <w:r w:rsidRPr="0011466D">
              <w:rPr>
                <w:rFonts w:asciiTheme="minorEastAsia" w:eastAsiaTheme="minorEastAsia" w:hAnsiTheme="minorEastAsia" w:cs="宋体" w:hint="eastAsia"/>
                <w:color w:val="000000"/>
                <w:kern w:val="0"/>
                <w:sz w:val="24"/>
                <w:lang w:bidi="ar"/>
              </w:rPr>
              <w:br/>
              <w:t>9.支持最大频偏：±50KHz</w:t>
            </w:r>
            <w:r w:rsidRPr="0011466D">
              <w:rPr>
                <w:rFonts w:asciiTheme="minorEastAsia" w:eastAsiaTheme="minorEastAsia" w:hAnsiTheme="minorEastAsia" w:cs="宋体" w:hint="eastAsia"/>
                <w:color w:val="000000"/>
                <w:kern w:val="0"/>
                <w:sz w:val="24"/>
                <w:lang w:bidi="ar"/>
              </w:rPr>
              <w:br/>
              <w:t>10.支持音频响应：60Hz-16KHz(±3dB)</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61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三脚架</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1.类型：坚固稳定三脚架</w:t>
            </w:r>
            <w:r w:rsidRPr="0011466D">
              <w:rPr>
                <w:rFonts w:asciiTheme="minorEastAsia" w:eastAsiaTheme="minorEastAsia" w:hAnsiTheme="minorEastAsia" w:cs="宋体" w:hint="eastAsia"/>
                <w:color w:val="000000"/>
                <w:kern w:val="0"/>
                <w:sz w:val="24"/>
                <w:lang w:bidi="ar"/>
              </w:rPr>
              <w:br/>
              <w:t>2.材质：采用铝合金保证轻便</w:t>
            </w:r>
            <w:r w:rsidRPr="0011466D">
              <w:rPr>
                <w:rFonts w:asciiTheme="minorEastAsia" w:eastAsiaTheme="minorEastAsia" w:hAnsiTheme="minorEastAsia" w:cs="宋体" w:hint="eastAsia"/>
                <w:color w:val="000000"/>
                <w:kern w:val="0"/>
                <w:sz w:val="24"/>
                <w:lang w:bidi="ar"/>
              </w:rPr>
              <w:br/>
              <w:t>3.颜色：黑色</w:t>
            </w:r>
            <w:r w:rsidRPr="0011466D">
              <w:rPr>
                <w:rFonts w:asciiTheme="minorEastAsia" w:eastAsiaTheme="minorEastAsia" w:hAnsiTheme="minorEastAsia" w:cs="宋体" w:hint="eastAsia"/>
                <w:color w:val="000000"/>
                <w:kern w:val="0"/>
                <w:sz w:val="24"/>
                <w:lang w:bidi="ar"/>
              </w:rPr>
              <w:br/>
              <w:t>4.适用机型：通用</w:t>
            </w:r>
            <w:r w:rsidRPr="0011466D">
              <w:rPr>
                <w:rFonts w:asciiTheme="minorEastAsia" w:eastAsiaTheme="minorEastAsia" w:hAnsiTheme="minorEastAsia" w:cs="宋体" w:hint="eastAsia"/>
                <w:color w:val="000000"/>
                <w:kern w:val="0"/>
                <w:sz w:val="24"/>
                <w:lang w:bidi="ar"/>
              </w:rPr>
              <w:br/>
              <w:t>5.</w:t>
            </w:r>
            <w:proofErr w:type="gramStart"/>
            <w:r w:rsidRPr="0011466D">
              <w:rPr>
                <w:rFonts w:asciiTheme="minorEastAsia" w:eastAsiaTheme="minorEastAsia" w:hAnsiTheme="minorEastAsia" w:cs="宋体" w:hint="eastAsia"/>
                <w:color w:val="000000"/>
                <w:kern w:val="0"/>
                <w:sz w:val="24"/>
                <w:lang w:bidi="ar"/>
              </w:rPr>
              <w:t>脚管节数</w:t>
            </w:r>
            <w:proofErr w:type="gramEnd"/>
            <w:r w:rsidRPr="0011466D">
              <w:rPr>
                <w:rFonts w:asciiTheme="minorEastAsia" w:eastAsiaTheme="minorEastAsia" w:hAnsiTheme="minorEastAsia" w:cs="宋体" w:hint="eastAsia"/>
                <w:color w:val="000000"/>
                <w:kern w:val="0"/>
                <w:sz w:val="24"/>
                <w:lang w:bidi="ar"/>
              </w:rPr>
              <w:t>：3节</w:t>
            </w:r>
            <w:r w:rsidRPr="0011466D">
              <w:rPr>
                <w:rFonts w:asciiTheme="minorEastAsia" w:eastAsiaTheme="minorEastAsia" w:hAnsiTheme="minorEastAsia" w:cs="宋体" w:hint="eastAsia"/>
                <w:color w:val="000000"/>
                <w:kern w:val="0"/>
                <w:sz w:val="24"/>
                <w:lang w:bidi="ar"/>
              </w:rPr>
              <w:br/>
              <w:t>6.最大管径：26.5</w:t>
            </w:r>
            <w:r w:rsidRPr="0011466D">
              <w:rPr>
                <w:rFonts w:asciiTheme="minorEastAsia" w:eastAsiaTheme="minorEastAsia" w:hAnsiTheme="minorEastAsia" w:cs="宋体" w:hint="eastAsia"/>
                <w:color w:val="000000"/>
                <w:kern w:val="0"/>
                <w:sz w:val="24"/>
                <w:lang w:bidi="ar"/>
              </w:rPr>
              <w:br/>
              <w:t>7.最小管径：20</w:t>
            </w:r>
            <w:r w:rsidRPr="0011466D">
              <w:rPr>
                <w:rFonts w:asciiTheme="minorEastAsia" w:eastAsiaTheme="minorEastAsia" w:hAnsiTheme="minorEastAsia" w:cs="宋体" w:hint="eastAsia"/>
                <w:color w:val="000000"/>
                <w:kern w:val="0"/>
                <w:sz w:val="24"/>
                <w:lang w:bidi="ar"/>
              </w:rPr>
              <w:br/>
              <w:t>8.折合高度：615</w:t>
            </w:r>
            <w:r w:rsidRPr="0011466D">
              <w:rPr>
                <w:rFonts w:asciiTheme="minorEastAsia" w:eastAsiaTheme="minorEastAsia" w:hAnsiTheme="minorEastAsia" w:cs="宋体" w:hint="eastAsia"/>
                <w:color w:val="000000"/>
                <w:kern w:val="0"/>
                <w:sz w:val="24"/>
                <w:lang w:bidi="ar"/>
              </w:rPr>
              <w:br/>
              <w:t>9.最低工作高度：615</w:t>
            </w:r>
            <w:r w:rsidRPr="0011466D">
              <w:rPr>
                <w:rFonts w:asciiTheme="minorEastAsia" w:eastAsiaTheme="minorEastAsia" w:hAnsiTheme="minorEastAsia" w:cs="宋体" w:hint="eastAsia"/>
                <w:color w:val="000000"/>
                <w:kern w:val="0"/>
                <w:sz w:val="24"/>
                <w:lang w:bidi="ar"/>
              </w:rPr>
              <w:br/>
              <w:t>10.最高工作高度：1700</w:t>
            </w:r>
            <w:r w:rsidRPr="0011466D">
              <w:rPr>
                <w:rFonts w:asciiTheme="minorEastAsia" w:eastAsiaTheme="minorEastAsia" w:hAnsiTheme="minorEastAsia" w:cs="宋体" w:hint="eastAsia"/>
                <w:color w:val="000000"/>
                <w:kern w:val="0"/>
                <w:sz w:val="24"/>
                <w:lang w:bidi="ar"/>
              </w:rPr>
              <w:br/>
              <w:t>11.</w:t>
            </w:r>
            <w:proofErr w:type="gramStart"/>
            <w:r w:rsidRPr="0011466D">
              <w:rPr>
                <w:rFonts w:asciiTheme="minorEastAsia" w:eastAsiaTheme="minorEastAsia" w:hAnsiTheme="minorEastAsia" w:cs="宋体" w:hint="eastAsia"/>
                <w:color w:val="000000"/>
                <w:kern w:val="0"/>
                <w:sz w:val="24"/>
                <w:lang w:bidi="ar"/>
              </w:rPr>
              <w:t>脚管锁</w:t>
            </w:r>
            <w:proofErr w:type="gramEnd"/>
            <w:r w:rsidRPr="0011466D">
              <w:rPr>
                <w:rFonts w:asciiTheme="minorEastAsia" w:eastAsiaTheme="minorEastAsia" w:hAnsiTheme="minorEastAsia" w:cs="宋体" w:hint="eastAsia"/>
                <w:color w:val="000000"/>
                <w:kern w:val="0"/>
                <w:sz w:val="24"/>
                <w:lang w:bidi="ar"/>
              </w:rPr>
              <w:t>类型：</w:t>
            </w:r>
            <w:proofErr w:type="gramStart"/>
            <w:r w:rsidRPr="0011466D">
              <w:rPr>
                <w:rFonts w:asciiTheme="minorEastAsia" w:eastAsiaTheme="minorEastAsia" w:hAnsiTheme="minorEastAsia" w:cs="宋体" w:hint="eastAsia"/>
                <w:color w:val="000000"/>
                <w:kern w:val="0"/>
                <w:sz w:val="24"/>
                <w:lang w:bidi="ar"/>
              </w:rPr>
              <w:t>扳</w:t>
            </w:r>
            <w:proofErr w:type="gramEnd"/>
            <w:r w:rsidRPr="0011466D">
              <w:rPr>
                <w:rFonts w:asciiTheme="minorEastAsia" w:eastAsiaTheme="minorEastAsia" w:hAnsiTheme="minorEastAsia" w:cs="宋体" w:hint="eastAsia"/>
                <w:color w:val="000000"/>
                <w:kern w:val="0"/>
                <w:sz w:val="24"/>
                <w:lang w:bidi="ar"/>
              </w:rPr>
              <w:t>扣式</w:t>
            </w:r>
            <w:r w:rsidRPr="0011466D">
              <w:rPr>
                <w:rFonts w:asciiTheme="minorEastAsia" w:eastAsiaTheme="minorEastAsia" w:hAnsiTheme="minorEastAsia" w:cs="宋体" w:hint="eastAsia"/>
                <w:color w:val="000000"/>
                <w:kern w:val="0"/>
                <w:sz w:val="24"/>
                <w:lang w:bidi="ar"/>
              </w:rPr>
              <w:br/>
              <w:t>12.云台类型：三维云台</w:t>
            </w:r>
            <w:r w:rsidRPr="0011466D">
              <w:rPr>
                <w:rFonts w:asciiTheme="minorEastAsia" w:eastAsiaTheme="minorEastAsia" w:hAnsiTheme="minorEastAsia" w:cs="宋体" w:hint="eastAsia"/>
                <w:color w:val="000000"/>
                <w:kern w:val="0"/>
                <w:sz w:val="24"/>
                <w:lang w:bidi="ar"/>
              </w:rPr>
              <w:br/>
              <w:t>13.承重：2.7-5kg</w:t>
            </w:r>
            <w:r w:rsidRPr="0011466D">
              <w:rPr>
                <w:rFonts w:asciiTheme="minorEastAsia" w:eastAsiaTheme="minorEastAsia" w:hAnsiTheme="minorEastAsia" w:cs="宋体" w:hint="eastAsia"/>
                <w:color w:val="000000"/>
                <w:kern w:val="0"/>
                <w:sz w:val="24"/>
                <w:lang w:bidi="ar"/>
              </w:rPr>
              <w:br/>
              <w:t xml:space="preserve">14.自重：1.2kg </w:t>
            </w:r>
            <w:r w:rsidRPr="0011466D">
              <w:rPr>
                <w:rFonts w:asciiTheme="minorEastAsia" w:eastAsiaTheme="minorEastAsia" w:hAnsiTheme="minorEastAsia" w:cs="宋体" w:hint="eastAsia"/>
                <w:color w:val="000000"/>
                <w:kern w:val="0"/>
                <w:sz w:val="24"/>
                <w:lang w:bidi="ar"/>
              </w:rPr>
              <w:br/>
              <w:t>15.与摄像机搭配使用。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键鼠套装</w:t>
            </w:r>
            <w:proofErr w:type="gramEnd"/>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1、类型：</w:t>
            </w:r>
            <w:proofErr w:type="gramStart"/>
            <w:r w:rsidRPr="0011466D">
              <w:rPr>
                <w:rFonts w:asciiTheme="minorEastAsia" w:eastAsiaTheme="minorEastAsia" w:hAnsiTheme="minorEastAsia" w:cs="宋体" w:hint="eastAsia"/>
                <w:color w:val="000000"/>
                <w:kern w:val="0"/>
                <w:sz w:val="24"/>
                <w:lang w:bidi="ar"/>
              </w:rPr>
              <w:t>键鼠套装</w:t>
            </w:r>
            <w:proofErr w:type="gramEnd"/>
            <w:r w:rsidRPr="0011466D">
              <w:rPr>
                <w:rFonts w:asciiTheme="minorEastAsia" w:eastAsiaTheme="minorEastAsia" w:hAnsiTheme="minorEastAsia" w:cs="宋体" w:hint="eastAsia"/>
                <w:color w:val="000000"/>
                <w:kern w:val="0"/>
                <w:sz w:val="24"/>
                <w:lang w:bidi="ar"/>
              </w:rPr>
              <w:br/>
              <w:t>2、颜色：黑色</w:t>
            </w:r>
            <w:r w:rsidRPr="0011466D">
              <w:rPr>
                <w:rFonts w:asciiTheme="minorEastAsia" w:eastAsiaTheme="minorEastAsia" w:hAnsiTheme="minorEastAsia" w:cs="宋体" w:hint="eastAsia"/>
                <w:color w:val="000000"/>
                <w:kern w:val="0"/>
                <w:sz w:val="24"/>
                <w:lang w:bidi="ar"/>
              </w:rPr>
              <w:br/>
              <w:t>3、键盘规格</w:t>
            </w:r>
            <w:r w:rsidRPr="0011466D">
              <w:rPr>
                <w:rFonts w:asciiTheme="minorEastAsia" w:eastAsiaTheme="minorEastAsia" w:hAnsiTheme="minorEastAsia" w:cs="宋体" w:hint="eastAsia"/>
                <w:color w:val="000000"/>
                <w:kern w:val="0"/>
                <w:sz w:val="24"/>
                <w:lang w:bidi="ar"/>
              </w:rPr>
              <w:br/>
              <w:t>4、传输方式：无线</w:t>
            </w:r>
            <w:r w:rsidRPr="0011466D">
              <w:rPr>
                <w:rFonts w:asciiTheme="minorEastAsia" w:eastAsiaTheme="minorEastAsia" w:hAnsiTheme="minorEastAsia" w:cs="宋体" w:hint="eastAsia"/>
                <w:color w:val="000000"/>
                <w:kern w:val="0"/>
                <w:sz w:val="24"/>
                <w:lang w:bidi="ar"/>
              </w:rPr>
              <w:br/>
              <w:t>5、键盘标准：107键</w:t>
            </w:r>
            <w:r w:rsidRPr="0011466D">
              <w:rPr>
                <w:rFonts w:asciiTheme="minorEastAsia" w:eastAsiaTheme="minorEastAsia" w:hAnsiTheme="minorEastAsia" w:cs="宋体" w:hint="eastAsia"/>
                <w:color w:val="000000"/>
                <w:kern w:val="0"/>
                <w:sz w:val="24"/>
                <w:lang w:bidi="ar"/>
              </w:rPr>
              <w:br/>
              <w:t>6、接口：USB</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拉杆箱</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1、外箱材质:铝合金</w:t>
            </w:r>
            <w:r w:rsidRPr="0011466D">
              <w:rPr>
                <w:rFonts w:asciiTheme="minorEastAsia" w:eastAsiaTheme="minorEastAsia" w:hAnsiTheme="minorEastAsia" w:cs="宋体" w:hint="eastAsia"/>
                <w:color w:val="000000"/>
                <w:kern w:val="0"/>
                <w:sz w:val="24"/>
                <w:lang w:bidi="ar"/>
              </w:rPr>
              <w:br/>
              <w:t>2、内衬：EVA</w:t>
            </w:r>
            <w:r w:rsidRPr="0011466D">
              <w:rPr>
                <w:rFonts w:asciiTheme="minorEastAsia" w:eastAsiaTheme="minorEastAsia" w:hAnsiTheme="minorEastAsia" w:cs="宋体" w:hint="eastAsia"/>
                <w:color w:val="000000"/>
                <w:kern w:val="0"/>
                <w:sz w:val="24"/>
                <w:lang w:bidi="ar"/>
              </w:rPr>
              <w:br/>
              <w:t>3、尺寸：20寸和26寸各一个</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智慧黑板</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297FB5">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一、整机指标</w:t>
            </w:r>
            <w:r w:rsidRPr="0011466D">
              <w:rPr>
                <w:rFonts w:asciiTheme="minorEastAsia" w:eastAsiaTheme="minorEastAsia" w:hAnsiTheme="minorEastAsia" w:cs="宋体" w:hint="eastAsia"/>
                <w:color w:val="000000"/>
                <w:kern w:val="0"/>
                <w:sz w:val="24"/>
                <w:lang w:bidi="ar"/>
              </w:rPr>
              <w:br/>
              <w:t>1.整体外观尺寸：宽≥4200mm，高≥1200mm，厚≤113mm。整机需采用全金属外壳，三拼接平面一体化设计，屏幕边缘采用圆角包边防护，整机背板采用金属材质，副</w:t>
            </w:r>
            <w:proofErr w:type="gramStart"/>
            <w:r w:rsidRPr="0011466D">
              <w:rPr>
                <w:rFonts w:asciiTheme="minorEastAsia" w:eastAsiaTheme="minorEastAsia" w:hAnsiTheme="minorEastAsia" w:cs="宋体" w:hint="eastAsia"/>
                <w:color w:val="000000"/>
                <w:kern w:val="0"/>
                <w:sz w:val="24"/>
                <w:lang w:bidi="ar"/>
              </w:rPr>
              <w:t>屏支持磁</w:t>
            </w:r>
            <w:proofErr w:type="gramEnd"/>
            <w:r w:rsidRPr="0011466D">
              <w:rPr>
                <w:rFonts w:asciiTheme="minorEastAsia" w:eastAsiaTheme="minorEastAsia" w:hAnsiTheme="minorEastAsia" w:cs="宋体" w:hint="eastAsia"/>
                <w:color w:val="000000"/>
                <w:kern w:val="0"/>
                <w:sz w:val="24"/>
                <w:lang w:bidi="ar"/>
              </w:rPr>
              <w:t>吸附功能，支持带有磁</w:t>
            </w:r>
            <w:r w:rsidRPr="0011466D">
              <w:rPr>
                <w:rFonts w:asciiTheme="minorEastAsia" w:eastAsiaTheme="minorEastAsia" w:hAnsiTheme="minorEastAsia" w:cs="宋体" w:hint="eastAsia"/>
                <w:color w:val="000000"/>
                <w:kern w:val="0"/>
                <w:sz w:val="24"/>
                <w:lang w:bidi="ar"/>
              </w:rPr>
              <w:lastRenderedPageBreak/>
              <w:t>吸的板擦教具吸附在副屏上。</w:t>
            </w:r>
            <w:r w:rsidRPr="0011466D">
              <w:rPr>
                <w:rFonts w:asciiTheme="minorEastAsia" w:eastAsiaTheme="minorEastAsia" w:hAnsiTheme="minorEastAsia" w:cs="宋体" w:hint="eastAsia"/>
                <w:color w:val="000000"/>
                <w:kern w:val="0"/>
                <w:sz w:val="24"/>
                <w:lang w:bidi="ar"/>
              </w:rPr>
              <w:br/>
              <w:t>2.采用86英寸超高清LED液晶显示屏，显示比例16:9，分辨率3840×2160，</w:t>
            </w:r>
            <w:proofErr w:type="gramStart"/>
            <w:r w:rsidRPr="0011466D">
              <w:rPr>
                <w:rFonts w:asciiTheme="minorEastAsia" w:eastAsiaTheme="minorEastAsia" w:hAnsiTheme="minorEastAsia" w:cs="宋体" w:hint="eastAsia"/>
                <w:color w:val="000000"/>
                <w:kern w:val="0"/>
                <w:sz w:val="24"/>
                <w:lang w:bidi="ar"/>
              </w:rPr>
              <w:t>色域覆盖率</w:t>
            </w:r>
            <w:proofErr w:type="gramEnd"/>
            <w:r w:rsidRPr="0011466D">
              <w:rPr>
                <w:rFonts w:asciiTheme="minorEastAsia" w:eastAsiaTheme="minorEastAsia" w:hAnsiTheme="minorEastAsia" w:cs="宋体" w:hint="eastAsia"/>
                <w:color w:val="000000"/>
                <w:kern w:val="0"/>
                <w:sz w:val="24"/>
                <w:lang w:bidi="ar"/>
              </w:rPr>
              <w:t>（NTSC）≥80%，灰度等级≥256级。</w:t>
            </w:r>
            <w:r w:rsidRPr="0011466D">
              <w:rPr>
                <w:rFonts w:asciiTheme="minorEastAsia" w:eastAsiaTheme="minorEastAsia" w:hAnsiTheme="minorEastAsia" w:cs="宋体" w:hint="eastAsia"/>
                <w:color w:val="000000"/>
                <w:kern w:val="0"/>
                <w:sz w:val="24"/>
                <w:lang w:bidi="ar"/>
              </w:rPr>
              <w:br/>
              <w:t>3.整机嵌入式系统版本≥Android 13，内存≥2GB，存储空间≥8GB。</w:t>
            </w:r>
            <w:r w:rsidRPr="0011466D">
              <w:rPr>
                <w:rFonts w:asciiTheme="minorEastAsia" w:eastAsiaTheme="minorEastAsia" w:hAnsiTheme="minorEastAsia" w:cs="宋体" w:hint="eastAsia"/>
                <w:color w:val="000000"/>
                <w:kern w:val="0"/>
                <w:sz w:val="24"/>
                <w:lang w:bidi="ar"/>
              </w:rPr>
              <w:br/>
              <w:t>4.侧置输入接口需具备≥2路HDMI、≥1路RS232、≥1路USB接口；侧置输出接口具备≥1路音频输出、≥1路触控USB输出；前置输入接口≥3路USB接口（至少包含1路Type-C、2路USB）。</w:t>
            </w:r>
            <w:r w:rsidRPr="0011466D">
              <w:rPr>
                <w:rFonts w:asciiTheme="minorEastAsia" w:eastAsiaTheme="minorEastAsia" w:hAnsiTheme="minorEastAsia" w:cs="宋体" w:hint="eastAsia"/>
                <w:color w:val="000000"/>
                <w:kern w:val="0"/>
                <w:sz w:val="24"/>
                <w:lang w:bidi="ar"/>
              </w:rPr>
              <w:br/>
              <w:t>5.整机需具备≥6个前置按键，可实现开关机、调出中控菜单、音量+/-、护眼、录屏操作。设备支持5个自定义前置按键，“设置”、“音量-”，“音量+”，“录屏”，“护眼”按键，可通过自定义设置实现前置面板功能按键一键启用任</w:t>
            </w:r>
            <w:proofErr w:type="gramStart"/>
            <w:r w:rsidRPr="0011466D">
              <w:rPr>
                <w:rFonts w:asciiTheme="minorEastAsia" w:eastAsiaTheme="minorEastAsia" w:hAnsiTheme="minorEastAsia" w:cs="宋体" w:hint="eastAsia"/>
                <w:color w:val="000000"/>
                <w:kern w:val="0"/>
                <w:sz w:val="24"/>
                <w:lang w:bidi="ar"/>
              </w:rPr>
              <w:t>一</w:t>
            </w:r>
            <w:proofErr w:type="gramEnd"/>
            <w:r w:rsidRPr="0011466D">
              <w:rPr>
                <w:rFonts w:asciiTheme="minorEastAsia" w:eastAsiaTheme="minorEastAsia" w:hAnsiTheme="minorEastAsia" w:cs="宋体" w:hint="eastAsia"/>
                <w:color w:val="000000"/>
                <w:kern w:val="0"/>
                <w:sz w:val="24"/>
                <w:lang w:bidi="ar"/>
              </w:rPr>
              <w:t>全局小工具（批注、截屏、计时、</w:t>
            </w:r>
            <w:proofErr w:type="gramStart"/>
            <w:r w:rsidRPr="0011466D">
              <w:rPr>
                <w:rFonts w:asciiTheme="minorEastAsia" w:eastAsiaTheme="minorEastAsia" w:hAnsiTheme="minorEastAsia" w:cs="宋体" w:hint="eastAsia"/>
                <w:color w:val="000000"/>
                <w:kern w:val="0"/>
                <w:sz w:val="24"/>
                <w:lang w:bidi="ar"/>
              </w:rPr>
              <w:t>降半屏</w:t>
            </w:r>
            <w:proofErr w:type="gramEnd"/>
            <w:r w:rsidRPr="0011466D">
              <w:rPr>
                <w:rFonts w:asciiTheme="minorEastAsia" w:eastAsiaTheme="minorEastAsia" w:hAnsiTheme="minorEastAsia" w:cs="宋体" w:hint="eastAsia"/>
                <w:color w:val="000000"/>
                <w:kern w:val="0"/>
                <w:sz w:val="24"/>
                <w:lang w:bidi="ar"/>
              </w:rPr>
              <w:t>、放大镜、倒数日、日历）、快捷开关（节能模式、纸质护眼模式、经典护眼模式、自动亮度模式）、课堂智能反馈。</w:t>
            </w:r>
            <w:r w:rsidRPr="0011466D">
              <w:rPr>
                <w:rFonts w:asciiTheme="minorEastAsia" w:eastAsiaTheme="minorEastAsia" w:hAnsiTheme="minorEastAsia" w:cs="宋体" w:hint="eastAsia"/>
                <w:color w:val="000000"/>
                <w:kern w:val="0"/>
                <w:sz w:val="24"/>
                <w:lang w:bidi="ar"/>
              </w:rPr>
              <w:br/>
              <w:t>6.设备支持通过前置面板物理按键一键启动录屏功能，可将屏幕中显示的课件、音频内容与人声同时录制。</w:t>
            </w:r>
            <w:r w:rsidRPr="0011466D">
              <w:rPr>
                <w:rFonts w:asciiTheme="minorEastAsia" w:eastAsiaTheme="minorEastAsia" w:hAnsiTheme="minorEastAsia" w:cs="宋体" w:hint="eastAsia"/>
                <w:color w:val="000000"/>
                <w:kern w:val="0"/>
                <w:sz w:val="24"/>
                <w:lang w:bidi="ar"/>
              </w:rPr>
              <w:br/>
              <w:t>7.整机关机状态下，</w:t>
            </w:r>
            <w:proofErr w:type="gramStart"/>
            <w:r w:rsidRPr="0011466D">
              <w:rPr>
                <w:rFonts w:asciiTheme="minorEastAsia" w:eastAsiaTheme="minorEastAsia" w:hAnsiTheme="minorEastAsia" w:cs="宋体" w:hint="eastAsia"/>
                <w:color w:val="000000"/>
                <w:kern w:val="0"/>
                <w:sz w:val="24"/>
                <w:lang w:bidi="ar"/>
              </w:rPr>
              <w:t>通过长按电源</w:t>
            </w:r>
            <w:proofErr w:type="gramEnd"/>
            <w:r w:rsidRPr="0011466D">
              <w:rPr>
                <w:rFonts w:asciiTheme="minorEastAsia" w:eastAsiaTheme="minorEastAsia" w:hAnsiTheme="minorEastAsia" w:cs="宋体" w:hint="eastAsia"/>
                <w:color w:val="000000"/>
                <w:kern w:val="0"/>
                <w:sz w:val="24"/>
                <w:lang w:bidi="ar"/>
              </w:rPr>
              <w:t>键进入设置界面后，可点击屏幕选择故障检测、系统还原功能，系统还原可单独还原PC系统，单独还原整机系统。</w:t>
            </w:r>
            <w:r w:rsidRPr="0011466D">
              <w:rPr>
                <w:rFonts w:asciiTheme="minorEastAsia" w:eastAsiaTheme="minorEastAsia" w:hAnsiTheme="minorEastAsia" w:cs="宋体" w:hint="eastAsia"/>
                <w:color w:val="000000"/>
                <w:kern w:val="0"/>
                <w:sz w:val="24"/>
                <w:lang w:bidi="ar"/>
              </w:rPr>
              <w:br/>
              <w:t>▲8.整机上边框内置非独立式摄像头，采用一体化集成设计，摄像头数量≥4个，可拍摄≥1600</w:t>
            </w:r>
            <w:proofErr w:type="gramStart"/>
            <w:r w:rsidRPr="0011466D">
              <w:rPr>
                <w:rFonts w:asciiTheme="minorEastAsia" w:eastAsiaTheme="minorEastAsia" w:hAnsiTheme="minorEastAsia" w:cs="宋体" w:hint="eastAsia"/>
                <w:color w:val="000000"/>
                <w:kern w:val="0"/>
                <w:sz w:val="24"/>
                <w:lang w:bidi="ar"/>
              </w:rPr>
              <w:t>万像</w:t>
            </w:r>
            <w:proofErr w:type="gramEnd"/>
            <w:r w:rsidRPr="0011466D">
              <w:rPr>
                <w:rFonts w:asciiTheme="minorEastAsia" w:eastAsiaTheme="minorEastAsia" w:hAnsiTheme="minorEastAsia" w:cs="宋体" w:hint="eastAsia"/>
                <w:color w:val="000000"/>
                <w:kern w:val="0"/>
                <w:sz w:val="24"/>
                <w:lang w:bidi="ar"/>
              </w:rPr>
              <w:t>素的照片，支持输出8192×2048分辨率的照片和视频，支持画面畸变矫正功能 。广角摄像头视场角≥142度且水平视场角≥121度，支持输出4:3、16:9比例的图片和视频；在清晰度为2592 x 1944分辨率下，支持30帧的视频输出。</w:t>
            </w:r>
            <w:r w:rsidRPr="00297FB5">
              <w:rPr>
                <w:rFonts w:asciiTheme="minorEastAsia" w:eastAsiaTheme="minorEastAsia" w:hAnsiTheme="minorEastAsia" w:cs="宋体" w:hint="eastAsia"/>
                <w:b/>
                <w:color w:val="000000"/>
                <w:kern w:val="0"/>
                <w:sz w:val="24"/>
                <w:lang w:bidi="ar"/>
              </w:rPr>
              <w:t>（</w:t>
            </w:r>
            <w:r w:rsidR="00297FB5" w:rsidRPr="00297FB5">
              <w:rPr>
                <w:rFonts w:asciiTheme="minorEastAsia" w:eastAsiaTheme="minorEastAsia" w:hAnsiTheme="minorEastAsia" w:cs="宋体" w:hint="eastAsia"/>
                <w:b/>
                <w:color w:val="000000"/>
                <w:kern w:val="0"/>
                <w:sz w:val="24"/>
                <w:lang w:bidi="ar"/>
              </w:rPr>
              <w:t>针对</w:t>
            </w:r>
            <w:r w:rsidR="00297FB5" w:rsidRPr="00297FB5">
              <w:rPr>
                <w:rFonts w:asciiTheme="minorEastAsia" w:eastAsiaTheme="minorEastAsia" w:hAnsiTheme="minorEastAsia" w:cs="宋体"/>
                <w:b/>
                <w:color w:val="000000"/>
                <w:kern w:val="0"/>
                <w:sz w:val="24"/>
                <w:lang w:bidi="ar"/>
              </w:rPr>
              <w:t>本项</w:t>
            </w:r>
            <w:r w:rsidRPr="00297FB5">
              <w:rPr>
                <w:rFonts w:asciiTheme="minorEastAsia" w:eastAsiaTheme="minorEastAsia" w:hAnsiTheme="minorEastAsia" w:cs="宋体" w:hint="eastAsia"/>
                <w:b/>
                <w:color w:val="000000"/>
                <w:kern w:val="0"/>
                <w:sz w:val="24"/>
                <w:lang w:bidi="ar"/>
              </w:rPr>
              <w:t>提供检测报告</w:t>
            </w:r>
            <w:r w:rsidR="00297FB5" w:rsidRPr="00297FB5">
              <w:rPr>
                <w:rFonts w:asciiTheme="minorEastAsia" w:eastAsiaTheme="minorEastAsia" w:hAnsiTheme="minorEastAsia" w:cs="宋体" w:hint="eastAsia"/>
                <w:b/>
                <w:color w:val="000000"/>
                <w:kern w:val="0"/>
                <w:sz w:val="24"/>
                <w:lang w:bidi="ar"/>
              </w:rPr>
              <w:t>予以</w:t>
            </w:r>
            <w:r w:rsidR="00297FB5" w:rsidRPr="00297FB5">
              <w:rPr>
                <w:rFonts w:asciiTheme="minorEastAsia" w:eastAsiaTheme="minorEastAsia" w:hAnsiTheme="minorEastAsia" w:cs="宋体"/>
                <w:b/>
                <w:color w:val="000000"/>
                <w:kern w:val="0"/>
                <w:sz w:val="24"/>
                <w:lang w:bidi="ar"/>
              </w:rPr>
              <w:t>证明，</w:t>
            </w:r>
            <w:r w:rsidRPr="00297FB5">
              <w:rPr>
                <w:rFonts w:asciiTheme="minorEastAsia" w:eastAsiaTheme="minorEastAsia" w:hAnsiTheme="minorEastAsia" w:cs="宋体" w:hint="eastAsia"/>
                <w:b/>
                <w:color w:val="000000"/>
                <w:kern w:val="0"/>
                <w:sz w:val="24"/>
                <w:lang w:bidi="ar"/>
              </w:rPr>
              <w:t>复印件并加盖厂家公章）</w:t>
            </w:r>
            <w:r w:rsidRPr="00297FB5">
              <w:rPr>
                <w:rFonts w:asciiTheme="minorEastAsia" w:eastAsiaTheme="minorEastAsia" w:hAnsiTheme="minorEastAsia" w:cs="宋体" w:hint="eastAsia"/>
                <w:b/>
                <w:color w:val="000000"/>
                <w:kern w:val="0"/>
                <w:sz w:val="24"/>
                <w:lang w:bidi="ar"/>
              </w:rPr>
              <w:br/>
            </w:r>
            <w:r w:rsidRPr="0011466D">
              <w:rPr>
                <w:rFonts w:asciiTheme="minorEastAsia" w:eastAsiaTheme="minorEastAsia" w:hAnsiTheme="minorEastAsia" w:cs="宋体" w:hint="eastAsia"/>
                <w:color w:val="000000"/>
                <w:kern w:val="0"/>
                <w:sz w:val="24"/>
                <w:lang w:bidi="ar"/>
              </w:rPr>
              <w:t>9.整机非独立摄像头模</w:t>
            </w:r>
            <w:proofErr w:type="gramStart"/>
            <w:r w:rsidRPr="0011466D">
              <w:rPr>
                <w:rFonts w:asciiTheme="minorEastAsia" w:eastAsiaTheme="minorEastAsia" w:hAnsiTheme="minorEastAsia" w:cs="宋体" w:hint="eastAsia"/>
                <w:color w:val="000000"/>
                <w:kern w:val="0"/>
                <w:sz w:val="24"/>
                <w:lang w:bidi="ar"/>
              </w:rPr>
              <w:t>组需支持</w:t>
            </w:r>
            <w:proofErr w:type="gramEnd"/>
            <w:r w:rsidRPr="0011466D">
              <w:rPr>
                <w:rFonts w:asciiTheme="minorEastAsia" w:eastAsiaTheme="minorEastAsia" w:hAnsiTheme="minorEastAsia" w:cs="宋体" w:hint="eastAsia"/>
                <w:color w:val="000000"/>
                <w:kern w:val="0"/>
                <w:sz w:val="24"/>
                <w:lang w:bidi="ar"/>
              </w:rPr>
              <w:t>同时输出≥3路视频流，同时支持课堂远程巡课、课堂教学数据采集、本地画面预览（拍照或视频录</w:t>
            </w:r>
            <w:r w:rsidRPr="0011466D">
              <w:rPr>
                <w:rFonts w:asciiTheme="minorEastAsia" w:eastAsiaTheme="minorEastAsia" w:hAnsiTheme="minorEastAsia" w:cs="宋体" w:hint="eastAsia"/>
                <w:color w:val="000000"/>
                <w:kern w:val="0"/>
                <w:sz w:val="24"/>
                <w:lang w:bidi="ar"/>
              </w:rPr>
              <w:lastRenderedPageBreak/>
              <w:t>制）；摄像头</w:t>
            </w:r>
            <w:proofErr w:type="gramStart"/>
            <w:r w:rsidRPr="0011466D">
              <w:rPr>
                <w:rFonts w:asciiTheme="minorEastAsia" w:eastAsiaTheme="minorEastAsia" w:hAnsiTheme="minorEastAsia" w:cs="宋体" w:hint="eastAsia"/>
                <w:color w:val="000000"/>
                <w:kern w:val="0"/>
                <w:sz w:val="24"/>
                <w:lang w:bidi="ar"/>
              </w:rPr>
              <w:t>需支持</w:t>
            </w:r>
            <w:proofErr w:type="gramEnd"/>
            <w:r w:rsidRPr="0011466D">
              <w:rPr>
                <w:rFonts w:asciiTheme="minorEastAsia" w:eastAsiaTheme="minorEastAsia" w:hAnsiTheme="minorEastAsia" w:cs="宋体" w:hint="eastAsia"/>
                <w:color w:val="000000"/>
                <w:kern w:val="0"/>
                <w:sz w:val="24"/>
                <w:lang w:bidi="ar"/>
              </w:rPr>
              <w:t>人脸识别、清点人数、随机抽人，支持识别所有学生，显示标记，然后随机抽选，同时显示标记≥60人。</w:t>
            </w:r>
            <w:r w:rsidRPr="0011466D">
              <w:rPr>
                <w:rFonts w:asciiTheme="minorEastAsia" w:eastAsiaTheme="minorEastAsia" w:hAnsiTheme="minorEastAsia" w:cs="宋体" w:hint="eastAsia"/>
                <w:color w:val="000000"/>
                <w:kern w:val="0"/>
                <w:sz w:val="24"/>
                <w:lang w:bidi="ar"/>
              </w:rPr>
              <w:br/>
              <w:t>10.整机</w:t>
            </w:r>
            <w:proofErr w:type="gramStart"/>
            <w:r w:rsidRPr="0011466D">
              <w:rPr>
                <w:rFonts w:asciiTheme="minorEastAsia" w:eastAsiaTheme="minorEastAsia" w:hAnsiTheme="minorEastAsia" w:cs="宋体" w:hint="eastAsia"/>
                <w:color w:val="000000"/>
                <w:kern w:val="0"/>
                <w:sz w:val="24"/>
                <w:lang w:bidi="ar"/>
              </w:rPr>
              <w:t>内置非</w:t>
            </w:r>
            <w:proofErr w:type="gramEnd"/>
            <w:r w:rsidRPr="0011466D">
              <w:rPr>
                <w:rFonts w:asciiTheme="minorEastAsia" w:eastAsiaTheme="minorEastAsia" w:hAnsiTheme="minorEastAsia" w:cs="宋体" w:hint="eastAsia"/>
                <w:color w:val="000000"/>
                <w:kern w:val="0"/>
                <w:sz w:val="24"/>
                <w:lang w:bidi="ar"/>
              </w:rPr>
              <w:t>独立外扩展的8阵列麦克风，拾音角度≥180°，可用于对教室环境音频进行采集，拾音距离≥12m。</w:t>
            </w:r>
            <w:r w:rsidRPr="0011466D">
              <w:rPr>
                <w:rFonts w:asciiTheme="minorEastAsia" w:eastAsiaTheme="minorEastAsia" w:hAnsiTheme="minorEastAsia" w:cs="宋体" w:hint="eastAsia"/>
                <w:color w:val="000000"/>
                <w:kern w:val="0"/>
                <w:sz w:val="24"/>
                <w:lang w:bidi="ar"/>
              </w:rPr>
              <w:br/>
              <w:t>11.整机内置≥2.2声道扬声器，位于设备上边框，顶置朝前发声，</w:t>
            </w:r>
            <w:proofErr w:type="gramStart"/>
            <w:r w:rsidRPr="0011466D">
              <w:rPr>
                <w:rFonts w:asciiTheme="minorEastAsia" w:eastAsiaTheme="minorEastAsia" w:hAnsiTheme="minorEastAsia" w:cs="宋体" w:hint="eastAsia"/>
                <w:color w:val="000000"/>
                <w:kern w:val="0"/>
                <w:sz w:val="24"/>
                <w:lang w:bidi="ar"/>
              </w:rPr>
              <w:t>前朝向</w:t>
            </w:r>
            <w:proofErr w:type="gramEnd"/>
            <w:r w:rsidRPr="0011466D">
              <w:rPr>
                <w:rFonts w:asciiTheme="minorEastAsia" w:eastAsiaTheme="minorEastAsia" w:hAnsiTheme="minorEastAsia" w:cs="宋体" w:hint="eastAsia"/>
                <w:color w:val="000000"/>
                <w:kern w:val="0"/>
                <w:sz w:val="24"/>
                <w:lang w:bidi="ar"/>
              </w:rPr>
              <w:t>10W高音扬声器2个，上朝向20W中低音扬声器2个，额定总功率60W。</w:t>
            </w:r>
            <w:r w:rsidRPr="0011466D">
              <w:rPr>
                <w:rFonts w:asciiTheme="minorEastAsia" w:eastAsiaTheme="minorEastAsia" w:hAnsiTheme="minorEastAsia" w:cs="宋体" w:hint="eastAsia"/>
                <w:color w:val="000000"/>
                <w:kern w:val="0"/>
                <w:sz w:val="24"/>
                <w:lang w:bidi="ar"/>
              </w:rPr>
              <w:br/>
              <w:t>12.支持标准、听力、观影和AI空间感知音效模式，AI空间感知音效模式可通过内置麦克风采集教室物理环境声音，自动生成符合当前教室物理环境的频段、音量、音效。</w:t>
            </w:r>
            <w:r w:rsidRPr="0011466D">
              <w:rPr>
                <w:rFonts w:asciiTheme="minorEastAsia" w:eastAsiaTheme="minorEastAsia" w:hAnsiTheme="minorEastAsia" w:cs="宋体" w:hint="eastAsia"/>
                <w:color w:val="000000"/>
                <w:kern w:val="0"/>
                <w:sz w:val="24"/>
                <w:lang w:bidi="ar"/>
              </w:rPr>
              <w:br/>
              <w:t>13.整机采用红外触控方式，支持Windows系统中进行≥20点触控，支持在Android系统中进行≥20点触控。书写触控延迟≤25ms，触摸有效识别高度≤1.5mm，触摸响应≤4ms，支持触控书写功能集成预测算法，在书写速度≥50cm/s，支持笔迹距离笔的距离＜20mm。</w:t>
            </w:r>
            <w:r w:rsidRPr="0011466D">
              <w:rPr>
                <w:rFonts w:asciiTheme="minorEastAsia" w:eastAsiaTheme="minorEastAsia" w:hAnsiTheme="minorEastAsia" w:cs="宋体" w:hint="eastAsia"/>
                <w:color w:val="000000"/>
                <w:kern w:val="0"/>
                <w:sz w:val="24"/>
                <w:lang w:bidi="ar"/>
              </w:rPr>
              <w:br/>
              <w:t>14.整机支持左右两侧副</w:t>
            </w:r>
            <w:proofErr w:type="gramStart"/>
            <w:r w:rsidRPr="0011466D">
              <w:rPr>
                <w:rFonts w:asciiTheme="minorEastAsia" w:eastAsiaTheme="minorEastAsia" w:hAnsiTheme="minorEastAsia" w:cs="宋体" w:hint="eastAsia"/>
                <w:color w:val="000000"/>
                <w:kern w:val="0"/>
                <w:sz w:val="24"/>
                <w:lang w:bidi="ar"/>
              </w:rPr>
              <w:t>屏分别</w:t>
            </w:r>
            <w:proofErr w:type="gramEnd"/>
            <w:r w:rsidRPr="0011466D">
              <w:rPr>
                <w:rFonts w:asciiTheme="minorEastAsia" w:eastAsiaTheme="minorEastAsia" w:hAnsiTheme="minorEastAsia" w:cs="宋体" w:hint="eastAsia"/>
                <w:color w:val="000000"/>
                <w:kern w:val="0"/>
                <w:sz w:val="24"/>
                <w:lang w:bidi="ar"/>
              </w:rPr>
              <w:t>进行10点书写触控，并在主屏上以电子化形式同步显示，左右两侧记录内容，可生成图片并保存。</w:t>
            </w:r>
            <w:r w:rsidRPr="0011466D">
              <w:rPr>
                <w:rFonts w:asciiTheme="minorEastAsia" w:eastAsiaTheme="minorEastAsia" w:hAnsiTheme="minorEastAsia" w:cs="宋体" w:hint="eastAsia"/>
                <w:color w:val="000000"/>
                <w:kern w:val="0"/>
                <w:sz w:val="24"/>
                <w:lang w:bidi="ar"/>
              </w:rPr>
              <w:br/>
              <w:t>15.整机板书软件</w:t>
            </w:r>
            <w:proofErr w:type="gramStart"/>
            <w:r w:rsidRPr="0011466D">
              <w:rPr>
                <w:rFonts w:asciiTheme="minorEastAsia" w:eastAsiaTheme="minorEastAsia" w:hAnsiTheme="minorEastAsia" w:cs="宋体" w:hint="eastAsia"/>
                <w:color w:val="000000"/>
                <w:kern w:val="0"/>
                <w:sz w:val="24"/>
                <w:lang w:bidi="ar"/>
              </w:rPr>
              <w:t>需支持</w:t>
            </w:r>
            <w:proofErr w:type="gramEnd"/>
            <w:r w:rsidRPr="0011466D">
              <w:rPr>
                <w:rFonts w:asciiTheme="minorEastAsia" w:eastAsiaTheme="minorEastAsia" w:hAnsiTheme="minorEastAsia" w:cs="宋体" w:hint="eastAsia"/>
                <w:color w:val="000000"/>
                <w:kern w:val="0"/>
                <w:sz w:val="24"/>
                <w:lang w:bidi="ar"/>
              </w:rPr>
              <w:t>开启、退出副屏电子化板书记录功能，支持记录倒计时提示、停止记录功能。支持记忆板书悬浮窗口，此窗口可在桌面上任意位置的拖动，在副屏板书书写的同时，浮窗内同步显示书写轨迹。</w:t>
            </w:r>
            <w:r w:rsidRPr="0011466D">
              <w:rPr>
                <w:rFonts w:asciiTheme="minorEastAsia" w:eastAsiaTheme="minorEastAsia" w:hAnsiTheme="minorEastAsia" w:cs="宋体" w:hint="eastAsia"/>
                <w:color w:val="000000"/>
                <w:kern w:val="0"/>
                <w:sz w:val="24"/>
                <w:lang w:bidi="ar"/>
              </w:rPr>
              <w:br/>
              <w:t>16.整机采用全物理钢化玻璃，钢化玻璃表面硬度≥9H。</w:t>
            </w:r>
            <w:r w:rsidRPr="0011466D">
              <w:rPr>
                <w:rFonts w:asciiTheme="minorEastAsia" w:eastAsiaTheme="minorEastAsia" w:hAnsiTheme="minorEastAsia" w:cs="宋体" w:hint="eastAsia"/>
                <w:color w:val="000000"/>
                <w:kern w:val="0"/>
                <w:sz w:val="24"/>
                <w:lang w:bidi="ar"/>
              </w:rPr>
              <w:br/>
              <w:t>17.整机</w:t>
            </w:r>
            <w:proofErr w:type="gramStart"/>
            <w:r w:rsidRPr="0011466D">
              <w:rPr>
                <w:rFonts w:asciiTheme="minorEastAsia" w:eastAsiaTheme="minorEastAsia" w:hAnsiTheme="minorEastAsia" w:cs="宋体" w:hint="eastAsia"/>
                <w:color w:val="000000"/>
                <w:kern w:val="0"/>
                <w:sz w:val="24"/>
                <w:lang w:bidi="ar"/>
              </w:rPr>
              <w:t>需支持</w:t>
            </w:r>
            <w:proofErr w:type="gramEnd"/>
            <w:r w:rsidRPr="0011466D">
              <w:rPr>
                <w:rFonts w:asciiTheme="minorEastAsia" w:eastAsiaTheme="minorEastAsia" w:hAnsiTheme="minorEastAsia" w:cs="宋体" w:hint="eastAsia"/>
                <w:color w:val="000000"/>
                <w:kern w:val="0"/>
                <w:sz w:val="24"/>
                <w:lang w:bidi="ar"/>
              </w:rPr>
              <w:t>经典护眼模式，可通过前置面板物理功能按键一键启用经典护眼模式。支持纸质护眼模式，显示画面各像素点灰度不规则，减少背景干扰，提高观看舒适度。</w:t>
            </w:r>
            <w:r w:rsidRPr="0011466D">
              <w:rPr>
                <w:rFonts w:asciiTheme="minorEastAsia" w:eastAsiaTheme="minorEastAsia" w:hAnsiTheme="minorEastAsia" w:cs="宋体" w:hint="eastAsia"/>
                <w:color w:val="000000"/>
                <w:kern w:val="0"/>
                <w:sz w:val="24"/>
                <w:lang w:bidi="ar"/>
              </w:rPr>
              <w:br/>
              <w:t>18.整机</w:t>
            </w:r>
            <w:proofErr w:type="gramStart"/>
            <w:r w:rsidRPr="0011466D">
              <w:rPr>
                <w:rFonts w:asciiTheme="minorEastAsia" w:eastAsiaTheme="minorEastAsia" w:hAnsiTheme="minorEastAsia" w:cs="宋体" w:hint="eastAsia"/>
                <w:color w:val="000000"/>
                <w:kern w:val="0"/>
                <w:sz w:val="24"/>
                <w:lang w:bidi="ar"/>
              </w:rPr>
              <w:t>需支持</w:t>
            </w:r>
            <w:proofErr w:type="gramEnd"/>
            <w:r w:rsidRPr="0011466D">
              <w:rPr>
                <w:rFonts w:asciiTheme="minorEastAsia" w:eastAsiaTheme="minorEastAsia" w:hAnsiTheme="minorEastAsia" w:cs="宋体" w:hint="eastAsia"/>
                <w:color w:val="000000"/>
                <w:kern w:val="0"/>
                <w:sz w:val="24"/>
                <w:lang w:bidi="ar"/>
              </w:rPr>
              <w:t>经典护眼模式，可通过前置面板物理功能按键一键启用经典护眼模式。整机全通道支持纸质护眼模式，可实现画面纹理的实时调整；支持纸质纹理：牛皮纸、素描纸、宣纸、水彩纸、水纹纸；支持透明度调节；支持色温调节。</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19.整机支持色彩空间可选，包含标准模式和sRGB模式，在sRGB模式下可做到</w:t>
            </w:r>
            <w:proofErr w:type="gramStart"/>
            <w:r w:rsidRPr="0011466D">
              <w:rPr>
                <w:rFonts w:asciiTheme="minorEastAsia" w:eastAsiaTheme="minorEastAsia" w:hAnsiTheme="minorEastAsia" w:cs="宋体" w:hint="eastAsia"/>
                <w:color w:val="000000"/>
                <w:kern w:val="0"/>
                <w:sz w:val="24"/>
                <w:lang w:bidi="ar"/>
              </w:rPr>
              <w:t>高色准</w:t>
            </w:r>
            <w:proofErr w:type="gramEnd"/>
            <w:r w:rsidRPr="0011466D">
              <w:rPr>
                <w:rFonts w:asciiTheme="minorEastAsia" w:eastAsiaTheme="minorEastAsia" w:hAnsiTheme="minorEastAsia" w:cs="宋体" w:hint="eastAsia"/>
                <w:color w:val="000000"/>
                <w:kern w:val="0"/>
                <w:sz w:val="24"/>
                <w:lang w:bidi="ar"/>
              </w:rPr>
              <w:t>△E≤1。</w:t>
            </w:r>
            <w:r w:rsidRPr="0011466D">
              <w:rPr>
                <w:rFonts w:asciiTheme="minorEastAsia" w:eastAsiaTheme="minorEastAsia" w:hAnsiTheme="minorEastAsia" w:cs="宋体" w:hint="eastAsia"/>
                <w:color w:val="000000"/>
                <w:kern w:val="0"/>
                <w:sz w:val="24"/>
                <w:lang w:bidi="ar"/>
              </w:rPr>
              <w:br/>
              <w:t>20.整机系统</w:t>
            </w:r>
            <w:proofErr w:type="gramStart"/>
            <w:r w:rsidRPr="0011466D">
              <w:rPr>
                <w:rFonts w:asciiTheme="minorEastAsia" w:eastAsiaTheme="minorEastAsia" w:hAnsiTheme="minorEastAsia" w:cs="宋体" w:hint="eastAsia"/>
                <w:color w:val="000000"/>
                <w:kern w:val="0"/>
                <w:sz w:val="24"/>
                <w:lang w:bidi="ar"/>
              </w:rPr>
              <w:t>需支持</w:t>
            </w:r>
            <w:proofErr w:type="gramEnd"/>
            <w:r w:rsidRPr="0011466D">
              <w:rPr>
                <w:rFonts w:asciiTheme="minorEastAsia" w:eastAsiaTheme="minorEastAsia" w:hAnsiTheme="minorEastAsia" w:cs="宋体" w:hint="eastAsia"/>
                <w:color w:val="000000"/>
                <w:kern w:val="0"/>
                <w:sz w:val="24"/>
                <w:lang w:bidi="ar"/>
              </w:rPr>
              <w:t>手势上滑调出人工智能画质调节模式（AI-PQ），</w:t>
            </w:r>
            <w:proofErr w:type="gramStart"/>
            <w:r w:rsidRPr="0011466D">
              <w:rPr>
                <w:rFonts w:asciiTheme="minorEastAsia" w:eastAsiaTheme="minorEastAsia" w:hAnsiTheme="minorEastAsia" w:cs="宋体" w:hint="eastAsia"/>
                <w:color w:val="000000"/>
                <w:kern w:val="0"/>
                <w:sz w:val="24"/>
                <w:lang w:bidi="ar"/>
              </w:rPr>
              <w:t>在安卓通道</w:t>
            </w:r>
            <w:proofErr w:type="gramEnd"/>
            <w:r w:rsidRPr="0011466D">
              <w:rPr>
                <w:rFonts w:asciiTheme="minorEastAsia" w:eastAsiaTheme="minorEastAsia" w:hAnsiTheme="minorEastAsia" w:cs="宋体" w:hint="eastAsia"/>
                <w:color w:val="000000"/>
                <w:kern w:val="0"/>
                <w:sz w:val="24"/>
                <w:lang w:bidi="ar"/>
              </w:rPr>
              <w:t>下可根据屏幕内容自动调节画质参数，当屏幕出现人物、建筑、夜景等元素时，自动调整对比度、饱和度、锐利度、色调色相值、高光/阴影。</w:t>
            </w:r>
            <w:r w:rsidRPr="0011466D">
              <w:rPr>
                <w:rFonts w:asciiTheme="minorEastAsia" w:eastAsiaTheme="minorEastAsia" w:hAnsiTheme="minorEastAsia" w:cs="宋体" w:hint="eastAsia"/>
                <w:color w:val="000000"/>
                <w:kern w:val="0"/>
                <w:sz w:val="24"/>
                <w:lang w:bidi="ar"/>
              </w:rPr>
              <w:br/>
              <w:t>▲21.</w:t>
            </w:r>
            <w:proofErr w:type="gramStart"/>
            <w:r w:rsidRPr="0011466D">
              <w:rPr>
                <w:rFonts w:asciiTheme="minorEastAsia" w:eastAsiaTheme="minorEastAsia" w:hAnsiTheme="minorEastAsia" w:cs="宋体" w:hint="eastAsia"/>
                <w:color w:val="000000"/>
                <w:kern w:val="0"/>
                <w:sz w:val="24"/>
                <w:lang w:bidi="ar"/>
              </w:rPr>
              <w:t>整机安卓和</w:t>
            </w:r>
            <w:proofErr w:type="gramEnd"/>
            <w:r w:rsidRPr="0011466D">
              <w:rPr>
                <w:rFonts w:asciiTheme="minorEastAsia" w:eastAsiaTheme="minorEastAsia" w:hAnsiTheme="minorEastAsia" w:cs="宋体" w:hint="eastAsia"/>
                <w:color w:val="000000"/>
                <w:kern w:val="0"/>
                <w:sz w:val="24"/>
                <w:lang w:bidi="ar"/>
              </w:rPr>
              <w:t>全部外接通道（HDMI、Type-c）下侧</w:t>
            </w:r>
            <w:proofErr w:type="gramStart"/>
            <w:r w:rsidRPr="0011466D">
              <w:rPr>
                <w:rFonts w:asciiTheme="minorEastAsia" w:eastAsiaTheme="minorEastAsia" w:hAnsiTheme="minorEastAsia" w:cs="宋体" w:hint="eastAsia"/>
                <w:color w:val="000000"/>
                <w:kern w:val="0"/>
                <w:sz w:val="24"/>
                <w:lang w:bidi="ar"/>
              </w:rPr>
              <w:t>边栏支持</w:t>
            </w:r>
            <w:proofErr w:type="gramEnd"/>
            <w:r w:rsidRPr="0011466D">
              <w:rPr>
                <w:rFonts w:asciiTheme="minorEastAsia" w:eastAsiaTheme="minorEastAsia" w:hAnsiTheme="minorEastAsia" w:cs="宋体" w:hint="eastAsia"/>
                <w:color w:val="000000"/>
                <w:kern w:val="0"/>
                <w:sz w:val="24"/>
                <w:lang w:bidi="ar"/>
              </w:rPr>
              <w:t>通过扫描二</w:t>
            </w:r>
            <w:proofErr w:type="gramStart"/>
            <w:r w:rsidRPr="0011466D">
              <w:rPr>
                <w:rFonts w:asciiTheme="minorEastAsia" w:eastAsiaTheme="minorEastAsia" w:hAnsiTheme="minorEastAsia" w:cs="宋体" w:hint="eastAsia"/>
                <w:color w:val="000000"/>
                <w:kern w:val="0"/>
                <w:sz w:val="24"/>
                <w:lang w:bidi="ar"/>
              </w:rPr>
              <w:t>维码加入</w:t>
            </w:r>
            <w:proofErr w:type="gramEnd"/>
            <w:r w:rsidRPr="0011466D">
              <w:rPr>
                <w:rFonts w:asciiTheme="minorEastAsia" w:eastAsiaTheme="minorEastAsia" w:hAnsiTheme="minorEastAsia" w:cs="宋体" w:hint="eastAsia"/>
                <w:color w:val="000000"/>
                <w:kern w:val="0"/>
                <w:sz w:val="24"/>
                <w:lang w:bidi="ar"/>
              </w:rPr>
              <w:t>班级，老师设置题型，学生回答后提交，教师查看正确率比例及详细讲解；支持随机抽选、实时弹幕；支持管理当前班级成员；支持导出学生报告。全通道下支持通过自定义按键调出该功能。</w:t>
            </w:r>
            <w:r w:rsidR="00297FB5" w:rsidRPr="00297FB5">
              <w:rPr>
                <w:rFonts w:asciiTheme="minorEastAsia" w:eastAsiaTheme="minorEastAsia" w:hAnsiTheme="minorEastAsia" w:cs="宋体" w:hint="eastAsia"/>
                <w:b/>
                <w:color w:val="000000"/>
                <w:kern w:val="0"/>
                <w:sz w:val="24"/>
                <w:lang w:bidi="ar"/>
              </w:rPr>
              <w:t>（针对本项提供检测报告予以证明，复印件并加盖厂家公章）</w:t>
            </w:r>
            <w:r w:rsidRPr="0011466D">
              <w:rPr>
                <w:rFonts w:asciiTheme="minorEastAsia" w:eastAsiaTheme="minorEastAsia" w:hAnsiTheme="minorEastAsia" w:cs="宋体" w:hint="eastAsia"/>
                <w:color w:val="000000"/>
                <w:kern w:val="0"/>
                <w:sz w:val="24"/>
                <w:lang w:bidi="ar"/>
              </w:rPr>
              <w:br/>
              <w:t>22.整机</w:t>
            </w:r>
            <w:proofErr w:type="gramStart"/>
            <w:r w:rsidRPr="0011466D">
              <w:rPr>
                <w:rFonts w:asciiTheme="minorEastAsia" w:eastAsiaTheme="minorEastAsia" w:hAnsiTheme="minorEastAsia" w:cs="宋体" w:hint="eastAsia"/>
                <w:color w:val="000000"/>
                <w:kern w:val="0"/>
                <w:sz w:val="24"/>
                <w:lang w:bidi="ar"/>
              </w:rPr>
              <w:t>支持蓝牙</w:t>
            </w:r>
            <w:proofErr w:type="gramEnd"/>
            <w:r w:rsidRPr="0011466D">
              <w:rPr>
                <w:rFonts w:asciiTheme="minorEastAsia" w:eastAsiaTheme="minorEastAsia" w:hAnsiTheme="minorEastAsia" w:cs="宋体" w:hint="eastAsia"/>
                <w:color w:val="000000"/>
                <w:kern w:val="0"/>
                <w:sz w:val="24"/>
                <w:lang w:bidi="ar"/>
              </w:rPr>
              <w:t>Bluetooth 5.4标准。整机PC</w:t>
            </w:r>
            <w:proofErr w:type="gramStart"/>
            <w:r w:rsidRPr="0011466D">
              <w:rPr>
                <w:rFonts w:asciiTheme="minorEastAsia" w:eastAsiaTheme="minorEastAsia" w:hAnsiTheme="minorEastAsia" w:cs="宋体" w:hint="eastAsia"/>
                <w:color w:val="000000"/>
                <w:kern w:val="0"/>
                <w:sz w:val="24"/>
                <w:lang w:bidi="ar"/>
              </w:rPr>
              <w:t>端支持</w:t>
            </w:r>
            <w:proofErr w:type="gramEnd"/>
            <w:r w:rsidRPr="0011466D">
              <w:rPr>
                <w:rFonts w:asciiTheme="minorEastAsia" w:eastAsiaTheme="minorEastAsia" w:hAnsiTheme="minorEastAsia" w:cs="宋体" w:hint="eastAsia"/>
                <w:color w:val="000000"/>
                <w:kern w:val="0"/>
                <w:sz w:val="24"/>
                <w:lang w:bidi="ar"/>
              </w:rPr>
              <w:t>主动</w:t>
            </w:r>
            <w:proofErr w:type="gramStart"/>
            <w:r w:rsidRPr="0011466D">
              <w:rPr>
                <w:rFonts w:asciiTheme="minorEastAsia" w:eastAsiaTheme="minorEastAsia" w:hAnsiTheme="minorEastAsia" w:cs="宋体" w:hint="eastAsia"/>
                <w:color w:val="000000"/>
                <w:kern w:val="0"/>
                <w:sz w:val="24"/>
                <w:lang w:bidi="ar"/>
              </w:rPr>
              <w:t>发现蓝牙外设</w:t>
            </w:r>
            <w:proofErr w:type="gramEnd"/>
            <w:r w:rsidRPr="0011466D">
              <w:rPr>
                <w:rFonts w:asciiTheme="minorEastAsia" w:eastAsiaTheme="minorEastAsia" w:hAnsiTheme="minorEastAsia" w:cs="宋体" w:hint="eastAsia"/>
                <w:color w:val="000000"/>
                <w:kern w:val="0"/>
                <w:sz w:val="24"/>
                <w:lang w:bidi="ar"/>
              </w:rPr>
              <w:t>从而连接（无需整机进入发现模式），支持连接外部蓝牙音箱播放音频。</w:t>
            </w:r>
            <w:r w:rsidRPr="0011466D">
              <w:rPr>
                <w:rFonts w:asciiTheme="minorEastAsia" w:eastAsiaTheme="minorEastAsia" w:hAnsiTheme="minorEastAsia" w:cs="宋体" w:hint="eastAsia"/>
                <w:color w:val="000000"/>
                <w:kern w:val="0"/>
                <w:sz w:val="24"/>
                <w:lang w:bidi="ar"/>
              </w:rPr>
              <w:br/>
              <w:t>23.整机支持发出频率为18kHz-22kHz超声波信号，智能手机通过麦克风接收后，智能手机与整机无需在同一局域网内，可实现配对，一键投屏，用户无需手动输入投</w:t>
            </w:r>
            <w:proofErr w:type="gramStart"/>
            <w:r w:rsidRPr="0011466D">
              <w:rPr>
                <w:rFonts w:asciiTheme="minorEastAsia" w:eastAsiaTheme="minorEastAsia" w:hAnsiTheme="minorEastAsia" w:cs="宋体" w:hint="eastAsia"/>
                <w:color w:val="000000"/>
                <w:kern w:val="0"/>
                <w:sz w:val="24"/>
                <w:lang w:bidi="ar"/>
              </w:rPr>
              <w:t>屏码或扫码</w:t>
            </w:r>
            <w:proofErr w:type="gramEnd"/>
            <w:r w:rsidRPr="0011466D">
              <w:rPr>
                <w:rFonts w:asciiTheme="minorEastAsia" w:eastAsiaTheme="minorEastAsia" w:hAnsiTheme="minorEastAsia" w:cs="宋体" w:hint="eastAsia"/>
                <w:color w:val="000000"/>
                <w:kern w:val="0"/>
                <w:sz w:val="24"/>
                <w:lang w:bidi="ar"/>
              </w:rPr>
              <w:t>获取投屏码。</w:t>
            </w:r>
            <w:r w:rsidRPr="0011466D">
              <w:rPr>
                <w:rFonts w:asciiTheme="minorEastAsia" w:eastAsiaTheme="minorEastAsia" w:hAnsiTheme="minorEastAsia" w:cs="宋体" w:hint="eastAsia"/>
                <w:color w:val="000000"/>
                <w:kern w:val="0"/>
                <w:sz w:val="24"/>
                <w:lang w:bidi="ar"/>
              </w:rPr>
              <w:br/>
              <w:t>24.整机</w:t>
            </w:r>
            <w:proofErr w:type="gramStart"/>
            <w:r w:rsidRPr="0011466D">
              <w:rPr>
                <w:rFonts w:asciiTheme="minorEastAsia" w:eastAsiaTheme="minorEastAsia" w:hAnsiTheme="minorEastAsia" w:cs="宋体" w:hint="eastAsia"/>
                <w:color w:val="000000"/>
                <w:kern w:val="0"/>
                <w:sz w:val="24"/>
                <w:lang w:bidi="ar"/>
              </w:rPr>
              <w:t>内置双</w:t>
            </w:r>
            <w:proofErr w:type="gramEnd"/>
            <w:r w:rsidRPr="0011466D">
              <w:rPr>
                <w:rFonts w:asciiTheme="minorEastAsia" w:eastAsiaTheme="minorEastAsia" w:hAnsiTheme="minorEastAsia" w:cs="宋体" w:hint="eastAsia"/>
                <w:color w:val="000000"/>
                <w:kern w:val="0"/>
                <w:sz w:val="24"/>
                <w:lang w:bidi="ar"/>
              </w:rPr>
              <w:t>WiFi6无线网卡（不接受外接），在Android和Windows系统下，可实现Wi-Fi无线上网连接、AP无线热点发射。</w:t>
            </w:r>
            <w:r w:rsidRPr="0011466D">
              <w:rPr>
                <w:rFonts w:asciiTheme="minorEastAsia" w:eastAsiaTheme="minorEastAsia" w:hAnsiTheme="minorEastAsia" w:cs="宋体" w:hint="eastAsia"/>
                <w:color w:val="000000"/>
                <w:kern w:val="0"/>
                <w:sz w:val="24"/>
                <w:lang w:bidi="ar"/>
              </w:rPr>
              <w:br/>
              <w:t>25.整机Windows通道支持文件传输应用，支持通过扫码、wifi直联、超声三种方式与手机进行握手连接，实现文件传输功能。</w:t>
            </w:r>
            <w:r w:rsidRPr="0011466D">
              <w:rPr>
                <w:rFonts w:asciiTheme="minorEastAsia" w:eastAsiaTheme="minorEastAsia" w:hAnsiTheme="minorEastAsia" w:cs="宋体" w:hint="eastAsia"/>
                <w:color w:val="000000"/>
                <w:kern w:val="0"/>
                <w:sz w:val="24"/>
                <w:lang w:bidi="ar"/>
              </w:rPr>
              <w:br/>
              <w:t>26.整机设备自带地震预警软件。支持在地震预警页面中获取位置，可以手动进行位置校准。支持在地震预警页面中选择提醒阈值。支持在地震预警界面中开启和关闭地震预警服务。</w:t>
            </w:r>
            <w:r w:rsidRPr="0011466D">
              <w:rPr>
                <w:rFonts w:asciiTheme="minorEastAsia" w:eastAsiaTheme="minorEastAsia" w:hAnsiTheme="minorEastAsia" w:cs="宋体" w:hint="eastAsia"/>
                <w:color w:val="000000"/>
                <w:kern w:val="0"/>
                <w:sz w:val="24"/>
                <w:lang w:bidi="ar"/>
              </w:rPr>
              <w:br/>
              <w:t>二、白板教学软件</w:t>
            </w:r>
            <w:r w:rsidRPr="0011466D">
              <w:rPr>
                <w:rFonts w:asciiTheme="minorEastAsia" w:eastAsiaTheme="minorEastAsia" w:hAnsiTheme="minorEastAsia" w:cs="宋体" w:hint="eastAsia"/>
                <w:color w:val="000000"/>
                <w:kern w:val="0"/>
                <w:sz w:val="24"/>
                <w:lang w:bidi="ar"/>
              </w:rPr>
              <w:br/>
              <w:t>1.提供≥100个学科教育各学段各地区教材版本互动式教学课件资源，提供互动式教学课件资源，包含学科教育各学段教材版本全部教学章节、专题教育、特殊教育分类≥160000份互动课件。</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2.</w:t>
            </w:r>
            <w:proofErr w:type="gramStart"/>
            <w:r w:rsidRPr="0011466D">
              <w:rPr>
                <w:rFonts w:asciiTheme="minorEastAsia" w:eastAsiaTheme="minorEastAsia" w:hAnsiTheme="minorEastAsia" w:cs="宋体" w:hint="eastAsia"/>
                <w:color w:val="000000"/>
                <w:kern w:val="0"/>
                <w:sz w:val="24"/>
                <w:lang w:bidi="ar"/>
              </w:rPr>
              <w:t>支持微课录制</w:t>
            </w:r>
            <w:proofErr w:type="gramEnd"/>
            <w:r w:rsidRPr="0011466D">
              <w:rPr>
                <w:rFonts w:asciiTheme="minorEastAsia" w:eastAsiaTheme="minorEastAsia" w:hAnsiTheme="minorEastAsia" w:cs="宋体" w:hint="eastAsia"/>
                <w:color w:val="000000"/>
                <w:kern w:val="0"/>
                <w:sz w:val="24"/>
                <w:lang w:bidi="ar"/>
              </w:rPr>
              <w:t>、编辑中，插入图片、视频、答题板、课堂活动。图片支持插入 png,webp,jpg 等格式，视频支持插入 mp4 格式，课堂活动支持插入知识配对、选词填空、记忆卡片、知识排序、拼词、分类等不少于7 种模式，习题支持插入选择题答题板、主观题答题板、限制答题时长。</w:t>
            </w:r>
            <w:r w:rsidRPr="0011466D">
              <w:rPr>
                <w:rFonts w:asciiTheme="minorEastAsia" w:eastAsiaTheme="minorEastAsia" w:hAnsiTheme="minorEastAsia" w:cs="宋体" w:hint="eastAsia"/>
                <w:color w:val="000000"/>
                <w:kern w:val="0"/>
                <w:sz w:val="24"/>
                <w:lang w:bidi="ar"/>
              </w:rPr>
              <w:br/>
              <w:t>3.交互式备授课软件中内置空中课堂功能，无需额外安装部署直播软件，可实现语音直播、课件同步、互动工具等远程教学功能，教师可一键开课生成课程海报；学生扫描课程海报</w:t>
            </w:r>
            <w:proofErr w:type="gramStart"/>
            <w:r w:rsidRPr="0011466D">
              <w:rPr>
                <w:rFonts w:asciiTheme="minorEastAsia" w:eastAsiaTheme="minorEastAsia" w:hAnsiTheme="minorEastAsia" w:cs="宋体" w:hint="eastAsia"/>
                <w:color w:val="000000"/>
                <w:kern w:val="0"/>
                <w:sz w:val="24"/>
                <w:lang w:bidi="ar"/>
              </w:rPr>
              <w:t>微信二维码即</w:t>
            </w:r>
            <w:proofErr w:type="gramEnd"/>
            <w:r w:rsidRPr="0011466D">
              <w:rPr>
                <w:rFonts w:asciiTheme="minorEastAsia" w:eastAsiaTheme="minorEastAsia" w:hAnsiTheme="minorEastAsia" w:cs="宋体" w:hint="eastAsia"/>
                <w:color w:val="000000"/>
                <w:kern w:val="0"/>
                <w:sz w:val="24"/>
                <w:lang w:bidi="ar"/>
              </w:rPr>
              <w:t>可加入直播课堂，无需额外安装 APP。</w:t>
            </w:r>
            <w:r w:rsidRPr="0011466D">
              <w:rPr>
                <w:rFonts w:asciiTheme="minorEastAsia" w:eastAsiaTheme="minorEastAsia" w:hAnsiTheme="minorEastAsia" w:cs="宋体" w:hint="eastAsia"/>
                <w:color w:val="000000"/>
                <w:kern w:val="0"/>
                <w:sz w:val="24"/>
                <w:lang w:bidi="ar"/>
              </w:rPr>
              <w:br/>
              <w:t>4.云教案内容无需人为保存即可同步至云空间，支持以链接方式进行定向式分享和开放式分享。接收者可直接在桌面浏览器、</w:t>
            </w:r>
            <w:proofErr w:type="gramStart"/>
            <w:r w:rsidRPr="0011466D">
              <w:rPr>
                <w:rFonts w:asciiTheme="minorEastAsia" w:eastAsiaTheme="minorEastAsia" w:hAnsiTheme="minorEastAsia" w:cs="宋体" w:hint="eastAsia"/>
                <w:color w:val="000000"/>
                <w:kern w:val="0"/>
                <w:sz w:val="24"/>
                <w:lang w:bidi="ar"/>
              </w:rPr>
              <w:t>微信浏览器</w:t>
            </w:r>
            <w:proofErr w:type="gramEnd"/>
            <w:r w:rsidRPr="0011466D">
              <w:rPr>
                <w:rFonts w:asciiTheme="minorEastAsia" w:eastAsiaTheme="minorEastAsia" w:hAnsiTheme="minorEastAsia" w:cs="宋体" w:hint="eastAsia"/>
                <w:color w:val="000000"/>
                <w:kern w:val="0"/>
                <w:sz w:val="24"/>
                <w:lang w:bidi="ar"/>
              </w:rPr>
              <w:t>内打开预览，可将云教案转存至个人云空间。云教案支持导出为 PDF 格式。</w:t>
            </w:r>
            <w:r w:rsidRPr="0011466D">
              <w:rPr>
                <w:rFonts w:asciiTheme="minorEastAsia" w:eastAsiaTheme="minorEastAsia" w:hAnsiTheme="minorEastAsia" w:cs="宋体" w:hint="eastAsia"/>
                <w:color w:val="000000"/>
                <w:kern w:val="0"/>
                <w:sz w:val="24"/>
                <w:lang w:bidi="ar"/>
              </w:rPr>
              <w:br/>
              <w:t>5.资料分发：支持教师下载教室空间的文档格式的资料给全员和小组端，支持的文件包含但不局限于以下格式：音视频格式，文档格式，图片格式。</w:t>
            </w:r>
            <w:r w:rsidRPr="0011466D">
              <w:rPr>
                <w:rFonts w:asciiTheme="minorEastAsia" w:eastAsiaTheme="minorEastAsia" w:hAnsiTheme="minorEastAsia" w:cs="宋体" w:hint="eastAsia"/>
                <w:color w:val="000000"/>
                <w:kern w:val="0"/>
                <w:sz w:val="24"/>
                <w:lang w:bidi="ar"/>
              </w:rPr>
              <w:br/>
              <w:t>6.课堂答疑：教师端在连接状态下可实时接收到来自学生的 提问，提问内容可根据老师操作自动判断为已读或者未读，并且支持问题放大全屏查看。</w:t>
            </w:r>
            <w:r w:rsidRPr="0011466D">
              <w:rPr>
                <w:rFonts w:asciiTheme="minorEastAsia" w:eastAsiaTheme="minorEastAsia" w:hAnsiTheme="minorEastAsia" w:cs="宋体" w:hint="eastAsia"/>
                <w:color w:val="000000"/>
                <w:kern w:val="0"/>
                <w:sz w:val="24"/>
                <w:lang w:bidi="ar"/>
              </w:rPr>
              <w:br/>
              <w:t>7.批注分发：教师端批注功能支持在课中任意时刻对教师端 内容进行批注，并且支持批注内容一键保存，自动上传 到教师空间， 同时支持将批注内容一键发送到全员学生端，便于学生同步查看。</w:t>
            </w:r>
            <w:r w:rsidRPr="0011466D">
              <w:rPr>
                <w:rFonts w:asciiTheme="minorEastAsia" w:eastAsiaTheme="minorEastAsia" w:hAnsiTheme="minorEastAsia" w:cs="宋体" w:hint="eastAsia"/>
                <w:color w:val="000000"/>
                <w:kern w:val="0"/>
                <w:sz w:val="24"/>
                <w:lang w:bidi="ar"/>
              </w:rPr>
              <w:br/>
              <w:t>8.授课小工具： 教师播放课件时，提供授课小工具，包括画笔、橡皮擦、板中板、放大镜和批注分享功能等。</w:t>
            </w:r>
            <w:r w:rsidRPr="0011466D">
              <w:rPr>
                <w:rFonts w:asciiTheme="minorEastAsia" w:eastAsiaTheme="minorEastAsia" w:hAnsiTheme="minorEastAsia" w:cs="宋体" w:hint="eastAsia"/>
                <w:color w:val="000000"/>
                <w:kern w:val="0"/>
                <w:sz w:val="24"/>
                <w:lang w:bidi="ar"/>
              </w:rPr>
              <w:br/>
              <w:t>三、OPS指标</w:t>
            </w:r>
            <w:r w:rsidRPr="0011466D">
              <w:rPr>
                <w:rFonts w:asciiTheme="minorEastAsia" w:eastAsiaTheme="minorEastAsia" w:hAnsiTheme="minorEastAsia" w:cs="宋体" w:hint="eastAsia"/>
                <w:color w:val="000000"/>
                <w:kern w:val="0"/>
                <w:sz w:val="24"/>
                <w:lang w:bidi="ar"/>
              </w:rPr>
              <w:br/>
              <w:t>1.采用</w:t>
            </w:r>
            <w:proofErr w:type="gramStart"/>
            <w:r w:rsidRPr="0011466D">
              <w:rPr>
                <w:rFonts w:asciiTheme="minorEastAsia" w:eastAsiaTheme="minorEastAsia" w:hAnsiTheme="minorEastAsia" w:cs="宋体" w:hint="eastAsia"/>
                <w:color w:val="000000"/>
                <w:kern w:val="0"/>
                <w:sz w:val="24"/>
                <w:lang w:bidi="ar"/>
              </w:rPr>
              <w:t>按压式卡扣</w:t>
            </w:r>
            <w:proofErr w:type="gramEnd"/>
            <w:r w:rsidRPr="0011466D">
              <w:rPr>
                <w:rFonts w:asciiTheme="minorEastAsia" w:eastAsiaTheme="minorEastAsia" w:hAnsiTheme="minorEastAsia" w:cs="宋体" w:hint="eastAsia"/>
                <w:color w:val="000000"/>
                <w:kern w:val="0"/>
                <w:sz w:val="24"/>
                <w:lang w:bidi="ar"/>
              </w:rPr>
              <w:t>，无需工具即可快速拆卸电脑模块，即插即用，易于维护。</w:t>
            </w:r>
            <w:r w:rsidRPr="0011466D">
              <w:rPr>
                <w:rFonts w:asciiTheme="minorEastAsia" w:eastAsiaTheme="minorEastAsia" w:hAnsiTheme="minorEastAsia" w:cs="宋体" w:hint="eastAsia"/>
                <w:color w:val="000000"/>
                <w:kern w:val="0"/>
                <w:sz w:val="24"/>
                <w:lang w:bidi="ar"/>
              </w:rPr>
              <w:br/>
              <w:t>2.内置电脑CPU性能≥Intel第12代酷</w:t>
            </w:r>
            <w:proofErr w:type="gramStart"/>
            <w:r w:rsidRPr="0011466D">
              <w:rPr>
                <w:rFonts w:asciiTheme="minorEastAsia" w:eastAsiaTheme="minorEastAsia" w:hAnsiTheme="minorEastAsia" w:cs="宋体" w:hint="eastAsia"/>
                <w:color w:val="000000"/>
                <w:kern w:val="0"/>
                <w:sz w:val="24"/>
                <w:lang w:bidi="ar"/>
              </w:rPr>
              <w:t>睿</w:t>
            </w:r>
            <w:proofErr w:type="gramEnd"/>
            <w:r w:rsidRPr="0011466D">
              <w:rPr>
                <w:rFonts w:asciiTheme="minorEastAsia" w:eastAsiaTheme="minorEastAsia" w:hAnsiTheme="minorEastAsia" w:cs="宋体" w:hint="eastAsia"/>
                <w:color w:val="000000"/>
                <w:kern w:val="0"/>
                <w:sz w:val="24"/>
                <w:lang w:bidi="ar"/>
              </w:rPr>
              <w:t xml:space="preserve">I5,内存≥8G DDR4，硬盘≥256G SSD固态硬盘。 </w:t>
            </w:r>
            <w:r w:rsidRPr="0011466D">
              <w:rPr>
                <w:rFonts w:asciiTheme="minorEastAsia" w:eastAsiaTheme="minorEastAsia" w:hAnsiTheme="minorEastAsia" w:cs="宋体" w:hint="eastAsia"/>
                <w:color w:val="000000"/>
                <w:kern w:val="0"/>
                <w:sz w:val="24"/>
                <w:lang w:bidi="ar"/>
              </w:rPr>
              <w:br/>
            </w:r>
            <w:r w:rsidRPr="0011466D">
              <w:rPr>
                <w:rFonts w:asciiTheme="minorEastAsia" w:eastAsiaTheme="minorEastAsia" w:hAnsiTheme="minorEastAsia" w:cs="宋体" w:hint="eastAsia"/>
                <w:color w:val="000000"/>
                <w:kern w:val="0"/>
                <w:sz w:val="24"/>
                <w:lang w:bidi="ar"/>
              </w:rPr>
              <w:lastRenderedPageBreak/>
              <w:t>3.和整机的连接接口针脚数＜60pin,≥3个USB3.0接口，≥1路HDMI。</w:t>
            </w:r>
            <w:r w:rsidRPr="0011466D">
              <w:rPr>
                <w:rFonts w:asciiTheme="minorEastAsia" w:eastAsiaTheme="minorEastAsia" w:hAnsiTheme="minorEastAsia" w:cs="宋体" w:hint="eastAsia"/>
                <w:color w:val="000000"/>
                <w:kern w:val="0"/>
                <w:sz w:val="24"/>
                <w:lang w:bidi="ar"/>
              </w:rPr>
              <w:br/>
              <w:t>4.为内置电脑和整机的连接采用万兆级接口，传输速率≥10Gbps。</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CE14C0" w:rsidP="0011466D">
            <w:pPr>
              <w:widowControl/>
              <w:jc w:val="center"/>
              <w:textAlignment w:val="center"/>
              <w:rPr>
                <w:rFonts w:asciiTheme="minorEastAsia" w:eastAsiaTheme="minorEastAsia" w:hAnsiTheme="minorEastAsia" w:cs="宋体"/>
                <w:color w:val="000000"/>
                <w:kern w:val="0"/>
                <w:sz w:val="24"/>
                <w:lang w:bidi="ar"/>
              </w:rPr>
            </w:pPr>
            <w:r w:rsidRPr="00CE14C0">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65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AI</w:t>
            </w:r>
            <w:proofErr w:type="gramStart"/>
            <w:r w:rsidRPr="0011466D">
              <w:rPr>
                <w:rFonts w:asciiTheme="minorEastAsia" w:eastAsiaTheme="minorEastAsia" w:hAnsiTheme="minorEastAsia" w:cs="宋体" w:hint="eastAsia"/>
                <w:color w:val="000000"/>
                <w:kern w:val="0"/>
                <w:sz w:val="24"/>
                <w:lang w:bidi="ar"/>
              </w:rPr>
              <w:t>算力终端</w:t>
            </w:r>
            <w:proofErr w:type="gramEnd"/>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一、配置要求：</w:t>
            </w:r>
            <w:r w:rsidRPr="0011466D">
              <w:rPr>
                <w:rFonts w:asciiTheme="minorEastAsia" w:eastAsiaTheme="minorEastAsia" w:hAnsiTheme="minorEastAsia" w:cs="宋体" w:hint="eastAsia"/>
                <w:color w:val="000000"/>
                <w:kern w:val="0"/>
                <w:sz w:val="24"/>
                <w:lang w:bidi="ar"/>
              </w:rPr>
              <w:br/>
              <w:t>1.整机正面采用铝合金外壳设计，外部无任何可见的内部功能模块连接线；采用顶部出线，出线接口使用线槽屏蔽盖，边缘采用圆角包边防护。</w:t>
            </w:r>
            <w:r w:rsidRPr="0011466D">
              <w:rPr>
                <w:rFonts w:asciiTheme="minorEastAsia" w:eastAsiaTheme="minorEastAsia" w:hAnsiTheme="minorEastAsia" w:cs="宋体" w:hint="eastAsia"/>
                <w:color w:val="000000"/>
                <w:kern w:val="0"/>
                <w:sz w:val="24"/>
                <w:lang w:bidi="ar"/>
              </w:rPr>
              <w:br/>
              <w:t>2.整机壁挂式固定方式，底部支持独立按键，在低功耗模式下，</w:t>
            </w:r>
            <w:proofErr w:type="gramStart"/>
            <w:r w:rsidRPr="0011466D">
              <w:rPr>
                <w:rFonts w:asciiTheme="minorEastAsia" w:eastAsiaTheme="minorEastAsia" w:hAnsiTheme="minorEastAsia" w:cs="宋体" w:hint="eastAsia"/>
                <w:color w:val="000000"/>
                <w:kern w:val="0"/>
                <w:sz w:val="24"/>
                <w:lang w:bidi="ar"/>
              </w:rPr>
              <w:t>短按唤醒算力</w:t>
            </w:r>
            <w:proofErr w:type="gramEnd"/>
            <w:r w:rsidRPr="0011466D">
              <w:rPr>
                <w:rFonts w:asciiTheme="minorEastAsia" w:eastAsiaTheme="minorEastAsia" w:hAnsiTheme="minorEastAsia" w:cs="宋体" w:hint="eastAsia"/>
                <w:color w:val="000000"/>
                <w:kern w:val="0"/>
                <w:sz w:val="24"/>
                <w:lang w:bidi="ar"/>
              </w:rPr>
              <w:t>模块，</w:t>
            </w:r>
            <w:proofErr w:type="gramStart"/>
            <w:r w:rsidRPr="0011466D">
              <w:rPr>
                <w:rFonts w:asciiTheme="minorEastAsia" w:eastAsiaTheme="minorEastAsia" w:hAnsiTheme="minorEastAsia" w:cs="宋体" w:hint="eastAsia"/>
                <w:color w:val="000000"/>
                <w:kern w:val="0"/>
                <w:sz w:val="24"/>
                <w:lang w:bidi="ar"/>
              </w:rPr>
              <w:t>支持长按进行</w:t>
            </w:r>
            <w:proofErr w:type="gramEnd"/>
            <w:r w:rsidRPr="0011466D">
              <w:rPr>
                <w:rFonts w:asciiTheme="minorEastAsia" w:eastAsiaTheme="minorEastAsia" w:hAnsiTheme="minorEastAsia" w:cs="宋体" w:hint="eastAsia"/>
                <w:color w:val="000000"/>
                <w:kern w:val="0"/>
                <w:sz w:val="24"/>
                <w:lang w:bidi="ar"/>
              </w:rPr>
              <w:t>系统重启。</w:t>
            </w:r>
            <w:r w:rsidRPr="0011466D">
              <w:rPr>
                <w:rFonts w:asciiTheme="minorEastAsia" w:eastAsiaTheme="minorEastAsia" w:hAnsiTheme="minorEastAsia" w:cs="宋体" w:hint="eastAsia"/>
                <w:color w:val="000000"/>
                <w:kern w:val="0"/>
                <w:sz w:val="24"/>
                <w:lang w:bidi="ar"/>
              </w:rPr>
              <w:br/>
              <w:t>3.整机处理器内核不低于8核A53内核芯片，主频≥2.3GHz。</w:t>
            </w:r>
            <w:r w:rsidRPr="0011466D">
              <w:rPr>
                <w:rFonts w:asciiTheme="minorEastAsia" w:eastAsiaTheme="minorEastAsia" w:hAnsiTheme="minorEastAsia" w:cs="宋体" w:hint="eastAsia"/>
                <w:color w:val="000000"/>
                <w:kern w:val="0"/>
                <w:sz w:val="24"/>
                <w:lang w:bidi="ar"/>
              </w:rPr>
              <w:br/>
              <w:t>4.整机系统支持不低于linux 5.4，采用LPDDR4内存，内存容量大于等于16GB；采用SSD存储，支持TCG-OPAL 2.0硬件加密功能，存储容量大于等于256GB。</w:t>
            </w:r>
            <w:r w:rsidRPr="0011466D">
              <w:rPr>
                <w:rFonts w:asciiTheme="minorEastAsia" w:eastAsiaTheme="minorEastAsia" w:hAnsiTheme="minorEastAsia" w:cs="宋体" w:hint="eastAsia"/>
                <w:color w:val="000000"/>
                <w:kern w:val="0"/>
                <w:sz w:val="24"/>
                <w:lang w:bidi="ar"/>
              </w:rPr>
              <w:br/>
              <w:t>5.整机采用国产AI</w:t>
            </w:r>
            <w:proofErr w:type="gramStart"/>
            <w:r w:rsidRPr="0011466D">
              <w:rPr>
                <w:rFonts w:asciiTheme="minorEastAsia" w:eastAsiaTheme="minorEastAsia" w:hAnsiTheme="minorEastAsia" w:cs="宋体" w:hint="eastAsia"/>
                <w:color w:val="000000"/>
                <w:kern w:val="0"/>
                <w:sz w:val="24"/>
                <w:lang w:bidi="ar"/>
              </w:rPr>
              <w:t>算力芯片</w:t>
            </w:r>
            <w:proofErr w:type="gramEnd"/>
            <w:r w:rsidRPr="0011466D">
              <w:rPr>
                <w:rFonts w:asciiTheme="minorEastAsia" w:eastAsiaTheme="minorEastAsia" w:hAnsiTheme="minorEastAsia" w:cs="宋体" w:hint="eastAsia"/>
                <w:color w:val="000000"/>
                <w:kern w:val="0"/>
                <w:sz w:val="24"/>
                <w:lang w:bidi="ar"/>
              </w:rPr>
              <w:t>，</w:t>
            </w:r>
            <w:proofErr w:type="gramStart"/>
            <w:r w:rsidRPr="0011466D">
              <w:rPr>
                <w:rFonts w:asciiTheme="minorEastAsia" w:eastAsiaTheme="minorEastAsia" w:hAnsiTheme="minorEastAsia" w:cs="宋体" w:hint="eastAsia"/>
                <w:color w:val="000000"/>
                <w:kern w:val="0"/>
                <w:sz w:val="24"/>
                <w:lang w:bidi="ar"/>
              </w:rPr>
              <w:t>峰值算力不</w:t>
            </w:r>
            <w:proofErr w:type="gramEnd"/>
            <w:r w:rsidRPr="0011466D">
              <w:rPr>
                <w:rFonts w:asciiTheme="minorEastAsia" w:eastAsiaTheme="minorEastAsia" w:hAnsiTheme="minorEastAsia" w:cs="宋体" w:hint="eastAsia"/>
                <w:color w:val="000000"/>
                <w:kern w:val="0"/>
                <w:sz w:val="24"/>
                <w:lang w:bidi="ar"/>
              </w:rPr>
              <w:t>低于32TOPS@INT8峰值算力，支持H.264&amp;H.265解码格式，解码能力支持32x1080P@25fps，8x4K@25fps，不低于8K ；编码能力不低于12x1080P@25fps, 不低于3x4K@25fps，不低于8K。支持JPEG图片编解码：1080P@600fps，不低于32768*32768。</w:t>
            </w:r>
            <w:r w:rsidRPr="0011466D">
              <w:rPr>
                <w:rFonts w:asciiTheme="minorEastAsia" w:eastAsiaTheme="minorEastAsia" w:hAnsiTheme="minorEastAsia" w:cs="宋体" w:hint="eastAsia"/>
                <w:color w:val="000000"/>
                <w:kern w:val="0"/>
                <w:sz w:val="24"/>
                <w:lang w:bidi="ar"/>
              </w:rPr>
              <w:br/>
              <w:t>▲6.整机存储器支持TCG-OPAL 2.0硬件加密功能，既不影响硬盘读写性能又保障用户数据安全，每一块存储器密钥均根据特定算法生成，和设备一一绑定。</w:t>
            </w:r>
            <w:r w:rsidRPr="00297FB5">
              <w:rPr>
                <w:rFonts w:asciiTheme="minorEastAsia" w:eastAsiaTheme="minorEastAsia" w:hAnsiTheme="minorEastAsia" w:cs="宋体" w:hint="eastAsia"/>
                <w:b/>
                <w:color w:val="000000"/>
                <w:kern w:val="0"/>
                <w:sz w:val="24"/>
                <w:lang w:bidi="ar"/>
              </w:rPr>
              <w:t>（提供检验检测中心所出具的带有CNAS或CMA标识的</w:t>
            </w:r>
            <w:r w:rsidR="00E226CA">
              <w:rPr>
                <w:rFonts w:asciiTheme="minorEastAsia" w:eastAsiaTheme="minorEastAsia" w:hAnsiTheme="minorEastAsia" w:cs="宋体" w:hint="eastAsia"/>
                <w:b/>
                <w:color w:val="000000"/>
                <w:kern w:val="0"/>
                <w:sz w:val="24"/>
                <w:lang w:bidi="ar"/>
              </w:rPr>
              <w:t>检测报告</w:t>
            </w:r>
            <w:r w:rsidRPr="00297FB5">
              <w:rPr>
                <w:rFonts w:asciiTheme="minorEastAsia" w:eastAsiaTheme="minorEastAsia" w:hAnsiTheme="minorEastAsia" w:cs="宋体" w:hint="eastAsia"/>
                <w:b/>
                <w:color w:val="000000"/>
                <w:kern w:val="0"/>
                <w:sz w:val="24"/>
                <w:lang w:bidi="ar"/>
              </w:rPr>
              <w:t>复印件并加盖厂家公章）</w:t>
            </w:r>
            <w:r w:rsidRPr="0011466D">
              <w:rPr>
                <w:rFonts w:asciiTheme="minorEastAsia" w:eastAsiaTheme="minorEastAsia" w:hAnsiTheme="minorEastAsia" w:cs="宋体" w:hint="eastAsia"/>
                <w:color w:val="000000"/>
                <w:kern w:val="0"/>
                <w:sz w:val="24"/>
                <w:lang w:bidi="ar"/>
              </w:rPr>
              <w:br/>
              <w:t>7.支持AC220V独立供电，功耗≤80W。</w:t>
            </w:r>
            <w:r w:rsidRPr="0011466D">
              <w:rPr>
                <w:rFonts w:asciiTheme="minorEastAsia" w:eastAsiaTheme="minorEastAsia" w:hAnsiTheme="minorEastAsia" w:cs="宋体" w:hint="eastAsia"/>
                <w:color w:val="000000"/>
                <w:kern w:val="0"/>
                <w:sz w:val="24"/>
                <w:lang w:bidi="ar"/>
              </w:rPr>
              <w:br/>
              <w:t>8.整机支持通过web管理后台实现定时开关机、远程关机功能、查看设备在线状态。</w:t>
            </w:r>
            <w:r w:rsidRPr="0011466D">
              <w:rPr>
                <w:rFonts w:asciiTheme="minorEastAsia" w:eastAsiaTheme="minorEastAsia" w:hAnsiTheme="minorEastAsia" w:cs="宋体" w:hint="eastAsia"/>
                <w:color w:val="000000"/>
                <w:kern w:val="0"/>
                <w:sz w:val="24"/>
                <w:lang w:bidi="ar"/>
              </w:rPr>
              <w:br/>
              <w:t>二、接口要求：</w:t>
            </w:r>
            <w:r w:rsidRPr="0011466D">
              <w:rPr>
                <w:rFonts w:asciiTheme="minorEastAsia" w:eastAsiaTheme="minorEastAsia" w:hAnsiTheme="minorEastAsia" w:cs="宋体" w:hint="eastAsia"/>
                <w:color w:val="000000"/>
                <w:kern w:val="0"/>
                <w:sz w:val="24"/>
                <w:lang w:bidi="ar"/>
              </w:rPr>
              <w:br/>
              <w:t>1.整机接口非外接拓展，不少于2路千兆以太网交换接口，一路连接外网（学校网络），一路连接多媒体教学设备（一体机/智慧黑</w:t>
            </w:r>
            <w:r w:rsidRPr="0011466D">
              <w:rPr>
                <w:rFonts w:asciiTheme="minorEastAsia" w:eastAsiaTheme="minorEastAsia" w:hAnsiTheme="minorEastAsia" w:cs="宋体" w:hint="eastAsia"/>
                <w:color w:val="000000"/>
                <w:kern w:val="0"/>
                <w:sz w:val="24"/>
                <w:lang w:bidi="ar"/>
              </w:rPr>
              <w:lastRenderedPageBreak/>
              <w:t>板）。</w:t>
            </w:r>
            <w:r w:rsidRPr="0011466D">
              <w:rPr>
                <w:rFonts w:asciiTheme="minorEastAsia" w:eastAsiaTheme="minorEastAsia" w:hAnsiTheme="minorEastAsia" w:cs="宋体" w:hint="eastAsia"/>
                <w:color w:val="000000"/>
                <w:kern w:val="0"/>
                <w:sz w:val="24"/>
                <w:lang w:bidi="ar"/>
              </w:rPr>
              <w:br/>
              <w:t>2.不少于3路支持PoE功能的千兆以太网接口，支持级联PoE功能的网络摄像机和阵列麦克风。</w:t>
            </w:r>
            <w:r w:rsidRPr="0011466D">
              <w:rPr>
                <w:rFonts w:asciiTheme="minorEastAsia" w:eastAsiaTheme="minorEastAsia" w:hAnsiTheme="minorEastAsia" w:cs="宋体" w:hint="eastAsia"/>
                <w:color w:val="000000"/>
                <w:kern w:val="0"/>
                <w:sz w:val="24"/>
                <w:lang w:bidi="ar"/>
              </w:rPr>
              <w:br/>
              <w:t>3.不少于1路MicroSD卡接口，支持通过MicroSD卡升级整机系统软件。</w:t>
            </w:r>
            <w:r w:rsidRPr="0011466D">
              <w:rPr>
                <w:rFonts w:asciiTheme="minorEastAsia" w:eastAsiaTheme="minorEastAsia" w:hAnsiTheme="minorEastAsia" w:cs="宋体" w:hint="eastAsia"/>
                <w:color w:val="000000"/>
                <w:kern w:val="0"/>
                <w:sz w:val="24"/>
                <w:lang w:bidi="ar"/>
              </w:rPr>
              <w:br/>
              <w:t>4.不少于1路Type-C 接口，支持调试和控制功能。</w:t>
            </w:r>
            <w:r w:rsidRPr="0011466D">
              <w:rPr>
                <w:rFonts w:asciiTheme="minorEastAsia" w:eastAsiaTheme="minorEastAsia" w:hAnsiTheme="minorEastAsia" w:cs="宋体" w:hint="eastAsia"/>
                <w:color w:val="000000"/>
                <w:kern w:val="0"/>
                <w:sz w:val="24"/>
                <w:lang w:bidi="ar"/>
              </w:rPr>
              <w:br/>
              <w:t>三、无线网络要求：</w:t>
            </w:r>
            <w:r w:rsidRPr="0011466D">
              <w:rPr>
                <w:rFonts w:asciiTheme="minorEastAsia" w:eastAsiaTheme="minorEastAsia" w:hAnsiTheme="minorEastAsia" w:cs="宋体" w:hint="eastAsia"/>
                <w:color w:val="000000"/>
                <w:kern w:val="0"/>
                <w:sz w:val="24"/>
                <w:lang w:bidi="ar"/>
              </w:rPr>
              <w:br/>
              <w:t>1.整机内置网卡，支持2</w:t>
            </w:r>
            <w:proofErr w:type="gramStart"/>
            <w:r w:rsidRPr="0011466D">
              <w:rPr>
                <w:rFonts w:asciiTheme="minorEastAsia" w:eastAsiaTheme="minorEastAsia" w:hAnsiTheme="minorEastAsia" w:cs="宋体" w:hint="eastAsia"/>
                <w:color w:val="000000"/>
                <w:kern w:val="0"/>
                <w:sz w:val="24"/>
                <w:lang w:bidi="ar"/>
              </w:rPr>
              <w:t>路网口</w:t>
            </w:r>
            <w:proofErr w:type="gramEnd"/>
            <w:r w:rsidRPr="0011466D">
              <w:rPr>
                <w:rFonts w:asciiTheme="minorEastAsia" w:eastAsiaTheme="minorEastAsia" w:hAnsiTheme="minorEastAsia" w:cs="宋体" w:hint="eastAsia"/>
                <w:color w:val="000000"/>
                <w:kern w:val="0"/>
                <w:sz w:val="24"/>
                <w:lang w:bidi="ar"/>
              </w:rPr>
              <w:t>连接以太网，实现有线上网功能。</w:t>
            </w:r>
            <w:r w:rsidRPr="0011466D">
              <w:rPr>
                <w:rFonts w:asciiTheme="minorEastAsia" w:eastAsiaTheme="minorEastAsia" w:hAnsiTheme="minorEastAsia" w:cs="宋体" w:hint="eastAsia"/>
                <w:color w:val="000000"/>
                <w:kern w:val="0"/>
                <w:sz w:val="24"/>
                <w:lang w:bidi="ar"/>
              </w:rPr>
              <w:br/>
              <w:t>2.整机内置独立千兆网络交换机，满足外接的多媒体教学设备（一体机/智慧黑板），实现与AI</w:t>
            </w:r>
            <w:proofErr w:type="gramStart"/>
            <w:r w:rsidRPr="0011466D">
              <w:rPr>
                <w:rFonts w:asciiTheme="minorEastAsia" w:eastAsiaTheme="minorEastAsia" w:hAnsiTheme="minorEastAsia" w:cs="宋体" w:hint="eastAsia"/>
                <w:color w:val="000000"/>
                <w:kern w:val="0"/>
                <w:sz w:val="24"/>
                <w:lang w:bidi="ar"/>
              </w:rPr>
              <w:t>算力模块</w:t>
            </w:r>
            <w:proofErr w:type="gramEnd"/>
            <w:r w:rsidRPr="0011466D">
              <w:rPr>
                <w:rFonts w:asciiTheme="minorEastAsia" w:eastAsiaTheme="minorEastAsia" w:hAnsiTheme="minorEastAsia" w:cs="宋体" w:hint="eastAsia"/>
                <w:color w:val="000000"/>
                <w:kern w:val="0"/>
                <w:sz w:val="24"/>
                <w:lang w:bidi="ar"/>
              </w:rPr>
              <w:t>单元之间通信。</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台</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Pr>
                <w:rFonts w:asciiTheme="minorEastAsia" w:eastAsiaTheme="minorEastAsia" w:hAnsiTheme="minorEastAsia" w:cs="宋体" w:hint="eastAsia"/>
                <w:color w:val="000000"/>
                <w:kern w:val="0"/>
                <w:sz w:val="24"/>
                <w:lang w:bidi="ar"/>
              </w:rPr>
              <w:t>工业</w:t>
            </w:r>
          </w:p>
        </w:tc>
      </w:tr>
      <w:tr w:rsidR="0011466D"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66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AI授课助手</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▲1.智能试题讲评：对输入的图片内容，智能识别试题，实现智能预判并提供对应的工具和资源;支持智能切割题目，可</w:t>
            </w:r>
            <w:proofErr w:type="gramStart"/>
            <w:r w:rsidRPr="0011466D">
              <w:rPr>
                <w:rFonts w:asciiTheme="minorEastAsia" w:eastAsiaTheme="minorEastAsia" w:hAnsiTheme="minorEastAsia" w:cs="宋体" w:hint="eastAsia"/>
                <w:color w:val="000000"/>
                <w:kern w:val="0"/>
                <w:sz w:val="24"/>
                <w:lang w:bidi="ar"/>
              </w:rPr>
              <w:t>对单题进行</w:t>
            </w:r>
            <w:proofErr w:type="gramEnd"/>
            <w:r w:rsidRPr="0011466D">
              <w:rPr>
                <w:rFonts w:asciiTheme="minorEastAsia" w:eastAsiaTheme="minorEastAsia" w:hAnsiTheme="minorEastAsia" w:cs="宋体" w:hint="eastAsia"/>
                <w:color w:val="000000"/>
                <w:kern w:val="0"/>
                <w:sz w:val="24"/>
                <w:lang w:bidi="ar"/>
              </w:rPr>
              <w:t>讲解和批注，也可翻页查看其他试题;识别存在的手写笔迹，支持</w:t>
            </w:r>
            <w:proofErr w:type="gramStart"/>
            <w:r w:rsidRPr="0011466D">
              <w:rPr>
                <w:rFonts w:asciiTheme="minorEastAsia" w:eastAsiaTheme="minorEastAsia" w:hAnsiTheme="minorEastAsia" w:cs="宋体" w:hint="eastAsia"/>
                <w:color w:val="000000"/>
                <w:kern w:val="0"/>
                <w:sz w:val="24"/>
                <w:lang w:bidi="ar"/>
              </w:rPr>
              <w:t>一键抠除笔迹</w:t>
            </w:r>
            <w:proofErr w:type="gramEnd"/>
            <w:r w:rsidRPr="0011466D">
              <w:rPr>
                <w:rFonts w:asciiTheme="minorEastAsia" w:eastAsiaTheme="minorEastAsia" w:hAnsiTheme="minorEastAsia" w:cs="宋体" w:hint="eastAsia"/>
                <w:color w:val="000000"/>
                <w:kern w:val="0"/>
                <w:sz w:val="24"/>
                <w:lang w:bidi="ar"/>
              </w:rPr>
              <w:t>;识别存在的几何图形(如长方体、立方体、圆柱体、圆锥、组合图形等)，支持获取具体的几何图形的三维尺寸比例(如长、宽、高)，并可对 2D 图片进行3D 重建:支持自由调整几何体的尺寸，包括按比例缩放、单独修改长宽高(对于圆柱体和圆锥体则是半径和高);支持为几何体的各个面和</w:t>
            </w:r>
            <w:proofErr w:type="gramStart"/>
            <w:r w:rsidRPr="0011466D">
              <w:rPr>
                <w:rFonts w:asciiTheme="minorEastAsia" w:eastAsiaTheme="minorEastAsia" w:hAnsiTheme="minorEastAsia" w:cs="宋体" w:hint="eastAsia"/>
                <w:color w:val="000000"/>
                <w:kern w:val="0"/>
                <w:sz w:val="24"/>
                <w:lang w:bidi="ar"/>
              </w:rPr>
              <w:t>棱涂</w:t>
            </w:r>
            <w:proofErr w:type="gramEnd"/>
            <w:r w:rsidRPr="0011466D">
              <w:rPr>
                <w:rFonts w:asciiTheme="minorEastAsia" w:eastAsiaTheme="minorEastAsia" w:hAnsiTheme="minorEastAsia" w:cs="宋体" w:hint="eastAsia"/>
                <w:color w:val="000000"/>
                <w:kern w:val="0"/>
                <w:sz w:val="24"/>
                <w:lang w:bidi="ar"/>
              </w:rPr>
              <w:t>不同的颜色，并可360°旋转视角观察涂色面与未涂色面，支持通过平面展开图展示。</w:t>
            </w:r>
            <w:r w:rsidR="00297FB5" w:rsidRPr="00297FB5">
              <w:rPr>
                <w:rFonts w:asciiTheme="minorEastAsia" w:eastAsiaTheme="minorEastAsia" w:hAnsiTheme="minorEastAsia" w:cs="宋体" w:hint="eastAsia"/>
                <w:b/>
                <w:color w:val="000000"/>
                <w:kern w:val="0"/>
                <w:sz w:val="24"/>
                <w:lang w:bidi="ar"/>
              </w:rPr>
              <w:t>（针对本项提供检测报告予以证明，复印件并加盖厂家公章）</w:t>
            </w:r>
            <w:r w:rsidRPr="0011466D">
              <w:rPr>
                <w:rFonts w:asciiTheme="minorEastAsia" w:eastAsiaTheme="minorEastAsia" w:hAnsiTheme="minorEastAsia" w:cs="宋体" w:hint="eastAsia"/>
                <w:color w:val="000000"/>
                <w:kern w:val="0"/>
                <w:sz w:val="24"/>
                <w:lang w:bidi="ar"/>
              </w:rPr>
              <w:br/>
              <w:t>▲2.智能课文朗读：对输入的图片内容，智能识别小学语文教材内容，并提取教材中的文本生成课文的朗读音频:支持定位到课文中的生词表，提取生词卡并可展示其部首、读音、笔画顺序和数量，还可分步展示和连续展示笔画书写。</w:t>
            </w:r>
            <w:r w:rsidR="00297FB5" w:rsidRPr="00297FB5">
              <w:rPr>
                <w:rFonts w:asciiTheme="minorEastAsia" w:eastAsiaTheme="minorEastAsia" w:hAnsiTheme="minorEastAsia" w:cs="宋体" w:hint="eastAsia"/>
                <w:b/>
                <w:color w:val="000000"/>
                <w:kern w:val="0"/>
                <w:sz w:val="24"/>
                <w:lang w:bidi="ar"/>
              </w:rPr>
              <w:t>（针对本项提供检测报告予以证明，复印件并加盖厂家公章）</w:t>
            </w:r>
            <w:r w:rsidRPr="00297FB5">
              <w:rPr>
                <w:rFonts w:asciiTheme="minorEastAsia" w:eastAsiaTheme="minorEastAsia" w:hAnsiTheme="minorEastAsia" w:cs="宋体" w:hint="eastAsia"/>
                <w:b/>
                <w:color w:val="000000"/>
                <w:kern w:val="0"/>
                <w:sz w:val="24"/>
                <w:lang w:bidi="ar"/>
              </w:rPr>
              <w:br/>
            </w:r>
            <w:r w:rsidRPr="0011466D">
              <w:rPr>
                <w:rFonts w:asciiTheme="minorEastAsia" w:eastAsiaTheme="minorEastAsia" w:hAnsiTheme="minorEastAsia" w:cs="宋体" w:hint="eastAsia"/>
                <w:color w:val="000000"/>
                <w:kern w:val="0"/>
                <w:sz w:val="24"/>
                <w:lang w:bidi="ar"/>
              </w:rPr>
              <w:t>3.智能笔迹美化：智能识别输入的书写笔迹，进行笔锋智能美化，模拟纸上书写的起笔、行笔和收笔等效果。</w:t>
            </w:r>
            <w:r w:rsidRPr="0011466D">
              <w:rPr>
                <w:rFonts w:asciiTheme="minorEastAsia" w:eastAsiaTheme="minorEastAsia" w:hAnsiTheme="minorEastAsia" w:cs="宋体" w:hint="eastAsia"/>
                <w:color w:val="000000"/>
                <w:kern w:val="0"/>
                <w:sz w:val="24"/>
                <w:lang w:bidi="ar"/>
              </w:rPr>
              <w:br/>
              <w:t>4.智能手写识别：智能识别批注输入的内容类型:提取中文字符、</w:t>
            </w:r>
            <w:r w:rsidRPr="0011466D">
              <w:rPr>
                <w:rFonts w:asciiTheme="minorEastAsia" w:eastAsiaTheme="minorEastAsia" w:hAnsiTheme="minorEastAsia" w:cs="宋体" w:hint="eastAsia"/>
                <w:color w:val="000000"/>
                <w:kern w:val="0"/>
                <w:sz w:val="24"/>
                <w:lang w:bidi="ar"/>
              </w:rPr>
              <w:lastRenderedPageBreak/>
              <w:t>英文词语、数学公式等结构化元素，并映射为相应的学科工具，如几何图形、汉字卡、单词卡和函数等。</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年</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11466D" w:rsidRPr="0011466D" w:rsidRDefault="0011466D" w:rsidP="0011466D">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w:t>
            </w:r>
          </w:p>
        </w:tc>
        <w:tc>
          <w:tcPr>
            <w:tcW w:w="528" w:type="pct"/>
            <w:tcBorders>
              <w:top w:val="single" w:sz="4" w:space="0" w:color="000000"/>
              <w:left w:val="single" w:sz="4" w:space="0" w:color="000000"/>
              <w:bottom w:val="single" w:sz="4" w:space="0" w:color="000000"/>
              <w:right w:val="single" w:sz="4" w:space="0" w:color="000000"/>
            </w:tcBorders>
            <w:vAlign w:val="center"/>
          </w:tcPr>
          <w:p w:rsidR="0011466D" w:rsidRPr="0011466D" w:rsidRDefault="00E226CA" w:rsidP="0011466D">
            <w:pPr>
              <w:widowControl/>
              <w:jc w:val="center"/>
              <w:textAlignment w:val="center"/>
              <w:rPr>
                <w:rFonts w:asciiTheme="minorEastAsia" w:eastAsiaTheme="minorEastAsia" w:hAnsiTheme="minorEastAsia" w:cs="宋体"/>
                <w:color w:val="000000"/>
                <w:kern w:val="0"/>
                <w:sz w:val="24"/>
                <w:lang w:bidi="ar"/>
              </w:rPr>
            </w:pPr>
            <w:r w:rsidRPr="00E226CA">
              <w:rPr>
                <w:rFonts w:asciiTheme="minorEastAsia" w:eastAsiaTheme="minorEastAsia" w:hAnsiTheme="minorEastAsia" w:cs="宋体" w:hint="eastAsia"/>
                <w:color w:val="000000"/>
                <w:kern w:val="0"/>
                <w:sz w:val="24"/>
                <w:lang w:bidi="ar"/>
              </w:rPr>
              <w:t>软件和信息技术服务业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67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移动支架</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定制配套智慧黑板使用支架，满足固定展台、可放置设备，承重250斤以上，方便移动。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套</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主席台桌</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基  材：采用E1级优质中密度纤维板；0.6mm厚优质胡桃</w:t>
            </w:r>
            <w:proofErr w:type="gramStart"/>
            <w:r w:rsidRPr="0011466D">
              <w:rPr>
                <w:rFonts w:asciiTheme="minorEastAsia" w:eastAsiaTheme="minorEastAsia" w:hAnsiTheme="minorEastAsia" w:cs="宋体" w:hint="eastAsia"/>
                <w:color w:val="000000"/>
                <w:kern w:val="0"/>
                <w:sz w:val="24"/>
                <w:lang w:bidi="ar"/>
              </w:rPr>
              <w:t>木皮双覆</w:t>
            </w:r>
            <w:proofErr w:type="gramEnd"/>
            <w:r w:rsidRPr="0011466D">
              <w:rPr>
                <w:rFonts w:asciiTheme="minorEastAsia" w:eastAsiaTheme="minorEastAsia" w:hAnsiTheme="minorEastAsia" w:cs="宋体" w:hint="eastAsia"/>
                <w:color w:val="000000"/>
                <w:kern w:val="0"/>
                <w:sz w:val="24"/>
                <w:lang w:bidi="ar"/>
              </w:rPr>
              <w:t>面，木材含水率8%-12%；</w:t>
            </w:r>
            <w:r w:rsidRPr="0011466D">
              <w:rPr>
                <w:rFonts w:asciiTheme="minorEastAsia" w:eastAsiaTheme="minorEastAsia" w:hAnsiTheme="minorEastAsia" w:cs="宋体" w:hint="eastAsia"/>
                <w:color w:val="000000"/>
                <w:kern w:val="0"/>
                <w:sz w:val="24"/>
                <w:lang w:bidi="ar"/>
              </w:rPr>
              <w:br/>
              <w:t>功能设置：桌面</w:t>
            </w:r>
            <w:proofErr w:type="gramStart"/>
            <w:r w:rsidRPr="0011466D">
              <w:rPr>
                <w:rFonts w:asciiTheme="minorEastAsia" w:eastAsiaTheme="minorEastAsia" w:hAnsiTheme="minorEastAsia" w:cs="宋体" w:hint="eastAsia"/>
                <w:color w:val="000000"/>
                <w:kern w:val="0"/>
                <w:sz w:val="24"/>
                <w:lang w:bidi="ar"/>
              </w:rPr>
              <w:t>带挡笔</w:t>
            </w:r>
            <w:proofErr w:type="gramEnd"/>
            <w:r w:rsidRPr="0011466D">
              <w:rPr>
                <w:rFonts w:asciiTheme="minorEastAsia" w:eastAsiaTheme="minorEastAsia" w:hAnsiTheme="minorEastAsia" w:cs="宋体" w:hint="eastAsia"/>
                <w:color w:val="000000"/>
                <w:kern w:val="0"/>
                <w:sz w:val="24"/>
                <w:lang w:bidi="ar"/>
              </w:rPr>
              <w:t>沿及走线孔，下设桌斗。前挡板落地并有纹饰。</w:t>
            </w:r>
            <w:r w:rsidRPr="0011466D">
              <w:rPr>
                <w:rFonts w:asciiTheme="minorEastAsia" w:eastAsiaTheme="minorEastAsia" w:hAnsiTheme="minorEastAsia" w:cs="宋体" w:hint="eastAsia"/>
                <w:color w:val="000000"/>
                <w:kern w:val="0"/>
                <w:sz w:val="24"/>
                <w:lang w:bidi="ar"/>
              </w:rPr>
              <w:br/>
              <w:t>油  漆：采用优质环保水性涂料饰面，双面均衡涂饰，</w:t>
            </w:r>
            <w:proofErr w:type="gramStart"/>
            <w:r w:rsidRPr="0011466D">
              <w:rPr>
                <w:rFonts w:asciiTheme="minorEastAsia" w:eastAsiaTheme="minorEastAsia" w:hAnsiTheme="minorEastAsia" w:cs="宋体" w:hint="eastAsia"/>
                <w:color w:val="000000"/>
                <w:kern w:val="0"/>
                <w:sz w:val="24"/>
                <w:lang w:bidi="ar"/>
              </w:rPr>
              <w:t>隐孔半亚</w:t>
            </w:r>
            <w:proofErr w:type="gramEnd"/>
            <w:r w:rsidRPr="0011466D">
              <w:rPr>
                <w:rFonts w:asciiTheme="minorEastAsia" w:eastAsiaTheme="minorEastAsia" w:hAnsiTheme="minorEastAsia" w:cs="宋体" w:hint="eastAsia"/>
                <w:color w:val="000000"/>
                <w:kern w:val="0"/>
                <w:sz w:val="24"/>
                <w:lang w:bidi="ar"/>
              </w:rPr>
              <w:t>光效果。</w:t>
            </w:r>
            <w:r w:rsidRPr="0011466D">
              <w:rPr>
                <w:rFonts w:asciiTheme="minorEastAsia" w:eastAsiaTheme="minorEastAsia" w:hAnsiTheme="minorEastAsia" w:cs="宋体" w:hint="eastAsia"/>
                <w:color w:val="000000"/>
                <w:kern w:val="0"/>
                <w:sz w:val="24"/>
                <w:lang w:bidi="ar"/>
              </w:rPr>
              <w:br/>
              <w:t>五金件：优质五金配件；配优质尼龙脚垫。</w:t>
            </w:r>
            <w:r w:rsidRPr="0011466D">
              <w:rPr>
                <w:rFonts w:asciiTheme="minorEastAsia" w:eastAsiaTheme="minorEastAsia" w:hAnsiTheme="minorEastAsia" w:cs="宋体" w:hint="eastAsia"/>
                <w:color w:val="000000"/>
                <w:kern w:val="0"/>
                <w:sz w:val="24"/>
                <w:lang w:bidi="ar"/>
              </w:rPr>
              <w:br/>
              <w:t>定制尺寸约1400*600*760（mm)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张</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69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主席台椅</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中背，有扶手</w:t>
            </w:r>
            <w:r w:rsidRPr="0011466D">
              <w:rPr>
                <w:rFonts w:asciiTheme="minorEastAsia" w:eastAsiaTheme="minorEastAsia" w:hAnsiTheme="minorEastAsia" w:cs="宋体" w:hint="eastAsia"/>
                <w:color w:val="000000"/>
                <w:kern w:val="0"/>
                <w:sz w:val="24"/>
                <w:lang w:bidi="ar"/>
              </w:rPr>
              <w:br/>
              <w:t>覆面：椅座、</w:t>
            </w:r>
            <w:proofErr w:type="gramStart"/>
            <w:r w:rsidRPr="0011466D">
              <w:rPr>
                <w:rFonts w:asciiTheme="minorEastAsia" w:eastAsiaTheme="minorEastAsia" w:hAnsiTheme="minorEastAsia" w:cs="宋体" w:hint="eastAsia"/>
                <w:color w:val="000000"/>
                <w:kern w:val="0"/>
                <w:sz w:val="24"/>
                <w:lang w:bidi="ar"/>
              </w:rPr>
              <w:t>背采用</w:t>
            </w:r>
            <w:proofErr w:type="gramEnd"/>
            <w:r w:rsidRPr="0011466D">
              <w:rPr>
                <w:rFonts w:asciiTheme="minorEastAsia" w:eastAsiaTheme="minorEastAsia" w:hAnsiTheme="minorEastAsia" w:cs="宋体" w:hint="eastAsia"/>
                <w:color w:val="000000"/>
                <w:kern w:val="0"/>
                <w:sz w:val="24"/>
                <w:lang w:bidi="ar"/>
              </w:rPr>
              <w:t>优质一级西皮覆面。</w:t>
            </w:r>
            <w:r w:rsidRPr="0011466D">
              <w:rPr>
                <w:rFonts w:asciiTheme="minorEastAsia" w:eastAsiaTheme="minorEastAsia" w:hAnsiTheme="minorEastAsia" w:cs="宋体" w:hint="eastAsia"/>
                <w:color w:val="000000"/>
                <w:kern w:val="0"/>
                <w:sz w:val="24"/>
                <w:lang w:bidi="ar"/>
              </w:rPr>
              <w:br/>
              <w:t>椅架：采用优质纯实木椅架。</w:t>
            </w:r>
            <w:r w:rsidRPr="0011466D">
              <w:rPr>
                <w:rFonts w:asciiTheme="minorEastAsia" w:eastAsiaTheme="minorEastAsia" w:hAnsiTheme="minorEastAsia" w:cs="宋体" w:hint="eastAsia"/>
                <w:color w:val="000000"/>
                <w:kern w:val="0"/>
                <w:sz w:val="24"/>
                <w:lang w:bidi="ar"/>
              </w:rPr>
              <w:br/>
              <w:t>泡棉：采用优质高回弹PU泡棉。选用无苯胶粘剂粘接，且</w:t>
            </w:r>
            <w:proofErr w:type="gramStart"/>
            <w:r w:rsidRPr="0011466D">
              <w:rPr>
                <w:rFonts w:asciiTheme="minorEastAsia" w:eastAsiaTheme="minorEastAsia" w:hAnsiTheme="minorEastAsia" w:cs="宋体" w:hint="eastAsia"/>
                <w:color w:val="000000"/>
                <w:kern w:val="0"/>
                <w:sz w:val="24"/>
                <w:lang w:bidi="ar"/>
              </w:rPr>
              <w:t>表面涂防老化</w:t>
            </w:r>
            <w:proofErr w:type="gramEnd"/>
            <w:r w:rsidRPr="0011466D">
              <w:rPr>
                <w:rFonts w:asciiTheme="minorEastAsia" w:eastAsiaTheme="minorEastAsia" w:hAnsiTheme="minorEastAsia" w:cs="宋体" w:hint="eastAsia"/>
                <w:color w:val="000000"/>
                <w:kern w:val="0"/>
                <w:sz w:val="24"/>
                <w:lang w:bidi="ar"/>
              </w:rPr>
              <w:t>变形保护膜。</w:t>
            </w:r>
            <w:r w:rsidRPr="0011466D">
              <w:rPr>
                <w:rFonts w:asciiTheme="minorEastAsia" w:eastAsiaTheme="minorEastAsia" w:hAnsiTheme="minorEastAsia" w:cs="宋体" w:hint="eastAsia"/>
                <w:color w:val="000000"/>
                <w:kern w:val="0"/>
                <w:sz w:val="24"/>
                <w:lang w:bidi="ar"/>
              </w:rPr>
              <w:br/>
              <w:t xml:space="preserve">涂饰：采用优质水性涂料饰面。      </w:t>
            </w:r>
            <w:r w:rsidRPr="0011466D">
              <w:rPr>
                <w:rFonts w:asciiTheme="minorEastAsia" w:eastAsiaTheme="minorEastAsia" w:hAnsiTheme="minorEastAsia" w:cs="宋体" w:hint="eastAsia"/>
                <w:color w:val="000000"/>
                <w:kern w:val="0"/>
                <w:sz w:val="24"/>
                <w:lang w:bidi="ar"/>
              </w:rPr>
              <w:br/>
              <w:t>结构说明：椅子座、</w:t>
            </w:r>
            <w:proofErr w:type="gramStart"/>
            <w:r w:rsidRPr="0011466D">
              <w:rPr>
                <w:rFonts w:asciiTheme="minorEastAsia" w:eastAsiaTheme="minorEastAsia" w:hAnsiTheme="minorEastAsia" w:cs="宋体" w:hint="eastAsia"/>
                <w:color w:val="000000"/>
                <w:kern w:val="0"/>
                <w:sz w:val="24"/>
                <w:lang w:bidi="ar"/>
              </w:rPr>
              <w:t>背软包覆</w:t>
            </w:r>
            <w:proofErr w:type="gramEnd"/>
            <w:r w:rsidRPr="0011466D">
              <w:rPr>
                <w:rFonts w:asciiTheme="minorEastAsia" w:eastAsiaTheme="minorEastAsia" w:hAnsiTheme="minorEastAsia" w:cs="宋体" w:hint="eastAsia"/>
                <w:color w:val="000000"/>
                <w:kern w:val="0"/>
                <w:sz w:val="24"/>
                <w:lang w:bidi="ar"/>
              </w:rPr>
              <w:t>面，</w:t>
            </w:r>
            <w:proofErr w:type="gramStart"/>
            <w:r w:rsidRPr="0011466D">
              <w:rPr>
                <w:rFonts w:asciiTheme="minorEastAsia" w:eastAsiaTheme="minorEastAsia" w:hAnsiTheme="minorEastAsia" w:cs="宋体" w:hint="eastAsia"/>
                <w:color w:val="000000"/>
                <w:kern w:val="0"/>
                <w:sz w:val="24"/>
                <w:lang w:bidi="ar"/>
              </w:rPr>
              <w:t>椅脚配防滑</w:t>
            </w:r>
            <w:proofErr w:type="gramEnd"/>
            <w:r w:rsidRPr="0011466D">
              <w:rPr>
                <w:rFonts w:asciiTheme="minorEastAsia" w:eastAsiaTheme="minorEastAsia" w:hAnsiTheme="minorEastAsia" w:cs="宋体" w:hint="eastAsia"/>
                <w:color w:val="000000"/>
                <w:kern w:val="0"/>
                <w:sz w:val="24"/>
                <w:lang w:bidi="ar"/>
              </w:rPr>
              <w:t>脚垫。</w:t>
            </w:r>
            <w:r w:rsidRPr="0011466D">
              <w:rPr>
                <w:rFonts w:asciiTheme="minorEastAsia" w:eastAsiaTheme="minorEastAsia" w:hAnsiTheme="minorEastAsia" w:cs="宋体" w:hint="eastAsia"/>
                <w:color w:val="000000"/>
                <w:kern w:val="0"/>
                <w:sz w:val="24"/>
                <w:lang w:bidi="ar"/>
              </w:rPr>
              <w:br/>
              <w:t>定制尺寸约530*650*460-1050（mm)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把</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10</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折叠桌</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基材：采用E1级优质三聚氰胺饰面刨花板，桌面厚25mm。</w:t>
            </w:r>
            <w:r w:rsidRPr="0011466D">
              <w:rPr>
                <w:rFonts w:asciiTheme="minorEastAsia" w:eastAsiaTheme="minorEastAsia" w:hAnsiTheme="minorEastAsia" w:cs="宋体" w:hint="eastAsia"/>
                <w:color w:val="000000"/>
                <w:kern w:val="0"/>
                <w:sz w:val="24"/>
                <w:lang w:bidi="ar"/>
              </w:rPr>
              <w:br/>
              <w:t>封边：选用PVC</w:t>
            </w:r>
            <w:proofErr w:type="gramStart"/>
            <w:r w:rsidRPr="0011466D">
              <w:rPr>
                <w:rFonts w:asciiTheme="minorEastAsia" w:eastAsiaTheme="minorEastAsia" w:hAnsiTheme="minorEastAsia" w:cs="宋体" w:hint="eastAsia"/>
                <w:color w:val="000000"/>
                <w:kern w:val="0"/>
                <w:sz w:val="24"/>
                <w:lang w:bidi="ar"/>
              </w:rPr>
              <w:t>热压成型封边处理</w:t>
            </w:r>
            <w:proofErr w:type="gramEnd"/>
            <w:r w:rsidRPr="0011466D">
              <w:rPr>
                <w:rFonts w:asciiTheme="minorEastAsia" w:eastAsiaTheme="minorEastAsia" w:hAnsiTheme="minorEastAsia" w:cs="宋体" w:hint="eastAsia"/>
                <w:color w:val="000000"/>
                <w:kern w:val="0"/>
                <w:sz w:val="24"/>
                <w:lang w:bidi="ar"/>
              </w:rPr>
              <w:t>。</w:t>
            </w:r>
            <w:r w:rsidRPr="0011466D">
              <w:rPr>
                <w:rFonts w:asciiTheme="minorEastAsia" w:eastAsiaTheme="minorEastAsia" w:hAnsiTheme="minorEastAsia" w:cs="宋体" w:hint="eastAsia"/>
                <w:color w:val="000000"/>
                <w:kern w:val="0"/>
                <w:sz w:val="24"/>
                <w:lang w:bidi="ar"/>
              </w:rPr>
              <w:br/>
              <w:t>配置：金属桌架，</w:t>
            </w:r>
            <w:proofErr w:type="gramStart"/>
            <w:r w:rsidRPr="0011466D">
              <w:rPr>
                <w:rFonts w:asciiTheme="minorEastAsia" w:eastAsiaTheme="minorEastAsia" w:hAnsiTheme="minorEastAsia" w:cs="宋体" w:hint="eastAsia"/>
                <w:color w:val="000000"/>
                <w:kern w:val="0"/>
                <w:sz w:val="24"/>
                <w:lang w:bidi="ar"/>
              </w:rPr>
              <w:t>带桌斗</w:t>
            </w:r>
            <w:proofErr w:type="gramEnd"/>
            <w:r w:rsidRPr="0011466D">
              <w:rPr>
                <w:rFonts w:asciiTheme="minorEastAsia" w:eastAsiaTheme="minorEastAsia" w:hAnsiTheme="minorEastAsia" w:cs="宋体" w:hint="eastAsia"/>
                <w:color w:val="000000"/>
                <w:kern w:val="0"/>
                <w:sz w:val="24"/>
                <w:lang w:bidi="ar"/>
              </w:rPr>
              <w:t>，可折叠。</w:t>
            </w:r>
            <w:r w:rsidRPr="0011466D">
              <w:rPr>
                <w:rFonts w:asciiTheme="minorEastAsia" w:eastAsiaTheme="minorEastAsia" w:hAnsiTheme="minorEastAsia" w:cs="宋体" w:hint="eastAsia"/>
                <w:color w:val="000000"/>
                <w:kern w:val="0"/>
                <w:sz w:val="24"/>
                <w:lang w:bidi="ar"/>
              </w:rPr>
              <w:br/>
              <w:t>五金件：选用优质五金配件。</w:t>
            </w:r>
            <w:r w:rsidRPr="0011466D">
              <w:rPr>
                <w:rFonts w:asciiTheme="minorEastAsia" w:eastAsiaTheme="minorEastAsia" w:hAnsiTheme="minorEastAsia" w:cs="宋体" w:hint="eastAsia"/>
                <w:color w:val="000000"/>
                <w:kern w:val="0"/>
                <w:sz w:val="24"/>
                <w:lang w:bidi="ar"/>
              </w:rPr>
              <w:br/>
              <w:t>地脚：配尼龙静音滑轮，带有刹车功能。</w:t>
            </w:r>
            <w:r w:rsidRPr="0011466D">
              <w:rPr>
                <w:rFonts w:asciiTheme="minorEastAsia" w:eastAsiaTheme="minorEastAsia" w:hAnsiTheme="minorEastAsia" w:cs="宋体" w:hint="eastAsia"/>
                <w:color w:val="000000"/>
                <w:kern w:val="0"/>
                <w:sz w:val="24"/>
                <w:lang w:bidi="ar"/>
              </w:rPr>
              <w:br/>
              <w:t>定制尺寸约1200*450*750（mm)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张</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74</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折叠椅</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椅架：钢架采用圆方管32.3*19.2*1.2厚冷拉钢管经除油烤漆处理，坚固防绣，2条钢丝保护增加拉力，交叉位铝合金连接，坚固</w:t>
            </w:r>
            <w:r w:rsidRPr="0011466D">
              <w:rPr>
                <w:rFonts w:asciiTheme="minorEastAsia" w:eastAsiaTheme="minorEastAsia" w:hAnsiTheme="minorEastAsia" w:cs="宋体" w:hint="eastAsia"/>
                <w:color w:val="000000"/>
                <w:kern w:val="0"/>
                <w:sz w:val="24"/>
                <w:lang w:bidi="ar"/>
              </w:rPr>
              <w:lastRenderedPageBreak/>
              <w:t>耐用</w:t>
            </w:r>
            <w:r w:rsidRPr="0011466D">
              <w:rPr>
                <w:rFonts w:asciiTheme="minorEastAsia" w:eastAsiaTheme="minorEastAsia" w:hAnsiTheme="minorEastAsia" w:cs="宋体" w:hint="eastAsia"/>
                <w:color w:val="000000"/>
                <w:kern w:val="0"/>
                <w:sz w:val="24"/>
                <w:lang w:bidi="ar"/>
              </w:rPr>
              <w:br/>
              <w:t>靠背：护腰曲线设计符合人体工学，全新PP材质一体成型，加厚条纹网，透气抗拉力强，靠背连接件为铝合金带逍遥功能</w:t>
            </w:r>
            <w:r w:rsidRPr="0011466D">
              <w:rPr>
                <w:rFonts w:asciiTheme="minorEastAsia" w:eastAsiaTheme="minorEastAsia" w:hAnsiTheme="minorEastAsia" w:cs="宋体" w:hint="eastAsia"/>
                <w:color w:val="000000"/>
                <w:kern w:val="0"/>
                <w:sz w:val="24"/>
                <w:lang w:bidi="ar"/>
              </w:rPr>
              <w:br/>
              <w:t>扶手：采用PP材质，螺丝加固</w:t>
            </w:r>
            <w:r w:rsidRPr="0011466D">
              <w:rPr>
                <w:rFonts w:asciiTheme="minorEastAsia" w:eastAsiaTheme="minorEastAsia" w:hAnsiTheme="minorEastAsia" w:cs="宋体" w:hint="eastAsia"/>
                <w:color w:val="000000"/>
                <w:kern w:val="0"/>
                <w:sz w:val="24"/>
                <w:lang w:bidi="ar"/>
              </w:rPr>
              <w:br/>
              <w:t>座包：高密度定型海绵，经久耐用，带防尘底壳美观大方，可整体折叠，多张排列节省空间</w:t>
            </w:r>
            <w:r w:rsidRPr="0011466D">
              <w:rPr>
                <w:rFonts w:asciiTheme="minorEastAsia" w:eastAsiaTheme="minorEastAsia" w:hAnsiTheme="minorEastAsia" w:cs="宋体" w:hint="eastAsia"/>
                <w:color w:val="000000"/>
                <w:kern w:val="0"/>
                <w:sz w:val="24"/>
                <w:lang w:bidi="ar"/>
              </w:rPr>
              <w:br/>
              <w:t>脚塞：尼龙材质，增加地面接触，防滑耐磨</w:t>
            </w:r>
            <w:r w:rsidRPr="0011466D">
              <w:rPr>
                <w:rFonts w:asciiTheme="minorEastAsia" w:eastAsiaTheme="minorEastAsia" w:hAnsiTheme="minorEastAsia" w:cs="宋体" w:hint="eastAsia"/>
                <w:color w:val="000000"/>
                <w:kern w:val="0"/>
                <w:sz w:val="24"/>
                <w:lang w:bidi="ar"/>
              </w:rPr>
              <w:br/>
              <w:t>定制尺寸约450*430*460（mm)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把</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148</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72</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演讲台</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基  材：采用E1级优质中密度纤维板；优质胡桃</w:t>
            </w:r>
            <w:proofErr w:type="gramStart"/>
            <w:r w:rsidRPr="0011466D">
              <w:rPr>
                <w:rFonts w:asciiTheme="minorEastAsia" w:eastAsiaTheme="minorEastAsia" w:hAnsiTheme="minorEastAsia" w:cs="宋体" w:hint="eastAsia"/>
                <w:color w:val="000000"/>
                <w:kern w:val="0"/>
                <w:sz w:val="24"/>
                <w:lang w:bidi="ar"/>
              </w:rPr>
              <w:t>木皮双覆</w:t>
            </w:r>
            <w:proofErr w:type="gramEnd"/>
            <w:r w:rsidRPr="0011466D">
              <w:rPr>
                <w:rFonts w:asciiTheme="minorEastAsia" w:eastAsiaTheme="minorEastAsia" w:hAnsiTheme="minorEastAsia" w:cs="宋体" w:hint="eastAsia"/>
                <w:color w:val="000000"/>
                <w:kern w:val="0"/>
                <w:sz w:val="24"/>
                <w:lang w:bidi="ar"/>
              </w:rPr>
              <w:t>面，木材含水率8%-12%。</w:t>
            </w:r>
            <w:r w:rsidRPr="0011466D">
              <w:rPr>
                <w:rFonts w:asciiTheme="minorEastAsia" w:eastAsiaTheme="minorEastAsia" w:hAnsiTheme="minorEastAsia" w:cs="宋体" w:hint="eastAsia"/>
                <w:color w:val="000000"/>
                <w:kern w:val="0"/>
                <w:sz w:val="24"/>
                <w:lang w:bidi="ar"/>
              </w:rPr>
              <w:br/>
              <w:t>功能设置：台面设三面挡沿，具有合理走线功能，</w:t>
            </w:r>
            <w:r w:rsidRPr="0011466D">
              <w:rPr>
                <w:rFonts w:asciiTheme="minorEastAsia" w:eastAsiaTheme="minorEastAsia" w:hAnsiTheme="minorEastAsia" w:cs="宋体" w:hint="eastAsia"/>
                <w:color w:val="000000"/>
                <w:kern w:val="0"/>
                <w:sz w:val="24"/>
                <w:lang w:bidi="ar"/>
              </w:rPr>
              <w:br/>
              <w:t>油  漆：采用优质环保水性涂料饰面，双面均衡涂饰，</w:t>
            </w:r>
            <w:proofErr w:type="gramStart"/>
            <w:r w:rsidRPr="0011466D">
              <w:rPr>
                <w:rFonts w:asciiTheme="minorEastAsia" w:eastAsiaTheme="minorEastAsia" w:hAnsiTheme="minorEastAsia" w:cs="宋体" w:hint="eastAsia"/>
                <w:color w:val="000000"/>
                <w:kern w:val="0"/>
                <w:sz w:val="24"/>
                <w:lang w:bidi="ar"/>
              </w:rPr>
              <w:t>隐孔半亚</w:t>
            </w:r>
            <w:proofErr w:type="gramEnd"/>
            <w:r w:rsidRPr="0011466D">
              <w:rPr>
                <w:rFonts w:asciiTheme="minorEastAsia" w:eastAsiaTheme="minorEastAsia" w:hAnsiTheme="minorEastAsia" w:cs="宋体" w:hint="eastAsia"/>
                <w:color w:val="000000"/>
                <w:kern w:val="0"/>
                <w:sz w:val="24"/>
                <w:lang w:bidi="ar"/>
              </w:rPr>
              <w:t>光效果。</w:t>
            </w:r>
            <w:r w:rsidRPr="0011466D">
              <w:rPr>
                <w:rFonts w:asciiTheme="minorEastAsia" w:eastAsiaTheme="minorEastAsia" w:hAnsiTheme="minorEastAsia" w:cs="宋体" w:hint="eastAsia"/>
                <w:color w:val="000000"/>
                <w:kern w:val="0"/>
                <w:sz w:val="24"/>
                <w:lang w:bidi="ar"/>
              </w:rPr>
              <w:br/>
              <w:t>五金件：优质五金配件；配优质尼龙脚垫。</w:t>
            </w:r>
            <w:r w:rsidRPr="0011466D">
              <w:rPr>
                <w:rFonts w:asciiTheme="minorEastAsia" w:eastAsiaTheme="minorEastAsia" w:hAnsiTheme="minorEastAsia" w:cs="宋体" w:hint="eastAsia"/>
                <w:color w:val="000000"/>
                <w:kern w:val="0"/>
                <w:sz w:val="24"/>
                <w:lang w:bidi="ar"/>
              </w:rPr>
              <w:br/>
              <w:t>定制尺寸约700*500*1130（mm)</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件</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73</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遮屏拉帘</w:t>
            </w:r>
            <w:proofErr w:type="gramEnd"/>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定制美观大方遮挡大屏拉帘，带轨道。</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24</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74</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多功能厅环境改造</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墙面吸音板、石塑地面、包管、踢脚线制作、原有装修拆除、垃圾清运等</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平米</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211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75</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隔音门制作</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双开隔音门</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樘</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76</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电动窗帘改造</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电动窗帘改造</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5</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77</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音控</w:t>
            </w:r>
            <w:proofErr w:type="gramStart"/>
            <w:r w:rsidRPr="0011466D">
              <w:rPr>
                <w:rFonts w:asciiTheme="minorEastAsia" w:eastAsiaTheme="minorEastAsia" w:hAnsiTheme="minorEastAsia" w:cs="宋体" w:hint="eastAsia"/>
                <w:color w:val="000000"/>
                <w:kern w:val="0"/>
                <w:sz w:val="24"/>
                <w:lang w:bidi="ar"/>
              </w:rPr>
              <w:t>室制作</w:t>
            </w:r>
            <w:proofErr w:type="gramEnd"/>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3*1.5m 控制室制作</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78</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文化建设</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文化建设、按学校要求定制文化效果</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lastRenderedPageBreak/>
              <w:t>79</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配电箱</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定制音控室配电箱</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proofErr w:type="gramStart"/>
            <w:r w:rsidRPr="0011466D">
              <w:rPr>
                <w:rFonts w:asciiTheme="minorEastAsia" w:eastAsiaTheme="minorEastAsia" w:hAnsiTheme="minorEastAsia" w:cs="宋体" w:hint="eastAsia"/>
                <w:color w:val="000000"/>
                <w:kern w:val="0"/>
                <w:sz w:val="24"/>
                <w:lang w:bidi="ar"/>
              </w:rPr>
              <w:t>个</w:t>
            </w:r>
            <w:proofErr w:type="gramEnd"/>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80</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辅材辅料</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音视频跳线、接头、配管、灯杆、吊钩、剔槽及恢复等</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r w:rsidR="00CE14C0" w:rsidRPr="0011466D" w:rsidTr="00297FB5">
        <w:trPr>
          <w:trHeight w:val="600"/>
          <w:jc w:val="center"/>
        </w:trPr>
        <w:tc>
          <w:tcPr>
            <w:tcW w:w="370"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81</w:t>
            </w:r>
          </w:p>
        </w:tc>
        <w:tc>
          <w:tcPr>
            <w:tcW w:w="553"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录播多媒体设备安装调试</w:t>
            </w:r>
          </w:p>
        </w:tc>
        <w:tc>
          <w:tcPr>
            <w:tcW w:w="251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left"/>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录播多媒体设备安装调试</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项</w:t>
            </w:r>
          </w:p>
        </w:tc>
        <w:tc>
          <w:tcPr>
            <w:tcW w:w="529" w:type="pc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CE14C0" w:rsidRPr="0011466D" w:rsidRDefault="00CE14C0" w:rsidP="00CE14C0">
            <w:pPr>
              <w:widowControl/>
              <w:jc w:val="center"/>
              <w:textAlignment w:val="center"/>
              <w:rPr>
                <w:rFonts w:asciiTheme="minorEastAsia" w:eastAsiaTheme="minorEastAsia" w:hAnsiTheme="minorEastAsia" w:cs="宋体"/>
                <w:color w:val="000000"/>
                <w:sz w:val="24"/>
              </w:rPr>
            </w:pPr>
            <w:r w:rsidRPr="0011466D">
              <w:rPr>
                <w:rFonts w:asciiTheme="minorEastAsia" w:eastAsiaTheme="minorEastAsia" w:hAnsiTheme="minorEastAsia" w:cs="宋体" w:hint="eastAsia"/>
                <w:color w:val="000000"/>
                <w:kern w:val="0"/>
                <w:sz w:val="24"/>
                <w:lang w:bidi="ar"/>
              </w:rPr>
              <w:t>1</w:t>
            </w:r>
          </w:p>
        </w:tc>
        <w:tc>
          <w:tcPr>
            <w:tcW w:w="528" w:type="pct"/>
            <w:tcBorders>
              <w:top w:val="single" w:sz="4" w:space="0" w:color="000000"/>
              <w:left w:val="single" w:sz="4" w:space="0" w:color="000000"/>
              <w:bottom w:val="single" w:sz="4" w:space="0" w:color="000000"/>
              <w:right w:val="single" w:sz="4" w:space="0" w:color="000000"/>
            </w:tcBorders>
            <w:vAlign w:val="center"/>
          </w:tcPr>
          <w:p w:rsidR="00CE14C0" w:rsidRDefault="00CE14C0" w:rsidP="00E226CA">
            <w:pPr>
              <w:jc w:val="center"/>
            </w:pPr>
            <w:r w:rsidRPr="00D000A3">
              <w:rPr>
                <w:rFonts w:asciiTheme="minorEastAsia" w:eastAsiaTheme="minorEastAsia" w:hAnsiTheme="minorEastAsia" w:cs="宋体" w:hint="eastAsia"/>
                <w:color w:val="000000"/>
                <w:kern w:val="0"/>
                <w:sz w:val="24"/>
                <w:lang w:bidi="ar"/>
              </w:rPr>
              <w:t>工业</w:t>
            </w:r>
          </w:p>
        </w:tc>
      </w:tr>
    </w:tbl>
    <w:p w:rsidR="0046263C" w:rsidRDefault="00310481" w:rsidP="00716ECC">
      <w:pPr>
        <w:pStyle w:val="16"/>
        <w:spacing w:line="360" w:lineRule="auto"/>
        <w:ind w:firstLineChars="0" w:firstLine="0"/>
        <w:contextualSpacing/>
        <w:jc w:val="left"/>
        <w:rPr>
          <w:rFonts w:ascii="Times New Roman" w:hAnsi="Times New Roman"/>
          <w:sz w:val="24"/>
          <w:szCs w:val="24"/>
        </w:rPr>
        <w:sectPr w:rsidR="0046263C" w:rsidSect="0046263C">
          <w:pgSz w:w="16840" w:h="11907" w:orient="landscape"/>
          <w:pgMar w:top="1701" w:right="1418" w:bottom="1134" w:left="1418" w:header="851" w:footer="851" w:gutter="0"/>
          <w:cols w:space="720"/>
          <w:docGrid w:linePitch="462"/>
        </w:sectPr>
      </w:pPr>
      <w:r>
        <w:rPr>
          <w:rFonts w:ascii="Times New Roman" w:hAnsi="Times New Roman"/>
          <w:sz w:val="24"/>
          <w:szCs w:val="24"/>
        </w:rPr>
        <w:br w:type="page"/>
      </w:r>
    </w:p>
    <w:p w:rsidR="00310481" w:rsidRDefault="00310481" w:rsidP="00716ECC">
      <w:pPr>
        <w:pStyle w:val="16"/>
        <w:spacing w:line="360" w:lineRule="auto"/>
        <w:ind w:firstLineChars="0" w:firstLine="0"/>
        <w:contextualSpacing/>
        <w:jc w:val="left"/>
        <w:rPr>
          <w:rFonts w:ascii="Times New Roman" w:hAnsi="Times New Roman"/>
          <w:sz w:val="24"/>
          <w:szCs w:val="24"/>
        </w:rPr>
      </w:pPr>
    </w:p>
    <w:p w:rsidR="00985D43" w:rsidRPr="00DE1E3C" w:rsidRDefault="00985D43" w:rsidP="00716ECC">
      <w:pPr>
        <w:pStyle w:val="16"/>
        <w:spacing w:line="360" w:lineRule="auto"/>
        <w:ind w:firstLineChars="0" w:firstLine="0"/>
        <w:contextualSpacing/>
        <w:jc w:val="left"/>
        <w:rPr>
          <w:rFonts w:ascii="Times New Roman" w:hAnsi="Times New Roman"/>
          <w:b/>
          <w:sz w:val="24"/>
          <w:szCs w:val="24"/>
        </w:rPr>
      </w:pPr>
    </w:p>
    <w:p w:rsidR="001B2C76" w:rsidRPr="00DE1E3C" w:rsidRDefault="00985E16">
      <w:pPr>
        <w:spacing w:line="360" w:lineRule="auto"/>
        <w:jc w:val="center"/>
        <w:outlineLvl w:val="0"/>
        <w:rPr>
          <w:b/>
          <w:sz w:val="36"/>
          <w:szCs w:val="36"/>
        </w:rPr>
      </w:pPr>
      <w:bookmarkStart w:id="822" w:name="_Toc99301425"/>
      <w:r w:rsidRPr="00DE1E3C">
        <w:rPr>
          <w:b/>
          <w:sz w:val="36"/>
          <w:szCs w:val="36"/>
        </w:rPr>
        <w:t>第六</w:t>
      </w:r>
      <w:proofErr w:type="gramStart"/>
      <w:r w:rsidRPr="00DE1E3C">
        <w:rPr>
          <w:b/>
          <w:sz w:val="36"/>
          <w:szCs w:val="36"/>
        </w:rPr>
        <w:t>章拟签订</w:t>
      </w:r>
      <w:proofErr w:type="gramEnd"/>
      <w:r w:rsidRPr="00DE1E3C">
        <w:rPr>
          <w:b/>
          <w:sz w:val="36"/>
          <w:szCs w:val="36"/>
        </w:rPr>
        <w:t>的合同文本</w:t>
      </w:r>
      <w:bookmarkEnd w:id="822"/>
    </w:p>
    <w:p w:rsidR="00785FA2" w:rsidRPr="00DE1E3C" w:rsidRDefault="00785FA2" w:rsidP="00785FA2">
      <w:pPr>
        <w:tabs>
          <w:tab w:val="left" w:pos="900"/>
          <w:tab w:val="left" w:pos="1080"/>
        </w:tabs>
        <w:snapToGrid w:val="0"/>
        <w:spacing w:line="360" w:lineRule="auto"/>
        <w:jc w:val="center"/>
        <w:rPr>
          <w:rFonts w:asciiTheme="minorEastAsia" w:eastAsiaTheme="minorEastAsia" w:hAnsiTheme="minorEastAsia"/>
          <w:b/>
          <w:kern w:val="0"/>
          <w:sz w:val="24"/>
        </w:rPr>
      </w:pPr>
      <w:r w:rsidRPr="00DE1E3C">
        <w:rPr>
          <w:rFonts w:asciiTheme="minorEastAsia" w:eastAsiaTheme="minorEastAsia" w:hAnsiTheme="minorEastAsia" w:hint="eastAsia"/>
          <w:b/>
          <w:kern w:val="0"/>
          <w:sz w:val="24"/>
        </w:rPr>
        <w:t>（本合同</w:t>
      </w:r>
      <w:r w:rsidRPr="00DE1E3C">
        <w:rPr>
          <w:rFonts w:asciiTheme="minorEastAsia" w:eastAsiaTheme="minorEastAsia" w:hAnsiTheme="minorEastAsia"/>
          <w:b/>
          <w:kern w:val="0"/>
          <w:sz w:val="24"/>
        </w:rPr>
        <w:t>为拟定版本，实际签订文本及普通</w:t>
      </w:r>
      <w:r w:rsidRPr="00DE1E3C">
        <w:rPr>
          <w:rFonts w:asciiTheme="minorEastAsia" w:eastAsiaTheme="minorEastAsia" w:hAnsiTheme="minorEastAsia" w:hint="eastAsia"/>
          <w:b/>
          <w:kern w:val="0"/>
          <w:sz w:val="24"/>
        </w:rPr>
        <w:t>条款</w:t>
      </w:r>
      <w:r w:rsidRPr="00DE1E3C">
        <w:rPr>
          <w:rFonts w:asciiTheme="minorEastAsia" w:eastAsiaTheme="minorEastAsia" w:hAnsiTheme="minorEastAsia"/>
          <w:b/>
          <w:kern w:val="0"/>
          <w:sz w:val="24"/>
        </w:rPr>
        <w:t>以采购人审定</w:t>
      </w:r>
      <w:r w:rsidRPr="00DE1E3C">
        <w:rPr>
          <w:rFonts w:asciiTheme="minorEastAsia" w:eastAsiaTheme="minorEastAsia" w:hAnsiTheme="minorEastAsia" w:hint="eastAsia"/>
          <w:b/>
          <w:kern w:val="0"/>
          <w:sz w:val="24"/>
        </w:rPr>
        <w:t>为准）</w:t>
      </w:r>
    </w:p>
    <w:p w:rsidR="00181B25" w:rsidRPr="00DE1E3C" w:rsidRDefault="00181B25" w:rsidP="00181B25">
      <w:pPr>
        <w:spacing w:after="120" w:line="480" w:lineRule="auto"/>
        <w:ind w:leftChars="200" w:left="420"/>
      </w:pPr>
    </w:p>
    <w:p w:rsidR="00181B25" w:rsidRPr="00DE1E3C" w:rsidRDefault="00181B25" w:rsidP="00181B25">
      <w:pPr>
        <w:spacing w:after="120" w:line="480" w:lineRule="auto"/>
        <w:ind w:leftChars="200" w:left="420"/>
      </w:pPr>
    </w:p>
    <w:p w:rsidR="00181B25" w:rsidRPr="00DE1E3C" w:rsidRDefault="00181B25" w:rsidP="00181B25">
      <w:pPr>
        <w:tabs>
          <w:tab w:val="left" w:pos="567"/>
        </w:tabs>
        <w:spacing w:before="120" w:line="22" w:lineRule="atLeast"/>
        <w:jc w:val="center"/>
        <w:rPr>
          <w:rFonts w:ascii="宋体" w:hAnsi="宋体" w:cs="宋体"/>
          <w:b/>
          <w:bCs/>
          <w:spacing w:val="-20"/>
          <w:kern w:val="44"/>
          <w:sz w:val="48"/>
          <w:szCs w:val="48"/>
        </w:rPr>
      </w:pPr>
      <w:bookmarkStart w:id="823" w:name="_Toc3995"/>
      <w:r w:rsidRPr="00DE1E3C">
        <w:rPr>
          <w:rFonts w:ascii="宋体" w:hAnsi="宋体" w:cs="宋体" w:hint="eastAsia"/>
          <w:b/>
          <w:bCs/>
          <w:spacing w:val="-20"/>
          <w:kern w:val="44"/>
          <w:sz w:val="48"/>
          <w:szCs w:val="48"/>
        </w:rPr>
        <w:t>政府采购货物买卖合同</w:t>
      </w:r>
    </w:p>
    <w:p w:rsidR="00181B25" w:rsidRPr="00DE1E3C" w:rsidRDefault="00181B25" w:rsidP="00181B25">
      <w:pPr>
        <w:rPr>
          <w:rFonts w:ascii="宋体" w:hAnsi="宋体" w:cs="宋体"/>
          <w:b/>
          <w:bCs/>
          <w:spacing w:val="-20"/>
          <w:kern w:val="44"/>
          <w:sz w:val="40"/>
          <w:szCs w:val="40"/>
        </w:rPr>
      </w:pPr>
    </w:p>
    <w:p w:rsidR="00181B25" w:rsidRPr="00DE1E3C" w:rsidRDefault="00181B25" w:rsidP="00181B25">
      <w:pPr>
        <w:rPr>
          <w:rFonts w:ascii="宋体" w:hAnsi="宋体" w:cs="宋体"/>
          <w:b/>
          <w:bCs/>
          <w:spacing w:val="-20"/>
          <w:kern w:val="44"/>
          <w:sz w:val="40"/>
          <w:szCs w:val="40"/>
        </w:rPr>
      </w:pPr>
    </w:p>
    <w:p w:rsidR="00181B25" w:rsidRPr="00DE1E3C" w:rsidRDefault="00181B25" w:rsidP="00181B25">
      <w:pPr>
        <w:rPr>
          <w:rFonts w:ascii="宋体" w:hAnsi="宋体" w:cs="宋体"/>
          <w:b/>
          <w:bCs/>
          <w:spacing w:val="-20"/>
          <w:kern w:val="44"/>
          <w:sz w:val="40"/>
          <w:szCs w:val="40"/>
        </w:rPr>
      </w:pPr>
    </w:p>
    <w:p w:rsidR="00181B25" w:rsidRPr="00DE1E3C" w:rsidRDefault="00181B25" w:rsidP="00181B25">
      <w:pPr>
        <w:spacing w:line="360" w:lineRule="auto"/>
        <w:ind w:leftChars="200" w:left="420"/>
        <w:rPr>
          <w:sz w:val="32"/>
          <w:szCs w:val="32"/>
        </w:rPr>
      </w:pPr>
      <w:r w:rsidRPr="00DE1E3C">
        <w:rPr>
          <w:rFonts w:ascii="宋体" w:hAnsi="宋体" w:cs="宋体" w:hint="eastAsia"/>
          <w:kern w:val="0"/>
          <w:sz w:val="32"/>
          <w:szCs w:val="32"/>
        </w:rPr>
        <w:t>项目名称：</w:t>
      </w:r>
      <w:r w:rsidRPr="00DE1E3C">
        <w:rPr>
          <w:rFonts w:hint="eastAsia"/>
          <w:sz w:val="32"/>
          <w:szCs w:val="32"/>
          <w:u w:val="single"/>
        </w:rPr>
        <w:t xml:space="preserve">                             </w:t>
      </w:r>
    </w:p>
    <w:p w:rsidR="00181B25" w:rsidRPr="00DE1E3C" w:rsidRDefault="00181B25" w:rsidP="00181B25">
      <w:pPr>
        <w:spacing w:line="360" w:lineRule="auto"/>
        <w:ind w:leftChars="200" w:left="420"/>
        <w:rPr>
          <w:sz w:val="32"/>
          <w:szCs w:val="32"/>
          <w:u w:val="single"/>
        </w:rPr>
      </w:pPr>
      <w:r w:rsidRPr="00DE1E3C">
        <w:rPr>
          <w:rFonts w:hint="eastAsia"/>
          <w:sz w:val="32"/>
          <w:szCs w:val="32"/>
        </w:rPr>
        <w:t>合同编号：</w:t>
      </w:r>
      <w:r w:rsidRPr="00DE1E3C">
        <w:rPr>
          <w:rFonts w:hint="eastAsia"/>
          <w:sz w:val="32"/>
          <w:szCs w:val="32"/>
          <w:u w:val="single"/>
        </w:rPr>
        <w:t xml:space="preserve">                             </w:t>
      </w:r>
    </w:p>
    <w:p w:rsidR="00181B25" w:rsidRPr="00DE1E3C" w:rsidRDefault="00181B25" w:rsidP="00181B25">
      <w:pPr>
        <w:spacing w:line="360" w:lineRule="auto"/>
        <w:ind w:leftChars="200" w:left="420"/>
        <w:rPr>
          <w:sz w:val="32"/>
          <w:szCs w:val="32"/>
        </w:rPr>
      </w:pPr>
      <w:r w:rsidRPr="00DE1E3C">
        <w:rPr>
          <w:rFonts w:hint="eastAsia"/>
          <w:sz w:val="32"/>
          <w:szCs w:val="32"/>
        </w:rPr>
        <w:t>甲</w:t>
      </w:r>
      <w:r w:rsidRPr="00DE1E3C">
        <w:rPr>
          <w:rFonts w:hint="eastAsia"/>
          <w:sz w:val="32"/>
          <w:szCs w:val="32"/>
        </w:rPr>
        <w:t xml:space="preserve">    </w:t>
      </w:r>
      <w:r w:rsidRPr="00DE1E3C">
        <w:rPr>
          <w:rFonts w:hint="eastAsia"/>
          <w:sz w:val="32"/>
          <w:szCs w:val="32"/>
        </w:rPr>
        <w:t>方：</w:t>
      </w:r>
      <w:r w:rsidRPr="00DE1E3C">
        <w:rPr>
          <w:rFonts w:hint="eastAsia"/>
          <w:sz w:val="32"/>
          <w:szCs w:val="32"/>
          <w:u w:val="single"/>
        </w:rPr>
        <w:t xml:space="preserve">                             </w:t>
      </w:r>
    </w:p>
    <w:p w:rsidR="00181B25" w:rsidRPr="00DE1E3C" w:rsidRDefault="00181B25" w:rsidP="00181B25">
      <w:pPr>
        <w:spacing w:line="360" w:lineRule="auto"/>
        <w:ind w:leftChars="200" w:left="420"/>
        <w:rPr>
          <w:sz w:val="32"/>
          <w:szCs w:val="32"/>
          <w:u w:val="single"/>
        </w:rPr>
      </w:pPr>
      <w:r w:rsidRPr="00DE1E3C">
        <w:rPr>
          <w:rFonts w:hint="eastAsia"/>
          <w:sz w:val="32"/>
          <w:szCs w:val="32"/>
        </w:rPr>
        <w:t>乙</w:t>
      </w:r>
      <w:r w:rsidRPr="00DE1E3C">
        <w:rPr>
          <w:rFonts w:hint="eastAsia"/>
          <w:sz w:val="32"/>
          <w:szCs w:val="32"/>
        </w:rPr>
        <w:t xml:space="preserve">    </w:t>
      </w:r>
      <w:r w:rsidRPr="00DE1E3C">
        <w:rPr>
          <w:rFonts w:hint="eastAsia"/>
          <w:sz w:val="32"/>
          <w:szCs w:val="32"/>
        </w:rPr>
        <w:t>方：</w:t>
      </w:r>
      <w:r w:rsidRPr="00DE1E3C">
        <w:rPr>
          <w:rFonts w:hint="eastAsia"/>
          <w:sz w:val="32"/>
          <w:szCs w:val="32"/>
          <w:u w:val="single"/>
        </w:rPr>
        <w:t xml:space="preserve">                             </w:t>
      </w:r>
    </w:p>
    <w:p w:rsidR="00181B25" w:rsidRPr="00DE1E3C" w:rsidRDefault="00181B25" w:rsidP="00181B25">
      <w:pPr>
        <w:spacing w:line="360" w:lineRule="auto"/>
        <w:ind w:leftChars="200" w:left="420"/>
        <w:rPr>
          <w:sz w:val="32"/>
          <w:szCs w:val="32"/>
        </w:rPr>
      </w:pPr>
      <w:r w:rsidRPr="00DE1E3C">
        <w:rPr>
          <w:rFonts w:hint="eastAsia"/>
          <w:sz w:val="32"/>
          <w:szCs w:val="32"/>
        </w:rPr>
        <w:t>签订时间：</w:t>
      </w:r>
      <w:r w:rsidRPr="00DE1E3C">
        <w:rPr>
          <w:rFonts w:hint="eastAsia"/>
          <w:sz w:val="32"/>
          <w:szCs w:val="32"/>
          <w:u w:val="single"/>
        </w:rPr>
        <w:t xml:space="preserve">      </w:t>
      </w:r>
      <w:r w:rsidRPr="00DE1E3C">
        <w:rPr>
          <w:sz w:val="32"/>
          <w:szCs w:val="32"/>
          <w:u w:val="single"/>
        </w:rPr>
        <w:t xml:space="preserve">           </w:t>
      </w:r>
      <w:r w:rsidRPr="00DE1E3C">
        <w:rPr>
          <w:rFonts w:hint="eastAsia"/>
          <w:sz w:val="32"/>
          <w:szCs w:val="32"/>
          <w:u w:val="single"/>
        </w:rPr>
        <w:t xml:space="preserve">            </w:t>
      </w:r>
    </w:p>
    <w:p w:rsidR="00181B25" w:rsidRPr="00DE1E3C" w:rsidRDefault="00181B25" w:rsidP="00181B25"/>
    <w:p w:rsidR="00181B25" w:rsidRPr="00DE1E3C" w:rsidRDefault="00181B25" w:rsidP="00181B25">
      <w:pPr>
        <w:rPr>
          <w:rFonts w:eastAsia="黑体"/>
          <w:sz w:val="44"/>
          <w:szCs w:val="44"/>
        </w:rPr>
      </w:pPr>
      <w:r w:rsidRPr="00DE1E3C">
        <w:rPr>
          <w:rFonts w:eastAsia="黑体"/>
          <w:sz w:val="44"/>
          <w:szCs w:val="44"/>
        </w:rPr>
        <w:br w:type="page"/>
      </w:r>
    </w:p>
    <w:p w:rsidR="00181B25" w:rsidRPr="00DE1E3C" w:rsidRDefault="00181B25" w:rsidP="00181B25">
      <w:pPr>
        <w:keepNext/>
        <w:keepLines/>
        <w:adjustRightInd w:val="0"/>
        <w:snapToGrid w:val="0"/>
        <w:spacing w:line="400" w:lineRule="exact"/>
        <w:jc w:val="center"/>
        <w:outlineLvl w:val="1"/>
        <w:rPr>
          <w:rFonts w:ascii="黑体" w:eastAsia="黑体" w:hAnsi="华文中宋"/>
          <w:sz w:val="28"/>
          <w:szCs w:val="28"/>
        </w:rPr>
      </w:pPr>
      <w:bookmarkStart w:id="824" w:name="_Toc22209"/>
      <w:bookmarkEnd w:id="823"/>
      <w:r w:rsidRPr="00DE1E3C">
        <w:rPr>
          <w:rFonts w:ascii="黑体" w:eastAsia="黑体" w:hAnsi="黑体" w:hint="eastAsia"/>
          <w:sz w:val="28"/>
          <w:szCs w:val="28"/>
        </w:rPr>
        <w:lastRenderedPageBreak/>
        <w:t xml:space="preserve">第一节 </w:t>
      </w:r>
      <w:r w:rsidRPr="00DE1E3C">
        <w:rPr>
          <w:rFonts w:ascii="黑体" w:eastAsia="黑体" w:hAnsi="华文中宋" w:hint="eastAsia"/>
          <w:sz w:val="28"/>
          <w:szCs w:val="28"/>
        </w:rPr>
        <w:t>政府采购合同协议书</w:t>
      </w:r>
      <w:bookmarkEnd w:id="824"/>
    </w:p>
    <w:p w:rsidR="00181B25" w:rsidRPr="00DE1E3C" w:rsidRDefault="00181B25" w:rsidP="00181B25">
      <w:pPr>
        <w:keepNext/>
        <w:keepLines/>
        <w:adjustRightInd w:val="0"/>
        <w:snapToGrid w:val="0"/>
        <w:spacing w:line="400" w:lineRule="exact"/>
        <w:jc w:val="center"/>
        <w:outlineLvl w:val="1"/>
        <w:rPr>
          <w:rFonts w:ascii="黑体" w:eastAsia="黑体" w:hAnsi="华文中宋"/>
          <w:sz w:val="28"/>
          <w:szCs w:val="28"/>
        </w:rPr>
      </w:pPr>
    </w:p>
    <w:p w:rsidR="00181B25" w:rsidRPr="00DE1E3C" w:rsidRDefault="00181B25" w:rsidP="00181B25">
      <w:pPr>
        <w:adjustRightInd w:val="0"/>
        <w:snapToGrid w:val="0"/>
        <w:spacing w:line="400" w:lineRule="exact"/>
        <w:rPr>
          <w:rFonts w:ascii="宋体" w:hAnsi="宋体"/>
          <w:szCs w:val="21"/>
        </w:rPr>
      </w:pPr>
      <w:r w:rsidRPr="00DE1E3C">
        <w:rPr>
          <w:rFonts w:ascii="宋体" w:hAnsi="宋体" w:hint="eastAsia"/>
          <w:szCs w:val="21"/>
        </w:rPr>
        <w:t>甲方（全称）：</w:t>
      </w:r>
      <w:r w:rsidRPr="00DE1E3C">
        <w:rPr>
          <w:rFonts w:ascii="宋体" w:hAnsi="宋体" w:hint="eastAsia"/>
          <w:szCs w:val="21"/>
          <w:u w:val="single"/>
        </w:rPr>
        <w:t xml:space="preserve">                        </w:t>
      </w:r>
      <w:r w:rsidRPr="00DE1E3C">
        <w:rPr>
          <w:rFonts w:ascii="宋体" w:hAnsi="宋体" w:hint="eastAsia"/>
          <w:szCs w:val="21"/>
        </w:rPr>
        <w:t>（采购人、受采购人委托签订合同的单位或采购</w:t>
      </w:r>
      <w:r w:rsidRPr="00DE1E3C">
        <w:rPr>
          <w:rFonts w:ascii="宋体" w:hAnsi="宋体" w:hint="eastAsia"/>
          <w:szCs w:val="21"/>
        </w:rPr>
        <w:tab/>
        <w:t xml:space="preserve">                                   文件约定的合同甲方）</w:t>
      </w:r>
    </w:p>
    <w:p w:rsidR="00181B25" w:rsidRPr="00DE1E3C" w:rsidRDefault="00181B25" w:rsidP="00181B25">
      <w:pPr>
        <w:adjustRightInd w:val="0"/>
        <w:snapToGrid w:val="0"/>
        <w:spacing w:line="400" w:lineRule="exact"/>
        <w:rPr>
          <w:rFonts w:ascii="宋体" w:hAnsi="宋体"/>
          <w:szCs w:val="21"/>
        </w:rPr>
      </w:pPr>
      <w:r w:rsidRPr="00DE1E3C">
        <w:rPr>
          <w:rFonts w:ascii="宋体" w:hAnsi="宋体" w:hint="eastAsia"/>
          <w:szCs w:val="21"/>
        </w:rPr>
        <w:t>乙方1（全称）：</w:t>
      </w:r>
      <w:r w:rsidRPr="00DE1E3C">
        <w:rPr>
          <w:rFonts w:ascii="宋体" w:hAnsi="宋体" w:hint="eastAsia"/>
          <w:szCs w:val="21"/>
          <w:u w:val="single"/>
        </w:rPr>
        <w:t xml:space="preserve">                       </w:t>
      </w:r>
      <w:r w:rsidRPr="00DE1E3C">
        <w:rPr>
          <w:rFonts w:ascii="宋体" w:hAnsi="宋体" w:hint="eastAsia"/>
          <w:szCs w:val="21"/>
        </w:rPr>
        <w:t>（供应商）</w:t>
      </w:r>
    </w:p>
    <w:p w:rsidR="00181B25" w:rsidRPr="00DE1E3C" w:rsidRDefault="00181B25" w:rsidP="00181B25">
      <w:pPr>
        <w:adjustRightInd w:val="0"/>
        <w:snapToGrid w:val="0"/>
        <w:spacing w:line="400" w:lineRule="exact"/>
        <w:rPr>
          <w:rFonts w:ascii="宋体" w:hAnsi="宋体"/>
          <w:szCs w:val="21"/>
        </w:rPr>
      </w:pPr>
      <w:r w:rsidRPr="00DE1E3C">
        <w:rPr>
          <w:rFonts w:ascii="宋体" w:hAnsi="宋体" w:hint="eastAsia"/>
          <w:szCs w:val="21"/>
        </w:rPr>
        <w:t>乙方2（全称）：</w:t>
      </w:r>
      <w:r w:rsidRPr="00DE1E3C">
        <w:rPr>
          <w:rFonts w:ascii="宋体" w:hAnsi="宋体" w:hint="eastAsia"/>
          <w:szCs w:val="21"/>
          <w:u w:val="single"/>
        </w:rPr>
        <w:t xml:space="preserve">                        </w:t>
      </w:r>
      <w:r w:rsidRPr="00DE1E3C">
        <w:rPr>
          <w:rFonts w:ascii="宋体" w:hAnsi="宋体" w:hint="eastAsia"/>
          <w:szCs w:val="21"/>
        </w:rPr>
        <w:t>（联合体成员供应商或其他合同主体）（如有）</w:t>
      </w:r>
    </w:p>
    <w:p w:rsidR="00181B25" w:rsidRPr="00DE1E3C" w:rsidRDefault="00181B25" w:rsidP="00181B25">
      <w:pPr>
        <w:adjustRightInd w:val="0"/>
        <w:snapToGrid w:val="0"/>
        <w:spacing w:line="400" w:lineRule="exact"/>
        <w:rPr>
          <w:rFonts w:ascii="宋体" w:hAnsi="宋体"/>
          <w:szCs w:val="21"/>
        </w:rPr>
      </w:pPr>
      <w:r w:rsidRPr="00DE1E3C">
        <w:rPr>
          <w:rFonts w:hint="eastAsia"/>
        </w:rPr>
        <w:t>乙方</w:t>
      </w:r>
      <w:r w:rsidRPr="00DE1E3C">
        <w:rPr>
          <w:rFonts w:ascii="宋体" w:hAnsi="宋体" w:hint="eastAsia"/>
          <w:szCs w:val="21"/>
        </w:rPr>
        <w:t>3</w:t>
      </w:r>
      <w:r w:rsidRPr="00DE1E3C">
        <w:rPr>
          <w:rFonts w:hint="eastAsia"/>
        </w:rPr>
        <w:t>（全称）</w:t>
      </w:r>
      <w:r w:rsidRPr="00DE1E3C">
        <w:rPr>
          <w:rFonts w:ascii="宋体" w:hAnsi="宋体" w:hint="eastAsia"/>
          <w:szCs w:val="21"/>
          <w:u w:val="single"/>
        </w:rPr>
        <w:t xml:space="preserve">                          </w:t>
      </w:r>
      <w:r w:rsidRPr="00DE1E3C">
        <w:rPr>
          <w:rFonts w:ascii="宋体" w:hAnsi="宋体" w:hint="eastAsia"/>
          <w:szCs w:val="21"/>
        </w:rPr>
        <w:t>（联合体成员供应商或其他合同主体）（如有）</w:t>
      </w:r>
    </w:p>
    <w:p w:rsidR="00181B25" w:rsidRPr="00DE1E3C" w:rsidRDefault="00181B25" w:rsidP="00181B25">
      <w:pPr>
        <w:spacing w:line="400" w:lineRule="exact"/>
      </w:pP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项目信息</w:t>
      </w:r>
    </w:p>
    <w:p w:rsidR="00181B25" w:rsidRPr="00DE1E3C" w:rsidRDefault="00181B25" w:rsidP="003D37BA">
      <w:pPr>
        <w:numPr>
          <w:ilvl w:val="0"/>
          <w:numId w:val="22"/>
        </w:numPr>
        <w:adjustRightInd w:val="0"/>
        <w:snapToGrid w:val="0"/>
        <w:spacing w:line="400" w:lineRule="exact"/>
        <w:ind w:firstLineChars="200" w:firstLine="420"/>
        <w:rPr>
          <w:rFonts w:ascii="宋体" w:hAnsi="宋体"/>
          <w:szCs w:val="21"/>
          <w:u w:val="single"/>
        </w:rPr>
      </w:pPr>
      <w:r w:rsidRPr="00DE1E3C">
        <w:rPr>
          <w:rFonts w:ascii="宋体" w:hAnsi="宋体" w:hint="eastAsia"/>
          <w:szCs w:val="21"/>
        </w:rPr>
        <w:t>采购项目名称：</w:t>
      </w:r>
      <w:r w:rsidRPr="00DE1E3C">
        <w:rPr>
          <w:rFonts w:ascii="宋体" w:hAnsi="宋体"/>
          <w:szCs w:val="21"/>
          <w:u w:val="single"/>
        </w:rPr>
        <w:t xml:space="preserve">                                          </w:t>
      </w:r>
    </w:p>
    <w:p w:rsidR="00181B25" w:rsidRPr="00DE1E3C" w:rsidRDefault="00181B25" w:rsidP="00181B25">
      <w:pPr>
        <w:numPr>
          <w:ilvl w:val="255"/>
          <w:numId w:val="0"/>
        </w:numPr>
        <w:tabs>
          <w:tab w:val="left" w:pos="999"/>
        </w:tabs>
        <w:adjustRightInd w:val="0"/>
        <w:snapToGrid w:val="0"/>
        <w:spacing w:line="400" w:lineRule="exact"/>
        <w:rPr>
          <w:rFonts w:ascii="宋体" w:hAnsi="宋体"/>
          <w:szCs w:val="21"/>
        </w:rPr>
      </w:pPr>
      <w:r w:rsidRPr="00DE1E3C">
        <w:rPr>
          <w:rFonts w:ascii="宋体" w:hAnsi="宋体" w:hint="eastAsia"/>
          <w:szCs w:val="21"/>
        </w:rPr>
        <w:t xml:space="preserve">         采购项目编号：</w:t>
      </w:r>
      <w:r w:rsidRPr="00DE1E3C">
        <w:rPr>
          <w:rFonts w:ascii="宋体" w:hAnsi="宋体"/>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（2）采购计划编号：</w:t>
      </w:r>
      <w:r w:rsidRPr="00DE1E3C">
        <w:rPr>
          <w:rFonts w:ascii="宋体" w:hAnsi="宋体"/>
          <w:szCs w:val="21"/>
          <w:u w:val="single"/>
        </w:rPr>
        <w:t xml:space="preserve">                     </w:t>
      </w:r>
      <w:r w:rsidRPr="00DE1E3C">
        <w:rPr>
          <w:rFonts w:ascii="宋体" w:hAnsi="宋体" w:hint="eastAsia"/>
          <w:szCs w:val="21"/>
          <w:u w:val="single"/>
        </w:rPr>
        <w:t xml:space="preserve">                </w:t>
      </w:r>
      <w:r w:rsidRPr="00DE1E3C">
        <w:rPr>
          <w:rFonts w:ascii="宋体" w:hAnsi="宋体"/>
          <w:szCs w:val="21"/>
          <w:u w:val="single"/>
        </w:rPr>
        <w:t xml:space="preserve">     </w:t>
      </w:r>
      <w:r w:rsidRPr="00DE1E3C">
        <w:rPr>
          <w:rFonts w:ascii="宋体" w:hAnsi="宋体"/>
          <w:szCs w:val="21"/>
        </w:rPr>
        <w:t xml:space="preserve"> </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（3）项目内容：</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 xml:space="preserve">     采购标的及数量（台/套</w:t>
      </w:r>
      <w:r w:rsidRPr="00DE1E3C">
        <w:rPr>
          <w:rFonts w:ascii="宋体" w:hAnsi="宋体"/>
          <w:szCs w:val="21"/>
          <w:lang w:val="en"/>
        </w:rPr>
        <w:t>/</w:t>
      </w:r>
      <w:proofErr w:type="gramStart"/>
      <w:r w:rsidRPr="00DE1E3C">
        <w:rPr>
          <w:rFonts w:ascii="宋体" w:hAnsi="宋体" w:hint="eastAsia"/>
          <w:szCs w:val="21"/>
          <w:lang w:val="en"/>
        </w:rPr>
        <w:t>个</w:t>
      </w:r>
      <w:proofErr w:type="gramEnd"/>
      <w:r w:rsidRPr="00DE1E3C">
        <w:rPr>
          <w:rFonts w:ascii="宋体" w:hAnsi="宋体"/>
          <w:szCs w:val="21"/>
          <w:lang w:val="en"/>
        </w:rPr>
        <w:t>/</w:t>
      </w:r>
      <w:r w:rsidRPr="00DE1E3C">
        <w:rPr>
          <w:rFonts w:ascii="宋体" w:hAnsi="宋体" w:hint="eastAsia"/>
          <w:szCs w:val="21"/>
          <w:lang w:val="en"/>
        </w:rPr>
        <w:t>架</w:t>
      </w:r>
      <w:r w:rsidRPr="00DE1E3C">
        <w:rPr>
          <w:rFonts w:ascii="宋体" w:hAnsi="宋体"/>
          <w:szCs w:val="21"/>
          <w:lang w:val="en"/>
        </w:rPr>
        <w:t>/</w:t>
      </w:r>
      <w:r w:rsidRPr="00DE1E3C">
        <w:rPr>
          <w:rFonts w:ascii="宋体" w:hAnsi="宋体" w:hint="eastAsia"/>
          <w:szCs w:val="21"/>
          <w:lang w:val="en"/>
        </w:rPr>
        <w:t>组等</w:t>
      </w:r>
      <w:r w:rsidRPr="00DE1E3C">
        <w:rPr>
          <w:rFonts w:ascii="宋体" w:hAnsi="宋体" w:hint="eastAsia"/>
          <w:szCs w:val="21"/>
        </w:rPr>
        <w:t>）：</w:t>
      </w:r>
      <w:r w:rsidRPr="00DE1E3C">
        <w:rPr>
          <w:rFonts w:ascii="宋体" w:hAnsi="宋体" w:hint="eastAsia"/>
          <w:szCs w:val="21"/>
          <w:u w:val="single"/>
        </w:rPr>
        <w:t xml:space="preserve">                       </w:t>
      </w:r>
      <w:r w:rsidRPr="00DE1E3C">
        <w:rPr>
          <w:rFonts w:ascii="宋体" w:hAnsi="宋体" w:hint="eastAsia"/>
          <w:szCs w:val="21"/>
        </w:rPr>
        <w:t xml:space="preserve"> </w:t>
      </w:r>
    </w:p>
    <w:p w:rsidR="00181B25" w:rsidRPr="00DE1E3C" w:rsidRDefault="00181B25" w:rsidP="00181B25">
      <w:pPr>
        <w:numPr>
          <w:ilvl w:val="255"/>
          <w:numId w:val="0"/>
        </w:numPr>
        <w:adjustRightInd w:val="0"/>
        <w:snapToGrid w:val="0"/>
        <w:spacing w:line="400" w:lineRule="exact"/>
        <w:ind w:firstLineChars="200" w:firstLine="420"/>
        <w:rPr>
          <w:rFonts w:ascii="宋体" w:hAnsi="宋体" w:cs="宋体"/>
          <w:szCs w:val="21"/>
          <w:lang w:val="en"/>
        </w:rPr>
      </w:pPr>
      <w:r w:rsidRPr="00DE1E3C">
        <w:rPr>
          <w:rFonts w:ascii="宋体" w:hAnsi="宋体" w:hint="eastAsia"/>
          <w:szCs w:val="21"/>
        </w:rPr>
        <w:t xml:space="preserve">     </w:t>
      </w:r>
      <w:r w:rsidRPr="00DE1E3C">
        <w:rPr>
          <w:rFonts w:ascii="宋体" w:hAnsi="宋体" w:cs="宋体" w:hint="eastAsia"/>
          <w:szCs w:val="21"/>
        </w:rPr>
        <w:t>品牌：</w:t>
      </w:r>
      <w:r w:rsidRPr="00DE1E3C">
        <w:rPr>
          <w:rFonts w:ascii="宋体" w:hAnsi="宋体" w:cs="宋体" w:hint="eastAsia"/>
          <w:szCs w:val="21"/>
          <w:u w:val="single"/>
        </w:rPr>
        <w:t xml:space="preserve">      </w:t>
      </w:r>
      <w:r w:rsidRPr="00DE1E3C">
        <w:rPr>
          <w:rFonts w:ascii="宋体" w:hAnsi="宋体" w:cs="宋体"/>
          <w:szCs w:val="21"/>
          <w:u w:val="single"/>
          <w:lang w:val="en"/>
        </w:rPr>
        <w:t xml:space="preserve">   </w:t>
      </w:r>
      <w:r w:rsidRPr="00DE1E3C">
        <w:rPr>
          <w:rFonts w:ascii="宋体" w:hAnsi="宋体" w:cs="宋体" w:hint="eastAsia"/>
          <w:szCs w:val="21"/>
          <w:u w:val="single"/>
        </w:rPr>
        <w:t xml:space="preserve">    </w:t>
      </w:r>
      <w:r w:rsidRPr="00DE1E3C">
        <w:rPr>
          <w:rFonts w:ascii="宋体" w:hAnsi="宋体" w:cs="宋体"/>
          <w:szCs w:val="21"/>
          <w:u w:val="single"/>
          <w:lang w:val="en"/>
        </w:rPr>
        <w:t xml:space="preserve"> </w:t>
      </w:r>
      <w:r w:rsidRPr="00DE1E3C">
        <w:rPr>
          <w:rFonts w:ascii="宋体" w:hAnsi="宋体" w:cs="宋体" w:hint="eastAsia"/>
          <w:szCs w:val="21"/>
          <w:u w:val="single"/>
        </w:rPr>
        <w:t xml:space="preserve"> </w:t>
      </w:r>
      <w:r w:rsidRPr="00DE1E3C">
        <w:rPr>
          <w:rFonts w:ascii="宋体" w:hAnsi="宋体" w:cs="宋体"/>
          <w:szCs w:val="21"/>
          <w:lang w:val="en"/>
        </w:rPr>
        <w:t xml:space="preserve">     </w:t>
      </w:r>
      <w:r w:rsidRPr="00DE1E3C">
        <w:rPr>
          <w:rFonts w:ascii="宋体" w:hAnsi="宋体" w:cs="宋体" w:hint="eastAsia"/>
          <w:szCs w:val="21"/>
        </w:rPr>
        <w:t>规格型号：</w:t>
      </w:r>
      <w:r w:rsidRPr="00DE1E3C">
        <w:rPr>
          <w:rFonts w:ascii="宋体" w:hAnsi="宋体" w:cs="宋体" w:hint="eastAsia"/>
          <w:szCs w:val="21"/>
          <w:u w:val="single"/>
        </w:rPr>
        <w:t xml:space="preserve">   </w:t>
      </w:r>
      <w:r w:rsidRPr="00DE1E3C">
        <w:rPr>
          <w:rFonts w:ascii="宋体" w:hAnsi="宋体" w:cs="宋体"/>
          <w:szCs w:val="21"/>
          <w:u w:val="single"/>
          <w:lang w:val="en"/>
        </w:rPr>
        <w:t xml:space="preserve">  </w:t>
      </w:r>
      <w:r w:rsidRPr="00DE1E3C">
        <w:rPr>
          <w:rFonts w:ascii="宋体" w:hAnsi="宋体" w:cs="宋体" w:hint="eastAsia"/>
          <w:szCs w:val="21"/>
          <w:u w:val="single"/>
        </w:rPr>
        <w:t xml:space="preserve">       </w:t>
      </w:r>
      <w:r w:rsidRPr="00DE1E3C">
        <w:rPr>
          <w:rFonts w:ascii="宋体" w:hAnsi="宋体" w:cs="宋体"/>
          <w:szCs w:val="21"/>
          <w:u w:val="single"/>
          <w:lang w:val="en"/>
        </w:rPr>
        <w:t xml:space="preserve">   </w:t>
      </w:r>
    </w:p>
    <w:p w:rsidR="00181B25" w:rsidRPr="00DE1E3C" w:rsidRDefault="00181B25" w:rsidP="00181B25">
      <w:pPr>
        <w:adjustRightInd w:val="0"/>
        <w:snapToGrid w:val="0"/>
        <w:spacing w:line="400" w:lineRule="exact"/>
        <w:ind w:firstLineChars="450" w:firstLine="945"/>
        <w:rPr>
          <w:rFonts w:ascii="宋体" w:hAnsi="宋体"/>
          <w:szCs w:val="21"/>
          <w:u w:val="single"/>
        </w:rPr>
      </w:pPr>
      <w:r w:rsidRPr="00DE1E3C">
        <w:rPr>
          <w:rFonts w:ascii="宋体" w:hAnsi="宋体" w:hint="eastAsia"/>
          <w:szCs w:val="21"/>
        </w:rPr>
        <w:t>采购标的</w:t>
      </w:r>
      <w:proofErr w:type="gramStart"/>
      <w:r w:rsidRPr="00DE1E3C">
        <w:rPr>
          <w:rFonts w:ascii="宋体" w:hAnsi="宋体" w:hint="eastAsia"/>
          <w:szCs w:val="21"/>
        </w:rPr>
        <w:t>的</w:t>
      </w:r>
      <w:proofErr w:type="gramEnd"/>
      <w:r w:rsidRPr="00DE1E3C">
        <w:rPr>
          <w:rFonts w:ascii="宋体" w:hAnsi="宋体" w:hint="eastAsia"/>
          <w:szCs w:val="21"/>
        </w:rPr>
        <w:t>技术要求、商务要求具体见附件。</w:t>
      </w:r>
    </w:p>
    <w:p w:rsidR="00181B25" w:rsidRPr="00DE1E3C" w:rsidRDefault="00181B25" w:rsidP="00181B25">
      <w:pPr>
        <w:numPr>
          <w:ilvl w:val="255"/>
          <w:numId w:val="0"/>
        </w:numPr>
        <w:adjustRightInd w:val="0"/>
        <w:snapToGrid w:val="0"/>
        <w:spacing w:line="400" w:lineRule="exact"/>
        <w:ind w:firstLineChars="450" w:firstLine="945"/>
        <w:rPr>
          <w:rFonts w:ascii="宋体" w:hAnsi="宋体" w:cs="宋体"/>
          <w:szCs w:val="21"/>
        </w:rPr>
      </w:pPr>
      <w:r w:rsidRPr="00DE1E3C">
        <w:rPr>
          <w:rFonts w:ascii="汉仪书宋二S" w:eastAsia="汉仪书宋二S" w:hAnsi="汉仪书宋二S" w:cs="汉仪书宋二S" w:hint="eastAsia"/>
          <w:szCs w:val="21"/>
        </w:rPr>
        <w:t>①</w:t>
      </w:r>
      <w:r w:rsidRPr="00DE1E3C">
        <w:rPr>
          <w:rFonts w:ascii="宋体" w:hAnsi="宋体" w:cs="宋体" w:hint="eastAsia"/>
          <w:szCs w:val="21"/>
        </w:rPr>
        <w:t>涉及信息类产品，请填写该产品关键部件的品牌、型号：</w:t>
      </w:r>
    </w:p>
    <w:p w:rsidR="00181B25" w:rsidRPr="00DE1E3C" w:rsidRDefault="00181B25" w:rsidP="00181B25">
      <w:pPr>
        <w:numPr>
          <w:ilvl w:val="255"/>
          <w:numId w:val="0"/>
        </w:numPr>
        <w:adjustRightInd w:val="0"/>
        <w:snapToGrid w:val="0"/>
        <w:spacing w:line="400" w:lineRule="exact"/>
        <w:ind w:firstLineChars="200" w:firstLine="420"/>
        <w:rPr>
          <w:rFonts w:ascii="宋体" w:hAnsi="宋体" w:cs="宋体"/>
          <w:kern w:val="0"/>
          <w:szCs w:val="21"/>
          <w:u w:val="single"/>
        </w:rPr>
      </w:pPr>
      <w:r w:rsidRPr="00DE1E3C">
        <w:rPr>
          <w:rFonts w:ascii="宋体" w:hAnsi="宋体" w:cs="宋体" w:hint="eastAsia"/>
          <w:szCs w:val="21"/>
        </w:rPr>
        <w:t xml:space="preserve">     标的名称：</w:t>
      </w:r>
      <w:r w:rsidRPr="00DE1E3C">
        <w:rPr>
          <w:rFonts w:ascii="宋体" w:hAnsi="宋体" w:cs="宋体" w:hint="eastAsia"/>
          <w:kern w:val="0"/>
          <w:szCs w:val="21"/>
          <w:u w:val="single"/>
        </w:rPr>
        <w:t xml:space="preserve">      </w:t>
      </w:r>
      <w:r w:rsidRPr="00DE1E3C">
        <w:rPr>
          <w:rFonts w:ascii="宋体" w:hAnsi="宋体" w:cs="宋体"/>
          <w:kern w:val="0"/>
          <w:szCs w:val="21"/>
          <w:u w:val="single"/>
          <w:lang w:val="en"/>
        </w:rPr>
        <w:t xml:space="preserve">               </w:t>
      </w:r>
      <w:r w:rsidRPr="00DE1E3C">
        <w:rPr>
          <w:rFonts w:ascii="宋体" w:hAnsi="宋体" w:cs="宋体" w:hint="eastAsia"/>
          <w:kern w:val="0"/>
          <w:szCs w:val="21"/>
          <w:u w:val="single"/>
        </w:rPr>
        <w:t xml:space="preserve">    </w:t>
      </w:r>
    </w:p>
    <w:p w:rsidR="00181B25" w:rsidRPr="00DE1E3C" w:rsidRDefault="00181B25" w:rsidP="00181B25">
      <w:pPr>
        <w:numPr>
          <w:ilvl w:val="255"/>
          <w:numId w:val="0"/>
        </w:numPr>
        <w:adjustRightInd w:val="0"/>
        <w:snapToGrid w:val="0"/>
        <w:spacing w:line="400" w:lineRule="exact"/>
        <w:ind w:firstLineChars="200" w:firstLine="420"/>
        <w:rPr>
          <w:rFonts w:ascii="宋体" w:hAnsi="宋体" w:cs="宋体"/>
          <w:szCs w:val="21"/>
        </w:rPr>
      </w:pPr>
      <w:r w:rsidRPr="00DE1E3C">
        <w:rPr>
          <w:rFonts w:ascii="宋体" w:hAnsi="宋体" w:cs="宋体" w:hint="eastAsia"/>
          <w:szCs w:val="21"/>
        </w:rPr>
        <w:t xml:space="preserve">     关键部件：</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w:t>
      </w:r>
      <w:r w:rsidRPr="00DE1E3C">
        <w:rPr>
          <w:rFonts w:ascii="宋体" w:hAnsi="宋体" w:cs="宋体" w:hint="eastAsia"/>
          <w:szCs w:val="21"/>
        </w:rPr>
        <w:t>品牌：</w:t>
      </w:r>
      <w:r w:rsidRPr="00DE1E3C">
        <w:rPr>
          <w:rFonts w:ascii="宋体" w:hAnsi="宋体" w:cs="宋体" w:hint="eastAsia"/>
          <w:szCs w:val="21"/>
          <w:u w:val="single"/>
        </w:rPr>
        <w:t xml:space="preserve">        </w:t>
      </w:r>
      <w:r w:rsidRPr="00DE1E3C">
        <w:rPr>
          <w:rFonts w:ascii="宋体" w:hAnsi="宋体" w:cs="宋体" w:hint="eastAsia"/>
          <w:szCs w:val="21"/>
        </w:rPr>
        <w:t xml:space="preserve"> 型号：</w:t>
      </w:r>
      <w:r w:rsidRPr="00DE1E3C">
        <w:rPr>
          <w:rFonts w:ascii="宋体" w:hAnsi="宋体" w:cs="宋体" w:hint="eastAsia"/>
          <w:szCs w:val="21"/>
          <w:u w:val="single"/>
        </w:rPr>
        <w:t xml:space="preserve">       </w:t>
      </w:r>
      <w:r w:rsidRPr="00DE1E3C">
        <w:rPr>
          <w:rFonts w:ascii="宋体" w:hAnsi="宋体" w:cs="宋体" w:hint="eastAsia"/>
          <w:szCs w:val="21"/>
        </w:rPr>
        <w:t xml:space="preserve"> </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kern w:val="0"/>
          <w:szCs w:val="21"/>
        </w:rPr>
      </w:pPr>
      <w:r w:rsidRPr="00DE1E3C">
        <w:rPr>
          <w:rFonts w:ascii="宋体" w:hAnsi="宋体" w:cs="宋体" w:hint="eastAsia"/>
          <w:kern w:val="0"/>
          <w:szCs w:val="21"/>
        </w:rPr>
        <w:t xml:space="preserve">     </w:t>
      </w:r>
      <w:r w:rsidRPr="00DE1E3C">
        <w:rPr>
          <w:rFonts w:ascii="宋体" w:hAnsi="宋体" w:cs="宋体" w:hint="eastAsia"/>
          <w:szCs w:val="21"/>
        </w:rPr>
        <w:t>关键部件</w:t>
      </w:r>
      <w:r w:rsidRPr="00DE1E3C">
        <w:rPr>
          <w:rFonts w:ascii="宋体" w:hAnsi="宋体" w:cs="宋体" w:hint="eastAsia"/>
          <w:kern w:val="0"/>
          <w:szCs w:val="21"/>
        </w:rPr>
        <w:t>：</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品牌：</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型号：</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kern w:val="0"/>
          <w:szCs w:val="21"/>
        </w:rPr>
      </w:pPr>
      <w:r w:rsidRPr="00DE1E3C">
        <w:rPr>
          <w:rFonts w:ascii="宋体" w:hAnsi="宋体" w:cs="宋体" w:hint="eastAsia"/>
          <w:kern w:val="0"/>
          <w:szCs w:val="21"/>
        </w:rPr>
        <w:t xml:space="preserve">     关键部件：</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品牌：</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型号：</w:t>
      </w:r>
      <w:r w:rsidRPr="00DE1E3C">
        <w:rPr>
          <w:rFonts w:ascii="宋体" w:hAnsi="宋体" w:cs="宋体" w:hint="eastAsia"/>
          <w:kern w:val="0"/>
          <w:szCs w:val="21"/>
          <w:u w:val="single"/>
        </w:rPr>
        <w:t xml:space="preserve">       </w:t>
      </w:r>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DE1E3C">
        <w:rPr>
          <w:rFonts w:ascii="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DE1E3C">
        <w:rPr>
          <w:rFonts w:ascii="宋体" w:hAnsi="宋体" w:cs="宋体" w:hint="eastAsia"/>
          <w:kern w:val="0"/>
          <w:szCs w:val="21"/>
        </w:rPr>
        <w:t xml:space="preserve">         </w:t>
      </w:r>
      <w:r w:rsidRPr="00DE1E3C">
        <w:rPr>
          <w:rFonts w:ascii="汉仪书宋二S" w:eastAsia="汉仪书宋二S" w:hAnsi="汉仪书宋二S" w:cs="汉仪书宋二S" w:hint="eastAsia"/>
          <w:kern w:val="0"/>
          <w:szCs w:val="21"/>
        </w:rPr>
        <w:t>②</w:t>
      </w:r>
      <w:r w:rsidRPr="00DE1E3C">
        <w:rPr>
          <w:rFonts w:ascii="宋体" w:hAnsi="宋体" w:cs="宋体" w:hint="eastAsia"/>
          <w:kern w:val="0"/>
          <w:szCs w:val="21"/>
        </w:rPr>
        <w:t>涉及车辆采购，请填写是否属于新能源汽车：</w:t>
      </w:r>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DE1E3C">
        <w:rPr>
          <w:rFonts w:ascii="宋体" w:hAnsi="宋体" w:cs="宋体" w:hint="eastAsia"/>
          <w:kern w:val="0"/>
          <w:szCs w:val="21"/>
        </w:rPr>
        <w:t xml:space="preserve">         </w:t>
      </w:r>
      <w:r w:rsidRPr="00DE1E3C">
        <w:rPr>
          <w:rFonts w:ascii="宋体" w:hAnsi="宋体" w:cs="宋体" w:hint="eastAsia"/>
          <w:kern w:val="0"/>
          <w:szCs w:val="21"/>
        </w:rPr>
        <w:sym w:font="Wingdings" w:char="00A8"/>
      </w:r>
      <w:r w:rsidRPr="00DE1E3C">
        <w:rPr>
          <w:rFonts w:ascii="宋体" w:hAnsi="宋体" w:cs="宋体" w:hint="eastAsia"/>
          <w:kern w:val="0"/>
          <w:szCs w:val="21"/>
        </w:rPr>
        <w:t>是，</w:t>
      </w:r>
      <w:proofErr w:type="gramStart"/>
      <w:r w:rsidRPr="00DE1E3C">
        <w:rPr>
          <w:rFonts w:ascii="宋体" w:hAnsi="宋体" w:cs="宋体" w:hint="eastAsia"/>
          <w:kern w:val="0"/>
          <w:szCs w:val="21"/>
        </w:rPr>
        <w:t>《政府采购品目分类目录》底级品目</w:t>
      </w:r>
      <w:proofErr w:type="gramEnd"/>
      <w:r w:rsidRPr="00DE1E3C">
        <w:rPr>
          <w:rFonts w:ascii="宋体" w:hAnsi="宋体" w:cs="宋体" w:hint="eastAsia"/>
          <w:kern w:val="0"/>
          <w:szCs w:val="21"/>
        </w:rPr>
        <w:t>名称：</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数量：</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金额：</w:t>
      </w:r>
      <w:r w:rsidRPr="00DE1E3C">
        <w:rPr>
          <w:rFonts w:ascii="宋体" w:hAnsi="宋体" w:cs="宋体" w:hint="eastAsia"/>
          <w:kern w:val="0"/>
          <w:szCs w:val="21"/>
          <w:u w:val="single"/>
        </w:rPr>
        <w:t xml:space="preserve">     </w:t>
      </w:r>
      <w:r w:rsidRPr="00DE1E3C">
        <w:rPr>
          <w:rFonts w:ascii="宋体" w:hAnsi="宋体" w:cs="宋体" w:hint="eastAsia"/>
          <w:kern w:val="0"/>
          <w:szCs w:val="21"/>
        </w:rPr>
        <w:t xml:space="preserve"> </w:t>
      </w:r>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DE1E3C">
        <w:rPr>
          <w:rFonts w:ascii="宋体" w:hAnsi="宋体" w:cs="宋体" w:hint="eastAsia"/>
          <w:kern w:val="0"/>
          <w:szCs w:val="21"/>
        </w:rPr>
        <w:t xml:space="preserve">         </w:t>
      </w:r>
      <w:r w:rsidRPr="00DE1E3C">
        <w:rPr>
          <w:rFonts w:ascii="宋体" w:hAnsi="宋体" w:cs="宋体" w:hint="eastAsia"/>
          <w:kern w:val="0"/>
          <w:szCs w:val="21"/>
        </w:rPr>
        <w:sym w:font="Wingdings" w:char="00A8"/>
      </w:r>
      <w:proofErr w:type="gramStart"/>
      <w:r w:rsidRPr="00DE1E3C">
        <w:rPr>
          <w:rFonts w:ascii="宋体" w:hAnsi="宋体" w:cs="宋体" w:hint="eastAsia"/>
          <w:kern w:val="0"/>
          <w:szCs w:val="21"/>
        </w:rPr>
        <w:t>否</w:t>
      </w:r>
      <w:proofErr w:type="gramEnd"/>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DE1E3C">
        <w:rPr>
          <w:rFonts w:ascii="宋体" w:hAnsi="宋体" w:cs="宋体" w:hint="eastAsia"/>
          <w:kern w:val="0"/>
          <w:szCs w:val="21"/>
        </w:rPr>
        <w:t xml:space="preserve">    （</w:t>
      </w:r>
      <w:r w:rsidRPr="00DE1E3C">
        <w:rPr>
          <w:rFonts w:ascii="宋体" w:hAnsi="宋体" w:cs="宋体"/>
          <w:kern w:val="0"/>
          <w:szCs w:val="21"/>
          <w:lang w:val="en"/>
        </w:rPr>
        <w:t>4</w:t>
      </w:r>
      <w:r w:rsidRPr="00DE1E3C">
        <w:rPr>
          <w:rFonts w:ascii="宋体" w:hAnsi="宋体" w:cs="宋体" w:hint="eastAsia"/>
          <w:kern w:val="0"/>
          <w:szCs w:val="21"/>
        </w:rPr>
        <w:t>）政府采购组织形式：</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政府集中采购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部门集中采购  </w:t>
      </w:r>
      <w:r w:rsidRPr="00DE1E3C">
        <w:rPr>
          <w:rFonts w:ascii="宋体" w:hAnsi="宋体" w:cs="宋体" w:hint="eastAsia"/>
          <w:kern w:val="0"/>
          <w:szCs w:val="21"/>
        </w:rPr>
        <w:sym w:font="Wingdings" w:char="00A8"/>
      </w:r>
      <w:r w:rsidRPr="00DE1E3C">
        <w:rPr>
          <w:rFonts w:ascii="宋体" w:hAnsi="宋体" w:cs="宋体" w:hint="eastAsia"/>
          <w:kern w:val="0"/>
          <w:szCs w:val="21"/>
        </w:rPr>
        <w:t>分散采购</w:t>
      </w:r>
    </w:p>
    <w:p w:rsidR="00181B25" w:rsidRPr="00DE1E3C" w:rsidRDefault="00181B25" w:rsidP="00181B25">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DE1E3C">
        <w:rPr>
          <w:rFonts w:ascii="宋体" w:hAnsi="宋体" w:cs="宋体" w:hint="eastAsia"/>
          <w:kern w:val="0"/>
          <w:szCs w:val="21"/>
        </w:rPr>
        <w:t>（</w:t>
      </w:r>
      <w:r w:rsidRPr="00DE1E3C">
        <w:rPr>
          <w:rFonts w:ascii="宋体" w:hAnsi="宋体" w:cs="宋体"/>
          <w:kern w:val="0"/>
          <w:szCs w:val="21"/>
          <w:lang w:val="en"/>
        </w:rPr>
        <w:t>5</w:t>
      </w:r>
      <w:r w:rsidRPr="00DE1E3C">
        <w:rPr>
          <w:rFonts w:ascii="宋体" w:hAnsi="宋体" w:cs="宋体" w:hint="eastAsia"/>
          <w:kern w:val="0"/>
          <w:szCs w:val="21"/>
        </w:rPr>
        <w:t>）政府采购方式：</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公开招标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邀请招标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竞争性谈判 </w:t>
      </w:r>
      <w:r w:rsidRPr="00DE1E3C">
        <w:rPr>
          <w:rFonts w:ascii="宋体" w:hAnsi="宋体" w:cs="宋体" w:hint="eastAsia"/>
          <w:kern w:val="0"/>
          <w:szCs w:val="21"/>
        </w:rPr>
        <w:sym w:font="Wingdings" w:char="00A8"/>
      </w:r>
      <w:r w:rsidRPr="00DE1E3C">
        <w:rPr>
          <w:rFonts w:ascii="宋体" w:hAnsi="宋体" w:cs="宋体" w:hint="eastAsia"/>
          <w:kern w:val="0"/>
          <w:szCs w:val="21"/>
        </w:rPr>
        <w:t>竞争性磋商</w:t>
      </w:r>
    </w:p>
    <w:p w:rsidR="00181B25" w:rsidRPr="00DE1E3C" w:rsidRDefault="00181B25" w:rsidP="00181B25">
      <w:pPr>
        <w:widowControl/>
        <w:numPr>
          <w:ilvl w:val="255"/>
          <w:numId w:val="0"/>
        </w:numPr>
        <w:autoSpaceDE w:val="0"/>
        <w:autoSpaceDN w:val="0"/>
        <w:adjustRightInd w:val="0"/>
        <w:snapToGrid w:val="0"/>
        <w:spacing w:line="400" w:lineRule="exact"/>
        <w:ind w:firstLine="420"/>
        <w:jc w:val="left"/>
        <w:rPr>
          <w:rFonts w:ascii="宋体" w:hAnsi="宋体" w:cs="宋体"/>
          <w:kern w:val="0"/>
          <w:szCs w:val="21"/>
          <w:u w:val="single"/>
        </w:rPr>
      </w:pPr>
      <w:r w:rsidRPr="00DE1E3C">
        <w:rPr>
          <w:rFonts w:ascii="宋体" w:eastAsia="华文楷体" w:hAnsi="宋体" w:cs="宋体" w:hint="eastAsia"/>
          <w:kern w:val="0"/>
          <w:sz w:val="22"/>
          <w:szCs w:val="21"/>
        </w:rPr>
        <w:t xml:space="preserve">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询价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单一来源 </w:t>
      </w:r>
      <w:r w:rsidRPr="00DE1E3C">
        <w:rPr>
          <w:rFonts w:ascii="宋体" w:hAnsi="宋体" w:cs="宋体" w:hint="eastAsia"/>
          <w:kern w:val="0"/>
          <w:szCs w:val="21"/>
        </w:rPr>
        <w:sym w:font="Wingdings" w:char="00A8"/>
      </w:r>
      <w:r w:rsidRPr="00DE1E3C">
        <w:rPr>
          <w:rFonts w:ascii="宋体" w:hAnsi="宋体" w:cs="宋体" w:hint="eastAsia"/>
          <w:kern w:val="0"/>
          <w:szCs w:val="21"/>
        </w:rPr>
        <w:t xml:space="preserve">框架协议 </w:t>
      </w:r>
      <w:r w:rsidRPr="00DE1E3C">
        <w:rPr>
          <w:rFonts w:ascii="宋体" w:hAnsi="宋体" w:cs="宋体" w:hint="eastAsia"/>
          <w:kern w:val="0"/>
          <w:szCs w:val="21"/>
        </w:rPr>
        <w:sym w:font="Wingdings" w:char="00A8"/>
      </w:r>
      <w:r w:rsidRPr="00DE1E3C">
        <w:rPr>
          <w:rFonts w:ascii="宋体" w:hAnsi="宋体" w:cs="宋体" w:hint="eastAsia"/>
          <w:kern w:val="0"/>
          <w:szCs w:val="21"/>
        </w:rPr>
        <w:t>其他：</w:t>
      </w:r>
      <w:r w:rsidRPr="00DE1E3C">
        <w:rPr>
          <w:rFonts w:ascii="宋体" w:hAnsi="宋体" w:cs="宋体" w:hint="eastAsia"/>
          <w:kern w:val="0"/>
          <w:szCs w:val="21"/>
          <w:u w:val="single"/>
        </w:rPr>
        <w:t xml:space="preserve">          </w:t>
      </w:r>
    </w:p>
    <w:p w:rsidR="00181B25" w:rsidRPr="00DE1E3C" w:rsidRDefault="00181B25" w:rsidP="00181B25">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DE1E3C">
        <w:rPr>
          <w:rFonts w:ascii="宋体" w:hAnsi="宋体" w:cs="宋体" w:hint="eastAsia"/>
          <w:kern w:val="0"/>
          <w:szCs w:val="21"/>
        </w:rPr>
        <w:t>（注：在框架协议采购的第二阶段，可选择使用该合同文本）</w:t>
      </w:r>
    </w:p>
    <w:p w:rsidR="00181B25" w:rsidRPr="00DE1E3C" w:rsidRDefault="00181B25" w:rsidP="00181B25">
      <w:pPr>
        <w:widowControl/>
        <w:numPr>
          <w:ilvl w:val="255"/>
          <w:numId w:val="0"/>
        </w:numPr>
        <w:autoSpaceDE w:val="0"/>
        <w:autoSpaceDN w:val="0"/>
        <w:adjustRightInd w:val="0"/>
        <w:snapToGrid w:val="0"/>
        <w:spacing w:line="400" w:lineRule="exact"/>
        <w:ind w:firstLineChars="100" w:firstLine="220"/>
        <w:jc w:val="left"/>
        <w:rPr>
          <w:rFonts w:ascii="宋体" w:hAnsi="宋体"/>
          <w:szCs w:val="21"/>
        </w:rPr>
      </w:pPr>
      <w:r w:rsidRPr="00DE1E3C">
        <w:rPr>
          <w:rFonts w:ascii="宋体" w:eastAsia="华文楷体" w:hAnsi="宋体" w:cs="华文楷体" w:hint="eastAsia"/>
          <w:kern w:val="0"/>
          <w:sz w:val="22"/>
          <w:szCs w:val="21"/>
        </w:rPr>
        <w:t xml:space="preserve"> </w:t>
      </w:r>
      <w:r w:rsidRPr="00DE1E3C">
        <w:rPr>
          <w:rFonts w:ascii="宋体" w:eastAsia="华文楷体" w:hAnsi="宋体" w:cs="华文楷体" w:hint="eastAsia"/>
          <w:kern w:val="0"/>
          <w:sz w:val="22"/>
          <w:szCs w:val="21"/>
        </w:rPr>
        <w:t>（</w:t>
      </w:r>
      <w:r w:rsidRPr="00DE1E3C">
        <w:rPr>
          <w:rFonts w:ascii="宋体" w:eastAsia="华文楷体" w:hAnsi="宋体" w:cs="华文楷体"/>
          <w:kern w:val="0"/>
          <w:sz w:val="22"/>
          <w:szCs w:val="21"/>
          <w:lang w:val="en"/>
        </w:rPr>
        <w:t>6</w:t>
      </w:r>
      <w:r w:rsidRPr="00DE1E3C">
        <w:rPr>
          <w:rFonts w:ascii="宋体" w:eastAsia="华文楷体" w:hAnsi="宋体" w:cs="华文楷体" w:hint="eastAsia"/>
          <w:kern w:val="0"/>
          <w:sz w:val="22"/>
          <w:szCs w:val="21"/>
        </w:rPr>
        <w:t>）</w:t>
      </w:r>
      <w:r w:rsidRPr="00DE1E3C">
        <w:rPr>
          <w:rFonts w:ascii="宋体" w:hAnsi="宋体" w:hint="eastAsia"/>
          <w:szCs w:val="21"/>
        </w:rPr>
        <w:t>中标（成交）采购标的制造商是否为中小企业：</w:t>
      </w:r>
      <w:r w:rsidRPr="00DE1E3C">
        <w:rPr>
          <w:rFonts w:ascii="宋体" w:hAnsi="宋体" w:hint="eastAsia"/>
          <w:szCs w:val="21"/>
        </w:rPr>
        <w:sym w:font="Wingdings" w:char="00A8"/>
      </w:r>
      <w:r w:rsidRPr="00DE1E3C">
        <w:rPr>
          <w:rFonts w:ascii="宋体" w:hAnsi="宋体" w:hint="eastAsia"/>
          <w:szCs w:val="21"/>
        </w:rPr>
        <w:t xml:space="preserve">是      </w:t>
      </w:r>
      <w:r w:rsidRPr="00DE1E3C">
        <w:rPr>
          <w:rFonts w:ascii="宋体" w:hAnsi="宋体" w:hint="eastAsia"/>
          <w:szCs w:val="21"/>
        </w:rPr>
        <w:sym w:font="Wingdings" w:char="00A8"/>
      </w:r>
      <w:r w:rsidRPr="00DE1E3C">
        <w:rPr>
          <w:rFonts w:ascii="宋体" w:hAnsi="宋体" w:hint="eastAsia"/>
          <w:szCs w:val="21"/>
        </w:rPr>
        <w:t>否</w:t>
      </w:r>
    </w:p>
    <w:p w:rsidR="00181B25" w:rsidRPr="00DE1E3C" w:rsidRDefault="00181B25" w:rsidP="00181B25">
      <w:pPr>
        <w:numPr>
          <w:ilvl w:val="255"/>
          <w:numId w:val="0"/>
        </w:numPr>
        <w:adjustRightInd w:val="0"/>
        <w:snapToGrid w:val="0"/>
        <w:spacing w:line="400" w:lineRule="exact"/>
        <w:rPr>
          <w:rFonts w:ascii="宋体" w:hAnsi="宋体"/>
          <w:iCs/>
          <w:szCs w:val="21"/>
        </w:rPr>
      </w:pPr>
      <w:r w:rsidRPr="00DE1E3C">
        <w:rPr>
          <w:rFonts w:ascii="宋体" w:hAnsi="宋体" w:hint="eastAsia"/>
          <w:szCs w:val="21"/>
        </w:rPr>
        <w:t xml:space="preserve">         本合同是否为专门面向中小企业的采购合同（中小企业预留合同）：</w:t>
      </w:r>
      <w:r w:rsidRPr="00DE1E3C">
        <w:rPr>
          <w:rFonts w:ascii="宋体" w:hAnsi="宋体" w:hint="eastAsia"/>
          <w:iCs/>
          <w:szCs w:val="21"/>
        </w:rPr>
        <w:sym w:font="Wingdings" w:char="00A8"/>
      </w:r>
      <w:r w:rsidRPr="00DE1E3C">
        <w:rPr>
          <w:rFonts w:ascii="宋体" w:hAnsi="宋体" w:hint="eastAsia"/>
          <w:iCs/>
          <w:szCs w:val="21"/>
        </w:rPr>
        <w:t xml:space="preserve">是    </w:t>
      </w:r>
      <w:r w:rsidRPr="00DE1E3C">
        <w:rPr>
          <w:rFonts w:ascii="宋体" w:hAnsi="宋体" w:hint="eastAsia"/>
          <w:iCs/>
          <w:szCs w:val="21"/>
        </w:rPr>
        <w:sym w:font="Wingdings" w:char="00A8"/>
      </w:r>
      <w:r w:rsidRPr="00DE1E3C">
        <w:rPr>
          <w:rFonts w:ascii="宋体" w:hAnsi="宋体" w:hint="eastAsia"/>
          <w:iCs/>
          <w:szCs w:val="21"/>
        </w:rPr>
        <w:t>否</w:t>
      </w:r>
    </w:p>
    <w:p w:rsidR="00181B25" w:rsidRPr="00DE1E3C" w:rsidRDefault="00181B25" w:rsidP="00181B25">
      <w:pPr>
        <w:numPr>
          <w:ilvl w:val="255"/>
          <w:numId w:val="0"/>
        </w:numPr>
        <w:adjustRightInd w:val="0"/>
        <w:snapToGrid w:val="0"/>
        <w:spacing w:line="400" w:lineRule="exact"/>
        <w:rPr>
          <w:rFonts w:ascii="宋体" w:hAnsi="宋体"/>
          <w:iCs/>
          <w:szCs w:val="21"/>
        </w:rPr>
      </w:pPr>
      <w:r w:rsidRPr="00DE1E3C">
        <w:rPr>
          <w:rFonts w:hint="eastAsia"/>
        </w:rPr>
        <w:lastRenderedPageBreak/>
        <w:t xml:space="preserve">         </w:t>
      </w:r>
      <w:r w:rsidRPr="00DE1E3C">
        <w:rPr>
          <w:rFonts w:hint="eastAsia"/>
        </w:rPr>
        <w:t>若本项目</w:t>
      </w:r>
      <w:proofErr w:type="gramStart"/>
      <w:r w:rsidRPr="00DE1E3C">
        <w:rPr>
          <w:rFonts w:hint="eastAsia"/>
        </w:rPr>
        <w:t>不</w:t>
      </w:r>
      <w:proofErr w:type="gramEnd"/>
      <w:r w:rsidRPr="00DE1E3C">
        <w:rPr>
          <w:rFonts w:hint="eastAsia"/>
        </w:rPr>
        <w:t>专门面向中小企业采购，是否给予小</w:t>
      </w:r>
      <w:proofErr w:type="gramStart"/>
      <w:r w:rsidRPr="00DE1E3C">
        <w:rPr>
          <w:rFonts w:hint="eastAsia"/>
        </w:rPr>
        <w:t>微企业</w:t>
      </w:r>
      <w:proofErr w:type="gramEnd"/>
      <w:r w:rsidRPr="00DE1E3C">
        <w:rPr>
          <w:rFonts w:hint="eastAsia"/>
        </w:rPr>
        <w:t>评审优惠：</w:t>
      </w:r>
      <w:r w:rsidRPr="00DE1E3C">
        <w:rPr>
          <w:rFonts w:ascii="宋体" w:hAnsi="宋体" w:hint="eastAsia"/>
          <w:iCs/>
          <w:szCs w:val="21"/>
        </w:rPr>
        <w:sym w:font="Wingdings" w:char="00A8"/>
      </w:r>
      <w:r w:rsidRPr="00DE1E3C">
        <w:rPr>
          <w:rFonts w:ascii="宋体" w:hAnsi="宋体" w:hint="eastAsia"/>
          <w:iCs/>
          <w:szCs w:val="21"/>
        </w:rPr>
        <w:t xml:space="preserve">是   </w:t>
      </w:r>
      <w:r w:rsidRPr="00DE1E3C">
        <w:rPr>
          <w:rFonts w:ascii="宋体" w:hAnsi="宋体" w:hint="eastAsia"/>
          <w:iCs/>
          <w:szCs w:val="21"/>
        </w:rPr>
        <w:sym w:font="Wingdings" w:char="00A8"/>
      </w:r>
      <w:r w:rsidRPr="00DE1E3C">
        <w:rPr>
          <w:rFonts w:ascii="宋体" w:hAnsi="宋体" w:hint="eastAsia"/>
          <w:iCs/>
          <w:szCs w:val="21"/>
        </w:rPr>
        <w:t>否</w:t>
      </w:r>
    </w:p>
    <w:p w:rsidR="00181B25" w:rsidRPr="00DE1E3C" w:rsidRDefault="00181B25" w:rsidP="00181B25">
      <w:pPr>
        <w:numPr>
          <w:ilvl w:val="255"/>
          <w:numId w:val="0"/>
        </w:numPr>
        <w:adjustRightInd w:val="0"/>
        <w:snapToGrid w:val="0"/>
        <w:spacing w:line="400" w:lineRule="exact"/>
        <w:rPr>
          <w:rFonts w:ascii="宋体" w:hAnsi="宋体"/>
          <w:iCs/>
          <w:szCs w:val="21"/>
        </w:rPr>
      </w:pPr>
      <w:r w:rsidRPr="00DE1E3C">
        <w:rPr>
          <w:rFonts w:hint="eastAsia"/>
        </w:rPr>
        <w:t xml:space="preserve">         </w:t>
      </w:r>
      <w:r w:rsidRPr="00DE1E3C">
        <w:rPr>
          <w:rFonts w:hint="eastAsia"/>
        </w:rPr>
        <w:t>中标（成交）采购标的制造商是否为残疾人福利性单位：</w:t>
      </w:r>
      <w:r w:rsidRPr="00DE1E3C">
        <w:rPr>
          <w:rFonts w:ascii="宋体" w:hAnsi="宋体" w:hint="eastAsia"/>
          <w:iCs/>
          <w:szCs w:val="21"/>
        </w:rPr>
        <w:sym w:font="Wingdings" w:char="00A8"/>
      </w:r>
      <w:r w:rsidRPr="00DE1E3C">
        <w:rPr>
          <w:rFonts w:ascii="宋体" w:hAnsi="宋体" w:hint="eastAsia"/>
          <w:iCs/>
          <w:szCs w:val="21"/>
        </w:rPr>
        <w:t xml:space="preserve">是   </w:t>
      </w:r>
      <w:r w:rsidRPr="00DE1E3C">
        <w:rPr>
          <w:rFonts w:ascii="宋体" w:hAnsi="宋体" w:hint="eastAsia"/>
          <w:iCs/>
          <w:szCs w:val="21"/>
        </w:rPr>
        <w:sym w:font="Wingdings" w:char="00A8"/>
      </w:r>
      <w:r w:rsidRPr="00DE1E3C">
        <w:rPr>
          <w:rFonts w:ascii="宋体" w:hAnsi="宋体" w:hint="eastAsia"/>
          <w:iCs/>
          <w:szCs w:val="21"/>
        </w:rPr>
        <w:t>否</w:t>
      </w:r>
    </w:p>
    <w:p w:rsidR="00181B25" w:rsidRPr="00DE1E3C" w:rsidRDefault="00181B25" w:rsidP="00181B25">
      <w:pPr>
        <w:snapToGrid w:val="0"/>
        <w:spacing w:line="400" w:lineRule="exact"/>
      </w:pPr>
      <w:r w:rsidRPr="00DE1E3C">
        <w:rPr>
          <w:rFonts w:hint="eastAsia"/>
        </w:rPr>
        <w:t xml:space="preserve">         </w:t>
      </w:r>
      <w:r w:rsidRPr="00DE1E3C">
        <w:rPr>
          <w:rFonts w:hint="eastAsia"/>
        </w:rPr>
        <w:t>中标（成交）采购标的制造商是否为监狱企业：</w:t>
      </w:r>
      <w:r w:rsidRPr="00DE1E3C">
        <w:rPr>
          <w:rFonts w:ascii="宋体" w:hAnsi="宋体" w:hint="eastAsia"/>
          <w:iCs/>
          <w:szCs w:val="21"/>
        </w:rPr>
        <w:sym w:font="Wingdings" w:char="00A8"/>
      </w:r>
      <w:r w:rsidRPr="00DE1E3C">
        <w:rPr>
          <w:rFonts w:ascii="宋体" w:hAnsi="宋体" w:hint="eastAsia"/>
          <w:iCs/>
          <w:szCs w:val="21"/>
        </w:rPr>
        <w:t xml:space="preserve">是       </w:t>
      </w:r>
      <w:r w:rsidRPr="00DE1E3C">
        <w:rPr>
          <w:rFonts w:ascii="宋体" w:hAnsi="宋体" w:hint="eastAsia"/>
          <w:iCs/>
          <w:szCs w:val="21"/>
        </w:rPr>
        <w:sym w:font="Wingdings" w:char="00A8"/>
      </w:r>
      <w:r w:rsidRPr="00DE1E3C">
        <w:rPr>
          <w:rFonts w:ascii="宋体" w:hAnsi="宋体" w:hint="eastAsia"/>
          <w:iCs/>
          <w:szCs w:val="21"/>
        </w:rPr>
        <w:t>否</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w:t>
      </w:r>
      <w:r w:rsidRPr="00DE1E3C">
        <w:rPr>
          <w:rFonts w:ascii="宋体" w:hAnsi="宋体"/>
          <w:szCs w:val="21"/>
          <w:lang w:val="en"/>
        </w:rPr>
        <w:t>7</w:t>
      </w:r>
      <w:r w:rsidRPr="00DE1E3C">
        <w:rPr>
          <w:rFonts w:ascii="宋体" w:hAnsi="宋体" w:hint="eastAsia"/>
          <w:szCs w:val="21"/>
        </w:rPr>
        <w:t>）合同是否分包：</w:t>
      </w:r>
      <w:r w:rsidRPr="00DE1E3C">
        <w:rPr>
          <w:rFonts w:ascii="宋体" w:hAnsi="宋体" w:hint="eastAsia"/>
          <w:iCs/>
          <w:szCs w:val="21"/>
        </w:rPr>
        <w:sym w:font="Wingdings" w:char="00A8"/>
      </w:r>
      <w:r w:rsidRPr="00DE1E3C">
        <w:rPr>
          <w:rFonts w:ascii="宋体" w:hAnsi="宋体" w:hint="eastAsia"/>
          <w:iCs/>
          <w:szCs w:val="21"/>
        </w:rPr>
        <w:t xml:space="preserve">是       </w:t>
      </w:r>
      <w:r w:rsidRPr="00DE1E3C">
        <w:rPr>
          <w:rFonts w:ascii="宋体" w:hAnsi="宋体" w:hint="eastAsia"/>
          <w:iCs/>
          <w:szCs w:val="21"/>
        </w:rPr>
        <w:sym w:font="Wingdings" w:char="00A8"/>
      </w:r>
      <w:r w:rsidRPr="00DE1E3C">
        <w:rPr>
          <w:rFonts w:ascii="宋体" w:hAnsi="宋体" w:hint="eastAsia"/>
          <w:iCs/>
          <w:szCs w:val="21"/>
        </w:rPr>
        <w:t>否</w:t>
      </w:r>
    </w:p>
    <w:p w:rsidR="00181B25" w:rsidRPr="00DE1E3C" w:rsidRDefault="00181B25" w:rsidP="00181B25">
      <w:pPr>
        <w:adjustRightInd w:val="0"/>
        <w:snapToGrid w:val="0"/>
        <w:spacing w:line="400" w:lineRule="exact"/>
        <w:ind w:firstLineChars="400" w:firstLine="840"/>
        <w:rPr>
          <w:rFonts w:ascii="宋体" w:hAnsi="宋体"/>
          <w:szCs w:val="21"/>
          <w:u w:val="single"/>
        </w:rPr>
      </w:pPr>
      <w:r w:rsidRPr="00DE1E3C">
        <w:rPr>
          <w:rFonts w:ascii="宋体" w:hAnsi="宋体" w:hint="eastAsia"/>
          <w:szCs w:val="21"/>
        </w:rPr>
        <w:t xml:space="preserve"> 分包主要内容：</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ind w:firstLineChars="400" w:firstLine="840"/>
        <w:rPr>
          <w:rFonts w:ascii="宋体" w:hAnsi="宋体"/>
          <w:szCs w:val="21"/>
        </w:rPr>
      </w:pPr>
      <w:r w:rsidRPr="00DE1E3C">
        <w:rPr>
          <w:rFonts w:ascii="宋体" w:hAnsi="宋体" w:hint="eastAsia"/>
          <w:szCs w:val="21"/>
        </w:rPr>
        <w:t xml:space="preserve"> 分包供应商/制造商名称（如供应商和制造商不同，请分别填写）：</w:t>
      </w:r>
    </w:p>
    <w:p w:rsidR="00181B25" w:rsidRPr="00DE1E3C" w:rsidRDefault="00181B25" w:rsidP="00181B25">
      <w:pPr>
        <w:adjustRightInd w:val="0"/>
        <w:snapToGrid w:val="0"/>
        <w:spacing w:line="400" w:lineRule="exact"/>
        <w:ind w:firstLineChars="400" w:firstLine="840"/>
        <w:rPr>
          <w:rFonts w:ascii="宋体" w:hAnsi="宋体"/>
          <w:szCs w:val="21"/>
          <w:u w:val="single"/>
        </w:rPr>
      </w:pPr>
      <w:r w:rsidRPr="00DE1E3C">
        <w:rPr>
          <w:rFonts w:ascii="宋体" w:hAnsi="宋体" w:hint="eastAsia"/>
          <w:szCs w:val="21"/>
        </w:rPr>
        <w:t xml:space="preserve"> </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ind w:firstLineChars="400" w:firstLine="840"/>
        <w:rPr>
          <w:rFonts w:ascii="宋体" w:hAnsi="宋体"/>
          <w:szCs w:val="21"/>
        </w:rPr>
      </w:pPr>
      <w:r w:rsidRPr="00DE1E3C">
        <w:rPr>
          <w:rFonts w:ascii="宋体" w:hAnsi="宋体" w:hint="eastAsia"/>
          <w:szCs w:val="21"/>
        </w:rPr>
        <w:t xml:space="preserve"> 分包供应商/制造商类型（如果供应商和制造商不同，只填写制造商类型）：</w:t>
      </w:r>
    </w:p>
    <w:p w:rsidR="00181B25" w:rsidRPr="00DE1E3C" w:rsidRDefault="00181B25" w:rsidP="00181B25">
      <w:pPr>
        <w:adjustRightInd w:val="0"/>
        <w:snapToGrid w:val="0"/>
        <w:spacing w:line="400" w:lineRule="exact"/>
        <w:ind w:firstLineChars="400" w:firstLine="840"/>
        <w:rPr>
          <w:rFonts w:ascii="宋体" w:hAnsi="宋体"/>
          <w:iCs/>
          <w:szCs w:val="21"/>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大型企业  </w:t>
      </w:r>
      <w:r w:rsidRPr="00DE1E3C">
        <w:rPr>
          <w:rFonts w:ascii="宋体" w:hAnsi="宋体" w:hint="eastAsia"/>
          <w:iCs/>
          <w:szCs w:val="21"/>
        </w:rPr>
        <w:sym w:font="Wingdings" w:char="00A8"/>
      </w:r>
      <w:r w:rsidRPr="00DE1E3C">
        <w:rPr>
          <w:rFonts w:ascii="宋体" w:hAnsi="宋体" w:hint="eastAsia"/>
          <w:iCs/>
          <w:szCs w:val="21"/>
        </w:rPr>
        <w:t xml:space="preserve">中型企业  </w:t>
      </w:r>
      <w:r w:rsidRPr="00DE1E3C">
        <w:rPr>
          <w:rFonts w:ascii="宋体" w:hAnsi="宋体" w:hint="eastAsia"/>
          <w:iCs/>
          <w:szCs w:val="21"/>
        </w:rPr>
        <w:sym w:font="Wingdings" w:char="00A8"/>
      </w:r>
      <w:r w:rsidRPr="00DE1E3C">
        <w:rPr>
          <w:rFonts w:ascii="宋体" w:hAnsi="宋体" w:hint="eastAsia"/>
          <w:iCs/>
          <w:szCs w:val="21"/>
        </w:rPr>
        <w:t xml:space="preserve">小微型企业  </w:t>
      </w:r>
    </w:p>
    <w:p w:rsidR="00181B25" w:rsidRPr="00DE1E3C" w:rsidRDefault="00181B25" w:rsidP="00181B25">
      <w:pPr>
        <w:adjustRightInd w:val="0"/>
        <w:snapToGrid w:val="0"/>
        <w:spacing w:line="400" w:lineRule="exact"/>
        <w:ind w:firstLineChars="400" w:firstLine="840"/>
        <w:rPr>
          <w:rFonts w:eastAsia="华文楷体"/>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残疾人福利性单位 </w:t>
      </w:r>
      <w:r w:rsidRPr="00DE1E3C">
        <w:rPr>
          <w:rFonts w:ascii="宋体" w:hAnsi="宋体" w:hint="eastAsia"/>
          <w:iCs/>
          <w:szCs w:val="21"/>
        </w:rPr>
        <w:sym w:font="Wingdings" w:char="00A8"/>
      </w:r>
      <w:r w:rsidRPr="00DE1E3C">
        <w:rPr>
          <w:rFonts w:ascii="宋体" w:hAnsi="宋体" w:hint="eastAsia"/>
          <w:iCs/>
          <w:szCs w:val="21"/>
        </w:rPr>
        <w:t xml:space="preserve">监狱企业 </w:t>
      </w:r>
      <w:r w:rsidRPr="00DE1E3C">
        <w:rPr>
          <w:rFonts w:ascii="宋体" w:hAnsi="宋体" w:hint="eastAsia"/>
          <w:iCs/>
          <w:szCs w:val="21"/>
        </w:rPr>
        <w:sym w:font="Wingdings" w:char="00A8"/>
      </w:r>
      <w:r w:rsidRPr="00DE1E3C">
        <w:rPr>
          <w:rFonts w:ascii="宋体" w:hAnsi="宋体" w:hint="eastAsia"/>
          <w:iCs/>
          <w:szCs w:val="21"/>
        </w:rPr>
        <w:t>其他</w:t>
      </w:r>
    </w:p>
    <w:p w:rsidR="00181B25" w:rsidRPr="00DE1E3C" w:rsidRDefault="00181B25" w:rsidP="00181B25">
      <w:pPr>
        <w:numPr>
          <w:ilvl w:val="255"/>
          <w:numId w:val="0"/>
        </w:numPr>
        <w:adjustRightInd w:val="0"/>
        <w:snapToGrid w:val="0"/>
        <w:spacing w:line="400" w:lineRule="exact"/>
        <w:rPr>
          <w:rFonts w:ascii="宋体" w:hAnsi="宋体" w:cs="宋体"/>
          <w:iCs/>
          <w:szCs w:val="21"/>
        </w:rPr>
      </w:pPr>
      <w:r w:rsidRPr="00DE1E3C">
        <w:rPr>
          <w:rFonts w:ascii="宋体" w:hAnsi="宋体" w:hint="eastAsia"/>
          <w:szCs w:val="21"/>
        </w:rPr>
        <w:t xml:space="preserve">    </w:t>
      </w:r>
      <w:r w:rsidRPr="00DE1E3C">
        <w:rPr>
          <w:rFonts w:ascii="宋体" w:hAnsi="宋体" w:cs="宋体" w:hint="eastAsia"/>
          <w:szCs w:val="21"/>
        </w:rPr>
        <w:t>（</w:t>
      </w:r>
      <w:r w:rsidRPr="00DE1E3C">
        <w:rPr>
          <w:rFonts w:ascii="宋体" w:hAnsi="宋体" w:cs="宋体"/>
          <w:szCs w:val="21"/>
          <w:lang w:val="en"/>
        </w:rPr>
        <w:t>8</w:t>
      </w:r>
      <w:r w:rsidRPr="00DE1E3C">
        <w:rPr>
          <w:rFonts w:ascii="宋体" w:hAnsi="宋体" w:cs="宋体" w:hint="eastAsia"/>
          <w:szCs w:val="21"/>
        </w:rPr>
        <w:t>）中标（成交）供应商是否为外商投资企业：</w:t>
      </w:r>
      <w:r w:rsidRPr="00DE1E3C">
        <w:rPr>
          <w:rFonts w:ascii="宋体" w:hAnsi="宋体" w:cs="宋体" w:hint="eastAsia"/>
          <w:iCs/>
          <w:szCs w:val="21"/>
        </w:rPr>
        <w:sym w:font="Wingdings" w:char="00A8"/>
      </w:r>
      <w:r w:rsidRPr="00DE1E3C">
        <w:rPr>
          <w:rFonts w:ascii="宋体" w:hAnsi="宋体" w:cs="宋体" w:hint="eastAsia"/>
          <w:iCs/>
          <w:szCs w:val="21"/>
        </w:rPr>
        <w:t xml:space="preserve">是       </w:t>
      </w:r>
      <w:r w:rsidRPr="00DE1E3C">
        <w:rPr>
          <w:rFonts w:ascii="宋体" w:hAnsi="宋体" w:cs="宋体" w:hint="eastAsia"/>
          <w:iCs/>
          <w:szCs w:val="21"/>
        </w:rPr>
        <w:sym w:font="Wingdings" w:char="00A8"/>
      </w:r>
      <w:r w:rsidRPr="00DE1E3C">
        <w:rPr>
          <w:rFonts w:ascii="宋体" w:hAnsi="宋体" w:cs="宋体" w:hint="eastAsia"/>
          <w:iCs/>
          <w:szCs w:val="21"/>
        </w:rPr>
        <w:t>否</w:t>
      </w:r>
    </w:p>
    <w:p w:rsidR="00181B25" w:rsidRPr="00DE1E3C" w:rsidRDefault="00181B25" w:rsidP="00181B25">
      <w:pPr>
        <w:widowControl/>
        <w:tabs>
          <w:tab w:val="left" w:pos="1340"/>
        </w:tabs>
        <w:autoSpaceDE w:val="0"/>
        <w:autoSpaceDN w:val="0"/>
        <w:adjustRightInd w:val="0"/>
        <w:spacing w:line="400" w:lineRule="exact"/>
        <w:ind w:firstLineChars="200" w:firstLine="420"/>
        <w:jc w:val="left"/>
        <w:rPr>
          <w:rFonts w:ascii="宋体" w:hAnsi="宋体" w:cs="宋体"/>
          <w:kern w:val="0"/>
          <w:szCs w:val="21"/>
          <w:u w:val="single"/>
        </w:rPr>
      </w:pPr>
      <w:r w:rsidRPr="00DE1E3C">
        <w:rPr>
          <w:rFonts w:ascii="宋体" w:hAnsi="宋体" w:cs="宋体" w:hint="eastAsia"/>
          <w:kern w:val="0"/>
          <w:szCs w:val="21"/>
        </w:rPr>
        <w:t xml:space="preserve">     外商投资企业类型：</w:t>
      </w:r>
      <w:r w:rsidRPr="00DE1E3C">
        <w:rPr>
          <w:rFonts w:ascii="宋体" w:hAnsi="宋体" w:cs="宋体" w:hint="eastAsia"/>
          <w:iCs/>
          <w:kern w:val="0"/>
          <w:szCs w:val="21"/>
        </w:rPr>
        <w:sym w:font="Wingdings" w:char="00A8"/>
      </w:r>
      <w:r w:rsidRPr="00DE1E3C">
        <w:rPr>
          <w:rFonts w:ascii="宋体" w:hAnsi="宋体" w:cs="宋体" w:hint="eastAsia"/>
          <w:kern w:val="0"/>
          <w:szCs w:val="21"/>
        </w:rPr>
        <w:t xml:space="preserve">全部由外国投资者投资  </w:t>
      </w:r>
      <w:r w:rsidRPr="00DE1E3C">
        <w:rPr>
          <w:rFonts w:ascii="宋体" w:hAnsi="宋体" w:cs="宋体" w:hint="eastAsia"/>
          <w:iCs/>
          <w:kern w:val="0"/>
          <w:szCs w:val="21"/>
        </w:rPr>
        <w:sym w:font="Wingdings" w:char="00A8"/>
      </w:r>
      <w:r w:rsidRPr="00DE1E3C">
        <w:rPr>
          <w:rFonts w:ascii="宋体" w:hAnsi="宋体" w:cs="宋体" w:hint="eastAsia"/>
          <w:iCs/>
          <w:kern w:val="0"/>
          <w:szCs w:val="21"/>
        </w:rPr>
        <w:t>部分由外国投资者投资</w:t>
      </w:r>
    </w:p>
    <w:p w:rsidR="00181B25" w:rsidRPr="00DE1E3C" w:rsidRDefault="00181B25" w:rsidP="00181B25">
      <w:pPr>
        <w:numPr>
          <w:ilvl w:val="255"/>
          <w:numId w:val="0"/>
        </w:numPr>
        <w:adjustRightInd w:val="0"/>
        <w:snapToGrid w:val="0"/>
        <w:spacing w:line="400" w:lineRule="exact"/>
        <w:ind w:firstLineChars="200" w:firstLine="420"/>
        <w:rPr>
          <w:rFonts w:ascii="宋体" w:hAnsi="宋体" w:cs="宋体"/>
          <w:szCs w:val="21"/>
        </w:rPr>
      </w:pPr>
      <w:r w:rsidRPr="00DE1E3C">
        <w:rPr>
          <w:rFonts w:ascii="宋体" w:hAnsi="宋体" w:cs="宋体" w:hint="eastAsia"/>
          <w:szCs w:val="21"/>
        </w:rPr>
        <w:t>（</w:t>
      </w:r>
      <w:r w:rsidRPr="00DE1E3C">
        <w:rPr>
          <w:rFonts w:ascii="宋体" w:hAnsi="宋体" w:cs="宋体"/>
          <w:szCs w:val="21"/>
          <w:lang w:val="en"/>
        </w:rPr>
        <w:t>9</w:t>
      </w:r>
      <w:r w:rsidRPr="00DE1E3C">
        <w:rPr>
          <w:rFonts w:ascii="宋体" w:hAnsi="宋体" w:cs="宋体" w:hint="eastAsia"/>
          <w:szCs w:val="21"/>
        </w:rPr>
        <w:t>）是否涉及进口产品：</w:t>
      </w:r>
    </w:p>
    <w:p w:rsidR="00181B25" w:rsidRPr="00DE1E3C" w:rsidRDefault="00181B25" w:rsidP="00181B25">
      <w:pPr>
        <w:numPr>
          <w:ilvl w:val="255"/>
          <w:numId w:val="0"/>
        </w:numPr>
        <w:adjustRightInd w:val="0"/>
        <w:snapToGrid w:val="0"/>
        <w:spacing w:line="400" w:lineRule="exact"/>
        <w:ind w:firstLineChars="400" w:firstLine="840"/>
        <w:rPr>
          <w:rFonts w:ascii="宋体" w:hAnsi="宋体" w:cs="宋体"/>
          <w:szCs w:val="21"/>
          <w:u w:val="single"/>
        </w:rPr>
      </w:pPr>
      <w:r w:rsidRPr="00DE1E3C">
        <w:rPr>
          <w:rFonts w:ascii="宋体" w:hAnsi="宋体" w:cs="宋体" w:hint="eastAsia"/>
          <w:szCs w:val="21"/>
        </w:rPr>
        <w:t xml:space="preserve"> </w:t>
      </w:r>
      <w:r w:rsidRPr="00DE1E3C">
        <w:rPr>
          <w:rFonts w:ascii="宋体" w:hAnsi="宋体" w:cs="宋体" w:hint="eastAsia"/>
          <w:szCs w:val="21"/>
        </w:rPr>
        <w:sym w:font="Wingdings" w:char="00A8"/>
      </w:r>
      <w:r w:rsidRPr="00DE1E3C">
        <w:rPr>
          <w:rFonts w:ascii="宋体" w:hAnsi="宋体" w:cs="宋体" w:hint="eastAsia"/>
          <w:szCs w:val="21"/>
        </w:rPr>
        <w:t>是，</w:t>
      </w:r>
      <w:proofErr w:type="gramStart"/>
      <w:r w:rsidRPr="00DE1E3C">
        <w:rPr>
          <w:rFonts w:ascii="宋体" w:hAnsi="宋体" w:cs="宋体" w:hint="eastAsia"/>
          <w:szCs w:val="21"/>
        </w:rPr>
        <w:t>《政府采购品目分类目录》底级品目</w:t>
      </w:r>
      <w:proofErr w:type="gramEnd"/>
      <w:r w:rsidRPr="00DE1E3C">
        <w:rPr>
          <w:rFonts w:ascii="宋体" w:hAnsi="宋体" w:cs="宋体" w:hint="eastAsia"/>
          <w:szCs w:val="21"/>
        </w:rPr>
        <w:t>名称：</w:t>
      </w:r>
      <w:r w:rsidRPr="00DE1E3C">
        <w:rPr>
          <w:rFonts w:ascii="宋体" w:hAnsi="宋体" w:cs="宋体" w:hint="eastAsia"/>
          <w:szCs w:val="21"/>
          <w:u w:val="single"/>
        </w:rPr>
        <w:t xml:space="preserve">         </w:t>
      </w:r>
      <w:r w:rsidRPr="00DE1E3C">
        <w:rPr>
          <w:rFonts w:ascii="宋体" w:hAnsi="宋体" w:cs="宋体" w:hint="eastAsia"/>
          <w:szCs w:val="21"/>
        </w:rPr>
        <w:t xml:space="preserve"> 金额：</w:t>
      </w:r>
      <w:r w:rsidRPr="00DE1E3C">
        <w:rPr>
          <w:rFonts w:ascii="宋体" w:hAnsi="宋体" w:cs="宋体" w:hint="eastAsia"/>
          <w:szCs w:val="21"/>
          <w:u w:val="single"/>
        </w:rPr>
        <w:t xml:space="preserve">        </w:t>
      </w:r>
    </w:p>
    <w:p w:rsidR="00181B25" w:rsidRPr="00DE1E3C" w:rsidRDefault="00181B25" w:rsidP="00181B25">
      <w:pPr>
        <w:numPr>
          <w:ilvl w:val="255"/>
          <w:numId w:val="0"/>
        </w:numPr>
        <w:adjustRightInd w:val="0"/>
        <w:snapToGrid w:val="0"/>
        <w:spacing w:line="400" w:lineRule="exact"/>
        <w:ind w:firstLineChars="400" w:firstLine="840"/>
        <w:rPr>
          <w:rFonts w:ascii="宋体" w:hAnsi="宋体"/>
          <w:szCs w:val="21"/>
        </w:rPr>
      </w:pPr>
      <w:r w:rsidRPr="00DE1E3C">
        <w:rPr>
          <w:rFonts w:ascii="宋体" w:hAnsi="宋体" w:cs="宋体" w:hint="eastAsia"/>
          <w:szCs w:val="21"/>
        </w:rPr>
        <w:t xml:space="preserve">        国别：</w:t>
      </w:r>
      <w:r w:rsidRPr="00DE1E3C">
        <w:rPr>
          <w:rFonts w:ascii="宋体" w:hAnsi="宋体" w:cs="宋体" w:hint="eastAsia"/>
          <w:szCs w:val="21"/>
          <w:u w:val="single"/>
        </w:rPr>
        <w:t xml:space="preserve">        </w:t>
      </w:r>
      <w:r w:rsidRPr="00DE1E3C">
        <w:rPr>
          <w:rFonts w:ascii="宋体" w:hAnsi="宋体" w:cs="宋体" w:hint="eastAsia"/>
          <w:szCs w:val="21"/>
        </w:rPr>
        <w:t xml:space="preserve"> 品牌：</w:t>
      </w:r>
      <w:r w:rsidRPr="00DE1E3C">
        <w:rPr>
          <w:rFonts w:ascii="宋体" w:hAnsi="宋体" w:cs="宋体" w:hint="eastAsia"/>
          <w:szCs w:val="21"/>
          <w:u w:val="single"/>
        </w:rPr>
        <w:t xml:space="preserve">        </w:t>
      </w:r>
      <w:r w:rsidRPr="00DE1E3C">
        <w:rPr>
          <w:rFonts w:ascii="宋体" w:hAnsi="宋体" w:cs="宋体" w:hint="eastAsia"/>
          <w:szCs w:val="21"/>
        </w:rPr>
        <w:t xml:space="preserve"> 规格型号：</w:t>
      </w:r>
      <w:r w:rsidRPr="00DE1E3C">
        <w:rPr>
          <w:rFonts w:ascii="宋体" w:hAnsi="宋体" w:cs="宋体" w:hint="eastAsia"/>
          <w:szCs w:val="21"/>
          <w:u w:val="single"/>
        </w:rPr>
        <w:t xml:space="preserve">        </w:t>
      </w:r>
      <w:r w:rsidRPr="00DE1E3C">
        <w:rPr>
          <w:rFonts w:ascii="宋体" w:hAnsi="宋体" w:hint="eastAsia"/>
          <w:szCs w:val="21"/>
        </w:rPr>
        <w:t xml:space="preserve">      </w:t>
      </w:r>
    </w:p>
    <w:p w:rsidR="00181B25" w:rsidRPr="00DE1E3C" w:rsidRDefault="00181B25" w:rsidP="00181B25">
      <w:pPr>
        <w:adjustRightInd w:val="0"/>
        <w:snapToGrid w:val="0"/>
        <w:spacing w:line="400" w:lineRule="exact"/>
        <w:ind w:firstLineChars="400" w:firstLine="840"/>
        <w:rPr>
          <w:rFonts w:ascii="宋体" w:hAnsi="宋体"/>
          <w:szCs w:val="21"/>
        </w:rPr>
      </w:pPr>
      <w:r w:rsidRPr="00DE1E3C">
        <w:rPr>
          <w:rFonts w:ascii="宋体" w:hAnsi="宋体" w:hint="eastAsia"/>
          <w:szCs w:val="21"/>
        </w:rPr>
        <w:t xml:space="preserve"> </w:t>
      </w:r>
      <w:r w:rsidRPr="00DE1E3C">
        <w:rPr>
          <w:rFonts w:ascii="宋体" w:hAnsi="宋体" w:hint="eastAsia"/>
          <w:szCs w:val="21"/>
        </w:rPr>
        <w:sym w:font="Wingdings" w:char="00A8"/>
      </w:r>
      <w:proofErr w:type="gramStart"/>
      <w:r w:rsidRPr="00DE1E3C">
        <w:rPr>
          <w:rFonts w:ascii="宋体" w:hAnsi="宋体" w:hint="eastAsia"/>
          <w:szCs w:val="21"/>
        </w:rPr>
        <w:t>否</w:t>
      </w:r>
      <w:proofErr w:type="gramEnd"/>
    </w:p>
    <w:p w:rsidR="00181B25" w:rsidRPr="00DE1E3C" w:rsidRDefault="00181B25" w:rsidP="00181B25">
      <w:pPr>
        <w:numPr>
          <w:ilvl w:val="255"/>
          <w:numId w:val="0"/>
        </w:numPr>
        <w:tabs>
          <w:tab w:val="left" w:pos="740"/>
        </w:tabs>
        <w:adjustRightInd w:val="0"/>
        <w:snapToGrid w:val="0"/>
        <w:spacing w:line="400" w:lineRule="exact"/>
        <w:rPr>
          <w:rFonts w:ascii="宋体" w:hAnsi="宋体"/>
          <w:szCs w:val="21"/>
        </w:rPr>
      </w:pPr>
      <w:r w:rsidRPr="00DE1E3C">
        <w:rPr>
          <w:rFonts w:ascii="宋体" w:hAnsi="宋体" w:hint="eastAsia"/>
          <w:szCs w:val="21"/>
        </w:rPr>
        <w:t xml:space="preserve">    （1</w:t>
      </w:r>
      <w:r w:rsidRPr="00DE1E3C">
        <w:rPr>
          <w:rFonts w:ascii="宋体" w:hAnsi="宋体"/>
          <w:szCs w:val="21"/>
          <w:lang w:val="en"/>
        </w:rPr>
        <w:t>0</w:t>
      </w:r>
      <w:r w:rsidRPr="00DE1E3C">
        <w:rPr>
          <w:rFonts w:ascii="宋体" w:hAnsi="宋体" w:hint="eastAsia"/>
          <w:szCs w:val="21"/>
        </w:rPr>
        <w:t>）是否涉及节能产品：</w:t>
      </w:r>
    </w:p>
    <w:p w:rsidR="00181B25" w:rsidRPr="00DE1E3C" w:rsidRDefault="00181B25" w:rsidP="00181B25">
      <w:pPr>
        <w:numPr>
          <w:ilvl w:val="255"/>
          <w:numId w:val="0"/>
        </w:numPr>
        <w:tabs>
          <w:tab w:val="left" w:pos="740"/>
        </w:tabs>
        <w:adjustRightInd w:val="0"/>
        <w:snapToGrid w:val="0"/>
        <w:spacing w:line="400" w:lineRule="exact"/>
        <w:rPr>
          <w:rFonts w:ascii="宋体" w:hAnsi="宋体"/>
          <w:iCs/>
          <w:szCs w:val="21"/>
        </w:rPr>
      </w:pPr>
      <w:r w:rsidRPr="00DE1E3C">
        <w:rPr>
          <w:rFonts w:ascii="宋体" w:hAnsi="宋体" w:hint="eastAsia"/>
          <w:szCs w:val="21"/>
        </w:rPr>
        <w:t xml:space="preserve">         </w:t>
      </w:r>
      <w:r w:rsidRPr="00DE1E3C">
        <w:rPr>
          <w:rFonts w:ascii="宋体" w:hAnsi="宋体" w:hint="eastAsia"/>
          <w:szCs w:val="21"/>
        </w:rPr>
        <w:sym w:font="Wingdings" w:char="00A8"/>
      </w:r>
      <w:r w:rsidRPr="00DE1E3C">
        <w:rPr>
          <w:rFonts w:ascii="宋体" w:hAnsi="宋体" w:hint="eastAsia"/>
          <w:szCs w:val="21"/>
        </w:rPr>
        <w:t>是，《节能产品政府采购品目清单》</w:t>
      </w:r>
      <w:proofErr w:type="gramStart"/>
      <w:r w:rsidRPr="00DE1E3C">
        <w:rPr>
          <w:rFonts w:ascii="宋体" w:hAnsi="宋体" w:hint="eastAsia"/>
          <w:szCs w:val="21"/>
        </w:rPr>
        <w:t>的底级品目</w:t>
      </w:r>
      <w:proofErr w:type="gramEnd"/>
      <w:r w:rsidRPr="00DE1E3C">
        <w:rPr>
          <w:rFonts w:ascii="宋体" w:hAnsi="宋体" w:hint="eastAsia"/>
          <w:szCs w:val="21"/>
        </w:rPr>
        <w:t>名称：</w:t>
      </w:r>
      <w:r w:rsidRPr="00DE1E3C">
        <w:rPr>
          <w:rFonts w:ascii="宋体" w:hAnsi="宋体" w:hint="eastAsia"/>
          <w:szCs w:val="21"/>
          <w:u w:val="single"/>
        </w:rPr>
        <w:t xml:space="preserve">         </w:t>
      </w:r>
      <w:r w:rsidRPr="00DE1E3C">
        <w:rPr>
          <w:rFonts w:ascii="宋体" w:hAnsi="宋体" w:hint="eastAsia"/>
          <w:iCs/>
          <w:szCs w:val="21"/>
        </w:rPr>
        <w:t xml:space="preserve">     </w:t>
      </w:r>
    </w:p>
    <w:p w:rsidR="00181B25" w:rsidRPr="00DE1E3C" w:rsidRDefault="00181B25" w:rsidP="00181B25">
      <w:pPr>
        <w:numPr>
          <w:ilvl w:val="255"/>
          <w:numId w:val="0"/>
        </w:numPr>
        <w:tabs>
          <w:tab w:val="left" w:pos="740"/>
        </w:tabs>
        <w:adjustRightInd w:val="0"/>
        <w:snapToGrid w:val="0"/>
        <w:spacing w:line="400" w:lineRule="exact"/>
        <w:rPr>
          <w:rFonts w:ascii="宋体" w:hAnsi="宋体"/>
          <w:iCs/>
          <w:szCs w:val="21"/>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强制采购       </w:t>
      </w:r>
      <w:r w:rsidRPr="00DE1E3C">
        <w:rPr>
          <w:rFonts w:ascii="宋体" w:hAnsi="宋体" w:hint="eastAsia"/>
          <w:iCs/>
          <w:szCs w:val="21"/>
        </w:rPr>
        <w:sym w:font="Wingdings" w:char="00A8"/>
      </w:r>
      <w:r w:rsidRPr="00DE1E3C">
        <w:rPr>
          <w:rFonts w:ascii="宋体" w:hAnsi="宋体" w:hint="eastAsia"/>
          <w:iCs/>
          <w:szCs w:val="21"/>
        </w:rPr>
        <w:t xml:space="preserve">优先采购    </w:t>
      </w:r>
    </w:p>
    <w:p w:rsidR="00181B25" w:rsidRPr="00DE1E3C" w:rsidRDefault="00181B25" w:rsidP="00181B25">
      <w:pPr>
        <w:numPr>
          <w:ilvl w:val="255"/>
          <w:numId w:val="0"/>
        </w:numPr>
        <w:tabs>
          <w:tab w:val="left" w:pos="740"/>
        </w:tabs>
        <w:adjustRightInd w:val="0"/>
        <w:snapToGrid w:val="0"/>
        <w:spacing w:line="400" w:lineRule="exact"/>
        <w:rPr>
          <w:rFonts w:ascii="宋体" w:hAnsi="宋体"/>
          <w:szCs w:val="21"/>
        </w:rPr>
      </w:pPr>
      <w:r w:rsidRPr="00DE1E3C">
        <w:rPr>
          <w:rFonts w:ascii="宋体" w:hAnsi="宋体" w:hint="eastAsia"/>
          <w:iCs/>
          <w:szCs w:val="21"/>
        </w:rPr>
        <w:t xml:space="preserve">         </w:t>
      </w:r>
      <w:r w:rsidRPr="00DE1E3C">
        <w:rPr>
          <w:rFonts w:ascii="宋体" w:hAnsi="宋体" w:hint="eastAsia"/>
          <w:szCs w:val="21"/>
        </w:rPr>
        <w:sym w:font="Wingdings" w:char="00A8"/>
      </w:r>
      <w:proofErr w:type="gramStart"/>
      <w:r w:rsidRPr="00DE1E3C">
        <w:rPr>
          <w:rFonts w:ascii="宋体" w:hAnsi="宋体" w:hint="eastAsia"/>
          <w:szCs w:val="21"/>
        </w:rPr>
        <w:t>否</w:t>
      </w:r>
      <w:proofErr w:type="gramEnd"/>
    </w:p>
    <w:p w:rsidR="00181B25" w:rsidRPr="00DE1E3C" w:rsidRDefault="00181B25" w:rsidP="00181B25">
      <w:pPr>
        <w:numPr>
          <w:ilvl w:val="255"/>
          <w:numId w:val="0"/>
        </w:numPr>
        <w:tabs>
          <w:tab w:val="left" w:pos="740"/>
        </w:tabs>
        <w:adjustRightInd w:val="0"/>
        <w:snapToGrid w:val="0"/>
        <w:spacing w:line="400" w:lineRule="exact"/>
        <w:rPr>
          <w:rFonts w:ascii="宋体" w:hAnsi="宋体"/>
          <w:szCs w:val="21"/>
        </w:rPr>
      </w:pPr>
      <w:r w:rsidRPr="00DE1E3C">
        <w:rPr>
          <w:rFonts w:ascii="宋体" w:hAnsi="宋体" w:hint="eastAsia"/>
          <w:szCs w:val="21"/>
        </w:rPr>
        <w:t xml:space="preserve">          是否涉及环境标志产品：</w:t>
      </w:r>
    </w:p>
    <w:p w:rsidR="00181B25" w:rsidRPr="00DE1E3C" w:rsidRDefault="00181B25" w:rsidP="00181B25">
      <w:pPr>
        <w:numPr>
          <w:ilvl w:val="255"/>
          <w:numId w:val="0"/>
        </w:numPr>
        <w:tabs>
          <w:tab w:val="left" w:pos="740"/>
        </w:tabs>
        <w:adjustRightInd w:val="0"/>
        <w:snapToGrid w:val="0"/>
        <w:spacing w:line="400" w:lineRule="exact"/>
        <w:rPr>
          <w:rFonts w:ascii="宋体" w:hAnsi="宋体"/>
          <w:szCs w:val="21"/>
        </w:rPr>
      </w:pPr>
      <w:r w:rsidRPr="00DE1E3C">
        <w:rPr>
          <w:rFonts w:ascii="宋体" w:hAnsi="宋体" w:hint="eastAsia"/>
          <w:szCs w:val="21"/>
        </w:rPr>
        <w:t xml:space="preserve">         </w:t>
      </w:r>
      <w:r w:rsidRPr="00DE1E3C">
        <w:rPr>
          <w:rFonts w:ascii="宋体" w:hAnsi="宋体" w:hint="eastAsia"/>
          <w:szCs w:val="21"/>
        </w:rPr>
        <w:sym w:font="Wingdings" w:char="00A8"/>
      </w:r>
      <w:r w:rsidRPr="00DE1E3C">
        <w:rPr>
          <w:rFonts w:ascii="宋体" w:hAnsi="宋体" w:hint="eastAsia"/>
          <w:szCs w:val="21"/>
        </w:rPr>
        <w:t>是，《环境标志产品政府采购品目清单》</w:t>
      </w:r>
      <w:proofErr w:type="gramStart"/>
      <w:r w:rsidRPr="00DE1E3C">
        <w:rPr>
          <w:rFonts w:ascii="宋体" w:hAnsi="宋体" w:hint="eastAsia"/>
          <w:szCs w:val="21"/>
        </w:rPr>
        <w:t>的底级品目</w:t>
      </w:r>
      <w:proofErr w:type="gramEnd"/>
      <w:r w:rsidRPr="00DE1E3C">
        <w:rPr>
          <w:rFonts w:ascii="宋体" w:hAnsi="宋体" w:hint="eastAsia"/>
          <w:szCs w:val="21"/>
        </w:rPr>
        <w:t>名称：</w:t>
      </w:r>
      <w:r w:rsidRPr="00DE1E3C">
        <w:rPr>
          <w:rFonts w:ascii="宋体" w:hAnsi="宋体" w:hint="eastAsia"/>
          <w:szCs w:val="21"/>
          <w:u w:val="single"/>
        </w:rPr>
        <w:t xml:space="preserve">         </w:t>
      </w:r>
      <w:r w:rsidRPr="00DE1E3C">
        <w:rPr>
          <w:rFonts w:ascii="宋体" w:hAnsi="宋体" w:hint="eastAsia"/>
          <w:iCs/>
          <w:szCs w:val="21"/>
        </w:rPr>
        <w:t xml:space="preserve"> </w:t>
      </w:r>
    </w:p>
    <w:p w:rsidR="00181B25" w:rsidRPr="00DE1E3C" w:rsidRDefault="00181B25" w:rsidP="00181B25">
      <w:pPr>
        <w:numPr>
          <w:ilvl w:val="255"/>
          <w:numId w:val="0"/>
        </w:numPr>
        <w:tabs>
          <w:tab w:val="left" w:pos="740"/>
        </w:tabs>
        <w:adjustRightInd w:val="0"/>
        <w:snapToGrid w:val="0"/>
        <w:spacing w:line="400" w:lineRule="exact"/>
        <w:rPr>
          <w:rFonts w:ascii="宋体" w:hAnsi="宋体"/>
          <w:iCs/>
          <w:szCs w:val="21"/>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强制采购       </w:t>
      </w:r>
      <w:r w:rsidRPr="00DE1E3C">
        <w:rPr>
          <w:rFonts w:ascii="宋体" w:hAnsi="宋体" w:hint="eastAsia"/>
          <w:iCs/>
          <w:szCs w:val="21"/>
        </w:rPr>
        <w:sym w:font="Wingdings" w:char="00A8"/>
      </w:r>
      <w:r w:rsidRPr="00DE1E3C">
        <w:rPr>
          <w:rFonts w:ascii="宋体" w:hAnsi="宋体" w:hint="eastAsia"/>
          <w:iCs/>
          <w:szCs w:val="21"/>
        </w:rPr>
        <w:t xml:space="preserve">优先采购    </w:t>
      </w:r>
    </w:p>
    <w:p w:rsidR="00181B25" w:rsidRPr="00DE1E3C" w:rsidRDefault="00181B25" w:rsidP="00181B25">
      <w:pPr>
        <w:numPr>
          <w:ilvl w:val="255"/>
          <w:numId w:val="0"/>
        </w:numPr>
        <w:tabs>
          <w:tab w:val="left" w:pos="740"/>
        </w:tabs>
        <w:adjustRightInd w:val="0"/>
        <w:snapToGrid w:val="0"/>
        <w:spacing w:line="400" w:lineRule="exact"/>
        <w:rPr>
          <w:rFonts w:ascii="宋体" w:hAnsi="宋体"/>
          <w:szCs w:val="21"/>
        </w:rPr>
      </w:pPr>
      <w:r w:rsidRPr="00DE1E3C">
        <w:rPr>
          <w:rFonts w:ascii="宋体" w:hAnsi="宋体" w:hint="eastAsia"/>
          <w:iCs/>
          <w:szCs w:val="21"/>
        </w:rPr>
        <w:t xml:space="preserve">         </w:t>
      </w:r>
      <w:r w:rsidRPr="00DE1E3C">
        <w:rPr>
          <w:rFonts w:ascii="宋体" w:hAnsi="宋体" w:hint="eastAsia"/>
          <w:szCs w:val="21"/>
        </w:rPr>
        <w:sym w:font="Wingdings" w:char="00A8"/>
      </w:r>
      <w:proofErr w:type="gramStart"/>
      <w:r w:rsidRPr="00DE1E3C">
        <w:rPr>
          <w:rFonts w:ascii="宋体" w:hAnsi="宋体" w:hint="eastAsia"/>
          <w:szCs w:val="21"/>
        </w:rPr>
        <w:t>否</w:t>
      </w:r>
      <w:proofErr w:type="gramEnd"/>
    </w:p>
    <w:p w:rsidR="00181B25" w:rsidRPr="00DE1E3C" w:rsidRDefault="00181B25" w:rsidP="00181B25">
      <w:pPr>
        <w:widowControl/>
        <w:numPr>
          <w:ilvl w:val="255"/>
          <w:numId w:val="0"/>
        </w:numPr>
        <w:autoSpaceDE w:val="0"/>
        <w:autoSpaceDN w:val="0"/>
        <w:adjustRightInd w:val="0"/>
        <w:snapToGrid w:val="0"/>
        <w:spacing w:line="400" w:lineRule="exact"/>
        <w:jc w:val="left"/>
        <w:rPr>
          <w:rFonts w:ascii="宋体" w:hAnsi="宋体"/>
          <w:szCs w:val="21"/>
        </w:rPr>
      </w:pPr>
      <w:r w:rsidRPr="00DE1E3C">
        <w:rPr>
          <w:rFonts w:ascii="宋体" w:eastAsia="华文楷体" w:hAnsi="宋体" w:cs="华文楷体" w:hint="eastAsia"/>
          <w:kern w:val="0"/>
          <w:szCs w:val="21"/>
        </w:rPr>
        <w:t xml:space="preserve">          </w:t>
      </w:r>
      <w:r w:rsidRPr="00DE1E3C">
        <w:rPr>
          <w:rFonts w:ascii="宋体" w:hAnsi="宋体" w:hint="eastAsia"/>
          <w:szCs w:val="21"/>
        </w:rPr>
        <w:t xml:space="preserve">是否涉及绿色产品： </w:t>
      </w:r>
    </w:p>
    <w:p w:rsidR="00181B25" w:rsidRPr="00DE1E3C" w:rsidRDefault="00181B25" w:rsidP="00181B25">
      <w:pPr>
        <w:widowControl/>
        <w:autoSpaceDE w:val="0"/>
        <w:autoSpaceDN w:val="0"/>
        <w:adjustRightInd w:val="0"/>
        <w:spacing w:line="400" w:lineRule="exact"/>
        <w:ind w:firstLine="420"/>
        <w:jc w:val="left"/>
        <w:rPr>
          <w:rFonts w:ascii="宋体" w:hAnsi="宋体" w:cs="华文楷体"/>
          <w:kern w:val="0"/>
          <w:sz w:val="22"/>
          <w:szCs w:val="21"/>
          <w:u w:val="single"/>
        </w:rPr>
      </w:pPr>
      <w:r w:rsidRPr="00DE1E3C">
        <w:rPr>
          <w:rFonts w:ascii="宋体" w:hAnsi="宋体" w:hint="eastAsia"/>
          <w:szCs w:val="21"/>
        </w:rPr>
        <w:t xml:space="preserve">     </w:t>
      </w:r>
      <w:r w:rsidRPr="00DE1E3C">
        <w:rPr>
          <w:rFonts w:ascii="宋体" w:hAnsi="宋体" w:hint="eastAsia"/>
          <w:szCs w:val="21"/>
        </w:rPr>
        <w:sym w:font="Wingdings" w:char="00A8"/>
      </w:r>
      <w:r w:rsidRPr="00DE1E3C">
        <w:rPr>
          <w:rFonts w:ascii="宋体" w:hAnsi="宋体" w:hint="eastAsia"/>
          <w:szCs w:val="21"/>
        </w:rPr>
        <w:t>是，绿色产品政府采购相关政策确定</w:t>
      </w:r>
      <w:proofErr w:type="gramStart"/>
      <w:r w:rsidRPr="00DE1E3C">
        <w:rPr>
          <w:rFonts w:ascii="宋体" w:hAnsi="宋体" w:hint="eastAsia"/>
          <w:szCs w:val="21"/>
        </w:rPr>
        <w:t>的底级品目</w:t>
      </w:r>
      <w:proofErr w:type="gramEnd"/>
      <w:r w:rsidRPr="00DE1E3C">
        <w:rPr>
          <w:rFonts w:ascii="宋体" w:hAnsi="宋体" w:hint="eastAsia"/>
          <w:szCs w:val="21"/>
        </w:rPr>
        <w:t>名称：</w:t>
      </w:r>
      <w:r w:rsidRPr="00DE1E3C">
        <w:rPr>
          <w:rFonts w:ascii="宋体" w:hAnsi="宋体" w:cs="华文楷体" w:hint="eastAsia"/>
          <w:kern w:val="0"/>
          <w:sz w:val="22"/>
          <w:szCs w:val="21"/>
          <w:u w:val="single"/>
        </w:rPr>
        <w:t xml:space="preserve">         </w:t>
      </w:r>
    </w:p>
    <w:p w:rsidR="00181B25" w:rsidRPr="00DE1E3C" w:rsidRDefault="00181B25" w:rsidP="00181B25">
      <w:pPr>
        <w:numPr>
          <w:ilvl w:val="255"/>
          <w:numId w:val="0"/>
        </w:numPr>
        <w:tabs>
          <w:tab w:val="left" w:pos="740"/>
        </w:tabs>
        <w:adjustRightInd w:val="0"/>
        <w:snapToGrid w:val="0"/>
        <w:spacing w:line="400" w:lineRule="exact"/>
        <w:rPr>
          <w:rFonts w:ascii="宋体" w:hAnsi="宋体"/>
          <w:iCs/>
          <w:szCs w:val="21"/>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强制采购       </w:t>
      </w:r>
      <w:r w:rsidRPr="00DE1E3C">
        <w:rPr>
          <w:rFonts w:ascii="宋体" w:hAnsi="宋体" w:hint="eastAsia"/>
          <w:iCs/>
          <w:szCs w:val="21"/>
        </w:rPr>
        <w:sym w:font="Wingdings" w:char="00A8"/>
      </w:r>
      <w:r w:rsidRPr="00DE1E3C">
        <w:rPr>
          <w:rFonts w:ascii="宋体" w:hAnsi="宋体" w:hint="eastAsia"/>
          <w:iCs/>
          <w:szCs w:val="21"/>
        </w:rPr>
        <w:t xml:space="preserve">优先采购    </w:t>
      </w:r>
    </w:p>
    <w:p w:rsidR="00181B25" w:rsidRPr="00DE1E3C" w:rsidRDefault="00181B25" w:rsidP="00181B25">
      <w:pPr>
        <w:widowControl/>
        <w:autoSpaceDE w:val="0"/>
        <w:autoSpaceDN w:val="0"/>
        <w:adjustRightInd w:val="0"/>
        <w:spacing w:line="400" w:lineRule="exact"/>
        <w:ind w:firstLine="420"/>
        <w:jc w:val="left"/>
        <w:rPr>
          <w:rFonts w:ascii="宋体" w:eastAsia="华文楷体" w:hAnsi="宋体" w:cs="华文楷体"/>
          <w:kern w:val="0"/>
          <w:szCs w:val="21"/>
        </w:rPr>
      </w:pPr>
      <w:r w:rsidRPr="00DE1E3C">
        <w:rPr>
          <w:rFonts w:ascii="宋体" w:hAnsi="宋体" w:hint="eastAsia"/>
          <w:szCs w:val="21"/>
        </w:rPr>
        <w:t xml:space="preserve">     </w:t>
      </w:r>
      <w:r w:rsidRPr="00DE1E3C">
        <w:rPr>
          <w:rFonts w:ascii="宋体" w:hAnsi="宋体" w:hint="eastAsia"/>
          <w:szCs w:val="21"/>
        </w:rPr>
        <w:sym w:font="Wingdings" w:char="00A8"/>
      </w:r>
      <w:proofErr w:type="gramStart"/>
      <w:r w:rsidRPr="00DE1E3C">
        <w:rPr>
          <w:rFonts w:ascii="宋体" w:hAnsi="宋体" w:hint="eastAsia"/>
          <w:szCs w:val="21"/>
        </w:rPr>
        <w:t>否</w:t>
      </w:r>
      <w:proofErr w:type="gramEnd"/>
    </w:p>
    <w:p w:rsidR="00181B25" w:rsidRPr="00DE1E3C" w:rsidRDefault="00181B25" w:rsidP="00181B25">
      <w:pPr>
        <w:numPr>
          <w:ilvl w:val="255"/>
          <w:numId w:val="0"/>
        </w:numPr>
        <w:adjustRightInd w:val="0"/>
        <w:snapToGrid w:val="0"/>
        <w:spacing w:line="400" w:lineRule="exact"/>
        <w:rPr>
          <w:rFonts w:ascii="宋体" w:hAnsi="宋体"/>
          <w:szCs w:val="21"/>
        </w:rPr>
      </w:pPr>
      <w:r w:rsidRPr="00DE1E3C">
        <w:rPr>
          <w:rFonts w:ascii="宋体" w:hAnsi="宋体" w:hint="eastAsia"/>
          <w:szCs w:val="21"/>
        </w:rPr>
        <w:t xml:space="preserve">    （1</w:t>
      </w:r>
      <w:r w:rsidRPr="00DE1E3C">
        <w:rPr>
          <w:rFonts w:ascii="宋体" w:hAnsi="宋体"/>
          <w:szCs w:val="21"/>
          <w:lang w:val="en"/>
        </w:rPr>
        <w:t>1</w:t>
      </w:r>
      <w:r w:rsidRPr="00DE1E3C">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81B25" w:rsidRPr="00DE1E3C" w:rsidRDefault="00181B25" w:rsidP="00181B25">
      <w:pPr>
        <w:numPr>
          <w:ilvl w:val="255"/>
          <w:numId w:val="0"/>
        </w:numPr>
        <w:adjustRightInd w:val="0"/>
        <w:snapToGrid w:val="0"/>
        <w:spacing w:line="400" w:lineRule="exact"/>
        <w:ind w:firstLineChars="400" w:firstLine="840"/>
        <w:rPr>
          <w:rFonts w:ascii="宋体" w:hAnsi="宋体"/>
          <w:szCs w:val="21"/>
        </w:rPr>
      </w:pPr>
      <w:r w:rsidRPr="00DE1E3C">
        <w:rPr>
          <w:rFonts w:ascii="宋体" w:hAnsi="宋体" w:hint="eastAsia"/>
          <w:szCs w:val="21"/>
        </w:rPr>
        <w:sym w:font="Wingdings" w:char="00A8"/>
      </w:r>
      <w:r w:rsidRPr="00DE1E3C">
        <w:rPr>
          <w:rFonts w:ascii="宋体" w:hAnsi="宋体" w:hint="eastAsia"/>
          <w:szCs w:val="21"/>
        </w:rPr>
        <w:t xml:space="preserve">是       </w:t>
      </w:r>
      <w:r w:rsidRPr="00DE1E3C">
        <w:rPr>
          <w:rFonts w:ascii="宋体" w:hAnsi="宋体" w:hint="eastAsia"/>
          <w:szCs w:val="21"/>
        </w:rPr>
        <w:sym w:font="Wingdings" w:char="00A8"/>
      </w:r>
      <w:r w:rsidRPr="00DE1E3C">
        <w:rPr>
          <w:rFonts w:ascii="宋体" w:hAnsi="宋体" w:hint="eastAsia"/>
          <w:szCs w:val="21"/>
        </w:rPr>
        <w:t xml:space="preserve">否      </w:t>
      </w:r>
      <w:r w:rsidRPr="00DE1E3C">
        <w:rPr>
          <w:rFonts w:ascii="宋体" w:hAnsi="宋体" w:hint="eastAsia"/>
          <w:szCs w:val="21"/>
        </w:rPr>
        <w:sym w:font="Wingdings" w:char="00A8"/>
      </w:r>
      <w:r w:rsidRPr="00DE1E3C">
        <w:rPr>
          <w:rFonts w:ascii="宋体" w:hAnsi="宋体" w:hint="eastAsia"/>
          <w:szCs w:val="21"/>
        </w:rPr>
        <w:t>不涉及</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合同金额</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（1）合同金额小写：</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rPr>
          <w:rFonts w:ascii="宋体" w:hAnsi="宋体"/>
          <w:szCs w:val="21"/>
          <w:u w:val="single"/>
        </w:rPr>
      </w:pPr>
      <w:r w:rsidRPr="00DE1E3C">
        <w:rPr>
          <w:rFonts w:ascii="宋体" w:hAnsi="宋体" w:hint="eastAsia"/>
          <w:szCs w:val="21"/>
        </w:rPr>
        <w:t xml:space="preserve">                 大写：</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rPr>
          <w:rFonts w:ascii="宋体" w:hAnsi="宋体"/>
          <w:szCs w:val="21"/>
        </w:rPr>
      </w:pPr>
      <w:r w:rsidRPr="00DE1E3C">
        <w:rPr>
          <w:rFonts w:ascii="宋体" w:hAnsi="宋体" w:hint="eastAsia"/>
          <w:szCs w:val="21"/>
        </w:rPr>
        <w:t xml:space="preserve">         分包金额（如有）小写：</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rPr>
          <w:rFonts w:ascii="宋体" w:hAnsi="宋体"/>
          <w:szCs w:val="21"/>
          <w:u w:val="single"/>
        </w:rPr>
      </w:pPr>
      <w:r w:rsidRPr="00DE1E3C">
        <w:rPr>
          <w:rFonts w:ascii="宋体" w:hAnsi="宋体" w:hint="eastAsia"/>
          <w:szCs w:val="21"/>
        </w:rPr>
        <w:lastRenderedPageBreak/>
        <w:t xml:space="preserve">                     大写：</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rPr>
          <w:rFonts w:ascii="宋体" w:hAnsi="宋体"/>
          <w:szCs w:val="21"/>
        </w:rPr>
      </w:pPr>
      <w:r w:rsidRPr="00DE1E3C">
        <w:rPr>
          <w:rFonts w:ascii="宋体" w:hAnsi="宋体" w:hint="eastAsia"/>
          <w:szCs w:val="21"/>
        </w:rPr>
        <w:t xml:space="preserve">    （注：固定单价合同应填写单价和最高限价）</w:t>
      </w:r>
    </w:p>
    <w:p w:rsidR="00181B25" w:rsidRPr="00DE1E3C" w:rsidRDefault="00181B25" w:rsidP="00181B25">
      <w:pPr>
        <w:numPr>
          <w:ilvl w:val="255"/>
          <w:numId w:val="0"/>
        </w:numPr>
        <w:adjustRightInd w:val="0"/>
        <w:snapToGrid w:val="0"/>
        <w:spacing w:line="400" w:lineRule="exact"/>
        <w:rPr>
          <w:rFonts w:ascii="宋体" w:hAnsi="宋体"/>
          <w:szCs w:val="21"/>
        </w:rPr>
      </w:pPr>
      <w:r w:rsidRPr="00DE1E3C">
        <w:rPr>
          <w:rFonts w:ascii="宋体" w:hAnsi="宋体" w:hint="eastAsia"/>
          <w:szCs w:val="21"/>
        </w:rPr>
        <w:t xml:space="preserve">    （2）合同定价方式（采用组合定价方式的，</w:t>
      </w:r>
      <w:proofErr w:type="gramStart"/>
      <w:r w:rsidRPr="00DE1E3C">
        <w:rPr>
          <w:rFonts w:ascii="宋体" w:hAnsi="宋体" w:hint="eastAsia"/>
          <w:szCs w:val="21"/>
        </w:rPr>
        <w:t>可以勾选多项</w:t>
      </w:r>
      <w:proofErr w:type="gramEnd"/>
      <w:r w:rsidRPr="00DE1E3C">
        <w:rPr>
          <w:rFonts w:ascii="宋体" w:hAnsi="宋体" w:hint="eastAsia"/>
          <w:szCs w:val="21"/>
        </w:rPr>
        <w:t>）：</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iCs/>
          <w:szCs w:val="21"/>
        </w:rPr>
        <w:t xml:space="preserve">  </w:t>
      </w:r>
      <w:r w:rsidRPr="00DE1E3C">
        <w:rPr>
          <w:rFonts w:ascii="宋体" w:hAnsi="宋体" w:hint="eastAsia"/>
          <w:iCs/>
          <w:szCs w:val="21"/>
        </w:rPr>
        <w:sym w:font="Wingdings" w:char="00A8"/>
      </w:r>
      <w:r w:rsidRPr="00DE1E3C">
        <w:rPr>
          <w:rFonts w:ascii="宋体" w:hAnsi="宋体" w:hint="eastAsia"/>
          <w:iCs/>
          <w:szCs w:val="21"/>
        </w:rPr>
        <w:t xml:space="preserve">固定总价 </w:t>
      </w:r>
      <w:r w:rsidRPr="00DE1E3C">
        <w:rPr>
          <w:rFonts w:ascii="宋体" w:hAnsi="宋体" w:hint="eastAsia"/>
          <w:iCs/>
          <w:szCs w:val="21"/>
        </w:rPr>
        <w:sym w:font="Wingdings" w:char="00A8"/>
      </w:r>
      <w:r w:rsidRPr="00DE1E3C">
        <w:rPr>
          <w:rFonts w:ascii="宋体" w:hAnsi="宋体" w:hint="eastAsia"/>
          <w:iCs/>
          <w:szCs w:val="21"/>
        </w:rPr>
        <w:t xml:space="preserve">固定单价 </w:t>
      </w:r>
      <w:r w:rsidRPr="00DE1E3C">
        <w:rPr>
          <w:rFonts w:ascii="宋体" w:hAnsi="宋体" w:hint="eastAsia"/>
          <w:iCs/>
          <w:szCs w:val="21"/>
        </w:rPr>
        <w:sym w:font="Wingdings" w:char="00A8"/>
      </w:r>
      <w:r w:rsidRPr="00DE1E3C">
        <w:rPr>
          <w:rFonts w:ascii="宋体" w:hAnsi="宋体" w:hint="eastAsia"/>
          <w:iCs/>
          <w:szCs w:val="21"/>
        </w:rPr>
        <w:t xml:space="preserve">固定费率 </w:t>
      </w:r>
      <w:r w:rsidRPr="00DE1E3C">
        <w:rPr>
          <w:rFonts w:ascii="宋体" w:hAnsi="宋体" w:hint="eastAsia"/>
          <w:iCs/>
          <w:szCs w:val="21"/>
        </w:rPr>
        <w:sym w:font="Wingdings" w:char="00A8"/>
      </w:r>
      <w:r w:rsidRPr="00DE1E3C">
        <w:rPr>
          <w:rFonts w:ascii="宋体" w:hAnsi="宋体" w:hint="eastAsia"/>
          <w:iCs/>
          <w:szCs w:val="21"/>
        </w:rPr>
        <w:t xml:space="preserve">成本补偿 </w:t>
      </w:r>
      <w:r w:rsidRPr="00DE1E3C">
        <w:rPr>
          <w:rFonts w:ascii="宋体" w:hAnsi="宋体" w:hint="eastAsia"/>
          <w:iCs/>
          <w:szCs w:val="21"/>
        </w:rPr>
        <w:sym w:font="Wingdings" w:char="00A8"/>
      </w:r>
      <w:r w:rsidRPr="00DE1E3C">
        <w:rPr>
          <w:rFonts w:ascii="宋体" w:hAnsi="宋体" w:hint="eastAsia"/>
          <w:iCs/>
          <w:szCs w:val="21"/>
        </w:rPr>
        <w:t xml:space="preserve">绩效激励 </w:t>
      </w:r>
      <w:r w:rsidRPr="00DE1E3C">
        <w:rPr>
          <w:rFonts w:ascii="宋体" w:hAnsi="宋体" w:hint="eastAsia"/>
          <w:iCs/>
          <w:szCs w:val="21"/>
        </w:rPr>
        <w:sym w:font="Wingdings" w:char="00A8"/>
      </w:r>
      <w:r w:rsidRPr="00DE1E3C">
        <w:rPr>
          <w:rFonts w:ascii="宋体" w:hAnsi="宋体" w:hint="eastAsia"/>
          <w:iCs/>
          <w:szCs w:val="21"/>
        </w:rPr>
        <w:t>其他</w:t>
      </w:r>
      <w:r w:rsidRPr="00DE1E3C">
        <w:rPr>
          <w:rFonts w:ascii="宋体" w:hAnsi="宋体" w:hint="eastAsia"/>
          <w:szCs w:val="21"/>
          <w:u w:val="single"/>
        </w:rPr>
        <w:t xml:space="preserve">       </w:t>
      </w:r>
    </w:p>
    <w:p w:rsidR="00181B25" w:rsidRPr="00DE1E3C" w:rsidRDefault="00181B25" w:rsidP="00181B25">
      <w:pPr>
        <w:spacing w:line="400" w:lineRule="exact"/>
        <w:ind w:firstLineChars="200" w:firstLine="420"/>
        <w:rPr>
          <w:szCs w:val="21"/>
        </w:rPr>
      </w:pPr>
      <w:r w:rsidRPr="00DE1E3C">
        <w:rPr>
          <w:rFonts w:ascii="宋体" w:hAnsi="宋体" w:hint="eastAsia"/>
          <w:szCs w:val="21"/>
        </w:rPr>
        <w:t>（3）付款方式（按项目</w:t>
      </w:r>
      <w:proofErr w:type="gramStart"/>
      <w:r w:rsidRPr="00DE1E3C">
        <w:rPr>
          <w:rFonts w:ascii="宋体" w:hAnsi="宋体" w:hint="eastAsia"/>
          <w:szCs w:val="21"/>
        </w:rPr>
        <w:t>实际勾选填写</w:t>
      </w:r>
      <w:proofErr w:type="gramEnd"/>
      <w:r w:rsidRPr="00DE1E3C">
        <w:rPr>
          <w:rFonts w:ascii="宋体" w:hAnsi="宋体" w:hint="eastAsia"/>
          <w:szCs w:val="21"/>
        </w:rPr>
        <w:t>）：</w:t>
      </w:r>
    </w:p>
    <w:p w:rsidR="00181B25" w:rsidRPr="00DE1E3C" w:rsidRDefault="00181B25" w:rsidP="00181B25">
      <w:pPr>
        <w:adjustRightInd w:val="0"/>
        <w:snapToGrid w:val="0"/>
        <w:spacing w:line="400" w:lineRule="exact"/>
        <w:ind w:firstLineChars="300" w:firstLine="630"/>
        <w:rPr>
          <w:rFonts w:ascii="宋体" w:hAnsi="宋体"/>
          <w:szCs w:val="21"/>
          <w:u w:val="single"/>
        </w:rPr>
      </w:pPr>
      <w:r w:rsidRPr="00DE1E3C">
        <w:rPr>
          <w:rFonts w:ascii="宋体" w:hAnsi="宋体" w:hint="eastAsia"/>
          <w:szCs w:val="21"/>
        </w:rPr>
        <w:sym w:font="Wingdings" w:char="00A8"/>
      </w:r>
      <w:r w:rsidRPr="00DE1E3C">
        <w:rPr>
          <w:rFonts w:ascii="宋体" w:hAnsi="宋体" w:hint="eastAsia"/>
          <w:szCs w:val="21"/>
        </w:rPr>
        <w:t>全额付款：</w:t>
      </w:r>
      <w:r w:rsidRPr="00DE1E3C">
        <w:rPr>
          <w:rFonts w:ascii="宋体" w:hAnsi="宋体" w:hint="eastAsia"/>
          <w:szCs w:val="21"/>
          <w:u w:val="single"/>
        </w:rPr>
        <w:t xml:space="preserve">     （应明确一次性支付合同款项的条件）                    </w:t>
      </w:r>
    </w:p>
    <w:p w:rsidR="00181B25" w:rsidRPr="00DE1E3C" w:rsidRDefault="00181B25" w:rsidP="00181B25">
      <w:pPr>
        <w:snapToGrid w:val="0"/>
        <w:spacing w:line="400" w:lineRule="exact"/>
        <w:ind w:firstLineChars="300" w:firstLine="630"/>
      </w:pPr>
      <w:r w:rsidRPr="00DE1E3C">
        <w:rPr>
          <w:rFonts w:ascii="Segoe UI Symbol" w:eastAsia="Segoe UI Symbol" w:hAnsi="Segoe UI Symbol" w:cs="Segoe UI Symbol"/>
          <w:szCs w:val="21"/>
        </w:rPr>
        <w:t>☑</w:t>
      </w:r>
      <w:r w:rsidRPr="00DE1E3C">
        <w:rPr>
          <w:rFonts w:ascii="宋体" w:hAnsi="宋体" w:hint="eastAsia"/>
          <w:szCs w:val="21"/>
        </w:rPr>
        <w:t>分期付款：</w:t>
      </w:r>
      <w:r w:rsidRPr="00DE1E3C">
        <w:rPr>
          <w:rFonts w:ascii="宋体" w:hAnsi="宋体" w:hint="eastAsia"/>
          <w:szCs w:val="21"/>
          <w:u w:val="single"/>
        </w:rPr>
        <w:t xml:space="preserve">签订合同后，买方向卖方支付合同款的60％，卖方向买方支付履约保证金(合同总价的10%)，待货物送货安装后买方向卖方支付合同款的30％，货物调试并培训完成后买方向卖方支付合同款的10％，货物正常使用36个月后，买方无息退还卖方履约保证金。 </w:t>
      </w:r>
    </w:p>
    <w:p w:rsidR="00181B25" w:rsidRPr="00DE1E3C" w:rsidRDefault="00181B25" w:rsidP="00181B25">
      <w:pPr>
        <w:adjustRightInd w:val="0"/>
        <w:snapToGrid w:val="0"/>
        <w:spacing w:line="400" w:lineRule="exact"/>
        <w:ind w:firstLineChars="300" w:firstLine="630"/>
        <w:rPr>
          <w:rFonts w:ascii="宋体" w:hAnsi="宋体"/>
          <w:szCs w:val="21"/>
          <w:u w:val="single"/>
        </w:rPr>
      </w:pPr>
      <w:r w:rsidRPr="00DE1E3C">
        <w:rPr>
          <w:rFonts w:ascii="宋体" w:hAnsi="宋体" w:hint="eastAsia"/>
          <w:szCs w:val="21"/>
        </w:rPr>
        <w:sym w:font="Wingdings" w:char="00A8"/>
      </w:r>
      <w:r w:rsidRPr="00DE1E3C">
        <w:rPr>
          <w:rFonts w:ascii="宋体" w:hAnsi="宋体" w:hint="eastAsia"/>
          <w:szCs w:val="21"/>
        </w:rPr>
        <w:t>成本补偿：</w:t>
      </w:r>
      <w:r w:rsidRPr="00DE1E3C">
        <w:rPr>
          <w:rFonts w:ascii="宋体" w:hAnsi="宋体" w:hint="eastAsia"/>
          <w:szCs w:val="21"/>
          <w:u w:val="single"/>
        </w:rPr>
        <w:t xml:space="preserve">      （应明确按照成本补偿方式的支付方式和支付条件）   </w:t>
      </w:r>
    </w:p>
    <w:p w:rsidR="00181B25" w:rsidRPr="00DE1E3C" w:rsidRDefault="00181B25" w:rsidP="00181B25">
      <w:pPr>
        <w:adjustRightInd w:val="0"/>
        <w:snapToGrid w:val="0"/>
        <w:spacing w:line="400" w:lineRule="exact"/>
        <w:ind w:firstLineChars="300" w:firstLine="630"/>
        <w:rPr>
          <w:rFonts w:ascii="宋体" w:hAnsi="宋体"/>
          <w:szCs w:val="21"/>
        </w:rPr>
      </w:pPr>
      <w:r w:rsidRPr="00DE1E3C">
        <w:rPr>
          <w:rFonts w:ascii="宋体" w:hAnsi="宋体" w:hint="eastAsia"/>
          <w:szCs w:val="21"/>
        </w:rPr>
        <w:sym w:font="Wingdings" w:char="00A8"/>
      </w:r>
      <w:r w:rsidRPr="00DE1E3C">
        <w:rPr>
          <w:rFonts w:ascii="宋体" w:hAnsi="宋体" w:hint="eastAsia"/>
          <w:szCs w:val="21"/>
        </w:rPr>
        <w:t>绩效激励：</w:t>
      </w:r>
      <w:r w:rsidRPr="00DE1E3C">
        <w:rPr>
          <w:rFonts w:ascii="宋体" w:hAnsi="宋体" w:hint="eastAsia"/>
          <w:szCs w:val="21"/>
          <w:u w:val="single"/>
        </w:rPr>
        <w:t xml:space="preserve">      （应明确按照绩效激励方式的支付方式和支付条件）   </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u w:val="single"/>
        </w:rPr>
      </w:pPr>
      <w:r w:rsidRPr="00DE1E3C">
        <w:rPr>
          <w:rFonts w:ascii="宋体" w:hAnsi="宋体" w:hint="eastAsia"/>
          <w:b/>
          <w:szCs w:val="21"/>
        </w:rPr>
        <w:t>合同履行</w:t>
      </w:r>
    </w:p>
    <w:p w:rsidR="00181B25" w:rsidRPr="00DE1E3C" w:rsidRDefault="00181B25" w:rsidP="00181B25">
      <w:pPr>
        <w:adjustRightInd w:val="0"/>
        <w:snapToGrid w:val="0"/>
        <w:spacing w:line="400" w:lineRule="exact"/>
        <w:ind w:firstLineChars="200" w:firstLine="420"/>
        <w:rPr>
          <w:rFonts w:ascii="宋体" w:hAnsi="宋体" w:cs="宋体"/>
          <w:szCs w:val="21"/>
        </w:rPr>
      </w:pPr>
      <w:r w:rsidRPr="00DE1E3C">
        <w:rPr>
          <w:rFonts w:ascii="宋体" w:hAnsi="宋体" w:cs="宋体" w:hint="eastAsia"/>
          <w:szCs w:val="21"/>
        </w:rPr>
        <w:t>（1）起始日期：</w:t>
      </w:r>
      <w:r w:rsidRPr="00DE1E3C">
        <w:rPr>
          <w:rFonts w:ascii="宋体" w:hAnsi="宋体" w:cs="宋体" w:hint="eastAsia"/>
          <w:szCs w:val="21"/>
          <w:u w:val="single"/>
        </w:rPr>
        <w:t xml:space="preserve">    </w:t>
      </w:r>
      <w:r w:rsidRPr="00DE1E3C">
        <w:rPr>
          <w:rFonts w:ascii="宋体" w:hAnsi="宋体" w:cs="宋体" w:hint="eastAsia"/>
          <w:szCs w:val="21"/>
        </w:rPr>
        <w:t>年</w:t>
      </w:r>
      <w:r w:rsidRPr="00DE1E3C">
        <w:rPr>
          <w:rFonts w:ascii="宋体" w:hAnsi="宋体" w:cs="宋体" w:hint="eastAsia"/>
          <w:szCs w:val="21"/>
          <w:u w:val="single"/>
        </w:rPr>
        <w:t xml:space="preserve">   </w:t>
      </w:r>
      <w:r w:rsidRPr="00DE1E3C">
        <w:rPr>
          <w:rFonts w:ascii="宋体" w:hAnsi="宋体" w:cs="宋体" w:hint="eastAsia"/>
          <w:szCs w:val="21"/>
        </w:rPr>
        <w:t>月</w:t>
      </w:r>
      <w:r w:rsidRPr="00DE1E3C">
        <w:rPr>
          <w:rFonts w:ascii="宋体" w:hAnsi="宋体" w:cs="宋体" w:hint="eastAsia"/>
          <w:szCs w:val="21"/>
          <w:u w:val="single"/>
        </w:rPr>
        <w:t xml:space="preserve">   </w:t>
      </w:r>
      <w:r w:rsidRPr="00DE1E3C">
        <w:rPr>
          <w:rFonts w:ascii="宋体" w:hAnsi="宋体" w:cs="宋体" w:hint="eastAsia"/>
          <w:szCs w:val="21"/>
        </w:rPr>
        <w:t>日，完成日期：</w:t>
      </w:r>
      <w:r w:rsidRPr="00DE1E3C">
        <w:rPr>
          <w:rFonts w:ascii="宋体" w:hAnsi="宋体" w:cs="宋体" w:hint="eastAsia"/>
          <w:szCs w:val="21"/>
          <w:u w:val="single"/>
        </w:rPr>
        <w:t xml:space="preserve">    </w:t>
      </w:r>
      <w:r w:rsidRPr="00DE1E3C">
        <w:rPr>
          <w:rFonts w:ascii="宋体" w:hAnsi="宋体" w:cs="宋体" w:hint="eastAsia"/>
          <w:szCs w:val="21"/>
        </w:rPr>
        <w:t>年</w:t>
      </w:r>
      <w:r w:rsidRPr="00DE1E3C">
        <w:rPr>
          <w:rFonts w:ascii="宋体" w:hAnsi="宋体" w:cs="宋体" w:hint="eastAsia"/>
          <w:szCs w:val="21"/>
          <w:u w:val="single"/>
        </w:rPr>
        <w:t xml:space="preserve">   </w:t>
      </w:r>
      <w:r w:rsidRPr="00DE1E3C">
        <w:rPr>
          <w:rFonts w:ascii="宋体" w:hAnsi="宋体" w:cs="宋体" w:hint="eastAsia"/>
          <w:szCs w:val="21"/>
        </w:rPr>
        <w:t>月</w:t>
      </w:r>
      <w:r w:rsidRPr="00DE1E3C">
        <w:rPr>
          <w:rFonts w:ascii="宋体" w:hAnsi="宋体" w:cs="宋体" w:hint="eastAsia"/>
          <w:szCs w:val="21"/>
          <w:u w:val="single"/>
        </w:rPr>
        <w:t xml:space="preserve">   </w:t>
      </w:r>
      <w:r w:rsidRPr="00DE1E3C">
        <w:rPr>
          <w:rFonts w:ascii="宋体" w:hAnsi="宋体" w:cs="宋体" w:hint="eastAsia"/>
          <w:szCs w:val="21"/>
        </w:rPr>
        <w:t>日。</w:t>
      </w:r>
    </w:p>
    <w:p w:rsidR="00181B25" w:rsidRPr="00DE1E3C" w:rsidRDefault="00181B25" w:rsidP="00181B25">
      <w:pPr>
        <w:adjustRightInd w:val="0"/>
        <w:snapToGrid w:val="0"/>
        <w:spacing w:line="400" w:lineRule="exact"/>
        <w:ind w:firstLineChars="200" w:firstLine="420"/>
        <w:rPr>
          <w:rFonts w:ascii="宋体" w:hAnsi="宋体" w:cs="宋体"/>
          <w:szCs w:val="21"/>
          <w:u w:val="single"/>
        </w:rPr>
      </w:pPr>
      <w:r w:rsidRPr="00DE1E3C">
        <w:rPr>
          <w:rFonts w:ascii="宋体" w:hAnsi="宋体" w:cs="宋体" w:hint="eastAsia"/>
          <w:szCs w:val="21"/>
        </w:rPr>
        <w:t>（2）履约地点</w:t>
      </w:r>
      <w:r w:rsidRPr="00DE1E3C">
        <w:rPr>
          <w:rFonts w:ascii="宋体" w:hAnsi="宋体" w:cs="宋体" w:hint="eastAsia"/>
          <w:bCs/>
          <w:szCs w:val="21"/>
        </w:rPr>
        <w:t>：</w:t>
      </w:r>
      <w:r w:rsidRPr="00DE1E3C">
        <w:rPr>
          <w:rFonts w:ascii="宋体" w:hAnsi="宋体" w:cs="宋体" w:hint="eastAsia"/>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cs="宋体"/>
          <w:szCs w:val="21"/>
        </w:rPr>
      </w:pPr>
      <w:r w:rsidRPr="00DE1E3C">
        <w:rPr>
          <w:rFonts w:ascii="宋体" w:hAnsi="宋体" w:cs="宋体" w:hint="eastAsia"/>
          <w:bCs/>
          <w:szCs w:val="21"/>
        </w:rPr>
        <w:t>（3）履约担保：</w:t>
      </w:r>
      <w:r w:rsidRPr="00DE1E3C">
        <w:rPr>
          <w:rFonts w:ascii="宋体" w:hAnsi="宋体" w:cs="宋体" w:hint="eastAsia"/>
        </w:rPr>
        <w:t>是否收取履约保证金：</w:t>
      </w:r>
      <w:r w:rsidRPr="00DE1E3C">
        <w:rPr>
          <w:rFonts w:ascii="宋体" w:hAnsi="宋体" w:cs="宋体" w:hint="eastAsia"/>
          <w:szCs w:val="21"/>
        </w:rPr>
        <w:sym w:font="Wingdings" w:char="00A8"/>
      </w:r>
      <w:r w:rsidRPr="00DE1E3C">
        <w:rPr>
          <w:rFonts w:ascii="宋体" w:hAnsi="宋体" w:cs="宋体" w:hint="eastAsia"/>
          <w:szCs w:val="21"/>
        </w:rPr>
        <w:t xml:space="preserve">是    </w:t>
      </w:r>
      <w:r w:rsidRPr="00DE1E3C">
        <w:rPr>
          <w:rFonts w:ascii="宋体" w:hAnsi="宋体" w:cs="宋体" w:hint="eastAsia"/>
          <w:szCs w:val="21"/>
        </w:rPr>
        <w:sym w:font="Wingdings" w:char="00A8"/>
      </w:r>
      <w:r w:rsidRPr="00DE1E3C">
        <w:rPr>
          <w:rFonts w:ascii="宋体" w:hAnsi="宋体" w:cs="宋体" w:hint="eastAsia"/>
          <w:szCs w:val="21"/>
        </w:rPr>
        <w:t>否</w:t>
      </w:r>
    </w:p>
    <w:p w:rsidR="00181B25" w:rsidRPr="00DE1E3C" w:rsidRDefault="00181B25" w:rsidP="00181B25">
      <w:pPr>
        <w:widowControl/>
        <w:autoSpaceDE w:val="0"/>
        <w:autoSpaceDN w:val="0"/>
        <w:adjustRightInd w:val="0"/>
        <w:spacing w:line="400" w:lineRule="exact"/>
        <w:ind w:firstLineChars="200" w:firstLine="440"/>
        <w:jc w:val="left"/>
        <w:rPr>
          <w:rFonts w:ascii="宋体" w:hAnsi="宋体" w:cs="宋体"/>
          <w:kern w:val="0"/>
          <w:szCs w:val="21"/>
        </w:rPr>
      </w:pPr>
      <w:r w:rsidRPr="00DE1E3C">
        <w:rPr>
          <w:rFonts w:ascii="宋体" w:eastAsia="华文楷体" w:hAnsi="宋体" w:cs="宋体" w:hint="eastAsia"/>
          <w:bCs/>
          <w:kern w:val="0"/>
          <w:sz w:val="22"/>
          <w:szCs w:val="21"/>
        </w:rPr>
        <w:t xml:space="preserve">  </w:t>
      </w:r>
      <w:r w:rsidRPr="00DE1E3C">
        <w:rPr>
          <w:rFonts w:ascii="宋体" w:hAnsi="宋体" w:cs="宋体" w:hint="eastAsia"/>
          <w:kern w:val="0"/>
          <w:szCs w:val="21"/>
        </w:rPr>
        <w:t xml:space="preserve">  收取履约保证金形式：</w:t>
      </w:r>
      <w:r w:rsidRPr="00DE1E3C">
        <w:rPr>
          <w:rFonts w:ascii="宋体" w:hAnsi="宋体" w:cs="宋体" w:hint="eastAsia"/>
          <w:bCs/>
          <w:kern w:val="0"/>
          <w:szCs w:val="21"/>
          <w:u w:val="single"/>
        </w:rPr>
        <w:t xml:space="preserve">                            </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kern w:val="0"/>
          <w:szCs w:val="21"/>
        </w:rPr>
      </w:pPr>
      <w:r w:rsidRPr="00DE1E3C">
        <w:rPr>
          <w:rFonts w:ascii="宋体" w:hAnsi="宋体" w:cs="宋体" w:hint="eastAsia"/>
          <w:kern w:val="0"/>
          <w:szCs w:val="21"/>
        </w:rPr>
        <w:t xml:space="preserve">    收取履约保证金金额：</w:t>
      </w:r>
      <w:r w:rsidRPr="00DE1E3C">
        <w:rPr>
          <w:rFonts w:ascii="宋体" w:hAnsi="宋体" w:cs="宋体" w:hint="eastAsia"/>
          <w:bCs/>
          <w:kern w:val="0"/>
          <w:szCs w:val="21"/>
          <w:u w:val="single"/>
        </w:rPr>
        <w:t xml:space="preserve">                            </w:t>
      </w:r>
    </w:p>
    <w:p w:rsidR="00181B25" w:rsidRPr="00DE1E3C" w:rsidRDefault="00181B25" w:rsidP="00181B25">
      <w:pPr>
        <w:snapToGrid w:val="0"/>
        <w:spacing w:line="400" w:lineRule="exact"/>
        <w:ind w:firstLineChars="200" w:firstLine="420"/>
        <w:rPr>
          <w:rFonts w:ascii="宋体" w:hAnsi="宋体" w:cs="宋体"/>
        </w:rPr>
      </w:pPr>
      <w:r w:rsidRPr="00DE1E3C">
        <w:rPr>
          <w:rFonts w:ascii="宋体" w:hAnsi="宋体" w:cs="宋体" w:hint="eastAsia"/>
          <w:bCs/>
          <w:szCs w:val="21"/>
        </w:rPr>
        <w:t xml:space="preserve">    履约担保期限：</w:t>
      </w:r>
      <w:r w:rsidRPr="00DE1E3C">
        <w:rPr>
          <w:rFonts w:ascii="宋体" w:hAnsi="宋体" w:cs="宋体" w:hint="eastAsia"/>
          <w:bCs/>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cs="宋体"/>
          <w:bCs/>
          <w:szCs w:val="21"/>
        </w:rPr>
      </w:pPr>
      <w:r w:rsidRPr="00DE1E3C">
        <w:rPr>
          <w:rFonts w:ascii="宋体" w:hAnsi="宋体" w:cs="宋体" w:hint="eastAsia"/>
          <w:bCs/>
          <w:szCs w:val="21"/>
        </w:rPr>
        <w:t>（4）分期履行要求：</w:t>
      </w:r>
      <w:r w:rsidRPr="00DE1E3C">
        <w:rPr>
          <w:rFonts w:ascii="宋体" w:hAnsi="宋体" w:cs="宋体" w:hint="eastAsia"/>
          <w:bCs/>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cs="宋体"/>
          <w:szCs w:val="21"/>
          <w:u w:val="single"/>
        </w:rPr>
      </w:pPr>
      <w:r w:rsidRPr="00DE1E3C">
        <w:rPr>
          <w:rFonts w:ascii="宋体" w:hAnsi="宋体" w:cs="宋体" w:hint="eastAsia"/>
          <w:bCs/>
          <w:szCs w:val="21"/>
        </w:rPr>
        <w:t>（5）风险处置措施和替代方案：</w:t>
      </w:r>
      <w:r w:rsidRPr="00DE1E3C">
        <w:rPr>
          <w:rFonts w:ascii="宋体" w:hAnsi="宋体" w:cs="宋体" w:hint="eastAsia"/>
          <w:szCs w:val="21"/>
          <w:u w:val="single"/>
        </w:rPr>
        <w:t xml:space="preserve">                                                               </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合同验收</w:t>
      </w:r>
    </w:p>
    <w:p w:rsidR="00181B25" w:rsidRPr="00DE1E3C" w:rsidRDefault="00181B25" w:rsidP="003D37BA">
      <w:pPr>
        <w:numPr>
          <w:ilvl w:val="0"/>
          <w:numId w:val="23"/>
        </w:numPr>
        <w:adjustRightInd w:val="0"/>
        <w:snapToGrid w:val="0"/>
        <w:spacing w:line="400" w:lineRule="exact"/>
        <w:ind w:firstLineChars="200" w:firstLine="420"/>
        <w:rPr>
          <w:rFonts w:ascii="宋体" w:hAnsi="宋体"/>
          <w:bCs/>
          <w:szCs w:val="21"/>
        </w:rPr>
      </w:pPr>
      <w:r w:rsidRPr="00DE1E3C">
        <w:rPr>
          <w:rFonts w:ascii="宋体" w:hAnsi="宋体" w:hint="eastAsia"/>
          <w:bCs/>
          <w:szCs w:val="21"/>
        </w:rPr>
        <w:t>验收组织方式：</w:t>
      </w:r>
      <w:r w:rsidRPr="00DE1E3C">
        <w:rPr>
          <w:rFonts w:ascii="宋体" w:hAnsi="宋体" w:cs="宋体" w:hint="eastAsia"/>
          <w:szCs w:val="21"/>
        </w:rPr>
        <w:sym w:font="Wingdings" w:char="00A8"/>
      </w:r>
      <w:r w:rsidRPr="00DE1E3C">
        <w:rPr>
          <w:rFonts w:ascii="宋体" w:hAnsi="宋体" w:hint="eastAsia"/>
          <w:bCs/>
          <w:szCs w:val="21"/>
        </w:rPr>
        <w:t xml:space="preserve">自行组织 </w:t>
      </w:r>
      <w:r w:rsidRPr="00DE1E3C">
        <w:rPr>
          <w:rFonts w:ascii="宋体" w:hAnsi="宋体" w:cs="宋体" w:hint="eastAsia"/>
          <w:szCs w:val="21"/>
        </w:rPr>
        <w:sym w:font="Wingdings" w:char="00A8"/>
      </w:r>
      <w:r w:rsidRPr="00DE1E3C">
        <w:rPr>
          <w:rFonts w:ascii="宋体" w:hAnsi="宋体" w:hint="eastAsia"/>
          <w:bCs/>
          <w:szCs w:val="21"/>
        </w:rPr>
        <w:t>委托第三方组织</w:t>
      </w:r>
    </w:p>
    <w:p w:rsidR="00181B25" w:rsidRPr="00DE1E3C" w:rsidRDefault="00181B25" w:rsidP="00181B25">
      <w:pPr>
        <w:adjustRightInd w:val="0"/>
        <w:snapToGrid w:val="0"/>
        <w:spacing w:line="400" w:lineRule="exact"/>
        <w:rPr>
          <w:rFonts w:ascii="宋体" w:hAnsi="宋体"/>
          <w:bCs/>
          <w:szCs w:val="21"/>
        </w:rPr>
      </w:pPr>
      <w:r w:rsidRPr="00DE1E3C">
        <w:rPr>
          <w:rFonts w:ascii="宋体" w:hAnsi="宋体" w:hint="eastAsia"/>
          <w:bCs/>
          <w:szCs w:val="21"/>
        </w:rPr>
        <w:t xml:space="preserve">         验收主体：</w:t>
      </w:r>
      <w:r w:rsidRPr="00DE1E3C">
        <w:rPr>
          <w:rFonts w:ascii="宋体" w:hAnsi="宋体" w:hint="eastAsia"/>
          <w:bCs/>
          <w:szCs w:val="21"/>
          <w:u w:val="single"/>
        </w:rPr>
        <w:t xml:space="preserve">                  </w:t>
      </w:r>
    </w:p>
    <w:p w:rsidR="00181B25" w:rsidRPr="00DE1E3C" w:rsidRDefault="00181B25" w:rsidP="00181B25">
      <w:pPr>
        <w:adjustRightInd w:val="0"/>
        <w:snapToGrid w:val="0"/>
        <w:spacing w:line="400" w:lineRule="exact"/>
        <w:rPr>
          <w:rFonts w:ascii="宋体" w:hAnsi="宋体"/>
          <w:bCs/>
          <w:szCs w:val="21"/>
        </w:rPr>
      </w:pPr>
      <w:r w:rsidRPr="00DE1E3C">
        <w:rPr>
          <w:rFonts w:ascii="宋体" w:hAnsi="宋体" w:hint="eastAsia"/>
          <w:bCs/>
          <w:szCs w:val="21"/>
        </w:rPr>
        <w:t xml:space="preserve">        是否邀请本项目的其他供应商参加验收：</w:t>
      </w:r>
      <w:r w:rsidRPr="00DE1E3C">
        <w:rPr>
          <w:rFonts w:ascii="宋体" w:hAnsi="宋体" w:cs="宋体" w:hint="eastAsia"/>
          <w:szCs w:val="21"/>
        </w:rPr>
        <w:sym w:font="Wingdings" w:char="00A8"/>
      </w:r>
      <w:r w:rsidRPr="00DE1E3C">
        <w:rPr>
          <w:rFonts w:ascii="宋体" w:hAnsi="宋体" w:hint="eastAsia"/>
          <w:bCs/>
          <w:szCs w:val="21"/>
        </w:rPr>
        <w:t xml:space="preserve">是  </w:t>
      </w:r>
      <w:r w:rsidRPr="00DE1E3C">
        <w:rPr>
          <w:rFonts w:ascii="宋体" w:hAnsi="宋体" w:cs="宋体" w:hint="eastAsia"/>
          <w:szCs w:val="21"/>
        </w:rPr>
        <w:sym w:font="Wingdings" w:char="00A8"/>
      </w:r>
      <w:r w:rsidRPr="00DE1E3C">
        <w:rPr>
          <w:rFonts w:ascii="宋体" w:hAnsi="宋体" w:hint="eastAsia"/>
          <w:bCs/>
          <w:szCs w:val="21"/>
        </w:rPr>
        <w:t>否</w:t>
      </w:r>
    </w:p>
    <w:p w:rsidR="00181B25" w:rsidRPr="00DE1E3C" w:rsidRDefault="00181B25" w:rsidP="00181B25">
      <w:pPr>
        <w:adjustRightInd w:val="0"/>
        <w:snapToGrid w:val="0"/>
        <w:spacing w:line="400" w:lineRule="exact"/>
        <w:ind w:firstLineChars="400" w:firstLine="840"/>
        <w:rPr>
          <w:rFonts w:ascii="宋体" w:hAnsi="宋体"/>
          <w:bCs/>
          <w:szCs w:val="21"/>
        </w:rPr>
      </w:pPr>
      <w:r w:rsidRPr="00DE1E3C">
        <w:rPr>
          <w:rFonts w:ascii="宋体" w:hAnsi="宋体" w:hint="eastAsia"/>
          <w:bCs/>
          <w:szCs w:val="21"/>
        </w:rPr>
        <w:t>是否邀请专家参加验收：</w:t>
      </w:r>
      <w:r w:rsidRPr="00DE1E3C">
        <w:rPr>
          <w:rFonts w:ascii="宋体" w:hAnsi="宋体" w:cs="宋体" w:hint="eastAsia"/>
          <w:szCs w:val="21"/>
        </w:rPr>
        <w:sym w:font="Wingdings" w:char="00A8"/>
      </w:r>
      <w:r w:rsidRPr="00DE1E3C">
        <w:rPr>
          <w:rFonts w:ascii="宋体" w:hAnsi="宋体" w:hint="eastAsia"/>
          <w:bCs/>
          <w:szCs w:val="21"/>
        </w:rPr>
        <w:t xml:space="preserve">是  </w:t>
      </w:r>
      <w:r w:rsidRPr="00DE1E3C">
        <w:rPr>
          <w:rFonts w:ascii="宋体" w:hAnsi="宋体" w:cs="宋体" w:hint="eastAsia"/>
          <w:szCs w:val="21"/>
        </w:rPr>
        <w:sym w:font="Wingdings" w:char="00A8"/>
      </w:r>
      <w:r w:rsidRPr="00DE1E3C">
        <w:rPr>
          <w:rFonts w:ascii="宋体" w:hAnsi="宋体" w:hint="eastAsia"/>
          <w:bCs/>
          <w:szCs w:val="21"/>
        </w:rPr>
        <w:t>否</w:t>
      </w:r>
    </w:p>
    <w:p w:rsidR="00181B25" w:rsidRPr="00DE1E3C" w:rsidRDefault="00181B25" w:rsidP="00181B25">
      <w:pPr>
        <w:adjustRightInd w:val="0"/>
        <w:snapToGrid w:val="0"/>
        <w:spacing w:line="400" w:lineRule="exact"/>
        <w:ind w:firstLineChars="400" w:firstLine="840"/>
        <w:rPr>
          <w:rFonts w:ascii="宋体" w:hAnsi="宋体"/>
          <w:bCs/>
          <w:szCs w:val="21"/>
        </w:rPr>
      </w:pPr>
      <w:r w:rsidRPr="00DE1E3C">
        <w:rPr>
          <w:rFonts w:ascii="宋体" w:hAnsi="宋体" w:hint="eastAsia"/>
          <w:bCs/>
          <w:szCs w:val="21"/>
        </w:rPr>
        <w:t>是否邀请服务对象参加验收：</w:t>
      </w:r>
      <w:r w:rsidRPr="00DE1E3C">
        <w:rPr>
          <w:rFonts w:ascii="宋体" w:hAnsi="宋体" w:cs="宋体" w:hint="eastAsia"/>
          <w:szCs w:val="21"/>
        </w:rPr>
        <w:sym w:font="Wingdings" w:char="00A8"/>
      </w:r>
      <w:r w:rsidRPr="00DE1E3C">
        <w:rPr>
          <w:rFonts w:ascii="宋体" w:hAnsi="宋体" w:hint="eastAsia"/>
          <w:bCs/>
          <w:szCs w:val="21"/>
        </w:rPr>
        <w:t xml:space="preserve">是  </w:t>
      </w:r>
      <w:r w:rsidRPr="00DE1E3C">
        <w:rPr>
          <w:rFonts w:ascii="宋体" w:hAnsi="宋体" w:cs="宋体" w:hint="eastAsia"/>
          <w:szCs w:val="21"/>
        </w:rPr>
        <w:sym w:font="Wingdings" w:char="00A8"/>
      </w:r>
      <w:r w:rsidRPr="00DE1E3C">
        <w:rPr>
          <w:rFonts w:ascii="宋体" w:hAnsi="宋体" w:hint="eastAsia"/>
          <w:bCs/>
          <w:szCs w:val="21"/>
        </w:rPr>
        <w:t>否</w:t>
      </w:r>
    </w:p>
    <w:p w:rsidR="00181B25" w:rsidRPr="00DE1E3C" w:rsidRDefault="00181B25" w:rsidP="00181B25">
      <w:pPr>
        <w:adjustRightInd w:val="0"/>
        <w:snapToGrid w:val="0"/>
        <w:spacing w:line="400" w:lineRule="exact"/>
        <w:ind w:firstLineChars="400" w:firstLine="840"/>
        <w:rPr>
          <w:rFonts w:ascii="宋体" w:hAnsi="宋体"/>
          <w:bCs/>
          <w:szCs w:val="21"/>
        </w:rPr>
      </w:pPr>
      <w:r w:rsidRPr="00DE1E3C">
        <w:rPr>
          <w:rFonts w:ascii="宋体" w:hAnsi="宋体" w:hint="eastAsia"/>
          <w:bCs/>
          <w:szCs w:val="21"/>
        </w:rPr>
        <w:t>是否邀请第三方检测机构参加验收：</w:t>
      </w:r>
      <w:r w:rsidRPr="00DE1E3C">
        <w:rPr>
          <w:rFonts w:ascii="宋体" w:hAnsi="宋体" w:cs="宋体" w:hint="eastAsia"/>
          <w:szCs w:val="21"/>
        </w:rPr>
        <w:sym w:font="Wingdings" w:char="00A8"/>
      </w:r>
      <w:r w:rsidRPr="00DE1E3C">
        <w:rPr>
          <w:rFonts w:ascii="宋体" w:hAnsi="宋体" w:hint="eastAsia"/>
          <w:bCs/>
          <w:szCs w:val="21"/>
        </w:rPr>
        <w:t xml:space="preserve">是  </w:t>
      </w:r>
      <w:r w:rsidRPr="00DE1E3C">
        <w:rPr>
          <w:rFonts w:ascii="宋体" w:hAnsi="宋体" w:cs="宋体" w:hint="eastAsia"/>
          <w:szCs w:val="21"/>
        </w:rPr>
        <w:sym w:font="Wingdings" w:char="00A8"/>
      </w:r>
      <w:r w:rsidRPr="00DE1E3C">
        <w:rPr>
          <w:rFonts w:ascii="宋体" w:hAnsi="宋体" w:hint="eastAsia"/>
          <w:bCs/>
          <w:szCs w:val="21"/>
        </w:rPr>
        <w:t>否</w:t>
      </w:r>
    </w:p>
    <w:p w:rsidR="00181B25" w:rsidRPr="00DE1E3C" w:rsidRDefault="00181B25" w:rsidP="00181B25">
      <w:pPr>
        <w:adjustRightInd w:val="0"/>
        <w:snapToGrid w:val="0"/>
        <w:spacing w:line="400" w:lineRule="exact"/>
        <w:ind w:firstLineChars="400" w:firstLine="840"/>
        <w:rPr>
          <w:rFonts w:ascii="宋体" w:hAnsi="宋体"/>
          <w:bCs/>
          <w:szCs w:val="21"/>
        </w:rPr>
      </w:pPr>
      <w:r w:rsidRPr="00DE1E3C">
        <w:rPr>
          <w:rFonts w:ascii="宋体" w:hAnsi="宋体" w:hint="eastAsia"/>
          <w:bCs/>
          <w:szCs w:val="21"/>
        </w:rPr>
        <w:t>是否进行抽查检测：</w:t>
      </w:r>
      <w:r w:rsidRPr="00DE1E3C">
        <w:rPr>
          <w:rFonts w:ascii="宋体" w:hAnsi="宋体" w:cs="宋体" w:hint="eastAsia"/>
          <w:szCs w:val="21"/>
        </w:rPr>
        <w:sym w:font="Wingdings" w:char="00A8"/>
      </w:r>
      <w:r w:rsidRPr="00DE1E3C">
        <w:rPr>
          <w:rFonts w:ascii="宋体" w:hAnsi="宋体" w:hint="eastAsia"/>
          <w:bCs/>
          <w:szCs w:val="21"/>
        </w:rPr>
        <w:t>是，抽查比例：</w:t>
      </w:r>
      <w:r w:rsidRPr="00DE1E3C">
        <w:rPr>
          <w:rFonts w:ascii="宋体" w:hAnsi="宋体" w:hint="eastAsia"/>
          <w:bCs/>
          <w:szCs w:val="21"/>
          <w:u w:val="single"/>
        </w:rPr>
        <w:t xml:space="preserve">        </w:t>
      </w:r>
      <w:r w:rsidRPr="00DE1E3C">
        <w:rPr>
          <w:rFonts w:ascii="宋体" w:hAnsi="宋体" w:hint="eastAsia"/>
          <w:bCs/>
          <w:szCs w:val="21"/>
        </w:rPr>
        <w:t xml:space="preserve"> </w:t>
      </w:r>
      <w:r w:rsidRPr="00DE1E3C">
        <w:rPr>
          <w:rFonts w:ascii="宋体" w:hAnsi="宋体" w:cs="宋体" w:hint="eastAsia"/>
          <w:szCs w:val="21"/>
        </w:rPr>
        <w:sym w:font="Wingdings" w:char="00A8"/>
      </w:r>
      <w:proofErr w:type="gramStart"/>
      <w:r w:rsidRPr="00DE1E3C">
        <w:rPr>
          <w:rFonts w:ascii="宋体" w:hAnsi="宋体" w:hint="eastAsia"/>
          <w:bCs/>
          <w:szCs w:val="21"/>
        </w:rPr>
        <w:t>否</w:t>
      </w:r>
      <w:proofErr w:type="gramEnd"/>
    </w:p>
    <w:p w:rsidR="00181B25" w:rsidRPr="00DE1E3C" w:rsidRDefault="00181B25" w:rsidP="00181B25">
      <w:pPr>
        <w:adjustRightInd w:val="0"/>
        <w:snapToGrid w:val="0"/>
        <w:spacing w:line="400" w:lineRule="exact"/>
        <w:ind w:firstLineChars="400" w:firstLine="840"/>
        <w:rPr>
          <w:rFonts w:ascii="宋体" w:hAnsi="宋体"/>
          <w:bCs/>
          <w:szCs w:val="21"/>
          <w:u w:val="single"/>
        </w:rPr>
      </w:pPr>
      <w:r w:rsidRPr="00DE1E3C">
        <w:rPr>
          <w:rFonts w:ascii="宋体" w:hAnsi="宋体" w:hint="eastAsia"/>
          <w:bCs/>
          <w:szCs w:val="21"/>
        </w:rPr>
        <w:t>是否存在破坏性检测：</w:t>
      </w:r>
      <w:r w:rsidRPr="00DE1E3C">
        <w:rPr>
          <w:rFonts w:ascii="宋体" w:hAnsi="宋体" w:cs="宋体" w:hint="eastAsia"/>
          <w:szCs w:val="21"/>
        </w:rPr>
        <w:sym w:font="Wingdings" w:char="00A8"/>
      </w:r>
      <w:r w:rsidRPr="00DE1E3C">
        <w:rPr>
          <w:rFonts w:ascii="宋体" w:hAnsi="宋体" w:hint="eastAsia"/>
          <w:bCs/>
          <w:szCs w:val="21"/>
        </w:rPr>
        <w:t>是，</w:t>
      </w:r>
      <w:r w:rsidRPr="00DE1E3C">
        <w:rPr>
          <w:rFonts w:ascii="宋体" w:hAnsi="宋体" w:hint="eastAsia"/>
          <w:bCs/>
          <w:szCs w:val="21"/>
          <w:u w:val="single"/>
        </w:rPr>
        <w:t>（应明确对被破坏的检测产品的处理方式）</w:t>
      </w:r>
    </w:p>
    <w:p w:rsidR="00181B25" w:rsidRPr="00DE1E3C" w:rsidRDefault="00181B25" w:rsidP="00181B25">
      <w:pPr>
        <w:adjustRightInd w:val="0"/>
        <w:snapToGrid w:val="0"/>
        <w:spacing w:line="400" w:lineRule="exact"/>
        <w:ind w:firstLineChars="400" w:firstLine="840"/>
        <w:rPr>
          <w:rFonts w:ascii="宋体" w:hAnsi="宋体"/>
          <w:bCs/>
          <w:szCs w:val="21"/>
        </w:rPr>
      </w:pPr>
      <w:r w:rsidRPr="00DE1E3C">
        <w:rPr>
          <w:rFonts w:ascii="宋体" w:hAnsi="宋体" w:hint="eastAsia"/>
          <w:bCs/>
          <w:szCs w:val="21"/>
        </w:rPr>
        <w:t xml:space="preserve">                    </w:t>
      </w:r>
      <w:r w:rsidRPr="00DE1E3C">
        <w:rPr>
          <w:rFonts w:ascii="宋体" w:hAnsi="宋体" w:cs="宋体" w:hint="eastAsia"/>
          <w:szCs w:val="21"/>
        </w:rPr>
        <w:sym w:font="Wingdings" w:char="00A8"/>
      </w:r>
      <w:proofErr w:type="gramStart"/>
      <w:r w:rsidRPr="00DE1E3C">
        <w:rPr>
          <w:rFonts w:ascii="宋体" w:hAnsi="宋体" w:hint="eastAsia"/>
          <w:bCs/>
          <w:szCs w:val="21"/>
        </w:rPr>
        <w:t>否</w:t>
      </w:r>
      <w:proofErr w:type="gramEnd"/>
    </w:p>
    <w:p w:rsidR="00181B25" w:rsidRPr="00DE1E3C" w:rsidRDefault="00181B25" w:rsidP="00181B25">
      <w:pPr>
        <w:adjustRightInd w:val="0"/>
        <w:snapToGrid w:val="0"/>
        <w:spacing w:line="400" w:lineRule="exact"/>
        <w:ind w:firstLineChars="400" w:firstLine="840"/>
        <w:rPr>
          <w:rFonts w:ascii="宋体" w:hAnsi="宋体"/>
          <w:bCs/>
          <w:szCs w:val="21"/>
          <w:u w:val="single"/>
        </w:rPr>
      </w:pPr>
      <w:r w:rsidRPr="00DE1E3C">
        <w:rPr>
          <w:rFonts w:ascii="宋体" w:hAnsi="宋体" w:hint="eastAsia"/>
          <w:bCs/>
          <w:szCs w:val="21"/>
        </w:rPr>
        <w:t>验收组织的其他事项：</w:t>
      </w:r>
      <w:r w:rsidRPr="00DE1E3C">
        <w:rPr>
          <w:rFonts w:ascii="宋体" w:hAnsi="宋体" w:hint="eastAsia"/>
          <w:bCs/>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bCs/>
          <w:szCs w:val="21"/>
          <w:u w:val="single"/>
        </w:rPr>
      </w:pPr>
      <w:r w:rsidRPr="00DE1E3C">
        <w:rPr>
          <w:rFonts w:ascii="宋体" w:hAnsi="宋体" w:hint="eastAsia"/>
          <w:bCs/>
          <w:szCs w:val="21"/>
        </w:rPr>
        <w:t>（2）履约验收时间：</w:t>
      </w:r>
      <w:r w:rsidRPr="00DE1E3C">
        <w:rPr>
          <w:rFonts w:ascii="宋体" w:hAnsi="宋体" w:hint="eastAsia"/>
          <w:bCs/>
          <w:szCs w:val="21"/>
          <w:u w:val="single"/>
        </w:rPr>
        <w:t xml:space="preserve">（计划于何时验收/供应商提出验收申请之日起   日内组织验收） </w:t>
      </w:r>
    </w:p>
    <w:p w:rsidR="00181B25" w:rsidRPr="00DE1E3C" w:rsidRDefault="00181B25" w:rsidP="00181B25">
      <w:pPr>
        <w:adjustRightInd w:val="0"/>
        <w:snapToGrid w:val="0"/>
        <w:spacing w:line="400" w:lineRule="exact"/>
        <w:ind w:firstLineChars="200" w:firstLine="420"/>
        <w:rPr>
          <w:rFonts w:ascii="宋体" w:hAnsi="宋体"/>
          <w:bCs/>
          <w:szCs w:val="21"/>
        </w:rPr>
      </w:pPr>
      <w:r w:rsidRPr="00DE1E3C">
        <w:rPr>
          <w:rFonts w:ascii="宋体" w:hAnsi="宋体" w:hint="eastAsia"/>
          <w:bCs/>
          <w:szCs w:val="21"/>
        </w:rPr>
        <w:t>（3）履约验收方式：</w:t>
      </w:r>
      <w:r w:rsidRPr="00DE1E3C">
        <w:rPr>
          <w:rFonts w:ascii="宋体" w:hAnsi="宋体" w:cs="宋体" w:hint="eastAsia"/>
          <w:szCs w:val="21"/>
        </w:rPr>
        <w:sym w:font="Wingdings" w:char="00A8"/>
      </w:r>
      <w:r w:rsidRPr="00DE1E3C">
        <w:rPr>
          <w:rFonts w:ascii="宋体" w:hAnsi="宋体" w:hint="eastAsia"/>
          <w:bCs/>
          <w:szCs w:val="21"/>
        </w:rPr>
        <w:t xml:space="preserve">一次性验收         </w:t>
      </w:r>
    </w:p>
    <w:p w:rsidR="00181B25" w:rsidRPr="00DE1E3C" w:rsidRDefault="00181B25" w:rsidP="00181B25">
      <w:pPr>
        <w:adjustRightInd w:val="0"/>
        <w:snapToGrid w:val="0"/>
        <w:spacing w:line="400" w:lineRule="exact"/>
        <w:rPr>
          <w:rFonts w:ascii="宋体" w:hAnsi="宋体"/>
          <w:bCs/>
          <w:szCs w:val="21"/>
        </w:rPr>
      </w:pPr>
      <w:r w:rsidRPr="00DE1E3C">
        <w:rPr>
          <w:rFonts w:ascii="宋体" w:hAnsi="宋体" w:hint="eastAsia"/>
          <w:bCs/>
          <w:szCs w:val="21"/>
        </w:rPr>
        <w:t xml:space="preserve">                       </w:t>
      </w:r>
      <w:r w:rsidRPr="00DE1E3C">
        <w:rPr>
          <w:rFonts w:ascii="宋体" w:hAnsi="宋体" w:cs="宋体" w:hint="eastAsia"/>
          <w:szCs w:val="21"/>
        </w:rPr>
        <w:sym w:font="Wingdings" w:char="00A8"/>
      </w:r>
      <w:r w:rsidRPr="00DE1E3C">
        <w:rPr>
          <w:rFonts w:ascii="宋体" w:hAnsi="宋体" w:hint="eastAsia"/>
          <w:bCs/>
          <w:szCs w:val="21"/>
        </w:rPr>
        <w:t>分期/分项验收：</w:t>
      </w:r>
      <w:r w:rsidRPr="00DE1E3C">
        <w:rPr>
          <w:rFonts w:ascii="宋体" w:hAnsi="宋体" w:hint="eastAsia"/>
          <w:bCs/>
          <w:szCs w:val="21"/>
          <w:u w:val="single"/>
        </w:rPr>
        <w:t xml:space="preserve"> （应明确分期</w:t>
      </w:r>
      <w:r w:rsidRPr="00DE1E3C">
        <w:rPr>
          <w:rFonts w:ascii="宋体" w:hAnsi="宋体"/>
          <w:bCs/>
          <w:szCs w:val="21"/>
          <w:u w:val="single"/>
          <w:lang w:val="en"/>
        </w:rPr>
        <w:t>/</w:t>
      </w:r>
      <w:r w:rsidRPr="00DE1E3C">
        <w:rPr>
          <w:rFonts w:ascii="宋体" w:hAnsi="宋体" w:hint="eastAsia"/>
          <w:bCs/>
          <w:szCs w:val="21"/>
          <w:u w:val="single"/>
          <w:lang w:val="en"/>
        </w:rPr>
        <w:t>分项验收的工作安排</w:t>
      </w:r>
      <w:r w:rsidRPr="00DE1E3C">
        <w:rPr>
          <w:rFonts w:ascii="宋体" w:hAnsi="宋体" w:hint="eastAsia"/>
          <w:bCs/>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bCs/>
          <w:szCs w:val="21"/>
        </w:rPr>
      </w:pPr>
      <w:r w:rsidRPr="00DE1E3C">
        <w:rPr>
          <w:rFonts w:ascii="宋体" w:hAnsi="宋体" w:hint="eastAsia"/>
          <w:bCs/>
          <w:szCs w:val="21"/>
        </w:rPr>
        <w:t>（4）履约验收程序：</w:t>
      </w:r>
      <w:r w:rsidRPr="00DE1E3C">
        <w:rPr>
          <w:rFonts w:ascii="宋体" w:hAnsi="宋体" w:hint="eastAsia"/>
          <w:bCs/>
          <w:szCs w:val="21"/>
          <w:u w:val="single"/>
        </w:rPr>
        <w:t xml:space="preserve">                                         </w:t>
      </w:r>
    </w:p>
    <w:p w:rsidR="00181B25" w:rsidRPr="00DE1E3C" w:rsidRDefault="00181B25" w:rsidP="00181B25">
      <w:pPr>
        <w:adjustRightInd w:val="0"/>
        <w:snapToGrid w:val="0"/>
        <w:spacing w:line="400" w:lineRule="exact"/>
        <w:ind w:firstLineChars="200" w:firstLine="420"/>
        <w:rPr>
          <w:rFonts w:ascii="宋体" w:hAnsi="宋体"/>
          <w:bCs/>
          <w:szCs w:val="21"/>
          <w:u w:val="single"/>
        </w:rPr>
      </w:pPr>
      <w:r w:rsidRPr="00DE1E3C">
        <w:rPr>
          <w:rFonts w:ascii="宋体" w:hAnsi="宋体" w:hint="eastAsia"/>
          <w:bCs/>
          <w:szCs w:val="21"/>
        </w:rPr>
        <w:lastRenderedPageBreak/>
        <w:t>（5）履约验收的内容：</w:t>
      </w:r>
      <w:r w:rsidRPr="00DE1E3C">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81B25" w:rsidRPr="00DE1E3C" w:rsidRDefault="00181B25" w:rsidP="00181B25">
      <w:pPr>
        <w:adjustRightInd w:val="0"/>
        <w:snapToGrid w:val="0"/>
        <w:spacing w:line="400" w:lineRule="exact"/>
        <w:ind w:firstLineChars="200" w:firstLine="420"/>
        <w:rPr>
          <w:rFonts w:ascii="宋体" w:hAnsi="宋体"/>
          <w:bCs/>
          <w:szCs w:val="21"/>
          <w:u w:val="single"/>
        </w:rPr>
      </w:pPr>
      <w:r w:rsidRPr="00DE1E3C">
        <w:rPr>
          <w:rFonts w:ascii="宋体" w:hAnsi="宋体" w:hint="eastAsia"/>
          <w:bCs/>
          <w:szCs w:val="21"/>
        </w:rPr>
        <w:t>（6）履约验收标准：</w:t>
      </w:r>
      <w:r w:rsidRPr="00DE1E3C">
        <w:rPr>
          <w:rFonts w:ascii="宋体" w:hAnsi="宋体" w:hint="eastAsia"/>
          <w:bCs/>
          <w:szCs w:val="21"/>
          <w:u w:val="single"/>
        </w:rPr>
        <w:t xml:space="preserve">                                         </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kern w:val="0"/>
          <w:szCs w:val="21"/>
        </w:rPr>
      </w:pPr>
      <w:r w:rsidRPr="00DE1E3C">
        <w:rPr>
          <w:rFonts w:ascii="宋体" w:hAnsi="宋体" w:cs="宋体" w:hint="eastAsia"/>
          <w:bCs/>
          <w:kern w:val="0"/>
          <w:szCs w:val="21"/>
        </w:rPr>
        <w:t>（7）是否以采购活动中供应商提供的样品作为参考：</w:t>
      </w:r>
      <w:r w:rsidRPr="00DE1E3C">
        <w:rPr>
          <w:rFonts w:ascii="宋体" w:hAnsi="宋体" w:cs="宋体" w:hint="eastAsia"/>
          <w:kern w:val="0"/>
          <w:szCs w:val="21"/>
        </w:rPr>
        <w:sym w:font="Wingdings" w:char="00A8"/>
      </w:r>
      <w:r w:rsidRPr="00DE1E3C">
        <w:rPr>
          <w:rFonts w:ascii="宋体" w:hAnsi="宋体" w:cs="宋体" w:hint="eastAsia"/>
          <w:bCs/>
          <w:kern w:val="0"/>
          <w:szCs w:val="21"/>
        </w:rPr>
        <w:t xml:space="preserve">是  </w:t>
      </w:r>
      <w:r w:rsidRPr="00DE1E3C">
        <w:rPr>
          <w:rFonts w:ascii="宋体" w:hAnsi="宋体" w:cs="宋体" w:hint="eastAsia"/>
          <w:kern w:val="0"/>
          <w:szCs w:val="21"/>
        </w:rPr>
        <w:sym w:font="Wingdings" w:char="00A8"/>
      </w:r>
      <w:r w:rsidRPr="00DE1E3C">
        <w:rPr>
          <w:rFonts w:ascii="宋体" w:hAnsi="宋体" w:cs="宋体" w:hint="eastAsia"/>
          <w:bCs/>
          <w:kern w:val="0"/>
          <w:szCs w:val="21"/>
        </w:rPr>
        <w:t>否</w:t>
      </w:r>
    </w:p>
    <w:p w:rsidR="00181B25" w:rsidRPr="00DE1E3C" w:rsidRDefault="00181B25" w:rsidP="00181B25">
      <w:pPr>
        <w:adjustRightInd w:val="0"/>
        <w:snapToGrid w:val="0"/>
        <w:spacing w:line="400" w:lineRule="exact"/>
        <w:ind w:firstLineChars="200" w:firstLine="420"/>
        <w:rPr>
          <w:rFonts w:ascii="宋体" w:hAnsi="宋体" w:cs="宋体"/>
          <w:bCs/>
          <w:szCs w:val="21"/>
          <w:u w:val="single"/>
        </w:rPr>
      </w:pPr>
      <w:r w:rsidRPr="00DE1E3C">
        <w:rPr>
          <w:rFonts w:ascii="宋体" w:hAnsi="宋体" w:cs="宋体" w:hint="eastAsia"/>
          <w:bCs/>
          <w:szCs w:val="21"/>
        </w:rPr>
        <w:t>（8）履约验收其他事项：</w:t>
      </w:r>
      <w:r w:rsidRPr="00DE1E3C">
        <w:rPr>
          <w:rFonts w:ascii="宋体" w:hAnsi="宋体" w:cs="宋体" w:hint="eastAsia"/>
          <w:bCs/>
          <w:szCs w:val="21"/>
          <w:u w:val="single"/>
        </w:rPr>
        <w:t xml:space="preserve">      （产权过户登记等）          </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组成合同的文件</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本协议书与下列文件一起构成合同文件，如下述文件之间有任何抵触、矛盾或歧义，应按以下顺序解释：</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（1）政府采购合同协议书及其变更、补充协议</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（2）政府采购合同专用条款</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（3）政府采购合同通用条款</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（4）中标（成交）通知书</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（5）投标（响应）文件</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（6）采购文件</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（7）有关技术文件，图纸</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szCs w:val="21"/>
        </w:rPr>
      </w:pPr>
      <w:r w:rsidRPr="00DE1E3C">
        <w:rPr>
          <w:rFonts w:ascii="宋体" w:hAnsi="宋体" w:cs="宋体" w:hint="eastAsia"/>
          <w:kern w:val="0"/>
          <w:szCs w:val="21"/>
        </w:rPr>
        <w:t>（8）</w:t>
      </w:r>
      <w:r w:rsidRPr="00DE1E3C">
        <w:rPr>
          <w:rFonts w:ascii="宋体" w:hAnsi="宋体" w:cs="宋体" w:hint="eastAsia"/>
          <w:szCs w:val="21"/>
        </w:rPr>
        <w:t>国家法律、行政法规和规章制度规定或合同约定的作为合同组成部分的其他文件</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合同生效</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本合同自</w:t>
      </w:r>
      <w:r w:rsidRPr="00DE1E3C">
        <w:rPr>
          <w:rFonts w:ascii="宋体" w:hAnsi="宋体" w:hint="eastAsia"/>
          <w:szCs w:val="21"/>
          <w:u w:val="single"/>
        </w:rPr>
        <w:t xml:space="preserve">                             </w:t>
      </w:r>
      <w:r w:rsidRPr="00DE1E3C">
        <w:rPr>
          <w:rFonts w:ascii="宋体" w:hAnsi="宋体" w:hint="eastAsia"/>
          <w:szCs w:val="21"/>
        </w:rPr>
        <w:t>生效。</w:t>
      </w:r>
    </w:p>
    <w:p w:rsidR="00181B25" w:rsidRPr="00DE1E3C" w:rsidRDefault="00181B25" w:rsidP="003D37BA">
      <w:pPr>
        <w:numPr>
          <w:ilvl w:val="0"/>
          <w:numId w:val="21"/>
        </w:numPr>
        <w:adjustRightInd w:val="0"/>
        <w:snapToGrid w:val="0"/>
        <w:spacing w:line="400" w:lineRule="exact"/>
        <w:ind w:firstLineChars="200" w:firstLine="422"/>
        <w:rPr>
          <w:rFonts w:ascii="宋体" w:hAnsi="宋体"/>
          <w:b/>
          <w:szCs w:val="21"/>
        </w:rPr>
      </w:pPr>
      <w:r w:rsidRPr="00DE1E3C">
        <w:rPr>
          <w:rFonts w:ascii="宋体" w:hAnsi="宋体" w:hint="eastAsia"/>
          <w:b/>
          <w:szCs w:val="21"/>
        </w:rPr>
        <w:t>合同份数</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本合同一式</w:t>
      </w:r>
      <w:r w:rsidRPr="00DE1E3C">
        <w:rPr>
          <w:rFonts w:ascii="宋体" w:hAnsi="宋体" w:hint="eastAsia"/>
          <w:szCs w:val="21"/>
          <w:u w:val="single"/>
        </w:rPr>
        <w:t xml:space="preserve">    </w:t>
      </w:r>
      <w:r w:rsidRPr="00DE1E3C">
        <w:rPr>
          <w:rFonts w:ascii="宋体" w:hAnsi="宋体" w:hint="eastAsia"/>
          <w:szCs w:val="21"/>
        </w:rPr>
        <w:t>份，甲方执</w:t>
      </w:r>
      <w:r w:rsidRPr="00DE1E3C">
        <w:rPr>
          <w:rFonts w:ascii="宋体" w:hAnsi="宋体" w:hint="eastAsia"/>
          <w:szCs w:val="21"/>
          <w:u w:val="single"/>
        </w:rPr>
        <w:t xml:space="preserve">    </w:t>
      </w:r>
      <w:r w:rsidRPr="00DE1E3C">
        <w:rPr>
          <w:rFonts w:ascii="宋体" w:hAnsi="宋体" w:hint="eastAsia"/>
          <w:szCs w:val="21"/>
        </w:rPr>
        <w:t>份，乙方执</w:t>
      </w:r>
      <w:r w:rsidRPr="00DE1E3C">
        <w:rPr>
          <w:rFonts w:ascii="宋体" w:hAnsi="宋体" w:hint="eastAsia"/>
          <w:szCs w:val="21"/>
          <w:u w:val="single"/>
        </w:rPr>
        <w:t xml:space="preserve">    </w:t>
      </w:r>
      <w:r w:rsidRPr="00DE1E3C">
        <w:rPr>
          <w:rFonts w:ascii="宋体" w:hAnsi="宋体" w:hint="eastAsia"/>
          <w:szCs w:val="21"/>
        </w:rPr>
        <w:t>份，均具有同等法律效力。</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合同订立时间：</w:t>
      </w:r>
      <w:r w:rsidRPr="00DE1E3C">
        <w:rPr>
          <w:rFonts w:ascii="宋体" w:hAnsi="宋体" w:hint="eastAsia"/>
          <w:szCs w:val="21"/>
          <w:u w:val="single"/>
        </w:rPr>
        <w:t xml:space="preserve">         </w:t>
      </w:r>
      <w:r w:rsidRPr="00DE1E3C">
        <w:rPr>
          <w:rFonts w:ascii="宋体" w:hAnsi="宋体" w:hint="eastAsia"/>
          <w:szCs w:val="21"/>
        </w:rPr>
        <w:t>年</w:t>
      </w:r>
      <w:r w:rsidRPr="00DE1E3C">
        <w:rPr>
          <w:rFonts w:ascii="宋体" w:hAnsi="宋体" w:hint="eastAsia"/>
          <w:szCs w:val="21"/>
          <w:u w:val="single"/>
        </w:rPr>
        <w:t xml:space="preserve">      </w:t>
      </w:r>
      <w:r w:rsidRPr="00DE1E3C">
        <w:rPr>
          <w:rFonts w:ascii="宋体" w:hAnsi="宋体" w:hint="eastAsia"/>
          <w:szCs w:val="21"/>
        </w:rPr>
        <w:t>月</w:t>
      </w:r>
      <w:r w:rsidRPr="00DE1E3C">
        <w:rPr>
          <w:rFonts w:ascii="宋体" w:hAnsi="宋体" w:hint="eastAsia"/>
          <w:szCs w:val="21"/>
          <w:u w:val="single"/>
        </w:rPr>
        <w:t xml:space="preserve">      </w:t>
      </w:r>
      <w:r w:rsidRPr="00DE1E3C">
        <w:rPr>
          <w:rFonts w:ascii="宋体" w:hAnsi="宋体" w:hint="eastAsia"/>
          <w:szCs w:val="21"/>
        </w:rPr>
        <w:t>日</w:t>
      </w:r>
    </w:p>
    <w:p w:rsidR="00181B25" w:rsidRPr="00DE1E3C" w:rsidRDefault="00181B25" w:rsidP="00181B25">
      <w:pPr>
        <w:adjustRightInd w:val="0"/>
        <w:snapToGrid w:val="0"/>
        <w:spacing w:line="400" w:lineRule="exact"/>
        <w:ind w:firstLineChars="200" w:firstLine="420"/>
        <w:rPr>
          <w:rFonts w:ascii="宋体" w:hAnsi="宋体"/>
          <w:szCs w:val="21"/>
        </w:rPr>
      </w:pPr>
      <w:r w:rsidRPr="00DE1E3C">
        <w:rPr>
          <w:rFonts w:ascii="宋体" w:hAnsi="宋体" w:hint="eastAsia"/>
          <w:szCs w:val="21"/>
        </w:rPr>
        <w:t>合同订立地点：</w:t>
      </w:r>
      <w:r w:rsidRPr="00DE1E3C">
        <w:rPr>
          <w:rFonts w:ascii="宋体" w:hAnsi="宋体" w:hint="eastAsia"/>
          <w:szCs w:val="21"/>
          <w:u w:val="single"/>
        </w:rPr>
        <w:t xml:space="preserve">                           </w:t>
      </w:r>
    </w:p>
    <w:p w:rsidR="00181B25" w:rsidRPr="00DE1E3C" w:rsidRDefault="00181B25" w:rsidP="00181B25">
      <w:pPr>
        <w:adjustRightInd w:val="0"/>
        <w:snapToGrid w:val="0"/>
        <w:spacing w:line="400" w:lineRule="exact"/>
        <w:ind w:firstLineChars="200" w:firstLine="420"/>
      </w:pPr>
      <w:r w:rsidRPr="00DE1E3C">
        <w:rPr>
          <w:rFonts w:ascii="宋体" w:hAnsi="宋体" w:hint="eastAsia"/>
          <w:szCs w:val="21"/>
        </w:rPr>
        <w:t>附件：具体标的及其技术要求和商务要求、联合协议、分包意向协议等。</w:t>
      </w:r>
    </w:p>
    <w:p w:rsidR="00181B25" w:rsidRPr="00DE1E3C" w:rsidRDefault="00181B25" w:rsidP="00181B25">
      <w:pPr>
        <w:spacing w:line="400" w:lineRule="exact"/>
        <w:ind w:firstLineChars="200" w:firstLine="420"/>
        <w:rPr>
          <w:szCs w:val="21"/>
        </w:rPr>
      </w:pPr>
    </w:p>
    <w:p w:rsidR="00181B25" w:rsidRPr="00DE1E3C" w:rsidRDefault="00181B25" w:rsidP="00181B25">
      <w:pPr>
        <w:keepNext/>
        <w:keepLines/>
        <w:spacing w:line="400" w:lineRule="exact"/>
        <w:outlineLvl w:val="1"/>
        <w:rPr>
          <w:rFonts w:ascii="宋体" w:hAnsi="宋体"/>
          <w:szCs w:val="21"/>
        </w:rPr>
      </w:pPr>
      <w:r w:rsidRPr="00DE1E3C">
        <w:rPr>
          <w:rFonts w:ascii="Arial" w:hAnsi="Arial"/>
          <w:b/>
          <w:bCs/>
          <w:sz w:val="24"/>
          <w:szCs w:val="32"/>
          <w:lang w:val="en"/>
        </w:rPr>
        <w:t xml:space="preserve">   </w:t>
      </w:r>
    </w:p>
    <w:p w:rsidR="00181B25" w:rsidRPr="00DE1E3C" w:rsidRDefault="00181B25" w:rsidP="00181B25">
      <w:r w:rsidRPr="00DE1E3C">
        <w:rPr>
          <w:rFonts w:hint="eastAsia"/>
        </w:rPr>
        <w:br w:type="page"/>
      </w:r>
    </w:p>
    <w:p w:rsidR="00181B25" w:rsidRPr="00DE1E3C" w:rsidRDefault="00181B25" w:rsidP="00181B25">
      <w:pPr>
        <w:ind w:firstLineChars="200" w:firstLine="420"/>
        <w:rPr>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11"/>
        <w:gridCol w:w="2565"/>
        <w:gridCol w:w="2104"/>
        <w:gridCol w:w="2250"/>
      </w:tblGrid>
      <w:tr w:rsidR="00416320" w:rsidRPr="00DE1E3C" w:rsidTr="00D464F5">
        <w:trPr>
          <w:trHeight w:val="490"/>
        </w:trPr>
        <w:tc>
          <w:tcPr>
            <w:tcW w:w="2562" w:type="pct"/>
            <w:gridSpan w:val="2"/>
            <w:tcBorders>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pPr>
            <w:r w:rsidRPr="00DE1E3C">
              <w:rPr>
                <w:szCs w:val="21"/>
              </w:rPr>
              <w:t>甲方</w:t>
            </w:r>
            <w:r w:rsidRPr="00DE1E3C">
              <w:rPr>
                <w:rFonts w:hint="eastAsia"/>
                <w:szCs w:val="21"/>
              </w:rPr>
              <w:t>（采购人</w:t>
            </w:r>
            <w:r w:rsidRPr="00DE1E3C">
              <w:rPr>
                <w:rFonts w:ascii="宋体" w:hAnsi="宋体" w:hint="eastAsia"/>
                <w:szCs w:val="21"/>
              </w:rPr>
              <w:t>、受采购人委托签订合同的单位或</w:t>
            </w:r>
            <w:r w:rsidRPr="00DE1E3C">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pPr>
            <w:r w:rsidRPr="00DE1E3C">
              <w:rPr>
                <w:szCs w:val="21"/>
              </w:rPr>
              <w:t>乙方</w:t>
            </w:r>
            <w:r w:rsidRPr="00DE1E3C">
              <w:rPr>
                <w:rFonts w:hint="eastAsia"/>
                <w:szCs w:val="21"/>
              </w:rPr>
              <w:t>（供应商）</w:t>
            </w:r>
          </w:p>
        </w:tc>
      </w:tr>
      <w:tr w:rsidR="00416320" w:rsidRPr="00DE1E3C" w:rsidTr="00D464F5">
        <w:trPr>
          <w:trHeight w:val="917"/>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单位名称</w:t>
            </w:r>
            <w:r w:rsidRPr="00DE1E3C">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单位名称</w:t>
            </w:r>
            <w:r w:rsidRPr="00DE1E3C">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1171"/>
        </w:trPr>
        <w:tc>
          <w:tcPr>
            <w:tcW w:w="1126" w:type="pct"/>
            <w:vMerge w:val="restart"/>
            <w:tcBorders>
              <w:top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法定代表人</w:t>
            </w:r>
          </w:p>
          <w:p w:rsidR="00181B25" w:rsidRPr="00DE1E3C" w:rsidRDefault="00181B25" w:rsidP="00181B25">
            <w:pPr>
              <w:adjustRightInd w:val="0"/>
              <w:snapToGrid w:val="0"/>
              <w:spacing w:line="300" w:lineRule="exact"/>
              <w:ind w:firstLineChars="48" w:firstLine="101"/>
              <w:jc w:val="center"/>
              <w:rPr>
                <w:szCs w:val="21"/>
              </w:rPr>
            </w:pPr>
            <w:r w:rsidRPr="00DE1E3C">
              <w:rPr>
                <w:rFonts w:hint="eastAsia"/>
                <w:szCs w:val="21"/>
              </w:rPr>
              <w:t>或其</w:t>
            </w:r>
            <w:r w:rsidRPr="00DE1E3C">
              <w:rPr>
                <w:szCs w:val="21"/>
              </w:rPr>
              <w:t>委托代理人</w:t>
            </w:r>
            <w:r w:rsidRPr="00DE1E3C">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法定代表人</w:t>
            </w:r>
          </w:p>
          <w:p w:rsidR="00181B25" w:rsidRPr="00DE1E3C" w:rsidRDefault="00181B25" w:rsidP="00181B25">
            <w:pPr>
              <w:adjustRightInd w:val="0"/>
              <w:snapToGrid w:val="0"/>
              <w:spacing w:line="300" w:lineRule="exact"/>
              <w:jc w:val="center"/>
              <w:rPr>
                <w:szCs w:val="21"/>
              </w:rPr>
            </w:pPr>
            <w:r w:rsidRPr="00DE1E3C">
              <w:rPr>
                <w:rFonts w:hint="eastAsia"/>
                <w:szCs w:val="21"/>
              </w:rPr>
              <w:t>或其</w:t>
            </w:r>
            <w:r w:rsidRPr="00DE1E3C">
              <w:rPr>
                <w:szCs w:val="21"/>
              </w:rPr>
              <w:t>委托代理人</w:t>
            </w:r>
            <w:r w:rsidRPr="00DE1E3C">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zCs w:val="21"/>
              </w:rPr>
            </w:pPr>
          </w:p>
        </w:tc>
      </w:tr>
      <w:tr w:rsidR="00416320" w:rsidRPr="00DE1E3C" w:rsidTr="00D464F5">
        <w:trPr>
          <w:trHeight w:val="483"/>
        </w:trPr>
        <w:tc>
          <w:tcPr>
            <w:tcW w:w="1126" w:type="pct"/>
            <w:vMerge/>
            <w:tcBorders>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住</w:t>
            </w:r>
            <w:r w:rsidRPr="00DE1E3C">
              <w:rPr>
                <w:rFonts w:hint="eastAsia"/>
                <w:szCs w:val="21"/>
              </w:rPr>
              <w:t xml:space="preserve">  </w:t>
            </w:r>
            <w:r w:rsidRPr="00DE1E3C">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住</w:t>
            </w:r>
            <w:r w:rsidRPr="00DE1E3C">
              <w:rPr>
                <w:rFonts w:hint="eastAsia"/>
                <w:szCs w:val="21"/>
              </w:rPr>
              <w:t xml:space="preserve">  </w:t>
            </w:r>
            <w:r w:rsidRPr="00DE1E3C">
              <w:rPr>
                <w:rFonts w:hint="eastAsia"/>
                <w:szCs w:val="21"/>
              </w:rPr>
              <w:t>所</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联</w:t>
            </w:r>
            <w:r w:rsidRPr="00DE1E3C">
              <w:rPr>
                <w:szCs w:val="21"/>
              </w:rPr>
              <w:t xml:space="preserve"> </w:t>
            </w:r>
            <w:r w:rsidRPr="00DE1E3C">
              <w:rPr>
                <w:szCs w:val="21"/>
              </w:rPr>
              <w:t>系</w:t>
            </w:r>
            <w:r w:rsidRPr="00DE1E3C">
              <w:rPr>
                <w:szCs w:val="21"/>
              </w:rPr>
              <w:t xml:space="preserve"> </w:t>
            </w:r>
            <w:r w:rsidRPr="00DE1E3C">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联</w:t>
            </w:r>
            <w:r w:rsidRPr="00DE1E3C">
              <w:rPr>
                <w:szCs w:val="21"/>
              </w:rPr>
              <w:t xml:space="preserve"> </w:t>
            </w:r>
            <w:r w:rsidRPr="00DE1E3C">
              <w:rPr>
                <w:szCs w:val="21"/>
              </w:rPr>
              <w:t>系</w:t>
            </w:r>
            <w:r w:rsidRPr="00DE1E3C">
              <w:rPr>
                <w:szCs w:val="21"/>
              </w:rPr>
              <w:t xml:space="preserve"> </w:t>
            </w:r>
            <w:r w:rsidRPr="00DE1E3C">
              <w:rPr>
                <w:szCs w:val="21"/>
              </w:rPr>
              <w:t>人</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联系电话</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邮政编码</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开户名称</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开户银行</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483"/>
        </w:trPr>
        <w:tc>
          <w:tcPr>
            <w:tcW w:w="1126" w:type="pct"/>
            <w:tcBorders>
              <w:top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spacing w:line="300" w:lineRule="exact"/>
              <w:jc w:val="center"/>
              <w:rPr>
                <w:szCs w:val="21"/>
              </w:rPr>
            </w:pPr>
            <w:r w:rsidRPr="00DE1E3C">
              <w:rPr>
                <w:szCs w:val="21"/>
              </w:rPr>
              <w:t>银行账号</w:t>
            </w:r>
          </w:p>
        </w:tc>
        <w:tc>
          <w:tcPr>
            <w:tcW w:w="1259" w:type="pct"/>
            <w:tcBorders>
              <w:top w:val="single" w:sz="2" w:space="0" w:color="auto"/>
              <w:left w:val="single" w:sz="2" w:space="0" w:color="auto"/>
              <w:bottom w:val="single" w:sz="2" w:space="0" w:color="auto"/>
            </w:tcBorders>
            <w:vAlign w:val="center"/>
          </w:tcPr>
          <w:p w:rsidR="00181B25" w:rsidRPr="00DE1E3C" w:rsidRDefault="00181B25" w:rsidP="00181B25">
            <w:pPr>
              <w:adjustRightInd w:val="0"/>
              <w:snapToGrid w:val="0"/>
              <w:spacing w:line="300" w:lineRule="exact"/>
              <w:jc w:val="center"/>
              <w:rPr>
                <w:spacing w:val="20"/>
                <w:szCs w:val="21"/>
              </w:rPr>
            </w:pPr>
          </w:p>
        </w:tc>
      </w:tr>
      <w:tr w:rsidR="00416320" w:rsidRPr="00DE1E3C" w:rsidTr="00D464F5">
        <w:trPr>
          <w:trHeight w:val="586"/>
        </w:trPr>
        <w:tc>
          <w:tcPr>
            <w:tcW w:w="5000" w:type="pct"/>
            <w:gridSpan w:val="4"/>
            <w:tcBorders>
              <w:top w:val="single" w:sz="2" w:space="0" w:color="auto"/>
            </w:tcBorders>
            <w:vAlign w:val="center"/>
          </w:tcPr>
          <w:p w:rsidR="00181B25" w:rsidRPr="00DE1E3C" w:rsidRDefault="00181B25" w:rsidP="00181B25">
            <w:pPr>
              <w:adjustRightInd w:val="0"/>
              <w:snapToGrid w:val="0"/>
              <w:spacing w:beforeLines="50" w:before="120" w:line="360" w:lineRule="auto"/>
              <w:jc w:val="left"/>
              <w:rPr>
                <w:spacing w:val="20"/>
                <w:szCs w:val="21"/>
              </w:rPr>
            </w:pPr>
            <w:r w:rsidRPr="00DE1E3C">
              <w:rPr>
                <w:rFonts w:ascii="宋体" w:hAnsi="宋体" w:hint="eastAsia"/>
                <w:szCs w:val="21"/>
              </w:rPr>
              <w:t>注：涉及联合体或其他合同主体的信息应按上表格式加列。</w:t>
            </w:r>
          </w:p>
        </w:tc>
      </w:tr>
    </w:tbl>
    <w:p w:rsidR="00181B25" w:rsidRPr="00DE1E3C" w:rsidRDefault="00181B25" w:rsidP="00181B25">
      <w:pPr>
        <w:keepNext/>
        <w:keepLines/>
        <w:adjustRightInd w:val="0"/>
        <w:snapToGrid w:val="0"/>
        <w:spacing w:beforeLines="50" w:before="120" w:line="360" w:lineRule="auto"/>
        <w:jc w:val="center"/>
        <w:outlineLvl w:val="1"/>
        <w:rPr>
          <w:rFonts w:ascii="黑体" w:eastAsia="黑体" w:hAnsi="黑体"/>
          <w:b/>
          <w:bCs/>
          <w:sz w:val="28"/>
          <w:szCs w:val="28"/>
        </w:rPr>
      </w:pPr>
      <w:r w:rsidRPr="00DE1E3C">
        <w:rPr>
          <w:rFonts w:ascii="宋体" w:hAnsi="宋体"/>
          <w:b/>
          <w:bCs/>
          <w:szCs w:val="21"/>
          <w:u w:val="single"/>
        </w:rPr>
        <w:br w:type="page"/>
      </w:r>
      <w:bookmarkStart w:id="825" w:name="_Toc27624"/>
      <w:r w:rsidRPr="00DE1E3C">
        <w:rPr>
          <w:rFonts w:ascii="黑体" w:eastAsia="黑体" w:hAnsi="黑体" w:hint="eastAsia"/>
          <w:sz w:val="28"/>
          <w:szCs w:val="28"/>
        </w:rPr>
        <w:lastRenderedPageBreak/>
        <w:t>第二节 政府采购合同通用条款</w:t>
      </w:r>
      <w:bookmarkEnd w:id="825"/>
    </w:p>
    <w:p w:rsidR="00181B25" w:rsidRPr="00DE1E3C" w:rsidRDefault="00181B25" w:rsidP="00181B25">
      <w:pPr>
        <w:tabs>
          <w:tab w:val="left" w:pos="8820"/>
          <w:tab w:val="left" w:pos="9345"/>
          <w:tab w:val="left" w:pos="9765"/>
        </w:tabs>
        <w:adjustRightInd w:val="0"/>
        <w:snapToGrid w:val="0"/>
        <w:spacing w:line="400" w:lineRule="exact"/>
        <w:jc w:val="left"/>
        <w:rPr>
          <w:rFonts w:ascii="宋体" w:hAnsi="宋体"/>
          <w:b/>
          <w:bCs/>
          <w:sz w:val="24"/>
        </w:rPr>
      </w:pPr>
      <w:r w:rsidRPr="00DE1E3C">
        <w:rPr>
          <w:rFonts w:ascii="宋体" w:hAnsi="宋体" w:hint="eastAsia"/>
          <w:b/>
          <w:sz w:val="24"/>
        </w:rPr>
        <w:t xml:space="preserve">1. </w:t>
      </w:r>
      <w:r w:rsidRPr="00DE1E3C">
        <w:rPr>
          <w:rFonts w:ascii="宋体" w:hAnsi="宋体" w:hint="eastAsia"/>
          <w:b/>
          <w:bCs/>
          <w:sz w:val="24"/>
        </w:rPr>
        <w:t>定义</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1.1合同当事人</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（1）采购人（以下称甲方）是指使用财政性资金，通过政府采购方式向供应商购买货物及其相关服务的国家机关、事业单位、团体组织。</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（2）供应商（以下称乙方）是指参加政府采购活动并且中标（成交），向采购人提供合同约定的货物及其相关服务的法人、非法人组织或者自然人。</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（3）其他合同主体是指除采购人和供应商以外，</w:t>
      </w:r>
      <w:r w:rsidRPr="00DE1E3C">
        <w:rPr>
          <w:rFonts w:ascii="宋体" w:hAnsi="宋体" w:cs="宋体" w:hint="eastAsia"/>
          <w:bCs/>
          <w:szCs w:val="21"/>
        </w:rPr>
        <w:t>依法参与合同缔结或履行，享有权利、承担义务的合同当事人</w:t>
      </w:r>
      <w:r w:rsidRPr="00DE1E3C">
        <w:rPr>
          <w:rFonts w:ascii="宋体" w:hAnsi="宋体" w:hint="eastAsia"/>
          <w:szCs w:val="21"/>
        </w:rPr>
        <w:t>。</w:t>
      </w:r>
    </w:p>
    <w:p w:rsidR="00181B25" w:rsidRPr="00DE1E3C" w:rsidRDefault="00181B25" w:rsidP="00181B25">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1.2本合同下列术语应解释为：</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（1）“合同”系指</w:t>
      </w:r>
      <w:r w:rsidRPr="00DE1E3C">
        <w:rPr>
          <w:rFonts w:ascii="宋体" w:hAnsi="宋体" w:cs="宋体" w:hint="eastAsia"/>
          <w:bCs/>
          <w:szCs w:val="21"/>
        </w:rPr>
        <w:t>合同当事人意思表示达成一致的任何协议，包括签署的</w:t>
      </w:r>
      <w:r w:rsidRPr="00DE1E3C">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DE1E3C">
        <w:rPr>
          <w:rFonts w:ascii="宋体" w:hAnsi="宋体" w:cs="宋体" w:hint="eastAsia"/>
          <w:szCs w:val="21"/>
        </w:rPr>
        <w:t>国家法律、行政法规和规章制度规定或合同约定的作为合同组成部分的其他文件</w:t>
      </w:r>
      <w:r w:rsidRPr="00DE1E3C">
        <w:rPr>
          <w:rFonts w:ascii="宋体" w:hAnsi="宋体" w:hint="eastAsia"/>
          <w:szCs w:val="21"/>
        </w:rPr>
        <w:t>。</w:t>
      </w:r>
    </w:p>
    <w:p w:rsidR="00181B25" w:rsidRPr="00DE1E3C" w:rsidRDefault="00181B25" w:rsidP="00181B25">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（2）“合同价款”系指根据本合同规定乙方在全面履行合同义务后甲方应支付给乙方的价款。</w:t>
      </w:r>
    </w:p>
    <w:p w:rsidR="00181B25" w:rsidRPr="00DE1E3C" w:rsidRDefault="00181B25" w:rsidP="00181B25">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（3）“货物”系指乙方根据本合同规定须向甲方提供的各种形态和种类的物品，包括原材料、设备、产品（包括软件）及相关的其备品备件、工具、手册及</w:t>
      </w:r>
      <w:r w:rsidRPr="00DE1E3C">
        <w:rPr>
          <w:rFonts w:ascii="宋体" w:hAnsi="宋体"/>
          <w:szCs w:val="21"/>
          <w:lang w:val="en"/>
        </w:rPr>
        <w:t>其他</w:t>
      </w:r>
      <w:r w:rsidRPr="00DE1E3C">
        <w:rPr>
          <w:rFonts w:ascii="宋体" w:hAnsi="宋体" w:hint="eastAsia"/>
          <w:szCs w:val="21"/>
        </w:rPr>
        <w:t>技术资料和材料等。</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（4）“相关服务”系指根据合同规定，乙方应提供的与货物有关的技术、管理和</w:t>
      </w:r>
      <w:r w:rsidRPr="00DE1E3C">
        <w:rPr>
          <w:rFonts w:ascii="宋体" w:hAnsi="宋体"/>
          <w:szCs w:val="21"/>
          <w:lang w:val="en"/>
        </w:rPr>
        <w:t>其他</w:t>
      </w:r>
      <w:r w:rsidRPr="00DE1E3C">
        <w:rPr>
          <w:rFonts w:ascii="宋体" w:hAnsi="宋体" w:hint="eastAsia"/>
          <w:szCs w:val="21"/>
        </w:rPr>
        <w:t>服务，包括但不限于：管理和质量保证、运输、保险、检验、现场准备、安装、集成、调试、培训、维修、废弃处置、技术支持等以及合同中规定乙方应承担的</w:t>
      </w:r>
      <w:r w:rsidRPr="00DE1E3C">
        <w:rPr>
          <w:rFonts w:ascii="宋体" w:hAnsi="宋体"/>
          <w:szCs w:val="21"/>
          <w:lang w:val="en"/>
        </w:rPr>
        <w:t>其他</w:t>
      </w:r>
      <w:r w:rsidRPr="00DE1E3C">
        <w:rPr>
          <w:rFonts w:ascii="宋体" w:hAnsi="宋体" w:hint="eastAsia"/>
          <w:szCs w:val="21"/>
        </w:rPr>
        <w:t>义务。</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（5）“分包”系指中标（成交）供应商按采购文件、投标（响应）文件的规定，根据分包意向协议，将中标（成交）项目中的部分履约内容，分给具有相应资质条件的供应</w:t>
      </w:r>
      <w:proofErr w:type="gramStart"/>
      <w:r w:rsidRPr="00DE1E3C">
        <w:rPr>
          <w:rFonts w:ascii="宋体" w:hAnsi="宋体" w:hint="eastAsia"/>
          <w:szCs w:val="21"/>
        </w:rPr>
        <w:t>商履行</w:t>
      </w:r>
      <w:proofErr w:type="gramEnd"/>
      <w:r w:rsidRPr="00DE1E3C">
        <w:rPr>
          <w:rFonts w:ascii="宋体" w:hAnsi="宋体" w:hint="eastAsia"/>
          <w:szCs w:val="21"/>
        </w:rPr>
        <w:t>合同的行为。</w:t>
      </w:r>
    </w:p>
    <w:p w:rsidR="00181B25" w:rsidRPr="00DE1E3C" w:rsidRDefault="00181B25" w:rsidP="00181B25">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DE1E3C">
        <w:rPr>
          <w:rFonts w:ascii="宋体" w:hAnsi="宋体" w:hint="eastAsia"/>
          <w:b/>
          <w:bCs/>
          <w:szCs w:val="21"/>
        </w:rPr>
        <w:t>政府采购合同专用条款</w:t>
      </w:r>
      <w:r w:rsidRPr="00DE1E3C">
        <w:rPr>
          <w:rFonts w:ascii="宋体" w:hAnsi="宋体" w:hint="eastAsia"/>
          <w:szCs w:val="21"/>
        </w:rPr>
        <w:t>】。</w:t>
      </w:r>
    </w:p>
    <w:p w:rsidR="00181B25" w:rsidRPr="00DE1E3C" w:rsidRDefault="00181B25" w:rsidP="00181B25">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（7）其他术语解释，见【</w:t>
      </w:r>
      <w:r w:rsidRPr="00DE1E3C">
        <w:rPr>
          <w:rFonts w:ascii="宋体" w:hAnsi="宋体" w:hint="eastAsia"/>
          <w:b/>
          <w:bCs/>
          <w:szCs w:val="21"/>
        </w:rPr>
        <w:t>政府采购合同专用条款</w:t>
      </w:r>
      <w:r w:rsidRPr="00DE1E3C">
        <w:rPr>
          <w:rFonts w:ascii="宋体" w:hAnsi="宋体" w:hint="eastAsia"/>
          <w:szCs w:val="21"/>
        </w:rPr>
        <w:t>】。</w:t>
      </w:r>
    </w:p>
    <w:p w:rsidR="00181B25" w:rsidRPr="00DE1E3C" w:rsidRDefault="00181B25" w:rsidP="003D37BA">
      <w:pPr>
        <w:numPr>
          <w:ilvl w:val="0"/>
          <w:numId w:val="24"/>
        </w:numPr>
        <w:autoSpaceDE w:val="0"/>
        <w:autoSpaceDN w:val="0"/>
        <w:adjustRightInd w:val="0"/>
        <w:snapToGrid w:val="0"/>
        <w:spacing w:line="400" w:lineRule="exact"/>
        <w:jc w:val="left"/>
        <w:rPr>
          <w:rFonts w:ascii="宋体" w:hAnsi="宋体"/>
          <w:b/>
          <w:bCs/>
          <w:sz w:val="24"/>
        </w:rPr>
      </w:pPr>
      <w:r w:rsidRPr="00DE1E3C">
        <w:rPr>
          <w:rFonts w:ascii="宋体" w:hAnsi="宋体" w:hint="eastAsia"/>
          <w:b/>
          <w:sz w:val="24"/>
        </w:rPr>
        <w:t>合同标的及金额</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b/>
          <w:bCs/>
          <w:i/>
          <w:iCs/>
          <w:szCs w:val="21"/>
        </w:rPr>
      </w:pPr>
      <w:r w:rsidRPr="00DE1E3C">
        <w:rPr>
          <w:rFonts w:ascii="宋体" w:hAnsi="宋体" w:hint="eastAsia"/>
          <w:szCs w:val="21"/>
        </w:rPr>
        <w:t>2.1 合同标的及金额应与中标（成交）结果一致。乙方为履行本合同而发生的所有费用均应包含在合同价款中，甲方不再另行支付</w:t>
      </w:r>
      <w:r w:rsidRPr="00DE1E3C">
        <w:rPr>
          <w:rFonts w:ascii="宋体" w:hAnsi="宋体"/>
          <w:szCs w:val="21"/>
          <w:lang w:val="en"/>
        </w:rPr>
        <w:t>其他</w:t>
      </w:r>
      <w:r w:rsidRPr="00DE1E3C">
        <w:rPr>
          <w:rFonts w:ascii="宋体" w:hAnsi="宋体" w:hint="eastAsia"/>
          <w:szCs w:val="21"/>
        </w:rPr>
        <w:t>任何费用。</w:t>
      </w:r>
    </w:p>
    <w:p w:rsidR="00181B25" w:rsidRPr="00DE1E3C" w:rsidRDefault="00181B25" w:rsidP="00181B25">
      <w:pPr>
        <w:adjustRightInd w:val="0"/>
        <w:snapToGrid w:val="0"/>
        <w:spacing w:line="400" w:lineRule="exact"/>
        <w:jc w:val="left"/>
        <w:rPr>
          <w:rFonts w:ascii="宋体" w:hAnsi="宋体"/>
          <w:b/>
          <w:sz w:val="24"/>
        </w:rPr>
      </w:pPr>
      <w:r w:rsidRPr="00DE1E3C">
        <w:rPr>
          <w:rFonts w:ascii="宋体" w:hAnsi="宋体" w:hint="eastAsia"/>
          <w:b/>
          <w:sz w:val="24"/>
        </w:rPr>
        <w:t>3. 履行合同的时间、地点和方式</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3.1 </w:t>
      </w:r>
      <w:r w:rsidRPr="00DE1E3C">
        <w:rPr>
          <w:rFonts w:ascii="宋体" w:hAnsi="宋体" w:cs="宋体" w:hint="eastAsia"/>
          <w:szCs w:val="21"/>
        </w:rPr>
        <w:t>乙方应当在约定的时间、地点，按照约定方式履行合同。</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4. 甲方的权利和义务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4.1</w:t>
      </w:r>
      <w:r w:rsidRPr="00DE1E3C">
        <w:rPr>
          <w:rFonts w:ascii="宋体" w:hAnsi="宋体"/>
          <w:szCs w:val="21"/>
        </w:rPr>
        <w:t xml:space="preserve"> 签署合同后，甲方</w:t>
      </w:r>
      <w:r w:rsidRPr="00DE1E3C">
        <w:rPr>
          <w:rFonts w:ascii="宋体" w:hAnsi="宋体" w:hint="eastAsia"/>
          <w:szCs w:val="21"/>
        </w:rPr>
        <w:t>应</w:t>
      </w:r>
      <w:r w:rsidRPr="00DE1E3C">
        <w:rPr>
          <w:rFonts w:ascii="宋体" w:hAnsi="宋体"/>
          <w:szCs w:val="21"/>
        </w:rPr>
        <w:t>确定</w:t>
      </w:r>
      <w:r w:rsidRPr="00DE1E3C">
        <w:rPr>
          <w:rFonts w:ascii="宋体" w:hAnsi="宋体" w:hint="eastAsia"/>
          <w:szCs w:val="21"/>
        </w:rPr>
        <w:t>项目负责人（或项目联系人）</w:t>
      </w:r>
      <w:r w:rsidRPr="00DE1E3C">
        <w:rPr>
          <w:rFonts w:ascii="宋体" w:hAnsi="宋体"/>
          <w:szCs w:val="21"/>
        </w:rPr>
        <w:t>，负责与本合同有关的事务。</w:t>
      </w:r>
      <w:r w:rsidRPr="00DE1E3C">
        <w:rPr>
          <w:rFonts w:ascii="宋体" w:hAnsi="宋体" w:hint="eastAsia"/>
          <w:szCs w:val="21"/>
        </w:rPr>
        <w:t>甲方</w:t>
      </w:r>
      <w:r w:rsidRPr="00DE1E3C">
        <w:rPr>
          <w:rFonts w:ascii="宋体" w:hAnsi="宋体" w:hint="eastAsia"/>
          <w:szCs w:val="21"/>
        </w:rPr>
        <w:lastRenderedPageBreak/>
        <w:t>有权对乙方的履约行为进行检查，并</w:t>
      </w:r>
      <w:r w:rsidRPr="00DE1E3C">
        <w:rPr>
          <w:rFonts w:ascii="宋体" w:hAnsi="宋体"/>
          <w:szCs w:val="21"/>
        </w:rPr>
        <w:t>及时确认乙方提交的事项</w:t>
      </w:r>
      <w:r w:rsidRPr="00DE1E3C">
        <w:rPr>
          <w:rFonts w:ascii="宋体" w:hAnsi="宋体" w:hint="eastAsia"/>
          <w:szCs w:val="21"/>
        </w:rPr>
        <w:t>。甲方应当</w:t>
      </w:r>
      <w:r w:rsidRPr="00DE1E3C">
        <w:rPr>
          <w:rFonts w:ascii="宋体" w:hAnsi="宋体"/>
          <w:szCs w:val="21"/>
        </w:rPr>
        <w:t>配合乙方完成</w:t>
      </w:r>
      <w:r w:rsidRPr="00DE1E3C">
        <w:rPr>
          <w:rFonts w:ascii="宋体" w:hAnsi="宋体" w:hint="eastAsia"/>
          <w:szCs w:val="21"/>
        </w:rPr>
        <w:t>相关项目</w:t>
      </w:r>
      <w:r w:rsidRPr="00DE1E3C">
        <w:rPr>
          <w:rFonts w:ascii="宋体" w:hAnsi="宋体"/>
          <w:szCs w:val="21"/>
        </w:rPr>
        <w:t>实施工作。</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4.2 </w:t>
      </w:r>
      <w:r w:rsidRPr="00DE1E3C">
        <w:rPr>
          <w:rFonts w:ascii="宋体" w:hAnsi="宋体"/>
          <w:szCs w:val="21"/>
        </w:rPr>
        <w:t>甲方有权要求乙方按时提交各阶段有关</w:t>
      </w:r>
      <w:r w:rsidRPr="00DE1E3C">
        <w:rPr>
          <w:rFonts w:ascii="宋体" w:hAnsi="宋体" w:hint="eastAsia"/>
          <w:szCs w:val="21"/>
        </w:rPr>
        <w:t>安排计划</w:t>
      </w:r>
      <w:r w:rsidRPr="00DE1E3C">
        <w:rPr>
          <w:rFonts w:ascii="宋体" w:hAnsi="宋体"/>
          <w:szCs w:val="21"/>
        </w:rPr>
        <w:t>，并有权</w:t>
      </w:r>
      <w:r w:rsidRPr="00DE1E3C">
        <w:rPr>
          <w:rFonts w:ascii="宋体" w:hAnsi="宋体" w:hint="eastAsia"/>
          <w:szCs w:val="21"/>
        </w:rPr>
        <w:t>定期核对乙方提供货物数量、规格、质量等内容。甲方</w:t>
      </w:r>
      <w:r w:rsidRPr="00DE1E3C">
        <w:rPr>
          <w:rFonts w:ascii="宋体" w:hAnsi="宋体"/>
          <w:szCs w:val="21"/>
        </w:rPr>
        <w:t>有权督促乙方工作并要求乙方</w:t>
      </w:r>
      <w:r w:rsidRPr="00DE1E3C">
        <w:rPr>
          <w:rFonts w:ascii="宋体" w:hAnsi="宋体" w:hint="eastAsia"/>
          <w:szCs w:val="21"/>
        </w:rPr>
        <w:t>更</w:t>
      </w:r>
      <w:r w:rsidRPr="00DE1E3C">
        <w:rPr>
          <w:rFonts w:ascii="宋体" w:hAnsi="宋体"/>
          <w:szCs w:val="21"/>
        </w:rPr>
        <w:t>换不符合要求的</w:t>
      </w:r>
      <w:r w:rsidRPr="00DE1E3C">
        <w:rPr>
          <w:rFonts w:ascii="宋体" w:hAnsi="宋体" w:hint="eastAsia"/>
          <w:szCs w:val="21"/>
        </w:rPr>
        <w:t>货物</w:t>
      </w:r>
      <w:r w:rsidRPr="00DE1E3C">
        <w:rPr>
          <w:rFonts w:ascii="宋体" w:hAnsi="宋体"/>
          <w:szCs w:val="21"/>
        </w:rPr>
        <w:t>。</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w:t>
      </w:r>
      <w:r w:rsidRPr="00DE1E3C">
        <w:rPr>
          <w:rFonts w:ascii="宋体" w:hAnsi="宋体"/>
          <w:szCs w:val="21"/>
        </w:rPr>
        <w:t>3</w:t>
      </w:r>
      <w:r w:rsidRPr="00DE1E3C">
        <w:rPr>
          <w:rFonts w:ascii="宋体" w:hAnsi="宋体" w:hint="eastAsia"/>
          <w:szCs w:val="21"/>
        </w:rPr>
        <w:t xml:space="preserve"> </w:t>
      </w:r>
      <w:r w:rsidRPr="00DE1E3C">
        <w:rPr>
          <w:rFonts w:ascii="宋体" w:hAnsi="宋体"/>
          <w:szCs w:val="21"/>
        </w:rPr>
        <w:t>甲方</w:t>
      </w:r>
      <w:r w:rsidRPr="00DE1E3C">
        <w:rPr>
          <w:rFonts w:ascii="宋体" w:hAnsi="宋体" w:hint="eastAsia"/>
          <w:szCs w:val="21"/>
        </w:rPr>
        <w:t>有权要求乙方对缺陷部分予以修复，并按合同约定享有货物保修及其他合同约定的权利。</w:t>
      </w:r>
    </w:p>
    <w:p w:rsidR="00181B25" w:rsidRPr="00DE1E3C" w:rsidRDefault="00181B25" w:rsidP="00181B25">
      <w:pPr>
        <w:snapToGrid w:val="0"/>
        <w:spacing w:line="400" w:lineRule="exact"/>
        <w:ind w:firstLineChars="200" w:firstLine="420"/>
        <w:rPr>
          <w:rFonts w:eastAsia="华文楷体"/>
        </w:rPr>
      </w:pPr>
      <w:r w:rsidRPr="00DE1E3C">
        <w:rPr>
          <w:rFonts w:ascii="宋体" w:hAnsi="宋体"/>
          <w:szCs w:val="21"/>
        </w:rPr>
        <w:t>4.4 甲方应当按照合同约定及时对交付的货物进行验收</w:t>
      </w:r>
      <w:r w:rsidRPr="00DE1E3C">
        <w:rPr>
          <w:rFonts w:ascii="宋体" w:hAnsi="宋体" w:hint="eastAsia"/>
          <w:szCs w:val="21"/>
        </w:rPr>
        <w:t>，</w:t>
      </w:r>
      <w:r w:rsidRPr="00DE1E3C">
        <w:rPr>
          <w:rFonts w:ascii="宋体" w:hAnsi="宋体" w:cs="宋体" w:hint="eastAsia"/>
          <w:szCs w:val="21"/>
        </w:rPr>
        <w:t>未</w:t>
      </w:r>
      <w:r w:rsidRPr="00DE1E3C">
        <w:rPr>
          <w:rFonts w:ascii="宋体" w:hAnsi="宋体" w:hint="eastAsia"/>
          <w:szCs w:val="21"/>
        </w:rPr>
        <w:t>在</w:t>
      </w:r>
      <w:r w:rsidRPr="00DE1E3C">
        <w:rPr>
          <w:rFonts w:ascii="宋体" w:hAnsi="宋体" w:cs="宋体" w:hint="eastAsia"/>
          <w:b/>
          <w:bCs/>
          <w:szCs w:val="21"/>
        </w:rPr>
        <w:t>【政府采购合同专用条款】</w:t>
      </w:r>
      <w:r w:rsidRPr="00DE1E3C">
        <w:rPr>
          <w:rFonts w:ascii="宋体" w:hAnsi="宋体" w:cs="宋体" w:hint="eastAsia"/>
          <w:szCs w:val="21"/>
        </w:rPr>
        <w:t>约定的期限内对乙方履约提出任何异议或者向乙方</w:t>
      </w:r>
      <w:proofErr w:type="gramStart"/>
      <w:r w:rsidRPr="00DE1E3C">
        <w:rPr>
          <w:rFonts w:ascii="宋体" w:hAnsi="宋体" w:cs="宋体" w:hint="eastAsia"/>
          <w:szCs w:val="21"/>
        </w:rPr>
        <w:t>作出</w:t>
      </w:r>
      <w:proofErr w:type="gramEnd"/>
      <w:r w:rsidRPr="00DE1E3C">
        <w:rPr>
          <w:rFonts w:ascii="宋体" w:hAnsi="宋体" w:cs="宋体" w:hint="eastAsia"/>
          <w:szCs w:val="21"/>
        </w:rPr>
        <w:t>任何说明的，</w:t>
      </w:r>
      <w:r w:rsidRPr="00DE1E3C">
        <w:rPr>
          <w:rFonts w:ascii="宋体" w:hAnsi="宋体" w:hint="eastAsia"/>
          <w:szCs w:val="21"/>
        </w:rPr>
        <w:t>视为验收通过。</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szCs w:val="21"/>
        </w:rPr>
        <w:t>4</w:t>
      </w:r>
      <w:r w:rsidRPr="00DE1E3C">
        <w:rPr>
          <w:rFonts w:ascii="宋体" w:hAnsi="宋体" w:hint="eastAsia"/>
          <w:szCs w:val="21"/>
        </w:rPr>
        <w:t>.</w:t>
      </w:r>
      <w:r w:rsidRPr="00DE1E3C">
        <w:rPr>
          <w:rFonts w:ascii="宋体" w:hAnsi="宋体"/>
          <w:szCs w:val="21"/>
        </w:rPr>
        <w:t xml:space="preserve">5 </w:t>
      </w:r>
      <w:r w:rsidRPr="00DE1E3C">
        <w:rPr>
          <w:rFonts w:ascii="宋体" w:hAnsi="宋体" w:hint="eastAsia"/>
          <w:szCs w:val="21"/>
        </w:rPr>
        <w:t>甲方应当根据合同约定及时向乙方支付合同价款</w:t>
      </w:r>
      <w:r w:rsidRPr="00DE1E3C">
        <w:rPr>
          <w:rFonts w:ascii="宋体" w:hAnsi="宋体"/>
          <w:szCs w:val="21"/>
        </w:rPr>
        <w:t>，不得以内部人员变更、履行内部付款流程等为由，拒绝或迟延支付。</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4.6</w:t>
      </w:r>
      <w:r w:rsidRPr="00DE1E3C">
        <w:rPr>
          <w:rFonts w:ascii="宋体" w:hAnsi="宋体"/>
          <w:szCs w:val="21"/>
        </w:rPr>
        <w:t xml:space="preserve"> </w:t>
      </w:r>
      <w:r w:rsidRPr="00DE1E3C">
        <w:rPr>
          <w:rFonts w:ascii="宋体" w:hAnsi="宋体" w:hint="eastAsia"/>
          <w:szCs w:val="21"/>
        </w:rPr>
        <w:t>国家法律法规规定及</w:t>
      </w:r>
      <w:r w:rsidRPr="00DE1E3C">
        <w:rPr>
          <w:rFonts w:ascii="宋体" w:hAnsi="宋体" w:cs="宋体" w:hint="eastAsia"/>
          <w:b/>
          <w:bCs/>
          <w:szCs w:val="21"/>
        </w:rPr>
        <w:t>【政府采购合同专用条款】</w:t>
      </w:r>
      <w:r w:rsidRPr="00DE1E3C">
        <w:rPr>
          <w:rFonts w:ascii="宋体" w:hAnsi="宋体" w:hint="eastAsia"/>
          <w:szCs w:val="21"/>
        </w:rPr>
        <w:t>约定应由甲方承担的其他义务和责任。</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5. 乙方的权利和义务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5.1 </w:t>
      </w:r>
      <w:r w:rsidRPr="00DE1E3C">
        <w:rPr>
          <w:rFonts w:ascii="宋体" w:hAnsi="宋体"/>
          <w:szCs w:val="21"/>
        </w:rPr>
        <w:t>签署合同后，乙方</w:t>
      </w:r>
      <w:r w:rsidRPr="00DE1E3C">
        <w:rPr>
          <w:rFonts w:ascii="宋体" w:hAnsi="宋体" w:hint="eastAsia"/>
          <w:szCs w:val="21"/>
        </w:rPr>
        <w:t>应</w:t>
      </w:r>
      <w:r w:rsidRPr="00DE1E3C">
        <w:rPr>
          <w:rFonts w:ascii="宋体" w:hAnsi="宋体"/>
          <w:szCs w:val="21"/>
        </w:rPr>
        <w:t>确定</w:t>
      </w:r>
      <w:r w:rsidRPr="00DE1E3C">
        <w:rPr>
          <w:rFonts w:ascii="宋体" w:hAnsi="宋体" w:hint="eastAsia"/>
          <w:szCs w:val="21"/>
        </w:rPr>
        <w:t>项目负责人（或项目联系人）</w:t>
      </w:r>
      <w:r w:rsidRPr="00DE1E3C">
        <w:rPr>
          <w:rFonts w:ascii="宋体" w:hAnsi="宋体"/>
          <w:szCs w:val="21"/>
        </w:rPr>
        <w:t>，负责与本合同有关的事务。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5.</w:t>
      </w:r>
      <w:r w:rsidRPr="00DE1E3C">
        <w:rPr>
          <w:rFonts w:ascii="宋体" w:hAnsi="宋体"/>
          <w:szCs w:val="21"/>
        </w:rPr>
        <w:t>2 乙方应按照合同要求</w:t>
      </w:r>
      <w:r w:rsidRPr="00DE1E3C">
        <w:rPr>
          <w:rFonts w:ascii="宋体" w:hAnsi="宋体" w:hint="eastAsia"/>
          <w:szCs w:val="21"/>
        </w:rPr>
        <w:t>履约</w:t>
      </w:r>
      <w:r w:rsidRPr="00DE1E3C">
        <w:rPr>
          <w:rFonts w:ascii="宋体" w:hAnsi="宋体"/>
          <w:szCs w:val="21"/>
        </w:rPr>
        <w:t>，充分合理安排，确保</w:t>
      </w:r>
      <w:r w:rsidRPr="00DE1E3C">
        <w:rPr>
          <w:rFonts w:ascii="宋体" w:hAnsi="宋体" w:hint="eastAsia"/>
          <w:szCs w:val="21"/>
        </w:rPr>
        <w:t>提供的货物及相关服务符合合同有关</w:t>
      </w:r>
      <w:r w:rsidRPr="00DE1E3C">
        <w:rPr>
          <w:rFonts w:ascii="宋体" w:hAnsi="宋体"/>
          <w:szCs w:val="21"/>
        </w:rPr>
        <w:t>要求</w:t>
      </w:r>
      <w:r w:rsidRPr="00DE1E3C">
        <w:rPr>
          <w:rFonts w:ascii="宋体" w:hAnsi="宋体" w:hint="eastAsia"/>
          <w:szCs w:val="21"/>
        </w:rPr>
        <w:t>。接受项目行业管理部门及政府有关部门的指导，配合甲方的履约检查及验收，并</w:t>
      </w:r>
      <w:r w:rsidRPr="00DE1E3C">
        <w:rPr>
          <w:rFonts w:ascii="宋体" w:hAnsi="宋体"/>
          <w:szCs w:val="21"/>
        </w:rPr>
        <w:t>负责项目实施过程中的所有协调工作。</w:t>
      </w:r>
    </w:p>
    <w:p w:rsidR="00181B25" w:rsidRPr="00DE1E3C" w:rsidRDefault="00181B25" w:rsidP="00181B25">
      <w:pPr>
        <w:spacing w:line="400" w:lineRule="exact"/>
        <w:ind w:firstLineChars="176" w:firstLine="370"/>
        <w:rPr>
          <w:rFonts w:ascii="宋体" w:hAnsi="宋体" w:cs="宋体"/>
          <w:szCs w:val="21"/>
        </w:rPr>
      </w:pPr>
      <w:r w:rsidRPr="00DE1E3C">
        <w:rPr>
          <w:rFonts w:ascii="宋体" w:hAnsi="宋体" w:hint="eastAsia"/>
          <w:szCs w:val="21"/>
        </w:rPr>
        <w:t>5.</w:t>
      </w:r>
      <w:r w:rsidRPr="00DE1E3C">
        <w:rPr>
          <w:rFonts w:ascii="宋体" w:hAnsi="宋体"/>
          <w:szCs w:val="21"/>
        </w:rPr>
        <w:t>3</w:t>
      </w:r>
      <w:r w:rsidRPr="00DE1E3C">
        <w:rPr>
          <w:rFonts w:ascii="宋体" w:hAnsi="宋体" w:hint="eastAsia"/>
          <w:szCs w:val="21"/>
        </w:rPr>
        <w:t>乙方有权</w:t>
      </w:r>
      <w:r w:rsidRPr="00DE1E3C">
        <w:rPr>
          <w:rFonts w:ascii="宋体" w:hAnsi="宋体" w:cs="宋体" w:hint="eastAsia"/>
          <w:szCs w:val="21"/>
        </w:rPr>
        <w:t>根据合同约定向甲方收取合同价款。</w:t>
      </w:r>
    </w:p>
    <w:p w:rsidR="00181B25" w:rsidRPr="00DE1E3C" w:rsidRDefault="00181B25" w:rsidP="00181B25">
      <w:pPr>
        <w:spacing w:line="400" w:lineRule="exact"/>
        <w:ind w:firstLineChars="176" w:firstLine="370"/>
        <w:rPr>
          <w:rFonts w:ascii="宋体" w:hAnsi="宋体" w:cs="宋体"/>
          <w:szCs w:val="21"/>
        </w:rPr>
      </w:pPr>
      <w:r w:rsidRPr="00DE1E3C">
        <w:rPr>
          <w:rFonts w:ascii="宋体" w:hAnsi="宋体" w:hint="eastAsia"/>
          <w:szCs w:val="21"/>
        </w:rPr>
        <w:t>5.</w:t>
      </w:r>
      <w:r w:rsidRPr="00DE1E3C">
        <w:rPr>
          <w:rFonts w:ascii="宋体" w:hAnsi="宋体"/>
          <w:szCs w:val="21"/>
        </w:rPr>
        <w:t>4</w:t>
      </w:r>
      <w:r w:rsidRPr="00DE1E3C">
        <w:rPr>
          <w:rFonts w:ascii="宋体" w:hAnsi="宋体" w:cs="宋体" w:hint="eastAsia"/>
          <w:szCs w:val="21"/>
        </w:rPr>
        <w:t>国家法律法规规定</w:t>
      </w:r>
      <w:r w:rsidRPr="00DE1E3C">
        <w:rPr>
          <w:rFonts w:ascii="宋体" w:hAnsi="宋体" w:hint="eastAsia"/>
          <w:szCs w:val="21"/>
        </w:rPr>
        <w:t>及</w:t>
      </w:r>
      <w:r w:rsidRPr="00DE1E3C">
        <w:rPr>
          <w:rFonts w:ascii="宋体" w:hAnsi="宋体" w:cs="宋体" w:hint="eastAsia"/>
          <w:b/>
          <w:bCs/>
          <w:szCs w:val="21"/>
        </w:rPr>
        <w:t>【政府采购合同专用条款】</w:t>
      </w:r>
      <w:r w:rsidRPr="00DE1E3C">
        <w:rPr>
          <w:rFonts w:ascii="宋体" w:hAnsi="宋体" w:cs="宋体" w:hint="eastAsia"/>
          <w:szCs w:val="21"/>
        </w:rPr>
        <w:t>约定应由乙方承担的其他义务和责任。</w:t>
      </w:r>
    </w:p>
    <w:p w:rsidR="00181B25" w:rsidRPr="00DE1E3C" w:rsidRDefault="00181B25" w:rsidP="003D37BA">
      <w:pPr>
        <w:numPr>
          <w:ilvl w:val="0"/>
          <w:numId w:val="25"/>
        </w:num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合同履行</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6.1 甲乙双方应当按照</w:t>
      </w:r>
      <w:r w:rsidRPr="00DE1E3C">
        <w:rPr>
          <w:rFonts w:ascii="宋体" w:hAnsi="宋体" w:cs="宋体" w:hint="eastAsia"/>
          <w:b/>
          <w:bCs/>
          <w:szCs w:val="21"/>
        </w:rPr>
        <w:t>【政府采购合同专用条款】</w:t>
      </w:r>
      <w:r w:rsidRPr="00DE1E3C">
        <w:rPr>
          <w:rFonts w:ascii="宋体" w:hAnsi="宋体" w:hint="eastAsia"/>
          <w:szCs w:val="21"/>
        </w:rPr>
        <w:t>约定顺序履行合同义务；如果没有先后顺序的，应当同时履行。</w:t>
      </w:r>
    </w:p>
    <w:p w:rsidR="00181B25" w:rsidRPr="00DE1E3C" w:rsidRDefault="00181B25" w:rsidP="00181B25">
      <w:pPr>
        <w:autoSpaceDE w:val="0"/>
        <w:autoSpaceDN w:val="0"/>
        <w:adjustRightInd w:val="0"/>
        <w:snapToGrid w:val="0"/>
        <w:spacing w:line="400" w:lineRule="exact"/>
        <w:ind w:firstLineChars="200" w:firstLine="420"/>
        <w:jc w:val="left"/>
      </w:pPr>
      <w:r w:rsidRPr="00DE1E3C">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181B25" w:rsidRPr="00DE1E3C" w:rsidRDefault="00181B25" w:rsidP="00181B25">
      <w:pPr>
        <w:adjustRightInd w:val="0"/>
        <w:snapToGrid w:val="0"/>
        <w:spacing w:line="400" w:lineRule="exact"/>
        <w:jc w:val="left"/>
        <w:rPr>
          <w:rFonts w:ascii="宋体" w:hAnsi="宋体"/>
          <w:b/>
          <w:bCs/>
          <w:sz w:val="24"/>
        </w:rPr>
      </w:pPr>
      <w:r w:rsidRPr="00DE1E3C">
        <w:rPr>
          <w:rFonts w:ascii="宋体" w:hAnsi="宋体" w:hint="eastAsia"/>
          <w:b/>
          <w:bCs/>
          <w:sz w:val="24"/>
        </w:rPr>
        <w:t>7. 货物包装、运输、保险和交付要求</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7.1 本合同</w:t>
      </w:r>
      <w:r w:rsidRPr="00DE1E3C">
        <w:rPr>
          <w:rFonts w:ascii="宋体" w:hAnsi="宋体" w:hint="eastAsia"/>
          <w:bCs/>
          <w:szCs w:val="21"/>
        </w:rPr>
        <w:t>涉及商品包装、快递包装的，</w:t>
      </w:r>
      <w:r w:rsidRPr="00DE1E3C">
        <w:rPr>
          <w:rFonts w:ascii="宋体" w:hAnsi="宋体" w:hint="eastAsia"/>
          <w:szCs w:val="21"/>
        </w:rPr>
        <w:t>除</w:t>
      </w:r>
      <w:r w:rsidRPr="00DE1E3C">
        <w:rPr>
          <w:rFonts w:ascii="宋体" w:hAnsi="宋体" w:hint="eastAsia"/>
          <w:b/>
          <w:szCs w:val="21"/>
        </w:rPr>
        <w:t>【政府采购合同专用条款】</w:t>
      </w:r>
      <w:r w:rsidRPr="00DE1E3C">
        <w:rPr>
          <w:rFonts w:ascii="宋体" w:hAnsi="宋体" w:hint="eastAsia"/>
          <w:bCs/>
          <w:szCs w:val="21"/>
        </w:rPr>
        <w:t>另有约定外，</w:t>
      </w:r>
      <w:r w:rsidRPr="00DE1E3C">
        <w:rPr>
          <w:rFonts w:ascii="宋体" w:hAnsi="宋体" w:hint="eastAsia"/>
          <w:szCs w:val="21"/>
        </w:rPr>
        <w:t>包装应适应远距离运输、防潮、防震、防锈和防野蛮装卸等要求，确保货物安全无损地运抵</w:t>
      </w:r>
      <w:r w:rsidRPr="00DE1E3C">
        <w:rPr>
          <w:rFonts w:ascii="宋体" w:hAnsi="宋体" w:hint="eastAsia"/>
          <w:b/>
          <w:szCs w:val="21"/>
        </w:rPr>
        <w:t>【政府采购合同专用条款】</w:t>
      </w:r>
      <w:r w:rsidRPr="00DE1E3C">
        <w:rPr>
          <w:rFonts w:ascii="宋体" w:hAnsi="宋体" w:hint="eastAsia"/>
          <w:bCs/>
          <w:szCs w:val="21"/>
        </w:rPr>
        <w:t>约定的</w:t>
      </w:r>
      <w:r w:rsidRPr="00DE1E3C">
        <w:rPr>
          <w:rFonts w:ascii="宋体" w:hAnsi="宋体" w:hint="eastAsia"/>
          <w:szCs w:val="21"/>
        </w:rPr>
        <w:t>指定现场。</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7.2 除</w:t>
      </w:r>
      <w:r w:rsidRPr="00DE1E3C">
        <w:rPr>
          <w:rFonts w:ascii="宋体" w:hAnsi="宋体" w:hint="eastAsia"/>
          <w:b/>
          <w:szCs w:val="21"/>
        </w:rPr>
        <w:t>【政府采购合同专用条款】</w:t>
      </w:r>
      <w:r w:rsidRPr="00DE1E3C">
        <w:rPr>
          <w:rFonts w:ascii="宋体" w:hAnsi="宋体" w:hint="eastAsia"/>
          <w:bCs/>
          <w:szCs w:val="21"/>
        </w:rPr>
        <w:t>另有约定外，</w:t>
      </w:r>
      <w:r w:rsidRPr="00DE1E3C">
        <w:rPr>
          <w:rFonts w:ascii="宋体" w:hAnsi="宋体" w:hint="eastAsia"/>
          <w:szCs w:val="21"/>
        </w:rPr>
        <w:t>乙方负责办理将货物运抵本合同规定的交货地点，并装卸、交付至甲方的一切运输事项，相关费用应包含在合同价款中。</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7.3 货物保险要求按</w:t>
      </w:r>
      <w:r w:rsidRPr="00DE1E3C">
        <w:rPr>
          <w:rFonts w:ascii="宋体" w:hAnsi="宋体" w:hint="eastAsia"/>
          <w:b/>
          <w:szCs w:val="21"/>
        </w:rPr>
        <w:t>【政府采购合同专用条款】</w:t>
      </w:r>
      <w:r w:rsidRPr="00DE1E3C">
        <w:rPr>
          <w:rFonts w:ascii="宋体" w:hAnsi="宋体" w:hint="eastAsia"/>
          <w:bCs/>
          <w:szCs w:val="21"/>
        </w:rPr>
        <w:t>规定执行</w:t>
      </w:r>
      <w:r w:rsidRPr="00DE1E3C">
        <w:rPr>
          <w:rFonts w:ascii="宋体" w:hAnsi="宋体" w:hint="eastAsia"/>
          <w:szCs w:val="21"/>
        </w:rPr>
        <w:t>。</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7.5 </w:t>
      </w:r>
      <w:r w:rsidRPr="00DE1E3C">
        <w:rPr>
          <w:rFonts w:ascii="宋体" w:hAnsi="宋体" w:cs="宋体" w:hint="eastAsia"/>
          <w:szCs w:val="21"/>
        </w:rPr>
        <w:t>乙方在运输到达之前应提前通知甲方，并提示货物运输装卸的注意事项，甲方配合乙方做</w:t>
      </w:r>
      <w:r w:rsidRPr="00DE1E3C">
        <w:rPr>
          <w:rFonts w:ascii="宋体" w:hAnsi="宋体" w:cs="宋体" w:hint="eastAsia"/>
          <w:szCs w:val="21"/>
        </w:rPr>
        <w:lastRenderedPageBreak/>
        <w:t>好货物的接收工作。</w:t>
      </w:r>
    </w:p>
    <w:p w:rsidR="00181B25" w:rsidRPr="00DE1E3C" w:rsidRDefault="00181B25" w:rsidP="00181B25">
      <w:pPr>
        <w:widowControl/>
        <w:autoSpaceDE w:val="0"/>
        <w:autoSpaceDN w:val="0"/>
        <w:adjustRightInd w:val="0"/>
        <w:spacing w:line="400" w:lineRule="exact"/>
        <w:ind w:firstLineChars="200" w:firstLine="420"/>
        <w:jc w:val="left"/>
        <w:rPr>
          <w:rFonts w:ascii="华文楷体" w:eastAsia="华文楷体" w:hAnsi="华文楷体" w:cs="华文楷体"/>
          <w:kern w:val="0"/>
          <w:szCs w:val="21"/>
        </w:rPr>
      </w:pPr>
      <w:r w:rsidRPr="00DE1E3C">
        <w:rPr>
          <w:rFonts w:ascii="宋体" w:hAnsi="宋体" w:hint="eastAsia"/>
          <w:szCs w:val="21"/>
        </w:rPr>
        <w:t>7.6 如因包装、运输问题导致货物损毁、丢失或者品质下降，甲方有权要求降价、换货、拒收部分或整批货物，由此产生的费用和损失，均由乙方承担。</w:t>
      </w:r>
    </w:p>
    <w:p w:rsidR="00181B25" w:rsidRPr="00DE1E3C" w:rsidRDefault="00181B25" w:rsidP="00181B25">
      <w:pPr>
        <w:adjustRightInd w:val="0"/>
        <w:snapToGrid w:val="0"/>
        <w:spacing w:line="400" w:lineRule="exact"/>
        <w:jc w:val="left"/>
        <w:rPr>
          <w:rFonts w:ascii="宋体" w:hAnsi="宋体"/>
          <w:b/>
          <w:sz w:val="24"/>
        </w:rPr>
      </w:pPr>
      <w:r w:rsidRPr="00DE1E3C">
        <w:rPr>
          <w:rFonts w:ascii="宋体" w:hAnsi="宋体" w:hint="eastAsia"/>
          <w:b/>
          <w:sz w:val="24"/>
        </w:rPr>
        <w:t>8. 质量标准和保证</w:t>
      </w:r>
    </w:p>
    <w:p w:rsidR="00181B25" w:rsidRPr="00DE1E3C" w:rsidRDefault="00181B25" w:rsidP="00181B25">
      <w:pPr>
        <w:adjustRightInd w:val="0"/>
        <w:snapToGrid w:val="0"/>
        <w:spacing w:line="400" w:lineRule="exact"/>
        <w:ind w:firstLineChars="200" w:firstLine="420"/>
        <w:jc w:val="left"/>
        <w:rPr>
          <w:rFonts w:ascii="宋体" w:hAnsi="宋体" w:cs="Courier New"/>
          <w:b/>
          <w:szCs w:val="21"/>
        </w:rPr>
      </w:pPr>
      <w:r w:rsidRPr="00DE1E3C">
        <w:rPr>
          <w:rFonts w:ascii="宋体" w:hAnsi="宋体" w:cs="Courier New" w:hint="eastAsia"/>
          <w:szCs w:val="21"/>
        </w:rPr>
        <w:t>8.1 质量标准</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（1）本合同下提供的货物应符合合同</w:t>
      </w:r>
      <w:r w:rsidRPr="00DE1E3C">
        <w:rPr>
          <w:rFonts w:ascii="宋体" w:hAnsi="宋体" w:cs="宋体" w:hint="eastAsia"/>
          <w:szCs w:val="21"/>
        </w:rPr>
        <w:t>约定的品牌、规格型号、技术性能、配置、质量、数量等要求。</w:t>
      </w:r>
      <w:r w:rsidRPr="00DE1E3C">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81B25" w:rsidRPr="00DE1E3C" w:rsidRDefault="00181B25" w:rsidP="00181B25">
      <w:pPr>
        <w:adjustRightInd w:val="0"/>
        <w:snapToGrid w:val="0"/>
        <w:spacing w:line="400" w:lineRule="exact"/>
        <w:ind w:firstLineChars="200" w:firstLine="420"/>
        <w:jc w:val="left"/>
        <w:rPr>
          <w:rFonts w:ascii="宋体" w:hAnsi="宋体" w:cs="Courier New"/>
          <w:szCs w:val="21"/>
        </w:rPr>
      </w:pPr>
      <w:r w:rsidRPr="00DE1E3C">
        <w:rPr>
          <w:rFonts w:ascii="宋体" w:hAnsi="宋体" w:cs="Courier New" w:hint="eastAsia"/>
          <w:szCs w:val="21"/>
        </w:rPr>
        <w:t>（2）采用中华人民共和国法定计量单位。</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（3）乙方所提供的货物应符合国家有关安全、环保、卫生的规定。</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DE1E3C">
        <w:rPr>
          <w:rFonts w:ascii="宋体" w:hAnsi="宋体" w:hint="eastAsia"/>
          <w:szCs w:val="21"/>
        </w:rPr>
        <w:t>包装好随货物</w:t>
      </w:r>
      <w:proofErr w:type="gramEnd"/>
      <w:r w:rsidRPr="00DE1E3C">
        <w:rPr>
          <w:rFonts w:ascii="宋体" w:hAnsi="宋体" w:hint="eastAsia"/>
          <w:szCs w:val="21"/>
        </w:rPr>
        <w:t>一同发运。</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8.2 保证</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（1）乙方应保证提供的货物完全符合合同规定的质量、规格和性能要求。乙方应保证货物在正确安装、正常使用和保养条件下，</w:t>
      </w:r>
      <w:r w:rsidRPr="00DE1E3C">
        <w:rPr>
          <w:rFonts w:ascii="宋体" w:hAnsi="宋体" w:cs="宋体" w:hint="eastAsia"/>
          <w:szCs w:val="21"/>
        </w:rPr>
        <w:t>在其使用寿命期内具备合同约定的性能</w:t>
      </w:r>
      <w:r w:rsidRPr="00DE1E3C">
        <w:rPr>
          <w:rFonts w:ascii="宋体" w:hAnsi="宋体" w:hint="eastAsia"/>
          <w:szCs w:val="21"/>
        </w:rPr>
        <w:t>。存在质量保证期的，货物最终交付验收合格后在</w:t>
      </w:r>
      <w:r w:rsidRPr="00DE1E3C">
        <w:rPr>
          <w:rFonts w:ascii="宋体" w:hAnsi="宋体" w:hint="eastAsia"/>
          <w:b/>
          <w:szCs w:val="21"/>
        </w:rPr>
        <w:t>【政府采购合同专用条款】</w:t>
      </w:r>
      <w:r w:rsidRPr="00DE1E3C">
        <w:rPr>
          <w:rFonts w:ascii="宋体" w:hAnsi="宋体" w:hint="eastAsia"/>
          <w:szCs w:val="21"/>
        </w:rPr>
        <w:t>规定或乙方书面承诺（两者以较长的为准）的质量保证期内，</w:t>
      </w:r>
      <w:proofErr w:type="gramStart"/>
      <w:r w:rsidRPr="00DE1E3C">
        <w:rPr>
          <w:rFonts w:ascii="宋体" w:hAnsi="宋体" w:hint="eastAsia"/>
          <w:szCs w:val="21"/>
        </w:rPr>
        <w:t>本保证</w:t>
      </w:r>
      <w:proofErr w:type="gramEnd"/>
      <w:r w:rsidRPr="00DE1E3C">
        <w:rPr>
          <w:rFonts w:ascii="宋体" w:hAnsi="宋体" w:hint="eastAsia"/>
          <w:szCs w:val="21"/>
        </w:rPr>
        <w:t>保持有效。</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（2）在质量保证期内所发现的缺陷，甲方应尽快以书面形式通知乙方。</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（3）乙方收到通知后，应在</w:t>
      </w:r>
      <w:r w:rsidRPr="00DE1E3C">
        <w:rPr>
          <w:rFonts w:ascii="宋体" w:hAnsi="宋体" w:hint="eastAsia"/>
          <w:b/>
          <w:szCs w:val="21"/>
        </w:rPr>
        <w:t>【政府采购合同专用条款】</w:t>
      </w:r>
      <w:r w:rsidRPr="00DE1E3C">
        <w:rPr>
          <w:rFonts w:ascii="宋体" w:hAnsi="宋体" w:hint="eastAsia"/>
          <w:szCs w:val="21"/>
        </w:rPr>
        <w:t>规定的响应时间内以合理的速度免费维修或更换有缺陷的货物或部件。</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181B25" w:rsidRPr="00DE1E3C" w:rsidRDefault="00181B25" w:rsidP="00181B25">
      <w:pPr>
        <w:adjustRightInd w:val="0"/>
        <w:snapToGrid w:val="0"/>
        <w:spacing w:line="400" w:lineRule="exact"/>
        <w:ind w:firstLineChars="200" w:firstLine="420"/>
        <w:jc w:val="left"/>
      </w:pPr>
      <w:r w:rsidRPr="00DE1E3C">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81B25" w:rsidRPr="00DE1E3C" w:rsidRDefault="00181B25" w:rsidP="00181B25">
      <w:pPr>
        <w:adjustRightInd w:val="0"/>
        <w:snapToGrid w:val="0"/>
        <w:spacing w:line="400" w:lineRule="exact"/>
        <w:jc w:val="left"/>
        <w:rPr>
          <w:rFonts w:ascii="宋体" w:hAnsi="宋体"/>
          <w:b/>
          <w:bCs/>
          <w:sz w:val="24"/>
        </w:rPr>
      </w:pPr>
      <w:r w:rsidRPr="00DE1E3C">
        <w:rPr>
          <w:rFonts w:ascii="宋体" w:hAnsi="宋体" w:hint="eastAsia"/>
          <w:b/>
          <w:bCs/>
          <w:sz w:val="24"/>
        </w:rPr>
        <w:t>9. 权利瑕疵担保</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9.1 乙方保证对其出售的货物享有合法的权利。</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9.2 </w:t>
      </w:r>
      <w:r w:rsidRPr="00DE1E3C">
        <w:rPr>
          <w:rFonts w:ascii="宋体" w:hAnsi="宋体" w:cs="宋体" w:hint="eastAsia"/>
          <w:szCs w:val="15"/>
        </w:rPr>
        <w:t>乙方保证在交付的货物上不存在抵押权等担保物权。</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9.3 如甲方使用上述货物构成对第三人侵权的，则由乙方承担全部责任。</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10. 知识产权保护</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10.1 乙方对其所销售的货物应当享有知识产权或经权利人合法授权，保证没有侵犯任何第三人的知识产权等权利。</w:t>
      </w:r>
      <w:bookmarkStart w:id="826" w:name="_Hlk163047038"/>
      <w:r w:rsidRPr="00DE1E3C">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826"/>
      <w:r w:rsidRPr="00DE1E3C">
        <w:rPr>
          <w:rFonts w:ascii="宋体" w:hAnsi="宋体" w:hint="eastAsia"/>
          <w:szCs w:val="21"/>
        </w:rPr>
        <w:t>。</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11. 保密义务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cs="宋体"/>
          <w:szCs w:val="15"/>
        </w:rPr>
      </w:pPr>
      <w:r w:rsidRPr="00DE1E3C">
        <w:rPr>
          <w:rFonts w:ascii="宋体" w:hAnsi="宋体" w:cs="宋体" w:hint="eastAsia"/>
          <w:szCs w:val="15"/>
        </w:rPr>
        <w:lastRenderedPageBreak/>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DE1E3C">
        <w:rPr>
          <w:rFonts w:ascii="宋体" w:hAnsi="宋体" w:cs="宋体" w:hint="eastAsia"/>
          <w:b/>
          <w:bCs/>
          <w:szCs w:val="15"/>
        </w:rPr>
        <w:t>【政府采购合同专用条款】</w:t>
      </w:r>
      <w:r w:rsidRPr="00DE1E3C">
        <w:rPr>
          <w:rFonts w:ascii="宋体" w:hAnsi="宋体" w:cs="宋体" w:hint="eastAsia"/>
          <w:szCs w:val="15"/>
        </w:rPr>
        <w:t>中约定。</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12. 合同价款支付</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12.1 合同价款支付按照国库集中支付制度及财政管理相关规定执行。</w:t>
      </w:r>
    </w:p>
    <w:p w:rsidR="00181B25" w:rsidRPr="00DE1E3C" w:rsidRDefault="00181B25" w:rsidP="00181B25">
      <w:pPr>
        <w:keepNext/>
        <w:keepLines/>
        <w:spacing w:line="400" w:lineRule="exact"/>
        <w:ind w:firstLineChars="200" w:firstLine="420"/>
        <w:outlineLvl w:val="1"/>
        <w:rPr>
          <w:rFonts w:ascii="Arial" w:hAnsi="Arial"/>
          <w:b/>
          <w:bCs/>
          <w:sz w:val="24"/>
          <w:szCs w:val="32"/>
        </w:rPr>
      </w:pPr>
      <w:r w:rsidRPr="00DE1E3C">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DE1E3C">
        <w:rPr>
          <w:rFonts w:ascii="宋体" w:hAnsi="宋体" w:hint="eastAsia"/>
          <w:b/>
          <w:bCs/>
          <w:szCs w:val="21"/>
        </w:rPr>
        <w:t>政府采购合同专用条款</w:t>
      </w:r>
      <w:r w:rsidRPr="00DE1E3C">
        <w:rPr>
          <w:rFonts w:ascii="宋体" w:hAnsi="宋体" w:hint="eastAsia"/>
          <w:szCs w:val="21"/>
        </w:rPr>
        <w:t>】中约定。</w:t>
      </w:r>
    </w:p>
    <w:p w:rsidR="00181B25" w:rsidRPr="00DE1E3C" w:rsidRDefault="00181B25" w:rsidP="00181B25">
      <w:pPr>
        <w:spacing w:line="400" w:lineRule="exact"/>
        <w:rPr>
          <w:rFonts w:ascii="宋体" w:hAnsi="宋体"/>
          <w:b/>
          <w:bCs/>
          <w:sz w:val="24"/>
        </w:rPr>
      </w:pPr>
      <w:r w:rsidRPr="00DE1E3C">
        <w:rPr>
          <w:rFonts w:ascii="宋体" w:hAnsi="宋体" w:hint="eastAsia"/>
          <w:b/>
          <w:bCs/>
          <w:sz w:val="24"/>
        </w:rPr>
        <w:t>13. 履约保证金</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13.1 </w:t>
      </w:r>
      <w:r w:rsidRPr="00DE1E3C">
        <w:rPr>
          <w:rFonts w:ascii="宋体" w:hAnsi="宋体" w:cs="宋体" w:hint="eastAsia"/>
          <w:szCs w:val="15"/>
        </w:rPr>
        <w:t>乙方应当以支票、汇票、本票或者金融机构、担保机构出具的保函等非现金形式提交。</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13.2 如果乙方出现</w:t>
      </w:r>
      <w:r w:rsidRPr="00DE1E3C">
        <w:rPr>
          <w:rFonts w:ascii="宋体" w:hAnsi="宋体" w:cs="宋体" w:hint="eastAsia"/>
          <w:b/>
          <w:bCs/>
          <w:szCs w:val="15"/>
        </w:rPr>
        <w:t>【政府采购合同专用条款】</w:t>
      </w:r>
      <w:r w:rsidRPr="00DE1E3C">
        <w:rPr>
          <w:rFonts w:ascii="宋体" w:hAnsi="宋体" w:cs="宋体" w:hint="eastAsia"/>
          <w:szCs w:val="15"/>
        </w:rPr>
        <w:t>约定情形的</w:t>
      </w:r>
      <w:r w:rsidRPr="00DE1E3C">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81B25" w:rsidRPr="00DE1E3C" w:rsidRDefault="00181B25" w:rsidP="00181B25">
      <w:pPr>
        <w:spacing w:line="400" w:lineRule="exact"/>
        <w:ind w:firstLine="420"/>
      </w:pPr>
      <w:r w:rsidRPr="00DE1E3C">
        <w:rPr>
          <w:rFonts w:ascii="宋体" w:hAnsi="宋体" w:hint="eastAsia"/>
          <w:szCs w:val="21"/>
        </w:rPr>
        <w:t>13.3 甲方在项目通过验收后按照</w:t>
      </w:r>
      <w:r w:rsidRPr="00DE1E3C">
        <w:rPr>
          <w:rFonts w:ascii="宋体" w:hAnsi="宋体" w:hint="eastAsia"/>
          <w:b/>
          <w:szCs w:val="21"/>
        </w:rPr>
        <w:t>【政府采购合同专用条款】</w:t>
      </w:r>
      <w:r w:rsidRPr="00DE1E3C">
        <w:rPr>
          <w:rFonts w:ascii="宋体" w:hAnsi="宋体" w:hint="eastAsia"/>
          <w:szCs w:val="21"/>
        </w:rPr>
        <w:t>规定的时间内将履约保证金退还乙方；逾期退还的，乙方可要求甲方支付违约金，违约金按照</w:t>
      </w:r>
      <w:r w:rsidRPr="00DE1E3C">
        <w:rPr>
          <w:rFonts w:ascii="宋体" w:hAnsi="宋体" w:hint="eastAsia"/>
          <w:b/>
          <w:szCs w:val="21"/>
        </w:rPr>
        <w:t>【政府采购合同专用条款】</w:t>
      </w:r>
      <w:r w:rsidRPr="00DE1E3C">
        <w:rPr>
          <w:rFonts w:ascii="宋体" w:hAnsi="宋体" w:hint="eastAsia"/>
          <w:szCs w:val="21"/>
        </w:rPr>
        <w:t>规定支付。</w:t>
      </w:r>
    </w:p>
    <w:p w:rsidR="00181B25" w:rsidRPr="00DE1E3C" w:rsidRDefault="00181B25" w:rsidP="00181B25">
      <w:pPr>
        <w:autoSpaceDE w:val="0"/>
        <w:autoSpaceDN w:val="0"/>
        <w:adjustRightInd w:val="0"/>
        <w:snapToGrid w:val="0"/>
        <w:spacing w:line="400" w:lineRule="exact"/>
        <w:jc w:val="left"/>
        <w:rPr>
          <w:rFonts w:ascii="宋体" w:hAnsi="宋体"/>
          <w:b/>
          <w:sz w:val="24"/>
        </w:rPr>
      </w:pPr>
      <w:r w:rsidRPr="00DE1E3C">
        <w:rPr>
          <w:rFonts w:ascii="宋体" w:hAnsi="宋体" w:hint="eastAsia"/>
          <w:b/>
          <w:bCs/>
          <w:sz w:val="24"/>
        </w:rPr>
        <w:t xml:space="preserve">14. </w:t>
      </w:r>
      <w:r w:rsidRPr="00DE1E3C">
        <w:rPr>
          <w:rFonts w:hint="eastAsia"/>
          <w:b/>
          <w:sz w:val="24"/>
        </w:rPr>
        <w:t>售后</w:t>
      </w:r>
      <w:r w:rsidRPr="00DE1E3C">
        <w:rPr>
          <w:rFonts w:ascii="宋体" w:hAnsi="宋体" w:hint="eastAsia"/>
          <w:b/>
          <w:sz w:val="24"/>
        </w:rPr>
        <w:t>服务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14.1 </w:t>
      </w:r>
      <w:proofErr w:type="gramStart"/>
      <w:r w:rsidRPr="00DE1E3C">
        <w:rPr>
          <w:rFonts w:ascii="宋体" w:hAnsi="宋体" w:hint="eastAsia"/>
          <w:szCs w:val="21"/>
        </w:rPr>
        <w:t>除项目</w:t>
      </w:r>
      <w:proofErr w:type="gramEnd"/>
      <w:r w:rsidRPr="00DE1E3C">
        <w:rPr>
          <w:rFonts w:ascii="宋体" w:hAnsi="宋体" w:hint="eastAsia"/>
          <w:szCs w:val="21"/>
        </w:rPr>
        <w:t>不涉及或采购活动中明确约定无须承担外，乙方还应提供下列服务：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（1）货物的现场移动、安装、调试、启动监督及技术支持；</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（2）提供货物组装和维修所需的专用工具和辅助材料；</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（3）在</w:t>
      </w:r>
      <w:r w:rsidRPr="00DE1E3C">
        <w:rPr>
          <w:rFonts w:ascii="宋体" w:hAnsi="宋体" w:cs="宋体" w:hint="eastAsia"/>
          <w:b/>
          <w:bCs/>
          <w:szCs w:val="15"/>
        </w:rPr>
        <w:t>【政府采购合同专用条款】</w:t>
      </w:r>
      <w:r w:rsidRPr="00DE1E3C">
        <w:rPr>
          <w:rFonts w:ascii="宋体" w:hAnsi="宋体" w:hint="eastAsia"/>
          <w:szCs w:val="21"/>
        </w:rPr>
        <w:t>约定的期限内对所有的货物实施运行监督、维修，但前提条件是该服务并不能免除乙方在质量保证期内所承担的义务；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（4）在制造商所在地或指定现场就货物的安装、启动、运营、维护、废弃处置等对甲方操作人员进行培训</w:t>
      </w:r>
      <w:r w:rsidRPr="00DE1E3C">
        <w:rPr>
          <w:rFonts w:ascii="宋体" w:hAnsi="宋体" w:cs="宋体" w:hint="eastAsia"/>
          <w:szCs w:val="15"/>
        </w:rPr>
        <w:t>；</w:t>
      </w:r>
    </w:p>
    <w:p w:rsidR="00181B25" w:rsidRPr="00DE1E3C" w:rsidRDefault="00181B25" w:rsidP="00181B25">
      <w:pPr>
        <w:widowControl/>
        <w:autoSpaceDE w:val="0"/>
        <w:autoSpaceDN w:val="0"/>
        <w:adjustRightInd w:val="0"/>
        <w:spacing w:line="400" w:lineRule="exact"/>
        <w:ind w:firstLineChars="200" w:firstLine="420"/>
        <w:jc w:val="left"/>
        <w:rPr>
          <w:rFonts w:ascii="宋体" w:hAnsi="宋体" w:cs="宋体"/>
          <w:kern w:val="0"/>
          <w:szCs w:val="21"/>
        </w:rPr>
      </w:pPr>
      <w:r w:rsidRPr="00DE1E3C">
        <w:rPr>
          <w:rFonts w:ascii="宋体" w:hAnsi="宋体" w:cs="宋体" w:hint="eastAsia"/>
          <w:kern w:val="0"/>
          <w:szCs w:val="21"/>
        </w:rPr>
        <w:t>（5）依照法律、行政法规的规定或者按照</w:t>
      </w:r>
      <w:r w:rsidRPr="00DE1E3C">
        <w:rPr>
          <w:rFonts w:ascii="宋体" w:hAnsi="宋体" w:cs="宋体" w:hint="eastAsia"/>
          <w:b/>
          <w:bCs/>
          <w:kern w:val="0"/>
          <w:szCs w:val="21"/>
        </w:rPr>
        <w:t>【政府采购合同专用条款】</w:t>
      </w:r>
      <w:r w:rsidRPr="00DE1E3C">
        <w:rPr>
          <w:rFonts w:ascii="宋体" w:hAnsi="宋体" w:cs="宋体" w:hint="eastAsia"/>
          <w:kern w:val="0"/>
          <w:szCs w:val="21"/>
        </w:rPr>
        <w:t>约定，货物在有效使用年限届满后应予回收的，乙方负有自行或者委托第三人对货物予以回收的义务；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（6）</w:t>
      </w:r>
      <w:r w:rsidRPr="00DE1E3C">
        <w:rPr>
          <w:rFonts w:ascii="宋体" w:hAnsi="宋体" w:hint="eastAsia"/>
          <w:b/>
          <w:szCs w:val="21"/>
        </w:rPr>
        <w:t>【政府采购合同专用条款】</w:t>
      </w:r>
      <w:r w:rsidRPr="00DE1E3C">
        <w:rPr>
          <w:rFonts w:ascii="宋体" w:hAnsi="宋体" w:hint="eastAsia"/>
          <w:szCs w:val="21"/>
        </w:rPr>
        <w:t>规定由乙方提供的其他服务。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14.2 乙方提供的售后服务的费用已包含在合同价款中，甲方不再另行支付。</w:t>
      </w:r>
    </w:p>
    <w:p w:rsidR="00181B25" w:rsidRPr="00DE1E3C" w:rsidRDefault="00181B25" w:rsidP="00181B25">
      <w:pPr>
        <w:adjustRightInd w:val="0"/>
        <w:snapToGrid w:val="0"/>
        <w:spacing w:line="400" w:lineRule="exact"/>
        <w:jc w:val="left"/>
        <w:rPr>
          <w:rFonts w:ascii="宋体" w:hAnsi="宋体"/>
          <w:b/>
          <w:bCs/>
          <w:sz w:val="24"/>
        </w:rPr>
      </w:pPr>
      <w:r w:rsidRPr="00DE1E3C">
        <w:rPr>
          <w:rFonts w:ascii="宋体" w:hAnsi="宋体" w:hint="eastAsia"/>
          <w:b/>
          <w:bCs/>
          <w:sz w:val="24"/>
        </w:rPr>
        <w:t>15. 违约责任</w:t>
      </w:r>
    </w:p>
    <w:p w:rsidR="00181B25" w:rsidRPr="00DE1E3C" w:rsidRDefault="00181B25" w:rsidP="00181B25">
      <w:pPr>
        <w:adjustRightInd w:val="0"/>
        <w:snapToGrid w:val="0"/>
        <w:spacing w:line="400" w:lineRule="exact"/>
        <w:ind w:firstLineChars="200" w:firstLine="420"/>
        <w:jc w:val="left"/>
        <w:rPr>
          <w:rFonts w:ascii="宋体" w:hAnsi="宋体"/>
          <w:bCs/>
          <w:szCs w:val="21"/>
        </w:rPr>
      </w:pPr>
      <w:r w:rsidRPr="00DE1E3C">
        <w:rPr>
          <w:rFonts w:ascii="宋体" w:hAnsi="宋体" w:hint="eastAsia"/>
          <w:bCs/>
          <w:szCs w:val="21"/>
        </w:rPr>
        <w:t>15.1质量瑕疵的违约责任</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乙方提供的产品不符合合同约定的质量标准或存在产品质量缺陷，甲方有权要求乙方根据</w:t>
      </w:r>
      <w:r w:rsidRPr="00DE1E3C">
        <w:rPr>
          <w:rFonts w:ascii="宋体" w:hAnsi="宋体" w:hint="eastAsia"/>
          <w:b/>
          <w:szCs w:val="21"/>
        </w:rPr>
        <w:t>【政府采购合同专用条款】</w:t>
      </w:r>
      <w:r w:rsidRPr="00DE1E3C">
        <w:rPr>
          <w:rFonts w:ascii="宋体" w:hAnsi="宋体" w:hint="eastAsia"/>
          <w:bCs/>
          <w:szCs w:val="21"/>
        </w:rPr>
        <w:t>要求</w:t>
      </w:r>
      <w:r w:rsidRPr="00DE1E3C">
        <w:rPr>
          <w:rFonts w:ascii="宋体" w:hAnsi="宋体" w:hint="eastAsia"/>
          <w:szCs w:val="21"/>
        </w:rPr>
        <w:t>及时修理、重作、更换，并承担由此给甲方造成的损失。</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bCs/>
          <w:szCs w:val="21"/>
        </w:rPr>
      </w:pPr>
      <w:r w:rsidRPr="00DE1E3C">
        <w:rPr>
          <w:rFonts w:ascii="宋体" w:hAnsi="宋体" w:hint="eastAsia"/>
          <w:bCs/>
          <w:szCs w:val="21"/>
        </w:rPr>
        <w:t>15.2 迟延交货的违约责任</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（1）乙方应按照本合同规定的时间、地点交货和提供相关服务。在履行合同过程中，如果乙</w:t>
      </w:r>
      <w:r w:rsidRPr="00DE1E3C">
        <w:rPr>
          <w:rFonts w:ascii="宋体" w:hAnsi="宋体" w:hint="eastAsia"/>
          <w:szCs w:val="21"/>
        </w:rPr>
        <w:lastRenderedPageBreak/>
        <w:t>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（2）如果乙方没有按照合同规定的时间交货和提供相关服务，甲方有权从货款中扣除误期赔偿费而不影响合同项下的其他补救方法，赔偿费按</w:t>
      </w:r>
      <w:r w:rsidRPr="00DE1E3C">
        <w:rPr>
          <w:rFonts w:ascii="宋体" w:hAnsi="宋体" w:hint="eastAsia"/>
          <w:b/>
          <w:szCs w:val="21"/>
        </w:rPr>
        <w:t>【政府采购合同专用条款】</w:t>
      </w:r>
      <w:r w:rsidRPr="00DE1E3C">
        <w:rPr>
          <w:rFonts w:ascii="宋体" w:hAnsi="宋体" w:hint="eastAsia"/>
          <w:szCs w:val="21"/>
        </w:rPr>
        <w:t>规定执行。如果涉及公共利益，且赔偿金额无法弥补公共利益损失，甲方可要求继续履行或者采取其他补救措施。</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15.3 迟延支付的违约责任</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甲方存在迟延支付乙方合同款项的，应当承担</w:t>
      </w:r>
      <w:r w:rsidRPr="00DE1E3C">
        <w:rPr>
          <w:rFonts w:ascii="宋体" w:hAnsi="宋体" w:hint="eastAsia"/>
          <w:b/>
          <w:bCs/>
          <w:szCs w:val="21"/>
        </w:rPr>
        <w:t>【政府采购合同专用条款】</w:t>
      </w:r>
      <w:r w:rsidRPr="00DE1E3C">
        <w:rPr>
          <w:rFonts w:ascii="宋体" w:hAnsi="宋体" w:hint="eastAsia"/>
          <w:szCs w:val="21"/>
        </w:rPr>
        <w:t>规定的逾期付款利息。</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bCs/>
          <w:szCs w:val="21"/>
        </w:rPr>
        <w:t>15.4其他违约责任根据项目实际需要按</w:t>
      </w:r>
      <w:r w:rsidRPr="00DE1E3C">
        <w:rPr>
          <w:rFonts w:ascii="宋体" w:hAnsi="宋体" w:hint="eastAsia"/>
          <w:b/>
          <w:bCs/>
          <w:szCs w:val="21"/>
        </w:rPr>
        <w:t>【政府采购合同专用条款】</w:t>
      </w:r>
      <w:r w:rsidRPr="00DE1E3C">
        <w:rPr>
          <w:rFonts w:ascii="宋体" w:hAnsi="宋体" w:hint="eastAsia"/>
          <w:szCs w:val="21"/>
        </w:rPr>
        <w:t>规定执行。</w:t>
      </w:r>
    </w:p>
    <w:p w:rsidR="00181B25" w:rsidRPr="00DE1E3C" w:rsidRDefault="00181B25" w:rsidP="003D37BA">
      <w:pPr>
        <w:numPr>
          <w:ilvl w:val="0"/>
          <w:numId w:val="26"/>
        </w:numPr>
        <w:autoSpaceDE w:val="0"/>
        <w:autoSpaceDN w:val="0"/>
        <w:adjustRightInd w:val="0"/>
        <w:snapToGrid w:val="0"/>
        <w:spacing w:line="400" w:lineRule="exact"/>
        <w:jc w:val="left"/>
        <w:rPr>
          <w:rFonts w:ascii="宋体" w:hAnsi="宋体"/>
          <w:b/>
          <w:sz w:val="24"/>
        </w:rPr>
      </w:pPr>
      <w:r w:rsidRPr="00DE1E3C">
        <w:rPr>
          <w:rFonts w:ascii="宋体" w:hAnsi="宋体" w:hint="eastAsia"/>
          <w:b/>
          <w:sz w:val="24"/>
        </w:rPr>
        <w:t>合同变更、中止与终止</w:t>
      </w:r>
    </w:p>
    <w:p w:rsidR="00181B25" w:rsidRPr="00DE1E3C" w:rsidRDefault="00181B25" w:rsidP="00181B25">
      <w:pPr>
        <w:adjustRightInd w:val="0"/>
        <w:snapToGrid w:val="0"/>
        <w:spacing w:line="400" w:lineRule="exact"/>
        <w:jc w:val="left"/>
        <w:rPr>
          <w:rFonts w:ascii="宋体" w:hAnsi="宋体"/>
          <w:szCs w:val="21"/>
        </w:rPr>
      </w:pPr>
      <w:r w:rsidRPr="00DE1E3C">
        <w:rPr>
          <w:rFonts w:ascii="宋体" w:hAnsi="宋体" w:hint="eastAsia"/>
          <w:szCs w:val="21"/>
        </w:rPr>
        <w:t xml:space="preserve">    16.1合同的变更</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16.2合同的中止</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（1）合同履行过程中因供应商就采购文件、采购过程或结果提起投诉的，甲方认为有必要的，可以中止合同的履行。</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81B25" w:rsidRPr="00DE1E3C" w:rsidRDefault="00181B25" w:rsidP="00181B25">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DE1E3C">
        <w:rPr>
          <w:rFonts w:ascii="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rsidR="00181B25" w:rsidRPr="00DE1E3C" w:rsidRDefault="00181B25" w:rsidP="00181B25">
      <w:pPr>
        <w:snapToGrid w:val="0"/>
        <w:spacing w:line="400" w:lineRule="exact"/>
        <w:ind w:firstLineChars="200" w:firstLine="420"/>
        <w:jc w:val="left"/>
      </w:pPr>
      <w:r w:rsidRPr="00DE1E3C">
        <w:rPr>
          <w:rFonts w:ascii="宋体" w:hAnsi="宋体" w:hint="eastAsia"/>
          <w:szCs w:val="21"/>
        </w:rPr>
        <w:t>（4）甲方不得以行政区划调整、政府换届、机构或者职能调整以及相关责任人更替为由中止合同。</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16.3合同的终止</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（1）合同因有效期限届满而终止；</w:t>
      </w:r>
    </w:p>
    <w:p w:rsidR="00181B25" w:rsidRPr="00DE1E3C" w:rsidRDefault="00181B25" w:rsidP="00181B25">
      <w:pPr>
        <w:snapToGrid w:val="0"/>
        <w:spacing w:line="400" w:lineRule="exact"/>
        <w:ind w:firstLineChars="200" w:firstLine="420"/>
        <w:rPr>
          <w:rFonts w:ascii="宋体" w:hAnsi="宋体" w:cs="宋体"/>
          <w:szCs w:val="21"/>
        </w:rPr>
      </w:pPr>
      <w:r w:rsidRPr="00DE1E3C">
        <w:rPr>
          <w:rFonts w:ascii="宋体" w:hAnsi="宋体" w:hint="eastAsia"/>
          <w:szCs w:val="21"/>
        </w:rPr>
        <w:t>（2）乙方未按合同约定履行，构成根本性违约的，甲方有权终止合同，</w:t>
      </w:r>
      <w:r w:rsidRPr="00DE1E3C">
        <w:rPr>
          <w:rFonts w:ascii="宋体" w:hAnsi="宋体" w:cs="宋体" w:hint="eastAsia"/>
          <w:szCs w:val="21"/>
        </w:rPr>
        <w:t>并追究乙方的违约责任</w:t>
      </w:r>
      <w:r w:rsidRPr="00DE1E3C">
        <w:rPr>
          <w:rFonts w:ascii="宋体" w:hAnsi="宋体" w:hint="eastAsia"/>
          <w:szCs w:val="21"/>
        </w:rPr>
        <w:t>。</w:t>
      </w:r>
    </w:p>
    <w:p w:rsidR="00181B25" w:rsidRPr="00DE1E3C" w:rsidRDefault="00181B25" w:rsidP="00181B25">
      <w:pPr>
        <w:widowControl/>
        <w:autoSpaceDE w:val="0"/>
        <w:autoSpaceDN w:val="0"/>
        <w:adjustRightInd w:val="0"/>
        <w:spacing w:line="400" w:lineRule="exact"/>
        <w:ind w:firstLineChars="200" w:firstLine="440"/>
        <w:jc w:val="left"/>
        <w:rPr>
          <w:rFonts w:ascii="宋体" w:eastAsia="华文楷体" w:hAnsi="宋体" w:cs="华文楷体"/>
          <w:kern w:val="0"/>
          <w:sz w:val="22"/>
          <w:szCs w:val="21"/>
        </w:rPr>
      </w:pPr>
      <w:r w:rsidRPr="00DE1E3C">
        <w:rPr>
          <w:rFonts w:ascii="宋体" w:eastAsia="华文楷体" w:hAnsi="宋体" w:cs="华文楷体" w:hint="eastAsia"/>
          <w:kern w:val="0"/>
          <w:sz w:val="22"/>
          <w:szCs w:val="21"/>
        </w:rPr>
        <w:t xml:space="preserve">16.4 </w:t>
      </w:r>
      <w:r w:rsidRPr="00DE1E3C">
        <w:rPr>
          <w:rFonts w:ascii="宋体" w:hAnsi="宋体" w:hint="eastAsia"/>
          <w:szCs w:val="21"/>
        </w:rPr>
        <w:t>涉及国家利益、社会公共利益的情形</w:t>
      </w:r>
    </w:p>
    <w:p w:rsidR="00181B25" w:rsidRPr="00DE1E3C" w:rsidRDefault="00181B25" w:rsidP="00181B25">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DE1E3C">
        <w:rPr>
          <w:rFonts w:ascii="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17. 合同分包</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17.1 乙方不得将合同转包给其他供应商。涉及合同分包的，乙方应根据采购文件和投标（响</w:t>
      </w:r>
      <w:r w:rsidRPr="00DE1E3C">
        <w:rPr>
          <w:rFonts w:ascii="宋体" w:hAnsi="宋体" w:hint="eastAsia"/>
          <w:szCs w:val="21"/>
        </w:rPr>
        <w:lastRenderedPageBreak/>
        <w:t>应）文件规定进行合同分包。</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17.2 乙方执行政府采购政策向中小企业依法分包的，乙方应当按采购文件和投标（响应）文件签订分包意向协议，分包意向协议属于本合同组成部分。</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18. 不可抗力</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18.1 不可抗力是指合同双方不能预见、不能避免且不能克服的客观情况。</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18.2 任何一方对由于不可抗力造成的部分或全部不能履行合同不承担违约责任。但迟延履行后发生不可抗力的，不能免除责任。</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81B25" w:rsidRPr="00DE1E3C" w:rsidRDefault="00181B25" w:rsidP="00181B25">
      <w:pPr>
        <w:autoSpaceDE w:val="0"/>
        <w:autoSpaceDN w:val="0"/>
        <w:adjustRightInd w:val="0"/>
        <w:snapToGrid w:val="0"/>
        <w:spacing w:line="400" w:lineRule="exact"/>
        <w:jc w:val="left"/>
        <w:rPr>
          <w:rFonts w:ascii="宋体" w:hAnsi="宋体"/>
          <w:b/>
          <w:bCs/>
          <w:sz w:val="24"/>
        </w:rPr>
      </w:pPr>
      <w:r w:rsidRPr="00DE1E3C">
        <w:rPr>
          <w:rFonts w:ascii="宋体" w:hAnsi="宋体" w:hint="eastAsia"/>
          <w:b/>
          <w:bCs/>
          <w:sz w:val="24"/>
        </w:rPr>
        <w:t>19. 解决争议的方法</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19.2 选择仲裁的，应在</w:t>
      </w:r>
      <w:r w:rsidRPr="00DE1E3C">
        <w:rPr>
          <w:rFonts w:ascii="宋体" w:hAnsi="宋体" w:cs="宋体" w:hint="eastAsia"/>
          <w:b/>
          <w:bCs/>
          <w:kern w:val="0"/>
          <w:szCs w:val="21"/>
        </w:rPr>
        <w:t>【政府采购合同专用条款】</w:t>
      </w:r>
      <w:r w:rsidRPr="00DE1E3C">
        <w:rPr>
          <w:rFonts w:ascii="宋体" w:hAnsi="宋体" w:cs="宋体" w:hint="eastAsia"/>
          <w:kern w:val="0"/>
          <w:szCs w:val="21"/>
        </w:rPr>
        <w:t>中明确仲裁机构及仲裁地；通过诉讼方式解决的，可以在</w:t>
      </w:r>
      <w:r w:rsidRPr="00DE1E3C">
        <w:rPr>
          <w:rFonts w:ascii="宋体" w:hAnsi="宋体" w:cs="宋体" w:hint="eastAsia"/>
          <w:b/>
          <w:bCs/>
          <w:kern w:val="0"/>
          <w:szCs w:val="21"/>
        </w:rPr>
        <w:t>【政府采购合同专用条款】</w:t>
      </w:r>
      <w:r w:rsidRPr="00DE1E3C">
        <w:rPr>
          <w:rFonts w:ascii="宋体" w:hAnsi="宋体" w:cs="宋体" w:hint="eastAsia"/>
          <w:kern w:val="0"/>
          <w:szCs w:val="21"/>
        </w:rPr>
        <w:t>中进一步约定选择与争议有实际联系的地点的人民法院管辖，但管辖法院的约定不得违反级别管辖和专属管辖的规定。</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19.3 如甲乙双方有争议的事项不影响合同其他部分的履行，在争议解决期间，合同其他部分应当继续履行。</w:t>
      </w:r>
    </w:p>
    <w:p w:rsidR="00181B25" w:rsidRPr="00DE1E3C" w:rsidRDefault="00181B25" w:rsidP="00181B25">
      <w:pPr>
        <w:autoSpaceDE w:val="0"/>
        <w:autoSpaceDN w:val="0"/>
        <w:adjustRightInd w:val="0"/>
        <w:snapToGrid w:val="0"/>
        <w:spacing w:line="400" w:lineRule="exact"/>
        <w:jc w:val="left"/>
        <w:rPr>
          <w:rFonts w:ascii="宋体" w:hAnsi="宋体"/>
          <w:sz w:val="24"/>
        </w:rPr>
      </w:pPr>
      <w:r w:rsidRPr="00DE1E3C">
        <w:rPr>
          <w:rFonts w:ascii="宋体" w:hAnsi="宋体" w:hint="eastAsia"/>
          <w:b/>
          <w:sz w:val="24"/>
        </w:rPr>
        <w:t>20. 政府采购政策</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 xml:space="preserve">20.1 </w:t>
      </w:r>
      <w:r w:rsidRPr="00DE1E3C">
        <w:rPr>
          <w:rFonts w:ascii="宋体" w:hAnsi="宋体" w:cs="宋体" w:hint="eastAsia"/>
          <w:lang w:val="en-GB"/>
        </w:rPr>
        <w:t>本合同应当按照规定执行政府采购政策。</w:t>
      </w:r>
    </w:p>
    <w:p w:rsidR="00181B25" w:rsidRPr="00DE1E3C" w:rsidRDefault="00181B25" w:rsidP="00181B25">
      <w:pPr>
        <w:autoSpaceDE w:val="0"/>
        <w:autoSpaceDN w:val="0"/>
        <w:adjustRightInd w:val="0"/>
        <w:snapToGrid w:val="0"/>
        <w:spacing w:line="400" w:lineRule="exact"/>
        <w:ind w:firstLineChars="200" w:firstLine="420"/>
        <w:jc w:val="left"/>
        <w:rPr>
          <w:rFonts w:ascii="宋体" w:hAnsi="宋体"/>
          <w:szCs w:val="21"/>
        </w:rPr>
      </w:pPr>
      <w:r w:rsidRPr="00DE1E3C">
        <w:rPr>
          <w:rFonts w:ascii="宋体" w:hAnsi="宋体"/>
          <w:szCs w:val="21"/>
        </w:rPr>
        <w:t>2</w:t>
      </w:r>
      <w:r w:rsidRPr="00DE1E3C">
        <w:rPr>
          <w:rFonts w:ascii="宋体" w:hAnsi="宋体" w:hint="eastAsia"/>
          <w:szCs w:val="21"/>
        </w:rPr>
        <w:t>0.2 本合同依法执行政府采购政策的方式和内容，属于合同履约验收的范围。</w:t>
      </w:r>
      <w:r w:rsidRPr="00DE1E3C">
        <w:rPr>
          <w:rFonts w:ascii="宋体" w:hAnsi="宋体" w:cs="宋体" w:hint="eastAsia"/>
        </w:rPr>
        <w:t>甲乙双方</w:t>
      </w:r>
      <w:r w:rsidRPr="00DE1E3C">
        <w:rPr>
          <w:rFonts w:ascii="宋体" w:hAnsi="宋体" w:cs="宋体" w:hint="eastAsia"/>
          <w:lang w:val="en-GB"/>
        </w:rPr>
        <w:t>未按规定要求执行政府采购政策造成损失的</w:t>
      </w:r>
      <w:r w:rsidRPr="00DE1E3C">
        <w:rPr>
          <w:rFonts w:ascii="宋体" w:hAnsi="宋体" w:hint="eastAsia"/>
          <w:szCs w:val="21"/>
        </w:rPr>
        <w:t>，有过错的一方应当承担赔偿责任，双方都有过错的，各自承担相应的责任。</w:t>
      </w:r>
    </w:p>
    <w:p w:rsidR="00181B25" w:rsidRPr="00DE1E3C" w:rsidRDefault="00181B25" w:rsidP="00181B25">
      <w:pPr>
        <w:spacing w:line="400" w:lineRule="exact"/>
        <w:ind w:firstLineChars="200" w:firstLine="420"/>
        <w:rPr>
          <w:rFonts w:ascii="Calibri" w:hAnsi="Calibri"/>
          <w:szCs w:val="22"/>
        </w:rPr>
      </w:pPr>
      <w:r w:rsidRPr="00DE1E3C">
        <w:rPr>
          <w:rFonts w:ascii="宋体" w:hAnsi="宋体"/>
          <w:szCs w:val="21"/>
        </w:rPr>
        <w:t>2</w:t>
      </w:r>
      <w:r w:rsidRPr="00DE1E3C">
        <w:rPr>
          <w:rFonts w:ascii="宋体" w:hAnsi="宋体" w:hint="eastAsia"/>
          <w:szCs w:val="21"/>
        </w:rPr>
        <w:t>0.3 对于为落实中小企业支持政策，通过采购项目整体预留、设置采购</w:t>
      </w:r>
      <w:proofErr w:type="gramStart"/>
      <w:r w:rsidRPr="00DE1E3C">
        <w:rPr>
          <w:rFonts w:ascii="宋体" w:hAnsi="宋体" w:hint="eastAsia"/>
          <w:szCs w:val="21"/>
        </w:rPr>
        <w:t>包专门</w:t>
      </w:r>
      <w:proofErr w:type="gramEnd"/>
      <w:r w:rsidRPr="00DE1E3C">
        <w:rPr>
          <w:rFonts w:ascii="宋体" w:hAnsi="宋体" w:hint="eastAsia"/>
          <w:szCs w:val="21"/>
        </w:rPr>
        <w:t>预留、要求以联合体形</w:t>
      </w:r>
      <w:proofErr w:type="gramStart"/>
      <w:r w:rsidRPr="00DE1E3C">
        <w:rPr>
          <w:rFonts w:ascii="宋体" w:hAnsi="宋体" w:hint="eastAsia"/>
          <w:szCs w:val="21"/>
        </w:rPr>
        <w:t>式参加</w:t>
      </w:r>
      <w:proofErr w:type="gramEnd"/>
      <w:r w:rsidRPr="00DE1E3C">
        <w:rPr>
          <w:rFonts w:ascii="宋体" w:hAnsi="宋体" w:hint="eastAsia"/>
          <w:szCs w:val="21"/>
        </w:rPr>
        <w:t>或者合同分包等措施签订的采购合同，应当明确标注本合同为中小企业预留合同。其中，要求以联合体形</w:t>
      </w:r>
      <w:proofErr w:type="gramStart"/>
      <w:r w:rsidRPr="00DE1E3C">
        <w:rPr>
          <w:rFonts w:ascii="宋体" w:hAnsi="宋体" w:hint="eastAsia"/>
          <w:szCs w:val="21"/>
        </w:rPr>
        <w:t>式参加</w:t>
      </w:r>
      <w:proofErr w:type="gramEnd"/>
      <w:r w:rsidRPr="00DE1E3C">
        <w:rPr>
          <w:rFonts w:ascii="宋体" w:hAnsi="宋体" w:hint="eastAsia"/>
          <w:szCs w:val="21"/>
        </w:rPr>
        <w:t>采购活动或者合同分包的，须将联合协议或者分包意向协议作为采购合同的组成部分。</w:t>
      </w:r>
    </w:p>
    <w:p w:rsidR="00181B25" w:rsidRPr="00DE1E3C" w:rsidRDefault="00181B25" w:rsidP="00181B25">
      <w:pPr>
        <w:autoSpaceDE w:val="0"/>
        <w:autoSpaceDN w:val="0"/>
        <w:adjustRightInd w:val="0"/>
        <w:snapToGrid w:val="0"/>
        <w:spacing w:line="400" w:lineRule="exact"/>
        <w:jc w:val="left"/>
        <w:rPr>
          <w:rFonts w:ascii="宋体" w:hAnsi="宋体"/>
          <w:b/>
          <w:sz w:val="24"/>
        </w:rPr>
      </w:pPr>
      <w:r w:rsidRPr="00DE1E3C">
        <w:rPr>
          <w:rFonts w:ascii="宋体" w:hAnsi="宋体" w:hint="eastAsia"/>
          <w:b/>
          <w:sz w:val="24"/>
        </w:rPr>
        <w:t>21. 法律适用</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21.1 本合同的订立、生效、解释、履行及与本合同有关的争议解决，均适用法律、行政法规。</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21.2 本合同条款与法律、行政法规的强制性规定不一致的，双方当事人应按照法律、行政法规的强制性规定修改本合同的相关条款。</w:t>
      </w:r>
    </w:p>
    <w:p w:rsidR="00181B25" w:rsidRPr="00DE1E3C" w:rsidRDefault="00181B25" w:rsidP="00181B25">
      <w:pPr>
        <w:numPr>
          <w:ilvl w:val="255"/>
          <w:numId w:val="0"/>
        </w:numPr>
        <w:autoSpaceDE w:val="0"/>
        <w:autoSpaceDN w:val="0"/>
        <w:adjustRightInd w:val="0"/>
        <w:snapToGrid w:val="0"/>
        <w:spacing w:line="400" w:lineRule="exact"/>
        <w:jc w:val="left"/>
        <w:rPr>
          <w:rFonts w:ascii="宋体" w:hAnsi="宋体"/>
          <w:b/>
          <w:sz w:val="24"/>
        </w:rPr>
      </w:pPr>
      <w:r w:rsidRPr="00DE1E3C">
        <w:rPr>
          <w:rFonts w:ascii="宋体" w:hAnsi="宋体" w:hint="eastAsia"/>
          <w:b/>
          <w:sz w:val="24"/>
        </w:rPr>
        <w:t>22. 通知</w:t>
      </w:r>
    </w:p>
    <w:p w:rsidR="00181B25" w:rsidRPr="00DE1E3C" w:rsidRDefault="00181B25" w:rsidP="00181B25">
      <w:pPr>
        <w:widowControl/>
        <w:autoSpaceDE w:val="0"/>
        <w:autoSpaceDN w:val="0"/>
        <w:adjustRightInd w:val="0"/>
        <w:spacing w:line="400" w:lineRule="exact"/>
        <w:ind w:firstLineChars="200" w:firstLine="420"/>
        <w:rPr>
          <w:rFonts w:ascii="宋体" w:hAnsi="宋体" w:cs="宋体"/>
          <w:kern w:val="0"/>
          <w:szCs w:val="21"/>
        </w:rPr>
      </w:pPr>
      <w:r w:rsidRPr="00DE1E3C">
        <w:rPr>
          <w:rFonts w:ascii="宋体" w:hAnsi="宋体" w:cs="宋体" w:hint="eastAsia"/>
          <w:kern w:val="0"/>
          <w:szCs w:val="21"/>
        </w:rPr>
        <w:t>22.1 本合同任何</w:t>
      </w:r>
      <w:proofErr w:type="gramStart"/>
      <w:r w:rsidRPr="00DE1E3C">
        <w:rPr>
          <w:rFonts w:ascii="宋体" w:hAnsi="宋体" w:cs="宋体" w:hint="eastAsia"/>
          <w:kern w:val="0"/>
          <w:szCs w:val="21"/>
        </w:rPr>
        <w:t>一</w:t>
      </w:r>
      <w:proofErr w:type="gramEnd"/>
      <w:r w:rsidRPr="00DE1E3C">
        <w:rPr>
          <w:rFonts w:ascii="宋体" w:hAnsi="宋体" w:cs="宋体" w:hint="eastAsia"/>
          <w:kern w:val="0"/>
          <w:szCs w:val="21"/>
        </w:rPr>
        <w:t>方向对方发出的通知、信件、数据电文等，应当发送至本合同第一部分《政府采购合同协议书》所约定的通讯地址、联系人、联系电话或电子邮箱。</w:t>
      </w:r>
    </w:p>
    <w:p w:rsidR="00181B25" w:rsidRPr="00DE1E3C" w:rsidRDefault="00181B25" w:rsidP="00181B25">
      <w:pPr>
        <w:widowControl/>
        <w:autoSpaceDE w:val="0"/>
        <w:autoSpaceDN w:val="0"/>
        <w:adjustRightInd w:val="0"/>
        <w:spacing w:line="400" w:lineRule="exact"/>
        <w:rPr>
          <w:rFonts w:ascii="华文楷体" w:eastAsia="华文楷体" w:hAnsi="华文楷体" w:cs="华文楷体"/>
          <w:kern w:val="0"/>
          <w:szCs w:val="21"/>
        </w:rPr>
      </w:pPr>
      <w:r w:rsidRPr="00DE1E3C">
        <w:rPr>
          <w:rFonts w:ascii="宋体" w:hAnsi="宋体" w:cs="宋体" w:hint="eastAsia"/>
          <w:kern w:val="0"/>
          <w:szCs w:val="21"/>
        </w:rPr>
        <w:lastRenderedPageBreak/>
        <w:t xml:space="preserve">    22.2 一方当事人变更名称、住所、联系人、联系电话或电子邮箱等信息的，应当在变更后3日内及时书面通知对方，对方实际收到变更通知前的送达仍为有效送达。</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22.3本合同一方给另一方的通知均应采用书面形式，传真或快递送到本合同中规定的对方的地址和办理签收手续。</w:t>
      </w:r>
    </w:p>
    <w:p w:rsidR="00181B25" w:rsidRPr="00DE1E3C" w:rsidRDefault="00181B25" w:rsidP="00181B25">
      <w:pPr>
        <w:adjustRightInd w:val="0"/>
        <w:snapToGrid w:val="0"/>
        <w:spacing w:line="400" w:lineRule="exact"/>
        <w:ind w:firstLineChars="200" w:firstLine="420"/>
        <w:jc w:val="left"/>
        <w:rPr>
          <w:rFonts w:ascii="宋体" w:hAnsi="宋体"/>
          <w:szCs w:val="21"/>
        </w:rPr>
      </w:pPr>
      <w:r w:rsidRPr="00DE1E3C">
        <w:rPr>
          <w:rFonts w:ascii="宋体" w:hAnsi="宋体" w:hint="eastAsia"/>
          <w:szCs w:val="21"/>
        </w:rPr>
        <w:t>22.4通知以送达之日或通知书中规定的生效之日起生效，两者中以较迟之日为准。</w:t>
      </w:r>
    </w:p>
    <w:p w:rsidR="00181B25" w:rsidRPr="00DE1E3C" w:rsidRDefault="00181B25" w:rsidP="003D37BA">
      <w:pPr>
        <w:numPr>
          <w:ilvl w:val="0"/>
          <w:numId w:val="27"/>
        </w:numPr>
        <w:adjustRightInd w:val="0"/>
        <w:snapToGrid w:val="0"/>
        <w:spacing w:line="400" w:lineRule="exact"/>
        <w:jc w:val="left"/>
        <w:rPr>
          <w:rFonts w:ascii="宋体" w:hAnsi="宋体"/>
          <w:b/>
          <w:bCs/>
          <w:sz w:val="24"/>
        </w:rPr>
      </w:pPr>
      <w:r w:rsidRPr="00DE1E3C">
        <w:rPr>
          <w:rFonts w:ascii="宋体" w:hAnsi="宋体" w:hint="eastAsia"/>
          <w:b/>
          <w:bCs/>
          <w:sz w:val="24"/>
        </w:rPr>
        <w:t>合同未尽事项</w:t>
      </w:r>
    </w:p>
    <w:p w:rsidR="00181B25" w:rsidRPr="00DE1E3C" w:rsidRDefault="00181B25" w:rsidP="00181B25">
      <w:pPr>
        <w:adjustRightInd w:val="0"/>
        <w:snapToGrid w:val="0"/>
        <w:spacing w:line="400" w:lineRule="exact"/>
        <w:ind w:firstLineChars="200" w:firstLine="420"/>
        <w:jc w:val="left"/>
        <w:rPr>
          <w:rFonts w:ascii="宋体" w:hAnsi="宋体"/>
          <w:bCs/>
          <w:szCs w:val="21"/>
        </w:rPr>
      </w:pPr>
      <w:r w:rsidRPr="00DE1E3C">
        <w:rPr>
          <w:rFonts w:ascii="宋体" w:hAnsi="宋体" w:hint="eastAsia"/>
          <w:bCs/>
          <w:szCs w:val="21"/>
        </w:rPr>
        <w:t>23.1合同未尽事项见</w:t>
      </w:r>
      <w:r w:rsidRPr="00DE1E3C">
        <w:rPr>
          <w:rFonts w:ascii="宋体" w:hAnsi="宋体" w:hint="eastAsia"/>
          <w:b/>
          <w:szCs w:val="21"/>
        </w:rPr>
        <w:t>【政府采购合同专用条款】</w:t>
      </w:r>
      <w:r w:rsidRPr="00DE1E3C">
        <w:rPr>
          <w:rFonts w:ascii="宋体" w:hAnsi="宋体" w:hint="eastAsia"/>
          <w:bCs/>
          <w:szCs w:val="21"/>
        </w:rPr>
        <w:t>。</w:t>
      </w:r>
    </w:p>
    <w:p w:rsidR="00181B25" w:rsidRPr="00DE1E3C" w:rsidRDefault="00181B25" w:rsidP="00181B25">
      <w:pPr>
        <w:adjustRightInd w:val="0"/>
        <w:snapToGrid w:val="0"/>
        <w:spacing w:line="400" w:lineRule="exact"/>
        <w:jc w:val="left"/>
        <w:rPr>
          <w:rFonts w:ascii="黑体" w:eastAsia="黑体" w:hAnsi="华文中宋"/>
          <w:sz w:val="28"/>
          <w:szCs w:val="28"/>
        </w:rPr>
      </w:pPr>
      <w:r w:rsidRPr="00DE1E3C">
        <w:rPr>
          <w:rFonts w:ascii="宋体" w:hAnsi="宋体" w:hint="eastAsia"/>
          <w:bCs/>
          <w:szCs w:val="21"/>
        </w:rPr>
        <w:t xml:space="preserve">    23.2 合同附件与合同正文具有同等的法律效力。</w:t>
      </w:r>
      <w:bookmarkStart w:id="827" w:name="_Toc20313"/>
    </w:p>
    <w:p w:rsidR="00181B25" w:rsidRPr="00DE1E3C" w:rsidRDefault="00181B25" w:rsidP="00181B25">
      <w:pPr>
        <w:adjustRightInd w:val="0"/>
        <w:snapToGrid w:val="0"/>
        <w:jc w:val="center"/>
        <w:rPr>
          <w:rFonts w:ascii="黑体" w:eastAsia="黑体" w:hAnsi="华文中宋"/>
          <w:sz w:val="28"/>
          <w:szCs w:val="28"/>
        </w:rPr>
      </w:pPr>
      <w:r w:rsidRPr="00DE1E3C">
        <w:rPr>
          <w:rFonts w:ascii="黑体" w:eastAsia="黑体" w:hAnsi="华文中宋" w:hint="eastAsia"/>
          <w:sz w:val="28"/>
          <w:szCs w:val="28"/>
        </w:rPr>
        <w:br w:type="page"/>
      </w:r>
    </w:p>
    <w:p w:rsidR="00181B25" w:rsidRPr="00DE1E3C" w:rsidRDefault="00181B25" w:rsidP="00181B25">
      <w:pPr>
        <w:keepNext/>
        <w:keepLines/>
        <w:adjustRightInd w:val="0"/>
        <w:snapToGrid w:val="0"/>
        <w:spacing w:line="360" w:lineRule="auto"/>
        <w:jc w:val="center"/>
        <w:outlineLvl w:val="1"/>
        <w:rPr>
          <w:rFonts w:ascii="黑体" w:eastAsia="黑体" w:hAnsi="华文中宋"/>
          <w:sz w:val="28"/>
          <w:szCs w:val="28"/>
        </w:rPr>
      </w:pPr>
      <w:r w:rsidRPr="00DE1E3C">
        <w:rPr>
          <w:rFonts w:ascii="黑体" w:eastAsia="黑体" w:hAnsi="华文中宋" w:hint="eastAsia"/>
          <w:sz w:val="28"/>
          <w:szCs w:val="28"/>
        </w:rPr>
        <w:lastRenderedPageBreak/>
        <w:t>第三节 政府采购合同专用条款</w:t>
      </w:r>
      <w:bookmarkEnd w:id="827"/>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第1.2（6）项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联合体具体要求</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604"/>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第1.2（7）项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其他术语解释</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第4.4款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履约验收中甲方提出异议或</w:t>
            </w:r>
            <w:proofErr w:type="gramStart"/>
            <w:r w:rsidRPr="00DE1E3C">
              <w:rPr>
                <w:rFonts w:ascii="宋体" w:hAnsi="宋体" w:hint="eastAsia"/>
                <w:szCs w:val="21"/>
              </w:rPr>
              <w:t>作出</w:t>
            </w:r>
            <w:proofErr w:type="gramEnd"/>
            <w:r w:rsidRPr="00DE1E3C">
              <w:rPr>
                <w:rFonts w:ascii="宋体" w:hAnsi="宋体" w:hint="eastAsia"/>
                <w:szCs w:val="21"/>
              </w:rPr>
              <w:t>说明的期限</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第4.6款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约定甲方承担的其他义务和责任</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snapToGrid w:val="0"/>
              <w:jc w:val="center"/>
            </w:pPr>
            <w:r w:rsidRPr="00DE1E3C">
              <w:rPr>
                <w:rFonts w:ascii="宋体" w:hAnsi="宋体" w:hint="eastAsia"/>
                <w:szCs w:val="21"/>
              </w:rPr>
              <w:t>第5.4款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约定乙方承担的其他义务和责任</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snapToGrid w:val="0"/>
              <w:jc w:val="center"/>
              <w:rPr>
                <w:rFonts w:ascii="宋体" w:hAnsi="宋体"/>
                <w:szCs w:val="21"/>
              </w:rPr>
            </w:pPr>
            <w:r w:rsidRPr="00DE1E3C">
              <w:rPr>
                <w:rFonts w:ascii="宋体" w:hAnsi="宋体" w:hint="eastAsia"/>
                <w:szCs w:val="21"/>
              </w:rPr>
              <w:t>第6.1款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履行合同义务的顺序</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667"/>
        </w:trPr>
        <w:tc>
          <w:tcPr>
            <w:tcW w:w="1607" w:type="dxa"/>
            <w:vMerge w:val="restart"/>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第7.1款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包装特殊要求</w:t>
            </w:r>
          </w:p>
        </w:tc>
        <w:tc>
          <w:tcPr>
            <w:tcW w:w="5170" w:type="dxa"/>
            <w:vAlign w:val="center"/>
          </w:tcPr>
          <w:p w:rsidR="00181B25" w:rsidRPr="00DE1E3C" w:rsidRDefault="00181B25" w:rsidP="00181B25"/>
        </w:tc>
      </w:tr>
      <w:tr w:rsidR="00416320" w:rsidRPr="00DE1E3C" w:rsidTr="00D464F5">
        <w:trPr>
          <w:trHeight w:val="667"/>
        </w:trPr>
        <w:tc>
          <w:tcPr>
            <w:tcW w:w="1607" w:type="dxa"/>
            <w:vMerge/>
            <w:vAlign w:val="center"/>
          </w:tcPr>
          <w:p w:rsidR="00181B25" w:rsidRPr="00DE1E3C" w:rsidRDefault="00181B25" w:rsidP="00181B25">
            <w:pPr>
              <w:adjustRightInd w:val="0"/>
              <w:snapToGrid w:val="0"/>
              <w:jc w:val="center"/>
              <w:rPr>
                <w:rFonts w:ascii="宋体" w:hAnsi="宋体"/>
                <w:szCs w:val="21"/>
              </w:rPr>
            </w:pP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指定现场</w:t>
            </w:r>
          </w:p>
        </w:tc>
        <w:tc>
          <w:tcPr>
            <w:tcW w:w="5170" w:type="dxa"/>
            <w:vAlign w:val="center"/>
          </w:tcPr>
          <w:p w:rsidR="00181B25" w:rsidRPr="00DE1E3C" w:rsidRDefault="00181B25" w:rsidP="00181B25"/>
        </w:tc>
      </w:tr>
      <w:tr w:rsidR="00416320" w:rsidRPr="00DE1E3C" w:rsidTr="00D464F5">
        <w:trPr>
          <w:trHeight w:val="772"/>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第7.2款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运输特殊要求</w:t>
            </w:r>
          </w:p>
        </w:tc>
        <w:tc>
          <w:tcPr>
            <w:tcW w:w="5170" w:type="dxa"/>
            <w:vAlign w:val="center"/>
          </w:tcPr>
          <w:p w:rsidR="00181B25" w:rsidRPr="00DE1E3C" w:rsidRDefault="00181B25" w:rsidP="00181B25"/>
        </w:tc>
      </w:tr>
      <w:tr w:rsidR="00416320" w:rsidRPr="00DE1E3C" w:rsidTr="00D464F5">
        <w:trPr>
          <w:trHeight w:val="667"/>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第7.3款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保险要求</w:t>
            </w:r>
          </w:p>
        </w:tc>
        <w:tc>
          <w:tcPr>
            <w:tcW w:w="5170" w:type="dxa"/>
            <w:vAlign w:val="center"/>
          </w:tcPr>
          <w:p w:rsidR="00181B25" w:rsidRPr="00DE1E3C" w:rsidRDefault="00181B25" w:rsidP="00181B25"/>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第8.2（1）项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质量保证期</w:t>
            </w:r>
          </w:p>
        </w:tc>
        <w:tc>
          <w:tcPr>
            <w:tcW w:w="5170" w:type="dxa"/>
            <w:vAlign w:val="center"/>
          </w:tcPr>
          <w:p w:rsidR="00181B25" w:rsidRPr="00DE1E3C" w:rsidRDefault="00181B25" w:rsidP="00181B25">
            <w:pPr>
              <w:autoSpaceDE w:val="0"/>
              <w:autoSpaceDN w:val="0"/>
              <w:adjustRightInd w:val="0"/>
              <w:snapToGrid w:val="0"/>
              <w:ind w:firstLineChars="200" w:firstLine="42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第8.2（3）项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货物质量缺陷</w:t>
            </w:r>
          </w:p>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响应时间</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snapToGrid w:val="0"/>
              <w:jc w:val="center"/>
              <w:rPr>
                <w:rFonts w:ascii="宋体" w:hAnsi="宋体" w:cs="宋体"/>
                <w:szCs w:val="21"/>
              </w:rPr>
            </w:pPr>
            <w:r w:rsidRPr="00DE1E3C">
              <w:rPr>
                <w:rFonts w:ascii="宋体" w:hAnsi="宋体" w:cs="宋体" w:hint="eastAsia"/>
                <w:szCs w:val="21"/>
              </w:rPr>
              <w:t>第二节</w:t>
            </w:r>
          </w:p>
          <w:p w:rsidR="00181B25" w:rsidRPr="00DE1E3C" w:rsidRDefault="00181B25" w:rsidP="00181B25">
            <w:pPr>
              <w:widowControl/>
              <w:autoSpaceDE w:val="0"/>
              <w:autoSpaceDN w:val="0"/>
              <w:adjustRightInd w:val="0"/>
              <w:spacing w:line="400" w:lineRule="exact"/>
              <w:jc w:val="center"/>
              <w:rPr>
                <w:rFonts w:ascii="华文楷体" w:eastAsia="华文楷体" w:hAnsi="华文楷体" w:cs="华文楷体"/>
                <w:kern w:val="0"/>
                <w:sz w:val="22"/>
                <w:szCs w:val="21"/>
              </w:rPr>
            </w:pPr>
            <w:r w:rsidRPr="00DE1E3C">
              <w:rPr>
                <w:rFonts w:ascii="宋体" w:hAnsi="宋体" w:cs="宋体" w:hint="eastAsia"/>
                <w:kern w:val="0"/>
                <w:sz w:val="22"/>
                <w:szCs w:val="21"/>
              </w:rPr>
              <w:t>第11.1款</w:t>
            </w:r>
          </w:p>
        </w:tc>
        <w:tc>
          <w:tcPr>
            <w:tcW w:w="1742" w:type="dxa"/>
            <w:vAlign w:val="center"/>
          </w:tcPr>
          <w:p w:rsidR="00181B25" w:rsidRPr="00DE1E3C" w:rsidRDefault="00181B25" w:rsidP="00181B25">
            <w:pPr>
              <w:adjustRightInd w:val="0"/>
              <w:snapToGrid w:val="0"/>
              <w:rPr>
                <w:rFonts w:ascii="宋体" w:hAnsi="宋体"/>
                <w:szCs w:val="21"/>
              </w:rPr>
            </w:pPr>
            <w:r w:rsidRPr="00DE1E3C">
              <w:rPr>
                <w:rFonts w:ascii="宋体" w:hAnsi="宋体" w:hint="eastAsia"/>
                <w:szCs w:val="21"/>
              </w:rPr>
              <w:t>其他应当保密的信息</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697"/>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第12.2款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合同价款支付时间</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697"/>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第13.2款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履约保证金不予退还的情形</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第13.3款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履约保证金退还时间及逾期退还的违约金</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84"/>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第14.1（3）项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运行监督、维修期限</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84"/>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lastRenderedPageBreak/>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第14.1（5）项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货物回收的约定</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第14.1（6）项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乙方提供的其他服务</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第15.1款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修理、重作、更换相关具体规定</w:t>
            </w:r>
          </w:p>
        </w:tc>
        <w:tc>
          <w:tcPr>
            <w:tcW w:w="5170" w:type="dxa"/>
            <w:vAlign w:val="center"/>
          </w:tcPr>
          <w:p w:rsidR="00181B25" w:rsidRPr="00DE1E3C" w:rsidRDefault="00181B25" w:rsidP="00181B25">
            <w:pPr>
              <w:adjustRightInd w:val="0"/>
              <w:snapToGrid w:val="0"/>
              <w:jc w:val="left"/>
              <w:rPr>
                <w:rFonts w:ascii="宋体" w:hAnsi="宋体"/>
                <w:szCs w:val="21"/>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第15.2（2）项</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迟延交货赔偿费</w:t>
            </w:r>
          </w:p>
        </w:tc>
        <w:tc>
          <w:tcPr>
            <w:tcW w:w="5170" w:type="dxa"/>
            <w:vAlign w:val="center"/>
          </w:tcPr>
          <w:p w:rsidR="00181B25" w:rsidRPr="00DE1E3C" w:rsidRDefault="00181B25" w:rsidP="00181B25">
            <w:pPr>
              <w:adjustRightInd w:val="0"/>
              <w:snapToGrid w:val="0"/>
              <w:jc w:val="left"/>
              <w:rPr>
                <w:rFonts w:ascii="宋体" w:hAnsi="宋体"/>
                <w:szCs w:val="21"/>
                <w:u w:val="single"/>
              </w:rPr>
            </w:pPr>
          </w:p>
        </w:tc>
      </w:tr>
      <w:tr w:rsidR="00416320" w:rsidRPr="00DE1E3C" w:rsidTr="00D464F5">
        <w:trPr>
          <w:trHeight w:val="736"/>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第15.3款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逾期付款利息</w:t>
            </w:r>
          </w:p>
        </w:tc>
        <w:tc>
          <w:tcPr>
            <w:tcW w:w="5170" w:type="dxa"/>
            <w:vAlign w:val="center"/>
          </w:tcPr>
          <w:p w:rsidR="00181B25" w:rsidRPr="00DE1E3C" w:rsidRDefault="00181B25" w:rsidP="00181B25">
            <w:pPr>
              <w:adjustRightInd w:val="0"/>
              <w:snapToGrid w:val="0"/>
              <w:jc w:val="left"/>
              <w:rPr>
                <w:rFonts w:ascii="宋体" w:hAnsi="宋体"/>
                <w:szCs w:val="21"/>
                <w:u w:val="single"/>
              </w:rPr>
            </w:pPr>
          </w:p>
        </w:tc>
      </w:tr>
      <w:tr w:rsidR="00416320" w:rsidRPr="00DE1E3C" w:rsidTr="00D464F5">
        <w:trPr>
          <w:trHeight w:val="876"/>
        </w:trPr>
        <w:tc>
          <w:tcPr>
            <w:tcW w:w="1607" w:type="dxa"/>
            <w:tcBorders>
              <w:bottom w:val="single" w:sz="2" w:space="0" w:color="auto"/>
              <w:right w:val="single" w:sz="2" w:space="0" w:color="auto"/>
            </w:tcBorders>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其他违约责任</w:t>
            </w:r>
          </w:p>
        </w:tc>
        <w:tc>
          <w:tcPr>
            <w:tcW w:w="5170" w:type="dxa"/>
            <w:tcBorders>
              <w:left w:val="single" w:sz="2" w:space="0" w:color="auto"/>
              <w:bottom w:val="single" w:sz="2" w:space="0" w:color="auto"/>
            </w:tcBorders>
            <w:vAlign w:val="center"/>
          </w:tcPr>
          <w:p w:rsidR="00181B25" w:rsidRPr="00DE1E3C" w:rsidRDefault="00181B25" w:rsidP="00181B25">
            <w:pPr>
              <w:adjustRightInd w:val="0"/>
              <w:snapToGrid w:val="0"/>
              <w:jc w:val="left"/>
              <w:rPr>
                <w:rFonts w:ascii="宋体" w:hAnsi="宋体"/>
                <w:szCs w:val="21"/>
                <w:u w:val="single"/>
              </w:rPr>
            </w:pPr>
          </w:p>
        </w:tc>
      </w:tr>
      <w:tr w:rsidR="00416320" w:rsidRPr="00DE1E3C" w:rsidTr="00D464F5">
        <w:trPr>
          <w:trHeight w:val="90"/>
        </w:trPr>
        <w:tc>
          <w:tcPr>
            <w:tcW w:w="1607" w:type="dxa"/>
            <w:tcBorders>
              <w:top w:val="single" w:sz="2" w:space="0" w:color="auto"/>
              <w:right w:val="single" w:sz="2" w:space="0" w:color="auto"/>
            </w:tcBorders>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szCs w:val="21"/>
              </w:rPr>
              <w:t>解决争议的方法</w:t>
            </w:r>
          </w:p>
        </w:tc>
        <w:tc>
          <w:tcPr>
            <w:tcW w:w="5170" w:type="dxa"/>
            <w:tcBorders>
              <w:top w:val="single" w:sz="2" w:space="0" w:color="auto"/>
              <w:left w:val="single" w:sz="2" w:space="0" w:color="auto"/>
            </w:tcBorders>
            <w:vAlign w:val="center"/>
          </w:tcPr>
          <w:p w:rsidR="00181B25" w:rsidRPr="00DE1E3C" w:rsidRDefault="00181B25" w:rsidP="00181B25">
            <w:pPr>
              <w:autoSpaceDE w:val="0"/>
              <w:autoSpaceDN w:val="0"/>
              <w:adjustRightInd w:val="0"/>
              <w:snapToGrid w:val="0"/>
              <w:spacing w:line="400" w:lineRule="exact"/>
              <w:jc w:val="left"/>
              <w:rPr>
                <w:rFonts w:ascii="宋体" w:hAnsi="宋体" w:cs="宋体"/>
                <w:iCs/>
                <w:szCs w:val="21"/>
              </w:rPr>
            </w:pPr>
            <w:r w:rsidRPr="00DE1E3C">
              <w:rPr>
                <w:rFonts w:ascii="宋体" w:hAnsi="宋体" w:cs="宋体" w:hint="eastAsia"/>
                <w:iCs/>
                <w:szCs w:val="21"/>
              </w:rPr>
              <w:t>因本合同及合同有关事项发生的争议，按下列第</w:t>
            </w:r>
            <w:r w:rsidRPr="00DE1E3C">
              <w:rPr>
                <w:rFonts w:ascii="宋体" w:hAnsi="宋体" w:cs="宋体" w:hint="eastAsia"/>
                <w:iCs/>
                <w:szCs w:val="21"/>
                <w:u w:val="single"/>
              </w:rPr>
              <w:t xml:space="preserve">   </w:t>
            </w:r>
            <w:r w:rsidRPr="00DE1E3C">
              <w:rPr>
                <w:rFonts w:ascii="宋体" w:hAnsi="宋体" w:cs="宋体" w:hint="eastAsia"/>
                <w:iCs/>
                <w:szCs w:val="21"/>
              </w:rPr>
              <w:t>种方式解决：</w:t>
            </w:r>
          </w:p>
          <w:p w:rsidR="00181B25" w:rsidRPr="00DE1E3C" w:rsidRDefault="00181B25" w:rsidP="00181B25">
            <w:pPr>
              <w:autoSpaceDE w:val="0"/>
              <w:autoSpaceDN w:val="0"/>
              <w:adjustRightInd w:val="0"/>
              <w:snapToGrid w:val="0"/>
              <w:spacing w:line="400" w:lineRule="exact"/>
              <w:jc w:val="left"/>
              <w:rPr>
                <w:rFonts w:ascii="宋体" w:hAnsi="宋体" w:cs="宋体"/>
                <w:iCs/>
                <w:szCs w:val="21"/>
              </w:rPr>
            </w:pPr>
            <w:r w:rsidRPr="00DE1E3C">
              <w:rPr>
                <w:rFonts w:ascii="宋体" w:hAnsi="宋体" w:cs="宋体" w:hint="eastAsia"/>
                <w:iCs/>
                <w:szCs w:val="21"/>
              </w:rPr>
              <w:t>（1）向</w:t>
            </w:r>
            <w:r w:rsidRPr="00DE1E3C">
              <w:rPr>
                <w:rFonts w:ascii="宋体" w:hAnsi="宋体" w:cs="宋体" w:hint="eastAsia"/>
                <w:iCs/>
                <w:szCs w:val="21"/>
                <w:u w:val="single"/>
              </w:rPr>
              <w:t xml:space="preserve">                    </w:t>
            </w:r>
            <w:r w:rsidRPr="00DE1E3C">
              <w:rPr>
                <w:rFonts w:ascii="宋体" w:hAnsi="宋体" w:cs="宋体" w:hint="eastAsia"/>
                <w:iCs/>
                <w:szCs w:val="21"/>
              </w:rPr>
              <w:t>仲裁委员会申请仲裁，仲裁地点为</w:t>
            </w:r>
            <w:r w:rsidRPr="00DE1E3C">
              <w:rPr>
                <w:rFonts w:ascii="宋体" w:hAnsi="宋体" w:cs="宋体" w:hint="eastAsia"/>
                <w:iCs/>
                <w:szCs w:val="21"/>
                <w:u w:val="single"/>
              </w:rPr>
              <w:t xml:space="preserve">           </w:t>
            </w:r>
            <w:r w:rsidRPr="00DE1E3C">
              <w:rPr>
                <w:rFonts w:ascii="宋体" w:hAnsi="宋体" w:cs="宋体" w:hint="eastAsia"/>
                <w:iCs/>
                <w:szCs w:val="21"/>
              </w:rPr>
              <w:t>；</w:t>
            </w:r>
          </w:p>
          <w:p w:rsidR="00181B25" w:rsidRPr="00DE1E3C" w:rsidRDefault="00181B25" w:rsidP="00181B25">
            <w:pPr>
              <w:adjustRightInd w:val="0"/>
              <w:snapToGrid w:val="0"/>
              <w:jc w:val="left"/>
              <w:rPr>
                <w:rFonts w:ascii="宋体" w:hAnsi="宋体"/>
                <w:szCs w:val="21"/>
                <w:u w:val="single"/>
              </w:rPr>
            </w:pPr>
            <w:r w:rsidRPr="00DE1E3C">
              <w:rPr>
                <w:rFonts w:ascii="宋体" w:hAnsi="宋体" w:cs="宋体" w:hint="eastAsia"/>
                <w:iCs/>
                <w:szCs w:val="21"/>
              </w:rPr>
              <w:t>（2）向</w:t>
            </w:r>
            <w:r w:rsidRPr="00DE1E3C">
              <w:rPr>
                <w:rFonts w:ascii="宋体" w:hAnsi="宋体" w:cs="宋体" w:hint="eastAsia"/>
                <w:iCs/>
                <w:szCs w:val="21"/>
                <w:u w:val="single"/>
              </w:rPr>
              <w:t xml:space="preserve">                    </w:t>
            </w:r>
            <w:r w:rsidRPr="00DE1E3C">
              <w:rPr>
                <w:rFonts w:ascii="宋体" w:hAnsi="宋体" w:cs="宋体" w:hint="eastAsia"/>
                <w:iCs/>
                <w:szCs w:val="21"/>
              </w:rPr>
              <w:t>人民法院起诉。</w:t>
            </w:r>
          </w:p>
        </w:tc>
      </w:tr>
      <w:tr w:rsidR="00416320" w:rsidRPr="00DE1E3C" w:rsidTr="00D464F5">
        <w:trPr>
          <w:trHeight w:val="770"/>
        </w:trPr>
        <w:tc>
          <w:tcPr>
            <w:tcW w:w="1607" w:type="dxa"/>
            <w:vAlign w:val="center"/>
          </w:tcPr>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第二节</w:t>
            </w:r>
          </w:p>
          <w:p w:rsidR="00181B25" w:rsidRPr="00DE1E3C" w:rsidRDefault="00181B25" w:rsidP="00181B25">
            <w:pPr>
              <w:adjustRightInd w:val="0"/>
              <w:snapToGrid w:val="0"/>
              <w:jc w:val="center"/>
              <w:rPr>
                <w:rFonts w:ascii="宋体" w:hAnsi="宋体"/>
                <w:szCs w:val="21"/>
              </w:rPr>
            </w:pPr>
            <w:r w:rsidRPr="00DE1E3C">
              <w:rPr>
                <w:rFonts w:ascii="宋体" w:hAnsi="宋体" w:hint="eastAsia"/>
                <w:szCs w:val="21"/>
              </w:rPr>
              <w:t>第23.1款</w:t>
            </w:r>
          </w:p>
        </w:tc>
        <w:tc>
          <w:tcPr>
            <w:tcW w:w="1742" w:type="dxa"/>
            <w:vAlign w:val="center"/>
          </w:tcPr>
          <w:p w:rsidR="00181B25" w:rsidRPr="00DE1E3C" w:rsidRDefault="00181B25" w:rsidP="00181B25">
            <w:pPr>
              <w:adjustRightInd w:val="0"/>
              <w:snapToGrid w:val="0"/>
              <w:jc w:val="left"/>
              <w:rPr>
                <w:rFonts w:ascii="宋体" w:hAnsi="宋体"/>
                <w:szCs w:val="21"/>
              </w:rPr>
            </w:pPr>
            <w:r w:rsidRPr="00DE1E3C">
              <w:rPr>
                <w:rFonts w:ascii="宋体" w:hAnsi="宋体" w:hint="eastAsia"/>
                <w:bCs/>
                <w:szCs w:val="21"/>
              </w:rPr>
              <w:t>其他专用条款</w:t>
            </w:r>
          </w:p>
        </w:tc>
        <w:tc>
          <w:tcPr>
            <w:tcW w:w="5170" w:type="dxa"/>
            <w:vAlign w:val="center"/>
          </w:tcPr>
          <w:p w:rsidR="00181B25" w:rsidRPr="00DE1E3C" w:rsidRDefault="00181B25" w:rsidP="00181B25">
            <w:pPr>
              <w:adjustRightInd w:val="0"/>
              <w:snapToGrid w:val="0"/>
              <w:jc w:val="left"/>
              <w:rPr>
                <w:rFonts w:ascii="宋体" w:hAnsi="宋体"/>
                <w:szCs w:val="21"/>
              </w:rPr>
            </w:pPr>
          </w:p>
        </w:tc>
      </w:tr>
    </w:tbl>
    <w:p w:rsidR="00181B25" w:rsidRPr="00DE1E3C" w:rsidRDefault="00181B25" w:rsidP="00181B25"/>
    <w:p w:rsidR="00181B25" w:rsidRPr="00DE1E3C" w:rsidRDefault="00181B25" w:rsidP="00181B25"/>
    <w:p w:rsidR="00FB0CBC" w:rsidRPr="00DE1E3C" w:rsidRDefault="00FB0CBC" w:rsidP="00004736">
      <w:pPr>
        <w:snapToGrid w:val="0"/>
        <w:spacing w:line="360" w:lineRule="auto"/>
        <w:ind w:firstLineChars="202" w:firstLine="487"/>
        <w:rPr>
          <w:rFonts w:ascii="宋体" w:hAnsi="宋体" w:cs="宋体"/>
          <w:b/>
          <w:bCs/>
          <w:iCs/>
          <w:sz w:val="24"/>
        </w:rPr>
      </w:pPr>
      <w:r w:rsidRPr="00DE1E3C">
        <w:rPr>
          <w:rFonts w:ascii="宋体" w:hAnsi="宋体" w:cs="宋体"/>
          <w:b/>
          <w:bCs/>
          <w:iCs/>
          <w:sz w:val="24"/>
        </w:rPr>
        <w:br w:type="page"/>
      </w:r>
    </w:p>
    <w:p w:rsidR="001B2C76" w:rsidRPr="00DE1E3C" w:rsidRDefault="00985E16">
      <w:pPr>
        <w:spacing w:line="360" w:lineRule="auto"/>
        <w:jc w:val="center"/>
        <w:outlineLvl w:val="0"/>
        <w:rPr>
          <w:b/>
          <w:sz w:val="36"/>
          <w:szCs w:val="36"/>
        </w:rPr>
      </w:pPr>
      <w:bookmarkStart w:id="828" w:name="_Toc99301426"/>
      <w:r w:rsidRPr="00DE1E3C">
        <w:rPr>
          <w:b/>
          <w:sz w:val="36"/>
          <w:szCs w:val="36"/>
        </w:rPr>
        <w:lastRenderedPageBreak/>
        <w:t>第七章</w:t>
      </w:r>
      <w:r w:rsidR="000B0A8B" w:rsidRPr="00DE1E3C">
        <w:rPr>
          <w:rFonts w:hint="eastAsia"/>
          <w:b/>
          <w:sz w:val="36"/>
          <w:szCs w:val="36"/>
        </w:rPr>
        <w:t xml:space="preserve"> </w:t>
      </w:r>
      <w:r w:rsidRPr="00DE1E3C">
        <w:rPr>
          <w:b/>
          <w:sz w:val="36"/>
          <w:szCs w:val="36"/>
        </w:rPr>
        <w:t>投标文件格式</w:t>
      </w:r>
      <w:bookmarkEnd w:id="828"/>
    </w:p>
    <w:p w:rsidR="001B2C76" w:rsidRPr="00DE1E3C" w:rsidRDefault="001B2C76">
      <w:pPr>
        <w:tabs>
          <w:tab w:val="left" w:pos="900"/>
          <w:tab w:val="left" w:pos="1980"/>
        </w:tabs>
        <w:snapToGrid w:val="0"/>
        <w:spacing w:line="360" w:lineRule="auto"/>
        <w:ind w:left="142"/>
        <w:rPr>
          <w:b/>
          <w:sz w:val="24"/>
        </w:rPr>
      </w:pPr>
    </w:p>
    <w:p w:rsidR="001B2C76" w:rsidRPr="00DE1E3C" w:rsidRDefault="001B2C76">
      <w:pPr>
        <w:tabs>
          <w:tab w:val="left" w:pos="900"/>
          <w:tab w:val="left" w:pos="1980"/>
        </w:tabs>
        <w:snapToGrid w:val="0"/>
        <w:spacing w:line="360" w:lineRule="auto"/>
        <w:ind w:left="142"/>
        <w:rPr>
          <w:b/>
          <w:sz w:val="24"/>
        </w:rPr>
      </w:pPr>
    </w:p>
    <w:p w:rsidR="001B2C76" w:rsidRPr="00DE1E3C" w:rsidRDefault="00985E16">
      <w:pPr>
        <w:tabs>
          <w:tab w:val="left" w:pos="900"/>
          <w:tab w:val="left" w:pos="1980"/>
        </w:tabs>
        <w:snapToGrid w:val="0"/>
        <w:spacing w:line="360" w:lineRule="auto"/>
        <w:ind w:left="142"/>
        <w:rPr>
          <w:sz w:val="24"/>
        </w:rPr>
      </w:pPr>
      <w:r w:rsidRPr="00DE1E3C">
        <w:rPr>
          <w:b/>
          <w:sz w:val="24"/>
        </w:rPr>
        <w:t>投标人编制文件须知</w:t>
      </w:r>
    </w:p>
    <w:p w:rsidR="001B2C76" w:rsidRPr="00DE1E3C" w:rsidRDefault="00985E16">
      <w:pPr>
        <w:tabs>
          <w:tab w:val="left" w:pos="900"/>
          <w:tab w:val="left" w:pos="1980"/>
        </w:tabs>
        <w:snapToGrid w:val="0"/>
        <w:spacing w:line="360" w:lineRule="auto"/>
        <w:ind w:left="142"/>
        <w:rPr>
          <w:sz w:val="24"/>
        </w:rPr>
      </w:pPr>
      <w:r w:rsidRPr="00DE1E3C">
        <w:rPr>
          <w:sz w:val="24"/>
        </w:rPr>
        <w:t>1</w:t>
      </w:r>
      <w:r w:rsidRPr="00DE1E3C">
        <w:rPr>
          <w:sz w:val="24"/>
        </w:rPr>
        <w:t>、投标人按照本部分的顺序编制投标文件（资格证明文件）、投标文件（商务技术文件），编制中涉及格式资料的，应按照本部</w:t>
      </w:r>
      <w:proofErr w:type="gramStart"/>
      <w:r w:rsidRPr="00DE1E3C">
        <w:rPr>
          <w:sz w:val="24"/>
        </w:rPr>
        <w:t>分提供</w:t>
      </w:r>
      <w:proofErr w:type="gramEnd"/>
      <w:r w:rsidRPr="00DE1E3C">
        <w:rPr>
          <w:sz w:val="24"/>
        </w:rPr>
        <w:t>的内容和格式（所有表格的格式可扩展）填写提交。</w:t>
      </w:r>
    </w:p>
    <w:p w:rsidR="001B2C76" w:rsidRPr="00DE1E3C" w:rsidRDefault="00985E16">
      <w:pPr>
        <w:tabs>
          <w:tab w:val="left" w:pos="900"/>
          <w:tab w:val="left" w:pos="1980"/>
        </w:tabs>
        <w:snapToGrid w:val="0"/>
        <w:spacing w:line="360" w:lineRule="auto"/>
        <w:ind w:left="142"/>
        <w:rPr>
          <w:kern w:val="0"/>
          <w:sz w:val="24"/>
        </w:rPr>
      </w:pPr>
      <w:r w:rsidRPr="00DE1E3C">
        <w:rPr>
          <w:sz w:val="24"/>
        </w:rPr>
        <w:t>2</w:t>
      </w:r>
      <w:r w:rsidRPr="00DE1E3C">
        <w:rPr>
          <w:sz w:val="24"/>
        </w:rPr>
        <w:t>、</w:t>
      </w:r>
      <w:r w:rsidRPr="00DE1E3C">
        <w:rPr>
          <w:kern w:val="0"/>
          <w:sz w:val="24"/>
        </w:rPr>
        <w:t>对于招标文件中标记了</w:t>
      </w:r>
      <w:r w:rsidRPr="00DE1E3C">
        <w:rPr>
          <w:kern w:val="0"/>
          <w:sz w:val="24"/>
        </w:rPr>
        <w:t>“</w:t>
      </w:r>
      <w:r w:rsidRPr="00DE1E3C">
        <w:rPr>
          <w:kern w:val="0"/>
          <w:sz w:val="24"/>
        </w:rPr>
        <w:t>实质性格式</w:t>
      </w:r>
      <w:r w:rsidRPr="00DE1E3C">
        <w:rPr>
          <w:kern w:val="0"/>
          <w:sz w:val="24"/>
        </w:rPr>
        <w:t>”</w:t>
      </w:r>
      <w:r w:rsidRPr="00DE1E3C">
        <w:rPr>
          <w:kern w:val="0"/>
          <w:sz w:val="24"/>
        </w:rPr>
        <w:t>文件的，</w:t>
      </w:r>
      <w:r w:rsidRPr="00DE1E3C">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DE1E3C">
        <w:rPr>
          <w:sz w:val="24"/>
        </w:rPr>
        <w:t>不</w:t>
      </w:r>
      <w:proofErr w:type="gramEnd"/>
      <w:r w:rsidRPr="00DE1E3C">
        <w:rPr>
          <w:sz w:val="24"/>
        </w:rPr>
        <w:t>实质性响应，</w:t>
      </w:r>
      <w:r w:rsidRPr="00DE1E3C">
        <w:rPr>
          <w:kern w:val="0"/>
          <w:sz w:val="24"/>
        </w:rPr>
        <w:t>否则</w:t>
      </w:r>
      <w:r w:rsidRPr="00DE1E3C">
        <w:rPr>
          <w:b/>
          <w:kern w:val="0"/>
          <w:sz w:val="24"/>
        </w:rPr>
        <w:t>投标无效</w:t>
      </w:r>
      <w:r w:rsidRPr="00DE1E3C">
        <w:rPr>
          <w:kern w:val="0"/>
          <w:sz w:val="24"/>
        </w:rPr>
        <w:t>。未标记</w:t>
      </w:r>
      <w:r w:rsidRPr="00DE1E3C">
        <w:rPr>
          <w:kern w:val="0"/>
          <w:sz w:val="24"/>
        </w:rPr>
        <w:t>“</w:t>
      </w:r>
      <w:r w:rsidRPr="00DE1E3C">
        <w:rPr>
          <w:kern w:val="0"/>
          <w:sz w:val="24"/>
        </w:rPr>
        <w:t>实质性格式</w:t>
      </w:r>
      <w:r w:rsidRPr="00DE1E3C">
        <w:rPr>
          <w:kern w:val="0"/>
          <w:sz w:val="24"/>
        </w:rPr>
        <w:t>”</w:t>
      </w:r>
      <w:r w:rsidRPr="00DE1E3C">
        <w:rPr>
          <w:kern w:val="0"/>
          <w:sz w:val="24"/>
        </w:rPr>
        <w:t>的文件和招标文件未提供格式的内容，可由投标人自行编写。</w:t>
      </w:r>
    </w:p>
    <w:p w:rsidR="001B2C76" w:rsidRPr="00DE1E3C" w:rsidRDefault="00985E16">
      <w:pPr>
        <w:tabs>
          <w:tab w:val="left" w:pos="900"/>
          <w:tab w:val="left" w:pos="1980"/>
        </w:tabs>
        <w:snapToGrid w:val="0"/>
        <w:spacing w:line="360" w:lineRule="auto"/>
        <w:ind w:left="142"/>
        <w:rPr>
          <w:sz w:val="24"/>
        </w:rPr>
      </w:pPr>
      <w:r w:rsidRPr="00DE1E3C">
        <w:rPr>
          <w:sz w:val="24"/>
        </w:rPr>
        <w:t>3</w:t>
      </w:r>
      <w:r w:rsidRPr="00DE1E3C">
        <w:rPr>
          <w:sz w:val="24"/>
        </w:rPr>
        <w:t>、全部声明和问题的回答及所附材料必须是真实的、准确的和完整的。</w:t>
      </w:r>
    </w:p>
    <w:p w:rsidR="001B2C76" w:rsidRPr="00DE1E3C" w:rsidRDefault="00985E16">
      <w:pPr>
        <w:widowControl/>
        <w:jc w:val="left"/>
        <w:rPr>
          <w:sz w:val="24"/>
        </w:rPr>
      </w:pPr>
      <w:r w:rsidRPr="00DE1E3C">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1B2C76" w:rsidRPr="00DE1E3C" w:rsidRDefault="00985E16">
      <w:pPr>
        <w:keepNext/>
        <w:keepLines/>
        <w:autoSpaceDE w:val="0"/>
        <w:autoSpaceDN w:val="0"/>
        <w:adjustRightInd w:val="0"/>
        <w:spacing w:before="120" w:line="300" w:lineRule="auto"/>
        <w:jc w:val="left"/>
        <w:outlineLvl w:val="1"/>
        <w:rPr>
          <w:b/>
          <w:kern w:val="0"/>
          <w:sz w:val="30"/>
          <w:szCs w:val="20"/>
        </w:rPr>
      </w:pPr>
      <w:r w:rsidRPr="00DE1E3C">
        <w:rPr>
          <w:b/>
          <w:spacing w:val="20"/>
          <w:sz w:val="24"/>
        </w:rPr>
        <w:lastRenderedPageBreak/>
        <w:t>一、资格证明文件格式</w:t>
      </w:r>
    </w:p>
    <w:p w:rsidR="001B2C76" w:rsidRPr="00DE1E3C" w:rsidRDefault="001B2C76">
      <w:pPr>
        <w:rPr>
          <w:b/>
          <w:spacing w:val="20"/>
          <w:szCs w:val="21"/>
        </w:rPr>
      </w:pPr>
    </w:p>
    <w:p w:rsidR="001B2C76" w:rsidRPr="00DE1E3C" w:rsidRDefault="00985E16">
      <w:pPr>
        <w:rPr>
          <w:b/>
          <w:sz w:val="24"/>
        </w:rPr>
      </w:pPr>
      <w:r w:rsidRPr="00DE1E3C">
        <w:rPr>
          <w:b/>
          <w:spacing w:val="20"/>
          <w:sz w:val="24"/>
        </w:rPr>
        <w:t>投标文件（资格证明文件）</w:t>
      </w:r>
      <w:r w:rsidRPr="00DE1E3C">
        <w:rPr>
          <w:b/>
          <w:sz w:val="24"/>
        </w:rPr>
        <w:t>封面（非实质性格式）</w:t>
      </w:r>
    </w:p>
    <w:p w:rsidR="001B2C76" w:rsidRPr="00DE1E3C" w:rsidRDefault="001B2C76">
      <w:pPr>
        <w:jc w:val="center"/>
        <w:rPr>
          <w:szCs w:val="21"/>
        </w:rPr>
      </w:pPr>
    </w:p>
    <w:p w:rsidR="001B2C76" w:rsidRPr="00DE1E3C" w:rsidRDefault="00985E16">
      <w:pPr>
        <w:jc w:val="center"/>
        <w:rPr>
          <w:b/>
          <w:spacing w:val="60"/>
          <w:sz w:val="84"/>
          <w:szCs w:val="84"/>
        </w:rPr>
      </w:pPr>
      <w:r w:rsidRPr="00DE1E3C">
        <w:rPr>
          <w:b/>
          <w:spacing w:val="60"/>
          <w:sz w:val="84"/>
          <w:szCs w:val="84"/>
        </w:rPr>
        <w:t>投标文件</w:t>
      </w:r>
    </w:p>
    <w:p w:rsidR="001B2C76" w:rsidRPr="00DE1E3C" w:rsidRDefault="00985E16">
      <w:pPr>
        <w:jc w:val="center"/>
        <w:rPr>
          <w:b/>
          <w:spacing w:val="60"/>
          <w:sz w:val="52"/>
          <w:szCs w:val="52"/>
        </w:rPr>
      </w:pPr>
      <w:r w:rsidRPr="00DE1E3C">
        <w:rPr>
          <w:b/>
          <w:spacing w:val="60"/>
          <w:sz w:val="52"/>
          <w:szCs w:val="52"/>
        </w:rPr>
        <w:t>（资格证明文件）</w:t>
      </w:r>
    </w:p>
    <w:p w:rsidR="001B2C76" w:rsidRPr="00DE1E3C" w:rsidRDefault="001B2C76">
      <w:pPr>
        <w:ind w:firstLineChars="150" w:firstLine="542"/>
        <w:rPr>
          <w:b/>
          <w:spacing w:val="20"/>
          <w:sz w:val="32"/>
          <w:szCs w:val="32"/>
        </w:rPr>
      </w:pPr>
    </w:p>
    <w:p w:rsidR="001B2C76" w:rsidRPr="00DE1E3C" w:rsidRDefault="001B2C76">
      <w:pPr>
        <w:ind w:firstLineChars="150" w:firstLine="542"/>
        <w:rPr>
          <w:b/>
          <w:spacing w:val="20"/>
          <w:sz w:val="32"/>
          <w:szCs w:val="32"/>
        </w:rPr>
      </w:pPr>
    </w:p>
    <w:p w:rsidR="001B2C76" w:rsidRPr="00DE1E3C" w:rsidRDefault="00985E16">
      <w:pPr>
        <w:ind w:firstLineChars="150" w:firstLine="542"/>
        <w:rPr>
          <w:b/>
          <w:spacing w:val="20"/>
          <w:sz w:val="32"/>
          <w:szCs w:val="32"/>
        </w:rPr>
      </w:pPr>
      <w:r w:rsidRPr="00DE1E3C">
        <w:rPr>
          <w:b/>
          <w:spacing w:val="20"/>
          <w:sz w:val="32"/>
          <w:szCs w:val="32"/>
        </w:rPr>
        <w:t>项目名称</w:t>
      </w:r>
      <w:r w:rsidRPr="00DE1E3C">
        <w:rPr>
          <w:b/>
          <w:spacing w:val="20"/>
          <w:sz w:val="32"/>
          <w:szCs w:val="32"/>
        </w:rPr>
        <w:t>:</w:t>
      </w:r>
    </w:p>
    <w:p w:rsidR="001B2C76" w:rsidRPr="00DE1E3C" w:rsidRDefault="00985E16">
      <w:pPr>
        <w:ind w:firstLineChars="150" w:firstLine="542"/>
        <w:rPr>
          <w:b/>
          <w:spacing w:val="20"/>
          <w:sz w:val="32"/>
          <w:szCs w:val="32"/>
        </w:rPr>
      </w:pPr>
      <w:r w:rsidRPr="00DE1E3C">
        <w:rPr>
          <w:b/>
          <w:spacing w:val="20"/>
          <w:sz w:val="32"/>
          <w:szCs w:val="32"/>
        </w:rPr>
        <w:t>项目编号</w:t>
      </w:r>
      <w:r w:rsidRPr="00DE1E3C">
        <w:rPr>
          <w:b/>
          <w:spacing w:val="20"/>
          <w:sz w:val="32"/>
          <w:szCs w:val="32"/>
        </w:rPr>
        <w:t>/</w:t>
      </w:r>
      <w:r w:rsidRPr="00DE1E3C">
        <w:rPr>
          <w:b/>
          <w:spacing w:val="20"/>
          <w:sz w:val="32"/>
          <w:szCs w:val="32"/>
        </w:rPr>
        <w:t>包号：</w:t>
      </w:r>
    </w:p>
    <w:p w:rsidR="001B2C76" w:rsidRPr="00DE1E3C" w:rsidRDefault="001B2C76">
      <w:pPr>
        <w:ind w:firstLineChars="150" w:firstLine="542"/>
        <w:rPr>
          <w:b/>
          <w:spacing w:val="20"/>
          <w:sz w:val="32"/>
          <w:szCs w:val="32"/>
        </w:rPr>
      </w:pPr>
    </w:p>
    <w:p w:rsidR="001B2C76" w:rsidRPr="00DE1E3C" w:rsidRDefault="001B2C76">
      <w:pPr>
        <w:ind w:firstLineChars="150" w:firstLine="542"/>
        <w:rPr>
          <w:b/>
          <w:spacing w:val="20"/>
          <w:sz w:val="32"/>
          <w:szCs w:val="32"/>
        </w:rPr>
      </w:pPr>
    </w:p>
    <w:p w:rsidR="001B2C76" w:rsidRPr="00DE1E3C" w:rsidRDefault="001B2C76">
      <w:pPr>
        <w:jc w:val="center"/>
        <w:rPr>
          <w:b/>
          <w:sz w:val="32"/>
          <w:szCs w:val="32"/>
        </w:rPr>
      </w:pPr>
    </w:p>
    <w:p w:rsidR="001B2C76" w:rsidRPr="00DE1E3C" w:rsidRDefault="001B2C76">
      <w:pPr>
        <w:jc w:val="center"/>
        <w:rPr>
          <w:b/>
          <w:sz w:val="32"/>
          <w:szCs w:val="32"/>
        </w:rPr>
      </w:pPr>
    </w:p>
    <w:p w:rsidR="001B2C76" w:rsidRPr="00DE1E3C" w:rsidRDefault="001B2C76">
      <w:pPr>
        <w:jc w:val="center"/>
        <w:rPr>
          <w:b/>
          <w:sz w:val="32"/>
          <w:szCs w:val="32"/>
        </w:rPr>
      </w:pPr>
    </w:p>
    <w:p w:rsidR="001B2C76" w:rsidRPr="00DE1E3C" w:rsidRDefault="001B2C76">
      <w:pPr>
        <w:jc w:val="center"/>
        <w:rPr>
          <w:b/>
          <w:spacing w:val="20"/>
          <w:sz w:val="32"/>
          <w:szCs w:val="32"/>
        </w:rPr>
      </w:pPr>
    </w:p>
    <w:p w:rsidR="001B2C76" w:rsidRPr="00DE1E3C" w:rsidRDefault="001B2C76">
      <w:pPr>
        <w:jc w:val="center"/>
        <w:rPr>
          <w:b/>
          <w:spacing w:val="20"/>
          <w:sz w:val="32"/>
          <w:szCs w:val="32"/>
        </w:rPr>
      </w:pPr>
    </w:p>
    <w:p w:rsidR="001B2C76" w:rsidRPr="00DE1E3C" w:rsidRDefault="001B2C76">
      <w:pPr>
        <w:jc w:val="center"/>
        <w:rPr>
          <w:b/>
          <w:spacing w:val="20"/>
          <w:sz w:val="32"/>
          <w:szCs w:val="32"/>
        </w:rPr>
      </w:pPr>
    </w:p>
    <w:p w:rsidR="001B2C76" w:rsidRPr="00DE1E3C" w:rsidRDefault="00985E16">
      <w:pPr>
        <w:spacing w:line="360" w:lineRule="auto"/>
        <w:ind w:firstLineChars="400" w:firstLine="1445"/>
        <w:jc w:val="left"/>
        <w:rPr>
          <w:b/>
          <w:spacing w:val="20"/>
          <w:sz w:val="32"/>
          <w:szCs w:val="32"/>
        </w:rPr>
      </w:pPr>
      <w:r w:rsidRPr="00DE1E3C">
        <w:rPr>
          <w:b/>
          <w:spacing w:val="20"/>
          <w:sz w:val="32"/>
          <w:szCs w:val="32"/>
        </w:rPr>
        <w:t>投标人名称：</w:t>
      </w:r>
    </w:p>
    <w:p w:rsidR="001B2C76" w:rsidRPr="00DE1E3C" w:rsidRDefault="001B2C76">
      <w:pPr>
        <w:jc w:val="center"/>
        <w:rPr>
          <w:b/>
          <w:sz w:val="32"/>
          <w:szCs w:val="32"/>
        </w:rPr>
      </w:pPr>
    </w:p>
    <w:p w:rsidR="001B2C76" w:rsidRPr="00DE1E3C" w:rsidRDefault="00985E16">
      <w:pPr>
        <w:rPr>
          <w:b/>
        </w:rPr>
      </w:pPr>
      <w:r w:rsidRPr="00DE1E3C">
        <w:rPr>
          <w:b/>
          <w:spacing w:val="20"/>
          <w:sz w:val="32"/>
          <w:szCs w:val="32"/>
        </w:rPr>
        <w:br w:type="page"/>
      </w:r>
    </w:p>
    <w:p w:rsidR="001B2C76" w:rsidRPr="00DE1E3C" w:rsidRDefault="00985E16" w:rsidP="003D37BA">
      <w:pPr>
        <w:numPr>
          <w:ilvl w:val="0"/>
          <w:numId w:val="14"/>
        </w:numPr>
        <w:tabs>
          <w:tab w:val="left" w:pos="360"/>
        </w:tabs>
        <w:snapToGrid w:val="0"/>
        <w:spacing w:line="360" w:lineRule="auto"/>
        <w:outlineLvl w:val="1"/>
        <w:rPr>
          <w:sz w:val="24"/>
          <w:szCs w:val="20"/>
        </w:rPr>
      </w:pPr>
      <w:r w:rsidRPr="00DE1E3C">
        <w:rPr>
          <w:sz w:val="24"/>
        </w:rPr>
        <w:lastRenderedPageBreak/>
        <w:t>满足《中华人民共和国政府采购法》第二十二条规定</w:t>
      </w:r>
    </w:p>
    <w:p w:rsidR="001B2C76" w:rsidRPr="00DE1E3C" w:rsidRDefault="00985E16">
      <w:pPr>
        <w:spacing w:line="360" w:lineRule="auto"/>
        <w:outlineLvl w:val="2"/>
        <w:rPr>
          <w:sz w:val="24"/>
          <w:szCs w:val="20"/>
        </w:rPr>
      </w:pPr>
      <w:r w:rsidRPr="00DE1E3C">
        <w:rPr>
          <w:sz w:val="24"/>
          <w:szCs w:val="20"/>
        </w:rPr>
        <w:t xml:space="preserve">1-1 </w:t>
      </w:r>
      <w:r w:rsidRPr="00DE1E3C">
        <w:rPr>
          <w:sz w:val="24"/>
          <w:szCs w:val="20"/>
        </w:rPr>
        <w:t>营业执照等证明文件</w:t>
      </w:r>
    </w:p>
    <w:p w:rsidR="001B2C76" w:rsidRPr="00DE1E3C" w:rsidRDefault="001B2C76">
      <w:pPr>
        <w:tabs>
          <w:tab w:val="left" w:pos="1080"/>
        </w:tabs>
        <w:snapToGrid w:val="0"/>
        <w:rPr>
          <w:sz w:val="24"/>
        </w:rPr>
      </w:pPr>
    </w:p>
    <w:p w:rsidR="001B2C76" w:rsidRPr="00DE1E3C" w:rsidRDefault="00985E16">
      <w:pPr>
        <w:widowControl/>
        <w:jc w:val="left"/>
        <w:rPr>
          <w:sz w:val="24"/>
          <w:szCs w:val="20"/>
        </w:rPr>
      </w:pPr>
      <w:r w:rsidRPr="00DE1E3C">
        <w:rPr>
          <w:sz w:val="24"/>
        </w:rPr>
        <w:br w:type="page"/>
      </w:r>
    </w:p>
    <w:p w:rsidR="001B2C76" w:rsidRPr="00DE1E3C" w:rsidRDefault="00985E16">
      <w:pPr>
        <w:pStyle w:val="30"/>
        <w:rPr>
          <w:rFonts w:ascii="Times New Roman"/>
          <w:b w:val="0"/>
          <w:bCs/>
          <w:u w:val="none"/>
        </w:rPr>
      </w:pPr>
      <w:r w:rsidRPr="00DE1E3C">
        <w:rPr>
          <w:rFonts w:ascii="Times New Roman"/>
          <w:b w:val="0"/>
          <w:u w:val="none"/>
        </w:rPr>
        <w:lastRenderedPageBreak/>
        <w:t xml:space="preserve">1-2 </w:t>
      </w:r>
      <w:r w:rsidRPr="00DE1E3C">
        <w:rPr>
          <w:rFonts w:ascii="Times New Roman"/>
          <w:b w:val="0"/>
          <w:u w:val="none"/>
        </w:rPr>
        <w:t>投标人资格声明书</w:t>
      </w:r>
    </w:p>
    <w:p w:rsidR="001B2C76" w:rsidRPr="00DE1E3C" w:rsidRDefault="00985E16">
      <w:pPr>
        <w:jc w:val="center"/>
        <w:rPr>
          <w:b/>
          <w:sz w:val="36"/>
          <w:szCs w:val="36"/>
        </w:rPr>
      </w:pPr>
      <w:r w:rsidRPr="00DE1E3C">
        <w:rPr>
          <w:b/>
          <w:sz w:val="36"/>
          <w:szCs w:val="36"/>
        </w:rPr>
        <w:t>投标人资格声明书</w:t>
      </w:r>
    </w:p>
    <w:p w:rsidR="001B2C76" w:rsidRPr="00DE1E3C" w:rsidRDefault="001B2C76">
      <w:pPr>
        <w:tabs>
          <w:tab w:val="left" w:pos="5580"/>
        </w:tabs>
        <w:spacing w:line="360" w:lineRule="auto"/>
        <w:rPr>
          <w:sz w:val="24"/>
        </w:rPr>
      </w:pPr>
    </w:p>
    <w:p w:rsidR="001B2C76" w:rsidRPr="00DE1E3C" w:rsidRDefault="00985E16">
      <w:pPr>
        <w:tabs>
          <w:tab w:val="left" w:pos="5580"/>
        </w:tabs>
        <w:spacing w:line="360" w:lineRule="auto"/>
        <w:rPr>
          <w:sz w:val="24"/>
        </w:rPr>
      </w:pPr>
      <w:r w:rsidRPr="00DE1E3C">
        <w:rPr>
          <w:sz w:val="24"/>
        </w:rPr>
        <w:t>致：</w:t>
      </w:r>
      <w:r w:rsidRPr="00DE1E3C">
        <w:rPr>
          <w:sz w:val="24"/>
          <w:u w:val="single"/>
        </w:rPr>
        <w:t>采购人或采购代理机构</w:t>
      </w:r>
    </w:p>
    <w:p w:rsidR="001B2C76" w:rsidRPr="00DE1E3C" w:rsidRDefault="00985E16">
      <w:pPr>
        <w:spacing w:line="360" w:lineRule="auto"/>
        <w:ind w:firstLineChars="200" w:firstLine="480"/>
        <w:rPr>
          <w:sz w:val="24"/>
        </w:rPr>
      </w:pPr>
      <w:r w:rsidRPr="00DE1E3C">
        <w:rPr>
          <w:sz w:val="24"/>
        </w:rPr>
        <w:t>在参与本次项目投标中，我单位承诺：</w:t>
      </w:r>
    </w:p>
    <w:p w:rsidR="001B2C76" w:rsidRPr="00DE1E3C" w:rsidRDefault="00985E16" w:rsidP="003D37BA">
      <w:pPr>
        <w:numPr>
          <w:ilvl w:val="0"/>
          <w:numId w:val="15"/>
        </w:numPr>
        <w:spacing w:line="360" w:lineRule="auto"/>
        <w:ind w:left="1134"/>
        <w:rPr>
          <w:sz w:val="24"/>
          <w:szCs w:val="22"/>
        </w:rPr>
      </w:pPr>
      <w:r w:rsidRPr="00DE1E3C">
        <w:rPr>
          <w:sz w:val="24"/>
          <w:szCs w:val="22"/>
        </w:rPr>
        <w:t>具有良好的商业信誉和健全的财务会计制度；</w:t>
      </w:r>
    </w:p>
    <w:p w:rsidR="001B2C76" w:rsidRPr="00DE1E3C" w:rsidRDefault="00985E16" w:rsidP="003D37BA">
      <w:pPr>
        <w:numPr>
          <w:ilvl w:val="0"/>
          <w:numId w:val="15"/>
        </w:numPr>
        <w:spacing w:line="360" w:lineRule="auto"/>
        <w:ind w:left="1134"/>
        <w:rPr>
          <w:sz w:val="24"/>
          <w:szCs w:val="22"/>
        </w:rPr>
      </w:pPr>
      <w:r w:rsidRPr="00DE1E3C">
        <w:rPr>
          <w:sz w:val="24"/>
          <w:szCs w:val="22"/>
        </w:rPr>
        <w:t>具有履行合同所必需的设备和专业技术能力；</w:t>
      </w:r>
    </w:p>
    <w:p w:rsidR="001B2C76" w:rsidRPr="00DE1E3C" w:rsidRDefault="00985E16" w:rsidP="003D37BA">
      <w:pPr>
        <w:numPr>
          <w:ilvl w:val="0"/>
          <w:numId w:val="15"/>
        </w:numPr>
        <w:spacing w:line="360" w:lineRule="auto"/>
        <w:ind w:left="1134"/>
        <w:rPr>
          <w:sz w:val="24"/>
          <w:szCs w:val="22"/>
        </w:rPr>
      </w:pPr>
      <w:r w:rsidRPr="00DE1E3C">
        <w:rPr>
          <w:sz w:val="24"/>
          <w:szCs w:val="22"/>
        </w:rPr>
        <w:t>有依法缴纳税收和社会保障资金的良好记录；</w:t>
      </w:r>
    </w:p>
    <w:p w:rsidR="001B2C76" w:rsidRPr="00DE1E3C" w:rsidRDefault="00985E16" w:rsidP="003D37BA">
      <w:pPr>
        <w:numPr>
          <w:ilvl w:val="0"/>
          <w:numId w:val="15"/>
        </w:numPr>
        <w:spacing w:line="360" w:lineRule="auto"/>
        <w:ind w:left="1134"/>
        <w:rPr>
          <w:sz w:val="24"/>
          <w:szCs w:val="22"/>
        </w:rPr>
      </w:pPr>
      <w:r w:rsidRPr="00DE1E3C">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B2C76" w:rsidRPr="00DE1E3C" w:rsidRDefault="00985E16" w:rsidP="003D37BA">
      <w:pPr>
        <w:numPr>
          <w:ilvl w:val="0"/>
          <w:numId w:val="15"/>
        </w:numPr>
        <w:spacing w:line="360" w:lineRule="auto"/>
        <w:ind w:left="1134"/>
        <w:rPr>
          <w:sz w:val="24"/>
          <w:szCs w:val="22"/>
        </w:rPr>
      </w:pPr>
      <w:r w:rsidRPr="00DE1E3C">
        <w:rPr>
          <w:sz w:val="24"/>
          <w:szCs w:val="22"/>
        </w:rPr>
        <w:t>我单位不属于政府采购法律、行政法规规定的公益一类事业单位、或使用事业编制且由财政拨款保障的群团组织（仅适用于政府购买服务项目）；</w:t>
      </w:r>
    </w:p>
    <w:p w:rsidR="001B2C76" w:rsidRPr="00DE1E3C" w:rsidRDefault="00985E16" w:rsidP="003D37BA">
      <w:pPr>
        <w:numPr>
          <w:ilvl w:val="0"/>
          <w:numId w:val="15"/>
        </w:numPr>
        <w:spacing w:line="360" w:lineRule="auto"/>
        <w:ind w:left="1134"/>
        <w:rPr>
          <w:sz w:val="24"/>
          <w:szCs w:val="22"/>
        </w:rPr>
      </w:pPr>
      <w:r w:rsidRPr="00DE1E3C">
        <w:rPr>
          <w:sz w:val="24"/>
          <w:szCs w:val="22"/>
        </w:rPr>
        <w:t>我单位不存在为采购项目提供整体设计、规范编制或者项目管理、监理、检测等服务后，再参加该采购项目的其他采购活动的情形（单一来源采购项目除外）；</w:t>
      </w:r>
    </w:p>
    <w:p w:rsidR="001B2C76" w:rsidRPr="00DE1E3C" w:rsidRDefault="00985E16" w:rsidP="003D37BA">
      <w:pPr>
        <w:numPr>
          <w:ilvl w:val="0"/>
          <w:numId w:val="15"/>
        </w:numPr>
        <w:spacing w:line="360" w:lineRule="auto"/>
        <w:ind w:left="1134"/>
        <w:rPr>
          <w:sz w:val="24"/>
          <w:szCs w:val="22"/>
        </w:rPr>
      </w:pPr>
      <w:r w:rsidRPr="00DE1E3C">
        <w:rPr>
          <w:sz w:val="24"/>
          <w:szCs w:val="22"/>
        </w:rPr>
        <w:t>与我单位存在</w:t>
      </w:r>
      <w:r w:rsidRPr="00DE1E3C">
        <w:rPr>
          <w:sz w:val="24"/>
          <w:szCs w:val="22"/>
        </w:rPr>
        <w:t>“</w:t>
      </w:r>
      <w:r w:rsidRPr="00DE1E3C">
        <w:rPr>
          <w:sz w:val="24"/>
          <w:szCs w:val="22"/>
        </w:rPr>
        <w:t>单位负责人为同一人或者存在直接控股、管理关系</w:t>
      </w:r>
      <w:r w:rsidRPr="00DE1E3C">
        <w:rPr>
          <w:sz w:val="24"/>
          <w:szCs w:val="22"/>
        </w:rPr>
        <w:t>”</w:t>
      </w:r>
      <w:r w:rsidRPr="00DE1E3C">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16320" w:rsidRPr="00DE1E3C">
        <w:trPr>
          <w:trHeight w:val="430"/>
          <w:jc w:val="center"/>
        </w:trPr>
        <w:tc>
          <w:tcPr>
            <w:tcW w:w="950" w:type="dxa"/>
            <w:vAlign w:val="center"/>
          </w:tcPr>
          <w:p w:rsidR="001B2C76" w:rsidRPr="00DE1E3C" w:rsidRDefault="00985E16">
            <w:pPr>
              <w:jc w:val="center"/>
              <w:rPr>
                <w:sz w:val="24"/>
              </w:rPr>
            </w:pPr>
            <w:r w:rsidRPr="00DE1E3C">
              <w:rPr>
                <w:sz w:val="24"/>
              </w:rPr>
              <w:t>序号</w:t>
            </w:r>
          </w:p>
        </w:tc>
        <w:tc>
          <w:tcPr>
            <w:tcW w:w="4574" w:type="dxa"/>
            <w:vAlign w:val="center"/>
          </w:tcPr>
          <w:p w:rsidR="001B2C76" w:rsidRPr="00DE1E3C" w:rsidRDefault="00985E16">
            <w:pPr>
              <w:jc w:val="center"/>
              <w:rPr>
                <w:sz w:val="24"/>
              </w:rPr>
            </w:pPr>
            <w:r w:rsidRPr="00DE1E3C">
              <w:rPr>
                <w:sz w:val="24"/>
              </w:rPr>
              <w:t>单位名称</w:t>
            </w:r>
          </w:p>
        </w:tc>
        <w:tc>
          <w:tcPr>
            <w:tcW w:w="2976" w:type="dxa"/>
            <w:vAlign w:val="center"/>
          </w:tcPr>
          <w:p w:rsidR="001B2C76" w:rsidRPr="00DE1E3C" w:rsidRDefault="00985E16">
            <w:pPr>
              <w:jc w:val="center"/>
              <w:rPr>
                <w:sz w:val="24"/>
              </w:rPr>
            </w:pPr>
            <w:r w:rsidRPr="00DE1E3C">
              <w:rPr>
                <w:sz w:val="24"/>
              </w:rPr>
              <w:t>相互关系</w:t>
            </w:r>
          </w:p>
        </w:tc>
      </w:tr>
      <w:tr w:rsidR="00416320" w:rsidRPr="00DE1E3C">
        <w:trPr>
          <w:trHeight w:val="430"/>
          <w:jc w:val="center"/>
        </w:trPr>
        <w:tc>
          <w:tcPr>
            <w:tcW w:w="950" w:type="dxa"/>
            <w:vAlign w:val="center"/>
          </w:tcPr>
          <w:p w:rsidR="001B2C76" w:rsidRPr="00DE1E3C" w:rsidRDefault="00985E16">
            <w:pPr>
              <w:jc w:val="center"/>
              <w:rPr>
                <w:sz w:val="24"/>
              </w:rPr>
            </w:pPr>
            <w:r w:rsidRPr="00DE1E3C">
              <w:rPr>
                <w:sz w:val="24"/>
              </w:rPr>
              <w:t>1</w:t>
            </w:r>
          </w:p>
        </w:tc>
        <w:tc>
          <w:tcPr>
            <w:tcW w:w="4574" w:type="dxa"/>
            <w:vAlign w:val="center"/>
          </w:tcPr>
          <w:p w:rsidR="001B2C76" w:rsidRPr="00DE1E3C" w:rsidRDefault="001B2C76">
            <w:pPr>
              <w:jc w:val="center"/>
              <w:rPr>
                <w:sz w:val="24"/>
              </w:rPr>
            </w:pPr>
          </w:p>
        </w:tc>
        <w:tc>
          <w:tcPr>
            <w:tcW w:w="2976" w:type="dxa"/>
            <w:vAlign w:val="center"/>
          </w:tcPr>
          <w:p w:rsidR="001B2C76" w:rsidRPr="00DE1E3C" w:rsidRDefault="001B2C76">
            <w:pPr>
              <w:jc w:val="center"/>
              <w:rPr>
                <w:sz w:val="24"/>
              </w:rPr>
            </w:pPr>
          </w:p>
        </w:tc>
      </w:tr>
      <w:tr w:rsidR="00416320" w:rsidRPr="00DE1E3C">
        <w:trPr>
          <w:trHeight w:val="430"/>
          <w:jc w:val="center"/>
        </w:trPr>
        <w:tc>
          <w:tcPr>
            <w:tcW w:w="950" w:type="dxa"/>
            <w:vAlign w:val="center"/>
          </w:tcPr>
          <w:p w:rsidR="001B2C76" w:rsidRPr="00DE1E3C" w:rsidRDefault="00985E16">
            <w:pPr>
              <w:jc w:val="center"/>
              <w:rPr>
                <w:sz w:val="24"/>
              </w:rPr>
            </w:pPr>
            <w:r w:rsidRPr="00DE1E3C">
              <w:rPr>
                <w:sz w:val="24"/>
              </w:rPr>
              <w:t>2</w:t>
            </w:r>
          </w:p>
        </w:tc>
        <w:tc>
          <w:tcPr>
            <w:tcW w:w="4574" w:type="dxa"/>
            <w:vAlign w:val="center"/>
          </w:tcPr>
          <w:p w:rsidR="001B2C76" w:rsidRPr="00DE1E3C" w:rsidRDefault="001B2C76">
            <w:pPr>
              <w:jc w:val="center"/>
              <w:rPr>
                <w:sz w:val="24"/>
              </w:rPr>
            </w:pPr>
          </w:p>
        </w:tc>
        <w:tc>
          <w:tcPr>
            <w:tcW w:w="2976" w:type="dxa"/>
            <w:vAlign w:val="center"/>
          </w:tcPr>
          <w:p w:rsidR="001B2C76" w:rsidRPr="00DE1E3C" w:rsidRDefault="001B2C76">
            <w:pPr>
              <w:jc w:val="center"/>
              <w:rPr>
                <w:sz w:val="24"/>
              </w:rPr>
            </w:pPr>
          </w:p>
        </w:tc>
      </w:tr>
      <w:tr w:rsidR="001B2C76" w:rsidRPr="00DE1E3C">
        <w:trPr>
          <w:trHeight w:val="430"/>
          <w:jc w:val="center"/>
        </w:trPr>
        <w:tc>
          <w:tcPr>
            <w:tcW w:w="950" w:type="dxa"/>
            <w:vAlign w:val="center"/>
          </w:tcPr>
          <w:p w:rsidR="001B2C76" w:rsidRPr="00DE1E3C" w:rsidRDefault="00985E16">
            <w:pPr>
              <w:jc w:val="center"/>
              <w:rPr>
                <w:sz w:val="24"/>
              </w:rPr>
            </w:pPr>
            <w:r w:rsidRPr="00DE1E3C">
              <w:rPr>
                <w:sz w:val="24"/>
              </w:rPr>
              <w:t>…</w:t>
            </w:r>
          </w:p>
        </w:tc>
        <w:tc>
          <w:tcPr>
            <w:tcW w:w="4574" w:type="dxa"/>
            <w:vAlign w:val="center"/>
          </w:tcPr>
          <w:p w:rsidR="001B2C76" w:rsidRPr="00DE1E3C" w:rsidRDefault="001B2C76">
            <w:pPr>
              <w:jc w:val="center"/>
              <w:rPr>
                <w:sz w:val="24"/>
              </w:rPr>
            </w:pPr>
          </w:p>
        </w:tc>
        <w:tc>
          <w:tcPr>
            <w:tcW w:w="2976" w:type="dxa"/>
            <w:vAlign w:val="center"/>
          </w:tcPr>
          <w:p w:rsidR="001B2C76" w:rsidRPr="00DE1E3C" w:rsidRDefault="001B2C76">
            <w:pPr>
              <w:jc w:val="center"/>
              <w:rPr>
                <w:sz w:val="24"/>
              </w:rPr>
            </w:pPr>
          </w:p>
        </w:tc>
      </w:tr>
    </w:tbl>
    <w:p w:rsidR="001B2C76" w:rsidRPr="00DE1E3C" w:rsidRDefault="001B2C76"/>
    <w:p w:rsidR="001B2C76" w:rsidRPr="00DE1E3C" w:rsidRDefault="00985E16">
      <w:pPr>
        <w:ind w:firstLineChars="200" w:firstLine="480"/>
        <w:rPr>
          <w:sz w:val="24"/>
          <w:szCs w:val="22"/>
        </w:rPr>
      </w:pPr>
      <w:r w:rsidRPr="00DE1E3C">
        <w:rPr>
          <w:sz w:val="24"/>
        </w:rPr>
        <w:t>上述声明真实有效，否则我方负全部责任。</w:t>
      </w:r>
    </w:p>
    <w:p w:rsidR="001B2C76" w:rsidRPr="00DE1E3C" w:rsidRDefault="001B2C76">
      <w:pPr>
        <w:spacing w:line="360" w:lineRule="auto"/>
        <w:rPr>
          <w:sz w:val="24"/>
        </w:rPr>
      </w:pPr>
    </w:p>
    <w:p w:rsidR="001B2C76" w:rsidRPr="00DE1E3C" w:rsidRDefault="00985E16">
      <w:pPr>
        <w:autoSpaceDE w:val="0"/>
        <w:autoSpaceDN w:val="0"/>
        <w:adjustRightInd w:val="0"/>
        <w:snapToGrid w:val="0"/>
        <w:spacing w:before="25" w:after="25" w:line="360" w:lineRule="auto"/>
        <w:jc w:val="right"/>
        <w:rPr>
          <w:sz w:val="24"/>
          <w:lang w:val="zh-CN"/>
        </w:rPr>
      </w:pPr>
      <w:r w:rsidRPr="00DE1E3C">
        <w:rPr>
          <w:sz w:val="24"/>
        </w:rPr>
        <w:t>投标人名称（加盖公章）</w:t>
      </w:r>
      <w:r w:rsidRPr="00DE1E3C">
        <w:rPr>
          <w:sz w:val="24"/>
          <w:lang w:val="zh-CN"/>
        </w:rPr>
        <w:t>：</w:t>
      </w:r>
      <w:r w:rsidRPr="00DE1E3C">
        <w:rPr>
          <w:sz w:val="24"/>
          <w:lang w:val="zh-CN"/>
        </w:rPr>
        <w:t xml:space="preserve">    ____________</w:t>
      </w:r>
    </w:p>
    <w:p w:rsidR="001B2C76" w:rsidRPr="00DE1E3C" w:rsidRDefault="00985E16">
      <w:pPr>
        <w:spacing w:line="360" w:lineRule="auto"/>
        <w:ind w:right="360" w:firstLine="480"/>
        <w:jc w:val="right"/>
        <w:rPr>
          <w:sz w:val="24"/>
        </w:rPr>
      </w:pPr>
      <w:r w:rsidRPr="00DE1E3C">
        <w:rPr>
          <w:sz w:val="24"/>
          <w:szCs w:val="20"/>
        </w:rPr>
        <w:t>日期：</w:t>
      </w:r>
      <w:r w:rsidRPr="00DE1E3C">
        <w:rPr>
          <w:sz w:val="24"/>
          <w:szCs w:val="20"/>
        </w:rPr>
        <w:t>_____</w:t>
      </w:r>
      <w:r w:rsidRPr="00DE1E3C">
        <w:rPr>
          <w:sz w:val="24"/>
          <w:szCs w:val="20"/>
        </w:rPr>
        <w:t>年</w:t>
      </w:r>
      <w:r w:rsidRPr="00DE1E3C">
        <w:rPr>
          <w:sz w:val="24"/>
          <w:szCs w:val="20"/>
        </w:rPr>
        <w:t>______</w:t>
      </w:r>
      <w:r w:rsidRPr="00DE1E3C">
        <w:rPr>
          <w:sz w:val="24"/>
          <w:szCs w:val="20"/>
        </w:rPr>
        <w:t>月</w:t>
      </w:r>
      <w:r w:rsidRPr="00DE1E3C">
        <w:rPr>
          <w:sz w:val="24"/>
          <w:szCs w:val="20"/>
        </w:rPr>
        <w:t>______</w:t>
      </w:r>
      <w:r w:rsidRPr="00DE1E3C">
        <w:rPr>
          <w:sz w:val="24"/>
          <w:szCs w:val="20"/>
        </w:rPr>
        <w:t>日</w:t>
      </w:r>
    </w:p>
    <w:p w:rsidR="001B2C76" w:rsidRPr="00DE1E3C" w:rsidRDefault="00985E16">
      <w:pPr>
        <w:spacing w:line="360" w:lineRule="auto"/>
        <w:rPr>
          <w:sz w:val="24"/>
        </w:rPr>
      </w:pPr>
      <w:r w:rsidRPr="00DE1E3C">
        <w:rPr>
          <w:sz w:val="24"/>
        </w:rPr>
        <w:t>说明：供应商承诺不实的，依据《政府采购法》第七十七条</w:t>
      </w:r>
      <w:r w:rsidRPr="00DE1E3C">
        <w:rPr>
          <w:sz w:val="24"/>
        </w:rPr>
        <w:t>“</w:t>
      </w:r>
      <w:r w:rsidRPr="00DE1E3C">
        <w:rPr>
          <w:sz w:val="24"/>
        </w:rPr>
        <w:t>提供虚假材料谋取中标、成交的</w:t>
      </w:r>
      <w:r w:rsidRPr="00DE1E3C">
        <w:rPr>
          <w:sz w:val="24"/>
        </w:rPr>
        <w:t>”</w:t>
      </w:r>
      <w:r w:rsidRPr="00DE1E3C">
        <w:rPr>
          <w:sz w:val="24"/>
        </w:rPr>
        <w:t>有关规定予以处理。</w:t>
      </w:r>
    </w:p>
    <w:p w:rsidR="001B2C76" w:rsidRPr="00DE1E3C" w:rsidRDefault="001B2C76">
      <w:pPr>
        <w:tabs>
          <w:tab w:val="left" w:pos="5580"/>
        </w:tabs>
        <w:spacing w:line="360" w:lineRule="auto"/>
        <w:rPr>
          <w:sz w:val="24"/>
        </w:rPr>
        <w:sectPr w:rsidR="001B2C76" w:rsidRPr="00DE1E3C" w:rsidSect="0046263C">
          <w:pgSz w:w="11907" w:h="16840"/>
          <w:pgMar w:top="1418" w:right="1134" w:bottom="1418" w:left="1701" w:header="851" w:footer="851" w:gutter="0"/>
          <w:cols w:space="720"/>
          <w:docGrid w:linePitch="462"/>
        </w:sectPr>
      </w:pPr>
    </w:p>
    <w:p w:rsidR="001B2C76" w:rsidRPr="00DE1E3C" w:rsidRDefault="00960399" w:rsidP="003D37BA">
      <w:pPr>
        <w:numPr>
          <w:ilvl w:val="0"/>
          <w:numId w:val="14"/>
        </w:numPr>
        <w:tabs>
          <w:tab w:val="left" w:pos="360"/>
        </w:tabs>
        <w:snapToGrid w:val="0"/>
        <w:spacing w:line="360" w:lineRule="auto"/>
        <w:outlineLvl w:val="1"/>
        <w:rPr>
          <w:sz w:val="24"/>
          <w:szCs w:val="20"/>
        </w:rPr>
      </w:pPr>
      <w:r w:rsidRPr="00DE1E3C">
        <w:rPr>
          <w:sz w:val="24"/>
          <w:szCs w:val="20"/>
        </w:rPr>
        <w:lastRenderedPageBreak/>
        <w:t>落实政府采购政策需满足的资格要求</w:t>
      </w:r>
      <w:r w:rsidR="00B43192" w:rsidRPr="00DE1E3C">
        <w:rPr>
          <w:rFonts w:hint="eastAsia"/>
          <w:sz w:val="24"/>
          <w:szCs w:val="20"/>
        </w:rPr>
        <w:t>（如有）</w:t>
      </w:r>
      <w:r w:rsidR="00B43192" w:rsidRPr="00DE1E3C">
        <w:rPr>
          <w:sz w:val="24"/>
          <w:szCs w:val="20"/>
        </w:rPr>
        <w:br w:type="page"/>
      </w:r>
    </w:p>
    <w:p w:rsidR="001B2C76" w:rsidRPr="00DE1E3C" w:rsidRDefault="00985E16" w:rsidP="003D37BA">
      <w:pPr>
        <w:numPr>
          <w:ilvl w:val="0"/>
          <w:numId w:val="14"/>
        </w:numPr>
        <w:tabs>
          <w:tab w:val="left" w:pos="360"/>
        </w:tabs>
        <w:snapToGrid w:val="0"/>
        <w:spacing w:line="360" w:lineRule="auto"/>
        <w:outlineLvl w:val="1"/>
        <w:rPr>
          <w:sz w:val="24"/>
        </w:rPr>
      </w:pPr>
      <w:r w:rsidRPr="00DE1E3C">
        <w:rPr>
          <w:sz w:val="24"/>
        </w:rPr>
        <w:lastRenderedPageBreak/>
        <w:t>本项目的特定资格要求</w:t>
      </w:r>
      <w:r w:rsidR="000B3C8E" w:rsidRPr="00DE1E3C">
        <w:rPr>
          <w:rFonts w:hint="eastAsia"/>
          <w:sz w:val="24"/>
        </w:rPr>
        <w:t>（如有）</w:t>
      </w:r>
    </w:p>
    <w:p w:rsidR="001B2C76" w:rsidRPr="00DE1E3C" w:rsidRDefault="00985E16">
      <w:pPr>
        <w:widowControl/>
        <w:jc w:val="left"/>
        <w:rPr>
          <w:sz w:val="24"/>
          <w:szCs w:val="20"/>
        </w:rPr>
      </w:pPr>
      <w:r w:rsidRPr="00DE1E3C">
        <w:rPr>
          <w:sz w:val="24"/>
          <w:szCs w:val="20"/>
        </w:rPr>
        <w:br w:type="page"/>
      </w:r>
    </w:p>
    <w:p w:rsidR="001B2C76" w:rsidRPr="00DE1E3C" w:rsidRDefault="00985E16" w:rsidP="003D37BA">
      <w:pPr>
        <w:numPr>
          <w:ilvl w:val="0"/>
          <w:numId w:val="14"/>
        </w:numPr>
        <w:tabs>
          <w:tab w:val="left" w:pos="360"/>
        </w:tabs>
        <w:snapToGrid w:val="0"/>
        <w:spacing w:line="360" w:lineRule="auto"/>
        <w:outlineLvl w:val="1"/>
        <w:rPr>
          <w:sz w:val="24"/>
          <w:szCs w:val="20"/>
        </w:rPr>
      </w:pPr>
      <w:r w:rsidRPr="00DE1E3C">
        <w:rPr>
          <w:sz w:val="24"/>
          <w:szCs w:val="20"/>
        </w:rPr>
        <w:lastRenderedPageBreak/>
        <w:t>投标保证金凭证</w:t>
      </w:r>
      <w:r w:rsidRPr="00DE1E3C">
        <w:rPr>
          <w:sz w:val="24"/>
          <w:szCs w:val="20"/>
        </w:rPr>
        <w:t>/</w:t>
      </w:r>
      <w:r w:rsidRPr="00DE1E3C">
        <w:rPr>
          <w:sz w:val="24"/>
          <w:szCs w:val="20"/>
        </w:rPr>
        <w:t>交款单据电子件</w:t>
      </w:r>
    </w:p>
    <w:p w:rsidR="001B2C76" w:rsidRPr="00DE1E3C" w:rsidRDefault="001B2C76">
      <w:pPr>
        <w:spacing w:line="360" w:lineRule="auto"/>
        <w:rPr>
          <w:sz w:val="24"/>
          <w:szCs w:val="20"/>
        </w:rPr>
      </w:pPr>
    </w:p>
    <w:p w:rsidR="001B2C76" w:rsidRPr="00DE1E3C" w:rsidRDefault="001B2C76">
      <w:pPr>
        <w:spacing w:line="360" w:lineRule="auto"/>
        <w:rPr>
          <w:sz w:val="24"/>
          <w:szCs w:val="20"/>
        </w:rPr>
      </w:pPr>
    </w:p>
    <w:p w:rsidR="001B2C76" w:rsidRPr="00DE1E3C" w:rsidRDefault="00985E16">
      <w:pPr>
        <w:widowControl/>
        <w:jc w:val="left"/>
        <w:rPr>
          <w:kern w:val="0"/>
          <w:sz w:val="24"/>
          <w:szCs w:val="20"/>
        </w:rPr>
      </w:pPr>
      <w:r w:rsidRPr="00DE1E3C">
        <w:rPr>
          <w:sz w:val="24"/>
          <w:szCs w:val="20"/>
        </w:rPr>
        <w:br w:type="page"/>
      </w:r>
    </w:p>
    <w:p w:rsidR="001B2C76" w:rsidRPr="00DE1E3C" w:rsidRDefault="00985E16">
      <w:pPr>
        <w:keepNext/>
        <w:keepLines/>
        <w:autoSpaceDE w:val="0"/>
        <w:autoSpaceDN w:val="0"/>
        <w:adjustRightInd w:val="0"/>
        <w:spacing w:before="120" w:line="300" w:lineRule="auto"/>
        <w:jc w:val="left"/>
        <w:outlineLvl w:val="1"/>
        <w:rPr>
          <w:b/>
          <w:spacing w:val="20"/>
          <w:sz w:val="24"/>
        </w:rPr>
      </w:pPr>
      <w:r w:rsidRPr="00DE1E3C">
        <w:rPr>
          <w:b/>
          <w:spacing w:val="20"/>
          <w:sz w:val="24"/>
        </w:rPr>
        <w:lastRenderedPageBreak/>
        <w:t>二、商务技术文件格式</w:t>
      </w:r>
    </w:p>
    <w:p w:rsidR="001B2C76" w:rsidRPr="00DE1E3C" w:rsidRDefault="001B2C76">
      <w:pPr>
        <w:rPr>
          <w:b/>
          <w:spacing w:val="20"/>
          <w:szCs w:val="21"/>
        </w:rPr>
      </w:pPr>
    </w:p>
    <w:p w:rsidR="001B2C76" w:rsidRPr="00DE1E3C" w:rsidRDefault="00985E16">
      <w:pPr>
        <w:rPr>
          <w:b/>
          <w:sz w:val="24"/>
        </w:rPr>
      </w:pPr>
      <w:r w:rsidRPr="00DE1E3C">
        <w:rPr>
          <w:b/>
          <w:spacing w:val="20"/>
          <w:sz w:val="24"/>
        </w:rPr>
        <w:t>投标文件（商务技术文件）</w:t>
      </w:r>
      <w:r w:rsidRPr="00DE1E3C">
        <w:rPr>
          <w:b/>
          <w:sz w:val="24"/>
        </w:rPr>
        <w:t>封面（非实质性格式）</w:t>
      </w:r>
    </w:p>
    <w:p w:rsidR="001B2C76" w:rsidRPr="00DE1E3C" w:rsidRDefault="001B2C76">
      <w:pPr>
        <w:jc w:val="center"/>
        <w:rPr>
          <w:szCs w:val="21"/>
        </w:rPr>
      </w:pPr>
    </w:p>
    <w:p w:rsidR="001B2C76" w:rsidRPr="00DE1E3C" w:rsidRDefault="00985E16">
      <w:pPr>
        <w:jc w:val="center"/>
        <w:rPr>
          <w:b/>
          <w:spacing w:val="60"/>
          <w:sz w:val="84"/>
          <w:szCs w:val="84"/>
        </w:rPr>
      </w:pPr>
      <w:r w:rsidRPr="00DE1E3C">
        <w:rPr>
          <w:b/>
          <w:spacing w:val="60"/>
          <w:sz w:val="84"/>
          <w:szCs w:val="84"/>
        </w:rPr>
        <w:t>投标文件</w:t>
      </w:r>
    </w:p>
    <w:p w:rsidR="001B2C76" w:rsidRPr="00DE1E3C" w:rsidRDefault="00985E16">
      <w:pPr>
        <w:jc w:val="center"/>
        <w:rPr>
          <w:b/>
          <w:spacing w:val="60"/>
          <w:sz w:val="52"/>
          <w:szCs w:val="52"/>
        </w:rPr>
      </w:pPr>
      <w:r w:rsidRPr="00DE1E3C">
        <w:rPr>
          <w:b/>
          <w:spacing w:val="60"/>
          <w:sz w:val="52"/>
          <w:szCs w:val="52"/>
        </w:rPr>
        <w:t>（商务技术文件）</w:t>
      </w:r>
    </w:p>
    <w:p w:rsidR="001B2C76" w:rsidRPr="00DE1E3C" w:rsidRDefault="001B2C76">
      <w:pPr>
        <w:ind w:firstLineChars="150" w:firstLine="542"/>
        <w:rPr>
          <w:b/>
          <w:spacing w:val="20"/>
          <w:sz w:val="32"/>
          <w:szCs w:val="32"/>
        </w:rPr>
      </w:pPr>
    </w:p>
    <w:p w:rsidR="001B2C76" w:rsidRPr="00DE1E3C" w:rsidRDefault="001B2C76">
      <w:pPr>
        <w:ind w:firstLineChars="150" w:firstLine="542"/>
        <w:rPr>
          <w:b/>
          <w:spacing w:val="20"/>
          <w:sz w:val="32"/>
          <w:szCs w:val="32"/>
        </w:rPr>
      </w:pPr>
    </w:p>
    <w:p w:rsidR="001B2C76" w:rsidRPr="00DE1E3C" w:rsidRDefault="00985E16">
      <w:pPr>
        <w:ind w:firstLineChars="150" w:firstLine="542"/>
        <w:rPr>
          <w:b/>
          <w:spacing w:val="20"/>
          <w:sz w:val="32"/>
          <w:szCs w:val="32"/>
        </w:rPr>
      </w:pPr>
      <w:r w:rsidRPr="00DE1E3C">
        <w:rPr>
          <w:b/>
          <w:spacing w:val="20"/>
          <w:sz w:val="32"/>
          <w:szCs w:val="32"/>
        </w:rPr>
        <w:t>项目名称</w:t>
      </w:r>
      <w:r w:rsidRPr="00DE1E3C">
        <w:rPr>
          <w:b/>
          <w:spacing w:val="20"/>
          <w:sz w:val="32"/>
          <w:szCs w:val="32"/>
        </w:rPr>
        <w:t>:</w:t>
      </w:r>
    </w:p>
    <w:p w:rsidR="001B2C76" w:rsidRPr="00DE1E3C" w:rsidRDefault="00985E16">
      <w:pPr>
        <w:ind w:firstLineChars="150" w:firstLine="542"/>
        <w:rPr>
          <w:b/>
          <w:spacing w:val="20"/>
          <w:sz w:val="32"/>
          <w:szCs w:val="32"/>
        </w:rPr>
      </w:pPr>
      <w:r w:rsidRPr="00DE1E3C">
        <w:rPr>
          <w:b/>
          <w:spacing w:val="20"/>
          <w:sz w:val="32"/>
          <w:szCs w:val="32"/>
        </w:rPr>
        <w:t>项目编号</w:t>
      </w:r>
      <w:r w:rsidRPr="00DE1E3C">
        <w:rPr>
          <w:b/>
          <w:spacing w:val="20"/>
          <w:sz w:val="32"/>
          <w:szCs w:val="32"/>
        </w:rPr>
        <w:t>/</w:t>
      </w:r>
      <w:r w:rsidRPr="00DE1E3C">
        <w:rPr>
          <w:b/>
          <w:spacing w:val="20"/>
          <w:sz w:val="32"/>
          <w:szCs w:val="32"/>
        </w:rPr>
        <w:t>包号：</w:t>
      </w:r>
    </w:p>
    <w:p w:rsidR="001B2C76" w:rsidRPr="00DE1E3C" w:rsidRDefault="001B2C76">
      <w:pPr>
        <w:ind w:firstLineChars="150" w:firstLine="542"/>
        <w:rPr>
          <w:b/>
          <w:spacing w:val="20"/>
          <w:sz w:val="32"/>
          <w:szCs w:val="32"/>
        </w:rPr>
      </w:pPr>
    </w:p>
    <w:p w:rsidR="001B2C76" w:rsidRPr="00DE1E3C" w:rsidRDefault="001B2C76">
      <w:pPr>
        <w:ind w:firstLineChars="150" w:firstLine="542"/>
        <w:rPr>
          <w:b/>
          <w:spacing w:val="20"/>
          <w:sz w:val="32"/>
          <w:szCs w:val="32"/>
        </w:rPr>
      </w:pPr>
    </w:p>
    <w:p w:rsidR="001B2C76" w:rsidRPr="00DE1E3C" w:rsidRDefault="001B2C76">
      <w:pPr>
        <w:jc w:val="center"/>
        <w:rPr>
          <w:b/>
          <w:sz w:val="32"/>
          <w:szCs w:val="32"/>
        </w:rPr>
      </w:pPr>
    </w:p>
    <w:p w:rsidR="001B2C76" w:rsidRPr="00DE1E3C" w:rsidRDefault="001B2C76">
      <w:pPr>
        <w:jc w:val="center"/>
        <w:rPr>
          <w:b/>
          <w:sz w:val="32"/>
          <w:szCs w:val="32"/>
        </w:rPr>
      </w:pPr>
    </w:p>
    <w:p w:rsidR="001B2C76" w:rsidRPr="00DE1E3C" w:rsidRDefault="001B2C76">
      <w:pPr>
        <w:jc w:val="center"/>
        <w:rPr>
          <w:b/>
          <w:sz w:val="32"/>
          <w:szCs w:val="32"/>
        </w:rPr>
      </w:pPr>
    </w:p>
    <w:p w:rsidR="001B2C76" w:rsidRPr="00DE1E3C" w:rsidRDefault="001B2C76">
      <w:pPr>
        <w:jc w:val="center"/>
        <w:rPr>
          <w:b/>
          <w:spacing w:val="20"/>
          <w:sz w:val="32"/>
          <w:szCs w:val="32"/>
        </w:rPr>
      </w:pPr>
    </w:p>
    <w:p w:rsidR="001B2C76" w:rsidRPr="00DE1E3C" w:rsidRDefault="001B2C76">
      <w:pPr>
        <w:jc w:val="center"/>
        <w:rPr>
          <w:b/>
          <w:spacing w:val="20"/>
          <w:sz w:val="32"/>
          <w:szCs w:val="32"/>
        </w:rPr>
      </w:pPr>
    </w:p>
    <w:p w:rsidR="001B2C76" w:rsidRPr="00DE1E3C" w:rsidRDefault="001B2C76">
      <w:pPr>
        <w:jc w:val="center"/>
        <w:rPr>
          <w:b/>
          <w:spacing w:val="20"/>
          <w:sz w:val="32"/>
          <w:szCs w:val="32"/>
        </w:rPr>
      </w:pPr>
    </w:p>
    <w:p w:rsidR="001B2C76" w:rsidRPr="00DE1E3C" w:rsidRDefault="00985E16">
      <w:pPr>
        <w:spacing w:line="360" w:lineRule="auto"/>
        <w:ind w:firstLineChars="400" w:firstLine="1445"/>
        <w:jc w:val="left"/>
        <w:rPr>
          <w:b/>
          <w:spacing w:val="20"/>
          <w:sz w:val="32"/>
          <w:szCs w:val="32"/>
        </w:rPr>
      </w:pPr>
      <w:r w:rsidRPr="00DE1E3C">
        <w:rPr>
          <w:b/>
          <w:spacing w:val="20"/>
          <w:sz w:val="32"/>
          <w:szCs w:val="32"/>
        </w:rPr>
        <w:t>投标人名称：</w:t>
      </w:r>
    </w:p>
    <w:p w:rsidR="001B2C76" w:rsidRPr="00DE1E3C" w:rsidRDefault="001B2C76">
      <w:pPr>
        <w:jc w:val="center"/>
        <w:rPr>
          <w:b/>
          <w:sz w:val="32"/>
          <w:szCs w:val="32"/>
        </w:rPr>
      </w:pPr>
    </w:p>
    <w:p w:rsidR="001B2C76" w:rsidRPr="00DE1E3C" w:rsidRDefault="00985E16">
      <w:pPr>
        <w:widowControl/>
        <w:jc w:val="left"/>
        <w:rPr>
          <w:b/>
          <w:sz w:val="24"/>
        </w:rPr>
      </w:pPr>
      <w:r w:rsidRPr="00DE1E3C">
        <w:rPr>
          <w:b/>
          <w:sz w:val="24"/>
        </w:rPr>
        <w:br w:type="page"/>
      </w:r>
    </w:p>
    <w:p w:rsidR="001B2C76" w:rsidRPr="00DE1E3C" w:rsidRDefault="00985E16" w:rsidP="003D37BA">
      <w:pPr>
        <w:numPr>
          <w:ilvl w:val="0"/>
          <w:numId w:val="16"/>
        </w:numPr>
        <w:tabs>
          <w:tab w:val="left" w:pos="360"/>
        </w:tabs>
        <w:snapToGrid w:val="0"/>
        <w:spacing w:line="360" w:lineRule="auto"/>
        <w:outlineLvl w:val="1"/>
        <w:rPr>
          <w:sz w:val="24"/>
          <w:szCs w:val="20"/>
        </w:rPr>
      </w:pPr>
      <w:bookmarkStart w:id="829" w:name="_Hlt520343392"/>
      <w:bookmarkStart w:id="830" w:name="_Hlt520350918"/>
      <w:bookmarkStart w:id="831" w:name="_Hlt520273711"/>
      <w:bookmarkStart w:id="832" w:name="_Hlt520274407"/>
      <w:bookmarkStart w:id="833" w:name="_Hlt520274121"/>
      <w:bookmarkStart w:id="834" w:name="_Hlt520274393"/>
      <w:bookmarkStart w:id="835" w:name="_Hlt520274065"/>
      <w:bookmarkStart w:id="836" w:name="_Hlt520271212"/>
      <w:bookmarkStart w:id="837" w:name="_Hlt520343000"/>
      <w:bookmarkStart w:id="838" w:name="_Hlt520355504"/>
      <w:bookmarkStart w:id="839" w:name="_Ref467988698"/>
      <w:bookmarkStart w:id="840" w:name="_Toc480942349"/>
      <w:bookmarkStart w:id="841" w:name="_Toc520356217"/>
      <w:bookmarkStart w:id="842" w:name="_Toc127151556"/>
      <w:bookmarkStart w:id="843" w:name="_Toc142311058"/>
      <w:bookmarkStart w:id="844" w:name="_Toc150480794"/>
      <w:bookmarkStart w:id="845" w:name="_Toc150774761"/>
      <w:bookmarkStart w:id="846" w:name="_Toc195842921"/>
      <w:bookmarkStart w:id="847" w:name="_Toc226309800"/>
      <w:bookmarkStart w:id="848" w:name="_Toc226337252"/>
      <w:bookmarkStart w:id="849" w:name="_Toc226965746"/>
      <w:bookmarkStart w:id="850" w:name="_Toc226965829"/>
      <w:bookmarkEnd w:id="829"/>
      <w:bookmarkEnd w:id="830"/>
      <w:bookmarkEnd w:id="831"/>
      <w:bookmarkEnd w:id="832"/>
      <w:bookmarkEnd w:id="833"/>
      <w:bookmarkEnd w:id="834"/>
      <w:bookmarkEnd w:id="835"/>
      <w:bookmarkEnd w:id="836"/>
      <w:bookmarkEnd w:id="837"/>
      <w:bookmarkEnd w:id="838"/>
      <w:r w:rsidRPr="00DE1E3C">
        <w:rPr>
          <w:sz w:val="24"/>
        </w:rPr>
        <w:lastRenderedPageBreak/>
        <w:t>投标</w:t>
      </w:r>
      <w:bookmarkEnd w:id="839"/>
      <w:bookmarkEnd w:id="840"/>
      <w:r w:rsidRPr="00DE1E3C">
        <w:rPr>
          <w:sz w:val="24"/>
        </w:rPr>
        <w:t>书</w:t>
      </w:r>
      <w:bookmarkEnd w:id="841"/>
      <w:bookmarkEnd w:id="842"/>
      <w:bookmarkEnd w:id="843"/>
      <w:bookmarkEnd w:id="844"/>
      <w:bookmarkEnd w:id="845"/>
      <w:bookmarkEnd w:id="846"/>
      <w:bookmarkEnd w:id="847"/>
      <w:bookmarkEnd w:id="848"/>
      <w:bookmarkEnd w:id="849"/>
      <w:bookmarkEnd w:id="850"/>
      <w:r w:rsidRPr="00DE1E3C">
        <w:rPr>
          <w:sz w:val="24"/>
          <w:szCs w:val="20"/>
        </w:rPr>
        <w:t>（实质性格式）</w:t>
      </w:r>
    </w:p>
    <w:p w:rsidR="001B2C76" w:rsidRPr="00DE1E3C" w:rsidRDefault="001B2C76">
      <w:pPr>
        <w:tabs>
          <w:tab w:val="left" w:pos="5580"/>
        </w:tabs>
        <w:spacing w:line="360" w:lineRule="auto"/>
        <w:rPr>
          <w:sz w:val="24"/>
        </w:rPr>
      </w:pPr>
    </w:p>
    <w:p w:rsidR="001B2C76" w:rsidRPr="00DE1E3C" w:rsidRDefault="00985E16">
      <w:pPr>
        <w:spacing w:line="360" w:lineRule="auto"/>
        <w:jc w:val="center"/>
        <w:rPr>
          <w:b/>
          <w:sz w:val="36"/>
          <w:szCs w:val="36"/>
        </w:rPr>
      </w:pPr>
      <w:r w:rsidRPr="00DE1E3C">
        <w:rPr>
          <w:b/>
          <w:sz w:val="36"/>
          <w:szCs w:val="36"/>
        </w:rPr>
        <w:t>投标书</w:t>
      </w:r>
    </w:p>
    <w:p w:rsidR="001B2C76" w:rsidRPr="00DE1E3C" w:rsidRDefault="00985E16">
      <w:pPr>
        <w:tabs>
          <w:tab w:val="left" w:pos="5580"/>
        </w:tabs>
        <w:spacing w:line="360" w:lineRule="auto"/>
        <w:rPr>
          <w:sz w:val="24"/>
        </w:rPr>
      </w:pPr>
      <w:r w:rsidRPr="00DE1E3C">
        <w:rPr>
          <w:sz w:val="24"/>
        </w:rPr>
        <w:t>致：</w:t>
      </w:r>
      <w:r w:rsidRPr="00DE1E3C">
        <w:rPr>
          <w:sz w:val="24"/>
          <w:u w:val="single"/>
        </w:rPr>
        <w:t>（采购人或采购代理机构）</w:t>
      </w:r>
    </w:p>
    <w:p w:rsidR="001B2C76" w:rsidRPr="00DE1E3C" w:rsidRDefault="001B2C76">
      <w:pPr>
        <w:tabs>
          <w:tab w:val="left" w:pos="5580"/>
        </w:tabs>
        <w:spacing w:line="360" w:lineRule="auto"/>
        <w:rPr>
          <w:sz w:val="24"/>
          <w:szCs w:val="20"/>
        </w:rPr>
      </w:pPr>
    </w:p>
    <w:p w:rsidR="001B2C76" w:rsidRPr="00DE1E3C" w:rsidRDefault="00985E16">
      <w:pPr>
        <w:tabs>
          <w:tab w:val="left" w:pos="5580"/>
        </w:tabs>
        <w:spacing w:line="360" w:lineRule="auto"/>
        <w:ind w:firstLine="408"/>
        <w:rPr>
          <w:sz w:val="24"/>
          <w:szCs w:val="20"/>
        </w:rPr>
      </w:pPr>
      <w:r w:rsidRPr="00DE1E3C">
        <w:rPr>
          <w:sz w:val="24"/>
          <w:szCs w:val="20"/>
        </w:rPr>
        <w:t>我方参加你方就</w:t>
      </w:r>
      <w:r w:rsidRPr="00DE1E3C">
        <w:rPr>
          <w:sz w:val="24"/>
          <w:szCs w:val="20"/>
        </w:rPr>
        <w:t>___________</w:t>
      </w:r>
      <w:r w:rsidRPr="00DE1E3C">
        <w:rPr>
          <w:sz w:val="24"/>
          <w:szCs w:val="20"/>
        </w:rPr>
        <w:t>（项目名称，项目编号</w:t>
      </w:r>
      <w:r w:rsidRPr="00DE1E3C">
        <w:rPr>
          <w:sz w:val="24"/>
          <w:szCs w:val="20"/>
        </w:rPr>
        <w:t>/</w:t>
      </w:r>
      <w:r w:rsidRPr="00DE1E3C">
        <w:rPr>
          <w:sz w:val="24"/>
          <w:szCs w:val="20"/>
        </w:rPr>
        <w:t>包号）组织的招标活动，并对此项目进行投标。</w:t>
      </w:r>
    </w:p>
    <w:p w:rsidR="001B2C76" w:rsidRPr="00DE1E3C" w:rsidRDefault="00985E16">
      <w:pPr>
        <w:tabs>
          <w:tab w:val="left" w:pos="5580"/>
        </w:tabs>
        <w:spacing w:line="360" w:lineRule="auto"/>
        <w:ind w:firstLine="408"/>
        <w:rPr>
          <w:sz w:val="24"/>
          <w:szCs w:val="20"/>
        </w:rPr>
      </w:pPr>
      <w:r w:rsidRPr="00DE1E3C">
        <w:rPr>
          <w:sz w:val="24"/>
          <w:szCs w:val="20"/>
        </w:rPr>
        <w:t xml:space="preserve">1. </w:t>
      </w:r>
      <w:r w:rsidRPr="00DE1E3C">
        <w:rPr>
          <w:sz w:val="24"/>
          <w:szCs w:val="20"/>
        </w:rPr>
        <w:t>我方</w:t>
      </w:r>
      <w:r w:rsidRPr="00DE1E3C">
        <w:rPr>
          <w:sz w:val="24"/>
        </w:rPr>
        <w:t>已详细审查全部招标文件</w:t>
      </w:r>
      <w:r w:rsidRPr="00DE1E3C">
        <w:rPr>
          <w:sz w:val="24"/>
          <w:szCs w:val="20"/>
        </w:rPr>
        <w:t>，自愿参与投标并承诺如下：</w:t>
      </w:r>
    </w:p>
    <w:p w:rsidR="001B2C76" w:rsidRPr="00DE1E3C" w:rsidRDefault="00985E16">
      <w:pPr>
        <w:tabs>
          <w:tab w:val="left" w:pos="720"/>
          <w:tab w:val="left" w:pos="900"/>
        </w:tabs>
        <w:spacing w:line="360" w:lineRule="auto"/>
        <w:ind w:left="360" w:firstLineChars="30" w:firstLine="72"/>
        <w:rPr>
          <w:sz w:val="24"/>
          <w:szCs w:val="20"/>
        </w:rPr>
      </w:pPr>
      <w:r w:rsidRPr="00DE1E3C">
        <w:rPr>
          <w:sz w:val="24"/>
          <w:szCs w:val="20"/>
        </w:rPr>
        <w:t>（</w:t>
      </w:r>
      <w:r w:rsidRPr="00DE1E3C">
        <w:rPr>
          <w:sz w:val="24"/>
          <w:szCs w:val="20"/>
        </w:rPr>
        <w:t>1</w:t>
      </w:r>
      <w:r w:rsidRPr="00DE1E3C">
        <w:rPr>
          <w:sz w:val="24"/>
          <w:szCs w:val="20"/>
        </w:rPr>
        <w:t>）本投标有效期为自提交投标文件的截止之日起</w:t>
      </w:r>
      <w:r w:rsidRPr="00DE1E3C">
        <w:rPr>
          <w:sz w:val="24"/>
        </w:rPr>
        <w:t>_____</w:t>
      </w:r>
      <w:proofErr w:type="gramStart"/>
      <w:r w:rsidRPr="00DE1E3C">
        <w:rPr>
          <w:sz w:val="24"/>
          <w:szCs w:val="20"/>
        </w:rPr>
        <w:t>个</w:t>
      </w:r>
      <w:proofErr w:type="gramEnd"/>
      <w:r w:rsidRPr="00DE1E3C">
        <w:rPr>
          <w:sz w:val="24"/>
          <w:szCs w:val="20"/>
        </w:rPr>
        <w:t>日历日。</w:t>
      </w:r>
    </w:p>
    <w:p w:rsidR="001B2C76" w:rsidRPr="00DE1E3C" w:rsidRDefault="00985E16">
      <w:pPr>
        <w:tabs>
          <w:tab w:val="left" w:pos="720"/>
          <w:tab w:val="left" w:pos="900"/>
        </w:tabs>
        <w:spacing w:line="360" w:lineRule="auto"/>
        <w:ind w:left="360" w:firstLineChars="30" w:firstLine="72"/>
        <w:rPr>
          <w:sz w:val="24"/>
          <w:szCs w:val="20"/>
        </w:rPr>
      </w:pPr>
      <w:r w:rsidRPr="00DE1E3C">
        <w:rPr>
          <w:sz w:val="24"/>
          <w:szCs w:val="20"/>
        </w:rPr>
        <w:t>（</w:t>
      </w:r>
      <w:r w:rsidRPr="00DE1E3C">
        <w:rPr>
          <w:sz w:val="24"/>
          <w:szCs w:val="20"/>
        </w:rPr>
        <w:t>2</w:t>
      </w:r>
      <w:r w:rsidRPr="00DE1E3C">
        <w:rPr>
          <w:sz w:val="24"/>
          <w:szCs w:val="20"/>
        </w:rPr>
        <w:t>）除合同条款及采购需求偏离表列出的偏离外，我方响应招标文件的全部要求。</w:t>
      </w:r>
    </w:p>
    <w:p w:rsidR="001B2C76" w:rsidRPr="00DE1E3C" w:rsidRDefault="00985E16">
      <w:pPr>
        <w:tabs>
          <w:tab w:val="left" w:pos="5580"/>
        </w:tabs>
        <w:spacing w:line="360" w:lineRule="auto"/>
        <w:ind w:firstLineChars="175" w:firstLine="420"/>
        <w:rPr>
          <w:sz w:val="24"/>
          <w:szCs w:val="20"/>
        </w:rPr>
      </w:pPr>
      <w:r w:rsidRPr="00DE1E3C">
        <w:rPr>
          <w:sz w:val="24"/>
          <w:szCs w:val="20"/>
        </w:rPr>
        <w:t>（</w:t>
      </w:r>
      <w:r w:rsidRPr="00DE1E3C">
        <w:rPr>
          <w:sz w:val="24"/>
          <w:szCs w:val="20"/>
        </w:rPr>
        <w:t>3</w:t>
      </w:r>
      <w:r w:rsidRPr="00DE1E3C">
        <w:rPr>
          <w:sz w:val="24"/>
          <w:szCs w:val="20"/>
        </w:rPr>
        <w:t>）我方已提供的全部文件资料是真实、准确的，并对此承担一切法律后果。</w:t>
      </w:r>
    </w:p>
    <w:p w:rsidR="001B2C76" w:rsidRPr="00DE1E3C" w:rsidRDefault="00985E16">
      <w:pPr>
        <w:tabs>
          <w:tab w:val="left" w:pos="5580"/>
        </w:tabs>
        <w:spacing w:line="360" w:lineRule="auto"/>
        <w:ind w:firstLineChars="175" w:firstLine="420"/>
        <w:rPr>
          <w:sz w:val="24"/>
        </w:rPr>
      </w:pPr>
      <w:r w:rsidRPr="00DE1E3C">
        <w:rPr>
          <w:sz w:val="24"/>
          <w:szCs w:val="20"/>
        </w:rPr>
        <w:t>（</w:t>
      </w:r>
      <w:r w:rsidRPr="00DE1E3C">
        <w:rPr>
          <w:sz w:val="24"/>
          <w:szCs w:val="20"/>
        </w:rPr>
        <w:t>4</w:t>
      </w:r>
      <w:r w:rsidRPr="00DE1E3C">
        <w:rPr>
          <w:sz w:val="24"/>
          <w:szCs w:val="20"/>
        </w:rPr>
        <w:t>）如我方中标，我方将在法律规定的期限内与你方签订合同，按照招标文件要求提交履约保证金，并在合同约定的期限内完成合同规定的全部义务。</w:t>
      </w:r>
    </w:p>
    <w:p w:rsidR="001B2C76" w:rsidRPr="00DE1E3C" w:rsidRDefault="00985E16">
      <w:pPr>
        <w:spacing w:line="360" w:lineRule="auto"/>
        <w:ind w:left="420"/>
        <w:rPr>
          <w:sz w:val="24"/>
        </w:rPr>
      </w:pPr>
      <w:r w:rsidRPr="00DE1E3C">
        <w:rPr>
          <w:sz w:val="24"/>
        </w:rPr>
        <w:t xml:space="preserve">2. </w:t>
      </w:r>
      <w:r w:rsidRPr="00DE1E3C">
        <w:rPr>
          <w:sz w:val="24"/>
        </w:rPr>
        <w:t>其他补充条款（如有）：</w:t>
      </w:r>
      <w:r w:rsidRPr="00DE1E3C">
        <w:rPr>
          <w:sz w:val="24"/>
          <w:szCs w:val="20"/>
        </w:rPr>
        <w:t>___________</w:t>
      </w:r>
      <w:r w:rsidRPr="00DE1E3C">
        <w:rPr>
          <w:sz w:val="24"/>
        </w:rPr>
        <w:t>。</w:t>
      </w:r>
    </w:p>
    <w:p w:rsidR="001B2C76" w:rsidRPr="00DE1E3C" w:rsidRDefault="00985E16">
      <w:pPr>
        <w:spacing w:line="360" w:lineRule="auto"/>
        <w:ind w:firstLineChars="200" w:firstLine="480"/>
        <w:rPr>
          <w:sz w:val="24"/>
        </w:rPr>
      </w:pPr>
      <w:r w:rsidRPr="00DE1E3C">
        <w:rPr>
          <w:sz w:val="24"/>
        </w:rPr>
        <w:t>与本投标有关的一切正式往来信函请寄：</w:t>
      </w:r>
    </w:p>
    <w:p w:rsidR="001B2C76" w:rsidRPr="00DE1E3C" w:rsidRDefault="001B2C76">
      <w:pPr>
        <w:tabs>
          <w:tab w:val="left" w:pos="5580"/>
        </w:tabs>
        <w:spacing w:line="360" w:lineRule="auto"/>
        <w:ind w:left="420"/>
        <w:rPr>
          <w:sz w:val="24"/>
          <w:szCs w:val="20"/>
        </w:rPr>
      </w:pPr>
    </w:p>
    <w:p w:rsidR="001B2C76" w:rsidRPr="00DE1E3C" w:rsidRDefault="00985E16">
      <w:pPr>
        <w:tabs>
          <w:tab w:val="left" w:pos="5580"/>
        </w:tabs>
        <w:spacing w:line="360" w:lineRule="auto"/>
        <w:ind w:left="420"/>
        <w:rPr>
          <w:sz w:val="24"/>
          <w:szCs w:val="20"/>
        </w:rPr>
      </w:pPr>
      <w:r w:rsidRPr="00DE1E3C">
        <w:rPr>
          <w:sz w:val="24"/>
          <w:szCs w:val="20"/>
        </w:rPr>
        <w:t>地址</w:t>
      </w:r>
      <w:r w:rsidRPr="00DE1E3C">
        <w:rPr>
          <w:sz w:val="24"/>
          <w:szCs w:val="20"/>
        </w:rPr>
        <w:t xml:space="preserve">_________________________     </w:t>
      </w:r>
      <w:r w:rsidRPr="00DE1E3C">
        <w:rPr>
          <w:sz w:val="24"/>
          <w:szCs w:val="20"/>
        </w:rPr>
        <w:t>传真</w:t>
      </w:r>
      <w:r w:rsidRPr="00DE1E3C">
        <w:rPr>
          <w:sz w:val="24"/>
          <w:szCs w:val="20"/>
        </w:rPr>
        <w:t>____________________________</w:t>
      </w:r>
    </w:p>
    <w:p w:rsidR="001B2C76" w:rsidRPr="00DE1E3C" w:rsidRDefault="00985E16">
      <w:pPr>
        <w:tabs>
          <w:tab w:val="left" w:pos="5580"/>
        </w:tabs>
        <w:spacing w:line="360" w:lineRule="auto"/>
        <w:ind w:left="420"/>
        <w:rPr>
          <w:sz w:val="24"/>
          <w:szCs w:val="20"/>
        </w:rPr>
      </w:pPr>
      <w:r w:rsidRPr="00DE1E3C">
        <w:rPr>
          <w:sz w:val="24"/>
          <w:szCs w:val="20"/>
        </w:rPr>
        <w:t>电话</w:t>
      </w:r>
      <w:r w:rsidRPr="00DE1E3C">
        <w:rPr>
          <w:sz w:val="24"/>
          <w:szCs w:val="20"/>
        </w:rPr>
        <w:t xml:space="preserve">_________________________     </w:t>
      </w:r>
      <w:r w:rsidRPr="00DE1E3C">
        <w:rPr>
          <w:sz w:val="24"/>
          <w:szCs w:val="20"/>
        </w:rPr>
        <w:t>电子函件</w:t>
      </w:r>
      <w:r w:rsidRPr="00DE1E3C">
        <w:rPr>
          <w:sz w:val="24"/>
          <w:szCs w:val="20"/>
        </w:rPr>
        <w:t>________________________</w:t>
      </w:r>
    </w:p>
    <w:p w:rsidR="001B2C76" w:rsidRPr="00DE1E3C" w:rsidRDefault="001B2C76">
      <w:pPr>
        <w:tabs>
          <w:tab w:val="left" w:pos="5580"/>
        </w:tabs>
        <w:spacing w:line="360" w:lineRule="auto"/>
        <w:ind w:left="420"/>
        <w:rPr>
          <w:sz w:val="24"/>
          <w:szCs w:val="20"/>
        </w:rPr>
      </w:pPr>
    </w:p>
    <w:p w:rsidR="001B2C76" w:rsidRPr="00DE1E3C" w:rsidRDefault="00985E16">
      <w:pPr>
        <w:tabs>
          <w:tab w:val="left" w:pos="5580"/>
        </w:tabs>
        <w:spacing w:line="360" w:lineRule="auto"/>
        <w:ind w:left="420"/>
        <w:rPr>
          <w:sz w:val="24"/>
          <w:szCs w:val="20"/>
        </w:rPr>
      </w:pPr>
      <w:r w:rsidRPr="00DE1E3C">
        <w:rPr>
          <w:sz w:val="24"/>
          <w:szCs w:val="20"/>
        </w:rPr>
        <w:t>投标人名称（加盖公章）</w:t>
      </w:r>
      <w:r w:rsidRPr="00DE1E3C">
        <w:rPr>
          <w:sz w:val="24"/>
          <w:szCs w:val="20"/>
        </w:rPr>
        <w:t xml:space="preserve"> ___________</w:t>
      </w:r>
    </w:p>
    <w:p w:rsidR="001B2C76" w:rsidRPr="00DE1E3C" w:rsidRDefault="00985E16">
      <w:pPr>
        <w:tabs>
          <w:tab w:val="left" w:pos="5580"/>
        </w:tabs>
        <w:spacing w:line="360" w:lineRule="auto"/>
        <w:ind w:left="420"/>
        <w:rPr>
          <w:sz w:val="24"/>
          <w:szCs w:val="20"/>
        </w:rPr>
      </w:pPr>
      <w:r w:rsidRPr="00DE1E3C">
        <w:rPr>
          <w:sz w:val="24"/>
          <w:szCs w:val="20"/>
        </w:rPr>
        <w:t>日期：</w:t>
      </w:r>
      <w:r w:rsidRPr="00DE1E3C">
        <w:rPr>
          <w:sz w:val="24"/>
          <w:szCs w:val="20"/>
        </w:rPr>
        <w:t>_____</w:t>
      </w:r>
      <w:r w:rsidRPr="00DE1E3C">
        <w:rPr>
          <w:sz w:val="24"/>
          <w:szCs w:val="20"/>
        </w:rPr>
        <w:t>年</w:t>
      </w:r>
      <w:r w:rsidRPr="00DE1E3C">
        <w:rPr>
          <w:sz w:val="24"/>
          <w:szCs w:val="20"/>
        </w:rPr>
        <w:t>______</w:t>
      </w:r>
      <w:r w:rsidRPr="00DE1E3C">
        <w:rPr>
          <w:sz w:val="24"/>
          <w:szCs w:val="20"/>
        </w:rPr>
        <w:t>月</w:t>
      </w:r>
      <w:r w:rsidRPr="00DE1E3C">
        <w:rPr>
          <w:sz w:val="24"/>
          <w:szCs w:val="20"/>
        </w:rPr>
        <w:t>______</w:t>
      </w:r>
      <w:r w:rsidRPr="00DE1E3C">
        <w:rPr>
          <w:sz w:val="24"/>
          <w:szCs w:val="20"/>
        </w:rPr>
        <w:t>日</w:t>
      </w:r>
    </w:p>
    <w:p w:rsidR="001B2C76" w:rsidRPr="00DE1E3C" w:rsidRDefault="001B2C76">
      <w:pPr>
        <w:tabs>
          <w:tab w:val="left" w:pos="5580"/>
        </w:tabs>
        <w:spacing w:line="360" w:lineRule="auto"/>
        <w:ind w:left="420"/>
        <w:rPr>
          <w:sz w:val="24"/>
          <w:szCs w:val="20"/>
          <w:u w:val="single"/>
        </w:rPr>
      </w:pPr>
    </w:p>
    <w:p w:rsidR="001B2C76" w:rsidRPr="00DE1E3C" w:rsidRDefault="00985E16">
      <w:pPr>
        <w:widowControl/>
        <w:jc w:val="left"/>
        <w:rPr>
          <w:sz w:val="24"/>
        </w:rPr>
      </w:pPr>
      <w:bookmarkStart w:id="851" w:name="_Hlt520355938"/>
      <w:bookmarkStart w:id="852" w:name="_Hlt520356243"/>
      <w:bookmarkStart w:id="853" w:name="_Ref467988705"/>
      <w:bookmarkStart w:id="854" w:name="_Toc480942350"/>
      <w:bookmarkStart w:id="855" w:name="_Toc520356218"/>
      <w:bookmarkStart w:id="856" w:name="_Toc127151557"/>
      <w:bookmarkStart w:id="857" w:name="_Toc142311059"/>
      <w:bookmarkStart w:id="858" w:name="_Toc150480795"/>
      <w:bookmarkStart w:id="859" w:name="_Toc150774762"/>
      <w:bookmarkStart w:id="860" w:name="_Toc195842922"/>
      <w:bookmarkStart w:id="861" w:name="_Toc226309801"/>
      <w:bookmarkStart w:id="862" w:name="_Toc226337253"/>
      <w:bookmarkStart w:id="863" w:name="_Toc226965747"/>
      <w:bookmarkStart w:id="864" w:name="_Toc226965830"/>
      <w:bookmarkStart w:id="865" w:name="_Toc264969247"/>
      <w:bookmarkStart w:id="866" w:name="_Toc265228395"/>
      <w:bookmarkStart w:id="867" w:name="_Toc305158825"/>
      <w:bookmarkStart w:id="868" w:name="_Toc305158899"/>
      <w:bookmarkEnd w:id="851"/>
      <w:bookmarkEnd w:id="852"/>
      <w:r w:rsidRPr="00DE1E3C">
        <w:rPr>
          <w:sz w:val="24"/>
        </w:rPr>
        <w:br w:type="page"/>
      </w:r>
    </w:p>
    <w:p w:rsidR="001B2C76" w:rsidRPr="00DE1E3C" w:rsidRDefault="00985E16" w:rsidP="003D37BA">
      <w:pPr>
        <w:numPr>
          <w:ilvl w:val="0"/>
          <w:numId w:val="16"/>
        </w:numPr>
        <w:tabs>
          <w:tab w:val="left" w:pos="360"/>
        </w:tabs>
        <w:snapToGrid w:val="0"/>
        <w:spacing w:line="360" w:lineRule="auto"/>
        <w:outlineLvl w:val="1"/>
        <w:rPr>
          <w:sz w:val="24"/>
        </w:rPr>
      </w:pPr>
      <w:r w:rsidRPr="00DE1E3C">
        <w:rPr>
          <w:sz w:val="24"/>
        </w:rPr>
        <w:lastRenderedPageBreak/>
        <w:t>授权委托书（实质性格式）</w:t>
      </w:r>
    </w:p>
    <w:p w:rsidR="001B2C76" w:rsidRPr="00DE1E3C" w:rsidRDefault="00985E16">
      <w:pPr>
        <w:spacing w:line="360" w:lineRule="exact"/>
        <w:jc w:val="center"/>
        <w:rPr>
          <w:b/>
          <w:sz w:val="36"/>
          <w:szCs w:val="36"/>
        </w:rPr>
      </w:pPr>
      <w:r w:rsidRPr="00DE1E3C">
        <w:rPr>
          <w:b/>
          <w:sz w:val="36"/>
          <w:szCs w:val="36"/>
        </w:rPr>
        <w:t>授权委托书</w:t>
      </w:r>
    </w:p>
    <w:p w:rsidR="001B2C76" w:rsidRPr="00DE1E3C" w:rsidRDefault="001B2C76">
      <w:pPr>
        <w:spacing w:line="360" w:lineRule="auto"/>
        <w:ind w:firstLine="420"/>
        <w:rPr>
          <w:sz w:val="24"/>
          <w:szCs w:val="20"/>
        </w:rPr>
      </w:pPr>
    </w:p>
    <w:p w:rsidR="001B2C76" w:rsidRPr="00DE1E3C" w:rsidRDefault="00985E16">
      <w:pPr>
        <w:spacing w:line="360" w:lineRule="auto"/>
        <w:ind w:firstLine="420"/>
        <w:rPr>
          <w:sz w:val="24"/>
          <w:szCs w:val="20"/>
        </w:rPr>
      </w:pPr>
      <w:r w:rsidRPr="00DE1E3C">
        <w:rPr>
          <w:sz w:val="24"/>
          <w:szCs w:val="20"/>
        </w:rPr>
        <w:t>本人</w:t>
      </w:r>
      <w:r w:rsidRPr="00DE1E3C">
        <w:rPr>
          <w:sz w:val="24"/>
          <w:lang w:val="zh-CN"/>
        </w:rPr>
        <w:t>_______</w:t>
      </w:r>
      <w:r w:rsidRPr="00DE1E3C">
        <w:rPr>
          <w:sz w:val="24"/>
          <w:szCs w:val="20"/>
        </w:rPr>
        <w:t>（姓名）系</w:t>
      </w:r>
      <w:r w:rsidRPr="00DE1E3C">
        <w:rPr>
          <w:sz w:val="24"/>
          <w:lang w:val="zh-CN"/>
        </w:rPr>
        <w:t>________________</w:t>
      </w:r>
      <w:r w:rsidRPr="00DE1E3C">
        <w:rPr>
          <w:sz w:val="24"/>
          <w:szCs w:val="20"/>
        </w:rPr>
        <w:t>（投标人名称）的法定代表人（单位负责人），现委托</w:t>
      </w:r>
      <w:r w:rsidRPr="00DE1E3C">
        <w:rPr>
          <w:sz w:val="24"/>
          <w:lang w:val="zh-CN"/>
        </w:rPr>
        <w:t>_______</w:t>
      </w:r>
      <w:r w:rsidRPr="00DE1E3C">
        <w:rPr>
          <w:sz w:val="24"/>
          <w:szCs w:val="20"/>
        </w:rPr>
        <w:t>（姓名）为我方代理人。代理人根据授权，以我方名义签署、澄清确认、提交、撤回、修改</w:t>
      </w:r>
      <w:r w:rsidRPr="00DE1E3C">
        <w:rPr>
          <w:sz w:val="24"/>
          <w:lang w:val="zh-CN"/>
        </w:rPr>
        <w:t>________________</w:t>
      </w:r>
      <w:r w:rsidRPr="00DE1E3C">
        <w:rPr>
          <w:sz w:val="24"/>
          <w:szCs w:val="20"/>
        </w:rPr>
        <w:t>（项目名称）投标文件和处理有关事宜，其法律后果由我方承担。</w:t>
      </w:r>
    </w:p>
    <w:p w:rsidR="001B2C76" w:rsidRPr="00DE1E3C" w:rsidRDefault="00985E16">
      <w:pPr>
        <w:spacing w:line="360" w:lineRule="auto"/>
        <w:ind w:firstLine="420"/>
        <w:rPr>
          <w:sz w:val="24"/>
          <w:szCs w:val="20"/>
        </w:rPr>
      </w:pPr>
      <w:r w:rsidRPr="00DE1E3C">
        <w:rPr>
          <w:sz w:val="24"/>
          <w:szCs w:val="20"/>
        </w:rPr>
        <w:t>委托期限：自本授权委托书签署之日起至投标有效期届满之日止。</w:t>
      </w:r>
    </w:p>
    <w:p w:rsidR="001B2C76" w:rsidRPr="00DE1E3C" w:rsidRDefault="00985E16">
      <w:pPr>
        <w:spacing w:line="360" w:lineRule="auto"/>
        <w:ind w:firstLine="420"/>
        <w:rPr>
          <w:sz w:val="24"/>
          <w:szCs w:val="20"/>
        </w:rPr>
      </w:pPr>
      <w:r w:rsidRPr="00DE1E3C">
        <w:rPr>
          <w:sz w:val="24"/>
          <w:szCs w:val="20"/>
        </w:rPr>
        <w:t>代理人无转委托权。</w:t>
      </w:r>
      <w:r w:rsidRPr="00DE1E3C">
        <w:rPr>
          <w:sz w:val="24"/>
          <w:szCs w:val="20"/>
        </w:rPr>
        <w:cr/>
      </w:r>
    </w:p>
    <w:p w:rsidR="001B2C76" w:rsidRPr="00DE1E3C" w:rsidRDefault="00985E16">
      <w:pPr>
        <w:spacing w:line="360" w:lineRule="auto"/>
        <w:rPr>
          <w:sz w:val="24"/>
          <w:lang w:val="zh-CN"/>
        </w:rPr>
      </w:pPr>
      <w:r w:rsidRPr="00DE1E3C">
        <w:rPr>
          <w:sz w:val="24"/>
        </w:rPr>
        <w:t>投标人名称（加盖公章）</w:t>
      </w:r>
      <w:r w:rsidRPr="00DE1E3C">
        <w:rPr>
          <w:sz w:val="24"/>
          <w:lang w:val="zh-CN"/>
        </w:rPr>
        <w:t>：</w:t>
      </w:r>
      <w:r w:rsidRPr="00DE1E3C">
        <w:rPr>
          <w:sz w:val="24"/>
          <w:lang w:val="zh-CN"/>
        </w:rPr>
        <w:t>________________</w:t>
      </w:r>
    </w:p>
    <w:p w:rsidR="001B2C76" w:rsidRPr="00DE1E3C" w:rsidRDefault="00985E16">
      <w:pPr>
        <w:spacing w:line="360" w:lineRule="auto"/>
        <w:rPr>
          <w:sz w:val="24"/>
          <w:szCs w:val="20"/>
        </w:rPr>
      </w:pPr>
      <w:r w:rsidRPr="00DE1E3C">
        <w:rPr>
          <w:sz w:val="24"/>
          <w:szCs w:val="20"/>
        </w:rPr>
        <w:t>法定代表人（单位负责人）（签字或签章）：</w:t>
      </w:r>
      <w:r w:rsidRPr="00DE1E3C">
        <w:rPr>
          <w:sz w:val="24"/>
          <w:lang w:val="zh-CN"/>
        </w:rPr>
        <w:t>________________</w:t>
      </w:r>
    </w:p>
    <w:p w:rsidR="001B2C76" w:rsidRPr="00DE1E3C" w:rsidRDefault="00985E16">
      <w:pPr>
        <w:autoSpaceDE w:val="0"/>
        <w:autoSpaceDN w:val="0"/>
        <w:adjustRightInd w:val="0"/>
        <w:snapToGrid w:val="0"/>
        <w:spacing w:line="360" w:lineRule="auto"/>
        <w:rPr>
          <w:sz w:val="24"/>
          <w:lang w:val="zh-CN"/>
        </w:rPr>
      </w:pPr>
      <w:r w:rsidRPr="00DE1E3C">
        <w:rPr>
          <w:sz w:val="24"/>
        </w:rPr>
        <w:t>委托代理人（签字或签章）：</w:t>
      </w:r>
      <w:r w:rsidRPr="00DE1E3C">
        <w:rPr>
          <w:sz w:val="24"/>
          <w:lang w:val="zh-CN"/>
        </w:rPr>
        <w:t>________________</w:t>
      </w:r>
    </w:p>
    <w:p w:rsidR="001B2C76" w:rsidRPr="00DE1E3C" w:rsidRDefault="00985E16">
      <w:pPr>
        <w:autoSpaceDE w:val="0"/>
        <w:autoSpaceDN w:val="0"/>
        <w:adjustRightInd w:val="0"/>
        <w:snapToGrid w:val="0"/>
        <w:spacing w:line="360" w:lineRule="auto"/>
        <w:rPr>
          <w:sz w:val="24"/>
          <w:lang w:val="zh-CN"/>
        </w:rPr>
      </w:pPr>
      <w:r w:rsidRPr="00DE1E3C">
        <w:rPr>
          <w:sz w:val="24"/>
        </w:rPr>
        <w:t>日期：</w:t>
      </w:r>
      <w:r w:rsidRPr="00DE1E3C">
        <w:rPr>
          <w:sz w:val="24"/>
        </w:rPr>
        <w:t>_____</w:t>
      </w:r>
      <w:r w:rsidRPr="00DE1E3C">
        <w:rPr>
          <w:sz w:val="24"/>
        </w:rPr>
        <w:t>年</w:t>
      </w:r>
      <w:r w:rsidRPr="00DE1E3C">
        <w:rPr>
          <w:sz w:val="24"/>
        </w:rPr>
        <w:t>______</w:t>
      </w:r>
      <w:r w:rsidRPr="00DE1E3C">
        <w:rPr>
          <w:sz w:val="24"/>
        </w:rPr>
        <w:t>月</w:t>
      </w:r>
      <w:r w:rsidRPr="00DE1E3C">
        <w:rPr>
          <w:sz w:val="24"/>
        </w:rPr>
        <w:t>______</w:t>
      </w:r>
      <w:r w:rsidRPr="00DE1E3C">
        <w:rPr>
          <w:sz w:val="24"/>
        </w:rPr>
        <w:t>日</w:t>
      </w:r>
    </w:p>
    <w:p w:rsidR="001B2C76" w:rsidRPr="00DE1E3C" w:rsidRDefault="001B2C76">
      <w:pPr>
        <w:tabs>
          <w:tab w:val="left" w:pos="5580"/>
        </w:tabs>
        <w:spacing w:line="360" w:lineRule="auto"/>
        <w:ind w:firstLineChars="200" w:firstLine="480"/>
        <w:rPr>
          <w:sz w:val="24"/>
          <w:szCs w:val="20"/>
        </w:rPr>
      </w:pPr>
    </w:p>
    <w:p w:rsidR="001B2C76" w:rsidRPr="00DE1E3C" w:rsidRDefault="00985E16">
      <w:pPr>
        <w:tabs>
          <w:tab w:val="left" w:pos="5580"/>
        </w:tabs>
        <w:spacing w:line="360" w:lineRule="auto"/>
        <w:rPr>
          <w:sz w:val="24"/>
          <w:szCs w:val="20"/>
        </w:rPr>
      </w:pPr>
      <w:r w:rsidRPr="00DE1E3C">
        <w:rPr>
          <w:sz w:val="24"/>
          <w:szCs w:val="20"/>
        </w:rPr>
        <w:t>附：法定代表人</w:t>
      </w:r>
      <w:r w:rsidRPr="00DE1E3C">
        <w:rPr>
          <w:rFonts w:hint="eastAsia"/>
          <w:sz w:val="24"/>
          <w:szCs w:val="20"/>
        </w:rPr>
        <w:t>（单位负责人）</w:t>
      </w:r>
      <w:r w:rsidRPr="00DE1E3C">
        <w:rPr>
          <w:sz w:val="24"/>
          <w:szCs w:val="20"/>
        </w:rPr>
        <w:t>及委托代理人身份证明文件电子件：</w:t>
      </w:r>
    </w:p>
    <w:p w:rsidR="001B2C76" w:rsidRPr="00DE1E3C" w:rsidRDefault="001B2C76">
      <w:pPr>
        <w:tabs>
          <w:tab w:val="left" w:pos="5580"/>
        </w:tabs>
        <w:spacing w:line="360" w:lineRule="auto"/>
        <w:jc w:val="left"/>
        <w:rPr>
          <w:sz w:val="24"/>
          <w:szCs w:val="20"/>
        </w:rPr>
      </w:pPr>
    </w:p>
    <w:p w:rsidR="001B2C76" w:rsidRPr="00DE1E3C" w:rsidRDefault="001B2C76">
      <w:pPr>
        <w:tabs>
          <w:tab w:val="left" w:pos="5580"/>
        </w:tabs>
        <w:spacing w:line="360" w:lineRule="auto"/>
        <w:jc w:val="left"/>
        <w:rPr>
          <w:sz w:val="24"/>
          <w:szCs w:val="20"/>
        </w:rPr>
      </w:pPr>
    </w:p>
    <w:p w:rsidR="001B2C76" w:rsidRPr="00DE1E3C" w:rsidRDefault="001B2C76">
      <w:pPr>
        <w:tabs>
          <w:tab w:val="left" w:pos="5580"/>
        </w:tabs>
        <w:spacing w:line="360" w:lineRule="auto"/>
        <w:jc w:val="left"/>
        <w:rPr>
          <w:sz w:val="24"/>
          <w:szCs w:val="20"/>
        </w:rPr>
      </w:pPr>
    </w:p>
    <w:p w:rsidR="001B2C76" w:rsidRPr="00DE1E3C" w:rsidRDefault="001B2C76">
      <w:pPr>
        <w:tabs>
          <w:tab w:val="left" w:pos="5580"/>
        </w:tabs>
        <w:spacing w:line="360" w:lineRule="auto"/>
        <w:jc w:val="left"/>
        <w:rPr>
          <w:sz w:val="24"/>
          <w:szCs w:val="20"/>
        </w:rPr>
      </w:pPr>
    </w:p>
    <w:p w:rsidR="001B2C76" w:rsidRPr="00DE1E3C" w:rsidRDefault="001B2C76">
      <w:pPr>
        <w:tabs>
          <w:tab w:val="left" w:pos="5580"/>
        </w:tabs>
        <w:spacing w:line="360" w:lineRule="auto"/>
        <w:jc w:val="left"/>
        <w:rPr>
          <w:sz w:val="24"/>
          <w:szCs w:val="20"/>
        </w:rPr>
      </w:pPr>
    </w:p>
    <w:p w:rsidR="001B2C76" w:rsidRPr="00DE1E3C" w:rsidRDefault="00985E16">
      <w:pPr>
        <w:tabs>
          <w:tab w:val="left" w:pos="5580"/>
        </w:tabs>
        <w:spacing w:line="360" w:lineRule="auto"/>
        <w:jc w:val="left"/>
        <w:rPr>
          <w:sz w:val="24"/>
          <w:szCs w:val="20"/>
        </w:rPr>
      </w:pPr>
      <w:r w:rsidRPr="00DE1E3C">
        <w:rPr>
          <w:sz w:val="24"/>
          <w:szCs w:val="20"/>
        </w:rPr>
        <w:t>说明：</w:t>
      </w:r>
    </w:p>
    <w:p w:rsidR="001B2C76" w:rsidRPr="00DE1E3C" w:rsidRDefault="00985E16">
      <w:pPr>
        <w:tabs>
          <w:tab w:val="left" w:pos="5580"/>
        </w:tabs>
        <w:spacing w:line="360" w:lineRule="auto"/>
        <w:jc w:val="left"/>
        <w:rPr>
          <w:sz w:val="24"/>
          <w:szCs w:val="20"/>
        </w:rPr>
      </w:pPr>
      <w:r w:rsidRPr="00DE1E3C">
        <w:rPr>
          <w:sz w:val="24"/>
          <w:szCs w:val="20"/>
        </w:rPr>
        <w:t>1.</w:t>
      </w:r>
      <w:r w:rsidRPr="00DE1E3C">
        <w:rPr>
          <w:sz w:val="24"/>
          <w:szCs w:val="20"/>
        </w:rPr>
        <w:t>若供应商为事业单位或其他组织或分支机构，则法定代表人（单位负责人）处的签署人可为单位负责人。</w:t>
      </w:r>
    </w:p>
    <w:p w:rsidR="001B2C76" w:rsidRPr="00DE1E3C" w:rsidRDefault="00985E16">
      <w:pPr>
        <w:tabs>
          <w:tab w:val="left" w:pos="5580"/>
        </w:tabs>
        <w:spacing w:line="360" w:lineRule="auto"/>
        <w:jc w:val="left"/>
        <w:rPr>
          <w:sz w:val="24"/>
          <w:szCs w:val="20"/>
        </w:rPr>
      </w:pPr>
      <w:r w:rsidRPr="00DE1E3C">
        <w:rPr>
          <w:sz w:val="24"/>
          <w:szCs w:val="20"/>
        </w:rPr>
        <w:t>2.</w:t>
      </w:r>
      <w:r w:rsidRPr="00DE1E3C">
        <w:rPr>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1B2C76" w:rsidRPr="00DE1E3C" w:rsidRDefault="00985E16">
      <w:pPr>
        <w:tabs>
          <w:tab w:val="left" w:pos="5580"/>
        </w:tabs>
        <w:spacing w:line="360" w:lineRule="auto"/>
        <w:jc w:val="left"/>
        <w:rPr>
          <w:sz w:val="24"/>
          <w:szCs w:val="20"/>
        </w:rPr>
      </w:pPr>
      <w:r w:rsidRPr="00DE1E3C">
        <w:rPr>
          <w:sz w:val="24"/>
          <w:szCs w:val="20"/>
        </w:rPr>
        <w:t>3.</w:t>
      </w:r>
      <w:r w:rsidRPr="00DE1E3C">
        <w:rPr>
          <w:sz w:val="24"/>
          <w:szCs w:val="20"/>
        </w:rPr>
        <w:t>供应商为自然人的情形，可不提供本《授权委托书》。</w:t>
      </w:r>
    </w:p>
    <w:p w:rsidR="001B2C76" w:rsidRPr="00DE1E3C" w:rsidRDefault="00985E16">
      <w:pPr>
        <w:tabs>
          <w:tab w:val="left" w:pos="5580"/>
        </w:tabs>
        <w:spacing w:line="360" w:lineRule="auto"/>
        <w:jc w:val="left"/>
        <w:rPr>
          <w:sz w:val="30"/>
          <w:szCs w:val="30"/>
        </w:rPr>
      </w:pPr>
      <w:r w:rsidRPr="00DE1E3C">
        <w:rPr>
          <w:sz w:val="24"/>
          <w:szCs w:val="20"/>
        </w:rPr>
        <w:t>4.</w:t>
      </w:r>
      <w:r w:rsidRPr="00DE1E3C">
        <w:rPr>
          <w:sz w:val="24"/>
          <w:szCs w:val="20"/>
        </w:rPr>
        <w:t>供应商应随本《授权委托书》同时提供法定代表人（单位负责人）及委托代理人的有效的身份证</w:t>
      </w:r>
      <w:r w:rsidRPr="00DE1E3C">
        <w:rPr>
          <w:rFonts w:hint="eastAsia"/>
          <w:sz w:val="24"/>
          <w:szCs w:val="20"/>
        </w:rPr>
        <w:t>或</w:t>
      </w:r>
      <w:r w:rsidRPr="00DE1E3C">
        <w:rPr>
          <w:sz w:val="24"/>
          <w:szCs w:val="20"/>
        </w:rPr>
        <w:t>护照等身份证明文件电子件。提供身份证的，应同时提供身份证</w:t>
      </w:r>
      <w:r w:rsidRPr="00DE1E3C">
        <w:rPr>
          <w:b/>
          <w:sz w:val="24"/>
          <w:szCs w:val="20"/>
        </w:rPr>
        <w:t>双面</w:t>
      </w:r>
      <w:r w:rsidRPr="00DE1E3C">
        <w:rPr>
          <w:sz w:val="24"/>
          <w:szCs w:val="20"/>
        </w:rPr>
        <w:t>电子件。</w:t>
      </w:r>
      <w:r w:rsidRPr="00DE1E3C">
        <w:rPr>
          <w:sz w:val="30"/>
          <w:szCs w:val="30"/>
        </w:rPr>
        <w:br w:type="page"/>
      </w:r>
    </w:p>
    <w:p w:rsidR="001B2C76" w:rsidRPr="00DE1E3C" w:rsidRDefault="00985E16">
      <w:pPr>
        <w:spacing w:line="360" w:lineRule="exact"/>
        <w:jc w:val="center"/>
        <w:rPr>
          <w:b/>
          <w:sz w:val="36"/>
          <w:szCs w:val="36"/>
        </w:rPr>
      </w:pPr>
      <w:r w:rsidRPr="00DE1E3C">
        <w:rPr>
          <w:b/>
          <w:sz w:val="36"/>
          <w:szCs w:val="36"/>
        </w:rPr>
        <w:lastRenderedPageBreak/>
        <w:t>法定代表人（单位负责人）身份证明</w:t>
      </w:r>
    </w:p>
    <w:p w:rsidR="001B2C76" w:rsidRPr="00DE1E3C" w:rsidRDefault="001B2C76">
      <w:pPr>
        <w:kinsoku w:val="0"/>
        <w:overflowPunct w:val="0"/>
        <w:spacing w:line="200" w:lineRule="exact"/>
        <w:rPr>
          <w:sz w:val="20"/>
          <w:szCs w:val="20"/>
        </w:rPr>
      </w:pPr>
    </w:p>
    <w:p w:rsidR="001B2C76" w:rsidRPr="00DE1E3C" w:rsidRDefault="00985E16">
      <w:pPr>
        <w:tabs>
          <w:tab w:val="left" w:pos="5580"/>
        </w:tabs>
        <w:spacing w:line="360" w:lineRule="auto"/>
        <w:rPr>
          <w:sz w:val="24"/>
        </w:rPr>
      </w:pPr>
      <w:r w:rsidRPr="00DE1E3C">
        <w:rPr>
          <w:sz w:val="24"/>
        </w:rPr>
        <w:t>致：</w:t>
      </w:r>
      <w:r w:rsidRPr="00DE1E3C">
        <w:rPr>
          <w:sz w:val="24"/>
          <w:u w:val="single"/>
        </w:rPr>
        <w:t>（采购人或采购代理机构）</w:t>
      </w:r>
    </w:p>
    <w:p w:rsidR="001B2C76" w:rsidRPr="00DE1E3C" w:rsidRDefault="00985E16">
      <w:pPr>
        <w:pStyle w:val="af"/>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DE1E3C">
        <w:rPr>
          <w:rFonts w:ascii="Times New Roman" w:hAnsi="Times New Roman"/>
        </w:rPr>
        <w:t>兹证明，</w:t>
      </w:r>
    </w:p>
    <w:p w:rsidR="001B2C76" w:rsidRPr="00DE1E3C" w:rsidRDefault="00985E16">
      <w:pPr>
        <w:pStyle w:val="af"/>
        <w:tabs>
          <w:tab w:val="left" w:pos="1690"/>
          <w:tab w:val="left" w:pos="3400"/>
          <w:tab w:val="left" w:pos="5110"/>
          <w:tab w:val="left" w:pos="6821"/>
        </w:tabs>
        <w:kinsoku w:val="0"/>
        <w:overflowPunct w:val="0"/>
        <w:spacing w:line="335" w:lineRule="exact"/>
        <w:rPr>
          <w:rFonts w:ascii="Times New Roman" w:hAnsi="Times New Roman"/>
        </w:rPr>
      </w:pPr>
      <w:r w:rsidRPr="00DE1E3C">
        <w:rPr>
          <w:rFonts w:ascii="Times New Roman" w:hAnsi="Times New Roman"/>
        </w:rPr>
        <w:t>姓名：</w:t>
      </w:r>
      <w:r w:rsidRPr="00DE1E3C">
        <w:rPr>
          <w:rFonts w:ascii="Times New Roman" w:hAnsi="Times New Roman"/>
        </w:rPr>
        <w:t>____</w:t>
      </w:r>
      <w:r w:rsidRPr="00DE1E3C">
        <w:rPr>
          <w:rFonts w:ascii="Times New Roman" w:hAnsi="Times New Roman"/>
        </w:rPr>
        <w:t>性别：</w:t>
      </w:r>
      <w:r w:rsidRPr="00DE1E3C">
        <w:rPr>
          <w:rFonts w:ascii="Times New Roman" w:hAnsi="Times New Roman"/>
        </w:rPr>
        <w:t>____</w:t>
      </w:r>
      <w:r w:rsidRPr="00DE1E3C">
        <w:rPr>
          <w:rFonts w:ascii="Times New Roman" w:hAnsi="Times New Roman"/>
        </w:rPr>
        <w:t>年龄：</w:t>
      </w:r>
      <w:r w:rsidRPr="00DE1E3C">
        <w:rPr>
          <w:rFonts w:ascii="Times New Roman" w:hAnsi="Times New Roman"/>
        </w:rPr>
        <w:t>____</w:t>
      </w:r>
      <w:r w:rsidRPr="00DE1E3C">
        <w:rPr>
          <w:rFonts w:ascii="Times New Roman" w:hAnsi="Times New Roman"/>
        </w:rPr>
        <w:t>职务：</w:t>
      </w:r>
      <w:r w:rsidRPr="00DE1E3C">
        <w:rPr>
          <w:rFonts w:ascii="Times New Roman" w:hAnsi="Times New Roman"/>
        </w:rPr>
        <w:t>____</w:t>
      </w:r>
    </w:p>
    <w:p w:rsidR="001B2C76" w:rsidRPr="00DE1E3C" w:rsidRDefault="001B2C76">
      <w:pPr>
        <w:pStyle w:val="af"/>
        <w:tabs>
          <w:tab w:val="left" w:pos="2412"/>
          <w:tab w:val="left" w:pos="3883"/>
          <w:tab w:val="left" w:pos="5352"/>
          <w:tab w:val="left" w:pos="6821"/>
        </w:tabs>
        <w:kinsoku w:val="0"/>
        <w:overflowPunct w:val="0"/>
        <w:spacing w:line="335" w:lineRule="exact"/>
        <w:rPr>
          <w:rFonts w:ascii="Times New Roman" w:hAnsi="Times New Roman"/>
        </w:rPr>
      </w:pPr>
    </w:p>
    <w:p w:rsidR="001B2C76" w:rsidRPr="00DE1E3C" w:rsidRDefault="00985E16">
      <w:pPr>
        <w:pStyle w:val="af"/>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DE1E3C">
        <w:rPr>
          <w:rFonts w:ascii="Times New Roman" w:hAnsi="Times New Roman"/>
        </w:rPr>
        <w:t>系</w:t>
      </w:r>
      <w:r w:rsidRPr="00DE1E3C">
        <w:rPr>
          <w:rFonts w:ascii="Times New Roman" w:hAnsi="Times New Roman"/>
          <w:u w:val="single"/>
        </w:rPr>
        <w:tab/>
      </w:r>
      <w:r w:rsidRPr="00DE1E3C">
        <w:rPr>
          <w:rFonts w:ascii="Times New Roman" w:hAnsi="Times New Roman"/>
        </w:rPr>
        <w:t>（投标人名称）的法定代表人（单位负责人）。</w:t>
      </w:r>
    </w:p>
    <w:p w:rsidR="001B2C76" w:rsidRPr="00DE1E3C" w:rsidRDefault="001B2C76">
      <w:pPr>
        <w:pStyle w:val="af"/>
        <w:tabs>
          <w:tab w:val="left" w:pos="2412"/>
          <w:tab w:val="left" w:pos="3883"/>
          <w:tab w:val="left" w:pos="5352"/>
          <w:tab w:val="left" w:pos="6821"/>
        </w:tabs>
        <w:kinsoku w:val="0"/>
        <w:overflowPunct w:val="0"/>
        <w:spacing w:line="335" w:lineRule="exact"/>
        <w:rPr>
          <w:rFonts w:ascii="Times New Roman" w:hAnsi="Times New Roman"/>
        </w:rPr>
      </w:pPr>
    </w:p>
    <w:p w:rsidR="001B2C76" w:rsidRPr="00DE1E3C" w:rsidRDefault="00985E16">
      <w:pPr>
        <w:pStyle w:val="af"/>
        <w:kinsoku w:val="0"/>
        <w:overflowPunct w:val="0"/>
        <w:spacing w:line="583" w:lineRule="auto"/>
        <w:ind w:right="-46"/>
        <w:rPr>
          <w:rFonts w:ascii="Times New Roman" w:hAnsi="Times New Roman"/>
          <w:szCs w:val="20"/>
        </w:rPr>
      </w:pPr>
      <w:r w:rsidRPr="00DE1E3C">
        <w:rPr>
          <w:rFonts w:ascii="Times New Roman" w:hAnsi="Times New Roman"/>
          <w:szCs w:val="20"/>
        </w:rPr>
        <w:t>附：法定代表人（单位负责人）身份证</w:t>
      </w:r>
      <w:r w:rsidRPr="00DE1E3C">
        <w:rPr>
          <w:rFonts w:ascii="Times New Roman" w:hAnsi="Times New Roman" w:hint="eastAsia"/>
          <w:szCs w:val="20"/>
        </w:rPr>
        <w:t>或</w:t>
      </w:r>
      <w:r w:rsidRPr="00DE1E3C">
        <w:rPr>
          <w:rFonts w:ascii="Times New Roman" w:hAnsi="Times New Roman"/>
          <w:szCs w:val="20"/>
        </w:rPr>
        <w:t>护照等身份证明文件电子件：</w:t>
      </w:r>
    </w:p>
    <w:p w:rsidR="001B2C76" w:rsidRPr="00DE1E3C" w:rsidRDefault="001B2C76">
      <w:pPr>
        <w:pStyle w:val="af"/>
        <w:kinsoku w:val="0"/>
        <w:overflowPunct w:val="0"/>
        <w:spacing w:line="583" w:lineRule="auto"/>
        <w:ind w:right="4305"/>
        <w:rPr>
          <w:rFonts w:ascii="Times New Roman" w:hAnsi="Times New Roman"/>
          <w:spacing w:val="-3"/>
        </w:rPr>
      </w:pPr>
    </w:p>
    <w:p w:rsidR="001B2C76" w:rsidRPr="00DE1E3C" w:rsidRDefault="00985E16">
      <w:pPr>
        <w:autoSpaceDE w:val="0"/>
        <w:autoSpaceDN w:val="0"/>
        <w:adjustRightInd w:val="0"/>
        <w:snapToGrid w:val="0"/>
        <w:spacing w:line="360" w:lineRule="auto"/>
        <w:rPr>
          <w:sz w:val="24"/>
          <w:lang w:val="zh-CN"/>
        </w:rPr>
      </w:pPr>
      <w:r w:rsidRPr="00DE1E3C">
        <w:rPr>
          <w:sz w:val="24"/>
        </w:rPr>
        <w:t>投标人名称（加盖公章）</w:t>
      </w:r>
      <w:r w:rsidRPr="00DE1E3C">
        <w:rPr>
          <w:sz w:val="24"/>
          <w:lang w:val="zh-CN"/>
        </w:rPr>
        <w:t>：</w:t>
      </w:r>
      <w:r w:rsidRPr="00DE1E3C">
        <w:rPr>
          <w:sz w:val="24"/>
          <w:lang w:val="zh-CN"/>
        </w:rPr>
        <w:t>________________</w:t>
      </w:r>
    </w:p>
    <w:p w:rsidR="001B2C76" w:rsidRPr="00DE1E3C" w:rsidRDefault="00985E16">
      <w:pPr>
        <w:pStyle w:val="af"/>
        <w:kinsoku w:val="0"/>
        <w:overflowPunct w:val="0"/>
        <w:spacing w:line="583" w:lineRule="auto"/>
        <w:ind w:right="95"/>
        <w:rPr>
          <w:rFonts w:ascii="Times New Roman" w:hAnsi="Times New Roman"/>
          <w:spacing w:val="-3"/>
        </w:rPr>
      </w:pPr>
      <w:r w:rsidRPr="00DE1E3C">
        <w:rPr>
          <w:rFonts w:ascii="Times New Roman" w:hAnsi="Times New Roman"/>
          <w:spacing w:val="-3"/>
        </w:rPr>
        <w:t>法定代表人（</w:t>
      </w:r>
      <w:r w:rsidRPr="00DE1E3C">
        <w:rPr>
          <w:rFonts w:ascii="Times New Roman" w:hAnsi="Times New Roman"/>
        </w:rPr>
        <w:t>单位负责人</w:t>
      </w:r>
      <w:r w:rsidRPr="00DE1E3C">
        <w:rPr>
          <w:rFonts w:ascii="Times New Roman" w:hAnsi="Times New Roman"/>
          <w:spacing w:val="-3"/>
        </w:rPr>
        <w:t>）（签字或签章）：</w:t>
      </w:r>
      <w:r w:rsidRPr="00DE1E3C">
        <w:rPr>
          <w:rFonts w:ascii="Times New Roman" w:hAnsi="Times New Roman"/>
          <w:spacing w:val="-3"/>
        </w:rPr>
        <w:t>_______</w:t>
      </w:r>
    </w:p>
    <w:p w:rsidR="001B2C76" w:rsidRPr="00DE1E3C" w:rsidRDefault="001B2C76">
      <w:pPr>
        <w:autoSpaceDE w:val="0"/>
        <w:autoSpaceDN w:val="0"/>
        <w:adjustRightInd w:val="0"/>
        <w:snapToGrid w:val="0"/>
        <w:spacing w:line="360" w:lineRule="auto"/>
        <w:rPr>
          <w:sz w:val="24"/>
        </w:rPr>
      </w:pPr>
    </w:p>
    <w:p w:rsidR="001B2C76" w:rsidRPr="00DE1E3C" w:rsidRDefault="00985E16">
      <w:pPr>
        <w:autoSpaceDE w:val="0"/>
        <w:autoSpaceDN w:val="0"/>
        <w:adjustRightInd w:val="0"/>
        <w:snapToGrid w:val="0"/>
        <w:spacing w:line="360" w:lineRule="auto"/>
        <w:rPr>
          <w:sz w:val="24"/>
          <w:lang w:val="zh-CN"/>
        </w:rPr>
      </w:pPr>
      <w:r w:rsidRPr="00DE1E3C">
        <w:rPr>
          <w:sz w:val="24"/>
        </w:rPr>
        <w:t>日期：</w:t>
      </w:r>
      <w:r w:rsidRPr="00DE1E3C">
        <w:rPr>
          <w:sz w:val="24"/>
        </w:rPr>
        <w:t>_____</w:t>
      </w:r>
      <w:r w:rsidRPr="00DE1E3C">
        <w:rPr>
          <w:sz w:val="24"/>
        </w:rPr>
        <w:t>年</w:t>
      </w:r>
      <w:r w:rsidRPr="00DE1E3C">
        <w:rPr>
          <w:sz w:val="24"/>
        </w:rPr>
        <w:t>______</w:t>
      </w:r>
      <w:r w:rsidRPr="00DE1E3C">
        <w:rPr>
          <w:sz w:val="24"/>
        </w:rPr>
        <w:t>月</w:t>
      </w:r>
      <w:r w:rsidRPr="00DE1E3C">
        <w:rPr>
          <w:sz w:val="24"/>
        </w:rPr>
        <w:t>______</w:t>
      </w:r>
      <w:r w:rsidRPr="00DE1E3C">
        <w:rPr>
          <w:sz w:val="24"/>
        </w:rPr>
        <w:t>日</w:t>
      </w:r>
    </w:p>
    <w:p w:rsidR="001B2C76" w:rsidRPr="00DE1E3C" w:rsidRDefault="001B2C76">
      <w:pPr>
        <w:widowControl/>
        <w:jc w:val="left"/>
        <w:rPr>
          <w:i/>
          <w:sz w:val="24"/>
          <w:szCs w:val="20"/>
          <w:u w:val="single"/>
        </w:rPr>
      </w:pPr>
    </w:p>
    <w:p w:rsidR="001B2C76" w:rsidRPr="00DE1E3C" w:rsidRDefault="00985E16">
      <w:pPr>
        <w:widowControl/>
        <w:jc w:val="left"/>
        <w:rPr>
          <w:sz w:val="24"/>
          <w:szCs w:val="20"/>
        </w:rPr>
      </w:pPr>
      <w:r w:rsidRPr="00DE1E3C">
        <w:rPr>
          <w:sz w:val="24"/>
          <w:szCs w:val="20"/>
        </w:rPr>
        <w:br w:type="page"/>
      </w:r>
    </w:p>
    <w:p w:rsidR="001B2C76" w:rsidRPr="00DE1E3C" w:rsidRDefault="00985E16" w:rsidP="003D37BA">
      <w:pPr>
        <w:numPr>
          <w:ilvl w:val="0"/>
          <w:numId w:val="16"/>
        </w:numPr>
        <w:tabs>
          <w:tab w:val="left" w:pos="360"/>
        </w:tabs>
        <w:snapToGrid w:val="0"/>
        <w:spacing w:line="360" w:lineRule="auto"/>
        <w:outlineLvl w:val="1"/>
        <w:rPr>
          <w:sz w:val="24"/>
          <w:szCs w:val="20"/>
        </w:rPr>
      </w:pPr>
      <w:r w:rsidRPr="00DE1E3C">
        <w:rPr>
          <w:sz w:val="24"/>
          <w:szCs w:val="20"/>
        </w:rPr>
        <w:lastRenderedPageBreak/>
        <w:t>开标一览表</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sidRPr="00DE1E3C">
        <w:rPr>
          <w:sz w:val="24"/>
          <w:szCs w:val="20"/>
        </w:rPr>
        <w:t>（实质性格式）</w:t>
      </w:r>
    </w:p>
    <w:p w:rsidR="001B2C76" w:rsidRPr="00DE1E3C" w:rsidRDefault="00985E16">
      <w:pPr>
        <w:spacing w:line="360" w:lineRule="exact"/>
        <w:jc w:val="center"/>
        <w:rPr>
          <w:b/>
          <w:sz w:val="36"/>
          <w:szCs w:val="36"/>
        </w:rPr>
      </w:pPr>
      <w:bookmarkStart w:id="869" w:name="_Toc164608672"/>
      <w:bookmarkStart w:id="870" w:name="_Toc164608827"/>
      <w:bookmarkStart w:id="871" w:name="_Toc195842923"/>
      <w:bookmarkStart w:id="872" w:name="_Toc226309802"/>
      <w:bookmarkStart w:id="873" w:name="_Toc226337254"/>
      <w:bookmarkStart w:id="874" w:name="_Toc226965748"/>
      <w:bookmarkStart w:id="875" w:name="_Toc226965831"/>
      <w:bookmarkStart w:id="876" w:name="_Toc264969248"/>
      <w:bookmarkStart w:id="877" w:name="_Toc265228396"/>
      <w:bookmarkStart w:id="878" w:name="_Toc305158826"/>
      <w:bookmarkStart w:id="879" w:name="_Toc305158900"/>
      <w:r w:rsidRPr="00DE1E3C">
        <w:rPr>
          <w:b/>
          <w:sz w:val="36"/>
          <w:szCs w:val="36"/>
        </w:rPr>
        <w:t>开标一览表</w:t>
      </w:r>
      <w:bookmarkEnd w:id="869"/>
      <w:bookmarkEnd w:id="870"/>
      <w:bookmarkEnd w:id="871"/>
      <w:bookmarkEnd w:id="872"/>
      <w:bookmarkEnd w:id="873"/>
      <w:bookmarkEnd w:id="874"/>
      <w:bookmarkEnd w:id="875"/>
      <w:bookmarkEnd w:id="876"/>
      <w:bookmarkEnd w:id="877"/>
      <w:bookmarkEnd w:id="878"/>
      <w:bookmarkEnd w:id="879"/>
    </w:p>
    <w:p w:rsidR="001B2C76" w:rsidRPr="00DE1E3C" w:rsidRDefault="001B2C76">
      <w:pPr>
        <w:tabs>
          <w:tab w:val="left" w:pos="1800"/>
          <w:tab w:val="left" w:pos="5580"/>
        </w:tabs>
        <w:spacing w:line="360" w:lineRule="auto"/>
        <w:jc w:val="left"/>
        <w:rPr>
          <w:i/>
          <w:sz w:val="24"/>
        </w:rPr>
      </w:pPr>
    </w:p>
    <w:p w:rsidR="001B2C76" w:rsidRPr="00DE1E3C" w:rsidRDefault="00985E16">
      <w:pPr>
        <w:tabs>
          <w:tab w:val="left" w:pos="1800"/>
          <w:tab w:val="left" w:pos="5580"/>
        </w:tabs>
        <w:spacing w:line="360" w:lineRule="auto"/>
        <w:ind w:firstLineChars="100" w:firstLine="240"/>
        <w:jc w:val="left"/>
        <w:rPr>
          <w:sz w:val="24"/>
          <w:u w:val="single"/>
        </w:rPr>
      </w:pPr>
      <w:r w:rsidRPr="00DE1E3C">
        <w:rPr>
          <w:sz w:val="24"/>
        </w:rPr>
        <w:t>项目编号：</w:t>
      </w:r>
      <w:r w:rsidRPr="00DE1E3C">
        <w:rPr>
          <w:sz w:val="24"/>
        </w:rPr>
        <w:t xml:space="preserve">_____________________     </w:t>
      </w:r>
      <w:r w:rsidRPr="00DE1E3C">
        <w:rPr>
          <w:sz w:val="24"/>
        </w:rPr>
        <w:t>项目名称：</w:t>
      </w:r>
      <w:r w:rsidRPr="00DE1E3C">
        <w:rPr>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416320" w:rsidRPr="00DE1E3C">
        <w:trPr>
          <w:trHeight w:val="531"/>
          <w:jc w:val="center"/>
        </w:trPr>
        <w:tc>
          <w:tcPr>
            <w:tcW w:w="688" w:type="dxa"/>
            <w:vMerge w:val="restart"/>
            <w:vAlign w:val="center"/>
          </w:tcPr>
          <w:p w:rsidR="001B2C76" w:rsidRPr="00DE1E3C" w:rsidRDefault="00985E16">
            <w:pPr>
              <w:tabs>
                <w:tab w:val="left" w:pos="5580"/>
              </w:tabs>
              <w:jc w:val="center"/>
              <w:rPr>
                <w:b/>
                <w:sz w:val="24"/>
              </w:rPr>
            </w:pPr>
            <w:proofErr w:type="gramStart"/>
            <w:r w:rsidRPr="00DE1E3C">
              <w:rPr>
                <w:b/>
                <w:sz w:val="24"/>
              </w:rPr>
              <w:t>包号</w:t>
            </w:r>
            <w:proofErr w:type="gramEnd"/>
          </w:p>
        </w:tc>
        <w:tc>
          <w:tcPr>
            <w:tcW w:w="3700" w:type="dxa"/>
            <w:vMerge w:val="restart"/>
            <w:vAlign w:val="center"/>
          </w:tcPr>
          <w:p w:rsidR="001B2C76" w:rsidRPr="00DE1E3C" w:rsidRDefault="00985E16">
            <w:pPr>
              <w:tabs>
                <w:tab w:val="left" w:pos="5580"/>
              </w:tabs>
              <w:jc w:val="center"/>
              <w:rPr>
                <w:b/>
                <w:sz w:val="24"/>
              </w:rPr>
            </w:pPr>
            <w:r w:rsidRPr="00DE1E3C">
              <w:rPr>
                <w:b/>
                <w:sz w:val="24"/>
              </w:rPr>
              <w:t>投标人名称</w:t>
            </w:r>
          </w:p>
        </w:tc>
        <w:tc>
          <w:tcPr>
            <w:tcW w:w="3965" w:type="dxa"/>
            <w:gridSpan w:val="2"/>
            <w:vAlign w:val="center"/>
          </w:tcPr>
          <w:p w:rsidR="001B2C76" w:rsidRPr="00DE1E3C" w:rsidRDefault="00985E16">
            <w:pPr>
              <w:tabs>
                <w:tab w:val="left" w:pos="5580"/>
              </w:tabs>
              <w:jc w:val="center"/>
              <w:rPr>
                <w:b/>
                <w:sz w:val="24"/>
              </w:rPr>
            </w:pPr>
            <w:r w:rsidRPr="00DE1E3C">
              <w:rPr>
                <w:b/>
                <w:sz w:val="24"/>
              </w:rPr>
              <w:t>投标报价</w:t>
            </w:r>
          </w:p>
        </w:tc>
      </w:tr>
      <w:tr w:rsidR="00416320" w:rsidRPr="00DE1E3C">
        <w:trPr>
          <w:trHeight w:val="674"/>
          <w:jc w:val="center"/>
        </w:trPr>
        <w:tc>
          <w:tcPr>
            <w:tcW w:w="688" w:type="dxa"/>
            <w:vMerge/>
            <w:vAlign w:val="center"/>
          </w:tcPr>
          <w:p w:rsidR="001B2C76" w:rsidRPr="00DE1E3C" w:rsidRDefault="001B2C76">
            <w:pPr>
              <w:tabs>
                <w:tab w:val="left" w:pos="5580"/>
              </w:tabs>
              <w:jc w:val="center"/>
              <w:rPr>
                <w:sz w:val="24"/>
              </w:rPr>
            </w:pPr>
          </w:p>
        </w:tc>
        <w:tc>
          <w:tcPr>
            <w:tcW w:w="3700" w:type="dxa"/>
            <w:vMerge/>
            <w:vAlign w:val="center"/>
          </w:tcPr>
          <w:p w:rsidR="001B2C76" w:rsidRPr="00DE1E3C" w:rsidRDefault="001B2C76">
            <w:pPr>
              <w:tabs>
                <w:tab w:val="left" w:pos="5580"/>
              </w:tabs>
              <w:jc w:val="center"/>
              <w:rPr>
                <w:sz w:val="24"/>
              </w:rPr>
            </w:pPr>
          </w:p>
        </w:tc>
        <w:tc>
          <w:tcPr>
            <w:tcW w:w="1985" w:type="dxa"/>
            <w:vAlign w:val="center"/>
          </w:tcPr>
          <w:p w:rsidR="001B2C76" w:rsidRPr="00DE1E3C" w:rsidRDefault="00985E16">
            <w:pPr>
              <w:tabs>
                <w:tab w:val="left" w:pos="5580"/>
              </w:tabs>
              <w:jc w:val="center"/>
              <w:rPr>
                <w:b/>
                <w:sz w:val="24"/>
              </w:rPr>
            </w:pPr>
            <w:r w:rsidRPr="00DE1E3C">
              <w:rPr>
                <w:b/>
                <w:sz w:val="24"/>
              </w:rPr>
              <w:t>大写</w:t>
            </w:r>
          </w:p>
        </w:tc>
        <w:tc>
          <w:tcPr>
            <w:tcW w:w="1980" w:type="dxa"/>
            <w:vAlign w:val="center"/>
          </w:tcPr>
          <w:p w:rsidR="001B2C76" w:rsidRPr="00DE1E3C" w:rsidRDefault="00985E16">
            <w:pPr>
              <w:tabs>
                <w:tab w:val="left" w:pos="5580"/>
              </w:tabs>
              <w:jc w:val="center"/>
              <w:rPr>
                <w:b/>
                <w:sz w:val="24"/>
              </w:rPr>
            </w:pPr>
            <w:r w:rsidRPr="00DE1E3C">
              <w:rPr>
                <w:b/>
                <w:sz w:val="24"/>
              </w:rPr>
              <w:t>小写</w:t>
            </w:r>
          </w:p>
        </w:tc>
      </w:tr>
      <w:tr w:rsidR="00416320" w:rsidRPr="00DE1E3C">
        <w:trPr>
          <w:trHeight w:val="976"/>
          <w:jc w:val="center"/>
        </w:trPr>
        <w:tc>
          <w:tcPr>
            <w:tcW w:w="688" w:type="dxa"/>
            <w:vAlign w:val="center"/>
          </w:tcPr>
          <w:p w:rsidR="001B2C76" w:rsidRPr="00DE1E3C" w:rsidRDefault="001B2C76">
            <w:pPr>
              <w:tabs>
                <w:tab w:val="left" w:pos="5580"/>
              </w:tabs>
              <w:jc w:val="center"/>
              <w:rPr>
                <w:sz w:val="24"/>
              </w:rPr>
            </w:pPr>
          </w:p>
        </w:tc>
        <w:tc>
          <w:tcPr>
            <w:tcW w:w="3700" w:type="dxa"/>
            <w:vAlign w:val="center"/>
          </w:tcPr>
          <w:p w:rsidR="001B2C76" w:rsidRPr="00DE1E3C" w:rsidRDefault="001B2C76">
            <w:pPr>
              <w:tabs>
                <w:tab w:val="left" w:pos="5580"/>
              </w:tabs>
              <w:jc w:val="center"/>
              <w:rPr>
                <w:sz w:val="24"/>
              </w:rPr>
            </w:pPr>
          </w:p>
        </w:tc>
        <w:tc>
          <w:tcPr>
            <w:tcW w:w="1985" w:type="dxa"/>
            <w:vAlign w:val="center"/>
          </w:tcPr>
          <w:p w:rsidR="001B2C76" w:rsidRPr="00DE1E3C" w:rsidRDefault="001B2C76">
            <w:pPr>
              <w:tabs>
                <w:tab w:val="left" w:pos="5580"/>
              </w:tabs>
              <w:jc w:val="center"/>
              <w:rPr>
                <w:sz w:val="24"/>
              </w:rPr>
            </w:pPr>
          </w:p>
        </w:tc>
        <w:tc>
          <w:tcPr>
            <w:tcW w:w="1980" w:type="dxa"/>
            <w:vAlign w:val="center"/>
          </w:tcPr>
          <w:p w:rsidR="001B2C76" w:rsidRPr="00DE1E3C" w:rsidRDefault="001B2C76">
            <w:pPr>
              <w:tabs>
                <w:tab w:val="left" w:pos="5580"/>
              </w:tabs>
              <w:jc w:val="center"/>
              <w:rPr>
                <w:sz w:val="24"/>
              </w:rPr>
            </w:pPr>
          </w:p>
        </w:tc>
      </w:tr>
    </w:tbl>
    <w:p w:rsidR="001B2C76" w:rsidRPr="00DE1E3C" w:rsidRDefault="001B2C76">
      <w:pPr>
        <w:autoSpaceDE w:val="0"/>
        <w:autoSpaceDN w:val="0"/>
        <w:adjustRightInd w:val="0"/>
        <w:jc w:val="left"/>
        <w:rPr>
          <w:kern w:val="0"/>
          <w:sz w:val="24"/>
        </w:rPr>
      </w:pPr>
    </w:p>
    <w:p w:rsidR="001B2C76" w:rsidRPr="00DE1E3C" w:rsidRDefault="00985E16">
      <w:pPr>
        <w:autoSpaceDE w:val="0"/>
        <w:autoSpaceDN w:val="0"/>
        <w:adjustRightInd w:val="0"/>
        <w:jc w:val="left"/>
        <w:rPr>
          <w:sz w:val="24"/>
          <w:szCs w:val="20"/>
        </w:rPr>
      </w:pPr>
      <w:r w:rsidRPr="00DE1E3C">
        <w:rPr>
          <w:kern w:val="0"/>
          <w:sz w:val="24"/>
        </w:rPr>
        <w:t>注：</w:t>
      </w:r>
      <w:r w:rsidRPr="00DE1E3C">
        <w:rPr>
          <w:kern w:val="0"/>
          <w:sz w:val="24"/>
        </w:rPr>
        <w:t>1</w:t>
      </w:r>
      <w:r w:rsidRPr="00DE1E3C">
        <w:rPr>
          <w:sz w:val="24"/>
          <w:szCs w:val="20"/>
        </w:rPr>
        <w:t>.</w:t>
      </w:r>
      <w:r w:rsidRPr="00DE1E3C">
        <w:rPr>
          <w:sz w:val="24"/>
          <w:szCs w:val="20"/>
        </w:rPr>
        <w:t>此表中，每包的投标报价应和《投标分项报价表》中的总价相一致。</w:t>
      </w:r>
    </w:p>
    <w:p w:rsidR="001B2C76" w:rsidRPr="00DE1E3C" w:rsidRDefault="00985E16">
      <w:pPr>
        <w:tabs>
          <w:tab w:val="left" w:pos="5580"/>
        </w:tabs>
        <w:ind w:firstLineChars="200" w:firstLine="480"/>
        <w:rPr>
          <w:sz w:val="24"/>
          <w:szCs w:val="20"/>
        </w:rPr>
      </w:pPr>
      <w:r w:rsidRPr="00DE1E3C">
        <w:rPr>
          <w:sz w:val="24"/>
          <w:szCs w:val="20"/>
        </w:rPr>
        <w:t>2.</w:t>
      </w:r>
      <w:r w:rsidRPr="00DE1E3C">
        <w:rPr>
          <w:sz w:val="24"/>
          <w:szCs w:val="20"/>
        </w:rPr>
        <w:t>本表必须</w:t>
      </w:r>
      <w:proofErr w:type="gramStart"/>
      <w:r w:rsidRPr="00DE1E3C">
        <w:rPr>
          <w:sz w:val="24"/>
          <w:szCs w:val="20"/>
        </w:rPr>
        <w:t>按包分别</w:t>
      </w:r>
      <w:proofErr w:type="gramEnd"/>
      <w:r w:rsidRPr="00DE1E3C">
        <w:rPr>
          <w:sz w:val="24"/>
          <w:szCs w:val="20"/>
        </w:rPr>
        <w:t>填写。</w:t>
      </w:r>
    </w:p>
    <w:p w:rsidR="001B2C76" w:rsidRPr="00DE1E3C" w:rsidRDefault="001B2C76">
      <w:pPr>
        <w:autoSpaceDE w:val="0"/>
        <w:autoSpaceDN w:val="0"/>
        <w:adjustRightInd w:val="0"/>
        <w:snapToGrid w:val="0"/>
        <w:spacing w:before="25" w:after="25" w:line="360" w:lineRule="auto"/>
        <w:rPr>
          <w:sz w:val="24"/>
          <w:lang w:val="zh-CN"/>
        </w:rPr>
      </w:pPr>
    </w:p>
    <w:p w:rsidR="001B2C76" w:rsidRPr="00DE1E3C" w:rsidRDefault="001B2C76">
      <w:pPr>
        <w:autoSpaceDE w:val="0"/>
        <w:autoSpaceDN w:val="0"/>
        <w:adjustRightInd w:val="0"/>
        <w:snapToGrid w:val="0"/>
        <w:spacing w:before="25" w:after="25" w:line="360" w:lineRule="auto"/>
        <w:rPr>
          <w:sz w:val="24"/>
          <w:lang w:val="zh-CN"/>
        </w:rPr>
      </w:pPr>
    </w:p>
    <w:p w:rsidR="001B2C76" w:rsidRPr="00DE1E3C" w:rsidRDefault="00985E16">
      <w:pPr>
        <w:autoSpaceDE w:val="0"/>
        <w:autoSpaceDN w:val="0"/>
        <w:adjustRightInd w:val="0"/>
        <w:snapToGrid w:val="0"/>
        <w:spacing w:before="25" w:after="25" w:line="360" w:lineRule="auto"/>
        <w:rPr>
          <w:sz w:val="24"/>
          <w:lang w:val="zh-CN"/>
        </w:rPr>
      </w:pPr>
      <w:r w:rsidRPr="00DE1E3C">
        <w:rPr>
          <w:sz w:val="24"/>
        </w:rPr>
        <w:t>投标人名称（加盖公章）</w:t>
      </w:r>
      <w:r w:rsidRPr="00DE1E3C">
        <w:rPr>
          <w:sz w:val="24"/>
          <w:lang w:val="zh-CN"/>
        </w:rPr>
        <w:t>：</w:t>
      </w:r>
      <w:r w:rsidRPr="00DE1E3C">
        <w:rPr>
          <w:sz w:val="24"/>
          <w:lang w:val="zh-CN"/>
        </w:rPr>
        <w:t>____________</w:t>
      </w:r>
    </w:p>
    <w:p w:rsidR="001B2C76" w:rsidRPr="00DE1E3C" w:rsidRDefault="00985E16">
      <w:pPr>
        <w:autoSpaceDE w:val="0"/>
        <w:autoSpaceDN w:val="0"/>
        <w:adjustRightInd w:val="0"/>
        <w:snapToGrid w:val="0"/>
        <w:spacing w:before="25" w:after="25" w:line="360" w:lineRule="auto"/>
        <w:rPr>
          <w:sz w:val="24"/>
          <w:lang w:val="zh-CN"/>
        </w:rPr>
      </w:pPr>
      <w:r w:rsidRPr="00DE1E3C">
        <w:rPr>
          <w:sz w:val="24"/>
          <w:szCs w:val="20"/>
        </w:rPr>
        <w:t>日期：</w:t>
      </w:r>
      <w:r w:rsidRPr="00DE1E3C">
        <w:rPr>
          <w:sz w:val="24"/>
          <w:szCs w:val="20"/>
        </w:rPr>
        <w:t>_____</w:t>
      </w:r>
      <w:r w:rsidRPr="00DE1E3C">
        <w:rPr>
          <w:sz w:val="24"/>
          <w:szCs w:val="20"/>
        </w:rPr>
        <w:t>年</w:t>
      </w:r>
      <w:r w:rsidRPr="00DE1E3C">
        <w:rPr>
          <w:sz w:val="24"/>
          <w:szCs w:val="20"/>
        </w:rPr>
        <w:t>______</w:t>
      </w:r>
      <w:r w:rsidRPr="00DE1E3C">
        <w:rPr>
          <w:sz w:val="24"/>
          <w:szCs w:val="20"/>
        </w:rPr>
        <w:t>月</w:t>
      </w:r>
      <w:r w:rsidRPr="00DE1E3C">
        <w:rPr>
          <w:sz w:val="24"/>
          <w:szCs w:val="20"/>
        </w:rPr>
        <w:t>______</w:t>
      </w:r>
      <w:r w:rsidRPr="00DE1E3C">
        <w:rPr>
          <w:sz w:val="24"/>
          <w:szCs w:val="20"/>
        </w:rPr>
        <w:t>日</w:t>
      </w:r>
    </w:p>
    <w:p w:rsidR="001B2C76" w:rsidRPr="00DE1E3C" w:rsidRDefault="001B2C76">
      <w:pPr>
        <w:widowControl/>
        <w:jc w:val="left"/>
        <w:rPr>
          <w:sz w:val="24"/>
          <w:szCs w:val="20"/>
        </w:rPr>
      </w:pPr>
      <w:bookmarkStart w:id="880" w:name="_Toc127151558"/>
      <w:bookmarkStart w:id="881" w:name="_Toc142311060"/>
      <w:bookmarkStart w:id="882" w:name="_Toc150480796"/>
      <w:bookmarkStart w:id="883" w:name="_Toc150774763"/>
      <w:bookmarkStart w:id="884" w:name="_Toc195842924"/>
      <w:bookmarkStart w:id="885" w:name="_Toc226309803"/>
      <w:bookmarkStart w:id="886" w:name="_Toc226337255"/>
      <w:bookmarkStart w:id="887" w:name="_Toc226965749"/>
      <w:bookmarkStart w:id="888" w:name="_Toc226965832"/>
      <w:bookmarkStart w:id="889" w:name="_Toc264969249"/>
      <w:bookmarkStart w:id="890" w:name="_Toc265228397"/>
      <w:bookmarkStart w:id="891" w:name="_Toc305158827"/>
      <w:bookmarkStart w:id="892" w:name="_Toc305158901"/>
    </w:p>
    <w:p w:rsidR="001B2C76" w:rsidRPr="00DE1E3C" w:rsidRDefault="001B2C76">
      <w:pPr>
        <w:widowControl/>
        <w:jc w:val="left"/>
        <w:rPr>
          <w:sz w:val="24"/>
          <w:szCs w:val="20"/>
        </w:rPr>
      </w:pPr>
    </w:p>
    <w:p w:rsidR="001B2C76" w:rsidRPr="00DE1E3C" w:rsidRDefault="001B2C76" w:rsidP="003D37BA">
      <w:pPr>
        <w:numPr>
          <w:ilvl w:val="0"/>
          <w:numId w:val="16"/>
        </w:numPr>
        <w:tabs>
          <w:tab w:val="left" w:pos="360"/>
        </w:tabs>
        <w:snapToGrid w:val="0"/>
        <w:spacing w:line="360" w:lineRule="auto"/>
        <w:outlineLvl w:val="1"/>
        <w:rPr>
          <w:sz w:val="24"/>
          <w:szCs w:val="20"/>
        </w:rPr>
        <w:sectPr w:rsidR="001B2C76" w:rsidRPr="00DE1E3C">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1B2C76" w:rsidRPr="00DE1E3C" w:rsidRDefault="00985E16" w:rsidP="003D37BA">
      <w:pPr>
        <w:numPr>
          <w:ilvl w:val="0"/>
          <w:numId w:val="16"/>
        </w:numPr>
        <w:tabs>
          <w:tab w:val="left" w:pos="360"/>
        </w:tabs>
        <w:snapToGrid w:val="0"/>
        <w:spacing w:line="360" w:lineRule="auto"/>
        <w:outlineLvl w:val="1"/>
        <w:rPr>
          <w:sz w:val="24"/>
          <w:szCs w:val="20"/>
        </w:rPr>
      </w:pPr>
      <w:r w:rsidRPr="00DE1E3C">
        <w:rPr>
          <w:sz w:val="24"/>
          <w:szCs w:val="20"/>
        </w:rPr>
        <w:lastRenderedPageBreak/>
        <w:t>投标分项报价表</w:t>
      </w:r>
      <w:bookmarkEnd w:id="880"/>
      <w:bookmarkEnd w:id="881"/>
      <w:bookmarkEnd w:id="882"/>
      <w:bookmarkEnd w:id="883"/>
      <w:bookmarkEnd w:id="884"/>
      <w:bookmarkEnd w:id="885"/>
      <w:bookmarkEnd w:id="886"/>
      <w:bookmarkEnd w:id="887"/>
      <w:bookmarkEnd w:id="888"/>
      <w:bookmarkEnd w:id="889"/>
      <w:bookmarkEnd w:id="890"/>
      <w:bookmarkEnd w:id="891"/>
      <w:bookmarkEnd w:id="892"/>
      <w:r w:rsidRPr="00DE1E3C">
        <w:rPr>
          <w:sz w:val="24"/>
          <w:szCs w:val="20"/>
        </w:rPr>
        <w:t>（实质性格式）</w:t>
      </w:r>
    </w:p>
    <w:p w:rsidR="001B2C76" w:rsidRPr="00DE1E3C" w:rsidRDefault="001B2C76">
      <w:pPr>
        <w:spacing w:line="360" w:lineRule="exact"/>
        <w:jc w:val="center"/>
        <w:rPr>
          <w:sz w:val="36"/>
          <w:szCs w:val="36"/>
        </w:rPr>
      </w:pPr>
    </w:p>
    <w:p w:rsidR="00181B25" w:rsidRPr="00DE1E3C" w:rsidRDefault="00181B25" w:rsidP="00181B25">
      <w:pPr>
        <w:spacing w:line="360" w:lineRule="exact"/>
        <w:jc w:val="center"/>
        <w:rPr>
          <w:rFonts w:asciiTheme="minorEastAsia" w:eastAsiaTheme="minorEastAsia" w:hAnsiTheme="minorEastAsia"/>
          <w:b/>
          <w:sz w:val="36"/>
          <w:szCs w:val="36"/>
        </w:rPr>
      </w:pPr>
      <w:bookmarkStart w:id="893" w:name="_Toc305158904"/>
      <w:bookmarkStart w:id="894" w:name="_Toc265228400"/>
      <w:bookmarkStart w:id="895" w:name="_Toc226965835"/>
      <w:bookmarkStart w:id="896" w:name="_Toc305158830"/>
      <w:bookmarkStart w:id="897" w:name="_Toc226337258"/>
      <w:bookmarkStart w:id="898" w:name="_Toc264969252"/>
      <w:bookmarkStart w:id="899" w:name="_Toc195842927"/>
      <w:bookmarkStart w:id="900" w:name="_Toc226965752"/>
      <w:bookmarkStart w:id="901" w:name="_Toc150480798"/>
      <w:bookmarkStart w:id="902" w:name="_Toc226309806"/>
      <w:bookmarkStart w:id="903" w:name="_Toc150774765"/>
      <w:bookmarkStart w:id="904" w:name="_Toc142311062"/>
      <w:bookmarkStart w:id="905" w:name="_Toc127151562"/>
      <w:bookmarkStart w:id="906" w:name="_Toc305158829"/>
      <w:bookmarkStart w:id="907" w:name="_Toc264969251"/>
      <w:bookmarkStart w:id="908" w:name="_Toc305158903"/>
      <w:bookmarkStart w:id="909" w:name="_Toc226965751"/>
      <w:bookmarkStart w:id="910" w:name="_Toc265228399"/>
      <w:bookmarkStart w:id="911" w:name="_Toc226309805"/>
      <w:bookmarkStart w:id="912" w:name="_Toc226965834"/>
      <w:bookmarkStart w:id="913" w:name="_Toc150774764"/>
      <w:bookmarkStart w:id="914" w:name="_Toc226337257"/>
      <w:bookmarkStart w:id="915" w:name="_Toc142311061"/>
      <w:bookmarkStart w:id="916" w:name="_Toc195842926"/>
      <w:bookmarkStart w:id="917" w:name="_Toc150480797"/>
      <w:bookmarkStart w:id="918" w:name="_Toc127151561"/>
      <w:r w:rsidRPr="00DE1E3C">
        <w:rPr>
          <w:rFonts w:asciiTheme="minorEastAsia" w:eastAsiaTheme="minorEastAsia" w:hAnsiTheme="minorEastAsia"/>
          <w:b/>
          <w:sz w:val="36"/>
          <w:szCs w:val="36"/>
        </w:rPr>
        <w:t>投标分项报价表</w:t>
      </w:r>
    </w:p>
    <w:p w:rsidR="00181B25" w:rsidRPr="00DE1E3C" w:rsidRDefault="00181B25" w:rsidP="00181B25">
      <w:pPr>
        <w:spacing w:line="260" w:lineRule="exact"/>
        <w:jc w:val="center"/>
        <w:rPr>
          <w:rFonts w:asciiTheme="minorEastAsia" w:eastAsiaTheme="minorEastAsia" w:hAnsiTheme="minorEastAsia"/>
          <w:sz w:val="36"/>
          <w:szCs w:val="36"/>
        </w:rPr>
      </w:pPr>
    </w:p>
    <w:p w:rsidR="00181B25" w:rsidRPr="00DE1E3C" w:rsidRDefault="00181B25" w:rsidP="00181B25">
      <w:pPr>
        <w:tabs>
          <w:tab w:val="left" w:pos="1800"/>
          <w:tab w:val="left" w:pos="5580"/>
        </w:tabs>
        <w:rPr>
          <w:rFonts w:asciiTheme="minorEastAsia" w:eastAsiaTheme="minorEastAsia" w:hAnsiTheme="minorEastAsia"/>
          <w:sz w:val="24"/>
        </w:rPr>
      </w:pPr>
      <w:r w:rsidRPr="00DE1E3C">
        <w:rPr>
          <w:rFonts w:asciiTheme="minorEastAsia" w:eastAsiaTheme="minorEastAsia" w:hAnsiTheme="minorEastAsia"/>
          <w:sz w:val="24"/>
        </w:rPr>
        <w:t>采购编号/包号：________ 项目名称：__________报价单位：人民币元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257"/>
        <w:gridCol w:w="1584"/>
        <w:gridCol w:w="1128"/>
        <w:gridCol w:w="1497"/>
        <w:gridCol w:w="1497"/>
        <w:gridCol w:w="1497"/>
        <w:gridCol w:w="1497"/>
        <w:gridCol w:w="1223"/>
        <w:gridCol w:w="991"/>
        <w:gridCol w:w="1229"/>
      </w:tblGrid>
      <w:tr w:rsidR="00416320" w:rsidRPr="00DE1E3C" w:rsidTr="00D464F5">
        <w:trPr>
          <w:trHeight w:val="494"/>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序号</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分项名称</w:t>
            </w: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制造商</w:t>
            </w: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产地/国别</w:t>
            </w:r>
          </w:p>
        </w:tc>
        <w:tc>
          <w:tcPr>
            <w:tcW w:w="535" w:type="pct"/>
            <w:vAlign w:val="center"/>
          </w:tcPr>
          <w:p w:rsidR="00181B25" w:rsidRPr="00DE1E3C" w:rsidRDefault="00181B25" w:rsidP="00D464F5">
            <w:pPr>
              <w:jc w:val="center"/>
              <w:rPr>
                <w:rFonts w:asciiTheme="minorEastAsia" w:eastAsiaTheme="minorEastAsia" w:hAnsiTheme="minorEastAsia"/>
                <w:b/>
                <w:sz w:val="24"/>
              </w:rPr>
            </w:pPr>
            <w:r w:rsidRPr="00DE1E3C">
              <w:rPr>
                <w:rFonts w:asciiTheme="minorEastAsia" w:eastAsiaTheme="minorEastAsia" w:hAnsiTheme="minorEastAsia"/>
                <w:b/>
                <w:sz w:val="24"/>
              </w:rPr>
              <w:t>制造商</w:t>
            </w:r>
          </w:p>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统一信用代码</w:t>
            </w:r>
          </w:p>
        </w:tc>
        <w:tc>
          <w:tcPr>
            <w:tcW w:w="535" w:type="pct"/>
            <w:vAlign w:val="center"/>
          </w:tcPr>
          <w:p w:rsidR="00181B25" w:rsidRPr="00DE1E3C" w:rsidRDefault="00181B25" w:rsidP="00D464F5">
            <w:pPr>
              <w:jc w:val="center"/>
              <w:rPr>
                <w:rFonts w:asciiTheme="minorEastAsia" w:eastAsiaTheme="minorEastAsia" w:hAnsiTheme="minorEastAsia"/>
                <w:b/>
                <w:sz w:val="24"/>
              </w:rPr>
            </w:pPr>
            <w:r w:rsidRPr="00DE1E3C">
              <w:rPr>
                <w:rFonts w:asciiTheme="minorEastAsia" w:eastAsiaTheme="minorEastAsia" w:hAnsiTheme="minorEastAsia"/>
                <w:b/>
                <w:sz w:val="24"/>
              </w:rPr>
              <w:t>制造商</w:t>
            </w:r>
          </w:p>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规模</w:t>
            </w: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品牌</w:t>
            </w: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规格、型号</w:t>
            </w: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单价（元）</w:t>
            </w: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数量</w:t>
            </w: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b/>
                <w:sz w:val="24"/>
              </w:rPr>
            </w:pPr>
            <w:r w:rsidRPr="00DE1E3C">
              <w:rPr>
                <w:rFonts w:asciiTheme="minorEastAsia" w:eastAsiaTheme="minorEastAsia" w:hAnsiTheme="minorEastAsia"/>
                <w:b/>
                <w:sz w:val="24"/>
              </w:rPr>
              <w:t>合价（元）</w:t>
            </w:r>
          </w:p>
        </w:tc>
      </w:tr>
      <w:tr w:rsidR="00416320" w:rsidRPr="00DE1E3C" w:rsidTr="00D464F5">
        <w:trPr>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r w:rsidRPr="00DE1E3C">
              <w:rPr>
                <w:rFonts w:asciiTheme="minorEastAsia" w:eastAsiaTheme="minorEastAsia" w:hAnsiTheme="minorEastAsia"/>
                <w:sz w:val="24"/>
              </w:rPr>
              <w:t>1</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r w:rsidR="00416320" w:rsidRPr="00DE1E3C" w:rsidTr="00D464F5">
        <w:trPr>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r w:rsidRPr="00DE1E3C">
              <w:rPr>
                <w:rFonts w:asciiTheme="minorEastAsia" w:eastAsiaTheme="minorEastAsia" w:hAnsiTheme="minorEastAsia"/>
                <w:sz w:val="24"/>
              </w:rPr>
              <w:t>2</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r w:rsidR="00416320" w:rsidRPr="00DE1E3C" w:rsidTr="00D464F5">
        <w:trPr>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r w:rsidRPr="00DE1E3C">
              <w:rPr>
                <w:rFonts w:asciiTheme="minorEastAsia" w:eastAsiaTheme="minorEastAsia" w:hAnsiTheme="minorEastAsia"/>
                <w:sz w:val="24"/>
              </w:rPr>
              <w:t>3</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r w:rsidR="00416320" w:rsidRPr="00DE1E3C" w:rsidTr="00D464F5">
        <w:trPr>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r w:rsidRPr="00DE1E3C">
              <w:rPr>
                <w:rFonts w:asciiTheme="minorEastAsia" w:eastAsiaTheme="minorEastAsia" w:hAnsiTheme="minorEastAsia"/>
                <w:sz w:val="24"/>
              </w:rPr>
              <w:t>4</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r w:rsidR="00416320" w:rsidRPr="00DE1E3C" w:rsidTr="00D464F5">
        <w:trPr>
          <w:jc w:val="center"/>
        </w:trPr>
        <w:tc>
          <w:tcPr>
            <w:tcW w:w="212"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r w:rsidRPr="00DE1E3C">
              <w:rPr>
                <w:rFonts w:asciiTheme="minorEastAsia" w:eastAsiaTheme="minorEastAsia" w:hAnsiTheme="minorEastAsia"/>
                <w:sz w:val="24"/>
              </w:rPr>
              <w:t>…</w:t>
            </w:r>
          </w:p>
        </w:tc>
        <w:tc>
          <w:tcPr>
            <w:tcW w:w="44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66"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03"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535"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7"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354"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r w:rsidR="00181B25" w:rsidRPr="00DE1E3C" w:rsidTr="00D464F5">
        <w:trPr>
          <w:jc w:val="center"/>
        </w:trPr>
        <w:tc>
          <w:tcPr>
            <w:tcW w:w="4561" w:type="pct"/>
            <w:gridSpan w:val="10"/>
            <w:vAlign w:val="center"/>
          </w:tcPr>
          <w:p w:rsidR="00181B25" w:rsidRPr="00DE1E3C" w:rsidRDefault="00181B25" w:rsidP="00D464F5">
            <w:pPr>
              <w:jc w:val="left"/>
              <w:rPr>
                <w:rFonts w:asciiTheme="minorEastAsia" w:eastAsiaTheme="minorEastAsia" w:hAnsiTheme="minorEastAsia"/>
                <w:b/>
                <w:sz w:val="24"/>
              </w:rPr>
            </w:pPr>
            <w:r w:rsidRPr="00DE1E3C">
              <w:rPr>
                <w:rFonts w:asciiTheme="minorEastAsia" w:eastAsiaTheme="minorEastAsia" w:hAnsiTheme="minorEastAsia"/>
                <w:b/>
                <w:sz w:val="24"/>
              </w:rPr>
              <w:t>总价（元）</w:t>
            </w:r>
          </w:p>
        </w:tc>
        <w:tc>
          <w:tcPr>
            <w:tcW w:w="439" w:type="pct"/>
            <w:vAlign w:val="center"/>
          </w:tcPr>
          <w:p w:rsidR="00181B25" w:rsidRPr="00DE1E3C" w:rsidRDefault="00181B25" w:rsidP="00D464F5">
            <w:pPr>
              <w:adjustRightInd w:val="0"/>
              <w:snapToGrid w:val="0"/>
              <w:jc w:val="center"/>
              <w:rPr>
                <w:rFonts w:asciiTheme="minorEastAsia" w:eastAsiaTheme="minorEastAsia" w:hAnsiTheme="minorEastAsia"/>
                <w:sz w:val="24"/>
              </w:rPr>
            </w:pPr>
          </w:p>
        </w:tc>
      </w:tr>
    </w:tbl>
    <w:p w:rsidR="00181B25" w:rsidRPr="00DE1E3C" w:rsidRDefault="00181B25" w:rsidP="00181B25">
      <w:pPr>
        <w:autoSpaceDE w:val="0"/>
        <w:autoSpaceDN w:val="0"/>
        <w:adjustRightInd w:val="0"/>
        <w:snapToGrid w:val="0"/>
        <w:spacing w:before="25" w:after="25" w:line="360" w:lineRule="auto"/>
        <w:rPr>
          <w:rFonts w:asciiTheme="minorEastAsia" w:eastAsiaTheme="minorEastAsia" w:hAnsiTheme="minorEastAsia"/>
          <w:sz w:val="24"/>
        </w:rPr>
      </w:pPr>
    </w:p>
    <w:p w:rsidR="00181B25" w:rsidRPr="00DE1E3C" w:rsidRDefault="00181B25" w:rsidP="00181B25">
      <w:pPr>
        <w:autoSpaceDE w:val="0"/>
        <w:autoSpaceDN w:val="0"/>
        <w:adjustRightInd w:val="0"/>
        <w:snapToGrid w:val="0"/>
        <w:spacing w:before="25" w:after="25" w:line="360" w:lineRule="auto"/>
        <w:rPr>
          <w:rFonts w:asciiTheme="minorEastAsia" w:eastAsiaTheme="minorEastAsia" w:hAnsiTheme="minorEastAsia"/>
          <w:sz w:val="24"/>
          <w:lang w:val="zh-CN"/>
        </w:rPr>
      </w:pPr>
      <w:r w:rsidRPr="00DE1E3C">
        <w:rPr>
          <w:rFonts w:asciiTheme="minorEastAsia" w:eastAsiaTheme="minorEastAsia" w:hAnsiTheme="minorEastAsia"/>
          <w:sz w:val="24"/>
        </w:rPr>
        <w:t>投标人名称（加盖公章）</w:t>
      </w:r>
      <w:r w:rsidRPr="00DE1E3C">
        <w:rPr>
          <w:rFonts w:asciiTheme="minorEastAsia" w:eastAsiaTheme="minorEastAsia" w:hAnsiTheme="minorEastAsia"/>
          <w:sz w:val="24"/>
          <w:lang w:val="zh-CN"/>
        </w:rPr>
        <w:t>：____________</w:t>
      </w:r>
    </w:p>
    <w:p w:rsidR="00181B25" w:rsidRPr="00DE1E3C" w:rsidRDefault="00181B25" w:rsidP="00181B25">
      <w:pPr>
        <w:autoSpaceDE w:val="0"/>
        <w:autoSpaceDN w:val="0"/>
        <w:adjustRightInd w:val="0"/>
        <w:snapToGrid w:val="0"/>
        <w:spacing w:before="25" w:after="25" w:line="360" w:lineRule="auto"/>
        <w:rPr>
          <w:rFonts w:asciiTheme="minorEastAsia" w:eastAsiaTheme="minorEastAsia" w:hAnsiTheme="minorEastAsia"/>
          <w:sz w:val="24"/>
          <w:lang w:val="zh-CN"/>
        </w:rPr>
      </w:pPr>
      <w:r w:rsidRPr="00DE1E3C">
        <w:rPr>
          <w:rFonts w:asciiTheme="minorEastAsia" w:eastAsiaTheme="minorEastAsia" w:hAnsiTheme="minorEastAsia"/>
          <w:sz w:val="24"/>
          <w:szCs w:val="20"/>
        </w:rPr>
        <w:t xml:space="preserve">日期：_____年______月______日   </w:t>
      </w:r>
    </w:p>
    <w:p w:rsidR="00181B25" w:rsidRPr="00DE1E3C" w:rsidRDefault="00181B25" w:rsidP="00181B25">
      <w:pPr>
        <w:adjustRightInd w:val="0"/>
        <w:snapToGrid w:val="0"/>
        <w:spacing w:beforeLines="100" w:before="240" w:afterLines="100" w:after="240"/>
        <w:jc w:val="left"/>
        <w:rPr>
          <w:rFonts w:asciiTheme="minorEastAsia" w:eastAsiaTheme="minorEastAsia" w:hAnsiTheme="minorEastAsia"/>
          <w:b/>
          <w:sz w:val="24"/>
        </w:rPr>
      </w:pPr>
      <w:r w:rsidRPr="00DE1E3C">
        <w:rPr>
          <w:rFonts w:asciiTheme="minorEastAsia" w:eastAsiaTheme="minorEastAsia" w:hAnsiTheme="minorEastAsia"/>
          <w:b/>
          <w:sz w:val="24"/>
        </w:rPr>
        <w:t>说明：</w:t>
      </w:r>
    </w:p>
    <w:p w:rsidR="00181B25" w:rsidRPr="00DE1E3C" w:rsidRDefault="00181B25" w:rsidP="00181B25">
      <w:pPr>
        <w:tabs>
          <w:tab w:val="left" w:pos="360"/>
        </w:tabs>
        <w:snapToGrid w:val="0"/>
        <w:spacing w:line="360" w:lineRule="auto"/>
        <w:outlineLvl w:val="1"/>
        <w:rPr>
          <w:rFonts w:asciiTheme="minorEastAsia" w:eastAsiaTheme="minorEastAsia" w:hAnsiTheme="minorEastAsia"/>
          <w:sz w:val="24"/>
          <w:szCs w:val="20"/>
        </w:rPr>
      </w:pPr>
      <w:r w:rsidRPr="00DE1E3C">
        <w:rPr>
          <w:rFonts w:asciiTheme="minorEastAsia" w:eastAsiaTheme="minorEastAsia" w:hAnsiTheme="minorEastAsia" w:hint="eastAsia"/>
          <w:sz w:val="24"/>
          <w:szCs w:val="20"/>
        </w:rPr>
        <w:t>1、</w:t>
      </w:r>
      <w:r w:rsidRPr="00DE1E3C">
        <w:rPr>
          <w:rFonts w:asciiTheme="minorEastAsia" w:eastAsiaTheme="minorEastAsia" w:hAnsiTheme="minorEastAsia"/>
          <w:sz w:val="24"/>
          <w:szCs w:val="20"/>
        </w:rPr>
        <w:t>制造商规模请填写“中型”、“小型”、“微型”或“其他”，中小企业的定义见第二章《投标人须知》</w:t>
      </w:r>
      <w:r w:rsidRPr="00DE1E3C">
        <w:rPr>
          <w:rFonts w:asciiTheme="minorEastAsia" w:eastAsiaTheme="minorEastAsia" w:hAnsiTheme="minorEastAsia" w:hint="eastAsia"/>
          <w:sz w:val="24"/>
          <w:szCs w:val="20"/>
        </w:rPr>
        <w:t>，且不应与《中小企业声明函》或《拟分包情况说明》中内容矛盾。</w:t>
      </w:r>
    </w:p>
    <w:p w:rsidR="00181B25" w:rsidRPr="00DE1E3C" w:rsidRDefault="00181B25" w:rsidP="00181B25">
      <w:pPr>
        <w:tabs>
          <w:tab w:val="left" w:pos="360"/>
        </w:tabs>
        <w:snapToGrid w:val="0"/>
        <w:spacing w:line="360" w:lineRule="auto"/>
        <w:outlineLvl w:val="1"/>
        <w:rPr>
          <w:rFonts w:asciiTheme="minorEastAsia" w:eastAsiaTheme="minorEastAsia" w:hAnsiTheme="minorEastAsia"/>
          <w:sz w:val="24"/>
          <w:szCs w:val="20"/>
        </w:rPr>
        <w:sectPr w:rsidR="00181B25" w:rsidRPr="00DE1E3C">
          <w:pgSz w:w="16840" w:h="11907" w:orient="landscape"/>
          <w:pgMar w:top="1701" w:right="1418" w:bottom="1134" w:left="1418" w:header="851" w:footer="851" w:gutter="0"/>
          <w:cols w:space="720"/>
          <w:docGrid w:linePitch="462"/>
        </w:sectPr>
      </w:pPr>
      <w:r w:rsidRPr="00DE1E3C">
        <w:rPr>
          <w:rFonts w:asciiTheme="minorEastAsia" w:eastAsiaTheme="minorEastAsia" w:hAnsiTheme="minorEastAsia" w:hint="eastAsia"/>
          <w:sz w:val="24"/>
          <w:szCs w:val="20"/>
        </w:rPr>
        <w:t>2、未提供</w:t>
      </w:r>
      <w:r w:rsidRPr="00DE1E3C">
        <w:rPr>
          <w:rFonts w:asciiTheme="minorEastAsia" w:eastAsiaTheme="minorEastAsia" w:hAnsiTheme="minorEastAsia"/>
          <w:sz w:val="24"/>
          <w:szCs w:val="20"/>
        </w:rPr>
        <w:t>详细的分项报价表视为未实质性响应本表。</w:t>
      </w:r>
    </w:p>
    <w:p w:rsidR="001B2C76" w:rsidRPr="00DE1E3C" w:rsidRDefault="00985E16" w:rsidP="003D37BA">
      <w:pPr>
        <w:numPr>
          <w:ilvl w:val="0"/>
          <w:numId w:val="16"/>
        </w:numPr>
        <w:tabs>
          <w:tab w:val="left" w:pos="360"/>
        </w:tabs>
        <w:snapToGrid w:val="0"/>
        <w:spacing w:line="360" w:lineRule="auto"/>
        <w:outlineLvl w:val="1"/>
        <w:rPr>
          <w:sz w:val="24"/>
          <w:szCs w:val="20"/>
        </w:rPr>
      </w:pPr>
      <w:r w:rsidRPr="00DE1E3C">
        <w:rPr>
          <w:sz w:val="24"/>
          <w:szCs w:val="20"/>
        </w:rPr>
        <w:lastRenderedPageBreak/>
        <w:t>合同条款偏离表</w:t>
      </w:r>
      <w:bookmarkEnd w:id="893"/>
      <w:bookmarkEnd w:id="894"/>
      <w:bookmarkEnd w:id="895"/>
      <w:bookmarkEnd w:id="896"/>
      <w:bookmarkEnd w:id="897"/>
      <w:bookmarkEnd w:id="898"/>
      <w:bookmarkEnd w:id="899"/>
      <w:bookmarkEnd w:id="900"/>
      <w:bookmarkEnd w:id="901"/>
      <w:bookmarkEnd w:id="902"/>
      <w:bookmarkEnd w:id="903"/>
      <w:bookmarkEnd w:id="904"/>
      <w:bookmarkEnd w:id="905"/>
      <w:r w:rsidRPr="00DE1E3C">
        <w:rPr>
          <w:sz w:val="24"/>
          <w:szCs w:val="20"/>
        </w:rPr>
        <w:t>（实质性格式）</w:t>
      </w:r>
    </w:p>
    <w:p w:rsidR="001B2C76" w:rsidRPr="00DE1E3C" w:rsidRDefault="001B2C76">
      <w:pPr>
        <w:spacing w:line="360" w:lineRule="auto"/>
        <w:rPr>
          <w:sz w:val="24"/>
          <w:szCs w:val="20"/>
        </w:rPr>
      </w:pPr>
    </w:p>
    <w:p w:rsidR="001B2C76" w:rsidRPr="00DE1E3C" w:rsidRDefault="00985E16">
      <w:pPr>
        <w:tabs>
          <w:tab w:val="left" w:pos="2775"/>
          <w:tab w:val="center" w:pos="4153"/>
        </w:tabs>
        <w:autoSpaceDE w:val="0"/>
        <w:autoSpaceDN w:val="0"/>
        <w:adjustRightInd w:val="0"/>
        <w:spacing w:line="360" w:lineRule="auto"/>
        <w:jc w:val="center"/>
        <w:rPr>
          <w:b/>
          <w:sz w:val="36"/>
          <w:szCs w:val="36"/>
        </w:rPr>
      </w:pPr>
      <w:r w:rsidRPr="00DE1E3C">
        <w:rPr>
          <w:b/>
          <w:sz w:val="36"/>
          <w:szCs w:val="36"/>
        </w:rPr>
        <w:t>合同条款偏离表</w:t>
      </w:r>
    </w:p>
    <w:p w:rsidR="001B2C76" w:rsidRPr="00DE1E3C" w:rsidRDefault="001B2C76">
      <w:pPr>
        <w:spacing w:line="360" w:lineRule="auto"/>
        <w:rPr>
          <w:sz w:val="24"/>
          <w:szCs w:val="20"/>
        </w:rPr>
      </w:pPr>
    </w:p>
    <w:p w:rsidR="001B2C76" w:rsidRPr="00DE1E3C" w:rsidRDefault="00985E16">
      <w:pPr>
        <w:tabs>
          <w:tab w:val="left" w:pos="1800"/>
          <w:tab w:val="left" w:pos="5580"/>
        </w:tabs>
        <w:spacing w:line="360" w:lineRule="auto"/>
        <w:ind w:firstLineChars="150" w:firstLine="360"/>
        <w:jc w:val="left"/>
        <w:rPr>
          <w:sz w:val="24"/>
        </w:rPr>
      </w:pPr>
      <w:r w:rsidRPr="00DE1E3C">
        <w:rPr>
          <w:sz w:val="24"/>
        </w:rPr>
        <w:t>项目编号</w:t>
      </w:r>
      <w:r w:rsidRPr="00DE1E3C">
        <w:rPr>
          <w:sz w:val="24"/>
        </w:rPr>
        <w:t>/</w:t>
      </w:r>
      <w:r w:rsidRPr="00DE1E3C">
        <w:rPr>
          <w:sz w:val="24"/>
        </w:rPr>
        <w:t>包号：</w:t>
      </w:r>
      <w:r w:rsidRPr="00DE1E3C">
        <w:rPr>
          <w:sz w:val="24"/>
        </w:rPr>
        <w:t xml:space="preserve">_____________________     </w:t>
      </w:r>
      <w:r w:rsidRPr="00DE1E3C">
        <w:rPr>
          <w:sz w:val="24"/>
        </w:rPr>
        <w:t>项目名称：</w:t>
      </w:r>
      <w:r w:rsidRPr="00DE1E3C">
        <w:rPr>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416320" w:rsidRPr="00DE1E3C">
        <w:trPr>
          <w:trHeight w:val="930"/>
          <w:jc w:val="center"/>
        </w:trPr>
        <w:tc>
          <w:tcPr>
            <w:tcW w:w="1130" w:type="dxa"/>
            <w:vAlign w:val="center"/>
          </w:tcPr>
          <w:p w:rsidR="001B2C76" w:rsidRPr="00DE1E3C" w:rsidRDefault="00985E16">
            <w:pPr>
              <w:adjustRightInd w:val="0"/>
              <w:snapToGrid w:val="0"/>
              <w:jc w:val="center"/>
              <w:rPr>
                <w:sz w:val="24"/>
              </w:rPr>
            </w:pPr>
            <w:bookmarkStart w:id="919" w:name="_Hlk144279231"/>
            <w:r w:rsidRPr="00DE1E3C">
              <w:rPr>
                <w:sz w:val="24"/>
              </w:rPr>
              <w:t>序号</w:t>
            </w:r>
          </w:p>
        </w:tc>
        <w:tc>
          <w:tcPr>
            <w:tcW w:w="1734" w:type="dxa"/>
            <w:vAlign w:val="center"/>
          </w:tcPr>
          <w:p w:rsidR="001B2C76" w:rsidRPr="00DE1E3C" w:rsidRDefault="00985E16">
            <w:pPr>
              <w:adjustRightInd w:val="0"/>
              <w:snapToGrid w:val="0"/>
              <w:jc w:val="center"/>
              <w:rPr>
                <w:sz w:val="24"/>
              </w:rPr>
            </w:pPr>
            <w:r w:rsidRPr="00DE1E3C">
              <w:rPr>
                <w:sz w:val="24"/>
                <w:szCs w:val="21"/>
              </w:rPr>
              <w:t>招标文件</w:t>
            </w:r>
            <w:r w:rsidRPr="00DE1E3C">
              <w:rPr>
                <w:sz w:val="24"/>
              </w:rPr>
              <w:t>条目号（页码）</w:t>
            </w:r>
          </w:p>
        </w:tc>
        <w:tc>
          <w:tcPr>
            <w:tcW w:w="1632" w:type="dxa"/>
            <w:vAlign w:val="center"/>
          </w:tcPr>
          <w:p w:rsidR="001B2C76" w:rsidRPr="00DE1E3C" w:rsidRDefault="00985E16">
            <w:pPr>
              <w:adjustRightInd w:val="0"/>
              <w:snapToGrid w:val="0"/>
              <w:jc w:val="center"/>
              <w:rPr>
                <w:sz w:val="24"/>
              </w:rPr>
            </w:pPr>
            <w:r w:rsidRPr="00DE1E3C">
              <w:rPr>
                <w:sz w:val="24"/>
                <w:szCs w:val="21"/>
              </w:rPr>
              <w:t>招标文件</w:t>
            </w:r>
            <w:r w:rsidRPr="00DE1E3C">
              <w:rPr>
                <w:sz w:val="24"/>
              </w:rPr>
              <w:t>要求</w:t>
            </w:r>
          </w:p>
        </w:tc>
        <w:tc>
          <w:tcPr>
            <w:tcW w:w="1632" w:type="dxa"/>
            <w:vAlign w:val="center"/>
          </w:tcPr>
          <w:p w:rsidR="001B2C76" w:rsidRPr="00DE1E3C" w:rsidRDefault="00985E16">
            <w:pPr>
              <w:adjustRightInd w:val="0"/>
              <w:snapToGrid w:val="0"/>
              <w:jc w:val="center"/>
              <w:rPr>
                <w:sz w:val="24"/>
              </w:rPr>
            </w:pPr>
            <w:r w:rsidRPr="00DE1E3C">
              <w:rPr>
                <w:sz w:val="24"/>
              </w:rPr>
              <w:t>投标文件内容</w:t>
            </w:r>
          </w:p>
        </w:tc>
        <w:tc>
          <w:tcPr>
            <w:tcW w:w="1825" w:type="dxa"/>
            <w:vAlign w:val="center"/>
          </w:tcPr>
          <w:p w:rsidR="001B2C76" w:rsidRPr="00DE1E3C" w:rsidRDefault="00985E16">
            <w:pPr>
              <w:adjustRightInd w:val="0"/>
              <w:snapToGrid w:val="0"/>
              <w:jc w:val="center"/>
              <w:rPr>
                <w:sz w:val="24"/>
              </w:rPr>
            </w:pPr>
            <w:r w:rsidRPr="00DE1E3C">
              <w:rPr>
                <w:sz w:val="24"/>
              </w:rPr>
              <w:t>偏离情况</w:t>
            </w:r>
          </w:p>
        </w:tc>
        <w:tc>
          <w:tcPr>
            <w:tcW w:w="1109" w:type="dxa"/>
            <w:vAlign w:val="center"/>
          </w:tcPr>
          <w:p w:rsidR="001B2C76" w:rsidRPr="00DE1E3C" w:rsidRDefault="00985E16">
            <w:pPr>
              <w:adjustRightInd w:val="0"/>
              <w:snapToGrid w:val="0"/>
              <w:jc w:val="center"/>
              <w:rPr>
                <w:sz w:val="24"/>
              </w:rPr>
            </w:pPr>
            <w:r w:rsidRPr="00DE1E3C">
              <w:rPr>
                <w:sz w:val="24"/>
              </w:rPr>
              <w:t>说明</w:t>
            </w:r>
          </w:p>
        </w:tc>
      </w:tr>
      <w:tr w:rsidR="00416320" w:rsidRPr="00DE1E3C">
        <w:trPr>
          <w:trHeight w:val="930"/>
          <w:jc w:val="center"/>
        </w:trPr>
        <w:tc>
          <w:tcPr>
            <w:tcW w:w="9062" w:type="dxa"/>
            <w:gridSpan w:val="6"/>
            <w:vAlign w:val="center"/>
          </w:tcPr>
          <w:p w:rsidR="001B2C76" w:rsidRPr="00DE1E3C" w:rsidRDefault="00985E16">
            <w:pPr>
              <w:adjustRightInd w:val="0"/>
              <w:snapToGrid w:val="0"/>
              <w:jc w:val="left"/>
              <w:rPr>
                <w:bCs/>
                <w:sz w:val="24"/>
              </w:rPr>
            </w:pPr>
            <w:r w:rsidRPr="00DE1E3C">
              <w:rPr>
                <w:b/>
                <w:sz w:val="24"/>
              </w:rPr>
              <w:t>对本项目合同条款的偏离情况</w:t>
            </w:r>
            <w:r w:rsidRPr="00DE1E3C">
              <w:rPr>
                <w:bCs/>
                <w:sz w:val="24"/>
              </w:rPr>
              <w:t>（应进行选择，未选择</w:t>
            </w:r>
            <w:r w:rsidRPr="00DE1E3C">
              <w:rPr>
                <w:b/>
                <w:sz w:val="24"/>
              </w:rPr>
              <w:t>投标无效</w:t>
            </w:r>
            <w:r w:rsidRPr="00DE1E3C">
              <w:rPr>
                <w:bCs/>
                <w:sz w:val="24"/>
              </w:rPr>
              <w:t>）：</w:t>
            </w:r>
          </w:p>
          <w:p w:rsidR="001B2C76" w:rsidRPr="00DE1E3C" w:rsidRDefault="00985E16">
            <w:pPr>
              <w:adjustRightInd w:val="0"/>
              <w:snapToGrid w:val="0"/>
              <w:jc w:val="left"/>
              <w:rPr>
                <w:sz w:val="24"/>
              </w:rPr>
            </w:pPr>
            <w:r w:rsidRPr="00DE1E3C">
              <w:rPr>
                <w:b/>
                <w:sz w:val="24"/>
              </w:rPr>
              <w:t>□</w:t>
            </w:r>
            <w:r w:rsidRPr="00DE1E3C">
              <w:rPr>
                <w:b/>
                <w:sz w:val="24"/>
              </w:rPr>
              <w:t>无偏离</w:t>
            </w:r>
            <w:r w:rsidRPr="00DE1E3C">
              <w:rPr>
                <w:sz w:val="24"/>
              </w:rPr>
              <w:t>（</w:t>
            </w:r>
            <w:r w:rsidRPr="00DE1E3C">
              <w:rPr>
                <w:sz w:val="24"/>
                <w:szCs w:val="21"/>
              </w:rPr>
              <w:t>如无偏离，仅选择无偏离即可；</w:t>
            </w:r>
            <w:r w:rsidRPr="00DE1E3C">
              <w:rPr>
                <w:bCs/>
                <w:sz w:val="24"/>
              </w:rPr>
              <w:t>无偏离即为</w:t>
            </w:r>
            <w:r w:rsidRPr="00DE1E3C">
              <w:rPr>
                <w:sz w:val="24"/>
              </w:rPr>
              <w:t>对合同条款中的所有要求，均视作供应商已对之理解和响应。）</w:t>
            </w:r>
          </w:p>
          <w:p w:rsidR="001B2C76" w:rsidRPr="00DE1E3C" w:rsidRDefault="00985E16">
            <w:pPr>
              <w:adjustRightInd w:val="0"/>
              <w:snapToGrid w:val="0"/>
              <w:jc w:val="left"/>
              <w:rPr>
                <w:sz w:val="24"/>
              </w:rPr>
            </w:pPr>
            <w:r w:rsidRPr="00DE1E3C">
              <w:rPr>
                <w:b/>
                <w:sz w:val="24"/>
              </w:rPr>
              <w:t>□</w:t>
            </w:r>
            <w:r w:rsidRPr="00DE1E3C">
              <w:rPr>
                <w:b/>
                <w:sz w:val="24"/>
              </w:rPr>
              <w:t>有偏离</w:t>
            </w:r>
            <w:r w:rsidRPr="00DE1E3C">
              <w:rPr>
                <w:sz w:val="24"/>
              </w:rPr>
              <w:t>（</w:t>
            </w:r>
            <w:r w:rsidRPr="00DE1E3C">
              <w:rPr>
                <w:sz w:val="24"/>
                <w:szCs w:val="21"/>
              </w:rPr>
              <w:t>如有偏离，</w:t>
            </w:r>
            <w:r w:rsidRPr="00DE1E3C">
              <w:rPr>
                <w:sz w:val="24"/>
              </w:rPr>
              <w:t>则应在本表中对</w:t>
            </w:r>
            <w:r w:rsidRPr="00DE1E3C">
              <w:rPr>
                <w:rFonts w:hint="eastAsia"/>
                <w:sz w:val="24"/>
              </w:rPr>
              <w:t>负</w:t>
            </w:r>
            <w:r w:rsidRPr="00DE1E3C">
              <w:rPr>
                <w:sz w:val="24"/>
              </w:rPr>
              <w:t>偏离项逐一列明，否则</w:t>
            </w:r>
            <w:r w:rsidRPr="00DE1E3C">
              <w:rPr>
                <w:b/>
                <w:bCs/>
                <w:sz w:val="24"/>
              </w:rPr>
              <w:t>投标无效</w:t>
            </w:r>
            <w:r w:rsidRPr="00DE1E3C">
              <w:rPr>
                <w:sz w:val="24"/>
              </w:rPr>
              <w:t>；对合同条款中的所有要求，除本表列明的偏离外，均视作供应商已对之理解和响应。）</w:t>
            </w:r>
          </w:p>
        </w:tc>
      </w:tr>
      <w:tr w:rsidR="00416320" w:rsidRPr="00DE1E3C">
        <w:trPr>
          <w:trHeight w:val="930"/>
          <w:jc w:val="center"/>
        </w:trPr>
        <w:tc>
          <w:tcPr>
            <w:tcW w:w="1130" w:type="dxa"/>
            <w:vAlign w:val="center"/>
          </w:tcPr>
          <w:p w:rsidR="001B2C76" w:rsidRPr="00DE1E3C" w:rsidRDefault="001B2C76">
            <w:pPr>
              <w:adjustRightInd w:val="0"/>
              <w:snapToGrid w:val="0"/>
              <w:jc w:val="center"/>
              <w:rPr>
                <w:sz w:val="24"/>
              </w:rPr>
            </w:pPr>
          </w:p>
        </w:tc>
        <w:tc>
          <w:tcPr>
            <w:tcW w:w="1734"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825" w:type="dxa"/>
            <w:vAlign w:val="center"/>
          </w:tcPr>
          <w:p w:rsidR="001B2C76" w:rsidRPr="00DE1E3C" w:rsidRDefault="001B2C76">
            <w:pPr>
              <w:adjustRightInd w:val="0"/>
              <w:snapToGrid w:val="0"/>
              <w:jc w:val="center"/>
              <w:rPr>
                <w:sz w:val="24"/>
              </w:rPr>
            </w:pPr>
          </w:p>
        </w:tc>
        <w:tc>
          <w:tcPr>
            <w:tcW w:w="11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1130" w:type="dxa"/>
            <w:vAlign w:val="center"/>
          </w:tcPr>
          <w:p w:rsidR="001B2C76" w:rsidRPr="00DE1E3C" w:rsidRDefault="001B2C76">
            <w:pPr>
              <w:adjustRightInd w:val="0"/>
              <w:snapToGrid w:val="0"/>
              <w:jc w:val="center"/>
              <w:rPr>
                <w:sz w:val="24"/>
              </w:rPr>
            </w:pPr>
          </w:p>
        </w:tc>
        <w:tc>
          <w:tcPr>
            <w:tcW w:w="1734"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825" w:type="dxa"/>
            <w:vAlign w:val="center"/>
          </w:tcPr>
          <w:p w:rsidR="001B2C76" w:rsidRPr="00DE1E3C" w:rsidRDefault="001B2C76">
            <w:pPr>
              <w:adjustRightInd w:val="0"/>
              <w:snapToGrid w:val="0"/>
              <w:jc w:val="center"/>
              <w:rPr>
                <w:sz w:val="24"/>
              </w:rPr>
            </w:pPr>
          </w:p>
        </w:tc>
        <w:tc>
          <w:tcPr>
            <w:tcW w:w="11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1130" w:type="dxa"/>
            <w:vAlign w:val="center"/>
          </w:tcPr>
          <w:p w:rsidR="001B2C76" w:rsidRPr="00DE1E3C" w:rsidRDefault="001B2C76">
            <w:pPr>
              <w:adjustRightInd w:val="0"/>
              <w:snapToGrid w:val="0"/>
              <w:jc w:val="center"/>
              <w:rPr>
                <w:sz w:val="24"/>
              </w:rPr>
            </w:pPr>
          </w:p>
        </w:tc>
        <w:tc>
          <w:tcPr>
            <w:tcW w:w="1734"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825" w:type="dxa"/>
            <w:vAlign w:val="center"/>
          </w:tcPr>
          <w:p w:rsidR="001B2C76" w:rsidRPr="00DE1E3C" w:rsidRDefault="001B2C76">
            <w:pPr>
              <w:adjustRightInd w:val="0"/>
              <w:snapToGrid w:val="0"/>
              <w:jc w:val="center"/>
              <w:rPr>
                <w:sz w:val="24"/>
              </w:rPr>
            </w:pPr>
          </w:p>
        </w:tc>
        <w:tc>
          <w:tcPr>
            <w:tcW w:w="1109" w:type="dxa"/>
            <w:vAlign w:val="center"/>
          </w:tcPr>
          <w:p w:rsidR="001B2C76" w:rsidRPr="00DE1E3C" w:rsidRDefault="001B2C76">
            <w:pPr>
              <w:adjustRightInd w:val="0"/>
              <w:snapToGrid w:val="0"/>
              <w:jc w:val="center"/>
              <w:rPr>
                <w:sz w:val="24"/>
              </w:rPr>
            </w:pPr>
          </w:p>
        </w:tc>
      </w:tr>
      <w:tr w:rsidR="001B2C76" w:rsidRPr="00DE1E3C">
        <w:trPr>
          <w:trHeight w:val="930"/>
          <w:jc w:val="center"/>
        </w:trPr>
        <w:tc>
          <w:tcPr>
            <w:tcW w:w="1130" w:type="dxa"/>
            <w:vAlign w:val="center"/>
          </w:tcPr>
          <w:p w:rsidR="001B2C76" w:rsidRPr="00DE1E3C" w:rsidRDefault="001B2C76">
            <w:pPr>
              <w:adjustRightInd w:val="0"/>
              <w:snapToGrid w:val="0"/>
              <w:jc w:val="center"/>
              <w:rPr>
                <w:sz w:val="24"/>
              </w:rPr>
            </w:pPr>
          </w:p>
        </w:tc>
        <w:tc>
          <w:tcPr>
            <w:tcW w:w="1734"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632" w:type="dxa"/>
            <w:vAlign w:val="center"/>
          </w:tcPr>
          <w:p w:rsidR="001B2C76" w:rsidRPr="00DE1E3C" w:rsidRDefault="001B2C76">
            <w:pPr>
              <w:adjustRightInd w:val="0"/>
              <w:snapToGrid w:val="0"/>
              <w:jc w:val="center"/>
              <w:rPr>
                <w:sz w:val="24"/>
              </w:rPr>
            </w:pPr>
          </w:p>
        </w:tc>
        <w:tc>
          <w:tcPr>
            <w:tcW w:w="1825" w:type="dxa"/>
            <w:vAlign w:val="center"/>
          </w:tcPr>
          <w:p w:rsidR="001B2C76" w:rsidRPr="00DE1E3C" w:rsidRDefault="001B2C76">
            <w:pPr>
              <w:adjustRightInd w:val="0"/>
              <w:snapToGrid w:val="0"/>
              <w:jc w:val="center"/>
              <w:rPr>
                <w:sz w:val="24"/>
              </w:rPr>
            </w:pPr>
          </w:p>
        </w:tc>
        <w:tc>
          <w:tcPr>
            <w:tcW w:w="1109" w:type="dxa"/>
            <w:vAlign w:val="center"/>
          </w:tcPr>
          <w:p w:rsidR="001B2C76" w:rsidRPr="00DE1E3C" w:rsidRDefault="001B2C76">
            <w:pPr>
              <w:adjustRightInd w:val="0"/>
              <w:snapToGrid w:val="0"/>
              <w:jc w:val="center"/>
              <w:rPr>
                <w:sz w:val="24"/>
              </w:rPr>
            </w:pPr>
          </w:p>
        </w:tc>
      </w:tr>
      <w:bookmarkEnd w:id="919"/>
    </w:tbl>
    <w:p w:rsidR="001B2C76" w:rsidRPr="00DE1E3C" w:rsidRDefault="001B2C76">
      <w:pPr>
        <w:tabs>
          <w:tab w:val="left" w:pos="1800"/>
          <w:tab w:val="left" w:pos="5580"/>
        </w:tabs>
        <w:jc w:val="left"/>
        <w:rPr>
          <w:sz w:val="24"/>
        </w:rPr>
      </w:pPr>
    </w:p>
    <w:p w:rsidR="001B2C76" w:rsidRPr="00DE1E3C" w:rsidRDefault="00985E16">
      <w:pPr>
        <w:tabs>
          <w:tab w:val="left" w:pos="1800"/>
          <w:tab w:val="left" w:pos="5580"/>
        </w:tabs>
        <w:jc w:val="left"/>
        <w:rPr>
          <w:sz w:val="24"/>
        </w:rPr>
      </w:pPr>
      <w:r w:rsidRPr="00DE1E3C">
        <w:rPr>
          <w:sz w:val="24"/>
        </w:rPr>
        <w:t>注：</w:t>
      </w:r>
      <w:proofErr w:type="gramStart"/>
      <w:r w:rsidRPr="00DE1E3C">
        <w:rPr>
          <w:sz w:val="24"/>
        </w:rPr>
        <w:t>“</w:t>
      </w:r>
      <w:r w:rsidRPr="00DE1E3C">
        <w:rPr>
          <w:sz w:val="24"/>
        </w:rPr>
        <w:t>偏离情况</w:t>
      </w:r>
      <w:r w:rsidRPr="00DE1E3C">
        <w:rPr>
          <w:sz w:val="24"/>
        </w:rPr>
        <w:t>”</w:t>
      </w:r>
      <w:r w:rsidRPr="00DE1E3C">
        <w:rPr>
          <w:sz w:val="24"/>
        </w:rPr>
        <w:t>列应据实</w:t>
      </w:r>
      <w:proofErr w:type="gramEnd"/>
      <w:r w:rsidRPr="00DE1E3C">
        <w:rPr>
          <w:sz w:val="24"/>
        </w:rPr>
        <w:t>填写</w:t>
      </w:r>
      <w:r w:rsidRPr="00DE1E3C">
        <w:rPr>
          <w:sz w:val="24"/>
        </w:rPr>
        <w:t>“</w:t>
      </w:r>
      <w:r w:rsidRPr="00DE1E3C">
        <w:rPr>
          <w:sz w:val="24"/>
        </w:rPr>
        <w:t>正偏离</w:t>
      </w:r>
      <w:r w:rsidRPr="00DE1E3C">
        <w:rPr>
          <w:sz w:val="24"/>
        </w:rPr>
        <w:t>”</w:t>
      </w:r>
      <w:r w:rsidRPr="00DE1E3C">
        <w:rPr>
          <w:sz w:val="24"/>
        </w:rPr>
        <w:t>或</w:t>
      </w:r>
      <w:r w:rsidRPr="00DE1E3C">
        <w:rPr>
          <w:sz w:val="24"/>
        </w:rPr>
        <w:t>“</w:t>
      </w:r>
      <w:r w:rsidRPr="00DE1E3C">
        <w:rPr>
          <w:sz w:val="24"/>
        </w:rPr>
        <w:t>负偏离</w:t>
      </w:r>
      <w:r w:rsidRPr="00DE1E3C">
        <w:rPr>
          <w:sz w:val="24"/>
        </w:rPr>
        <w:t>”</w:t>
      </w:r>
      <w:r w:rsidRPr="00DE1E3C">
        <w:rPr>
          <w:sz w:val="24"/>
        </w:rPr>
        <w:t>。</w:t>
      </w:r>
    </w:p>
    <w:p w:rsidR="001B2C76" w:rsidRPr="00DE1E3C" w:rsidRDefault="001B2C76">
      <w:pPr>
        <w:spacing w:line="360" w:lineRule="auto"/>
        <w:rPr>
          <w:sz w:val="24"/>
          <w:szCs w:val="20"/>
        </w:rPr>
      </w:pPr>
    </w:p>
    <w:p w:rsidR="001B2C76" w:rsidRPr="00DE1E3C" w:rsidRDefault="001B2C76">
      <w:pPr>
        <w:autoSpaceDE w:val="0"/>
        <w:autoSpaceDN w:val="0"/>
        <w:adjustRightInd w:val="0"/>
        <w:snapToGrid w:val="0"/>
        <w:spacing w:before="25" w:after="25" w:line="360" w:lineRule="auto"/>
        <w:rPr>
          <w:sz w:val="24"/>
          <w:lang w:val="zh-CN"/>
        </w:rPr>
      </w:pPr>
    </w:p>
    <w:p w:rsidR="001B2C76" w:rsidRPr="00DE1E3C" w:rsidRDefault="00985E16">
      <w:pPr>
        <w:autoSpaceDE w:val="0"/>
        <w:autoSpaceDN w:val="0"/>
        <w:adjustRightInd w:val="0"/>
        <w:snapToGrid w:val="0"/>
        <w:spacing w:before="25" w:after="25" w:line="360" w:lineRule="auto"/>
        <w:rPr>
          <w:sz w:val="24"/>
          <w:lang w:val="zh-CN"/>
        </w:rPr>
      </w:pPr>
      <w:r w:rsidRPr="00DE1E3C">
        <w:rPr>
          <w:sz w:val="24"/>
        </w:rPr>
        <w:t>投标人名称（加盖公章）</w:t>
      </w:r>
      <w:r w:rsidRPr="00DE1E3C">
        <w:rPr>
          <w:sz w:val="24"/>
          <w:lang w:val="zh-CN"/>
        </w:rPr>
        <w:t>：</w:t>
      </w:r>
      <w:r w:rsidRPr="00DE1E3C">
        <w:rPr>
          <w:sz w:val="24"/>
          <w:lang w:val="zh-CN"/>
        </w:rPr>
        <w:t xml:space="preserve">    ____________</w:t>
      </w:r>
    </w:p>
    <w:p w:rsidR="001B2C76" w:rsidRPr="00DE1E3C" w:rsidRDefault="00985E16">
      <w:pPr>
        <w:autoSpaceDE w:val="0"/>
        <w:autoSpaceDN w:val="0"/>
        <w:adjustRightInd w:val="0"/>
        <w:snapToGrid w:val="0"/>
        <w:spacing w:before="25" w:after="25" w:line="360" w:lineRule="auto"/>
        <w:rPr>
          <w:sz w:val="24"/>
          <w:lang w:val="zh-CN"/>
        </w:rPr>
      </w:pPr>
      <w:r w:rsidRPr="00DE1E3C">
        <w:rPr>
          <w:sz w:val="24"/>
          <w:szCs w:val="20"/>
        </w:rPr>
        <w:t>日期：</w:t>
      </w:r>
      <w:r w:rsidRPr="00DE1E3C">
        <w:rPr>
          <w:sz w:val="24"/>
          <w:szCs w:val="20"/>
        </w:rPr>
        <w:t>_____</w:t>
      </w:r>
      <w:r w:rsidRPr="00DE1E3C">
        <w:rPr>
          <w:sz w:val="24"/>
          <w:szCs w:val="20"/>
        </w:rPr>
        <w:t>年</w:t>
      </w:r>
      <w:r w:rsidRPr="00DE1E3C">
        <w:rPr>
          <w:sz w:val="24"/>
          <w:szCs w:val="20"/>
        </w:rPr>
        <w:t>______</w:t>
      </w:r>
      <w:r w:rsidRPr="00DE1E3C">
        <w:rPr>
          <w:sz w:val="24"/>
          <w:szCs w:val="20"/>
        </w:rPr>
        <w:t>月</w:t>
      </w:r>
      <w:r w:rsidRPr="00DE1E3C">
        <w:rPr>
          <w:sz w:val="24"/>
          <w:szCs w:val="20"/>
        </w:rPr>
        <w:t>______</w:t>
      </w:r>
      <w:r w:rsidRPr="00DE1E3C">
        <w:rPr>
          <w:sz w:val="24"/>
          <w:szCs w:val="20"/>
        </w:rPr>
        <w:t>日</w:t>
      </w:r>
    </w:p>
    <w:p w:rsidR="001B2C76" w:rsidRPr="00DE1E3C" w:rsidRDefault="00985E16" w:rsidP="003D37BA">
      <w:pPr>
        <w:numPr>
          <w:ilvl w:val="0"/>
          <w:numId w:val="16"/>
        </w:numPr>
        <w:tabs>
          <w:tab w:val="left" w:pos="360"/>
        </w:tabs>
        <w:snapToGrid w:val="0"/>
        <w:spacing w:line="360" w:lineRule="auto"/>
        <w:outlineLvl w:val="1"/>
        <w:rPr>
          <w:sz w:val="24"/>
          <w:szCs w:val="20"/>
        </w:rPr>
      </w:pPr>
      <w:r w:rsidRPr="00DE1E3C">
        <w:rPr>
          <w:sz w:val="24"/>
          <w:szCs w:val="20"/>
        </w:rPr>
        <w:br w:type="page"/>
      </w:r>
      <w:bookmarkEnd w:id="906"/>
      <w:bookmarkEnd w:id="907"/>
      <w:bookmarkEnd w:id="908"/>
      <w:bookmarkEnd w:id="909"/>
      <w:bookmarkEnd w:id="910"/>
      <w:bookmarkEnd w:id="911"/>
      <w:bookmarkEnd w:id="912"/>
      <w:bookmarkEnd w:id="913"/>
      <w:bookmarkEnd w:id="914"/>
      <w:bookmarkEnd w:id="915"/>
      <w:bookmarkEnd w:id="916"/>
      <w:bookmarkEnd w:id="917"/>
      <w:bookmarkEnd w:id="918"/>
      <w:r w:rsidRPr="00DE1E3C">
        <w:rPr>
          <w:sz w:val="24"/>
          <w:szCs w:val="20"/>
        </w:rPr>
        <w:lastRenderedPageBreak/>
        <w:t>采购需求偏离表（实质性格式）</w:t>
      </w:r>
    </w:p>
    <w:p w:rsidR="001B2C76" w:rsidRPr="00DE1E3C" w:rsidRDefault="00985E16">
      <w:pPr>
        <w:autoSpaceDE w:val="0"/>
        <w:autoSpaceDN w:val="0"/>
        <w:adjustRightInd w:val="0"/>
        <w:spacing w:line="360" w:lineRule="auto"/>
        <w:jc w:val="center"/>
        <w:rPr>
          <w:b/>
          <w:sz w:val="36"/>
          <w:szCs w:val="36"/>
        </w:rPr>
      </w:pPr>
      <w:r w:rsidRPr="00DE1E3C">
        <w:rPr>
          <w:b/>
          <w:sz w:val="36"/>
          <w:szCs w:val="36"/>
        </w:rPr>
        <w:t>采购需求偏离表</w:t>
      </w:r>
    </w:p>
    <w:p w:rsidR="001B2C76" w:rsidRPr="00DE1E3C" w:rsidRDefault="00985E16">
      <w:pPr>
        <w:tabs>
          <w:tab w:val="left" w:pos="1800"/>
          <w:tab w:val="left" w:pos="5580"/>
        </w:tabs>
        <w:spacing w:line="360" w:lineRule="auto"/>
        <w:ind w:firstLineChars="150" w:firstLine="360"/>
        <w:jc w:val="left"/>
        <w:rPr>
          <w:sz w:val="24"/>
          <w:u w:val="single"/>
        </w:rPr>
      </w:pPr>
      <w:r w:rsidRPr="00DE1E3C">
        <w:rPr>
          <w:sz w:val="24"/>
        </w:rPr>
        <w:t>项目编号</w:t>
      </w:r>
      <w:r w:rsidRPr="00DE1E3C">
        <w:rPr>
          <w:sz w:val="24"/>
        </w:rPr>
        <w:t>/</w:t>
      </w:r>
      <w:r w:rsidRPr="00DE1E3C">
        <w:rPr>
          <w:sz w:val="24"/>
        </w:rPr>
        <w:t>包号：</w:t>
      </w:r>
      <w:r w:rsidRPr="00DE1E3C">
        <w:rPr>
          <w:sz w:val="24"/>
        </w:rPr>
        <w:t xml:space="preserve">_____________________     </w:t>
      </w:r>
      <w:r w:rsidRPr="00DE1E3C">
        <w:rPr>
          <w:sz w:val="24"/>
        </w:rPr>
        <w:t>项目名称：</w:t>
      </w:r>
      <w:r w:rsidRPr="00DE1E3C">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16320" w:rsidRPr="00DE1E3C">
        <w:trPr>
          <w:trHeight w:val="1053"/>
          <w:jc w:val="center"/>
        </w:trPr>
        <w:tc>
          <w:tcPr>
            <w:tcW w:w="775" w:type="dxa"/>
            <w:vAlign w:val="center"/>
          </w:tcPr>
          <w:p w:rsidR="001B2C76" w:rsidRPr="00DE1E3C" w:rsidRDefault="00985E16">
            <w:pPr>
              <w:adjustRightInd w:val="0"/>
              <w:snapToGrid w:val="0"/>
              <w:jc w:val="center"/>
              <w:rPr>
                <w:sz w:val="24"/>
              </w:rPr>
            </w:pPr>
            <w:r w:rsidRPr="00DE1E3C">
              <w:rPr>
                <w:sz w:val="24"/>
              </w:rPr>
              <w:t>序号</w:t>
            </w:r>
          </w:p>
        </w:tc>
        <w:tc>
          <w:tcPr>
            <w:tcW w:w="1482" w:type="dxa"/>
            <w:vAlign w:val="center"/>
          </w:tcPr>
          <w:p w:rsidR="001B2C76" w:rsidRPr="00DE1E3C" w:rsidRDefault="00985E16">
            <w:pPr>
              <w:adjustRightInd w:val="0"/>
              <w:snapToGrid w:val="0"/>
              <w:jc w:val="center"/>
              <w:rPr>
                <w:sz w:val="24"/>
              </w:rPr>
            </w:pPr>
            <w:r w:rsidRPr="00DE1E3C">
              <w:rPr>
                <w:sz w:val="24"/>
              </w:rPr>
              <w:t>招标文件条目号</w:t>
            </w:r>
            <w:r w:rsidRPr="00DE1E3C">
              <w:rPr>
                <w:sz w:val="24"/>
              </w:rPr>
              <w:t>(</w:t>
            </w:r>
            <w:r w:rsidRPr="00DE1E3C">
              <w:rPr>
                <w:sz w:val="24"/>
              </w:rPr>
              <w:t>页码</w:t>
            </w:r>
            <w:r w:rsidRPr="00DE1E3C">
              <w:rPr>
                <w:sz w:val="24"/>
              </w:rPr>
              <w:t>)</w:t>
            </w:r>
          </w:p>
        </w:tc>
        <w:tc>
          <w:tcPr>
            <w:tcW w:w="2384" w:type="dxa"/>
            <w:vAlign w:val="center"/>
          </w:tcPr>
          <w:p w:rsidR="001B2C76" w:rsidRPr="00DE1E3C" w:rsidRDefault="00985E16">
            <w:pPr>
              <w:adjustRightInd w:val="0"/>
              <w:snapToGrid w:val="0"/>
              <w:jc w:val="center"/>
              <w:rPr>
                <w:sz w:val="24"/>
              </w:rPr>
            </w:pPr>
            <w:r w:rsidRPr="00DE1E3C">
              <w:rPr>
                <w:sz w:val="24"/>
              </w:rPr>
              <w:t>招标文件要求</w:t>
            </w:r>
          </w:p>
        </w:tc>
        <w:tc>
          <w:tcPr>
            <w:tcW w:w="2126" w:type="dxa"/>
            <w:vAlign w:val="center"/>
          </w:tcPr>
          <w:p w:rsidR="001B2C76" w:rsidRPr="00DE1E3C" w:rsidRDefault="00985E16">
            <w:pPr>
              <w:adjustRightInd w:val="0"/>
              <w:snapToGrid w:val="0"/>
              <w:jc w:val="center"/>
              <w:rPr>
                <w:sz w:val="24"/>
              </w:rPr>
            </w:pPr>
            <w:r w:rsidRPr="00DE1E3C">
              <w:rPr>
                <w:sz w:val="24"/>
              </w:rPr>
              <w:t>投标响应内容</w:t>
            </w:r>
          </w:p>
        </w:tc>
        <w:tc>
          <w:tcPr>
            <w:tcW w:w="1875" w:type="dxa"/>
            <w:vAlign w:val="center"/>
          </w:tcPr>
          <w:p w:rsidR="001B2C76" w:rsidRPr="00DE1E3C" w:rsidRDefault="00985E16">
            <w:pPr>
              <w:adjustRightInd w:val="0"/>
              <w:snapToGrid w:val="0"/>
              <w:jc w:val="center"/>
              <w:rPr>
                <w:sz w:val="24"/>
              </w:rPr>
            </w:pPr>
            <w:r w:rsidRPr="00DE1E3C">
              <w:rPr>
                <w:sz w:val="24"/>
              </w:rPr>
              <w:t>偏离情况</w:t>
            </w:r>
          </w:p>
        </w:tc>
        <w:tc>
          <w:tcPr>
            <w:tcW w:w="1009" w:type="dxa"/>
            <w:vAlign w:val="center"/>
          </w:tcPr>
          <w:p w:rsidR="001B2C76" w:rsidRPr="00DE1E3C" w:rsidRDefault="00607AA4">
            <w:pPr>
              <w:adjustRightInd w:val="0"/>
              <w:snapToGrid w:val="0"/>
              <w:jc w:val="center"/>
              <w:rPr>
                <w:sz w:val="24"/>
              </w:rPr>
            </w:pPr>
            <w:r w:rsidRPr="00DE1E3C">
              <w:rPr>
                <w:rFonts w:hint="eastAsia"/>
                <w:sz w:val="24"/>
              </w:rPr>
              <w:t>▲项</w:t>
            </w:r>
            <w:r w:rsidRPr="00DE1E3C">
              <w:rPr>
                <w:sz w:val="24"/>
              </w:rPr>
              <w:t>技术参数</w:t>
            </w:r>
            <w:r w:rsidRPr="00DE1E3C">
              <w:rPr>
                <w:rFonts w:hint="eastAsia"/>
                <w:sz w:val="24"/>
              </w:rPr>
              <w:t>证明文件</w:t>
            </w:r>
            <w:r w:rsidRPr="00DE1E3C">
              <w:rPr>
                <w:sz w:val="24"/>
              </w:rPr>
              <w:t>所在页码</w:t>
            </w:r>
          </w:p>
        </w:tc>
      </w:tr>
      <w:tr w:rsidR="00416320"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r w:rsidR="00416320"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r w:rsidR="001B2C76" w:rsidRPr="00DE1E3C">
        <w:trPr>
          <w:trHeight w:val="930"/>
          <w:jc w:val="center"/>
        </w:trPr>
        <w:tc>
          <w:tcPr>
            <w:tcW w:w="775" w:type="dxa"/>
            <w:vAlign w:val="center"/>
          </w:tcPr>
          <w:p w:rsidR="001B2C76" w:rsidRPr="00DE1E3C" w:rsidRDefault="001B2C76">
            <w:pPr>
              <w:adjustRightInd w:val="0"/>
              <w:snapToGrid w:val="0"/>
              <w:jc w:val="center"/>
              <w:rPr>
                <w:sz w:val="24"/>
              </w:rPr>
            </w:pPr>
          </w:p>
        </w:tc>
        <w:tc>
          <w:tcPr>
            <w:tcW w:w="1482" w:type="dxa"/>
            <w:vAlign w:val="center"/>
          </w:tcPr>
          <w:p w:rsidR="001B2C76" w:rsidRPr="00DE1E3C" w:rsidRDefault="001B2C76">
            <w:pPr>
              <w:adjustRightInd w:val="0"/>
              <w:snapToGrid w:val="0"/>
              <w:jc w:val="center"/>
              <w:rPr>
                <w:sz w:val="24"/>
              </w:rPr>
            </w:pPr>
          </w:p>
        </w:tc>
        <w:tc>
          <w:tcPr>
            <w:tcW w:w="2384" w:type="dxa"/>
            <w:vAlign w:val="center"/>
          </w:tcPr>
          <w:p w:rsidR="001B2C76" w:rsidRPr="00DE1E3C" w:rsidRDefault="001B2C76">
            <w:pPr>
              <w:adjustRightInd w:val="0"/>
              <w:snapToGrid w:val="0"/>
              <w:jc w:val="center"/>
              <w:rPr>
                <w:sz w:val="24"/>
              </w:rPr>
            </w:pPr>
          </w:p>
        </w:tc>
        <w:tc>
          <w:tcPr>
            <w:tcW w:w="2126" w:type="dxa"/>
            <w:vAlign w:val="center"/>
          </w:tcPr>
          <w:p w:rsidR="001B2C76" w:rsidRPr="00DE1E3C" w:rsidRDefault="001B2C76">
            <w:pPr>
              <w:adjustRightInd w:val="0"/>
              <w:snapToGrid w:val="0"/>
              <w:jc w:val="center"/>
              <w:rPr>
                <w:sz w:val="24"/>
              </w:rPr>
            </w:pPr>
          </w:p>
        </w:tc>
        <w:tc>
          <w:tcPr>
            <w:tcW w:w="1875" w:type="dxa"/>
            <w:vAlign w:val="center"/>
          </w:tcPr>
          <w:p w:rsidR="001B2C76" w:rsidRPr="00DE1E3C" w:rsidRDefault="001B2C76">
            <w:pPr>
              <w:adjustRightInd w:val="0"/>
              <w:snapToGrid w:val="0"/>
              <w:jc w:val="center"/>
              <w:rPr>
                <w:sz w:val="24"/>
              </w:rPr>
            </w:pPr>
          </w:p>
        </w:tc>
        <w:tc>
          <w:tcPr>
            <w:tcW w:w="1009" w:type="dxa"/>
            <w:vAlign w:val="center"/>
          </w:tcPr>
          <w:p w:rsidR="001B2C76" w:rsidRPr="00DE1E3C" w:rsidRDefault="001B2C76">
            <w:pPr>
              <w:adjustRightInd w:val="0"/>
              <w:snapToGrid w:val="0"/>
              <w:jc w:val="center"/>
              <w:rPr>
                <w:sz w:val="24"/>
              </w:rPr>
            </w:pPr>
          </w:p>
        </w:tc>
      </w:tr>
    </w:tbl>
    <w:p w:rsidR="001B2C76" w:rsidRPr="00DE1E3C" w:rsidRDefault="001B2C76">
      <w:pPr>
        <w:tabs>
          <w:tab w:val="left" w:pos="1800"/>
          <w:tab w:val="left" w:pos="5580"/>
        </w:tabs>
        <w:spacing w:line="360" w:lineRule="auto"/>
        <w:ind w:firstLineChars="150" w:firstLine="360"/>
        <w:jc w:val="left"/>
        <w:rPr>
          <w:sz w:val="24"/>
          <w:u w:val="single"/>
        </w:rPr>
      </w:pPr>
    </w:p>
    <w:p w:rsidR="001B2C76" w:rsidRPr="00DE1E3C" w:rsidRDefault="001B2C76">
      <w:pPr>
        <w:tabs>
          <w:tab w:val="left" w:pos="1800"/>
          <w:tab w:val="left" w:pos="5580"/>
        </w:tabs>
        <w:spacing w:line="360" w:lineRule="auto"/>
        <w:ind w:firstLineChars="150" w:firstLine="360"/>
        <w:jc w:val="left"/>
        <w:rPr>
          <w:sz w:val="24"/>
          <w:u w:val="single"/>
        </w:rPr>
      </w:pPr>
    </w:p>
    <w:p w:rsidR="001B2C76" w:rsidRPr="00DE1E3C" w:rsidRDefault="00985E16">
      <w:pPr>
        <w:tabs>
          <w:tab w:val="left" w:pos="1800"/>
          <w:tab w:val="left" w:pos="5580"/>
        </w:tabs>
        <w:jc w:val="left"/>
        <w:rPr>
          <w:sz w:val="24"/>
        </w:rPr>
      </w:pPr>
      <w:r w:rsidRPr="00DE1E3C">
        <w:rPr>
          <w:sz w:val="24"/>
        </w:rPr>
        <w:t>注：</w:t>
      </w:r>
    </w:p>
    <w:p w:rsidR="00D923D9" w:rsidRPr="00DE1E3C" w:rsidRDefault="00110D8C" w:rsidP="00D923D9">
      <w:pPr>
        <w:tabs>
          <w:tab w:val="left" w:pos="1800"/>
          <w:tab w:val="left" w:pos="5580"/>
        </w:tabs>
        <w:jc w:val="left"/>
        <w:rPr>
          <w:rFonts w:asciiTheme="minorEastAsia" w:eastAsiaTheme="minorEastAsia" w:hAnsiTheme="minorEastAsia"/>
          <w:sz w:val="24"/>
        </w:rPr>
      </w:pPr>
      <w:r w:rsidRPr="00DE1E3C">
        <w:rPr>
          <w:rFonts w:asciiTheme="minorEastAsia" w:eastAsiaTheme="minorEastAsia" w:hAnsiTheme="minorEastAsia"/>
          <w:sz w:val="24"/>
        </w:rPr>
        <w:t>1.</w:t>
      </w:r>
      <w:r w:rsidR="00D923D9" w:rsidRPr="00DE1E3C">
        <w:rPr>
          <w:rFonts w:asciiTheme="minorEastAsia" w:eastAsiaTheme="minorEastAsia" w:hAnsiTheme="minorEastAsia" w:hint="eastAsia"/>
          <w:sz w:val="24"/>
        </w:rPr>
        <w:t>投标人需按第五章采购需求中</w:t>
      </w:r>
      <w:r w:rsidRPr="00DE1E3C">
        <w:rPr>
          <w:rFonts w:asciiTheme="minorEastAsia" w:eastAsiaTheme="minorEastAsia" w:hAnsiTheme="minorEastAsia" w:hint="eastAsia"/>
          <w:sz w:val="24"/>
        </w:rPr>
        <w:t>“服务要求”</w:t>
      </w:r>
      <w:r w:rsidR="00D923D9" w:rsidRPr="00DE1E3C">
        <w:rPr>
          <w:rFonts w:asciiTheme="minorEastAsia" w:eastAsiaTheme="minorEastAsia" w:hAnsiTheme="minorEastAsia" w:hint="eastAsia"/>
          <w:sz w:val="24"/>
        </w:rPr>
        <w:t>部分，</w:t>
      </w:r>
      <w:r w:rsidRPr="00DE1E3C">
        <w:rPr>
          <w:rFonts w:asciiTheme="minorEastAsia" w:eastAsiaTheme="minorEastAsia" w:hAnsiTheme="minorEastAsia" w:hint="eastAsia"/>
          <w:sz w:val="24"/>
        </w:rPr>
        <w:t>在本表</w:t>
      </w:r>
      <w:r w:rsidRPr="00DE1E3C">
        <w:rPr>
          <w:rFonts w:asciiTheme="minorEastAsia" w:eastAsiaTheme="minorEastAsia" w:hAnsiTheme="minorEastAsia"/>
          <w:sz w:val="24"/>
        </w:rPr>
        <w:t>中</w:t>
      </w:r>
      <w:r w:rsidR="00D923D9" w:rsidRPr="00DE1E3C">
        <w:rPr>
          <w:rFonts w:asciiTheme="minorEastAsia" w:eastAsiaTheme="minorEastAsia" w:hAnsiTheme="minorEastAsia" w:hint="eastAsia"/>
          <w:sz w:val="24"/>
        </w:rPr>
        <w:t>逐条点对点应答</w:t>
      </w:r>
      <w:r w:rsidR="00D923D9" w:rsidRPr="00DE1E3C">
        <w:rPr>
          <w:rFonts w:asciiTheme="minorEastAsia" w:eastAsiaTheme="minorEastAsia" w:hAnsiTheme="minorEastAsia"/>
          <w:sz w:val="24"/>
        </w:rPr>
        <w:t>。</w:t>
      </w:r>
    </w:p>
    <w:p w:rsidR="00D923D9" w:rsidRPr="00DE1E3C" w:rsidRDefault="00D923D9" w:rsidP="00D923D9">
      <w:pPr>
        <w:tabs>
          <w:tab w:val="left" w:pos="1800"/>
          <w:tab w:val="left" w:pos="5580"/>
        </w:tabs>
        <w:jc w:val="left"/>
        <w:rPr>
          <w:rFonts w:asciiTheme="minorEastAsia" w:eastAsiaTheme="minorEastAsia" w:hAnsiTheme="minorEastAsia"/>
          <w:sz w:val="24"/>
        </w:rPr>
      </w:pPr>
      <w:r w:rsidRPr="00DE1E3C">
        <w:rPr>
          <w:rFonts w:asciiTheme="minorEastAsia" w:eastAsiaTheme="minorEastAsia" w:hAnsiTheme="minorEastAsia" w:hint="eastAsia"/>
          <w:sz w:val="24"/>
        </w:rPr>
        <w:t>2.</w:t>
      </w:r>
      <w:r w:rsidRPr="00DE1E3C">
        <w:rPr>
          <w:rFonts w:asciiTheme="minorEastAsia" w:eastAsiaTheme="minorEastAsia" w:hAnsiTheme="minorEastAsia"/>
          <w:sz w:val="24"/>
        </w:rPr>
        <w:t>此表中若无任何文字说明，内容为空白的，</w:t>
      </w:r>
      <w:r w:rsidRPr="00DE1E3C">
        <w:rPr>
          <w:rFonts w:asciiTheme="minorEastAsia" w:eastAsiaTheme="minorEastAsia" w:hAnsiTheme="minorEastAsia"/>
          <w:b/>
          <w:sz w:val="24"/>
        </w:rPr>
        <w:t>投标无效。</w:t>
      </w:r>
    </w:p>
    <w:p w:rsidR="00D923D9" w:rsidRPr="00DE1E3C" w:rsidRDefault="00D923D9" w:rsidP="00D923D9">
      <w:pPr>
        <w:tabs>
          <w:tab w:val="left" w:pos="1800"/>
          <w:tab w:val="left" w:pos="5580"/>
        </w:tabs>
        <w:jc w:val="left"/>
        <w:rPr>
          <w:rFonts w:asciiTheme="minorEastAsia" w:eastAsiaTheme="minorEastAsia" w:hAnsiTheme="minorEastAsia"/>
          <w:sz w:val="24"/>
        </w:rPr>
      </w:pPr>
      <w:r w:rsidRPr="00DE1E3C">
        <w:rPr>
          <w:rFonts w:asciiTheme="minorEastAsia" w:eastAsiaTheme="minorEastAsia" w:hAnsiTheme="minorEastAsia"/>
          <w:sz w:val="24"/>
        </w:rPr>
        <w:t>3.</w:t>
      </w:r>
      <w:proofErr w:type="gramStart"/>
      <w:r w:rsidRPr="00DE1E3C">
        <w:rPr>
          <w:rFonts w:asciiTheme="minorEastAsia" w:eastAsiaTheme="minorEastAsia" w:hAnsiTheme="minorEastAsia"/>
          <w:sz w:val="24"/>
        </w:rPr>
        <w:t>“偏离情况”列应据实</w:t>
      </w:r>
      <w:proofErr w:type="gramEnd"/>
      <w:r w:rsidRPr="00DE1E3C">
        <w:rPr>
          <w:rFonts w:asciiTheme="minorEastAsia" w:eastAsiaTheme="minorEastAsia" w:hAnsiTheme="minorEastAsia"/>
          <w:sz w:val="24"/>
        </w:rPr>
        <w:t>填写“无偏离”、“正偏离”或“负偏离”。</w:t>
      </w:r>
    </w:p>
    <w:p w:rsidR="00D923D9" w:rsidRPr="00DE1E3C" w:rsidRDefault="00D923D9" w:rsidP="00D923D9">
      <w:pPr>
        <w:tabs>
          <w:tab w:val="left" w:pos="1800"/>
          <w:tab w:val="left" w:pos="5580"/>
        </w:tabs>
        <w:jc w:val="left"/>
        <w:rPr>
          <w:rFonts w:asciiTheme="minorEastAsia" w:eastAsiaTheme="minorEastAsia" w:hAnsiTheme="minorEastAsia"/>
          <w:sz w:val="24"/>
        </w:rPr>
      </w:pPr>
      <w:r w:rsidRPr="00DE1E3C">
        <w:rPr>
          <w:rFonts w:asciiTheme="minorEastAsia" w:eastAsiaTheme="minorEastAsia" w:hAnsiTheme="minorEastAsia"/>
          <w:sz w:val="24"/>
        </w:rPr>
        <w:t>4</w:t>
      </w:r>
      <w:r w:rsidRPr="00DE1E3C">
        <w:rPr>
          <w:rFonts w:asciiTheme="minorEastAsia" w:eastAsiaTheme="minorEastAsia" w:hAnsiTheme="minorEastAsia" w:hint="eastAsia"/>
          <w:sz w:val="24"/>
        </w:rPr>
        <w:t>.投标人应以实际服务所能达到的内容予以填写，而不应完全复制招标的采购需求作为响应内容，</w:t>
      </w:r>
      <w:r w:rsidR="00E226CA">
        <w:rPr>
          <w:rFonts w:asciiTheme="minorEastAsia" w:eastAsiaTheme="minorEastAsia" w:hAnsiTheme="minorEastAsia" w:hint="eastAsia"/>
          <w:sz w:val="24"/>
        </w:rPr>
        <w:t>且</w:t>
      </w:r>
      <w:r w:rsidR="007F4FB6" w:rsidRPr="007F4FB6">
        <w:rPr>
          <w:rFonts w:asciiTheme="minorEastAsia" w:eastAsiaTheme="minorEastAsia" w:hAnsiTheme="minorEastAsia" w:hint="eastAsia"/>
          <w:sz w:val="24"/>
        </w:rPr>
        <w:t>技术参数证明文件</w:t>
      </w:r>
      <w:r w:rsidR="00E226CA">
        <w:rPr>
          <w:rFonts w:asciiTheme="minorEastAsia" w:eastAsiaTheme="minorEastAsia" w:hAnsiTheme="minorEastAsia"/>
          <w:sz w:val="24"/>
        </w:rPr>
        <w:t>需注明页码，</w:t>
      </w:r>
      <w:r w:rsidRPr="00DE1E3C">
        <w:rPr>
          <w:rFonts w:asciiTheme="minorEastAsia" w:eastAsiaTheme="minorEastAsia" w:hAnsiTheme="minorEastAsia" w:hint="eastAsia"/>
          <w:sz w:val="24"/>
        </w:rPr>
        <w:t>否则评标委员会</w:t>
      </w:r>
      <w:r w:rsidR="00A43E87">
        <w:rPr>
          <w:rFonts w:asciiTheme="minorEastAsia" w:eastAsiaTheme="minorEastAsia" w:hAnsiTheme="minorEastAsia" w:hint="eastAsia"/>
          <w:sz w:val="24"/>
        </w:rPr>
        <w:t>有权</w:t>
      </w:r>
      <w:r w:rsidRPr="00DE1E3C">
        <w:rPr>
          <w:rFonts w:asciiTheme="minorEastAsia" w:eastAsiaTheme="minorEastAsia" w:hAnsiTheme="minorEastAsia" w:hint="eastAsia"/>
          <w:sz w:val="24"/>
        </w:rPr>
        <w:t>不予认可。</w:t>
      </w:r>
    </w:p>
    <w:p w:rsidR="001B2C76" w:rsidRPr="00DE1E3C" w:rsidRDefault="001B2C76">
      <w:pPr>
        <w:tabs>
          <w:tab w:val="left" w:pos="1800"/>
          <w:tab w:val="left" w:pos="5580"/>
        </w:tabs>
        <w:jc w:val="left"/>
        <w:rPr>
          <w:sz w:val="24"/>
        </w:rPr>
      </w:pPr>
    </w:p>
    <w:p w:rsidR="001B2C76" w:rsidRPr="00DE1E3C" w:rsidRDefault="001B2C76">
      <w:pPr>
        <w:tabs>
          <w:tab w:val="left" w:pos="1800"/>
          <w:tab w:val="left" w:pos="5580"/>
        </w:tabs>
        <w:jc w:val="left"/>
        <w:rPr>
          <w:sz w:val="24"/>
        </w:rPr>
      </w:pPr>
    </w:p>
    <w:p w:rsidR="001B2C76" w:rsidRPr="00DE1E3C" w:rsidRDefault="001B2C76">
      <w:pPr>
        <w:rPr>
          <w:sz w:val="24"/>
          <w:szCs w:val="20"/>
        </w:rPr>
      </w:pPr>
    </w:p>
    <w:p w:rsidR="001B2C76" w:rsidRPr="00DE1E3C" w:rsidRDefault="001B2C76">
      <w:pPr>
        <w:autoSpaceDE w:val="0"/>
        <w:autoSpaceDN w:val="0"/>
        <w:adjustRightInd w:val="0"/>
        <w:snapToGrid w:val="0"/>
        <w:spacing w:before="25" w:after="25" w:line="360" w:lineRule="auto"/>
        <w:rPr>
          <w:sz w:val="24"/>
          <w:lang w:val="zh-CN"/>
        </w:rPr>
      </w:pPr>
    </w:p>
    <w:p w:rsidR="001B2C76" w:rsidRPr="00DE1E3C" w:rsidRDefault="00985E16">
      <w:pPr>
        <w:autoSpaceDE w:val="0"/>
        <w:autoSpaceDN w:val="0"/>
        <w:adjustRightInd w:val="0"/>
        <w:snapToGrid w:val="0"/>
        <w:spacing w:before="25" w:after="25" w:line="360" w:lineRule="auto"/>
        <w:rPr>
          <w:sz w:val="24"/>
          <w:lang w:val="zh-CN"/>
        </w:rPr>
      </w:pPr>
      <w:r w:rsidRPr="00DE1E3C">
        <w:rPr>
          <w:sz w:val="24"/>
        </w:rPr>
        <w:t>投标人名称（加盖公章）</w:t>
      </w:r>
      <w:r w:rsidRPr="00DE1E3C">
        <w:rPr>
          <w:sz w:val="24"/>
          <w:lang w:val="zh-CN"/>
        </w:rPr>
        <w:t>：</w:t>
      </w:r>
      <w:r w:rsidRPr="00DE1E3C">
        <w:rPr>
          <w:sz w:val="24"/>
          <w:lang w:val="zh-CN"/>
        </w:rPr>
        <w:t xml:space="preserve"> ____________</w:t>
      </w:r>
    </w:p>
    <w:p w:rsidR="001B2C76" w:rsidRPr="00DE1E3C" w:rsidRDefault="00985E16">
      <w:pPr>
        <w:autoSpaceDE w:val="0"/>
        <w:autoSpaceDN w:val="0"/>
        <w:adjustRightInd w:val="0"/>
        <w:snapToGrid w:val="0"/>
        <w:spacing w:before="25" w:after="25" w:line="360" w:lineRule="auto"/>
        <w:rPr>
          <w:sz w:val="24"/>
          <w:lang w:val="zh-CN"/>
        </w:rPr>
      </w:pPr>
      <w:r w:rsidRPr="00DE1E3C">
        <w:rPr>
          <w:sz w:val="24"/>
          <w:szCs w:val="20"/>
        </w:rPr>
        <w:t>日期：</w:t>
      </w:r>
      <w:r w:rsidRPr="00DE1E3C">
        <w:rPr>
          <w:sz w:val="24"/>
          <w:szCs w:val="20"/>
        </w:rPr>
        <w:t>_____</w:t>
      </w:r>
      <w:r w:rsidRPr="00DE1E3C">
        <w:rPr>
          <w:sz w:val="24"/>
          <w:szCs w:val="20"/>
        </w:rPr>
        <w:t>年</w:t>
      </w:r>
      <w:r w:rsidRPr="00DE1E3C">
        <w:rPr>
          <w:sz w:val="24"/>
          <w:szCs w:val="20"/>
        </w:rPr>
        <w:t>______</w:t>
      </w:r>
      <w:r w:rsidRPr="00DE1E3C">
        <w:rPr>
          <w:sz w:val="24"/>
          <w:szCs w:val="20"/>
        </w:rPr>
        <w:t>月</w:t>
      </w:r>
      <w:r w:rsidRPr="00DE1E3C">
        <w:rPr>
          <w:sz w:val="24"/>
          <w:szCs w:val="20"/>
        </w:rPr>
        <w:t>______</w:t>
      </w:r>
      <w:r w:rsidRPr="00DE1E3C">
        <w:rPr>
          <w:sz w:val="24"/>
          <w:szCs w:val="20"/>
        </w:rPr>
        <w:t>日</w:t>
      </w:r>
    </w:p>
    <w:p w:rsidR="006E5E28" w:rsidRPr="00DE1E3C" w:rsidRDefault="00985E16" w:rsidP="003D37BA">
      <w:pPr>
        <w:numPr>
          <w:ilvl w:val="0"/>
          <w:numId w:val="16"/>
        </w:numPr>
        <w:tabs>
          <w:tab w:val="left" w:pos="360"/>
        </w:tabs>
        <w:snapToGrid w:val="0"/>
        <w:spacing w:line="360" w:lineRule="auto"/>
        <w:outlineLvl w:val="1"/>
        <w:rPr>
          <w:sz w:val="24"/>
          <w:szCs w:val="20"/>
        </w:rPr>
      </w:pPr>
      <w:r w:rsidRPr="00DE1E3C">
        <w:rPr>
          <w:sz w:val="24"/>
          <w:szCs w:val="20"/>
        </w:rPr>
        <w:br w:type="page"/>
      </w:r>
      <w:r w:rsidR="00D923D9" w:rsidRPr="00DE1E3C">
        <w:rPr>
          <w:rFonts w:hint="eastAsia"/>
          <w:sz w:val="24"/>
          <w:szCs w:val="20"/>
        </w:rPr>
        <w:lastRenderedPageBreak/>
        <w:t>中小企业证明文件</w:t>
      </w:r>
    </w:p>
    <w:p w:rsidR="00D923D9" w:rsidRPr="00DE1E3C" w:rsidRDefault="00D923D9" w:rsidP="00D923D9">
      <w:pPr>
        <w:tabs>
          <w:tab w:val="left" w:pos="360"/>
          <w:tab w:val="left" w:pos="900"/>
        </w:tabs>
        <w:snapToGrid w:val="0"/>
        <w:spacing w:line="360" w:lineRule="auto"/>
        <w:outlineLvl w:val="1"/>
        <w:rPr>
          <w:sz w:val="24"/>
          <w:szCs w:val="20"/>
        </w:rPr>
      </w:pPr>
    </w:p>
    <w:p w:rsidR="00D923D9" w:rsidRPr="00DE1E3C" w:rsidRDefault="00D923D9" w:rsidP="00D923D9">
      <w:pPr>
        <w:tabs>
          <w:tab w:val="left" w:pos="360"/>
          <w:tab w:val="left" w:pos="900"/>
        </w:tabs>
        <w:snapToGrid w:val="0"/>
        <w:spacing w:line="360" w:lineRule="auto"/>
        <w:outlineLvl w:val="1"/>
        <w:rPr>
          <w:sz w:val="24"/>
          <w:szCs w:val="20"/>
        </w:rPr>
      </w:pPr>
      <w:r w:rsidRPr="00DE1E3C">
        <w:rPr>
          <w:rFonts w:hint="eastAsia"/>
          <w:sz w:val="24"/>
          <w:szCs w:val="20"/>
        </w:rPr>
        <w:t>说明：</w:t>
      </w:r>
    </w:p>
    <w:p w:rsidR="00D923D9" w:rsidRPr="00DE1E3C" w:rsidRDefault="00D923D9" w:rsidP="00D923D9">
      <w:pPr>
        <w:tabs>
          <w:tab w:val="left" w:pos="360"/>
          <w:tab w:val="left" w:pos="900"/>
        </w:tabs>
        <w:snapToGrid w:val="0"/>
        <w:spacing w:line="360" w:lineRule="auto"/>
        <w:outlineLvl w:val="1"/>
        <w:rPr>
          <w:sz w:val="24"/>
          <w:szCs w:val="20"/>
        </w:rPr>
      </w:pPr>
      <w:r w:rsidRPr="00DE1E3C">
        <w:rPr>
          <w:rFonts w:hint="eastAsia"/>
          <w:sz w:val="24"/>
          <w:szCs w:val="20"/>
        </w:rPr>
        <w:t>1</w:t>
      </w:r>
      <w:r w:rsidRPr="00DE1E3C">
        <w:rPr>
          <w:rFonts w:hint="eastAsia"/>
          <w:sz w:val="24"/>
          <w:szCs w:val="20"/>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D923D9" w:rsidRPr="00DE1E3C" w:rsidRDefault="00D923D9" w:rsidP="00D923D9">
      <w:pPr>
        <w:tabs>
          <w:tab w:val="left" w:pos="360"/>
          <w:tab w:val="left" w:pos="900"/>
        </w:tabs>
        <w:snapToGrid w:val="0"/>
        <w:spacing w:line="360" w:lineRule="auto"/>
        <w:outlineLvl w:val="1"/>
        <w:rPr>
          <w:sz w:val="24"/>
          <w:szCs w:val="20"/>
        </w:rPr>
      </w:pPr>
      <w:r w:rsidRPr="00DE1E3C">
        <w:rPr>
          <w:rFonts w:hint="eastAsia"/>
          <w:sz w:val="24"/>
          <w:szCs w:val="20"/>
        </w:rPr>
        <w:t>2</w:t>
      </w:r>
      <w:r w:rsidRPr="00DE1E3C">
        <w:rPr>
          <w:rFonts w:hint="eastAsia"/>
          <w:sz w:val="24"/>
          <w:szCs w:val="20"/>
        </w:rPr>
        <w:t>）对于多标的采购项目，投标人应充分、准确地了解所提供货物的制造企业、提供服务的承接企业信息。对相关情况了解不清楚的，不建议填报本声明函。</w:t>
      </w:r>
    </w:p>
    <w:p w:rsidR="00D923D9" w:rsidRPr="00DE1E3C" w:rsidRDefault="00D923D9" w:rsidP="00D923D9">
      <w:pPr>
        <w:tabs>
          <w:tab w:val="left" w:pos="360"/>
          <w:tab w:val="left" w:pos="900"/>
        </w:tabs>
        <w:snapToGrid w:val="0"/>
        <w:spacing w:line="360" w:lineRule="auto"/>
        <w:outlineLvl w:val="1"/>
        <w:rPr>
          <w:sz w:val="24"/>
          <w:szCs w:val="20"/>
        </w:rPr>
      </w:pPr>
      <w:r w:rsidRPr="00DE1E3C">
        <w:rPr>
          <w:rFonts w:hint="eastAsia"/>
          <w:sz w:val="24"/>
          <w:szCs w:val="20"/>
        </w:rPr>
        <w:t>3</w:t>
      </w:r>
      <w:r w:rsidRPr="00DE1E3C">
        <w:rPr>
          <w:rFonts w:hint="eastAsia"/>
          <w:sz w:val="24"/>
          <w:szCs w:val="20"/>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DE1E3C">
        <w:rPr>
          <w:rFonts w:hint="eastAsia"/>
          <w:sz w:val="24"/>
          <w:szCs w:val="20"/>
        </w:rPr>
        <w:t>2011</w:t>
      </w:r>
      <w:r w:rsidRPr="00DE1E3C">
        <w:rPr>
          <w:rFonts w:hint="eastAsia"/>
          <w:sz w:val="24"/>
          <w:szCs w:val="20"/>
        </w:rPr>
        <w:t>﹞</w:t>
      </w:r>
      <w:r w:rsidRPr="00DE1E3C">
        <w:rPr>
          <w:rFonts w:hint="eastAsia"/>
          <w:sz w:val="24"/>
          <w:szCs w:val="20"/>
        </w:rPr>
        <w:t>300</w:t>
      </w:r>
      <w:r w:rsidRPr="00DE1E3C">
        <w:rPr>
          <w:rFonts w:hint="eastAsia"/>
          <w:sz w:val="24"/>
          <w:szCs w:val="20"/>
        </w:rPr>
        <w:t>号）》及本项目文件规定的中小企业划分标准所属行业执行。</w:t>
      </w:r>
      <w:r w:rsidRPr="00DE1E3C">
        <w:rPr>
          <w:sz w:val="24"/>
          <w:szCs w:val="20"/>
        </w:rPr>
        <w:br w:type="page"/>
      </w:r>
    </w:p>
    <w:p w:rsidR="00D923D9" w:rsidRPr="00DE1E3C" w:rsidRDefault="00D923D9" w:rsidP="008521A1">
      <w:pPr>
        <w:spacing w:beforeLines="100" w:before="240" w:afterLines="100" w:after="240" w:line="360" w:lineRule="auto"/>
        <w:jc w:val="center"/>
        <w:rPr>
          <w:rFonts w:asciiTheme="minorEastAsia" w:eastAsiaTheme="minorEastAsia" w:hAnsiTheme="minorEastAsia"/>
          <w:b/>
          <w:sz w:val="36"/>
          <w:szCs w:val="36"/>
        </w:rPr>
      </w:pPr>
      <w:r w:rsidRPr="00DE1E3C">
        <w:rPr>
          <w:rFonts w:asciiTheme="minorEastAsia" w:eastAsiaTheme="minorEastAsia" w:hAnsiTheme="minorEastAsia"/>
          <w:b/>
          <w:bCs/>
          <w:sz w:val="36"/>
          <w:szCs w:val="36"/>
        </w:rPr>
        <w:lastRenderedPageBreak/>
        <w:t>中小企业声明函</w:t>
      </w:r>
    </w:p>
    <w:p w:rsidR="00181B25" w:rsidRPr="00DE1E3C" w:rsidRDefault="00181B25" w:rsidP="00181B25">
      <w:pPr>
        <w:autoSpaceDE w:val="0"/>
        <w:autoSpaceDN w:val="0"/>
        <w:spacing w:line="360" w:lineRule="auto"/>
        <w:ind w:left="220" w:right="415" w:firstLine="640"/>
        <w:jc w:val="left"/>
        <w:rPr>
          <w:rFonts w:asciiTheme="minorEastAsia" w:eastAsiaTheme="minorEastAsia" w:hAnsiTheme="minorEastAsia"/>
          <w:kern w:val="0"/>
          <w:sz w:val="24"/>
        </w:rPr>
      </w:pPr>
      <w:r w:rsidRPr="00DE1E3C">
        <w:rPr>
          <w:rFonts w:asciiTheme="minorEastAsia" w:eastAsiaTheme="minorEastAsia" w:hAnsiTheme="minorEastAsia"/>
          <w:kern w:val="0"/>
          <w:sz w:val="24"/>
        </w:rPr>
        <w:t>本公司郑重声明，根据《政府采购促进中小企业发展管理办法》（财库﹝2020﹞46号）的规定，本公司参加</w:t>
      </w:r>
      <w:r w:rsidRPr="00DE1E3C">
        <w:rPr>
          <w:rFonts w:asciiTheme="minorEastAsia" w:eastAsiaTheme="minorEastAsia" w:hAnsiTheme="minorEastAsia"/>
          <w:i/>
          <w:kern w:val="0"/>
          <w:sz w:val="24"/>
          <w:u w:val="single"/>
        </w:rPr>
        <w:t>（单位名称）</w:t>
      </w:r>
      <w:r w:rsidRPr="00DE1E3C">
        <w:rPr>
          <w:rFonts w:asciiTheme="minorEastAsia" w:eastAsiaTheme="minorEastAsia" w:hAnsiTheme="minorEastAsia"/>
          <w:kern w:val="0"/>
          <w:sz w:val="24"/>
        </w:rPr>
        <w:t>的</w:t>
      </w:r>
      <w:r w:rsidRPr="00DE1E3C">
        <w:rPr>
          <w:rFonts w:asciiTheme="minorEastAsia" w:eastAsiaTheme="minorEastAsia" w:hAnsiTheme="minorEastAsia"/>
          <w:i/>
          <w:kern w:val="0"/>
          <w:sz w:val="24"/>
          <w:u w:val="single"/>
        </w:rPr>
        <w:t>（项目名称）</w:t>
      </w:r>
      <w:r w:rsidRPr="00DE1E3C">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rsidR="00181B25" w:rsidRPr="00DE1E3C" w:rsidRDefault="00181B25" w:rsidP="003D37BA">
      <w:pPr>
        <w:numPr>
          <w:ilvl w:val="0"/>
          <w:numId w:val="17"/>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sidRPr="00DE1E3C">
        <w:rPr>
          <w:rFonts w:asciiTheme="minorEastAsia" w:eastAsiaTheme="minorEastAsia" w:hAnsiTheme="minorEastAsia"/>
          <w:kern w:val="0"/>
          <w:sz w:val="24"/>
          <w:u w:val="single" w:color="000000"/>
        </w:rPr>
        <w:t>（标的名称）</w:t>
      </w:r>
      <w:r w:rsidRPr="00DE1E3C">
        <w:rPr>
          <w:rFonts w:asciiTheme="minorEastAsia" w:eastAsiaTheme="minorEastAsia" w:hAnsiTheme="minorEastAsia"/>
          <w:kern w:val="0"/>
          <w:sz w:val="24"/>
          <w:u w:color="000000"/>
        </w:rPr>
        <w:t>，属于（</w:t>
      </w:r>
      <w:r w:rsidRPr="00DE1E3C">
        <w:rPr>
          <w:rFonts w:asciiTheme="minorEastAsia" w:eastAsiaTheme="minorEastAsia" w:hAnsiTheme="minorEastAsia"/>
          <w:kern w:val="0"/>
          <w:sz w:val="24"/>
          <w:u w:val="single" w:color="000000"/>
        </w:rPr>
        <w:t>采购文件中明确的所属行业）行业</w:t>
      </w:r>
      <w:r w:rsidRPr="00DE1E3C">
        <w:rPr>
          <w:rFonts w:asciiTheme="minorEastAsia" w:eastAsiaTheme="minorEastAsia" w:hAnsiTheme="minorEastAsia"/>
          <w:kern w:val="0"/>
          <w:sz w:val="24"/>
          <w:u w:color="000000"/>
        </w:rPr>
        <w:t>；制造商为</w:t>
      </w:r>
      <w:r w:rsidRPr="00DE1E3C">
        <w:rPr>
          <w:rFonts w:asciiTheme="minorEastAsia" w:eastAsiaTheme="minorEastAsia" w:hAnsiTheme="minorEastAsia"/>
          <w:kern w:val="0"/>
          <w:sz w:val="24"/>
          <w:u w:val="single" w:color="000000"/>
        </w:rPr>
        <w:t>（企业名称）</w:t>
      </w:r>
      <w:r w:rsidRPr="00DE1E3C">
        <w:rPr>
          <w:rFonts w:asciiTheme="minorEastAsia" w:eastAsiaTheme="minorEastAsia" w:hAnsiTheme="minorEastAsia"/>
          <w:kern w:val="0"/>
          <w:sz w:val="24"/>
          <w:u w:color="000000"/>
        </w:rPr>
        <w:t>，从业人员</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人，营业收入为</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万元，资产总额为</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万元</w:t>
      </w:r>
      <w:hyperlink w:anchor="_bookmark0" w:history="1">
        <w:r w:rsidRPr="00DE1E3C">
          <w:rPr>
            <w:rFonts w:asciiTheme="minorEastAsia" w:eastAsiaTheme="minorEastAsia" w:hAnsiTheme="minorEastAsia"/>
            <w:kern w:val="0"/>
            <w:position w:val="16"/>
            <w:sz w:val="24"/>
            <w:u w:color="000000"/>
          </w:rPr>
          <w:t>1</w:t>
        </w:r>
      </w:hyperlink>
      <w:r w:rsidRPr="00DE1E3C">
        <w:rPr>
          <w:rFonts w:asciiTheme="minorEastAsia" w:eastAsiaTheme="minorEastAsia" w:hAnsiTheme="minorEastAsia"/>
          <w:kern w:val="0"/>
          <w:sz w:val="24"/>
          <w:u w:color="000000"/>
        </w:rPr>
        <w:t>，属于</w:t>
      </w:r>
      <w:r w:rsidRPr="00DE1E3C">
        <w:rPr>
          <w:rFonts w:asciiTheme="minorEastAsia" w:eastAsiaTheme="minorEastAsia" w:hAnsiTheme="minorEastAsia"/>
          <w:kern w:val="0"/>
          <w:sz w:val="24"/>
          <w:u w:val="single" w:color="000000"/>
        </w:rPr>
        <w:t>（中型企业、小型企业、微型企业）</w:t>
      </w:r>
      <w:r w:rsidRPr="00DE1E3C">
        <w:rPr>
          <w:rFonts w:asciiTheme="minorEastAsia" w:eastAsiaTheme="minorEastAsia" w:hAnsiTheme="minorEastAsia"/>
          <w:kern w:val="0"/>
          <w:sz w:val="24"/>
          <w:u w:color="000000"/>
        </w:rPr>
        <w:t>；</w:t>
      </w:r>
    </w:p>
    <w:p w:rsidR="00181B25" w:rsidRPr="00DE1E3C" w:rsidRDefault="00181B25" w:rsidP="003D37BA">
      <w:pPr>
        <w:numPr>
          <w:ilvl w:val="0"/>
          <w:numId w:val="17"/>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sidRPr="00DE1E3C">
        <w:rPr>
          <w:rFonts w:asciiTheme="minorEastAsia" w:eastAsiaTheme="minorEastAsia" w:hAnsiTheme="minorEastAsia"/>
          <w:kern w:val="0"/>
          <w:sz w:val="24"/>
          <w:u w:val="single" w:color="000000"/>
        </w:rPr>
        <w:t>（标的名称）</w:t>
      </w:r>
      <w:r w:rsidRPr="00DE1E3C">
        <w:rPr>
          <w:rFonts w:asciiTheme="minorEastAsia" w:eastAsiaTheme="minorEastAsia" w:hAnsiTheme="minorEastAsia"/>
          <w:kern w:val="0"/>
          <w:sz w:val="24"/>
          <w:u w:color="000000"/>
        </w:rPr>
        <w:t>，属于（</w:t>
      </w:r>
      <w:r w:rsidRPr="00DE1E3C">
        <w:rPr>
          <w:rFonts w:asciiTheme="minorEastAsia" w:eastAsiaTheme="minorEastAsia" w:hAnsiTheme="minorEastAsia"/>
          <w:kern w:val="0"/>
          <w:sz w:val="24"/>
          <w:u w:val="single" w:color="000000"/>
        </w:rPr>
        <w:t>采购文件中明确的所属行业）行业</w:t>
      </w:r>
      <w:r w:rsidRPr="00DE1E3C">
        <w:rPr>
          <w:rFonts w:asciiTheme="minorEastAsia" w:eastAsiaTheme="minorEastAsia" w:hAnsiTheme="minorEastAsia"/>
          <w:kern w:val="0"/>
          <w:sz w:val="24"/>
          <w:u w:color="000000"/>
        </w:rPr>
        <w:t>；制造商为</w:t>
      </w:r>
      <w:r w:rsidRPr="00DE1E3C">
        <w:rPr>
          <w:rFonts w:asciiTheme="minorEastAsia" w:eastAsiaTheme="minorEastAsia" w:hAnsiTheme="minorEastAsia"/>
          <w:kern w:val="0"/>
          <w:sz w:val="24"/>
          <w:u w:val="single" w:color="000000"/>
        </w:rPr>
        <w:t>（企业名称）</w:t>
      </w:r>
      <w:r w:rsidRPr="00DE1E3C">
        <w:rPr>
          <w:rFonts w:asciiTheme="minorEastAsia" w:eastAsiaTheme="minorEastAsia" w:hAnsiTheme="minorEastAsia"/>
          <w:kern w:val="0"/>
          <w:sz w:val="24"/>
          <w:u w:color="000000"/>
        </w:rPr>
        <w:t>，从业人员</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人，营业收入为</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万元，资产总额为</w:t>
      </w:r>
      <w:r w:rsidRPr="00DE1E3C">
        <w:rPr>
          <w:rFonts w:asciiTheme="minorEastAsia" w:eastAsiaTheme="minorEastAsia" w:hAnsiTheme="minorEastAsia"/>
          <w:kern w:val="0"/>
          <w:sz w:val="24"/>
          <w:u w:val="single" w:color="000000"/>
        </w:rPr>
        <w:tab/>
      </w:r>
      <w:r w:rsidRPr="00DE1E3C">
        <w:rPr>
          <w:rFonts w:asciiTheme="minorEastAsia" w:eastAsiaTheme="minorEastAsia" w:hAnsiTheme="minorEastAsia"/>
          <w:kern w:val="0"/>
          <w:sz w:val="24"/>
          <w:u w:color="000000"/>
        </w:rPr>
        <w:t>万元，属于</w:t>
      </w:r>
      <w:r w:rsidRPr="00DE1E3C">
        <w:rPr>
          <w:rFonts w:asciiTheme="minorEastAsia" w:eastAsiaTheme="minorEastAsia" w:hAnsiTheme="minorEastAsia"/>
          <w:kern w:val="0"/>
          <w:sz w:val="24"/>
          <w:u w:val="single" w:color="000000"/>
        </w:rPr>
        <w:t>（中型企业、小型企业、微型企业）</w:t>
      </w:r>
      <w:r w:rsidRPr="00DE1E3C">
        <w:rPr>
          <w:rFonts w:asciiTheme="minorEastAsia" w:eastAsiaTheme="minorEastAsia" w:hAnsiTheme="minorEastAsia"/>
          <w:kern w:val="0"/>
          <w:sz w:val="24"/>
          <w:u w:color="000000"/>
        </w:rPr>
        <w:t>；</w:t>
      </w:r>
    </w:p>
    <w:p w:rsidR="00181B25" w:rsidRPr="00DE1E3C" w:rsidRDefault="00181B25" w:rsidP="00181B25">
      <w:pPr>
        <w:autoSpaceDE w:val="0"/>
        <w:autoSpaceDN w:val="0"/>
        <w:spacing w:line="360" w:lineRule="auto"/>
        <w:ind w:left="860"/>
        <w:jc w:val="left"/>
        <w:rPr>
          <w:rFonts w:asciiTheme="minorEastAsia" w:eastAsiaTheme="minorEastAsia" w:hAnsiTheme="minorEastAsia"/>
          <w:kern w:val="0"/>
          <w:sz w:val="24"/>
        </w:rPr>
      </w:pPr>
      <w:r w:rsidRPr="00DE1E3C">
        <w:rPr>
          <w:rFonts w:asciiTheme="minorEastAsia" w:eastAsiaTheme="minorEastAsia" w:hAnsiTheme="minorEastAsia"/>
          <w:kern w:val="0"/>
          <w:sz w:val="24"/>
        </w:rPr>
        <w:t>……</w:t>
      </w:r>
    </w:p>
    <w:p w:rsidR="00181B25" w:rsidRPr="00DE1E3C" w:rsidRDefault="00181B25" w:rsidP="00181B25">
      <w:pPr>
        <w:autoSpaceDE w:val="0"/>
        <w:autoSpaceDN w:val="0"/>
        <w:spacing w:line="360" w:lineRule="auto"/>
        <w:ind w:left="220" w:right="417" w:firstLine="645"/>
        <w:rPr>
          <w:rFonts w:asciiTheme="minorEastAsia" w:eastAsiaTheme="minorEastAsia" w:hAnsiTheme="minorEastAsia"/>
          <w:kern w:val="0"/>
          <w:sz w:val="24"/>
        </w:rPr>
      </w:pPr>
      <w:r w:rsidRPr="00DE1E3C">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181B25" w:rsidRPr="00DE1E3C" w:rsidRDefault="00181B25" w:rsidP="00181B25">
      <w:pPr>
        <w:autoSpaceDE w:val="0"/>
        <w:autoSpaceDN w:val="0"/>
        <w:spacing w:line="360" w:lineRule="auto"/>
        <w:ind w:left="220" w:right="372" w:firstLine="645"/>
        <w:jc w:val="left"/>
        <w:rPr>
          <w:rFonts w:asciiTheme="minorEastAsia" w:eastAsiaTheme="minorEastAsia" w:hAnsiTheme="minorEastAsia"/>
          <w:kern w:val="0"/>
          <w:sz w:val="24"/>
        </w:rPr>
      </w:pPr>
      <w:r w:rsidRPr="00DE1E3C">
        <w:rPr>
          <w:rFonts w:asciiTheme="minorEastAsia" w:eastAsiaTheme="minorEastAsia" w:hAnsiTheme="minorEastAsia"/>
          <w:kern w:val="0"/>
          <w:sz w:val="24"/>
        </w:rPr>
        <w:t>本企业对上述声明内容的真实性负责。如有虚假，将依法承担相应责任。</w:t>
      </w:r>
    </w:p>
    <w:p w:rsidR="00181B25" w:rsidRPr="00DE1E3C" w:rsidRDefault="00181B25" w:rsidP="00181B25">
      <w:pPr>
        <w:spacing w:line="360" w:lineRule="auto"/>
        <w:ind w:firstLine="504"/>
        <w:rPr>
          <w:rFonts w:asciiTheme="minorEastAsia" w:eastAsiaTheme="minorEastAsia" w:hAnsiTheme="minorEastAsia"/>
          <w:spacing w:val="6"/>
          <w:sz w:val="24"/>
        </w:rPr>
      </w:pPr>
    </w:p>
    <w:p w:rsidR="00181B25" w:rsidRPr="00DE1E3C" w:rsidRDefault="00181B25" w:rsidP="00181B25">
      <w:pPr>
        <w:spacing w:line="360" w:lineRule="auto"/>
        <w:ind w:firstLine="504"/>
        <w:rPr>
          <w:rFonts w:asciiTheme="minorEastAsia" w:eastAsiaTheme="minorEastAsia" w:hAnsiTheme="minorEastAsia"/>
          <w:spacing w:val="6"/>
          <w:sz w:val="24"/>
        </w:rPr>
      </w:pPr>
    </w:p>
    <w:p w:rsidR="00181B25" w:rsidRPr="00DE1E3C" w:rsidRDefault="00181B25" w:rsidP="00181B25">
      <w:pPr>
        <w:spacing w:line="360" w:lineRule="auto"/>
        <w:ind w:right="360" w:firstLine="480"/>
        <w:jc w:val="right"/>
        <w:rPr>
          <w:rFonts w:asciiTheme="minorEastAsia" w:eastAsiaTheme="minorEastAsia" w:hAnsiTheme="minorEastAsia"/>
          <w:sz w:val="24"/>
        </w:rPr>
      </w:pPr>
      <w:r w:rsidRPr="00DE1E3C">
        <w:rPr>
          <w:rFonts w:asciiTheme="minorEastAsia" w:eastAsiaTheme="minorEastAsia" w:hAnsiTheme="minorEastAsia"/>
          <w:sz w:val="24"/>
        </w:rPr>
        <w:t>企业名称（盖章）：________</w:t>
      </w:r>
    </w:p>
    <w:p w:rsidR="00181B25" w:rsidRPr="00DE1E3C" w:rsidRDefault="00181B25" w:rsidP="00181B25">
      <w:pPr>
        <w:spacing w:line="360" w:lineRule="auto"/>
        <w:ind w:right="360" w:firstLine="480"/>
        <w:jc w:val="right"/>
        <w:rPr>
          <w:rFonts w:asciiTheme="minorEastAsia" w:eastAsiaTheme="minorEastAsia" w:hAnsiTheme="minorEastAsia"/>
          <w:sz w:val="24"/>
        </w:rPr>
      </w:pPr>
      <w:r w:rsidRPr="00DE1E3C">
        <w:rPr>
          <w:rFonts w:asciiTheme="minorEastAsia" w:eastAsiaTheme="minorEastAsia" w:hAnsiTheme="minorEastAsia"/>
          <w:sz w:val="24"/>
        </w:rPr>
        <w:t>日 期：________</w:t>
      </w:r>
    </w:p>
    <w:p w:rsidR="00181B25" w:rsidRPr="00DE1E3C" w:rsidRDefault="00181B25" w:rsidP="00181B25">
      <w:pPr>
        <w:spacing w:line="360" w:lineRule="auto"/>
        <w:ind w:right="360" w:firstLine="480"/>
        <w:jc w:val="right"/>
        <w:rPr>
          <w:rFonts w:asciiTheme="minorEastAsia" w:eastAsiaTheme="minorEastAsia" w:hAnsiTheme="minorEastAsia"/>
          <w:sz w:val="24"/>
        </w:rPr>
      </w:pPr>
    </w:p>
    <w:p w:rsidR="00181B25" w:rsidRPr="00DE1E3C" w:rsidRDefault="00181B25" w:rsidP="00181B25">
      <w:pPr>
        <w:spacing w:line="360" w:lineRule="auto"/>
        <w:ind w:right="360" w:firstLine="480"/>
        <w:jc w:val="right"/>
        <w:rPr>
          <w:rFonts w:asciiTheme="minorEastAsia" w:eastAsiaTheme="minorEastAsia" w:hAnsiTheme="minorEastAsia"/>
          <w:sz w:val="24"/>
        </w:rPr>
      </w:pPr>
    </w:p>
    <w:tbl>
      <w:tblPr>
        <w:tblW w:w="0" w:type="auto"/>
        <w:tblBorders>
          <w:top w:val="single" w:sz="4" w:space="0" w:color="auto"/>
        </w:tblBorders>
        <w:tblLook w:val="04A0" w:firstRow="1" w:lastRow="0" w:firstColumn="1" w:lastColumn="0" w:noHBand="0" w:noVBand="1"/>
      </w:tblPr>
      <w:tblGrid>
        <w:gridCol w:w="8946"/>
      </w:tblGrid>
      <w:tr w:rsidR="00181B25" w:rsidRPr="00DE1E3C" w:rsidTr="00D464F5">
        <w:tc>
          <w:tcPr>
            <w:tcW w:w="8946" w:type="dxa"/>
            <w:shd w:val="clear" w:color="auto" w:fill="auto"/>
          </w:tcPr>
          <w:p w:rsidR="00181B25" w:rsidRPr="00DE1E3C" w:rsidRDefault="00181B25" w:rsidP="00D464F5">
            <w:pPr>
              <w:adjustRightInd w:val="0"/>
              <w:snapToGrid w:val="0"/>
              <w:jc w:val="left"/>
              <w:rPr>
                <w:rFonts w:asciiTheme="minorEastAsia" w:eastAsiaTheme="minorEastAsia" w:hAnsiTheme="minorEastAsia"/>
                <w:szCs w:val="21"/>
              </w:rPr>
            </w:pPr>
            <w:r w:rsidRPr="00DE1E3C">
              <w:rPr>
                <w:rFonts w:asciiTheme="minorEastAsia" w:eastAsiaTheme="minorEastAsia" w:hAnsiTheme="minorEastAsia"/>
                <w:szCs w:val="21"/>
                <w:vertAlign w:val="superscript"/>
              </w:rPr>
              <w:t>1</w:t>
            </w:r>
            <w:r w:rsidRPr="00DE1E3C">
              <w:rPr>
                <w:rFonts w:asciiTheme="minorEastAsia" w:eastAsiaTheme="minorEastAsia" w:hAnsiTheme="minorEastAsia"/>
                <w:szCs w:val="21"/>
              </w:rPr>
              <w:t>从业人员、营业收入、资产总额填报上一年度数据，无上</w:t>
            </w:r>
            <w:proofErr w:type="gramStart"/>
            <w:r w:rsidRPr="00DE1E3C">
              <w:rPr>
                <w:rFonts w:asciiTheme="minorEastAsia" w:eastAsiaTheme="minorEastAsia" w:hAnsiTheme="minorEastAsia"/>
                <w:szCs w:val="21"/>
              </w:rPr>
              <w:t>一</w:t>
            </w:r>
            <w:proofErr w:type="gramEnd"/>
            <w:r w:rsidRPr="00DE1E3C">
              <w:rPr>
                <w:rFonts w:asciiTheme="minorEastAsia" w:eastAsiaTheme="minorEastAsia" w:hAnsiTheme="minorEastAsia"/>
                <w:szCs w:val="21"/>
              </w:rPr>
              <w:t>年度数据的新成立企业可不填报。</w:t>
            </w:r>
          </w:p>
        </w:tc>
      </w:tr>
    </w:tbl>
    <w:p w:rsidR="00181B25" w:rsidRPr="00DE1E3C" w:rsidRDefault="00181B25" w:rsidP="00181B25">
      <w:pPr>
        <w:autoSpaceDE w:val="0"/>
        <w:autoSpaceDN w:val="0"/>
        <w:adjustRightInd w:val="0"/>
        <w:ind w:firstLine="420"/>
        <w:jc w:val="left"/>
        <w:rPr>
          <w:rFonts w:asciiTheme="minorEastAsia" w:eastAsiaTheme="minorEastAsia" w:hAnsiTheme="minorEastAsia"/>
          <w:sz w:val="24"/>
        </w:rPr>
      </w:pPr>
    </w:p>
    <w:p w:rsidR="00D923D9" w:rsidRPr="00DE1E3C" w:rsidRDefault="00D923D9" w:rsidP="00D923D9">
      <w:pPr>
        <w:autoSpaceDE w:val="0"/>
        <w:autoSpaceDN w:val="0"/>
        <w:adjustRightInd w:val="0"/>
        <w:ind w:firstLine="420"/>
        <w:jc w:val="left"/>
        <w:rPr>
          <w:rFonts w:asciiTheme="minorEastAsia" w:eastAsiaTheme="minorEastAsia" w:hAnsiTheme="minorEastAsia"/>
          <w:sz w:val="24"/>
        </w:rPr>
      </w:pPr>
    </w:p>
    <w:p w:rsidR="00D923D9" w:rsidRPr="00DE1E3C" w:rsidRDefault="00D923D9" w:rsidP="00D923D9">
      <w:pPr>
        <w:spacing w:line="360" w:lineRule="auto"/>
        <w:rPr>
          <w:rFonts w:asciiTheme="minorEastAsia" w:eastAsiaTheme="minorEastAsia" w:hAnsiTheme="minorEastAsia"/>
          <w:sz w:val="24"/>
        </w:rPr>
      </w:pPr>
    </w:p>
    <w:p w:rsidR="00D923D9" w:rsidRPr="00DE1E3C" w:rsidRDefault="00D923D9" w:rsidP="008521A1">
      <w:pPr>
        <w:spacing w:beforeLines="100" w:before="240" w:afterLines="100" w:after="240" w:line="360" w:lineRule="auto"/>
        <w:jc w:val="center"/>
        <w:rPr>
          <w:rFonts w:asciiTheme="minorEastAsia" w:eastAsiaTheme="minorEastAsia" w:hAnsiTheme="minorEastAsia"/>
          <w:sz w:val="24"/>
          <w:szCs w:val="20"/>
        </w:rPr>
      </w:pPr>
      <w:r w:rsidRPr="00DE1E3C">
        <w:rPr>
          <w:rFonts w:asciiTheme="minorEastAsia" w:eastAsiaTheme="minorEastAsia" w:hAnsiTheme="minorEastAsia"/>
          <w:sz w:val="24"/>
        </w:rPr>
        <w:br w:type="page"/>
      </w:r>
    </w:p>
    <w:p w:rsidR="00D923D9" w:rsidRPr="00DE1E3C" w:rsidRDefault="00D923D9" w:rsidP="008521A1">
      <w:pPr>
        <w:spacing w:beforeLines="100" w:before="240" w:afterLines="100" w:after="240" w:line="360" w:lineRule="auto"/>
        <w:jc w:val="center"/>
        <w:rPr>
          <w:rFonts w:asciiTheme="minorEastAsia" w:eastAsiaTheme="minorEastAsia" w:hAnsiTheme="minorEastAsia"/>
          <w:sz w:val="36"/>
          <w:szCs w:val="36"/>
        </w:rPr>
      </w:pPr>
      <w:r w:rsidRPr="00DE1E3C">
        <w:rPr>
          <w:rFonts w:asciiTheme="minorEastAsia" w:eastAsiaTheme="minorEastAsia" w:hAnsiTheme="minorEastAsia"/>
          <w:b/>
          <w:bCs/>
          <w:sz w:val="36"/>
          <w:szCs w:val="36"/>
        </w:rPr>
        <w:lastRenderedPageBreak/>
        <w:t>残疾人福利性单位声明函格式</w:t>
      </w:r>
    </w:p>
    <w:p w:rsidR="00D923D9" w:rsidRPr="00DE1E3C" w:rsidRDefault="00D923D9" w:rsidP="00D923D9">
      <w:pPr>
        <w:spacing w:line="588" w:lineRule="exact"/>
        <w:ind w:firstLine="504"/>
        <w:rPr>
          <w:rFonts w:asciiTheme="minorEastAsia" w:eastAsiaTheme="minorEastAsia" w:hAnsiTheme="minorEastAsia"/>
          <w:spacing w:val="6"/>
          <w:sz w:val="24"/>
        </w:rPr>
      </w:pPr>
      <w:r w:rsidRPr="00DE1E3C">
        <w:rPr>
          <w:rFonts w:asciiTheme="minorEastAsia" w:eastAsiaTheme="minorEastAsia" w:hAnsiTheme="minorEastAsia"/>
          <w:spacing w:val="6"/>
          <w:sz w:val="24"/>
        </w:rPr>
        <w:t>本单位郑重声明，根据《财政部 民政部 中国残疾人联合会关于促进残疾人就业政府采购政策的通知》（财库</w:t>
      </w:r>
      <w:r w:rsidRPr="00DE1E3C">
        <w:rPr>
          <w:rFonts w:asciiTheme="minorEastAsia" w:eastAsiaTheme="minorEastAsia" w:hAnsiTheme="minorEastAsia"/>
          <w:sz w:val="24"/>
        </w:rPr>
        <w:t>〔2017〕141</w:t>
      </w:r>
      <w:r w:rsidRPr="00DE1E3C">
        <w:rPr>
          <w:rFonts w:asciiTheme="minorEastAsia" w:eastAsiaTheme="minorEastAsia" w:hAnsiTheme="minorEastAsia"/>
          <w:spacing w:val="6"/>
          <w:sz w:val="24"/>
        </w:rPr>
        <w:t>号）的规定，本单位</w:t>
      </w:r>
      <w:r w:rsidRPr="00DE1E3C">
        <w:rPr>
          <w:rFonts w:asciiTheme="minorEastAsia" w:eastAsiaTheme="minorEastAsia" w:hAnsiTheme="minorEastAsia"/>
          <w:b/>
          <w:sz w:val="24"/>
        </w:rPr>
        <w:t>（请进行选择）</w:t>
      </w:r>
      <w:r w:rsidRPr="00DE1E3C">
        <w:rPr>
          <w:rFonts w:asciiTheme="minorEastAsia" w:eastAsiaTheme="minorEastAsia" w:hAnsiTheme="minorEastAsia"/>
          <w:spacing w:val="6"/>
          <w:sz w:val="24"/>
        </w:rPr>
        <w:t>：</w:t>
      </w:r>
    </w:p>
    <w:p w:rsidR="00D923D9" w:rsidRPr="00DE1E3C" w:rsidRDefault="00D923D9" w:rsidP="00D923D9">
      <w:pPr>
        <w:spacing w:line="588" w:lineRule="exact"/>
        <w:ind w:firstLine="482"/>
        <w:rPr>
          <w:rFonts w:asciiTheme="minorEastAsia" w:eastAsiaTheme="minorEastAsia" w:hAnsiTheme="minorEastAsia"/>
          <w:b/>
          <w:spacing w:val="6"/>
          <w:sz w:val="24"/>
        </w:rPr>
      </w:pPr>
      <w:r w:rsidRPr="00DE1E3C">
        <w:rPr>
          <w:rFonts w:asciiTheme="minorEastAsia" w:eastAsiaTheme="minorEastAsia" w:hAnsiTheme="minorEastAsia"/>
          <w:b/>
          <w:sz w:val="24"/>
        </w:rPr>
        <w:t>□</w:t>
      </w:r>
      <w:r w:rsidRPr="00DE1E3C">
        <w:rPr>
          <w:rFonts w:asciiTheme="minorEastAsia" w:eastAsiaTheme="minorEastAsia" w:hAnsiTheme="minorEastAsia"/>
          <w:b/>
          <w:spacing w:val="6"/>
          <w:sz w:val="24"/>
        </w:rPr>
        <w:t>不属于符合条件的残疾人福利性单位。</w:t>
      </w:r>
    </w:p>
    <w:p w:rsidR="00D923D9" w:rsidRPr="00DE1E3C" w:rsidRDefault="00D923D9" w:rsidP="00D923D9">
      <w:pPr>
        <w:spacing w:line="588" w:lineRule="exact"/>
        <w:ind w:firstLine="482"/>
        <w:rPr>
          <w:rFonts w:asciiTheme="minorEastAsia" w:eastAsiaTheme="minorEastAsia" w:hAnsiTheme="minorEastAsia"/>
          <w:spacing w:val="6"/>
          <w:sz w:val="24"/>
        </w:rPr>
      </w:pPr>
      <w:r w:rsidRPr="00DE1E3C">
        <w:rPr>
          <w:rFonts w:asciiTheme="minorEastAsia" w:eastAsiaTheme="minorEastAsia" w:hAnsiTheme="minorEastAsia"/>
          <w:b/>
          <w:sz w:val="24"/>
        </w:rPr>
        <w:t>□</w:t>
      </w:r>
      <w:r w:rsidRPr="00DE1E3C">
        <w:rPr>
          <w:rFonts w:asciiTheme="minorEastAsia" w:eastAsiaTheme="minorEastAsia" w:hAnsiTheme="minorEastAsia"/>
          <w:b/>
          <w:spacing w:val="6"/>
          <w:sz w:val="24"/>
        </w:rPr>
        <w:t>属于符合条件的残疾人福利性单位，</w:t>
      </w:r>
      <w:r w:rsidRPr="00DE1E3C">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D923D9" w:rsidRPr="00DE1E3C" w:rsidRDefault="00D923D9" w:rsidP="00D923D9">
      <w:pPr>
        <w:spacing w:line="588" w:lineRule="exact"/>
        <w:ind w:firstLineChars="200" w:firstLine="506"/>
        <w:rPr>
          <w:rFonts w:asciiTheme="minorEastAsia" w:eastAsiaTheme="minorEastAsia" w:hAnsiTheme="minorEastAsia"/>
          <w:spacing w:val="6"/>
          <w:sz w:val="24"/>
        </w:rPr>
      </w:pPr>
      <w:r w:rsidRPr="00DE1E3C">
        <w:rPr>
          <w:rFonts w:asciiTheme="minorEastAsia" w:eastAsiaTheme="minorEastAsia" w:hAnsiTheme="minorEastAsia"/>
          <w:b/>
          <w:spacing w:val="6"/>
          <w:sz w:val="24"/>
        </w:rPr>
        <w:t>本单位对上述声明的真实性负责。如有虚假，将依法承担相应责任。</w:t>
      </w:r>
    </w:p>
    <w:p w:rsidR="00D923D9" w:rsidRPr="00DE1E3C" w:rsidRDefault="00D923D9" w:rsidP="00D923D9">
      <w:pPr>
        <w:spacing w:line="588" w:lineRule="exact"/>
        <w:ind w:firstLineChars="200" w:firstLine="504"/>
        <w:rPr>
          <w:rFonts w:asciiTheme="minorEastAsia" w:eastAsiaTheme="minorEastAsia" w:hAnsiTheme="minorEastAsia"/>
          <w:spacing w:val="6"/>
          <w:sz w:val="24"/>
        </w:rPr>
      </w:pPr>
    </w:p>
    <w:p w:rsidR="00D923D9" w:rsidRPr="00DE1E3C" w:rsidRDefault="00D923D9" w:rsidP="00D923D9">
      <w:pPr>
        <w:spacing w:line="588" w:lineRule="exact"/>
        <w:ind w:firstLineChars="200" w:firstLine="504"/>
        <w:rPr>
          <w:rFonts w:asciiTheme="minorEastAsia" w:eastAsiaTheme="minorEastAsia" w:hAnsiTheme="minorEastAsia"/>
          <w:spacing w:val="6"/>
          <w:sz w:val="24"/>
        </w:rPr>
      </w:pPr>
    </w:p>
    <w:p w:rsidR="00D923D9" w:rsidRPr="00DE1E3C" w:rsidRDefault="00D923D9" w:rsidP="00D923D9">
      <w:pPr>
        <w:tabs>
          <w:tab w:val="left" w:pos="4860"/>
        </w:tabs>
        <w:spacing w:line="588" w:lineRule="exact"/>
        <w:ind w:right="1560" w:firstLineChars="200" w:firstLine="504"/>
        <w:jc w:val="center"/>
        <w:rPr>
          <w:rFonts w:asciiTheme="minorEastAsia" w:eastAsiaTheme="minorEastAsia" w:hAnsiTheme="minorEastAsia"/>
          <w:spacing w:val="6"/>
          <w:sz w:val="24"/>
        </w:rPr>
      </w:pPr>
      <w:r w:rsidRPr="00DE1E3C">
        <w:rPr>
          <w:rFonts w:asciiTheme="minorEastAsia" w:eastAsiaTheme="minorEastAsia" w:hAnsiTheme="minorEastAsia"/>
          <w:spacing w:val="6"/>
          <w:sz w:val="24"/>
        </w:rPr>
        <w:t xml:space="preserve">               单位名称（盖章）：</w:t>
      </w:r>
    </w:p>
    <w:p w:rsidR="00D923D9" w:rsidRPr="00DE1E3C" w:rsidRDefault="00D923D9" w:rsidP="00D923D9">
      <w:pPr>
        <w:tabs>
          <w:tab w:val="left" w:pos="4860"/>
        </w:tabs>
        <w:spacing w:line="588" w:lineRule="exact"/>
        <w:ind w:right="1560" w:firstLineChars="200" w:firstLine="504"/>
        <w:jc w:val="center"/>
        <w:rPr>
          <w:rFonts w:asciiTheme="minorEastAsia" w:eastAsiaTheme="minorEastAsia" w:hAnsiTheme="minorEastAsia"/>
          <w:spacing w:val="6"/>
          <w:sz w:val="24"/>
        </w:rPr>
      </w:pPr>
      <w:r w:rsidRPr="00DE1E3C">
        <w:rPr>
          <w:rFonts w:asciiTheme="minorEastAsia" w:eastAsiaTheme="minorEastAsia" w:hAnsiTheme="minorEastAsia"/>
          <w:spacing w:val="6"/>
          <w:sz w:val="24"/>
        </w:rPr>
        <w:t xml:space="preserve">       日  期：</w:t>
      </w:r>
    </w:p>
    <w:p w:rsidR="00D923D9" w:rsidRPr="00DE1E3C" w:rsidRDefault="00D923D9" w:rsidP="00D923D9">
      <w:pPr>
        <w:tabs>
          <w:tab w:val="left" w:pos="360"/>
          <w:tab w:val="left" w:pos="900"/>
        </w:tabs>
        <w:snapToGrid w:val="0"/>
        <w:spacing w:line="360" w:lineRule="auto"/>
        <w:outlineLvl w:val="1"/>
        <w:rPr>
          <w:sz w:val="24"/>
          <w:szCs w:val="20"/>
        </w:rPr>
      </w:pPr>
      <w:r w:rsidRPr="00DE1E3C">
        <w:rPr>
          <w:sz w:val="24"/>
          <w:szCs w:val="20"/>
        </w:rPr>
        <w:br w:type="page"/>
      </w:r>
    </w:p>
    <w:p w:rsidR="00D923D9" w:rsidRPr="00DE1E3C" w:rsidRDefault="00D923D9" w:rsidP="003D37BA">
      <w:pPr>
        <w:numPr>
          <w:ilvl w:val="0"/>
          <w:numId w:val="16"/>
        </w:numPr>
        <w:tabs>
          <w:tab w:val="left" w:pos="360"/>
        </w:tabs>
        <w:snapToGrid w:val="0"/>
        <w:spacing w:line="360" w:lineRule="auto"/>
        <w:outlineLvl w:val="1"/>
        <w:rPr>
          <w:sz w:val="24"/>
          <w:szCs w:val="20"/>
        </w:rPr>
      </w:pPr>
      <w:r w:rsidRPr="00DE1E3C">
        <w:rPr>
          <w:rFonts w:hint="eastAsia"/>
          <w:sz w:val="24"/>
          <w:szCs w:val="20"/>
        </w:rPr>
        <w:lastRenderedPageBreak/>
        <w:t>其他材料</w:t>
      </w:r>
    </w:p>
    <w:p w:rsidR="001B2C76" w:rsidRPr="00DE1E3C" w:rsidRDefault="00D923D9" w:rsidP="006E5E28">
      <w:pPr>
        <w:tabs>
          <w:tab w:val="left" w:pos="360"/>
        </w:tabs>
        <w:snapToGrid w:val="0"/>
        <w:spacing w:line="360" w:lineRule="auto"/>
        <w:outlineLvl w:val="1"/>
        <w:rPr>
          <w:sz w:val="24"/>
          <w:szCs w:val="20"/>
        </w:rPr>
      </w:pPr>
      <w:r w:rsidRPr="00DE1E3C">
        <w:rPr>
          <w:sz w:val="24"/>
          <w:szCs w:val="20"/>
        </w:rPr>
        <w:t>8-</w:t>
      </w:r>
      <w:r w:rsidR="00727768" w:rsidRPr="00DE1E3C">
        <w:rPr>
          <w:sz w:val="24"/>
          <w:szCs w:val="20"/>
        </w:rPr>
        <w:t xml:space="preserve">1 </w:t>
      </w:r>
      <w:r w:rsidR="00985E16" w:rsidRPr="00DE1E3C">
        <w:rPr>
          <w:rFonts w:hint="eastAsia"/>
          <w:sz w:val="24"/>
          <w:szCs w:val="20"/>
        </w:rPr>
        <w:t>供应商信息采集表</w:t>
      </w:r>
    </w:p>
    <w:tbl>
      <w:tblPr>
        <w:tblStyle w:val="aff"/>
        <w:tblW w:w="9062" w:type="dxa"/>
        <w:jc w:val="center"/>
        <w:tblLayout w:type="fixed"/>
        <w:tblLook w:val="04A0" w:firstRow="1" w:lastRow="0" w:firstColumn="1" w:lastColumn="0" w:noHBand="0" w:noVBand="1"/>
      </w:tblPr>
      <w:tblGrid>
        <w:gridCol w:w="3022"/>
        <w:gridCol w:w="3021"/>
        <w:gridCol w:w="3019"/>
      </w:tblGrid>
      <w:tr w:rsidR="00416320" w:rsidRPr="00DE1E3C" w:rsidTr="00727768">
        <w:trPr>
          <w:trHeight w:val="567"/>
          <w:jc w:val="center"/>
        </w:trPr>
        <w:tc>
          <w:tcPr>
            <w:tcW w:w="3022" w:type="dxa"/>
            <w:vAlign w:val="center"/>
          </w:tcPr>
          <w:p w:rsidR="001B2C76" w:rsidRPr="00DE1E3C" w:rsidRDefault="00985E16" w:rsidP="00727768">
            <w:pPr>
              <w:jc w:val="center"/>
              <w:rPr>
                <w:sz w:val="24"/>
              </w:rPr>
            </w:pPr>
            <w:r w:rsidRPr="00DE1E3C">
              <w:rPr>
                <w:rFonts w:hint="eastAsia"/>
                <w:sz w:val="24"/>
              </w:rPr>
              <w:t>供应商名称</w:t>
            </w:r>
          </w:p>
        </w:tc>
        <w:tc>
          <w:tcPr>
            <w:tcW w:w="3021" w:type="dxa"/>
            <w:vAlign w:val="center"/>
          </w:tcPr>
          <w:p w:rsidR="001B2C76" w:rsidRPr="00DE1E3C" w:rsidRDefault="00985E16" w:rsidP="00727768">
            <w:pPr>
              <w:jc w:val="center"/>
              <w:rPr>
                <w:sz w:val="24"/>
              </w:rPr>
            </w:pPr>
            <w:r w:rsidRPr="00DE1E3C">
              <w:rPr>
                <w:rFonts w:hint="eastAsia"/>
                <w:sz w:val="24"/>
              </w:rPr>
              <w:t>供应商所属性别</w:t>
            </w:r>
          </w:p>
        </w:tc>
        <w:tc>
          <w:tcPr>
            <w:tcW w:w="3019" w:type="dxa"/>
            <w:vAlign w:val="center"/>
          </w:tcPr>
          <w:p w:rsidR="001B2C76" w:rsidRPr="00DE1E3C" w:rsidRDefault="00985E16" w:rsidP="00727768">
            <w:pPr>
              <w:jc w:val="center"/>
              <w:rPr>
                <w:sz w:val="24"/>
              </w:rPr>
            </w:pPr>
            <w:r w:rsidRPr="00DE1E3C">
              <w:rPr>
                <w:rFonts w:hint="eastAsia"/>
                <w:sz w:val="24"/>
              </w:rPr>
              <w:t>外商投资类型</w:t>
            </w:r>
          </w:p>
        </w:tc>
      </w:tr>
      <w:tr w:rsidR="00416320" w:rsidRPr="00DE1E3C" w:rsidTr="00727768">
        <w:trPr>
          <w:trHeight w:val="567"/>
          <w:jc w:val="center"/>
        </w:trPr>
        <w:tc>
          <w:tcPr>
            <w:tcW w:w="3022" w:type="dxa"/>
            <w:vAlign w:val="center"/>
          </w:tcPr>
          <w:p w:rsidR="001B2C76" w:rsidRPr="00DE1E3C" w:rsidRDefault="001B2C76" w:rsidP="00727768">
            <w:pPr>
              <w:jc w:val="center"/>
              <w:rPr>
                <w:sz w:val="24"/>
              </w:rPr>
            </w:pPr>
          </w:p>
        </w:tc>
        <w:tc>
          <w:tcPr>
            <w:tcW w:w="3021" w:type="dxa"/>
            <w:vAlign w:val="center"/>
          </w:tcPr>
          <w:p w:rsidR="001B2C76" w:rsidRPr="00DE1E3C" w:rsidRDefault="001B2C76" w:rsidP="00727768">
            <w:pPr>
              <w:jc w:val="center"/>
              <w:rPr>
                <w:sz w:val="24"/>
              </w:rPr>
            </w:pPr>
          </w:p>
        </w:tc>
        <w:tc>
          <w:tcPr>
            <w:tcW w:w="3019" w:type="dxa"/>
            <w:vAlign w:val="center"/>
          </w:tcPr>
          <w:p w:rsidR="001B2C76" w:rsidRPr="00DE1E3C" w:rsidRDefault="001B2C76" w:rsidP="00727768">
            <w:pPr>
              <w:jc w:val="center"/>
              <w:rPr>
                <w:sz w:val="24"/>
              </w:rPr>
            </w:pPr>
          </w:p>
        </w:tc>
      </w:tr>
      <w:tr w:rsidR="00416320" w:rsidRPr="00DE1E3C" w:rsidTr="00727768">
        <w:trPr>
          <w:trHeight w:val="567"/>
          <w:jc w:val="center"/>
        </w:trPr>
        <w:tc>
          <w:tcPr>
            <w:tcW w:w="3022" w:type="dxa"/>
            <w:vAlign w:val="center"/>
          </w:tcPr>
          <w:p w:rsidR="001B2C76" w:rsidRPr="00DE1E3C" w:rsidRDefault="001B2C76" w:rsidP="00727768">
            <w:pPr>
              <w:jc w:val="center"/>
              <w:rPr>
                <w:sz w:val="24"/>
              </w:rPr>
            </w:pPr>
          </w:p>
        </w:tc>
        <w:tc>
          <w:tcPr>
            <w:tcW w:w="3021" w:type="dxa"/>
            <w:vAlign w:val="center"/>
          </w:tcPr>
          <w:p w:rsidR="001B2C76" w:rsidRPr="00DE1E3C" w:rsidRDefault="001B2C76" w:rsidP="00727768">
            <w:pPr>
              <w:jc w:val="center"/>
              <w:rPr>
                <w:sz w:val="24"/>
              </w:rPr>
            </w:pPr>
          </w:p>
        </w:tc>
        <w:tc>
          <w:tcPr>
            <w:tcW w:w="3019" w:type="dxa"/>
            <w:vAlign w:val="center"/>
          </w:tcPr>
          <w:p w:rsidR="001B2C76" w:rsidRPr="00DE1E3C" w:rsidRDefault="001B2C76" w:rsidP="00727768">
            <w:pPr>
              <w:jc w:val="center"/>
              <w:rPr>
                <w:sz w:val="24"/>
              </w:rPr>
            </w:pPr>
          </w:p>
        </w:tc>
      </w:tr>
      <w:tr w:rsidR="00416320" w:rsidRPr="00DE1E3C" w:rsidTr="00727768">
        <w:trPr>
          <w:trHeight w:val="567"/>
          <w:jc w:val="center"/>
        </w:trPr>
        <w:tc>
          <w:tcPr>
            <w:tcW w:w="3022" w:type="dxa"/>
            <w:vAlign w:val="center"/>
          </w:tcPr>
          <w:p w:rsidR="001B2C76" w:rsidRPr="00DE1E3C" w:rsidRDefault="001B2C76" w:rsidP="00727768">
            <w:pPr>
              <w:jc w:val="center"/>
              <w:rPr>
                <w:sz w:val="24"/>
              </w:rPr>
            </w:pPr>
          </w:p>
        </w:tc>
        <w:tc>
          <w:tcPr>
            <w:tcW w:w="3021" w:type="dxa"/>
            <w:vAlign w:val="center"/>
          </w:tcPr>
          <w:p w:rsidR="001B2C76" w:rsidRPr="00DE1E3C" w:rsidRDefault="001B2C76" w:rsidP="00727768">
            <w:pPr>
              <w:jc w:val="center"/>
              <w:rPr>
                <w:sz w:val="24"/>
              </w:rPr>
            </w:pPr>
          </w:p>
        </w:tc>
        <w:tc>
          <w:tcPr>
            <w:tcW w:w="3019" w:type="dxa"/>
            <w:vAlign w:val="center"/>
          </w:tcPr>
          <w:p w:rsidR="001B2C76" w:rsidRPr="00DE1E3C" w:rsidRDefault="001B2C76" w:rsidP="00727768">
            <w:pPr>
              <w:jc w:val="center"/>
              <w:rPr>
                <w:sz w:val="24"/>
              </w:rPr>
            </w:pPr>
          </w:p>
        </w:tc>
      </w:tr>
      <w:tr w:rsidR="00416320" w:rsidRPr="00DE1E3C" w:rsidTr="00727768">
        <w:trPr>
          <w:trHeight w:val="567"/>
          <w:jc w:val="center"/>
        </w:trPr>
        <w:tc>
          <w:tcPr>
            <w:tcW w:w="3022" w:type="dxa"/>
            <w:vAlign w:val="center"/>
          </w:tcPr>
          <w:p w:rsidR="001B2C76" w:rsidRPr="00DE1E3C" w:rsidRDefault="001B2C76" w:rsidP="00727768">
            <w:pPr>
              <w:jc w:val="center"/>
              <w:rPr>
                <w:sz w:val="24"/>
              </w:rPr>
            </w:pPr>
          </w:p>
        </w:tc>
        <w:tc>
          <w:tcPr>
            <w:tcW w:w="3021" w:type="dxa"/>
            <w:vAlign w:val="center"/>
          </w:tcPr>
          <w:p w:rsidR="001B2C76" w:rsidRPr="00DE1E3C" w:rsidRDefault="001B2C76" w:rsidP="00727768">
            <w:pPr>
              <w:jc w:val="center"/>
              <w:rPr>
                <w:sz w:val="24"/>
              </w:rPr>
            </w:pPr>
          </w:p>
        </w:tc>
        <w:tc>
          <w:tcPr>
            <w:tcW w:w="3019" w:type="dxa"/>
            <w:vAlign w:val="center"/>
          </w:tcPr>
          <w:p w:rsidR="001B2C76" w:rsidRPr="00DE1E3C" w:rsidRDefault="001B2C76" w:rsidP="00727768">
            <w:pPr>
              <w:jc w:val="center"/>
              <w:rPr>
                <w:sz w:val="24"/>
              </w:rPr>
            </w:pPr>
          </w:p>
        </w:tc>
      </w:tr>
    </w:tbl>
    <w:p w:rsidR="001B2C76" w:rsidRPr="00DE1E3C" w:rsidRDefault="00985E16" w:rsidP="006E5E28">
      <w:pPr>
        <w:tabs>
          <w:tab w:val="left" w:pos="1800"/>
          <w:tab w:val="left" w:pos="5580"/>
        </w:tabs>
        <w:jc w:val="left"/>
        <w:rPr>
          <w:sz w:val="24"/>
        </w:rPr>
      </w:pPr>
      <w:r w:rsidRPr="00DE1E3C">
        <w:rPr>
          <w:sz w:val="24"/>
        </w:rPr>
        <w:t>注：</w:t>
      </w:r>
      <w:r w:rsidR="006E5E28" w:rsidRPr="00DE1E3C">
        <w:rPr>
          <w:sz w:val="24"/>
        </w:rPr>
        <w:t>1</w:t>
      </w:r>
      <w:r w:rsidRPr="00DE1E3C">
        <w:rPr>
          <w:sz w:val="24"/>
        </w:rPr>
        <w:t>.</w:t>
      </w:r>
      <w:r w:rsidRPr="00DE1E3C">
        <w:rPr>
          <w:sz w:val="24"/>
        </w:rPr>
        <w:t>供应商所属性别请填写</w:t>
      </w:r>
      <w:r w:rsidRPr="00DE1E3C">
        <w:rPr>
          <w:sz w:val="24"/>
        </w:rPr>
        <w:t>“</w:t>
      </w:r>
      <w:r w:rsidRPr="00DE1E3C">
        <w:rPr>
          <w:sz w:val="24"/>
        </w:rPr>
        <w:t>男</w:t>
      </w:r>
      <w:r w:rsidRPr="00DE1E3C">
        <w:rPr>
          <w:sz w:val="24"/>
        </w:rPr>
        <w:t>”</w:t>
      </w:r>
      <w:r w:rsidRPr="00DE1E3C">
        <w:rPr>
          <w:rFonts w:hint="eastAsia"/>
          <w:sz w:val="24"/>
        </w:rPr>
        <w:t>或</w:t>
      </w:r>
      <w:r w:rsidRPr="00DE1E3C">
        <w:rPr>
          <w:sz w:val="24"/>
        </w:rPr>
        <w:t>“</w:t>
      </w:r>
      <w:r w:rsidRPr="00DE1E3C">
        <w:rPr>
          <w:sz w:val="24"/>
        </w:rPr>
        <w:t>女</w:t>
      </w:r>
      <w:r w:rsidRPr="00DE1E3C">
        <w:rPr>
          <w:sz w:val="24"/>
        </w:rPr>
        <w:t>”</w:t>
      </w:r>
      <w:r w:rsidRPr="00DE1E3C">
        <w:rPr>
          <w:sz w:val="24"/>
        </w:rPr>
        <w:t>，</w:t>
      </w:r>
      <w:r w:rsidRPr="00DE1E3C">
        <w:rPr>
          <w:rFonts w:hint="eastAsia"/>
          <w:sz w:val="24"/>
        </w:rPr>
        <w:t>指拥有供应商</w:t>
      </w:r>
      <w:r w:rsidRPr="00DE1E3C">
        <w:rPr>
          <w:rFonts w:hint="eastAsia"/>
          <w:sz w:val="24"/>
        </w:rPr>
        <w:t>5</w:t>
      </w:r>
      <w:r w:rsidRPr="00DE1E3C">
        <w:rPr>
          <w:sz w:val="24"/>
        </w:rPr>
        <w:t>1%</w:t>
      </w:r>
      <w:r w:rsidRPr="00DE1E3C">
        <w:rPr>
          <w:rFonts w:hint="eastAsia"/>
          <w:sz w:val="24"/>
        </w:rPr>
        <w:t>以上绝对所有权的性别；绝对所有权拥有者可以是一个人，也可以是多人合计计算</w:t>
      </w:r>
      <w:r w:rsidRPr="00DE1E3C">
        <w:rPr>
          <w:sz w:val="24"/>
        </w:rPr>
        <w:t>。</w:t>
      </w:r>
    </w:p>
    <w:p w:rsidR="001B2C76" w:rsidRPr="00DE1E3C" w:rsidRDefault="006E5E28">
      <w:pPr>
        <w:tabs>
          <w:tab w:val="left" w:pos="1800"/>
          <w:tab w:val="left" w:pos="5580"/>
        </w:tabs>
        <w:ind w:firstLineChars="200" w:firstLine="480"/>
        <w:jc w:val="left"/>
        <w:rPr>
          <w:sz w:val="24"/>
        </w:rPr>
      </w:pPr>
      <w:r w:rsidRPr="00DE1E3C">
        <w:rPr>
          <w:sz w:val="24"/>
        </w:rPr>
        <w:t>2</w:t>
      </w:r>
      <w:r w:rsidR="00985E16" w:rsidRPr="00DE1E3C">
        <w:rPr>
          <w:sz w:val="24"/>
        </w:rPr>
        <w:t>.</w:t>
      </w:r>
      <w:r w:rsidR="00985E16" w:rsidRPr="00DE1E3C">
        <w:rPr>
          <w:sz w:val="24"/>
        </w:rPr>
        <w:t>外商投资类型请填写</w:t>
      </w:r>
      <w:r w:rsidR="00985E16" w:rsidRPr="00DE1E3C">
        <w:rPr>
          <w:sz w:val="24"/>
        </w:rPr>
        <w:t>“</w:t>
      </w:r>
      <w:r w:rsidR="00985E16" w:rsidRPr="00DE1E3C">
        <w:rPr>
          <w:sz w:val="24"/>
        </w:rPr>
        <w:t>外商单独投资</w:t>
      </w:r>
      <w:r w:rsidR="00985E16" w:rsidRPr="00DE1E3C">
        <w:rPr>
          <w:sz w:val="24"/>
        </w:rPr>
        <w:t>”</w:t>
      </w:r>
      <w:r w:rsidR="00985E16" w:rsidRPr="00DE1E3C">
        <w:rPr>
          <w:sz w:val="24"/>
        </w:rPr>
        <w:t>、</w:t>
      </w:r>
      <w:r w:rsidR="00985E16" w:rsidRPr="00DE1E3C">
        <w:rPr>
          <w:sz w:val="24"/>
        </w:rPr>
        <w:t>“</w:t>
      </w:r>
      <w:r w:rsidR="00985E16" w:rsidRPr="00DE1E3C">
        <w:rPr>
          <w:sz w:val="24"/>
        </w:rPr>
        <w:t>外商部分投资</w:t>
      </w:r>
      <w:r w:rsidR="00985E16" w:rsidRPr="00DE1E3C">
        <w:rPr>
          <w:sz w:val="24"/>
        </w:rPr>
        <w:t>”</w:t>
      </w:r>
      <w:r w:rsidR="00985E16" w:rsidRPr="00DE1E3C">
        <w:rPr>
          <w:rFonts w:hint="eastAsia"/>
          <w:sz w:val="24"/>
        </w:rPr>
        <w:t>或</w:t>
      </w:r>
      <w:r w:rsidR="00985E16" w:rsidRPr="00DE1E3C">
        <w:rPr>
          <w:sz w:val="24"/>
        </w:rPr>
        <w:t>“</w:t>
      </w:r>
      <w:r w:rsidR="00985E16" w:rsidRPr="00DE1E3C">
        <w:rPr>
          <w:sz w:val="24"/>
        </w:rPr>
        <w:t>内资</w:t>
      </w:r>
      <w:r w:rsidR="00985E16" w:rsidRPr="00DE1E3C">
        <w:rPr>
          <w:sz w:val="24"/>
        </w:rPr>
        <w:t>”</w:t>
      </w:r>
      <w:r w:rsidR="00985E16" w:rsidRPr="00DE1E3C">
        <w:rPr>
          <w:sz w:val="24"/>
        </w:rPr>
        <w:t>。</w:t>
      </w:r>
    </w:p>
    <w:p w:rsidR="006E5E28" w:rsidRPr="00DE1E3C" w:rsidRDefault="006E5E28">
      <w:pPr>
        <w:widowControl/>
        <w:jc w:val="left"/>
        <w:rPr>
          <w:b/>
          <w:sz w:val="36"/>
          <w:szCs w:val="36"/>
        </w:rPr>
      </w:pPr>
      <w:r w:rsidRPr="00DE1E3C">
        <w:rPr>
          <w:b/>
          <w:sz w:val="36"/>
          <w:szCs w:val="36"/>
        </w:rPr>
        <w:br w:type="page"/>
      </w:r>
    </w:p>
    <w:p w:rsidR="001B2C76" w:rsidRPr="00416320" w:rsidRDefault="00D923D9" w:rsidP="006E5E28">
      <w:pPr>
        <w:tabs>
          <w:tab w:val="left" w:pos="360"/>
        </w:tabs>
        <w:snapToGrid w:val="0"/>
        <w:spacing w:line="360" w:lineRule="auto"/>
        <w:outlineLvl w:val="1"/>
        <w:rPr>
          <w:sz w:val="24"/>
          <w:szCs w:val="20"/>
        </w:rPr>
      </w:pPr>
      <w:r w:rsidRPr="00DE1E3C">
        <w:rPr>
          <w:sz w:val="24"/>
          <w:szCs w:val="20"/>
        </w:rPr>
        <w:lastRenderedPageBreak/>
        <w:t>8</w:t>
      </w:r>
      <w:r w:rsidR="006E5E28" w:rsidRPr="00DE1E3C">
        <w:rPr>
          <w:rFonts w:hint="eastAsia"/>
          <w:sz w:val="24"/>
          <w:szCs w:val="20"/>
        </w:rPr>
        <w:t>-2</w:t>
      </w:r>
      <w:r w:rsidR="006E5E28" w:rsidRPr="00DE1E3C">
        <w:rPr>
          <w:rFonts w:hint="eastAsia"/>
          <w:sz w:val="24"/>
          <w:szCs w:val="20"/>
        </w:rPr>
        <w:t>要求提供或投标人认为应附的其他材料</w:t>
      </w:r>
    </w:p>
    <w:sectPr w:rsidR="001B2C76" w:rsidRPr="00416320" w:rsidSect="008521A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235" w:rsidRDefault="00A52235">
      <w:r>
        <w:separator/>
      </w:r>
    </w:p>
  </w:endnote>
  <w:endnote w:type="continuationSeparator" w:id="0">
    <w:p w:rsidR="00A52235" w:rsidRDefault="00A5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8CF3C52" w:usb2="00000016" w:usb3="00000000" w:csb0="0004001F" w:csb1="00000000"/>
  </w:font>
  <w:font w:name="等线">
    <w:altName w:val="宋体"/>
    <w:charset w:val="86"/>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06F" w:usb1="1200FBEF" w:usb2="0064C000" w:usb3="00000000" w:csb0="00000001" w:csb1="00000000"/>
  </w:font>
  <w:font w:name="汉仪书宋二S">
    <w:altName w:val="Times New Roman"/>
    <w:charset w:val="00"/>
    <w:family w:val="auto"/>
    <w:pitch w:val="default"/>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sdtPr>
    <w:sdtEndPr/>
    <w:sdtContent>
      <w:p w:rsidR="00A52235" w:rsidRDefault="00A52235">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D87E4E" w:rsidRPr="00D87E4E">
          <w:rPr>
            <w:rFonts w:ascii="Times New Roman"/>
            <w:noProof/>
            <w:lang w:val="zh-CN"/>
          </w:rPr>
          <w:t>6</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A52235" w:rsidRDefault="00A52235">
    <w:pPr>
      <w:pStyle w:val="af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A52235" w:rsidRDefault="00A52235">
    <w:pPr>
      <w:pStyle w:val="af5"/>
      <w:ind w:right="360"/>
    </w:pPr>
  </w:p>
  <w:p w:rsidR="00A52235" w:rsidRDefault="00A5223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235" w:rsidRDefault="00A52235">
      <w:r>
        <w:separator/>
      </w:r>
    </w:p>
  </w:footnote>
  <w:footnote w:type="continuationSeparator" w:id="0">
    <w:p w:rsidR="00A52235" w:rsidRDefault="00A52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6"/>
    </w:pPr>
  </w:p>
  <w:p w:rsidR="00A52235" w:rsidRDefault="00A5223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235" w:rsidRDefault="00A52235">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48D3CD7"/>
    <w:multiLevelType w:val="hybridMultilevel"/>
    <w:tmpl w:val="8E1A016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06A93D00"/>
    <w:multiLevelType w:val="hybridMultilevel"/>
    <w:tmpl w:val="C17A05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15B27D58"/>
    <w:multiLevelType w:val="hybridMultilevel"/>
    <w:tmpl w:val="A4A4B4F4"/>
    <w:lvl w:ilvl="0" w:tplc="04090011">
      <w:start w:val="1"/>
      <w:numFmt w:val="decimal"/>
      <w:lvlText w:val="%1)"/>
      <w:lvlJc w:val="left"/>
      <w:pPr>
        <w:ind w:left="420" w:hanging="420"/>
      </w:pPr>
    </w:lvl>
    <w:lvl w:ilvl="1" w:tplc="A002F99A">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1CA10E22"/>
    <w:multiLevelType w:val="hybridMultilevel"/>
    <w:tmpl w:val="A5BC94D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C8E0F7D"/>
    <w:multiLevelType w:val="hybridMultilevel"/>
    <w:tmpl w:val="CD4C560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FEB11AB"/>
    <w:multiLevelType w:val="hybridMultilevel"/>
    <w:tmpl w:val="0ECE500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nsid w:val="3E433FDA"/>
    <w:multiLevelType w:val="hybridMultilevel"/>
    <w:tmpl w:val="BC76717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nsid w:val="45340D62"/>
    <w:multiLevelType w:val="hybridMultilevel"/>
    <w:tmpl w:val="C7BE8092"/>
    <w:lvl w:ilvl="0" w:tplc="D4A44B8C">
      <w:start w:val="1"/>
      <w:numFmt w:val="decimal"/>
      <w:lvlText w:val="（%1）"/>
      <w:lvlJc w:val="left"/>
      <w:pPr>
        <w:ind w:left="720" w:hanging="72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D767280"/>
    <w:multiLevelType w:val="hybridMultilevel"/>
    <w:tmpl w:val="F0E2B0B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549E0268"/>
    <w:multiLevelType w:val="hybridMultilevel"/>
    <w:tmpl w:val="16CA8AB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nsid w:val="765A20EA"/>
    <w:multiLevelType w:val="hybridMultilevel"/>
    <w:tmpl w:val="D44C00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A0F6431"/>
    <w:multiLevelType w:val="singleLevel"/>
    <w:tmpl w:val="7A0F6431"/>
    <w:lvl w:ilvl="0">
      <w:start w:val="1"/>
      <w:numFmt w:val="decimal"/>
      <w:suff w:val="space"/>
      <w:lvlText w:val="%1."/>
      <w:lvlJc w:val="left"/>
    </w:lvl>
  </w:abstractNum>
  <w:abstractNum w:abstractNumId="35">
    <w:nsid w:val="7BE41DF6"/>
    <w:multiLevelType w:val="hybridMultilevel"/>
    <w:tmpl w:val="7BC6DA5C"/>
    <w:lvl w:ilvl="0" w:tplc="04090011">
      <w:start w:val="1"/>
      <w:numFmt w:val="decimal"/>
      <w:lvlText w:val="%1)"/>
      <w:lvlJc w:val="left"/>
      <w:pPr>
        <w:ind w:left="420" w:hanging="420"/>
      </w:pPr>
    </w:lvl>
    <w:lvl w:ilvl="1" w:tplc="89620FEA">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C506B6E"/>
    <w:multiLevelType w:val="hybridMultilevel"/>
    <w:tmpl w:val="5844812A"/>
    <w:lvl w:ilvl="0" w:tplc="04090011">
      <w:start w:val="1"/>
      <w:numFmt w:val="decimal"/>
      <w:lvlText w:val="%1)"/>
      <w:lvlJc w:val="left"/>
      <w:pPr>
        <w:ind w:left="420" w:hanging="420"/>
      </w:pPr>
    </w:lvl>
    <w:lvl w:ilvl="1" w:tplc="A16AEFE6">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6"/>
  </w:num>
  <w:num w:numId="8">
    <w:abstractNumId w:val="12"/>
  </w:num>
  <w:num w:numId="9">
    <w:abstractNumId w:val="19"/>
  </w:num>
  <w:num w:numId="10">
    <w:abstractNumId w:val="6"/>
  </w:num>
  <w:num w:numId="11">
    <w:abstractNumId w:val="26"/>
  </w:num>
  <w:num w:numId="12">
    <w:abstractNumId w:val="17"/>
  </w:num>
  <w:num w:numId="13">
    <w:abstractNumId w:val="32"/>
  </w:num>
  <w:num w:numId="14">
    <w:abstractNumId w:val="31"/>
  </w:num>
  <w:num w:numId="15">
    <w:abstractNumId w:val="23"/>
  </w:num>
  <w:num w:numId="16">
    <w:abstractNumId w:val="24"/>
  </w:num>
  <w:num w:numId="17">
    <w:abstractNumId w:val="29"/>
  </w:num>
  <w:num w:numId="18">
    <w:abstractNumId w:val="14"/>
  </w:num>
  <w:num w:numId="19">
    <w:abstractNumId w:val="33"/>
  </w:num>
  <w:num w:numId="20">
    <w:abstractNumId w:val="22"/>
  </w:num>
  <w:num w:numId="21">
    <w:abstractNumId w:val="34"/>
  </w:num>
  <w:num w:numId="22">
    <w:abstractNumId w:val="1"/>
  </w:num>
  <w:num w:numId="23">
    <w:abstractNumId w:val="5"/>
  </w:num>
  <w:num w:numId="24">
    <w:abstractNumId w:val="3"/>
  </w:num>
  <w:num w:numId="25">
    <w:abstractNumId w:val="2"/>
  </w:num>
  <w:num w:numId="26">
    <w:abstractNumId w:val="0"/>
  </w:num>
  <w:num w:numId="27">
    <w:abstractNumId w:val="4"/>
  </w:num>
  <w:num w:numId="28">
    <w:abstractNumId w:val="21"/>
  </w:num>
  <w:num w:numId="29">
    <w:abstractNumId w:val="36"/>
  </w:num>
  <w:num w:numId="30">
    <w:abstractNumId w:val="20"/>
  </w:num>
  <w:num w:numId="31">
    <w:abstractNumId w:val="18"/>
  </w:num>
  <w:num w:numId="32">
    <w:abstractNumId w:val="35"/>
  </w:num>
  <w:num w:numId="33">
    <w:abstractNumId w:val="15"/>
  </w:num>
  <w:num w:numId="34">
    <w:abstractNumId w:val="25"/>
  </w:num>
  <w:num w:numId="35">
    <w:abstractNumId w:val="30"/>
  </w:num>
  <w:num w:numId="36">
    <w:abstractNumId w:val="28"/>
  </w:num>
  <w:num w:numId="37">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36"/>
    <w:rsid w:val="0000474F"/>
    <w:rsid w:val="00004A22"/>
    <w:rsid w:val="00004A46"/>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35D"/>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CF"/>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A1E"/>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EE0"/>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8B"/>
    <w:rsid w:val="000B0BBF"/>
    <w:rsid w:val="000B0C83"/>
    <w:rsid w:val="000B0D2B"/>
    <w:rsid w:val="000B0E8D"/>
    <w:rsid w:val="000B0F08"/>
    <w:rsid w:val="000B0FDB"/>
    <w:rsid w:val="000B1128"/>
    <w:rsid w:val="000B1135"/>
    <w:rsid w:val="000B1156"/>
    <w:rsid w:val="000B1171"/>
    <w:rsid w:val="000B15B4"/>
    <w:rsid w:val="000B1A73"/>
    <w:rsid w:val="000B1B49"/>
    <w:rsid w:val="000B1CAA"/>
    <w:rsid w:val="000B2097"/>
    <w:rsid w:val="000B21DC"/>
    <w:rsid w:val="000B224F"/>
    <w:rsid w:val="000B2473"/>
    <w:rsid w:val="000B2535"/>
    <w:rsid w:val="000B2600"/>
    <w:rsid w:val="000B2E06"/>
    <w:rsid w:val="000B2E78"/>
    <w:rsid w:val="000B2F43"/>
    <w:rsid w:val="000B330A"/>
    <w:rsid w:val="000B336A"/>
    <w:rsid w:val="000B394D"/>
    <w:rsid w:val="000B3B3B"/>
    <w:rsid w:val="000B3C8E"/>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3B"/>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5D"/>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6FBB"/>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197"/>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8B7"/>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D8C"/>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6D"/>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C17"/>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B5"/>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98F"/>
    <w:rsid w:val="00154E2A"/>
    <w:rsid w:val="00154E60"/>
    <w:rsid w:val="00155202"/>
    <w:rsid w:val="001552C5"/>
    <w:rsid w:val="0015538F"/>
    <w:rsid w:val="00155434"/>
    <w:rsid w:val="001554D1"/>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7B0"/>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241"/>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927"/>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B25"/>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005"/>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1C"/>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6D0"/>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1E0"/>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5E38"/>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5"/>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52"/>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2D"/>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738"/>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DE"/>
    <w:rsid w:val="002469F5"/>
    <w:rsid w:val="00246BC6"/>
    <w:rsid w:val="00246D51"/>
    <w:rsid w:val="00246E3E"/>
    <w:rsid w:val="00246FBC"/>
    <w:rsid w:val="0024701C"/>
    <w:rsid w:val="0024706D"/>
    <w:rsid w:val="00247A52"/>
    <w:rsid w:val="00247C1E"/>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C1C"/>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97FB5"/>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64"/>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80"/>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04F"/>
    <w:rsid w:val="002E397A"/>
    <w:rsid w:val="002E3C75"/>
    <w:rsid w:val="002E3C7B"/>
    <w:rsid w:val="002E3DDA"/>
    <w:rsid w:val="002E3E91"/>
    <w:rsid w:val="002E4190"/>
    <w:rsid w:val="002E421F"/>
    <w:rsid w:val="002E4257"/>
    <w:rsid w:val="002E4292"/>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481"/>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8CD"/>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B7"/>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AF3"/>
    <w:rsid w:val="00356C97"/>
    <w:rsid w:val="00357780"/>
    <w:rsid w:val="00357A03"/>
    <w:rsid w:val="00357B76"/>
    <w:rsid w:val="00357C60"/>
    <w:rsid w:val="00357CAC"/>
    <w:rsid w:val="00357D2E"/>
    <w:rsid w:val="00357EBC"/>
    <w:rsid w:val="00360066"/>
    <w:rsid w:val="00360548"/>
    <w:rsid w:val="003606B1"/>
    <w:rsid w:val="00360902"/>
    <w:rsid w:val="003609D4"/>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F0"/>
    <w:rsid w:val="00374240"/>
    <w:rsid w:val="0037427F"/>
    <w:rsid w:val="003743F4"/>
    <w:rsid w:val="003743F6"/>
    <w:rsid w:val="0037445F"/>
    <w:rsid w:val="003744AF"/>
    <w:rsid w:val="00374704"/>
    <w:rsid w:val="0037470C"/>
    <w:rsid w:val="0037474E"/>
    <w:rsid w:val="0037499B"/>
    <w:rsid w:val="003749F9"/>
    <w:rsid w:val="00374B83"/>
    <w:rsid w:val="00374C20"/>
    <w:rsid w:val="00375108"/>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7BA"/>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7E"/>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0E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088"/>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320"/>
    <w:rsid w:val="0041661F"/>
    <w:rsid w:val="00416640"/>
    <w:rsid w:val="00416669"/>
    <w:rsid w:val="004167EC"/>
    <w:rsid w:val="004167F8"/>
    <w:rsid w:val="0041689B"/>
    <w:rsid w:val="00416D95"/>
    <w:rsid w:val="00416DCB"/>
    <w:rsid w:val="0041700F"/>
    <w:rsid w:val="00417323"/>
    <w:rsid w:val="0041744C"/>
    <w:rsid w:val="0041748D"/>
    <w:rsid w:val="00417A97"/>
    <w:rsid w:val="00417C36"/>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1C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E5"/>
    <w:rsid w:val="00447CFF"/>
    <w:rsid w:val="00447D56"/>
    <w:rsid w:val="00447E53"/>
    <w:rsid w:val="00447EB6"/>
    <w:rsid w:val="00447F16"/>
    <w:rsid w:val="00447F20"/>
    <w:rsid w:val="0045018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3C"/>
    <w:rsid w:val="00462C10"/>
    <w:rsid w:val="00462F1C"/>
    <w:rsid w:val="00462F92"/>
    <w:rsid w:val="004632F6"/>
    <w:rsid w:val="0046338C"/>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A79BE"/>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C14"/>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C04"/>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67"/>
    <w:rsid w:val="00547F9C"/>
    <w:rsid w:val="005501FB"/>
    <w:rsid w:val="005503D2"/>
    <w:rsid w:val="005505D4"/>
    <w:rsid w:val="005506ED"/>
    <w:rsid w:val="00550771"/>
    <w:rsid w:val="005507E7"/>
    <w:rsid w:val="0055095F"/>
    <w:rsid w:val="00550970"/>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EFF"/>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08"/>
    <w:rsid w:val="005974B4"/>
    <w:rsid w:val="0059756C"/>
    <w:rsid w:val="005977E7"/>
    <w:rsid w:val="00597817"/>
    <w:rsid w:val="00597B38"/>
    <w:rsid w:val="00597E54"/>
    <w:rsid w:val="00597F93"/>
    <w:rsid w:val="005A0053"/>
    <w:rsid w:val="005A013D"/>
    <w:rsid w:val="005A03CE"/>
    <w:rsid w:val="005A0659"/>
    <w:rsid w:val="005A090F"/>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57B"/>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AA4"/>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37"/>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5E65"/>
    <w:rsid w:val="00666097"/>
    <w:rsid w:val="0066609E"/>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7DB"/>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D6B"/>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3E"/>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48B"/>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4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144"/>
    <w:rsid w:val="007131F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ECC"/>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D63"/>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B5"/>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5F"/>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A1"/>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7E9"/>
    <w:rsid w:val="007600FB"/>
    <w:rsid w:val="00760258"/>
    <w:rsid w:val="007602C9"/>
    <w:rsid w:val="00760816"/>
    <w:rsid w:val="00760C0D"/>
    <w:rsid w:val="00760FB1"/>
    <w:rsid w:val="007612CA"/>
    <w:rsid w:val="0076132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A2"/>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3D6"/>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894"/>
    <w:rsid w:val="007A3A19"/>
    <w:rsid w:val="007A3AC9"/>
    <w:rsid w:val="007A3ACB"/>
    <w:rsid w:val="007A3DE6"/>
    <w:rsid w:val="007A3DF2"/>
    <w:rsid w:val="007A3F2B"/>
    <w:rsid w:val="007A447C"/>
    <w:rsid w:val="007A46FC"/>
    <w:rsid w:val="007A4A11"/>
    <w:rsid w:val="007A4B02"/>
    <w:rsid w:val="007A4CD7"/>
    <w:rsid w:val="007A4D57"/>
    <w:rsid w:val="007A4D7B"/>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8B6"/>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63"/>
    <w:rsid w:val="007C2DC6"/>
    <w:rsid w:val="007C2E5B"/>
    <w:rsid w:val="007C3636"/>
    <w:rsid w:val="007C3B14"/>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6DA"/>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54E"/>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4FB6"/>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18"/>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DD8"/>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07"/>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1A1"/>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35"/>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5F11"/>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948"/>
    <w:rsid w:val="00873AF2"/>
    <w:rsid w:val="00873B8E"/>
    <w:rsid w:val="00873E87"/>
    <w:rsid w:val="00874044"/>
    <w:rsid w:val="0087444B"/>
    <w:rsid w:val="008745D8"/>
    <w:rsid w:val="00874CC2"/>
    <w:rsid w:val="00874E0E"/>
    <w:rsid w:val="00874F7B"/>
    <w:rsid w:val="00875025"/>
    <w:rsid w:val="008753BC"/>
    <w:rsid w:val="008756AA"/>
    <w:rsid w:val="00875938"/>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D3E"/>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5F8"/>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8A2"/>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0B6"/>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1F"/>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7A"/>
    <w:rsid w:val="009227DC"/>
    <w:rsid w:val="009228FA"/>
    <w:rsid w:val="00922A06"/>
    <w:rsid w:val="00922AA6"/>
    <w:rsid w:val="00922BE5"/>
    <w:rsid w:val="00922C9F"/>
    <w:rsid w:val="00922E8F"/>
    <w:rsid w:val="00923034"/>
    <w:rsid w:val="009231DA"/>
    <w:rsid w:val="00923234"/>
    <w:rsid w:val="0092337F"/>
    <w:rsid w:val="00923786"/>
    <w:rsid w:val="00923842"/>
    <w:rsid w:val="009238E8"/>
    <w:rsid w:val="009239EC"/>
    <w:rsid w:val="00923C11"/>
    <w:rsid w:val="00923CEE"/>
    <w:rsid w:val="00923DA7"/>
    <w:rsid w:val="00924281"/>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3DB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EFB"/>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BDE"/>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72"/>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4E05"/>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2F5"/>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0C8"/>
    <w:rsid w:val="009A3288"/>
    <w:rsid w:val="009A3307"/>
    <w:rsid w:val="009A348B"/>
    <w:rsid w:val="009A373A"/>
    <w:rsid w:val="009A3F6E"/>
    <w:rsid w:val="009A4086"/>
    <w:rsid w:val="009A4934"/>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2FA7"/>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C98"/>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2E9"/>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955"/>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713"/>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37FBD"/>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87"/>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235"/>
    <w:rsid w:val="00A5270C"/>
    <w:rsid w:val="00A5270F"/>
    <w:rsid w:val="00A527C2"/>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C3"/>
    <w:rsid w:val="00AA3C9A"/>
    <w:rsid w:val="00AA3CD1"/>
    <w:rsid w:val="00AA3F07"/>
    <w:rsid w:val="00AA4003"/>
    <w:rsid w:val="00AA44DF"/>
    <w:rsid w:val="00AA47D6"/>
    <w:rsid w:val="00AA480C"/>
    <w:rsid w:val="00AA4D54"/>
    <w:rsid w:val="00AA4E39"/>
    <w:rsid w:val="00AA512A"/>
    <w:rsid w:val="00AA544F"/>
    <w:rsid w:val="00AA54CD"/>
    <w:rsid w:val="00AA5555"/>
    <w:rsid w:val="00AA5760"/>
    <w:rsid w:val="00AA5B08"/>
    <w:rsid w:val="00AA5C8A"/>
    <w:rsid w:val="00AA5CD0"/>
    <w:rsid w:val="00AA5D29"/>
    <w:rsid w:val="00AA5D9D"/>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9D"/>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485"/>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6A"/>
    <w:rsid w:val="00AD06E3"/>
    <w:rsid w:val="00AD0AF2"/>
    <w:rsid w:val="00AD0BD5"/>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C0D"/>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28C"/>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2"/>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74"/>
    <w:rsid w:val="00B502E7"/>
    <w:rsid w:val="00B50454"/>
    <w:rsid w:val="00B5048E"/>
    <w:rsid w:val="00B504C9"/>
    <w:rsid w:val="00B504D4"/>
    <w:rsid w:val="00B50566"/>
    <w:rsid w:val="00B50711"/>
    <w:rsid w:val="00B508BE"/>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772"/>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EB6"/>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872"/>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5FC7"/>
    <w:rsid w:val="00BA615C"/>
    <w:rsid w:val="00BA62AC"/>
    <w:rsid w:val="00BA650B"/>
    <w:rsid w:val="00BA660D"/>
    <w:rsid w:val="00BA6B0A"/>
    <w:rsid w:val="00BA6C68"/>
    <w:rsid w:val="00BA7008"/>
    <w:rsid w:val="00BA7068"/>
    <w:rsid w:val="00BA71B2"/>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3F"/>
    <w:rsid w:val="00BC02EA"/>
    <w:rsid w:val="00BC0561"/>
    <w:rsid w:val="00BC0766"/>
    <w:rsid w:val="00BC082A"/>
    <w:rsid w:val="00BC0B24"/>
    <w:rsid w:val="00BC0C9F"/>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3D"/>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BC7"/>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41"/>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4E"/>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89"/>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207"/>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1FE"/>
    <w:rsid w:val="00C143A3"/>
    <w:rsid w:val="00C14479"/>
    <w:rsid w:val="00C144BD"/>
    <w:rsid w:val="00C145AF"/>
    <w:rsid w:val="00C145F8"/>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1F"/>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6E37"/>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291"/>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3C8"/>
    <w:rsid w:val="00C90485"/>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C8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BD"/>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E79"/>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0DC"/>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4C0"/>
    <w:rsid w:val="00CE1767"/>
    <w:rsid w:val="00CE1B9A"/>
    <w:rsid w:val="00CE1D2D"/>
    <w:rsid w:val="00CE1F90"/>
    <w:rsid w:val="00CE2209"/>
    <w:rsid w:val="00CE222E"/>
    <w:rsid w:val="00CE2481"/>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A2E"/>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0B4"/>
    <w:rsid w:val="00D06236"/>
    <w:rsid w:val="00D0652C"/>
    <w:rsid w:val="00D06785"/>
    <w:rsid w:val="00D06A3B"/>
    <w:rsid w:val="00D06C03"/>
    <w:rsid w:val="00D06ED5"/>
    <w:rsid w:val="00D06EED"/>
    <w:rsid w:val="00D0734A"/>
    <w:rsid w:val="00D0734B"/>
    <w:rsid w:val="00D073A2"/>
    <w:rsid w:val="00D07953"/>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CD9"/>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05"/>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068"/>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83"/>
    <w:rsid w:val="00D464F3"/>
    <w:rsid w:val="00D464F5"/>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E4E"/>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3D9"/>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4CA"/>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8DF"/>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3CE"/>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96"/>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1E3C"/>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3FA"/>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43"/>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253"/>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6CA"/>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A7C"/>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53"/>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0EE3"/>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380"/>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158"/>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6C"/>
    <w:rsid w:val="00EE52B7"/>
    <w:rsid w:val="00EE534C"/>
    <w:rsid w:val="00EE5677"/>
    <w:rsid w:val="00EE5806"/>
    <w:rsid w:val="00EE5B34"/>
    <w:rsid w:val="00EE5BAF"/>
    <w:rsid w:val="00EE5EAF"/>
    <w:rsid w:val="00EE6104"/>
    <w:rsid w:val="00EE6500"/>
    <w:rsid w:val="00EE6984"/>
    <w:rsid w:val="00EE69A4"/>
    <w:rsid w:val="00EE6C8E"/>
    <w:rsid w:val="00EE71D1"/>
    <w:rsid w:val="00EE71ED"/>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3CC"/>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6E"/>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8FA"/>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247"/>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614"/>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CBC"/>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4D7"/>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3A8"/>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70"/>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727"/>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999A1047-53EF-44DB-A369-03B26D593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8521A1"/>
    <w:pPr>
      <w:widowControl w:val="0"/>
      <w:jc w:val="both"/>
    </w:pPr>
    <w:rPr>
      <w:kern w:val="2"/>
      <w:sz w:val="21"/>
      <w:szCs w:val="24"/>
    </w:rPr>
  </w:style>
  <w:style w:type="paragraph" w:styleId="11">
    <w:name w:val="heading 1"/>
    <w:basedOn w:val="a6"/>
    <w:next w:val="a6"/>
    <w:link w:val="1Char"/>
    <w:qFormat/>
    <w:rsid w:val="008521A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8521A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8521A1"/>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8521A1"/>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rsid w:val="008521A1"/>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8521A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8521A1"/>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8521A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8521A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8521A1"/>
    <w:pPr>
      <w:autoSpaceDE w:val="0"/>
      <w:autoSpaceDN w:val="0"/>
      <w:adjustRightInd w:val="0"/>
      <w:ind w:firstLine="420"/>
      <w:jc w:val="left"/>
    </w:pPr>
    <w:rPr>
      <w:rFonts w:ascii="宋体"/>
      <w:sz w:val="24"/>
    </w:rPr>
  </w:style>
  <w:style w:type="paragraph" w:styleId="ab">
    <w:name w:val="annotation subject"/>
    <w:basedOn w:val="ac"/>
    <w:next w:val="ac"/>
    <w:link w:val="Char"/>
    <w:qFormat/>
    <w:rsid w:val="008521A1"/>
    <w:rPr>
      <w:b/>
      <w:bCs/>
    </w:rPr>
  </w:style>
  <w:style w:type="paragraph" w:styleId="ac">
    <w:name w:val="annotation text"/>
    <w:basedOn w:val="a6"/>
    <w:link w:val="Char10"/>
    <w:uiPriority w:val="99"/>
    <w:qFormat/>
    <w:rsid w:val="008521A1"/>
    <w:pPr>
      <w:jc w:val="left"/>
    </w:pPr>
  </w:style>
  <w:style w:type="paragraph" w:styleId="70">
    <w:name w:val="toc 7"/>
    <w:basedOn w:val="a6"/>
    <w:next w:val="a6"/>
    <w:qFormat/>
    <w:rsid w:val="008521A1"/>
    <w:pPr>
      <w:ind w:leftChars="1200" w:left="2520"/>
    </w:pPr>
  </w:style>
  <w:style w:type="paragraph" w:styleId="ad">
    <w:name w:val="caption"/>
    <w:basedOn w:val="a6"/>
    <w:next w:val="a6"/>
    <w:qFormat/>
    <w:rsid w:val="008521A1"/>
    <w:pPr>
      <w:spacing w:line="480" w:lineRule="auto"/>
    </w:pPr>
    <w:rPr>
      <w:rFonts w:ascii="华文中宋" w:eastAsia="华文中宋" w:hAnsi="华文中宋"/>
      <w:sz w:val="36"/>
      <w:szCs w:val="20"/>
    </w:rPr>
  </w:style>
  <w:style w:type="paragraph" w:styleId="ae">
    <w:name w:val="Document Map"/>
    <w:basedOn w:val="a6"/>
    <w:link w:val="Char0"/>
    <w:qFormat/>
    <w:rsid w:val="008521A1"/>
    <w:pPr>
      <w:shd w:val="clear" w:color="auto" w:fill="000080"/>
    </w:pPr>
  </w:style>
  <w:style w:type="paragraph" w:styleId="31">
    <w:name w:val="Body Text 3"/>
    <w:basedOn w:val="a6"/>
    <w:link w:val="3Char"/>
    <w:qFormat/>
    <w:rsid w:val="008521A1"/>
    <w:pPr>
      <w:spacing w:after="120"/>
    </w:pPr>
    <w:rPr>
      <w:sz w:val="16"/>
      <w:szCs w:val="16"/>
    </w:rPr>
  </w:style>
  <w:style w:type="paragraph" w:styleId="af">
    <w:name w:val="Body Text"/>
    <w:basedOn w:val="a6"/>
    <w:link w:val="Char2"/>
    <w:qFormat/>
    <w:rsid w:val="008521A1"/>
    <w:pPr>
      <w:tabs>
        <w:tab w:val="left" w:pos="567"/>
      </w:tabs>
      <w:spacing w:before="120" w:line="22" w:lineRule="atLeast"/>
    </w:pPr>
    <w:rPr>
      <w:rFonts w:ascii="宋体" w:hAnsi="宋体"/>
      <w:sz w:val="24"/>
    </w:rPr>
  </w:style>
  <w:style w:type="paragraph" w:styleId="af0">
    <w:name w:val="Body Text Indent"/>
    <w:basedOn w:val="a6"/>
    <w:link w:val="Char20"/>
    <w:qFormat/>
    <w:rsid w:val="008521A1"/>
    <w:pPr>
      <w:spacing w:line="360" w:lineRule="auto"/>
      <w:ind w:firstLine="570"/>
    </w:pPr>
    <w:rPr>
      <w:sz w:val="24"/>
    </w:rPr>
  </w:style>
  <w:style w:type="paragraph" w:styleId="22">
    <w:name w:val="List 2"/>
    <w:basedOn w:val="a6"/>
    <w:qFormat/>
    <w:rsid w:val="008521A1"/>
    <w:pPr>
      <w:ind w:leftChars="200" w:left="100" w:hangingChars="200" w:hanging="200"/>
    </w:pPr>
  </w:style>
  <w:style w:type="paragraph" w:styleId="af1">
    <w:name w:val="Block Text"/>
    <w:basedOn w:val="a6"/>
    <w:qFormat/>
    <w:rsid w:val="008521A1"/>
    <w:pPr>
      <w:widowControl/>
      <w:ind w:left="480" w:right="-341" w:firstLine="513"/>
    </w:pPr>
    <w:rPr>
      <w:kern w:val="0"/>
      <w:sz w:val="24"/>
      <w:szCs w:val="20"/>
    </w:rPr>
  </w:style>
  <w:style w:type="paragraph" w:styleId="50">
    <w:name w:val="toc 5"/>
    <w:basedOn w:val="a6"/>
    <w:next w:val="a6"/>
    <w:qFormat/>
    <w:rsid w:val="008521A1"/>
    <w:pPr>
      <w:ind w:leftChars="800" w:left="1680"/>
    </w:pPr>
  </w:style>
  <w:style w:type="paragraph" w:styleId="32">
    <w:name w:val="toc 3"/>
    <w:basedOn w:val="a6"/>
    <w:next w:val="a6"/>
    <w:uiPriority w:val="39"/>
    <w:qFormat/>
    <w:rsid w:val="008521A1"/>
    <w:pPr>
      <w:ind w:leftChars="400" w:left="840"/>
    </w:pPr>
  </w:style>
  <w:style w:type="paragraph" w:styleId="af2">
    <w:name w:val="Plain Text"/>
    <w:basedOn w:val="a6"/>
    <w:link w:val="Char3"/>
    <w:qFormat/>
    <w:rsid w:val="008521A1"/>
    <w:rPr>
      <w:rFonts w:ascii="宋体" w:hAnsi="Courier New" w:hint="eastAsia"/>
      <w:szCs w:val="20"/>
    </w:rPr>
  </w:style>
  <w:style w:type="paragraph" w:styleId="80">
    <w:name w:val="toc 8"/>
    <w:basedOn w:val="a6"/>
    <w:next w:val="a6"/>
    <w:qFormat/>
    <w:rsid w:val="008521A1"/>
    <w:pPr>
      <w:ind w:leftChars="1400" w:left="2940"/>
    </w:pPr>
  </w:style>
  <w:style w:type="paragraph" w:styleId="af3">
    <w:name w:val="Date"/>
    <w:basedOn w:val="a6"/>
    <w:next w:val="a6"/>
    <w:link w:val="Char4"/>
    <w:qFormat/>
    <w:rsid w:val="008521A1"/>
    <w:pPr>
      <w:ind w:leftChars="2500" w:left="100"/>
    </w:pPr>
    <w:rPr>
      <w:rFonts w:ascii="仿宋_GB2312" w:eastAsia="仿宋_GB2312" w:hAnsi="宋体"/>
      <w:color w:val="000000"/>
      <w:sz w:val="24"/>
    </w:rPr>
  </w:style>
  <w:style w:type="paragraph" w:styleId="23">
    <w:name w:val="Body Text Indent 2"/>
    <w:basedOn w:val="a6"/>
    <w:link w:val="2Char"/>
    <w:qFormat/>
    <w:rsid w:val="008521A1"/>
    <w:pPr>
      <w:ind w:firstLineChars="200" w:firstLine="480"/>
    </w:pPr>
    <w:rPr>
      <w:rFonts w:ascii="仿宋_GB2312" w:eastAsia="仿宋_GB2312"/>
      <w:sz w:val="24"/>
    </w:rPr>
  </w:style>
  <w:style w:type="paragraph" w:styleId="af4">
    <w:name w:val="Balloon Text"/>
    <w:basedOn w:val="a6"/>
    <w:link w:val="Char5"/>
    <w:qFormat/>
    <w:rsid w:val="008521A1"/>
    <w:rPr>
      <w:sz w:val="18"/>
      <w:szCs w:val="18"/>
    </w:rPr>
  </w:style>
  <w:style w:type="paragraph" w:styleId="af5">
    <w:name w:val="footer"/>
    <w:basedOn w:val="a6"/>
    <w:link w:val="Char11"/>
    <w:uiPriority w:val="99"/>
    <w:qFormat/>
    <w:rsid w:val="008521A1"/>
    <w:pPr>
      <w:tabs>
        <w:tab w:val="center" w:pos="4153"/>
        <w:tab w:val="right" w:pos="8306"/>
      </w:tabs>
      <w:autoSpaceDE w:val="0"/>
      <w:autoSpaceDN w:val="0"/>
      <w:adjustRightInd w:val="0"/>
      <w:snapToGrid w:val="0"/>
      <w:jc w:val="left"/>
    </w:pPr>
    <w:rPr>
      <w:rFonts w:ascii="宋体"/>
      <w:kern w:val="0"/>
      <w:sz w:val="18"/>
      <w:szCs w:val="20"/>
    </w:rPr>
  </w:style>
  <w:style w:type="paragraph" w:styleId="24">
    <w:name w:val="Body Text First Indent 2"/>
    <w:basedOn w:val="af0"/>
    <w:link w:val="2Char0"/>
    <w:qFormat/>
    <w:rsid w:val="008521A1"/>
    <w:pPr>
      <w:spacing w:after="120" w:line="480" w:lineRule="exact"/>
      <w:ind w:leftChars="200" w:left="420" w:firstLineChars="200" w:firstLine="420"/>
    </w:pPr>
    <w:rPr>
      <w:szCs w:val="20"/>
    </w:rPr>
  </w:style>
  <w:style w:type="paragraph" w:styleId="af6">
    <w:name w:val="header"/>
    <w:basedOn w:val="a6"/>
    <w:link w:val="Char12"/>
    <w:qFormat/>
    <w:rsid w:val="008521A1"/>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8521A1"/>
    <w:pPr>
      <w:tabs>
        <w:tab w:val="left" w:pos="1050"/>
        <w:tab w:val="right" w:leader="dot" w:pos="8937"/>
      </w:tabs>
      <w:spacing w:line="300" w:lineRule="auto"/>
    </w:pPr>
    <w:rPr>
      <w:rFonts w:ascii="宋体" w:hAnsi="宋体"/>
      <w:b/>
      <w:sz w:val="24"/>
    </w:rPr>
  </w:style>
  <w:style w:type="paragraph" w:styleId="40">
    <w:name w:val="toc 4"/>
    <w:basedOn w:val="a6"/>
    <w:next w:val="a6"/>
    <w:qFormat/>
    <w:rsid w:val="008521A1"/>
    <w:pPr>
      <w:ind w:leftChars="600" w:left="1260"/>
    </w:pPr>
  </w:style>
  <w:style w:type="paragraph" w:styleId="60">
    <w:name w:val="toc 6"/>
    <w:basedOn w:val="a6"/>
    <w:next w:val="a6"/>
    <w:qFormat/>
    <w:rsid w:val="008521A1"/>
    <w:pPr>
      <w:ind w:leftChars="1000" w:left="2100"/>
    </w:pPr>
  </w:style>
  <w:style w:type="paragraph" w:styleId="33">
    <w:name w:val="Body Text Indent 3"/>
    <w:basedOn w:val="a6"/>
    <w:link w:val="3Char0"/>
    <w:qFormat/>
    <w:rsid w:val="008521A1"/>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rsid w:val="008521A1"/>
    <w:pPr>
      <w:tabs>
        <w:tab w:val="right" w:leader="dot" w:pos="8937"/>
      </w:tabs>
      <w:spacing w:line="312" w:lineRule="auto"/>
      <w:ind w:leftChars="200" w:left="420"/>
    </w:pPr>
  </w:style>
  <w:style w:type="paragraph" w:styleId="90">
    <w:name w:val="toc 9"/>
    <w:basedOn w:val="a6"/>
    <w:next w:val="a6"/>
    <w:qFormat/>
    <w:rsid w:val="008521A1"/>
    <w:pPr>
      <w:ind w:leftChars="1600" w:left="3360"/>
    </w:pPr>
  </w:style>
  <w:style w:type="paragraph" w:styleId="HTML">
    <w:name w:val="HTML Preformatted"/>
    <w:basedOn w:val="a6"/>
    <w:link w:val="HTMLChar"/>
    <w:qFormat/>
    <w:rsid w:val="008521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rsid w:val="008521A1"/>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8521A1"/>
    <w:rPr>
      <w:szCs w:val="20"/>
    </w:rPr>
  </w:style>
  <w:style w:type="paragraph" w:styleId="af8">
    <w:name w:val="Title"/>
    <w:basedOn w:val="a6"/>
    <w:link w:val="Char13"/>
    <w:qFormat/>
    <w:rsid w:val="008521A1"/>
    <w:pPr>
      <w:jc w:val="center"/>
      <w:outlineLvl w:val="0"/>
    </w:pPr>
    <w:rPr>
      <w:b/>
      <w:sz w:val="32"/>
      <w:szCs w:val="20"/>
    </w:rPr>
  </w:style>
  <w:style w:type="character" w:styleId="af9">
    <w:name w:val="Strong"/>
    <w:qFormat/>
    <w:rsid w:val="008521A1"/>
    <w:rPr>
      <w:b/>
      <w:bCs/>
    </w:rPr>
  </w:style>
  <w:style w:type="character" w:styleId="afa">
    <w:name w:val="page number"/>
    <w:basedOn w:val="a8"/>
    <w:qFormat/>
    <w:rsid w:val="008521A1"/>
  </w:style>
  <w:style w:type="character" w:styleId="afb">
    <w:name w:val="FollowedHyperlink"/>
    <w:qFormat/>
    <w:rsid w:val="008521A1"/>
    <w:rPr>
      <w:color w:val="800080"/>
      <w:u w:val="single"/>
    </w:rPr>
  </w:style>
  <w:style w:type="character" w:styleId="afc">
    <w:name w:val="Emphasis"/>
    <w:qFormat/>
    <w:rsid w:val="008521A1"/>
    <w:rPr>
      <w:color w:val="CC0033"/>
    </w:rPr>
  </w:style>
  <w:style w:type="character" w:styleId="afd">
    <w:name w:val="Hyperlink"/>
    <w:uiPriority w:val="99"/>
    <w:qFormat/>
    <w:rsid w:val="008521A1"/>
    <w:rPr>
      <w:color w:val="0000FF"/>
      <w:u w:val="single"/>
    </w:rPr>
  </w:style>
  <w:style w:type="character" w:styleId="afe">
    <w:name w:val="annotation reference"/>
    <w:uiPriority w:val="99"/>
    <w:qFormat/>
    <w:rsid w:val="008521A1"/>
    <w:rPr>
      <w:sz w:val="21"/>
      <w:szCs w:val="21"/>
    </w:rPr>
  </w:style>
  <w:style w:type="character" w:styleId="HTML0">
    <w:name w:val="HTML Cite"/>
    <w:qFormat/>
    <w:rsid w:val="008521A1"/>
    <w:rPr>
      <w:i/>
      <w:iCs/>
    </w:rPr>
  </w:style>
  <w:style w:type="table" w:styleId="aff">
    <w:name w:val="Table Grid"/>
    <w:basedOn w:val="a9"/>
    <w:uiPriority w:val="39"/>
    <w:qFormat/>
    <w:rsid w:val="008521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8521A1"/>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Char1">
    <w:name w:val="标题 2 Char1"/>
    <w:link w:val="21"/>
    <w:qFormat/>
    <w:rsid w:val="008521A1"/>
    <w:rPr>
      <w:rFonts w:ascii="Arial" w:eastAsia="黑体" w:hAnsi="Arial"/>
      <w:b/>
      <w:sz w:val="30"/>
      <w:lang w:val="en-US" w:eastAsia="zh-CN" w:bidi="ar-SA"/>
    </w:rPr>
  </w:style>
  <w:style w:type="character" w:customStyle="1" w:styleId="3Char1">
    <w:name w:val="标题 3 Char1"/>
    <w:link w:val="30"/>
    <w:qFormat/>
    <w:rsid w:val="008521A1"/>
    <w:rPr>
      <w:rFonts w:ascii="宋体" w:eastAsia="宋体"/>
      <w:b/>
      <w:sz w:val="24"/>
      <w:u w:val="single"/>
      <w:lang w:val="en-US" w:eastAsia="zh-CN" w:bidi="ar-SA"/>
    </w:rPr>
  </w:style>
  <w:style w:type="character" w:customStyle="1" w:styleId="c21">
    <w:name w:val="c21"/>
    <w:qFormat/>
    <w:rsid w:val="008521A1"/>
    <w:rPr>
      <w:rFonts w:ascii="ˎ̥" w:hAnsi="ˎ̥" w:hint="default"/>
      <w:color w:val="000000"/>
      <w:sz w:val="20"/>
      <w:szCs w:val="20"/>
      <w:u w:val="none"/>
    </w:rPr>
  </w:style>
  <w:style w:type="character" w:customStyle="1" w:styleId="title4">
    <w:name w:val="title4"/>
    <w:qFormat/>
    <w:rsid w:val="008521A1"/>
    <w:rPr>
      <w:b/>
      <w:bCs/>
      <w:color w:val="1D87B3"/>
      <w:sz w:val="15"/>
      <w:szCs w:val="15"/>
    </w:rPr>
  </w:style>
  <w:style w:type="character" w:customStyle="1" w:styleId="2CharChar">
    <w:name w:val="标题 2 Char Char"/>
    <w:qFormat/>
    <w:rsid w:val="008521A1"/>
    <w:rPr>
      <w:rFonts w:ascii="Arial" w:eastAsia="黑体" w:hAnsi="Arial"/>
      <w:b/>
      <w:bCs/>
      <w:kern w:val="2"/>
      <w:sz w:val="32"/>
      <w:szCs w:val="32"/>
      <w:lang w:val="en-US" w:eastAsia="zh-CN" w:bidi="ar-SA"/>
    </w:rPr>
  </w:style>
  <w:style w:type="character" w:customStyle="1" w:styleId="black1">
    <w:name w:val="black1"/>
    <w:qFormat/>
    <w:rsid w:val="008521A1"/>
    <w:rPr>
      <w:color w:val="000000"/>
    </w:rPr>
  </w:style>
  <w:style w:type="character" w:customStyle="1" w:styleId="street-address">
    <w:name w:val="street-address"/>
    <w:basedOn w:val="a8"/>
    <w:qFormat/>
    <w:rsid w:val="008521A1"/>
  </w:style>
  <w:style w:type="character" w:customStyle="1" w:styleId="locality">
    <w:name w:val="locality"/>
    <w:basedOn w:val="a8"/>
    <w:qFormat/>
    <w:rsid w:val="008521A1"/>
  </w:style>
  <w:style w:type="character" w:customStyle="1" w:styleId="Char1">
    <w:name w:val="正文缩进 Char1"/>
    <w:link w:val="a7"/>
    <w:qFormat/>
    <w:rsid w:val="008521A1"/>
    <w:rPr>
      <w:rFonts w:ascii="宋体" w:eastAsia="宋体"/>
      <w:kern w:val="2"/>
      <w:sz w:val="24"/>
      <w:szCs w:val="24"/>
      <w:lang w:val="en-US" w:eastAsia="zh-CN" w:bidi="ar-SA"/>
    </w:rPr>
  </w:style>
  <w:style w:type="character" w:customStyle="1" w:styleId="Char14">
    <w:name w:val="正文文本缩进 Char1"/>
    <w:link w:val="14"/>
    <w:qFormat/>
    <w:rsid w:val="008521A1"/>
    <w:rPr>
      <w:rFonts w:ascii="宋体" w:eastAsia="宋体" w:hAnsi="宋体"/>
      <w:sz w:val="24"/>
      <w:szCs w:val="24"/>
      <w:lang w:bidi="ar-SA"/>
    </w:rPr>
  </w:style>
  <w:style w:type="paragraph" w:customStyle="1" w:styleId="14">
    <w:name w:val="正文文本缩进1"/>
    <w:basedOn w:val="a6"/>
    <w:link w:val="Char14"/>
    <w:qFormat/>
    <w:rsid w:val="008521A1"/>
    <w:pPr>
      <w:spacing w:line="480" w:lineRule="exact"/>
      <w:ind w:firstLineChars="200" w:firstLine="480"/>
    </w:pPr>
    <w:rPr>
      <w:rFonts w:ascii="宋体" w:hAnsi="宋体"/>
      <w:kern w:val="0"/>
      <w:sz w:val="24"/>
    </w:rPr>
  </w:style>
  <w:style w:type="character" w:customStyle="1" w:styleId="CharChar11">
    <w:name w:val="Char Char11"/>
    <w:qFormat/>
    <w:rsid w:val="008521A1"/>
    <w:rPr>
      <w:rFonts w:ascii="宋体" w:eastAsia="宋体"/>
      <w:b/>
      <w:sz w:val="24"/>
      <w:u w:val="single"/>
      <w:lang w:val="en-US" w:eastAsia="zh-CN" w:bidi="ar-SA"/>
    </w:rPr>
  </w:style>
  <w:style w:type="character" w:customStyle="1" w:styleId="txt">
    <w:name w:val="txt"/>
    <w:basedOn w:val="a8"/>
    <w:qFormat/>
    <w:rsid w:val="008521A1"/>
  </w:style>
  <w:style w:type="character" w:customStyle="1" w:styleId="Char20">
    <w:name w:val="正文文本缩进 Char2"/>
    <w:link w:val="af0"/>
    <w:qFormat/>
    <w:rsid w:val="008521A1"/>
    <w:rPr>
      <w:rFonts w:eastAsia="宋体"/>
      <w:kern w:val="2"/>
      <w:sz w:val="24"/>
      <w:szCs w:val="24"/>
      <w:lang w:val="en-US" w:eastAsia="zh-CN" w:bidi="ar-SA"/>
    </w:rPr>
  </w:style>
  <w:style w:type="character" w:customStyle="1" w:styleId="CharChar">
    <w:name w:val="正文缩进 Char Char"/>
    <w:link w:val="15"/>
    <w:qFormat/>
    <w:rsid w:val="008521A1"/>
    <w:rPr>
      <w:rFonts w:ascii="宋体" w:eastAsia="宋体"/>
      <w:snapToGrid w:val="0"/>
      <w:color w:val="000000"/>
      <w:kern w:val="28"/>
      <w:sz w:val="28"/>
      <w:lang w:bidi="ar-SA"/>
    </w:rPr>
  </w:style>
  <w:style w:type="paragraph" w:customStyle="1" w:styleId="15">
    <w:name w:val="正文缩进1"/>
    <w:basedOn w:val="a6"/>
    <w:link w:val="CharChar"/>
    <w:qFormat/>
    <w:rsid w:val="008521A1"/>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8521A1"/>
    <w:rPr>
      <w:rFonts w:ascii="宋体" w:eastAsia="宋体" w:hAnsi="Courier New"/>
      <w:kern w:val="2"/>
      <w:sz w:val="21"/>
      <w:lang w:val="en-US" w:eastAsia="zh-CN" w:bidi="ar-SA"/>
    </w:rPr>
  </w:style>
  <w:style w:type="character" w:customStyle="1" w:styleId="chanpin1">
    <w:name w:val="chanpin1"/>
    <w:qFormat/>
    <w:rsid w:val="008521A1"/>
    <w:rPr>
      <w:rFonts w:ascii="ˎ̥" w:hAnsi="ˎ̥" w:hint="default"/>
      <w:color w:val="000000"/>
      <w:sz w:val="20"/>
      <w:szCs w:val="20"/>
      <w:u w:val="none"/>
    </w:rPr>
  </w:style>
  <w:style w:type="character" w:customStyle="1" w:styleId="aff0">
    <w:name w:val="列表段落 字符"/>
    <w:link w:val="16"/>
    <w:uiPriority w:val="34"/>
    <w:qFormat/>
    <w:rsid w:val="008521A1"/>
    <w:rPr>
      <w:rFonts w:ascii="Calibri" w:eastAsia="宋体" w:hAnsi="Calibri"/>
      <w:kern w:val="2"/>
      <w:sz w:val="21"/>
      <w:szCs w:val="22"/>
      <w:lang w:val="en-US" w:eastAsia="zh-CN" w:bidi="ar-SA"/>
    </w:rPr>
  </w:style>
  <w:style w:type="paragraph" w:customStyle="1" w:styleId="16">
    <w:name w:val="列出段落1"/>
    <w:basedOn w:val="a6"/>
    <w:link w:val="aff0"/>
    <w:uiPriority w:val="34"/>
    <w:qFormat/>
    <w:rsid w:val="008521A1"/>
    <w:pPr>
      <w:ind w:firstLineChars="200" w:firstLine="420"/>
    </w:pPr>
    <w:rPr>
      <w:rFonts w:ascii="Calibri" w:hAnsi="Calibri"/>
      <w:szCs w:val="22"/>
    </w:rPr>
  </w:style>
  <w:style w:type="character" w:customStyle="1" w:styleId="3CharChar">
    <w:name w:val="标题 3 Char Char"/>
    <w:qFormat/>
    <w:rsid w:val="008521A1"/>
    <w:rPr>
      <w:rFonts w:eastAsia="宋体"/>
      <w:b/>
      <w:bCs/>
      <w:kern w:val="2"/>
      <w:sz w:val="32"/>
      <w:szCs w:val="32"/>
      <w:lang w:val="en-US" w:eastAsia="zh-CN" w:bidi="ar-SA"/>
    </w:rPr>
  </w:style>
  <w:style w:type="character" w:customStyle="1" w:styleId="1Char0">
    <w:name w:val="段1 Char"/>
    <w:qFormat/>
    <w:rsid w:val="008521A1"/>
    <w:rPr>
      <w:rFonts w:ascii="宋体" w:eastAsia="宋体"/>
      <w:sz w:val="24"/>
      <w:lang w:val="en-US" w:eastAsia="zh-CN" w:bidi="ar-SA"/>
    </w:rPr>
  </w:style>
  <w:style w:type="character" w:customStyle="1" w:styleId="Char12">
    <w:name w:val="页眉 Char1"/>
    <w:link w:val="af6"/>
    <w:qFormat/>
    <w:rsid w:val="008521A1"/>
    <w:rPr>
      <w:rFonts w:eastAsia="宋体"/>
      <w:kern w:val="2"/>
      <w:sz w:val="18"/>
      <w:szCs w:val="18"/>
      <w:lang w:val="en-US" w:eastAsia="zh-CN" w:bidi="ar-SA"/>
    </w:rPr>
  </w:style>
  <w:style w:type="character" w:customStyle="1" w:styleId="chanpin">
    <w:name w:val="chanpin拷贝"/>
    <w:basedOn w:val="a8"/>
    <w:qFormat/>
    <w:rsid w:val="008521A1"/>
  </w:style>
  <w:style w:type="character" w:customStyle="1" w:styleId="Char15">
    <w:name w:val="纯文本 Char1"/>
    <w:qFormat/>
    <w:rsid w:val="008521A1"/>
    <w:rPr>
      <w:rFonts w:ascii="宋体" w:eastAsia="宋体" w:hAnsi="Courier New"/>
      <w:kern w:val="2"/>
      <w:sz w:val="21"/>
      <w:lang w:val="en-US" w:eastAsia="zh-CN" w:bidi="ar-SA"/>
    </w:rPr>
  </w:style>
  <w:style w:type="character" w:customStyle="1" w:styleId="apple-style-span">
    <w:name w:val="apple-style-span"/>
    <w:qFormat/>
    <w:rsid w:val="008521A1"/>
    <w:rPr>
      <w:rFonts w:cs="Times New Roman"/>
    </w:rPr>
  </w:style>
  <w:style w:type="paragraph" w:customStyle="1" w:styleId="aff1">
    <w:name w:val="二级条标题"/>
    <w:basedOn w:val="a0"/>
    <w:next w:val="a6"/>
    <w:qFormat/>
    <w:rsid w:val="008521A1"/>
    <w:pPr>
      <w:numPr>
        <w:numId w:val="0"/>
      </w:numPr>
      <w:ind w:hanging="840"/>
      <w:outlineLvl w:val="2"/>
    </w:pPr>
    <w:rPr>
      <w:rFonts w:ascii="宋体" w:eastAsia="宋体"/>
      <w:b w:val="0"/>
    </w:rPr>
  </w:style>
  <w:style w:type="paragraph" w:customStyle="1" w:styleId="a0">
    <w:name w:val="一级条标题"/>
    <w:basedOn w:val="a"/>
    <w:next w:val="a6"/>
    <w:qFormat/>
    <w:rsid w:val="008521A1"/>
    <w:pPr>
      <w:numPr>
        <w:ilvl w:val="1"/>
      </w:numPr>
      <w:tabs>
        <w:tab w:val="left" w:pos="360"/>
        <w:tab w:val="left" w:pos="840"/>
      </w:tabs>
      <w:ind w:left="0" w:hanging="840"/>
      <w:outlineLvl w:val="1"/>
    </w:pPr>
  </w:style>
  <w:style w:type="paragraph" w:customStyle="1" w:styleId="a">
    <w:name w:val="章标题"/>
    <w:next w:val="a6"/>
    <w:qFormat/>
    <w:rsid w:val="008521A1"/>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8521A1"/>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8521A1"/>
    <w:rPr>
      <w:rFonts w:ascii="Tahoma" w:hAnsi="Tahoma"/>
      <w:sz w:val="24"/>
      <w:szCs w:val="20"/>
    </w:rPr>
  </w:style>
  <w:style w:type="paragraph" w:customStyle="1" w:styleId="Char3CharCharChar">
    <w:name w:val="Char3 Char Char Char"/>
    <w:basedOn w:val="a6"/>
    <w:qFormat/>
    <w:rsid w:val="008521A1"/>
    <w:rPr>
      <w:rFonts w:ascii="Tahoma" w:hAnsi="Tahoma"/>
      <w:sz w:val="24"/>
      <w:szCs w:val="20"/>
    </w:rPr>
  </w:style>
  <w:style w:type="paragraph" w:customStyle="1" w:styleId="font6">
    <w:name w:val="font6"/>
    <w:basedOn w:val="a6"/>
    <w:qFormat/>
    <w:rsid w:val="008521A1"/>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8521A1"/>
    <w:pPr>
      <w:numPr>
        <w:numId w:val="2"/>
      </w:numPr>
    </w:pPr>
  </w:style>
  <w:style w:type="paragraph" w:customStyle="1" w:styleId="1">
    <w:name w:val="项目编号1"/>
    <w:basedOn w:val="a6"/>
    <w:qFormat/>
    <w:rsid w:val="008521A1"/>
    <w:pPr>
      <w:numPr>
        <w:numId w:val="3"/>
      </w:numPr>
      <w:spacing w:before="100" w:beforeAutospacing="1" w:after="100" w:afterAutospacing="1" w:line="360" w:lineRule="auto"/>
    </w:pPr>
    <w:rPr>
      <w:sz w:val="24"/>
    </w:rPr>
  </w:style>
  <w:style w:type="paragraph" w:customStyle="1" w:styleId="aff3">
    <w:name w:val="图中文字"/>
    <w:basedOn w:val="a6"/>
    <w:qFormat/>
    <w:rsid w:val="008521A1"/>
    <w:pPr>
      <w:adjustRightInd w:val="0"/>
      <w:snapToGrid w:val="0"/>
      <w:spacing w:line="0" w:lineRule="atLeast"/>
      <w:jc w:val="center"/>
    </w:pPr>
    <w:rPr>
      <w:sz w:val="24"/>
      <w:szCs w:val="20"/>
    </w:rPr>
  </w:style>
  <w:style w:type="paragraph" w:customStyle="1" w:styleId="xl46">
    <w:name w:val="xl46"/>
    <w:basedOn w:val="a6"/>
    <w:qFormat/>
    <w:rsid w:val="008521A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8521A1"/>
    <w:rPr>
      <w:rFonts w:ascii="Tahoma" w:hAnsi="Tahoma"/>
      <w:sz w:val="24"/>
      <w:szCs w:val="20"/>
    </w:rPr>
  </w:style>
  <w:style w:type="paragraph" w:customStyle="1" w:styleId="xl35">
    <w:name w:val="xl35"/>
    <w:basedOn w:val="a6"/>
    <w:qFormat/>
    <w:rsid w:val="008521A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8521A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8521A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8521A1"/>
    <w:pPr>
      <w:snapToGrid w:val="0"/>
      <w:spacing w:line="360" w:lineRule="auto"/>
      <w:ind w:firstLineChars="200" w:firstLine="200"/>
    </w:pPr>
    <w:rPr>
      <w:rFonts w:eastAsia="仿宋_GB2312"/>
      <w:sz w:val="24"/>
    </w:rPr>
  </w:style>
  <w:style w:type="paragraph" w:customStyle="1" w:styleId="xl38">
    <w:name w:val="xl3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8521A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8521A1"/>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8521A1"/>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8521A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8521A1"/>
    <w:pPr>
      <w:widowControl/>
      <w:spacing w:before="100" w:beforeAutospacing="1" w:after="100" w:afterAutospacing="1"/>
      <w:jc w:val="left"/>
    </w:pPr>
    <w:rPr>
      <w:kern w:val="0"/>
      <w:sz w:val="36"/>
      <w:szCs w:val="36"/>
    </w:rPr>
  </w:style>
  <w:style w:type="paragraph" w:customStyle="1" w:styleId="Char6">
    <w:name w:val="Char"/>
    <w:basedOn w:val="a6"/>
    <w:qFormat/>
    <w:rsid w:val="008521A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8521A1"/>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8521A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8521A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sid w:val="008521A1"/>
    <w:rPr>
      <w:rFonts w:ascii="Tahoma" w:hAnsi="Tahoma"/>
      <w:sz w:val="24"/>
    </w:rPr>
  </w:style>
  <w:style w:type="paragraph" w:customStyle="1" w:styleId="xl26">
    <w:name w:val="xl26"/>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8521A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8521A1"/>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8521A1"/>
    <w:rPr>
      <w:rFonts w:ascii="Tahoma" w:hAnsi="Tahoma" w:cs="仿宋_GB2312"/>
      <w:sz w:val="24"/>
      <w:szCs w:val="28"/>
    </w:rPr>
  </w:style>
  <w:style w:type="paragraph" w:customStyle="1" w:styleId="a2">
    <w:name w:val="四级条标题"/>
    <w:basedOn w:val="a1"/>
    <w:next w:val="a6"/>
    <w:qFormat/>
    <w:rsid w:val="008521A1"/>
    <w:pPr>
      <w:numPr>
        <w:ilvl w:val="4"/>
      </w:numPr>
      <w:ind w:left="0" w:hanging="840"/>
      <w:outlineLvl w:val="4"/>
    </w:pPr>
  </w:style>
  <w:style w:type="paragraph" w:customStyle="1" w:styleId="a1">
    <w:name w:val="三级条标题"/>
    <w:basedOn w:val="aff1"/>
    <w:next w:val="a6"/>
    <w:qFormat/>
    <w:rsid w:val="008521A1"/>
    <w:pPr>
      <w:numPr>
        <w:ilvl w:val="3"/>
        <w:numId w:val="1"/>
      </w:numPr>
      <w:ind w:left="0" w:hanging="840"/>
      <w:outlineLvl w:val="3"/>
    </w:pPr>
  </w:style>
  <w:style w:type="paragraph" w:customStyle="1" w:styleId="aff6">
    <w:name w:val="??"/>
    <w:qFormat/>
    <w:rsid w:val="008521A1"/>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8521A1"/>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8521A1"/>
    <w:pPr>
      <w:ind w:firstLineChars="200" w:firstLine="420"/>
    </w:pPr>
    <w:rPr>
      <w:rFonts w:ascii="Calibri" w:hAnsi="Calibri"/>
      <w:szCs w:val="22"/>
    </w:rPr>
  </w:style>
  <w:style w:type="paragraph" w:customStyle="1" w:styleId="17">
    <w:name w:val="项目符号1"/>
    <w:basedOn w:val="aff7"/>
    <w:qFormat/>
    <w:rsid w:val="008521A1"/>
    <w:pPr>
      <w:ind w:left="-25" w:firstLine="0"/>
    </w:pPr>
  </w:style>
  <w:style w:type="paragraph" w:customStyle="1" w:styleId="aff7">
    <w:name w:val="正文文本样式"/>
    <w:basedOn w:val="a6"/>
    <w:qFormat/>
    <w:rsid w:val="008521A1"/>
    <w:pPr>
      <w:spacing w:line="360" w:lineRule="auto"/>
      <w:ind w:firstLine="482"/>
    </w:pPr>
    <w:rPr>
      <w:rFonts w:cs="宋体"/>
      <w:sz w:val="24"/>
      <w:szCs w:val="20"/>
    </w:rPr>
  </w:style>
  <w:style w:type="paragraph" w:customStyle="1" w:styleId="xl27">
    <w:name w:val="xl27"/>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8521A1"/>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8521A1"/>
    <w:pPr>
      <w:numPr>
        <w:ilvl w:val="5"/>
      </w:numPr>
      <w:ind w:left="0" w:hanging="840"/>
      <w:outlineLvl w:val="5"/>
    </w:pPr>
  </w:style>
  <w:style w:type="paragraph" w:customStyle="1" w:styleId="xl49">
    <w:name w:val="xl4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8521A1"/>
    <w:pPr>
      <w:snapToGrid w:val="0"/>
      <w:spacing w:before="120" w:after="120" w:line="180" w:lineRule="auto"/>
    </w:pPr>
    <w:rPr>
      <w:rFonts w:ascii="Arial" w:hAnsi="Arial"/>
      <w:szCs w:val="20"/>
    </w:rPr>
  </w:style>
  <w:style w:type="paragraph" w:customStyle="1" w:styleId="xl33">
    <w:name w:val="xl33"/>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8521A1"/>
    <w:rPr>
      <w:rFonts w:ascii="Tahoma" w:hAnsi="Tahoma"/>
      <w:sz w:val="24"/>
      <w:szCs w:val="20"/>
    </w:rPr>
  </w:style>
  <w:style w:type="paragraph" w:customStyle="1" w:styleId="xl44">
    <w:name w:val="xl44"/>
    <w:basedOn w:val="a6"/>
    <w:qFormat/>
    <w:rsid w:val="008521A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8521A1"/>
    <w:pPr>
      <w:numPr>
        <w:numId w:val="5"/>
      </w:numPr>
      <w:spacing w:before="120"/>
    </w:pPr>
    <w:rPr>
      <w:rFonts w:ascii="宋体"/>
      <w:sz w:val="28"/>
      <w:szCs w:val="20"/>
    </w:rPr>
  </w:style>
  <w:style w:type="paragraph" w:customStyle="1" w:styleId="font9">
    <w:name w:val="font9"/>
    <w:basedOn w:val="a6"/>
    <w:qFormat/>
    <w:rsid w:val="008521A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8521A1"/>
    <w:rPr>
      <w:rFonts w:ascii="Tahoma" w:hAnsi="Tahoma"/>
      <w:sz w:val="24"/>
      <w:szCs w:val="20"/>
    </w:rPr>
  </w:style>
  <w:style w:type="paragraph" w:customStyle="1" w:styleId="CharCharCharCharCharCharCharCharCharChar">
    <w:name w:val="Char Char Char Char Char Char Char Char Char Char"/>
    <w:basedOn w:val="a6"/>
    <w:qFormat/>
    <w:rsid w:val="008521A1"/>
  </w:style>
  <w:style w:type="paragraph" w:customStyle="1" w:styleId="CharChar1CharCharCharCharCharCharCharChar">
    <w:name w:val="Char Char1 Char Char Char Char Char Char Char Char"/>
    <w:basedOn w:val="a6"/>
    <w:qFormat/>
    <w:rsid w:val="008521A1"/>
    <w:pPr>
      <w:widowControl/>
      <w:spacing w:after="160" w:line="240" w:lineRule="exact"/>
      <w:jc w:val="left"/>
    </w:pPr>
    <w:rPr>
      <w:rFonts w:ascii="Verdana" w:hAnsi="Verdana"/>
      <w:kern w:val="0"/>
      <w:sz w:val="20"/>
      <w:szCs w:val="20"/>
      <w:lang w:eastAsia="en-US"/>
    </w:rPr>
  </w:style>
  <w:style w:type="paragraph" w:customStyle="1" w:styleId="Char16">
    <w:name w:val="Char1"/>
    <w:basedOn w:val="a6"/>
    <w:qFormat/>
    <w:rsid w:val="008521A1"/>
    <w:pPr>
      <w:tabs>
        <w:tab w:val="left" w:pos="360"/>
      </w:tabs>
    </w:pPr>
    <w:rPr>
      <w:sz w:val="24"/>
    </w:rPr>
  </w:style>
  <w:style w:type="paragraph" w:customStyle="1" w:styleId="a4">
    <w:name w:val="正文列项_字母"/>
    <w:basedOn w:val="a6"/>
    <w:qFormat/>
    <w:rsid w:val="008521A1"/>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8521A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8521A1"/>
    <w:rPr>
      <w:rFonts w:ascii="Arial" w:hAnsi="Arial" w:cs="Arial"/>
      <w:szCs w:val="21"/>
    </w:rPr>
  </w:style>
  <w:style w:type="paragraph" w:customStyle="1" w:styleId="xl48">
    <w:name w:val="xl4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8521A1"/>
    <w:rPr>
      <w:rFonts w:ascii="Tahoma" w:hAnsi="Tahoma"/>
      <w:sz w:val="24"/>
      <w:szCs w:val="20"/>
    </w:rPr>
  </w:style>
  <w:style w:type="paragraph" w:customStyle="1" w:styleId="xl50">
    <w:name w:val="xl5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8521A1"/>
    <w:pPr>
      <w:autoSpaceDE w:val="0"/>
      <w:autoSpaceDN w:val="0"/>
      <w:adjustRightInd w:val="0"/>
      <w:jc w:val="left"/>
    </w:pPr>
    <w:rPr>
      <w:kern w:val="0"/>
      <w:sz w:val="24"/>
    </w:rPr>
  </w:style>
  <w:style w:type="paragraph" w:customStyle="1" w:styleId="CharCharChar1">
    <w:name w:val="Char Char Char1"/>
    <w:basedOn w:val="a6"/>
    <w:qFormat/>
    <w:rsid w:val="008521A1"/>
    <w:rPr>
      <w:rFonts w:ascii="Tahoma" w:hAnsi="Tahoma"/>
      <w:sz w:val="24"/>
      <w:szCs w:val="20"/>
    </w:rPr>
  </w:style>
  <w:style w:type="paragraph" w:customStyle="1" w:styleId="CharCharCharCharCharCharChar1">
    <w:name w:val="Char Char Char Char Char Char Char1"/>
    <w:basedOn w:val="a6"/>
    <w:qFormat/>
    <w:rsid w:val="008521A1"/>
    <w:pPr>
      <w:snapToGrid w:val="0"/>
      <w:spacing w:line="360" w:lineRule="auto"/>
      <w:ind w:firstLineChars="200" w:firstLine="200"/>
    </w:pPr>
    <w:rPr>
      <w:rFonts w:eastAsia="仿宋_GB2312"/>
      <w:sz w:val="24"/>
    </w:rPr>
  </w:style>
  <w:style w:type="paragraph" w:customStyle="1" w:styleId="xl51">
    <w:name w:val="xl51"/>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8521A1"/>
    <w:pPr>
      <w:spacing w:line="360" w:lineRule="auto"/>
      <w:jc w:val="center"/>
    </w:pPr>
    <w:rPr>
      <w:sz w:val="24"/>
    </w:rPr>
  </w:style>
  <w:style w:type="paragraph" w:customStyle="1" w:styleId="xl24">
    <w:name w:val="xl24"/>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8521A1"/>
    <w:pPr>
      <w:widowControl/>
      <w:jc w:val="left"/>
    </w:pPr>
    <w:rPr>
      <w:rFonts w:ascii="楷体_GB2312" w:eastAsia="楷体_GB2312" w:cs="Arial"/>
      <w:kern w:val="0"/>
      <w:sz w:val="24"/>
    </w:rPr>
  </w:style>
  <w:style w:type="paragraph" w:customStyle="1" w:styleId="xl34">
    <w:name w:val="xl34"/>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8521A1"/>
    <w:rPr>
      <w:rFonts w:ascii="Tahoma" w:hAnsi="Tahoma"/>
      <w:sz w:val="24"/>
      <w:szCs w:val="20"/>
    </w:rPr>
  </w:style>
  <w:style w:type="paragraph" w:customStyle="1" w:styleId="Default">
    <w:name w:val="Default"/>
    <w:qFormat/>
    <w:rsid w:val="008521A1"/>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qFormat/>
    <w:rsid w:val="008521A1"/>
    <w:pPr>
      <w:ind w:firstLineChars="200" w:firstLine="420"/>
    </w:pPr>
    <w:rPr>
      <w:rFonts w:ascii="Calibri" w:hAnsi="Calibri"/>
      <w:szCs w:val="22"/>
    </w:rPr>
  </w:style>
  <w:style w:type="paragraph" w:customStyle="1" w:styleId="default0">
    <w:name w:val="default"/>
    <w:basedOn w:val="a6"/>
    <w:qFormat/>
    <w:rsid w:val="008521A1"/>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8521A1"/>
    <w:rPr>
      <w:rFonts w:ascii="Tahoma" w:hAnsi="Tahoma"/>
      <w:sz w:val="24"/>
      <w:szCs w:val="20"/>
    </w:rPr>
  </w:style>
  <w:style w:type="paragraph" w:customStyle="1" w:styleId="Style160">
    <w:name w:val="_Style 160"/>
    <w:qFormat/>
    <w:rsid w:val="008521A1"/>
    <w:rPr>
      <w:kern w:val="2"/>
      <w:sz w:val="21"/>
      <w:szCs w:val="24"/>
    </w:rPr>
  </w:style>
  <w:style w:type="paragraph" w:customStyle="1" w:styleId="3">
    <w:name w:val="项目编号3"/>
    <w:basedOn w:val="aff7"/>
    <w:qFormat/>
    <w:rsid w:val="008521A1"/>
    <w:pPr>
      <w:numPr>
        <w:numId w:val="6"/>
      </w:numPr>
    </w:pPr>
  </w:style>
  <w:style w:type="paragraph" w:customStyle="1" w:styleId="Char210">
    <w:name w:val="Char21"/>
    <w:basedOn w:val="a6"/>
    <w:qFormat/>
    <w:rsid w:val="008521A1"/>
    <w:rPr>
      <w:rFonts w:ascii="Tahoma" w:hAnsi="Tahoma"/>
      <w:sz w:val="24"/>
      <w:szCs w:val="20"/>
    </w:rPr>
  </w:style>
  <w:style w:type="paragraph" w:customStyle="1" w:styleId="affa">
    <w:name w:val="表格文字"/>
    <w:basedOn w:val="af0"/>
    <w:qFormat/>
    <w:rsid w:val="008521A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8521A1"/>
    <w:rPr>
      <w:rFonts w:ascii="宋体" w:hAnsi="宋体" w:cs="Courier New"/>
      <w:sz w:val="32"/>
      <w:szCs w:val="32"/>
    </w:rPr>
  </w:style>
  <w:style w:type="paragraph" w:customStyle="1" w:styleId="affb">
    <w:name w:val="正文文本样式 加粗"/>
    <w:basedOn w:val="aff7"/>
    <w:qFormat/>
    <w:rsid w:val="008521A1"/>
    <w:rPr>
      <w:b/>
    </w:rPr>
  </w:style>
  <w:style w:type="paragraph" w:customStyle="1" w:styleId="Char2CharCharCharCharCharChar">
    <w:name w:val="Char2 Char Char Char Char Char Char"/>
    <w:basedOn w:val="a6"/>
    <w:qFormat/>
    <w:rsid w:val="008521A1"/>
    <w:pPr>
      <w:widowControl/>
      <w:spacing w:line="400" w:lineRule="exact"/>
      <w:jc w:val="center"/>
    </w:pPr>
  </w:style>
  <w:style w:type="character" w:customStyle="1" w:styleId="Char11">
    <w:name w:val="页脚 Char1"/>
    <w:link w:val="af5"/>
    <w:uiPriority w:val="99"/>
    <w:qFormat/>
    <w:rsid w:val="008521A1"/>
    <w:rPr>
      <w:rFonts w:ascii="宋体" w:eastAsia="宋体"/>
      <w:sz w:val="18"/>
      <w:lang w:val="en-US" w:eastAsia="zh-CN" w:bidi="ar-SA"/>
    </w:rPr>
  </w:style>
  <w:style w:type="paragraph" w:customStyle="1" w:styleId="CharChar4">
    <w:name w:val="Char Char4"/>
    <w:basedOn w:val="a6"/>
    <w:qFormat/>
    <w:rsid w:val="008521A1"/>
    <w:pPr>
      <w:widowControl/>
      <w:spacing w:line="400" w:lineRule="exact"/>
      <w:jc w:val="center"/>
    </w:pPr>
  </w:style>
  <w:style w:type="paragraph" w:customStyle="1" w:styleId="Char3CharCharChar1">
    <w:name w:val="Char3 Char Char Char1"/>
    <w:basedOn w:val="a6"/>
    <w:qFormat/>
    <w:rsid w:val="008521A1"/>
    <w:rPr>
      <w:rFonts w:ascii="Tahoma" w:hAnsi="Tahoma"/>
      <w:sz w:val="24"/>
      <w:szCs w:val="20"/>
    </w:rPr>
  </w:style>
  <w:style w:type="paragraph" w:customStyle="1" w:styleId="19">
    <w:name w:val="无间隔1"/>
    <w:qFormat/>
    <w:rsid w:val="008521A1"/>
    <w:pPr>
      <w:widowControl w:val="0"/>
      <w:jc w:val="both"/>
    </w:pPr>
    <w:rPr>
      <w:kern w:val="2"/>
      <w:sz w:val="21"/>
      <w:szCs w:val="24"/>
    </w:rPr>
  </w:style>
  <w:style w:type="paragraph" w:customStyle="1" w:styleId="22222222222222">
    <w:name w:val="22222222222222"/>
    <w:basedOn w:val="a6"/>
    <w:qFormat/>
    <w:rsid w:val="008521A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8521A1"/>
    <w:rPr>
      <w:kern w:val="2"/>
      <w:sz w:val="21"/>
      <w:szCs w:val="24"/>
      <w:lang w:val="zh-CN" w:eastAsia="zh-CN"/>
    </w:rPr>
  </w:style>
  <w:style w:type="paragraph" w:customStyle="1" w:styleId="1a">
    <w:name w:val="1"/>
    <w:link w:val="1-2Char"/>
    <w:rsid w:val="008521A1"/>
    <w:rPr>
      <w:kern w:val="2"/>
      <w:sz w:val="21"/>
      <w:szCs w:val="24"/>
      <w:lang w:val="zh-CN"/>
    </w:rPr>
  </w:style>
  <w:style w:type="paragraph" w:customStyle="1" w:styleId="affc">
    <w:name w:val="图文"/>
    <w:basedOn w:val="a6"/>
    <w:qFormat/>
    <w:rsid w:val="008521A1"/>
    <w:pPr>
      <w:adjustRightInd w:val="0"/>
      <w:snapToGrid w:val="0"/>
      <w:spacing w:after="50" w:line="360" w:lineRule="auto"/>
    </w:pPr>
    <w:rPr>
      <w:sz w:val="24"/>
    </w:rPr>
  </w:style>
  <w:style w:type="paragraph" w:customStyle="1" w:styleId="xl23">
    <w:name w:val="xl23"/>
    <w:basedOn w:val="a6"/>
    <w:qFormat/>
    <w:rsid w:val="008521A1"/>
    <w:pPr>
      <w:widowControl/>
      <w:spacing w:before="100" w:beforeAutospacing="1" w:after="100" w:afterAutospacing="1" w:line="360" w:lineRule="auto"/>
      <w:textAlignment w:val="top"/>
    </w:pPr>
    <w:rPr>
      <w:kern w:val="0"/>
      <w:sz w:val="24"/>
      <w:szCs w:val="20"/>
    </w:rPr>
  </w:style>
  <w:style w:type="paragraph" w:customStyle="1" w:styleId="affd">
    <w:name w:val="正文表格"/>
    <w:basedOn w:val="a6"/>
    <w:link w:val="Char7"/>
    <w:qFormat/>
    <w:rsid w:val="008521A1"/>
    <w:pPr>
      <w:adjustRightInd w:val="0"/>
      <w:snapToGrid w:val="0"/>
      <w:jc w:val="left"/>
    </w:pPr>
    <w:rPr>
      <w:rFonts w:ascii="宋体" w:hAnsi="宋体"/>
      <w:color w:val="000000"/>
      <w:szCs w:val="21"/>
    </w:rPr>
  </w:style>
  <w:style w:type="character" w:customStyle="1" w:styleId="Char7">
    <w:name w:val="正文表格 Char"/>
    <w:link w:val="affd"/>
    <w:qFormat/>
    <w:rsid w:val="008521A1"/>
    <w:rPr>
      <w:rFonts w:ascii="宋体" w:hAnsi="宋体"/>
      <w:color w:val="000000"/>
      <w:kern w:val="2"/>
      <w:sz w:val="21"/>
      <w:szCs w:val="21"/>
    </w:rPr>
  </w:style>
  <w:style w:type="paragraph" w:customStyle="1" w:styleId="affe">
    <w:name w:val="正文重点"/>
    <w:basedOn w:val="a6"/>
    <w:link w:val="Char8"/>
    <w:qFormat/>
    <w:rsid w:val="008521A1"/>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e"/>
    <w:qFormat/>
    <w:rsid w:val="008521A1"/>
    <w:rPr>
      <w:b/>
      <w:sz w:val="24"/>
    </w:rPr>
  </w:style>
  <w:style w:type="character" w:customStyle="1" w:styleId="Char10">
    <w:name w:val="批注文字 Char1"/>
    <w:link w:val="ac"/>
    <w:uiPriority w:val="99"/>
    <w:qFormat/>
    <w:rsid w:val="008521A1"/>
    <w:rPr>
      <w:kern w:val="2"/>
      <w:sz w:val="21"/>
      <w:szCs w:val="24"/>
    </w:rPr>
  </w:style>
  <w:style w:type="paragraph" w:customStyle="1" w:styleId="1-">
    <w:name w:val="标题1-附件"/>
    <w:basedOn w:val="11"/>
    <w:qFormat/>
    <w:rsid w:val="008521A1"/>
    <w:pPr>
      <w:jc w:val="left"/>
    </w:pPr>
    <w:rPr>
      <w:sz w:val="24"/>
      <w:szCs w:val="24"/>
    </w:rPr>
  </w:style>
  <w:style w:type="paragraph" w:customStyle="1" w:styleId="afff">
    <w:name w:val="正文小标题"/>
    <w:basedOn w:val="a6"/>
    <w:next w:val="a7"/>
    <w:link w:val="Char9"/>
    <w:qFormat/>
    <w:rsid w:val="008521A1"/>
    <w:pPr>
      <w:adjustRightInd w:val="0"/>
      <w:snapToGrid w:val="0"/>
      <w:spacing w:beforeLines="100" w:afterLines="100"/>
      <w:ind w:firstLine="482"/>
      <w:jc w:val="left"/>
    </w:pPr>
    <w:rPr>
      <w:rFonts w:ascii="宋体" w:hAnsi="宋体"/>
      <w:b/>
      <w:i/>
      <w:color w:val="FF0000"/>
      <w:sz w:val="24"/>
      <w:szCs w:val="20"/>
    </w:rPr>
  </w:style>
  <w:style w:type="character" w:customStyle="1" w:styleId="Char9">
    <w:name w:val="正文小标题 Char"/>
    <w:link w:val="afff"/>
    <w:qFormat/>
    <w:rsid w:val="008521A1"/>
    <w:rPr>
      <w:rFonts w:ascii="宋体" w:hAnsi="宋体"/>
      <w:b/>
      <w:i/>
      <w:color w:val="FF0000"/>
      <w:kern w:val="2"/>
      <w:sz w:val="24"/>
    </w:rPr>
  </w:style>
  <w:style w:type="paragraph" w:customStyle="1" w:styleId="afff0">
    <w:name w:val="正文大标题"/>
    <w:basedOn w:val="afff"/>
    <w:next w:val="a7"/>
    <w:link w:val="Chara"/>
    <w:qFormat/>
    <w:rsid w:val="008521A1"/>
    <w:pPr>
      <w:jc w:val="center"/>
    </w:pPr>
    <w:rPr>
      <w:i w:val="0"/>
      <w:color w:val="000000"/>
      <w:sz w:val="28"/>
      <w:szCs w:val="21"/>
    </w:rPr>
  </w:style>
  <w:style w:type="character" w:customStyle="1" w:styleId="Chara">
    <w:name w:val="正文大标题 Char"/>
    <w:link w:val="afff0"/>
    <w:qFormat/>
    <w:rsid w:val="008521A1"/>
    <w:rPr>
      <w:rFonts w:ascii="宋体" w:hAnsi="宋体"/>
      <w:b/>
      <w:color w:val="000000"/>
      <w:kern w:val="2"/>
      <w:sz w:val="28"/>
      <w:szCs w:val="21"/>
    </w:rPr>
  </w:style>
  <w:style w:type="character" w:customStyle="1" w:styleId="Char13">
    <w:name w:val="标题 Char1"/>
    <w:link w:val="af8"/>
    <w:qFormat/>
    <w:rsid w:val="008521A1"/>
    <w:rPr>
      <w:b/>
      <w:kern w:val="2"/>
      <w:sz w:val="32"/>
    </w:rPr>
  </w:style>
  <w:style w:type="paragraph" w:customStyle="1" w:styleId="afff1">
    <w:name w:val="注释"/>
    <w:basedOn w:val="a6"/>
    <w:link w:val="Charb"/>
    <w:qFormat/>
    <w:rsid w:val="008521A1"/>
    <w:pPr>
      <w:adjustRightInd w:val="0"/>
      <w:snapToGrid w:val="0"/>
      <w:ind w:left="420" w:hangingChars="200" w:hanging="420"/>
      <w:jc w:val="left"/>
    </w:pPr>
    <w:rPr>
      <w:rFonts w:ascii="宋体" w:hAnsi="宋体"/>
      <w:szCs w:val="21"/>
    </w:rPr>
  </w:style>
  <w:style w:type="character" w:customStyle="1" w:styleId="Charb">
    <w:name w:val="注释 Char"/>
    <w:link w:val="afff1"/>
    <w:qFormat/>
    <w:rsid w:val="008521A1"/>
    <w:rPr>
      <w:rFonts w:ascii="宋体" w:hAnsi="宋体"/>
      <w:kern w:val="2"/>
      <w:sz w:val="21"/>
      <w:szCs w:val="21"/>
    </w:rPr>
  </w:style>
  <w:style w:type="paragraph" w:customStyle="1" w:styleId="-1">
    <w:name w:val="正文须知-1级"/>
    <w:basedOn w:val="a6"/>
    <w:next w:val="a6"/>
    <w:qFormat/>
    <w:rsid w:val="008521A1"/>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8521A1"/>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8521A1"/>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2">
    <w:name w:val="批注文字 字符"/>
    <w:uiPriority w:val="99"/>
    <w:qFormat/>
    <w:rsid w:val="008521A1"/>
    <w:rPr>
      <w:rFonts w:ascii="Times New Roman" w:eastAsia="宋体" w:hAnsi="Times New Roman" w:cs="Times New Roman"/>
      <w:sz w:val="24"/>
      <w:lang w:val="en-US" w:eastAsia="zh-CN" w:bidi="ar-SA"/>
    </w:rPr>
  </w:style>
  <w:style w:type="character" w:customStyle="1" w:styleId="afff3">
    <w:name w:val="纯文本 字符"/>
    <w:uiPriority w:val="99"/>
    <w:qFormat/>
    <w:rsid w:val="008521A1"/>
    <w:rPr>
      <w:rFonts w:ascii="宋体" w:eastAsia="宋体" w:hAnsi="Courier New" w:cs="Times New Roman"/>
      <w:kern w:val="2"/>
      <w:sz w:val="21"/>
      <w:szCs w:val="21"/>
      <w:lang w:val="en-US" w:eastAsia="zh-CN" w:bidi="ar-SA"/>
    </w:rPr>
  </w:style>
  <w:style w:type="paragraph" w:customStyle="1" w:styleId="1b">
    <w:name w:val="表格1"/>
    <w:basedOn w:val="a6"/>
    <w:qFormat/>
    <w:rsid w:val="008521A1"/>
    <w:pPr>
      <w:ind w:firstLineChars="200" w:firstLine="480"/>
      <w:jc w:val="center"/>
    </w:pPr>
    <w:rPr>
      <w:sz w:val="24"/>
      <w:szCs w:val="20"/>
    </w:rPr>
  </w:style>
  <w:style w:type="character" w:customStyle="1" w:styleId="1c">
    <w:name w:val="纯文本 字符1"/>
    <w:qFormat/>
    <w:rsid w:val="008521A1"/>
    <w:rPr>
      <w:rFonts w:ascii="宋体" w:hAnsi="Courier New"/>
    </w:rPr>
  </w:style>
  <w:style w:type="character" w:customStyle="1" w:styleId="bjh-p">
    <w:name w:val="bjh-p"/>
    <w:qFormat/>
    <w:rsid w:val="008521A1"/>
  </w:style>
  <w:style w:type="paragraph" w:customStyle="1" w:styleId="afff4">
    <w:name w:val="无标题条"/>
    <w:next w:val="a6"/>
    <w:qFormat/>
    <w:rsid w:val="008521A1"/>
    <w:pPr>
      <w:jc w:val="both"/>
    </w:pPr>
    <w:rPr>
      <w:sz w:val="21"/>
    </w:rPr>
  </w:style>
  <w:style w:type="character" w:customStyle="1" w:styleId="Charc">
    <w:name w:val="正文格式 Char"/>
    <w:link w:val="afff5"/>
    <w:qFormat/>
    <w:locked/>
    <w:rsid w:val="008521A1"/>
    <w:rPr>
      <w:rFonts w:ascii="宋体" w:hAnsi="宋体"/>
      <w:sz w:val="24"/>
      <w:szCs w:val="24"/>
      <w:lang w:val="en-GB"/>
    </w:rPr>
  </w:style>
  <w:style w:type="paragraph" w:customStyle="1" w:styleId="afff5">
    <w:name w:val="正文格式"/>
    <w:basedOn w:val="a6"/>
    <w:link w:val="Charc"/>
    <w:qFormat/>
    <w:rsid w:val="008521A1"/>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2"/>
    <w:qFormat/>
    <w:rsid w:val="008521A1"/>
    <w:rPr>
      <w:rFonts w:ascii="宋体" w:eastAsia="宋体" w:hAnsi="Courier New" w:cs="宋体" w:hint="eastAsia"/>
      <w:kern w:val="2"/>
      <w:sz w:val="21"/>
    </w:rPr>
  </w:style>
  <w:style w:type="character" w:customStyle="1" w:styleId="3Char2">
    <w:name w:val="标题 3 Char"/>
    <w:rsid w:val="008521A1"/>
    <w:rPr>
      <w:rFonts w:ascii="宋体" w:eastAsia="宋体"/>
      <w:b/>
      <w:sz w:val="24"/>
      <w:u w:val="single"/>
      <w:lang w:val="en-US" w:eastAsia="zh-CN" w:bidi="ar-SA"/>
    </w:rPr>
  </w:style>
  <w:style w:type="character" w:customStyle="1" w:styleId="Chard">
    <w:name w:val="正文缩进 Char"/>
    <w:rsid w:val="008521A1"/>
    <w:rPr>
      <w:rFonts w:ascii="宋体" w:eastAsia="宋体"/>
      <w:kern w:val="2"/>
      <w:sz w:val="24"/>
      <w:szCs w:val="24"/>
      <w:lang w:val="en-US" w:eastAsia="zh-CN" w:bidi="ar-SA"/>
    </w:rPr>
  </w:style>
  <w:style w:type="character" w:customStyle="1" w:styleId="CharChar111">
    <w:name w:val="Char Char111"/>
    <w:qFormat/>
    <w:rsid w:val="008521A1"/>
    <w:rPr>
      <w:rFonts w:ascii="宋体" w:eastAsia="宋体"/>
      <w:b/>
      <w:sz w:val="24"/>
      <w:u w:val="single"/>
      <w:lang w:val="en-US" w:eastAsia="zh-CN" w:bidi="ar-SA"/>
    </w:rPr>
  </w:style>
  <w:style w:type="character" w:customStyle="1" w:styleId="Chare">
    <w:name w:val="正文文本缩进 Char"/>
    <w:rsid w:val="008521A1"/>
    <w:rPr>
      <w:rFonts w:eastAsia="宋体"/>
      <w:kern w:val="2"/>
      <w:sz w:val="24"/>
      <w:szCs w:val="24"/>
      <w:lang w:val="en-US" w:eastAsia="zh-CN" w:bidi="ar-SA"/>
    </w:rPr>
  </w:style>
  <w:style w:type="character" w:customStyle="1" w:styleId="Charf">
    <w:name w:val="列出段落 Char"/>
    <w:rsid w:val="008521A1"/>
    <w:rPr>
      <w:rFonts w:ascii="Calibri" w:eastAsia="宋体" w:hAnsi="Calibri"/>
      <w:kern w:val="2"/>
      <w:sz w:val="21"/>
      <w:szCs w:val="22"/>
      <w:lang w:val="en-US" w:eastAsia="zh-CN" w:bidi="ar-SA"/>
    </w:rPr>
  </w:style>
  <w:style w:type="character" w:customStyle="1" w:styleId="Charf0">
    <w:name w:val="页眉 Char"/>
    <w:rsid w:val="008521A1"/>
    <w:rPr>
      <w:rFonts w:eastAsia="宋体"/>
      <w:kern w:val="2"/>
      <w:sz w:val="18"/>
      <w:szCs w:val="18"/>
      <w:lang w:val="en-US" w:eastAsia="zh-CN" w:bidi="ar-SA"/>
    </w:rPr>
  </w:style>
  <w:style w:type="character" w:customStyle="1" w:styleId="2Char2">
    <w:name w:val="标题 2 Char"/>
    <w:rsid w:val="008521A1"/>
    <w:rPr>
      <w:rFonts w:ascii="Arial" w:eastAsia="黑体" w:hAnsi="Arial"/>
      <w:b/>
      <w:sz w:val="30"/>
      <w:lang w:val="en-US" w:eastAsia="zh-CN" w:bidi="ar-SA"/>
    </w:rPr>
  </w:style>
  <w:style w:type="paragraph" w:customStyle="1" w:styleId="27">
    <w:name w:val="字元 字元2"/>
    <w:basedOn w:val="a6"/>
    <w:qFormat/>
    <w:rsid w:val="008521A1"/>
    <w:rPr>
      <w:rFonts w:ascii="Tahoma" w:hAnsi="Tahoma"/>
      <w:sz w:val="24"/>
      <w:szCs w:val="20"/>
    </w:rPr>
  </w:style>
  <w:style w:type="paragraph" w:customStyle="1" w:styleId="Char3CharCharChar2">
    <w:name w:val="Char3 Char Char Char2"/>
    <w:basedOn w:val="a6"/>
    <w:qFormat/>
    <w:rsid w:val="008521A1"/>
    <w:rPr>
      <w:rFonts w:ascii="Tahoma" w:hAnsi="Tahoma"/>
      <w:sz w:val="24"/>
      <w:szCs w:val="20"/>
    </w:rPr>
  </w:style>
  <w:style w:type="paragraph" w:customStyle="1" w:styleId="28">
    <w:name w:val="正文文本缩进2"/>
    <w:basedOn w:val="a6"/>
    <w:rsid w:val="008521A1"/>
    <w:pPr>
      <w:spacing w:line="480" w:lineRule="exact"/>
      <w:ind w:firstLineChars="200" w:firstLine="480"/>
    </w:pPr>
    <w:rPr>
      <w:rFonts w:ascii="宋体" w:hAnsi="宋体"/>
      <w:kern w:val="0"/>
      <w:sz w:val="24"/>
      <w:lang w:val="zh-CN"/>
    </w:rPr>
  </w:style>
  <w:style w:type="paragraph" w:customStyle="1" w:styleId="Char30">
    <w:name w:val="Char3"/>
    <w:basedOn w:val="a6"/>
    <w:qFormat/>
    <w:rsid w:val="008521A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8521A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8521A1"/>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8521A1"/>
    <w:pPr>
      <w:ind w:firstLineChars="200" w:firstLine="420"/>
    </w:pPr>
    <w:rPr>
      <w:rFonts w:ascii="Calibri" w:hAnsi="Calibri"/>
      <w:szCs w:val="22"/>
    </w:rPr>
  </w:style>
  <w:style w:type="paragraph" w:customStyle="1" w:styleId="CharCharChar1Char2">
    <w:name w:val="Char Char Char1 Char2"/>
    <w:basedOn w:val="a6"/>
    <w:qFormat/>
    <w:rsid w:val="008521A1"/>
    <w:rPr>
      <w:rFonts w:ascii="Tahoma" w:hAnsi="Tahoma"/>
      <w:sz w:val="24"/>
      <w:szCs w:val="20"/>
    </w:rPr>
  </w:style>
  <w:style w:type="paragraph" w:customStyle="1" w:styleId="CharCharChar2">
    <w:name w:val="Char Char Char2"/>
    <w:basedOn w:val="a6"/>
    <w:qFormat/>
    <w:rsid w:val="008521A1"/>
    <w:rPr>
      <w:rFonts w:ascii="Tahoma" w:hAnsi="Tahoma"/>
      <w:sz w:val="24"/>
      <w:szCs w:val="20"/>
    </w:rPr>
  </w:style>
  <w:style w:type="paragraph" w:customStyle="1" w:styleId="CharCharCharCharCharCharChar2">
    <w:name w:val="Char Char Char Char Char Char Char2"/>
    <w:basedOn w:val="a6"/>
    <w:qFormat/>
    <w:rsid w:val="008521A1"/>
    <w:pPr>
      <w:snapToGrid w:val="0"/>
      <w:spacing w:line="360" w:lineRule="auto"/>
      <w:ind w:firstLineChars="200" w:firstLine="200"/>
    </w:pPr>
    <w:rPr>
      <w:rFonts w:eastAsia="仿宋_GB2312"/>
      <w:sz w:val="24"/>
    </w:rPr>
  </w:style>
  <w:style w:type="paragraph" w:customStyle="1" w:styleId="2a">
    <w:name w:val="正文缩进2"/>
    <w:basedOn w:val="a6"/>
    <w:rsid w:val="008521A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rsid w:val="008521A1"/>
    <w:rPr>
      <w:kern w:val="2"/>
      <w:sz w:val="21"/>
      <w:szCs w:val="24"/>
    </w:rPr>
  </w:style>
  <w:style w:type="paragraph" w:customStyle="1" w:styleId="Char22">
    <w:name w:val="Char22"/>
    <w:basedOn w:val="a6"/>
    <w:qFormat/>
    <w:rsid w:val="008521A1"/>
    <w:rPr>
      <w:rFonts w:ascii="Tahoma" w:hAnsi="Tahoma"/>
      <w:sz w:val="24"/>
      <w:szCs w:val="20"/>
    </w:rPr>
  </w:style>
  <w:style w:type="paragraph" w:customStyle="1" w:styleId="CharCharCharCharCharCharCharCharCharChar2">
    <w:name w:val="Char Char Char Char Char Char Char Char Char Char2"/>
    <w:basedOn w:val="a6"/>
    <w:qFormat/>
    <w:rsid w:val="008521A1"/>
    <w:rPr>
      <w:rFonts w:ascii="宋体" w:hAnsi="宋体" w:cs="Courier New"/>
      <w:sz w:val="32"/>
      <w:szCs w:val="32"/>
    </w:rPr>
  </w:style>
  <w:style w:type="paragraph" w:customStyle="1" w:styleId="Char2CharCharCharCharCharChar1">
    <w:name w:val="Char2 Char Char Char Char Char Char1"/>
    <w:basedOn w:val="a6"/>
    <w:qFormat/>
    <w:rsid w:val="008521A1"/>
    <w:pPr>
      <w:widowControl/>
      <w:spacing w:line="400" w:lineRule="exact"/>
      <w:jc w:val="center"/>
    </w:pPr>
  </w:style>
  <w:style w:type="character" w:customStyle="1" w:styleId="Charf1">
    <w:name w:val="页脚 Char"/>
    <w:rsid w:val="008521A1"/>
    <w:rPr>
      <w:rFonts w:ascii="宋体" w:eastAsia="宋体"/>
      <w:sz w:val="18"/>
      <w:lang w:val="en-US" w:eastAsia="zh-CN" w:bidi="ar-SA"/>
    </w:rPr>
  </w:style>
  <w:style w:type="paragraph" w:customStyle="1" w:styleId="CharChar41">
    <w:name w:val="Char Char41"/>
    <w:basedOn w:val="a6"/>
    <w:qFormat/>
    <w:rsid w:val="008521A1"/>
    <w:pPr>
      <w:widowControl/>
      <w:spacing w:line="400" w:lineRule="exact"/>
      <w:jc w:val="center"/>
    </w:pPr>
  </w:style>
  <w:style w:type="character" w:customStyle="1" w:styleId="Charf2">
    <w:name w:val="批注文字 Char"/>
    <w:uiPriority w:val="99"/>
    <w:rsid w:val="008521A1"/>
    <w:rPr>
      <w:kern w:val="2"/>
      <w:sz w:val="21"/>
      <w:szCs w:val="24"/>
    </w:rPr>
  </w:style>
  <w:style w:type="character" w:customStyle="1" w:styleId="Charf3">
    <w:name w:val="标题 Char"/>
    <w:rsid w:val="008521A1"/>
    <w:rPr>
      <w:b/>
      <w:kern w:val="2"/>
      <w:sz w:val="32"/>
    </w:rPr>
  </w:style>
  <w:style w:type="character" w:customStyle="1" w:styleId="1Char">
    <w:name w:val="标题 1 Char"/>
    <w:basedOn w:val="a8"/>
    <w:link w:val="11"/>
    <w:rsid w:val="008521A1"/>
    <w:rPr>
      <w:rFonts w:ascii="宋体"/>
      <w:b/>
      <w:kern w:val="44"/>
      <w:sz w:val="32"/>
    </w:rPr>
  </w:style>
  <w:style w:type="character" w:customStyle="1" w:styleId="4Char">
    <w:name w:val="标题 4 Char"/>
    <w:basedOn w:val="a8"/>
    <w:link w:val="4"/>
    <w:rsid w:val="008521A1"/>
    <w:rPr>
      <w:sz w:val="24"/>
    </w:rPr>
  </w:style>
  <w:style w:type="character" w:customStyle="1" w:styleId="5Char">
    <w:name w:val="标题 5 Char"/>
    <w:basedOn w:val="a8"/>
    <w:link w:val="5"/>
    <w:rsid w:val="008521A1"/>
    <w:rPr>
      <w:b/>
      <w:sz w:val="28"/>
    </w:rPr>
  </w:style>
  <w:style w:type="character" w:customStyle="1" w:styleId="6Char">
    <w:name w:val="标题 6 Char"/>
    <w:basedOn w:val="a8"/>
    <w:link w:val="6"/>
    <w:rsid w:val="008521A1"/>
    <w:rPr>
      <w:rFonts w:ascii="Arial" w:eastAsia="黑体" w:hAnsi="Arial"/>
      <w:b/>
      <w:sz w:val="24"/>
    </w:rPr>
  </w:style>
  <w:style w:type="character" w:customStyle="1" w:styleId="7Char">
    <w:name w:val="标题 7 Char"/>
    <w:basedOn w:val="a8"/>
    <w:link w:val="7"/>
    <w:rsid w:val="008521A1"/>
    <w:rPr>
      <w:b/>
      <w:sz w:val="24"/>
    </w:rPr>
  </w:style>
  <w:style w:type="character" w:customStyle="1" w:styleId="8Char">
    <w:name w:val="标题 8 Char"/>
    <w:basedOn w:val="a8"/>
    <w:link w:val="8"/>
    <w:rsid w:val="008521A1"/>
    <w:rPr>
      <w:rFonts w:ascii="Arial" w:eastAsia="黑体" w:hAnsi="Arial"/>
      <w:sz w:val="24"/>
    </w:rPr>
  </w:style>
  <w:style w:type="character" w:customStyle="1" w:styleId="9Char">
    <w:name w:val="标题 9 Char"/>
    <w:basedOn w:val="a8"/>
    <w:link w:val="9"/>
    <w:rsid w:val="008521A1"/>
    <w:rPr>
      <w:rFonts w:ascii="Arial" w:eastAsia="黑体" w:hAnsi="Arial"/>
      <w:sz w:val="21"/>
    </w:rPr>
  </w:style>
  <w:style w:type="character" w:customStyle="1" w:styleId="Char0">
    <w:name w:val="文档结构图 Char"/>
    <w:basedOn w:val="a8"/>
    <w:link w:val="ae"/>
    <w:rsid w:val="008521A1"/>
    <w:rPr>
      <w:kern w:val="2"/>
      <w:sz w:val="21"/>
      <w:szCs w:val="24"/>
      <w:shd w:val="clear" w:color="auto" w:fill="000080"/>
    </w:rPr>
  </w:style>
  <w:style w:type="character" w:customStyle="1" w:styleId="3Char">
    <w:name w:val="正文文本 3 Char"/>
    <w:basedOn w:val="a8"/>
    <w:link w:val="31"/>
    <w:rsid w:val="008521A1"/>
    <w:rPr>
      <w:kern w:val="2"/>
      <w:sz w:val="16"/>
      <w:szCs w:val="16"/>
    </w:rPr>
  </w:style>
  <w:style w:type="character" w:customStyle="1" w:styleId="Char2">
    <w:name w:val="正文文本 Char"/>
    <w:basedOn w:val="a8"/>
    <w:link w:val="af"/>
    <w:rsid w:val="008521A1"/>
    <w:rPr>
      <w:rFonts w:ascii="宋体" w:hAnsi="宋体"/>
      <w:kern w:val="2"/>
      <w:sz w:val="24"/>
      <w:szCs w:val="24"/>
    </w:rPr>
  </w:style>
  <w:style w:type="character" w:customStyle="1" w:styleId="Char4">
    <w:name w:val="日期 Char"/>
    <w:basedOn w:val="a8"/>
    <w:link w:val="af3"/>
    <w:rsid w:val="008521A1"/>
    <w:rPr>
      <w:rFonts w:ascii="仿宋_GB2312" w:eastAsia="仿宋_GB2312" w:hAnsi="宋体"/>
      <w:color w:val="000000"/>
      <w:kern w:val="2"/>
      <w:sz w:val="24"/>
      <w:szCs w:val="24"/>
    </w:rPr>
  </w:style>
  <w:style w:type="character" w:customStyle="1" w:styleId="2Char">
    <w:name w:val="正文文本缩进 2 Char"/>
    <w:basedOn w:val="a8"/>
    <w:link w:val="23"/>
    <w:rsid w:val="008521A1"/>
    <w:rPr>
      <w:rFonts w:ascii="仿宋_GB2312" w:eastAsia="仿宋_GB2312"/>
      <w:kern w:val="2"/>
      <w:sz w:val="24"/>
      <w:szCs w:val="24"/>
    </w:rPr>
  </w:style>
  <w:style w:type="character" w:customStyle="1" w:styleId="Char5">
    <w:name w:val="批注框文本 Char"/>
    <w:basedOn w:val="a8"/>
    <w:link w:val="af4"/>
    <w:rsid w:val="008521A1"/>
    <w:rPr>
      <w:kern w:val="2"/>
      <w:sz w:val="18"/>
      <w:szCs w:val="18"/>
    </w:rPr>
  </w:style>
  <w:style w:type="character" w:customStyle="1" w:styleId="3Char0">
    <w:name w:val="正文文本缩进 3 Char"/>
    <w:basedOn w:val="a8"/>
    <w:link w:val="33"/>
    <w:rsid w:val="008521A1"/>
    <w:rPr>
      <w:rFonts w:ascii="宋体"/>
      <w:sz w:val="24"/>
    </w:rPr>
  </w:style>
  <w:style w:type="character" w:customStyle="1" w:styleId="HTMLChar">
    <w:name w:val="HTML 预设格式 Char"/>
    <w:basedOn w:val="a8"/>
    <w:link w:val="HTML"/>
    <w:rsid w:val="008521A1"/>
    <w:rPr>
      <w:rFonts w:ascii="宋体" w:hAnsi="宋体" w:cs="宋体"/>
      <w:sz w:val="24"/>
      <w:szCs w:val="24"/>
    </w:rPr>
  </w:style>
  <w:style w:type="character" w:customStyle="1" w:styleId="Char">
    <w:name w:val="批注主题 Char"/>
    <w:basedOn w:val="afff2"/>
    <w:link w:val="ab"/>
    <w:rsid w:val="008521A1"/>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4"/>
    <w:rsid w:val="008521A1"/>
    <w:rPr>
      <w:rFonts w:eastAsia="宋体"/>
      <w:kern w:val="2"/>
      <w:sz w:val="24"/>
      <w:szCs w:val="24"/>
      <w:lang w:val="en-US" w:eastAsia="zh-CN" w:bidi="ar-SA"/>
    </w:rPr>
  </w:style>
  <w:style w:type="paragraph" w:customStyle="1" w:styleId="afff6">
    <w:name w:val="图例"/>
    <w:basedOn w:val="a6"/>
    <w:rsid w:val="008521A1"/>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8521A1"/>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8521A1"/>
    <w:pPr>
      <w:autoSpaceDE w:val="0"/>
      <w:autoSpaceDN w:val="0"/>
      <w:jc w:val="left"/>
    </w:pPr>
    <w:rPr>
      <w:rFonts w:ascii="宋体" w:hAnsi="宋体" w:cs="宋体"/>
      <w:kern w:val="0"/>
      <w:sz w:val="22"/>
      <w:szCs w:val="22"/>
      <w:lang w:eastAsia="en-US"/>
    </w:rPr>
  </w:style>
  <w:style w:type="paragraph" w:customStyle="1" w:styleId="pf0">
    <w:name w:val="pf0"/>
    <w:basedOn w:val="a6"/>
    <w:rsid w:val="008521A1"/>
    <w:pPr>
      <w:widowControl/>
      <w:spacing w:before="100" w:beforeAutospacing="1" w:after="100" w:afterAutospacing="1"/>
      <w:jc w:val="left"/>
    </w:pPr>
    <w:rPr>
      <w:rFonts w:ascii="宋体" w:hAnsi="宋体" w:cs="宋体"/>
      <w:kern w:val="0"/>
      <w:sz w:val="24"/>
    </w:rPr>
  </w:style>
  <w:style w:type="character" w:customStyle="1" w:styleId="cf01">
    <w:name w:val="cf01"/>
    <w:basedOn w:val="a8"/>
    <w:rsid w:val="008521A1"/>
    <w:rPr>
      <w:rFonts w:ascii="Microsoft YaHei UI" w:eastAsia="Microsoft YaHei UI" w:hAnsi="Microsoft YaHei UI" w:hint="eastAsia"/>
      <w:sz w:val="18"/>
      <w:szCs w:val="18"/>
    </w:rPr>
  </w:style>
  <w:style w:type="character" w:customStyle="1" w:styleId="cf21">
    <w:name w:val="cf21"/>
    <w:basedOn w:val="a8"/>
    <w:rsid w:val="008521A1"/>
    <w:rPr>
      <w:rFonts w:ascii="Microsoft YaHei UI" w:eastAsia="Microsoft YaHei UI" w:hAnsi="Microsoft YaHei UI" w:hint="eastAsia"/>
      <w:sz w:val="18"/>
      <w:szCs w:val="18"/>
      <w:shd w:val="clear" w:color="auto" w:fill="FFFFFF"/>
    </w:rPr>
  </w:style>
  <w:style w:type="character" w:customStyle="1" w:styleId="cf11">
    <w:name w:val="cf11"/>
    <w:basedOn w:val="a8"/>
    <w:rsid w:val="008521A1"/>
    <w:rPr>
      <w:rFonts w:ascii="Microsoft YaHei UI" w:eastAsia="Microsoft YaHei UI" w:hAnsi="Microsoft YaHei UI" w:hint="eastAsia"/>
      <w:sz w:val="18"/>
      <w:szCs w:val="18"/>
    </w:rPr>
  </w:style>
  <w:style w:type="character" w:customStyle="1" w:styleId="Char17">
    <w:name w:val="列出段落 Char1"/>
    <w:link w:val="afff7"/>
    <w:uiPriority w:val="34"/>
    <w:qFormat/>
    <w:rsid w:val="00177927"/>
    <w:rPr>
      <w:rFonts w:ascii="Calibri" w:hAnsi="Calibri"/>
      <w:kern w:val="2"/>
      <w:sz w:val="21"/>
      <w:szCs w:val="22"/>
    </w:rPr>
  </w:style>
  <w:style w:type="paragraph" w:styleId="afff7">
    <w:name w:val="List Paragraph"/>
    <w:basedOn w:val="a6"/>
    <w:link w:val="Char17"/>
    <w:uiPriority w:val="34"/>
    <w:qFormat/>
    <w:rsid w:val="00177927"/>
    <w:pPr>
      <w:ind w:firstLineChars="200" w:firstLine="420"/>
    </w:pPr>
    <w:rPr>
      <w:rFonts w:ascii="Calibri" w:hAnsi="Calibri"/>
      <w:szCs w:val="22"/>
    </w:rPr>
  </w:style>
  <w:style w:type="table" w:customStyle="1" w:styleId="1e">
    <w:name w:val="网格型1"/>
    <w:basedOn w:val="a9"/>
    <w:next w:val="aff"/>
    <w:uiPriority w:val="39"/>
    <w:rsid w:val="00716ECC"/>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01">
    <w:name w:val="font01"/>
    <w:basedOn w:val="a8"/>
    <w:qFormat/>
    <w:rsid w:val="00310481"/>
    <w:rPr>
      <w:rFonts w:ascii="宋体" w:eastAsia="宋体" w:hAnsi="宋体" w:cs="宋体" w:hint="eastAsia"/>
      <w:color w:val="000000"/>
      <w:sz w:val="16"/>
      <w:szCs w:val="16"/>
      <w:u w:val="none"/>
    </w:rPr>
  </w:style>
  <w:style w:type="character" w:customStyle="1" w:styleId="font41">
    <w:name w:val="font41"/>
    <w:basedOn w:val="a8"/>
    <w:qFormat/>
    <w:rsid w:val="00310481"/>
    <w:rPr>
      <w:rFonts w:ascii="宋体" w:eastAsia="宋体" w:hAnsi="宋体" w:cs="宋体" w:hint="eastAsia"/>
      <w:color w:val="00B05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5125">
      <w:bodyDiv w:val="1"/>
      <w:marLeft w:val="0"/>
      <w:marRight w:val="0"/>
      <w:marTop w:val="0"/>
      <w:marBottom w:val="0"/>
      <w:divBdr>
        <w:top w:val="none" w:sz="0" w:space="0" w:color="auto"/>
        <w:left w:val="none" w:sz="0" w:space="0" w:color="auto"/>
        <w:bottom w:val="none" w:sz="0" w:space="0" w:color="auto"/>
        <w:right w:val="none" w:sz="0" w:space="0" w:color="auto"/>
      </w:divBdr>
    </w:div>
    <w:div w:id="547498559">
      <w:bodyDiv w:val="1"/>
      <w:marLeft w:val="0"/>
      <w:marRight w:val="0"/>
      <w:marTop w:val="0"/>
      <w:marBottom w:val="0"/>
      <w:divBdr>
        <w:top w:val="none" w:sz="0" w:space="0" w:color="auto"/>
        <w:left w:val="none" w:sz="0" w:space="0" w:color="auto"/>
        <w:bottom w:val="none" w:sz="0" w:space="0" w:color="auto"/>
        <w:right w:val="none" w:sz="0" w:space="0" w:color="auto"/>
      </w:divBdr>
    </w:div>
    <w:div w:id="897932449">
      <w:bodyDiv w:val="1"/>
      <w:marLeft w:val="0"/>
      <w:marRight w:val="0"/>
      <w:marTop w:val="0"/>
      <w:marBottom w:val="0"/>
      <w:divBdr>
        <w:top w:val="none" w:sz="0" w:space="0" w:color="auto"/>
        <w:left w:val="none" w:sz="0" w:space="0" w:color="auto"/>
        <w:bottom w:val="none" w:sz="0" w:space="0" w:color="auto"/>
        <w:right w:val="none" w:sz="0" w:space="0" w:color="auto"/>
      </w:divBdr>
    </w:div>
    <w:div w:id="971904063">
      <w:bodyDiv w:val="1"/>
      <w:marLeft w:val="0"/>
      <w:marRight w:val="0"/>
      <w:marTop w:val="0"/>
      <w:marBottom w:val="0"/>
      <w:divBdr>
        <w:top w:val="none" w:sz="0" w:space="0" w:color="auto"/>
        <w:left w:val="none" w:sz="0" w:space="0" w:color="auto"/>
        <w:bottom w:val="none" w:sz="0" w:space="0" w:color="auto"/>
        <w:right w:val="none" w:sz="0" w:space="0" w:color="auto"/>
      </w:divBdr>
    </w:div>
    <w:div w:id="1063719640">
      <w:bodyDiv w:val="1"/>
      <w:marLeft w:val="0"/>
      <w:marRight w:val="0"/>
      <w:marTop w:val="0"/>
      <w:marBottom w:val="0"/>
      <w:divBdr>
        <w:top w:val="none" w:sz="0" w:space="0" w:color="auto"/>
        <w:left w:val="none" w:sz="0" w:space="0" w:color="auto"/>
        <w:bottom w:val="none" w:sz="0" w:space="0" w:color="auto"/>
        <w:right w:val="none" w:sz="0" w:space="0" w:color="auto"/>
      </w:divBdr>
    </w:div>
    <w:div w:id="1201673405">
      <w:bodyDiv w:val="1"/>
      <w:marLeft w:val="0"/>
      <w:marRight w:val="0"/>
      <w:marTop w:val="0"/>
      <w:marBottom w:val="0"/>
      <w:divBdr>
        <w:top w:val="none" w:sz="0" w:space="0" w:color="auto"/>
        <w:left w:val="none" w:sz="0" w:space="0" w:color="auto"/>
        <w:bottom w:val="none" w:sz="0" w:space="0" w:color="auto"/>
        <w:right w:val="none" w:sz="0" w:space="0" w:color="auto"/>
      </w:divBdr>
    </w:div>
    <w:div w:id="1208495334">
      <w:bodyDiv w:val="1"/>
      <w:marLeft w:val="0"/>
      <w:marRight w:val="0"/>
      <w:marTop w:val="0"/>
      <w:marBottom w:val="0"/>
      <w:divBdr>
        <w:top w:val="none" w:sz="0" w:space="0" w:color="auto"/>
        <w:left w:val="none" w:sz="0" w:space="0" w:color="auto"/>
        <w:bottom w:val="none" w:sz="0" w:space="0" w:color="auto"/>
        <w:right w:val="none" w:sz="0" w:space="0" w:color="auto"/>
      </w:divBdr>
    </w:div>
    <w:div w:id="1218665165">
      <w:bodyDiv w:val="1"/>
      <w:marLeft w:val="0"/>
      <w:marRight w:val="0"/>
      <w:marTop w:val="0"/>
      <w:marBottom w:val="0"/>
      <w:divBdr>
        <w:top w:val="none" w:sz="0" w:space="0" w:color="auto"/>
        <w:left w:val="none" w:sz="0" w:space="0" w:color="auto"/>
        <w:bottom w:val="none" w:sz="0" w:space="0" w:color="auto"/>
        <w:right w:val="none" w:sz="0" w:space="0" w:color="auto"/>
      </w:divBdr>
    </w:div>
    <w:div w:id="1270238893">
      <w:bodyDiv w:val="1"/>
      <w:marLeft w:val="0"/>
      <w:marRight w:val="0"/>
      <w:marTop w:val="0"/>
      <w:marBottom w:val="0"/>
      <w:divBdr>
        <w:top w:val="none" w:sz="0" w:space="0" w:color="auto"/>
        <w:left w:val="none" w:sz="0" w:space="0" w:color="auto"/>
        <w:bottom w:val="none" w:sz="0" w:space="0" w:color="auto"/>
        <w:right w:val="none" w:sz="0" w:space="0" w:color="auto"/>
      </w:divBdr>
    </w:div>
    <w:div w:id="1448232226">
      <w:bodyDiv w:val="1"/>
      <w:marLeft w:val="0"/>
      <w:marRight w:val="0"/>
      <w:marTop w:val="0"/>
      <w:marBottom w:val="0"/>
      <w:divBdr>
        <w:top w:val="none" w:sz="0" w:space="0" w:color="auto"/>
        <w:left w:val="none" w:sz="0" w:space="0" w:color="auto"/>
        <w:bottom w:val="none" w:sz="0" w:space="0" w:color="auto"/>
        <w:right w:val="none" w:sz="0" w:space="0" w:color="auto"/>
      </w:divBdr>
    </w:div>
    <w:div w:id="1529297732">
      <w:bodyDiv w:val="1"/>
      <w:marLeft w:val="0"/>
      <w:marRight w:val="0"/>
      <w:marTop w:val="0"/>
      <w:marBottom w:val="0"/>
      <w:divBdr>
        <w:top w:val="none" w:sz="0" w:space="0" w:color="auto"/>
        <w:left w:val="none" w:sz="0" w:space="0" w:color="auto"/>
        <w:bottom w:val="none" w:sz="0" w:space="0" w:color="auto"/>
        <w:right w:val="none" w:sz="0" w:space="0" w:color="auto"/>
      </w:divBdr>
    </w:div>
    <w:div w:id="1567184435">
      <w:bodyDiv w:val="1"/>
      <w:marLeft w:val="0"/>
      <w:marRight w:val="0"/>
      <w:marTop w:val="0"/>
      <w:marBottom w:val="0"/>
      <w:divBdr>
        <w:top w:val="none" w:sz="0" w:space="0" w:color="auto"/>
        <w:left w:val="none" w:sz="0" w:space="0" w:color="auto"/>
        <w:bottom w:val="none" w:sz="0" w:space="0" w:color="auto"/>
        <w:right w:val="none" w:sz="0" w:space="0" w:color="auto"/>
      </w:divBdr>
    </w:div>
    <w:div w:id="1658528925">
      <w:bodyDiv w:val="1"/>
      <w:marLeft w:val="0"/>
      <w:marRight w:val="0"/>
      <w:marTop w:val="0"/>
      <w:marBottom w:val="0"/>
      <w:divBdr>
        <w:top w:val="none" w:sz="0" w:space="0" w:color="auto"/>
        <w:left w:val="none" w:sz="0" w:space="0" w:color="auto"/>
        <w:bottom w:val="none" w:sz="0" w:space="0" w:color="auto"/>
        <w:right w:val="none" w:sz="0" w:space="0" w:color="auto"/>
      </w:divBdr>
    </w:div>
    <w:div w:id="1724522196">
      <w:bodyDiv w:val="1"/>
      <w:marLeft w:val="0"/>
      <w:marRight w:val="0"/>
      <w:marTop w:val="0"/>
      <w:marBottom w:val="0"/>
      <w:divBdr>
        <w:top w:val="none" w:sz="0" w:space="0" w:color="auto"/>
        <w:left w:val="none" w:sz="0" w:space="0" w:color="auto"/>
        <w:bottom w:val="none" w:sz="0" w:space="0" w:color="auto"/>
        <w:right w:val="none" w:sz="0" w:space="0" w:color="auto"/>
      </w:divBdr>
    </w:div>
    <w:div w:id="1785078787">
      <w:bodyDiv w:val="1"/>
      <w:marLeft w:val="0"/>
      <w:marRight w:val="0"/>
      <w:marTop w:val="0"/>
      <w:marBottom w:val="0"/>
      <w:divBdr>
        <w:top w:val="none" w:sz="0" w:space="0" w:color="auto"/>
        <w:left w:val="none" w:sz="0" w:space="0" w:color="auto"/>
        <w:bottom w:val="none" w:sz="0" w:space="0" w:color="auto"/>
        <w:right w:val="none" w:sz="0" w:space="0" w:color="auto"/>
      </w:divBdr>
    </w:div>
    <w:div w:id="1924562048">
      <w:bodyDiv w:val="1"/>
      <w:marLeft w:val="0"/>
      <w:marRight w:val="0"/>
      <w:marTop w:val="0"/>
      <w:marBottom w:val="0"/>
      <w:divBdr>
        <w:top w:val="none" w:sz="0" w:space="0" w:color="auto"/>
        <w:left w:val="none" w:sz="0" w:space="0" w:color="auto"/>
        <w:bottom w:val="none" w:sz="0" w:space="0" w:color="auto"/>
        <w:right w:val="none" w:sz="0" w:space="0" w:color="auto"/>
      </w:divBdr>
    </w:div>
    <w:div w:id="2015524982">
      <w:bodyDiv w:val="1"/>
      <w:marLeft w:val="0"/>
      <w:marRight w:val="0"/>
      <w:marTop w:val="0"/>
      <w:marBottom w:val="0"/>
      <w:divBdr>
        <w:top w:val="none" w:sz="0" w:space="0" w:color="auto"/>
        <w:left w:val="none" w:sz="0" w:space="0" w:color="auto"/>
        <w:bottom w:val="none" w:sz="0" w:space="0" w:color="auto"/>
        <w:right w:val="none" w:sz="0" w:space="0" w:color="auto"/>
      </w:divBdr>
    </w:div>
    <w:div w:id="2028478535">
      <w:bodyDiv w:val="1"/>
      <w:marLeft w:val="0"/>
      <w:marRight w:val="0"/>
      <w:marTop w:val="0"/>
      <w:marBottom w:val="0"/>
      <w:divBdr>
        <w:top w:val="none" w:sz="0" w:space="0" w:color="auto"/>
        <w:left w:val="none" w:sz="0" w:space="0" w:color="auto"/>
        <w:bottom w:val="none" w:sz="0" w:space="0" w:color="auto"/>
        <w:right w:val="none" w:sz="0" w:space="0" w:color="auto"/>
      </w:divBdr>
    </w:div>
    <w:div w:id="2070573367">
      <w:bodyDiv w:val="1"/>
      <w:marLeft w:val="0"/>
      <w:marRight w:val="0"/>
      <w:marTop w:val="0"/>
      <w:marBottom w:val="0"/>
      <w:divBdr>
        <w:top w:val="none" w:sz="0" w:space="0" w:color="auto"/>
        <w:left w:val="none" w:sz="0" w:space="0" w:color="auto"/>
        <w:bottom w:val="none" w:sz="0" w:space="0" w:color="auto"/>
        <w:right w:val="none" w:sz="0" w:space="0" w:color="auto"/>
      </w:divBdr>
    </w:div>
    <w:div w:id="2113624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34D3A1-2423-45AC-AD38-87F0BCD2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102</Pages>
  <Words>49283</Words>
  <Characters>12481</Characters>
  <Application>Microsoft Office Word</Application>
  <DocSecurity>0</DocSecurity>
  <Lines>104</Lines>
  <Paragraphs>123</Paragraphs>
  <ScaleCrop>false</ScaleCrop>
  <Company>China</Company>
  <LinksUpToDate>false</LinksUpToDate>
  <CharactersWithSpaces>61641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Mez</cp:lastModifiedBy>
  <cp:revision>16</cp:revision>
  <cp:lastPrinted>2025-04-29T03:27:00Z</cp:lastPrinted>
  <dcterms:created xsi:type="dcterms:W3CDTF">2024-12-23T01:58:00Z</dcterms:created>
  <dcterms:modified xsi:type="dcterms:W3CDTF">2025-07-23T06:14:00Z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B196972313054D4789BB25DBD05B5736</vt:lpwstr>
  </property>
</Properties>
</file>