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BJJQ-2024-489</w:t>
      </w:r>
    </w:p>
    <w:p>
      <w:pPr>
        <w:spacing w:line="360" w:lineRule="auto"/>
        <w:rPr>
          <w:rFonts w:hint="eastAsia" w:ascii="Times New Roman" w:hAnsi="Times New Roman" w:eastAsia="宋体"/>
          <w:sz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lang w:eastAsia="zh-CN"/>
        </w:rPr>
        <w:t>分局信息系统运维项目</w:t>
      </w:r>
    </w:p>
    <w:p>
      <w:pPr>
        <w:spacing w:line="360" w:lineRule="auto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北京乐高信诚信息技术有限公司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北京市海淀区花园路1号27号楼229室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人民币大写：壹佰贰拾壹万元整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人民币小写：￥1210000.00 </w:t>
      </w:r>
      <w:r>
        <w:rPr>
          <w:rFonts w:ascii="Times New Roman" w:hAnsi="Times New Roman" w:eastAsia="宋体"/>
          <w:sz w:val="24"/>
          <w:szCs w:val="24"/>
          <w:highlight w:val="none"/>
        </w:rPr>
        <w:t xml:space="preserve"> </w:t>
      </w:r>
    </w:p>
    <w:tbl>
      <w:tblPr>
        <w:tblStyle w:val="9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lang w:eastAsia="zh-CN"/>
              </w:rPr>
              <w:t>分局信息系统运维项目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王晶、申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维俊、孙膑</w:t>
      </w:r>
      <w:r>
        <w:rPr>
          <w:rFonts w:ascii="Times New Roman" w:hAnsi="Times New Roman" w:eastAsia="宋体"/>
          <w:sz w:val="24"/>
          <w:szCs w:val="24"/>
          <w:highlight w:val="none"/>
        </w:rPr>
        <w:t xml:space="preserve"> 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1.731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</w:t>
      </w:r>
      <w:r>
        <w:rPr>
          <w:rFonts w:ascii="Times New Roman" w:hAnsi="Times New Roman" w:eastAsia="宋体"/>
          <w:sz w:val="24"/>
          <w:szCs w:val="24"/>
        </w:rPr>
        <w:t>收费标准详见磋商文件）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8.1本公告同时在中国政府采购网（http://www.ccgp.gov.cn）、北京市政府采购网（http://www.ccgp-beijing.gov.cn/）及北京汇诚金桥国际招标咨询有限公司网站（http://www.hcjq.net/）发布。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BJJQ-2024-489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8.3成交</w:t>
      </w:r>
      <w:r>
        <w:rPr>
          <w:rFonts w:ascii="Times New Roman" w:hAnsi="Times New Roman" w:eastAsia="宋体"/>
          <w:sz w:val="24"/>
          <w:szCs w:val="24"/>
        </w:rPr>
        <w:t>供应商得分：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89.59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sz w:val="24"/>
        </w:rPr>
        <w:t>　　　</w:t>
      </w:r>
      <w:r>
        <w:rPr>
          <w:rFonts w:ascii="Times New Roman" w:hAnsi="Times New Roman" w:eastAsia="宋体"/>
          <w:b/>
          <w:sz w:val="24"/>
        </w:rPr>
        <w:t>1.采购人信息</w:t>
      </w:r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sz w:val="24"/>
        </w:rPr>
      </w:pPr>
      <w:bookmarkStart w:id="2" w:name="_Toc28359086"/>
      <w:bookmarkStart w:id="3" w:name="_Toc28359009"/>
      <w:r>
        <w:rPr>
          <w:rFonts w:hint="eastAsia" w:ascii="Times New Roman" w:hAnsi="Times New Roman" w:eastAsia="宋体"/>
          <w:sz w:val="24"/>
        </w:rPr>
        <w:t>名    称：北京市规划和自然资源委员会朝阳分局</w:t>
      </w:r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址：北京市朝阳区农展馆南路5号京朝大厦</w:t>
      </w:r>
    </w:p>
    <w:p>
      <w:pPr>
        <w:spacing w:line="360" w:lineRule="auto"/>
        <w:ind w:left="1076" w:leftChars="371" w:hanging="297" w:hangingChars="124"/>
        <w:jc w:val="left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联系方式：010-58670317</w:t>
      </w:r>
    </w:p>
    <w:p>
      <w:pPr>
        <w:spacing w:line="360" w:lineRule="auto"/>
        <w:ind w:left="1078" w:leftChars="371" w:hanging="299" w:hangingChars="124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>
      <w:pPr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bookmarkStart w:id="4" w:name="_Toc28359010"/>
      <w:bookmarkStart w:id="5" w:name="_Toc28359087"/>
      <w:r>
        <w:rPr>
          <w:rFonts w:hint="eastAsia" w:ascii="Times New Roman" w:hAnsi="Times New Roman" w:eastAsia="宋体"/>
          <w:sz w:val="24"/>
        </w:rPr>
        <w:t>名    称：北京汇诚金桥国际招标咨询有限公司</w:t>
      </w:r>
    </w:p>
    <w:p>
      <w:pPr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址：北京市东城区朝内大街南竹杆胡同6号北京INN3号楼9层</w:t>
      </w:r>
    </w:p>
    <w:p>
      <w:pPr>
        <w:spacing w:line="360" w:lineRule="auto"/>
        <w:ind w:left="1076" w:leftChars="371" w:hanging="297" w:hangingChars="124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联系方式：雷天宠、孙银萍，010-65244729</w:t>
      </w:r>
    </w:p>
    <w:p>
      <w:pPr>
        <w:spacing w:line="360" w:lineRule="auto"/>
        <w:ind w:left="1078" w:leftChars="371" w:hanging="299" w:hangingChars="124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项目联系人：雷天宠、孙银萍</w:t>
      </w:r>
    </w:p>
    <w:p>
      <w:pPr>
        <w:spacing w:line="360" w:lineRule="auto"/>
        <w:ind w:firstLine="720" w:firstLineChars="3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电      话：010-65244729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bookmarkStart w:id="6" w:name="_GoBack"/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2.中小企业声明函</w:t>
      </w:r>
    </w:p>
    <w:bookmarkEnd w:id="6"/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c1M2NlOWM4NmI4YTk1MzY4MzRjNTljYTg3YTYwOTg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20C0B"/>
    <w:rsid w:val="0013312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92119"/>
    <w:rsid w:val="003D5825"/>
    <w:rsid w:val="003E08FA"/>
    <w:rsid w:val="003E18A2"/>
    <w:rsid w:val="003E74B8"/>
    <w:rsid w:val="0041259E"/>
    <w:rsid w:val="004177C8"/>
    <w:rsid w:val="0041786B"/>
    <w:rsid w:val="00491BC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846BA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10FA4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6674"/>
    <w:rsid w:val="00E17B8B"/>
    <w:rsid w:val="00E65C7C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634C0"/>
    <w:rsid w:val="00F80DC8"/>
    <w:rsid w:val="00F813BB"/>
    <w:rsid w:val="00F87CD6"/>
    <w:rsid w:val="00F955D6"/>
    <w:rsid w:val="00FC063B"/>
    <w:rsid w:val="00FF7D1A"/>
    <w:rsid w:val="01785FE9"/>
    <w:rsid w:val="04F95927"/>
    <w:rsid w:val="0B8535C0"/>
    <w:rsid w:val="0CCE6862"/>
    <w:rsid w:val="0EB775D4"/>
    <w:rsid w:val="0FCE7EF0"/>
    <w:rsid w:val="105073EB"/>
    <w:rsid w:val="11182A5A"/>
    <w:rsid w:val="11F501BE"/>
    <w:rsid w:val="18735819"/>
    <w:rsid w:val="19CF1150"/>
    <w:rsid w:val="19D53FC7"/>
    <w:rsid w:val="1CA522D2"/>
    <w:rsid w:val="1D643210"/>
    <w:rsid w:val="1E37428D"/>
    <w:rsid w:val="1E8A0861"/>
    <w:rsid w:val="215761DF"/>
    <w:rsid w:val="2421450C"/>
    <w:rsid w:val="250626F6"/>
    <w:rsid w:val="27A65BFC"/>
    <w:rsid w:val="27E102A6"/>
    <w:rsid w:val="290E41A6"/>
    <w:rsid w:val="2B57242B"/>
    <w:rsid w:val="2D956B87"/>
    <w:rsid w:val="30ED1FF3"/>
    <w:rsid w:val="311241F9"/>
    <w:rsid w:val="32285F6F"/>
    <w:rsid w:val="35C438B9"/>
    <w:rsid w:val="365113D3"/>
    <w:rsid w:val="381C77FE"/>
    <w:rsid w:val="39557F91"/>
    <w:rsid w:val="39641F82"/>
    <w:rsid w:val="396E2E01"/>
    <w:rsid w:val="3A0E27DB"/>
    <w:rsid w:val="3C234234"/>
    <w:rsid w:val="3D8449A1"/>
    <w:rsid w:val="3E6C2BB1"/>
    <w:rsid w:val="3F6530D5"/>
    <w:rsid w:val="3FB56B4F"/>
    <w:rsid w:val="40905D53"/>
    <w:rsid w:val="45751B56"/>
    <w:rsid w:val="457C737D"/>
    <w:rsid w:val="459E22AD"/>
    <w:rsid w:val="493113C1"/>
    <w:rsid w:val="49F048C7"/>
    <w:rsid w:val="4B2077D3"/>
    <w:rsid w:val="4DB91EC5"/>
    <w:rsid w:val="4E0B28D9"/>
    <w:rsid w:val="51FC6577"/>
    <w:rsid w:val="556C5FEF"/>
    <w:rsid w:val="587754F3"/>
    <w:rsid w:val="58821C7D"/>
    <w:rsid w:val="58A121EF"/>
    <w:rsid w:val="59EA7E2A"/>
    <w:rsid w:val="5D4B6E32"/>
    <w:rsid w:val="60493268"/>
    <w:rsid w:val="62C86514"/>
    <w:rsid w:val="646F752B"/>
    <w:rsid w:val="6718785A"/>
    <w:rsid w:val="6CB87DDC"/>
    <w:rsid w:val="6D053B08"/>
    <w:rsid w:val="6EC802E2"/>
    <w:rsid w:val="703025E3"/>
    <w:rsid w:val="71845A9A"/>
    <w:rsid w:val="74B51309"/>
    <w:rsid w:val="74DF73DB"/>
    <w:rsid w:val="76ED7D94"/>
    <w:rsid w:val="7AA00365"/>
    <w:rsid w:val="7AD0570A"/>
    <w:rsid w:val="7B0D3B58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3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4"/>
    <w:autoRedefine/>
    <w:qFormat/>
    <w:uiPriority w:val="0"/>
    <w:rPr>
      <w:rFonts w:ascii="宋体" w:hAnsi="Courier New"/>
      <w:kern w:val="0"/>
      <w:sz w:val="20"/>
      <w:szCs w:val="20"/>
    </w:rPr>
  </w:style>
  <w:style w:type="paragraph" w:styleId="6">
    <w:name w:val="Balloon Text"/>
    <w:basedOn w:val="1"/>
    <w:link w:val="26"/>
    <w:autoRedefine/>
    <w:semiHidden/>
    <w:qFormat/>
    <w:uiPriority w:val="99"/>
    <w:rPr>
      <w:kern w:val="0"/>
      <w:sz w:val="0"/>
      <w:szCs w:val="0"/>
    </w:rPr>
  </w:style>
  <w:style w:type="paragraph" w:styleId="7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locked/>
    <w:uiPriority w:val="0"/>
  </w:style>
  <w:style w:type="character" w:styleId="13">
    <w:name w:val="Followed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4">
    <w:name w:val="Emphasis"/>
    <w:basedOn w:val="11"/>
    <w:autoRedefine/>
    <w:qFormat/>
    <w:locked/>
    <w:uiPriority w:val="0"/>
  </w:style>
  <w:style w:type="character" w:styleId="15">
    <w:name w:val="HTML Definition"/>
    <w:basedOn w:val="11"/>
    <w:autoRedefine/>
    <w:semiHidden/>
    <w:unhideWhenUsed/>
    <w:qFormat/>
    <w:uiPriority w:val="99"/>
  </w:style>
  <w:style w:type="character" w:styleId="16">
    <w:name w:val="HTML Acronym"/>
    <w:basedOn w:val="11"/>
    <w:autoRedefine/>
    <w:semiHidden/>
    <w:unhideWhenUsed/>
    <w:qFormat/>
    <w:uiPriority w:val="99"/>
  </w:style>
  <w:style w:type="character" w:styleId="17">
    <w:name w:val="HTML Variable"/>
    <w:basedOn w:val="11"/>
    <w:autoRedefine/>
    <w:semiHidden/>
    <w:unhideWhenUsed/>
    <w:qFormat/>
    <w:uiPriority w:val="99"/>
    <w:rPr>
      <w:u w:val="none"/>
    </w:rPr>
  </w:style>
  <w:style w:type="character" w:styleId="18">
    <w:name w:val="Hyperlink"/>
    <w:basedOn w:val="11"/>
    <w:autoRedefine/>
    <w:semiHidden/>
    <w:unhideWhenUsed/>
    <w:qFormat/>
    <w:uiPriority w:val="99"/>
    <w:rPr>
      <w:color w:val="000000"/>
      <w:u w:val="none"/>
    </w:rPr>
  </w:style>
  <w:style w:type="character" w:styleId="19">
    <w:name w:val="HTML Code"/>
    <w:basedOn w:val="11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0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1">
    <w:name w:val="HTML Cite"/>
    <w:basedOn w:val="11"/>
    <w:autoRedefine/>
    <w:semiHidden/>
    <w:unhideWhenUsed/>
    <w:qFormat/>
    <w:uiPriority w:val="99"/>
  </w:style>
  <w:style w:type="character" w:customStyle="1" w:styleId="22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3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4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5">
    <w:name w:val="批注文字 字符"/>
    <w:basedOn w:val="11"/>
    <w:link w:val="4"/>
    <w:autoRedefine/>
    <w:semiHidden/>
    <w:qFormat/>
    <w:uiPriority w:val="99"/>
  </w:style>
  <w:style w:type="character" w:customStyle="1" w:styleId="26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7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8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9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30">
    <w:name w:val="hover3"/>
    <w:basedOn w:val="11"/>
    <w:autoRedefine/>
    <w:qFormat/>
    <w:uiPriority w:val="0"/>
    <w:rPr>
      <w:color w:val="0063BA"/>
    </w:rPr>
  </w:style>
  <w:style w:type="character" w:customStyle="1" w:styleId="31">
    <w:name w:val="margin_right202"/>
    <w:basedOn w:val="11"/>
    <w:autoRedefine/>
    <w:qFormat/>
    <w:uiPriority w:val="0"/>
  </w:style>
  <w:style w:type="character" w:customStyle="1" w:styleId="32">
    <w:name w:val="active6"/>
    <w:basedOn w:val="11"/>
    <w:autoRedefine/>
    <w:qFormat/>
    <w:uiPriority w:val="0"/>
    <w:rPr>
      <w:color w:val="FFFFFF"/>
      <w:shd w:val="clear" w:color="auto" w:fill="E22323"/>
    </w:rPr>
  </w:style>
  <w:style w:type="character" w:customStyle="1" w:styleId="33">
    <w:name w:val="before"/>
    <w:basedOn w:val="11"/>
    <w:autoRedefine/>
    <w:qFormat/>
    <w:uiPriority w:val="0"/>
    <w:rPr>
      <w:shd w:val="clear" w:color="auto" w:fill="E22323"/>
    </w:rPr>
  </w:style>
  <w:style w:type="character" w:customStyle="1" w:styleId="34">
    <w:name w:val="margin_right20"/>
    <w:basedOn w:val="11"/>
    <w:autoRedefine/>
    <w:qFormat/>
    <w:uiPriority w:val="0"/>
  </w:style>
  <w:style w:type="character" w:customStyle="1" w:styleId="35">
    <w:name w:val="active5"/>
    <w:basedOn w:val="11"/>
    <w:autoRedefine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495</Words>
  <Characters>656</Characters>
  <Lines>5</Lines>
  <Paragraphs>1</Paragraphs>
  <TotalTime>0</TotalTime>
  <ScaleCrop>false</ScaleCrop>
  <LinksUpToDate>false</LinksUpToDate>
  <CharactersWithSpaces>684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123</cp:lastModifiedBy>
  <dcterms:modified xsi:type="dcterms:W3CDTF">2024-05-27T08:05:49Z</dcterms:modified>
  <cp:revision>106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D618171879244BC6B8C31FB2CDAB3088</vt:lpwstr>
  </property>
</Properties>
</file>