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</w:rPr>
        <w:t>中标公告</w:t>
      </w:r>
      <w:bookmarkEnd w:id="0"/>
      <w:bookmarkEnd w:id="1"/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一、项目编号：11010224210200013398-XM001</w:t>
      </w:r>
    </w:p>
    <w:p>
      <w:pPr>
        <w:rPr>
          <w:rFonts w:hint="eastAsia" w:ascii="仿宋" w:hAnsi="仿宋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二、项目名称：</w:t>
      </w:r>
      <w:r>
        <w:rPr>
          <w:rFonts w:hint="eastAsia" w:ascii="黑体" w:hAnsi="黑体" w:eastAsia="黑体"/>
          <w:sz w:val="28"/>
          <w:szCs w:val="28"/>
          <w:lang w:eastAsia="zh-CN"/>
        </w:rPr>
        <w:t>德胜街道采购平安志愿者冲锋衣羽绒服项目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三、中标信息</w:t>
      </w:r>
    </w:p>
    <w:p>
      <w:pPr>
        <w:ind w:firstLine="560" w:firstLineChars="200"/>
        <w:rPr>
          <w:rFonts w:ascii="仿宋" w:hAnsi="仿宋" w:eastAsia="仿宋"/>
          <w:sz w:val="28"/>
          <w:szCs w:val="28"/>
          <w:highlight w:val="none"/>
        </w:rPr>
      </w:pPr>
      <w:bookmarkStart w:id="2" w:name="_Hlk39663318"/>
      <w:r>
        <w:rPr>
          <w:rFonts w:hint="eastAsia" w:ascii="仿宋" w:hAnsi="仿宋" w:eastAsia="仿宋"/>
          <w:sz w:val="28"/>
          <w:szCs w:val="28"/>
          <w:highlight w:val="none"/>
        </w:rPr>
        <w:t>供应商名称：北京鑫娅思服装服饰有限公司</w:t>
      </w:r>
    </w:p>
    <w:p>
      <w:pPr>
        <w:ind w:firstLine="560" w:firstLineChars="200"/>
        <w:rPr>
          <w:rFonts w:hint="eastAsia"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供应商地址：北京市平谷区平谷镇府前西街40号205室-21965(集群注册)</w:t>
      </w:r>
    </w:p>
    <w:p>
      <w:pPr>
        <w:ind w:firstLine="560" w:firstLineChars="200"/>
        <w:rPr>
          <w:rFonts w:ascii="仿宋" w:hAnsi="仿宋" w:eastAsia="仿宋"/>
          <w:sz w:val="28"/>
          <w:szCs w:val="28"/>
          <w:highlight w:val="none"/>
          <w:u w:val="singl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中标金额：</w:t>
      </w:r>
      <w:bookmarkEnd w:id="2"/>
      <w:r>
        <w:rPr>
          <w:rFonts w:hint="eastAsia" w:ascii="仿宋" w:hAnsi="仿宋" w:eastAsia="仿宋"/>
          <w:sz w:val="28"/>
          <w:szCs w:val="28"/>
          <w:highlight w:val="none"/>
        </w:rPr>
        <w:t>209</w:t>
      </w: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.</w:t>
      </w:r>
      <w:r>
        <w:rPr>
          <w:rFonts w:hint="eastAsia" w:ascii="仿宋" w:hAnsi="仿宋" w:eastAsia="仿宋"/>
          <w:sz w:val="28"/>
          <w:szCs w:val="28"/>
          <w:highlight w:val="none"/>
        </w:rPr>
        <w:t>25</w:t>
      </w: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万</w:t>
      </w:r>
      <w:r>
        <w:rPr>
          <w:rFonts w:hint="eastAsia" w:ascii="仿宋" w:hAnsi="仿宋" w:eastAsia="仿宋"/>
          <w:sz w:val="28"/>
          <w:szCs w:val="28"/>
          <w:highlight w:val="none"/>
        </w:rPr>
        <w:t>元</w:t>
      </w:r>
    </w:p>
    <w:p>
      <w:pPr>
        <w:pStyle w:val="12"/>
        <w:ind w:left="0" w:leftChars="0" w:firstLine="0" w:firstLineChars="0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四、主要标的信息：</w:t>
      </w:r>
    </w:p>
    <w:tbl>
      <w:tblPr>
        <w:tblStyle w:val="13"/>
        <w:tblW w:w="499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0"/>
        <w:gridCol w:w="3471"/>
        <w:gridCol w:w="1618"/>
        <w:gridCol w:w="23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663" w:type="pct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序号</w:t>
            </w:r>
          </w:p>
        </w:tc>
        <w:tc>
          <w:tcPr>
            <w:tcW w:w="2036" w:type="pct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分项名称</w:t>
            </w:r>
          </w:p>
        </w:tc>
        <w:tc>
          <w:tcPr>
            <w:tcW w:w="949" w:type="pct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数量</w:t>
            </w:r>
          </w:p>
        </w:tc>
        <w:tc>
          <w:tcPr>
            <w:tcW w:w="1350" w:type="pct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单价（元）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3" w:hRule="atLeast"/>
        </w:trPr>
        <w:tc>
          <w:tcPr>
            <w:tcW w:w="663" w:type="pct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  <w:tc>
          <w:tcPr>
            <w:tcW w:w="2036" w:type="pct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治安志愿者秋季冲锋衣</w:t>
            </w:r>
          </w:p>
        </w:tc>
        <w:tc>
          <w:tcPr>
            <w:tcW w:w="949" w:type="pct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1500</w:t>
            </w:r>
          </w:p>
        </w:tc>
        <w:tc>
          <w:tcPr>
            <w:tcW w:w="1350" w:type="pct"/>
            <w:vAlign w:val="center"/>
          </w:tcPr>
          <w:p>
            <w:pPr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583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3" w:hRule="atLeast"/>
        </w:trPr>
        <w:tc>
          <w:tcPr>
            <w:tcW w:w="663" w:type="pct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</w:tc>
        <w:tc>
          <w:tcPr>
            <w:tcW w:w="2036" w:type="pct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治安志愿者冬季羽绒服</w:t>
            </w:r>
          </w:p>
        </w:tc>
        <w:tc>
          <w:tcPr>
            <w:tcW w:w="949" w:type="pct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1500</w:t>
            </w:r>
          </w:p>
        </w:tc>
        <w:tc>
          <w:tcPr>
            <w:tcW w:w="1350" w:type="pct"/>
            <w:vAlign w:val="center"/>
          </w:tcPr>
          <w:p>
            <w:pPr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812</w:t>
            </w:r>
          </w:p>
        </w:tc>
      </w:tr>
    </w:tbl>
    <w:p>
      <w:pPr>
        <w:pStyle w:val="12"/>
        <w:ind w:left="0" w:leftChars="0" w:firstLine="0" w:firstLineChars="0"/>
      </w:pPr>
      <w:r>
        <w:t xml:space="preserve"> </w:t>
      </w:r>
    </w:p>
    <w:p>
      <w:pPr>
        <w:rPr>
          <w:rFonts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五、评审专家名单：李俐、傅立、陈继红、端木琳、翁效明</w:t>
      </w:r>
    </w:p>
    <w:p>
      <w:pPr>
        <w:rPr>
          <w:rFonts w:hint="eastAsia" w:ascii="仿宋" w:hAnsi="仿宋" w:eastAsia="仿宋"/>
          <w:kern w:val="0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六、代理服务收费标准及金额：</w:t>
      </w:r>
      <w:r>
        <w:rPr>
          <w:rFonts w:hint="eastAsia" w:ascii="仿宋" w:hAnsi="仿宋" w:eastAsia="仿宋"/>
          <w:kern w:val="0"/>
          <w:sz w:val="28"/>
          <w:szCs w:val="28"/>
          <w:highlight w:val="none"/>
        </w:rPr>
        <w:t>2.3775</w:t>
      </w:r>
      <w:r>
        <w:rPr>
          <w:rFonts w:hint="eastAsia" w:ascii="仿宋" w:hAnsi="仿宋" w:eastAsia="仿宋"/>
          <w:kern w:val="0"/>
          <w:sz w:val="28"/>
          <w:szCs w:val="28"/>
          <w:highlight w:val="none"/>
          <w:lang w:val="en-US" w:eastAsia="zh-CN"/>
        </w:rPr>
        <w:t>万</w:t>
      </w:r>
      <w:r>
        <w:rPr>
          <w:rFonts w:hint="eastAsia" w:ascii="仿宋" w:hAnsi="仿宋" w:eastAsia="仿宋"/>
          <w:kern w:val="0"/>
          <w:sz w:val="28"/>
          <w:szCs w:val="28"/>
          <w:highlight w:val="none"/>
        </w:rPr>
        <w:t>元</w:t>
      </w:r>
    </w:p>
    <w:p>
      <w:pPr>
        <w:ind w:firstLine="560" w:firstLineChars="200"/>
        <w:rPr>
          <w:rFonts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收费标准详见招标文件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自本公告发布之日起1个工作日。</w:t>
      </w:r>
    </w:p>
    <w:p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1、</w:t>
      </w:r>
      <w:r>
        <w:rPr>
          <w:rFonts w:hint="eastAsia" w:ascii="仿宋" w:hAnsi="仿宋" w:eastAsia="仿宋" w:cs="宋体"/>
          <w:kern w:val="0"/>
          <w:sz w:val="28"/>
          <w:szCs w:val="28"/>
        </w:rPr>
        <w:t>项目代理编号：HCZB-2024-ZB0239</w:t>
      </w:r>
    </w:p>
    <w:p>
      <w:pPr>
        <w:ind w:firstLine="560" w:firstLineChars="200"/>
        <w:rPr>
          <w:rFonts w:hint="default" w:ascii="仿宋" w:hAnsi="仿宋" w:eastAsia="仿宋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2、本项目采用综合评分法，中标单位</w:t>
      </w:r>
      <w:r>
        <w:rPr>
          <w:rFonts w:hint="default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评审综合得分93.24分，排名第一。</w:t>
      </w:r>
    </w:p>
    <w:p>
      <w:pPr>
        <w:pStyle w:val="2"/>
        <w:rPr>
          <w:rFonts w:hint="default"/>
          <w:lang w:val="en-US" w:eastAsia="zh-CN"/>
        </w:rPr>
      </w:pPr>
    </w:p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bookmarkStart w:id="3" w:name="_Toc28359023"/>
      <w:bookmarkStart w:id="4" w:name="_Toc35393810"/>
      <w:bookmarkStart w:id="5" w:name="_Toc35393641"/>
      <w:bookmarkStart w:id="6" w:name="_Toc28359100"/>
      <w:r>
        <w:rPr>
          <w:rFonts w:hint="eastAsia" w:ascii="仿宋" w:hAnsi="仿宋" w:eastAsia="仿宋" w:cs="宋体"/>
          <w:kern w:val="0"/>
          <w:sz w:val="28"/>
          <w:szCs w:val="28"/>
        </w:rPr>
        <w:t>1.采购人信息</w:t>
      </w:r>
      <w:bookmarkEnd w:id="3"/>
      <w:bookmarkEnd w:id="4"/>
      <w:bookmarkEnd w:id="5"/>
      <w:bookmarkEnd w:id="6"/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名称：北京市西城区人民政府德胜街道办事处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地址：北京市西城区德外教场口街9号院丙9号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联系方式：杨帆 010-82067285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bookmarkStart w:id="7" w:name="_Toc28359101"/>
      <w:bookmarkStart w:id="8" w:name="_Toc28359024"/>
      <w:bookmarkStart w:id="9" w:name="_Toc35393642"/>
      <w:bookmarkStart w:id="10" w:name="_Toc35393811"/>
      <w:r>
        <w:rPr>
          <w:rFonts w:hint="eastAsia" w:ascii="仿宋" w:hAnsi="仿宋" w:eastAsia="仿宋" w:cs="宋体"/>
          <w:kern w:val="0"/>
          <w:sz w:val="28"/>
          <w:szCs w:val="28"/>
        </w:rPr>
        <w:t>2.采购代理机构信息</w:t>
      </w:r>
      <w:bookmarkEnd w:id="7"/>
      <w:bookmarkEnd w:id="8"/>
      <w:bookmarkEnd w:id="9"/>
      <w:bookmarkEnd w:id="10"/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名称：华采招标集团有限公司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地址：北京市丰台区广安路9号国投财富广场6号楼1601室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联系方式：</w:t>
      </w:r>
      <w:bookmarkStart w:id="11" w:name="_Toc35393812"/>
      <w:bookmarkStart w:id="12" w:name="_Toc28359025"/>
      <w:bookmarkStart w:id="13" w:name="_Toc28359102"/>
      <w:bookmarkStart w:id="14" w:name="_Toc35393643"/>
      <w:r>
        <w:rPr>
          <w:rFonts w:hint="eastAsia" w:ascii="仿宋" w:hAnsi="仿宋" w:eastAsia="仿宋" w:cs="宋体"/>
          <w:kern w:val="0"/>
          <w:sz w:val="28"/>
          <w:szCs w:val="28"/>
        </w:rPr>
        <w:t>崔丽洁、赵娜、马春娟、金珊、刘金秀 010-63509799-8024、8079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3.项目</w:t>
      </w:r>
      <w:r>
        <w:rPr>
          <w:rFonts w:ascii="仿宋" w:hAnsi="仿宋" w:eastAsia="仿宋" w:cs="宋体"/>
          <w:kern w:val="0"/>
          <w:sz w:val="28"/>
          <w:szCs w:val="28"/>
        </w:rPr>
        <w:t>联系方式</w:t>
      </w:r>
      <w:bookmarkEnd w:id="11"/>
      <w:bookmarkEnd w:id="12"/>
      <w:bookmarkEnd w:id="13"/>
      <w:bookmarkEnd w:id="14"/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项目联系人：崔丽洁、赵娜、马春娟、金珊、刘金秀</w:t>
      </w:r>
    </w:p>
    <w:p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电　    话：010-63509799-8024、8079</w:t>
      </w:r>
      <w:bookmarkStart w:id="15" w:name="_GoBack"/>
      <w:bookmarkEnd w:id="15"/>
    </w:p>
    <w:p>
      <w:pPr>
        <w:numPr>
          <w:ilvl w:val="0"/>
          <w:numId w:val="1"/>
        </w:numPr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  <w:t>附件</w:t>
      </w:r>
    </w:p>
    <w:p>
      <w:pPr>
        <w:ind w:firstLine="560" w:firstLineChars="200"/>
        <w:rPr>
          <w:rFonts w:hint="default" w:ascii="仿宋" w:hAnsi="仿宋" w:eastAsia="仿宋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中小企业声明函</w:t>
      </w:r>
    </w:p>
    <w:p>
      <w:pPr>
        <w:pStyle w:val="2"/>
        <w:rPr>
          <w:rFonts w:hint="eastAsia"/>
        </w:rPr>
      </w:pPr>
    </w:p>
    <w:p>
      <w:r>
        <w:br w:type="page"/>
      </w:r>
    </w:p>
    <w:p>
      <w:pPr>
        <w:rPr>
          <w:rFonts w:hint="eastAsia" w:eastAsia="宋体"/>
          <w:lang w:eastAsia="zh-CN"/>
        </w:rPr>
      </w:pPr>
      <w:r>
        <w:drawing>
          <wp:inline distT="0" distB="0" distL="114300" distR="114300">
            <wp:extent cx="5269230" cy="5327650"/>
            <wp:effectExtent l="0" t="0" r="7620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532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spacing w:after="0"/>
        <w:ind w:firstLine="420" w:firstLineChars="200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43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9C6E661"/>
    <w:multiLevelType w:val="singleLevel"/>
    <w:tmpl w:val="69C6E661"/>
    <w:lvl w:ilvl="0" w:tentative="0">
      <w:start w:val="10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MyMWIzNDA3MzkyNGZjN2MzYjVkNjBlNjc0NTY3N2EifQ=="/>
  </w:docVars>
  <w:rsids>
    <w:rsidRoot w:val="004826CC"/>
    <w:rsid w:val="000661CF"/>
    <w:rsid w:val="000C6FDA"/>
    <w:rsid w:val="00195A62"/>
    <w:rsid w:val="001A275D"/>
    <w:rsid w:val="001B7382"/>
    <w:rsid w:val="001C1B72"/>
    <w:rsid w:val="00202E66"/>
    <w:rsid w:val="0024428D"/>
    <w:rsid w:val="00253EAA"/>
    <w:rsid w:val="00286C39"/>
    <w:rsid w:val="002C2720"/>
    <w:rsid w:val="002E4E61"/>
    <w:rsid w:val="002F459C"/>
    <w:rsid w:val="00376CD0"/>
    <w:rsid w:val="004068FE"/>
    <w:rsid w:val="004159B1"/>
    <w:rsid w:val="00416439"/>
    <w:rsid w:val="004826CC"/>
    <w:rsid w:val="00483ECD"/>
    <w:rsid w:val="004A1095"/>
    <w:rsid w:val="004A1A2B"/>
    <w:rsid w:val="004B4064"/>
    <w:rsid w:val="005418BB"/>
    <w:rsid w:val="00593007"/>
    <w:rsid w:val="005F4479"/>
    <w:rsid w:val="006145B2"/>
    <w:rsid w:val="006449CC"/>
    <w:rsid w:val="00646852"/>
    <w:rsid w:val="006B24F7"/>
    <w:rsid w:val="006D2E88"/>
    <w:rsid w:val="00710CA2"/>
    <w:rsid w:val="007143C2"/>
    <w:rsid w:val="00727EA2"/>
    <w:rsid w:val="0073110E"/>
    <w:rsid w:val="00745397"/>
    <w:rsid w:val="00750B61"/>
    <w:rsid w:val="007528D6"/>
    <w:rsid w:val="008067A5"/>
    <w:rsid w:val="00807BBE"/>
    <w:rsid w:val="00841660"/>
    <w:rsid w:val="008A7722"/>
    <w:rsid w:val="009052E2"/>
    <w:rsid w:val="009427D5"/>
    <w:rsid w:val="009449DC"/>
    <w:rsid w:val="009456AB"/>
    <w:rsid w:val="00A52030"/>
    <w:rsid w:val="00A87C49"/>
    <w:rsid w:val="00B87EAD"/>
    <w:rsid w:val="00B91935"/>
    <w:rsid w:val="00C0426C"/>
    <w:rsid w:val="00C6722D"/>
    <w:rsid w:val="00CA5A81"/>
    <w:rsid w:val="00D2455F"/>
    <w:rsid w:val="00D265A0"/>
    <w:rsid w:val="00D333A6"/>
    <w:rsid w:val="00D92F84"/>
    <w:rsid w:val="00E6784A"/>
    <w:rsid w:val="00EF04AD"/>
    <w:rsid w:val="00F076AA"/>
    <w:rsid w:val="01712AD2"/>
    <w:rsid w:val="04A2770C"/>
    <w:rsid w:val="052C6F6B"/>
    <w:rsid w:val="05307841"/>
    <w:rsid w:val="05B60748"/>
    <w:rsid w:val="061D7752"/>
    <w:rsid w:val="064E3802"/>
    <w:rsid w:val="0A2D3192"/>
    <w:rsid w:val="0F2E33E2"/>
    <w:rsid w:val="0F402F94"/>
    <w:rsid w:val="12452032"/>
    <w:rsid w:val="154C6414"/>
    <w:rsid w:val="18C94647"/>
    <w:rsid w:val="198539A6"/>
    <w:rsid w:val="21C01625"/>
    <w:rsid w:val="2AA9723B"/>
    <w:rsid w:val="2C076866"/>
    <w:rsid w:val="2E2C2859"/>
    <w:rsid w:val="2EE962FC"/>
    <w:rsid w:val="36F97234"/>
    <w:rsid w:val="38051790"/>
    <w:rsid w:val="38992A13"/>
    <w:rsid w:val="391711F6"/>
    <w:rsid w:val="3C8811DF"/>
    <w:rsid w:val="3E7B3519"/>
    <w:rsid w:val="40BB317A"/>
    <w:rsid w:val="41CB2DDD"/>
    <w:rsid w:val="424A4FC5"/>
    <w:rsid w:val="4A5806E9"/>
    <w:rsid w:val="50CB0952"/>
    <w:rsid w:val="59B46452"/>
    <w:rsid w:val="5A350D04"/>
    <w:rsid w:val="5CDF06A9"/>
    <w:rsid w:val="5DEA4819"/>
    <w:rsid w:val="605D2255"/>
    <w:rsid w:val="60927062"/>
    <w:rsid w:val="61A25824"/>
    <w:rsid w:val="667558B4"/>
    <w:rsid w:val="6B4B6C9F"/>
    <w:rsid w:val="6C731567"/>
    <w:rsid w:val="6C8979A5"/>
    <w:rsid w:val="70C263F3"/>
    <w:rsid w:val="722A6763"/>
    <w:rsid w:val="786F0AC7"/>
    <w:rsid w:val="79D05A13"/>
    <w:rsid w:val="7AD247FB"/>
    <w:rsid w:val="7B1F0964"/>
    <w:rsid w:val="7BE603BC"/>
    <w:rsid w:val="7C9060C3"/>
    <w:rsid w:val="7E750788"/>
    <w:rsid w:val="7EAC4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qFormat="1" w:unhideWhenUsed="0" w:uiPriority="0" w:semiHidden="0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link w:val="18"/>
    <w:qFormat/>
    <w:uiPriority w:val="9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link w:val="17"/>
    <w:unhideWhenUsed/>
    <w:qFormat/>
    <w:uiPriority w:val="0"/>
    <w:pPr>
      <w:keepNext/>
      <w:keepLines/>
      <w:spacing w:before="260" w:after="260" w:line="412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paragraph" w:styleId="5">
    <w:name w:val="heading 3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360" w:after="120"/>
      <w:jc w:val="left"/>
      <w:outlineLvl w:val="2"/>
    </w:pPr>
    <w:rPr>
      <w:rFonts w:hint="eastAsia" w:ascii="宋体" w:hAnsi="宋体"/>
      <w:kern w:val="0"/>
      <w:sz w:val="20"/>
      <w:szCs w:val="20"/>
      <w:lang w:val="zh-CN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unhideWhenUsed/>
    <w:qFormat/>
    <w:uiPriority w:val="39"/>
    <w:pPr>
      <w:jc w:val="left"/>
    </w:pPr>
    <w:rPr>
      <w:rFonts w:ascii="Calibri" w:hAnsi="Calibri"/>
      <w:b/>
      <w:bCs/>
      <w:szCs w:val="22"/>
    </w:rPr>
  </w:style>
  <w:style w:type="paragraph" w:styleId="6">
    <w:name w:val="Body Text"/>
    <w:basedOn w:val="1"/>
    <w:unhideWhenUsed/>
    <w:qFormat/>
    <w:uiPriority w:val="99"/>
    <w:pPr>
      <w:spacing w:after="120"/>
    </w:pPr>
  </w:style>
  <w:style w:type="paragraph" w:styleId="7">
    <w:name w:val="Body Text Indent"/>
    <w:basedOn w:val="1"/>
    <w:next w:val="8"/>
    <w:semiHidden/>
    <w:unhideWhenUsed/>
    <w:qFormat/>
    <w:uiPriority w:val="99"/>
    <w:pPr>
      <w:spacing w:after="120"/>
      <w:ind w:left="420" w:leftChars="200"/>
    </w:pPr>
  </w:style>
  <w:style w:type="paragraph" w:styleId="8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9">
    <w:name w:val="Plain Text"/>
    <w:basedOn w:val="1"/>
    <w:link w:val="20"/>
    <w:unhideWhenUsed/>
    <w:qFormat/>
    <w:uiPriority w:val="0"/>
    <w:rPr>
      <w:rFonts w:ascii="宋体" w:hAnsi="Courier New" w:eastAsiaTheme="minorEastAsia" w:cstheme="minorBidi"/>
      <w:szCs w:val="22"/>
    </w:rPr>
  </w:style>
  <w:style w:type="paragraph" w:styleId="10">
    <w:name w:val="footer"/>
    <w:basedOn w:val="1"/>
    <w:link w:val="2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Body Text First Indent 2"/>
    <w:basedOn w:val="7"/>
    <w:unhideWhenUsed/>
    <w:qFormat/>
    <w:uiPriority w:val="99"/>
    <w:pPr>
      <w:ind w:firstLine="420" w:firstLineChars="200"/>
    </w:pPr>
  </w:style>
  <w:style w:type="table" w:styleId="14">
    <w:name w:val="Table Grid"/>
    <w:basedOn w:val="13"/>
    <w:qFormat/>
    <w:uiPriority w:val="0"/>
    <w:rPr>
      <w:rFonts w:eastAsia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Emphasis"/>
    <w:basedOn w:val="15"/>
    <w:qFormat/>
    <w:uiPriority w:val="20"/>
    <w:rPr>
      <w:i/>
    </w:rPr>
  </w:style>
  <w:style w:type="character" w:customStyle="1" w:styleId="17">
    <w:name w:val="标题 2 字符"/>
    <w:basedOn w:val="15"/>
    <w:link w:val="4"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18">
    <w:name w:val="标题 1 字符"/>
    <w:basedOn w:val="15"/>
    <w:link w:val="3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9">
    <w:name w:val="纯文本 字符"/>
    <w:basedOn w:val="15"/>
    <w:qFormat/>
    <w:uiPriority w:val="99"/>
    <w:rPr>
      <w:rFonts w:hAnsi="Courier New" w:cs="Courier New" w:asciiTheme="minorEastAsia"/>
      <w:szCs w:val="21"/>
    </w:rPr>
  </w:style>
  <w:style w:type="character" w:customStyle="1" w:styleId="20">
    <w:name w:val="纯文本 字符1"/>
    <w:basedOn w:val="15"/>
    <w:link w:val="9"/>
    <w:qFormat/>
    <w:locked/>
    <w:uiPriority w:val="0"/>
    <w:rPr>
      <w:rFonts w:ascii="宋体" w:hAnsi="Courier New"/>
    </w:rPr>
  </w:style>
  <w:style w:type="character" w:customStyle="1" w:styleId="21">
    <w:name w:val="页眉 字符"/>
    <w:basedOn w:val="15"/>
    <w:link w:val="11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2">
    <w:name w:val="页脚 字符"/>
    <w:basedOn w:val="15"/>
    <w:link w:val="10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3">
    <w:name w:val="纯文本 Char1"/>
    <w:qFormat/>
    <w:uiPriority w:val="0"/>
    <w:rPr>
      <w:rFonts w:ascii="宋体" w:hAnsi="Courier New" w:eastAsia="宋体" w:cs="Times New Roman"/>
      <w:szCs w:val="21"/>
      <w:lang w:val="zh-CN"/>
    </w:rPr>
  </w:style>
  <w:style w:type="paragraph" w:styleId="24">
    <w:name w:val="No Spacing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A9E25D-D354-4CCC-A631-BD30C81E9C1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459</Words>
  <Characters>587</Characters>
  <Lines>7</Lines>
  <Paragraphs>2</Paragraphs>
  <TotalTime>0</TotalTime>
  <ScaleCrop>false</ScaleCrop>
  <LinksUpToDate>false</LinksUpToDate>
  <CharactersWithSpaces>594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2020-05-06T05:06:00Z</dcterms:created>
  <dc:creator>111111</dc:creator>
  <cp:lastModifiedBy>a</cp:lastModifiedBy>
  <cp:lastPrinted>2023-02-06T02:09:00Z</cp:lastPrinted>
  <dcterms:modified xsi:type="dcterms:W3CDTF">2024-05-20T06:47:20Z</dcterms:modified>
  <cp:revision>42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8BDC24B1D6BC41BEB3EA61E2CEF53449</vt:lpwstr>
  </property>
</Properties>
</file>