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4F28B" w14:textId="090DE3D0" w:rsidR="00AB2E95" w:rsidRPr="00F5086A" w:rsidRDefault="00092955">
      <w:pPr>
        <w:pStyle w:val="1"/>
        <w:tabs>
          <w:tab w:val="left" w:pos="0"/>
        </w:tabs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firstLine="281"/>
        <w:jc w:val="center"/>
        <w:rPr>
          <w:rFonts w:ascii="Times New Roman" w:hAnsi="Times New Roman"/>
          <w:color w:val="0D0D0D" w:themeColor="text1" w:themeTint="F2"/>
          <w:sz w:val="28"/>
          <w:szCs w:val="24"/>
        </w:rPr>
      </w:pPr>
      <w:bookmarkStart w:id="0" w:name="_Toc28359022"/>
      <w:bookmarkStart w:id="1" w:name="_Toc35393809"/>
      <w:r w:rsidRPr="00F5086A">
        <w:rPr>
          <w:rFonts w:ascii="Times New Roman" w:hAnsi="Times New Roman" w:hint="eastAsia"/>
          <w:color w:val="0D0D0D" w:themeColor="text1" w:themeTint="F2"/>
          <w:sz w:val="28"/>
          <w:szCs w:val="24"/>
        </w:rPr>
        <w:t>网络及信息化运维技术服务</w:t>
      </w:r>
    </w:p>
    <w:p w14:paraId="5E8B6AAF" w14:textId="77777777" w:rsidR="00AB2E95" w:rsidRPr="00F5086A" w:rsidRDefault="00092955">
      <w:pPr>
        <w:pStyle w:val="1"/>
        <w:tabs>
          <w:tab w:val="left" w:pos="0"/>
        </w:tabs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firstLine="281"/>
        <w:jc w:val="center"/>
        <w:rPr>
          <w:rFonts w:ascii="Times New Roman" w:hAnsi="Times New Roman"/>
          <w:color w:val="0D0D0D" w:themeColor="text1" w:themeTint="F2"/>
          <w:sz w:val="28"/>
          <w:szCs w:val="24"/>
        </w:rPr>
      </w:pPr>
      <w:r w:rsidRPr="00F5086A">
        <w:rPr>
          <w:rFonts w:ascii="Times New Roman" w:hAnsi="Times New Roman"/>
          <w:color w:val="0D0D0D" w:themeColor="text1" w:themeTint="F2"/>
          <w:sz w:val="28"/>
          <w:szCs w:val="24"/>
        </w:rPr>
        <w:t>成交结果公告</w:t>
      </w:r>
      <w:bookmarkEnd w:id="0"/>
      <w:bookmarkEnd w:id="1"/>
    </w:p>
    <w:p w14:paraId="3FBBB865" w14:textId="39AE0823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一、项目编号：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BJJQ-2026-291</w:t>
      </w:r>
    </w:p>
    <w:p w14:paraId="5CA8D28D" w14:textId="02DF8B98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二、项目名称：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网络及信息化运维技术服务</w:t>
      </w:r>
    </w:p>
    <w:p w14:paraId="79C586D6" w14:textId="57D1C04F" w:rsidR="00AB2E95" w:rsidRPr="00F5086A" w:rsidRDefault="0009295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供应商名称：</w:t>
      </w:r>
      <w:r w:rsidR="00680A37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华夏运维科技（北京）有限公司</w:t>
      </w:r>
    </w:p>
    <w:p w14:paraId="5688DB74" w14:textId="12C5285C" w:rsidR="00AB2E95" w:rsidRPr="00F5086A" w:rsidRDefault="0009295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供应商地址：</w:t>
      </w:r>
      <w:r w:rsidR="00F508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北京市房山区长阳万兴路</w:t>
      </w:r>
      <w:r w:rsidR="00F508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86</w:t>
      </w:r>
      <w:r w:rsidR="00F508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号</w:t>
      </w:r>
      <w:r w:rsidR="00F508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-A3114</w:t>
      </w:r>
    </w:p>
    <w:p w14:paraId="15691EE9" w14:textId="0C6BDBC9" w:rsidR="00AB2E95" w:rsidRPr="00F5086A" w:rsidRDefault="0009295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成交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金额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大写：</w:t>
      </w:r>
      <w:r w:rsidR="00680A37"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贰佰叁拾万陆仟元整</w:t>
      </w:r>
    </w:p>
    <w:p w14:paraId="6EF22BF2" w14:textId="2BD87FAA" w:rsidR="00AB2E95" w:rsidRPr="00F5086A" w:rsidRDefault="00092955">
      <w:pPr>
        <w:spacing w:line="360" w:lineRule="auto"/>
        <w:ind w:leftChars="266" w:left="1999" w:hangingChars="600" w:hanging="14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 xml:space="preserve">      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小写：</w:t>
      </w:r>
      <w:r w:rsidR="00680A37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¥2,306,000.00</w:t>
      </w:r>
    </w:p>
    <w:p w14:paraId="7BB3B242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四、主要标的信息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AB2E95" w:rsidRPr="00F5086A" w14:paraId="1156C48E" w14:textId="77777777">
        <w:tc>
          <w:tcPr>
            <w:tcW w:w="8246" w:type="dxa"/>
          </w:tcPr>
          <w:p w14:paraId="708F0181" w14:textId="77777777" w:rsidR="00AB2E95" w:rsidRPr="00F5086A" w:rsidRDefault="00092955">
            <w:pPr>
              <w:spacing w:line="360" w:lineRule="auto"/>
              <w:jc w:val="center"/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</w:pPr>
            <w:r w:rsidRPr="00F5086A"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  <w:t>服务类</w:t>
            </w:r>
          </w:p>
        </w:tc>
      </w:tr>
      <w:tr w:rsidR="00AB2E95" w:rsidRPr="00F5086A" w14:paraId="048FEC1C" w14:textId="77777777">
        <w:trPr>
          <w:trHeight w:val="929"/>
        </w:trPr>
        <w:tc>
          <w:tcPr>
            <w:tcW w:w="8246" w:type="dxa"/>
          </w:tcPr>
          <w:p w14:paraId="5DDB62E5" w14:textId="1D328E70" w:rsidR="00AB2E95" w:rsidRPr="00F5086A" w:rsidRDefault="00092955">
            <w:pPr>
              <w:spacing w:line="360" w:lineRule="auto"/>
              <w:rPr>
                <w:rFonts w:ascii="Times New Roman" w:eastAsia="宋体" w:hAnsi="Times New Roman"/>
                <w:color w:val="0D0D0D" w:themeColor="text1" w:themeTint="F2"/>
                <w:sz w:val="24"/>
                <w:szCs w:val="24"/>
              </w:rPr>
            </w:pPr>
            <w:r w:rsidRPr="00F5086A"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  <w:t>名称：</w:t>
            </w:r>
            <w:r w:rsidRPr="00F5086A">
              <w:rPr>
                <w:rFonts w:ascii="Times New Roman" w:eastAsia="宋体" w:hAnsi="Times New Roman" w:hint="eastAsia"/>
                <w:color w:val="0D0D0D" w:themeColor="text1" w:themeTint="F2"/>
                <w:sz w:val="24"/>
                <w:szCs w:val="24"/>
              </w:rPr>
              <w:t>网络及信息化运维技术服务</w:t>
            </w:r>
          </w:p>
          <w:p w14:paraId="00F7D90C" w14:textId="77777777" w:rsidR="00AB2E95" w:rsidRPr="00F5086A" w:rsidRDefault="00092955">
            <w:pPr>
              <w:spacing w:line="360" w:lineRule="auto"/>
              <w:rPr>
                <w:rFonts w:ascii="Times New Roman" w:eastAsia="宋体" w:hAnsi="Times New Roman"/>
                <w:color w:val="0D0D0D" w:themeColor="text1" w:themeTint="F2"/>
                <w:sz w:val="24"/>
                <w:szCs w:val="24"/>
              </w:rPr>
            </w:pPr>
            <w:r w:rsidRPr="00F5086A">
              <w:rPr>
                <w:rFonts w:ascii="Times New Roman" w:eastAsia="宋体" w:hAnsi="Times New Roman"/>
                <w:color w:val="0D0D0D" w:themeColor="text1" w:themeTint="F2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1C3C844" w14:textId="1FC7F46B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五、评审专家名单：</w:t>
      </w:r>
      <w:r w:rsidR="005A4194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赵启兰、温习年、常秋明</w:t>
      </w:r>
    </w:p>
    <w:p w14:paraId="39C1C4FD" w14:textId="0A7E6714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六、代理服务收费标准及金额：</w:t>
      </w:r>
      <w:r w:rsidR="00F508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2</w:t>
      </w:r>
      <w:r w:rsidR="00F5086A"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.</w:t>
      </w:r>
      <w:r w:rsidR="00F508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03584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万元（收费标准详见磋商文件）</w:t>
      </w:r>
    </w:p>
    <w:p w14:paraId="17928986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七、公告期限</w:t>
      </w:r>
    </w:p>
    <w:p w14:paraId="18AFCCAC" w14:textId="77777777" w:rsidR="00AB2E95" w:rsidRPr="00F5086A" w:rsidRDefault="00092955">
      <w:pPr>
        <w:spacing w:line="360" w:lineRule="auto"/>
        <w:ind w:firstLineChars="200" w:firstLine="48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自本公告发布之日起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1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个工作日。</w:t>
      </w:r>
    </w:p>
    <w:p w14:paraId="41A4C968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八、其他补充事宜</w:t>
      </w:r>
    </w:p>
    <w:p w14:paraId="70A50666" w14:textId="77777777" w:rsidR="00AB2E95" w:rsidRPr="00F5086A" w:rsidRDefault="00092955">
      <w:pPr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8.1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本公告同时在中国政府采购网（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http://www.ccgp.gov.cn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）、北京市政府采购网（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http://www.ccgp-beijing.gov.cn/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）发布。</w:t>
      </w:r>
    </w:p>
    <w:p w14:paraId="64C14204" w14:textId="4AD923E6" w:rsidR="00AB2E95" w:rsidRPr="00F5086A" w:rsidRDefault="00092955">
      <w:pPr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8.2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采购代理机构项目编号：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  <w:szCs w:val="24"/>
        </w:rPr>
        <w:t>BJJQ-2026-291</w:t>
      </w:r>
    </w:p>
    <w:p w14:paraId="3E86B9B6" w14:textId="7B5079D6" w:rsidR="00AB2E95" w:rsidRPr="00F5086A" w:rsidRDefault="00092955">
      <w:pPr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  <w:lang w:bidi="ar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8.3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成交供应商得分：</w:t>
      </w:r>
      <w:r w:rsidR="0070606A"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89.87</w:t>
      </w:r>
    </w:p>
    <w:p w14:paraId="2F10F16E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九、凡对本次公告内容提出询问，请按以下方式联系。</w:t>
      </w:r>
    </w:p>
    <w:p w14:paraId="37CAB068" w14:textId="77777777" w:rsidR="00AB2E95" w:rsidRPr="00F5086A" w:rsidRDefault="00092955">
      <w:pPr>
        <w:widowControl/>
        <w:spacing w:line="360" w:lineRule="auto"/>
        <w:ind w:firstLineChars="100" w:firstLine="241"/>
        <w:jc w:val="left"/>
        <w:rPr>
          <w:rFonts w:ascii="Times New Roman" w:eastAsia="宋体" w:hAnsi="Times New Roman"/>
          <w:b/>
          <w:color w:val="0D0D0D" w:themeColor="text1" w:themeTint="F2"/>
          <w:sz w:val="24"/>
        </w:rPr>
      </w:pP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1.</w:t>
      </w: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采购人信息</w:t>
      </w:r>
    </w:p>
    <w:p w14:paraId="639734DF" w14:textId="7E288758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bookmarkStart w:id="2" w:name="_Toc28359086"/>
      <w:bookmarkStart w:id="3" w:name="_Toc28359009"/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名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称：北京市规划和自然资源委员会</w:t>
      </w:r>
      <w:r w:rsidR="00057904"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通州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分局</w:t>
      </w:r>
    </w:p>
    <w:p w14:paraId="4F7F0C7B" w14:textId="6DBAAAA3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地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址：北京市通州区新华东街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48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号二区</w:t>
      </w:r>
    </w:p>
    <w:p w14:paraId="70820218" w14:textId="6F53C40D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联系方式：刘老师，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010-69543683</w:t>
      </w:r>
    </w:p>
    <w:p w14:paraId="474EFDB6" w14:textId="77777777" w:rsidR="00AB2E95" w:rsidRPr="00F5086A" w:rsidRDefault="00092955">
      <w:pPr>
        <w:spacing w:line="360" w:lineRule="auto"/>
        <w:ind w:firstLineChars="100" w:firstLine="241"/>
        <w:jc w:val="left"/>
        <w:rPr>
          <w:rFonts w:ascii="Times New Roman" w:eastAsia="宋体" w:hAnsi="Times New Roman"/>
          <w:b/>
          <w:color w:val="0D0D0D" w:themeColor="text1" w:themeTint="F2"/>
          <w:sz w:val="24"/>
        </w:rPr>
      </w:pP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2.</w:t>
      </w: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采购代理机构信息</w:t>
      </w:r>
      <w:bookmarkEnd w:id="2"/>
      <w:bookmarkEnd w:id="3"/>
    </w:p>
    <w:p w14:paraId="033BC7B5" w14:textId="77777777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bookmarkStart w:id="4" w:name="_Toc28359087"/>
      <w:bookmarkStart w:id="5" w:name="_Toc28359010"/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名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称：北京汇诚金桥国际招标咨询有限公司</w:t>
      </w:r>
    </w:p>
    <w:p w14:paraId="00D2DC48" w14:textId="77777777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lastRenderedPageBreak/>
        <w:t>地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 xml:space="preserve">    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址：北京市东城区朝内大街南竹杆胡同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6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号北京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INN3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号楼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9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层</w:t>
      </w:r>
    </w:p>
    <w:p w14:paraId="167DDE14" w14:textId="4AE18130" w:rsidR="00AB2E95" w:rsidRPr="00F5086A" w:rsidRDefault="00092955">
      <w:pPr>
        <w:spacing w:line="360" w:lineRule="auto"/>
        <w:ind w:firstLineChars="100" w:firstLine="240"/>
        <w:jc w:val="left"/>
        <w:rPr>
          <w:rFonts w:ascii="Times New Roman" w:eastAsia="宋体" w:hAnsi="Times New Roman"/>
          <w:color w:val="0D0D0D" w:themeColor="text1" w:themeTint="F2"/>
          <w:sz w:val="24"/>
          <w:u w:val="single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联系方式：赵长宇、郑倩，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010-65173261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、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65173011</w:t>
      </w:r>
    </w:p>
    <w:p w14:paraId="6C5D27DC" w14:textId="77777777" w:rsidR="00AB2E95" w:rsidRPr="00F5086A" w:rsidRDefault="00092955">
      <w:pPr>
        <w:spacing w:line="360" w:lineRule="auto"/>
        <w:ind w:firstLineChars="100" w:firstLine="241"/>
        <w:rPr>
          <w:rFonts w:ascii="Times New Roman" w:eastAsia="宋体" w:hAnsi="Times New Roman"/>
          <w:b/>
          <w:color w:val="0D0D0D" w:themeColor="text1" w:themeTint="F2"/>
          <w:sz w:val="24"/>
          <w:u w:val="single"/>
        </w:rPr>
      </w:pP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3.</w:t>
      </w:r>
      <w:r w:rsidRPr="00F5086A">
        <w:rPr>
          <w:rFonts w:ascii="Times New Roman" w:eastAsia="宋体" w:hAnsi="Times New Roman"/>
          <w:b/>
          <w:color w:val="0D0D0D" w:themeColor="text1" w:themeTint="F2"/>
          <w:sz w:val="24"/>
        </w:rPr>
        <w:t>项目联系方式</w:t>
      </w:r>
      <w:bookmarkEnd w:id="4"/>
      <w:bookmarkEnd w:id="5"/>
    </w:p>
    <w:p w14:paraId="3E273D74" w14:textId="625CA17C" w:rsidR="00AB2E95" w:rsidRPr="00F5086A" w:rsidRDefault="00092955">
      <w:pPr>
        <w:pStyle w:val="a6"/>
        <w:spacing w:line="360" w:lineRule="auto"/>
        <w:ind w:firstLineChars="100" w:firstLine="240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项目联系人：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赵长宇、郑倩</w:t>
      </w:r>
    </w:p>
    <w:p w14:paraId="4BA80DEE" w14:textId="6CB6CD21" w:rsidR="00AB2E95" w:rsidRPr="00F5086A" w:rsidRDefault="00092955">
      <w:pPr>
        <w:pStyle w:val="a6"/>
        <w:spacing w:line="360" w:lineRule="auto"/>
        <w:ind w:firstLineChars="100" w:firstLine="240"/>
        <w:rPr>
          <w:rFonts w:ascii="Times New Roman" w:eastAsia="宋体" w:hAnsi="Times New Roman"/>
          <w:color w:val="0D0D0D" w:themeColor="text1" w:themeTint="F2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电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 xml:space="preserve">      </w:t>
      </w:r>
      <w:r w:rsidRPr="00F5086A">
        <w:rPr>
          <w:rFonts w:ascii="Times New Roman" w:eastAsia="宋体" w:hAnsi="Times New Roman"/>
          <w:color w:val="0D0D0D" w:themeColor="text1" w:themeTint="F2"/>
          <w:sz w:val="24"/>
          <w:szCs w:val="24"/>
        </w:rPr>
        <w:t>话：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010-65173261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、</w:t>
      </w:r>
      <w:r w:rsidRPr="00F5086A">
        <w:rPr>
          <w:rFonts w:ascii="Times New Roman" w:eastAsia="宋体" w:hAnsi="Times New Roman" w:hint="eastAsia"/>
          <w:color w:val="0D0D0D" w:themeColor="text1" w:themeTint="F2"/>
          <w:sz w:val="24"/>
        </w:rPr>
        <w:t>65173011</w:t>
      </w:r>
    </w:p>
    <w:p w14:paraId="382DA57C" w14:textId="77777777" w:rsidR="00AB2E95" w:rsidRPr="00F5086A" w:rsidRDefault="00092955">
      <w:pPr>
        <w:spacing w:line="360" w:lineRule="auto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十、附件</w:t>
      </w:r>
    </w:p>
    <w:p w14:paraId="3EC35F69" w14:textId="77777777" w:rsidR="00AB2E95" w:rsidRPr="00F5086A" w:rsidRDefault="00092955">
      <w:pPr>
        <w:spacing w:line="360" w:lineRule="auto"/>
        <w:ind w:firstLineChars="200" w:firstLine="48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1.</w:t>
      </w:r>
      <w:r w:rsidRPr="00F5086A"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  <w:t>采购文件</w:t>
      </w:r>
    </w:p>
    <w:p w14:paraId="34BB19C1" w14:textId="6B1DCA56" w:rsidR="00AB2E95" w:rsidRPr="00F5086A" w:rsidRDefault="00092955">
      <w:pPr>
        <w:spacing w:line="360" w:lineRule="auto"/>
        <w:ind w:firstLineChars="200" w:firstLine="480"/>
        <w:rPr>
          <w:rFonts w:ascii="Times New Roman" w:eastAsia="宋体" w:hAnsi="Times New Roman"/>
          <w:color w:val="0D0D0D" w:themeColor="text1" w:themeTint="F2"/>
          <w:kern w:val="0"/>
          <w:sz w:val="24"/>
          <w:szCs w:val="24"/>
        </w:rPr>
      </w:pPr>
      <w:r w:rsidRPr="00F5086A">
        <w:rPr>
          <w:rFonts w:ascii="Times New Roman" w:eastAsia="宋体" w:hAnsi="Times New Roman" w:hint="eastAsia"/>
          <w:color w:val="0D0D0D" w:themeColor="text1" w:themeTint="F2"/>
          <w:kern w:val="0"/>
          <w:sz w:val="24"/>
          <w:szCs w:val="24"/>
        </w:rPr>
        <w:t>2.</w:t>
      </w:r>
      <w:r w:rsidRPr="00F5086A">
        <w:rPr>
          <w:rFonts w:ascii="Times New Roman" w:eastAsia="宋体" w:hAnsi="Times New Roman" w:hint="eastAsia"/>
          <w:color w:val="0D0D0D" w:themeColor="text1" w:themeTint="F2"/>
          <w:kern w:val="0"/>
          <w:sz w:val="24"/>
          <w:szCs w:val="24"/>
        </w:rPr>
        <w:t>中小企业声明函</w:t>
      </w:r>
    </w:p>
    <w:sectPr w:rsidR="00AB2E95" w:rsidRPr="00F508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CE76D" w14:textId="77777777" w:rsidR="00203AC3" w:rsidRDefault="00203AC3" w:rsidP="00092955">
      <w:pPr>
        <w:rPr>
          <w:rFonts w:hint="eastAsia"/>
        </w:rPr>
      </w:pPr>
      <w:r>
        <w:separator/>
      </w:r>
    </w:p>
  </w:endnote>
  <w:endnote w:type="continuationSeparator" w:id="0">
    <w:p w14:paraId="0765117B" w14:textId="77777777" w:rsidR="00203AC3" w:rsidRDefault="00203AC3" w:rsidP="000929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3413" w14:textId="77777777" w:rsidR="00092955" w:rsidRDefault="00092955">
    <w:pPr>
      <w:pStyle w:val="aa"/>
      <w:ind w:firstLine="18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DE88" w14:textId="77777777" w:rsidR="00092955" w:rsidRDefault="00092955">
    <w:pPr>
      <w:pStyle w:val="aa"/>
      <w:ind w:firstLine="18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A84B" w14:textId="77777777" w:rsidR="00092955" w:rsidRDefault="00092955">
    <w:pPr>
      <w:pStyle w:val="aa"/>
      <w:ind w:firstLine="18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26C6C" w14:textId="77777777" w:rsidR="00203AC3" w:rsidRDefault="00203AC3" w:rsidP="00092955">
      <w:pPr>
        <w:rPr>
          <w:rFonts w:hint="eastAsia"/>
        </w:rPr>
      </w:pPr>
      <w:r>
        <w:separator/>
      </w:r>
    </w:p>
  </w:footnote>
  <w:footnote w:type="continuationSeparator" w:id="0">
    <w:p w14:paraId="1559D7AE" w14:textId="77777777" w:rsidR="00203AC3" w:rsidRDefault="00203AC3" w:rsidP="000929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9540" w14:textId="77777777" w:rsidR="00092955" w:rsidRDefault="00092955">
    <w:pPr>
      <w:pStyle w:val="ac"/>
      <w:ind w:firstLine="18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F48CC" w14:textId="77777777" w:rsidR="00092955" w:rsidRDefault="00092955">
    <w:pPr>
      <w:pStyle w:val="ac"/>
      <w:ind w:firstLine="18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9BF7D" w14:textId="77777777" w:rsidR="00092955" w:rsidRDefault="00092955">
    <w:pPr>
      <w:pStyle w:val="ac"/>
      <w:ind w:firstLine="18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50DBC"/>
    <w:rsid w:val="00057904"/>
    <w:rsid w:val="00073B41"/>
    <w:rsid w:val="00083A3C"/>
    <w:rsid w:val="00085971"/>
    <w:rsid w:val="00092955"/>
    <w:rsid w:val="00095009"/>
    <w:rsid w:val="000A1FC9"/>
    <w:rsid w:val="000B0CCF"/>
    <w:rsid w:val="000D1440"/>
    <w:rsid w:val="000D5958"/>
    <w:rsid w:val="0010453D"/>
    <w:rsid w:val="00115CF5"/>
    <w:rsid w:val="0011676E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03AC3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95447"/>
    <w:rsid w:val="004A49C3"/>
    <w:rsid w:val="004D1179"/>
    <w:rsid w:val="004E2208"/>
    <w:rsid w:val="00505037"/>
    <w:rsid w:val="005052B6"/>
    <w:rsid w:val="0050638A"/>
    <w:rsid w:val="005368AE"/>
    <w:rsid w:val="00536D4F"/>
    <w:rsid w:val="00536EE3"/>
    <w:rsid w:val="0055362A"/>
    <w:rsid w:val="005A4194"/>
    <w:rsid w:val="005A4BCF"/>
    <w:rsid w:val="005C735D"/>
    <w:rsid w:val="00621792"/>
    <w:rsid w:val="00651293"/>
    <w:rsid w:val="006608AB"/>
    <w:rsid w:val="00680A37"/>
    <w:rsid w:val="006B061E"/>
    <w:rsid w:val="006F03AD"/>
    <w:rsid w:val="006F1456"/>
    <w:rsid w:val="006F331B"/>
    <w:rsid w:val="006F4AB2"/>
    <w:rsid w:val="006F500F"/>
    <w:rsid w:val="00705D10"/>
    <w:rsid w:val="0070606A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8F7BD2"/>
    <w:rsid w:val="0090363C"/>
    <w:rsid w:val="00935749"/>
    <w:rsid w:val="00963645"/>
    <w:rsid w:val="00970C67"/>
    <w:rsid w:val="009760E2"/>
    <w:rsid w:val="009C07CF"/>
    <w:rsid w:val="009D0115"/>
    <w:rsid w:val="009E442F"/>
    <w:rsid w:val="009F0C4F"/>
    <w:rsid w:val="00A07B95"/>
    <w:rsid w:val="00A12164"/>
    <w:rsid w:val="00A23711"/>
    <w:rsid w:val="00A42D63"/>
    <w:rsid w:val="00A7747C"/>
    <w:rsid w:val="00A83878"/>
    <w:rsid w:val="00A83EDE"/>
    <w:rsid w:val="00A97829"/>
    <w:rsid w:val="00AB2E95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0546D"/>
    <w:rsid w:val="00C20F16"/>
    <w:rsid w:val="00C9662A"/>
    <w:rsid w:val="00CC6ECE"/>
    <w:rsid w:val="00CE2CD6"/>
    <w:rsid w:val="00CE5F3E"/>
    <w:rsid w:val="00D12C4C"/>
    <w:rsid w:val="00D14778"/>
    <w:rsid w:val="00D3232C"/>
    <w:rsid w:val="00D35CC3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B7EE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086A"/>
    <w:rsid w:val="00F55E2F"/>
    <w:rsid w:val="00F625DD"/>
    <w:rsid w:val="00F80DC8"/>
    <w:rsid w:val="00F813BB"/>
    <w:rsid w:val="00F87CD6"/>
    <w:rsid w:val="00F955D6"/>
    <w:rsid w:val="00F97BA0"/>
    <w:rsid w:val="00FC063B"/>
    <w:rsid w:val="00FF7D1A"/>
    <w:rsid w:val="018D4760"/>
    <w:rsid w:val="04F95927"/>
    <w:rsid w:val="083E2F6B"/>
    <w:rsid w:val="0CCD4CCD"/>
    <w:rsid w:val="0CCE6862"/>
    <w:rsid w:val="0DEE4F3A"/>
    <w:rsid w:val="103677AA"/>
    <w:rsid w:val="10926311"/>
    <w:rsid w:val="111852BC"/>
    <w:rsid w:val="11F501BE"/>
    <w:rsid w:val="12B738AA"/>
    <w:rsid w:val="14F50E56"/>
    <w:rsid w:val="167F4AB6"/>
    <w:rsid w:val="17C03C52"/>
    <w:rsid w:val="18735819"/>
    <w:rsid w:val="18B721DC"/>
    <w:rsid w:val="19411EA9"/>
    <w:rsid w:val="19CF1150"/>
    <w:rsid w:val="19F53DD2"/>
    <w:rsid w:val="1B2D1349"/>
    <w:rsid w:val="1D257693"/>
    <w:rsid w:val="20230464"/>
    <w:rsid w:val="215761DF"/>
    <w:rsid w:val="230A1C53"/>
    <w:rsid w:val="2421450C"/>
    <w:rsid w:val="24D10F97"/>
    <w:rsid w:val="250626F6"/>
    <w:rsid w:val="25C40AFC"/>
    <w:rsid w:val="27A65BFC"/>
    <w:rsid w:val="290E41A6"/>
    <w:rsid w:val="296A3769"/>
    <w:rsid w:val="29DF0A51"/>
    <w:rsid w:val="2A092F82"/>
    <w:rsid w:val="2E1C4A4F"/>
    <w:rsid w:val="2F9C2C75"/>
    <w:rsid w:val="311241F9"/>
    <w:rsid w:val="320C43D6"/>
    <w:rsid w:val="322707EF"/>
    <w:rsid w:val="32821B23"/>
    <w:rsid w:val="36063D37"/>
    <w:rsid w:val="365113D3"/>
    <w:rsid w:val="39682EB8"/>
    <w:rsid w:val="3BF70E81"/>
    <w:rsid w:val="3CF90C34"/>
    <w:rsid w:val="3E0A3EC6"/>
    <w:rsid w:val="3E6C2BB1"/>
    <w:rsid w:val="3F406FEE"/>
    <w:rsid w:val="3FA6589E"/>
    <w:rsid w:val="45751B56"/>
    <w:rsid w:val="457C737D"/>
    <w:rsid w:val="459E22AD"/>
    <w:rsid w:val="46C03013"/>
    <w:rsid w:val="49907B4B"/>
    <w:rsid w:val="4A2C2648"/>
    <w:rsid w:val="4E43401B"/>
    <w:rsid w:val="527C5586"/>
    <w:rsid w:val="562C577E"/>
    <w:rsid w:val="568455BA"/>
    <w:rsid w:val="57216695"/>
    <w:rsid w:val="58185495"/>
    <w:rsid w:val="58A121EF"/>
    <w:rsid w:val="5A132EDD"/>
    <w:rsid w:val="5CA02A22"/>
    <w:rsid w:val="5E6A0B45"/>
    <w:rsid w:val="6718785A"/>
    <w:rsid w:val="688B27D8"/>
    <w:rsid w:val="692F7608"/>
    <w:rsid w:val="6CB87DDC"/>
    <w:rsid w:val="6D053B08"/>
    <w:rsid w:val="700559ED"/>
    <w:rsid w:val="70294DB1"/>
    <w:rsid w:val="70614F59"/>
    <w:rsid w:val="707F3F7B"/>
    <w:rsid w:val="725B29C7"/>
    <w:rsid w:val="72CF06A0"/>
    <w:rsid w:val="74DF73DB"/>
    <w:rsid w:val="759C362C"/>
    <w:rsid w:val="76ED7D94"/>
    <w:rsid w:val="77AF5BFA"/>
    <w:rsid w:val="78643617"/>
    <w:rsid w:val="79CB0C87"/>
    <w:rsid w:val="7A16096D"/>
    <w:rsid w:val="7D7939E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E95B6E"/>
  <w15:docId w15:val="{9D73F122-A2C0-44DB-BA1E-E10754897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a7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8">
    <w:name w:val="Balloon Text"/>
    <w:basedOn w:val="a"/>
    <w:link w:val="a9"/>
    <w:autoRedefine/>
    <w:uiPriority w:val="99"/>
    <w:semiHidden/>
    <w:qFormat/>
    <w:rPr>
      <w:kern w:val="0"/>
      <w:sz w:val="0"/>
      <w:szCs w:val="0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e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092955"/>
    <w:rPr>
      <w:rFonts w:ascii="等线" w:eastAsia="等线" w:hAnsi="等线"/>
      <w:b/>
      <w:bCs/>
      <w:szCs w:val="22"/>
    </w:rPr>
  </w:style>
  <w:style w:type="character" w:customStyle="1" w:styleId="af1">
    <w:name w:val="批注主题 字符"/>
    <w:basedOn w:val="a4"/>
    <w:link w:val="af0"/>
    <w:uiPriority w:val="99"/>
    <w:semiHidden/>
    <w:rsid w:val="00092955"/>
    <w:rPr>
      <w:rFonts w:ascii="等线" w:eastAsia="等线" w:hAnsi="等线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353</Words>
  <Characters>361</Characters>
  <Application>Microsoft Office Word</Application>
  <DocSecurity>0</DocSecurity>
  <Lines>25</Lines>
  <Paragraphs>23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h13 h</cp:lastModifiedBy>
  <cp:revision>113</cp:revision>
  <dcterms:created xsi:type="dcterms:W3CDTF">2020-04-26T03:35:00Z</dcterms:created>
  <dcterms:modified xsi:type="dcterms:W3CDTF">2026-06-16T06:17:00Z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eyJoZGlkIjoiYzI4NGFiOWJlNWI4NWZkNmZmNTdkNGQyMWFkNWIzZTUiLCJ1c2VySWQiOiI2MTE4MDQ4MTkifQ==</vt:lpwstr>
  </property>
</Properties>
</file>