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成交公告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代理</w:t>
      </w:r>
      <w:r>
        <w:rPr>
          <w:rFonts w:hint="eastAsia" w:ascii="黑体" w:hAnsi="黑体" w:eastAsia="黑体"/>
          <w:sz w:val="28"/>
          <w:szCs w:val="28"/>
        </w:rPr>
        <w:t>编号：HCZB-</w:t>
      </w:r>
      <w:r>
        <w:rPr>
          <w:rFonts w:hint="eastAsia" w:ascii="黑体" w:hAnsi="黑体" w:eastAsia="黑体"/>
          <w:sz w:val="28"/>
          <w:szCs w:val="28"/>
          <w:lang w:eastAsia="zh-CN"/>
        </w:rPr>
        <w:t>2024-ZB0438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项目名称：市科研院其他电信和信息传输服务采购项目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供应商名称：中国联合网络通信有限公司北京市分公司</w:t>
      </w:r>
    </w:p>
    <w:p>
      <w:pPr>
        <w:ind w:left="559" w:leftChars="266" w:firstLine="0" w:firstLineChars="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供应商地址：北京市西城区复兴门南大街6号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成交金额：￥1100400.00元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3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8217" w:type="dxa"/>
          </w:tcPr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名称：市科研院其他电信和信息传输服务采购项目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服务范围：为保障北京市科学技术研究院各业务系统正常运转，需要租用所需的专网。本项目需租用17条点对点专线，具体详见第五章采购需求。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磋商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文件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服务时间：17条点对点专线全部租期为1年，（合同签订之日起一年服务期）。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服务标准：满足采购人需求</w:t>
            </w:r>
          </w:p>
        </w:tc>
      </w:tr>
    </w:tbl>
    <w:p>
      <w:pPr>
        <w:rPr>
          <w:rFonts w:hint="eastAsia" w:ascii="黑体" w:hAnsi="黑体" w:eastAsia="黑体"/>
          <w:sz w:val="28"/>
          <w:szCs w:val="28"/>
        </w:rPr>
      </w:pP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评审专家名单：宋小静、孙治川、吴云香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15803</w:t>
      </w:r>
      <w:r>
        <w:rPr>
          <w:rFonts w:hint="eastAsia" w:ascii="黑体" w:hAnsi="黑体" w:eastAsia="黑体"/>
          <w:sz w:val="28"/>
          <w:szCs w:val="28"/>
        </w:rPr>
        <w:t>元</w:t>
      </w:r>
      <w:bookmarkStart w:id="6" w:name="_GoBack"/>
      <w:bookmarkEnd w:id="6"/>
    </w:p>
    <w:p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收费标准详见竞争性磋商文件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本项目采用综合评分法。</w:t>
      </w:r>
    </w:p>
    <w:p>
      <w:pPr>
        <w:pStyle w:val="2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第一名</w:t>
      </w:r>
      <w:r>
        <w:rPr>
          <w:rFonts w:hint="eastAsia" w:ascii="仿宋" w:hAnsi="仿宋" w:eastAsia="仿宋"/>
          <w:sz w:val="28"/>
          <w:szCs w:val="28"/>
        </w:rPr>
        <w:t>中国联合网络通信有限公司北京市分公司</w:t>
      </w:r>
      <w:r>
        <w:rPr>
          <w:rFonts w:hint="eastAsia" w:ascii="仿宋" w:hAnsi="仿宋" w:eastAsia="仿宋" w:cs="宋体"/>
          <w:kern w:val="0"/>
          <w:sz w:val="28"/>
          <w:szCs w:val="28"/>
        </w:rPr>
        <w:t>，得分：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88.35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widowControl/>
        <w:ind w:firstLine="840" w:firstLineChars="3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1.采购人信息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宋体"/>
          <w:sz w:val="28"/>
          <w:szCs w:val="28"/>
        </w:rPr>
      </w:pPr>
      <w:bookmarkStart w:id="2" w:name="_Toc28359086"/>
      <w:bookmarkStart w:id="3" w:name="_Toc28359009"/>
      <w:r>
        <w:rPr>
          <w:rFonts w:hint="eastAsia" w:ascii="仿宋" w:hAnsi="仿宋" w:eastAsia="仿宋" w:cs="宋体"/>
          <w:sz w:val="28"/>
          <w:szCs w:val="28"/>
        </w:rPr>
        <w:t xml:space="preserve">名    称：北京市科学技术研究院   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地    址：北京市海淀区西三环北路27号北科大厦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联系方式：戴老师 68093916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"/>
      <w:bookmarkEnd w:id="3"/>
      <w:r>
        <w:rPr>
          <w:rFonts w:hint="eastAsia" w:ascii="仿宋" w:hAnsi="仿宋" w:eastAsia="仿宋" w:cs="宋体"/>
          <w:sz w:val="28"/>
          <w:szCs w:val="28"/>
        </w:rPr>
        <w:t>（如有）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名称：华采招标集团有限公司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地址：北京市丰台区广安路9号国投财富广场6号楼1601室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仿宋" w:hAnsi="仿宋" w:eastAsia="仿宋"/>
          <w:sz w:val="28"/>
          <w:szCs w:val="28"/>
        </w:rPr>
        <w:t>010-63509799-8037/8079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4"/>
      <w:bookmarkEnd w:id="5"/>
    </w:p>
    <w:p>
      <w:pPr>
        <w:pStyle w:val="7"/>
        <w:spacing w:line="360" w:lineRule="auto"/>
        <w:ind w:firstLine="840" w:firstLineChars="300"/>
        <w:rPr>
          <w:rFonts w:ascii="仿宋" w:hAnsi="仿宋" w:eastAsia="仿宋"/>
          <w:i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项目联系人：崔丽洁、赵娜、马春娟、金珊、刘金秀</w:t>
      </w:r>
    </w:p>
    <w:p>
      <w:pPr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　话：010-63509799-8037/8079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B1E51D"/>
    <w:multiLevelType w:val="singleLevel"/>
    <w:tmpl w:val="50B1E51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172A27"/>
    <w:rsid w:val="00031C87"/>
    <w:rsid w:val="00093361"/>
    <w:rsid w:val="000A7DDA"/>
    <w:rsid w:val="001363EF"/>
    <w:rsid w:val="00172A27"/>
    <w:rsid w:val="003C2D51"/>
    <w:rsid w:val="003D2709"/>
    <w:rsid w:val="00416A57"/>
    <w:rsid w:val="00622C94"/>
    <w:rsid w:val="00683AFB"/>
    <w:rsid w:val="00844F99"/>
    <w:rsid w:val="009E3713"/>
    <w:rsid w:val="00B54940"/>
    <w:rsid w:val="00B86985"/>
    <w:rsid w:val="00BB1656"/>
    <w:rsid w:val="00D611DF"/>
    <w:rsid w:val="00ED369C"/>
    <w:rsid w:val="00F020EE"/>
    <w:rsid w:val="00FB708A"/>
    <w:rsid w:val="00FD0808"/>
    <w:rsid w:val="05860ED0"/>
    <w:rsid w:val="08B973FC"/>
    <w:rsid w:val="09F7509B"/>
    <w:rsid w:val="0D2F19E4"/>
    <w:rsid w:val="1609105D"/>
    <w:rsid w:val="18810C7F"/>
    <w:rsid w:val="2D847102"/>
    <w:rsid w:val="2E82324C"/>
    <w:rsid w:val="302B7A44"/>
    <w:rsid w:val="38D54FE8"/>
    <w:rsid w:val="49A02336"/>
    <w:rsid w:val="52821961"/>
    <w:rsid w:val="54C42337"/>
    <w:rsid w:val="59FC4632"/>
    <w:rsid w:val="5CCA69B7"/>
    <w:rsid w:val="62A67104"/>
    <w:rsid w:val="63FB11F5"/>
    <w:rsid w:val="694E0C32"/>
    <w:rsid w:val="6B9C463A"/>
    <w:rsid w:val="6EB958E2"/>
    <w:rsid w:val="79D12145"/>
    <w:rsid w:val="7ACB320A"/>
    <w:rsid w:val="7C59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99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99"/>
    <w:rPr>
      <w:rFonts w:ascii="黑体" w:hAnsi="宋体"/>
      <w:szCs w:val="20"/>
    </w:rPr>
  </w:style>
  <w:style w:type="paragraph" w:styleId="5">
    <w:name w:val="Body Text"/>
    <w:basedOn w:val="1"/>
    <w:autoRedefine/>
    <w:qFormat/>
    <w:uiPriority w:val="99"/>
    <w:pPr>
      <w:spacing w:after="120" w:line="360" w:lineRule="auto"/>
    </w:pPr>
  </w:style>
  <w:style w:type="paragraph" w:styleId="6">
    <w:name w:val="Body Text Indent"/>
    <w:basedOn w:val="1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"/>
    <w:basedOn w:val="5"/>
    <w:unhideWhenUsed/>
    <w:qFormat/>
    <w:uiPriority w:val="99"/>
    <w:pPr>
      <w:tabs>
        <w:tab w:val="left" w:pos="567"/>
      </w:tabs>
      <w:ind w:firstLine="420" w:firstLineChars="100"/>
    </w:pPr>
  </w:style>
  <w:style w:type="paragraph" w:styleId="11">
    <w:name w:val="Body Text First Indent 2"/>
    <w:basedOn w:val="6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  <w:szCs w:val="20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5">
    <w:name w:val="No Spacing"/>
    <w:autoRedefine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customStyle="1" w:styleId="16">
    <w:name w:val="Default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7">
    <w:name w:val="无间隔2"/>
    <w:autoRedefine/>
    <w:qFormat/>
    <w:uiPriority w:val="99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">
    <w:name w:val="_Style 1"/>
    <w:basedOn w:val="1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kern w:val="0"/>
      <w:sz w:val="20"/>
      <w:szCs w:val="20"/>
    </w:rPr>
  </w:style>
  <w:style w:type="character" w:customStyle="1" w:styleId="19">
    <w:name w:val="纯文本 Char"/>
    <w:basedOn w:val="14"/>
    <w:link w:val="7"/>
    <w:autoRedefine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20">
    <w:name w:val="页眉 Char"/>
    <w:basedOn w:val="14"/>
    <w:link w:val="9"/>
    <w:autoRedefine/>
    <w:qFormat/>
    <w:uiPriority w:val="0"/>
    <w:rPr>
      <w:kern w:val="2"/>
      <w:sz w:val="18"/>
      <w:szCs w:val="18"/>
    </w:rPr>
  </w:style>
  <w:style w:type="character" w:customStyle="1" w:styleId="21">
    <w:name w:val="页脚 Char"/>
    <w:basedOn w:val="14"/>
    <w:link w:val="8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10208</Words>
  <Characters>2366</Characters>
  <Lines>19</Lines>
  <Paragraphs>25</Paragraphs>
  <TotalTime>10</TotalTime>
  <ScaleCrop>false</ScaleCrop>
  <LinksUpToDate>false</LinksUpToDate>
  <CharactersWithSpaces>12549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2020-06-15T08:21:00Z</dcterms:created>
  <dc:creator>Lenovo</dc:creator>
  <cp:lastModifiedBy>齐德隆齐东强</cp:lastModifiedBy>
  <dcterms:modified xsi:type="dcterms:W3CDTF">2024-05-20T04:02:34Z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190E47ED46824412A383F35FD57CE6A9</vt:lpwstr>
  </property>
</Properties>
</file>