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/>
          <w:sz w:val="28"/>
          <w:szCs w:val="24"/>
        </w:rPr>
      </w:pPr>
      <w:bookmarkStart w:id="0" w:name="_Toc28359022"/>
      <w:bookmarkStart w:id="1" w:name="_Toc35393809"/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一、项目编号：BJJQ-2024-229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ascii="Times New Roman" w:hAnsi="Times New Roman" w:eastAsia="宋体"/>
          <w:sz w:val="24"/>
        </w:rPr>
        <w:t>北京市突发地质灾害隐患点警示牌更新项目</w:t>
      </w:r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三、成交信息</w:t>
      </w:r>
    </w:p>
    <w:p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北京京路恒大科技有限公司</w:t>
      </w:r>
      <w:r>
        <w:rPr>
          <w:rFonts w:ascii="Times New Roman" w:hAnsi="Times New Roman" w:eastAsia="宋体"/>
          <w:sz w:val="24"/>
          <w:szCs w:val="24"/>
        </w:rPr>
        <w:t xml:space="preserve"> 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</w:t>
      </w:r>
      <w:bookmarkStart w:id="8" w:name="_GoBack"/>
      <w:bookmarkEnd w:id="8"/>
      <w:r>
        <w:rPr>
          <w:rFonts w:hint="eastAsia" w:ascii="Times New Roman" w:hAnsi="Times New Roman" w:eastAsia="宋体"/>
          <w:sz w:val="24"/>
          <w:szCs w:val="24"/>
        </w:rPr>
        <w:t xml:space="preserve">京市房山区广阳大街9号1幢4层A4028(集群注册) </w:t>
      </w:r>
      <w:r>
        <w:rPr>
          <w:rFonts w:ascii="Times New Roman" w:hAnsi="Times New Roman" w:eastAsia="宋体"/>
          <w:sz w:val="24"/>
          <w:szCs w:val="24"/>
        </w:rPr>
        <w:t xml:space="preserve"> 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成交金额：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叁佰贰拾伍万玖仟捌佰零玖元整</w:t>
      </w:r>
      <w:r>
        <w:rPr>
          <w:rFonts w:ascii="Times New Roman" w:hAnsi="Times New Roman" w:eastAsia="宋体"/>
          <w:sz w:val="24"/>
          <w:szCs w:val="24"/>
        </w:rPr>
        <w:t xml:space="preserve"> 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人民币小写：￥</w:t>
      </w:r>
      <w:r>
        <w:rPr>
          <w:rFonts w:hint="eastAsia" w:ascii="Times New Roman" w:hAnsi="Times New Roman" w:eastAsia="宋体"/>
          <w:sz w:val="24"/>
          <w:szCs w:val="24"/>
        </w:rPr>
        <w:t xml:space="preserve">3,259,809.00 </w:t>
      </w:r>
    </w:p>
    <w:tbl>
      <w:tblPr>
        <w:tblStyle w:val="9"/>
        <w:tblpPr w:leftFromText="180" w:rightFromText="180" w:vertAnchor="text" w:horzAnchor="page" w:tblpX="1806" w:tblpY="468"/>
        <w:tblOverlap w:val="never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6" w:type="dxa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46" w:type="dxa"/>
          </w:tcPr>
          <w:p>
            <w:pPr>
              <w:spacing w:line="360" w:lineRule="auto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/>
                <w:color w:val="auto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hAnsi="Times New Roman" w:eastAsia="宋体"/>
                <w:color w:val="auto"/>
                <w:sz w:val="24"/>
              </w:rPr>
              <w:t>北京市突发地质灾害隐患点警示牌更新项目</w:t>
            </w:r>
          </w:p>
          <w:p>
            <w:pPr>
              <w:spacing w:line="360" w:lineRule="auto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/>
                <w:color w:val="auto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四、主要标的信息</w:t>
      </w:r>
    </w:p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周新桂、孙伟、唐力君</w:t>
      </w:r>
      <w:r>
        <w:rPr>
          <w:rFonts w:ascii="Times New Roman" w:hAnsi="Times New Roman" w:eastAsia="宋体"/>
          <w:color w:val="auto"/>
          <w:sz w:val="24"/>
          <w:szCs w:val="24"/>
        </w:rPr>
        <w:t xml:space="preserve"> </w:t>
      </w:r>
    </w:p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3.9858</w:t>
      </w:r>
      <w:r>
        <w:rPr>
          <w:rFonts w:ascii="Times New Roman" w:hAnsi="Times New Roman" w:eastAsia="宋体"/>
          <w:color w:val="auto"/>
          <w:sz w:val="24"/>
          <w:szCs w:val="24"/>
        </w:rPr>
        <w:t>万元（收费标准详见磋商文件）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8.1本公告同时在中国政府采购网（http://www.ccgp.gov.cn）、北京市政府采购网（http://www.ccgp-beijing.gov.cn/）及北京汇诚金桥国际招标咨询有限公司网站（http://www.hcjq.net/）发布。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8.2采购代理机构项目编号：BJJQ-202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4</w:t>
      </w:r>
      <w:r>
        <w:rPr>
          <w:rFonts w:ascii="Times New Roman" w:hAnsi="Times New Roman" w:eastAsia="宋体"/>
          <w:kern w:val="0"/>
          <w:sz w:val="24"/>
          <w:szCs w:val="24"/>
        </w:rPr>
        <w:t>-22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9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8.3成交</w:t>
      </w:r>
      <w:r>
        <w:rPr>
          <w:rFonts w:ascii="Times New Roman" w:hAnsi="Times New Roman" w:eastAsia="宋体"/>
          <w:color w:val="auto"/>
          <w:sz w:val="24"/>
          <w:szCs w:val="24"/>
        </w:rPr>
        <w:t>供应商得分：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95.94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</w:rPr>
        <w:t>九、凡对本次公告内容提出询问</w:t>
      </w:r>
      <w:r>
        <w:rPr>
          <w:rFonts w:ascii="Times New Roman" w:hAnsi="Times New Roman" w:eastAsia="宋体"/>
          <w:kern w:val="0"/>
          <w:sz w:val="24"/>
          <w:szCs w:val="24"/>
        </w:rPr>
        <w:t>，请按以下方式联系。</w:t>
      </w:r>
    </w:p>
    <w:p>
      <w:pPr>
        <w:widowControl/>
        <w:spacing w:line="360" w:lineRule="auto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sz w:val="24"/>
        </w:rPr>
        <w:t>　　　</w:t>
      </w:r>
      <w:r>
        <w:rPr>
          <w:rFonts w:ascii="Times New Roman" w:hAnsi="Times New Roman" w:eastAsia="宋体"/>
          <w:b/>
          <w:sz w:val="24"/>
        </w:rPr>
        <w:t>1.采购人信息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bookmarkStart w:id="2" w:name="_Toc28359009"/>
      <w:bookmarkStart w:id="3" w:name="_Toc28359086"/>
      <w:r>
        <w:rPr>
          <w:rFonts w:ascii="Times New Roman" w:hAnsi="Times New Roman" w:eastAsia="宋体"/>
          <w:sz w:val="24"/>
        </w:rPr>
        <w:t>名    称：</w:t>
      </w:r>
      <w:bookmarkStart w:id="4" w:name="_Hlk100761747"/>
      <w:r>
        <w:rPr>
          <w:rFonts w:ascii="Times New Roman" w:hAnsi="Times New Roman" w:eastAsia="宋体"/>
          <w:sz w:val="24"/>
        </w:rPr>
        <w:t>北京市规划和自然资源委员会</w:t>
      </w:r>
      <w:bookmarkEnd w:id="4"/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地    址：北京市通州区承安路1号院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u w:val="single"/>
        </w:rPr>
      </w:pPr>
      <w:r>
        <w:rPr>
          <w:rFonts w:ascii="Times New Roman" w:hAnsi="Times New Roman" w:eastAsia="宋体"/>
          <w:sz w:val="24"/>
        </w:rPr>
        <w:t>联系方式：夏老师，55594351</w:t>
      </w:r>
    </w:p>
    <w:p>
      <w:pPr>
        <w:spacing w:line="360" w:lineRule="auto"/>
        <w:ind w:left="1078" w:leftChars="371" w:hanging="299" w:hangingChars="124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b/>
          <w:sz w:val="24"/>
        </w:rPr>
        <w:t>2.采购代理机构信息</w:t>
      </w:r>
      <w:bookmarkEnd w:id="2"/>
      <w:bookmarkEnd w:id="3"/>
    </w:p>
    <w:p>
      <w:pPr>
        <w:spacing w:line="360" w:lineRule="auto"/>
        <w:ind w:left="1076" w:leftChars="371" w:hanging="297" w:hangingChars="124"/>
        <w:jc w:val="left"/>
        <w:rPr>
          <w:rFonts w:ascii="Times New Roman" w:hAnsi="Times New Roman" w:eastAsia="宋体"/>
          <w:sz w:val="24"/>
        </w:rPr>
      </w:pPr>
      <w:bookmarkStart w:id="5" w:name="_Toc28359010"/>
      <w:bookmarkStart w:id="6" w:name="_Toc28359087"/>
      <w:r>
        <w:rPr>
          <w:rFonts w:ascii="Times New Roman" w:hAnsi="Times New Roman" w:eastAsia="宋体"/>
          <w:sz w:val="24"/>
        </w:rPr>
        <w:t>名    称：</w:t>
      </w:r>
      <w:bookmarkStart w:id="7" w:name="_Hlk100761759"/>
      <w:r>
        <w:rPr>
          <w:rFonts w:ascii="Times New Roman" w:hAnsi="Times New Roman" w:eastAsia="宋体"/>
          <w:sz w:val="24"/>
        </w:rPr>
        <w:t>北京汇诚金桥国际招标咨询有限公司</w:t>
      </w:r>
      <w:bookmarkEnd w:id="7"/>
    </w:p>
    <w:p>
      <w:pPr>
        <w:spacing w:line="360" w:lineRule="auto"/>
        <w:ind w:left="1076" w:leftChars="371" w:hanging="297" w:hangingChars="124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地    址：北京市东城区朝内大街南竹杆胡同6号北京INN3号楼9层</w:t>
      </w:r>
    </w:p>
    <w:p>
      <w:pPr>
        <w:spacing w:line="360" w:lineRule="auto"/>
        <w:ind w:left="1076" w:leftChars="371" w:hanging="297" w:hangingChars="124"/>
        <w:jc w:val="left"/>
        <w:rPr>
          <w:rFonts w:ascii="Times New Roman" w:hAnsi="Times New Roman" w:eastAsia="宋体"/>
          <w:sz w:val="24"/>
          <w:u w:val="single"/>
        </w:rPr>
      </w:pPr>
      <w:r>
        <w:rPr>
          <w:rFonts w:ascii="Times New Roman" w:hAnsi="Times New Roman" w:eastAsia="宋体"/>
          <w:sz w:val="24"/>
        </w:rPr>
        <w:t>联系方式：郭文娜、苑鑫，65170699、65173108</w:t>
      </w:r>
    </w:p>
    <w:p>
      <w:pPr>
        <w:spacing w:line="360" w:lineRule="auto"/>
        <w:ind w:left="1078" w:leftChars="371" w:hanging="299" w:hangingChars="124"/>
        <w:rPr>
          <w:rFonts w:ascii="Times New Roman" w:hAnsi="Times New Roman" w:eastAsia="宋体"/>
          <w:b/>
          <w:sz w:val="24"/>
          <w:u w:val="single"/>
        </w:rPr>
      </w:pPr>
      <w:r>
        <w:rPr>
          <w:rFonts w:ascii="Times New Roman" w:hAnsi="Times New Roman" w:eastAsia="宋体"/>
          <w:b/>
          <w:sz w:val="24"/>
        </w:rPr>
        <w:t>3.项目联系方式</w:t>
      </w:r>
      <w:bookmarkEnd w:id="5"/>
      <w:bookmarkEnd w:id="6"/>
    </w:p>
    <w:p>
      <w:pPr>
        <w:pStyle w:val="5"/>
        <w:spacing w:line="360" w:lineRule="auto"/>
        <w:ind w:left="1076" w:leftChars="371" w:hanging="297" w:hangingChars="124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项目联系人：</w:t>
      </w:r>
      <w:r>
        <w:rPr>
          <w:rFonts w:ascii="Times New Roman" w:hAnsi="Times New Roman" w:eastAsia="宋体"/>
          <w:sz w:val="24"/>
        </w:rPr>
        <w:t>郭文娜、苑鑫</w:t>
      </w:r>
    </w:p>
    <w:p>
      <w:pPr>
        <w:pStyle w:val="5"/>
        <w:spacing w:line="360" w:lineRule="auto"/>
        <w:ind w:left="1076" w:leftChars="371" w:hanging="297" w:hangingChars="124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电      话：</w:t>
      </w:r>
      <w:r>
        <w:rPr>
          <w:rFonts w:ascii="Times New Roman" w:hAnsi="Times New Roman" w:eastAsia="宋体"/>
          <w:sz w:val="24"/>
        </w:rPr>
        <w:t>65170699、65173108</w:t>
      </w:r>
      <w:r>
        <w:rPr>
          <w:rFonts w:ascii="Times New Roman" w:hAnsi="Times New Roman" w:eastAsia="宋体"/>
          <w:sz w:val="24"/>
          <w:szCs w:val="24"/>
        </w:rPr>
        <w:t xml:space="preserve"> 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2.中小企业声明函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WJmNTAxYTA0NTllZTU0OWY5NWY0MWNlMzBjNGU2OTYifQ=="/>
  </w:docVars>
  <w:rsids>
    <w:rsidRoot w:val="004D1179"/>
    <w:rsid w:val="00000A65"/>
    <w:rsid w:val="0000773E"/>
    <w:rsid w:val="00025FE0"/>
    <w:rsid w:val="00027EB3"/>
    <w:rsid w:val="00047B8D"/>
    <w:rsid w:val="00073B41"/>
    <w:rsid w:val="00083A3C"/>
    <w:rsid w:val="00085971"/>
    <w:rsid w:val="00095009"/>
    <w:rsid w:val="000A1FC9"/>
    <w:rsid w:val="000B0CCF"/>
    <w:rsid w:val="000D1440"/>
    <w:rsid w:val="000D5958"/>
    <w:rsid w:val="0010453D"/>
    <w:rsid w:val="00115CF5"/>
    <w:rsid w:val="00120C0B"/>
    <w:rsid w:val="001403AA"/>
    <w:rsid w:val="00144883"/>
    <w:rsid w:val="00153EA1"/>
    <w:rsid w:val="00162166"/>
    <w:rsid w:val="00167D16"/>
    <w:rsid w:val="00171409"/>
    <w:rsid w:val="00181D55"/>
    <w:rsid w:val="001A2EDA"/>
    <w:rsid w:val="001B4BAE"/>
    <w:rsid w:val="001B7D9A"/>
    <w:rsid w:val="001D5D2A"/>
    <w:rsid w:val="001F1FCB"/>
    <w:rsid w:val="00211916"/>
    <w:rsid w:val="00216462"/>
    <w:rsid w:val="00236388"/>
    <w:rsid w:val="0024252B"/>
    <w:rsid w:val="002665DD"/>
    <w:rsid w:val="00276863"/>
    <w:rsid w:val="00281E2F"/>
    <w:rsid w:val="002A495E"/>
    <w:rsid w:val="002B3A4F"/>
    <w:rsid w:val="002B3D97"/>
    <w:rsid w:val="002F2E79"/>
    <w:rsid w:val="00320F3E"/>
    <w:rsid w:val="003640D2"/>
    <w:rsid w:val="003D5825"/>
    <w:rsid w:val="003E08FA"/>
    <w:rsid w:val="003E18A2"/>
    <w:rsid w:val="003E74B8"/>
    <w:rsid w:val="0041259E"/>
    <w:rsid w:val="004177C8"/>
    <w:rsid w:val="0041786B"/>
    <w:rsid w:val="00491BC7"/>
    <w:rsid w:val="004A49C3"/>
    <w:rsid w:val="004D1179"/>
    <w:rsid w:val="004E2208"/>
    <w:rsid w:val="00505037"/>
    <w:rsid w:val="005052B6"/>
    <w:rsid w:val="005368AE"/>
    <w:rsid w:val="00536D4F"/>
    <w:rsid w:val="00536EE3"/>
    <w:rsid w:val="0055362A"/>
    <w:rsid w:val="005C735D"/>
    <w:rsid w:val="00621792"/>
    <w:rsid w:val="00651293"/>
    <w:rsid w:val="006608AB"/>
    <w:rsid w:val="006B061E"/>
    <w:rsid w:val="006F03AD"/>
    <w:rsid w:val="006F1456"/>
    <w:rsid w:val="006F331B"/>
    <w:rsid w:val="006F4AB2"/>
    <w:rsid w:val="006F500F"/>
    <w:rsid w:val="00705D10"/>
    <w:rsid w:val="00721F31"/>
    <w:rsid w:val="007304E2"/>
    <w:rsid w:val="00762E89"/>
    <w:rsid w:val="0077298A"/>
    <w:rsid w:val="00776153"/>
    <w:rsid w:val="00782CFC"/>
    <w:rsid w:val="0079118F"/>
    <w:rsid w:val="00791D8C"/>
    <w:rsid w:val="0079267A"/>
    <w:rsid w:val="007F65BC"/>
    <w:rsid w:val="0081012B"/>
    <w:rsid w:val="008229B9"/>
    <w:rsid w:val="00835AFF"/>
    <w:rsid w:val="00844FCA"/>
    <w:rsid w:val="0085078F"/>
    <w:rsid w:val="00886AC3"/>
    <w:rsid w:val="008B2F72"/>
    <w:rsid w:val="008C0D85"/>
    <w:rsid w:val="008E55FB"/>
    <w:rsid w:val="008F02DF"/>
    <w:rsid w:val="008F6BAB"/>
    <w:rsid w:val="0090363C"/>
    <w:rsid w:val="00935749"/>
    <w:rsid w:val="00963645"/>
    <w:rsid w:val="00970C67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97829"/>
    <w:rsid w:val="00AD20F8"/>
    <w:rsid w:val="00AE5856"/>
    <w:rsid w:val="00B322E6"/>
    <w:rsid w:val="00B33BC6"/>
    <w:rsid w:val="00B406E2"/>
    <w:rsid w:val="00B53C7E"/>
    <w:rsid w:val="00B61FFA"/>
    <w:rsid w:val="00B6501D"/>
    <w:rsid w:val="00B70869"/>
    <w:rsid w:val="00B976E5"/>
    <w:rsid w:val="00C00A4A"/>
    <w:rsid w:val="00C02E2D"/>
    <w:rsid w:val="00C20F16"/>
    <w:rsid w:val="00C9662A"/>
    <w:rsid w:val="00CC6ECE"/>
    <w:rsid w:val="00CE2CD6"/>
    <w:rsid w:val="00CE5F3E"/>
    <w:rsid w:val="00D12C4C"/>
    <w:rsid w:val="00D14778"/>
    <w:rsid w:val="00D3232C"/>
    <w:rsid w:val="00D47CFC"/>
    <w:rsid w:val="00D66F5C"/>
    <w:rsid w:val="00D70E14"/>
    <w:rsid w:val="00D856C5"/>
    <w:rsid w:val="00DA630C"/>
    <w:rsid w:val="00DE28CC"/>
    <w:rsid w:val="00E13CF3"/>
    <w:rsid w:val="00E17B8B"/>
    <w:rsid w:val="00E65C7C"/>
    <w:rsid w:val="00E8242C"/>
    <w:rsid w:val="00EC2C33"/>
    <w:rsid w:val="00EC2C3A"/>
    <w:rsid w:val="00ED201A"/>
    <w:rsid w:val="00ED3CE4"/>
    <w:rsid w:val="00EE11CC"/>
    <w:rsid w:val="00EE2291"/>
    <w:rsid w:val="00EE65A4"/>
    <w:rsid w:val="00EE7C12"/>
    <w:rsid w:val="00F3253F"/>
    <w:rsid w:val="00F477E8"/>
    <w:rsid w:val="00F55E2F"/>
    <w:rsid w:val="00F625DD"/>
    <w:rsid w:val="00F80DC8"/>
    <w:rsid w:val="00F813BB"/>
    <w:rsid w:val="00F87CD6"/>
    <w:rsid w:val="00F955D6"/>
    <w:rsid w:val="00FC063B"/>
    <w:rsid w:val="00FF7D1A"/>
    <w:rsid w:val="01546539"/>
    <w:rsid w:val="04F95927"/>
    <w:rsid w:val="0CCE6862"/>
    <w:rsid w:val="11F501BE"/>
    <w:rsid w:val="18735819"/>
    <w:rsid w:val="19CF1150"/>
    <w:rsid w:val="215761DF"/>
    <w:rsid w:val="2421450C"/>
    <w:rsid w:val="250626F6"/>
    <w:rsid w:val="27A65BFC"/>
    <w:rsid w:val="290E41A6"/>
    <w:rsid w:val="2C181A93"/>
    <w:rsid w:val="311241F9"/>
    <w:rsid w:val="365113D3"/>
    <w:rsid w:val="3A0E27DB"/>
    <w:rsid w:val="3E6C2BB1"/>
    <w:rsid w:val="43E808FE"/>
    <w:rsid w:val="45751B56"/>
    <w:rsid w:val="457C737D"/>
    <w:rsid w:val="459E22AD"/>
    <w:rsid w:val="4B2077D3"/>
    <w:rsid w:val="58A121EF"/>
    <w:rsid w:val="5D4B6E32"/>
    <w:rsid w:val="62C86514"/>
    <w:rsid w:val="6718785A"/>
    <w:rsid w:val="6CB87DDC"/>
    <w:rsid w:val="6D053B08"/>
    <w:rsid w:val="74DF73DB"/>
    <w:rsid w:val="76ED7D94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3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5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24"/>
    <w:autoRedefine/>
    <w:qFormat/>
    <w:uiPriority w:val="99"/>
    <w:rPr>
      <w:rFonts w:ascii="宋体" w:hAnsi="Courier New"/>
      <w:kern w:val="0"/>
      <w:sz w:val="20"/>
      <w:szCs w:val="20"/>
    </w:rPr>
  </w:style>
  <w:style w:type="paragraph" w:styleId="6">
    <w:name w:val="Balloon Text"/>
    <w:basedOn w:val="1"/>
    <w:link w:val="26"/>
    <w:autoRedefine/>
    <w:semiHidden/>
    <w:qFormat/>
    <w:uiPriority w:val="99"/>
    <w:rPr>
      <w:kern w:val="0"/>
      <w:sz w:val="0"/>
      <w:szCs w:val="0"/>
    </w:rPr>
  </w:style>
  <w:style w:type="paragraph" w:styleId="7">
    <w:name w:val="footer"/>
    <w:basedOn w:val="1"/>
    <w:link w:val="2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header"/>
    <w:basedOn w:val="1"/>
    <w:link w:val="2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10">
    <w:name w:val="Table Grid"/>
    <w:basedOn w:val="9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autoRedefine/>
    <w:qFormat/>
    <w:locked/>
    <w:uiPriority w:val="0"/>
  </w:style>
  <w:style w:type="character" w:styleId="13">
    <w:name w:val="FollowedHyperlink"/>
    <w:basedOn w:val="11"/>
    <w:autoRedefine/>
    <w:semiHidden/>
    <w:unhideWhenUsed/>
    <w:qFormat/>
    <w:uiPriority w:val="99"/>
    <w:rPr>
      <w:color w:val="000000"/>
      <w:u w:val="none"/>
    </w:rPr>
  </w:style>
  <w:style w:type="character" w:styleId="14">
    <w:name w:val="Emphasis"/>
    <w:basedOn w:val="11"/>
    <w:autoRedefine/>
    <w:qFormat/>
    <w:locked/>
    <w:uiPriority w:val="0"/>
  </w:style>
  <w:style w:type="character" w:styleId="15">
    <w:name w:val="HTML Definition"/>
    <w:basedOn w:val="11"/>
    <w:autoRedefine/>
    <w:semiHidden/>
    <w:unhideWhenUsed/>
    <w:qFormat/>
    <w:uiPriority w:val="99"/>
  </w:style>
  <w:style w:type="character" w:styleId="16">
    <w:name w:val="HTML Acronym"/>
    <w:basedOn w:val="11"/>
    <w:autoRedefine/>
    <w:semiHidden/>
    <w:unhideWhenUsed/>
    <w:qFormat/>
    <w:uiPriority w:val="99"/>
  </w:style>
  <w:style w:type="character" w:styleId="17">
    <w:name w:val="HTML Variable"/>
    <w:basedOn w:val="11"/>
    <w:autoRedefine/>
    <w:semiHidden/>
    <w:unhideWhenUsed/>
    <w:qFormat/>
    <w:uiPriority w:val="99"/>
    <w:rPr>
      <w:u w:val="none"/>
    </w:rPr>
  </w:style>
  <w:style w:type="character" w:styleId="18">
    <w:name w:val="Hyperlink"/>
    <w:basedOn w:val="11"/>
    <w:autoRedefine/>
    <w:semiHidden/>
    <w:unhideWhenUsed/>
    <w:qFormat/>
    <w:uiPriority w:val="99"/>
    <w:rPr>
      <w:color w:val="000000"/>
      <w:u w:val="none"/>
    </w:rPr>
  </w:style>
  <w:style w:type="character" w:styleId="19">
    <w:name w:val="HTML Code"/>
    <w:basedOn w:val="11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0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1">
    <w:name w:val="HTML Cite"/>
    <w:basedOn w:val="11"/>
    <w:autoRedefine/>
    <w:semiHidden/>
    <w:unhideWhenUsed/>
    <w:qFormat/>
    <w:uiPriority w:val="99"/>
  </w:style>
  <w:style w:type="character" w:customStyle="1" w:styleId="22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3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4">
    <w:name w:val="纯文本 字符"/>
    <w:link w:val="5"/>
    <w:autoRedefine/>
    <w:qFormat/>
    <w:locked/>
    <w:uiPriority w:val="99"/>
    <w:rPr>
      <w:rFonts w:ascii="宋体" w:hAnsi="Courier New" w:cs="Times New Roman"/>
    </w:rPr>
  </w:style>
  <w:style w:type="character" w:customStyle="1" w:styleId="25">
    <w:name w:val="批注文字 字符"/>
    <w:basedOn w:val="11"/>
    <w:link w:val="4"/>
    <w:autoRedefine/>
    <w:semiHidden/>
    <w:qFormat/>
    <w:uiPriority w:val="99"/>
  </w:style>
  <w:style w:type="character" w:customStyle="1" w:styleId="26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27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28">
    <w:name w:val="页脚 字符"/>
    <w:link w:val="7"/>
    <w:autoRedefine/>
    <w:qFormat/>
    <w:uiPriority w:val="99"/>
    <w:rPr>
      <w:sz w:val="18"/>
      <w:szCs w:val="18"/>
    </w:rPr>
  </w:style>
  <w:style w:type="character" w:customStyle="1" w:styleId="29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  <w:style w:type="character" w:customStyle="1" w:styleId="30">
    <w:name w:val="hover3"/>
    <w:basedOn w:val="11"/>
    <w:uiPriority w:val="0"/>
    <w:rPr>
      <w:color w:val="0063BA"/>
    </w:rPr>
  </w:style>
  <w:style w:type="character" w:customStyle="1" w:styleId="31">
    <w:name w:val="margin_right202"/>
    <w:basedOn w:val="11"/>
    <w:uiPriority w:val="0"/>
  </w:style>
  <w:style w:type="character" w:customStyle="1" w:styleId="32">
    <w:name w:val="active6"/>
    <w:basedOn w:val="11"/>
    <w:autoRedefine/>
    <w:qFormat/>
    <w:uiPriority w:val="0"/>
    <w:rPr>
      <w:color w:val="FFFFFF"/>
      <w:shd w:val="clear" w:fill="E22323"/>
    </w:rPr>
  </w:style>
  <w:style w:type="character" w:customStyle="1" w:styleId="33">
    <w:name w:val="before"/>
    <w:basedOn w:val="11"/>
    <w:autoRedefine/>
    <w:qFormat/>
    <w:uiPriority w:val="0"/>
    <w:rPr>
      <w:shd w:val="clear" w:fill="E22323"/>
    </w:rPr>
  </w:style>
  <w:style w:type="character" w:customStyle="1" w:styleId="34">
    <w:name w:val="margin_right20"/>
    <w:basedOn w:val="11"/>
    <w:autoRedefine/>
    <w:qFormat/>
    <w:uiPriority w:val="0"/>
  </w:style>
  <w:style w:type="character" w:customStyle="1" w:styleId="35">
    <w:name w:val="active5"/>
    <w:basedOn w:val="11"/>
    <w:autoRedefine/>
    <w:qFormat/>
    <w:uiPriority w:val="0"/>
    <w:rPr>
      <w:color w:val="FFFFFF"/>
      <w:shd w:val="clear" w:fill="E2232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316</Words>
  <Characters>340</Characters>
  <Lines>24</Lines>
  <Paragraphs>25</Paragraphs>
  <TotalTime>2</TotalTime>
  <ScaleCrop>false</ScaleCrop>
  <LinksUpToDate>false</LinksUpToDate>
  <CharactersWithSpaces>631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2024-04-19T08:24:32Z</dcterms:modified>
  <cp:revision>102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D618171879244BC6B8C31FB2CDAB3088</vt:lpwstr>
  </property>
</Properties>
</file>