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279" w:rsidRPr="00BD7CC5" w:rsidRDefault="004516FF">
      <w:pPr>
        <w:pStyle w:val="2"/>
        <w:widowControl/>
        <w:shd w:val="clear" w:color="auto" w:fill="FFFFFF"/>
        <w:spacing w:beforeAutospacing="0" w:after="105" w:afterAutospacing="0"/>
        <w:jc w:val="center"/>
        <w:rPr>
          <w:rFonts w:asciiTheme="minorEastAsia" w:eastAsiaTheme="minorEastAsia" w:hAnsiTheme="minorEastAsia" w:cs="Segoe UI" w:hint="default"/>
          <w:b w:val="0"/>
          <w:shd w:val="clear" w:color="auto" w:fill="FFFFFF"/>
        </w:rPr>
      </w:pPr>
      <w:r w:rsidRPr="004516FF">
        <w:rPr>
          <w:rFonts w:asciiTheme="minorEastAsia" w:eastAsiaTheme="minorEastAsia" w:hAnsiTheme="minorEastAsia" w:cs="微软雅黑"/>
          <w:b w:val="0"/>
          <w:shd w:val="clear" w:color="auto" w:fill="FFFFFF"/>
        </w:rPr>
        <w:t>陶然亭街道深度保洁项目</w:t>
      </w:r>
      <w:r w:rsidR="001A4921" w:rsidRPr="00BD7CC5">
        <w:rPr>
          <w:rFonts w:asciiTheme="minorEastAsia" w:eastAsiaTheme="minorEastAsia" w:hAnsiTheme="minorEastAsia" w:cs="Segoe UI" w:hint="default"/>
          <w:b w:val="0"/>
          <w:shd w:val="clear" w:color="auto" w:fill="FFFFFF"/>
        </w:rPr>
        <w:t>成交公告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一、项目编号：</w:t>
      </w:r>
      <w:r w:rsidR="004516FF" w:rsidRPr="004516FF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11010223210200011527-XM001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二、项目名称：</w:t>
      </w:r>
      <w:r w:rsidR="004516FF" w:rsidRPr="004516FF">
        <w:rPr>
          <w:rStyle w:val="a4"/>
          <w:rFonts w:asciiTheme="minorEastAsia" w:hAnsiTheme="minorEastAsia" w:cs="微软雅黑" w:hint="eastAsia"/>
          <w:b w:val="0"/>
          <w:bCs/>
          <w:color w:val="606266"/>
          <w:sz w:val="21"/>
          <w:szCs w:val="21"/>
          <w:shd w:val="clear" w:color="auto" w:fill="FFFFFF"/>
        </w:rPr>
        <w:t>陶然亭街道深度保洁项目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三、中标（成交）信息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总中标成交金额：</w:t>
      </w:r>
      <w:r w:rsidR="004516FF" w:rsidRPr="004516FF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144</w:t>
      </w:r>
      <w:r w:rsidR="004516FF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.</w:t>
      </w:r>
      <w:r w:rsidR="004516FF" w:rsidRPr="004516FF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8914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万元（人民币）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中标成交供应商名称、地址及中标成交金额：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 w:line="315" w:lineRule="atLeast"/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中标成交供应商名称：</w:t>
      </w:r>
      <w:r w:rsidR="004516FF" w:rsidRPr="004516FF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北京中航大北物业管理有限公司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 w:line="315" w:lineRule="atLeast"/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中标成交供应商地址：</w:t>
      </w:r>
      <w:r w:rsidR="004516FF" w:rsidRPr="004516FF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北京市朝阳区南郎家园18号楼-1层-01号B28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中标金额：</w:t>
      </w:r>
      <w:r w:rsidR="004516FF" w:rsidRPr="004516FF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144</w:t>
      </w:r>
      <w:r w:rsidR="004516FF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.</w:t>
      </w:r>
      <w:r w:rsidR="004516FF" w:rsidRPr="004516FF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8914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万元</w:t>
      </w:r>
    </w:p>
    <w:tbl>
      <w:tblPr>
        <w:tblW w:w="80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4"/>
        <w:gridCol w:w="2084"/>
        <w:gridCol w:w="2340"/>
        <w:gridCol w:w="1529"/>
      </w:tblGrid>
      <w:tr w:rsidR="004D7279" w:rsidRPr="00560625" w:rsidTr="001A4921">
        <w:tc>
          <w:tcPr>
            <w:tcW w:w="0" w:type="auto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供应商名称</w:t>
            </w:r>
          </w:p>
        </w:tc>
        <w:tc>
          <w:tcPr>
            <w:tcW w:w="0" w:type="auto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供应商地址</w:t>
            </w:r>
          </w:p>
        </w:tc>
        <w:tc>
          <w:tcPr>
            <w:tcW w:w="2340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统一信用代码</w:t>
            </w:r>
          </w:p>
        </w:tc>
        <w:tc>
          <w:tcPr>
            <w:tcW w:w="1529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中标金额</w:t>
            </w:r>
          </w:p>
        </w:tc>
      </w:tr>
      <w:tr w:rsidR="004D7279" w:rsidRPr="00560625" w:rsidTr="00BD7CC5">
        <w:trPr>
          <w:trHeight w:val="593"/>
        </w:trPr>
        <w:tc>
          <w:tcPr>
            <w:tcW w:w="2084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4516FF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4516FF">
              <w:rPr>
                <w:rFonts w:asciiTheme="minorEastAsia" w:hAnsiTheme="minorEastAsia" w:cs="微软雅黑" w:hint="eastAsia"/>
                <w:color w:val="606266"/>
                <w:szCs w:val="21"/>
                <w:shd w:val="clear" w:color="auto" w:fill="FFFFFF"/>
              </w:rPr>
              <w:t>北京中航大北物业管理有限公司</w:t>
            </w:r>
          </w:p>
        </w:tc>
        <w:tc>
          <w:tcPr>
            <w:tcW w:w="2084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4516FF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4516FF">
              <w:rPr>
                <w:rFonts w:asciiTheme="minorEastAsia" w:hAnsiTheme="minorEastAsia" w:hint="eastAsia"/>
                <w:szCs w:val="21"/>
              </w:rPr>
              <w:t>北京市朝阳区南郎家园18号楼-1层-01号B28</w:t>
            </w:r>
          </w:p>
        </w:tc>
        <w:tc>
          <w:tcPr>
            <w:tcW w:w="2340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4516FF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4516FF">
              <w:rPr>
                <w:rFonts w:asciiTheme="minorEastAsia" w:hAnsiTheme="minorEastAsia"/>
                <w:szCs w:val="21"/>
              </w:rPr>
              <w:t>91110105633651241Q</w:t>
            </w:r>
          </w:p>
        </w:tc>
        <w:tc>
          <w:tcPr>
            <w:tcW w:w="1529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4516FF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4516FF">
              <w:rPr>
                <w:rFonts w:asciiTheme="minorEastAsia" w:hAnsiTheme="minorEastAsia" w:cs="Segoe UI"/>
                <w:color w:val="606266"/>
                <w:szCs w:val="21"/>
                <w:shd w:val="clear" w:color="auto" w:fill="FFFFFF"/>
              </w:rPr>
              <w:t>144</w:t>
            </w:r>
            <w:r>
              <w:rPr>
                <w:rFonts w:asciiTheme="minorEastAsia" w:hAnsiTheme="minorEastAsia" w:cs="Segoe UI"/>
                <w:color w:val="606266"/>
                <w:szCs w:val="21"/>
                <w:shd w:val="clear" w:color="auto" w:fill="FFFFFF"/>
              </w:rPr>
              <w:t>.</w:t>
            </w:r>
            <w:r w:rsidRPr="004516FF">
              <w:rPr>
                <w:rFonts w:asciiTheme="minorEastAsia" w:hAnsiTheme="minorEastAsia" w:cs="Segoe UI"/>
                <w:color w:val="606266"/>
                <w:szCs w:val="21"/>
                <w:shd w:val="clear" w:color="auto" w:fill="FFFFFF"/>
              </w:rPr>
              <w:t>8914</w:t>
            </w:r>
            <w:r w:rsidR="001A4921"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万元</w:t>
            </w:r>
          </w:p>
        </w:tc>
      </w:tr>
    </w:tbl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四、主要标的信息</w:t>
      </w:r>
    </w:p>
    <w:tbl>
      <w:tblPr>
        <w:tblW w:w="902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8"/>
        <w:gridCol w:w="1528"/>
        <w:gridCol w:w="1248"/>
        <w:gridCol w:w="706"/>
        <w:gridCol w:w="1042"/>
        <w:gridCol w:w="1134"/>
        <w:gridCol w:w="1843"/>
      </w:tblGrid>
      <w:tr w:rsidR="004D7279" w:rsidRPr="00560625" w:rsidTr="00EB6E3C">
        <w:tc>
          <w:tcPr>
            <w:tcW w:w="1528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供应商</w:t>
            </w:r>
          </w:p>
        </w:tc>
        <w:tc>
          <w:tcPr>
            <w:tcW w:w="1528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商品名称</w:t>
            </w:r>
          </w:p>
        </w:tc>
        <w:tc>
          <w:tcPr>
            <w:tcW w:w="1248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规格型号</w:t>
            </w:r>
          </w:p>
        </w:tc>
        <w:tc>
          <w:tcPr>
            <w:tcW w:w="706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1042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单价</w:t>
            </w:r>
          </w:p>
        </w:tc>
        <w:tc>
          <w:tcPr>
            <w:tcW w:w="1134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总价</w:t>
            </w:r>
          </w:p>
        </w:tc>
        <w:tc>
          <w:tcPr>
            <w:tcW w:w="1843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服务要求</w:t>
            </w:r>
          </w:p>
        </w:tc>
      </w:tr>
      <w:tr w:rsidR="004D7279" w:rsidRPr="00560625" w:rsidTr="00EB6E3C">
        <w:trPr>
          <w:trHeight w:val="665"/>
        </w:trPr>
        <w:tc>
          <w:tcPr>
            <w:tcW w:w="1528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4516FF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4516FF">
              <w:rPr>
                <w:rFonts w:asciiTheme="minorEastAsia" w:hAnsiTheme="minorEastAsia" w:cs="微软雅黑" w:hint="eastAsia"/>
                <w:color w:val="606266"/>
                <w:szCs w:val="21"/>
                <w:shd w:val="clear" w:color="auto" w:fill="FFFFFF"/>
              </w:rPr>
              <w:t>北京中航大北物业管理有限公司</w:t>
            </w:r>
          </w:p>
        </w:tc>
        <w:tc>
          <w:tcPr>
            <w:tcW w:w="1528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4516FF" w:rsidP="00BD7CC5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4516FF">
              <w:rPr>
                <w:rStyle w:val="a4"/>
                <w:rFonts w:asciiTheme="minorEastAsia" w:hAnsiTheme="minorEastAsia" w:cs="微软雅黑" w:hint="eastAsia"/>
                <w:b w:val="0"/>
                <w:bCs/>
                <w:color w:val="606266"/>
                <w:szCs w:val="21"/>
                <w:shd w:val="clear" w:color="auto" w:fill="FFFFFF"/>
              </w:rPr>
              <w:t>陶然亭街道深度保洁</w:t>
            </w:r>
          </w:p>
        </w:tc>
        <w:tc>
          <w:tcPr>
            <w:tcW w:w="1248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4516FF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4516FF">
              <w:rPr>
                <w:rStyle w:val="a4"/>
                <w:rFonts w:asciiTheme="minorEastAsia" w:hAnsiTheme="minorEastAsia" w:cs="微软雅黑" w:hint="eastAsia"/>
                <w:b w:val="0"/>
                <w:bCs/>
                <w:color w:val="606266"/>
                <w:szCs w:val="21"/>
                <w:shd w:val="clear" w:color="auto" w:fill="FFFFFF"/>
              </w:rPr>
              <w:t>陶然亭街道深度保洁</w:t>
            </w:r>
          </w:p>
        </w:tc>
        <w:tc>
          <w:tcPr>
            <w:tcW w:w="706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1042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4516FF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4516FF">
              <w:rPr>
                <w:rFonts w:asciiTheme="minorEastAsia" w:hAnsiTheme="minorEastAsia" w:cs="Segoe UI"/>
                <w:color w:val="606266"/>
                <w:szCs w:val="21"/>
                <w:shd w:val="clear" w:color="auto" w:fill="FFFFFF"/>
              </w:rPr>
              <w:t>144</w:t>
            </w:r>
            <w:r>
              <w:rPr>
                <w:rFonts w:asciiTheme="minorEastAsia" w:hAnsiTheme="minorEastAsia" w:cs="Segoe UI"/>
                <w:color w:val="606266"/>
                <w:szCs w:val="21"/>
                <w:shd w:val="clear" w:color="auto" w:fill="FFFFFF"/>
              </w:rPr>
              <w:t>.</w:t>
            </w:r>
            <w:r w:rsidRPr="004516FF">
              <w:rPr>
                <w:rFonts w:asciiTheme="minorEastAsia" w:hAnsiTheme="minorEastAsia" w:cs="Segoe UI"/>
                <w:color w:val="606266"/>
                <w:szCs w:val="21"/>
                <w:shd w:val="clear" w:color="auto" w:fill="FFFFFF"/>
              </w:rPr>
              <w:t>8914</w:t>
            </w:r>
            <w:r w:rsidR="001A4921"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万元</w:t>
            </w:r>
          </w:p>
        </w:tc>
        <w:tc>
          <w:tcPr>
            <w:tcW w:w="1134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4516FF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4516FF">
              <w:rPr>
                <w:rFonts w:asciiTheme="minorEastAsia" w:hAnsiTheme="minorEastAsia" w:cs="Segoe UI"/>
                <w:color w:val="606266"/>
                <w:szCs w:val="21"/>
                <w:shd w:val="clear" w:color="auto" w:fill="FFFFFF"/>
              </w:rPr>
              <w:t>144</w:t>
            </w:r>
            <w:r>
              <w:rPr>
                <w:rFonts w:asciiTheme="minorEastAsia" w:hAnsiTheme="minorEastAsia" w:cs="Segoe UI"/>
                <w:color w:val="606266"/>
                <w:szCs w:val="21"/>
                <w:shd w:val="clear" w:color="auto" w:fill="FFFFFF"/>
              </w:rPr>
              <w:t>.</w:t>
            </w:r>
            <w:r w:rsidRPr="004516FF">
              <w:rPr>
                <w:rFonts w:asciiTheme="minorEastAsia" w:hAnsiTheme="minorEastAsia" w:cs="Segoe UI"/>
                <w:color w:val="606266"/>
                <w:szCs w:val="21"/>
                <w:shd w:val="clear" w:color="auto" w:fill="FFFFFF"/>
              </w:rPr>
              <w:t>8914</w:t>
            </w:r>
            <w:r w:rsidR="001A4921"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万元</w:t>
            </w:r>
          </w:p>
        </w:tc>
        <w:tc>
          <w:tcPr>
            <w:tcW w:w="1843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EB6E3C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EB6E3C">
              <w:rPr>
                <w:rFonts w:asciiTheme="minorEastAsia" w:hAnsiTheme="minorEastAsia" w:hint="eastAsia"/>
                <w:szCs w:val="21"/>
              </w:rPr>
              <w:t>陶然亭街道11条重点道路深度保洁，清扫标准严格按照《西城区提高道路清扫保洁作业标准工作方案》执行。</w:t>
            </w:r>
          </w:p>
        </w:tc>
      </w:tr>
    </w:tbl>
    <w:p w:rsidR="00BD7CC5" w:rsidRPr="00560625" w:rsidRDefault="001A4921">
      <w:pPr>
        <w:pStyle w:val="a3"/>
        <w:widowControl/>
        <w:wordWrap w:val="0"/>
        <w:spacing w:beforeAutospacing="0" w:afterAutospacing="0"/>
        <w:rPr>
          <w:rFonts w:asciiTheme="minorEastAsia" w:hAnsiTheme="minorEastAsia" w:cs="宋体"/>
          <w:color w:val="404040"/>
          <w:sz w:val="21"/>
          <w:szCs w:val="21"/>
          <w:shd w:val="clear" w:color="auto" w:fill="FFFFFF"/>
        </w:rPr>
      </w:pPr>
      <w:r w:rsidRPr="00560625">
        <w:rPr>
          <w:rFonts w:asciiTheme="minorEastAsia" w:hAnsiTheme="minorEastAsia" w:cs="宋体" w:hint="eastAsia"/>
          <w:color w:val="404040"/>
          <w:sz w:val="21"/>
          <w:szCs w:val="21"/>
          <w:shd w:val="clear" w:color="auto" w:fill="FFFFFF"/>
        </w:rPr>
        <w:t>项目用途：</w:t>
      </w:r>
      <w:r w:rsidR="004516FF" w:rsidRPr="004516FF">
        <w:rPr>
          <w:rStyle w:val="a4"/>
          <w:rFonts w:asciiTheme="minorEastAsia" w:hAnsiTheme="minorEastAsia" w:cs="微软雅黑" w:hint="eastAsia"/>
          <w:b w:val="0"/>
          <w:bCs/>
          <w:color w:val="606266"/>
          <w:sz w:val="21"/>
          <w:szCs w:val="21"/>
          <w:shd w:val="clear" w:color="auto" w:fill="FFFFFF"/>
        </w:rPr>
        <w:t>陶然亭街道深度保洁</w:t>
      </w:r>
    </w:p>
    <w:p w:rsidR="004D7279" w:rsidRPr="00560625" w:rsidRDefault="001A4921" w:rsidP="00560625">
      <w:pPr>
        <w:pStyle w:val="a3"/>
        <w:widowControl/>
        <w:wordWrap w:val="0"/>
        <w:rPr>
          <w:rFonts w:asciiTheme="minorEastAsia" w:hAnsiTheme="minorEastAsia" w:cs="宋体"/>
          <w:color w:val="404040"/>
          <w:sz w:val="21"/>
          <w:szCs w:val="21"/>
          <w:shd w:val="clear" w:color="auto" w:fill="FFFFFF"/>
        </w:rPr>
      </w:pPr>
      <w:r w:rsidRPr="00560625">
        <w:rPr>
          <w:rFonts w:asciiTheme="minorEastAsia" w:hAnsiTheme="minorEastAsia" w:cs="宋体" w:hint="eastAsia"/>
          <w:color w:val="404040"/>
          <w:sz w:val="21"/>
          <w:szCs w:val="21"/>
          <w:shd w:val="clear" w:color="auto" w:fill="FFFFFF"/>
        </w:rPr>
        <w:t>简要技术要求：</w:t>
      </w:r>
      <w:r w:rsidR="00EB6E3C" w:rsidRPr="00EB6E3C">
        <w:rPr>
          <w:rFonts w:asciiTheme="minorEastAsia" w:hAnsiTheme="minorEastAsia" w:cs="宋体" w:hint="eastAsia"/>
          <w:color w:val="404040"/>
          <w:sz w:val="21"/>
          <w:szCs w:val="21"/>
          <w:shd w:val="clear" w:color="auto" w:fill="FFFFFF"/>
        </w:rPr>
        <w:t>陶然亭街道11条重点道路深度保洁，清扫标准严格按照《西城区提高道路清扫保洁作业标准工作方案》执行。</w:t>
      </w:r>
    </w:p>
    <w:p w:rsidR="004D7279" w:rsidRPr="00560625" w:rsidRDefault="001A4921">
      <w:pPr>
        <w:pStyle w:val="a3"/>
        <w:widowControl/>
        <w:wordWrap w:val="0"/>
        <w:spacing w:beforeAutospacing="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宋体" w:hint="eastAsia"/>
          <w:color w:val="404040"/>
          <w:sz w:val="21"/>
          <w:szCs w:val="21"/>
          <w:shd w:val="clear" w:color="auto" w:fill="FFFFFF"/>
        </w:rPr>
        <w:t>合同履行日期：</w:t>
      </w:r>
      <w:r w:rsidR="00560625" w:rsidRPr="00560625">
        <w:rPr>
          <w:rFonts w:hint="eastAsia"/>
          <w:sz w:val="21"/>
          <w:szCs w:val="21"/>
        </w:rPr>
        <w:t>合同签订且生效后一年。</w:t>
      </w:r>
    </w:p>
    <w:p w:rsidR="004D7279" w:rsidRPr="00560625" w:rsidRDefault="001A4921" w:rsidP="004516FF">
      <w:pPr>
        <w:pStyle w:val="a3"/>
        <w:widowControl/>
        <w:wordWrap w:val="0"/>
        <w:spacing w:after="210"/>
        <w:rPr>
          <w:rFonts w:asciiTheme="minorEastAsia" w:hAnsiTheme="minorEastAsia" w:cs="微软雅黑"/>
          <w:bCs/>
          <w:color w:val="606266"/>
          <w:sz w:val="21"/>
          <w:szCs w:val="21"/>
          <w:shd w:val="clear" w:color="auto" w:fill="FFFFFF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lastRenderedPageBreak/>
        <w:t>五、评审专家（单一来源采购人员）名单：</w:t>
      </w:r>
      <w:r w:rsidR="004516FF">
        <w:rPr>
          <w:rStyle w:val="a4"/>
          <w:rFonts w:asciiTheme="minorEastAsia" w:hAnsiTheme="minorEastAsia" w:cs="微软雅黑" w:hint="eastAsia"/>
          <w:b w:val="0"/>
          <w:bCs/>
          <w:color w:val="606266"/>
          <w:sz w:val="21"/>
          <w:szCs w:val="21"/>
          <w:shd w:val="clear" w:color="auto" w:fill="FFFFFF"/>
        </w:rPr>
        <w:t xml:space="preserve"> </w:t>
      </w:r>
      <w:r w:rsidR="004516FF" w:rsidRPr="004516FF">
        <w:rPr>
          <w:rStyle w:val="a4"/>
          <w:rFonts w:asciiTheme="minorEastAsia" w:hAnsiTheme="minorEastAsia" w:cs="微软雅黑" w:hint="eastAsia"/>
          <w:b w:val="0"/>
          <w:bCs/>
          <w:color w:val="606266"/>
          <w:sz w:val="21"/>
          <w:szCs w:val="21"/>
          <w:shd w:val="clear" w:color="auto" w:fill="FFFFFF"/>
        </w:rPr>
        <w:t>王谷淼</w:t>
      </w:r>
      <w:r w:rsidR="004516FF">
        <w:rPr>
          <w:rStyle w:val="a4"/>
          <w:rFonts w:asciiTheme="minorEastAsia" w:hAnsiTheme="minorEastAsia" w:cs="微软雅黑" w:hint="eastAsia"/>
          <w:b w:val="0"/>
          <w:bCs/>
          <w:color w:val="606266"/>
          <w:sz w:val="21"/>
          <w:szCs w:val="21"/>
          <w:shd w:val="clear" w:color="auto" w:fill="FFFFFF"/>
        </w:rPr>
        <w:t>、</w:t>
      </w:r>
      <w:r w:rsidR="004516FF" w:rsidRPr="004516FF">
        <w:rPr>
          <w:rStyle w:val="a4"/>
          <w:rFonts w:asciiTheme="minorEastAsia" w:hAnsiTheme="minorEastAsia" w:cs="微软雅黑" w:hint="eastAsia"/>
          <w:b w:val="0"/>
          <w:bCs/>
          <w:color w:val="606266"/>
          <w:sz w:val="21"/>
          <w:szCs w:val="21"/>
          <w:shd w:val="clear" w:color="auto" w:fill="FFFFFF"/>
        </w:rPr>
        <w:t>刘丽</w:t>
      </w:r>
      <w:r w:rsidR="004516FF">
        <w:rPr>
          <w:rStyle w:val="a4"/>
          <w:rFonts w:asciiTheme="minorEastAsia" w:hAnsiTheme="minorEastAsia" w:cs="微软雅黑" w:hint="eastAsia"/>
          <w:b w:val="0"/>
          <w:bCs/>
          <w:color w:val="606266"/>
          <w:sz w:val="21"/>
          <w:szCs w:val="21"/>
          <w:shd w:val="clear" w:color="auto" w:fill="FFFFFF"/>
        </w:rPr>
        <w:t>、</w:t>
      </w:r>
      <w:r w:rsidR="004516FF" w:rsidRPr="004516FF">
        <w:rPr>
          <w:rStyle w:val="a4"/>
          <w:rFonts w:asciiTheme="minorEastAsia" w:hAnsiTheme="minorEastAsia" w:cs="微软雅黑" w:hint="eastAsia"/>
          <w:b w:val="0"/>
          <w:bCs/>
          <w:color w:val="606266"/>
          <w:sz w:val="21"/>
          <w:szCs w:val="21"/>
          <w:shd w:val="clear" w:color="auto" w:fill="FFFFFF"/>
        </w:rPr>
        <w:t>何转梅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六、代理服务收费标准及金额：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bCs/>
          <w:color w:val="606266"/>
          <w:sz w:val="21"/>
          <w:szCs w:val="21"/>
          <w:shd w:val="clear" w:color="auto" w:fill="FFFFFF"/>
        </w:rPr>
        <w:t>本项目代理费总金额：</w:t>
      </w:r>
      <w:r w:rsidR="00EB6E3C" w:rsidRPr="00EB6E3C">
        <w:rPr>
          <w:rFonts w:asciiTheme="minorEastAsia" w:hAnsiTheme="minorEastAsia" w:cs="Segoe UI"/>
          <w:bCs/>
          <w:color w:val="606266"/>
          <w:sz w:val="21"/>
          <w:szCs w:val="21"/>
          <w:shd w:val="clear" w:color="auto" w:fill="FFFFFF"/>
        </w:rPr>
        <w:t>2</w:t>
      </w:r>
      <w:r w:rsidR="00EB6E3C">
        <w:rPr>
          <w:rFonts w:asciiTheme="minorEastAsia" w:hAnsiTheme="minorEastAsia" w:cs="Segoe UI" w:hint="eastAsia"/>
          <w:bCs/>
          <w:color w:val="606266"/>
          <w:sz w:val="21"/>
          <w:szCs w:val="21"/>
          <w:shd w:val="clear" w:color="auto" w:fill="FFFFFF"/>
        </w:rPr>
        <w:t>.</w:t>
      </w:r>
      <w:r w:rsidR="00EB6E3C" w:rsidRPr="00EB6E3C">
        <w:rPr>
          <w:rFonts w:asciiTheme="minorEastAsia" w:hAnsiTheme="minorEastAsia" w:cs="Segoe UI"/>
          <w:bCs/>
          <w:color w:val="606266"/>
          <w:sz w:val="21"/>
          <w:szCs w:val="21"/>
          <w:shd w:val="clear" w:color="auto" w:fill="FFFFFF"/>
        </w:rPr>
        <w:t>2339</w:t>
      </w:r>
      <w:r w:rsidRPr="00560625">
        <w:rPr>
          <w:rFonts w:asciiTheme="minorEastAsia" w:hAnsiTheme="minorEastAsia" w:cs="Segoe UI"/>
          <w:bCs/>
          <w:color w:val="606266"/>
          <w:sz w:val="21"/>
          <w:szCs w:val="21"/>
          <w:shd w:val="clear" w:color="auto" w:fill="FFFFFF"/>
        </w:rPr>
        <w:t>万元（人民币）</w:t>
      </w:r>
    </w:p>
    <w:p w:rsidR="00560625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 w:cs="微软雅黑"/>
          <w:color w:val="606266"/>
          <w:sz w:val="21"/>
          <w:szCs w:val="21"/>
          <w:shd w:val="clear" w:color="auto" w:fill="FFFFFF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本项目代理费收费标准：</w:t>
      </w:r>
      <w:r w:rsidR="00560625" w:rsidRPr="00560625">
        <w:rPr>
          <w:rFonts w:asciiTheme="minorEastAsia" w:hAnsiTheme="minorEastAsia" w:cs="微软雅黑" w:hint="eastAsia"/>
          <w:color w:val="606266"/>
          <w:sz w:val="21"/>
          <w:szCs w:val="21"/>
          <w:shd w:val="clear" w:color="auto" w:fill="FFFFFF"/>
        </w:rPr>
        <w:t>参照原国家计委计价格【2002】1980号文和国家发改委发改办价格【2003】857号文的收费标准。</w:t>
      </w:r>
      <w:bookmarkStart w:id="0" w:name="_GoBack"/>
      <w:bookmarkEnd w:id="0"/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七、公告期限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自本公告发布之日起1个工作日。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八、其它补充事宜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无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九、凡对本次公告内容提出询问，请按以下方式联系。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1.采购人信息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 xml:space="preserve">名 称：北京市西城区人民政府陶然亭街道办事处（本级）　　　　　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 xml:space="preserve">地址：北京市西城区黑窑厂街22号　　　　　　　　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联系方式：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张科长</w:t>
      </w:r>
      <w:r w:rsidR="00BD7CC5"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，</w:t>
      </w:r>
      <w:r w:rsidR="00560625"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010-52683866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 xml:space="preserve">　　　　　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2.采购代理机构信息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名 称：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华诚博远工程咨询有限公司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 xml:space="preserve">　　　　　　　　　　　　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地　址：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北京市丰台区吴家村路57号华诚博远设计产业园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 xml:space="preserve">　　　　　　　　　　　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联系方式：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边馨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，</w:t>
      </w:r>
      <w:r w:rsidR="00560625"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13011875327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 xml:space="preserve">　　　　　　　　　　　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3.项目联系方式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项目联系人：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边馨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电　话：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 xml:space="preserve">13011875327　</w:t>
      </w:r>
    </w:p>
    <w:p w:rsidR="004D7279" w:rsidRPr="00BD7CC5" w:rsidRDefault="004D7279">
      <w:pPr>
        <w:rPr>
          <w:rFonts w:asciiTheme="minorEastAsia" w:hAnsiTheme="minorEastAsia"/>
          <w:sz w:val="24"/>
        </w:rPr>
      </w:pPr>
    </w:p>
    <w:sectPr w:rsidR="004D7279" w:rsidRPr="00BD7CC5" w:rsidSect="001A49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DE2" w:rsidRDefault="00D04DE2" w:rsidP="00472935">
      <w:r>
        <w:separator/>
      </w:r>
    </w:p>
  </w:endnote>
  <w:endnote w:type="continuationSeparator" w:id="0">
    <w:p w:rsidR="00D04DE2" w:rsidRDefault="00D04DE2" w:rsidP="00472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DE2" w:rsidRDefault="00D04DE2" w:rsidP="00472935">
      <w:r>
        <w:separator/>
      </w:r>
    </w:p>
  </w:footnote>
  <w:footnote w:type="continuationSeparator" w:id="0">
    <w:p w:rsidR="00D04DE2" w:rsidRDefault="00D04DE2" w:rsidP="004729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NDAzMjVhNGMzODk2YWQ1NzQwNmU1YjI0ZDg0YzIifQ=="/>
  </w:docVars>
  <w:rsids>
    <w:rsidRoot w:val="00254480"/>
    <w:rsid w:val="000560A0"/>
    <w:rsid w:val="001A4921"/>
    <w:rsid w:val="00254480"/>
    <w:rsid w:val="004516FF"/>
    <w:rsid w:val="00472935"/>
    <w:rsid w:val="004D7279"/>
    <w:rsid w:val="00560625"/>
    <w:rsid w:val="008D2BB5"/>
    <w:rsid w:val="00BB6F69"/>
    <w:rsid w:val="00BC43E4"/>
    <w:rsid w:val="00BD7CC5"/>
    <w:rsid w:val="00D04DE2"/>
    <w:rsid w:val="00EB6E3C"/>
    <w:rsid w:val="00FB653D"/>
    <w:rsid w:val="479E4576"/>
    <w:rsid w:val="7E2C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C19C15-0F22-48D8-A342-7B0FD868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  <w:style w:type="paragraph" w:customStyle="1" w:styleId="Char">
    <w:name w:val="Char"/>
    <w:basedOn w:val="a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styleId="a6">
    <w:name w:val="header"/>
    <w:basedOn w:val="a"/>
    <w:link w:val="Char0"/>
    <w:rsid w:val="00472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47293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1"/>
    <w:rsid w:val="00472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47293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86185</dc:creator>
  <cp:lastModifiedBy>邬大为</cp:lastModifiedBy>
  <cp:revision>10</cp:revision>
  <dcterms:created xsi:type="dcterms:W3CDTF">2023-01-13T05:53:00Z</dcterms:created>
  <dcterms:modified xsi:type="dcterms:W3CDTF">2023-12-12T05:58:00Z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BD97D0CA0CD846E6B6BD82523C9E2BCD</vt:lpwstr>
  </property>
</Properties>
</file>