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55B89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bookmarkStart w:id="0" w:name="_Toc35393809"/>
      <w:bookmarkStart w:id="1" w:name="_Toc28359022"/>
    </w:p>
    <w:p w14:paraId="71FC63F9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成交公告</w:t>
      </w:r>
      <w:bookmarkEnd w:id="0"/>
      <w:bookmarkEnd w:id="1"/>
    </w:p>
    <w:p w14:paraId="7A944269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 w:bidi="ar"/>
        </w:rPr>
        <w:t>BJJQ-2026-643</w:t>
      </w:r>
    </w:p>
    <w:p w14:paraId="24C4B932">
      <w:pPr>
        <w:spacing w:line="360" w:lineRule="auto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第38届大众电影百花奖系列活动展映主体活动承办</w:t>
      </w:r>
    </w:p>
    <w:p w14:paraId="2A01812B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 w14:paraId="351C7CE7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北京国际电影节有限公司（911101053303220538）</w:t>
      </w:r>
    </w:p>
    <w:p w14:paraId="2A888A7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供应商地址：北京市朝阳区建国门外大街14号4幢12层1202室</w:t>
      </w:r>
    </w:p>
    <w:p w14:paraId="1917449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成交金额：</w:t>
      </w:r>
    </w:p>
    <w:p w14:paraId="2CAEE73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人民币大写：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壹佰陆拾玖万玖仟元整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ab/>
      </w:r>
    </w:p>
    <w:p w14:paraId="4CE8EFB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人民币小写：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￥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1699000.00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 xml:space="preserve"> </w:t>
      </w:r>
    </w:p>
    <w:p w14:paraId="1F4104F1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四、主要标的信息</w:t>
      </w:r>
    </w:p>
    <w:tbl>
      <w:tblPr>
        <w:tblStyle w:val="10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 w14:paraId="43007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9" w:type="dxa"/>
          </w:tcPr>
          <w:p w14:paraId="1C6753A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 w14:paraId="364D8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9" w:type="dxa"/>
          </w:tcPr>
          <w:p w14:paraId="03BB930E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第38届大众电影百花奖系列活动展映主体活动承办</w:t>
            </w:r>
          </w:p>
          <w:p w14:paraId="4E052447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服务范围、服务要求、服务时间、服务标准：详见磋商文件</w:t>
            </w:r>
          </w:p>
        </w:tc>
      </w:tr>
    </w:tbl>
    <w:p w14:paraId="574EF73D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五、评审专家名单：张蕲龙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高叶环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郭巧红</w:t>
      </w:r>
    </w:p>
    <w:p w14:paraId="0B6FD40D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六、代理服务收费标准及金额：1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9562 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万元，收费标准详见磋商文件</w:t>
      </w:r>
    </w:p>
    <w:p w14:paraId="5C26B7FC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546D206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980F1CC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62C90BE7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</w:t>
      </w:r>
      <w:r>
        <w:rPr>
          <w:rFonts w:hint="default" w:ascii="Times New Roman" w:hAnsi="Times New Roman" w:eastAsia="宋体" w:cs="Times New Roman"/>
          <w:sz w:val="24"/>
          <w:lang w:bidi="ar"/>
        </w:rPr>
        <w:t>本公告同时在中国政府采购网（http://www.ccgp.gov.cn）、北京市政府采购网（http://www.ccgp-beijing.gov.cn/）发布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 w14:paraId="55DA933B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 w:bidi="ar"/>
        </w:rPr>
        <w:t>BJJQ-2026-643</w:t>
      </w:r>
    </w:p>
    <w:p w14:paraId="3B00D85C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8.3成交供应商的综合</w:t>
      </w:r>
      <w:bookmarkStart w:id="6" w:name="_GoBack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bidi="ar"/>
        </w:rPr>
        <w:t>得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bidi="ar"/>
        </w:rPr>
        <w:t xml:space="preserve">分：90.92  </w:t>
      </w:r>
      <w:bookmarkEnd w:id="6"/>
    </w:p>
    <w:p w14:paraId="3D4F1101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092AEBF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1.采购人信息</w:t>
      </w:r>
    </w:p>
    <w:p w14:paraId="3680F74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名    称：北京广播电视台</w:t>
      </w:r>
    </w:p>
    <w:bookmarkEnd w:id="2"/>
    <w:bookmarkEnd w:id="3"/>
    <w:p w14:paraId="54C45ADE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地    址：北京市朝阳区建国路98号</w:t>
      </w:r>
    </w:p>
    <w:p w14:paraId="0A5C8896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联系方式：袁老师 010-85336474</w:t>
      </w:r>
    </w:p>
    <w:p w14:paraId="6FA36E29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2.采购代理机构信息</w:t>
      </w:r>
    </w:p>
    <w:p w14:paraId="175C0F7E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名称：北京汇诚金桥国际招标咨询有限公司</w:t>
      </w:r>
    </w:p>
    <w:p w14:paraId="696E5235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地址：北京市东城区朝内大街南竹杆胡同6号北京INN3号楼9层</w:t>
      </w:r>
    </w:p>
    <w:bookmarkEnd w:id="4"/>
    <w:bookmarkEnd w:id="5"/>
    <w:p w14:paraId="09022ED7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联系方式：010-65170699、65173108</w:t>
      </w:r>
    </w:p>
    <w:p w14:paraId="47F2F3FB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3.项目联系方式</w:t>
      </w:r>
    </w:p>
    <w:p w14:paraId="6EE1E0D6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bidi="ar"/>
        </w:rPr>
        <w:t>项目联系人：苑鑫、赵梦媛</w:t>
      </w:r>
    </w:p>
    <w:p w14:paraId="384B95D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电　话：010-65170699、65173108</w:t>
      </w:r>
    </w:p>
    <w:p w14:paraId="789BC926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0B80AD9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 w14:paraId="0233B83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zkwYTlhNzJiMGE0MjQxOTRmNWUyMGE1N2FjM2Q3NTUifQ=="/>
  </w:docVars>
  <w:rsids>
    <w:rsidRoot w:val="004D1179"/>
    <w:rsid w:val="00051475"/>
    <w:rsid w:val="001163C7"/>
    <w:rsid w:val="00146663"/>
    <w:rsid w:val="0018383F"/>
    <w:rsid w:val="00212371"/>
    <w:rsid w:val="00214283"/>
    <w:rsid w:val="00276863"/>
    <w:rsid w:val="00284C46"/>
    <w:rsid w:val="0041710E"/>
    <w:rsid w:val="00422A1B"/>
    <w:rsid w:val="00465A44"/>
    <w:rsid w:val="004A07F3"/>
    <w:rsid w:val="004D1179"/>
    <w:rsid w:val="00517020"/>
    <w:rsid w:val="00555192"/>
    <w:rsid w:val="005D6A73"/>
    <w:rsid w:val="006305A4"/>
    <w:rsid w:val="006550E5"/>
    <w:rsid w:val="006608AB"/>
    <w:rsid w:val="006F1BA8"/>
    <w:rsid w:val="00702AE8"/>
    <w:rsid w:val="00705D10"/>
    <w:rsid w:val="00721F31"/>
    <w:rsid w:val="0077059A"/>
    <w:rsid w:val="007717B6"/>
    <w:rsid w:val="007F65BC"/>
    <w:rsid w:val="008A5603"/>
    <w:rsid w:val="008C2B9A"/>
    <w:rsid w:val="008D71F0"/>
    <w:rsid w:val="00926C48"/>
    <w:rsid w:val="00982D1E"/>
    <w:rsid w:val="009A29B4"/>
    <w:rsid w:val="009A4AB2"/>
    <w:rsid w:val="009C57DE"/>
    <w:rsid w:val="009E1969"/>
    <w:rsid w:val="009E442F"/>
    <w:rsid w:val="00A42D63"/>
    <w:rsid w:val="00A83878"/>
    <w:rsid w:val="00AB16DA"/>
    <w:rsid w:val="00AE5856"/>
    <w:rsid w:val="00AF1351"/>
    <w:rsid w:val="00B15C11"/>
    <w:rsid w:val="00B33BC6"/>
    <w:rsid w:val="00B469DD"/>
    <w:rsid w:val="00BE133F"/>
    <w:rsid w:val="00C61709"/>
    <w:rsid w:val="00C97720"/>
    <w:rsid w:val="00D90E5B"/>
    <w:rsid w:val="00DA630C"/>
    <w:rsid w:val="00DC1B8F"/>
    <w:rsid w:val="00EB362D"/>
    <w:rsid w:val="00EB6976"/>
    <w:rsid w:val="00FA634B"/>
    <w:rsid w:val="00FE498C"/>
    <w:rsid w:val="02F91C17"/>
    <w:rsid w:val="05982F92"/>
    <w:rsid w:val="060E388F"/>
    <w:rsid w:val="0D230FC8"/>
    <w:rsid w:val="16ED377F"/>
    <w:rsid w:val="1D051F81"/>
    <w:rsid w:val="1E336052"/>
    <w:rsid w:val="1EF813B3"/>
    <w:rsid w:val="20250E4F"/>
    <w:rsid w:val="21C74FCF"/>
    <w:rsid w:val="287625D4"/>
    <w:rsid w:val="31B06971"/>
    <w:rsid w:val="31BE42A5"/>
    <w:rsid w:val="34995B7D"/>
    <w:rsid w:val="36C73692"/>
    <w:rsid w:val="400E1729"/>
    <w:rsid w:val="44352C5C"/>
    <w:rsid w:val="44F41D2B"/>
    <w:rsid w:val="47D770A5"/>
    <w:rsid w:val="49974A36"/>
    <w:rsid w:val="4CEE442D"/>
    <w:rsid w:val="4E524804"/>
    <w:rsid w:val="543A33E0"/>
    <w:rsid w:val="54712003"/>
    <w:rsid w:val="568B17C6"/>
    <w:rsid w:val="57830B89"/>
    <w:rsid w:val="5A02785B"/>
    <w:rsid w:val="62E51CB5"/>
    <w:rsid w:val="67D961F7"/>
    <w:rsid w:val="69B53176"/>
    <w:rsid w:val="6BC03BD4"/>
    <w:rsid w:val="6C15144B"/>
    <w:rsid w:val="6E01180B"/>
    <w:rsid w:val="6E7A0E54"/>
    <w:rsid w:val="6EAB5982"/>
    <w:rsid w:val="6EDB7F9B"/>
    <w:rsid w:val="6F5C0EDE"/>
    <w:rsid w:val="74C27503"/>
    <w:rsid w:val="78F13DD6"/>
    <w:rsid w:val="7E31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qFormat/>
    <w:uiPriority w:val="99"/>
    <w:rPr>
      <w:rFonts w:ascii="宋体" w:hAnsi="Courier New"/>
    </w:rPr>
  </w:style>
  <w:style w:type="paragraph" w:styleId="6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4"/>
    <w:semiHidden/>
    <w:qFormat/>
    <w:uiPriority w:val="99"/>
  </w:style>
  <w:style w:type="character" w:customStyle="1" w:styleId="18">
    <w:name w:val="批注框文本 字符"/>
    <w:link w:val="6"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qFormat/>
    <w:uiPriority w:val="99"/>
    <w:rPr>
      <w:sz w:val="18"/>
      <w:szCs w:val="18"/>
    </w:rPr>
  </w:style>
  <w:style w:type="character" w:customStyle="1" w:styleId="20">
    <w:name w:val="页脚 字符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483</Words>
  <Characters>659</Characters>
  <Lines>5</Lines>
  <Paragraphs>1</Paragraphs>
  <TotalTime>4</TotalTime>
  <ScaleCrop>false</ScaleCrop>
  <LinksUpToDate>false</LinksUpToDate>
  <CharactersWithSpaces>672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WPS_1781152055</cp:lastModifiedBy>
  <cp:lastPrinted>2021-05-11T08:52:00Z</cp:lastPrinted>
  <dcterms:modified xsi:type="dcterms:W3CDTF">2026-07-10T03:38:49Z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4E1BB551B9CE419587817C466998583C</vt:lpwstr>
  </property>
  <property fmtid="{D5CDD505-2E9C-101B-9397-08002B2CF9AE}" pid="4" name="KSOTemplateDocerSaveRecord">
    <vt:lpwstr>eyJoZGlkIjoiMWUxN2Y2NGIyZjU4ZjUzNDNiNzgxMzAwYjEzYzgxMjIiLCJ1c2VySWQiOiIxODU0MTA1NTU4In0=</vt:lpwstr>
  </property>
</Properties>
</file>