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0D4B7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6" w:name="_GoBack"/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2024服贸会京津冀展区项目</w:t>
      </w:r>
      <w:bookmarkEnd w:id="6"/>
    </w:p>
    <w:p w14:paraId="45A0B607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7357AFFA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BJJQ-2024-866</w:t>
      </w:r>
    </w:p>
    <w:p w14:paraId="61A4462F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2024服贸会京津冀展区项目</w:t>
      </w:r>
    </w:p>
    <w:p w14:paraId="1A0E461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0CDE841D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北京唯美创意国际展览服务有限公司/北京市协同发展服务促进会（联合体）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（91110105681207735Q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/51110000MJ010006XQ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）</w:t>
      </w:r>
    </w:p>
    <w:p w14:paraId="1040AE4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北京市朝阳区左家庄路16号三层3019号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/北京市西城区新兴东巷15号10号楼四层410单元</w:t>
      </w:r>
    </w:p>
    <w:p w14:paraId="48A86817">
      <w:pPr>
        <w:pStyle w:val="2"/>
        <w:ind w:firstLine="420" w:firstLineChars="0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中标金额：</w:t>
      </w:r>
    </w:p>
    <w:p w14:paraId="2033D4D8">
      <w:pPr>
        <w:numPr>
          <w:ilvl w:val="0"/>
          <w:numId w:val="0"/>
        </w:numPr>
        <w:spacing w:line="360" w:lineRule="auto"/>
        <w:ind w:firstLine="960" w:firstLineChars="4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人民币大写：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壹佰陆拾玖万肆仟捌佰肆拾肆元整</w:t>
      </w:r>
    </w:p>
    <w:p w14:paraId="016EAEDC">
      <w:pPr>
        <w:pStyle w:val="2"/>
        <w:spacing w:line="360" w:lineRule="auto"/>
        <w:ind w:firstLine="960" w:firstLineChars="400"/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人民币小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lang w:val="en-US" w:eastAsia="zh-CN" w:bidi="ar-SA"/>
        </w:rPr>
        <w:t>写：¥1,694,844.00</w:t>
      </w:r>
    </w:p>
    <w:p w14:paraId="4B1D7161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vertAlign w:val="baseline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7C00E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2B3BA0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249E3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2024服贸会京津冀展区项目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2024年服贸会为京津冀展区提供展区搭建等服务（具体要求详见招标文件）。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从签订合同之日起至本合同项下工作任务全部完成之日为止。</w:t>
            </w:r>
          </w:p>
          <w:p w14:paraId="4FC7D6D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1EAE6095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五、</w:t>
      </w: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</w:rPr>
        <w:t>马开立、彭兴艳、卢放鸣、张兆宪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云佳</w:t>
      </w:r>
    </w:p>
    <w:p w14:paraId="6262A793">
      <w:pPr>
        <w:numPr>
          <w:ilvl w:val="0"/>
          <w:numId w:val="0"/>
        </w:numPr>
        <w:spacing w:line="360" w:lineRule="auto"/>
        <w:ind w:left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六、</w:t>
      </w:r>
      <w:r>
        <w:rPr>
          <w:rFonts w:ascii="Times New Roman" w:hAnsi="Times New Roman" w:eastAsia="宋体"/>
          <w:sz w:val="24"/>
          <w:szCs w:val="24"/>
        </w:rPr>
        <w:t>代理服务收费标准及金额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：</w:t>
      </w: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2.9236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万元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，</w:t>
      </w:r>
      <w:r>
        <w:rPr>
          <w:rFonts w:ascii="Times New Roman" w:hAnsi="Times New Roman" w:eastAsia="宋体"/>
          <w:sz w:val="24"/>
          <w:szCs w:val="24"/>
        </w:rPr>
        <w:t>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5E17C4D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46E1D937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1D325DE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0774B3E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567F9A5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BJJQ-2024-866</w:t>
      </w:r>
    </w:p>
    <w:p w14:paraId="05F1C121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8.3中标/成交供应商的评审总得分为84.05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29BC7AF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641"/>
      <w:bookmarkStart w:id="3" w:name="_Toc35393810"/>
      <w:bookmarkStart w:id="4" w:name="_Toc28359100"/>
      <w:bookmarkStart w:id="5" w:name="_Toc28359023"/>
    </w:p>
    <w:bookmarkEnd w:id="2"/>
    <w:bookmarkEnd w:id="3"/>
    <w:bookmarkEnd w:id="4"/>
    <w:bookmarkEnd w:id="5"/>
    <w:p w14:paraId="239ECED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1.采购人信息</w:t>
      </w:r>
    </w:p>
    <w:p w14:paraId="5BA57047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 w14:paraId="410B432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 w14:paraId="13DF185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联系方式：云老师，010-55579498</w:t>
      </w:r>
    </w:p>
    <w:p w14:paraId="494FD53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2.采购代理机构信息</w:t>
      </w:r>
    </w:p>
    <w:p w14:paraId="0D7DDB38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82A19A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71501D3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联系方式：杜豫、李辰，010-65699122</w:t>
      </w:r>
    </w:p>
    <w:p w14:paraId="32FA96E4">
      <w:pPr>
        <w:spacing w:line="360" w:lineRule="auto"/>
        <w:ind w:firstLine="482" w:firstLineChars="200"/>
        <w:rPr>
          <w:rFonts w:hint="eastAsia" w:ascii="Times New Roman" w:hAnsi="Times New Roman" w:eastAsia="宋体"/>
          <w:b/>
          <w:bCs/>
          <w:kern w:val="0"/>
          <w:sz w:val="24"/>
          <w:szCs w:val="24"/>
        </w:rPr>
      </w:pPr>
      <w:r>
        <w:rPr>
          <w:rFonts w:hint="eastAsia" w:ascii="Times New Roman" w:hAnsi="Times New Roman" w:eastAsia="宋体"/>
          <w:b/>
          <w:bCs/>
          <w:kern w:val="0"/>
          <w:sz w:val="24"/>
          <w:szCs w:val="24"/>
        </w:rPr>
        <w:t>3.项目联系方式</w:t>
      </w:r>
    </w:p>
    <w:p w14:paraId="1C90836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、李辰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0DE4F0E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十、附件</w:t>
      </w:r>
    </w:p>
    <w:p w14:paraId="7860C49B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287316F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p w14:paraId="4D3D2531">
      <w:pPr>
        <w:pStyle w:val="2"/>
      </w:pPr>
    </w:p>
    <w:p w14:paraId="3E5DA83A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8D65B9E"/>
    <w:rsid w:val="0926412B"/>
    <w:rsid w:val="0B22026F"/>
    <w:rsid w:val="0CB52FD7"/>
    <w:rsid w:val="0E653000"/>
    <w:rsid w:val="0F026464"/>
    <w:rsid w:val="0FEE5277"/>
    <w:rsid w:val="179F530F"/>
    <w:rsid w:val="1E530D63"/>
    <w:rsid w:val="23B11E58"/>
    <w:rsid w:val="23D1633F"/>
    <w:rsid w:val="241F24F1"/>
    <w:rsid w:val="24BD5534"/>
    <w:rsid w:val="251972CD"/>
    <w:rsid w:val="265C2AE3"/>
    <w:rsid w:val="27E35043"/>
    <w:rsid w:val="29BA425A"/>
    <w:rsid w:val="2E105FD5"/>
    <w:rsid w:val="31C115D3"/>
    <w:rsid w:val="373F7FE3"/>
    <w:rsid w:val="37F449C2"/>
    <w:rsid w:val="3AC10AFB"/>
    <w:rsid w:val="3E256238"/>
    <w:rsid w:val="447C5A84"/>
    <w:rsid w:val="49756C2B"/>
    <w:rsid w:val="4A106AA2"/>
    <w:rsid w:val="4C2671C9"/>
    <w:rsid w:val="4D0E072B"/>
    <w:rsid w:val="4D135D42"/>
    <w:rsid w:val="4FDB36E8"/>
    <w:rsid w:val="502C65DE"/>
    <w:rsid w:val="51714D12"/>
    <w:rsid w:val="51FF51C4"/>
    <w:rsid w:val="546B750E"/>
    <w:rsid w:val="590E1043"/>
    <w:rsid w:val="59CA21A6"/>
    <w:rsid w:val="5B856852"/>
    <w:rsid w:val="5C787ACA"/>
    <w:rsid w:val="5CB219E1"/>
    <w:rsid w:val="5D0F72A3"/>
    <w:rsid w:val="5DFD1C63"/>
    <w:rsid w:val="624955B1"/>
    <w:rsid w:val="62F8428B"/>
    <w:rsid w:val="667A21AA"/>
    <w:rsid w:val="676F546D"/>
    <w:rsid w:val="695E7E86"/>
    <w:rsid w:val="6AF534C5"/>
    <w:rsid w:val="6DC57180"/>
    <w:rsid w:val="73363137"/>
    <w:rsid w:val="756D1BE3"/>
    <w:rsid w:val="77E51A5D"/>
    <w:rsid w:val="7A890372"/>
    <w:rsid w:val="7CAC2E60"/>
    <w:rsid w:val="7EA340ED"/>
    <w:rsid w:val="7EAA705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8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/>
      <w:spacing w:line="360" w:lineRule="auto"/>
    </w:pPr>
    <w:rPr>
      <w:color w:val="FF0000"/>
    </w:rPr>
  </w:style>
  <w:style w:type="paragraph" w:customStyle="1" w:styleId="3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caption"/>
    <w:basedOn w:val="1"/>
    <w:next w:val="1"/>
    <w:qFormat/>
    <w:locked/>
    <w:uiPriority w:val="0"/>
    <w:pPr>
      <w:spacing w:line="480" w:lineRule="auto"/>
    </w:pPr>
    <w:rPr>
      <w:rFonts w:ascii="华文中宋" w:hAnsi="华文中宋" w:eastAsia="华文中宋"/>
      <w:sz w:val="36"/>
      <w:szCs w:val="20"/>
    </w:rPr>
  </w:style>
  <w:style w:type="paragraph" w:styleId="8">
    <w:name w:val="annotation text"/>
    <w:basedOn w:val="1"/>
    <w:link w:val="20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9">
    <w:name w:val="Plain Text"/>
    <w:basedOn w:val="1"/>
    <w:link w:val="19"/>
    <w:qFormat/>
    <w:uiPriority w:val="99"/>
    <w:rPr>
      <w:rFonts w:ascii="宋体" w:hAnsi="Courier New"/>
    </w:rPr>
  </w:style>
  <w:style w:type="paragraph" w:styleId="10">
    <w:name w:val="Balloon Text"/>
    <w:basedOn w:val="1"/>
    <w:link w:val="21"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7">
    <w:name w:val="标题 1 字符"/>
    <w:link w:val="4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5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link w:val="9"/>
    <w:qFormat/>
    <w:locked/>
    <w:uiPriority w:val="99"/>
    <w:rPr>
      <w:rFonts w:ascii="宋体" w:hAnsi="Courier New" w:cs="Times New Roman"/>
    </w:rPr>
  </w:style>
  <w:style w:type="character" w:customStyle="1" w:styleId="20">
    <w:name w:val="批注文字 字符"/>
    <w:basedOn w:val="15"/>
    <w:link w:val="8"/>
    <w:semiHidden/>
    <w:qFormat/>
    <w:uiPriority w:val="99"/>
  </w:style>
  <w:style w:type="character" w:customStyle="1" w:styleId="21">
    <w:name w:val="批注框文本 字符"/>
    <w:link w:val="10"/>
    <w:semiHidden/>
    <w:qFormat/>
    <w:uiPriority w:val="99"/>
    <w:rPr>
      <w:sz w:val="0"/>
      <w:szCs w:val="0"/>
    </w:rPr>
  </w:style>
  <w:style w:type="character" w:customStyle="1" w:styleId="22">
    <w:name w:val="页眉 字符"/>
    <w:link w:val="12"/>
    <w:qFormat/>
    <w:uiPriority w:val="99"/>
    <w:rPr>
      <w:sz w:val="18"/>
      <w:szCs w:val="18"/>
    </w:rPr>
  </w:style>
  <w:style w:type="character" w:customStyle="1" w:styleId="23">
    <w:name w:val="页脚 字符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633</Words>
  <Characters>855</Characters>
  <Lines>6</Lines>
  <Paragraphs>1</Paragraphs>
  <TotalTime>3</TotalTime>
  <ScaleCrop>false</ScaleCrop>
  <LinksUpToDate>false</LinksUpToDate>
  <CharactersWithSpaces>857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2024-09-04T06:33:26Z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76512FFBEF034336ABD22183B26CD030</vt:lpwstr>
  </property>
</Properties>
</file>