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hint="default" w:cs="宋体"/>
          <w:sz w:val="30"/>
          <w:szCs w:val="30"/>
        </w:rPr>
      </w:pPr>
      <w:bookmarkStart w:id="0" w:name="_Toc28359022"/>
      <w:bookmarkStart w:id="1" w:name="_Toc35393809"/>
      <w:bookmarkStart w:id="2" w:name="_Toc13070"/>
      <w:r>
        <w:rPr>
          <w:rFonts w:cs="宋体"/>
          <w:sz w:val="30"/>
          <w:szCs w:val="30"/>
        </w:rPr>
        <w:t>2024年绿化养护服务项目</w:t>
      </w:r>
    </w:p>
    <w:p>
      <w:pPr>
        <w:pStyle w:val="3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hint="default" w:cs="宋体"/>
          <w:sz w:val="30"/>
          <w:szCs w:val="30"/>
        </w:rPr>
      </w:pPr>
      <w:r>
        <w:rPr>
          <w:rFonts w:cs="宋体"/>
          <w:sz w:val="30"/>
          <w:szCs w:val="30"/>
        </w:rPr>
        <w:t>成交结果公告</w:t>
      </w:r>
      <w:bookmarkEnd w:id="0"/>
      <w:bookmarkEnd w:id="1"/>
      <w:bookmarkEnd w:id="2"/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项目编号：0686-2411QI060366Z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项目名称：2024年绿化养护服务项目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中标（成交）信息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供应商名称：北京润森乾景园林绿化有限公司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ind w:left="1920" w:leftChars="200" w:hanging="1440" w:hangingChars="600"/>
        <w:rPr>
          <w:rFonts w:ascii="宋体" w:hAnsi="宋体" w:cs="宋体"/>
        </w:rPr>
      </w:pPr>
      <w:r>
        <w:rPr>
          <w:rFonts w:hint="eastAsia" w:ascii="宋体" w:hAnsi="宋体" w:cs="宋体"/>
        </w:rPr>
        <w:t>供应商地址：北京市平谷区大华山镇大华山大街269号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ind w:left="1920" w:leftChars="200" w:hanging="1440" w:hangingChars="600"/>
        <w:rPr>
          <w:rFonts w:ascii="宋体" w:hAnsi="宋体" w:cs="宋体"/>
        </w:rPr>
      </w:pPr>
      <w:r>
        <w:rPr>
          <w:rFonts w:hint="eastAsia" w:ascii="宋体" w:hAnsi="宋体" w:cs="宋体"/>
        </w:rPr>
        <w:t>成交金额：¥1,112,600.00</w:t>
      </w:r>
      <w:r>
        <w:rPr>
          <w:rFonts w:hint="eastAsia" w:ascii="宋体" w:hAnsi="宋体" w:cs="宋体"/>
          <w:highlight w:val="none"/>
        </w:rPr>
        <w:t>（大写：人民币</w:t>
      </w:r>
      <w:r>
        <w:rPr>
          <w:rFonts w:hint="eastAsia" w:ascii="宋体" w:hAnsi="宋体" w:cs="宋体"/>
          <w:highlight w:val="none"/>
          <w:lang w:val="en-US" w:eastAsia="zh-CN"/>
        </w:rPr>
        <w:t>壹佰壹拾壹万贰仟陆佰元整</w:t>
      </w:r>
      <w:r>
        <w:rPr>
          <w:rFonts w:hint="eastAsia" w:ascii="宋体" w:hAnsi="宋体" w:cs="宋体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四、主要标的信息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采购内容：2024年绿化养护服务项目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服务范围：详见竞争性磋商文件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服务要求：详见竞争性磋商文件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服务时间：2024年3月1日至2024年12月31日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服务标准：按采购人要求</w:t>
      </w:r>
    </w:p>
    <w:p>
      <w:pPr>
        <w:spacing w:before="163" w:beforeLines="50"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五、评审专家名</w:t>
      </w:r>
      <w:r>
        <w:rPr>
          <w:rFonts w:hint="eastAsia" w:ascii="宋体" w:hAnsi="宋体" w:cs="宋体"/>
          <w:b/>
          <w:bCs/>
          <w:highlight w:val="none"/>
        </w:rPr>
        <w:t>单：郭少平</w:t>
      </w:r>
      <w:r>
        <w:rPr>
          <w:rFonts w:hint="eastAsia" w:ascii="宋体" w:hAnsi="宋体" w:cs="宋体"/>
          <w:b/>
          <w:bCs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highlight w:val="none"/>
        </w:rPr>
        <w:t>欧阳术</w:t>
      </w:r>
      <w:r>
        <w:rPr>
          <w:rFonts w:hint="eastAsia" w:ascii="宋体" w:hAnsi="宋体" w:cs="宋体"/>
          <w:b/>
          <w:bCs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highlight w:val="none"/>
        </w:rPr>
        <w:t>梁景哲。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六、代理服务收费标准及金额：</w:t>
      </w:r>
    </w:p>
    <w:p>
      <w:pPr>
        <w:spacing w:line="360" w:lineRule="auto"/>
        <w:ind w:firstLine="48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</w:rPr>
        <w:t>代理服务收费标准：按照国家发展计划委员会颁发的《招标代理服务收费管理暂行办法》（计价格[2002]1980号）和国家发展改革委办公厅关于</w:t>
      </w:r>
      <w:bookmarkStart w:id="18" w:name="_GoBack"/>
      <w:bookmarkEnd w:id="18"/>
      <w:r>
        <w:rPr>
          <w:rFonts w:hint="eastAsia" w:ascii="宋体" w:hAnsi="宋体" w:cs="宋体"/>
        </w:rPr>
        <w:t>招标代理服务收费有关问题的通知（发改办价格[2003]857</w:t>
      </w:r>
      <w:r>
        <w:rPr>
          <w:rFonts w:hint="eastAsia" w:ascii="宋体" w:hAnsi="宋体" w:cs="宋体"/>
          <w:highlight w:val="none"/>
        </w:rPr>
        <w:t>号）下浮20%执行。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highlight w:val="none"/>
        </w:rPr>
        <w:t>代理服务收费金额：人民币1.272064万元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 w:ascii="宋体" w:hAnsi="宋体" w:cs="宋体"/>
          <w:b/>
          <w:bCs/>
        </w:rPr>
        <w:t>公告期限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自本公告发布之日起1个工作日。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八、其他补充事宜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中标供应商评审总得分(总平均</w:t>
      </w:r>
      <w:r>
        <w:rPr>
          <w:rFonts w:hint="eastAsia" w:ascii="宋体" w:hAnsi="宋体" w:cs="宋体"/>
          <w:kern w:val="0"/>
          <w:highlight w:val="none"/>
        </w:rPr>
        <w:t>分):</w:t>
      </w:r>
      <w:r>
        <w:rPr>
          <w:rFonts w:hint="eastAsia" w:ascii="宋体" w:hAnsi="宋体" w:eastAsia="宋体" w:cs="宋体"/>
          <w:bCs/>
          <w:kern w:val="0"/>
          <w:szCs w:val="21"/>
          <w:highlight w:val="none"/>
          <w:lang w:val="en-US" w:eastAsia="zh-CN"/>
        </w:rPr>
        <w:t>77.21</w:t>
      </w:r>
      <w:r>
        <w:rPr>
          <w:rFonts w:hint="eastAsia" w:ascii="宋体" w:hAnsi="宋体" w:cs="宋体"/>
          <w:kern w:val="0"/>
          <w:highlight w:val="none"/>
        </w:rPr>
        <w:t>。</w:t>
      </w:r>
    </w:p>
    <w:p>
      <w:pPr>
        <w:spacing w:line="360" w:lineRule="auto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九、凡对本次公告内容提出询问，请按以下方式联系。</w:t>
      </w:r>
    </w:p>
    <w:p>
      <w:pPr>
        <w:pStyle w:val="4"/>
        <w:spacing w:line="360" w:lineRule="auto"/>
        <w:ind w:firstLine="600" w:firstLineChars="250"/>
        <w:rPr>
          <w:rFonts w:ascii="宋体" w:hAnsi="宋体" w:cs="宋体"/>
          <w:b w:val="0"/>
          <w:sz w:val="24"/>
          <w:szCs w:val="24"/>
        </w:rPr>
      </w:pPr>
      <w:bookmarkStart w:id="3" w:name="_Toc19952"/>
      <w:bookmarkStart w:id="4" w:name="_Toc28359100"/>
      <w:bookmarkStart w:id="5" w:name="_Toc35393641"/>
      <w:bookmarkStart w:id="6" w:name="_Toc28359023"/>
      <w:bookmarkStart w:id="7" w:name="_Toc35393810"/>
      <w:r>
        <w:rPr>
          <w:rFonts w:hint="eastAsia" w:ascii="宋体" w:hAnsi="宋体" w:cs="宋体"/>
          <w:b w:val="0"/>
          <w:sz w:val="24"/>
          <w:szCs w:val="24"/>
        </w:rPr>
        <w:t>1.采购人信息</w:t>
      </w:r>
      <w:bookmarkEnd w:id="3"/>
      <w:bookmarkEnd w:id="4"/>
      <w:bookmarkEnd w:id="5"/>
      <w:bookmarkEnd w:id="6"/>
      <w:bookmarkEnd w:id="7"/>
    </w:p>
    <w:p>
      <w:pPr>
        <w:spacing w:line="360" w:lineRule="auto"/>
        <w:ind w:firstLine="720" w:firstLineChars="300"/>
        <w:rPr>
          <w:rFonts w:ascii="宋体" w:hAnsi="宋体" w:cs="宋体"/>
        </w:rPr>
      </w:pPr>
      <w:bookmarkStart w:id="8" w:name="_Toc28359024"/>
      <w:bookmarkStart w:id="9" w:name="_Toc28359101"/>
      <w:bookmarkStart w:id="10" w:name="_Toc30495"/>
      <w:bookmarkStart w:id="11" w:name="_Toc35393642"/>
      <w:bookmarkStart w:id="12" w:name="_Toc35393811"/>
      <w:r>
        <w:rPr>
          <w:rFonts w:hint="eastAsia" w:ascii="宋体" w:hAnsi="宋体" w:cs="宋体"/>
        </w:rPr>
        <w:t>名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>称：北京商务中心区管理委员会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>址：北京市朝阳区东大桥路8号SOHO尚都北塔A座7层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联系方式：010-58780054</w:t>
      </w:r>
    </w:p>
    <w:p>
      <w:pPr>
        <w:pStyle w:val="4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</w:rPr>
        <w:t>2.采购代理机构信息</w:t>
      </w:r>
      <w:bookmarkEnd w:id="8"/>
      <w:bookmarkEnd w:id="9"/>
      <w:bookmarkEnd w:id="10"/>
      <w:bookmarkEnd w:id="11"/>
      <w:bookmarkEnd w:id="12"/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名    称：北京国际贸易有限公司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>址：北京市朝阳区建国门外大街甲3号</w:t>
      </w:r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联系方式：</w:t>
      </w:r>
      <w:r>
        <w:rPr>
          <w:rFonts w:ascii="宋体" w:hAnsi="宋体" w:cs="宋体"/>
        </w:rPr>
        <w:t>010-85343458</w:t>
      </w:r>
    </w:p>
    <w:p>
      <w:pPr>
        <w:pStyle w:val="4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bookmarkStart w:id="13" w:name="_Toc35393812"/>
      <w:bookmarkStart w:id="14" w:name="_Toc35393643"/>
      <w:bookmarkStart w:id="15" w:name="_Toc28359025"/>
      <w:bookmarkStart w:id="16" w:name="_Toc28359102"/>
      <w:bookmarkStart w:id="17" w:name="_Toc23427"/>
      <w:r>
        <w:rPr>
          <w:rFonts w:hint="eastAsia" w:ascii="宋体" w:hAnsi="宋体" w:cs="宋体"/>
          <w:b w:val="0"/>
          <w:sz w:val="24"/>
          <w:szCs w:val="24"/>
        </w:rPr>
        <w:t>3.项目联系方式</w:t>
      </w:r>
      <w:bookmarkEnd w:id="13"/>
      <w:bookmarkEnd w:id="14"/>
      <w:bookmarkEnd w:id="15"/>
      <w:bookmarkEnd w:id="16"/>
      <w:bookmarkEnd w:id="17"/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项目联系人：齐汉、梁潇</w:t>
      </w:r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电      话：010-85343458</w:t>
      </w:r>
    </w:p>
    <w:p>
      <w:pPr>
        <w:spacing w:line="360" w:lineRule="auto"/>
        <w:rPr>
          <w:rFonts w:ascii="宋体" w:hAnsi="宋体" w:cs="宋体"/>
        </w:rPr>
      </w:pPr>
    </w:p>
    <w:sectPr>
      <w:pgSz w:w="11906" w:h="16838"/>
      <w:pgMar w:top="1440" w:right="991" w:bottom="1440" w:left="1080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90DEA"/>
    <w:multiLevelType w:val="singleLevel"/>
    <w:tmpl w:val="60090DEA"/>
    <w:lvl w:ilvl="0" w:tentative="0">
      <w:start w:val="7"/>
      <w:numFmt w:val="chineseCounting"/>
      <w:suff w:val="nothing"/>
      <w:lvlText w:val="%1、"/>
      <w:lvlJc w:val="left"/>
    </w:lvl>
  </w:abstractNum>
  <w:abstractNum w:abstractNumId="1">
    <w:nsid w:val="60A71CF6"/>
    <w:multiLevelType w:val="singleLevel"/>
    <w:tmpl w:val="60A71CF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TNjYWE3NzJkN2QyNzI0ZDUxMDFlZTAzODYzMjMifQ=="/>
  </w:docVars>
  <w:rsids>
    <w:rsidRoot w:val="00172A27"/>
    <w:rsid w:val="00072C20"/>
    <w:rsid w:val="00114A58"/>
    <w:rsid w:val="00172A27"/>
    <w:rsid w:val="002058AB"/>
    <w:rsid w:val="002435AF"/>
    <w:rsid w:val="002B4B55"/>
    <w:rsid w:val="0033608F"/>
    <w:rsid w:val="003C7234"/>
    <w:rsid w:val="0040796A"/>
    <w:rsid w:val="004E7980"/>
    <w:rsid w:val="004F1AD7"/>
    <w:rsid w:val="0055780F"/>
    <w:rsid w:val="005A1D49"/>
    <w:rsid w:val="005C1A0E"/>
    <w:rsid w:val="006F057B"/>
    <w:rsid w:val="00767629"/>
    <w:rsid w:val="00811291"/>
    <w:rsid w:val="00837F95"/>
    <w:rsid w:val="00851F2E"/>
    <w:rsid w:val="008F1CF8"/>
    <w:rsid w:val="00A86E5F"/>
    <w:rsid w:val="00AE441E"/>
    <w:rsid w:val="00BE5CB3"/>
    <w:rsid w:val="00CD59BB"/>
    <w:rsid w:val="00D25492"/>
    <w:rsid w:val="00E03362"/>
    <w:rsid w:val="00E750DD"/>
    <w:rsid w:val="00E8705E"/>
    <w:rsid w:val="00EC57C1"/>
    <w:rsid w:val="00F731D3"/>
    <w:rsid w:val="00F763AB"/>
    <w:rsid w:val="00FF373B"/>
    <w:rsid w:val="01DC3BC6"/>
    <w:rsid w:val="028B667F"/>
    <w:rsid w:val="03312FA5"/>
    <w:rsid w:val="07552163"/>
    <w:rsid w:val="07E331B7"/>
    <w:rsid w:val="09A339CE"/>
    <w:rsid w:val="0A283ED3"/>
    <w:rsid w:val="0B925298"/>
    <w:rsid w:val="0BEC7664"/>
    <w:rsid w:val="0D3E1419"/>
    <w:rsid w:val="0DB273A9"/>
    <w:rsid w:val="0EA00F4E"/>
    <w:rsid w:val="10036F74"/>
    <w:rsid w:val="10EC787A"/>
    <w:rsid w:val="11976170"/>
    <w:rsid w:val="12DC130A"/>
    <w:rsid w:val="14243297"/>
    <w:rsid w:val="142A16A8"/>
    <w:rsid w:val="152467E1"/>
    <w:rsid w:val="16B17D25"/>
    <w:rsid w:val="1A074728"/>
    <w:rsid w:val="1B86476A"/>
    <w:rsid w:val="1C3256E7"/>
    <w:rsid w:val="1DB60E96"/>
    <w:rsid w:val="1E3E7916"/>
    <w:rsid w:val="1EA87CD0"/>
    <w:rsid w:val="1F7D7510"/>
    <w:rsid w:val="1FDE43C2"/>
    <w:rsid w:val="20270625"/>
    <w:rsid w:val="217D3176"/>
    <w:rsid w:val="23151909"/>
    <w:rsid w:val="248D1853"/>
    <w:rsid w:val="265213ED"/>
    <w:rsid w:val="26CA69A6"/>
    <w:rsid w:val="27C371A7"/>
    <w:rsid w:val="27C77927"/>
    <w:rsid w:val="28A60136"/>
    <w:rsid w:val="28E6501B"/>
    <w:rsid w:val="28FB4F40"/>
    <w:rsid w:val="29A0362E"/>
    <w:rsid w:val="29AA01EA"/>
    <w:rsid w:val="2A3078D3"/>
    <w:rsid w:val="2A9C58CE"/>
    <w:rsid w:val="2AFB78AF"/>
    <w:rsid w:val="2BA81E59"/>
    <w:rsid w:val="2DAE77E9"/>
    <w:rsid w:val="2DF216DA"/>
    <w:rsid w:val="2F5A4E26"/>
    <w:rsid w:val="2FE53B49"/>
    <w:rsid w:val="31752773"/>
    <w:rsid w:val="333D6679"/>
    <w:rsid w:val="34010499"/>
    <w:rsid w:val="34D23C26"/>
    <w:rsid w:val="352112E7"/>
    <w:rsid w:val="3734217F"/>
    <w:rsid w:val="39711FA9"/>
    <w:rsid w:val="3BA743A8"/>
    <w:rsid w:val="3BC944F4"/>
    <w:rsid w:val="3CAF79B9"/>
    <w:rsid w:val="3DD73075"/>
    <w:rsid w:val="40C10651"/>
    <w:rsid w:val="40CF1F2C"/>
    <w:rsid w:val="40EC1FA8"/>
    <w:rsid w:val="45B27966"/>
    <w:rsid w:val="4636352C"/>
    <w:rsid w:val="465D5A8A"/>
    <w:rsid w:val="472B71D3"/>
    <w:rsid w:val="4A5B47E7"/>
    <w:rsid w:val="4A657908"/>
    <w:rsid w:val="4DDB092F"/>
    <w:rsid w:val="50616DC4"/>
    <w:rsid w:val="512F0C70"/>
    <w:rsid w:val="53584606"/>
    <w:rsid w:val="53A26B6F"/>
    <w:rsid w:val="53BB4899"/>
    <w:rsid w:val="54494ACA"/>
    <w:rsid w:val="54673E6B"/>
    <w:rsid w:val="56B90783"/>
    <w:rsid w:val="58373FB5"/>
    <w:rsid w:val="5C121DB3"/>
    <w:rsid w:val="5D9C47EC"/>
    <w:rsid w:val="5E5D76E0"/>
    <w:rsid w:val="5E875C48"/>
    <w:rsid w:val="5EAB5518"/>
    <w:rsid w:val="609D069B"/>
    <w:rsid w:val="60D10C16"/>
    <w:rsid w:val="64235F78"/>
    <w:rsid w:val="64C03C61"/>
    <w:rsid w:val="656E0126"/>
    <w:rsid w:val="66940880"/>
    <w:rsid w:val="679765CB"/>
    <w:rsid w:val="682E257A"/>
    <w:rsid w:val="68CD19CD"/>
    <w:rsid w:val="68EC7475"/>
    <w:rsid w:val="69B83CD2"/>
    <w:rsid w:val="6C511742"/>
    <w:rsid w:val="6CBE2D40"/>
    <w:rsid w:val="6F9C12DD"/>
    <w:rsid w:val="70E21403"/>
    <w:rsid w:val="72545F38"/>
    <w:rsid w:val="73D70B56"/>
    <w:rsid w:val="75CE1AFC"/>
    <w:rsid w:val="771B741D"/>
    <w:rsid w:val="78A86196"/>
    <w:rsid w:val="7B465D29"/>
    <w:rsid w:val="7C497DE0"/>
    <w:rsid w:val="7CC53658"/>
    <w:rsid w:val="7D79351E"/>
    <w:rsid w:val="7D9B2799"/>
    <w:rsid w:val="7D9F4038"/>
    <w:rsid w:val="7E0C6802"/>
    <w:rsid w:val="7EB75A62"/>
    <w:rsid w:val="7EEB4651"/>
    <w:rsid w:val="7F00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tLeast"/>
      <w:ind w:firstLine="420" w:firstLineChars="200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6">
    <w:name w:val="Plain Text"/>
    <w:basedOn w:val="1"/>
    <w:qFormat/>
    <w:uiPriority w:val="0"/>
    <w:rPr>
      <w:rFonts w:ascii="宋体" w:hAnsi="Courier New"/>
      <w:szCs w:val="22"/>
    </w:rPr>
  </w:style>
  <w:style w:type="paragraph" w:styleId="7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</w:style>
  <w:style w:type="character" w:styleId="13">
    <w:name w:val="FollowedHyperlink"/>
    <w:basedOn w:val="11"/>
    <w:qFormat/>
    <w:uiPriority w:val="0"/>
    <w:rPr>
      <w:color w:val="000000"/>
      <w:u w:val="none"/>
    </w:rPr>
  </w:style>
  <w:style w:type="character" w:styleId="14">
    <w:name w:val="Emphasis"/>
    <w:basedOn w:val="11"/>
    <w:qFormat/>
    <w:uiPriority w:val="0"/>
  </w:style>
  <w:style w:type="character" w:styleId="15">
    <w:name w:val="HTML Definition"/>
    <w:basedOn w:val="11"/>
    <w:qFormat/>
    <w:uiPriority w:val="0"/>
  </w:style>
  <w:style w:type="character" w:styleId="16">
    <w:name w:val="HTML Acronym"/>
    <w:basedOn w:val="11"/>
    <w:qFormat/>
    <w:uiPriority w:val="0"/>
  </w:style>
  <w:style w:type="character" w:styleId="17">
    <w:name w:val="HTML Variable"/>
    <w:basedOn w:val="11"/>
    <w:qFormat/>
    <w:uiPriority w:val="0"/>
  </w:style>
  <w:style w:type="character" w:styleId="18">
    <w:name w:val="Hyperlink"/>
    <w:basedOn w:val="11"/>
    <w:qFormat/>
    <w:uiPriority w:val="0"/>
    <w:rPr>
      <w:color w:val="0000FF"/>
      <w:u w:val="single"/>
    </w:rPr>
  </w:style>
  <w:style w:type="character" w:styleId="19">
    <w:name w:val="HTML Code"/>
    <w:basedOn w:val="11"/>
    <w:qFormat/>
    <w:uiPriority w:val="0"/>
    <w:rPr>
      <w:rFonts w:ascii="Courier New" w:hAnsi="Courier New"/>
      <w:sz w:val="20"/>
    </w:rPr>
  </w:style>
  <w:style w:type="character" w:styleId="20">
    <w:name w:val="HTML Cite"/>
    <w:basedOn w:val="11"/>
    <w:qFormat/>
    <w:uiPriority w:val="0"/>
  </w:style>
  <w:style w:type="paragraph" w:customStyle="1" w:styleId="21">
    <w:name w:val="正文3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22">
    <w:name w:val="active"/>
    <w:basedOn w:val="11"/>
    <w:qFormat/>
    <w:uiPriority w:val="0"/>
    <w:rPr>
      <w:color w:val="FFFFFF"/>
      <w:shd w:val="clear" w:color="auto" w:fill="E22323"/>
    </w:rPr>
  </w:style>
  <w:style w:type="character" w:customStyle="1" w:styleId="23">
    <w:name w:val="hover5"/>
    <w:basedOn w:val="11"/>
    <w:qFormat/>
    <w:uiPriority w:val="0"/>
    <w:rPr>
      <w:color w:val="0063BA"/>
    </w:rPr>
  </w:style>
  <w:style w:type="character" w:customStyle="1" w:styleId="24">
    <w:name w:val="margin_right202"/>
    <w:basedOn w:val="11"/>
    <w:qFormat/>
    <w:uiPriority w:val="0"/>
  </w:style>
  <w:style w:type="character" w:customStyle="1" w:styleId="25">
    <w:name w:val="before"/>
    <w:basedOn w:val="11"/>
    <w:qFormat/>
    <w:uiPriority w:val="0"/>
    <w:rPr>
      <w:shd w:val="clear" w:color="auto" w:fill="E22323"/>
    </w:rPr>
  </w:style>
  <w:style w:type="character" w:customStyle="1" w:styleId="26">
    <w:name w:val="active6"/>
    <w:basedOn w:val="11"/>
    <w:qFormat/>
    <w:uiPriority w:val="0"/>
    <w:rPr>
      <w:color w:val="FFFFFF"/>
      <w:shd w:val="clear" w:color="auto" w:fill="E22323"/>
    </w:rPr>
  </w:style>
  <w:style w:type="paragraph" w:customStyle="1" w:styleId="27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eastAsia="等线"/>
      <w:kern w:val="0"/>
    </w:rPr>
  </w:style>
  <w:style w:type="character" w:customStyle="1" w:styleId="28">
    <w:name w:val="页眉 字符"/>
    <w:basedOn w:val="11"/>
    <w:link w:val="8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9">
    <w:name w:val="页脚 字符"/>
    <w:basedOn w:val="11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553</Characters>
  <Lines>4</Lines>
  <Paragraphs>1</Paragraphs>
  <TotalTime>0</TotalTime>
  <ScaleCrop>false</ScaleCrop>
  <LinksUpToDate>false</LinksUpToDate>
  <CharactersWithSpaces>648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2020-06-17T03:43:00Z</dcterms:created>
  <dc:creator>chensi</dc:creator>
  <cp:lastModifiedBy>KB114</cp:lastModifiedBy>
  <cp:lastPrinted>2023-06-12T02:01:00Z</cp:lastPrinted>
  <dcterms:modified xsi:type="dcterms:W3CDTF">2024-02-22T09:14:49Z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01A47A97CE8F4D61BEC58D49EED8932E_13</vt:lpwstr>
  </property>
</Properties>
</file>